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8AC" w:rsidRPr="00316DBF" w:rsidRDefault="000868AC" w:rsidP="000868AC">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502</w:t>
      </w:r>
      <w:r w:rsidR="006F006A" w:rsidRPr="00316DBF">
        <w:rPr>
          <w:rFonts w:ascii="Times New Roman" w:hAnsi="Times New Roman"/>
          <w:b/>
          <w:sz w:val="24"/>
          <w:szCs w:val="24"/>
        </w:rPr>
        <w:t>8</w:t>
      </w:r>
    </w:p>
    <w:p w:rsidR="000868AC" w:rsidRDefault="000868AC" w:rsidP="000868AC">
      <w:pPr>
        <w:pStyle w:val="a8"/>
        <w:rPr>
          <w:rFonts w:ascii="Times New Roman" w:hAnsi="Times New Roman"/>
          <w:b/>
          <w:sz w:val="24"/>
          <w:szCs w:val="24"/>
        </w:rPr>
      </w:pPr>
    </w:p>
    <w:p w:rsidR="000868AC" w:rsidRDefault="000868AC" w:rsidP="000868AC">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0868AC" w:rsidRDefault="000868AC" w:rsidP="000868AC">
      <w:pPr>
        <w:pStyle w:val="a3"/>
        <w:jc w:val="left"/>
        <w:rPr>
          <w:b w:val="0"/>
          <w:sz w:val="24"/>
          <w:szCs w:val="24"/>
        </w:rPr>
      </w:pPr>
    </w:p>
    <w:p w:rsidR="000868AC" w:rsidRPr="000868AC" w:rsidRDefault="000868AC" w:rsidP="000868AC">
      <w:pPr>
        <w:pStyle w:val="a3"/>
        <w:rPr>
          <w:sz w:val="24"/>
          <w:szCs w:val="24"/>
        </w:rPr>
      </w:pPr>
      <w:r w:rsidRPr="000868AC">
        <w:rPr>
          <w:sz w:val="24"/>
          <w:szCs w:val="24"/>
        </w:rPr>
        <w:t>ИКЗ:</w:t>
      </w:r>
      <w:r w:rsidRPr="000868AC">
        <w:rPr>
          <w:rFonts w:eastAsiaTheme="minorHAnsi"/>
          <w:sz w:val="24"/>
          <w:szCs w:val="24"/>
          <w:lang w:val="x-none" w:eastAsia="en-US"/>
        </w:rPr>
        <w:t xml:space="preserve"> </w:t>
      </w:r>
      <w:r w:rsidR="006F006A" w:rsidRPr="006F006A">
        <w:rPr>
          <w:rFonts w:eastAsiaTheme="minorHAnsi"/>
          <w:sz w:val="24"/>
          <w:szCs w:val="24"/>
          <w:lang w:val="x-none" w:eastAsia="en-US"/>
        </w:rPr>
        <w:t>26 1 2538008434 253801001 0019</w:t>
      </w:r>
      <w:r w:rsidR="006F006A">
        <w:rPr>
          <w:rFonts w:eastAsiaTheme="minorHAnsi"/>
          <w:sz w:val="24"/>
          <w:szCs w:val="24"/>
          <w:lang w:val="en-US" w:eastAsia="en-US"/>
        </w:rPr>
        <w:t> </w:t>
      </w:r>
      <w:r w:rsidR="006F006A" w:rsidRPr="006F006A">
        <w:rPr>
          <w:rFonts w:eastAsiaTheme="minorHAnsi"/>
          <w:sz w:val="24"/>
          <w:szCs w:val="24"/>
          <w:lang w:val="x-none" w:eastAsia="en-US"/>
        </w:rPr>
        <w:t xml:space="preserve"> 055</w:t>
      </w:r>
      <w:r w:rsidR="006F006A" w:rsidRPr="006F006A">
        <w:rPr>
          <w:rFonts w:eastAsiaTheme="minorHAnsi"/>
          <w:sz w:val="24"/>
          <w:szCs w:val="24"/>
          <w:lang w:eastAsia="en-US"/>
        </w:rPr>
        <w:t xml:space="preserve"> </w:t>
      </w:r>
      <w:r w:rsidR="006F006A" w:rsidRPr="006F006A">
        <w:rPr>
          <w:rFonts w:eastAsiaTheme="minorHAnsi"/>
          <w:sz w:val="24"/>
          <w:szCs w:val="24"/>
          <w:lang w:val="x-none" w:eastAsia="en-US"/>
        </w:rPr>
        <w:t>0000 244</w:t>
      </w:r>
    </w:p>
    <w:p w:rsidR="000868AC" w:rsidRPr="0021581D" w:rsidRDefault="000868AC" w:rsidP="000868AC">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Щелканова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0868AC" w:rsidRPr="005A2CE7" w:rsidRDefault="000868AC" w:rsidP="000868AC">
      <w:pPr>
        <w:pStyle w:val="ConsNonformat"/>
        <w:widowControl/>
        <w:jc w:val="both"/>
        <w:rPr>
          <w:rFonts w:ascii="Times New Roman" w:hAnsi="Times New Roman" w:cs="Times New Roman"/>
          <w:sz w:val="24"/>
          <w:szCs w:val="24"/>
        </w:rPr>
      </w:pPr>
    </w:p>
    <w:p w:rsidR="000868AC" w:rsidRPr="005A2CE7" w:rsidRDefault="000868AC" w:rsidP="000868AC">
      <w:pPr>
        <w:pStyle w:val="a5"/>
        <w:numPr>
          <w:ilvl w:val="0"/>
          <w:numId w:val="1"/>
        </w:numPr>
        <w:ind w:left="0" w:firstLine="0"/>
        <w:jc w:val="center"/>
        <w:rPr>
          <w:b/>
          <w:sz w:val="24"/>
          <w:szCs w:val="24"/>
        </w:rPr>
      </w:pPr>
      <w:r w:rsidRPr="005A2CE7">
        <w:rPr>
          <w:b/>
          <w:sz w:val="24"/>
          <w:szCs w:val="24"/>
        </w:rPr>
        <w:t>Предмет договора</w:t>
      </w:r>
    </w:p>
    <w:p w:rsidR="00AC1457" w:rsidRPr="006F006A" w:rsidRDefault="000868AC" w:rsidP="00D4026B">
      <w:pPr>
        <w:autoSpaceDE w:val="0"/>
        <w:autoSpaceDN w:val="0"/>
        <w:adjustRightInd w:val="0"/>
        <w:jc w:val="both"/>
        <w:rPr>
          <w:rFonts w:ascii="Arial" w:eastAsiaTheme="minorHAnsi" w:hAnsi="Arial" w:cs="Arial"/>
          <w:lang w:val="x-none" w:eastAsia="en-US"/>
        </w:rPr>
      </w:pPr>
      <w:r w:rsidRPr="00F42F23">
        <w:rPr>
          <w:sz w:val="24"/>
          <w:szCs w:val="24"/>
        </w:rPr>
        <w:t xml:space="preserve">1.1. </w:t>
      </w:r>
      <w:proofErr w:type="gramStart"/>
      <w:r w:rsidRPr="00F42F23">
        <w:rPr>
          <w:sz w:val="24"/>
          <w:szCs w:val="24"/>
        </w:rPr>
        <w:t>Поставщик обязуется передать в собственность Заказч</w:t>
      </w:r>
      <w:bookmarkStart w:id="0" w:name="_GoBack"/>
      <w:bookmarkEnd w:id="0"/>
      <w:r w:rsidRPr="00F42F23">
        <w:rPr>
          <w:sz w:val="24"/>
          <w:szCs w:val="24"/>
        </w:rPr>
        <w:t xml:space="preserve">ику </w:t>
      </w:r>
      <w:r w:rsidRPr="000868AC">
        <w:rPr>
          <w:rFonts w:eastAsiaTheme="minorHAnsi"/>
          <w:sz w:val="24"/>
          <w:szCs w:val="24"/>
          <w:lang w:val="x-none" w:eastAsia="en-US"/>
        </w:rPr>
        <w:t>вытяжной шкаф</w:t>
      </w:r>
      <w:r w:rsidRPr="00F42F23">
        <w:rPr>
          <w:sz w:val="24"/>
          <w:szCs w:val="24"/>
        </w:rPr>
        <w:t xml:space="preserve"> (далее – Товар), на условиях поставки, согласованных Сторонами в</w:t>
      </w:r>
      <w:r w:rsidRPr="00F42F23">
        <w:rPr>
          <w:color w:val="000000"/>
          <w:sz w:val="24"/>
          <w:szCs w:val="24"/>
        </w:rPr>
        <w:t xml:space="preserve"> настоящем договоре и описанию объекта закупки в (Приложении № 1), </w:t>
      </w:r>
      <w:r w:rsidR="00AC1457" w:rsidRPr="00AC1457">
        <w:rPr>
          <w:color w:val="000000"/>
          <w:sz w:val="24"/>
          <w:szCs w:val="24"/>
        </w:rPr>
        <w:t>и надлежащим образом доставить, разгрузить, собрать, установить, произвести монтаж, ввод в эксплуатацию, обучение правилам эксплуатации и инструктаж специалистов Заказчика, эксплуатирующих Товар, правилам эксплуатации в соответствии с требованиями технической и (или) эксплуатационной документации производителя (изготовителя) Товара</w:t>
      </w:r>
      <w:proofErr w:type="gramEnd"/>
      <w:r w:rsidR="00AC1457" w:rsidRPr="00AC1457">
        <w:rPr>
          <w:color w:val="000000"/>
          <w:sz w:val="24"/>
          <w:szCs w:val="24"/>
        </w:rPr>
        <w:t xml:space="preserve">, а Заказчик обязуется в порядке и сроки, предусмотренные Контрактом, принять и оплатить надлежащим образам поставленный Товар. </w:t>
      </w:r>
    </w:p>
    <w:p w:rsidR="000868AC" w:rsidRPr="005A2CE7" w:rsidRDefault="000868AC" w:rsidP="00AC1457">
      <w:pPr>
        <w:autoSpaceDE w:val="0"/>
        <w:autoSpaceDN w:val="0"/>
        <w:adjustRightInd w:val="0"/>
        <w:rPr>
          <w:rStyle w:val="FontStyle19"/>
          <w:sz w:val="24"/>
          <w:szCs w:val="24"/>
        </w:rPr>
      </w:pPr>
      <w:r w:rsidRPr="00AC1457">
        <w:rPr>
          <w:rStyle w:val="FontStyle19"/>
          <w:rFonts w:ascii="Times New Roman" w:cs="Times New Roman"/>
          <w:sz w:val="24"/>
          <w:szCs w:val="24"/>
        </w:rPr>
        <w:t>1.2.</w:t>
      </w:r>
      <w:r w:rsidRPr="005A2CE7">
        <w:rPr>
          <w:rStyle w:val="FontStyle19"/>
          <w:sz w:val="24"/>
          <w:szCs w:val="24"/>
        </w:rPr>
        <w:t xml:space="preserve"> </w:t>
      </w:r>
      <w:r w:rsidRPr="005A2CE7">
        <w:rPr>
          <w:rStyle w:val="FontStyle19"/>
          <w:sz w:val="24"/>
          <w:szCs w:val="24"/>
        </w:rPr>
        <w:t>Поставщик</w:t>
      </w:r>
      <w:r w:rsidRPr="005A2CE7">
        <w:rPr>
          <w:rStyle w:val="FontStyle19"/>
          <w:sz w:val="24"/>
          <w:szCs w:val="24"/>
        </w:rPr>
        <w:t xml:space="preserve"> </w:t>
      </w:r>
      <w:r w:rsidRPr="005A2CE7">
        <w:rPr>
          <w:rStyle w:val="FontStyle19"/>
          <w:sz w:val="24"/>
          <w:szCs w:val="24"/>
        </w:rPr>
        <w:t>гарантирует</w:t>
      </w:r>
      <w:r w:rsidRPr="005A2CE7">
        <w:rPr>
          <w:rStyle w:val="FontStyle19"/>
          <w:sz w:val="24"/>
          <w:szCs w:val="24"/>
        </w:rPr>
        <w:t xml:space="preserve">, </w:t>
      </w:r>
      <w:r w:rsidRPr="005A2CE7">
        <w:rPr>
          <w:rStyle w:val="FontStyle19"/>
          <w:sz w:val="24"/>
          <w:szCs w:val="24"/>
        </w:rPr>
        <w:t>что</w:t>
      </w:r>
      <w:r w:rsidRPr="005A2CE7">
        <w:rPr>
          <w:rStyle w:val="FontStyle19"/>
          <w:sz w:val="24"/>
          <w:szCs w:val="24"/>
        </w:rPr>
        <w:t xml:space="preserve"> </w:t>
      </w:r>
      <w:r w:rsidRPr="005A2CE7">
        <w:rPr>
          <w:rStyle w:val="FontStyle19"/>
          <w:sz w:val="24"/>
          <w:szCs w:val="24"/>
        </w:rPr>
        <w:t>поставляемый</w:t>
      </w:r>
      <w:r w:rsidRPr="005A2CE7">
        <w:rPr>
          <w:rStyle w:val="FontStyle19"/>
          <w:sz w:val="24"/>
          <w:szCs w:val="24"/>
        </w:rPr>
        <w:t xml:space="preserve"> </w:t>
      </w:r>
      <w:r w:rsidRPr="005A2CE7">
        <w:rPr>
          <w:rStyle w:val="FontStyle19"/>
          <w:sz w:val="24"/>
          <w:szCs w:val="24"/>
        </w:rPr>
        <w:t>Товар</w:t>
      </w:r>
      <w:r w:rsidRPr="005A2CE7">
        <w:rPr>
          <w:rStyle w:val="FontStyle19"/>
          <w:sz w:val="24"/>
          <w:szCs w:val="24"/>
        </w:rPr>
        <w:t xml:space="preserve"> </w:t>
      </w:r>
      <w:r w:rsidRPr="005A2CE7">
        <w:rPr>
          <w:rStyle w:val="FontStyle19"/>
          <w:sz w:val="24"/>
          <w:szCs w:val="24"/>
        </w:rPr>
        <w:t>свободен</w:t>
      </w:r>
      <w:r w:rsidRPr="005A2CE7">
        <w:rPr>
          <w:rStyle w:val="FontStyle19"/>
          <w:sz w:val="24"/>
          <w:szCs w:val="24"/>
        </w:rPr>
        <w:t xml:space="preserve"> </w:t>
      </w:r>
      <w:r w:rsidRPr="005A2CE7">
        <w:rPr>
          <w:rStyle w:val="FontStyle19"/>
          <w:sz w:val="24"/>
          <w:szCs w:val="24"/>
        </w:rPr>
        <w:t>от</w:t>
      </w:r>
      <w:r w:rsidRPr="005A2CE7">
        <w:rPr>
          <w:rStyle w:val="FontStyle19"/>
          <w:sz w:val="24"/>
          <w:szCs w:val="24"/>
        </w:rPr>
        <w:t xml:space="preserve"> </w:t>
      </w:r>
      <w:r w:rsidRPr="005A2CE7">
        <w:rPr>
          <w:rStyle w:val="FontStyle19"/>
          <w:sz w:val="24"/>
          <w:szCs w:val="24"/>
        </w:rPr>
        <w:t>любых</w:t>
      </w:r>
      <w:r w:rsidRPr="005A2CE7">
        <w:rPr>
          <w:rStyle w:val="FontStyle19"/>
          <w:sz w:val="24"/>
          <w:szCs w:val="24"/>
        </w:rPr>
        <w:t xml:space="preserve"> </w:t>
      </w:r>
      <w:r w:rsidRPr="005A2CE7">
        <w:rPr>
          <w:rStyle w:val="FontStyle19"/>
          <w:sz w:val="24"/>
          <w:szCs w:val="24"/>
        </w:rPr>
        <w:t>прав</w:t>
      </w:r>
      <w:r w:rsidRPr="005A2CE7">
        <w:rPr>
          <w:rStyle w:val="FontStyle19"/>
          <w:sz w:val="24"/>
          <w:szCs w:val="24"/>
        </w:rPr>
        <w:t xml:space="preserve"> </w:t>
      </w:r>
      <w:r w:rsidRPr="005A2CE7">
        <w:rPr>
          <w:rStyle w:val="FontStyle19"/>
          <w:sz w:val="24"/>
          <w:szCs w:val="24"/>
        </w:rPr>
        <w:t>третьих</w:t>
      </w:r>
      <w:r w:rsidRPr="005A2CE7">
        <w:rPr>
          <w:rStyle w:val="FontStyle19"/>
          <w:sz w:val="24"/>
          <w:szCs w:val="24"/>
        </w:rPr>
        <w:t xml:space="preserve"> </w:t>
      </w:r>
      <w:r w:rsidRPr="005A2CE7">
        <w:rPr>
          <w:rStyle w:val="FontStyle19"/>
          <w:sz w:val="24"/>
          <w:szCs w:val="24"/>
        </w:rPr>
        <w:t>лиц</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заложен</w:t>
      </w:r>
      <w:r w:rsidRPr="005A2CE7">
        <w:rPr>
          <w:rStyle w:val="FontStyle19"/>
          <w:sz w:val="24"/>
          <w:szCs w:val="24"/>
        </w:rPr>
        <w:t xml:space="preserve">, </w:t>
      </w:r>
      <w:r w:rsidRPr="005A2CE7">
        <w:rPr>
          <w:rStyle w:val="FontStyle19"/>
          <w:sz w:val="24"/>
          <w:szCs w:val="24"/>
        </w:rPr>
        <w:t>под</w:t>
      </w:r>
      <w:r w:rsidRPr="005A2CE7">
        <w:rPr>
          <w:rStyle w:val="FontStyle19"/>
          <w:sz w:val="24"/>
          <w:szCs w:val="24"/>
        </w:rPr>
        <w:t xml:space="preserve"> </w:t>
      </w:r>
      <w:r w:rsidRPr="005A2CE7">
        <w:rPr>
          <w:rStyle w:val="FontStyle19"/>
          <w:sz w:val="24"/>
          <w:szCs w:val="24"/>
        </w:rPr>
        <w:t>запретом</w:t>
      </w:r>
      <w:r w:rsidRPr="005A2CE7">
        <w:rPr>
          <w:rStyle w:val="FontStyle19"/>
          <w:sz w:val="24"/>
          <w:szCs w:val="24"/>
        </w:rPr>
        <w:t xml:space="preserve"> </w:t>
      </w:r>
      <w:r w:rsidRPr="005A2CE7">
        <w:rPr>
          <w:rStyle w:val="FontStyle19"/>
          <w:sz w:val="24"/>
          <w:szCs w:val="24"/>
        </w:rPr>
        <w:t>или</w:t>
      </w:r>
      <w:r w:rsidRPr="005A2CE7">
        <w:rPr>
          <w:rStyle w:val="FontStyle19"/>
          <w:sz w:val="24"/>
          <w:szCs w:val="24"/>
        </w:rPr>
        <w:t xml:space="preserve"> </w:t>
      </w:r>
      <w:r w:rsidRPr="005A2CE7">
        <w:rPr>
          <w:rStyle w:val="FontStyle19"/>
          <w:sz w:val="24"/>
          <w:szCs w:val="24"/>
        </w:rPr>
        <w:t>арестом</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состоит</w:t>
      </w:r>
      <w:r w:rsidRPr="005A2CE7">
        <w:rPr>
          <w:rStyle w:val="FontStyle19"/>
          <w:sz w:val="24"/>
          <w:szCs w:val="24"/>
        </w:rPr>
        <w:t>.</w:t>
      </w:r>
    </w:p>
    <w:p w:rsidR="000868AC" w:rsidRPr="005A2CE7" w:rsidRDefault="000868AC" w:rsidP="000868AC">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0868AC" w:rsidRPr="002B0347" w:rsidRDefault="000868AC" w:rsidP="000868AC">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Сельская, 1 </w:t>
      </w:r>
      <w:r w:rsidRPr="002B0347">
        <w:rPr>
          <w:rFonts w:eastAsia="SimSun"/>
          <w:bCs/>
          <w:sz w:val="24"/>
          <w:szCs w:val="24"/>
        </w:rPr>
        <w:t>.</w:t>
      </w:r>
      <w:r w:rsidR="00596156" w:rsidRPr="00596156">
        <w:t xml:space="preserve"> </w:t>
      </w:r>
      <w:r w:rsidR="00596156">
        <w:rPr>
          <w:rFonts w:eastAsia="SimSun"/>
          <w:bCs/>
          <w:sz w:val="24"/>
          <w:szCs w:val="24"/>
        </w:rPr>
        <w:t>Р</w:t>
      </w:r>
      <w:r w:rsidR="00596156" w:rsidRPr="00596156">
        <w:rPr>
          <w:rFonts w:eastAsia="SimSun"/>
          <w:bCs/>
          <w:sz w:val="24"/>
          <w:szCs w:val="24"/>
        </w:rPr>
        <w:t>азгрузка</w:t>
      </w:r>
      <w:r w:rsidR="00596156">
        <w:rPr>
          <w:rFonts w:eastAsia="SimSun"/>
          <w:bCs/>
          <w:sz w:val="24"/>
          <w:szCs w:val="24"/>
        </w:rPr>
        <w:t xml:space="preserve"> силами Поставщика</w:t>
      </w:r>
      <w:r w:rsidR="00596156" w:rsidRPr="00596156">
        <w:rPr>
          <w:rFonts w:eastAsia="SimSun"/>
          <w:bCs/>
          <w:sz w:val="24"/>
          <w:szCs w:val="24"/>
        </w:rPr>
        <w:t xml:space="preserve">, поднятие </w:t>
      </w:r>
      <w:r w:rsidR="00596156">
        <w:rPr>
          <w:rFonts w:eastAsia="SimSun"/>
          <w:bCs/>
          <w:sz w:val="24"/>
          <w:szCs w:val="24"/>
        </w:rPr>
        <w:t>на</w:t>
      </w:r>
      <w:r w:rsidR="00596156" w:rsidRPr="00596156">
        <w:rPr>
          <w:rFonts w:eastAsia="SimSun"/>
          <w:bCs/>
          <w:sz w:val="24"/>
          <w:szCs w:val="24"/>
        </w:rPr>
        <w:t xml:space="preserve"> этаж в </w:t>
      </w:r>
      <w:r w:rsidR="00596156">
        <w:rPr>
          <w:rFonts w:eastAsia="SimSun"/>
          <w:bCs/>
          <w:sz w:val="24"/>
          <w:szCs w:val="24"/>
        </w:rPr>
        <w:t xml:space="preserve">необходимую </w:t>
      </w:r>
      <w:r w:rsidR="00596156" w:rsidRPr="00596156">
        <w:rPr>
          <w:rFonts w:eastAsia="SimSun"/>
          <w:bCs/>
          <w:sz w:val="24"/>
          <w:szCs w:val="24"/>
        </w:rPr>
        <w:t>лабораторию.</w:t>
      </w:r>
    </w:p>
    <w:p w:rsidR="000868AC" w:rsidRPr="00EC53E4" w:rsidRDefault="000868AC" w:rsidP="000868AC">
      <w:pPr>
        <w:keepNext/>
        <w:keepLines/>
        <w:suppressAutoHyphens/>
        <w:contextualSpacing/>
        <w:jc w:val="both"/>
        <w:outlineLvl w:val="0"/>
        <w:rPr>
          <w:rFonts w:eastAsia="SimSun"/>
          <w:bCs/>
          <w:sz w:val="24"/>
          <w:szCs w:val="24"/>
        </w:rPr>
      </w:pPr>
      <w:r w:rsidRPr="00316DBF">
        <w:rPr>
          <w:sz w:val="24"/>
          <w:szCs w:val="24"/>
          <w:lang w:eastAsia="ar-SA"/>
        </w:rPr>
        <w:t>2.2.Срок поставки:</w:t>
      </w:r>
      <w:r w:rsidR="006F006A" w:rsidRPr="00316DBF">
        <w:rPr>
          <w:sz w:val="24"/>
          <w:szCs w:val="24"/>
          <w:lang w:val="en-US" w:eastAsia="ar-SA"/>
        </w:rPr>
        <w:t xml:space="preserve"> </w:t>
      </w:r>
      <w:r w:rsidR="00316DBF" w:rsidRPr="00316DBF">
        <w:rPr>
          <w:sz w:val="24"/>
          <w:szCs w:val="24"/>
          <w:lang w:val="en-US" w:eastAsia="ar-SA"/>
        </w:rPr>
        <w:t>45</w:t>
      </w:r>
      <w:r w:rsidR="00552B29" w:rsidRPr="00316DBF">
        <w:rPr>
          <w:sz w:val="24"/>
          <w:szCs w:val="24"/>
          <w:lang w:eastAsia="ar-SA"/>
        </w:rPr>
        <w:t xml:space="preserve"> календарных дней.</w:t>
      </w:r>
    </w:p>
    <w:p w:rsidR="000868AC" w:rsidRPr="002D0F61" w:rsidRDefault="000868AC" w:rsidP="000868AC">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0868AC" w:rsidRPr="002D0F61" w:rsidRDefault="000868AC" w:rsidP="000868AC">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0868AC" w:rsidRPr="003B6FF1" w:rsidRDefault="000868AC" w:rsidP="000868AC">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Pr>
          <w:b/>
          <w:sz w:val="24"/>
          <w:szCs w:val="24"/>
        </w:rPr>
        <w:t>8 (423</w:t>
      </w:r>
      <w:r w:rsidRPr="00255A28">
        <w:rPr>
          <w:b/>
          <w:sz w:val="24"/>
          <w:szCs w:val="24"/>
        </w:rPr>
        <w:t xml:space="preserve">) </w:t>
      </w:r>
      <w:r>
        <w:rPr>
          <w:b/>
          <w:sz w:val="24"/>
          <w:szCs w:val="24"/>
        </w:rPr>
        <w:t>2</w:t>
      </w:r>
      <w:r w:rsidRPr="00255A28">
        <w:rPr>
          <w:b/>
          <w:sz w:val="24"/>
          <w:szCs w:val="24"/>
        </w:rPr>
        <w:t>44-14-38</w:t>
      </w:r>
      <w:r w:rsidRPr="003B6FF1">
        <w:rPr>
          <w:sz w:val="24"/>
          <w:szCs w:val="24"/>
          <w:lang w:eastAsia="ar-SA"/>
        </w:rPr>
        <w:t xml:space="preserve">, силами и за счет средств Поставщика.  </w:t>
      </w:r>
    </w:p>
    <w:p w:rsidR="000868AC" w:rsidRPr="003B6FF1" w:rsidRDefault="000868AC" w:rsidP="0008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0868AC" w:rsidRPr="003B6FF1" w:rsidRDefault="000868AC" w:rsidP="0008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0868AC" w:rsidRPr="003B6FF1"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0868AC" w:rsidRPr="003B6FF1"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0868AC" w:rsidRPr="004942B3" w:rsidRDefault="000868AC" w:rsidP="0008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0868AC" w:rsidRPr="005A2CE7" w:rsidRDefault="000868AC" w:rsidP="000868AC">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0868AC" w:rsidRPr="005A2CE7" w:rsidRDefault="000868AC" w:rsidP="000868A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0868AC" w:rsidRPr="005A2CE7" w:rsidRDefault="000868AC" w:rsidP="000868A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0868AC" w:rsidRPr="005A2CE7" w:rsidRDefault="000868AC" w:rsidP="000868A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0868AC" w:rsidRPr="005A2CE7" w:rsidRDefault="000868AC" w:rsidP="000868A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lastRenderedPageBreak/>
        <w:t>Заказчик обязуется:</w:t>
      </w:r>
    </w:p>
    <w:p w:rsidR="000868AC" w:rsidRPr="005A2CE7" w:rsidRDefault="000868AC" w:rsidP="000868A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0868AC" w:rsidRPr="005A2CE7" w:rsidRDefault="000868AC" w:rsidP="000868A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0868AC" w:rsidRPr="005A2CE7" w:rsidRDefault="000868AC" w:rsidP="000868A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0868AC" w:rsidRPr="005A2CE7" w:rsidRDefault="000868AC" w:rsidP="000868A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0868AC" w:rsidRPr="005A2CE7" w:rsidRDefault="000868AC" w:rsidP="000868A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0868AC" w:rsidRPr="005A2CE7" w:rsidRDefault="000868AC" w:rsidP="0008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0868AC" w:rsidRPr="005A2CE7" w:rsidRDefault="000868AC" w:rsidP="000868AC">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0868AC" w:rsidRPr="005A2CE7" w:rsidRDefault="000868AC" w:rsidP="000868AC">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0868AC" w:rsidRPr="005A2CE7" w:rsidRDefault="000868AC" w:rsidP="000868AC">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0868AC" w:rsidRPr="005A2CE7" w:rsidRDefault="000868AC" w:rsidP="000868AC">
      <w:pPr>
        <w:numPr>
          <w:ilvl w:val="1"/>
          <w:numId w:val="2"/>
        </w:numPr>
        <w:suppressAutoHyphens/>
        <w:ind w:left="0" w:firstLine="0"/>
        <w:contextualSpacing/>
        <w:jc w:val="both"/>
        <w:rPr>
          <w:rFonts w:eastAsia="SimSun"/>
          <w:sz w:val="24"/>
          <w:szCs w:val="24"/>
        </w:rPr>
      </w:pPr>
      <w:r w:rsidRPr="005A2CE7">
        <w:rPr>
          <w:sz w:val="24"/>
          <w:szCs w:val="24"/>
        </w:rPr>
        <w:lastRenderedPageBreak/>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0868AC" w:rsidRPr="005A2CE7" w:rsidRDefault="000868AC" w:rsidP="000868AC">
      <w:pPr>
        <w:suppressAutoHyphens/>
        <w:contextualSpacing/>
        <w:jc w:val="both"/>
        <w:rPr>
          <w:rFonts w:eastAsia="SimSun"/>
          <w:sz w:val="24"/>
          <w:szCs w:val="24"/>
        </w:rPr>
      </w:pPr>
    </w:p>
    <w:p w:rsidR="000868AC" w:rsidRPr="005A2CE7" w:rsidRDefault="000868AC" w:rsidP="000868AC">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0868AC" w:rsidRPr="005A2CE7" w:rsidRDefault="000868AC" w:rsidP="000868AC">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0868AC" w:rsidRPr="005A2CE7" w:rsidRDefault="000868AC" w:rsidP="000868AC">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0868AC" w:rsidRPr="005A2CE7" w:rsidRDefault="000868AC" w:rsidP="000868AC">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0868AC" w:rsidRPr="005A2CE7" w:rsidRDefault="000868AC" w:rsidP="000868AC">
      <w:pPr>
        <w:tabs>
          <w:tab w:val="left" w:pos="709"/>
          <w:tab w:val="left" w:pos="851"/>
        </w:tabs>
        <w:contextualSpacing/>
        <w:jc w:val="both"/>
        <w:rPr>
          <w:rFonts w:eastAsia="Calibri"/>
          <w:sz w:val="24"/>
          <w:szCs w:val="24"/>
        </w:rPr>
      </w:pPr>
    </w:p>
    <w:p w:rsidR="000868AC" w:rsidRPr="005A2CE7" w:rsidRDefault="000868AC" w:rsidP="000868AC">
      <w:pPr>
        <w:keepNext/>
        <w:keepLines/>
        <w:ind w:left="1843"/>
        <w:jc w:val="center"/>
        <w:outlineLvl w:val="0"/>
        <w:rPr>
          <w:b/>
          <w:bCs/>
          <w:sz w:val="24"/>
          <w:szCs w:val="24"/>
        </w:rPr>
      </w:pPr>
      <w:r w:rsidRPr="005A2CE7">
        <w:rPr>
          <w:b/>
          <w:bCs/>
          <w:sz w:val="24"/>
          <w:szCs w:val="24"/>
        </w:rPr>
        <w:t>7. Цена Договора и порядок расчетов</w:t>
      </w:r>
    </w:p>
    <w:p w:rsidR="000868AC" w:rsidRPr="004046ED" w:rsidRDefault="000868AC" w:rsidP="000868AC">
      <w:pPr>
        <w:jc w:val="both"/>
        <w:rPr>
          <w:bCs/>
          <w:sz w:val="24"/>
          <w:szCs w:val="24"/>
        </w:rPr>
      </w:pPr>
      <w:r w:rsidRPr="005A2CE7">
        <w:rPr>
          <w:sz w:val="24"/>
          <w:szCs w:val="24"/>
        </w:rPr>
        <w:t xml:space="preserve">7.1. </w:t>
      </w:r>
      <w:bookmarkStart w:id="1"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r w:rsidRPr="005A2CE7">
        <w:rPr>
          <w:b/>
          <w:sz w:val="24"/>
          <w:szCs w:val="24"/>
        </w:rPr>
        <w:t>:</w:t>
      </w:r>
      <w:bookmarkEnd w:id="1"/>
      <w:r w:rsidRPr="009D2798">
        <w:rPr>
          <w:bCs/>
          <w:sz w:val="24"/>
          <w:szCs w:val="24"/>
        </w:rPr>
        <w:t xml:space="preserve"> </w:t>
      </w:r>
      <w:r>
        <w:rPr>
          <w:bCs/>
          <w:sz w:val="24"/>
          <w:szCs w:val="24"/>
        </w:rPr>
        <w:t>_______</w:t>
      </w:r>
    </w:p>
    <w:p w:rsidR="000868AC" w:rsidRPr="005A2CE7" w:rsidRDefault="000868AC" w:rsidP="000868AC">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0868AC" w:rsidRDefault="000868AC" w:rsidP="000868AC">
      <w:pPr>
        <w:pStyle w:val="a3"/>
        <w:tabs>
          <w:tab w:val="left" w:leader="underscore" w:pos="5180"/>
          <w:tab w:val="left" w:leader="underscore" w:pos="6817"/>
        </w:tabs>
        <w:jc w:val="both"/>
        <w:rPr>
          <w:b w:val="0"/>
          <w:sz w:val="24"/>
          <w:szCs w:val="24"/>
        </w:rPr>
      </w:pPr>
      <w:r w:rsidRPr="005A2CE7">
        <w:rPr>
          <w:b w:val="0"/>
          <w:sz w:val="24"/>
          <w:szCs w:val="24"/>
        </w:rPr>
        <w:t>7.2. Заказчик оплачивает принятый от Поставщика товар путем перечисления денежных средс</w:t>
      </w:r>
      <w:r w:rsidR="008320B3">
        <w:rPr>
          <w:b w:val="0"/>
          <w:sz w:val="24"/>
          <w:szCs w:val="24"/>
        </w:rPr>
        <w:t>тв на расчетный счет Поставщика при получении товара</w:t>
      </w:r>
      <w:r w:rsidRPr="005A2CE7">
        <w:rPr>
          <w:b w:val="0"/>
          <w:sz w:val="24"/>
          <w:szCs w:val="24"/>
        </w:rPr>
        <w:t>.</w:t>
      </w:r>
    </w:p>
    <w:p w:rsidR="008320B3" w:rsidRPr="005A2CE7" w:rsidRDefault="008320B3" w:rsidP="000868AC">
      <w:pPr>
        <w:pStyle w:val="a3"/>
        <w:tabs>
          <w:tab w:val="left" w:leader="underscore" w:pos="5180"/>
          <w:tab w:val="left" w:leader="underscore" w:pos="6817"/>
        </w:tabs>
        <w:jc w:val="both"/>
        <w:rPr>
          <w:b w:val="0"/>
          <w:sz w:val="24"/>
          <w:szCs w:val="24"/>
        </w:rPr>
      </w:pPr>
    </w:p>
    <w:p w:rsidR="000868AC" w:rsidRPr="005A2CE7" w:rsidRDefault="000868AC" w:rsidP="000868AC">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0868AC" w:rsidRPr="005A2CE7" w:rsidRDefault="000868AC" w:rsidP="000868AC">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0868AC" w:rsidRPr="005A2CE7" w:rsidRDefault="000868AC" w:rsidP="000868AC">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0868AC" w:rsidRPr="005A2CE7" w:rsidRDefault="000868AC" w:rsidP="000868AC">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0868AC" w:rsidRPr="005A2CE7" w:rsidRDefault="000868AC" w:rsidP="000868AC">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0868AC" w:rsidRPr="005A2CE7" w:rsidRDefault="000868AC" w:rsidP="000868AC">
      <w:pPr>
        <w:pStyle w:val="a8"/>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0868AC" w:rsidRPr="005A2CE7" w:rsidRDefault="000868AC" w:rsidP="000868AC">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0868AC" w:rsidRPr="005A2CE7" w:rsidRDefault="000868AC" w:rsidP="000868AC">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0868AC" w:rsidRPr="005A2CE7" w:rsidRDefault="000868AC" w:rsidP="000868AC">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0868AC" w:rsidRPr="005A2CE7" w:rsidRDefault="000868AC" w:rsidP="000868AC">
      <w:pPr>
        <w:pStyle w:val="a8"/>
        <w:jc w:val="both"/>
        <w:rPr>
          <w:rFonts w:ascii="Times New Roman" w:hAnsi="Times New Roman"/>
          <w:sz w:val="24"/>
          <w:szCs w:val="24"/>
        </w:rPr>
      </w:pPr>
      <w:bookmarkStart w:id="10" w:name="_ref_831351"/>
      <w:r w:rsidRPr="005A2CE7">
        <w:rPr>
          <w:rFonts w:ascii="Times New Roman" w:hAnsi="Times New Roman"/>
          <w:sz w:val="24"/>
          <w:szCs w:val="24"/>
        </w:rPr>
        <w:lastRenderedPageBreak/>
        <w:t>8.3.3. В случае просрочки оплаты оказанных услуг Поставщик вправе потребовать уплаты пеней, рассчитанных в соответствии с Договором.</w:t>
      </w:r>
      <w:bookmarkEnd w:id="10"/>
    </w:p>
    <w:p w:rsidR="000868AC" w:rsidRPr="005A2CE7" w:rsidRDefault="000868AC" w:rsidP="000868AC">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0868AC" w:rsidRPr="005A2CE7" w:rsidRDefault="000868AC" w:rsidP="000868AC">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0868AC" w:rsidRPr="005A2CE7" w:rsidRDefault="000868AC" w:rsidP="000868AC">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0868AC" w:rsidRPr="005A2CE7" w:rsidRDefault="000868AC" w:rsidP="000868AC">
      <w:pPr>
        <w:pStyle w:val="a8"/>
        <w:jc w:val="both"/>
        <w:rPr>
          <w:rFonts w:ascii="Times New Roman" w:hAnsi="Times New Roman"/>
          <w:sz w:val="24"/>
          <w:szCs w:val="24"/>
        </w:rPr>
      </w:pPr>
      <w:r w:rsidRPr="005A2CE7">
        <w:rPr>
          <w:rFonts w:ascii="Times New Roman" w:hAnsi="Times New Roman"/>
          <w:sz w:val="24"/>
          <w:szCs w:val="24"/>
        </w:rPr>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0868AC" w:rsidRPr="005A2CE7" w:rsidRDefault="000868AC" w:rsidP="000868AC">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868AC" w:rsidRPr="005A2CE7" w:rsidRDefault="000868AC" w:rsidP="000868AC">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0868AC" w:rsidRPr="005A2CE7" w:rsidRDefault="000868AC" w:rsidP="000868AC">
      <w:pPr>
        <w:pStyle w:val="a8"/>
        <w:rPr>
          <w:rFonts w:ascii="Times New Roman" w:hAnsi="Times New Roman"/>
          <w:sz w:val="24"/>
          <w:szCs w:val="24"/>
        </w:rPr>
      </w:pPr>
    </w:p>
    <w:p w:rsidR="000868AC" w:rsidRPr="005A2CE7" w:rsidRDefault="000868AC" w:rsidP="000868AC">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0868AC" w:rsidRPr="005A2CE7" w:rsidRDefault="000868AC" w:rsidP="000868AC">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0868AC" w:rsidRPr="005A2CE7" w:rsidRDefault="000868AC" w:rsidP="0008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0868AC" w:rsidRPr="005A2CE7" w:rsidRDefault="000868AC" w:rsidP="000868AC">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0868AC" w:rsidRPr="005A2CE7" w:rsidRDefault="000868AC" w:rsidP="000868AC">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0868AC" w:rsidRPr="005A2CE7" w:rsidRDefault="000868AC" w:rsidP="000868AC">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0868AC" w:rsidRPr="005A2CE7" w:rsidRDefault="000868AC" w:rsidP="000868AC">
      <w:pPr>
        <w:contextualSpacing/>
        <w:jc w:val="both"/>
        <w:rPr>
          <w:sz w:val="24"/>
          <w:szCs w:val="24"/>
        </w:rPr>
      </w:pPr>
    </w:p>
    <w:p w:rsidR="000868AC" w:rsidRPr="005A2CE7" w:rsidRDefault="000868AC" w:rsidP="000868AC">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0868AC" w:rsidRPr="005A2CE7" w:rsidRDefault="000868AC" w:rsidP="000868AC">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0868AC" w:rsidRPr="005A2CE7" w:rsidRDefault="000868AC" w:rsidP="000868AC">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0868AC" w:rsidRPr="005A2CE7" w:rsidRDefault="000868AC" w:rsidP="000868AC">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0868AC" w:rsidRPr="005A2CE7" w:rsidRDefault="000868AC" w:rsidP="000868AC">
      <w:pPr>
        <w:contextualSpacing/>
        <w:jc w:val="both"/>
        <w:rPr>
          <w:sz w:val="24"/>
          <w:szCs w:val="24"/>
        </w:rPr>
      </w:pPr>
    </w:p>
    <w:p w:rsidR="000868AC" w:rsidRPr="005A2CE7" w:rsidRDefault="000868AC" w:rsidP="000868AC">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0868AC" w:rsidRPr="005A2CE7" w:rsidRDefault="000868AC" w:rsidP="000868AC">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0868AC" w:rsidRPr="005A2CE7" w:rsidRDefault="000868AC" w:rsidP="000868AC">
      <w:pPr>
        <w:widowControl w:val="0"/>
        <w:autoSpaceDE w:val="0"/>
        <w:autoSpaceDN w:val="0"/>
        <w:adjustRightInd w:val="0"/>
        <w:jc w:val="both"/>
        <w:rPr>
          <w:sz w:val="24"/>
          <w:szCs w:val="24"/>
        </w:rPr>
      </w:pPr>
    </w:p>
    <w:p w:rsidR="000868AC" w:rsidRPr="005A2CE7" w:rsidRDefault="000868AC" w:rsidP="000868AC">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0868AC" w:rsidRPr="005A2CE7" w:rsidRDefault="000868AC" w:rsidP="000868AC">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868AC" w:rsidRPr="005A2CE7" w:rsidRDefault="000868AC" w:rsidP="000868AC">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0868AC" w:rsidRPr="005A2CE7" w:rsidRDefault="000868AC" w:rsidP="000868AC">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0868AC" w:rsidRPr="005A2CE7" w:rsidRDefault="000868AC" w:rsidP="000868AC">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0868AC" w:rsidRPr="005A2CE7" w:rsidRDefault="000868AC" w:rsidP="000868AC">
      <w:pPr>
        <w:jc w:val="both"/>
        <w:rPr>
          <w:sz w:val="24"/>
          <w:szCs w:val="24"/>
        </w:rPr>
      </w:pPr>
      <w:r w:rsidRPr="005A2CE7">
        <w:rPr>
          <w:sz w:val="24"/>
          <w:szCs w:val="24"/>
        </w:rPr>
        <w:t xml:space="preserve">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w:t>
      </w:r>
      <w:r w:rsidRPr="005A2CE7">
        <w:rPr>
          <w:sz w:val="24"/>
          <w:szCs w:val="24"/>
        </w:rPr>
        <w:lastRenderedPageBreak/>
        <w:t>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868AC" w:rsidRPr="005A2CE7" w:rsidRDefault="000868AC" w:rsidP="000868AC">
      <w:pPr>
        <w:suppressAutoHyphens/>
        <w:contextualSpacing/>
        <w:jc w:val="both"/>
        <w:rPr>
          <w:rFonts w:eastAsia="SimSun"/>
          <w:sz w:val="24"/>
          <w:szCs w:val="24"/>
        </w:rPr>
      </w:pPr>
    </w:p>
    <w:p w:rsidR="000868AC" w:rsidRPr="005A2CE7" w:rsidRDefault="000868AC" w:rsidP="000868AC">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0868AC" w:rsidRPr="005A2CE7" w:rsidRDefault="000868AC" w:rsidP="000868AC">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0868AC" w:rsidRPr="005A2CE7" w:rsidRDefault="000868AC" w:rsidP="000868AC">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0868AC" w:rsidRPr="005A2CE7" w:rsidRDefault="000868AC" w:rsidP="000868AC">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0868AC" w:rsidRPr="005A2CE7" w:rsidRDefault="000868AC" w:rsidP="000868AC">
      <w:pPr>
        <w:suppressAutoHyphens/>
        <w:contextualSpacing/>
        <w:jc w:val="both"/>
        <w:rPr>
          <w:rFonts w:eastAsia="SimSun"/>
          <w:sz w:val="24"/>
          <w:szCs w:val="24"/>
        </w:rPr>
      </w:pPr>
    </w:p>
    <w:p w:rsidR="000868AC" w:rsidRPr="005A2CE7" w:rsidRDefault="000868AC" w:rsidP="000868A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0868AC" w:rsidRPr="005A2CE7"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00615953">
        <w:rPr>
          <w:sz w:val="24"/>
          <w:szCs w:val="24"/>
          <w:lang w:eastAsia="ar-SA"/>
        </w:rPr>
        <w:t>»</w:t>
      </w:r>
      <w:r w:rsidRPr="005A2CE7">
        <w:rPr>
          <w:sz w:val="24"/>
          <w:szCs w:val="24"/>
          <w:lang w:eastAsia="ar-SA"/>
        </w:rPr>
        <w:t>.</w:t>
      </w: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0868AC" w:rsidRDefault="000868AC"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277155" w:rsidRDefault="00277155"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277155" w:rsidRDefault="00277155"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277155" w:rsidRPr="005A2CE7" w:rsidRDefault="00277155" w:rsidP="000868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0868AC" w:rsidRPr="005A2CE7" w:rsidTr="00C706B3">
        <w:trPr>
          <w:trHeight w:val="80"/>
        </w:trPr>
        <w:tc>
          <w:tcPr>
            <w:tcW w:w="12582" w:type="dxa"/>
            <w:tcBorders>
              <w:top w:val="nil"/>
              <w:left w:val="nil"/>
              <w:bottom w:val="nil"/>
              <w:right w:val="nil"/>
            </w:tcBorders>
          </w:tcPr>
          <w:p w:rsidR="000868AC" w:rsidRPr="005A2CE7" w:rsidRDefault="000868AC" w:rsidP="00C706B3">
            <w:pPr>
              <w:jc w:val="center"/>
              <w:rPr>
                <w:sz w:val="24"/>
                <w:szCs w:val="24"/>
              </w:rPr>
            </w:pPr>
          </w:p>
          <w:p w:rsidR="000868AC" w:rsidRPr="005A2CE7" w:rsidRDefault="000868AC" w:rsidP="00C706B3">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0868AC" w:rsidRPr="005A2CE7" w:rsidRDefault="000868AC" w:rsidP="00C706B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0868AC" w:rsidRPr="005A2CE7" w:rsidTr="00C706B3">
              <w:trPr>
                <w:trHeight w:val="333"/>
              </w:trPr>
              <w:tc>
                <w:tcPr>
                  <w:tcW w:w="5070" w:type="dxa"/>
                  <w:shd w:val="clear" w:color="auto" w:fill="auto"/>
                </w:tcPr>
                <w:p w:rsidR="000868AC" w:rsidRPr="005A2CE7" w:rsidRDefault="000868AC" w:rsidP="00316DBF">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0868AC" w:rsidRPr="005A2CE7" w:rsidRDefault="000868AC" w:rsidP="00316DBF">
                  <w:pPr>
                    <w:framePr w:hSpace="180" w:wrap="around" w:vAnchor="text" w:hAnchor="margin" w:y="160"/>
                    <w:rPr>
                      <w:b/>
                      <w:sz w:val="24"/>
                      <w:szCs w:val="24"/>
                      <w:u w:val="single"/>
                    </w:rPr>
                  </w:pPr>
                  <w:r w:rsidRPr="005A2CE7">
                    <w:rPr>
                      <w:b/>
                      <w:sz w:val="24"/>
                      <w:szCs w:val="24"/>
                      <w:u w:val="single"/>
                    </w:rPr>
                    <w:t>Поставщик:</w:t>
                  </w:r>
                </w:p>
              </w:tc>
            </w:tr>
            <w:tr w:rsidR="000868AC" w:rsidRPr="005A2CE7" w:rsidTr="00C706B3">
              <w:tc>
                <w:tcPr>
                  <w:tcW w:w="5070" w:type="dxa"/>
                  <w:shd w:val="clear" w:color="auto" w:fill="auto"/>
                </w:tcPr>
                <w:p w:rsidR="000868AC" w:rsidRPr="005A2CE7" w:rsidRDefault="000868AC" w:rsidP="00316DBF">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0868AC" w:rsidRPr="005A2CE7" w:rsidRDefault="000868AC" w:rsidP="00316DBF">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0868AC" w:rsidRPr="005A2CE7" w:rsidRDefault="000868AC" w:rsidP="00316DBF">
                  <w:pPr>
                    <w:framePr w:hSpace="180" w:wrap="around" w:vAnchor="text" w:hAnchor="margin" w:y="160"/>
                    <w:rPr>
                      <w:sz w:val="24"/>
                      <w:szCs w:val="24"/>
                    </w:rPr>
                  </w:pPr>
                  <w:r w:rsidRPr="005A2CE7">
                    <w:rPr>
                      <w:sz w:val="24"/>
                      <w:szCs w:val="24"/>
                    </w:rPr>
                    <w:t>ИНН 2538008434/  КПП253801001</w:t>
                  </w:r>
                </w:p>
                <w:p w:rsidR="000868AC" w:rsidRPr="005A2CE7" w:rsidRDefault="000868AC" w:rsidP="00316DBF">
                  <w:pPr>
                    <w:framePr w:hSpace="180" w:wrap="around" w:vAnchor="text" w:hAnchor="margin" w:y="160"/>
                    <w:rPr>
                      <w:sz w:val="24"/>
                      <w:szCs w:val="24"/>
                    </w:rPr>
                  </w:pPr>
                  <w:r w:rsidRPr="005A2CE7">
                    <w:rPr>
                      <w:sz w:val="24"/>
                      <w:szCs w:val="24"/>
                    </w:rPr>
                    <w:t>ОГРН 1022501909220</w:t>
                  </w:r>
                </w:p>
                <w:p w:rsidR="000868AC" w:rsidRPr="005A2CE7" w:rsidRDefault="000868AC" w:rsidP="00316DBF">
                  <w:pPr>
                    <w:framePr w:hSpace="180" w:wrap="around" w:vAnchor="text" w:hAnchor="margin" w:y="160"/>
                    <w:rPr>
                      <w:sz w:val="24"/>
                      <w:szCs w:val="24"/>
                    </w:rPr>
                  </w:pPr>
                  <w:r w:rsidRPr="005A2CE7">
                    <w:rPr>
                      <w:sz w:val="24"/>
                      <w:szCs w:val="24"/>
                    </w:rPr>
                    <w:t>ОКТМО 05701000</w:t>
                  </w:r>
                </w:p>
                <w:p w:rsidR="000868AC" w:rsidRPr="005A2CE7" w:rsidRDefault="000868AC" w:rsidP="00316DBF">
                  <w:pPr>
                    <w:framePr w:hSpace="180" w:wrap="around" w:vAnchor="text" w:hAnchor="margin" w:y="160"/>
                    <w:rPr>
                      <w:sz w:val="24"/>
                      <w:szCs w:val="24"/>
                    </w:rPr>
                  </w:pPr>
                  <w:r w:rsidRPr="005A2CE7">
                    <w:rPr>
                      <w:sz w:val="24"/>
                      <w:szCs w:val="24"/>
                    </w:rPr>
                    <w:t xml:space="preserve">Банковские реквизиты: </w:t>
                  </w:r>
                </w:p>
                <w:p w:rsidR="000868AC" w:rsidRPr="005A2CE7" w:rsidRDefault="000868AC" w:rsidP="00316DBF">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w:t>
                  </w:r>
                  <w:r w:rsidR="00596156">
                    <w:rPr>
                      <w:sz w:val="24"/>
                      <w:szCs w:val="24"/>
                    </w:rPr>
                    <w:t>1</w:t>
                  </w:r>
                  <w:r w:rsidRPr="005A2CE7">
                    <w:rPr>
                      <w:sz w:val="24"/>
                      <w:szCs w:val="24"/>
                    </w:rPr>
                    <w:t xml:space="preserve">206У07270) </w:t>
                  </w:r>
                </w:p>
                <w:p w:rsidR="000868AC" w:rsidRPr="005A2CE7" w:rsidRDefault="000868AC" w:rsidP="00316DBF">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0868AC" w:rsidRPr="005A2CE7" w:rsidRDefault="000868AC" w:rsidP="00316DBF">
                  <w:pPr>
                    <w:framePr w:hSpace="180" w:wrap="around" w:vAnchor="text" w:hAnchor="margin" w:y="160"/>
                    <w:rPr>
                      <w:sz w:val="24"/>
                      <w:szCs w:val="24"/>
                    </w:rPr>
                  </w:pPr>
                  <w:r w:rsidRPr="005A2CE7">
                    <w:rPr>
                      <w:sz w:val="24"/>
                      <w:szCs w:val="24"/>
                    </w:rPr>
                    <w:t>к/с 40102810545370000012</w:t>
                  </w:r>
                </w:p>
                <w:p w:rsidR="000868AC" w:rsidRPr="005A2CE7" w:rsidRDefault="000868AC" w:rsidP="00316DBF">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0868AC" w:rsidRPr="005A2CE7" w:rsidRDefault="000868AC" w:rsidP="00316DBF">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0868AC" w:rsidRPr="005A2CE7" w:rsidRDefault="000868AC" w:rsidP="00316DBF">
                  <w:pPr>
                    <w:framePr w:hSpace="180" w:wrap="around" w:vAnchor="text" w:hAnchor="margin" w:y="160"/>
                    <w:rPr>
                      <w:bCs/>
                      <w:iCs/>
                      <w:sz w:val="24"/>
                      <w:szCs w:val="24"/>
                      <w:lang w:val="en-US"/>
                    </w:rPr>
                  </w:pPr>
                  <w:r w:rsidRPr="005A2CE7">
                    <w:rPr>
                      <w:bCs/>
                      <w:iCs/>
                      <w:sz w:val="24"/>
                      <w:szCs w:val="24"/>
                    </w:rPr>
                    <w:lastRenderedPageBreak/>
                    <w:t>Факс</w:t>
                  </w:r>
                  <w:r w:rsidRPr="005A2CE7">
                    <w:rPr>
                      <w:bCs/>
                      <w:iCs/>
                      <w:sz w:val="24"/>
                      <w:szCs w:val="24"/>
                      <w:lang w:val="en-US"/>
                    </w:rPr>
                    <w:t>: 244-14-38, 8 (4232) 44-14-38</w:t>
                  </w:r>
                </w:p>
                <w:p w:rsidR="000868AC" w:rsidRPr="005A2CE7" w:rsidRDefault="000868AC" w:rsidP="00316DBF">
                  <w:pPr>
                    <w:framePr w:hSpace="180" w:wrap="around" w:vAnchor="text" w:hAnchor="margin" w:y="160"/>
                    <w:rPr>
                      <w:bCs/>
                      <w:iCs/>
                      <w:sz w:val="24"/>
                      <w:szCs w:val="24"/>
                      <w:lang w:val="en-US"/>
                    </w:rPr>
                  </w:pPr>
                  <w:r w:rsidRPr="005A2CE7">
                    <w:rPr>
                      <w:bCs/>
                      <w:iCs/>
                      <w:sz w:val="24"/>
                      <w:szCs w:val="24"/>
                      <w:lang w:val="en-US"/>
                    </w:rPr>
                    <w:t>E-mail: niiem_somov@mail.ru</w:t>
                  </w:r>
                </w:p>
                <w:p w:rsidR="000868AC" w:rsidRPr="005A2CE7" w:rsidRDefault="000868AC" w:rsidP="00316DBF">
                  <w:pPr>
                    <w:framePr w:hSpace="180" w:wrap="around" w:vAnchor="text" w:hAnchor="margin" w:y="160"/>
                    <w:rPr>
                      <w:sz w:val="24"/>
                      <w:szCs w:val="24"/>
                      <w:lang w:val="en-US"/>
                    </w:rPr>
                  </w:pPr>
                </w:p>
                <w:p w:rsidR="000868AC" w:rsidRPr="005A2CE7" w:rsidRDefault="000868AC" w:rsidP="00316DBF">
                  <w:pPr>
                    <w:framePr w:hSpace="180" w:wrap="around" w:vAnchor="text" w:hAnchor="margin" w:y="160"/>
                    <w:rPr>
                      <w:sz w:val="24"/>
                      <w:szCs w:val="24"/>
                      <w:lang w:val="en-US"/>
                    </w:rPr>
                  </w:pPr>
                </w:p>
                <w:p w:rsidR="000868AC" w:rsidRPr="005A2CE7" w:rsidRDefault="000868AC" w:rsidP="00316DBF">
                  <w:pPr>
                    <w:framePr w:hSpace="180" w:wrap="around" w:vAnchor="text" w:hAnchor="margin" w:y="160"/>
                    <w:rPr>
                      <w:sz w:val="24"/>
                      <w:szCs w:val="24"/>
                      <w:lang w:val="en-US"/>
                    </w:rPr>
                  </w:pPr>
                </w:p>
                <w:p w:rsidR="000868AC" w:rsidRPr="005A2CE7" w:rsidRDefault="000868AC" w:rsidP="00316DBF">
                  <w:pPr>
                    <w:framePr w:hSpace="180" w:wrap="around" w:vAnchor="text" w:hAnchor="margin" w:y="160"/>
                    <w:rPr>
                      <w:sz w:val="24"/>
                      <w:szCs w:val="24"/>
                      <w:lang w:val="en-US"/>
                    </w:rPr>
                  </w:pPr>
                </w:p>
                <w:p w:rsidR="000868AC" w:rsidRPr="005A2CE7" w:rsidRDefault="000868AC" w:rsidP="00316DBF">
                  <w:pPr>
                    <w:framePr w:hSpace="180" w:wrap="around" w:vAnchor="text" w:hAnchor="margin" w:y="160"/>
                    <w:rPr>
                      <w:sz w:val="24"/>
                      <w:szCs w:val="24"/>
                    </w:rPr>
                  </w:pPr>
                  <w:r w:rsidRPr="005A2CE7">
                    <w:rPr>
                      <w:sz w:val="24"/>
                      <w:szCs w:val="24"/>
                    </w:rPr>
                    <w:t>Директор</w:t>
                  </w:r>
                </w:p>
                <w:p w:rsidR="000868AC" w:rsidRPr="005A2CE7" w:rsidRDefault="000868AC" w:rsidP="00316DBF">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0868AC" w:rsidRPr="005A2CE7" w:rsidRDefault="000868AC" w:rsidP="00316DBF">
                  <w:pPr>
                    <w:framePr w:hSpace="180" w:wrap="around" w:vAnchor="text" w:hAnchor="margin" w:y="160"/>
                    <w:rPr>
                      <w:sz w:val="24"/>
                      <w:szCs w:val="24"/>
                    </w:rPr>
                  </w:pPr>
                </w:p>
                <w:p w:rsidR="000868AC" w:rsidRPr="005A2CE7" w:rsidRDefault="000868AC" w:rsidP="00316DBF">
                  <w:pPr>
                    <w:framePr w:hSpace="180" w:wrap="around" w:vAnchor="text" w:hAnchor="margin" w:y="160"/>
                    <w:rPr>
                      <w:sz w:val="24"/>
                      <w:szCs w:val="24"/>
                    </w:rPr>
                  </w:pPr>
                </w:p>
                <w:p w:rsidR="000868AC" w:rsidRPr="005A2CE7" w:rsidRDefault="000868AC" w:rsidP="00316DBF">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0868AC" w:rsidRPr="005A2CE7" w:rsidRDefault="000868AC" w:rsidP="00316DBF">
                  <w:pPr>
                    <w:framePr w:hSpace="180" w:wrap="around" w:vAnchor="text" w:hAnchor="margin" w:y="160"/>
                    <w:rPr>
                      <w:sz w:val="24"/>
                      <w:szCs w:val="24"/>
                    </w:rPr>
                  </w:pPr>
                </w:p>
              </w:tc>
              <w:tc>
                <w:tcPr>
                  <w:tcW w:w="5386" w:type="dxa"/>
                  <w:shd w:val="clear" w:color="auto" w:fill="auto"/>
                </w:tcPr>
                <w:p w:rsidR="000868AC" w:rsidRPr="005A2CE7" w:rsidRDefault="000868AC" w:rsidP="00316DBF">
                  <w:pPr>
                    <w:framePr w:hSpace="180" w:wrap="around" w:vAnchor="text" w:hAnchor="margin" w:y="160"/>
                    <w:rPr>
                      <w:sz w:val="24"/>
                      <w:szCs w:val="24"/>
                    </w:rPr>
                  </w:pPr>
                </w:p>
              </w:tc>
            </w:tr>
            <w:tr w:rsidR="000868AC" w:rsidRPr="005A2CE7" w:rsidTr="00C706B3">
              <w:trPr>
                <w:trHeight w:val="919"/>
              </w:trPr>
              <w:tc>
                <w:tcPr>
                  <w:tcW w:w="5070" w:type="dxa"/>
                  <w:shd w:val="clear" w:color="auto" w:fill="auto"/>
                </w:tcPr>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Default="000868AC" w:rsidP="00316DBF">
                  <w:pPr>
                    <w:framePr w:hSpace="180" w:wrap="around" w:vAnchor="text" w:hAnchor="margin" w:y="160"/>
                    <w:autoSpaceDE w:val="0"/>
                    <w:autoSpaceDN w:val="0"/>
                    <w:adjustRightInd w:val="0"/>
                    <w:rPr>
                      <w:sz w:val="24"/>
                      <w:szCs w:val="24"/>
                    </w:rPr>
                  </w:pPr>
                </w:p>
                <w:p w:rsidR="000868AC" w:rsidRPr="005A2CE7" w:rsidRDefault="000868AC" w:rsidP="00316DBF">
                  <w:pPr>
                    <w:framePr w:hSpace="180" w:wrap="around" w:vAnchor="text" w:hAnchor="margin" w:y="160"/>
                    <w:autoSpaceDE w:val="0"/>
                    <w:autoSpaceDN w:val="0"/>
                    <w:adjustRightInd w:val="0"/>
                    <w:rPr>
                      <w:sz w:val="24"/>
                      <w:szCs w:val="24"/>
                    </w:rPr>
                  </w:pPr>
                </w:p>
              </w:tc>
              <w:tc>
                <w:tcPr>
                  <w:tcW w:w="5386" w:type="dxa"/>
                  <w:shd w:val="clear" w:color="auto" w:fill="auto"/>
                </w:tcPr>
                <w:p w:rsidR="000868AC" w:rsidRPr="005A2CE7" w:rsidRDefault="000868AC" w:rsidP="00316DBF">
                  <w:pPr>
                    <w:framePr w:hSpace="180" w:wrap="around" w:vAnchor="text" w:hAnchor="margin" w:y="160"/>
                    <w:rPr>
                      <w:sz w:val="24"/>
                      <w:szCs w:val="24"/>
                    </w:rPr>
                  </w:pPr>
                </w:p>
              </w:tc>
            </w:tr>
          </w:tbl>
          <w:p w:rsidR="000868AC" w:rsidRPr="005A2CE7" w:rsidRDefault="000868AC" w:rsidP="00C706B3">
            <w:pPr>
              <w:jc w:val="both"/>
              <w:rPr>
                <w:sz w:val="24"/>
                <w:szCs w:val="24"/>
              </w:rPr>
            </w:pPr>
          </w:p>
        </w:tc>
      </w:tr>
    </w:tbl>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D4026B" w:rsidRDefault="00D4026B" w:rsidP="000868AC">
      <w:pPr>
        <w:pStyle w:val="a3"/>
        <w:tabs>
          <w:tab w:val="left" w:pos="8688"/>
          <w:tab w:val="left" w:pos="9180"/>
          <w:tab w:val="left" w:pos="9353"/>
        </w:tabs>
        <w:jc w:val="right"/>
        <w:rPr>
          <w:b w:val="0"/>
          <w:sz w:val="24"/>
          <w:szCs w:val="24"/>
        </w:rPr>
      </w:pPr>
    </w:p>
    <w:p w:rsidR="000868AC" w:rsidRDefault="000868AC" w:rsidP="000868AC">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0868AC" w:rsidRDefault="000868AC" w:rsidP="000868AC">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№502</w:t>
      </w:r>
      <w:r w:rsidR="006F006A" w:rsidRPr="00316DBF">
        <w:rPr>
          <w:b w:val="0"/>
          <w:sz w:val="24"/>
          <w:szCs w:val="24"/>
        </w:rPr>
        <w:t>8</w:t>
      </w:r>
      <w:r>
        <w:rPr>
          <w:b w:val="0"/>
          <w:sz w:val="24"/>
          <w:szCs w:val="24"/>
        </w:rPr>
        <w:t xml:space="preserve"> от_______.2026</w:t>
      </w:r>
    </w:p>
    <w:p w:rsidR="000868AC" w:rsidRDefault="000868AC" w:rsidP="000868AC">
      <w:pPr>
        <w:pStyle w:val="a3"/>
        <w:tabs>
          <w:tab w:val="left" w:pos="8688"/>
          <w:tab w:val="left" w:pos="9180"/>
          <w:tab w:val="left" w:pos="9353"/>
        </w:tabs>
        <w:jc w:val="right"/>
        <w:rPr>
          <w:b w:val="0"/>
          <w:sz w:val="24"/>
          <w:szCs w:val="24"/>
        </w:rPr>
      </w:pPr>
    </w:p>
    <w:p w:rsidR="000868AC" w:rsidRPr="00316DBF" w:rsidRDefault="000868AC" w:rsidP="000868AC">
      <w:pPr>
        <w:jc w:val="center"/>
        <w:rPr>
          <w:b/>
          <w:sz w:val="26"/>
          <w:szCs w:val="26"/>
        </w:rPr>
      </w:pPr>
      <w:r w:rsidRPr="000A4DAC">
        <w:rPr>
          <w:b/>
          <w:sz w:val="26"/>
          <w:szCs w:val="26"/>
        </w:rPr>
        <w:t>Техническое задание</w:t>
      </w:r>
    </w:p>
    <w:p w:rsidR="006F006A" w:rsidRPr="00316DBF" w:rsidRDefault="006F006A" w:rsidP="000868AC">
      <w:pPr>
        <w:jc w:val="center"/>
        <w:rPr>
          <w:b/>
          <w:sz w:val="26"/>
          <w:szCs w:val="26"/>
        </w:rPr>
      </w:pPr>
    </w:p>
    <w:tbl>
      <w:tblPr>
        <w:tblW w:w="10626" w:type="dxa"/>
        <w:tblInd w:w="93" w:type="dxa"/>
        <w:tblLayout w:type="fixed"/>
        <w:tblLook w:val="04A0" w:firstRow="1" w:lastRow="0" w:firstColumn="1" w:lastColumn="0" w:noHBand="0" w:noVBand="1"/>
      </w:tblPr>
      <w:tblGrid>
        <w:gridCol w:w="1555"/>
        <w:gridCol w:w="3563"/>
        <w:gridCol w:w="4111"/>
        <w:gridCol w:w="1397"/>
      </w:tblGrid>
      <w:tr w:rsidR="006F006A" w:rsidRPr="006F006A" w:rsidTr="00766831">
        <w:trPr>
          <w:trHeight w:val="225"/>
        </w:trPr>
        <w:tc>
          <w:tcPr>
            <w:tcW w:w="1555" w:type="dxa"/>
            <w:tcBorders>
              <w:top w:val="single" w:sz="8" w:space="0" w:color="auto"/>
              <w:left w:val="single" w:sz="4" w:space="0" w:color="auto"/>
              <w:bottom w:val="single" w:sz="4" w:space="0" w:color="000000"/>
              <w:right w:val="single" w:sz="4" w:space="0" w:color="auto"/>
            </w:tcBorders>
            <w:shd w:val="clear" w:color="auto" w:fill="auto"/>
          </w:tcPr>
          <w:p w:rsidR="006F006A" w:rsidRPr="006F006A" w:rsidRDefault="006F006A" w:rsidP="006F006A">
            <w:pPr>
              <w:jc w:val="center"/>
              <w:rPr>
                <w:b/>
                <w:szCs w:val="16"/>
              </w:rPr>
            </w:pPr>
            <w:r w:rsidRPr="006F006A">
              <w:rPr>
                <w:b/>
                <w:szCs w:val="16"/>
              </w:rPr>
              <w:t>Наименование товара</w:t>
            </w:r>
          </w:p>
        </w:tc>
        <w:tc>
          <w:tcPr>
            <w:tcW w:w="3563" w:type="dxa"/>
            <w:tcBorders>
              <w:top w:val="single" w:sz="8" w:space="0" w:color="auto"/>
              <w:left w:val="nil"/>
              <w:bottom w:val="single" w:sz="4" w:space="0" w:color="auto"/>
              <w:right w:val="single" w:sz="4" w:space="0" w:color="auto"/>
            </w:tcBorders>
            <w:shd w:val="clear" w:color="auto" w:fill="auto"/>
          </w:tcPr>
          <w:p w:rsidR="006F006A" w:rsidRPr="006F006A" w:rsidRDefault="006F006A" w:rsidP="006F006A">
            <w:pPr>
              <w:rPr>
                <w:b/>
                <w:szCs w:val="16"/>
              </w:rPr>
            </w:pPr>
            <w:r w:rsidRPr="006F006A">
              <w:rPr>
                <w:b/>
                <w:szCs w:val="16"/>
              </w:rPr>
              <w:t>Характеристика</w:t>
            </w:r>
          </w:p>
        </w:tc>
        <w:tc>
          <w:tcPr>
            <w:tcW w:w="4111" w:type="dxa"/>
            <w:tcBorders>
              <w:top w:val="single" w:sz="8" w:space="0" w:color="auto"/>
              <w:left w:val="nil"/>
              <w:bottom w:val="single" w:sz="4" w:space="0" w:color="auto"/>
              <w:right w:val="single" w:sz="4" w:space="0" w:color="auto"/>
            </w:tcBorders>
            <w:shd w:val="clear" w:color="auto" w:fill="auto"/>
          </w:tcPr>
          <w:p w:rsidR="006F006A" w:rsidRPr="006F006A" w:rsidRDefault="006F006A" w:rsidP="006F006A">
            <w:pPr>
              <w:jc w:val="center"/>
              <w:rPr>
                <w:b/>
                <w:szCs w:val="16"/>
              </w:rPr>
            </w:pPr>
            <w:r w:rsidRPr="006F006A">
              <w:rPr>
                <w:b/>
                <w:szCs w:val="16"/>
              </w:rPr>
              <w:t>Значение характеристики</w:t>
            </w:r>
          </w:p>
        </w:tc>
        <w:tc>
          <w:tcPr>
            <w:tcW w:w="1397" w:type="dxa"/>
            <w:tcBorders>
              <w:top w:val="single" w:sz="8" w:space="0" w:color="auto"/>
              <w:left w:val="nil"/>
              <w:bottom w:val="single" w:sz="4" w:space="0" w:color="auto"/>
              <w:right w:val="single" w:sz="4" w:space="0" w:color="auto"/>
            </w:tcBorders>
            <w:shd w:val="clear" w:color="auto" w:fill="auto"/>
          </w:tcPr>
          <w:p w:rsidR="006F006A" w:rsidRPr="006F006A" w:rsidRDefault="00766831" w:rsidP="006F006A">
            <w:pPr>
              <w:jc w:val="center"/>
              <w:rPr>
                <w:b/>
                <w:szCs w:val="16"/>
              </w:rPr>
            </w:pPr>
            <w:r>
              <w:rPr>
                <w:b/>
                <w:szCs w:val="16"/>
              </w:rPr>
              <w:t>Единица измерения</w:t>
            </w:r>
          </w:p>
        </w:tc>
      </w:tr>
      <w:tr w:rsidR="00766831" w:rsidRPr="006F006A" w:rsidTr="00766831">
        <w:trPr>
          <w:trHeight w:val="225"/>
        </w:trPr>
        <w:tc>
          <w:tcPr>
            <w:tcW w:w="1555" w:type="dxa"/>
            <w:vMerge w:val="restart"/>
            <w:tcBorders>
              <w:top w:val="single" w:sz="8" w:space="0" w:color="auto"/>
              <w:left w:val="single" w:sz="4" w:space="0" w:color="auto"/>
              <w:bottom w:val="single" w:sz="4" w:space="0" w:color="000000"/>
              <w:right w:val="single" w:sz="4" w:space="0" w:color="auto"/>
            </w:tcBorders>
            <w:shd w:val="clear" w:color="auto" w:fill="auto"/>
            <w:hideMark/>
          </w:tcPr>
          <w:p w:rsidR="006F006A" w:rsidRPr="006F006A" w:rsidRDefault="006F006A" w:rsidP="006F006A">
            <w:pPr>
              <w:jc w:val="center"/>
              <w:rPr>
                <w:szCs w:val="16"/>
              </w:rPr>
            </w:pPr>
            <w:r w:rsidRPr="006F006A">
              <w:rPr>
                <w:szCs w:val="16"/>
              </w:rPr>
              <w:t>Шкаф вытяжной</w:t>
            </w:r>
          </w:p>
        </w:tc>
        <w:tc>
          <w:tcPr>
            <w:tcW w:w="3563" w:type="dxa"/>
            <w:tcBorders>
              <w:top w:val="single" w:sz="8" w:space="0" w:color="auto"/>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Ширина</w:t>
            </w:r>
          </w:p>
        </w:tc>
        <w:tc>
          <w:tcPr>
            <w:tcW w:w="4111" w:type="dxa"/>
            <w:tcBorders>
              <w:top w:val="single" w:sz="8" w:space="0" w:color="auto"/>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1 300 и ≤ 1 350</w:t>
            </w:r>
          </w:p>
        </w:tc>
        <w:tc>
          <w:tcPr>
            <w:tcW w:w="1397" w:type="dxa"/>
            <w:tcBorders>
              <w:top w:val="single" w:sz="8" w:space="0" w:color="auto"/>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Высота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2150 и ≤  2 300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Глубина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700  ≤  800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90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Назначение</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для удаления легковоспламеняющихся, токсичных, едких и иных нежелательных испарений из рабочей области посредством их вытяжки в вентиляционную шахту в процессе проведения химико-аналитических исследований материалов</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67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Тип каркаса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proofErr w:type="gramStart"/>
            <w:r w:rsidRPr="006F006A">
              <w:rPr>
                <w:szCs w:val="16"/>
              </w:rPr>
              <w:t>алюминиевый</w:t>
            </w:r>
            <w:proofErr w:type="gramEnd"/>
            <w:r w:rsidRPr="006F006A">
              <w:rPr>
                <w:szCs w:val="16"/>
              </w:rPr>
              <w:t xml:space="preserve"> из </w:t>
            </w:r>
            <w:proofErr w:type="spellStart"/>
            <w:r w:rsidRPr="006F006A">
              <w:rPr>
                <w:szCs w:val="16"/>
              </w:rPr>
              <w:t>травмобезопасного</w:t>
            </w:r>
            <w:proofErr w:type="spellEnd"/>
            <w:r w:rsidRPr="006F006A">
              <w:rPr>
                <w:szCs w:val="16"/>
              </w:rPr>
              <w:t xml:space="preserve"> анодированного профиля, закругленный со всех сторон, соединенного при помощи коннекторов из пластика и замковых устройств.</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Поверхность профилей</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не имеет трещин, расслоений, пузырей, неметаллических включений, пятен коррозионного происхождения и следов селитры</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Заполнение каркаса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влагостойкая ЛДСП</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Толщина ЛДСП</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16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Поверхность плит ЛДСП</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не имеет трещин, расслоений, пузырей, включений, пятен</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90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Все видимые торцы облицованы защитно-декоративным кантом из поливинилхлорида толщиной 1-2 мм в цвет основного материала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Шкаф состоит из двух частей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нижняя часть - подстолье, верхняя часть шкафа - рабочая камера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Количество рабочих камер</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1 </w:t>
            </w:r>
            <w:proofErr w:type="spellStart"/>
            <w:proofErr w:type="gramStart"/>
            <w:r w:rsidRPr="006F006A">
              <w:rPr>
                <w:szCs w:val="16"/>
              </w:rPr>
              <w:t>шт</w:t>
            </w:r>
            <w:proofErr w:type="spellEnd"/>
            <w:proofErr w:type="gramEnd"/>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Ширина рабочей камеры</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1200  ≤  1 300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Высота рабочей камеры</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1000  ≤  1300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Глубина рабочей камеры</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550  ≤  600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11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Впереди рабочей камеры имеется подъемная остекленная дверь рамочной конструкции, которая имеет подъемный механизм, предотвращающий самопроизвольное опускание двери.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Высота стеклянной подъемной двери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600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Светодиодный светильник</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Освещенность в центре рабочей поверхности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300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Люкс</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На корпусе шкафа предусмотрен выключатель электрического светильника</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Материал рабочей поверхности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proofErr w:type="spellStart"/>
            <w:r w:rsidRPr="006F006A">
              <w:rPr>
                <w:szCs w:val="16"/>
              </w:rPr>
              <w:t>химо</w:t>
            </w:r>
            <w:proofErr w:type="spellEnd"/>
            <w:r w:rsidRPr="006F006A">
              <w:rPr>
                <w:szCs w:val="16"/>
              </w:rPr>
              <w:t>-влагостойкий пластик</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Толщина рабочей поверхности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16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Устойчивость рабочей поверхности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proofErr w:type="gramStart"/>
            <w:r w:rsidRPr="006F006A">
              <w:rPr>
                <w:szCs w:val="16"/>
              </w:rPr>
              <w:t xml:space="preserve">ударопрочная, влагостойкая, имеет хорошую стойкость к </w:t>
            </w:r>
            <w:proofErr w:type="spellStart"/>
            <w:r w:rsidRPr="006F006A">
              <w:rPr>
                <w:szCs w:val="16"/>
              </w:rPr>
              <w:t>водопоглащению</w:t>
            </w:r>
            <w:proofErr w:type="spellEnd"/>
            <w:r w:rsidRPr="006F006A">
              <w:rPr>
                <w:szCs w:val="16"/>
              </w:rPr>
              <w:t xml:space="preserve"> и неагрессивным химическим реагентам. </w:t>
            </w:r>
            <w:proofErr w:type="gramEnd"/>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Мойка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 из нержавеющей стали</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Локтевой смеситель</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Количество секций подстолья</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2</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proofErr w:type="spellStart"/>
            <w:proofErr w:type="gramStart"/>
            <w:r w:rsidRPr="006F006A">
              <w:rPr>
                <w:szCs w:val="16"/>
              </w:rPr>
              <w:t>шт</w:t>
            </w:r>
            <w:proofErr w:type="spellEnd"/>
            <w:proofErr w:type="gramEnd"/>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Комплектация одной секции подстолья</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xml:space="preserve">с дверками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Комплектация второй секции подстолья</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с дверью и полкой, имеющей возможность изменять высоту</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Количество дверей подстолья</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3</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proofErr w:type="spellStart"/>
            <w:proofErr w:type="gramStart"/>
            <w:r w:rsidRPr="006F006A">
              <w:rPr>
                <w:szCs w:val="16"/>
              </w:rPr>
              <w:t>шт</w:t>
            </w:r>
            <w:proofErr w:type="spellEnd"/>
            <w:proofErr w:type="gramEnd"/>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Тип дверей</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распашные</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Ось вращения двери </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вертикальная</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Дверные петли позволяют двери открываться на угол</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170</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градусов</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Ручки</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3</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proofErr w:type="spellStart"/>
            <w:proofErr w:type="gramStart"/>
            <w:r w:rsidRPr="006F006A">
              <w:rPr>
                <w:szCs w:val="16"/>
              </w:rPr>
              <w:t>шт</w:t>
            </w:r>
            <w:proofErr w:type="spellEnd"/>
            <w:proofErr w:type="gramEnd"/>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Тип ручки</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скоба</w:t>
            </w:r>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67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Двойная розетка с заземлением обеспечивающую напряжение (220±22) В, 16</w:t>
            </w:r>
            <w:proofErr w:type="gramStart"/>
            <w:r w:rsidRPr="006F006A">
              <w:rPr>
                <w:szCs w:val="16"/>
              </w:rPr>
              <w:t xml:space="preserve"> А</w:t>
            </w:r>
            <w:proofErr w:type="gramEnd"/>
            <w:r w:rsidRPr="006F006A">
              <w:rPr>
                <w:szCs w:val="16"/>
              </w:rPr>
              <w:t xml:space="preserve"> в рабочей камере шкафа</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 закрываются крышками.</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Вентиляционная система</w:t>
            </w:r>
          </w:p>
        </w:tc>
        <w:tc>
          <w:tcPr>
            <w:tcW w:w="4111"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xml:space="preserve">канальный вентилятор, соединитель с защитой обратной тяги, </w:t>
            </w:r>
            <w:proofErr w:type="spellStart"/>
            <w:r w:rsidRPr="006F006A">
              <w:rPr>
                <w:szCs w:val="16"/>
              </w:rPr>
              <w:t>гофрошланг</w:t>
            </w:r>
            <w:proofErr w:type="spellEnd"/>
          </w:p>
        </w:tc>
        <w:tc>
          <w:tcPr>
            <w:tcW w:w="1397" w:type="dxa"/>
            <w:tcBorders>
              <w:top w:val="nil"/>
              <w:left w:val="nil"/>
              <w:bottom w:val="single" w:sz="4" w:space="0" w:color="auto"/>
              <w:right w:val="single" w:sz="4" w:space="0" w:color="auto"/>
            </w:tcBorders>
            <w:shd w:val="clear" w:color="000000" w:fill="FFFFFF"/>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Место расположения вентиляционной системы в камере</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верхняя часть</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Корпус вентилятора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имеет входной и выходной фланцы </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Вентилятор встроен в прямолинейный воздуховод</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наличие</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Наружный диаметр фланца для подключения к системе вентиляции</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140  ≤  150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Объемная производительность вентилятора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95</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м3/ч</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 xml:space="preserve">Длина </w:t>
            </w:r>
            <w:proofErr w:type="spellStart"/>
            <w:r w:rsidRPr="006F006A">
              <w:rPr>
                <w:szCs w:val="16"/>
              </w:rPr>
              <w:t>гофрошланга</w:t>
            </w:r>
            <w:proofErr w:type="spellEnd"/>
            <w:r w:rsidRPr="006F006A">
              <w:rPr>
                <w:szCs w:val="16"/>
              </w:rPr>
              <w:t xml:space="preserve"> </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3</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Количество регулируемых опор</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6</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proofErr w:type="spellStart"/>
            <w:proofErr w:type="gramStart"/>
            <w:r w:rsidRPr="006F006A">
              <w:rPr>
                <w:szCs w:val="16"/>
              </w:rPr>
              <w:t>шт</w:t>
            </w:r>
            <w:proofErr w:type="spellEnd"/>
            <w:proofErr w:type="gramEnd"/>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Диапазон регулировки опор</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xml:space="preserve"> ≥  100  ≤  130</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мм</w:t>
            </w:r>
          </w:p>
        </w:tc>
      </w:tr>
      <w:tr w:rsidR="00766831" w:rsidRPr="006F006A" w:rsidTr="00766831">
        <w:trPr>
          <w:trHeight w:val="450"/>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Очистка и дезинфекция</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изделие устойчиво к многократной очистке и дезинфекции, в соответствии с требованиями для медицинских учреждений</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r w:rsidR="00766831" w:rsidRPr="006F006A" w:rsidTr="00766831">
        <w:trPr>
          <w:trHeight w:val="225"/>
        </w:trPr>
        <w:tc>
          <w:tcPr>
            <w:tcW w:w="1555" w:type="dxa"/>
            <w:vMerge/>
            <w:tcBorders>
              <w:top w:val="single" w:sz="8" w:space="0" w:color="auto"/>
              <w:left w:val="single" w:sz="4" w:space="0" w:color="auto"/>
              <w:bottom w:val="single" w:sz="4" w:space="0" w:color="000000"/>
              <w:right w:val="single" w:sz="4" w:space="0" w:color="auto"/>
            </w:tcBorders>
            <w:vAlign w:val="center"/>
            <w:hideMark/>
          </w:tcPr>
          <w:p w:rsidR="006F006A" w:rsidRPr="006F006A" w:rsidRDefault="006F006A" w:rsidP="006F006A">
            <w:pPr>
              <w:rPr>
                <w:szCs w:val="16"/>
              </w:rPr>
            </w:pPr>
          </w:p>
        </w:tc>
        <w:tc>
          <w:tcPr>
            <w:tcW w:w="3563" w:type="dxa"/>
            <w:tcBorders>
              <w:top w:val="nil"/>
              <w:left w:val="nil"/>
              <w:bottom w:val="single" w:sz="4" w:space="0" w:color="auto"/>
              <w:right w:val="single" w:sz="4" w:space="0" w:color="auto"/>
            </w:tcBorders>
            <w:shd w:val="clear" w:color="auto" w:fill="auto"/>
            <w:hideMark/>
          </w:tcPr>
          <w:p w:rsidR="006F006A" w:rsidRPr="006F006A" w:rsidRDefault="006F006A" w:rsidP="006F006A">
            <w:pPr>
              <w:rPr>
                <w:szCs w:val="16"/>
              </w:rPr>
            </w:pPr>
            <w:r w:rsidRPr="006F006A">
              <w:rPr>
                <w:szCs w:val="16"/>
              </w:rPr>
              <w:t>Цвет изделия</w:t>
            </w:r>
          </w:p>
        </w:tc>
        <w:tc>
          <w:tcPr>
            <w:tcW w:w="4111"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серый</w:t>
            </w:r>
          </w:p>
        </w:tc>
        <w:tc>
          <w:tcPr>
            <w:tcW w:w="1397" w:type="dxa"/>
            <w:tcBorders>
              <w:top w:val="nil"/>
              <w:left w:val="nil"/>
              <w:bottom w:val="single" w:sz="4" w:space="0" w:color="auto"/>
              <w:right w:val="single" w:sz="4" w:space="0" w:color="auto"/>
            </w:tcBorders>
            <w:shd w:val="clear" w:color="auto" w:fill="auto"/>
            <w:hideMark/>
          </w:tcPr>
          <w:p w:rsidR="006F006A" w:rsidRPr="006F006A" w:rsidRDefault="006F006A" w:rsidP="006F006A">
            <w:pPr>
              <w:jc w:val="center"/>
              <w:rPr>
                <w:szCs w:val="16"/>
              </w:rPr>
            </w:pPr>
            <w:r w:rsidRPr="006F006A">
              <w:rPr>
                <w:szCs w:val="16"/>
              </w:rPr>
              <w:t> </w:t>
            </w:r>
          </w:p>
        </w:tc>
      </w:tr>
    </w:tbl>
    <w:p w:rsidR="006F006A" w:rsidRPr="006F006A" w:rsidRDefault="006F006A" w:rsidP="000868AC">
      <w:pPr>
        <w:jc w:val="center"/>
        <w:rPr>
          <w:b/>
          <w:sz w:val="26"/>
          <w:szCs w:val="26"/>
          <w:lang w:val="en-US"/>
        </w:rPr>
      </w:pPr>
    </w:p>
    <w:p w:rsidR="00615953" w:rsidRPr="009A660C" w:rsidRDefault="00615953" w:rsidP="009A660C">
      <w:pPr>
        <w:spacing w:line="360" w:lineRule="auto"/>
        <w:jc w:val="both"/>
        <w:rPr>
          <w:sz w:val="22"/>
          <w:szCs w:val="22"/>
        </w:rPr>
      </w:pPr>
    </w:p>
    <w:p w:rsidR="00E148F6" w:rsidRDefault="00E148F6" w:rsidP="009A660C">
      <w:pPr>
        <w:spacing w:line="360" w:lineRule="auto"/>
        <w:ind w:firstLine="851"/>
        <w:jc w:val="both"/>
        <w:rPr>
          <w:sz w:val="22"/>
          <w:szCs w:val="22"/>
        </w:rPr>
      </w:pPr>
    </w:p>
    <w:tbl>
      <w:tblPr>
        <w:tblW w:w="9661" w:type="dxa"/>
        <w:tblInd w:w="675" w:type="dxa"/>
        <w:tblLook w:val="0000" w:firstRow="0" w:lastRow="0" w:firstColumn="0" w:lastColumn="0" w:noHBand="0" w:noVBand="0"/>
      </w:tblPr>
      <w:tblGrid>
        <w:gridCol w:w="5103"/>
        <w:gridCol w:w="4558"/>
      </w:tblGrid>
      <w:tr w:rsidR="00D4026B" w:rsidRPr="00BB13E2" w:rsidTr="001A44ED">
        <w:trPr>
          <w:trHeight w:val="285"/>
        </w:trPr>
        <w:tc>
          <w:tcPr>
            <w:tcW w:w="5103" w:type="dxa"/>
          </w:tcPr>
          <w:p w:rsidR="00D4026B" w:rsidRPr="00BB13E2" w:rsidRDefault="00D4026B" w:rsidP="001A44ED">
            <w:pPr>
              <w:jc w:val="center"/>
              <w:rPr>
                <w:sz w:val="21"/>
                <w:szCs w:val="21"/>
              </w:rPr>
            </w:pPr>
            <w:r w:rsidRPr="00BB13E2">
              <w:rPr>
                <w:sz w:val="21"/>
                <w:szCs w:val="21"/>
              </w:rPr>
              <w:t>Со стороны  Заказчика:</w:t>
            </w:r>
          </w:p>
        </w:tc>
        <w:tc>
          <w:tcPr>
            <w:tcW w:w="4558" w:type="dxa"/>
          </w:tcPr>
          <w:p w:rsidR="00D4026B" w:rsidRPr="00BB13E2" w:rsidRDefault="00D4026B" w:rsidP="001A44ED">
            <w:pPr>
              <w:jc w:val="center"/>
              <w:rPr>
                <w:sz w:val="21"/>
                <w:szCs w:val="21"/>
              </w:rPr>
            </w:pPr>
            <w:r w:rsidRPr="00BB13E2">
              <w:rPr>
                <w:sz w:val="21"/>
                <w:szCs w:val="21"/>
              </w:rPr>
              <w:t>Со стороны  Поставщика:</w:t>
            </w:r>
          </w:p>
        </w:tc>
      </w:tr>
      <w:tr w:rsidR="00D4026B" w:rsidRPr="00BB13E2" w:rsidTr="001A44ED">
        <w:trPr>
          <w:trHeight w:val="1019"/>
        </w:trPr>
        <w:tc>
          <w:tcPr>
            <w:tcW w:w="5103" w:type="dxa"/>
          </w:tcPr>
          <w:p w:rsidR="00D4026B" w:rsidRPr="00BB13E2" w:rsidRDefault="00D4026B" w:rsidP="001A44ED">
            <w:pPr>
              <w:jc w:val="center"/>
              <w:rPr>
                <w:sz w:val="21"/>
                <w:szCs w:val="21"/>
              </w:rPr>
            </w:pPr>
            <w:r>
              <w:rPr>
                <w:sz w:val="21"/>
                <w:szCs w:val="21"/>
              </w:rPr>
              <w:t>Директор</w:t>
            </w:r>
          </w:p>
          <w:p w:rsidR="00D4026B" w:rsidRPr="00BB13E2" w:rsidRDefault="00D4026B" w:rsidP="001A44ED">
            <w:pPr>
              <w:jc w:val="center"/>
              <w:rPr>
                <w:sz w:val="21"/>
                <w:szCs w:val="21"/>
              </w:rPr>
            </w:pPr>
          </w:p>
          <w:p w:rsidR="00D4026B" w:rsidRPr="00BB13E2" w:rsidRDefault="00D4026B" w:rsidP="00D4026B">
            <w:pPr>
              <w:jc w:val="center"/>
              <w:rPr>
                <w:sz w:val="21"/>
                <w:szCs w:val="21"/>
              </w:rPr>
            </w:pPr>
            <w:r w:rsidRPr="00BB13E2">
              <w:rPr>
                <w:sz w:val="21"/>
                <w:szCs w:val="21"/>
              </w:rPr>
              <w:t xml:space="preserve">______________ / </w:t>
            </w:r>
            <w:r>
              <w:rPr>
                <w:sz w:val="21"/>
                <w:szCs w:val="21"/>
              </w:rPr>
              <w:t>М.Ю. Щелканов</w:t>
            </w:r>
            <w:r w:rsidRPr="00BB13E2">
              <w:rPr>
                <w:sz w:val="21"/>
                <w:szCs w:val="21"/>
              </w:rPr>
              <w:t xml:space="preserve"> /</w:t>
            </w:r>
          </w:p>
        </w:tc>
        <w:tc>
          <w:tcPr>
            <w:tcW w:w="4558" w:type="dxa"/>
          </w:tcPr>
          <w:p w:rsidR="00D4026B" w:rsidRDefault="00D4026B" w:rsidP="001A44ED">
            <w:pPr>
              <w:jc w:val="center"/>
            </w:pPr>
            <w:r>
              <w:t>____________</w:t>
            </w:r>
          </w:p>
          <w:p w:rsidR="00D4026B" w:rsidRPr="00736F20" w:rsidRDefault="00D4026B" w:rsidP="001A44ED">
            <w:pPr>
              <w:jc w:val="center"/>
            </w:pPr>
          </w:p>
          <w:p w:rsidR="00D4026B" w:rsidRPr="00BB13E2" w:rsidRDefault="00D4026B" w:rsidP="00D4026B">
            <w:pPr>
              <w:jc w:val="center"/>
              <w:rPr>
                <w:sz w:val="21"/>
                <w:szCs w:val="21"/>
              </w:rPr>
            </w:pPr>
            <w:r>
              <w:t>______________/ _______</w:t>
            </w:r>
            <w:r w:rsidRPr="00736F20">
              <w:t xml:space="preserve"> /</w:t>
            </w:r>
          </w:p>
        </w:tc>
      </w:tr>
    </w:tbl>
    <w:p w:rsidR="009A660C" w:rsidRPr="00615953" w:rsidRDefault="009A660C" w:rsidP="00D4026B">
      <w:pPr>
        <w:spacing w:line="360" w:lineRule="auto"/>
        <w:ind w:firstLine="851"/>
        <w:jc w:val="both"/>
        <w:rPr>
          <w:sz w:val="22"/>
          <w:szCs w:val="22"/>
        </w:rPr>
      </w:pPr>
    </w:p>
    <w:sectPr w:rsidR="009A660C" w:rsidRPr="00615953" w:rsidSect="00AC145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6D406CE5"/>
    <w:multiLevelType w:val="hybridMultilevel"/>
    <w:tmpl w:val="A57E4D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AB"/>
    <w:rsid w:val="000868AC"/>
    <w:rsid w:val="00197AF6"/>
    <w:rsid w:val="002073ED"/>
    <w:rsid w:val="00277155"/>
    <w:rsid w:val="00294CA4"/>
    <w:rsid w:val="00316DBF"/>
    <w:rsid w:val="004E39AB"/>
    <w:rsid w:val="00552B29"/>
    <w:rsid w:val="00596156"/>
    <w:rsid w:val="00615953"/>
    <w:rsid w:val="006F006A"/>
    <w:rsid w:val="00766831"/>
    <w:rsid w:val="008320B3"/>
    <w:rsid w:val="009A660C"/>
    <w:rsid w:val="00A15BE0"/>
    <w:rsid w:val="00AC1457"/>
    <w:rsid w:val="00D4026B"/>
    <w:rsid w:val="00E148F6"/>
    <w:rsid w:val="00ED6F37"/>
    <w:rsid w:val="00F52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8A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68A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8A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0868AC"/>
    <w:pPr>
      <w:jc w:val="center"/>
    </w:pPr>
    <w:rPr>
      <w:b/>
      <w:sz w:val="26"/>
    </w:rPr>
  </w:style>
  <w:style w:type="character" w:customStyle="1" w:styleId="a4">
    <w:name w:val="Основной текст Знак"/>
    <w:basedOn w:val="a0"/>
    <w:link w:val="a3"/>
    <w:uiPriority w:val="99"/>
    <w:semiHidden/>
    <w:rsid w:val="000868A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0868AC"/>
    <w:pPr>
      <w:ind w:left="720"/>
      <w:contextualSpacing/>
    </w:pPr>
    <w:rPr>
      <w:lang w:val="x-none" w:eastAsia="x-none"/>
    </w:rPr>
  </w:style>
  <w:style w:type="paragraph" w:customStyle="1" w:styleId="ConsNonformat">
    <w:name w:val="ConsNonformat"/>
    <w:uiPriority w:val="99"/>
    <w:rsid w:val="000868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0868AC"/>
    <w:rPr>
      <w:rFonts w:ascii="Arial Unicode MS" w:eastAsia="Arial Unicode MS" w:cs="Arial Unicode MS"/>
      <w:sz w:val="20"/>
      <w:szCs w:val="20"/>
    </w:rPr>
  </w:style>
  <w:style w:type="character" w:customStyle="1" w:styleId="a7">
    <w:name w:val="Без интервала Знак"/>
    <w:link w:val="a8"/>
    <w:uiPriority w:val="1"/>
    <w:locked/>
    <w:rsid w:val="000868AC"/>
  </w:style>
  <w:style w:type="paragraph" w:styleId="a8">
    <w:name w:val="No Spacing"/>
    <w:link w:val="a7"/>
    <w:uiPriority w:val="1"/>
    <w:qFormat/>
    <w:rsid w:val="000868A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0868AC"/>
    <w:rPr>
      <w:rFonts w:ascii="Times New Roman" w:eastAsia="Times New Roman" w:hAnsi="Times New Roman" w:cs="Times New Roman"/>
      <w:sz w:val="20"/>
      <w:szCs w:val="20"/>
      <w:lang w:val="x-none" w:eastAsia="x-none"/>
    </w:rPr>
  </w:style>
  <w:style w:type="table" w:styleId="a9">
    <w:name w:val="Table Grid"/>
    <w:basedOn w:val="a1"/>
    <w:uiPriority w:val="59"/>
    <w:rsid w:val="0029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8A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68A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8A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0868AC"/>
    <w:pPr>
      <w:jc w:val="center"/>
    </w:pPr>
    <w:rPr>
      <w:b/>
      <w:sz w:val="26"/>
    </w:rPr>
  </w:style>
  <w:style w:type="character" w:customStyle="1" w:styleId="a4">
    <w:name w:val="Основной текст Знак"/>
    <w:basedOn w:val="a0"/>
    <w:link w:val="a3"/>
    <w:uiPriority w:val="99"/>
    <w:semiHidden/>
    <w:rsid w:val="000868A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0868AC"/>
    <w:pPr>
      <w:ind w:left="720"/>
      <w:contextualSpacing/>
    </w:pPr>
    <w:rPr>
      <w:lang w:val="x-none" w:eastAsia="x-none"/>
    </w:rPr>
  </w:style>
  <w:style w:type="paragraph" w:customStyle="1" w:styleId="ConsNonformat">
    <w:name w:val="ConsNonformat"/>
    <w:uiPriority w:val="99"/>
    <w:rsid w:val="000868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0868AC"/>
    <w:rPr>
      <w:rFonts w:ascii="Arial Unicode MS" w:eastAsia="Arial Unicode MS" w:cs="Arial Unicode MS"/>
      <w:sz w:val="20"/>
      <w:szCs w:val="20"/>
    </w:rPr>
  </w:style>
  <w:style w:type="character" w:customStyle="1" w:styleId="a7">
    <w:name w:val="Без интервала Знак"/>
    <w:link w:val="a8"/>
    <w:uiPriority w:val="1"/>
    <w:locked/>
    <w:rsid w:val="000868AC"/>
  </w:style>
  <w:style w:type="paragraph" w:styleId="a8">
    <w:name w:val="No Spacing"/>
    <w:link w:val="a7"/>
    <w:uiPriority w:val="1"/>
    <w:qFormat/>
    <w:rsid w:val="000868A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0868AC"/>
    <w:rPr>
      <w:rFonts w:ascii="Times New Roman" w:eastAsia="Times New Roman" w:hAnsi="Times New Roman" w:cs="Times New Roman"/>
      <w:sz w:val="20"/>
      <w:szCs w:val="20"/>
      <w:lang w:val="x-none" w:eastAsia="x-none"/>
    </w:rPr>
  </w:style>
  <w:style w:type="table" w:styleId="a9">
    <w:name w:val="Table Grid"/>
    <w:basedOn w:val="a1"/>
    <w:uiPriority w:val="59"/>
    <w:rsid w:val="0029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57994">
      <w:bodyDiv w:val="1"/>
      <w:marLeft w:val="0"/>
      <w:marRight w:val="0"/>
      <w:marTop w:val="0"/>
      <w:marBottom w:val="0"/>
      <w:divBdr>
        <w:top w:val="none" w:sz="0" w:space="0" w:color="auto"/>
        <w:left w:val="none" w:sz="0" w:space="0" w:color="auto"/>
        <w:bottom w:val="none" w:sz="0" w:space="0" w:color="auto"/>
        <w:right w:val="none" w:sz="0" w:space="0" w:color="auto"/>
      </w:divBdr>
    </w:div>
    <w:div w:id="1259102172">
      <w:bodyDiv w:val="1"/>
      <w:marLeft w:val="0"/>
      <w:marRight w:val="0"/>
      <w:marTop w:val="0"/>
      <w:marBottom w:val="0"/>
      <w:divBdr>
        <w:top w:val="none" w:sz="0" w:space="0" w:color="auto"/>
        <w:left w:val="none" w:sz="0" w:space="0" w:color="auto"/>
        <w:bottom w:val="none" w:sz="0" w:space="0" w:color="auto"/>
        <w:right w:val="none" w:sz="0" w:space="0" w:color="auto"/>
      </w:divBdr>
    </w:div>
    <w:div w:id="1298608131">
      <w:bodyDiv w:val="1"/>
      <w:marLeft w:val="0"/>
      <w:marRight w:val="0"/>
      <w:marTop w:val="0"/>
      <w:marBottom w:val="0"/>
      <w:divBdr>
        <w:top w:val="none" w:sz="0" w:space="0" w:color="auto"/>
        <w:left w:val="none" w:sz="0" w:space="0" w:color="auto"/>
        <w:bottom w:val="none" w:sz="0" w:space="0" w:color="auto"/>
        <w:right w:val="none" w:sz="0" w:space="0" w:color="auto"/>
      </w:divBdr>
    </w:div>
    <w:div w:id="1413549764">
      <w:bodyDiv w:val="1"/>
      <w:marLeft w:val="0"/>
      <w:marRight w:val="0"/>
      <w:marTop w:val="0"/>
      <w:marBottom w:val="0"/>
      <w:divBdr>
        <w:top w:val="none" w:sz="0" w:space="0" w:color="auto"/>
        <w:left w:val="none" w:sz="0" w:space="0" w:color="auto"/>
        <w:bottom w:val="none" w:sz="0" w:space="0" w:color="auto"/>
        <w:right w:val="none" w:sz="0" w:space="0" w:color="auto"/>
      </w:divBdr>
    </w:div>
    <w:div w:id="155323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3421</Words>
  <Characters>19506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user</cp:lastModifiedBy>
  <cp:revision>14</cp:revision>
  <dcterms:created xsi:type="dcterms:W3CDTF">2026-04-10T04:46:00Z</dcterms:created>
  <dcterms:modified xsi:type="dcterms:W3CDTF">2026-04-21T21:15:00Z</dcterms:modified>
</cp:coreProperties>
</file>