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ECEC9" w14:textId="5914817E" w:rsidR="004F7C8B" w:rsidRPr="0058353A" w:rsidRDefault="00FB03FC" w:rsidP="00954E39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58353A">
        <w:rPr>
          <w:rFonts w:ascii="Times New Roman" w:hAnsi="Times New Roman"/>
          <w:b/>
          <w:bCs/>
          <w:sz w:val="24"/>
          <w:szCs w:val="24"/>
        </w:rPr>
        <w:t>Д</w:t>
      </w:r>
      <w:r w:rsidR="004F654D" w:rsidRPr="0058353A">
        <w:rPr>
          <w:rFonts w:ascii="Times New Roman" w:hAnsi="Times New Roman"/>
          <w:b/>
          <w:bCs/>
          <w:sz w:val="24"/>
          <w:szCs w:val="24"/>
        </w:rPr>
        <w:t>ОГОВОР</w:t>
      </w:r>
    </w:p>
    <w:p w14:paraId="7D816329" w14:textId="7C63E564" w:rsidR="003C156E" w:rsidRPr="0058353A" w:rsidRDefault="003C156E" w:rsidP="00954E39">
      <w:pPr>
        <w:spacing w:after="0" w:line="240" w:lineRule="auto"/>
        <w:contextualSpacing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58353A">
        <w:rPr>
          <w:rFonts w:ascii="Times New Roman" w:hAnsi="Times New Roman"/>
          <w:b/>
          <w:noProof/>
          <w:sz w:val="24"/>
          <w:szCs w:val="24"/>
        </w:rPr>
        <w:t>на добровольное страхования транспортных средств (КАСКО)</w:t>
      </w:r>
    </w:p>
    <w:p w14:paraId="5AACD66D" w14:textId="17B45DDB" w:rsidR="00FB03FC" w:rsidRPr="0058353A" w:rsidRDefault="00FB03FC" w:rsidP="00954E39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58353A">
        <w:rPr>
          <w:rFonts w:ascii="Times New Roman" w:hAnsi="Times New Roman"/>
          <w:b/>
          <w:bCs/>
          <w:sz w:val="24"/>
          <w:szCs w:val="24"/>
        </w:rPr>
        <w:t xml:space="preserve">№ </w:t>
      </w:r>
      <w:r w:rsidR="00AF4D51" w:rsidRPr="0058353A">
        <w:rPr>
          <w:rFonts w:ascii="Times New Roman" w:hAnsi="Times New Roman"/>
          <w:b/>
          <w:bCs/>
          <w:sz w:val="24"/>
          <w:szCs w:val="24"/>
        </w:rPr>
        <w:t>_________</w:t>
      </w:r>
    </w:p>
    <w:p w14:paraId="33AB01F8" w14:textId="77777777" w:rsidR="00586B8A" w:rsidRPr="0058353A" w:rsidRDefault="00586B8A" w:rsidP="00954E39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FD7035" w:rsidRPr="0058353A" w14:paraId="128EBA65" w14:textId="77777777" w:rsidTr="004508F8">
        <w:tc>
          <w:tcPr>
            <w:tcW w:w="4927" w:type="dxa"/>
          </w:tcPr>
          <w:p w14:paraId="604D1DB3" w14:textId="77777777" w:rsidR="004508F8" w:rsidRDefault="004508F8" w:rsidP="0083483D">
            <w:pPr>
              <w:suppressLineNumbers/>
              <w:suppressAutoHyphens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35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г. </w:t>
            </w:r>
            <w:r w:rsidR="0029571A">
              <w:rPr>
                <w:rFonts w:ascii="Times New Roman" w:hAnsi="Times New Roman"/>
                <w:b/>
                <w:bCs/>
                <w:sz w:val="24"/>
                <w:szCs w:val="24"/>
              </w:rPr>
              <w:t>Москва</w:t>
            </w:r>
          </w:p>
          <w:p w14:paraId="42774FED" w14:textId="5959ACF5" w:rsidR="00B5299A" w:rsidRPr="0029571A" w:rsidRDefault="00B5299A" w:rsidP="0083483D">
            <w:pPr>
              <w:suppressLineNumbers/>
              <w:suppressAutoHyphens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en-US" w:bidi="ar-SA"/>
              </w:rPr>
            </w:pPr>
          </w:p>
        </w:tc>
        <w:tc>
          <w:tcPr>
            <w:tcW w:w="4927" w:type="dxa"/>
          </w:tcPr>
          <w:p w14:paraId="5D013658" w14:textId="77777777" w:rsidR="00586B8A" w:rsidRPr="0058353A" w:rsidRDefault="00586B8A" w:rsidP="0029571A">
            <w:pPr>
              <w:suppressLineNumbers/>
              <w:suppressAutoHyphens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  <w:lang w:bidi="ar-SA"/>
              </w:rPr>
            </w:pPr>
          </w:p>
        </w:tc>
      </w:tr>
    </w:tbl>
    <w:p w14:paraId="23A1556D" w14:textId="4C228499" w:rsidR="0029571A" w:rsidRDefault="0029571A" w:rsidP="00100649">
      <w:pPr>
        <w:suppressLineNumber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1A1A1A"/>
          <w:sz w:val="24"/>
          <w:szCs w:val="24"/>
          <w:lang w:eastAsia="ru-RU" w:bidi="ar-SA"/>
        </w:rPr>
      </w:pPr>
      <w:r w:rsidRPr="0029571A">
        <w:rPr>
          <w:rFonts w:ascii="Times New Roman" w:hAnsi="Times New Roman"/>
          <w:b/>
          <w:color w:val="1A1A1A"/>
          <w:sz w:val="24"/>
          <w:szCs w:val="24"/>
          <w:lang w:eastAsia="ru-RU" w:bidi="ar-SA"/>
        </w:rPr>
        <w:t>Федеральное государственное бюджетное учреждение культуры «Российский национальный музей музыки» («Музей музыки»)</w:t>
      </w:r>
      <w:r w:rsidRPr="0029571A">
        <w:rPr>
          <w:rFonts w:ascii="Times New Roman" w:hAnsi="Times New Roman"/>
          <w:color w:val="1A1A1A"/>
          <w:sz w:val="24"/>
          <w:szCs w:val="24"/>
          <w:lang w:eastAsia="ru-RU" w:bidi="ar-SA"/>
        </w:rPr>
        <w:t xml:space="preserve">, именуемое в дальнейшем «Страхователь», в лице </w:t>
      </w:r>
      <w:bookmarkStart w:id="0" w:name="_Hlk215068396"/>
      <w:r w:rsidRPr="0029571A">
        <w:rPr>
          <w:rFonts w:ascii="Times New Roman" w:hAnsi="Times New Roman"/>
          <w:color w:val="1A1A1A"/>
          <w:sz w:val="24"/>
          <w:szCs w:val="24"/>
          <w:lang w:eastAsia="ru-RU" w:bidi="ar-SA"/>
        </w:rPr>
        <w:t>генерального директора Брызгалова Михаила Аркадьевича</w:t>
      </w:r>
      <w:bookmarkEnd w:id="0"/>
      <w:r w:rsidRPr="0029571A">
        <w:rPr>
          <w:rFonts w:ascii="Times New Roman" w:hAnsi="Times New Roman"/>
          <w:color w:val="1A1A1A"/>
          <w:sz w:val="24"/>
          <w:szCs w:val="24"/>
          <w:lang w:eastAsia="ru-RU" w:bidi="ar-SA"/>
        </w:rPr>
        <w:t>, действующего на основании Устава</w:t>
      </w:r>
      <w:r>
        <w:rPr>
          <w:rFonts w:ascii="Times New Roman" w:hAnsi="Times New Roman"/>
          <w:color w:val="1A1A1A"/>
          <w:sz w:val="24"/>
          <w:szCs w:val="24"/>
          <w:lang w:eastAsia="ru-RU" w:bidi="ar-SA"/>
        </w:rPr>
        <w:t>, и</w:t>
      </w:r>
    </w:p>
    <w:p w14:paraId="4C61B649" w14:textId="751E4E6F" w:rsidR="00326479" w:rsidRPr="008C261B" w:rsidRDefault="0029571A" w:rsidP="00100649">
      <w:pPr>
        <w:suppressLineNumber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bidi="ar-SA"/>
        </w:rPr>
      </w:pPr>
      <w:r>
        <w:rPr>
          <w:rFonts w:ascii="Times New Roman" w:hAnsi="Times New Roman"/>
          <w:sz w:val="24"/>
          <w:szCs w:val="24"/>
          <w:lang w:bidi="ar-SA"/>
        </w:rPr>
        <w:t>______________ и</w:t>
      </w:r>
      <w:r w:rsidR="00326479" w:rsidRPr="0058353A">
        <w:rPr>
          <w:rFonts w:ascii="Times New Roman" w:hAnsi="Times New Roman"/>
          <w:sz w:val="24"/>
          <w:szCs w:val="24"/>
          <w:lang w:bidi="ar-SA"/>
        </w:rPr>
        <w:t xml:space="preserve">менуемое в дальнейшем </w:t>
      </w:r>
      <w:r w:rsidR="00326479" w:rsidRPr="0058353A">
        <w:rPr>
          <w:rFonts w:ascii="Times New Roman" w:hAnsi="Times New Roman"/>
          <w:b/>
          <w:bCs/>
          <w:sz w:val="24"/>
          <w:szCs w:val="24"/>
          <w:lang w:bidi="ar-SA"/>
        </w:rPr>
        <w:t>Страховщик</w:t>
      </w:r>
      <w:r w:rsidR="00326479" w:rsidRPr="0058353A">
        <w:rPr>
          <w:rFonts w:ascii="Times New Roman" w:hAnsi="Times New Roman"/>
          <w:sz w:val="24"/>
          <w:szCs w:val="24"/>
          <w:lang w:bidi="ar-SA"/>
        </w:rPr>
        <w:t xml:space="preserve">, в лице </w:t>
      </w:r>
      <w:r w:rsidR="005A5B73" w:rsidRPr="0058353A">
        <w:rPr>
          <w:rFonts w:ascii="Times New Roman" w:hAnsi="Times New Roman"/>
          <w:sz w:val="24"/>
          <w:szCs w:val="24"/>
          <w:lang w:bidi="ar-SA"/>
        </w:rPr>
        <w:t>____________________</w:t>
      </w:r>
      <w:r w:rsidR="004508F8" w:rsidRPr="0058353A">
        <w:rPr>
          <w:rFonts w:ascii="Times New Roman" w:hAnsi="Times New Roman"/>
          <w:sz w:val="24"/>
          <w:szCs w:val="24"/>
          <w:lang w:bidi="ar-SA"/>
        </w:rPr>
        <w:t>,</w:t>
      </w:r>
      <w:r w:rsidR="00100649" w:rsidRPr="0058353A">
        <w:rPr>
          <w:rFonts w:ascii="Times New Roman" w:hAnsi="Times New Roman"/>
          <w:sz w:val="24"/>
          <w:szCs w:val="24"/>
          <w:lang w:bidi="ar-SA"/>
        </w:rPr>
        <w:t xml:space="preserve"> </w:t>
      </w:r>
      <w:r w:rsidRPr="0029571A">
        <w:rPr>
          <w:rFonts w:ascii="Times New Roman" w:hAnsi="Times New Roman"/>
          <w:sz w:val="24"/>
          <w:szCs w:val="24"/>
          <w:lang w:bidi="ar-SA"/>
        </w:rPr>
        <w:t xml:space="preserve">действующего на основании </w:t>
      </w:r>
      <w:r>
        <w:rPr>
          <w:rFonts w:ascii="Times New Roman" w:hAnsi="Times New Roman"/>
          <w:sz w:val="24"/>
          <w:szCs w:val="24"/>
          <w:lang w:bidi="ar-SA"/>
        </w:rPr>
        <w:t>________</w:t>
      </w:r>
      <w:r w:rsidRPr="0029571A">
        <w:rPr>
          <w:rFonts w:ascii="Times New Roman" w:hAnsi="Times New Roman"/>
          <w:sz w:val="24"/>
          <w:szCs w:val="24"/>
          <w:lang w:bidi="ar-SA"/>
        </w:rPr>
        <w:t xml:space="preserve"> </w:t>
      </w:r>
      <w:r w:rsidR="00100649" w:rsidRPr="0058353A">
        <w:rPr>
          <w:rFonts w:ascii="Times New Roman" w:hAnsi="Times New Roman"/>
          <w:sz w:val="24"/>
          <w:szCs w:val="24"/>
          <w:lang w:bidi="ar-SA"/>
        </w:rPr>
        <w:t xml:space="preserve">с </w:t>
      </w:r>
      <w:r>
        <w:rPr>
          <w:rFonts w:ascii="Times New Roman" w:hAnsi="Times New Roman"/>
          <w:sz w:val="24"/>
          <w:szCs w:val="24"/>
          <w:lang w:bidi="ar-SA"/>
        </w:rPr>
        <w:t>друг</w:t>
      </w:r>
      <w:r w:rsidR="00100649" w:rsidRPr="0058353A">
        <w:rPr>
          <w:rFonts w:ascii="Times New Roman" w:hAnsi="Times New Roman"/>
          <w:sz w:val="24"/>
          <w:szCs w:val="24"/>
          <w:lang w:bidi="ar-SA"/>
        </w:rPr>
        <w:t xml:space="preserve">ой стороны, </w:t>
      </w:r>
      <w:r w:rsidR="00F06F7C" w:rsidRPr="0058353A">
        <w:rPr>
          <w:rFonts w:ascii="Times New Roman" w:hAnsi="Times New Roman"/>
          <w:sz w:val="24"/>
          <w:szCs w:val="24"/>
          <w:lang w:bidi="ar-SA"/>
        </w:rPr>
        <w:t>далее совместно именуемые Стороны</w:t>
      </w:r>
      <w:r w:rsidR="00C2087D" w:rsidRPr="0058353A">
        <w:rPr>
          <w:rFonts w:ascii="Times New Roman" w:hAnsi="Times New Roman"/>
          <w:sz w:val="24"/>
          <w:szCs w:val="24"/>
          <w:lang w:bidi="ar-SA"/>
        </w:rPr>
        <w:t>,</w:t>
      </w:r>
      <w:r w:rsidR="00BC138C" w:rsidRPr="0058353A">
        <w:rPr>
          <w:rFonts w:ascii="Times New Roman" w:hAnsi="Times New Roman"/>
          <w:sz w:val="24"/>
          <w:szCs w:val="24"/>
          <w:lang w:bidi="ar-SA"/>
        </w:rPr>
        <w:t xml:space="preserve"> </w:t>
      </w:r>
      <w:r w:rsidR="00326479" w:rsidRPr="0058353A">
        <w:rPr>
          <w:rFonts w:ascii="Times New Roman" w:hAnsi="Times New Roman"/>
          <w:sz w:val="24"/>
          <w:szCs w:val="24"/>
          <w:lang w:bidi="ar-SA"/>
        </w:rPr>
        <w:t xml:space="preserve">заключили настоящий </w:t>
      </w:r>
      <w:r w:rsidR="00AA6C1B" w:rsidRPr="0058353A">
        <w:rPr>
          <w:rFonts w:ascii="Times New Roman" w:hAnsi="Times New Roman"/>
          <w:sz w:val="24"/>
          <w:szCs w:val="24"/>
          <w:lang w:bidi="ar-SA"/>
        </w:rPr>
        <w:t>договор (далее-</w:t>
      </w:r>
      <w:r w:rsidR="00326479" w:rsidRPr="0058353A">
        <w:rPr>
          <w:rFonts w:ascii="Times New Roman" w:hAnsi="Times New Roman"/>
          <w:sz w:val="24"/>
          <w:szCs w:val="24"/>
          <w:lang w:bidi="ar-SA"/>
        </w:rPr>
        <w:t>Договор</w:t>
      </w:r>
      <w:r w:rsidR="00AA6C1B" w:rsidRPr="0058353A">
        <w:rPr>
          <w:rFonts w:ascii="Times New Roman" w:hAnsi="Times New Roman"/>
          <w:sz w:val="24"/>
          <w:szCs w:val="24"/>
          <w:lang w:bidi="ar-SA"/>
        </w:rPr>
        <w:t>)</w:t>
      </w:r>
      <w:r w:rsidR="00326479" w:rsidRPr="0058353A">
        <w:rPr>
          <w:rFonts w:ascii="Times New Roman" w:hAnsi="Times New Roman"/>
          <w:sz w:val="24"/>
          <w:szCs w:val="24"/>
          <w:lang w:bidi="ar-SA"/>
        </w:rPr>
        <w:t xml:space="preserve"> на </w:t>
      </w:r>
      <w:r w:rsidR="00326479" w:rsidRPr="008C261B">
        <w:rPr>
          <w:rFonts w:ascii="Times New Roman" w:hAnsi="Times New Roman"/>
          <w:sz w:val="24"/>
          <w:szCs w:val="24"/>
          <w:lang w:bidi="ar-SA"/>
        </w:rPr>
        <w:t>нижеследующих условиях:</w:t>
      </w:r>
    </w:p>
    <w:p w14:paraId="5B9AECEE" w14:textId="77777777" w:rsidR="00C4654A" w:rsidRPr="008C261B" w:rsidRDefault="00C4654A" w:rsidP="00954E39">
      <w:pPr>
        <w:suppressLineNumbers/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bidi="ar-SA"/>
        </w:rPr>
      </w:pPr>
    </w:p>
    <w:p w14:paraId="0F6C2471" w14:textId="601A1CF0" w:rsidR="00586B8A" w:rsidRPr="008C261B" w:rsidRDefault="00FB03FC" w:rsidP="00CA55D4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8C261B">
        <w:rPr>
          <w:rFonts w:ascii="Times New Roman" w:hAnsi="Times New Roman"/>
          <w:b/>
          <w:bCs/>
          <w:snapToGrid w:val="0"/>
          <w:sz w:val="24"/>
          <w:szCs w:val="24"/>
        </w:rPr>
        <w:t>П</w:t>
      </w:r>
      <w:r w:rsidR="00A97E26" w:rsidRPr="008C261B">
        <w:rPr>
          <w:rFonts w:ascii="Times New Roman" w:hAnsi="Times New Roman"/>
          <w:b/>
          <w:bCs/>
          <w:snapToGrid w:val="0"/>
          <w:sz w:val="24"/>
          <w:szCs w:val="24"/>
        </w:rPr>
        <w:t>РЕДМЕТ ДОГОВОРА</w:t>
      </w:r>
    </w:p>
    <w:p w14:paraId="71255188" w14:textId="0B326D76" w:rsidR="00F32269" w:rsidRPr="008C261B" w:rsidRDefault="0079463F" w:rsidP="005A1358">
      <w:pPr>
        <w:pStyle w:val="a3"/>
        <w:numPr>
          <w:ilvl w:val="1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261B">
        <w:rPr>
          <w:rFonts w:ascii="Times New Roman" w:hAnsi="Times New Roman"/>
          <w:sz w:val="24"/>
          <w:szCs w:val="24"/>
        </w:rPr>
        <w:t xml:space="preserve">По настоящему Договору Страховщик обязуется за обусловленную Договором плату (страховую премию) при наступлении событий, </w:t>
      </w:r>
      <w:r w:rsidR="004823CF" w:rsidRPr="008C261B">
        <w:rPr>
          <w:rFonts w:ascii="Times New Roman" w:hAnsi="Times New Roman"/>
          <w:sz w:val="24"/>
          <w:szCs w:val="24"/>
        </w:rPr>
        <w:t>соответствующих рискам</w:t>
      </w:r>
      <w:r w:rsidRPr="008C261B">
        <w:rPr>
          <w:rFonts w:ascii="Times New Roman" w:hAnsi="Times New Roman"/>
          <w:sz w:val="24"/>
          <w:szCs w:val="24"/>
        </w:rPr>
        <w:t>, принимаемым на страхова</w:t>
      </w:r>
      <w:r w:rsidR="0016302B" w:rsidRPr="008C261B">
        <w:rPr>
          <w:rFonts w:ascii="Times New Roman" w:hAnsi="Times New Roman"/>
          <w:sz w:val="24"/>
          <w:szCs w:val="24"/>
        </w:rPr>
        <w:t>ние в отношении застрахованных</w:t>
      </w:r>
      <w:r w:rsidRPr="008C261B">
        <w:rPr>
          <w:rFonts w:ascii="Times New Roman" w:hAnsi="Times New Roman"/>
          <w:sz w:val="24"/>
          <w:szCs w:val="24"/>
        </w:rPr>
        <w:t xml:space="preserve"> </w:t>
      </w:r>
      <w:r w:rsidR="003C156E" w:rsidRPr="008C261B">
        <w:rPr>
          <w:rFonts w:ascii="Times New Roman" w:hAnsi="Times New Roman"/>
          <w:sz w:val="24"/>
          <w:szCs w:val="24"/>
        </w:rPr>
        <w:t>т</w:t>
      </w:r>
      <w:r w:rsidRPr="008C261B">
        <w:rPr>
          <w:rFonts w:ascii="Times New Roman" w:hAnsi="Times New Roman"/>
          <w:sz w:val="24"/>
          <w:szCs w:val="24"/>
        </w:rPr>
        <w:t xml:space="preserve">ранспортных средств (далее – «ТС»), </w:t>
      </w:r>
      <w:r w:rsidR="0016302B" w:rsidRPr="008C261B">
        <w:rPr>
          <w:rFonts w:ascii="Times New Roman" w:hAnsi="Times New Roman"/>
          <w:sz w:val="24"/>
          <w:szCs w:val="24"/>
        </w:rPr>
        <w:t>указанных</w:t>
      </w:r>
      <w:r w:rsidRPr="008C261B">
        <w:rPr>
          <w:rFonts w:ascii="Times New Roman" w:hAnsi="Times New Roman"/>
          <w:sz w:val="24"/>
          <w:szCs w:val="24"/>
        </w:rPr>
        <w:t xml:space="preserve"> в «Перечне застрахованных ТС</w:t>
      </w:r>
      <w:bookmarkStart w:id="1" w:name="_GoBack"/>
      <w:bookmarkEnd w:id="1"/>
      <w:r w:rsidR="004823CF" w:rsidRPr="008C261B">
        <w:rPr>
          <w:rFonts w:ascii="Times New Roman" w:hAnsi="Times New Roman"/>
          <w:sz w:val="24"/>
          <w:szCs w:val="24"/>
        </w:rPr>
        <w:t>» (</w:t>
      </w:r>
      <w:r w:rsidRPr="008C261B">
        <w:rPr>
          <w:rFonts w:ascii="Times New Roman" w:hAnsi="Times New Roman"/>
          <w:sz w:val="24"/>
          <w:szCs w:val="24"/>
        </w:rPr>
        <w:t>далее –</w:t>
      </w:r>
      <w:r w:rsidR="00A672C6" w:rsidRPr="008C261B">
        <w:rPr>
          <w:rFonts w:ascii="Times New Roman" w:hAnsi="Times New Roman"/>
          <w:sz w:val="24"/>
          <w:szCs w:val="24"/>
        </w:rPr>
        <w:t xml:space="preserve"> </w:t>
      </w:r>
      <w:r w:rsidRPr="008C261B">
        <w:rPr>
          <w:rFonts w:ascii="Times New Roman" w:hAnsi="Times New Roman"/>
          <w:sz w:val="24"/>
          <w:szCs w:val="24"/>
        </w:rPr>
        <w:t>«Перечень ТС с условиями</w:t>
      </w:r>
      <w:r w:rsidR="004823CF" w:rsidRPr="008C261B">
        <w:rPr>
          <w:rFonts w:ascii="Times New Roman" w:hAnsi="Times New Roman"/>
          <w:sz w:val="24"/>
          <w:szCs w:val="24"/>
        </w:rPr>
        <w:t>», Приложение</w:t>
      </w:r>
      <w:r w:rsidRPr="008C261B">
        <w:rPr>
          <w:rFonts w:ascii="Times New Roman" w:hAnsi="Times New Roman"/>
          <w:sz w:val="24"/>
          <w:szCs w:val="24"/>
        </w:rPr>
        <w:t xml:space="preserve"> №</w:t>
      </w:r>
      <w:r w:rsidR="00011B1B" w:rsidRPr="008C261B">
        <w:rPr>
          <w:rFonts w:ascii="Times New Roman" w:hAnsi="Times New Roman"/>
          <w:sz w:val="24"/>
          <w:szCs w:val="24"/>
        </w:rPr>
        <w:t> </w:t>
      </w:r>
      <w:r w:rsidR="0058353A" w:rsidRPr="008C261B">
        <w:rPr>
          <w:rFonts w:ascii="Times New Roman" w:hAnsi="Times New Roman"/>
          <w:sz w:val="24"/>
          <w:szCs w:val="24"/>
        </w:rPr>
        <w:t>1</w:t>
      </w:r>
      <w:r w:rsidRPr="008C261B">
        <w:rPr>
          <w:rFonts w:ascii="Times New Roman" w:hAnsi="Times New Roman"/>
          <w:sz w:val="24"/>
          <w:szCs w:val="24"/>
        </w:rPr>
        <w:t xml:space="preserve"> к настоящему Договору</w:t>
      </w:r>
      <w:r w:rsidR="00986271" w:rsidRPr="008C261B">
        <w:rPr>
          <w:rFonts w:ascii="Times New Roman" w:hAnsi="Times New Roman"/>
          <w:sz w:val="24"/>
          <w:szCs w:val="24"/>
        </w:rPr>
        <w:t>)</w:t>
      </w:r>
      <w:r w:rsidR="00F06F7C" w:rsidRPr="008C261B">
        <w:rPr>
          <w:rFonts w:ascii="Times New Roman" w:hAnsi="Times New Roman"/>
          <w:sz w:val="24"/>
          <w:szCs w:val="24"/>
        </w:rPr>
        <w:t xml:space="preserve">, возместить </w:t>
      </w:r>
      <w:r w:rsidR="00C2087D" w:rsidRPr="008C261B">
        <w:rPr>
          <w:rFonts w:ascii="Times New Roman" w:hAnsi="Times New Roman"/>
          <w:sz w:val="24"/>
          <w:szCs w:val="24"/>
        </w:rPr>
        <w:t>С</w:t>
      </w:r>
      <w:r w:rsidR="00F06F7C" w:rsidRPr="008C261B">
        <w:rPr>
          <w:rFonts w:ascii="Times New Roman" w:hAnsi="Times New Roman"/>
          <w:sz w:val="24"/>
          <w:szCs w:val="24"/>
        </w:rPr>
        <w:t>трахователю причинённые убытки в застрахованном имуществе, либо убытки в связи с иными имущественными интересами</w:t>
      </w:r>
      <w:r w:rsidR="00CE2A73" w:rsidRPr="008C261B">
        <w:rPr>
          <w:rFonts w:ascii="Times New Roman" w:hAnsi="Times New Roman"/>
          <w:sz w:val="24"/>
          <w:szCs w:val="24"/>
        </w:rPr>
        <w:t xml:space="preserve"> Страхователя (выплатить страховое возмещение) в пределах страховой суммы, указанной в Приложении № </w:t>
      </w:r>
      <w:r w:rsidR="0058353A" w:rsidRPr="008C261B">
        <w:rPr>
          <w:rFonts w:ascii="Times New Roman" w:hAnsi="Times New Roman"/>
          <w:sz w:val="24"/>
          <w:szCs w:val="24"/>
        </w:rPr>
        <w:t>1</w:t>
      </w:r>
      <w:r w:rsidR="00CE2A73" w:rsidRPr="008C261B">
        <w:rPr>
          <w:rFonts w:ascii="Times New Roman" w:hAnsi="Times New Roman"/>
          <w:sz w:val="24"/>
          <w:szCs w:val="24"/>
        </w:rPr>
        <w:t xml:space="preserve"> к настоящему Договору.</w:t>
      </w:r>
      <w:r w:rsidR="00F06F7C" w:rsidRPr="008C261B">
        <w:rPr>
          <w:rFonts w:ascii="Times New Roman" w:hAnsi="Times New Roman"/>
          <w:sz w:val="24"/>
          <w:szCs w:val="24"/>
        </w:rPr>
        <w:t xml:space="preserve"> </w:t>
      </w:r>
      <w:r w:rsidR="00986271" w:rsidRPr="008C261B">
        <w:rPr>
          <w:rFonts w:ascii="Times New Roman" w:hAnsi="Times New Roman"/>
          <w:sz w:val="24"/>
          <w:szCs w:val="24"/>
        </w:rPr>
        <w:t xml:space="preserve"> Страховщик производит</w:t>
      </w:r>
      <w:r w:rsidRPr="008C261B">
        <w:rPr>
          <w:rFonts w:ascii="Times New Roman" w:hAnsi="Times New Roman"/>
          <w:sz w:val="24"/>
          <w:szCs w:val="24"/>
        </w:rPr>
        <w:t xml:space="preserve"> страховую выплату в соответствии</w:t>
      </w:r>
      <w:r w:rsidR="00B4259A" w:rsidRPr="008C261B">
        <w:rPr>
          <w:rFonts w:ascii="Times New Roman" w:hAnsi="Times New Roman"/>
          <w:sz w:val="24"/>
          <w:szCs w:val="24"/>
        </w:rPr>
        <w:t xml:space="preserve"> с </w:t>
      </w:r>
      <w:r w:rsidR="00AA76DE" w:rsidRPr="008C261B">
        <w:rPr>
          <w:rFonts w:ascii="Times New Roman" w:hAnsi="Times New Roman"/>
          <w:sz w:val="24"/>
          <w:szCs w:val="24"/>
        </w:rPr>
        <w:t xml:space="preserve">Правилами добровольного страхования транспортных средств (Приложение </w:t>
      </w:r>
      <w:r w:rsidR="004378C9" w:rsidRPr="008C261B">
        <w:rPr>
          <w:rFonts w:ascii="Times New Roman" w:hAnsi="Times New Roman"/>
          <w:sz w:val="24"/>
          <w:szCs w:val="24"/>
        </w:rPr>
        <w:t xml:space="preserve">№ </w:t>
      </w:r>
      <w:r w:rsidR="0058353A" w:rsidRPr="008C261B">
        <w:rPr>
          <w:rFonts w:ascii="Times New Roman" w:hAnsi="Times New Roman"/>
          <w:sz w:val="24"/>
          <w:szCs w:val="24"/>
        </w:rPr>
        <w:t>2</w:t>
      </w:r>
      <w:r w:rsidR="00AA76DE" w:rsidRPr="008C261B">
        <w:rPr>
          <w:rFonts w:ascii="Times New Roman" w:hAnsi="Times New Roman"/>
          <w:sz w:val="24"/>
          <w:szCs w:val="24"/>
        </w:rPr>
        <w:t xml:space="preserve"> к </w:t>
      </w:r>
      <w:r w:rsidR="004378C9" w:rsidRPr="008C261B">
        <w:rPr>
          <w:rFonts w:ascii="Times New Roman" w:hAnsi="Times New Roman"/>
          <w:sz w:val="24"/>
          <w:szCs w:val="24"/>
        </w:rPr>
        <w:t xml:space="preserve">настоящему </w:t>
      </w:r>
      <w:r w:rsidR="00AA76DE" w:rsidRPr="008C261B">
        <w:rPr>
          <w:rFonts w:ascii="Times New Roman" w:hAnsi="Times New Roman"/>
          <w:sz w:val="24"/>
          <w:szCs w:val="24"/>
        </w:rPr>
        <w:t>Договору) в редакции, действующей на дату заключения Договора.</w:t>
      </w:r>
      <w:r w:rsidR="00F32269" w:rsidRPr="008C261B">
        <w:rPr>
          <w:rFonts w:ascii="Times New Roman" w:hAnsi="Times New Roman"/>
          <w:sz w:val="24"/>
          <w:szCs w:val="24"/>
        </w:rPr>
        <w:t xml:space="preserve"> </w:t>
      </w:r>
    </w:p>
    <w:p w14:paraId="600EC98C" w14:textId="26B3EA4B" w:rsidR="00F32269" w:rsidRDefault="00F32269" w:rsidP="00F32269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261B">
        <w:rPr>
          <w:rFonts w:ascii="Times New Roman" w:hAnsi="Times New Roman"/>
          <w:sz w:val="24"/>
          <w:szCs w:val="24"/>
        </w:rPr>
        <w:t>Правила добровольного страхования транспортных средств (далее — Правила</w:t>
      </w:r>
      <w:r w:rsidR="003D5DA4" w:rsidRPr="008C261B">
        <w:rPr>
          <w:rFonts w:ascii="Times New Roman" w:hAnsi="Times New Roman"/>
          <w:sz w:val="24"/>
          <w:szCs w:val="24"/>
        </w:rPr>
        <w:t xml:space="preserve"> страхования</w:t>
      </w:r>
      <w:r w:rsidRPr="008C261B">
        <w:rPr>
          <w:rFonts w:ascii="Times New Roman" w:hAnsi="Times New Roman"/>
          <w:sz w:val="24"/>
          <w:szCs w:val="24"/>
        </w:rPr>
        <w:t>) составл</w:t>
      </w:r>
      <w:r w:rsidR="00AA6C1B" w:rsidRPr="008C261B">
        <w:rPr>
          <w:rFonts w:ascii="Times New Roman" w:hAnsi="Times New Roman"/>
          <w:sz w:val="24"/>
          <w:szCs w:val="24"/>
        </w:rPr>
        <w:t>ены</w:t>
      </w:r>
      <w:r w:rsidRPr="008C261B">
        <w:rPr>
          <w:rFonts w:ascii="Times New Roman" w:hAnsi="Times New Roman"/>
          <w:sz w:val="24"/>
          <w:szCs w:val="24"/>
        </w:rPr>
        <w:t xml:space="preserve"> в соответствии с законодательством Р</w:t>
      </w:r>
      <w:r w:rsidR="00AA6C1B" w:rsidRPr="008C261B">
        <w:rPr>
          <w:rFonts w:ascii="Times New Roman" w:hAnsi="Times New Roman"/>
          <w:sz w:val="24"/>
          <w:szCs w:val="24"/>
        </w:rPr>
        <w:t>оссийской Федерации</w:t>
      </w:r>
      <w:r w:rsidRPr="008C261B">
        <w:rPr>
          <w:rFonts w:ascii="Times New Roman" w:hAnsi="Times New Roman"/>
          <w:sz w:val="24"/>
          <w:szCs w:val="24"/>
        </w:rPr>
        <w:t xml:space="preserve">, нормативными актами федерального органа исполнительной власти по надзору за страховой деятельностью и регулируют отношения, возникающие между Страховщиком и Страхователем по </w:t>
      </w:r>
      <w:r w:rsidR="00AA6C1B" w:rsidRPr="008C261B">
        <w:rPr>
          <w:rFonts w:ascii="Times New Roman" w:hAnsi="Times New Roman"/>
          <w:sz w:val="24"/>
          <w:szCs w:val="24"/>
        </w:rPr>
        <w:t>настоящему Договору</w:t>
      </w:r>
      <w:r w:rsidR="006F68C9" w:rsidRPr="008C261B">
        <w:rPr>
          <w:rFonts w:ascii="Times New Roman" w:hAnsi="Times New Roman"/>
          <w:sz w:val="24"/>
          <w:szCs w:val="24"/>
        </w:rPr>
        <w:t>.</w:t>
      </w:r>
    </w:p>
    <w:p w14:paraId="2B1C5751" w14:textId="42610A05" w:rsidR="00A31732" w:rsidRPr="008C261B" w:rsidRDefault="00A31732" w:rsidP="0029571A">
      <w:pPr>
        <w:pStyle w:val="a3"/>
        <w:numPr>
          <w:ilvl w:val="1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261B">
        <w:rPr>
          <w:rFonts w:ascii="Times New Roman" w:hAnsi="Times New Roman"/>
          <w:sz w:val="24"/>
          <w:szCs w:val="24"/>
        </w:rPr>
        <w:t>В соответствии с настоящим Договором, Страховщик</w:t>
      </w:r>
      <w:r w:rsidR="0016302B" w:rsidRPr="008C261B">
        <w:rPr>
          <w:rFonts w:ascii="Times New Roman" w:hAnsi="Times New Roman"/>
          <w:sz w:val="24"/>
          <w:szCs w:val="24"/>
        </w:rPr>
        <w:t xml:space="preserve"> по требованию </w:t>
      </w:r>
      <w:r w:rsidR="007F7FB0" w:rsidRPr="008C261B">
        <w:rPr>
          <w:rFonts w:ascii="Times New Roman" w:hAnsi="Times New Roman"/>
          <w:sz w:val="24"/>
          <w:szCs w:val="24"/>
        </w:rPr>
        <w:t>Страхователя</w:t>
      </w:r>
      <w:r w:rsidRPr="008C261B">
        <w:rPr>
          <w:rFonts w:ascii="Times New Roman" w:hAnsi="Times New Roman"/>
          <w:sz w:val="24"/>
          <w:szCs w:val="24"/>
        </w:rPr>
        <w:t xml:space="preserve"> обязуется не позднее 1 (Одного) рабочего дня</w:t>
      </w:r>
      <w:r w:rsidR="00162E35" w:rsidRPr="008C261B">
        <w:rPr>
          <w:rFonts w:ascii="Times New Roman" w:hAnsi="Times New Roman"/>
          <w:sz w:val="24"/>
          <w:szCs w:val="24"/>
        </w:rPr>
        <w:t xml:space="preserve"> с момента оплаты страховой премии</w:t>
      </w:r>
      <w:r w:rsidRPr="008C261B">
        <w:rPr>
          <w:rFonts w:ascii="Times New Roman" w:hAnsi="Times New Roman"/>
          <w:sz w:val="24"/>
          <w:szCs w:val="24"/>
        </w:rPr>
        <w:t>, выдать Страхователю на каждое транспортное средство, указанное в Приложении №</w:t>
      </w:r>
      <w:r w:rsidR="0058353A" w:rsidRPr="008C261B">
        <w:rPr>
          <w:rFonts w:ascii="Times New Roman" w:hAnsi="Times New Roman"/>
          <w:sz w:val="24"/>
          <w:szCs w:val="24"/>
        </w:rPr>
        <w:t>1</w:t>
      </w:r>
      <w:r w:rsidRPr="008C261B">
        <w:rPr>
          <w:rFonts w:ascii="Times New Roman" w:hAnsi="Times New Roman"/>
          <w:sz w:val="24"/>
          <w:szCs w:val="24"/>
        </w:rPr>
        <w:t xml:space="preserve"> к настоящему Договору, полис добровольного страхования транспортных средств</w:t>
      </w:r>
      <w:r w:rsidR="00BB4FBB" w:rsidRPr="008C261B">
        <w:rPr>
          <w:rFonts w:ascii="Times New Roman" w:hAnsi="Times New Roman"/>
          <w:sz w:val="24"/>
          <w:szCs w:val="24"/>
        </w:rPr>
        <w:t xml:space="preserve">, который в том числе содержит данные о ТС, принятом на страхование Страховщиком, страховой сумме по каждому риску, страховой премии. </w:t>
      </w:r>
    </w:p>
    <w:p w14:paraId="794E9377" w14:textId="389D63F5" w:rsidR="00FB03FC" w:rsidRPr="008C261B" w:rsidRDefault="00571AFC" w:rsidP="005A1358">
      <w:pPr>
        <w:pStyle w:val="a3"/>
        <w:numPr>
          <w:ilvl w:val="1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261B">
        <w:rPr>
          <w:rFonts w:ascii="Times New Roman" w:hAnsi="Times New Roman"/>
          <w:sz w:val="24"/>
          <w:szCs w:val="24"/>
        </w:rPr>
        <w:t xml:space="preserve">Территория страхования – </w:t>
      </w:r>
      <w:r w:rsidR="00612731" w:rsidRPr="00612731">
        <w:rPr>
          <w:rFonts w:ascii="Times New Roman" w:hAnsi="Times New Roman"/>
          <w:sz w:val="24"/>
          <w:szCs w:val="24"/>
        </w:rPr>
        <w:t>Страхователь</w:t>
      </w:r>
      <w:r w:rsidR="005A5B73" w:rsidRPr="008C261B">
        <w:rPr>
          <w:rFonts w:ascii="Times New Roman" w:hAnsi="Times New Roman"/>
          <w:sz w:val="24"/>
          <w:szCs w:val="24"/>
        </w:rPr>
        <w:t>.</w:t>
      </w:r>
    </w:p>
    <w:p w14:paraId="44E1F775" w14:textId="572B0C05" w:rsidR="00CE2A73" w:rsidRPr="008C261B" w:rsidRDefault="00EA2130" w:rsidP="005A1358">
      <w:pPr>
        <w:pStyle w:val="a3"/>
        <w:numPr>
          <w:ilvl w:val="1"/>
          <w:numId w:val="7"/>
        </w:numPr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C261B">
        <w:rPr>
          <w:rFonts w:ascii="Times New Roman" w:hAnsi="Times New Roman"/>
          <w:sz w:val="24"/>
          <w:szCs w:val="24"/>
          <w:lang w:eastAsia="ru-RU"/>
        </w:rPr>
        <w:t xml:space="preserve">Настоящий Договор заключается по результатам проведения </w:t>
      </w:r>
      <w:r w:rsidRPr="008C261B">
        <w:rPr>
          <w:rFonts w:ascii="Times New Roman" w:hAnsi="Times New Roman"/>
          <w:sz w:val="24"/>
          <w:szCs w:val="24"/>
        </w:rPr>
        <w:t xml:space="preserve">открытого запроса предложений в электронной форме на право заключения договора </w:t>
      </w:r>
      <w:r w:rsidRPr="008C261B">
        <w:rPr>
          <w:rFonts w:ascii="Times New Roman" w:hAnsi="Times New Roman"/>
          <w:noProof/>
          <w:sz w:val="24"/>
          <w:szCs w:val="24"/>
        </w:rPr>
        <w:t>добровольного страхования наземных транспортных средств (КАСКО</w:t>
      </w:r>
      <w:r w:rsidR="005A5B73" w:rsidRPr="008C261B">
        <w:rPr>
          <w:rFonts w:ascii="Times New Roman" w:hAnsi="Times New Roman"/>
          <w:noProof/>
          <w:sz w:val="24"/>
          <w:szCs w:val="24"/>
        </w:rPr>
        <w:t>).</w:t>
      </w:r>
    </w:p>
    <w:p w14:paraId="28BE8224" w14:textId="2F936450" w:rsidR="002003A8" w:rsidRPr="008C261B" w:rsidRDefault="002003A8" w:rsidP="002003A8">
      <w:pPr>
        <w:pStyle w:val="a3"/>
        <w:autoSpaceDE w:val="0"/>
        <w:autoSpaceDN w:val="0"/>
        <w:spacing w:after="0" w:line="240" w:lineRule="auto"/>
        <w:ind w:left="1418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815D569" w14:textId="77777777" w:rsidR="00FB03FC" w:rsidRPr="008C261B" w:rsidRDefault="00FB03FC" w:rsidP="00954E39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8C261B">
        <w:rPr>
          <w:rFonts w:ascii="Times New Roman" w:hAnsi="Times New Roman"/>
          <w:b/>
          <w:bCs/>
          <w:snapToGrid w:val="0"/>
          <w:sz w:val="24"/>
          <w:szCs w:val="24"/>
        </w:rPr>
        <w:t>О</w:t>
      </w:r>
      <w:r w:rsidR="009911C0" w:rsidRPr="008C261B">
        <w:rPr>
          <w:rFonts w:ascii="Times New Roman" w:hAnsi="Times New Roman"/>
          <w:b/>
          <w:bCs/>
          <w:snapToGrid w:val="0"/>
          <w:sz w:val="24"/>
          <w:szCs w:val="24"/>
        </w:rPr>
        <w:t>БЪЕКТ СТРАХОВАНИЯ</w:t>
      </w:r>
    </w:p>
    <w:p w14:paraId="0798F688" w14:textId="77777777" w:rsidR="00571AFC" w:rsidRPr="008C261B" w:rsidRDefault="00FB03FC" w:rsidP="005A1358">
      <w:pPr>
        <w:pStyle w:val="a3"/>
        <w:numPr>
          <w:ilvl w:val="1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C261B">
        <w:rPr>
          <w:rFonts w:ascii="Times New Roman" w:hAnsi="Times New Roman"/>
          <w:bCs/>
          <w:sz w:val="24"/>
          <w:szCs w:val="24"/>
        </w:rPr>
        <w:t>Объектами страхования являются не противоречащие законодательству Р</w:t>
      </w:r>
      <w:r w:rsidR="00183ED2" w:rsidRPr="008C261B">
        <w:rPr>
          <w:rFonts w:ascii="Times New Roman" w:hAnsi="Times New Roman"/>
          <w:bCs/>
          <w:sz w:val="24"/>
          <w:szCs w:val="24"/>
        </w:rPr>
        <w:t xml:space="preserve">оссийской </w:t>
      </w:r>
      <w:r w:rsidRPr="008C261B">
        <w:rPr>
          <w:rFonts w:ascii="Times New Roman" w:hAnsi="Times New Roman"/>
          <w:bCs/>
          <w:sz w:val="24"/>
          <w:szCs w:val="24"/>
        </w:rPr>
        <w:t>Ф</w:t>
      </w:r>
      <w:r w:rsidR="00183ED2" w:rsidRPr="008C261B">
        <w:rPr>
          <w:rFonts w:ascii="Times New Roman" w:hAnsi="Times New Roman"/>
          <w:bCs/>
          <w:sz w:val="24"/>
          <w:szCs w:val="24"/>
        </w:rPr>
        <w:t>едерации</w:t>
      </w:r>
      <w:r w:rsidRPr="008C261B">
        <w:rPr>
          <w:rFonts w:ascii="Times New Roman" w:hAnsi="Times New Roman"/>
          <w:bCs/>
          <w:sz w:val="24"/>
          <w:szCs w:val="24"/>
        </w:rPr>
        <w:t xml:space="preserve"> имущественные интересы Страхователя/Выгодоприобретателя, пр</w:t>
      </w:r>
      <w:r w:rsidR="0016302B" w:rsidRPr="008C261B">
        <w:rPr>
          <w:rFonts w:ascii="Times New Roman" w:hAnsi="Times New Roman"/>
          <w:bCs/>
          <w:sz w:val="24"/>
          <w:szCs w:val="24"/>
        </w:rPr>
        <w:t>и эксплуатации ТС, принимаемых</w:t>
      </w:r>
      <w:r w:rsidRPr="008C261B">
        <w:rPr>
          <w:rFonts w:ascii="Times New Roman" w:hAnsi="Times New Roman"/>
          <w:bCs/>
          <w:sz w:val="24"/>
          <w:szCs w:val="24"/>
        </w:rPr>
        <w:t xml:space="preserve"> н</w:t>
      </w:r>
      <w:r w:rsidR="0016302B" w:rsidRPr="008C261B">
        <w:rPr>
          <w:rFonts w:ascii="Times New Roman" w:hAnsi="Times New Roman"/>
          <w:bCs/>
          <w:sz w:val="24"/>
          <w:szCs w:val="24"/>
        </w:rPr>
        <w:t>а страхование, и поименованных в Перечне ТС с условиями</w:t>
      </w:r>
      <w:r w:rsidRPr="008C261B">
        <w:rPr>
          <w:rFonts w:ascii="Times New Roman" w:hAnsi="Times New Roman"/>
          <w:bCs/>
          <w:sz w:val="24"/>
          <w:szCs w:val="24"/>
        </w:rPr>
        <w:t>.</w:t>
      </w:r>
    </w:p>
    <w:p w14:paraId="1236822C" w14:textId="77777777" w:rsidR="00FB03FC" w:rsidRPr="008C261B" w:rsidRDefault="00095DF0" w:rsidP="005A1358">
      <w:pPr>
        <w:pStyle w:val="a3"/>
        <w:numPr>
          <w:ilvl w:val="1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C261B">
        <w:rPr>
          <w:rFonts w:ascii="Times New Roman" w:hAnsi="Times New Roman"/>
          <w:bCs/>
          <w:sz w:val="24"/>
          <w:szCs w:val="24"/>
        </w:rPr>
        <w:t xml:space="preserve">К </w:t>
      </w:r>
      <w:r w:rsidR="00FB03FC" w:rsidRPr="008C261B">
        <w:rPr>
          <w:rFonts w:ascii="Times New Roman" w:hAnsi="Times New Roman"/>
          <w:bCs/>
          <w:sz w:val="24"/>
          <w:szCs w:val="24"/>
        </w:rPr>
        <w:t xml:space="preserve">управлению </w:t>
      </w:r>
      <w:r w:rsidR="004823CF" w:rsidRPr="008C261B">
        <w:rPr>
          <w:rFonts w:ascii="Times New Roman" w:hAnsi="Times New Roman"/>
          <w:bCs/>
          <w:sz w:val="24"/>
          <w:szCs w:val="24"/>
        </w:rPr>
        <w:t>застрахованными ТС</w:t>
      </w:r>
      <w:r w:rsidR="00FB03FC" w:rsidRPr="008C261B">
        <w:rPr>
          <w:rFonts w:ascii="Times New Roman" w:hAnsi="Times New Roman"/>
          <w:bCs/>
          <w:sz w:val="24"/>
          <w:szCs w:val="24"/>
        </w:rPr>
        <w:t xml:space="preserve"> допущены:</w:t>
      </w:r>
    </w:p>
    <w:p w14:paraId="502C7F64" w14:textId="77777777" w:rsidR="006E7D26" w:rsidRPr="008C261B" w:rsidRDefault="006E7D26" w:rsidP="005A1358">
      <w:pPr>
        <w:pStyle w:val="a3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261B">
        <w:rPr>
          <w:rFonts w:ascii="Times New Roman" w:hAnsi="Times New Roman"/>
          <w:sz w:val="24"/>
          <w:szCs w:val="24"/>
        </w:rPr>
        <w:t>физические лица, работающие у Страхователя по трудовому или гражданско-правовому договору и/или имеющие доверенность или путевой лист, выданный Страхователем.</w:t>
      </w:r>
    </w:p>
    <w:p w14:paraId="561FFC03" w14:textId="16106012" w:rsidR="00FB03FC" w:rsidRPr="008C261B" w:rsidRDefault="00FB03FC" w:rsidP="00BC138C">
      <w:pPr>
        <w:pStyle w:val="a3"/>
        <w:numPr>
          <w:ilvl w:val="2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C261B">
        <w:rPr>
          <w:rFonts w:ascii="Times New Roman" w:hAnsi="Times New Roman"/>
          <w:bCs/>
          <w:sz w:val="24"/>
          <w:szCs w:val="24"/>
        </w:rPr>
        <w:t xml:space="preserve">Выгодоприобретателем по </w:t>
      </w:r>
      <w:r w:rsidR="00A97E26" w:rsidRPr="008C261B">
        <w:rPr>
          <w:rFonts w:ascii="Times New Roman" w:hAnsi="Times New Roman"/>
          <w:bCs/>
          <w:sz w:val="24"/>
          <w:szCs w:val="24"/>
        </w:rPr>
        <w:t xml:space="preserve">настоящему </w:t>
      </w:r>
      <w:r w:rsidRPr="008C261B">
        <w:rPr>
          <w:rFonts w:ascii="Times New Roman" w:hAnsi="Times New Roman"/>
          <w:bCs/>
          <w:sz w:val="24"/>
          <w:szCs w:val="24"/>
        </w:rPr>
        <w:t>Договору является</w:t>
      </w:r>
      <w:r w:rsidR="00302A1F" w:rsidRPr="008C261B">
        <w:rPr>
          <w:rFonts w:ascii="Times New Roman" w:hAnsi="Times New Roman"/>
          <w:bCs/>
          <w:sz w:val="24"/>
          <w:szCs w:val="24"/>
        </w:rPr>
        <w:t xml:space="preserve"> при </w:t>
      </w:r>
      <w:r w:rsidRPr="008C261B">
        <w:rPr>
          <w:rFonts w:ascii="Times New Roman" w:hAnsi="Times New Roman"/>
          <w:bCs/>
          <w:sz w:val="24"/>
          <w:szCs w:val="24"/>
        </w:rPr>
        <w:t xml:space="preserve">страховании </w:t>
      </w:r>
      <w:r w:rsidR="006F68C9" w:rsidRPr="008C261B">
        <w:rPr>
          <w:rFonts w:ascii="Times New Roman" w:hAnsi="Times New Roman"/>
          <w:bCs/>
          <w:sz w:val="24"/>
          <w:szCs w:val="24"/>
        </w:rPr>
        <w:t xml:space="preserve">рискам Конструктивная гибель/Угон </w:t>
      </w:r>
      <w:r w:rsidR="005A5B73" w:rsidRPr="008C261B">
        <w:rPr>
          <w:rFonts w:ascii="Times New Roman" w:hAnsi="Times New Roman"/>
          <w:bCs/>
          <w:sz w:val="24"/>
          <w:szCs w:val="24"/>
        </w:rPr>
        <w:t>– Лизингодатель/Собственник</w:t>
      </w:r>
      <w:r w:rsidR="006F68C9" w:rsidRPr="008C261B">
        <w:rPr>
          <w:rFonts w:ascii="Times New Roman" w:hAnsi="Times New Roman"/>
          <w:bCs/>
          <w:sz w:val="24"/>
          <w:szCs w:val="24"/>
        </w:rPr>
        <w:t xml:space="preserve">; по остальным рискам – </w:t>
      </w:r>
      <w:bookmarkStart w:id="2" w:name="_Hlk162692362"/>
      <w:r w:rsidR="006F68C9" w:rsidRPr="008C261B">
        <w:rPr>
          <w:rFonts w:ascii="Times New Roman" w:hAnsi="Times New Roman"/>
          <w:bCs/>
          <w:sz w:val="24"/>
          <w:szCs w:val="24"/>
        </w:rPr>
        <w:t>Лизингополучатель/Лизингодатель</w:t>
      </w:r>
      <w:bookmarkEnd w:id="2"/>
      <w:r w:rsidR="005A5B73" w:rsidRPr="008C261B">
        <w:rPr>
          <w:rFonts w:ascii="Times New Roman" w:hAnsi="Times New Roman"/>
          <w:bCs/>
          <w:sz w:val="24"/>
          <w:szCs w:val="24"/>
        </w:rPr>
        <w:t>/Собственник</w:t>
      </w:r>
      <w:r w:rsidR="006F68C9" w:rsidRPr="008C261B">
        <w:rPr>
          <w:rFonts w:ascii="Times New Roman" w:hAnsi="Times New Roman"/>
          <w:bCs/>
          <w:sz w:val="24"/>
          <w:szCs w:val="24"/>
        </w:rPr>
        <w:t>.</w:t>
      </w:r>
    </w:p>
    <w:p w14:paraId="7B22622E" w14:textId="77777777" w:rsidR="00F36801" w:rsidRPr="008C261B" w:rsidRDefault="00F36801" w:rsidP="006F68C9">
      <w:pPr>
        <w:pStyle w:val="a3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14:paraId="69E0EBD0" w14:textId="42BD2C9C" w:rsidR="00B5299A" w:rsidRPr="00B5299A" w:rsidRDefault="00FB03FC" w:rsidP="00B5299A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8C261B">
        <w:rPr>
          <w:rFonts w:ascii="Times New Roman" w:hAnsi="Times New Roman"/>
          <w:b/>
          <w:bCs/>
          <w:snapToGrid w:val="0"/>
          <w:sz w:val="24"/>
          <w:szCs w:val="24"/>
        </w:rPr>
        <w:t>С</w:t>
      </w:r>
      <w:r w:rsidR="009911C0" w:rsidRPr="008C261B">
        <w:rPr>
          <w:rFonts w:ascii="Times New Roman" w:hAnsi="Times New Roman"/>
          <w:b/>
          <w:bCs/>
          <w:snapToGrid w:val="0"/>
          <w:sz w:val="24"/>
          <w:szCs w:val="24"/>
        </w:rPr>
        <w:t>ТРАХОВЫЕ РИСКИ</w:t>
      </w:r>
      <w:r w:rsidR="00312F3E" w:rsidRPr="008C261B">
        <w:rPr>
          <w:rFonts w:ascii="Times New Roman" w:hAnsi="Times New Roman"/>
          <w:b/>
          <w:bCs/>
          <w:snapToGrid w:val="0"/>
          <w:sz w:val="24"/>
          <w:szCs w:val="24"/>
        </w:rPr>
        <w:t xml:space="preserve"> </w:t>
      </w:r>
    </w:p>
    <w:p w14:paraId="0C6EFFD4" w14:textId="27803EEE" w:rsidR="00FB03FC" w:rsidRPr="008C261B" w:rsidRDefault="00C2223F" w:rsidP="005A1358">
      <w:pPr>
        <w:numPr>
          <w:ilvl w:val="1"/>
          <w:numId w:val="2"/>
        </w:numPr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C261B">
        <w:rPr>
          <w:rFonts w:ascii="Times New Roman" w:hAnsi="Times New Roman"/>
          <w:sz w:val="24"/>
          <w:szCs w:val="24"/>
        </w:rPr>
        <w:t xml:space="preserve">Страховым риском КАСКО (далее - страховой риск) является предполагаемое событие, на случай наступления, которого заключается Договор. </w:t>
      </w:r>
      <w:r w:rsidR="004E4988" w:rsidRPr="008C261B">
        <w:rPr>
          <w:rFonts w:ascii="Times New Roman" w:hAnsi="Times New Roman"/>
          <w:sz w:val="24"/>
          <w:szCs w:val="24"/>
        </w:rPr>
        <w:t xml:space="preserve">Настоящий </w:t>
      </w:r>
      <w:r w:rsidR="004823CF" w:rsidRPr="008C261B">
        <w:rPr>
          <w:rFonts w:ascii="Times New Roman" w:hAnsi="Times New Roman"/>
          <w:sz w:val="24"/>
          <w:szCs w:val="24"/>
        </w:rPr>
        <w:t>Договор в</w:t>
      </w:r>
      <w:r w:rsidR="00FB03FC" w:rsidRPr="008C261B">
        <w:rPr>
          <w:rFonts w:ascii="Times New Roman" w:hAnsi="Times New Roman"/>
          <w:sz w:val="24"/>
          <w:szCs w:val="24"/>
        </w:rPr>
        <w:t xml:space="preserve"> </w:t>
      </w:r>
      <w:r w:rsidR="004823CF" w:rsidRPr="008C261B">
        <w:rPr>
          <w:rFonts w:ascii="Times New Roman" w:hAnsi="Times New Roman"/>
          <w:sz w:val="24"/>
          <w:szCs w:val="24"/>
        </w:rPr>
        <w:t>отношении ТС</w:t>
      </w:r>
      <w:r w:rsidR="00FB03FC" w:rsidRPr="008C261B">
        <w:rPr>
          <w:rFonts w:ascii="Times New Roman" w:hAnsi="Times New Roman"/>
          <w:sz w:val="24"/>
          <w:szCs w:val="24"/>
        </w:rPr>
        <w:t>, указанных в Перечне</w:t>
      </w:r>
      <w:r w:rsidR="004E4988" w:rsidRPr="008C261B">
        <w:rPr>
          <w:rFonts w:ascii="Times New Roman" w:hAnsi="Times New Roman"/>
          <w:sz w:val="24"/>
          <w:szCs w:val="24"/>
        </w:rPr>
        <w:t xml:space="preserve"> ТС с условиями</w:t>
      </w:r>
      <w:r w:rsidR="00FB03FC" w:rsidRPr="008C261B">
        <w:rPr>
          <w:rFonts w:ascii="Times New Roman" w:hAnsi="Times New Roman"/>
          <w:sz w:val="24"/>
          <w:szCs w:val="24"/>
        </w:rPr>
        <w:t xml:space="preserve">, заключен на случай наступления страховых случаев по рискам: </w:t>
      </w:r>
    </w:p>
    <w:p w14:paraId="4051A871" w14:textId="07FCF3BA" w:rsidR="00FC50BD" w:rsidRPr="008C261B" w:rsidRDefault="00FC50BD" w:rsidP="00FC50BD">
      <w:pPr>
        <w:pStyle w:val="af6"/>
        <w:ind w:firstLine="708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C261B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3.1.1.</w:t>
      </w:r>
      <w:r w:rsidRPr="008C261B">
        <w:rPr>
          <w:rFonts w:ascii="Times New Roman" w:hAnsi="Times New Roman"/>
        </w:rPr>
        <w:t xml:space="preserve"> </w:t>
      </w:r>
      <w:r w:rsidR="00822125" w:rsidRPr="00822125">
        <w:rPr>
          <w:rFonts w:ascii="Times New Roman" w:hAnsi="Times New Roman"/>
          <w:b/>
          <w:sz w:val="24"/>
          <w:szCs w:val="24"/>
        </w:rPr>
        <w:t>Риск</w:t>
      </w:r>
      <w:r w:rsidR="00822125" w:rsidRPr="00822125">
        <w:rPr>
          <w:rFonts w:ascii="Times New Roman" w:hAnsi="Times New Roman"/>
          <w:b/>
        </w:rPr>
        <w:t xml:space="preserve"> </w:t>
      </w:r>
      <w:r w:rsidRPr="008C261B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"Ущерб":</w:t>
      </w:r>
    </w:p>
    <w:p w14:paraId="43B2BFAF" w14:textId="06C02F3F" w:rsidR="00822125" w:rsidRPr="00BA6D5C" w:rsidRDefault="00FC50BD" w:rsidP="0082212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0"/>
          <w:lang w:eastAsia="ru-RU" w:bidi="ar-SA"/>
        </w:rPr>
      </w:pPr>
      <w:r w:rsidRPr="008C261B">
        <w:rPr>
          <w:rFonts w:ascii="Times New Roman" w:hAnsi="Times New Roman"/>
          <w:sz w:val="24"/>
          <w:szCs w:val="24"/>
        </w:rPr>
        <w:t xml:space="preserve">3.1.1.1. </w:t>
      </w:r>
      <w:r w:rsidR="00822125" w:rsidRPr="00BA6D5C">
        <w:rPr>
          <w:rFonts w:ascii="Times New Roman" w:hAnsi="Times New Roman"/>
          <w:color w:val="000000"/>
          <w:sz w:val="24"/>
          <w:szCs w:val="20"/>
          <w:lang w:eastAsia="ru-RU" w:bidi="ar-SA"/>
        </w:rPr>
        <w:t>Под ущербом понимается повреждение транспортного средства:</w:t>
      </w:r>
    </w:p>
    <w:p w14:paraId="2FC75FC9" w14:textId="77777777" w:rsidR="00822125" w:rsidRPr="00BA6D5C" w:rsidRDefault="00822125" w:rsidP="00822125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/>
          <w:color w:val="000000"/>
          <w:sz w:val="24"/>
          <w:szCs w:val="20"/>
          <w:lang w:eastAsia="ru-RU" w:bidi="ar-SA"/>
        </w:rPr>
      </w:pPr>
      <w:r w:rsidRPr="00BA6D5C">
        <w:rPr>
          <w:rFonts w:ascii="Times New Roman" w:hAnsi="Times New Roman"/>
          <w:color w:val="000000"/>
          <w:sz w:val="24"/>
          <w:szCs w:val="20"/>
          <w:lang w:eastAsia="ru-RU" w:bidi="ar-SA"/>
        </w:rPr>
        <w:tab/>
        <w:t>а) Повреждение транспортного средства в результате попадания в транспортное средство какого-либо предмета в процессе дорожного движения, в том числе вылетевшего из-под колес других транспортных средств (например, дорожных, коммунальных или технических служб);</w:t>
      </w:r>
    </w:p>
    <w:p w14:paraId="0EB26083" w14:textId="77777777" w:rsidR="00822125" w:rsidRPr="00BA6D5C" w:rsidRDefault="00822125" w:rsidP="00822125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/>
          <w:color w:val="000000"/>
          <w:sz w:val="24"/>
          <w:szCs w:val="20"/>
          <w:lang w:eastAsia="ru-RU" w:bidi="ar-SA"/>
        </w:rPr>
      </w:pPr>
      <w:r w:rsidRPr="00BA6D5C">
        <w:rPr>
          <w:rFonts w:ascii="Times New Roman" w:hAnsi="Times New Roman"/>
          <w:color w:val="000000"/>
          <w:sz w:val="24"/>
          <w:szCs w:val="20"/>
          <w:lang w:eastAsia="ru-RU" w:bidi="ar-SA"/>
        </w:rPr>
        <w:tab/>
        <w:t>б) Бой стекол транспортного средства, стекол внешних световых приборов;</w:t>
      </w:r>
    </w:p>
    <w:p w14:paraId="6C2D47CC" w14:textId="77777777" w:rsidR="00822125" w:rsidRPr="00BA6D5C" w:rsidRDefault="00822125" w:rsidP="00822125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/>
          <w:color w:val="000000"/>
          <w:sz w:val="24"/>
          <w:szCs w:val="20"/>
          <w:lang w:eastAsia="ru-RU" w:bidi="ar-SA"/>
        </w:rPr>
      </w:pPr>
      <w:r w:rsidRPr="00BA6D5C">
        <w:rPr>
          <w:rFonts w:ascii="Times New Roman" w:hAnsi="Times New Roman"/>
          <w:color w:val="000000"/>
          <w:sz w:val="24"/>
          <w:szCs w:val="20"/>
          <w:lang w:eastAsia="ru-RU" w:bidi="ar-SA"/>
        </w:rPr>
        <w:tab/>
        <w:t>в) Хищение установленных на транспортном средстве отдельных частей, деталей, узлов, агрегатов, в том числе ключей от застрахованного ТС;</w:t>
      </w:r>
    </w:p>
    <w:p w14:paraId="20283E85" w14:textId="77777777" w:rsidR="00822125" w:rsidRPr="00BA6D5C" w:rsidRDefault="00822125" w:rsidP="00822125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/>
          <w:color w:val="000000"/>
          <w:sz w:val="24"/>
          <w:szCs w:val="20"/>
          <w:lang w:eastAsia="ru-RU" w:bidi="ar-SA"/>
        </w:rPr>
      </w:pPr>
      <w:r w:rsidRPr="00BA6D5C">
        <w:rPr>
          <w:rFonts w:ascii="Times New Roman" w:hAnsi="Times New Roman"/>
          <w:color w:val="000000"/>
          <w:sz w:val="24"/>
          <w:szCs w:val="20"/>
          <w:lang w:eastAsia="ru-RU" w:bidi="ar-SA"/>
        </w:rPr>
        <w:tab/>
        <w:t>г) Злоумышленные, противоправные действия третьих лиц;</w:t>
      </w:r>
    </w:p>
    <w:p w14:paraId="42F32CE3" w14:textId="77777777" w:rsidR="00822125" w:rsidRPr="00BA6D5C" w:rsidRDefault="00822125" w:rsidP="00822125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/>
          <w:color w:val="000000"/>
          <w:sz w:val="24"/>
          <w:szCs w:val="20"/>
          <w:lang w:eastAsia="ru-RU" w:bidi="ar-SA"/>
        </w:rPr>
      </w:pPr>
      <w:r w:rsidRPr="00BA6D5C">
        <w:rPr>
          <w:rFonts w:ascii="Times New Roman" w:hAnsi="Times New Roman"/>
          <w:color w:val="000000"/>
          <w:sz w:val="24"/>
          <w:szCs w:val="20"/>
          <w:lang w:eastAsia="ru-RU" w:bidi="ar-SA"/>
        </w:rPr>
        <w:tab/>
        <w:t>д) Дорожно-транспортное происшествие (далее ДТП), как в процессе его движения по дороге, так и во время его остановки/стоянки вне дороги, в том числе столкновение с неподвижными и движущимися предметами, опрокидывание;</w:t>
      </w:r>
    </w:p>
    <w:p w14:paraId="060DDFA1" w14:textId="77777777" w:rsidR="00822125" w:rsidRPr="00BA6D5C" w:rsidRDefault="00822125" w:rsidP="00822125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/>
          <w:color w:val="000000"/>
          <w:sz w:val="24"/>
          <w:szCs w:val="20"/>
          <w:lang w:eastAsia="ru-RU" w:bidi="ar-SA"/>
        </w:rPr>
      </w:pPr>
      <w:r w:rsidRPr="00BA6D5C">
        <w:rPr>
          <w:rFonts w:ascii="Times New Roman" w:hAnsi="Times New Roman"/>
          <w:color w:val="000000"/>
          <w:sz w:val="24"/>
          <w:szCs w:val="20"/>
          <w:lang w:eastAsia="ru-RU" w:bidi="ar-SA"/>
        </w:rPr>
        <w:tab/>
        <w:t>е) Пожар, взрыв;</w:t>
      </w:r>
    </w:p>
    <w:p w14:paraId="5D48CAD3" w14:textId="77777777" w:rsidR="00822125" w:rsidRPr="00BA6D5C" w:rsidRDefault="00822125" w:rsidP="00822125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/>
          <w:color w:val="000000"/>
          <w:sz w:val="24"/>
          <w:szCs w:val="20"/>
          <w:lang w:eastAsia="ru-RU" w:bidi="ar-SA"/>
        </w:rPr>
      </w:pPr>
      <w:r w:rsidRPr="00BA6D5C">
        <w:rPr>
          <w:rFonts w:ascii="Times New Roman" w:hAnsi="Times New Roman"/>
          <w:color w:val="000000"/>
          <w:sz w:val="24"/>
          <w:szCs w:val="20"/>
          <w:lang w:eastAsia="ru-RU" w:bidi="ar-SA"/>
        </w:rPr>
        <w:tab/>
        <w:t>ж) Стихийное бедствие и опасные природные явления. Под стихийным бедствием и опасными природными явлениями понимается:</w:t>
      </w:r>
    </w:p>
    <w:p w14:paraId="4C99E85A" w14:textId="77777777" w:rsidR="00822125" w:rsidRPr="00BA6D5C" w:rsidRDefault="00822125" w:rsidP="00822125">
      <w:pPr>
        <w:pStyle w:val="a3"/>
        <w:numPr>
          <w:ilvl w:val="0"/>
          <w:numId w:val="43"/>
        </w:numPr>
        <w:tabs>
          <w:tab w:val="left" w:pos="0"/>
        </w:tabs>
        <w:spacing w:after="0" w:line="240" w:lineRule="auto"/>
        <w:ind w:left="1276"/>
        <w:jc w:val="both"/>
        <w:rPr>
          <w:rFonts w:ascii="Times New Roman" w:hAnsi="Times New Roman"/>
          <w:color w:val="000000"/>
          <w:sz w:val="24"/>
          <w:szCs w:val="20"/>
          <w:lang w:eastAsia="ru-RU" w:bidi="ar-SA"/>
        </w:rPr>
      </w:pPr>
      <w:r w:rsidRPr="00BA6D5C">
        <w:rPr>
          <w:rFonts w:ascii="Times New Roman" w:hAnsi="Times New Roman"/>
          <w:color w:val="000000"/>
          <w:sz w:val="24"/>
          <w:szCs w:val="20"/>
          <w:lang w:eastAsia="ru-RU" w:bidi="ar-SA"/>
        </w:rPr>
        <w:t>буря, вихрь;</w:t>
      </w:r>
    </w:p>
    <w:p w14:paraId="4773AD85" w14:textId="77777777" w:rsidR="00822125" w:rsidRPr="00BA6D5C" w:rsidRDefault="00822125" w:rsidP="00822125">
      <w:pPr>
        <w:pStyle w:val="a3"/>
        <w:numPr>
          <w:ilvl w:val="0"/>
          <w:numId w:val="43"/>
        </w:numPr>
        <w:tabs>
          <w:tab w:val="left" w:pos="0"/>
        </w:tabs>
        <w:spacing w:after="0" w:line="240" w:lineRule="auto"/>
        <w:ind w:left="1276"/>
        <w:jc w:val="both"/>
        <w:rPr>
          <w:rFonts w:ascii="Times New Roman" w:hAnsi="Times New Roman"/>
          <w:color w:val="000000"/>
          <w:sz w:val="24"/>
          <w:szCs w:val="20"/>
          <w:lang w:eastAsia="ru-RU" w:bidi="ar-SA"/>
        </w:rPr>
      </w:pPr>
      <w:r w:rsidRPr="00BA6D5C">
        <w:rPr>
          <w:rFonts w:ascii="Times New Roman" w:hAnsi="Times New Roman"/>
          <w:color w:val="000000"/>
          <w:sz w:val="24"/>
          <w:szCs w:val="20"/>
          <w:lang w:eastAsia="ru-RU" w:bidi="ar-SA"/>
        </w:rPr>
        <w:t>ураган, смерч;</w:t>
      </w:r>
    </w:p>
    <w:p w14:paraId="3BD4A594" w14:textId="77777777" w:rsidR="00822125" w:rsidRPr="00BA6D5C" w:rsidRDefault="00822125" w:rsidP="00822125">
      <w:pPr>
        <w:pStyle w:val="a3"/>
        <w:numPr>
          <w:ilvl w:val="0"/>
          <w:numId w:val="43"/>
        </w:numPr>
        <w:tabs>
          <w:tab w:val="left" w:pos="0"/>
        </w:tabs>
        <w:spacing w:after="0" w:line="240" w:lineRule="auto"/>
        <w:ind w:left="1276"/>
        <w:jc w:val="both"/>
        <w:rPr>
          <w:rFonts w:ascii="Times New Roman" w:hAnsi="Times New Roman"/>
          <w:color w:val="000000"/>
          <w:sz w:val="24"/>
          <w:szCs w:val="20"/>
          <w:lang w:eastAsia="ru-RU" w:bidi="ar-SA"/>
        </w:rPr>
      </w:pPr>
      <w:r w:rsidRPr="00BA6D5C">
        <w:rPr>
          <w:rFonts w:ascii="Times New Roman" w:hAnsi="Times New Roman"/>
          <w:color w:val="000000"/>
          <w:sz w:val="24"/>
          <w:szCs w:val="20"/>
          <w:lang w:eastAsia="ru-RU" w:bidi="ar-SA"/>
        </w:rPr>
        <w:t>ливень, град;</w:t>
      </w:r>
    </w:p>
    <w:p w14:paraId="67E0E592" w14:textId="77777777" w:rsidR="00822125" w:rsidRPr="00BA6D5C" w:rsidRDefault="00822125" w:rsidP="00822125">
      <w:pPr>
        <w:pStyle w:val="a3"/>
        <w:numPr>
          <w:ilvl w:val="0"/>
          <w:numId w:val="43"/>
        </w:numPr>
        <w:tabs>
          <w:tab w:val="left" w:pos="0"/>
        </w:tabs>
        <w:spacing w:after="0" w:line="240" w:lineRule="auto"/>
        <w:ind w:left="1276"/>
        <w:jc w:val="both"/>
        <w:rPr>
          <w:rFonts w:ascii="Times New Roman" w:hAnsi="Times New Roman"/>
          <w:color w:val="000000"/>
          <w:sz w:val="24"/>
          <w:szCs w:val="20"/>
          <w:lang w:eastAsia="ru-RU" w:bidi="ar-SA"/>
        </w:rPr>
      </w:pPr>
      <w:r w:rsidRPr="00BA6D5C">
        <w:rPr>
          <w:rFonts w:ascii="Times New Roman" w:hAnsi="Times New Roman"/>
          <w:color w:val="000000"/>
          <w:sz w:val="24"/>
          <w:szCs w:val="20"/>
          <w:lang w:eastAsia="ru-RU" w:bidi="ar-SA"/>
        </w:rPr>
        <w:t xml:space="preserve">землетрясение, сели, обвал, оползни; </w:t>
      </w:r>
    </w:p>
    <w:p w14:paraId="39D404D4" w14:textId="77777777" w:rsidR="00822125" w:rsidRPr="00BA6D5C" w:rsidRDefault="00822125" w:rsidP="00822125">
      <w:pPr>
        <w:pStyle w:val="a3"/>
        <w:numPr>
          <w:ilvl w:val="0"/>
          <w:numId w:val="43"/>
        </w:numPr>
        <w:tabs>
          <w:tab w:val="left" w:pos="0"/>
        </w:tabs>
        <w:spacing w:after="0" w:line="240" w:lineRule="auto"/>
        <w:ind w:left="1276"/>
        <w:jc w:val="both"/>
        <w:rPr>
          <w:rFonts w:ascii="Times New Roman" w:hAnsi="Times New Roman"/>
          <w:color w:val="000000"/>
          <w:sz w:val="24"/>
          <w:szCs w:val="20"/>
          <w:lang w:eastAsia="ru-RU" w:bidi="ar-SA"/>
        </w:rPr>
      </w:pPr>
      <w:r w:rsidRPr="00BA6D5C">
        <w:rPr>
          <w:rFonts w:ascii="Times New Roman" w:hAnsi="Times New Roman"/>
          <w:color w:val="000000"/>
          <w:sz w:val="24"/>
          <w:szCs w:val="20"/>
          <w:lang w:eastAsia="ru-RU" w:bidi="ar-SA"/>
        </w:rPr>
        <w:t>удар молнии;</w:t>
      </w:r>
    </w:p>
    <w:p w14:paraId="15CA1D59" w14:textId="77777777" w:rsidR="00822125" w:rsidRPr="00BA6D5C" w:rsidRDefault="00822125" w:rsidP="00822125">
      <w:pPr>
        <w:pStyle w:val="a3"/>
        <w:numPr>
          <w:ilvl w:val="0"/>
          <w:numId w:val="43"/>
        </w:numPr>
        <w:tabs>
          <w:tab w:val="left" w:pos="0"/>
        </w:tabs>
        <w:spacing w:after="0" w:line="240" w:lineRule="auto"/>
        <w:ind w:left="1276"/>
        <w:jc w:val="both"/>
        <w:rPr>
          <w:rFonts w:ascii="Times New Roman" w:hAnsi="Times New Roman"/>
          <w:color w:val="000000"/>
          <w:sz w:val="24"/>
          <w:szCs w:val="20"/>
          <w:lang w:eastAsia="ru-RU" w:bidi="ar-SA"/>
        </w:rPr>
      </w:pPr>
      <w:r w:rsidRPr="00BA6D5C">
        <w:rPr>
          <w:rFonts w:ascii="Times New Roman" w:hAnsi="Times New Roman"/>
          <w:color w:val="000000"/>
          <w:sz w:val="24"/>
          <w:szCs w:val="20"/>
          <w:lang w:eastAsia="ru-RU" w:bidi="ar-SA"/>
        </w:rPr>
        <w:t>наводнение, паводок,</w:t>
      </w:r>
    </w:p>
    <w:p w14:paraId="05D49B21" w14:textId="77777777" w:rsidR="00822125" w:rsidRPr="00BA6D5C" w:rsidRDefault="00822125" w:rsidP="0082212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0"/>
          <w:lang w:eastAsia="ru-RU" w:bidi="ar-SA"/>
        </w:rPr>
      </w:pPr>
      <w:r w:rsidRPr="00BA6D5C">
        <w:rPr>
          <w:rFonts w:ascii="Times New Roman" w:hAnsi="Times New Roman"/>
          <w:color w:val="000000"/>
          <w:sz w:val="24"/>
          <w:szCs w:val="20"/>
          <w:lang w:eastAsia="ru-RU" w:bidi="ar-SA"/>
        </w:rPr>
        <w:t>з) Падение или попадание в транспортное средство инородных предметов, в том числе снега и льда, столбов, мачт освещения, рекламных вывесок и т. п.;</w:t>
      </w:r>
    </w:p>
    <w:p w14:paraId="484FF284" w14:textId="77777777" w:rsidR="00822125" w:rsidRPr="00BA6D5C" w:rsidRDefault="00822125" w:rsidP="0082212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0"/>
          <w:lang w:eastAsia="ru-RU" w:bidi="ar-SA"/>
        </w:rPr>
      </w:pPr>
      <w:r w:rsidRPr="00BA6D5C">
        <w:rPr>
          <w:rFonts w:ascii="Times New Roman" w:hAnsi="Times New Roman"/>
          <w:color w:val="000000"/>
          <w:sz w:val="24"/>
          <w:szCs w:val="20"/>
          <w:lang w:eastAsia="ru-RU" w:bidi="ar-SA"/>
        </w:rPr>
        <w:t>и) Столкновение с животными или птицами;</w:t>
      </w:r>
    </w:p>
    <w:p w14:paraId="3E178E44" w14:textId="63DC5A89" w:rsidR="00822125" w:rsidRPr="00BA6D5C" w:rsidRDefault="00822125" w:rsidP="0082212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0"/>
          <w:lang w:eastAsia="ru-RU" w:bidi="ar-SA"/>
        </w:rPr>
      </w:pPr>
      <w:r w:rsidRPr="00BA6D5C">
        <w:rPr>
          <w:rFonts w:ascii="Times New Roman" w:hAnsi="Times New Roman"/>
          <w:color w:val="000000"/>
          <w:sz w:val="24"/>
          <w:szCs w:val="20"/>
          <w:lang w:eastAsia="ru-RU" w:bidi="ar-SA"/>
        </w:rPr>
        <w:t>к) Просадка грунта, провал дорог или мостов, обвал тоннелей, падения ТС в воду, провала ТС под лёд</w:t>
      </w:r>
      <w:r>
        <w:rPr>
          <w:rFonts w:ascii="Times New Roman" w:hAnsi="Times New Roman"/>
          <w:color w:val="000000"/>
          <w:sz w:val="24"/>
          <w:szCs w:val="20"/>
          <w:lang w:eastAsia="ru-RU" w:bidi="ar-SA"/>
        </w:rPr>
        <w:t>.</w:t>
      </w:r>
    </w:p>
    <w:p w14:paraId="58950785" w14:textId="77777777" w:rsidR="00822125" w:rsidRPr="008C261B" w:rsidRDefault="00822125" w:rsidP="00822125">
      <w:pPr>
        <w:pStyle w:val="af6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C261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3.1.2. </w:t>
      </w:r>
      <w:r w:rsidRPr="008C261B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"</w:t>
      </w:r>
      <w:bookmarkStart w:id="3" w:name="_Hlk220507506"/>
      <w:r w:rsidRPr="008C261B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Хищение, угон</w:t>
      </w:r>
      <w:bookmarkEnd w:id="3"/>
      <w:r w:rsidRPr="008C261B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". </w:t>
      </w:r>
    </w:p>
    <w:p w14:paraId="5B5F3EA9" w14:textId="0049E606" w:rsidR="00822125" w:rsidRDefault="00FC50BD" w:rsidP="00FC50BD">
      <w:pPr>
        <w:pStyle w:val="af6"/>
        <w:ind w:firstLine="708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C261B">
        <w:rPr>
          <w:rFonts w:ascii="Times New Roman" w:eastAsia="Times New Roman" w:hAnsi="Times New Roman" w:cs="Times New Roman"/>
          <w:sz w:val="24"/>
          <w:szCs w:val="24"/>
          <w:lang w:bidi="en-US"/>
        </w:rPr>
        <w:t>3.1.2.</w:t>
      </w:r>
      <w:r w:rsidR="00822125">
        <w:rPr>
          <w:rFonts w:ascii="Times New Roman" w:eastAsia="Times New Roman" w:hAnsi="Times New Roman" w:cs="Times New Roman"/>
          <w:sz w:val="24"/>
          <w:szCs w:val="24"/>
          <w:lang w:bidi="en-US"/>
        </w:rPr>
        <w:t>1.</w:t>
      </w:r>
      <w:r w:rsidRPr="008C261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822125" w:rsidRPr="00822125">
        <w:rPr>
          <w:rFonts w:ascii="Times New Roman" w:eastAsia="Times New Roman" w:hAnsi="Times New Roman" w:cs="Times New Roman"/>
          <w:sz w:val="24"/>
          <w:szCs w:val="24"/>
          <w:lang w:bidi="en-US"/>
        </w:rPr>
        <w:t>Риск «</w:t>
      </w:r>
      <w:bookmarkStart w:id="4" w:name="_Hlk220507605"/>
      <w:r w:rsidR="00822125" w:rsidRPr="00822125">
        <w:rPr>
          <w:rFonts w:ascii="Times New Roman" w:eastAsia="Times New Roman" w:hAnsi="Times New Roman" w:cs="Times New Roman"/>
          <w:sz w:val="24"/>
          <w:szCs w:val="24"/>
          <w:lang w:bidi="en-US"/>
        </w:rPr>
        <w:t>Хищение, угон</w:t>
      </w:r>
      <w:bookmarkEnd w:id="4"/>
      <w:r w:rsidR="00822125" w:rsidRPr="00822125">
        <w:rPr>
          <w:rFonts w:ascii="Times New Roman" w:eastAsia="Times New Roman" w:hAnsi="Times New Roman" w:cs="Times New Roman"/>
          <w:sz w:val="24"/>
          <w:szCs w:val="24"/>
          <w:lang w:bidi="en-US"/>
        </w:rPr>
        <w:t>» – кража, грабеж, разбой или угон застрахованного транспортного средства, совершенные третьими лицами</w:t>
      </w:r>
      <w:r w:rsidR="00822125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14:paraId="527BB3F1" w14:textId="77777777" w:rsidR="00623B3D" w:rsidRPr="008C261B" w:rsidRDefault="00623B3D" w:rsidP="00954E39">
      <w:pPr>
        <w:autoSpaceDE w:val="0"/>
        <w:autoSpaceDN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656881E4" w14:textId="55EB3C97" w:rsidR="00586B8A" w:rsidRPr="008C261B" w:rsidRDefault="00FB03FC" w:rsidP="00CA55D4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8C261B">
        <w:rPr>
          <w:rFonts w:ascii="Times New Roman" w:hAnsi="Times New Roman"/>
          <w:b/>
          <w:bCs/>
          <w:snapToGrid w:val="0"/>
          <w:sz w:val="24"/>
          <w:szCs w:val="24"/>
        </w:rPr>
        <w:t>С</w:t>
      </w:r>
      <w:r w:rsidR="00CA3F0A" w:rsidRPr="008C261B">
        <w:rPr>
          <w:rFonts w:ascii="Times New Roman" w:hAnsi="Times New Roman"/>
          <w:b/>
          <w:bCs/>
          <w:snapToGrid w:val="0"/>
          <w:sz w:val="24"/>
          <w:szCs w:val="24"/>
        </w:rPr>
        <w:t xml:space="preserve">ТРАХОВАЯ СУММА </w:t>
      </w:r>
      <w:r w:rsidR="009911C0" w:rsidRPr="008C261B">
        <w:rPr>
          <w:rFonts w:ascii="Times New Roman" w:hAnsi="Times New Roman"/>
          <w:b/>
          <w:bCs/>
          <w:snapToGrid w:val="0"/>
          <w:sz w:val="24"/>
          <w:szCs w:val="24"/>
        </w:rPr>
        <w:t>И СТРАХОВАЯ СТОИМОСТЬ, ФРАНШИЗА</w:t>
      </w:r>
    </w:p>
    <w:p w14:paraId="754C063B" w14:textId="2DBB3E0E" w:rsidR="00FB03FC" w:rsidRPr="008C261B" w:rsidRDefault="00FB03FC" w:rsidP="005A1358">
      <w:pPr>
        <w:numPr>
          <w:ilvl w:val="1"/>
          <w:numId w:val="3"/>
        </w:numPr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C261B">
        <w:rPr>
          <w:rFonts w:ascii="Times New Roman" w:hAnsi="Times New Roman"/>
          <w:sz w:val="24"/>
          <w:szCs w:val="24"/>
        </w:rPr>
        <w:t>Дог</w:t>
      </w:r>
      <w:r w:rsidR="00EB20C2" w:rsidRPr="008C261B">
        <w:rPr>
          <w:rFonts w:ascii="Times New Roman" w:hAnsi="Times New Roman"/>
          <w:sz w:val="24"/>
          <w:szCs w:val="24"/>
        </w:rPr>
        <w:t>овор страхования по риску К</w:t>
      </w:r>
      <w:r w:rsidR="003158BF" w:rsidRPr="008C261B">
        <w:rPr>
          <w:rFonts w:ascii="Times New Roman" w:hAnsi="Times New Roman"/>
          <w:sz w:val="24"/>
          <w:szCs w:val="24"/>
        </w:rPr>
        <w:t>АСКО</w:t>
      </w:r>
      <w:r w:rsidRPr="008C261B">
        <w:rPr>
          <w:rFonts w:ascii="Times New Roman" w:hAnsi="Times New Roman"/>
          <w:sz w:val="24"/>
          <w:szCs w:val="24"/>
        </w:rPr>
        <w:t xml:space="preserve">, в отношение всех принимаемых на страхование ТС, заключен на условиях установления неснижаемой (неагрегатной) страховой суммы </w:t>
      </w:r>
      <w:r w:rsidR="00AF492C" w:rsidRPr="008C261B">
        <w:rPr>
          <w:rFonts w:ascii="Times New Roman" w:hAnsi="Times New Roman"/>
          <w:sz w:val="24"/>
          <w:szCs w:val="24"/>
        </w:rPr>
        <w:t>в размере</w:t>
      </w:r>
      <w:r w:rsidRPr="008C261B">
        <w:rPr>
          <w:rFonts w:ascii="Times New Roman" w:hAnsi="Times New Roman"/>
          <w:sz w:val="24"/>
          <w:szCs w:val="24"/>
        </w:rPr>
        <w:t xml:space="preserve">, указанном в Приложении </w:t>
      </w:r>
      <w:r w:rsidR="00A97E26" w:rsidRPr="008C261B">
        <w:rPr>
          <w:rFonts w:ascii="Times New Roman" w:hAnsi="Times New Roman"/>
          <w:sz w:val="24"/>
          <w:szCs w:val="24"/>
        </w:rPr>
        <w:t>№</w:t>
      </w:r>
      <w:r w:rsidR="00011B1B" w:rsidRPr="008C261B">
        <w:rPr>
          <w:rFonts w:ascii="Times New Roman" w:hAnsi="Times New Roman"/>
          <w:sz w:val="24"/>
          <w:szCs w:val="24"/>
        </w:rPr>
        <w:t> </w:t>
      </w:r>
      <w:r w:rsidR="0058353A" w:rsidRPr="008C261B">
        <w:rPr>
          <w:rFonts w:ascii="Times New Roman" w:hAnsi="Times New Roman"/>
          <w:sz w:val="24"/>
          <w:szCs w:val="24"/>
        </w:rPr>
        <w:t>1</w:t>
      </w:r>
      <w:r w:rsidR="00AF492C" w:rsidRPr="008C261B">
        <w:rPr>
          <w:rFonts w:ascii="Times New Roman" w:hAnsi="Times New Roman"/>
          <w:sz w:val="24"/>
          <w:szCs w:val="24"/>
        </w:rPr>
        <w:t xml:space="preserve"> </w:t>
      </w:r>
      <w:r w:rsidRPr="008C261B">
        <w:rPr>
          <w:rFonts w:ascii="Times New Roman" w:hAnsi="Times New Roman"/>
          <w:sz w:val="24"/>
          <w:szCs w:val="24"/>
        </w:rPr>
        <w:t>к настоящему Договору.</w:t>
      </w:r>
    </w:p>
    <w:p w14:paraId="0097EFB0" w14:textId="77777777" w:rsidR="00FB03FC" w:rsidRPr="008C261B" w:rsidRDefault="00FB03FC" w:rsidP="005A1358">
      <w:pPr>
        <w:numPr>
          <w:ilvl w:val="1"/>
          <w:numId w:val="3"/>
        </w:numPr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C261B">
        <w:rPr>
          <w:rFonts w:ascii="Times New Roman" w:hAnsi="Times New Roman"/>
          <w:sz w:val="24"/>
          <w:szCs w:val="24"/>
        </w:rPr>
        <w:t xml:space="preserve">Страховая сумма для ТС устанавливается по соглашению Сторон, при этом она не может превышать их действительной стоимости на момент заключения </w:t>
      </w:r>
      <w:r w:rsidR="00A97E26" w:rsidRPr="008C261B">
        <w:rPr>
          <w:rFonts w:ascii="Times New Roman" w:hAnsi="Times New Roman"/>
          <w:sz w:val="24"/>
          <w:szCs w:val="24"/>
        </w:rPr>
        <w:t xml:space="preserve">настоящего </w:t>
      </w:r>
      <w:r w:rsidRPr="008C261B">
        <w:rPr>
          <w:rFonts w:ascii="Times New Roman" w:hAnsi="Times New Roman"/>
          <w:sz w:val="24"/>
          <w:szCs w:val="24"/>
        </w:rPr>
        <w:t>Договора.</w:t>
      </w:r>
    </w:p>
    <w:p w14:paraId="5FD2D5ED" w14:textId="77777777" w:rsidR="008A2B0C" w:rsidRPr="008C261B" w:rsidRDefault="008A2B0C" w:rsidP="005A1358">
      <w:pPr>
        <w:numPr>
          <w:ilvl w:val="1"/>
          <w:numId w:val="3"/>
        </w:numPr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C261B">
        <w:rPr>
          <w:rFonts w:ascii="Times New Roman" w:hAnsi="Times New Roman"/>
          <w:sz w:val="24"/>
          <w:szCs w:val="24"/>
        </w:rPr>
        <w:t>По настоящему Договору франшиза не установлена.</w:t>
      </w:r>
    </w:p>
    <w:p w14:paraId="3665DEA2" w14:textId="77777777" w:rsidR="00586B8A" w:rsidRPr="008C261B" w:rsidRDefault="00586B8A" w:rsidP="00954E39">
      <w:pPr>
        <w:autoSpaceDE w:val="0"/>
        <w:autoSpaceDN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06CF6B47" w14:textId="09A1DE00" w:rsidR="00586B8A" w:rsidRPr="008C261B" w:rsidRDefault="00FB03FC" w:rsidP="00CA55D4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8C261B">
        <w:rPr>
          <w:rFonts w:ascii="Times New Roman" w:hAnsi="Times New Roman"/>
          <w:b/>
          <w:bCs/>
          <w:snapToGrid w:val="0"/>
          <w:sz w:val="24"/>
          <w:szCs w:val="24"/>
        </w:rPr>
        <w:t>С</w:t>
      </w:r>
      <w:r w:rsidR="00CA3F0A" w:rsidRPr="008C261B">
        <w:rPr>
          <w:rFonts w:ascii="Times New Roman" w:hAnsi="Times New Roman"/>
          <w:b/>
          <w:bCs/>
          <w:snapToGrid w:val="0"/>
          <w:sz w:val="24"/>
          <w:szCs w:val="24"/>
        </w:rPr>
        <w:t>ТРАХОВАЯ ПР</w:t>
      </w:r>
      <w:r w:rsidR="009911C0" w:rsidRPr="008C261B">
        <w:rPr>
          <w:rFonts w:ascii="Times New Roman" w:hAnsi="Times New Roman"/>
          <w:b/>
          <w:bCs/>
          <w:snapToGrid w:val="0"/>
          <w:sz w:val="24"/>
          <w:szCs w:val="24"/>
        </w:rPr>
        <w:t>ЕМИЯ, ФОРМА И ПОРЯДОК ЕЕ ОПЛАТЫ</w:t>
      </w:r>
    </w:p>
    <w:p w14:paraId="5E534567" w14:textId="4D8E9024" w:rsidR="008C182A" w:rsidRPr="008C261B" w:rsidRDefault="008C182A" w:rsidP="005A1358">
      <w:pPr>
        <w:pStyle w:val="a3"/>
        <w:numPr>
          <w:ilvl w:val="1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8C261B">
        <w:rPr>
          <w:rFonts w:ascii="Times New Roman" w:hAnsi="Times New Roman"/>
          <w:snapToGrid w:val="0"/>
          <w:sz w:val="24"/>
          <w:szCs w:val="24"/>
        </w:rPr>
        <w:t>Размер страховой премии</w:t>
      </w:r>
      <w:r w:rsidR="004F7394" w:rsidRPr="008C261B">
        <w:rPr>
          <w:rFonts w:ascii="Times New Roman" w:hAnsi="Times New Roman"/>
          <w:snapToGrid w:val="0"/>
          <w:sz w:val="24"/>
          <w:szCs w:val="24"/>
        </w:rPr>
        <w:t>,</w:t>
      </w:r>
      <w:r w:rsidRPr="008C261B">
        <w:rPr>
          <w:rFonts w:ascii="Times New Roman" w:hAnsi="Times New Roman"/>
          <w:snapToGrid w:val="0"/>
          <w:sz w:val="24"/>
          <w:szCs w:val="24"/>
        </w:rPr>
        <w:t xml:space="preserve"> установленной по </w:t>
      </w:r>
      <w:r w:rsidR="00EB20C2" w:rsidRPr="008C261B">
        <w:rPr>
          <w:rFonts w:ascii="Times New Roman" w:hAnsi="Times New Roman"/>
          <w:snapToGrid w:val="0"/>
          <w:sz w:val="24"/>
          <w:szCs w:val="24"/>
        </w:rPr>
        <w:t>риску «</w:t>
      </w:r>
      <w:r w:rsidR="00D010A1" w:rsidRPr="008C261B">
        <w:rPr>
          <w:rFonts w:ascii="Times New Roman" w:hAnsi="Times New Roman"/>
          <w:snapToGrid w:val="0"/>
          <w:sz w:val="24"/>
          <w:szCs w:val="24"/>
        </w:rPr>
        <w:t>КАСКО</w:t>
      </w:r>
      <w:r w:rsidR="006F0AA7" w:rsidRPr="008C261B">
        <w:rPr>
          <w:rFonts w:ascii="Times New Roman" w:hAnsi="Times New Roman"/>
          <w:snapToGrid w:val="0"/>
          <w:sz w:val="24"/>
          <w:szCs w:val="24"/>
        </w:rPr>
        <w:t>»</w:t>
      </w:r>
      <w:r w:rsidR="00EB20C2" w:rsidRPr="008C261B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8C261B">
        <w:rPr>
          <w:rFonts w:ascii="Times New Roman" w:hAnsi="Times New Roman"/>
          <w:snapToGrid w:val="0"/>
          <w:sz w:val="24"/>
          <w:szCs w:val="24"/>
        </w:rPr>
        <w:t>в отношении каждого ТС указан в Приложении</w:t>
      </w:r>
      <w:r w:rsidR="00CA3F0A" w:rsidRPr="008C261B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5A439D" w:rsidRPr="008C261B">
        <w:rPr>
          <w:rFonts w:ascii="Times New Roman" w:hAnsi="Times New Roman"/>
          <w:snapToGrid w:val="0"/>
          <w:sz w:val="24"/>
          <w:szCs w:val="24"/>
        </w:rPr>
        <w:t>№</w:t>
      </w:r>
      <w:r w:rsidR="00011B1B" w:rsidRPr="008C261B">
        <w:rPr>
          <w:rFonts w:ascii="Times New Roman" w:hAnsi="Times New Roman"/>
          <w:snapToGrid w:val="0"/>
          <w:sz w:val="24"/>
          <w:szCs w:val="24"/>
        </w:rPr>
        <w:t> </w:t>
      </w:r>
      <w:r w:rsidR="00B342AB" w:rsidRPr="008C261B">
        <w:rPr>
          <w:rFonts w:ascii="Times New Roman" w:hAnsi="Times New Roman"/>
          <w:snapToGrid w:val="0"/>
          <w:sz w:val="24"/>
          <w:szCs w:val="24"/>
        </w:rPr>
        <w:t>1</w:t>
      </w:r>
      <w:r w:rsidRPr="008C261B">
        <w:rPr>
          <w:rFonts w:ascii="Times New Roman" w:hAnsi="Times New Roman"/>
          <w:snapToGrid w:val="0"/>
          <w:sz w:val="24"/>
          <w:szCs w:val="24"/>
        </w:rPr>
        <w:t xml:space="preserve"> к настоящему Договору</w:t>
      </w:r>
      <w:r w:rsidR="006F0AA7" w:rsidRPr="008C261B">
        <w:rPr>
          <w:rFonts w:ascii="Times New Roman" w:hAnsi="Times New Roman"/>
          <w:snapToGrid w:val="0"/>
          <w:sz w:val="24"/>
          <w:szCs w:val="24"/>
        </w:rPr>
        <w:t>.</w:t>
      </w:r>
      <w:r w:rsidR="006D4B66" w:rsidRPr="008C261B">
        <w:rPr>
          <w:rFonts w:ascii="Times New Roman" w:hAnsi="Times New Roman"/>
          <w:snapToGrid w:val="0"/>
          <w:sz w:val="24"/>
          <w:szCs w:val="24"/>
        </w:rPr>
        <w:t xml:space="preserve"> </w:t>
      </w:r>
    </w:p>
    <w:p w14:paraId="3B9A6C9D" w14:textId="3949B5CE" w:rsidR="008C182A" w:rsidRPr="008C261B" w:rsidRDefault="008C182A" w:rsidP="00BC138C">
      <w:pPr>
        <w:pStyle w:val="a3"/>
        <w:numPr>
          <w:ilvl w:val="2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8C261B">
        <w:rPr>
          <w:rFonts w:ascii="Times New Roman" w:hAnsi="Times New Roman"/>
          <w:snapToGrid w:val="0"/>
          <w:sz w:val="24"/>
          <w:szCs w:val="24"/>
        </w:rPr>
        <w:t xml:space="preserve">Общая страховая премия по настоящему Договору составляет </w:t>
      </w:r>
      <w:r w:rsidR="0058353A" w:rsidRPr="008C261B">
        <w:rPr>
          <w:rFonts w:ascii="Times New Roman" w:hAnsi="Times New Roman"/>
          <w:snapToGrid w:val="0"/>
          <w:sz w:val="24"/>
          <w:szCs w:val="24"/>
        </w:rPr>
        <w:t>_______________</w:t>
      </w:r>
      <w:r w:rsidR="0083483D" w:rsidRPr="008C261B">
        <w:rPr>
          <w:rFonts w:ascii="Times New Roman" w:hAnsi="Times New Roman"/>
          <w:snapToGrid w:val="0"/>
          <w:sz w:val="24"/>
          <w:szCs w:val="24"/>
        </w:rPr>
        <w:t>,</w:t>
      </w:r>
      <w:r w:rsidR="00275BCE" w:rsidRPr="008C261B">
        <w:rPr>
          <w:rFonts w:ascii="Times New Roman" w:hAnsi="Times New Roman"/>
          <w:snapToGrid w:val="0"/>
          <w:sz w:val="24"/>
          <w:szCs w:val="24"/>
        </w:rPr>
        <w:t xml:space="preserve"> НДС не облагается в соответствии с гл. 21, ст. 149 п.3, </w:t>
      </w:r>
      <w:proofErr w:type="spellStart"/>
      <w:r w:rsidR="00275BCE" w:rsidRPr="008C261B">
        <w:rPr>
          <w:rFonts w:ascii="Times New Roman" w:hAnsi="Times New Roman"/>
          <w:snapToGrid w:val="0"/>
          <w:sz w:val="24"/>
          <w:szCs w:val="24"/>
        </w:rPr>
        <w:t>п.п</w:t>
      </w:r>
      <w:proofErr w:type="spellEnd"/>
      <w:r w:rsidR="00275BCE" w:rsidRPr="008C261B">
        <w:rPr>
          <w:rFonts w:ascii="Times New Roman" w:hAnsi="Times New Roman"/>
          <w:snapToGrid w:val="0"/>
          <w:sz w:val="24"/>
          <w:szCs w:val="24"/>
        </w:rPr>
        <w:t xml:space="preserve">. 7 НК РФ. </w:t>
      </w:r>
      <w:r w:rsidR="00792D85" w:rsidRPr="008C261B">
        <w:rPr>
          <w:rFonts w:ascii="Times New Roman" w:hAnsi="Times New Roman"/>
          <w:snapToGrid w:val="0"/>
          <w:sz w:val="24"/>
          <w:szCs w:val="24"/>
        </w:rPr>
        <w:t>Страховая сумма по каждому застрахованному ТС установлена в Приложении №</w:t>
      </w:r>
      <w:r w:rsidR="00011B1B" w:rsidRPr="008C261B">
        <w:rPr>
          <w:rFonts w:ascii="Times New Roman" w:hAnsi="Times New Roman"/>
          <w:snapToGrid w:val="0"/>
          <w:sz w:val="24"/>
          <w:szCs w:val="24"/>
        </w:rPr>
        <w:t> </w:t>
      </w:r>
      <w:r w:rsidR="00B342AB" w:rsidRPr="008C261B">
        <w:rPr>
          <w:rFonts w:ascii="Times New Roman" w:hAnsi="Times New Roman"/>
          <w:snapToGrid w:val="0"/>
          <w:sz w:val="24"/>
          <w:szCs w:val="24"/>
        </w:rPr>
        <w:t>1</w:t>
      </w:r>
      <w:r w:rsidR="00792D85" w:rsidRPr="008C261B">
        <w:rPr>
          <w:rFonts w:ascii="Times New Roman" w:hAnsi="Times New Roman"/>
          <w:snapToGrid w:val="0"/>
          <w:sz w:val="24"/>
          <w:szCs w:val="24"/>
        </w:rPr>
        <w:t xml:space="preserve"> к Договору.</w:t>
      </w:r>
    </w:p>
    <w:p w14:paraId="41497BE8" w14:textId="435B3CFE" w:rsidR="007F792E" w:rsidRPr="008C261B" w:rsidRDefault="00757817" w:rsidP="005A1358">
      <w:pPr>
        <w:pStyle w:val="a3"/>
        <w:numPr>
          <w:ilvl w:val="1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8C261B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>Страховая премия уплачивается Страхователем на расчетный счет Страховщика</w:t>
      </w:r>
      <w:r w:rsidR="00D36821" w:rsidRPr="008C261B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 xml:space="preserve"> единовременно </w:t>
      </w:r>
      <w:r w:rsidRPr="008C261B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 xml:space="preserve">на основании счета Страховщика. </w:t>
      </w:r>
      <w:r w:rsidR="00FE7525" w:rsidRPr="008C261B">
        <w:rPr>
          <w:rFonts w:ascii="Times New Roman" w:hAnsi="Times New Roman"/>
          <w:snapToGrid w:val="0"/>
          <w:sz w:val="24"/>
          <w:szCs w:val="24"/>
        </w:rPr>
        <w:t xml:space="preserve">Датой уплаты страховой премии считается день </w:t>
      </w:r>
      <w:r w:rsidR="00CE2A73" w:rsidRPr="008C261B">
        <w:rPr>
          <w:rFonts w:ascii="Times New Roman" w:hAnsi="Times New Roman"/>
          <w:snapToGrid w:val="0"/>
          <w:sz w:val="24"/>
          <w:szCs w:val="24"/>
        </w:rPr>
        <w:t>списания денежных средств с расчетного счета</w:t>
      </w:r>
      <w:r w:rsidR="00FE7525" w:rsidRPr="008C261B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275BCE" w:rsidRPr="008C261B">
        <w:rPr>
          <w:rFonts w:ascii="Times New Roman" w:hAnsi="Times New Roman"/>
          <w:snapToGrid w:val="0"/>
          <w:sz w:val="24"/>
          <w:szCs w:val="24"/>
        </w:rPr>
        <w:t>С</w:t>
      </w:r>
      <w:r w:rsidR="00FE7525" w:rsidRPr="008C261B">
        <w:rPr>
          <w:rFonts w:ascii="Times New Roman" w:hAnsi="Times New Roman"/>
          <w:snapToGrid w:val="0"/>
          <w:sz w:val="24"/>
          <w:szCs w:val="24"/>
        </w:rPr>
        <w:t>трахов</w:t>
      </w:r>
      <w:r w:rsidR="00CE2A73" w:rsidRPr="008C261B">
        <w:rPr>
          <w:rFonts w:ascii="Times New Roman" w:hAnsi="Times New Roman"/>
          <w:snapToGrid w:val="0"/>
          <w:sz w:val="24"/>
          <w:szCs w:val="24"/>
        </w:rPr>
        <w:t>ателя</w:t>
      </w:r>
      <w:r w:rsidR="00FE7525" w:rsidRPr="008C261B">
        <w:rPr>
          <w:rFonts w:ascii="Times New Roman" w:hAnsi="Times New Roman"/>
          <w:snapToGrid w:val="0"/>
          <w:sz w:val="24"/>
          <w:szCs w:val="24"/>
        </w:rPr>
        <w:t>.</w:t>
      </w:r>
    </w:p>
    <w:p w14:paraId="5000F245" w14:textId="3DEAA01F" w:rsidR="00AC3DF3" w:rsidRPr="008C261B" w:rsidRDefault="006E7D26" w:rsidP="005A1358">
      <w:pPr>
        <w:pStyle w:val="a3"/>
        <w:numPr>
          <w:ilvl w:val="1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261B">
        <w:rPr>
          <w:rFonts w:ascii="Times New Roman" w:hAnsi="Times New Roman"/>
          <w:sz w:val="24"/>
          <w:szCs w:val="24"/>
        </w:rPr>
        <w:t xml:space="preserve">В случае неуплаты Страхователем страховой премии </w:t>
      </w:r>
      <w:r w:rsidR="002F746E" w:rsidRPr="008C261B">
        <w:rPr>
          <w:rFonts w:ascii="Times New Roman" w:hAnsi="Times New Roman"/>
          <w:snapToGrid w:val="0"/>
          <w:sz w:val="24"/>
          <w:szCs w:val="24"/>
        </w:rPr>
        <w:t xml:space="preserve">в отношении конкретного </w:t>
      </w:r>
      <w:r w:rsidR="005D2DEA" w:rsidRPr="008C261B">
        <w:rPr>
          <w:rFonts w:ascii="Times New Roman" w:hAnsi="Times New Roman"/>
          <w:snapToGrid w:val="0"/>
          <w:sz w:val="24"/>
          <w:szCs w:val="24"/>
        </w:rPr>
        <w:t>ТС</w:t>
      </w:r>
      <w:r w:rsidR="002F746E" w:rsidRPr="008C261B">
        <w:rPr>
          <w:rFonts w:ascii="Times New Roman" w:hAnsi="Times New Roman"/>
          <w:sz w:val="24"/>
          <w:szCs w:val="24"/>
        </w:rPr>
        <w:t xml:space="preserve"> </w:t>
      </w:r>
      <w:r w:rsidRPr="008C261B">
        <w:rPr>
          <w:rFonts w:ascii="Times New Roman" w:hAnsi="Times New Roman"/>
          <w:sz w:val="24"/>
          <w:szCs w:val="24"/>
        </w:rPr>
        <w:t xml:space="preserve">или уплаты ее в меньшей, чем предусмотрено </w:t>
      </w:r>
      <w:r w:rsidR="00A97E26" w:rsidRPr="008C261B">
        <w:rPr>
          <w:rFonts w:ascii="Times New Roman" w:hAnsi="Times New Roman"/>
          <w:sz w:val="24"/>
          <w:szCs w:val="24"/>
        </w:rPr>
        <w:t>Д</w:t>
      </w:r>
      <w:r w:rsidRPr="008C261B">
        <w:rPr>
          <w:rFonts w:ascii="Times New Roman" w:hAnsi="Times New Roman"/>
          <w:sz w:val="24"/>
          <w:szCs w:val="24"/>
        </w:rPr>
        <w:t xml:space="preserve">оговором </w:t>
      </w:r>
      <w:r w:rsidR="004823CF" w:rsidRPr="008C261B">
        <w:rPr>
          <w:rFonts w:ascii="Times New Roman" w:hAnsi="Times New Roman"/>
          <w:sz w:val="24"/>
          <w:szCs w:val="24"/>
        </w:rPr>
        <w:t>сумме, Договор</w:t>
      </w:r>
      <w:r w:rsidR="002F746E" w:rsidRPr="008C261B">
        <w:rPr>
          <w:rFonts w:ascii="Times New Roman" w:hAnsi="Times New Roman"/>
          <w:snapToGrid w:val="0"/>
          <w:sz w:val="24"/>
          <w:szCs w:val="24"/>
        </w:rPr>
        <w:t xml:space="preserve"> считается </w:t>
      </w:r>
      <w:r w:rsidR="00E47DFD" w:rsidRPr="008C261B">
        <w:rPr>
          <w:rFonts w:ascii="Times New Roman" w:hAnsi="Times New Roman"/>
          <w:snapToGrid w:val="0"/>
          <w:sz w:val="24"/>
          <w:szCs w:val="24"/>
        </w:rPr>
        <w:t>не вступившим в силу</w:t>
      </w:r>
      <w:r w:rsidR="008A5D24" w:rsidRPr="008C261B">
        <w:rPr>
          <w:rFonts w:ascii="Times New Roman" w:hAnsi="Times New Roman"/>
          <w:snapToGrid w:val="0"/>
          <w:sz w:val="24"/>
          <w:szCs w:val="24"/>
        </w:rPr>
        <w:t>.</w:t>
      </w:r>
      <w:r w:rsidR="00E47DFD" w:rsidRPr="008C261B">
        <w:rPr>
          <w:rFonts w:ascii="Times New Roman" w:hAnsi="Times New Roman"/>
          <w:snapToGrid w:val="0"/>
          <w:sz w:val="24"/>
          <w:szCs w:val="24"/>
        </w:rPr>
        <w:t xml:space="preserve"> </w:t>
      </w:r>
      <w:bookmarkStart w:id="5" w:name="_Toc34037616"/>
    </w:p>
    <w:p w14:paraId="21E22AF4" w14:textId="77777777" w:rsidR="008A5D24" w:rsidRPr="008C261B" w:rsidRDefault="008A5D24" w:rsidP="008A5D24">
      <w:pPr>
        <w:pStyle w:val="a3"/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5C221A8" w14:textId="0A9DDCE4" w:rsidR="009B078E" w:rsidRPr="008C261B" w:rsidRDefault="00AC3DF3" w:rsidP="00CA55D4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C261B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6DD04710" w14:textId="77777777" w:rsidR="00AC3DF3" w:rsidRPr="008C261B" w:rsidRDefault="00AC3DF3" w:rsidP="00AC3DF3">
      <w:pPr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 CYR" w:eastAsiaTheme="minorHAnsi" w:hAnsi="Times New Roman CYR" w:cs="Times New Roman CYR"/>
          <w:b/>
          <w:bCs/>
          <w:sz w:val="24"/>
          <w:szCs w:val="24"/>
          <w:lang w:bidi="ar-SA"/>
        </w:rPr>
      </w:pPr>
      <w:r w:rsidRPr="008C261B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 xml:space="preserve">6.1. </w:t>
      </w:r>
      <w:r w:rsidRPr="008C261B">
        <w:rPr>
          <w:rFonts w:ascii="Times New Roman CYR" w:eastAsiaTheme="minorHAnsi" w:hAnsi="Times New Roman CYR" w:cs="Times New Roman CYR"/>
          <w:b/>
          <w:bCs/>
          <w:sz w:val="24"/>
          <w:szCs w:val="24"/>
          <w:lang w:bidi="ar-SA"/>
        </w:rPr>
        <w:t xml:space="preserve">Страховщик обязан: </w:t>
      </w:r>
    </w:p>
    <w:p w14:paraId="54EF43BC" w14:textId="77777777" w:rsidR="003D5DA4" w:rsidRPr="008C261B" w:rsidRDefault="00AC3DF3" w:rsidP="00AC3DF3">
      <w:pPr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 CYR" w:eastAsiaTheme="minorHAnsi" w:hAnsi="Times New Roman CYR" w:cs="Times New Roman CYR"/>
          <w:sz w:val="24"/>
          <w:szCs w:val="24"/>
          <w:lang w:bidi="ar-SA"/>
        </w:rPr>
      </w:pPr>
      <w:r w:rsidRPr="008C261B">
        <w:rPr>
          <w:rFonts w:ascii="Times New Roman" w:eastAsiaTheme="minorHAnsi" w:hAnsi="Times New Roman"/>
          <w:sz w:val="24"/>
          <w:szCs w:val="24"/>
          <w:lang w:bidi="ar-SA"/>
        </w:rPr>
        <w:t xml:space="preserve">6.1.1. </w:t>
      </w:r>
      <w:r w:rsidRPr="008C261B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 xml:space="preserve">Ознакомить Страхователя с Правилами страхования при заключении </w:t>
      </w:r>
      <w:r w:rsidR="00F36801" w:rsidRPr="008C261B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>Д</w:t>
      </w:r>
      <w:r w:rsidR="003D5DA4" w:rsidRPr="008C261B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>оговора страхования.</w:t>
      </w:r>
    </w:p>
    <w:p w14:paraId="03C6EBE0" w14:textId="4B9C2AAF" w:rsidR="003D5DA4" w:rsidRPr="008C261B" w:rsidRDefault="003D5DA4" w:rsidP="003D5DA4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 CYR" w:eastAsiaTheme="minorHAnsi" w:hAnsi="Times New Roman CYR" w:cs="Times New Roman CYR"/>
          <w:sz w:val="24"/>
          <w:szCs w:val="24"/>
          <w:lang w:bidi="ar-SA"/>
        </w:rPr>
      </w:pPr>
      <w:r w:rsidRPr="008C261B">
        <w:rPr>
          <w:rFonts w:ascii="Times New Roman" w:eastAsiaTheme="minorHAnsi" w:hAnsi="Times New Roman"/>
          <w:sz w:val="24"/>
          <w:szCs w:val="24"/>
          <w:lang w:bidi="ar-SA"/>
        </w:rPr>
        <w:lastRenderedPageBreak/>
        <w:t>6</w:t>
      </w:r>
      <w:r w:rsidR="00AC3DF3" w:rsidRPr="008C261B">
        <w:rPr>
          <w:rFonts w:ascii="Times New Roman" w:eastAsiaTheme="minorHAnsi" w:hAnsi="Times New Roman"/>
          <w:sz w:val="24"/>
          <w:szCs w:val="24"/>
          <w:lang w:bidi="ar-SA"/>
        </w:rPr>
        <w:t xml:space="preserve">.1.2. </w:t>
      </w:r>
      <w:r w:rsidR="00AC3DF3" w:rsidRPr="008C261B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 xml:space="preserve">В случае </w:t>
      </w:r>
      <w:r w:rsidR="00A8183B" w:rsidRPr="008C261B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>признания</w:t>
      </w:r>
      <w:r w:rsidR="00612731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>,</w:t>
      </w:r>
      <w:r w:rsidR="00AC3DF3" w:rsidRPr="008C261B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 xml:space="preserve"> заявленного Страхователем события страховым случаем, произвести страховую выплату в порядке и ср</w:t>
      </w:r>
      <w:r w:rsidRPr="008C261B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>оки, предусмотренные Договором и Правилами страхования</w:t>
      </w:r>
      <w:r w:rsidR="00AC3DF3" w:rsidRPr="008C261B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>.</w:t>
      </w:r>
    </w:p>
    <w:p w14:paraId="1E577DCE" w14:textId="243B0AAB" w:rsidR="00AC3DF3" w:rsidRPr="008C261B" w:rsidRDefault="003D5DA4" w:rsidP="003D5DA4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 CYR" w:eastAsiaTheme="minorHAnsi" w:hAnsi="Times New Roman CYR" w:cs="Times New Roman CYR"/>
          <w:sz w:val="24"/>
          <w:szCs w:val="24"/>
          <w:lang w:bidi="ar-SA"/>
        </w:rPr>
      </w:pPr>
      <w:r w:rsidRPr="008C261B">
        <w:rPr>
          <w:rFonts w:ascii="Times New Roman" w:eastAsiaTheme="minorHAnsi" w:hAnsi="Times New Roman"/>
          <w:sz w:val="24"/>
          <w:szCs w:val="24"/>
          <w:lang w:bidi="ar-SA"/>
        </w:rPr>
        <w:t>6</w:t>
      </w:r>
      <w:r w:rsidR="00AC3DF3" w:rsidRPr="008C261B">
        <w:rPr>
          <w:rFonts w:ascii="Times New Roman" w:eastAsiaTheme="minorHAnsi" w:hAnsi="Times New Roman"/>
          <w:sz w:val="24"/>
          <w:szCs w:val="24"/>
          <w:lang w:bidi="ar-SA"/>
        </w:rPr>
        <w:t xml:space="preserve">.1.3. </w:t>
      </w:r>
      <w:r w:rsidR="00AC3DF3" w:rsidRPr="008C261B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>Совершать другие действия, предусмотренные Договором и Правилами страхования.</w:t>
      </w:r>
    </w:p>
    <w:p w14:paraId="7A3E4794" w14:textId="77777777" w:rsidR="00D606EC" w:rsidRPr="008C261B" w:rsidRDefault="00C33EF1" w:rsidP="00C33EF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eastAsiaTheme="minorHAnsi" w:hAnsi="Times New Roman CYR" w:cs="Times New Roman CYR"/>
          <w:b/>
          <w:bCs/>
          <w:sz w:val="24"/>
          <w:szCs w:val="24"/>
          <w:lang w:bidi="ar-SA"/>
        </w:rPr>
      </w:pPr>
      <w:r w:rsidRPr="008C261B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 xml:space="preserve">6.2. </w:t>
      </w:r>
      <w:r w:rsidRPr="008C261B">
        <w:rPr>
          <w:rFonts w:ascii="Times New Roman CYR" w:eastAsiaTheme="minorHAnsi" w:hAnsi="Times New Roman CYR" w:cs="Times New Roman CYR"/>
          <w:b/>
          <w:bCs/>
          <w:sz w:val="24"/>
          <w:szCs w:val="24"/>
          <w:lang w:bidi="ar-SA"/>
        </w:rPr>
        <w:t xml:space="preserve">Страхователь обязан: </w:t>
      </w:r>
    </w:p>
    <w:p w14:paraId="6B2F88FC" w14:textId="382804A6" w:rsidR="00D606EC" w:rsidRPr="008C261B" w:rsidRDefault="003C156E" w:rsidP="00D606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bidi="ar-SA"/>
        </w:rPr>
      </w:pPr>
      <w:r w:rsidRPr="008C261B">
        <w:rPr>
          <w:rFonts w:ascii="Times New Roman" w:eastAsiaTheme="minorHAnsi" w:hAnsi="Times New Roman"/>
          <w:sz w:val="24"/>
          <w:szCs w:val="24"/>
          <w:lang w:bidi="ar-SA"/>
        </w:rPr>
        <w:t>6</w:t>
      </w:r>
      <w:r w:rsidR="00C33EF1" w:rsidRPr="008C261B">
        <w:rPr>
          <w:rFonts w:ascii="Times New Roman" w:eastAsiaTheme="minorHAnsi" w:hAnsi="Times New Roman"/>
          <w:sz w:val="24"/>
          <w:szCs w:val="24"/>
          <w:lang w:bidi="ar-SA"/>
        </w:rPr>
        <w:t xml:space="preserve">.2.1. </w:t>
      </w:r>
      <w:r w:rsidR="00C33EF1" w:rsidRPr="008C261B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 xml:space="preserve">В установленные Договором порядке и сроки оплатить страховую премию </w:t>
      </w:r>
      <w:r w:rsidR="00C33EF1" w:rsidRPr="008C261B">
        <w:rPr>
          <w:rFonts w:ascii="Times New Roman" w:eastAsiaTheme="minorHAnsi" w:hAnsi="Times New Roman"/>
          <w:sz w:val="24"/>
          <w:szCs w:val="24"/>
          <w:lang w:bidi="ar-SA"/>
        </w:rPr>
        <w:t>(</w:t>
      </w:r>
      <w:r w:rsidR="00C33EF1" w:rsidRPr="008C261B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 xml:space="preserve">страховые взносы); </w:t>
      </w:r>
    </w:p>
    <w:p w14:paraId="5BC8E97B" w14:textId="11E97A50" w:rsidR="00D606EC" w:rsidRPr="008C261B" w:rsidRDefault="003C156E" w:rsidP="00D606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bidi="ar-SA"/>
        </w:rPr>
      </w:pPr>
      <w:r w:rsidRPr="008C261B">
        <w:rPr>
          <w:rFonts w:ascii="Times New Roman" w:eastAsiaTheme="minorHAnsi" w:hAnsi="Times New Roman"/>
          <w:sz w:val="24"/>
          <w:szCs w:val="24"/>
          <w:lang w:bidi="ar-SA"/>
        </w:rPr>
        <w:t>6</w:t>
      </w:r>
      <w:r w:rsidR="00C33EF1" w:rsidRPr="008C261B">
        <w:rPr>
          <w:rFonts w:ascii="Times New Roman" w:eastAsiaTheme="minorHAnsi" w:hAnsi="Times New Roman"/>
          <w:sz w:val="24"/>
          <w:szCs w:val="24"/>
          <w:lang w:bidi="ar-SA"/>
        </w:rPr>
        <w:t xml:space="preserve">.2.2. </w:t>
      </w:r>
      <w:r w:rsidR="00C33EF1" w:rsidRPr="008C261B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>При заключении Договора сообщи</w:t>
      </w:r>
      <w:r w:rsidR="009B078E" w:rsidRPr="008C261B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>т</w:t>
      </w:r>
      <w:r w:rsidR="00C33EF1" w:rsidRPr="008C261B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>ь Страховщику обо всех известных ему обстоятельствах, имеющих значение для оценки страхового риска, а также обо всех действующих или заключаемых Договорах в отношении страхуемого ТС, предъявить ТС для осмотра Страховщику</w:t>
      </w:r>
      <w:r w:rsidRPr="008C261B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>;</w:t>
      </w:r>
      <w:r w:rsidR="00C33EF1" w:rsidRPr="008C261B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 xml:space="preserve"> </w:t>
      </w:r>
    </w:p>
    <w:p w14:paraId="126E09B5" w14:textId="5B63FA6E" w:rsidR="00D606EC" w:rsidRPr="008C261B" w:rsidRDefault="003C156E" w:rsidP="00D606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bidi="ar-SA"/>
        </w:rPr>
      </w:pPr>
      <w:r w:rsidRPr="008C261B">
        <w:rPr>
          <w:rFonts w:ascii="Times New Roman" w:eastAsiaTheme="minorHAnsi" w:hAnsi="Times New Roman"/>
          <w:sz w:val="24"/>
          <w:szCs w:val="24"/>
          <w:lang w:bidi="ar-SA"/>
        </w:rPr>
        <w:t>6</w:t>
      </w:r>
      <w:r w:rsidR="00C33EF1" w:rsidRPr="008C261B">
        <w:rPr>
          <w:rFonts w:ascii="Times New Roman" w:eastAsiaTheme="minorHAnsi" w:hAnsi="Times New Roman"/>
          <w:sz w:val="24"/>
          <w:szCs w:val="24"/>
          <w:lang w:bidi="ar-SA"/>
        </w:rPr>
        <w:t xml:space="preserve">.2.3. </w:t>
      </w:r>
      <w:r w:rsidR="00C33EF1" w:rsidRPr="008C261B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 xml:space="preserve">При наступлении страхового случая по имущественному страхованию принимать меры, необходимые для спасения застрахованного имущества, предотвращения его дальнейшего повреждения и уменьшения ущерба; </w:t>
      </w:r>
    </w:p>
    <w:p w14:paraId="4BA42A45" w14:textId="101CBF00" w:rsidR="00D606EC" w:rsidRPr="008C261B" w:rsidRDefault="003C156E" w:rsidP="00D606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bidi="ar-SA"/>
        </w:rPr>
      </w:pPr>
      <w:r w:rsidRPr="008C261B">
        <w:rPr>
          <w:rFonts w:ascii="Times New Roman" w:eastAsiaTheme="minorHAnsi" w:hAnsi="Times New Roman"/>
          <w:sz w:val="24"/>
          <w:szCs w:val="24"/>
          <w:lang w:bidi="ar-SA"/>
        </w:rPr>
        <w:t>6</w:t>
      </w:r>
      <w:r w:rsidR="00C33EF1" w:rsidRPr="008C261B">
        <w:rPr>
          <w:rFonts w:ascii="Times New Roman" w:eastAsiaTheme="minorHAnsi" w:hAnsi="Times New Roman"/>
          <w:sz w:val="24"/>
          <w:szCs w:val="24"/>
          <w:lang w:bidi="ar-SA"/>
        </w:rPr>
        <w:t xml:space="preserve">.2.4. </w:t>
      </w:r>
      <w:r w:rsidR="00C33EF1" w:rsidRPr="008C261B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 xml:space="preserve">После наступления события, имеющего признаки страхового случая по имущественному страхованию, незамедлительно, но в любом случае не позднее 24 часов с момента его обнаружения, сообщить об этом в компетентные государственные органы и Страховщику. </w:t>
      </w:r>
    </w:p>
    <w:p w14:paraId="33AEA0AB" w14:textId="26A3278C" w:rsidR="00D606EC" w:rsidRPr="008C261B" w:rsidRDefault="003C156E" w:rsidP="00D606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  <w:lang w:bidi="ar-SA"/>
        </w:rPr>
      </w:pPr>
      <w:r w:rsidRPr="008C261B">
        <w:rPr>
          <w:rFonts w:ascii="Times New Roman" w:eastAsiaTheme="minorHAnsi" w:hAnsi="Times New Roman"/>
          <w:sz w:val="24"/>
          <w:szCs w:val="24"/>
          <w:lang w:bidi="ar-SA"/>
        </w:rPr>
        <w:t>6</w:t>
      </w:r>
      <w:r w:rsidR="00C33EF1" w:rsidRPr="008C261B">
        <w:rPr>
          <w:rFonts w:ascii="Times New Roman" w:eastAsiaTheme="minorHAnsi" w:hAnsi="Times New Roman"/>
          <w:sz w:val="24"/>
          <w:szCs w:val="24"/>
          <w:lang w:bidi="ar-SA"/>
        </w:rPr>
        <w:t xml:space="preserve">.2.5. </w:t>
      </w:r>
      <w:r w:rsidR="00C33EF1" w:rsidRPr="008C261B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 xml:space="preserve">В течение </w:t>
      </w:r>
      <w:r w:rsidR="0058353A" w:rsidRPr="008C261B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>10</w:t>
      </w:r>
      <w:r w:rsidR="00C33EF1" w:rsidRPr="008C261B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 xml:space="preserve"> календарных дней с момента наступления события по имущественному страхованию, подать Страховщику по установленной форме письменное заявление о наступлении страхового события и выплате страхового возмещения с указанием обсто</w:t>
      </w:r>
      <w:r w:rsidRPr="008C261B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>ятельств возникновения события.</w:t>
      </w:r>
    </w:p>
    <w:p w14:paraId="750A60A9" w14:textId="04B02916" w:rsidR="00D606EC" w:rsidRPr="008C261B" w:rsidRDefault="00886F61" w:rsidP="00D606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Theme="minorHAnsi" w:hAnsi="Times New Roman CYR" w:cs="Times New Roman CYR"/>
          <w:sz w:val="24"/>
          <w:szCs w:val="24"/>
          <w:lang w:bidi="ar-SA"/>
        </w:rPr>
      </w:pPr>
      <w:r w:rsidRPr="008C261B">
        <w:rPr>
          <w:rFonts w:ascii="Times New Roman" w:eastAsiaTheme="minorHAnsi" w:hAnsi="Times New Roman"/>
          <w:sz w:val="24"/>
          <w:szCs w:val="24"/>
          <w:lang w:bidi="ar-SA"/>
        </w:rPr>
        <w:t>6</w:t>
      </w:r>
      <w:r w:rsidR="00C33EF1" w:rsidRPr="008C261B">
        <w:rPr>
          <w:rFonts w:ascii="Times New Roman" w:eastAsiaTheme="minorHAnsi" w:hAnsi="Times New Roman"/>
          <w:sz w:val="24"/>
          <w:szCs w:val="24"/>
          <w:lang w:bidi="ar-SA"/>
        </w:rPr>
        <w:t xml:space="preserve">.2.6. </w:t>
      </w:r>
      <w:r w:rsidR="00C33EF1" w:rsidRPr="008C261B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 xml:space="preserve">Письменно согласовать со Страховщиком порядок ремонта, повреждённого ТС; </w:t>
      </w:r>
    </w:p>
    <w:p w14:paraId="65975289" w14:textId="59902267" w:rsidR="00C33EF1" w:rsidRPr="008C261B" w:rsidRDefault="00886F61" w:rsidP="00D606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Theme="minorHAnsi" w:hAnsi="Times New Roman CYR" w:cs="Times New Roman CYR"/>
          <w:sz w:val="24"/>
          <w:szCs w:val="24"/>
          <w:lang w:bidi="ar-SA"/>
        </w:rPr>
      </w:pPr>
      <w:r w:rsidRPr="008C261B">
        <w:rPr>
          <w:rFonts w:ascii="Times New Roman" w:eastAsiaTheme="minorHAnsi" w:hAnsi="Times New Roman"/>
          <w:sz w:val="24"/>
          <w:szCs w:val="24"/>
          <w:lang w:bidi="ar-SA"/>
        </w:rPr>
        <w:t>6</w:t>
      </w:r>
      <w:r w:rsidR="00C33EF1" w:rsidRPr="008C261B">
        <w:rPr>
          <w:rFonts w:ascii="Times New Roman" w:eastAsiaTheme="minorHAnsi" w:hAnsi="Times New Roman"/>
          <w:sz w:val="24"/>
          <w:szCs w:val="24"/>
          <w:lang w:bidi="ar-SA"/>
        </w:rPr>
        <w:t xml:space="preserve">.2.7. </w:t>
      </w:r>
      <w:r w:rsidR="00C33EF1" w:rsidRPr="008C261B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 xml:space="preserve">После устранения повреждений (восстановительного ремонта ТС), а также после полного или частичного отказа в выплате страхового возмещения - предъявить ТС Страховщику для проведения осмотра в отремонтированном (восстановленном) виде. </w:t>
      </w:r>
    </w:p>
    <w:p w14:paraId="1494DEE0" w14:textId="77777777" w:rsidR="00886F61" w:rsidRPr="008C261B" w:rsidRDefault="00C33EF1" w:rsidP="00D606EC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 CYR" w:eastAsiaTheme="minorHAnsi" w:hAnsi="Times New Roman CYR" w:cs="Times New Roman CYR"/>
          <w:sz w:val="24"/>
          <w:szCs w:val="24"/>
          <w:lang w:bidi="ar-SA"/>
        </w:rPr>
      </w:pPr>
      <w:r w:rsidRPr="008C261B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 xml:space="preserve">Данная обязанность не распространяется на случаи, когда ремонт ТС производился на </w:t>
      </w:r>
      <w:r w:rsidR="00886F61" w:rsidRPr="008C261B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>с</w:t>
      </w:r>
      <w:r w:rsidRPr="008C261B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 xml:space="preserve">танции технического обслуживания автомобилей (далее по тексту </w:t>
      </w:r>
      <w:r w:rsidRPr="008C261B">
        <w:rPr>
          <w:rFonts w:ascii="Times New Roman" w:eastAsiaTheme="minorHAnsi" w:hAnsi="Times New Roman"/>
          <w:sz w:val="24"/>
          <w:szCs w:val="24"/>
          <w:lang w:bidi="ar-SA"/>
        </w:rPr>
        <w:t>«</w:t>
      </w:r>
      <w:r w:rsidRPr="008C261B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>СТОА</w:t>
      </w:r>
      <w:r w:rsidRPr="008C261B">
        <w:rPr>
          <w:rFonts w:ascii="Times New Roman" w:eastAsiaTheme="minorHAnsi" w:hAnsi="Times New Roman"/>
          <w:sz w:val="24"/>
          <w:szCs w:val="24"/>
          <w:lang w:bidi="ar-SA"/>
        </w:rPr>
        <w:t xml:space="preserve">») </w:t>
      </w:r>
      <w:r w:rsidRPr="008C261B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 xml:space="preserve">по направлению Страховщика. </w:t>
      </w:r>
    </w:p>
    <w:p w14:paraId="0814FB72" w14:textId="3371CD77" w:rsidR="00C33EF1" w:rsidRPr="008C261B" w:rsidRDefault="00886F61" w:rsidP="00D606EC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C261B">
        <w:rPr>
          <w:rFonts w:ascii="Times New Roman" w:eastAsiaTheme="minorHAnsi" w:hAnsi="Times New Roman"/>
          <w:sz w:val="24"/>
          <w:szCs w:val="24"/>
          <w:lang w:bidi="ar-SA"/>
        </w:rPr>
        <w:t>6</w:t>
      </w:r>
      <w:r w:rsidR="00C33EF1" w:rsidRPr="008C261B">
        <w:rPr>
          <w:rFonts w:ascii="Times New Roman" w:eastAsiaTheme="minorHAnsi" w:hAnsi="Times New Roman"/>
          <w:sz w:val="24"/>
          <w:szCs w:val="24"/>
          <w:lang w:bidi="ar-SA"/>
        </w:rPr>
        <w:t xml:space="preserve">.2.8. </w:t>
      </w:r>
      <w:r w:rsidR="00C33EF1" w:rsidRPr="008C261B">
        <w:rPr>
          <w:rFonts w:ascii="Times New Roman CYR" w:eastAsiaTheme="minorHAnsi" w:hAnsi="Times New Roman CYR" w:cs="Times New Roman CYR"/>
          <w:sz w:val="24"/>
          <w:szCs w:val="24"/>
          <w:lang w:bidi="ar-SA"/>
        </w:rPr>
        <w:t>Совершать другие действия, предусмотренные Договором и Правилами страхования.</w:t>
      </w:r>
    </w:p>
    <w:p w14:paraId="36CEE300" w14:textId="77777777" w:rsidR="00AC3DF3" w:rsidRPr="008C261B" w:rsidRDefault="00AC3DF3" w:rsidP="00AC3DF3">
      <w:pPr>
        <w:autoSpaceDE w:val="0"/>
        <w:autoSpaceDN w:val="0"/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62B6F11" w14:textId="2BAA725C" w:rsidR="00D606EC" w:rsidRPr="00B5299A" w:rsidRDefault="00FB03FC" w:rsidP="00B5299A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C261B">
        <w:rPr>
          <w:rFonts w:ascii="Times New Roman" w:hAnsi="Times New Roman"/>
          <w:b/>
          <w:sz w:val="24"/>
          <w:szCs w:val="24"/>
        </w:rPr>
        <w:t>С</w:t>
      </w:r>
      <w:r w:rsidR="00CA3F0A" w:rsidRPr="008C261B">
        <w:rPr>
          <w:rFonts w:ascii="Times New Roman" w:hAnsi="Times New Roman"/>
          <w:b/>
          <w:sz w:val="24"/>
          <w:szCs w:val="24"/>
        </w:rPr>
        <w:t>РОК ДОГОВОРА</w:t>
      </w:r>
      <w:bookmarkEnd w:id="5"/>
    </w:p>
    <w:p w14:paraId="687470FA" w14:textId="2D9703EF" w:rsidR="0039006D" w:rsidRPr="008C261B" w:rsidRDefault="0039006D" w:rsidP="00A8183B">
      <w:pPr>
        <w:numPr>
          <w:ilvl w:val="1"/>
          <w:numId w:val="4"/>
        </w:numPr>
        <w:tabs>
          <w:tab w:val="left" w:pos="1418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C261B">
        <w:rPr>
          <w:rFonts w:ascii="Times New Roman" w:hAnsi="Times New Roman"/>
          <w:sz w:val="24"/>
          <w:szCs w:val="24"/>
        </w:rPr>
        <w:t>Срок действия договора</w:t>
      </w:r>
      <w:r w:rsidR="00A8183B">
        <w:rPr>
          <w:rFonts w:ascii="Times New Roman" w:hAnsi="Times New Roman"/>
          <w:sz w:val="24"/>
          <w:szCs w:val="24"/>
        </w:rPr>
        <w:t>: с даты заключения договора по</w:t>
      </w:r>
      <w:r w:rsidRPr="008C261B">
        <w:rPr>
          <w:rFonts w:ascii="Times New Roman" w:hAnsi="Times New Roman"/>
          <w:sz w:val="24"/>
          <w:szCs w:val="24"/>
        </w:rPr>
        <w:t xml:space="preserve"> </w:t>
      </w:r>
      <w:r w:rsidR="00A8183B">
        <w:rPr>
          <w:rFonts w:ascii="Times New Roman" w:hAnsi="Times New Roman"/>
          <w:sz w:val="24"/>
          <w:szCs w:val="24"/>
        </w:rPr>
        <w:t>31.12.</w:t>
      </w:r>
      <w:r w:rsidRPr="008C261B">
        <w:rPr>
          <w:rFonts w:ascii="Times New Roman" w:hAnsi="Times New Roman"/>
          <w:snapToGrid w:val="0"/>
          <w:sz w:val="24"/>
          <w:szCs w:val="24"/>
        </w:rPr>
        <w:t>20</w:t>
      </w:r>
      <w:r w:rsidR="008B2588" w:rsidRPr="008C261B">
        <w:rPr>
          <w:rFonts w:ascii="Times New Roman" w:hAnsi="Times New Roman"/>
          <w:snapToGrid w:val="0"/>
          <w:sz w:val="24"/>
          <w:szCs w:val="24"/>
        </w:rPr>
        <w:t>2</w:t>
      </w:r>
      <w:r w:rsidR="006F2263">
        <w:rPr>
          <w:rFonts w:ascii="Times New Roman" w:hAnsi="Times New Roman"/>
          <w:snapToGrid w:val="0"/>
          <w:sz w:val="24"/>
          <w:szCs w:val="24"/>
        </w:rPr>
        <w:t>6</w:t>
      </w:r>
      <w:r w:rsidRPr="008C261B">
        <w:rPr>
          <w:rFonts w:ascii="Times New Roman" w:hAnsi="Times New Roman"/>
          <w:snapToGrid w:val="0"/>
          <w:sz w:val="24"/>
          <w:szCs w:val="24"/>
        </w:rPr>
        <w:t>г.</w:t>
      </w:r>
      <w:r w:rsidR="005A439D" w:rsidRPr="008C261B">
        <w:rPr>
          <w:rFonts w:ascii="Times New Roman" w:hAnsi="Times New Roman"/>
          <w:sz w:val="24"/>
          <w:szCs w:val="24"/>
        </w:rPr>
        <w:t xml:space="preserve"> </w:t>
      </w:r>
    </w:p>
    <w:p w14:paraId="561F2466" w14:textId="157EA857" w:rsidR="00712425" w:rsidRPr="008C261B" w:rsidRDefault="00AD0158" w:rsidP="005A1358">
      <w:pPr>
        <w:numPr>
          <w:ilvl w:val="1"/>
          <w:numId w:val="4"/>
        </w:numPr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C261B">
        <w:rPr>
          <w:rFonts w:ascii="Times New Roman" w:hAnsi="Times New Roman"/>
          <w:sz w:val="24"/>
          <w:szCs w:val="24"/>
        </w:rPr>
        <w:t xml:space="preserve">Срок действия полисов КАСКО </w:t>
      </w:r>
      <w:r w:rsidR="00886F61" w:rsidRPr="008C261B">
        <w:rPr>
          <w:rFonts w:ascii="Times New Roman" w:hAnsi="Times New Roman"/>
          <w:sz w:val="24"/>
          <w:szCs w:val="24"/>
        </w:rPr>
        <w:t xml:space="preserve">в </w:t>
      </w:r>
      <w:r w:rsidRPr="008C261B">
        <w:rPr>
          <w:rFonts w:ascii="Times New Roman" w:hAnsi="Times New Roman"/>
          <w:sz w:val="24"/>
          <w:szCs w:val="24"/>
        </w:rPr>
        <w:t xml:space="preserve">отношении каждого ТС – в течение 1 (одного) года с даты </w:t>
      </w:r>
      <w:r w:rsidR="0032016C" w:rsidRPr="008C261B">
        <w:rPr>
          <w:rFonts w:ascii="Times New Roman" w:hAnsi="Times New Roman"/>
          <w:sz w:val="24"/>
          <w:szCs w:val="24"/>
        </w:rPr>
        <w:t>оплаты страховой премии</w:t>
      </w:r>
      <w:r w:rsidRPr="008C261B">
        <w:rPr>
          <w:rFonts w:ascii="Times New Roman" w:hAnsi="Times New Roman"/>
          <w:sz w:val="24"/>
          <w:szCs w:val="24"/>
        </w:rPr>
        <w:t>, в части взаиморасчетов сторон – до полного исполнения сторонами своих обязательств.</w:t>
      </w:r>
    </w:p>
    <w:p w14:paraId="1BF3246A" w14:textId="77777777" w:rsidR="00623B3D" w:rsidRPr="008C261B" w:rsidRDefault="00623B3D" w:rsidP="00954E39">
      <w:pPr>
        <w:autoSpaceDE w:val="0"/>
        <w:autoSpaceDN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043922AF" w14:textId="5E69C82A" w:rsidR="00586B8A" w:rsidRPr="008C261B" w:rsidRDefault="00FB03FC" w:rsidP="00CA55D4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8C261B">
        <w:rPr>
          <w:rFonts w:ascii="Times New Roman" w:hAnsi="Times New Roman"/>
          <w:b/>
          <w:bCs/>
          <w:snapToGrid w:val="0"/>
          <w:sz w:val="24"/>
          <w:szCs w:val="24"/>
        </w:rPr>
        <w:t>П</w:t>
      </w:r>
      <w:r w:rsidR="009911C0" w:rsidRPr="008C261B">
        <w:rPr>
          <w:rFonts w:ascii="Times New Roman" w:hAnsi="Times New Roman"/>
          <w:b/>
          <w:bCs/>
          <w:snapToGrid w:val="0"/>
          <w:sz w:val="24"/>
          <w:szCs w:val="24"/>
        </w:rPr>
        <w:t>ОРЯДОК РАССМОТРЕНИЯ СПОРОВ</w:t>
      </w:r>
    </w:p>
    <w:p w14:paraId="1EF457D6" w14:textId="077648E1" w:rsidR="00FB03FC" w:rsidRPr="008C261B" w:rsidRDefault="00FB03FC" w:rsidP="005A1358">
      <w:pPr>
        <w:numPr>
          <w:ilvl w:val="1"/>
          <w:numId w:val="5"/>
        </w:numPr>
        <w:autoSpaceDE w:val="0"/>
        <w:autoSpaceDN w:val="0"/>
        <w:spacing w:after="0" w:line="264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C261B">
        <w:rPr>
          <w:rFonts w:ascii="Times New Roman" w:hAnsi="Times New Roman"/>
          <w:sz w:val="24"/>
          <w:szCs w:val="24"/>
        </w:rPr>
        <w:t xml:space="preserve">Споры, возникающие в процессе исполнения обязательств по </w:t>
      </w:r>
      <w:r w:rsidR="009E7E61" w:rsidRPr="008C261B">
        <w:rPr>
          <w:rFonts w:ascii="Times New Roman" w:hAnsi="Times New Roman"/>
          <w:sz w:val="24"/>
          <w:szCs w:val="24"/>
        </w:rPr>
        <w:t xml:space="preserve">настоящему </w:t>
      </w:r>
      <w:r w:rsidRPr="008C261B">
        <w:rPr>
          <w:rFonts w:ascii="Times New Roman" w:hAnsi="Times New Roman"/>
          <w:sz w:val="24"/>
          <w:szCs w:val="24"/>
        </w:rPr>
        <w:t xml:space="preserve">Договору, разрешаются путем переговоров. </w:t>
      </w:r>
      <w:r w:rsidR="0099012C" w:rsidRPr="008C261B">
        <w:rPr>
          <w:rFonts w:ascii="Times New Roman" w:hAnsi="Times New Roman"/>
          <w:sz w:val="24"/>
          <w:szCs w:val="24"/>
        </w:rPr>
        <w:t xml:space="preserve">В случае не достижения соглашения путем переговоров 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Арбитражном суде </w:t>
      </w:r>
      <w:r w:rsidR="00A8183B">
        <w:rPr>
          <w:rFonts w:ascii="Times New Roman" w:hAnsi="Times New Roman"/>
          <w:sz w:val="24"/>
          <w:szCs w:val="24"/>
        </w:rPr>
        <w:t>г. Москвы</w:t>
      </w:r>
      <w:r w:rsidR="0099012C" w:rsidRPr="008C261B">
        <w:rPr>
          <w:rFonts w:ascii="Times New Roman" w:hAnsi="Times New Roman"/>
          <w:sz w:val="24"/>
          <w:szCs w:val="24"/>
        </w:rPr>
        <w:t>.</w:t>
      </w:r>
    </w:p>
    <w:p w14:paraId="1EDA726E" w14:textId="77777777" w:rsidR="00FB03FC" w:rsidRPr="008C261B" w:rsidRDefault="00FB03FC" w:rsidP="005A1358">
      <w:pPr>
        <w:numPr>
          <w:ilvl w:val="1"/>
          <w:numId w:val="5"/>
        </w:numPr>
        <w:autoSpaceDE w:val="0"/>
        <w:autoSpaceDN w:val="0"/>
        <w:spacing w:after="0" w:line="264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C261B">
        <w:rPr>
          <w:rFonts w:ascii="Times New Roman" w:hAnsi="Times New Roman"/>
          <w:sz w:val="24"/>
          <w:szCs w:val="24"/>
        </w:rPr>
        <w:t xml:space="preserve">При разрешении спорных вопросов положения </w:t>
      </w:r>
      <w:r w:rsidR="0099012C" w:rsidRPr="008C261B">
        <w:rPr>
          <w:rFonts w:ascii="Times New Roman" w:hAnsi="Times New Roman"/>
          <w:sz w:val="24"/>
          <w:szCs w:val="24"/>
        </w:rPr>
        <w:t>настоящего</w:t>
      </w:r>
      <w:r w:rsidRPr="008C261B">
        <w:rPr>
          <w:rFonts w:ascii="Times New Roman" w:hAnsi="Times New Roman"/>
          <w:sz w:val="24"/>
          <w:szCs w:val="24"/>
        </w:rPr>
        <w:t xml:space="preserve"> </w:t>
      </w:r>
      <w:r w:rsidR="004823CF" w:rsidRPr="008C261B">
        <w:rPr>
          <w:rFonts w:ascii="Times New Roman" w:hAnsi="Times New Roman"/>
          <w:sz w:val="24"/>
          <w:szCs w:val="24"/>
        </w:rPr>
        <w:t>Договора имеют</w:t>
      </w:r>
      <w:r w:rsidRPr="008C261B">
        <w:rPr>
          <w:rFonts w:ascii="Times New Roman" w:hAnsi="Times New Roman"/>
          <w:sz w:val="24"/>
          <w:szCs w:val="24"/>
        </w:rPr>
        <w:t xml:space="preserve"> преимущественную силу по отношению к положениям Правил</w:t>
      </w:r>
      <w:r w:rsidR="0099012C" w:rsidRPr="008C261B">
        <w:rPr>
          <w:rFonts w:ascii="Times New Roman" w:hAnsi="Times New Roman"/>
          <w:sz w:val="24"/>
          <w:szCs w:val="24"/>
        </w:rPr>
        <w:t xml:space="preserve"> страхования ТС</w:t>
      </w:r>
      <w:r w:rsidRPr="008C261B">
        <w:rPr>
          <w:rFonts w:ascii="Times New Roman" w:hAnsi="Times New Roman"/>
          <w:sz w:val="24"/>
          <w:szCs w:val="24"/>
        </w:rPr>
        <w:t xml:space="preserve">. </w:t>
      </w:r>
    </w:p>
    <w:p w14:paraId="3D649697" w14:textId="77777777" w:rsidR="00FB03FC" w:rsidRPr="008C261B" w:rsidRDefault="00FB03FC" w:rsidP="005A1358">
      <w:pPr>
        <w:numPr>
          <w:ilvl w:val="1"/>
          <w:numId w:val="5"/>
        </w:numPr>
        <w:autoSpaceDE w:val="0"/>
        <w:autoSpaceDN w:val="0"/>
        <w:spacing w:after="0" w:line="264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C261B">
        <w:rPr>
          <w:rFonts w:ascii="Times New Roman" w:hAnsi="Times New Roman"/>
          <w:sz w:val="24"/>
          <w:szCs w:val="24"/>
        </w:rPr>
        <w:t xml:space="preserve">До предъявления к Страховщику иска, вытекающего из </w:t>
      </w:r>
      <w:r w:rsidR="0099012C" w:rsidRPr="008C261B">
        <w:rPr>
          <w:rFonts w:ascii="Times New Roman" w:hAnsi="Times New Roman"/>
          <w:sz w:val="24"/>
          <w:szCs w:val="24"/>
        </w:rPr>
        <w:t>настоящего Д</w:t>
      </w:r>
      <w:r w:rsidRPr="008C261B">
        <w:rPr>
          <w:rFonts w:ascii="Times New Roman" w:hAnsi="Times New Roman"/>
          <w:sz w:val="24"/>
          <w:szCs w:val="24"/>
        </w:rPr>
        <w:t xml:space="preserve">оговора, </w:t>
      </w:r>
      <w:r w:rsidR="0099012C" w:rsidRPr="008C261B">
        <w:rPr>
          <w:rFonts w:ascii="Times New Roman" w:hAnsi="Times New Roman"/>
          <w:sz w:val="24"/>
          <w:szCs w:val="24"/>
        </w:rPr>
        <w:t>С</w:t>
      </w:r>
      <w:r w:rsidRPr="008C261B">
        <w:rPr>
          <w:rFonts w:ascii="Times New Roman" w:hAnsi="Times New Roman"/>
          <w:sz w:val="24"/>
          <w:szCs w:val="24"/>
        </w:rPr>
        <w:t xml:space="preserve">трахователь обязан обратиться к нему с письменной досудебной претензией, с обоснованием своих требований. Иск к Страховщику может быть предъявлен </w:t>
      </w:r>
      <w:r w:rsidR="0099012C" w:rsidRPr="008C261B">
        <w:rPr>
          <w:rFonts w:ascii="Times New Roman" w:hAnsi="Times New Roman"/>
          <w:sz w:val="24"/>
          <w:szCs w:val="24"/>
        </w:rPr>
        <w:t>С</w:t>
      </w:r>
      <w:r w:rsidRPr="008C261B">
        <w:rPr>
          <w:rFonts w:ascii="Times New Roman" w:hAnsi="Times New Roman"/>
          <w:sz w:val="24"/>
          <w:szCs w:val="24"/>
        </w:rPr>
        <w:t xml:space="preserve">трахователем в случае полного или частичного отказа Страховщика удовлетворить претензию либо неполучения от Страховщика ответа в </w:t>
      </w:r>
      <w:r w:rsidR="0099012C" w:rsidRPr="008C261B">
        <w:rPr>
          <w:rFonts w:ascii="Times New Roman" w:hAnsi="Times New Roman"/>
          <w:sz w:val="24"/>
          <w:szCs w:val="24"/>
        </w:rPr>
        <w:t>30 (Т</w:t>
      </w:r>
      <w:r w:rsidRPr="008C261B">
        <w:rPr>
          <w:rFonts w:ascii="Times New Roman" w:hAnsi="Times New Roman"/>
          <w:sz w:val="24"/>
          <w:szCs w:val="24"/>
        </w:rPr>
        <w:t>ридцати</w:t>
      </w:r>
      <w:r w:rsidR="0099012C" w:rsidRPr="008C261B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8C261B">
        <w:rPr>
          <w:rFonts w:ascii="Times New Roman" w:hAnsi="Times New Roman"/>
          <w:sz w:val="24"/>
          <w:szCs w:val="24"/>
        </w:rPr>
        <w:t>дневный</w:t>
      </w:r>
      <w:proofErr w:type="spellEnd"/>
      <w:r w:rsidRPr="008C261B">
        <w:rPr>
          <w:rFonts w:ascii="Times New Roman" w:hAnsi="Times New Roman"/>
          <w:sz w:val="24"/>
          <w:szCs w:val="24"/>
        </w:rPr>
        <w:t xml:space="preserve"> срок.</w:t>
      </w:r>
    </w:p>
    <w:p w14:paraId="56F1F446" w14:textId="77777777" w:rsidR="00623B3D" w:rsidRPr="008C261B" w:rsidRDefault="00623B3D" w:rsidP="00954E39">
      <w:pPr>
        <w:autoSpaceDE w:val="0"/>
        <w:autoSpaceDN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5AFFD315" w14:textId="6999B5B1" w:rsidR="00586B8A" w:rsidRPr="008C261B" w:rsidRDefault="00326479" w:rsidP="00CA55D4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261B">
        <w:rPr>
          <w:rFonts w:ascii="Times New Roman" w:hAnsi="Times New Roman"/>
          <w:b/>
          <w:sz w:val="24"/>
          <w:szCs w:val="24"/>
        </w:rPr>
        <w:t>АНТИКОРРУПЦИОННАЯ ОГОВОРКА</w:t>
      </w:r>
    </w:p>
    <w:p w14:paraId="6622BAD6" w14:textId="7DE774E7" w:rsidR="006448D4" w:rsidRPr="008C261B" w:rsidRDefault="009B078E" w:rsidP="009B078E">
      <w:pPr>
        <w:widowControl w:val="0"/>
        <w:tabs>
          <w:tab w:val="left" w:pos="0"/>
        </w:tabs>
        <w:autoSpaceDE w:val="0"/>
        <w:autoSpaceDN w:val="0"/>
        <w:adjustRightInd w:val="0"/>
        <w:spacing w:after="0" w:line="264" w:lineRule="auto"/>
        <w:ind w:firstLine="709"/>
        <w:jc w:val="both"/>
        <w:outlineLvl w:val="0"/>
        <w:rPr>
          <w:rFonts w:ascii="Times New Roman" w:hAnsi="Times New Roman"/>
          <w:spacing w:val="-2"/>
          <w:sz w:val="24"/>
          <w:szCs w:val="24"/>
          <w:lang w:eastAsia="ru-RU"/>
        </w:rPr>
      </w:pPr>
      <w:r w:rsidRPr="008C261B">
        <w:rPr>
          <w:rFonts w:ascii="Times New Roman" w:hAnsi="Times New Roman"/>
          <w:spacing w:val="-2"/>
          <w:sz w:val="24"/>
          <w:szCs w:val="24"/>
        </w:rPr>
        <w:t>9</w:t>
      </w:r>
      <w:r w:rsidR="006448D4" w:rsidRPr="008C261B">
        <w:rPr>
          <w:rFonts w:ascii="Times New Roman" w:hAnsi="Times New Roman"/>
          <w:spacing w:val="-2"/>
          <w:sz w:val="24"/>
          <w:szCs w:val="24"/>
        </w:rPr>
        <w:t xml:space="preserve">.1. При исполнении обязательств по Договору Стороны, их аффилированные лица </w:t>
      </w:r>
      <w:r w:rsidR="006448D4" w:rsidRPr="008C261B">
        <w:rPr>
          <w:rFonts w:ascii="Times New Roman" w:hAnsi="Times New Roman"/>
          <w:spacing w:val="-2"/>
          <w:sz w:val="24"/>
          <w:szCs w:val="24"/>
        </w:rPr>
        <w:br/>
        <w:t>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преимущества.</w:t>
      </w:r>
    </w:p>
    <w:p w14:paraId="5D669FBF" w14:textId="7FD33310" w:rsidR="006448D4" w:rsidRPr="008C261B" w:rsidRDefault="009B078E" w:rsidP="009B078E">
      <w:pPr>
        <w:widowControl w:val="0"/>
        <w:tabs>
          <w:tab w:val="left" w:pos="0"/>
        </w:tabs>
        <w:autoSpaceDE w:val="0"/>
        <w:autoSpaceDN w:val="0"/>
        <w:adjustRightInd w:val="0"/>
        <w:spacing w:after="0" w:line="264" w:lineRule="auto"/>
        <w:ind w:firstLine="709"/>
        <w:jc w:val="both"/>
        <w:outlineLvl w:val="0"/>
        <w:rPr>
          <w:rFonts w:ascii="Times New Roman" w:hAnsi="Times New Roman"/>
          <w:spacing w:val="-2"/>
          <w:sz w:val="24"/>
          <w:szCs w:val="24"/>
        </w:rPr>
      </w:pPr>
      <w:r w:rsidRPr="008C261B">
        <w:rPr>
          <w:rFonts w:ascii="Times New Roman" w:hAnsi="Times New Roman"/>
          <w:spacing w:val="-2"/>
          <w:sz w:val="24"/>
          <w:szCs w:val="24"/>
        </w:rPr>
        <w:lastRenderedPageBreak/>
        <w:t>9</w:t>
      </w:r>
      <w:r w:rsidR="006448D4" w:rsidRPr="008C261B">
        <w:rPr>
          <w:rFonts w:ascii="Times New Roman" w:hAnsi="Times New Roman"/>
          <w:spacing w:val="-2"/>
          <w:sz w:val="24"/>
          <w:szCs w:val="24"/>
        </w:rPr>
        <w:t xml:space="preserve">.2. При исполнении обязательств по Договору Стороны, их аффилированные лица </w:t>
      </w:r>
      <w:r w:rsidR="006448D4" w:rsidRPr="008C261B">
        <w:rPr>
          <w:rFonts w:ascii="Times New Roman" w:hAnsi="Times New Roman"/>
          <w:spacing w:val="-2"/>
          <w:sz w:val="24"/>
          <w:szCs w:val="24"/>
        </w:rPr>
        <w:br/>
        <w:t>не осуществляют действия, квалифицируемые законодательством Российской Федерации, как дача/получение взятки, коммерческий подкуп, а также иные действия, нарушающие требования законодательства Российской Федерации и международных актов о противодействии коррупции.</w:t>
      </w:r>
    </w:p>
    <w:p w14:paraId="450B53D4" w14:textId="6B765F2B" w:rsidR="006448D4" w:rsidRPr="008C261B" w:rsidRDefault="009B078E" w:rsidP="009B078E">
      <w:pPr>
        <w:widowControl w:val="0"/>
        <w:tabs>
          <w:tab w:val="left" w:pos="0"/>
        </w:tabs>
        <w:autoSpaceDE w:val="0"/>
        <w:autoSpaceDN w:val="0"/>
        <w:adjustRightInd w:val="0"/>
        <w:spacing w:after="0" w:line="264" w:lineRule="auto"/>
        <w:ind w:firstLine="709"/>
        <w:jc w:val="both"/>
        <w:outlineLvl w:val="0"/>
        <w:rPr>
          <w:rFonts w:ascii="Times New Roman" w:hAnsi="Times New Roman"/>
          <w:spacing w:val="-2"/>
          <w:sz w:val="24"/>
          <w:szCs w:val="24"/>
        </w:rPr>
      </w:pPr>
      <w:r w:rsidRPr="008C261B">
        <w:rPr>
          <w:rFonts w:ascii="Times New Roman" w:hAnsi="Times New Roman"/>
          <w:spacing w:val="-2"/>
          <w:sz w:val="24"/>
          <w:szCs w:val="24"/>
        </w:rPr>
        <w:t>9</w:t>
      </w:r>
      <w:r w:rsidR="006448D4" w:rsidRPr="008C261B">
        <w:rPr>
          <w:rFonts w:ascii="Times New Roman" w:hAnsi="Times New Roman"/>
          <w:spacing w:val="-2"/>
          <w:sz w:val="24"/>
          <w:szCs w:val="24"/>
        </w:rPr>
        <w:t>.3. В случае возникновения у Стороны обоснованных подозрений, о том, что произошло или может произойти нарушение каких-либо положений настоящего раздела,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с даты письменного уведомления о нарушении.</w:t>
      </w:r>
    </w:p>
    <w:p w14:paraId="5E9BC601" w14:textId="76906A4E" w:rsidR="006448D4" w:rsidRPr="008C261B" w:rsidRDefault="009B078E" w:rsidP="009B078E">
      <w:pPr>
        <w:widowControl w:val="0"/>
        <w:tabs>
          <w:tab w:val="left" w:pos="0"/>
        </w:tabs>
        <w:autoSpaceDE w:val="0"/>
        <w:autoSpaceDN w:val="0"/>
        <w:adjustRightInd w:val="0"/>
        <w:spacing w:after="0" w:line="264" w:lineRule="auto"/>
        <w:ind w:firstLine="709"/>
        <w:jc w:val="both"/>
        <w:outlineLvl w:val="0"/>
        <w:rPr>
          <w:rFonts w:ascii="Times New Roman" w:hAnsi="Times New Roman"/>
          <w:spacing w:val="-2"/>
          <w:sz w:val="24"/>
          <w:szCs w:val="24"/>
        </w:rPr>
      </w:pPr>
      <w:r w:rsidRPr="008C261B">
        <w:rPr>
          <w:rFonts w:ascii="Times New Roman" w:hAnsi="Times New Roman"/>
          <w:spacing w:val="-2"/>
          <w:sz w:val="24"/>
          <w:szCs w:val="24"/>
        </w:rPr>
        <w:t>9</w:t>
      </w:r>
      <w:r w:rsidR="006448D4" w:rsidRPr="008C261B">
        <w:rPr>
          <w:rFonts w:ascii="Times New Roman" w:hAnsi="Times New Roman"/>
          <w:spacing w:val="-2"/>
          <w:sz w:val="24"/>
          <w:szCs w:val="24"/>
        </w:rPr>
        <w:t xml:space="preserve">.4. В письменном уведомлении другая Сторона обязана указать информацию или предоставить материалы, достоверно подтверждающие или опровергающие основание предполагать, что произошло или может произойти нарушение каких-либо положение Договора Стороной, ее аффилированными лицами, выражающееся в действиях, квалифицируемых законодательством Российской Федерации, как дача или получение взятки, коммерческий подкуп, </w:t>
      </w:r>
      <w:r w:rsidR="006448D4" w:rsidRPr="008C261B">
        <w:rPr>
          <w:rFonts w:ascii="Times New Roman" w:hAnsi="Times New Roman"/>
          <w:spacing w:val="-2"/>
          <w:sz w:val="24"/>
          <w:szCs w:val="24"/>
        </w:rPr>
        <w:br/>
        <w:t xml:space="preserve">а также иные действия, нарушающие требования законодательства Российской Федерации </w:t>
      </w:r>
      <w:r w:rsidR="006448D4" w:rsidRPr="008C261B">
        <w:rPr>
          <w:rFonts w:ascii="Times New Roman" w:hAnsi="Times New Roman"/>
          <w:spacing w:val="-2"/>
          <w:sz w:val="24"/>
          <w:szCs w:val="24"/>
        </w:rPr>
        <w:br/>
        <w:t>и международных актов о противодействии коррупции.</w:t>
      </w:r>
    </w:p>
    <w:p w14:paraId="1907F3F9" w14:textId="3C26AC07" w:rsidR="006448D4" w:rsidRPr="008C261B" w:rsidRDefault="009B078E" w:rsidP="009B078E">
      <w:pPr>
        <w:widowControl w:val="0"/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8C261B">
        <w:rPr>
          <w:rFonts w:ascii="Times New Roman" w:hAnsi="Times New Roman"/>
          <w:spacing w:val="-2"/>
          <w:sz w:val="24"/>
          <w:szCs w:val="24"/>
        </w:rPr>
        <w:t>9</w:t>
      </w:r>
      <w:r w:rsidR="006448D4" w:rsidRPr="008C261B">
        <w:rPr>
          <w:rFonts w:ascii="Times New Roman" w:hAnsi="Times New Roman"/>
          <w:spacing w:val="-2"/>
          <w:sz w:val="24"/>
          <w:szCs w:val="24"/>
        </w:rPr>
        <w:t xml:space="preserve">.5. В случае нарушения одной Стороной обязательств воздерживаться от запрещенных </w:t>
      </w:r>
      <w:r w:rsidR="006448D4" w:rsidRPr="008C261B">
        <w:rPr>
          <w:rFonts w:ascii="Times New Roman" w:hAnsi="Times New Roman"/>
          <w:spacing w:val="-2"/>
          <w:sz w:val="24"/>
          <w:szCs w:val="24"/>
        </w:rPr>
        <w:br/>
        <w:t>в настоящем разделе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отказаться от исполнения Договора и направить или предоставить материалы компетентным органам в соответствии с законодательством Российской Федерации.</w:t>
      </w:r>
    </w:p>
    <w:p w14:paraId="0F1E5340" w14:textId="77777777" w:rsidR="00623B3D" w:rsidRPr="008C261B" w:rsidRDefault="00623B3D" w:rsidP="00954E39">
      <w:pPr>
        <w:pStyle w:val="a3"/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7236A883" w14:textId="05BFB251" w:rsidR="00586B8A" w:rsidRPr="008C261B" w:rsidRDefault="00FB03FC" w:rsidP="00CA55D4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8C261B">
        <w:rPr>
          <w:rFonts w:ascii="Times New Roman" w:hAnsi="Times New Roman"/>
          <w:b/>
          <w:bCs/>
          <w:snapToGrid w:val="0"/>
          <w:sz w:val="24"/>
          <w:szCs w:val="24"/>
        </w:rPr>
        <w:t>И</w:t>
      </w:r>
      <w:r w:rsidR="009911C0" w:rsidRPr="008C261B">
        <w:rPr>
          <w:rFonts w:ascii="Times New Roman" w:hAnsi="Times New Roman"/>
          <w:b/>
          <w:bCs/>
          <w:snapToGrid w:val="0"/>
          <w:sz w:val="24"/>
          <w:szCs w:val="24"/>
        </w:rPr>
        <w:t>НЫЕ УСЛОВИЯ</w:t>
      </w:r>
    </w:p>
    <w:p w14:paraId="35EBA78C" w14:textId="5C3ABA51" w:rsidR="0039006D" w:rsidRPr="008C261B" w:rsidRDefault="0039006D" w:rsidP="005A1358">
      <w:pPr>
        <w:pStyle w:val="a3"/>
        <w:numPr>
          <w:ilvl w:val="1"/>
          <w:numId w:val="10"/>
        </w:numPr>
        <w:autoSpaceDE w:val="0"/>
        <w:autoSpaceDN w:val="0"/>
        <w:spacing w:after="0" w:line="264" w:lineRule="auto"/>
        <w:ind w:left="0" w:firstLine="709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8C261B">
        <w:rPr>
          <w:rFonts w:ascii="Times New Roman" w:hAnsi="Times New Roman"/>
          <w:sz w:val="24"/>
          <w:szCs w:val="24"/>
        </w:rPr>
        <w:t xml:space="preserve">В случае изменения обстоятельств, сообщенных Страховщику при заключении </w:t>
      </w:r>
      <w:r w:rsidR="009B078E" w:rsidRPr="008C261B">
        <w:rPr>
          <w:rFonts w:ascii="Times New Roman" w:hAnsi="Times New Roman"/>
          <w:sz w:val="24"/>
          <w:szCs w:val="24"/>
        </w:rPr>
        <w:t>Д</w:t>
      </w:r>
      <w:r w:rsidRPr="008C261B">
        <w:rPr>
          <w:rFonts w:ascii="Times New Roman" w:hAnsi="Times New Roman"/>
          <w:sz w:val="24"/>
          <w:szCs w:val="24"/>
        </w:rPr>
        <w:t xml:space="preserve">оговора, и отраженных Перечне </w:t>
      </w:r>
      <w:r w:rsidR="00B6662B" w:rsidRPr="008C261B">
        <w:rPr>
          <w:rFonts w:ascii="Times New Roman" w:hAnsi="Times New Roman"/>
          <w:sz w:val="24"/>
          <w:szCs w:val="24"/>
        </w:rPr>
        <w:t>застрахованных транспортных средств</w:t>
      </w:r>
      <w:r w:rsidR="005A439D" w:rsidRPr="008C261B">
        <w:rPr>
          <w:rFonts w:ascii="Times New Roman" w:hAnsi="Times New Roman"/>
          <w:sz w:val="24"/>
          <w:szCs w:val="24"/>
        </w:rPr>
        <w:t xml:space="preserve"> с </w:t>
      </w:r>
      <w:r w:rsidR="003775F8" w:rsidRPr="008C261B">
        <w:rPr>
          <w:rFonts w:ascii="Times New Roman" w:hAnsi="Times New Roman"/>
          <w:sz w:val="24"/>
          <w:szCs w:val="24"/>
        </w:rPr>
        <w:t xml:space="preserve">дополнительными </w:t>
      </w:r>
      <w:r w:rsidR="005A439D" w:rsidRPr="008C261B">
        <w:rPr>
          <w:rFonts w:ascii="Times New Roman" w:hAnsi="Times New Roman"/>
          <w:sz w:val="24"/>
          <w:szCs w:val="24"/>
        </w:rPr>
        <w:t xml:space="preserve">условиями </w:t>
      </w:r>
      <w:r w:rsidR="00C030C6" w:rsidRPr="008C261B">
        <w:rPr>
          <w:rFonts w:ascii="Times New Roman" w:hAnsi="Times New Roman"/>
          <w:sz w:val="24"/>
          <w:szCs w:val="24"/>
        </w:rPr>
        <w:t xml:space="preserve">покрытия </w:t>
      </w:r>
      <w:r w:rsidR="005A439D" w:rsidRPr="008C261B">
        <w:rPr>
          <w:rFonts w:ascii="Times New Roman" w:hAnsi="Times New Roman"/>
          <w:sz w:val="24"/>
          <w:szCs w:val="24"/>
        </w:rPr>
        <w:t>(Приложение №</w:t>
      </w:r>
      <w:r w:rsidR="002F1421" w:rsidRPr="008C261B">
        <w:rPr>
          <w:rFonts w:ascii="Times New Roman" w:hAnsi="Times New Roman"/>
          <w:sz w:val="24"/>
          <w:szCs w:val="24"/>
        </w:rPr>
        <w:t>2</w:t>
      </w:r>
      <w:r w:rsidR="005A439D" w:rsidRPr="008C261B">
        <w:rPr>
          <w:rFonts w:ascii="Times New Roman" w:hAnsi="Times New Roman"/>
          <w:sz w:val="24"/>
          <w:szCs w:val="24"/>
        </w:rPr>
        <w:t>)</w:t>
      </w:r>
      <w:r w:rsidRPr="008C261B">
        <w:rPr>
          <w:rFonts w:ascii="Times New Roman" w:hAnsi="Times New Roman"/>
          <w:sz w:val="24"/>
          <w:szCs w:val="24"/>
        </w:rPr>
        <w:t>, Страхователь обязан в течение 1 (Одного) рабочего дня в письменной форме уведомить об этом Страховщика, если такие изменения повлекли или могут повлечь за собой увеличение вероятности наступления страхового случая или размера возможного ущерба.</w:t>
      </w:r>
    </w:p>
    <w:p w14:paraId="2C876660" w14:textId="77777777" w:rsidR="006E7D26" w:rsidRPr="008C261B" w:rsidRDefault="006E7D26" w:rsidP="005A1358">
      <w:pPr>
        <w:pStyle w:val="a3"/>
        <w:numPr>
          <w:ilvl w:val="1"/>
          <w:numId w:val="10"/>
        </w:numPr>
        <w:autoSpaceDE w:val="0"/>
        <w:autoSpaceDN w:val="0"/>
        <w:spacing w:after="0" w:line="264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261B">
        <w:rPr>
          <w:rFonts w:ascii="Times New Roman" w:hAnsi="Times New Roman"/>
          <w:bCs/>
          <w:sz w:val="24"/>
          <w:szCs w:val="24"/>
        </w:rPr>
        <w:t>С</w:t>
      </w:r>
      <w:r w:rsidRPr="008C261B">
        <w:rPr>
          <w:rFonts w:ascii="Times New Roman" w:hAnsi="Times New Roman"/>
          <w:sz w:val="24"/>
          <w:szCs w:val="24"/>
        </w:rPr>
        <w:t xml:space="preserve">траховщик не несет ответственности за повреждения ТС, имевшиеся на момент заключения </w:t>
      </w:r>
      <w:r w:rsidR="00E7566C" w:rsidRPr="008C261B">
        <w:rPr>
          <w:rFonts w:ascii="Times New Roman" w:hAnsi="Times New Roman"/>
          <w:sz w:val="24"/>
          <w:szCs w:val="24"/>
        </w:rPr>
        <w:t>настоящего Д</w:t>
      </w:r>
      <w:r w:rsidRPr="008C261B">
        <w:rPr>
          <w:rFonts w:ascii="Times New Roman" w:hAnsi="Times New Roman"/>
          <w:sz w:val="24"/>
          <w:szCs w:val="24"/>
        </w:rPr>
        <w:t>оговора.</w:t>
      </w:r>
    </w:p>
    <w:p w14:paraId="616F3369" w14:textId="77777777" w:rsidR="00326479" w:rsidRPr="008C261B" w:rsidRDefault="006E7D26" w:rsidP="005A1358">
      <w:pPr>
        <w:pStyle w:val="a3"/>
        <w:numPr>
          <w:ilvl w:val="1"/>
          <w:numId w:val="10"/>
        </w:numPr>
        <w:autoSpaceDE w:val="0"/>
        <w:autoSpaceDN w:val="0"/>
        <w:spacing w:after="0" w:line="264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261B">
        <w:rPr>
          <w:rFonts w:ascii="Times New Roman" w:hAnsi="Times New Roman"/>
          <w:sz w:val="24"/>
          <w:szCs w:val="24"/>
        </w:rPr>
        <w:t>ТС, имеющее повреждения и/или коррозию и/или иные дефекты, принимается на страхование на условиях, исключающих ответственность Страховщика за данные повреждения/дефекты до момента устранения их Страхователем и предъявления Страховщику отремонтированного ТС на дополнительный осмотр.  Такие повреждения и/или коррозия и/или иные дефекты должны быть устранены Страхователем за свой счет, при этом устранение любого повреждения и/или дефекта стеклянных или пластиковых частей и деталей ТС должно быть устранено путем их замены. B противном случае при выплате страхового возмещения, стоимость устранения повреждений и/или коррозии и/или иных дефектов (стоимость деталей и работ по замене и окраске), не возмещается.</w:t>
      </w:r>
    </w:p>
    <w:p w14:paraId="02142860" w14:textId="77777777" w:rsidR="00792D85" w:rsidRPr="008C261B" w:rsidRDefault="00792D85" w:rsidP="005A1358">
      <w:pPr>
        <w:pStyle w:val="a3"/>
        <w:numPr>
          <w:ilvl w:val="1"/>
          <w:numId w:val="10"/>
        </w:numPr>
        <w:autoSpaceDE w:val="0"/>
        <w:autoSpaceDN w:val="0"/>
        <w:spacing w:after="0" w:line="264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261B">
        <w:rPr>
          <w:rFonts w:ascii="Times New Roman" w:hAnsi="Times New Roman"/>
          <w:sz w:val="24"/>
          <w:szCs w:val="24"/>
        </w:rPr>
        <w:t xml:space="preserve">Стороны установили, что представителями по Договору являются: </w:t>
      </w:r>
    </w:p>
    <w:p w14:paraId="5A5DAD8F" w14:textId="58250DE6" w:rsidR="00792D85" w:rsidRPr="008C261B" w:rsidRDefault="008B2588" w:rsidP="008B2588">
      <w:pPr>
        <w:autoSpaceDE w:val="0"/>
        <w:autoSpaceDN w:val="0"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8C261B">
        <w:rPr>
          <w:rFonts w:ascii="Times New Roman" w:hAnsi="Times New Roman"/>
          <w:sz w:val="24"/>
          <w:szCs w:val="24"/>
        </w:rPr>
        <w:t xml:space="preserve">-  </w:t>
      </w:r>
      <w:r w:rsidR="00792D85" w:rsidRPr="008C261B">
        <w:rPr>
          <w:rFonts w:ascii="Times New Roman" w:hAnsi="Times New Roman"/>
          <w:sz w:val="24"/>
          <w:szCs w:val="24"/>
        </w:rPr>
        <w:t xml:space="preserve">Представитель от Страхователя </w:t>
      </w:r>
      <w:r w:rsidR="009D1EA9" w:rsidRPr="008C261B">
        <w:rPr>
          <w:rFonts w:ascii="Times New Roman" w:hAnsi="Times New Roman"/>
          <w:sz w:val="24"/>
          <w:szCs w:val="24"/>
        </w:rPr>
        <w:t>–</w:t>
      </w:r>
      <w:r w:rsidR="00F46E3C">
        <w:rPr>
          <w:rFonts w:ascii="Times New Roman" w:hAnsi="Times New Roman"/>
          <w:sz w:val="24"/>
          <w:szCs w:val="24"/>
        </w:rPr>
        <w:t xml:space="preserve"> _______________________</w:t>
      </w:r>
      <w:r w:rsidR="00792D85" w:rsidRPr="008C261B">
        <w:rPr>
          <w:rFonts w:ascii="Times New Roman" w:hAnsi="Times New Roman"/>
          <w:sz w:val="24"/>
          <w:szCs w:val="24"/>
        </w:rPr>
        <w:t xml:space="preserve">; </w:t>
      </w:r>
    </w:p>
    <w:p w14:paraId="21E3E15E" w14:textId="1C4308A7" w:rsidR="000E18D2" w:rsidRPr="008C261B" w:rsidRDefault="008B2588" w:rsidP="008B2588">
      <w:pPr>
        <w:autoSpaceDE w:val="0"/>
        <w:autoSpaceDN w:val="0"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8C261B">
        <w:rPr>
          <w:rFonts w:ascii="Times New Roman" w:hAnsi="Times New Roman"/>
          <w:sz w:val="24"/>
          <w:szCs w:val="24"/>
        </w:rPr>
        <w:t xml:space="preserve">-  </w:t>
      </w:r>
      <w:r w:rsidR="00792D85" w:rsidRPr="008C261B">
        <w:rPr>
          <w:rFonts w:ascii="Times New Roman" w:hAnsi="Times New Roman"/>
          <w:sz w:val="24"/>
          <w:szCs w:val="24"/>
        </w:rPr>
        <w:t xml:space="preserve">Представитель от Страховщика </w:t>
      </w:r>
      <w:r w:rsidR="00AC546E" w:rsidRPr="008C261B">
        <w:rPr>
          <w:rFonts w:ascii="Times New Roman" w:hAnsi="Times New Roman"/>
          <w:sz w:val="24"/>
          <w:szCs w:val="24"/>
        </w:rPr>
        <w:t>–</w:t>
      </w:r>
      <w:r w:rsidR="00792D85" w:rsidRPr="008C261B">
        <w:rPr>
          <w:rFonts w:ascii="Times New Roman" w:hAnsi="Times New Roman"/>
          <w:sz w:val="24"/>
          <w:szCs w:val="24"/>
        </w:rPr>
        <w:t xml:space="preserve"> </w:t>
      </w:r>
      <w:r w:rsidR="0058353A" w:rsidRPr="008C261B">
        <w:rPr>
          <w:rFonts w:ascii="Times New Roman" w:hAnsi="Times New Roman"/>
          <w:sz w:val="24"/>
          <w:szCs w:val="24"/>
        </w:rPr>
        <w:t>________________________</w:t>
      </w:r>
      <w:r w:rsidR="00E166C0" w:rsidRPr="008C261B">
        <w:rPr>
          <w:rFonts w:ascii="Times New Roman" w:hAnsi="Times New Roman"/>
          <w:sz w:val="24"/>
          <w:szCs w:val="24"/>
        </w:rPr>
        <w:t>.</w:t>
      </w:r>
    </w:p>
    <w:p w14:paraId="343533D8" w14:textId="77777777" w:rsidR="00B342AB" w:rsidRPr="008C261B" w:rsidRDefault="00B342AB" w:rsidP="008B2588">
      <w:pPr>
        <w:autoSpaceDE w:val="0"/>
        <w:autoSpaceDN w:val="0"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</w:p>
    <w:p w14:paraId="0CC368D7" w14:textId="24F383B7" w:rsidR="000E18D2" w:rsidRPr="008C261B" w:rsidRDefault="000E18D2" w:rsidP="005A1358">
      <w:pPr>
        <w:pStyle w:val="5"/>
        <w:keepLines w:val="0"/>
        <w:numPr>
          <w:ilvl w:val="0"/>
          <w:numId w:val="10"/>
        </w:numPr>
        <w:spacing w:before="120" w:after="12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8"/>
        </w:rPr>
      </w:pPr>
      <w:r w:rsidRPr="008C261B">
        <w:rPr>
          <w:rFonts w:ascii="Times New Roman" w:hAnsi="Times New Roman" w:cs="Times New Roman"/>
          <w:b/>
          <w:color w:val="auto"/>
          <w:sz w:val="24"/>
          <w:szCs w:val="28"/>
        </w:rPr>
        <w:t>ОТВЕТСТВЕННОСТЬ СТОРОН</w:t>
      </w:r>
    </w:p>
    <w:p w14:paraId="3F99C171" w14:textId="5A91D7AC" w:rsidR="000E18D2" w:rsidRPr="008C261B" w:rsidRDefault="000E18D2" w:rsidP="005A1358">
      <w:pPr>
        <w:numPr>
          <w:ilvl w:val="1"/>
          <w:numId w:val="12"/>
        </w:numPr>
        <w:tabs>
          <w:tab w:val="clear" w:pos="360"/>
        </w:tabs>
        <w:spacing w:before="60" w:after="6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C261B">
        <w:rPr>
          <w:rFonts w:ascii="Times New Roman" w:hAnsi="Times New Roman"/>
          <w:sz w:val="24"/>
          <w:szCs w:val="28"/>
        </w:rPr>
        <w:t xml:space="preserve">За невыполнение или ненадлежащее выполнение обязательств по Договору Стороны несут ответственность в соответствии с законодательством Российской Федерации. </w:t>
      </w:r>
    </w:p>
    <w:p w14:paraId="0F8376E5" w14:textId="77777777" w:rsidR="00B342AB" w:rsidRPr="008C261B" w:rsidRDefault="00B342AB" w:rsidP="00CA55D4">
      <w:pPr>
        <w:spacing w:before="60" w:after="60" w:line="240" w:lineRule="auto"/>
        <w:ind w:left="709"/>
        <w:jc w:val="both"/>
        <w:rPr>
          <w:rFonts w:ascii="Times New Roman" w:hAnsi="Times New Roman"/>
          <w:sz w:val="24"/>
          <w:szCs w:val="28"/>
        </w:rPr>
      </w:pPr>
    </w:p>
    <w:p w14:paraId="79B49083" w14:textId="3AA92D30" w:rsidR="00BD0BF4" w:rsidRPr="008C261B" w:rsidRDefault="00BD0BF4" w:rsidP="00CA55D4">
      <w:pPr>
        <w:pStyle w:val="2Arial-0"/>
        <w:spacing w:before="0" w:after="0" w:line="240" w:lineRule="auto"/>
        <w:contextualSpacing/>
        <w:rPr>
          <w:rFonts w:ascii="Times New Roman" w:hAnsi="Times New Roman"/>
          <w:szCs w:val="24"/>
        </w:rPr>
      </w:pPr>
      <w:r w:rsidRPr="008C261B">
        <w:rPr>
          <w:rFonts w:ascii="Times New Roman" w:hAnsi="Times New Roman"/>
          <w:szCs w:val="24"/>
        </w:rPr>
        <w:lastRenderedPageBreak/>
        <w:t>1</w:t>
      </w:r>
      <w:r w:rsidR="000E18D2" w:rsidRPr="008C261B">
        <w:rPr>
          <w:rFonts w:ascii="Times New Roman" w:hAnsi="Times New Roman"/>
          <w:szCs w:val="24"/>
        </w:rPr>
        <w:t>2</w:t>
      </w:r>
      <w:r w:rsidR="00CA55D4" w:rsidRPr="008C261B">
        <w:rPr>
          <w:rFonts w:ascii="Times New Roman" w:hAnsi="Times New Roman"/>
          <w:szCs w:val="24"/>
        </w:rPr>
        <w:t>.</w:t>
      </w:r>
      <w:r w:rsidR="00CA55D4" w:rsidRPr="008C261B">
        <w:rPr>
          <w:rFonts w:ascii="Times New Roman" w:hAnsi="Times New Roman"/>
          <w:szCs w:val="24"/>
        </w:rPr>
        <w:tab/>
        <w:t>КОНФИДЕНЦИАЛЬНОСТЬ</w:t>
      </w:r>
    </w:p>
    <w:p w14:paraId="1F18E296" w14:textId="30E649A6" w:rsidR="00BD0BF4" w:rsidRPr="008C261B" w:rsidRDefault="00BD0BF4" w:rsidP="00954E39">
      <w:pPr>
        <w:pStyle w:val="a3"/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261B">
        <w:rPr>
          <w:rFonts w:ascii="Times New Roman" w:hAnsi="Times New Roman"/>
          <w:sz w:val="24"/>
          <w:szCs w:val="24"/>
        </w:rPr>
        <w:t>1</w:t>
      </w:r>
      <w:r w:rsidR="000E18D2" w:rsidRPr="008C261B">
        <w:rPr>
          <w:rFonts w:ascii="Times New Roman" w:hAnsi="Times New Roman"/>
          <w:sz w:val="24"/>
          <w:szCs w:val="24"/>
        </w:rPr>
        <w:t>2</w:t>
      </w:r>
      <w:r w:rsidRPr="008C261B">
        <w:rPr>
          <w:rFonts w:ascii="Times New Roman" w:hAnsi="Times New Roman"/>
          <w:sz w:val="24"/>
          <w:szCs w:val="24"/>
        </w:rPr>
        <w:t>.1.</w:t>
      </w:r>
      <w:r w:rsidRPr="008C261B">
        <w:rPr>
          <w:rFonts w:ascii="Times New Roman" w:hAnsi="Times New Roman"/>
          <w:sz w:val="24"/>
          <w:szCs w:val="24"/>
        </w:rPr>
        <w:tab/>
        <w:t xml:space="preserve">Условия настоящего Договора, дополнительных соглашений к нему и иная информация, полученная Страховщиком в соответствии с Договором, имеют конфиденциальный характер и разглашению не подлежат. </w:t>
      </w:r>
    </w:p>
    <w:p w14:paraId="40EF80EC" w14:textId="77777777" w:rsidR="00B342AB" w:rsidRPr="008C261B" w:rsidRDefault="00B342AB" w:rsidP="00954E39">
      <w:p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F5DF368" w14:textId="27EEABB5" w:rsidR="0089133E" w:rsidRPr="008C261B" w:rsidRDefault="0089133E" w:rsidP="00CA55D4">
      <w:pPr>
        <w:pStyle w:val="2Arial-0"/>
        <w:spacing w:before="0" w:after="0" w:line="240" w:lineRule="auto"/>
        <w:contextualSpacing/>
        <w:rPr>
          <w:rFonts w:ascii="Times New Roman" w:hAnsi="Times New Roman"/>
          <w:snapToGrid w:val="0"/>
          <w:szCs w:val="24"/>
        </w:rPr>
      </w:pPr>
      <w:r w:rsidRPr="008C261B">
        <w:rPr>
          <w:rFonts w:ascii="Times New Roman" w:hAnsi="Times New Roman"/>
          <w:szCs w:val="24"/>
        </w:rPr>
        <w:t>1</w:t>
      </w:r>
      <w:r w:rsidR="000E18D2" w:rsidRPr="008C261B">
        <w:rPr>
          <w:rFonts w:ascii="Times New Roman" w:hAnsi="Times New Roman"/>
          <w:szCs w:val="24"/>
        </w:rPr>
        <w:t>3</w:t>
      </w:r>
      <w:r w:rsidRPr="008C261B">
        <w:rPr>
          <w:rFonts w:ascii="Times New Roman" w:hAnsi="Times New Roman"/>
          <w:szCs w:val="24"/>
        </w:rPr>
        <w:t>. </w:t>
      </w:r>
      <w:r w:rsidR="00FB03FC" w:rsidRPr="008C261B">
        <w:rPr>
          <w:rFonts w:ascii="Times New Roman" w:hAnsi="Times New Roman"/>
          <w:szCs w:val="24"/>
        </w:rPr>
        <w:t>П</w:t>
      </w:r>
      <w:r w:rsidR="009911C0" w:rsidRPr="008C261B">
        <w:rPr>
          <w:rFonts w:ascii="Times New Roman" w:hAnsi="Times New Roman"/>
          <w:szCs w:val="24"/>
        </w:rPr>
        <w:t>РИЛОЖЕНИЯ</w:t>
      </w:r>
    </w:p>
    <w:p w14:paraId="724F9A85" w14:textId="08C4E688" w:rsidR="005861BE" w:rsidRPr="008C261B" w:rsidRDefault="00BD0BF4" w:rsidP="00954E39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8C261B">
        <w:rPr>
          <w:rFonts w:ascii="Times New Roman" w:hAnsi="Times New Roman"/>
          <w:sz w:val="24"/>
          <w:szCs w:val="24"/>
        </w:rPr>
        <w:t>1</w:t>
      </w:r>
      <w:r w:rsidR="000E18D2" w:rsidRPr="008C261B">
        <w:rPr>
          <w:rFonts w:ascii="Times New Roman" w:hAnsi="Times New Roman"/>
          <w:sz w:val="24"/>
          <w:szCs w:val="24"/>
        </w:rPr>
        <w:t>3</w:t>
      </w:r>
      <w:r w:rsidRPr="008C261B">
        <w:rPr>
          <w:rFonts w:ascii="Times New Roman" w:hAnsi="Times New Roman"/>
          <w:sz w:val="24"/>
          <w:szCs w:val="24"/>
        </w:rPr>
        <w:t>.1.</w:t>
      </w:r>
      <w:r w:rsidRPr="008C261B">
        <w:rPr>
          <w:rFonts w:ascii="Times New Roman" w:hAnsi="Times New Roman"/>
          <w:sz w:val="24"/>
          <w:szCs w:val="24"/>
        </w:rPr>
        <w:tab/>
      </w:r>
      <w:r w:rsidR="005861BE" w:rsidRPr="008C261B">
        <w:rPr>
          <w:rFonts w:ascii="Times New Roman" w:hAnsi="Times New Roman"/>
          <w:sz w:val="24"/>
          <w:szCs w:val="24"/>
        </w:rPr>
        <w:t>Приложение</w:t>
      </w:r>
      <w:r w:rsidR="005861BE" w:rsidRPr="008C261B">
        <w:rPr>
          <w:rFonts w:ascii="Times New Roman" w:hAnsi="Times New Roman"/>
          <w:bCs/>
          <w:snapToGrid w:val="0"/>
          <w:sz w:val="24"/>
          <w:szCs w:val="24"/>
        </w:rPr>
        <w:t xml:space="preserve"> №</w:t>
      </w:r>
      <w:r w:rsidR="00011B1B" w:rsidRPr="008C261B">
        <w:rPr>
          <w:rFonts w:ascii="Times New Roman" w:hAnsi="Times New Roman"/>
          <w:bCs/>
          <w:snapToGrid w:val="0"/>
          <w:sz w:val="24"/>
          <w:szCs w:val="24"/>
        </w:rPr>
        <w:t> </w:t>
      </w:r>
      <w:r w:rsidR="005861BE" w:rsidRPr="008C261B">
        <w:rPr>
          <w:rFonts w:ascii="Times New Roman" w:hAnsi="Times New Roman"/>
          <w:bCs/>
          <w:snapToGrid w:val="0"/>
          <w:sz w:val="24"/>
          <w:szCs w:val="24"/>
        </w:rPr>
        <w:t xml:space="preserve">1 </w:t>
      </w:r>
      <w:r w:rsidR="00AC546E" w:rsidRPr="008C261B">
        <w:rPr>
          <w:rFonts w:ascii="Times New Roman" w:hAnsi="Times New Roman"/>
          <w:bCs/>
          <w:snapToGrid w:val="0"/>
          <w:sz w:val="24"/>
          <w:szCs w:val="24"/>
        </w:rPr>
        <w:t>–</w:t>
      </w:r>
      <w:r w:rsidR="005861BE" w:rsidRPr="008C261B">
        <w:rPr>
          <w:rFonts w:ascii="Times New Roman" w:hAnsi="Times New Roman"/>
          <w:bCs/>
          <w:snapToGrid w:val="0"/>
          <w:sz w:val="24"/>
          <w:szCs w:val="24"/>
        </w:rPr>
        <w:t xml:space="preserve"> </w:t>
      </w:r>
      <w:r w:rsidR="00B342AB" w:rsidRPr="008C261B">
        <w:rPr>
          <w:rFonts w:ascii="Times New Roman" w:hAnsi="Times New Roman"/>
          <w:bCs/>
          <w:snapToGrid w:val="0"/>
          <w:sz w:val="24"/>
          <w:szCs w:val="24"/>
        </w:rPr>
        <w:t>Перечень застрахованных ТС с дополнительными условиями покрытия.</w:t>
      </w:r>
    </w:p>
    <w:p w14:paraId="3EBC22D8" w14:textId="3F31B33A" w:rsidR="00906008" w:rsidRPr="008C261B" w:rsidRDefault="00BD0BF4" w:rsidP="00CA55D4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F7D5B">
        <w:rPr>
          <w:rFonts w:ascii="Times New Roman" w:hAnsi="Times New Roman"/>
          <w:sz w:val="24"/>
          <w:szCs w:val="24"/>
        </w:rPr>
        <w:t>1</w:t>
      </w:r>
      <w:r w:rsidR="000E18D2" w:rsidRPr="005F7D5B">
        <w:rPr>
          <w:rFonts w:ascii="Times New Roman" w:hAnsi="Times New Roman"/>
          <w:sz w:val="24"/>
          <w:szCs w:val="24"/>
        </w:rPr>
        <w:t>3</w:t>
      </w:r>
      <w:r w:rsidRPr="005F7D5B">
        <w:rPr>
          <w:rFonts w:ascii="Times New Roman" w:hAnsi="Times New Roman"/>
          <w:sz w:val="24"/>
          <w:szCs w:val="24"/>
        </w:rPr>
        <w:t>.2.</w:t>
      </w:r>
      <w:r w:rsidRPr="005F7D5B">
        <w:rPr>
          <w:rFonts w:ascii="Times New Roman" w:hAnsi="Times New Roman"/>
          <w:sz w:val="24"/>
          <w:szCs w:val="24"/>
        </w:rPr>
        <w:tab/>
      </w:r>
      <w:r w:rsidR="005861BE" w:rsidRPr="005F7D5B">
        <w:rPr>
          <w:rFonts w:ascii="Times New Roman" w:hAnsi="Times New Roman"/>
          <w:sz w:val="24"/>
          <w:szCs w:val="24"/>
        </w:rPr>
        <w:t>Приложение</w:t>
      </w:r>
      <w:r w:rsidR="005861BE" w:rsidRPr="005F7D5B">
        <w:rPr>
          <w:rFonts w:ascii="Times New Roman" w:hAnsi="Times New Roman"/>
          <w:bCs/>
          <w:snapToGrid w:val="0"/>
          <w:sz w:val="24"/>
          <w:szCs w:val="24"/>
        </w:rPr>
        <w:t xml:space="preserve"> </w:t>
      </w:r>
      <w:r w:rsidR="00D50B97" w:rsidRPr="005F7D5B">
        <w:rPr>
          <w:rFonts w:ascii="Times New Roman" w:hAnsi="Times New Roman"/>
          <w:bCs/>
          <w:snapToGrid w:val="0"/>
          <w:sz w:val="24"/>
          <w:szCs w:val="24"/>
        </w:rPr>
        <w:t>№</w:t>
      </w:r>
      <w:r w:rsidR="00011B1B" w:rsidRPr="005F7D5B">
        <w:rPr>
          <w:rFonts w:ascii="Times New Roman" w:hAnsi="Times New Roman"/>
          <w:bCs/>
          <w:snapToGrid w:val="0"/>
          <w:sz w:val="24"/>
          <w:szCs w:val="24"/>
        </w:rPr>
        <w:t> </w:t>
      </w:r>
      <w:r w:rsidR="005A439D" w:rsidRPr="005F7D5B">
        <w:rPr>
          <w:rFonts w:ascii="Times New Roman" w:hAnsi="Times New Roman"/>
          <w:bCs/>
          <w:snapToGrid w:val="0"/>
          <w:sz w:val="24"/>
          <w:szCs w:val="24"/>
        </w:rPr>
        <w:t>2</w:t>
      </w:r>
      <w:r w:rsidR="00B12FF9" w:rsidRPr="005F7D5B">
        <w:rPr>
          <w:rFonts w:ascii="Times New Roman" w:hAnsi="Times New Roman"/>
          <w:bCs/>
          <w:snapToGrid w:val="0"/>
          <w:sz w:val="24"/>
          <w:szCs w:val="24"/>
        </w:rPr>
        <w:t xml:space="preserve"> – </w:t>
      </w:r>
      <w:r w:rsidR="00B342AB" w:rsidRPr="005F7D5B">
        <w:rPr>
          <w:rFonts w:ascii="Times New Roman" w:hAnsi="Times New Roman"/>
          <w:sz w:val="24"/>
          <w:szCs w:val="24"/>
        </w:rPr>
        <w:t>Правила добровольного страхования транспортных средств.</w:t>
      </w:r>
    </w:p>
    <w:p w14:paraId="70B59B93" w14:textId="021E38A3" w:rsidR="00B342AB" w:rsidRPr="008C261B" w:rsidRDefault="00B342AB" w:rsidP="00CA55D4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napToGrid w:val="0"/>
          <w:sz w:val="24"/>
          <w:szCs w:val="24"/>
        </w:rPr>
      </w:pPr>
    </w:p>
    <w:p w14:paraId="13299916" w14:textId="77777777" w:rsidR="00CA55D4" w:rsidRPr="008C261B" w:rsidRDefault="00CA55D4" w:rsidP="00CA55D4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napToGrid w:val="0"/>
          <w:sz w:val="24"/>
          <w:szCs w:val="24"/>
        </w:rPr>
      </w:pPr>
    </w:p>
    <w:p w14:paraId="49F02DE5" w14:textId="06708E4D" w:rsidR="00FB03FC" w:rsidRPr="008C261B" w:rsidRDefault="0089133E" w:rsidP="009B078E">
      <w:pPr>
        <w:autoSpaceDE w:val="0"/>
        <w:autoSpaceDN w:val="0"/>
        <w:spacing w:after="0" w:line="240" w:lineRule="auto"/>
        <w:ind w:left="360"/>
        <w:contextualSpacing/>
        <w:jc w:val="center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8C261B">
        <w:rPr>
          <w:rFonts w:ascii="Times New Roman" w:hAnsi="Times New Roman"/>
          <w:b/>
          <w:bCs/>
          <w:snapToGrid w:val="0"/>
          <w:sz w:val="24"/>
          <w:szCs w:val="24"/>
        </w:rPr>
        <w:t>1</w:t>
      </w:r>
      <w:r w:rsidR="000E18D2" w:rsidRPr="008C261B">
        <w:rPr>
          <w:rFonts w:ascii="Times New Roman" w:hAnsi="Times New Roman"/>
          <w:b/>
          <w:bCs/>
          <w:snapToGrid w:val="0"/>
          <w:sz w:val="24"/>
          <w:szCs w:val="24"/>
        </w:rPr>
        <w:t>4</w:t>
      </w:r>
      <w:r w:rsidRPr="008C261B">
        <w:rPr>
          <w:rFonts w:ascii="Times New Roman" w:hAnsi="Times New Roman"/>
          <w:b/>
          <w:bCs/>
          <w:snapToGrid w:val="0"/>
          <w:sz w:val="24"/>
          <w:szCs w:val="24"/>
        </w:rPr>
        <w:t>. </w:t>
      </w:r>
      <w:r w:rsidR="00961AB2" w:rsidRPr="008C261B">
        <w:rPr>
          <w:rFonts w:ascii="Times New Roman" w:hAnsi="Times New Roman"/>
          <w:b/>
          <w:bCs/>
          <w:snapToGrid w:val="0"/>
          <w:sz w:val="24"/>
          <w:szCs w:val="24"/>
        </w:rPr>
        <w:t>РЕКЗИВИТЫ</w:t>
      </w:r>
      <w:r w:rsidR="004E588D" w:rsidRPr="008C261B">
        <w:rPr>
          <w:rFonts w:ascii="Times New Roman" w:hAnsi="Times New Roman"/>
          <w:b/>
          <w:bCs/>
          <w:snapToGrid w:val="0"/>
          <w:sz w:val="24"/>
          <w:szCs w:val="24"/>
        </w:rPr>
        <w:t xml:space="preserve"> И ПОДПИСИ СТОРОН</w:t>
      </w:r>
      <w:r w:rsidR="00E61DAA" w:rsidRPr="008C261B">
        <w:rPr>
          <w:rFonts w:ascii="Times New Roman" w:hAnsi="Times New Roman"/>
          <w:b/>
          <w:bCs/>
          <w:snapToGrid w:val="0"/>
          <w:sz w:val="24"/>
          <w:szCs w:val="24"/>
        </w:rPr>
        <w:t>.</w:t>
      </w:r>
    </w:p>
    <w:p w14:paraId="1E1D8289" w14:textId="77777777" w:rsidR="0089133E" w:rsidRPr="008C261B" w:rsidRDefault="0089133E" w:rsidP="00954E39">
      <w:pPr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bCs/>
          <w:snapToGrid w:val="0"/>
          <w:sz w:val="24"/>
          <w:szCs w:val="24"/>
        </w:rPr>
      </w:pPr>
    </w:p>
    <w:tbl>
      <w:tblPr>
        <w:tblW w:w="10240" w:type="dxa"/>
        <w:tblInd w:w="107" w:type="dxa"/>
        <w:tblLook w:val="01E0" w:firstRow="1" w:lastRow="1" w:firstColumn="1" w:lastColumn="1" w:noHBand="0" w:noVBand="0"/>
      </w:tblPr>
      <w:tblGrid>
        <w:gridCol w:w="5280"/>
        <w:gridCol w:w="4960"/>
      </w:tblGrid>
      <w:tr w:rsidR="00FD7035" w:rsidRPr="008C261B" w14:paraId="17768AFA" w14:textId="77777777" w:rsidTr="00822125">
        <w:trPr>
          <w:trHeight w:val="564"/>
        </w:trPr>
        <w:tc>
          <w:tcPr>
            <w:tcW w:w="5280" w:type="dxa"/>
            <w:hideMark/>
          </w:tcPr>
          <w:p w14:paraId="61CCF398" w14:textId="77777777" w:rsidR="00A35E3E" w:rsidRPr="008C261B" w:rsidRDefault="00326479" w:rsidP="00954E39">
            <w:pPr>
              <w:spacing w:after="0" w:line="240" w:lineRule="auto"/>
              <w:contextualSpacing/>
              <w:jc w:val="both"/>
            </w:pPr>
            <w:r w:rsidRPr="008C261B">
              <w:rPr>
                <w:rFonts w:ascii="Times New Roman" w:hAnsi="Times New Roman"/>
                <w:b/>
                <w:sz w:val="24"/>
                <w:szCs w:val="24"/>
                <w:lang w:eastAsia="ru-RU" w:bidi="ar-SA"/>
              </w:rPr>
              <w:t>СТРАХОВЩИК:</w:t>
            </w:r>
            <w:r w:rsidR="00A35E3E" w:rsidRPr="008C261B">
              <w:t xml:space="preserve"> </w:t>
            </w:r>
          </w:p>
          <w:p w14:paraId="51F2D957" w14:textId="77777777" w:rsidR="00AC546E" w:rsidRPr="008C261B" w:rsidRDefault="00AC546E" w:rsidP="0058353A">
            <w:pPr>
              <w:widowControl w:val="0"/>
              <w:spacing w:after="0" w:line="240" w:lineRule="atLeast"/>
              <w:ind w:right="-9"/>
              <w:rPr>
                <w:rFonts w:ascii="Times New Roman" w:hAnsi="Times New Roman"/>
                <w:b/>
                <w:sz w:val="24"/>
                <w:szCs w:val="24"/>
                <w:lang w:eastAsia="ru-RU" w:bidi="ar-SA"/>
              </w:rPr>
            </w:pPr>
          </w:p>
        </w:tc>
        <w:tc>
          <w:tcPr>
            <w:tcW w:w="4960" w:type="dxa"/>
            <w:hideMark/>
          </w:tcPr>
          <w:p w14:paraId="56FE5DB8" w14:textId="403A7B66" w:rsidR="00792D85" w:rsidRPr="008C261B" w:rsidRDefault="008B2588" w:rsidP="00954E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ar-SA"/>
              </w:rPr>
            </w:pPr>
            <w:r w:rsidRPr="008C261B">
              <w:rPr>
                <w:rFonts w:ascii="Times New Roman" w:hAnsi="Times New Roman"/>
                <w:b/>
                <w:sz w:val="24"/>
                <w:szCs w:val="24"/>
                <w:lang w:eastAsia="ru-RU" w:bidi="ar-SA"/>
              </w:rPr>
              <w:t>СТРАХОВАТЕЛЬ:</w:t>
            </w:r>
          </w:p>
          <w:p w14:paraId="1874CC71" w14:textId="77777777" w:rsidR="00822125" w:rsidRPr="00822125" w:rsidRDefault="00822125" w:rsidP="00822125">
            <w:pPr>
              <w:suppressAutoHyphens/>
              <w:spacing w:before="60" w:after="60" w:line="24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 w:bidi="ar-SA"/>
              </w:rPr>
            </w:pPr>
            <w:r w:rsidRPr="00822125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 w:bidi="ar-SA"/>
              </w:rPr>
              <w:t>«</w:t>
            </w:r>
            <w:r w:rsidRPr="00822125">
              <w:rPr>
                <w:rFonts w:ascii="Times New Roman" w:eastAsia="Calibri" w:hAnsi="Times New Roman"/>
                <w:b/>
                <w:sz w:val="24"/>
                <w:szCs w:val="24"/>
                <w:lang w:eastAsia="ar-SA" w:bidi="ar-SA"/>
              </w:rPr>
              <w:t>Музей</w:t>
            </w:r>
            <w:r w:rsidRPr="00822125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 w:bidi="ar-SA"/>
              </w:rPr>
              <w:t xml:space="preserve"> музыки»</w:t>
            </w:r>
          </w:p>
          <w:p w14:paraId="53D3C558" w14:textId="77777777" w:rsidR="00822125" w:rsidRPr="00822125" w:rsidRDefault="00822125" w:rsidP="00822125">
            <w:pPr>
              <w:tabs>
                <w:tab w:val="left" w:pos="6320"/>
              </w:tabs>
              <w:suppressAutoHyphens/>
              <w:spacing w:after="0" w:line="24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</w:pPr>
            <w:r w:rsidRPr="00822125"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  <w:t>Адрес: 125047, г. Москва, ул. Фадеева, д. 4</w:t>
            </w:r>
          </w:p>
          <w:p w14:paraId="7E46A6F1" w14:textId="77777777" w:rsidR="00822125" w:rsidRPr="00822125" w:rsidRDefault="00822125" w:rsidP="00822125">
            <w:pPr>
              <w:tabs>
                <w:tab w:val="left" w:pos="6320"/>
              </w:tabs>
              <w:suppressAutoHyphens/>
              <w:spacing w:after="0" w:line="24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</w:pPr>
            <w:r w:rsidRPr="00822125"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  <w:t>тел./факс: +7 (495) 605-65-15</w:t>
            </w:r>
          </w:p>
          <w:p w14:paraId="777F73EB" w14:textId="77777777" w:rsidR="00822125" w:rsidRPr="00822125" w:rsidRDefault="00822125" w:rsidP="00822125">
            <w:pPr>
              <w:suppressAutoHyphens/>
              <w:spacing w:after="0" w:line="242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 w:bidi="ar-SA"/>
              </w:rPr>
            </w:pPr>
            <w:r w:rsidRPr="00822125">
              <w:rPr>
                <w:rFonts w:ascii="Times New Roman" w:eastAsia="Calibri" w:hAnsi="Times New Roman"/>
                <w:sz w:val="24"/>
                <w:szCs w:val="24"/>
                <w:lang w:val="en-US" w:eastAsia="ar-SA" w:bidi="ar-SA"/>
              </w:rPr>
              <w:t>e</w:t>
            </w:r>
            <w:r w:rsidRPr="00822125">
              <w:rPr>
                <w:rFonts w:ascii="Times New Roman" w:eastAsia="Calibri" w:hAnsi="Times New Roman"/>
                <w:sz w:val="24"/>
                <w:szCs w:val="24"/>
                <w:lang w:eastAsia="ar-SA" w:bidi="ar-SA"/>
              </w:rPr>
              <w:t>-</w:t>
            </w:r>
            <w:r w:rsidRPr="00822125">
              <w:rPr>
                <w:rFonts w:ascii="Times New Roman" w:eastAsia="Calibri" w:hAnsi="Times New Roman"/>
                <w:sz w:val="24"/>
                <w:szCs w:val="24"/>
                <w:lang w:val="en-US" w:eastAsia="ar-SA" w:bidi="ar-SA"/>
              </w:rPr>
              <w:t>mail</w:t>
            </w:r>
            <w:r w:rsidRPr="00822125">
              <w:rPr>
                <w:rFonts w:ascii="Times New Roman" w:eastAsia="Calibri" w:hAnsi="Times New Roman"/>
                <w:sz w:val="24"/>
                <w:szCs w:val="24"/>
                <w:lang w:eastAsia="ar-SA" w:bidi="ar-SA"/>
              </w:rPr>
              <w:t xml:space="preserve">: </w:t>
            </w:r>
            <w:hyperlink r:id="rId8" w:tooltip="mailto:info@music-museum.ru" w:history="1">
              <w:r w:rsidRPr="00822125">
                <w:rPr>
                  <w:rFonts w:ascii="Times New Roman" w:eastAsia="Calibri" w:hAnsi="Times New Roman"/>
                  <w:color w:val="0000FF"/>
                  <w:sz w:val="24"/>
                  <w:szCs w:val="24"/>
                  <w:u w:val="single"/>
                  <w:lang w:val="en-US" w:eastAsia="ar-SA" w:bidi="ar-SA"/>
                </w:rPr>
                <w:t>info</w:t>
              </w:r>
              <w:r w:rsidRPr="00822125">
                <w:rPr>
                  <w:rFonts w:ascii="Times New Roman" w:eastAsia="Calibri" w:hAnsi="Times New Roman"/>
                  <w:color w:val="0000FF"/>
                  <w:sz w:val="24"/>
                  <w:szCs w:val="24"/>
                  <w:u w:val="single"/>
                  <w:lang w:eastAsia="ar-SA" w:bidi="ar-SA"/>
                </w:rPr>
                <w:t>@</w:t>
              </w:r>
              <w:r w:rsidRPr="00822125">
                <w:rPr>
                  <w:rFonts w:ascii="Times New Roman" w:eastAsia="Calibri" w:hAnsi="Times New Roman"/>
                  <w:color w:val="0000FF"/>
                  <w:sz w:val="24"/>
                  <w:szCs w:val="24"/>
                  <w:u w:val="single"/>
                  <w:lang w:val="en-US" w:eastAsia="ar-SA" w:bidi="ar-SA"/>
                </w:rPr>
                <w:t>music</w:t>
              </w:r>
              <w:r w:rsidRPr="00822125">
                <w:rPr>
                  <w:rFonts w:ascii="Times New Roman" w:eastAsia="Calibri" w:hAnsi="Times New Roman"/>
                  <w:color w:val="0000FF"/>
                  <w:sz w:val="24"/>
                  <w:szCs w:val="24"/>
                  <w:u w:val="single"/>
                  <w:lang w:eastAsia="ar-SA" w:bidi="ar-SA"/>
                </w:rPr>
                <w:t>-</w:t>
              </w:r>
              <w:r w:rsidRPr="00822125">
                <w:rPr>
                  <w:rFonts w:ascii="Times New Roman" w:eastAsia="Calibri" w:hAnsi="Times New Roman"/>
                  <w:color w:val="0000FF"/>
                  <w:sz w:val="24"/>
                  <w:szCs w:val="24"/>
                  <w:u w:val="single"/>
                  <w:lang w:val="en-US" w:eastAsia="ar-SA" w:bidi="ar-SA"/>
                </w:rPr>
                <w:t>museum</w:t>
              </w:r>
              <w:r w:rsidRPr="00822125">
                <w:rPr>
                  <w:rFonts w:ascii="Times New Roman" w:eastAsia="Calibri" w:hAnsi="Times New Roman"/>
                  <w:color w:val="0000FF"/>
                  <w:sz w:val="24"/>
                  <w:szCs w:val="24"/>
                  <w:u w:val="single"/>
                  <w:lang w:eastAsia="ar-SA" w:bidi="ar-SA"/>
                </w:rPr>
                <w:t>.</w:t>
              </w:r>
              <w:proofErr w:type="spellStart"/>
              <w:r w:rsidRPr="00822125">
                <w:rPr>
                  <w:rFonts w:ascii="Times New Roman" w:eastAsia="Calibri" w:hAnsi="Times New Roman"/>
                  <w:color w:val="0000FF"/>
                  <w:sz w:val="24"/>
                  <w:szCs w:val="24"/>
                  <w:u w:val="single"/>
                  <w:lang w:val="en-US" w:eastAsia="ar-SA" w:bidi="ar-SA"/>
                </w:rPr>
                <w:t>ru</w:t>
              </w:r>
              <w:proofErr w:type="spellEnd"/>
            </w:hyperlink>
          </w:p>
          <w:p w14:paraId="6F8EEEB0" w14:textId="77777777" w:rsidR="00822125" w:rsidRPr="00822125" w:rsidRDefault="00822125" w:rsidP="00822125">
            <w:pPr>
              <w:tabs>
                <w:tab w:val="left" w:pos="6320"/>
              </w:tabs>
              <w:suppressAutoHyphens/>
              <w:spacing w:after="0" w:line="24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</w:pPr>
            <w:r w:rsidRPr="00822125"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  <w:t>ИНН 7707104737   КПП 770701001</w:t>
            </w:r>
          </w:p>
          <w:p w14:paraId="5967BA91" w14:textId="77777777" w:rsidR="00822125" w:rsidRPr="00822125" w:rsidRDefault="00822125" w:rsidP="00822125">
            <w:pPr>
              <w:tabs>
                <w:tab w:val="left" w:pos="6320"/>
              </w:tabs>
              <w:suppressAutoHyphens/>
              <w:spacing w:after="0" w:line="24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</w:pPr>
            <w:r w:rsidRPr="00822125"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  <w:t>ОГРН 1027739721019</w:t>
            </w:r>
          </w:p>
          <w:p w14:paraId="7B6D246A" w14:textId="77777777" w:rsidR="00822125" w:rsidRPr="00822125" w:rsidRDefault="00822125" w:rsidP="00822125">
            <w:pPr>
              <w:tabs>
                <w:tab w:val="left" w:pos="6320"/>
              </w:tabs>
              <w:suppressAutoHyphens/>
              <w:spacing w:after="0" w:line="24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</w:pPr>
            <w:r w:rsidRPr="00822125"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  <w:t>Дата присвоения ОГРН: 06.12.2002</w:t>
            </w:r>
          </w:p>
          <w:p w14:paraId="251AEB40" w14:textId="77777777" w:rsidR="00822125" w:rsidRPr="00822125" w:rsidRDefault="00822125" w:rsidP="00822125">
            <w:pPr>
              <w:tabs>
                <w:tab w:val="left" w:pos="6320"/>
              </w:tabs>
              <w:suppressAutoHyphens/>
              <w:spacing w:after="0" w:line="24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</w:pPr>
            <w:r w:rsidRPr="00822125"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  <w:t>ОКТМО 45382000000</w:t>
            </w:r>
          </w:p>
          <w:p w14:paraId="14BFA9BB" w14:textId="77777777" w:rsidR="00822125" w:rsidRPr="00822125" w:rsidRDefault="00822125" w:rsidP="00822125">
            <w:pPr>
              <w:tabs>
                <w:tab w:val="left" w:pos="6320"/>
              </w:tabs>
              <w:suppressAutoHyphens/>
              <w:spacing w:after="0" w:line="24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</w:pPr>
            <w:r w:rsidRPr="00822125"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  <w:t>ОКАТО 45286585000</w:t>
            </w:r>
          </w:p>
          <w:p w14:paraId="17DF163F" w14:textId="77777777" w:rsidR="00822125" w:rsidRPr="00822125" w:rsidRDefault="00822125" w:rsidP="00822125">
            <w:pPr>
              <w:tabs>
                <w:tab w:val="left" w:pos="6320"/>
              </w:tabs>
              <w:suppressAutoHyphens/>
              <w:spacing w:after="0" w:line="24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</w:pPr>
            <w:r w:rsidRPr="00822125"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  <w:t>ОКПО 02173986</w:t>
            </w:r>
          </w:p>
          <w:p w14:paraId="646521E9" w14:textId="77777777" w:rsidR="00822125" w:rsidRPr="00822125" w:rsidRDefault="00822125" w:rsidP="00822125">
            <w:pPr>
              <w:tabs>
                <w:tab w:val="left" w:pos="6320"/>
              </w:tabs>
              <w:suppressAutoHyphens/>
              <w:spacing w:after="0" w:line="24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</w:pPr>
            <w:r w:rsidRPr="00822125"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  <w:t>Получатель: УФК по г. Москве (Федеральное</w:t>
            </w:r>
          </w:p>
          <w:p w14:paraId="16D2DC3C" w14:textId="77777777" w:rsidR="00822125" w:rsidRPr="00822125" w:rsidRDefault="00822125" w:rsidP="00822125">
            <w:pPr>
              <w:tabs>
                <w:tab w:val="left" w:pos="6320"/>
              </w:tabs>
              <w:suppressAutoHyphens/>
              <w:spacing w:after="0" w:line="24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</w:pPr>
            <w:r w:rsidRPr="00822125"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  <w:t>государственное бюджетное учреждение</w:t>
            </w:r>
          </w:p>
          <w:p w14:paraId="3257B58D" w14:textId="77777777" w:rsidR="00822125" w:rsidRPr="00822125" w:rsidRDefault="00822125" w:rsidP="00822125">
            <w:pPr>
              <w:tabs>
                <w:tab w:val="left" w:pos="6320"/>
              </w:tabs>
              <w:suppressAutoHyphens/>
              <w:spacing w:after="0" w:line="24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</w:pPr>
            <w:r w:rsidRPr="00822125"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  <w:t>культуры «Российский национальный музей</w:t>
            </w:r>
          </w:p>
          <w:p w14:paraId="69DCAE33" w14:textId="77777777" w:rsidR="00822125" w:rsidRPr="00822125" w:rsidRDefault="00822125" w:rsidP="00822125">
            <w:pPr>
              <w:tabs>
                <w:tab w:val="left" w:pos="6320"/>
              </w:tabs>
              <w:suppressAutoHyphens/>
              <w:spacing w:after="0" w:line="24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</w:pPr>
            <w:r w:rsidRPr="00822125"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  <w:t>музыки», л/с 20736Х72720)</w:t>
            </w:r>
          </w:p>
          <w:p w14:paraId="5213BB69" w14:textId="77777777" w:rsidR="00822125" w:rsidRPr="00822125" w:rsidRDefault="00822125" w:rsidP="00822125">
            <w:pPr>
              <w:tabs>
                <w:tab w:val="left" w:pos="6320"/>
              </w:tabs>
              <w:suppressAutoHyphens/>
              <w:spacing w:after="0" w:line="24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</w:pPr>
            <w:proofErr w:type="spellStart"/>
            <w:r w:rsidRPr="00822125"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  <w:t>казн</w:t>
            </w:r>
            <w:proofErr w:type="spellEnd"/>
            <w:r w:rsidRPr="00822125"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  <w:t xml:space="preserve">. </w:t>
            </w:r>
            <w:proofErr w:type="spellStart"/>
            <w:r w:rsidRPr="00822125"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  <w:t>сч</w:t>
            </w:r>
            <w:proofErr w:type="spellEnd"/>
            <w:r w:rsidRPr="00822125"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  <w:t>. № 03214643000000017300</w:t>
            </w:r>
          </w:p>
          <w:p w14:paraId="5A097FAA" w14:textId="77777777" w:rsidR="00822125" w:rsidRPr="00822125" w:rsidRDefault="00822125" w:rsidP="00822125">
            <w:pPr>
              <w:tabs>
                <w:tab w:val="left" w:pos="6320"/>
              </w:tabs>
              <w:suppressAutoHyphens/>
              <w:spacing w:after="0" w:line="24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</w:pPr>
            <w:r w:rsidRPr="00822125"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  <w:t>Банк: ОКЦ 1 ГУ Банка России по ЦФО//УФК</w:t>
            </w:r>
          </w:p>
          <w:p w14:paraId="39737267" w14:textId="77777777" w:rsidR="00822125" w:rsidRPr="00822125" w:rsidRDefault="00822125" w:rsidP="00822125">
            <w:pPr>
              <w:tabs>
                <w:tab w:val="left" w:pos="6320"/>
              </w:tabs>
              <w:suppressAutoHyphens/>
              <w:spacing w:after="0" w:line="24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</w:pPr>
            <w:r w:rsidRPr="00822125"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  <w:t>по г. Москве, г. Москва</w:t>
            </w:r>
          </w:p>
          <w:p w14:paraId="1CF8A480" w14:textId="77777777" w:rsidR="00822125" w:rsidRPr="00822125" w:rsidRDefault="00822125" w:rsidP="00822125">
            <w:pPr>
              <w:tabs>
                <w:tab w:val="left" w:pos="6320"/>
              </w:tabs>
              <w:suppressAutoHyphens/>
              <w:spacing w:after="0" w:line="24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</w:pPr>
            <w:r w:rsidRPr="00822125"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  <w:t>ЕКС 40102810545370000003</w:t>
            </w:r>
          </w:p>
          <w:p w14:paraId="09CB7621" w14:textId="77777777" w:rsidR="00822125" w:rsidRPr="00822125" w:rsidRDefault="00822125" w:rsidP="00822125">
            <w:pPr>
              <w:tabs>
                <w:tab w:val="left" w:pos="6320"/>
              </w:tabs>
              <w:suppressAutoHyphens/>
              <w:spacing w:after="0" w:line="24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</w:pPr>
            <w:r w:rsidRPr="00822125">
              <w:rPr>
                <w:rFonts w:ascii="Times New Roman" w:hAnsi="Times New Roman"/>
                <w:color w:val="000000"/>
                <w:sz w:val="24"/>
                <w:szCs w:val="24"/>
                <w:lang w:eastAsia="ar-SA" w:bidi="ar-SA"/>
              </w:rPr>
              <w:t>БИК ТОФК 004525988</w:t>
            </w:r>
          </w:p>
          <w:p w14:paraId="5D7F893B" w14:textId="77777777" w:rsidR="00822125" w:rsidRPr="00822125" w:rsidRDefault="00822125" w:rsidP="00822125">
            <w:pPr>
              <w:shd w:val="clear" w:color="auto" w:fill="FFFFFF"/>
              <w:suppressAutoHyphens/>
              <w:spacing w:after="0" w:line="242" w:lineRule="auto"/>
              <w:jc w:val="both"/>
              <w:rPr>
                <w:rFonts w:ascii="Times New Roman" w:hAnsi="Times New Roman"/>
                <w:bCs/>
                <w:color w:val="222222"/>
                <w:sz w:val="24"/>
                <w:szCs w:val="24"/>
                <w:lang w:eastAsia="ru-RU" w:bidi="ar-SA"/>
              </w:rPr>
            </w:pPr>
          </w:p>
          <w:p w14:paraId="00C093F3" w14:textId="77777777" w:rsidR="00822125" w:rsidRPr="00822125" w:rsidRDefault="00822125" w:rsidP="00822125">
            <w:pPr>
              <w:shd w:val="clear" w:color="auto" w:fill="FFFFFF"/>
              <w:suppressAutoHyphens/>
              <w:spacing w:after="0" w:line="242" w:lineRule="auto"/>
              <w:jc w:val="both"/>
              <w:rPr>
                <w:rFonts w:ascii="Times New Roman" w:hAnsi="Times New Roman"/>
                <w:bCs/>
                <w:color w:val="222222"/>
                <w:sz w:val="24"/>
                <w:szCs w:val="24"/>
                <w:lang w:eastAsia="ru-RU" w:bidi="ar-SA"/>
              </w:rPr>
            </w:pPr>
            <w:r w:rsidRPr="00822125">
              <w:rPr>
                <w:rFonts w:ascii="Times New Roman" w:hAnsi="Times New Roman"/>
                <w:bCs/>
                <w:color w:val="222222"/>
                <w:sz w:val="24"/>
                <w:szCs w:val="24"/>
                <w:lang w:eastAsia="ru-RU" w:bidi="ar-SA"/>
              </w:rPr>
              <w:t>Генеральный директор</w:t>
            </w:r>
          </w:p>
          <w:p w14:paraId="76F879E3" w14:textId="77777777" w:rsidR="00822125" w:rsidRPr="00822125" w:rsidRDefault="00822125" w:rsidP="00822125">
            <w:pPr>
              <w:shd w:val="clear" w:color="auto" w:fill="FFFFFF"/>
              <w:suppressAutoHyphens/>
              <w:spacing w:after="0" w:line="242" w:lineRule="auto"/>
              <w:jc w:val="both"/>
              <w:rPr>
                <w:rFonts w:ascii="Times New Roman" w:hAnsi="Times New Roman"/>
                <w:color w:val="222222"/>
                <w:sz w:val="24"/>
                <w:szCs w:val="24"/>
                <w:lang w:eastAsia="ru-RU" w:bidi="ar-SA"/>
              </w:rPr>
            </w:pPr>
            <w:r w:rsidRPr="00822125">
              <w:rPr>
                <w:rFonts w:ascii="Times New Roman" w:hAnsi="Times New Roman"/>
                <w:sz w:val="24"/>
                <w:szCs w:val="24"/>
                <w:lang w:eastAsia="ar-SA" w:bidi="ar-SA"/>
              </w:rPr>
              <w:t>Брызгалов М.А.</w:t>
            </w:r>
          </w:p>
          <w:p w14:paraId="07BDCD38" w14:textId="0D267C22" w:rsidR="00BD0BF4" w:rsidRPr="008C261B" w:rsidRDefault="00BD0BF4" w:rsidP="008B25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 w:bidi="ar-SA"/>
              </w:rPr>
            </w:pPr>
          </w:p>
        </w:tc>
      </w:tr>
    </w:tbl>
    <w:p w14:paraId="746DCD76" w14:textId="77777777" w:rsidR="00822125" w:rsidRDefault="00822125">
      <w:pPr>
        <w:sectPr w:rsidR="00822125" w:rsidSect="00822125">
          <w:footerReference w:type="default" r:id="rId9"/>
          <w:pgSz w:w="11906" w:h="16838"/>
          <w:pgMar w:top="720" w:right="566" w:bottom="720" w:left="993" w:header="709" w:footer="0" w:gutter="0"/>
          <w:cols w:space="708"/>
          <w:docGrid w:linePitch="360"/>
        </w:sectPr>
      </w:pPr>
      <w:r>
        <w:br w:type="page"/>
      </w:r>
    </w:p>
    <w:p w14:paraId="2AD9013A" w14:textId="36FEAB79" w:rsidR="00B12FF9" w:rsidRPr="008C261B" w:rsidRDefault="0058353A" w:rsidP="00954E3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eastAsia="ru-RU" w:bidi="ar-SA"/>
        </w:rPr>
      </w:pPr>
      <w:bookmarkStart w:id="6" w:name="_Hlk129946479"/>
      <w:r w:rsidRPr="008C261B">
        <w:rPr>
          <w:rFonts w:ascii="Times New Roman" w:hAnsi="Times New Roman"/>
          <w:sz w:val="24"/>
          <w:szCs w:val="24"/>
          <w:lang w:eastAsia="ru-RU" w:bidi="ar-SA"/>
        </w:rPr>
        <w:lastRenderedPageBreak/>
        <w:t>П</w:t>
      </w:r>
      <w:r w:rsidR="00B12FF9" w:rsidRPr="008C261B">
        <w:rPr>
          <w:rFonts w:ascii="Times New Roman" w:hAnsi="Times New Roman"/>
          <w:sz w:val="24"/>
          <w:szCs w:val="24"/>
          <w:lang w:eastAsia="ru-RU" w:bidi="ar-SA"/>
        </w:rPr>
        <w:t xml:space="preserve">риложение № </w:t>
      </w:r>
      <w:r w:rsidRPr="008C261B">
        <w:rPr>
          <w:rFonts w:ascii="Times New Roman" w:hAnsi="Times New Roman"/>
          <w:sz w:val="24"/>
          <w:szCs w:val="24"/>
          <w:lang w:eastAsia="ru-RU" w:bidi="ar-SA"/>
        </w:rPr>
        <w:t>1</w:t>
      </w:r>
      <w:r w:rsidR="00B12FF9" w:rsidRPr="008C261B">
        <w:rPr>
          <w:rFonts w:ascii="Times New Roman" w:hAnsi="Times New Roman"/>
          <w:sz w:val="24"/>
          <w:szCs w:val="24"/>
          <w:lang w:eastAsia="ru-RU" w:bidi="ar-SA"/>
        </w:rPr>
        <w:t xml:space="preserve"> </w:t>
      </w:r>
    </w:p>
    <w:bookmarkEnd w:id="6"/>
    <w:p w14:paraId="6210CEBB" w14:textId="77777777" w:rsidR="00B12FF9" w:rsidRPr="008C261B" w:rsidRDefault="00B12FF9" w:rsidP="00954E3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eastAsia="ru-RU" w:bidi="ar-SA"/>
        </w:rPr>
      </w:pPr>
      <w:r w:rsidRPr="008C261B">
        <w:rPr>
          <w:rFonts w:ascii="Times New Roman" w:hAnsi="Times New Roman"/>
          <w:sz w:val="24"/>
          <w:szCs w:val="24"/>
          <w:lang w:eastAsia="ru-RU" w:bidi="ar-SA"/>
        </w:rPr>
        <w:t xml:space="preserve">к Договору № </w:t>
      </w:r>
      <w:r w:rsidR="00BD0BF4" w:rsidRPr="008C261B">
        <w:rPr>
          <w:rFonts w:ascii="Times New Roman" w:hAnsi="Times New Roman"/>
          <w:sz w:val="24"/>
          <w:szCs w:val="24"/>
          <w:lang w:eastAsia="ru-RU" w:bidi="ar-SA"/>
        </w:rPr>
        <w:t>__________</w:t>
      </w:r>
      <w:r w:rsidRPr="008C261B">
        <w:rPr>
          <w:rFonts w:ascii="Times New Roman" w:hAnsi="Times New Roman"/>
          <w:sz w:val="24"/>
          <w:szCs w:val="24"/>
          <w:lang w:eastAsia="ru-RU" w:bidi="ar-SA"/>
        </w:rPr>
        <w:t xml:space="preserve"> от ___________</w:t>
      </w:r>
    </w:p>
    <w:p w14:paraId="39D7D2C5" w14:textId="77777777" w:rsidR="0083397B" w:rsidRPr="008C261B" w:rsidRDefault="0083397B" w:rsidP="00954E39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napToGrid w:val="0"/>
          <w:sz w:val="24"/>
          <w:szCs w:val="24"/>
        </w:rPr>
      </w:pPr>
    </w:p>
    <w:p w14:paraId="13F5B6F1" w14:textId="3BEBCFB1" w:rsidR="005278A1" w:rsidRPr="00955B08" w:rsidRDefault="005278A1" w:rsidP="005278A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napToGrid w:val="0"/>
          <w:sz w:val="28"/>
          <w:szCs w:val="28"/>
        </w:rPr>
      </w:pPr>
      <w:bookmarkStart w:id="7" w:name="_Hlk129946490"/>
      <w:r w:rsidRPr="00955B08">
        <w:rPr>
          <w:rFonts w:ascii="Times New Roman" w:hAnsi="Times New Roman"/>
          <w:b/>
          <w:bCs/>
          <w:snapToGrid w:val="0"/>
          <w:sz w:val="28"/>
          <w:szCs w:val="28"/>
        </w:rPr>
        <w:t>Перечень застрахованных ТС</w:t>
      </w:r>
    </w:p>
    <w:bookmarkEnd w:id="7"/>
    <w:p w14:paraId="7DEFE3F9" w14:textId="77777777" w:rsidR="005278A1" w:rsidRPr="008C261B" w:rsidRDefault="005278A1" w:rsidP="005278A1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 w:bidi="ar-SA"/>
        </w:rPr>
      </w:pPr>
    </w:p>
    <w:p w14:paraId="2CB5C91A" w14:textId="77777777" w:rsidR="00955B08" w:rsidRPr="00955B08" w:rsidRDefault="00955B08" w:rsidP="00955B08">
      <w:pPr>
        <w:tabs>
          <w:tab w:val="center" w:pos="4677"/>
          <w:tab w:val="right" w:pos="9355"/>
        </w:tabs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 w:bidi="ar-SA"/>
        </w:rPr>
      </w:pPr>
      <w:r w:rsidRPr="00955B08">
        <w:rPr>
          <w:rFonts w:ascii="Times New Roman" w:hAnsi="Times New Roman"/>
          <w:color w:val="000000"/>
          <w:sz w:val="24"/>
          <w:szCs w:val="24"/>
          <w:lang w:eastAsia="ru-RU" w:bidi="ar-SA"/>
        </w:rPr>
        <w:t>Перечень объектов, подлежащих страхованию КАСКО и страховые риски</w:t>
      </w:r>
    </w:p>
    <w:p w14:paraId="54F0A5B6" w14:textId="77777777" w:rsidR="00955B08" w:rsidRPr="00955B08" w:rsidRDefault="00955B08" w:rsidP="00955B08">
      <w:pPr>
        <w:tabs>
          <w:tab w:val="center" w:pos="4677"/>
          <w:tab w:val="left" w:pos="8931"/>
          <w:tab w:val="right" w:pos="9214"/>
        </w:tabs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 w:bidi="ar-SA"/>
        </w:rPr>
      </w:pPr>
    </w:p>
    <w:tbl>
      <w:tblPr>
        <w:tblW w:w="14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8"/>
        <w:gridCol w:w="2281"/>
        <w:gridCol w:w="1446"/>
        <w:gridCol w:w="709"/>
        <w:gridCol w:w="850"/>
        <w:gridCol w:w="709"/>
        <w:gridCol w:w="3260"/>
        <w:gridCol w:w="1276"/>
        <w:gridCol w:w="1418"/>
        <w:gridCol w:w="1984"/>
      </w:tblGrid>
      <w:tr w:rsidR="00955B08" w:rsidRPr="00955B08" w14:paraId="74591246" w14:textId="77777777" w:rsidTr="00E05E74">
        <w:trPr>
          <w:trHeight w:val="42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22AF5" w14:textId="77777777" w:rsidR="00955B08" w:rsidRPr="00955B08" w:rsidRDefault="00955B08" w:rsidP="00955B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</w:pPr>
            <w:r w:rsidRPr="00955B08"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  <w:t>№</w:t>
            </w:r>
          </w:p>
          <w:p w14:paraId="6706CBCC" w14:textId="77777777" w:rsidR="00955B08" w:rsidRPr="00955B08" w:rsidRDefault="00955B08" w:rsidP="00955B0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</w:pPr>
            <w:proofErr w:type="spellStart"/>
            <w:r w:rsidRPr="00955B08"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  <w:t>п.п</w:t>
            </w:r>
            <w:proofErr w:type="spellEnd"/>
            <w:r w:rsidRPr="00955B08"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  <w:t>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5464D" w14:textId="77777777" w:rsidR="00955B08" w:rsidRPr="00955B08" w:rsidRDefault="00955B08" w:rsidP="00955B08">
            <w:pPr>
              <w:tabs>
                <w:tab w:val="left" w:pos="1777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</w:pPr>
            <w:r w:rsidRPr="00955B08"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  <w:t>Марка авто-</w:t>
            </w:r>
          </w:p>
          <w:p w14:paraId="4D26AEBF" w14:textId="77777777" w:rsidR="00955B08" w:rsidRPr="00955B08" w:rsidRDefault="00955B08" w:rsidP="00955B08">
            <w:pPr>
              <w:tabs>
                <w:tab w:val="left" w:pos="1777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</w:pPr>
            <w:r w:rsidRPr="00955B08"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  <w:t>транспортного средства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AA6C2" w14:textId="77777777" w:rsidR="00955B08" w:rsidRPr="00955B08" w:rsidRDefault="00955B08" w:rsidP="00955B08">
            <w:pPr>
              <w:spacing w:after="0" w:line="240" w:lineRule="auto"/>
              <w:ind w:left="-74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</w:pPr>
            <w:r w:rsidRPr="00955B08"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  <w:t>Гос. номер трансп. средства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C445C" w14:textId="77777777" w:rsidR="00955B08" w:rsidRPr="00955B08" w:rsidRDefault="00955B08" w:rsidP="00955B0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</w:pPr>
            <w:r w:rsidRPr="00955B08"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  <w:t>Год выпуска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735C4" w14:textId="77777777" w:rsidR="00955B08" w:rsidRPr="00955B08" w:rsidRDefault="00955B08" w:rsidP="00955B08">
            <w:pPr>
              <w:spacing w:after="0" w:line="240" w:lineRule="auto"/>
              <w:ind w:left="-11" w:right="-108" w:hanging="10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</w:pPr>
            <w:proofErr w:type="spellStart"/>
            <w:r w:rsidRPr="00955B08"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  <w:t>Разр</w:t>
            </w:r>
            <w:proofErr w:type="spellEnd"/>
            <w:r w:rsidRPr="00955B08"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  <w:t>.</w:t>
            </w:r>
          </w:p>
          <w:p w14:paraId="3F6690D2" w14:textId="77777777" w:rsidR="00955B08" w:rsidRPr="00955B08" w:rsidRDefault="00955B08" w:rsidP="00955B08">
            <w:pPr>
              <w:spacing w:after="0" w:line="240" w:lineRule="auto"/>
              <w:ind w:left="-104" w:right="-108" w:hanging="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</w:pPr>
            <w:r w:rsidRPr="00955B08"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  <w:t>макс. масса, 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EA25A" w14:textId="77777777" w:rsidR="00955B08" w:rsidRPr="00955B08" w:rsidRDefault="00955B08" w:rsidP="00955B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</w:pPr>
            <w:r w:rsidRPr="00955B08"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  <w:t>Кат. ТС, тип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73D45" w14:textId="77777777" w:rsidR="00955B08" w:rsidRPr="00955B08" w:rsidRDefault="00955B08" w:rsidP="00955B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</w:pPr>
            <w:r w:rsidRPr="00955B08"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  <w:t>VIN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67375" w14:textId="77777777" w:rsidR="00955B08" w:rsidRPr="00955B08" w:rsidRDefault="00955B08" w:rsidP="00955B08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</w:pPr>
            <w:r w:rsidRPr="00955B08"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  <w:t>Мощность, Л.С.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81EDA" w14:textId="77777777" w:rsidR="00955B08" w:rsidRPr="00955B08" w:rsidRDefault="00955B08" w:rsidP="00955B0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</w:pPr>
            <w:r w:rsidRPr="00955B08"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  <w:t>Тип топлива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478C0" w14:textId="77777777" w:rsidR="00955B08" w:rsidRPr="00955B08" w:rsidRDefault="00955B08" w:rsidP="00955B08">
            <w:pPr>
              <w:spacing w:after="0" w:line="240" w:lineRule="auto"/>
              <w:ind w:left="-110" w:right="-10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</w:pPr>
            <w:r w:rsidRPr="00955B08"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  <w:t xml:space="preserve">Дата окончания полиса </w:t>
            </w:r>
          </w:p>
        </w:tc>
      </w:tr>
      <w:tr w:rsidR="00955B08" w:rsidRPr="00955B08" w14:paraId="7790CB7B" w14:textId="77777777" w:rsidTr="00E05E74">
        <w:trPr>
          <w:trHeight w:val="42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EEDEF" w14:textId="77777777" w:rsidR="00955B08" w:rsidRPr="00955B08" w:rsidRDefault="00955B08" w:rsidP="00955B08">
            <w:pPr>
              <w:numPr>
                <w:ilvl w:val="0"/>
                <w:numId w:val="5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AAFE1" w14:textId="77777777" w:rsidR="00955B08" w:rsidRPr="00955B08" w:rsidRDefault="00955B08" w:rsidP="00955B0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</w:pPr>
            <w:proofErr w:type="spellStart"/>
            <w:r w:rsidRPr="00955B08"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  <w:t>Haval</w:t>
            </w:r>
            <w:proofErr w:type="spellEnd"/>
            <w:r w:rsidRPr="00955B08"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  <w:t xml:space="preserve"> F7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A4492" w14:textId="77777777" w:rsidR="00955B08" w:rsidRPr="00955B08" w:rsidRDefault="00955B08" w:rsidP="00955B08">
            <w:pPr>
              <w:spacing w:after="0" w:line="240" w:lineRule="auto"/>
              <w:ind w:left="-74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</w:pPr>
            <w:r w:rsidRPr="00955B08"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  <w:t>У 461 ОЕ 977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57C5F" w14:textId="77777777" w:rsidR="00955B08" w:rsidRPr="00955B08" w:rsidRDefault="00955B08" w:rsidP="00955B08">
            <w:pPr>
              <w:spacing w:after="0" w:line="240" w:lineRule="auto"/>
              <w:ind w:left="-74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</w:pPr>
            <w:r w:rsidRPr="00955B08"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0E821" w14:textId="77777777" w:rsidR="00955B08" w:rsidRPr="00955B08" w:rsidRDefault="00955B08" w:rsidP="00955B08">
            <w:pPr>
              <w:spacing w:after="0" w:line="240" w:lineRule="auto"/>
              <w:ind w:left="85" w:right="-57" w:hanging="8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</w:pPr>
            <w:r w:rsidRPr="00955B08"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  <w:t>2225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62CDB" w14:textId="77777777" w:rsidR="00955B08" w:rsidRPr="00955B08" w:rsidRDefault="00955B08" w:rsidP="00955B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</w:pPr>
            <w:r w:rsidRPr="00955B08"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  <w:t>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3927E" w14:textId="77777777" w:rsidR="00955B08" w:rsidRPr="00955B08" w:rsidRDefault="00955B08" w:rsidP="00955B0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ru-RU" w:bidi="ar-SA"/>
              </w:rPr>
            </w:pPr>
            <w:r w:rsidRPr="00955B08">
              <w:rPr>
                <w:rFonts w:ascii="Times New Roman" w:hAnsi="Times New Roman"/>
                <w:color w:val="000000"/>
                <w:sz w:val="24"/>
                <w:szCs w:val="24"/>
                <w:lang w:val="en-US" w:eastAsia="ru-RU" w:bidi="ar-SA"/>
              </w:rPr>
              <w:t>XZGFF06A0TA310691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7C9CF" w14:textId="77777777" w:rsidR="00955B08" w:rsidRPr="00955B08" w:rsidRDefault="00955B08" w:rsidP="00955B08">
            <w:pPr>
              <w:spacing w:after="0" w:line="240" w:lineRule="auto"/>
              <w:ind w:left="57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</w:pPr>
            <w:r w:rsidRPr="00955B08"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5E276" w14:textId="77777777" w:rsidR="00955B08" w:rsidRPr="00955B08" w:rsidRDefault="00955B08" w:rsidP="00955B0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</w:pPr>
            <w:r w:rsidRPr="00955B08"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  <w:t>бензин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DC805" w14:textId="77777777" w:rsidR="00955B08" w:rsidRPr="00955B08" w:rsidRDefault="00955B08" w:rsidP="00955B0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</w:pPr>
          </w:p>
          <w:p w14:paraId="1C1F4B19" w14:textId="77777777" w:rsidR="00955B08" w:rsidRPr="00955B08" w:rsidRDefault="00955B08" w:rsidP="00955B0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ar-SA"/>
              </w:rPr>
            </w:pPr>
          </w:p>
        </w:tc>
      </w:tr>
    </w:tbl>
    <w:p w14:paraId="08DB1FE1" w14:textId="77777777" w:rsidR="00955B08" w:rsidRPr="00955B08" w:rsidRDefault="00955B08" w:rsidP="00955B08">
      <w:pPr>
        <w:tabs>
          <w:tab w:val="center" w:pos="4677"/>
          <w:tab w:val="right" w:pos="9355"/>
        </w:tabs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 w:bidi="ar-SA"/>
        </w:rPr>
      </w:pPr>
      <w:r w:rsidRPr="00955B08">
        <w:rPr>
          <w:rFonts w:ascii="Times New Roman" w:hAnsi="Times New Roman"/>
          <w:color w:val="000000"/>
          <w:sz w:val="24"/>
          <w:szCs w:val="24"/>
          <w:u w:val="single"/>
          <w:lang w:eastAsia="ru-RU" w:bidi="ar-SA"/>
        </w:rPr>
        <w:t>Условия страхования КАСКО:</w:t>
      </w:r>
    </w:p>
    <w:p w14:paraId="5962A752" w14:textId="77777777" w:rsidR="00955B08" w:rsidRPr="00955B08" w:rsidRDefault="00955B08" w:rsidP="00955B08">
      <w:pPr>
        <w:tabs>
          <w:tab w:val="center" w:pos="4677"/>
          <w:tab w:val="right" w:pos="9355"/>
        </w:tabs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 w:bidi="ar-SA"/>
        </w:rPr>
      </w:pPr>
      <w:r w:rsidRPr="00955B08">
        <w:rPr>
          <w:rFonts w:ascii="Times New Roman" w:hAnsi="Times New Roman"/>
          <w:color w:val="000000"/>
          <w:sz w:val="24"/>
          <w:szCs w:val="24"/>
          <w:lang w:eastAsia="ru-RU" w:bidi="ar-SA"/>
        </w:rPr>
        <w:t>1) Страховые риски - «Ущерб», «Хищение»;</w:t>
      </w:r>
    </w:p>
    <w:p w14:paraId="38B9D18D" w14:textId="77777777" w:rsidR="00955B08" w:rsidRPr="00955B08" w:rsidRDefault="00955B08" w:rsidP="00955B08">
      <w:pPr>
        <w:tabs>
          <w:tab w:val="center" w:pos="4677"/>
          <w:tab w:val="right" w:pos="9355"/>
        </w:tabs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 w:bidi="ar-SA"/>
        </w:rPr>
      </w:pPr>
      <w:r w:rsidRPr="00955B08">
        <w:rPr>
          <w:rFonts w:ascii="Times New Roman" w:hAnsi="Times New Roman"/>
          <w:color w:val="000000"/>
          <w:sz w:val="24"/>
          <w:szCs w:val="24"/>
          <w:lang w:eastAsia="ru-RU" w:bidi="ar-SA"/>
        </w:rPr>
        <w:t>2) Страховая сумма неагрегатная (</w:t>
      </w:r>
      <w:proofErr w:type="spellStart"/>
      <w:r w:rsidRPr="00955B08">
        <w:rPr>
          <w:rFonts w:ascii="Times New Roman" w:hAnsi="Times New Roman"/>
          <w:color w:val="000000"/>
          <w:sz w:val="24"/>
          <w:szCs w:val="24"/>
          <w:lang w:eastAsia="ru-RU" w:bidi="ar-SA"/>
        </w:rPr>
        <w:t>неуменьшаемая</w:t>
      </w:r>
      <w:proofErr w:type="spellEnd"/>
      <w:r w:rsidRPr="00955B08">
        <w:rPr>
          <w:rFonts w:ascii="Times New Roman" w:hAnsi="Times New Roman"/>
          <w:color w:val="000000"/>
          <w:sz w:val="24"/>
          <w:szCs w:val="24"/>
          <w:lang w:eastAsia="ru-RU" w:bidi="ar-SA"/>
        </w:rPr>
        <w:t xml:space="preserve"> вне зависимости от количества страховых случаев);</w:t>
      </w:r>
    </w:p>
    <w:p w14:paraId="4BA8E31E" w14:textId="77777777" w:rsidR="00955B08" w:rsidRPr="00955B08" w:rsidRDefault="00955B08" w:rsidP="00955B08">
      <w:pPr>
        <w:tabs>
          <w:tab w:val="center" w:pos="4677"/>
          <w:tab w:val="right" w:pos="9355"/>
        </w:tabs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 w:bidi="ar-SA"/>
        </w:rPr>
      </w:pPr>
      <w:r w:rsidRPr="00955B08">
        <w:rPr>
          <w:rFonts w:ascii="Times New Roman" w:hAnsi="Times New Roman"/>
          <w:color w:val="000000"/>
          <w:sz w:val="24"/>
          <w:szCs w:val="24"/>
          <w:lang w:eastAsia="ru-RU" w:bidi="ar-SA"/>
        </w:rPr>
        <w:t>3) Без франшизы;</w:t>
      </w:r>
    </w:p>
    <w:p w14:paraId="291DC806" w14:textId="77777777" w:rsidR="00955B08" w:rsidRPr="00955B08" w:rsidRDefault="00955B08" w:rsidP="00955B08">
      <w:pPr>
        <w:tabs>
          <w:tab w:val="center" w:pos="4677"/>
          <w:tab w:val="right" w:pos="9355"/>
        </w:tabs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 w:bidi="ar-SA"/>
        </w:rPr>
      </w:pPr>
      <w:r w:rsidRPr="00955B08">
        <w:rPr>
          <w:rFonts w:ascii="Times New Roman" w:hAnsi="Times New Roman"/>
          <w:color w:val="000000"/>
          <w:sz w:val="24"/>
          <w:szCs w:val="24"/>
          <w:lang w:eastAsia="ru-RU" w:bidi="ar-SA"/>
        </w:rPr>
        <w:t>4) Хранение – без ограничений;</w:t>
      </w:r>
    </w:p>
    <w:p w14:paraId="768F44A6" w14:textId="77777777" w:rsidR="00955B08" w:rsidRPr="00955B08" w:rsidRDefault="00955B08" w:rsidP="00955B08">
      <w:pPr>
        <w:tabs>
          <w:tab w:val="center" w:pos="4677"/>
          <w:tab w:val="right" w:pos="9355"/>
        </w:tabs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 w:bidi="ar-SA"/>
        </w:rPr>
      </w:pPr>
      <w:r w:rsidRPr="00955B08">
        <w:rPr>
          <w:rFonts w:ascii="Times New Roman" w:hAnsi="Times New Roman"/>
          <w:color w:val="000000"/>
          <w:sz w:val="24"/>
          <w:szCs w:val="24"/>
          <w:lang w:eastAsia="ru-RU" w:bidi="ar-SA"/>
        </w:rPr>
        <w:t>5) Допуск к управлению без ограничений;</w:t>
      </w:r>
    </w:p>
    <w:p w14:paraId="71499687" w14:textId="77777777" w:rsidR="00955B08" w:rsidRPr="00955B08" w:rsidRDefault="00955B08" w:rsidP="00955B08">
      <w:pPr>
        <w:tabs>
          <w:tab w:val="center" w:pos="4677"/>
          <w:tab w:val="right" w:pos="9355"/>
        </w:tabs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 w:bidi="ar-SA"/>
        </w:rPr>
      </w:pPr>
      <w:r w:rsidRPr="00955B08">
        <w:rPr>
          <w:rFonts w:ascii="Times New Roman" w:hAnsi="Times New Roman"/>
          <w:color w:val="000000"/>
          <w:sz w:val="24"/>
          <w:szCs w:val="24"/>
          <w:lang w:eastAsia="ru-RU" w:bidi="ar-SA"/>
        </w:rPr>
        <w:t>6) Установка дополнительных противоугонных устройств не требуется;</w:t>
      </w:r>
    </w:p>
    <w:p w14:paraId="2F20AD8F" w14:textId="77777777" w:rsidR="00955B08" w:rsidRPr="00955B08" w:rsidRDefault="00955B08" w:rsidP="00955B08">
      <w:pPr>
        <w:tabs>
          <w:tab w:val="center" w:pos="4677"/>
          <w:tab w:val="right" w:pos="9355"/>
        </w:tabs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 w:bidi="ar-SA"/>
        </w:rPr>
      </w:pPr>
      <w:r w:rsidRPr="00955B08">
        <w:rPr>
          <w:rFonts w:ascii="Times New Roman" w:hAnsi="Times New Roman"/>
          <w:color w:val="000000"/>
          <w:sz w:val="24"/>
          <w:szCs w:val="24"/>
          <w:lang w:eastAsia="ru-RU" w:bidi="ar-SA"/>
        </w:rPr>
        <w:t>7) Выплата страхового возмещения осуществляется без учета износа узлов и деталей, подлежащих замене в результате страхового случая;</w:t>
      </w:r>
    </w:p>
    <w:p w14:paraId="13AF0BD0" w14:textId="77777777" w:rsidR="00955B08" w:rsidRPr="00955B08" w:rsidRDefault="00955B08" w:rsidP="00955B08">
      <w:pPr>
        <w:tabs>
          <w:tab w:val="center" w:pos="4677"/>
          <w:tab w:val="right" w:pos="9355"/>
        </w:tabs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 w:bidi="ar-SA"/>
        </w:rPr>
      </w:pPr>
      <w:r w:rsidRPr="00955B08">
        <w:rPr>
          <w:rFonts w:ascii="Times New Roman" w:hAnsi="Times New Roman"/>
          <w:color w:val="000000"/>
          <w:sz w:val="24"/>
          <w:szCs w:val="24"/>
          <w:lang w:eastAsia="ru-RU" w:bidi="ar-SA"/>
        </w:rPr>
        <w:t>8) Компенсация расходов по одной эвакуации ТС после ДТП в размере 7000 руб. в рамках одного страхового события;</w:t>
      </w:r>
    </w:p>
    <w:p w14:paraId="3D64DB44" w14:textId="77777777" w:rsidR="00955B08" w:rsidRPr="00955B08" w:rsidRDefault="00955B08" w:rsidP="00955B08">
      <w:pPr>
        <w:tabs>
          <w:tab w:val="center" w:pos="4677"/>
          <w:tab w:val="right" w:pos="9355"/>
        </w:tabs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 w:bidi="ar-SA"/>
        </w:rPr>
      </w:pPr>
      <w:r w:rsidRPr="00955B08">
        <w:rPr>
          <w:rFonts w:ascii="Times New Roman" w:hAnsi="Times New Roman"/>
          <w:color w:val="000000"/>
          <w:sz w:val="24"/>
          <w:szCs w:val="24"/>
          <w:lang w:eastAsia="ru-RU" w:bidi="ar-SA"/>
        </w:rPr>
        <w:t>9) Ремонт на специализированной СТОА по направлению страховщика (для гарантийных ТС – СТОА ОД);</w:t>
      </w:r>
    </w:p>
    <w:p w14:paraId="613C9C17" w14:textId="77777777" w:rsidR="00955B08" w:rsidRPr="00955B08" w:rsidRDefault="00955B08" w:rsidP="00955B08">
      <w:pPr>
        <w:tabs>
          <w:tab w:val="center" w:pos="4677"/>
          <w:tab w:val="right" w:pos="9355"/>
        </w:tabs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 w:bidi="ar-SA"/>
        </w:rPr>
      </w:pPr>
      <w:r w:rsidRPr="00955B08">
        <w:rPr>
          <w:rFonts w:ascii="Times New Roman" w:hAnsi="Times New Roman"/>
          <w:color w:val="000000"/>
          <w:sz w:val="24"/>
          <w:szCs w:val="24"/>
          <w:lang w:eastAsia="ru-RU" w:bidi="ar-SA"/>
        </w:rPr>
        <w:t>10) Расширение покрытия на события, произошедшие в случае короткого замыкания или неисправности электропроводки транспортного средства;</w:t>
      </w:r>
    </w:p>
    <w:p w14:paraId="6D3CF6C5" w14:textId="77777777" w:rsidR="00955B08" w:rsidRPr="00955B08" w:rsidRDefault="00955B08" w:rsidP="00955B08">
      <w:pPr>
        <w:tabs>
          <w:tab w:val="center" w:pos="4677"/>
          <w:tab w:val="right" w:pos="9355"/>
        </w:tabs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 w:bidi="ar-SA"/>
        </w:rPr>
      </w:pPr>
      <w:r w:rsidRPr="00955B08">
        <w:rPr>
          <w:rFonts w:ascii="Times New Roman" w:hAnsi="Times New Roman"/>
          <w:color w:val="000000"/>
          <w:sz w:val="24"/>
          <w:szCs w:val="24"/>
          <w:lang w:eastAsia="ru-RU" w:bidi="ar-SA"/>
        </w:rPr>
        <w:t>11)Урегулирование без справок из компетентных органов: 1 (один) раз в течение срока страхования в случае повреждения (в любой комбинации) в результате 1 (одного) страхового случая:</w:t>
      </w:r>
    </w:p>
    <w:p w14:paraId="56D3CA4B" w14:textId="77777777" w:rsidR="00955B08" w:rsidRPr="00955B08" w:rsidRDefault="00955B08" w:rsidP="00955B08">
      <w:pPr>
        <w:tabs>
          <w:tab w:val="center" w:pos="4677"/>
          <w:tab w:val="right" w:pos="9355"/>
        </w:tabs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 w:bidi="ar-SA"/>
        </w:rPr>
      </w:pPr>
      <w:r w:rsidRPr="00955B08">
        <w:rPr>
          <w:rFonts w:ascii="Times New Roman" w:hAnsi="Times New Roman"/>
          <w:color w:val="000000"/>
          <w:sz w:val="24"/>
          <w:szCs w:val="24"/>
          <w:lang w:eastAsia="ru-RU" w:bidi="ar-SA"/>
        </w:rPr>
        <w:t>- 2 (две) смежные наружные кузовные детали 1 раз в год;</w:t>
      </w:r>
    </w:p>
    <w:p w14:paraId="16047A49" w14:textId="77777777" w:rsidR="00955B08" w:rsidRPr="00955B08" w:rsidRDefault="00955B08" w:rsidP="00955B08">
      <w:pPr>
        <w:tabs>
          <w:tab w:val="center" w:pos="4677"/>
          <w:tab w:val="right" w:pos="9355"/>
        </w:tabs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 w:bidi="ar-SA"/>
        </w:rPr>
      </w:pPr>
      <w:r w:rsidRPr="00955B08">
        <w:rPr>
          <w:rFonts w:ascii="Times New Roman" w:hAnsi="Times New Roman"/>
          <w:color w:val="000000"/>
          <w:sz w:val="24"/>
          <w:szCs w:val="24"/>
          <w:lang w:eastAsia="ru-RU" w:bidi="ar-SA"/>
        </w:rPr>
        <w:t>- 1 (одного) элемента остекления кузова ТС (за исключением остекления крыши ТС);</w:t>
      </w:r>
    </w:p>
    <w:p w14:paraId="44D41098" w14:textId="77777777" w:rsidR="00955B08" w:rsidRPr="00955B08" w:rsidRDefault="00955B08" w:rsidP="00955B08">
      <w:pPr>
        <w:tabs>
          <w:tab w:val="center" w:pos="4677"/>
          <w:tab w:val="right" w:pos="9355"/>
        </w:tabs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 w:bidi="ar-SA"/>
        </w:rPr>
      </w:pPr>
      <w:r w:rsidRPr="00955B08">
        <w:rPr>
          <w:rFonts w:ascii="Times New Roman" w:hAnsi="Times New Roman"/>
          <w:color w:val="000000"/>
          <w:sz w:val="24"/>
          <w:szCs w:val="24"/>
          <w:lang w:eastAsia="ru-RU" w:bidi="ar-SA"/>
        </w:rPr>
        <w:t>- 1 (одного) внешнего штатного светового прибора ТС или штатного светоотражателя;</w:t>
      </w:r>
    </w:p>
    <w:p w14:paraId="168D7B67" w14:textId="77777777" w:rsidR="00955B08" w:rsidRPr="00955B08" w:rsidRDefault="00955B08" w:rsidP="00955B08">
      <w:pPr>
        <w:tabs>
          <w:tab w:val="center" w:pos="4677"/>
          <w:tab w:val="right" w:pos="9355"/>
        </w:tabs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 w:bidi="ar-SA"/>
        </w:rPr>
      </w:pPr>
      <w:r w:rsidRPr="00955B08">
        <w:rPr>
          <w:rFonts w:ascii="Times New Roman" w:hAnsi="Times New Roman"/>
          <w:color w:val="000000"/>
          <w:sz w:val="24"/>
          <w:szCs w:val="24"/>
          <w:lang w:eastAsia="ru-RU" w:bidi="ar-SA"/>
        </w:rPr>
        <w:t>- 1 (одного) внешнего штатного зеркала заднего вида;</w:t>
      </w:r>
    </w:p>
    <w:p w14:paraId="4CC3CC46" w14:textId="77777777" w:rsidR="00955B08" w:rsidRPr="00955B08" w:rsidRDefault="00955B08" w:rsidP="00955B08">
      <w:pPr>
        <w:tabs>
          <w:tab w:val="center" w:pos="4677"/>
          <w:tab w:val="right" w:pos="9355"/>
        </w:tabs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 w:bidi="ar-SA"/>
        </w:rPr>
      </w:pPr>
      <w:r w:rsidRPr="00955B08">
        <w:rPr>
          <w:rFonts w:ascii="Times New Roman" w:hAnsi="Times New Roman"/>
          <w:color w:val="000000"/>
          <w:sz w:val="24"/>
          <w:szCs w:val="24"/>
          <w:lang w:eastAsia="ru-RU" w:bidi="ar-SA"/>
        </w:rPr>
        <w:t>- внешняя штатная радиоантенна.</w:t>
      </w:r>
    </w:p>
    <w:p w14:paraId="0E807991" w14:textId="77777777" w:rsidR="00955B08" w:rsidRPr="00955B08" w:rsidRDefault="00955B08" w:rsidP="00955B08">
      <w:pPr>
        <w:tabs>
          <w:tab w:val="center" w:pos="4677"/>
          <w:tab w:val="right" w:pos="9355"/>
        </w:tabs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 w:bidi="ar-SA"/>
        </w:rPr>
      </w:pPr>
      <w:r w:rsidRPr="00955B08">
        <w:rPr>
          <w:rFonts w:ascii="Times New Roman" w:hAnsi="Times New Roman"/>
          <w:color w:val="000000"/>
          <w:sz w:val="24"/>
          <w:szCs w:val="24"/>
          <w:lang w:eastAsia="ru-RU" w:bidi="ar-SA"/>
        </w:rPr>
        <w:t>Территория страхования – Российская Федерация;</w:t>
      </w:r>
    </w:p>
    <w:p w14:paraId="71C464DF" w14:textId="77777777" w:rsidR="00955B08" w:rsidRPr="00955B08" w:rsidRDefault="00955B08" w:rsidP="00955B08">
      <w:pPr>
        <w:tabs>
          <w:tab w:val="center" w:pos="4677"/>
          <w:tab w:val="right" w:pos="9355"/>
        </w:tabs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 w:bidi="ar-SA"/>
        </w:rPr>
      </w:pPr>
      <w:r w:rsidRPr="00955B08">
        <w:rPr>
          <w:rFonts w:ascii="Times New Roman" w:hAnsi="Times New Roman"/>
          <w:color w:val="000000"/>
          <w:sz w:val="24"/>
          <w:szCs w:val="24"/>
          <w:lang w:eastAsia="ru-RU" w:bidi="ar-SA"/>
        </w:rPr>
        <w:t>12) Наличие круглосуточной диспетчерской службы;</w:t>
      </w:r>
    </w:p>
    <w:p w14:paraId="165EBDDE" w14:textId="77777777" w:rsidR="00955B08" w:rsidRPr="00955B08" w:rsidRDefault="00955B08" w:rsidP="00955B08">
      <w:pPr>
        <w:tabs>
          <w:tab w:val="center" w:pos="4677"/>
          <w:tab w:val="right" w:pos="9355"/>
        </w:tabs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 w:bidi="ar-SA"/>
        </w:rPr>
      </w:pPr>
      <w:r w:rsidRPr="00955B08">
        <w:rPr>
          <w:rFonts w:ascii="Times New Roman" w:hAnsi="Times New Roman"/>
          <w:color w:val="000000"/>
          <w:sz w:val="24"/>
          <w:szCs w:val="24"/>
          <w:lang w:eastAsia="ru-RU" w:bidi="ar-SA"/>
        </w:rPr>
        <w:t>13) Закрепление персонального менеджера по сопровождению договора страхования и по урегулированию убытков;</w:t>
      </w:r>
    </w:p>
    <w:p w14:paraId="4BA6B50E" w14:textId="77777777" w:rsidR="00955B08" w:rsidRPr="00955B08" w:rsidRDefault="00955B08" w:rsidP="00955B08">
      <w:pPr>
        <w:tabs>
          <w:tab w:val="center" w:pos="4677"/>
          <w:tab w:val="right" w:pos="9355"/>
        </w:tabs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 w:bidi="ar-SA"/>
        </w:rPr>
      </w:pPr>
      <w:r w:rsidRPr="00955B08">
        <w:rPr>
          <w:rFonts w:ascii="Times New Roman" w:hAnsi="Times New Roman"/>
          <w:color w:val="000000"/>
          <w:sz w:val="24"/>
          <w:szCs w:val="24"/>
          <w:lang w:eastAsia="ru-RU" w:bidi="ar-SA"/>
        </w:rPr>
        <w:t>14) Выдача направления на СТОА без посещения офиса Компании. Взаимодействие со СТОА в электронном виде без участия Клиента.</w:t>
      </w:r>
    </w:p>
    <w:p w14:paraId="557CB7E5" w14:textId="77777777" w:rsidR="00955B08" w:rsidRPr="00955B08" w:rsidRDefault="00955B08" w:rsidP="00955B08">
      <w:pPr>
        <w:tabs>
          <w:tab w:val="center" w:pos="4677"/>
          <w:tab w:val="right" w:pos="9355"/>
        </w:tabs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0"/>
          <w:szCs w:val="20"/>
          <w:lang w:eastAsia="ru-RU" w:bidi="ar-SA"/>
        </w:rPr>
      </w:pPr>
    </w:p>
    <w:p w14:paraId="6015076F" w14:textId="77777777" w:rsidR="00A8183B" w:rsidRDefault="00A8183B" w:rsidP="00954E3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574E5626" w14:textId="734BD242" w:rsidR="00C24F89" w:rsidRDefault="00C24F89" w:rsidP="00954E3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04F141EE" w14:textId="158ADB5E" w:rsidR="00C24F89" w:rsidRPr="008C261B" w:rsidRDefault="00C24F89" w:rsidP="00C24F89">
      <w:pPr>
        <w:autoSpaceDE w:val="0"/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  <w:r w:rsidRPr="008C261B">
        <w:rPr>
          <w:rFonts w:ascii="Times New Roman" w:hAnsi="Times New Roman"/>
          <w:sz w:val="24"/>
          <w:szCs w:val="24"/>
        </w:rPr>
        <w:t>Приложение</w:t>
      </w:r>
      <w:r w:rsidRPr="008C261B">
        <w:rPr>
          <w:rFonts w:ascii="Times New Roman" w:hAnsi="Times New Roman"/>
          <w:bCs/>
          <w:snapToGrid w:val="0"/>
          <w:sz w:val="24"/>
          <w:szCs w:val="24"/>
        </w:rPr>
        <w:t xml:space="preserve"> № 2 – </w:t>
      </w:r>
      <w:r w:rsidRPr="008C261B">
        <w:rPr>
          <w:rFonts w:ascii="Times New Roman" w:hAnsi="Times New Roman"/>
          <w:sz w:val="24"/>
          <w:szCs w:val="24"/>
        </w:rPr>
        <w:t>Правила добровольного страхования транспортных средств.</w:t>
      </w:r>
    </w:p>
    <w:p w14:paraId="3ECE21BE" w14:textId="552BF5AB" w:rsidR="00C24F89" w:rsidRDefault="00C24F89" w:rsidP="00954E3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127C9197" w14:textId="6D1F4A83" w:rsidR="005F7D5B" w:rsidRPr="005F7D5B" w:rsidRDefault="005F7D5B" w:rsidP="005F7D5B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1C4016">
        <w:rPr>
          <w:rFonts w:ascii="Times New Roman" w:hAnsi="Times New Roman"/>
          <w:i/>
          <w:sz w:val="24"/>
          <w:szCs w:val="24"/>
        </w:rPr>
        <w:t>(Заполняется при заключении договора)</w:t>
      </w:r>
    </w:p>
    <w:sectPr w:rsidR="005F7D5B" w:rsidRPr="005F7D5B" w:rsidSect="00822125">
      <w:pgSz w:w="16838" w:h="11906" w:orient="landscape"/>
      <w:pgMar w:top="720" w:right="720" w:bottom="244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D1785" w14:textId="77777777" w:rsidR="0029571A" w:rsidRDefault="0029571A" w:rsidP="00B16F98">
      <w:pPr>
        <w:spacing w:after="0" w:line="240" w:lineRule="auto"/>
      </w:pPr>
      <w:r>
        <w:separator/>
      </w:r>
    </w:p>
  </w:endnote>
  <w:endnote w:type="continuationSeparator" w:id="0">
    <w:p w14:paraId="47708208" w14:textId="77777777" w:rsidR="0029571A" w:rsidRDefault="0029571A" w:rsidP="00B16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">
    <w:altName w:val="Calibri"/>
    <w:charset w:val="00"/>
    <w:family w:val="auto"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T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D79E2" w14:textId="77777777" w:rsidR="0029571A" w:rsidRDefault="0029571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D49EB" w14:textId="77777777" w:rsidR="0029571A" w:rsidRDefault="0029571A" w:rsidP="00B16F98">
      <w:pPr>
        <w:spacing w:after="0" w:line="240" w:lineRule="auto"/>
      </w:pPr>
      <w:r>
        <w:separator/>
      </w:r>
    </w:p>
  </w:footnote>
  <w:footnote w:type="continuationSeparator" w:id="0">
    <w:p w14:paraId="4930650D" w14:textId="77777777" w:rsidR="0029571A" w:rsidRDefault="0029571A" w:rsidP="00B16F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516F2"/>
    <w:multiLevelType w:val="hybridMultilevel"/>
    <w:tmpl w:val="F20092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39A5174"/>
    <w:multiLevelType w:val="hybridMultilevel"/>
    <w:tmpl w:val="38A09C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AC5B1D"/>
    <w:multiLevelType w:val="multilevel"/>
    <w:tmpl w:val="1960FF3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1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5506F62"/>
    <w:multiLevelType w:val="hybridMultilevel"/>
    <w:tmpl w:val="B7FA97F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9A95981"/>
    <w:multiLevelType w:val="hybridMultilevel"/>
    <w:tmpl w:val="EB34BA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2DF1EFB"/>
    <w:multiLevelType w:val="multilevel"/>
    <w:tmpl w:val="9CEC70AE"/>
    <w:lvl w:ilvl="0">
      <w:start w:val="1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85A7CBD"/>
    <w:multiLevelType w:val="hybridMultilevel"/>
    <w:tmpl w:val="450654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8012C1"/>
    <w:multiLevelType w:val="hybridMultilevel"/>
    <w:tmpl w:val="65D649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E740736"/>
    <w:multiLevelType w:val="multilevel"/>
    <w:tmpl w:val="EF1451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22A5A83"/>
    <w:multiLevelType w:val="hybridMultilevel"/>
    <w:tmpl w:val="505076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3C57F80"/>
    <w:multiLevelType w:val="hybridMultilevel"/>
    <w:tmpl w:val="2ED65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07E60"/>
    <w:multiLevelType w:val="hybridMultilevel"/>
    <w:tmpl w:val="F0C20B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7FC1C35"/>
    <w:multiLevelType w:val="hybridMultilevel"/>
    <w:tmpl w:val="9BEACF68"/>
    <w:lvl w:ilvl="0" w:tplc="FFFFFFFF">
      <w:start w:val="2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5F6582"/>
    <w:multiLevelType w:val="multilevel"/>
    <w:tmpl w:val="86EEEC16"/>
    <w:lvl w:ilvl="0">
      <w:start w:val="9"/>
      <w:numFmt w:val="none"/>
      <w:lvlText w:val="1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10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4" w15:restartNumberingAfterBreak="0">
    <w:nsid w:val="2CE932E8"/>
    <w:multiLevelType w:val="hybridMultilevel"/>
    <w:tmpl w:val="56DE17D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2E0F4050"/>
    <w:multiLevelType w:val="hybridMultilevel"/>
    <w:tmpl w:val="13E6A3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ECE4CA5"/>
    <w:multiLevelType w:val="hybridMultilevel"/>
    <w:tmpl w:val="589E0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29258D"/>
    <w:multiLevelType w:val="hybridMultilevel"/>
    <w:tmpl w:val="81FC30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1F216C9"/>
    <w:multiLevelType w:val="multilevel"/>
    <w:tmpl w:val="B824EA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209206A"/>
    <w:multiLevelType w:val="multilevel"/>
    <w:tmpl w:val="5B4A8A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23F2429"/>
    <w:multiLevelType w:val="hybridMultilevel"/>
    <w:tmpl w:val="075E0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8753C2"/>
    <w:multiLevelType w:val="multilevel"/>
    <w:tmpl w:val="147E98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4181B5A"/>
    <w:multiLevelType w:val="hybridMultilevel"/>
    <w:tmpl w:val="E6863B18"/>
    <w:lvl w:ilvl="0" w:tplc="FFFFFFFF">
      <w:start w:val="2"/>
      <w:numFmt w:val="bullet"/>
      <w:lvlText w:val="-"/>
      <w:lvlJc w:val="left"/>
      <w:pPr>
        <w:ind w:left="86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44E83E04"/>
    <w:multiLevelType w:val="multilevel"/>
    <w:tmpl w:val="F03CC5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8175DEC"/>
    <w:multiLevelType w:val="hybridMultilevel"/>
    <w:tmpl w:val="C56C6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056FCF"/>
    <w:multiLevelType w:val="hybridMultilevel"/>
    <w:tmpl w:val="5994DAF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A8F1238"/>
    <w:multiLevelType w:val="hybridMultilevel"/>
    <w:tmpl w:val="62FAAB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CCE3F43"/>
    <w:multiLevelType w:val="multilevel"/>
    <w:tmpl w:val="7C901EF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CEE7D18"/>
    <w:multiLevelType w:val="hybridMultilevel"/>
    <w:tmpl w:val="83AA912E"/>
    <w:lvl w:ilvl="0" w:tplc="01B4A9C6">
      <w:start w:val="1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63B0F"/>
    <w:multiLevelType w:val="hybridMultilevel"/>
    <w:tmpl w:val="FE629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B22222"/>
    <w:multiLevelType w:val="hybridMultilevel"/>
    <w:tmpl w:val="537E7D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05168A6"/>
    <w:multiLevelType w:val="hybridMultilevel"/>
    <w:tmpl w:val="CEFAD4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3D4C02"/>
    <w:multiLevelType w:val="hybridMultilevel"/>
    <w:tmpl w:val="3F1A4C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1C0079A"/>
    <w:multiLevelType w:val="hybridMultilevel"/>
    <w:tmpl w:val="AF4C9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8630DB"/>
    <w:multiLevelType w:val="multilevel"/>
    <w:tmpl w:val="E63E82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6203F89"/>
    <w:multiLevelType w:val="multilevel"/>
    <w:tmpl w:val="C9EAA2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82E2591"/>
    <w:multiLevelType w:val="hybridMultilevel"/>
    <w:tmpl w:val="D60C1D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59445CCE"/>
    <w:multiLevelType w:val="hybridMultilevel"/>
    <w:tmpl w:val="4A5E7DF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59ED1307"/>
    <w:multiLevelType w:val="multilevel"/>
    <w:tmpl w:val="3290368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 w15:restartNumberingAfterBreak="0">
    <w:nsid w:val="5A9E211F"/>
    <w:multiLevelType w:val="hybridMultilevel"/>
    <w:tmpl w:val="BE543172"/>
    <w:lvl w:ilvl="0" w:tplc="F9ACFC88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B6C7806"/>
    <w:multiLevelType w:val="hybridMultilevel"/>
    <w:tmpl w:val="C64CEB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5C184408"/>
    <w:multiLevelType w:val="multilevel"/>
    <w:tmpl w:val="64D4855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1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5E16459A"/>
    <w:multiLevelType w:val="hybridMultilevel"/>
    <w:tmpl w:val="AF04A5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5FE947A1"/>
    <w:multiLevelType w:val="multilevel"/>
    <w:tmpl w:val="B824EA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0003191"/>
    <w:multiLevelType w:val="hybridMultilevel"/>
    <w:tmpl w:val="87401C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68276992"/>
    <w:multiLevelType w:val="hybridMultilevel"/>
    <w:tmpl w:val="CBE6C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FD33A44"/>
    <w:multiLevelType w:val="hybridMultilevel"/>
    <w:tmpl w:val="D7EAE05A"/>
    <w:lvl w:ilvl="0" w:tplc="B1126B38">
      <w:start w:val="1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AB9E80F0">
      <w:start w:val="1"/>
      <w:numFmt w:val="decimal"/>
      <w:lvlText w:val="%2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32489E"/>
    <w:multiLevelType w:val="hybridMultilevel"/>
    <w:tmpl w:val="D61EF0C2"/>
    <w:lvl w:ilvl="0" w:tplc="9796B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DCA3C54">
      <w:numFmt w:val="none"/>
      <w:lvlText w:val=""/>
      <w:lvlJc w:val="left"/>
      <w:pPr>
        <w:tabs>
          <w:tab w:val="num" w:pos="360"/>
        </w:tabs>
      </w:pPr>
    </w:lvl>
    <w:lvl w:ilvl="2" w:tplc="CF8CB36C">
      <w:numFmt w:val="none"/>
      <w:lvlText w:val=""/>
      <w:lvlJc w:val="left"/>
      <w:pPr>
        <w:tabs>
          <w:tab w:val="num" w:pos="360"/>
        </w:tabs>
      </w:pPr>
    </w:lvl>
    <w:lvl w:ilvl="3" w:tplc="A420CFFC">
      <w:numFmt w:val="none"/>
      <w:lvlText w:val=""/>
      <w:lvlJc w:val="left"/>
      <w:pPr>
        <w:tabs>
          <w:tab w:val="num" w:pos="360"/>
        </w:tabs>
      </w:pPr>
    </w:lvl>
    <w:lvl w:ilvl="4" w:tplc="80A00E54">
      <w:numFmt w:val="none"/>
      <w:lvlText w:val=""/>
      <w:lvlJc w:val="left"/>
      <w:pPr>
        <w:tabs>
          <w:tab w:val="num" w:pos="360"/>
        </w:tabs>
      </w:pPr>
    </w:lvl>
    <w:lvl w:ilvl="5" w:tplc="14463B36">
      <w:numFmt w:val="none"/>
      <w:lvlText w:val=""/>
      <w:lvlJc w:val="left"/>
      <w:pPr>
        <w:tabs>
          <w:tab w:val="num" w:pos="360"/>
        </w:tabs>
      </w:pPr>
    </w:lvl>
    <w:lvl w:ilvl="6" w:tplc="D2E4231C">
      <w:numFmt w:val="none"/>
      <w:lvlText w:val=""/>
      <w:lvlJc w:val="left"/>
      <w:pPr>
        <w:tabs>
          <w:tab w:val="num" w:pos="360"/>
        </w:tabs>
      </w:pPr>
    </w:lvl>
    <w:lvl w:ilvl="7" w:tplc="650E2AEE">
      <w:numFmt w:val="none"/>
      <w:lvlText w:val=""/>
      <w:lvlJc w:val="left"/>
      <w:pPr>
        <w:tabs>
          <w:tab w:val="num" w:pos="360"/>
        </w:tabs>
      </w:pPr>
    </w:lvl>
    <w:lvl w:ilvl="8" w:tplc="30D8343A">
      <w:numFmt w:val="none"/>
      <w:lvlText w:val=""/>
      <w:lvlJc w:val="left"/>
      <w:pPr>
        <w:tabs>
          <w:tab w:val="num" w:pos="360"/>
        </w:tabs>
      </w:pPr>
    </w:lvl>
  </w:abstractNum>
  <w:abstractNum w:abstractNumId="48" w15:restartNumberingAfterBreak="0">
    <w:nsid w:val="716617A3"/>
    <w:multiLevelType w:val="multilevel"/>
    <w:tmpl w:val="45DEE4B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7D3417AD"/>
    <w:multiLevelType w:val="hybridMultilevel"/>
    <w:tmpl w:val="F2B491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18"/>
  </w:num>
  <w:num w:numId="3">
    <w:abstractNumId w:val="21"/>
  </w:num>
  <w:num w:numId="4">
    <w:abstractNumId w:val="48"/>
  </w:num>
  <w:num w:numId="5">
    <w:abstractNumId w:val="38"/>
  </w:num>
  <w:num w:numId="6">
    <w:abstractNumId w:val="12"/>
  </w:num>
  <w:num w:numId="7">
    <w:abstractNumId w:val="5"/>
  </w:num>
  <w:num w:numId="8">
    <w:abstractNumId w:val="19"/>
  </w:num>
  <w:num w:numId="9">
    <w:abstractNumId w:val="43"/>
  </w:num>
  <w:num w:numId="10">
    <w:abstractNumId w:val="13"/>
  </w:num>
  <w:num w:numId="11">
    <w:abstractNumId w:val="34"/>
  </w:num>
  <w:num w:numId="12">
    <w:abstractNumId w:val="2"/>
  </w:num>
  <w:num w:numId="13">
    <w:abstractNumId w:val="23"/>
  </w:num>
  <w:num w:numId="14">
    <w:abstractNumId w:val="39"/>
  </w:num>
  <w:num w:numId="15">
    <w:abstractNumId w:val="3"/>
  </w:num>
  <w:num w:numId="16">
    <w:abstractNumId w:val="1"/>
  </w:num>
  <w:num w:numId="17">
    <w:abstractNumId w:val="25"/>
  </w:num>
  <w:num w:numId="18">
    <w:abstractNumId w:val="0"/>
  </w:num>
  <w:num w:numId="19">
    <w:abstractNumId w:val="11"/>
  </w:num>
  <w:num w:numId="20">
    <w:abstractNumId w:val="40"/>
  </w:num>
  <w:num w:numId="21">
    <w:abstractNumId w:val="37"/>
  </w:num>
  <w:num w:numId="22">
    <w:abstractNumId w:val="29"/>
  </w:num>
  <w:num w:numId="23">
    <w:abstractNumId w:val="20"/>
  </w:num>
  <w:num w:numId="24">
    <w:abstractNumId w:val="33"/>
  </w:num>
  <w:num w:numId="25">
    <w:abstractNumId w:val="32"/>
  </w:num>
  <w:num w:numId="26">
    <w:abstractNumId w:val="6"/>
  </w:num>
  <w:num w:numId="27">
    <w:abstractNumId w:val="31"/>
  </w:num>
  <w:num w:numId="28">
    <w:abstractNumId w:val="44"/>
  </w:num>
  <w:num w:numId="29">
    <w:abstractNumId w:val="36"/>
  </w:num>
  <w:num w:numId="30">
    <w:abstractNumId w:val="4"/>
  </w:num>
  <w:num w:numId="31">
    <w:abstractNumId w:val="15"/>
  </w:num>
  <w:num w:numId="32">
    <w:abstractNumId w:val="30"/>
  </w:num>
  <w:num w:numId="33">
    <w:abstractNumId w:val="17"/>
  </w:num>
  <w:num w:numId="34">
    <w:abstractNumId w:val="16"/>
  </w:num>
  <w:num w:numId="35">
    <w:abstractNumId w:val="49"/>
  </w:num>
  <w:num w:numId="36">
    <w:abstractNumId w:val="9"/>
  </w:num>
  <w:num w:numId="37">
    <w:abstractNumId w:val="42"/>
  </w:num>
  <w:num w:numId="38">
    <w:abstractNumId w:val="14"/>
  </w:num>
  <w:num w:numId="39">
    <w:abstractNumId w:val="26"/>
  </w:num>
  <w:num w:numId="40">
    <w:abstractNumId w:val="7"/>
  </w:num>
  <w:num w:numId="41">
    <w:abstractNumId w:val="45"/>
  </w:num>
  <w:num w:numId="42">
    <w:abstractNumId w:val="8"/>
  </w:num>
  <w:num w:numId="43">
    <w:abstractNumId w:val="22"/>
  </w:num>
  <w:num w:numId="44">
    <w:abstractNumId w:val="24"/>
  </w:num>
  <w:num w:numId="45">
    <w:abstractNumId w:val="10"/>
  </w:num>
  <w:num w:numId="46">
    <w:abstractNumId w:val="28"/>
  </w:num>
  <w:num w:numId="47">
    <w:abstractNumId w:val="46"/>
  </w:num>
  <w:num w:numId="48">
    <w:abstractNumId w:val="41"/>
  </w:num>
  <w:num w:numId="49">
    <w:abstractNumId w:val="35"/>
  </w:num>
  <w:num w:numId="50">
    <w:abstractNumId w:val="27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3FC"/>
    <w:rsid w:val="00000B1A"/>
    <w:rsid w:val="000111D7"/>
    <w:rsid w:val="00011B1B"/>
    <w:rsid w:val="00032A39"/>
    <w:rsid w:val="00043CE9"/>
    <w:rsid w:val="000455CC"/>
    <w:rsid w:val="000477E6"/>
    <w:rsid w:val="00055CAD"/>
    <w:rsid w:val="000600BC"/>
    <w:rsid w:val="000648B6"/>
    <w:rsid w:val="00080106"/>
    <w:rsid w:val="00081580"/>
    <w:rsid w:val="00082343"/>
    <w:rsid w:val="000867F4"/>
    <w:rsid w:val="000909E7"/>
    <w:rsid w:val="00095DF0"/>
    <w:rsid w:val="00097689"/>
    <w:rsid w:val="000A57D0"/>
    <w:rsid w:val="000B0269"/>
    <w:rsid w:val="000B3AB3"/>
    <w:rsid w:val="000C7D11"/>
    <w:rsid w:val="000E18D2"/>
    <w:rsid w:val="000E1EBE"/>
    <w:rsid w:val="000E1FF0"/>
    <w:rsid w:val="000E600A"/>
    <w:rsid w:val="000F1938"/>
    <w:rsid w:val="00100649"/>
    <w:rsid w:val="00104CEA"/>
    <w:rsid w:val="001132D7"/>
    <w:rsid w:val="00116946"/>
    <w:rsid w:val="00122D74"/>
    <w:rsid w:val="00124621"/>
    <w:rsid w:val="001261D8"/>
    <w:rsid w:val="0014394F"/>
    <w:rsid w:val="00157366"/>
    <w:rsid w:val="00162E35"/>
    <w:rsid w:val="0016302B"/>
    <w:rsid w:val="00166DBE"/>
    <w:rsid w:val="001700D5"/>
    <w:rsid w:val="001817DF"/>
    <w:rsid w:val="00183ED2"/>
    <w:rsid w:val="00187471"/>
    <w:rsid w:val="00191E3C"/>
    <w:rsid w:val="0019599D"/>
    <w:rsid w:val="00195F30"/>
    <w:rsid w:val="001A2C93"/>
    <w:rsid w:val="001A31E5"/>
    <w:rsid w:val="001A43AB"/>
    <w:rsid w:val="001A593E"/>
    <w:rsid w:val="001C089E"/>
    <w:rsid w:val="001C4016"/>
    <w:rsid w:val="001D0A52"/>
    <w:rsid w:val="001D1A04"/>
    <w:rsid w:val="001D5703"/>
    <w:rsid w:val="001D7366"/>
    <w:rsid w:val="001F407F"/>
    <w:rsid w:val="001F7A7A"/>
    <w:rsid w:val="002003A8"/>
    <w:rsid w:val="00202203"/>
    <w:rsid w:val="00203321"/>
    <w:rsid w:val="002048EA"/>
    <w:rsid w:val="00212027"/>
    <w:rsid w:val="00217247"/>
    <w:rsid w:val="00224E68"/>
    <w:rsid w:val="00234579"/>
    <w:rsid w:val="00251F82"/>
    <w:rsid w:val="00275BCE"/>
    <w:rsid w:val="002830D0"/>
    <w:rsid w:val="0029571A"/>
    <w:rsid w:val="00295AC0"/>
    <w:rsid w:val="00296BDA"/>
    <w:rsid w:val="002A2364"/>
    <w:rsid w:val="002B1DB7"/>
    <w:rsid w:val="002B58F0"/>
    <w:rsid w:val="002C3828"/>
    <w:rsid w:val="002C54BB"/>
    <w:rsid w:val="002C56D2"/>
    <w:rsid w:val="002D5855"/>
    <w:rsid w:val="002E1260"/>
    <w:rsid w:val="002E3B85"/>
    <w:rsid w:val="002F1421"/>
    <w:rsid w:val="002F50F2"/>
    <w:rsid w:val="002F746E"/>
    <w:rsid w:val="002F7CC0"/>
    <w:rsid w:val="00302A1F"/>
    <w:rsid w:val="003052B6"/>
    <w:rsid w:val="00312F3E"/>
    <w:rsid w:val="003158BF"/>
    <w:rsid w:val="0032016C"/>
    <w:rsid w:val="003223CE"/>
    <w:rsid w:val="003250C7"/>
    <w:rsid w:val="00326479"/>
    <w:rsid w:val="00343DBD"/>
    <w:rsid w:val="00344E80"/>
    <w:rsid w:val="00344F78"/>
    <w:rsid w:val="00345DE5"/>
    <w:rsid w:val="00346492"/>
    <w:rsid w:val="00352936"/>
    <w:rsid w:val="00362BD0"/>
    <w:rsid w:val="003775DC"/>
    <w:rsid w:val="003775F8"/>
    <w:rsid w:val="0038769B"/>
    <w:rsid w:val="0039006D"/>
    <w:rsid w:val="00395588"/>
    <w:rsid w:val="003A0731"/>
    <w:rsid w:val="003A4464"/>
    <w:rsid w:val="003A460E"/>
    <w:rsid w:val="003A4A0D"/>
    <w:rsid w:val="003B1F05"/>
    <w:rsid w:val="003B24C2"/>
    <w:rsid w:val="003C156E"/>
    <w:rsid w:val="003D3B8B"/>
    <w:rsid w:val="003D57C4"/>
    <w:rsid w:val="003D5DA4"/>
    <w:rsid w:val="003E6893"/>
    <w:rsid w:val="00406388"/>
    <w:rsid w:val="0041504D"/>
    <w:rsid w:val="0042021E"/>
    <w:rsid w:val="00421EE7"/>
    <w:rsid w:val="0043594C"/>
    <w:rsid w:val="004378C9"/>
    <w:rsid w:val="00437C9A"/>
    <w:rsid w:val="00441F21"/>
    <w:rsid w:val="004508F8"/>
    <w:rsid w:val="0045232B"/>
    <w:rsid w:val="00470B13"/>
    <w:rsid w:val="00470F6B"/>
    <w:rsid w:val="00476CA3"/>
    <w:rsid w:val="004823CF"/>
    <w:rsid w:val="00486FE7"/>
    <w:rsid w:val="004879E4"/>
    <w:rsid w:val="004B1CA0"/>
    <w:rsid w:val="004E1463"/>
    <w:rsid w:val="004E4988"/>
    <w:rsid w:val="004E588D"/>
    <w:rsid w:val="004F4120"/>
    <w:rsid w:val="004F60F8"/>
    <w:rsid w:val="004F654D"/>
    <w:rsid w:val="004F7394"/>
    <w:rsid w:val="004F7C8B"/>
    <w:rsid w:val="005024B4"/>
    <w:rsid w:val="00506F4B"/>
    <w:rsid w:val="005070E8"/>
    <w:rsid w:val="00510073"/>
    <w:rsid w:val="005122F3"/>
    <w:rsid w:val="00516503"/>
    <w:rsid w:val="00522B27"/>
    <w:rsid w:val="005278A1"/>
    <w:rsid w:val="00527C77"/>
    <w:rsid w:val="00530D2C"/>
    <w:rsid w:val="00536930"/>
    <w:rsid w:val="00564EEE"/>
    <w:rsid w:val="00571AFC"/>
    <w:rsid w:val="00577821"/>
    <w:rsid w:val="005778E8"/>
    <w:rsid w:val="005810C7"/>
    <w:rsid w:val="0058319F"/>
    <w:rsid w:val="0058353A"/>
    <w:rsid w:val="00583D91"/>
    <w:rsid w:val="005861BE"/>
    <w:rsid w:val="00586B8A"/>
    <w:rsid w:val="0059366A"/>
    <w:rsid w:val="005A1358"/>
    <w:rsid w:val="005A439D"/>
    <w:rsid w:val="005A5B73"/>
    <w:rsid w:val="005B0B5A"/>
    <w:rsid w:val="005C10D3"/>
    <w:rsid w:val="005D055C"/>
    <w:rsid w:val="005D2DEA"/>
    <w:rsid w:val="005D3C4D"/>
    <w:rsid w:val="005D68C1"/>
    <w:rsid w:val="005D6D37"/>
    <w:rsid w:val="005E114E"/>
    <w:rsid w:val="005F240C"/>
    <w:rsid w:val="005F7D5B"/>
    <w:rsid w:val="00604040"/>
    <w:rsid w:val="00607986"/>
    <w:rsid w:val="0061198A"/>
    <w:rsid w:val="00612731"/>
    <w:rsid w:val="00621014"/>
    <w:rsid w:val="006238B0"/>
    <w:rsid w:val="00623B3D"/>
    <w:rsid w:val="00630550"/>
    <w:rsid w:val="00635167"/>
    <w:rsid w:val="00642C9D"/>
    <w:rsid w:val="006448D4"/>
    <w:rsid w:val="00654511"/>
    <w:rsid w:val="00660350"/>
    <w:rsid w:val="0066497C"/>
    <w:rsid w:val="00664D1A"/>
    <w:rsid w:val="00666E14"/>
    <w:rsid w:val="00672293"/>
    <w:rsid w:val="006743F1"/>
    <w:rsid w:val="0068142B"/>
    <w:rsid w:val="006824D3"/>
    <w:rsid w:val="00684327"/>
    <w:rsid w:val="00687E6E"/>
    <w:rsid w:val="006A14AD"/>
    <w:rsid w:val="006A51EB"/>
    <w:rsid w:val="006B430B"/>
    <w:rsid w:val="006C4DA6"/>
    <w:rsid w:val="006D46D9"/>
    <w:rsid w:val="006D4B66"/>
    <w:rsid w:val="006E0D57"/>
    <w:rsid w:val="006E166B"/>
    <w:rsid w:val="006E7D26"/>
    <w:rsid w:val="006F0AA7"/>
    <w:rsid w:val="006F2263"/>
    <w:rsid w:val="006F3A31"/>
    <w:rsid w:val="006F46E7"/>
    <w:rsid w:val="006F68C9"/>
    <w:rsid w:val="00702052"/>
    <w:rsid w:val="00712425"/>
    <w:rsid w:val="007156F5"/>
    <w:rsid w:val="00721E84"/>
    <w:rsid w:val="00731C8E"/>
    <w:rsid w:val="00735D1C"/>
    <w:rsid w:val="00742CAC"/>
    <w:rsid w:val="0074422D"/>
    <w:rsid w:val="00753C10"/>
    <w:rsid w:val="00756F74"/>
    <w:rsid w:val="00757817"/>
    <w:rsid w:val="007579C3"/>
    <w:rsid w:val="007802B1"/>
    <w:rsid w:val="00782142"/>
    <w:rsid w:val="00792D85"/>
    <w:rsid w:val="0079463F"/>
    <w:rsid w:val="007B68F8"/>
    <w:rsid w:val="007B6ED2"/>
    <w:rsid w:val="007B70B0"/>
    <w:rsid w:val="007C52B4"/>
    <w:rsid w:val="007C6192"/>
    <w:rsid w:val="007D3071"/>
    <w:rsid w:val="007D623A"/>
    <w:rsid w:val="007D6E2C"/>
    <w:rsid w:val="007E6F59"/>
    <w:rsid w:val="007F792E"/>
    <w:rsid w:val="007F7FB0"/>
    <w:rsid w:val="00811A19"/>
    <w:rsid w:val="00813A10"/>
    <w:rsid w:val="00822125"/>
    <w:rsid w:val="00824CFE"/>
    <w:rsid w:val="00830C85"/>
    <w:rsid w:val="0083397B"/>
    <w:rsid w:val="0083483D"/>
    <w:rsid w:val="00835F33"/>
    <w:rsid w:val="00837412"/>
    <w:rsid w:val="008430D8"/>
    <w:rsid w:val="00850120"/>
    <w:rsid w:val="0086674F"/>
    <w:rsid w:val="008676DA"/>
    <w:rsid w:val="00871A5D"/>
    <w:rsid w:val="00871D37"/>
    <w:rsid w:val="008729AC"/>
    <w:rsid w:val="0087442A"/>
    <w:rsid w:val="0088654C"/>
    <w:rsid w:val="00886F61"/>
    <w:rsid w:val="0089133E"/>
    <w:rsid w:val="008928E6"/>
    <w:rsid w:val="008A2B0C"/>
    <w:rsid w:val="008A5D24"/>
    <w:rsid w:val="008A7D0C"/>
    <w:rsid w:val="008B0765"/>
    <w:rsid w:val="008B2588"/>
    <w:rsid w:val="008B36E4"/>
    <w:rsid w:val="008B72F1"/>
    <w:rsid w:val="008B77F2"/>
    <w:rsid w:val="008C182A"/>
    <w:rsid w:val="008C261B"/>
    <w:rsid w:val="008D7795"/>
    <w:rsid w:val="008F36F7"/>
    <w:rsid w:val="00902573"/>
    <w:rsid w:val="00902E70"/>
    <w:rsid w:val="00906008"/>
    <w:rsid w:val="0090641E"/>
    <w:rsid w:val="00913109"/>
    <w:rsid w:val="0093063A"/>
    <w:rsid w:val="00937701"/>
    <w:rsid w:val="0095199D"/>
    <w:rsid w:val="00951B8E"/>
    <w:rsid w:val="00954E39"/>
    <w:rsid w:val="00955B08"/>
    <w:rsid w:val="00960216"/>
    <w:rsid w:val="00960E8F"/>
    <w:rsid w:val="00961AB2"/>
    <w:rsid w:val="00970827"/>
    <w:rsid w:val="00986271"/>
    <w:rsid w:val="0099012C"/>
    <w:rsid w:val="009911C0"/>
    <w:rsid w:val="009A3CEB"/>
    <w:rsid w:val="009A4770"/>
    <w:rsid w:val="009A5565"/>
    <w:rsid w:val="009B078E"/>
    <w:rsid w:val="009B1DC6"/>
    <w:rsid w:val="009B2340"/>
    <w:rsid w:val="009D1EA9"/>
    <w:rsid w:val="009D2FCA"/>
    <w:rsid w:val="009D3798"/>
    <w:rsid w:val="009E3FB5"/>
    <w:rsid w:val="009E559E"/>
    <w:rsid w:val="009E7E61"/>
    <w:rsid w:val="009F14C2"/>
    <w:rsid w:val="00A02947"/>
    <w:rsid w:val="00A05C22"/>
    <w:rsid w:val="00A176DB"/>
    <w:rsid w:val="00A31732"/>
    <w:rsid w:val="00A35E3E"/>
    <w:rsid w:val="00A43400"/>
    <w:rsid w:val="00A522E8"/>
    <w:rsid w:val="00A672C6"/>
    <w:rsid w:val="00A706DD"/>
    <w:rsid w:val="00A73694"/>
    <w:rsid w:val="00A77320"/>
    <w:rsid w:val="00A8183B"/>
    <w:rsid w:val="00A97E26"/>
    <w:rsid w:val="00AA6C1B"/>
    <w:rsid w:val="00AA76DE"/>
    <w:rsid w:val="00AB01F9"/>
    <w:rsid w:val="00AB09D9"/>
    <w:rsid w:val="00AC3DF3"/>
    <w:rsid w:val="00AC546E"/>
    <w:rsid w:val="00AD0158"/>
    <w:rsid w:val="00AD06B1"/>
    <w:rsid w:val="00AE0928"/>
    <w:rsid w:val="00AE241A"/>
    <w:rsid w:val="00AE25FE"/>
    <w:rsid w:val="00AE27E1"/>
    <w:rsid w:val="00AE5808"/>
    <w:rsid w:val="00AF492C"/>
    <w:rsid w:val="00AF4D51"/>
    <w:rsid w:val="00AF5B7C"/>
    <w:rsid w:val="00AF7B2D"/>
    <w:rsid w:val="00B06BD2"/>
    <w:rsid w:val="00B07D5E"/>
    <w:rsid w:val="00B12FF9"/>
    <w:rsid w:val="00B16F98"/>
    <w:rsid w:val="00B17BC0"/>
    <w:rsid w:val="00B2096A"/>
    <w:rsid w:val="00B22304"/>
    <w:rsid w:val="00B2504B"/>
    <w:rsid w:val="00B25BF7"/>
    <w:rsid w:val="00B342AB"/>
    <w:rsid w:val="00B37B4F"/>
    <w:rsid w:val="00B4259A"/>
    <w:rsid w:val="00B4554D"/>
    <w:rsid w:val="00B4765C"/>
    <w:rsid w:val="00B50F4D"/>
    <w:rsid w:val="00B5299A"/>
    <w:rsid w:val="00B6357E"/>
    <w:rsid w:val="00B6662B"/>
    <w:rsid w:val="00B70474"/>
    <w:rsid w:val="00B731EA"/>
    <w:rsid w:val="00B732DD"/>
    <w:rsid w:val="00B75AB7"/>
    <w:rsid w:val="00B8794F"/>
    <w:rsid w:val="00BA6D5C"/>
    <w:rsid w:val="00BB4FBB"/>
    <w:rsid w:val="00BC138C"/>
    <w:rsid w:val="00BC17F6"/>
    <w:rsid w:val="00BD0BF4"/>
    <w:rsid w:val="00BD53B1"/>
    <w:rsid w:val="00BD6B60"/>
    <w:rsid w:val="00BF7DF2"/>
    <w:rsid w:val="00C002B8"/>
    <w:rsid w:val="00C016C2"/>
    <w:rsid w:val="00C030C6"/>
    <w:rsid w:val="00C06F9C"/>
    <w:rsid w:val="00C11E70"/>
    <w:rsid w:val="00C120B5"/>
    <w:rsid w:val="00C15DA3"/>
    <w:rsid w:val="00C2087D"/>
    <w:rsid w:val="00C2223F"/>
    <w:rsid w:val="00C2371F"/>
    <w:rsid w:val="00C240C3"/>
    <w:rsid w:val="00C24628"/>
    <w:rsid w:val="00C24F89"/>
    <w:rsid w:val="00C26FEB"/>
    <w:rsid w:val="00C33EF1"/>
    <w:rsid w:val="00C44DF2"/>
    <w:rsid w:val="00C4654A"/>
    <w:rsid w:val="00C46CD6"/>
    <w:rsid w:val="00C5111F"/>
    <w:rsid w:val="00C6662D"/>
    <w:rsid w:val="00C66DC6"/>
    <w:rsid w:val="00C72A42"/>
    <w:rsid w:val="00C7533D"/>
    <w:rsid w:val="00C86520"/>
    <w:rsid w:val="00C90BDF"/>
    <w:rsid w:val="00C95F24"/>
    <w:rsid w:val="00CA3F0A"/>
    <w:rsid w:val="00CA41A9"/>
    <w:rsid w:val="00CA55D4"/>
    <w:rsid w:val="00CB6C0F"/>
    <w:rsid w:val="00CC74CA"/>
    <w:rsid w:val="00CD13F8"/>
    <w:rsid w:val="00CD5FE1"/>
    <w:rsid w:val="00CE2A73"/>
    <w:rsid w:val="00CF10E5"/>
    <w:rsid w:val="00CF3B21"/>
    <w:rsid w:val="00D010A1"/>
    <w:rsid w:val="00D01426"/>
    <w:rsid w:val="00D24AA3"/>
    <w:rsid w:val="00D25BF4"/>
    <w:rsid w:val="00D36821"/>
    <w:rsid w:val="00D50B97"/>
    <w:rsid w:val="00D606EC"/>
    <w:rsid w:val="00D73B79"/>
    <w:rsid w:val="00D96976"/>
    <w:rsid w:val="00DA14CB"/>
    <w:rsid w:val="00DA22AA"/>
    <w:rsid w:val="00DA6E1F"/>
    <w:rsid w:val="00DB115B"/>
    <w:rsid w:val="00DB2BA3"/>
    <w:rsid w:val="00DC0867"/>
    <w:rsid w:val="00DC3E51"/>
    <w:rsid w:val="00DC40B8"/>
    <w:rsid w:val="00DE637D"/>
    <w:rsid w:val="00DF0626"/>
    <w:rsid w:val="00DF31D4"/>
    <w:rsid w:val="00E06452"/>
    <w:rsid w:val="00E15489"/>
    <w:rsid w:val="00E166C0"/>
    <w:rsid w:val="00E27186"/>
    <w:rsid w:val="00E35849"/>
    <w:rsid w:val="00E361E9"/>
    <w:rsid w:val="00E47DFD"/>
    <w:rsid w:val="00E5142C"/>
    <w:rsid w:val="00E572A3"/>
    <w:rsid w:val="00E57E7C"/>
    <w:rsid w:val="00E60635"/>
    <w:rsid w:val="00E61DAA"/>
    <w:rsid w:val="00E65425"/>
    <w:rsid w:val="00E744FC"/>
    <w:rsid w:val="00E7566C"/>
    <w:rsid w:val="00E827CC"/>
    <w:rsid w:val="00E861D5"/>
    <w:rsid w:val="00EA2130"/>
    <w:rsid w:val="00EA5069"/>
    <w:rsid w:val="00EB20C2"/>
    <w:rsid w:val="00EB34CC"/>
    <w:rsid w:val="00EC249A"/>
    <w:rsid w:val="00EC333B"/>
    <w:rsid w:val="00ED5AFA"/>
    <w:rsid w:val="00ED6F2C"/>
    <w:rsid w:val="00F033AE"/>
    <w:rsid w:val="00F06F7C"/>
    <w:rsid w:val="00F07D5B"/>
    <w:rsid w:val="00F12841"/>
    <w:rsid w:val="00F1306D"/>
    <w:rsid w:val="00F2470D"/>
    <w:rsid w:val="00F32269"/>
    <w:rsid w:val="00F34511"/>
    <w:rsid w:val="00F36801"/>
    <w:rsid w:val="00F36ABA"/>
    <w:rsid w:val="00F401C1"/>
    <w:rsid w:val="00F44361"/>
    <w:rsid w:val="00F44FAE"/>
    <w:rsid w:val="00F46E3C"/>
    <w:rsid w:val="00F50C96"/>
    <w:rsid w:val="00F54B4F"/>
    <w:rsid w:val="00F76494"/>
    <w:rsid w:val="00F770EF"/>
    <w:rsid w:val="00F77A1C"/>
    <w:rsid w:val="00F93135"/>
    <w:rsid w:val="00F93535"/>
    <w:rsid w:val="00FB03FC"/>
    <w:rsid w:val="00FC1B93"/>
    <w:rsid w:val="00FC50BD"/>
    <w:rsid w:val="00FC62A9"/>
    <w:rsid w:val="00FC783E"/>
    <w:rsid w:val="00FD69F8"/>
    <w:rsid w:val="00FD7035"/>
    <w:rsid w:val="00FE7525"/>
    <w:rsid w:val="00FF5906"/>
    <w:rsid w:val="00FF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7FBE69B"/>
  <w15:docId w15:val="{775FD03E-317F-4861-983C-99CA50CFC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03FC"/>
    <w:rPr>
      <w:rFonts w:ascii="Calibri" w:eastAsia="Times New Roman" w:hAnsi="Calibri" w:cs="Times New Roman"/>
      <w:lang w:bidi="en-US"/>
    </w:rPr>
  </w:style>
  <w:style w:type="paragraph" w:styleId="1">
    <w:name w:val="heading 1"/>
    <w:basedOn w:val="a"/>
    <w:next w:val="a"/>
    <w:link w:val="10"/>
    <w:qFormat/>
    <w:rsid w:val="00EA21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BD0B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322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1D0A52"/>
    <w:pPr>
      <w:keepNext/>
      <w:spacing w:after="0" w:line="240" w:lineRule="auto"/>
      <w:jc w:val="center"/>
      <w:outlineLvl w:val="3"/>
    </w:pPr>
    <w:rPr>
      <w:rFonts w:ascii="Times New Roman" w:hAnsi="Times New Roman"/>
      <w:b/>
      <w:i/>
      <w:sz w:val="24"/>
      <w:szCs w:val="24"/>
      <w:lang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18D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qFormat/>
    <w:rsid w:val="001D0A52"/>
    <w:pPr>
      <w:keepNext/>
      <w:spacing w:after="0" w:line="240" w:lineRule="auto"/>
      <w:jc w:val="center"/>
      <w:outlineLvl w:val="5"/>
    </w:pPr>
    <w:rPr>
      <w:rFonts w:ascii="Times New Roman" w:hAnsi="Times New Roman"/>
      <w:b/>
      <w:bCs/>
      <w:sz w:val="20"/>
      <w:szCs w:val="20"/>
      <w:lang w:eastAsia="ru-RU" w:bidi="ar-SA"/>
    </w:rPr>
  </w:style>
  <w:style w:type="paragraph" w:styleId="7">
    <w:name w:val="heading 7"/>
    <w:basedOn w:val="a"/>
    <w:next w:val="a"/>
    <w:link w:val="70"/>
    <w:qFormat/>
    <w:rsid w:val="001D0A52"/>
    <w:pPr>
      <w:keepNext/>
      <w:spacing w:after="0" w:line="240" w:lineRule="auto"/>
      <w:outlineLvl w:val="6"/>
    </w:pPr>
    <w:rPr>
      <w:rFonts w:ascii="Times New Roman" w:hAnsi="Times New Roman"/>
      <w:b/>
      <w:bCs/>
      <w:i/>
      <w:iCs/>
      <w:sz w:val="32"/>
      <w:szCs w:val="32"/>
      <w:lang w:eastAsia="ru-RU" w:bidi="ar-SA"/>
    </w:rPr>
  </w:style>
  <w:style w:type="paragraph" w:styleId="9">
    <w:name w:val="heading 9"/>
    <w:basedOn w:val="a"/>
    <w:next w:val="a"/>
    <w:link w:val="90"/>
    <w:qFormat/>
    <w:rsid w:val="001D0A52"/>
    <w:pPr>
      <w:keepNext/>
      <w:spacing w:after="0" w:line="240" w:lineRule="auto"/>
      <w:jc w:val="center"/>
      <w:outlineLvl w:val="8"/>
    </w:pPr>
    <w:rPr>
      <w:rFonts w:ascii="Times New Roman" w:hAnsi="Times New Roman"/>
      <w:b/>
      <w:bCs/>
      <w:i/>
      <w:iCs/>
      <w:sz w:val="20"/>
      <w:szCs w:val="20"/>
      <w:lang w:eastAsia="ru-RU"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3FC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B03F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B03FC"/>
    <w:rPr>
      <w:rFonts w:ascii="Calibri" w:eastAsia="Times New Roman" w:hAnsi="Calibri" w:cs="Times New Roman"/>
      <w:lang w:bidi="en-US"/>
    </w:rPr>
  </w:style>
  <w:style w:type="paragraph" w:styleId="a6">
    <w:name w:val="Body Text"/>
    <w:basedOn w:val="a"/>
    <w:link w:val="a7"/>
    <w:rsid w:val="00FB03FC"/>
    <w:pPr>
      <w:widowControl w:val="0"/>
      <w:spacing w:before="1" w:after="1" w:line="240" w:lineRule="auto"/>
      <w:jc w:val="both"/>
    </w:pPr>
    <w:rPr>
      <w:rFonts w:ascii="Times New Roman CYR" w:hAnsi="Times New Roman CYR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FB03FC"/>
    <w:rPr>
      <w:rFonts w:ascii="Times New Roman CYR" w:eastAsia="Times New Roman" w:hAnsi="Times New Roman CYR" w:cs="Times New Roman"/>
      <w:sz w:val="24"/>
      <w:szCs w:val="20"/>
      <w:lang w:eastAsia="ru-RU" w:bidi="en-US"/>
    </w:rPr>
  </w:style>
  <w:style w:type="paragraph" w:styleId="31">
    <w:name w:val="Body Text 3"/>
    <w:basedOn w:val="a"/>
    <w:link w:val="32"/>
    <w:unhideWhenUsed/>
    <w:rsid w:val="00FB03F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B03FC"/>
    <w:rPr>
      <w:rFonts w:ascii="Calibri" w:eastAsia="Times New Roman" w:hAnsi="Calibri" w:cs="Times New Roman"/>
      <w:sz w:val="16"/>
      <w:szCs w:val="16"/>
      <w:lang w:bidi="en-US"/>
    </w:rPr>
  </w:style>
  <w:style w:type="paragraph" w:styleId="a8">
    <w:name w:val="endnote text"/>
    <w:basedOn w:val="a"/>
    <w:link w:val="a9"/>
    <w:semiHidden/>
    <w:rsid w:val="00FB03FC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 w:bidi="ar-SA"/>
    </w:rPr>
  </w:style>
  <w:style w:type="character" w:customStyle="1" w:styleId="a9">
    <w:name w:val="Текст концевой сноски Знак"/>
    <w:basedOn w:val="a0"/>
    <w:link w:val="a8"/>
    <w:semiHidden/>
    <w:rsid w:val="00FB03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FB03F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B03FC"/>
    <w:rPr>
      <w:rFonts w:ascii="Calibri" w:eastAsia="Times New Roman" w:hAnsi="Calibri" w:cs="Times New Roman"/>
      <w:lang w:bidi="en-US"/>
    </w:rPr>
  </w:style>
  <w:style w:type="paragraph" w:styleId="aa">
    <w:name w:val="Balloon Text"/>
    <w:basedOn w:val="a"/>
    <w:link w:val="ab"/>
    <w:semiHidden/>
    <w:unhideWhenUsed/>
    <w:rsid w:val="00476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476CA3"/>
    <w:rPr>
      <w:rFonts w:ascii="Tahoma" w:eastAsia="Times New Roman" w:hAnsi="Tahoma" w:cs="Tahoma"/>
      <w:sz w:val="16"/>
      <w:szCs w:val="16"/>
      <w:lang w:bidi="en-US"/>
    </w:rPr>
  </w:style>
  <w:style w:type="paragraph" w:styleId="ac">
    <w:name w:val="Revision"/>
    <w:hidden/>
    <w:uiPriority w:val="99"/>
    <w:semiHidden/>
    <w:rsid w:val="00E572A3"/>
    <w:pPr>
      <w:spacing w:after="0" w:line="240" w:lineRule="auto"/>
    </w:pPr>
    <w:rPr>
      <w:rFonts w:ascii="Calibri" w:eastAsia="Times New Roman" w:hAnsi="Calibri" w:cs="Times New Roman"/>
      <w:lang w:bidi="en-US"/>
    </w:rPr>
  </w:style>
  <w:style w:type="paragraph" w:customStyle="1" w:styleId="Pa3">
    <w:name w:val="Pa3"/>
    <w:basedOn w:val="a"/>
    <w:next w:val="a"/>
    <w:rsid w:val="00F770EF"/>
    <w:pPr>
      <w:autoSpaceDE w:val="0"/>
      <w:autoSpaceDN w:val="0"/>
      <w:adjustRightInd w:val="0"/>
      <w:spacing w:after="0" w:line="161" w:lineRule="atLeast"/>
    </w:pPr>
    <w:rPr>
      <w:rFonts w:ascii="PragmaticaC" w:hAnsi="PragmaticaC"/>
      <w:sz w:val="24"/>
      <w:szCs w:val="24"/>
      <w:lang w:eastAsia="ru-RU" w:bidi="ar-SA"/>
    </w:rPr>
  </w:style>
  <w:style w:type="paragraph" w:styleId="23">
    <w:name w:val="Body Text Indent 2"/>
    <w:basedOn w:val="a"/>
    <w:link w:val="24"/>
    <w:unhideWhenUsed/>
    <w:rsid w:val="00B06BD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B06BD2"/>
    <w:rPr>
      <w:rFonts w:ascii="Calibri" w:eastAsia="Times New Roman" w:hAnsi="Calibri" w:cs="Times New Roman"/>
      <w:lang w:bidi="en-US"/>
    </w:rPr>
  </w:style>
  <w:style w:type="table" w:styleId="ad">
    <w:name w:val="Table Grid"/>
    <w:basedOn w:val="a1"/>
    <w:uiPriority w:val="59"/>
    <w:rsid w:val="00583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0z2">
    <w:name w:val="WW8Num10z2"/>
    <w:rsid w:val="00F93135"/>
    <w:rPr>
      <w:rFonts w:ascii="Wingdings" w:hAnsi="Wingdings"/>
    </w:rPr>
  </w:style>
  <w:style w:type="paragraph" w:styleId="ae">
    <w:name w:val="footnote text"/>
    <w:basedOn w:val="a"/>
    <w:link w:val="af"/>
    <w:uiPriority w:val="99"/>
    <w:rsid w:val="00F93135"/>
    <w:pPr>
      <w:suppressAutoHyphens/>
      <w:autoSpaceDE w:val="0"/>
      <w:spacing w:after="0" w:line="240" w:lineRule="auto"/>
    </w:pPr>
    <w:rPr>
      <w:rFonts w:ascii="Times New Roman" w:hAnsi="Times New Roman"/>
      <w:sz w:val="20"/>
      <w:szCs w:val="20"/>
      <w:lang w:eastAsia="ar-SA" w:bidi="ar-SA"/>
    </w:rPr>
  </w:style>
  <w:style w:type="character" w:customStyle="1" w:styleId="af">
    <w:name w:val="Текст сноски Знак"/>
    <w:basedOn w:val="a0"/>
    <w:link w:val="ae"/>
    <w:uiPriority w:val="99"/>
    <w:rsid w:val="00F9313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0">
    <w:name w:val="footnote reference"/>
    <w:uiPriority w:val="99"/>
    <w:rsid w:val="00F93135"/>
    <w:rPr>
      <w:sz w:val="18"/>
      <w:szCs w:val="18"/>
      <w:vertAlign w:val="superscript"/>
    </w:rPr>
  </w:style>
  <w:style w:type="paragraph" w:styleId="af1">
    <w:name w:val="Body Text Indent"/>
    <w:basedOn w:val="a"/>
    <w:link w:val="af2"/>
    <w:unhideWhenUsed/>
    <w:rsid w:val="00326479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326479"/>
    <w:rPr>
      <w:rFonts w:ascii="Calibri" w:eastAsia="Times New Roman" w:hAnsi="Calibri" w:cs="Times New Roman"/>
      <w:lang w:bidi="en-US"/>
    </w:rPr>
  </w:style>
  <w:style w:type="paragraph" w:styleId="af3">
    <w:name w:val="header"/>
    <w:basedOn w:val="a"/>
    <w:link w:val="af4"/>
    <w:unhideWhenUsed/>
    <w:rsid w:val="004F6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rsid w:val="004F654D"/>
    <w:rPr>
      <w:rFonts w:ascii="Calibri" w:eastAsia="Times New Roman" w:hAnsi="Calibri" w:cs="Times New Roman"/>
      <w:lang w:bidi="en-US"/>
    </w:rPr>
  </w:style>
  <w:style w:type="paragraph" w:customStyle="1" w:styleId="2Arial-0">
    <w:name w:val="Стиль Заголовок 2 + Arial По центру Справа:  -0 см"/>
    <w:basedOn w:val="2"/>
    <w:rsid w:val="00BD0BF4"/>
    <w:pPr>
      <w:keepLines w:val="0"/>
      <w:widowControl w:val="0"/>
      <w:spacing w:before="120" w:after="60" w:line="240" w:lineRule="atLeast"/>
      <w:jc w:val="center"/>
    </w:pPr>
    <w:rPr>
      <w:rFonts w:ascii="Arial" w:eastAsia="Times New Roman" w:hAnsi="Arial" w:cs="Times New Roman"/>
      <w:caps/>
      <w:color w:val="auto"/>
      <w:sz w:val="24"/>
      <w:szCs w:val="20"/>
      <w:lang w:eastAsia="ru-RU" w:bidi="ar-SA"/>
    </w:rPr>
  </w:style>
  <w:style w:type="character" w:customStyle="1" w:styleId="20">
    <w:name w:val="Заголовок 2 Знак"/>
    <w:basedOn w:val="a0"/>
    <w:link w:val="2"/>
    <w:rsid w:val="00BD0B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character" w:customStyle="1" w:styleId="10">
    <w:name w:val="Заголовок 1 Знак"/>
    <w:basedOn w:val="a0"/>
    <w:link w:val="1"/>
    <w:rsid w:val="00EA213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en-US"/>
    </w:rPr>
  </w:style>
  <w:style w:type="character" w:styleId="af5">
    <w:name w:val="Hyperlink"/>
    <w:basedOn w:val="a0"/>
    <w:uiPriority w:val="99"/>
    <w:unhideWhenUsed/>
    <w:rsid w:val="00EA213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F3226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0E18D2"/>
    <w:rPr>
      <w:rFonts w:asciiTheme="majorHAnsi" w:eastAsiaTheme="majorEastAsia" w:hAnsiTheme="majorHAnsi" w:cstheme="majorBidi"/>
      <w:color w:val="365F91" w:themeColor="accent1" w:themeShade="BF"/>
      <w:lang w:bidi="en-US"/>
    </w:rPr>
  </w:style>
  <w:style w:type="character" w:customStyle="1" w:styleId="Char">
    <w:name w:val="бычный Char"/>
    <w:basedOn w:val="a0"/>
    <w:link w:val="af6"/>
    <w:locked/>
    <w:rsid w:val="00FC50BD"/>
    <w:rPr>
      <w:rFonts w:ascii="Journal" w:hAnsi="Journal"/>
    </w:rPr>
  </w:style>
  <w:style w:type="paragraph" w:customStyle="1" w:styleId="af6">
    <w:name w:val="бычный"/>
    <w:basedOn w:val="a"/>
    <w:link w:val="Char"/>
    <w:rsid w:val="00FC50BD"/>
    <w:pPr>
      <w:spacing w:after="0" w:line="240" w:lineRule="auto"/>
      <w:ind w:firstLine="709"/>
      <w:jc w:val="both"/>
    </w:pPr>
    <w:rPr>
      <w:rFonts w:ascii="Journal" w:eastAsiaTheme="minorHAnsi" w:hAnsi="Journal" w:cstheme="minorBidi"/>
      <w:lang w:bidi="ar-SA"/>
    </w:rPr>
  </w:style>
  <w:style w:type="paragraph" w:customStyle="1" w:styleId="auiue">
    <w:name w:val="au?iue"/>
    <w:basedOn w:val="a"/>
    <w:rsid w:val="00FC50BD"/>
    <w:pPr>
      <w:spacing w:after="0" w:line="240" w:lineRule="auto"/>
      <w:ind w:firstLine="709"/>
      <w:jc w:val="both"/>
    </w:pPr>
    <w:rPr>
      <w:rFonts w:ascii="Journal" w:eastAsiaTheme="minorHAnsi" w:hAnsi="Journal"/>
      <w:sz w:val="24"/>
      <w:szCs w:val="24"/>
      <w:lang w:eastAsia="ru-RU" w:bidi="ar-SA"/>
    </w:rPr>
  </w:style>
  <w:style w:type="paragraph" w:styleId="33">
    <w:name w:val="Body Text Indent 3"/>
    <w:basedOn w:val="a"/>
    <w:link w:val="34"/>
    <w:unhideWhenUsed/>
    <w:rsid w:val="001D0A5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1D0A52"/>
    <w:rPr>
      <w:rFonts w:ascii="Calibri" w:eastAsia="Times New Roman" w:hAnsi="Calibri" w:cs="Times New Roman"/>
      <w:sz w:val="16"/>
      <w:szCs w:val="16"/>
      <w:lang w:bidi="en-US"/>
    </w:rPr>
  </w:style>
  <w:style w:type="character" w:customStyle="1" w:styleId="40">
    <w:name w:val="Заголовок 4 Знак"/>
    <w:basedOn w:val="a0"/>
    <w:link w:val="4"/>
    <w:rsid w:val="001D0A52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1D0A5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D0A52"/>
    <w:rPr>
      <w:rFonts w:ascii="Times New Roman" w:eastAsia="Times New Roman" w:hAnsi="Times New Roman" w:cs="Times New Roman"/>
      <w:b/>
      <w:bCs/>
      <w:i/>
      <w:iCs/>
      <w:sz w:val="32"/>
      <w:szCs w:val="32"/>
      <w:lang w:eastAsia="ru-RU"/>
    </w:rPr>
  </w:style>
  <w:style w:type="character" w:customStyle="1" w:styleId="90">
    <w:name w:val="Заголовок 9 Знак"/>
    <w:basedOn w:val="a0"/>
    <w:link w:val="9"/>
    <w:rsid w:val="001D0A52"/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D0A52"/>
  </w:style>
  <w:style w:type="paragraph" w:styleId="af7">
    <w:name w:val="Block Text"/>
    <w:basedOn w:val="a"/>
    <w:rsid w:val="001D0A52"/>
    <w:pPr>
      <w:widowControl w:val="0"/>
      <w:autoSpaceDE w:val="0"/>
      <w:autoSpaceDN w:val="0"/>
      <w:adjustRightInd w:val="0"/>
      <w:spacing w:after="0" w:line="220" w:lineRule="auto"/>
      <w:ind w:left="426" w:right="600" w:firstLine="708"/>
      <w:jc w:val="both"/>
    </w:pPr>
    <w:rPr>
      <w:rFonts w:ascii="Arial" w:hAnsi="Arial" w:cs="Arial"/>
      <w:lang w:eastAsia="ru-RU" w:bidi="ar-SA"/>
    </w:rPr>
  </w:style>
  <w:style w:type="paragraph" w:customStyle="1" w:styleId="FR2">
    <w:name w:val="FR2"/>
    <w:rsid w:val="001D0A5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 Narrow" w:eastAsia="Times New Roman" w:hAnsi="Arial Narrow" w:cs="Times New Roman"/>
      <w:sz w:val="28"/>
      <w:szCs w:val="28"/>
      <w:lang w:eastAsia="ru-RU"/>
    </w:rPr>
  </w:style>
  <w:style w:type="paragraph" w:customStyle="1" w:styleId="FR3">
    <w:name w:val="FR3"/>
    <w:rsid w:val="001D0A52"/>
    <w:pPr>
      <w:widowControl w:val="0"/>
      <w:autoSpaceDE w:val="0"/>
      <w:autoSpaceDN w:val="0"/>
      <w:adjustRightInd w:val="0"/>
      <w:spacing w:before="220" w:after="0" w:line="260" w:lineRule="auto"/>
      <w:ind w:firstLine="720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Iauiue">
    <w:name w:val="Iau?iue"/>
    <w:rsid w:val="001D0A5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2">
    <w:name w:val="Iniiaiie oaeno 2"/>
    <w:basedOn w:val="a"/>
    <w:rsid w:val="001D0A52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  <w:lang w:eastAsia="ru-RU" w:bidi="ar-SA"/>
    </w:rPr>
  </w:style>
  <w:style w:type="character" w:styleId="af8">
    <w:name w:val="page number"/>
    <w:basedOn w:val="a0"/>
    <w:rsid w:val="001D0A52"/>
  </w:style>
  <w:style w:type="paragraph" w:customStyle="1" w:styleId="12">
    <w:name w:val="Название1"/>
    <w:basedOn w:val="a"/>
    <w:link w:val="af9"/>
    <w:qFormat/>
    <w:rsid w:val="001D0A52"/>
    <w:pPr>
      <w:spacing w:after="0" w:line="240" w:lineRule="auto"/>
      <w:jc w:val="center"/>
    </w:pPr>
    <w:rPr>
      <w:rFonts w:ascii="NTTimes" w:hAnsi="NTTimes"/>
      <w:b/>
      <w:bCs/>
      <w:sz w:val="20"/>
      <w:szCs w:val="20"/>
      <w:lang w:eastAsia="ru-RU" w:bidi="ar-SA"/>
    </w:rPr>
  </w:style>
  <w:style w:type="character" w:styleId="afa">
    <w:name w:val="annotation reference"/>
    <w:semiHidden/>
    <w:rsid w:val="001D0A52"/>
    <w:rPr>
      <w:sz w:val="16"/>
      <w:szCs w:val="16"/>
    </w:rPr>
  </w:style>
  <w:style w:type="paragraph" w:styleId="afb">
    <w:name w:val="annotation text"/>
    <w:basedOn w:val="a"/>
    <w:link w:val="afc"/>
    <w:semiHidden/>
    <w:rsid w:val="001D0A52"/>
    <w:pPr>
      <w:spacing w:after="0" w:line="240" w:lineRule="auto"/>
    </w:pPr>
    <w:rPr>
      <w:rFonts w:ascii="Times New Roman" w:hAnsi="Times New Roman"/>
      <w:sz w:val="20"/>
      <w:szCs w:val="20"/>
      <w:lang w:eastAsia="ru-RU" w:bidi="ar-SA"/>
    </w:rPr>
  </w:style>
  <w:style w:type="character" w:customStyle="1" w:styleId="afc">
    <w:name w:val="Текст примечания Знак"/>
    <w:basedOn w:val="a0"/>
    <w:link w:val="afb"/>
    <w:semiHidden/>
    <w:rsid w:val="001D0A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semiHidden/>
    <w:rsid w:val="001D0A52"/>
    <w:rPr>
      <w:b/>
      <w:bCs/>
    </w:rPr>
  </w:style>
  <w:style w:type="character" w:customStyle="1" w:styleId="afe">
    <w:name w:val="Тема примечания Знак"/>
    <w:basedOn w:val="afc"/>
    <w:link w:val="afd"/>
    <w:semiHidden/>
    <w:rsid w:val="001D0A5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Iniiaiieoaeno">
    <w:name w:val="Iniiaiie oaeno"/>
    <w:basedOn w:val="a"/>
    <w:rsid w:val="001D0A52"/>
    <w:pPr>
      <w:widowControl w:val="0"/>
      <w:spacing w:after="120" w:line="240" w:lineRule="auto"/>
      <w:ind w:firstLine="720"/>
    </w:pPr>
    <w:rPr>
      <w:rFonts w:ascii="Tms Rmn" w:hAnsi="Tms Rmn"/>
      <w:sz w:val="20"/>
      <w:szCs w:val="20"/>
      <w:lang w:eastAsia="ru-RU" w:bidi="ar-SA"/>
    </w:rPr>
  </w:style>
  <w:style w:type="paragraph" w:customStyle="1" w:styleId="Nienie2">
    <w:name w:val="Nienie 2"/>
    <w:basedOn w:val="a"/>
    <w:rsid w:val="001D0A52"/>
    <w:pPr>
      <w:widowControl w:val="0"/>
      <w:spacing w:after="0" w:line="240" w:lineRule="auto"/>
      <w:ind w:left="566" w:hanging="283"/>
    </w:pPr>
    <w:rPr>
      <w:rFonts w:ascii="Tms Rmn" w:hAnsi="Tms Rmn"/>
      <w:sz w:val="20"/>
      <w:szCs w:val="20"/>
      <w:lang w:eastAsia="ru-RU" w:bidi="ar-SA"/>
    </w:rPr>
  </w:style>
  <w:style w:type="paragraph" w:customStyle="1" w:styleId="PlainText1">
    <w:name w:val="Plain Text1"/>
    <w:basedOn w:val="a"/>
    <w:rsid w:val="001D0A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hAnsi="Courier New"/>
      <w:sz w:val="20"/>
      <w:szCs w:val="20"/>
      <w:lang w:val="en-US" w:eastAsia="ru-RU" w:bidi="ar-SA"/>
    </w:rPr>
  </w:style>
  <w:style w:type="paragraph" w:styleId="aff">
    <w:name w:val="Document Map"/>
    <w:basedOn w:val="a"/>
    <w:link w:val="aff0"/>
    <w:semiHidden/>
    <w:rsid w:val="001D0A52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  <w:lang w:eastAsia="ru-RU" w:bidi="ar-SA"/>
    </w:rPr>
  </w:style>
  <w:style w:type="character" w:customStyle="1" w:styleId="aff0">
    <w:name w:val="Схема документа Знак"/>
    <w:basedOn w:val="a0"/>
    <w:link w:val="aff"/>
    <w:semiHidden/>
    <w:rsid w:val="001D0A5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f1">
    <w:name w:val="Emphasis"/>
    <w:qFormat/>
    <w:rsid w:val="001D0A52"/>
    <w:rPr>
      <w:i/>
      <w:iCs/>
    </w:rPr>
  </w:style>
  <w:style w:type="character" w:styleId="aff2">
    <w:name w:val="Strong"/>
    <w:qFormat/>
    <w:rsid w:val="001D0A52"/>
    <w:rPr>
      <w:b/>
      <w:bCs/>
    </w:rPr>
  </w:style>
  <w:style w:type="paragraph" w:customStyle="1" w:styleId="Iauiue0">
    <w:name w:val="Iau.iue"/>
    <w:basedOn w:val="a"/>
    <w:next w:val="a"/>
    <w:rsid w:val="001D0A52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 w:bidi="ar-SA"/>
    </w:rPr>
  </w:style>
  <w:style w:type="paragraph" w:customStyle="1" w:styleId="Iacaaiea">
    <w:name w:val="Iacaaiea"/>
    <w:basedOn w:val="a"/>
    <w:next w:val="a"/>
    <w:rsid w:val="001D0A52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 w:bidi="ar-SA"/>
    </w:rPr>
  </w:style>
  <w:style w:type="paragraph" w:customStyle="1" w:styleId="s1">
    <w:name w:val="s_1"/>
    <w:basedOn w:val="a"/>
    <w:rsid w:val="001D0A52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  <w:lang w:eastAsia="ru-RU" w:bidi="ar-SA"/>
    </w:rPr>
  </w:style>
  <w:style w:type="character" w:customStyle="1" w:styleId="s101">
    <w:name w:val="s_101"/>
    <w:rsid w:val="001D0A52"/>
    <w:rPr>
      <w:b/>
      <w:bCs/>
      <w:strike w:val="0"/>
      <w:dstrike w:val="0"/>
      <w:color w:val="26282F"/>
      <w:sz w:val="26"/>
      <w:szCs w:val="26"/>
      <w:u w:val="none"/>
      <w:effect w:val="none"/>
    </w:rPr>
  </w:style>
  <w:style w:type="character" w:customStyle="1" w:styleId="link">
    <w:name w:val="link"/>
    <w:rsid w:val="001D0A52"/>
    <w:rPr>
      <w:strike w:val="0"/>
      <w:dstrike w:val="0"/>
      <w:u w:val="none"/>
      <w:effect w:val="none"/>
    </w:rPr>
  </w:style>
  <w:style w:type="character" w:customStyle="1" w:styleId="r">
    <w:name w:val="r"/>
    <w:basedOn w:val="a0"/>
    <w:rsid w:val="001D0A52"/>
  </w:style>
  <w:style w:type="character" w:customStyle="1" w:styleId="f">
    <w:name w:val="f"/>
    <w:basedOn w:val="a0"/>
    <w:rsid w:val="001D0A52"/>
  </w:style>
  <w:style w:type="character" w:customStyle="1" w:styleId="af9">
    <w:name w:val="Название Знак"/>
    <w:link w:val="12"/>
    <w:rsid w:val="001D0A52"/>
    <w:rPr>
      <w:rFonts w:ascii="NTTimes" w:eastAsia="Times New Roman" w:hAnsi="NTTimes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1D0A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usic-museu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4F8DC-3E30-4780-8C1B-445243A05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2469</Words>
  <Characters>14076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Д. Зайцев</dc:creator>
  <cp:lastModifiedBy>Мария А.Мокшанкина</cp:lastModifiedBy>
  <cp:revision>4</cp:revision>
  <cp:lastPrinted>2023-04-13T06:13:00Z</cp:lastPrinted>
  <dcterms:created xsi:type="dcterms:W3CDTF">2026-08-07T12:02:00Z</dcterms:created>
  <dcterms:modified xsi:type="dcterms:W3CDTF">2026-08-07T12:24:00Z</dcterms:modified>
</cp:coreProperties>
</file>