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bookmarkStart w:id="0" w:name="_GoBack"/>
      <w:bookmarkEnd w:id="0"/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>ОБОСНОВАНИЕ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начальной (максимальной) цены контракта (далее – НМЦК) 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>на поставку лекарственных препаратов для медицинского применения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ru-RU"/>
        </w:rPr>
        <w:t>ПОСТАВКА ЛЕКАРСТВЕННЫХ ПРЕПАРАТОВ ДЛЯ МЕДИЦИНСКОГО ПРИМЕНЕНИЯ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>(указывается предмет контракта)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highlight w:val="yellow"/>
          <w:lang w:eastAsia="ar-SA"/>
        </w:rPr>
        <w:t xml:space="preserve">ИКЗ </w:t>
      </w: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</w:t>
      </w:r>
    </w:p>
    <w:tbl>
      <w:tblPr>
        <w:tblW w:w="9769" w:type="dxa"/>
        <w:tblCellSpacing w:w="5" w:type="nil"/>
        <w:tblInd w:w="51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2"/>
        <w:gridCol w:w="7087"/>
      </w:tblGrid>
      <w:tr w:rsidR="00BA033F" w:rsidRPr="00BA033F" w:rsidTr="00AD4DB3">
        <w:trPr>
          <w:trHeight w:val="557"/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33F" w:rsidRPr="00BA033F" w:rsidRDefault="00BA033F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" w:name="_Hlk524536643"/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A20" w:rsidRPr="00BD5A20" w:rsidRDefault="00BD5A20" w:rsidP="00BD5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BD5A2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МИКОФЕНОЛАТА МОФЕТИЛ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BD5A2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ТАБЛЕТКИ, ПОКРЫТЫЕ ОБОЛОЧКОЙ 500 мг</w:t>
            </w:r>
          </w:p>
          <w:p w:rsidR="00BD5A20" w:rsidRDefault="00BD5A20" w:rsidP="00BD5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BD5A2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КТРУ 21.20.10.214-000001-1-00060-0000000000000</w:t>
            </w:r>
          </w:p>
          <w:p w:rsidR="00BA033F" w:rsidRPr="00BA033F" w:rsidRDefault="00BA033F" w:rsidP="00BD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Лекарственный препарат включен в перечень жизненно необходимых и важнейших лекарственных препаратов</w:t>
            </w:r>
            <w:r w:rsidR="00BE63A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  <w:p w:rsidR="00BA033F" w:rsidRPr="00BA033F" w:rsidRDefault="00BA033F" w:rsidP="00BA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Наличие в лекарственном препарате наркотических средств, психотропных веществ и их </w:t>
            </w:r>
            <w:proofErr w:type="spellStart"/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прекурсоров</w:t>
            </w:r>
            <w:proofErr w:type="spellEnd"/>
            <w:r w:rsidR="00BE63A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  <w:p w:rsidR="004503ED" w:rsidRDefault="00BA033F" w:rsidP="0045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Количество</w:t>
            </w:r>
            <w:r w:rsidR="003225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:</w:t>
            </w: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CF2414" w:rsidRPr="00CF24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х 41,03=4103,00</w:t>
            </w:r>
          </w:p>
          <w:p w:rsidR="00852867" w:rsidRP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ТАКРОЛИМУС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5286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КАПСУЛЫ С ПРОЛОНГИРОВАННЫМ ВЫСВОБОЖДЕНИЕМ 1 мг</w:t>
            </w:r>
          </w:p>
          <w:p w:rsid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КТРУ</w:t>
            </w:r>
            <w:r w:rsidR="00B3508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5286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21.20.10.214-000004-1-00057-0000000000000</w:t>
            </w:r>
          </w:p>
          <w:p w:rsidR="00852867" w:rsidRP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Лекарственный препарат включен в перечень жизненно необходимых и важнейших лекарственных препаратов-Да</w:t>
            </w:r>
          </w:p>
          <w:p w:rsid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Наличие в лекарственном препарате наркотических средств, психотропных веществ и их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прекурсоров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-Нет</w:t>
            </w:r>
          </w:p>
          <w:p w:rsid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Количество: </w:t>
            </w:r>
            <w:r w:rsidR="00E86996" w:rsidRPr="00E8699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х 23,44=2344,00</w:t>
            </w:r>
          </w:p>
          <w:p w:rsidR="00852867" w:rsidRP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АЦЕТИЛСАЛИЦИЛОВАЯ КИСЛОТА ТАБЛЕТКИ, ПОКРЫТЫЕ ОБОЛОЧКОЙ  100 мг</w:t>
            </w:r>
          </w:p>
          <w:p w:rsid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КТРУ 21.20.10.131-000004-1-00096-0000000000000</w:t>
            </w:r>
          </w:p>
          <w:p w:rsidR="00852867" w:rsidRP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Лекарственный препарат включен в перечень жизненно необходимых и важнейших лекарственных препаратов-Да</w:t>
            </w:r>
          </w:p>
          <w:p w:rsidR="00852867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Наличие в лекарственном препарате наркотических средств, психотропных веществ и их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прекурсоров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-Нет</w:t>
            </w:r>
          </w:p>
          <w:p w:rsidR="00852867" w:rsidRPr="00BA033F" w:rsidRDefault="00852867" w:rsidP="0085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Количество: </w:t>
            </w:r>
            <w:r w:rsidR="00897890" w:rsidRPr="008978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х 0,65=19,50</w:t>
            </w:r>
          </w:p>
        </w:tc>
      </w:tr>
      <w:bookmarkEnd w:id="1"/>
      <w:tr w:rsidR="00BA033F" w:rsidRPr="00BA033F" w:rsidTr="00AD4DB3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3E14D9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0" w:rsidRPr="00132B80" w:rsidRDefault="00132B80" w:rsidP="00132B80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32B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 расчете НМЦК использованы несколько методов: Расчет НМЦК в соответствии с от 19 декабря 2019 г. № 1064н  «Об утверждении порядка определения начальной (максимальной) цены контракта, цены контракта, заключаемого с единственным  поставщиком  (подрядчиком, исполнителем), при осуществлении закупок лекарственных препаратов для медицинского применения» (далее – Порядок лекарственных препаратов для медицинского применения»: а) Тарифный метод, б) Метод сопоставимых рыночных цен (анализа рынка),в) Расчет средневзвешенной цены.</w:t>
            </w:r>
          </w:p>
          <w:p w:rsidR="00BA033F" w:rsidRPr="00BA033F" w:rsidRDefault="00132B80" w:rsidP="00132B80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32B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Исполнитель 1 КП </w:t>
            </w:r>
            <w:proofErr w:type="spellStart"/>
            <w:r w:rsidRPr="00132B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вх</w:t>
            </w:r>
            <w:proofErr w:type="spellEnd"/>
            <w:r w:rsidRPr="00132B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1012 от 29.05</w:t>
            </w:r>
            <w:r w:rsidRPr="00132B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.2026, Исполнитель 2 КП </w:t>
            </w:r>
            <w:proofErr w:type="spellStart"/>
            <w:r w:rsidRPr="00132B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вх</w:t>
            </w:r>
            <w:proofErr w:type="spellEnd"/>
            <w:r w:rsidRPr="00132B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№ Исполнитель 3 КП </w:t>
            </w:r>
            <w:proofErr w:type="spellStart"/>
            <w:r w:rsidRPr="00132B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вх</w:t>
            </w:r>
            <w:proofErr w:type="spellEnd"/>
            <w:r w:rsidRPr="00132B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№ от </w:t>
            </w:r>
          </w:p>
        </w:tc>
      </w:tr>
      <w:tr w:rsidR="003E14D9" w:rsidRPr="00BA033F" w:rsidTr="00AD4DB3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3E14D9" w:rsidRDefault="003E14D9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Информации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Default="003E14D9" w:rsidP="00BA033F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Валютой, используемой для формирования цены государственного контракта и расчетов с поставщиками, является российский рубль.</w:t>
            </w:r>
          </w:p>
          <w:p w:rsidR="003E14D9" w:rsidRPr="003E14D9" w:rsidRDefault="003E14D9" w:rsidP="00BA033F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E14D9" w:rsidRPr="00BA033F" w:rsidTr="00AD4DB3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3E14D9" w:rsidRDefault="003E14D9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3E14D9" w:rsidRDefault="003E14D9" w:rsidP="00BA033F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установлено.</w:t>
            </w:r>
          </w:p>
        </w:tc>
      </w:tr>
      <w:tr w:rsidR="00BA033F" w:rsidRPr="00BA033F" w:rsidTr="00AD4DB3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BA033F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Расчет НМЦК: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C95E74" w:rsidRDefault="00897890" w:rsidP="00997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6466,50</w:t>
            </w:r>
            <w:r w:rsidR="003C5E28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C5E28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руб</w:t>
            </w:r>
            <w:proofErr w:type="spellEnd"/>
          </w:p>
        </w:tc>
      </w:tr>
      <w:tr w:rsidR="00BA033F" w:rsidRPr="00BA033F" w:rsidTr="00AD4DB3">
        <w:trPr>
          <w:tblCellSpacing w:w="5" w:type="nil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BA033F" w:rsidP="0013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 подгото</w:t>
            </w:r>
            <w:r w:rsidR="00D03F9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вки обоснования НМЦК:      </w:t>
            </w:r>
            <w:r w:rsidR="008978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04.06</w:t>
            </w:r>
            <w:r w:rsidR="003C5E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.2026</w:t>
            </w:r>
          </w:p>
        </w:tc>
      </w:tr>
    </w:tbl>
    <w:p w:rsidR="00BA033F" w:rsidRPr="00BA033F" w:rsidRDefault="00BA033F" w:rsidP="00BA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BA033F" w:rsidRPr="00BA033F" w:rsidRDefault="00BA033F" w:rsidP="00BA033F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A033F" w:rsidRPr="00BA033F" w:rsidRDefault="00BA033F" w:rsidP="00BA033F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A033F" w:rsidRPr="00BA033F" w:rsidRDefault="00BA033F" w:rsidP="00BA033F">
      <w:pPr>
        <w:tabs>
          <w:tab w:val="left" w:pos="2622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</w:pPr>
      <w:r w:rsidRPr="00BA033F">
        <w:rPr>
          <w:rFonts w:ascii="Times New Roman" w:eastAsia="Calibri" w:hAnsi="Times New Roman" w:cs="Times New Roman"/>
          <w:sz w:val="14"/>
          <w:szCs w:val="14"/>
          <w:lang w:eastAsia="ru-RU"/>
        </w:rPr>
        <w:tab/>
      </w:r>
    </w:p>
    <w:p w:rsidR="00BA033F" w:rsidRDefault="00BA033F" w:rsidP="00BA033F">
      <w:pPr>
        <w:tabs>
          <w:tab w:val="left" w:pos="2622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487AC6" w:rsidRPr="00BA033F" w:rsidRDefault="00487AC6" w:rsidP="00BA033F">
      <w:pPr>
        <w:tabs>
          <w:tab w:val="left" w:pos="2622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  <w:sectPr w:rsidR="00487AC6" w:rsidRPr="00BA033F" w:rsidSect="00AD4DB3">
          <w:pgSz w:w="11906" w:h="16838"/>
          <w:pgMar w:top="142" w:right="567" w:bottom="993" w:left="1134" w:header="709" w:footer="709" w:gutter="0"/>
          <w:cols w:space="708"/>
          <w:docGrid w:linePitch="360"/>
        </w:sect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B4AC6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lastRenderedPageBreak/>
        <w:t>Информация, предоставляемая потенциальными поставщиками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22"/>
        <w:gridCol w:w="3620"/>
        <w:gridCol w:w="708"/>
        <w:gridCol w:w="2058"/>
        <w:gridCol w:w="2268"/>
        <w:gridCol w:w="1842"/>
        <w:gridCol w:w="1701"/>
      </w:tblGrid>
      <w:tr w:rsidR="008B4AC6" w:rsidRPr="008B4AC6" w:rsidTr="00690FD9">
        <w:trPr>
          <w:trHeight w:val="12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МНН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Функциональные, технические, качественные  характеристики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Ед. изм.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Кол-во товара</w:t>
            </w:r>
          </w:p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 поставке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№1  ВХ №1012 от 29.05.2026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№2  ВХ№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Поставщик №3 ВХ№ </w:t>
            </w:r>
          </w:p>
        </w:tc>
      </w:tr>
      <w:tr w:rsidR="008B4AC6" w:rsidRPr="008B4AC6" w:rsidTr="00690FD9">
        <w:trPr>
          <w:trHeight w:val="10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B4AC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МИКОФЕНОЛАТА МОФЕТИЛ</w:t>
            </w:r>
          </w:p>
          <w:p w:rsidR="008B4AC6" w:rsidRPr="008B4AC6" w:rsidRDefault="008B4AC6" w:rsidP="008B4AC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КТРУ 21.20.10.214-000001-1-00060-0000000000000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ТАБЛЕТКИ, ПОКРЫТЫЕ ОБОЛОЧКОЙ 500 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тб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(2уп)</w:t>
            </w:r>
          </w:p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  <w:r w:rsidRPr="008B4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№50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Стоимость1уп=2546,22</w:t>
            </w:r>
          </w:p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Стоимость1тб =50,92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Стоимость 1 </w:t>
            </w:r>
            <w:proofErr w:type="spellStart"/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1тб=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Стоимость1уп-Стоимость 1 </w:t>
            </w:r>
            <w:proofErr w:type="spellStart"/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тб</w:t>
            </w:r>
            <w:proofErr w:type="spellEnd"/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8B4AC6" w:rsidRPr="008B4AC6" w:rsidTr="00690FD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Расчетная цена за единицу (мл) товара,   </w:t>
            </w:r>
            <w:proofErr w:type="spellStart"/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: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AC6" w:rsidRPr="008B4AC6" w:rsidTr="00690FD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Минимальная цена  </w:t>
            </w:r>
            <w:proofErr w:type="spellStart"/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- 50,92   </w:t>
            </w:r>
            <w:proofErr w:type="spellStart"/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B4A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Информация государственного реестра предельных отпускных цен производителей на лекарственные препараты, включенные ЖНВЛС</w:t>
      </w: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B4A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B4A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tbl>
      <w:tblPr>
        <w:tblW w:w="13600" w:type="dxa"/>
        <w:tblInd w:w="93" w:type="dxa"/>
        <w:tblLook w:val="04A0" w:firstRow="1" w:lastRow="0" w:firstColumn="1" w:lastColumn="0" w:noHBand="0" w:noVBand="1"/>
      </w:tblPr>
      <w:tblGrid>
        <w:gridCol w:w="1373"/>
        <w:gridCol w:w="1553"/>
        <w:gridCol w:w="1465"/>
        <w:gridCol w:w="3984"/>
        <w:gridCol w:w="865"/>
        <w:gridCol w:w="851"/>
        <w:gridCol w:w="1195"/>
        <w:gridCol w:w="999"/>
        <w:gridCol w:w="1113"/>
        <w:gridCol w:w="1251"/>
      </w:tblGrid>
      <w:tr w:rsidR="008B4AC6" w:rsidRPr="008B4AC6" w:rsidTr="00690FD9">
        <w:trPr>
          <w:trHeight w:val="126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МНН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Лекарственная форма, дозировка, упаковка (полная)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Владелец РУ/производитель/упаковщик/Выпускающий контроль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Коли-</w:t>
            </w: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чество</w:t>
            </w:r>
            <w:proofErr w:type="spellEnd"/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потреб. </w:t>
            </w:r>
            <w:proofErr w:type="spellStart"/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упаков</w:t>
            </w:r>
            <w:proofErr w:type="spellEnd"/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ке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Предельная цена руб. без НДС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Цена указана для </w:t>
            </w:r>
            <w:proofErr w:type="spellStart"/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первич</w:t>
            </w:r>
            <w:proofErr w:type="spellEnd"/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упаковки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РУ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регистрации цены</w:t>
            </w:r>
            <w:r w:rsidRPr="008B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(№ решения)</w:t>
            </w:r>
          </w:p>
        </w:tc>
      </w:tr>
      <w:tr w:rsidR="008B4AC6" w:rsidRPr="008B4AC6" w:rsidTr="00690FD9">
        <w:trPr>
          <w:trHeight w:val="2232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10 шт. - упаковки ячейковые контурные (10)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3 730,00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37,30 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2253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1 865,00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182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150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5 595,00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37,30 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1838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100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3 730,00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37,30 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1836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50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1 865,00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1679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30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1 119,00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2328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10 шт. - упаковки ячейковые контурные (15)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5 595,00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2252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 покрытые пленочной оболочкой, 500 мг, 10 шт. - упаковки ячейковые контурные (3)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1 119,00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ЛП-006044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14.10.2020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404/20-20-ОПР</w:t>
            </w:r>
          </w:p>
        </w:tc>
      </w:tr>
      <w:tr w:rsidR="008B4AC6" w:rsidRPr="008B4AC6" w:rsidTr="00690FD9">
        <w:trPr>
          <w:trHeight w:val="2255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упаковки ячейковые контурные (3)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1 119,00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226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упаковки ячейковые контурные (15)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5 595,00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37,30 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1696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30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1 119,00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182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50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1 865,00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182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3 730,00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1838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150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5 595,00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37,30 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2261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1 865,00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2393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Фломирен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упаковки ячейковые контурные (10)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3 730,00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ЛП-№(000234)-(РГ-RU)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24.08.2021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(20-4-4184124-ОПР-изм)</w:t>
            </w:r>
          </w:p>
        </w:tc>
      </w:tr>
      <w:tr w:rsidR="008B4AC6" w:rsidRPr="008B4AC6" w:rsidTr="00690FD9">
        <w:trPr>
          <w:trHeight w:val="1686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50 шт. - банка (1)  - пачка 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"Технология лекарств" (ООО "Технология лекарств"), Россия (5047082270);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1 982,13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39,64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ЛП-001706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31.05.2023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735/20-23</w:t>
            </w:r>
          </w:p>
        </w:tc>
      </w:tr>
      <w:tr w:rsidR="008B4AC6" w:rsidRPr="008B4AC6" w:rsidTr="00690FD9">
        <w:trPr>
          <w:trHeight w:val="2253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упаковка контурная ячейковая (5)  - пачка 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"Технология лекарств" (ООО "Технология лекарств"), Россия (5047082270);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1 982,13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39,64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ЛП-001706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31.05.2023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735/20-23</w:t>
            </w:r>
          </w:p>
        </w:tc>
      </w:tr>
      <w:tr w:rsidR="008B4AC6" w:rsidRPr="008B4AC6" w:rsidTr="00690FD9">
        <w:trPr>
          <w:trHeight w:val="183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50 шт. - банка (1)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"Технология лекарств" (ООО "Технология лекарств"), Россия (5047082270);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2 053,49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41,07 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ЛП-001706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08.04.2024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400/20-24</w:t>
            </w:r>
          </w:p>
        </w:tc>
      </w:tr>
      <w:tr w:rsidR="008B4AC6" w:rsidRPr="008B4AC6" w:rsidTr="00690FD9">
        <w:trPr>
          <w:trHeight w:val="226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контурная ячейковая  упаковка (5)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"Технология лекарств" (ООО "Технология лекарств"), Россия (5047082270);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2 053,49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41,07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ЛП-001706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08.04.2024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400/20-24</w:t>
            </w:r>
          </w:p>
        </w:tc>
      </w:tr>
      <w:tr w:rsidR="008B4AC6" w:rsidRPr="008B4AC6" w:rsidTr="00690FD9">
        <w:trPr>
          <w:trHeight w:val="2115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"Атолл" (ООО "Атолл"), Россия (6345021323);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"Озон" (ООО "Озон"), Россия (6345002063);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1 865,72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37,31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ЛП-№(006231)-(РГ-RU)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02.10.2024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25-7-4300177-ОПР-изм</w:t>
            </w:r>
          </w:p>
        </w:tc>
      </w:tr>
      <w:tr w:rsidR="008B4AC6" w:rsidRPr="008B4AC6" w:rsidTr="00690FD9">
        <w:trPr>
          <w:trHeight w:val="182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50 шт. - банка (1)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"Технология лекарств" (ООО "Технология лекарств"), Россия (5047082270);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2 127,42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42,55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ЛП-001706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19.03.2025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292/20-25</w:t>
            </w:r>
          </w:p>
        </w:tc>
      </w:tr>
      <w:tr w:rsidR="008B4AC6" w:rsidRPr="008B4AC6" w:rsidTr="00690FD9">
        <w:trPr>
          <w:trHeight w:val="2252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контурная ячейковая  упаковка (5)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"Технология лекарств" (ООО "Технология лекарств"), Россия (5047082270);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2 127,42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42,55 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ЛП-001706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19.03.2025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292/20-25</w:t>
            </w:r>
          </w:p>
        </w:tc>
      </w:tr>
      <w:tr w:rsidR="008B4AC6" w:rsidRPr="008B4AC6" w:rsidTr="00690FD9">
        <w:trPr>
          <w:trHeight w:val="183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50 шт. - банка (1)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"Технология лекарств" (ООО "Технология лекарств"), Россия (5047082270);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2 127,42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42,55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ЛП-№(008336)-(РГ-RU)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25.04.2025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25-7-4320918-изм</w:t>
            </w:r>
          </w:p>
        </w:tc>
      </w:tr>
      <w:tr w:rsidR="008B4AC6" w:rsidRPr="008B4AC6" w:rsidTr="00690FD9">
        <w:trPr>
          <w:trHeight w:val="226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контурная ячейковая упаковка (5)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"Технология лекарств" (ООО "Технология лекарств"), Россия (5047082270);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2 127,42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42,55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ЛП-№(008336)-(РГ-RU)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25.04.2025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25-7-4320918-изм</w:t>
            </w:r>
          </w:p>
        </w:tc>
      </w:tr>
      <w:tr w:rsidR="008B4AC6" w:rsidRPr="008B4AC6" w:rsidTr="00690FD9">
        <w:trPr>
          <w:trHeight w:val="1832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100 шт. - банка (1)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"Технология лекарств" (ООО "Технология лекарств"), Россия (5047082270);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3 841,36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38,41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ЛП-№(008336)-(РГ-RU)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25.04.2025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25-7-4320918-ОПР-изм</w:t>
            </w:r>
          </w:p>
        </w:tc>
      </w:tr>
      <w:tr w:rsidR="008B4AC6" w:rsidRPr="008B4AC6" w:rsidTr="00690FD9">
        <w:trPr>
          <w:trHeight w:val="1827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150 шт. - банка (1)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"Технология лекарств" (ООО "Технология лекарств"), Россия (5047082270);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5 762,04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38,41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ЛП-№(008336)-(РГ-RU)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25.04.2025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25-7-4320918-ОПР-изм</w:t>
            </w:r>
          </w:p>
        </w:tc>
      </w:tr>
      <w:tr w:rsidR="008B4AC6" w:rsidRPr="008B4AC6" w:rsidTr="00690FD9">
        <w:trPr>
          <w:trHeight w:val="2252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таблетки, покрытые пленочной оболочкой, 500 мг, 10 шт. - контурная ячейковая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уваковка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(10)  - пачка картонная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"Технология лекарств" (ООО "Технология лекарств"), Россия (5047082270);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3 841,36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38,41 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ЛП-№(008336)-(РГ-RU)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25.04.2025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25-7-4320918-ОПР-изм</w:t>
            </w:r>
          </w:p>
        </w:tc>
      </w:tr>
      <w:tr w:rsidR="008B4AC6" w:rsidRPr="008B4AC6" w:rsidTr="00690FD9">
        <w:trPr>
          <w:trHeight w:val="2255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 МОФЕТИЛ-ТЛ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таблетки, покрытые пленочной оболочкой, 500 мг, 10 шт. - контурная ячейковая  упаковка (15)  - пачка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каротонная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"Технология лекарств" (ООО "Технология лекарств"), Россия (5047082270);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"ОРТАТ" (АО "ОРТАТ"), Россия (4428000115);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5 762,04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38,41 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ЛП-№(008336)-(РГ-RU)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25.04.2025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25-7-4320918-ОПР-изм</w:t>
            </w:r>
          </w:p>
        </w:tc>
      </w:tr>
      <w:tr w:rsidR="008B4AC6" w:rsidRPr="008B4AC6" w:rsidTr="00690FD9">
        <w:trPr>
          <w:trHeight w:val="150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Майсепт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блистеры (3)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Вл.Вып.к.Перв.Уп.Втор.Уп.Пр.Панацея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Биотек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Лтд., Индия, Индия (07AAKCP4431B1ZQ);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1 097,99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36,60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ЛП-№(009896)-(РГ-RU)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01.12.2025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25-7-4345797-ОПР-изм</w:t>
            </w:r>
          </w:p>
        </w:tc>
      </w:tr>
      <w:tr w:rsidR="008B4AC6" w:rsidRPr="008B4AC6" w:rsidTr="00690FD9">
        <w:trPr>
          <w:trHeight w:val="150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Майсепт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Вл.Вып.к.Перв.Уп.Втор.Уп.Пр.Панацея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Биотек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Лтд., Индия, Индия (07AAKCP4431B1ZQ);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1 829,99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36,60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ЛП-№(009896)-(РГ-RU)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01.12.2025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25-7-4345797-ОПР-изм</w:t>
            </w:r>
          </w:p>
        </w:tc>
      </w:tr>
      <w:tr w:rsidR="008B4AC6" w:rsidRPr="008B4AC6" w:rsidTr="00690FD9">
        <w:trPr>
          <w:trHeight w:val="150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Майсепт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блистеры (10)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Вл.Вып.к.Перв.Уп.Втор.Уп.Пр.Панацея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Биотек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Лтд., Индия, Индия (07AAKCP4431B1ZQ);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3 659,98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36,60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ЛП-№(009896)-(РГ-RU)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01.12.2025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25-7-4345797-ОПР-изм</w:t>
            </w:r>
          </w:p>
        </w:tc>
      </w:tr>
      <w:tr w:rsidR="008B4AC6" w:rsidRPr="008B4AC6" w:rsidTr="00690FD9">
        <w:trPr>
          <w:trHeight w:val="1800"/>
        </w:trPr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Микофенолата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Селлсепт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®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таблетки, покрытые пленочной оболочкой, 500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Вл.Вып.к.Ф.Хоффманн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-Ля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Рош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Лтд, Швейцария (7-013861-02);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Перв.Уп.Втор.Уп.Пр.Делфарм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Милано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С.р.Л</w:t>
            </w:r>
            <w:proofErr w:type="spellEnd"/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., Италия (09870060960); 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L04AA06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2 159,28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43,19 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ЛП-№(012649)-(РГ-RU)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4AC6" w:rsidRPr="008B4AC6" w:rsidRDefault="008B4AC6" w:rsidP="008B4A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21.01.2026 </w:t>
            </w:r>
            <w:r w:rsidRPr="008B4AC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25-7-4352064-изм</w:t>
            </w:r>
          </w:p>
        </w:tc>
      </w:tr>
    </w:tbl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B4A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tbl>
      <w:tblPr>
        <w:tblStyle w:val="77"/>
        <w:tblW w:w="13716" w:type="dxa"/>
        <w:tblLook w:val="04A0" w:firstRow="1" w:lastRow="0" w:firstColumn="1" w:lastColumn="0" w:noHBand="0" w:noVBand="1"/>
      </w:tblPr>
      <w:tblGrid>
        <w:gridCol w:w="12441"/>
        <w:gridCol w:w="1275"/>
      </w:tblGrid>
      <w:tr w:rsidR="008B4AC6" w:rsidRPr="008B4AC6" w:rsidTr="00690FD9">
        <w:tc>
          <w:tcPr>
            <w:tcW w:w="12441" w:type="dxa"/>
          </w:tcPr>
          <w:p w:rsidR="008B4AC6" w:rsidRPr="008B4AC6" w:rsidRDefault="008B4AC6" w:rsidP="008B4A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Минимальное значение цены за единицу товара(мл), рублей-  37,30  </w:t>
            </w:r>
            <w:proofErr w:type="spellStart"/>
            <w:r w:rsidRPr="008B4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8B4AC6" w:rsidRPr="008B4AC6" w:rsidRDefault="008B4AC6" w:rsidP="008B4AC6">
            <w:pPr>
              <w:jc w:val="center"/>
              <w:rPr>
                <w:rFonts w:ascii="Calibri" w:eastAsia="Calibri" w:hAnsi="Calibri" w:cs="Arial"/>
                <w:color w:val="000000"/>
                <w:lang w:eastAsia="ru-RU"/>
              </w:rPr>
            </w:pPr>
          </w:p>
        </w:tc>
      </w:tr>
    </w:tbl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B4AC6" w:rsidRPr="008B4AC6" w:rsidRDefault="008B4AC6" w:rsidP="008B4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  <w:r w:rsidRPr="008B4A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</w:t>
      </w:r>
    </w:p>
    <w:p w:rsidR="008B4AC6" w:rsidRP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B4AC6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</w:t>
      </w:r>
      <w:r w:rsidRPr="008B4AC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Информация по результатам  закупок,  организованных государственными заказчикам</w:t>
      </w:r>
    </w:p>
    <w:p w:rsidR="008B4AC6" w:rsidRP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tbl>
      <w:tblPr>
        <w:tblStyle w:val="77"/>
        <w:tblW w:w="15134" w:type="dxa"/>
        <w:tblLayout w:type="fixed"/>
        <w:tblLook w:val="04A0" w:firstRow="1" w:lastRow="0" w:firstColumn="1" w:lastColumn="0" w:noHBand="0" w:noVBand="1"/>
      </w:tblPr>
      <w:tblGrid>
        <w:gridCol w:w="464"/>
        <w:gridCol w:w="3330"/>
        <w:gridCol w:w="2410"/>
        <w:gridCol w:w="992"/>
        <w:gridCol w:w="709"/>
        <w:gridCol w:w="1134"/>
        <w:gridCol w:w="850"/>
        <w:gridCol w:w="1843"/>
        <w:gridCol w:w="3402"/>
      </w:tblGrid>
      <w:tr w:rsidR="008B4AC6" w:rsidRPr="008B4AC6" w:rsidTr="00690FD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п\п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Наименование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Объект закупки с указанием остаточного срока годности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Количество товара в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Количество товара  в </w:t>
            </w:r>
            <w:proofErr w:type="spellStart"/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Цена по контракту за единицу(мл)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Цена по контракту за упаковку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Номер и дата контракта(номер реестровой записи)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Ссылка на страницу в сети Интернета</w:t>
            </w:r>
          </w:p>
        </w:tc>
      </w:tr>
      <w:tr w:rsidR="008B4AC6" w:rsidRPr="008B4AC6" w:rsidTr="00690FD9">
        <w:trPr>
          <w:trHeight w:val="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КАЗЕННОЕ УЧРЕЖДЕНИЕ РЕСПУБЛИКИ КАЛМЫКИЯ "ЦЕНТР ОРГАНИЗАЦИИ ЛЕКАРСТВЕННОГО ОБЕСПЕЧЕНИЯ"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МИКОФЕНОЛАТА МОФЕТИЛ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ТАБЛЕТКИ, ПОКРЫТЫЕ ОБОЛОЧКОЙ 500 мг. 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456-ф/26с</w:t>
            </w:r>
          </w:p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18.05.2026/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2081603157126000270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https://zakupki.gov.ru/epz/contract/printForm/view.html?contractReestrNumber=1402500217320000207</w:t>
            </w:r>
          </w:p>
        </w:tc>
      </w:tr>
      <w:tr w:rsidR="008B4AC6" w:rsidRPr="008B4AC6" w:rsidTr="00690FD9">
        <w:trPr>
          <w:trHeight w:val="11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САНКТ-ПЕТЕРБУРГСКОЕ ГОСУДАРСТВЕННОЕ БЮДЖЕТНОЕ УЧРЕЖДЕНИЕ ЗДРАВООХРАНЕНИЯ "ГОРОДСКАЯ МАРИИНСКАЯ БОЛЬНИЦА"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МИКОФЕНОЛАТА МОФЕТИЛ ТАБЛЕТКИ, ПОКРЫТЫЕ ОБОЛОЧКОЙ 500 мг. 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03722000001260000820001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от   20.02.2026/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2780804622426000208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https://zakupki.gov.ru/epz/contract/printForm/view.html?contractReestrNumber=1661000130220000317</w:t>
            </w:r>
          </w:p>
        </w:tc>
      </w:tr>
      <w:tr w:rsidR="008B4AC6" w:rsidRPr="008B4AC6" w:rsidTr="00690FD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ПРЕДПРИЯТИЕ КАЛУЖСКОЙ ОБЛАСТИ "КАЛУГАФАРМАЦИЯ"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C6" w:rsidRPr="008B4AC6" w:rsidRDefault="008B4AC6" w:rsidP="008B4AC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8B4AC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МИКОФЕНОЛАТА МОФЕТИЛ ТАБЛЕТКИ, ПОКРЫТЫЕ ОБОЛОЧКОЙ 500 мг. 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C6" w:rsidRPr="008B4AC6" w:rsidRDefault="008B4AC6" w:rsidP="008B4AC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8B4AC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25000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C6" w:rsidRPr="008B4AC6" w:rsidRDefault="008B4AC6" w:rsidP="008B4AC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C6" w:rsidRPr="008B4AC6" w:rsidRDefault="008B4AC6" w:rsidP="008B4AC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C6" w:rsidRPr="008B4AC6" w:rsidRDefault="008B4AC6" w:rsidP="008B4AC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C6" w:rsidRPr="008B4AC6" w:rsidRDefault="008B4AC6" w:rsidP="008B4AC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0137200001226002344 от 15.04.2026 /</w:t>
            </w:r>
            <w:r w:rsidRPr="008B4A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2402702230526000356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https://zakupki.gov.ru/epz/contract/contractCard/common-info.html?reestrNumber=2590500335020000927</w:t>
            </w:r>
          </w:p>
        </w:tc>
      </w:tr>
      <w:tr w:rsidR="008B4AC6" w:rsidRPr="008B4AC6" w:rsidTr="00690FD9">
        <w:trPr>
          <w:gridAfter w:val="1"/>
          <w:wAfter w:w="3402" w:type="dxa"/>
        </w:trPr>
        <w:tc>
          <w:tcPr>
            <w:tcW w:w="7905" w:type="dxa"/>
            <w:gridSpan w:val="5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Минимальное значение цены за единицу товара(мл)  рублей-</w:t>
            </w:r>
          </w:p>
        </w:tc>
        <w:tc>
          <w:tcPr>
            <w:tcW w:w="1134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B4AC6" w:rsidRPr="008B4AC6" w:rsidTr="00690FD9">
        <w:trPr>
          <w:gridAfter w:val="4"/>
          <w:wAfter w:w="7229" w:type="dxa"/>
          <w:trHeight w:val="172"/>
        </w:trPr>
        <w:tc>
          <w:tcPr>
            <w:tcW w:w="7905" w:type="dxa"/>
            <w:gridSpan w:val="5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Средневзвешенная стоимость за единицу товара (мл)-42,85руб</w:t>
            </w:r>
          </w:p>
        </w:tc>
      </w:tr>
    </w:tbl>
    <w:p w:rsidR="008B4AC6" w:rsidRP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8B4AC6" w:rsidRP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8B4AC6" w:rsidRP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8B4AC6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         </w:t>
      </w:r>
      <w:r w:rsidRPr="008B4AC6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Сводная информация о минимальных значениях цен за единицу товара</w:t>
      </w:r>
    </w:p>
    <w:p w:rsidR="008B4AC6" w:rsidRP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tbl>
      <w:tblPr>
        <w:tblStyle w:val="77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5953"/>
      </w:tblGrid>
      <w:tr w:rsidR="008B4AC6" w:rsidRPr="008B4AC6" w:rsidTr="00690FD9">
        <w:tc>
          <w:tcPr>
            <w:tcW w:w="534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7938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Наименование источника информации</w:t>
            </w:r>
          </w:p>
        </w:tc>
        <w:tc>
          <w:tcPr>
            <w:tcW w:w="5953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Значение цены за единицу товара принятое к расчету(мл)</w:t>
            </w:r>
          </w:p>
        </w:tc>
      </w:tr>
      <w:tr w:rsidR="008B4AC6" w:rsidRPr="008B4AC6" w:rsidTr="00690FD9">
        <w:tc>
          <w:tcPr>
            <w:tcW w:w="534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38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государственного реестра предельных отпускных цен производителей на лекарственные препараты, включенные ЖНВЛС</w:t>
            </w:r>
          </w:p>
        </w:tc>
        <w:tc>
          <w:tcPr>
            <w:tcW w:w="5953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37,30</w:t>
            </w:r>
          </w:p>
        </w:tc>
      </w:tr>
      <w:tr w:rsidR="008B4AC6" w:rsidRPr="008B4AC6" w:rsidTr="00690FD9">
        <w:tc>
          <w:tcPr>
            <w:tcW w:w="534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38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по результатам  закупок,  организованных государственными заказчиками</w:t>
            </w:r>
          </w:p>
        </w:tc>
        <w:tc>
          <w:tcPr>
            <w:tcW w:w="5953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42,85</w:t>
            </w:r>
          </w:p>
        </w:tc>
      </w:tr>
      <w:tr w:rsidR="008B4AC6" w:rsidRPr="008B4AC6" w:rsidTr="00690FD9">
        <w:tc>
          <w:tcPr>
            <w:tcW w:w="534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8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Информация, предоставляемая потенциальными поставщиками</w:t>
            </w:r>
          </w:p>
        </w:tc>
        <w:tc>
          <w:tcPr>
            <w:tcW w:w="5953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50,92</w:t>
            </w:r>
          </w:p>
        </w:tc>
      </w:tr>
      <w:tr w:rsidR="008B4AC6" w:rsidRPr="008B4AC6" w:rsidTr="00690FD9">
        <w:tc>
          <w:tcPr>
            <w:tcW w:w="534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38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Предельная отпускная цена в расчете за единицу, </w:t>
            </w:r>
            <w:proofErr w:type="spellStart"/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5953" w:type="dxa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7,46</w:t>
            </w:r>
          </w:p>
        </w:tc>
      </w:tr>
      <w:tr w:rsidR="008B4AC6" w:rsidRPr="008B4AC6" w:rsidTr="00690FD9">
        <w:tc>
          <w:tcPr>
            <w:tcW w:w="8472" w:type="dxa"/>
            <w:gridSpan w:val="2"/>
          </w:tcPr>
          <w:p w:rsidR="008B4AC6" w:rsidRPr="008B4AC6" w:rsidRDefault="008B4AC6" w:rsidP="008B4AC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B4A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Минимальное значение цены за единицу товара по всем принятым к расчету источникам информации с учетом НДС, рублей</w:t>
            </w:r>
          </w:p>
        </w:tc>
        <w:tc>
          <w:tcPr>
            <w:tcW w:w="5953" w:type="dxa"/>
          </w:tcPr>
          <w:p w:rsidR="008B4AC6" w:rsidRPr="008B4AC6" w:rsidRDefault="00CF2414" w:rsidP="00CF241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37,30</w:t>
            </w:r>
            <w:r w:rsidR="008B4AC6" w:rsidRPr="008B4A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х 1,1 =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41,03</w:t>
            </w:r>
          </w:p>
        </w:tc>
      </w:tr>
    </w:tbl>
    <w:p w:rsidR="008B4AC6" w:rsidRDefault="008B4AC6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B4AC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100 х 8,21=821,00</w:t>
      </w:r>
      <w:r w:rsidR="00CF2414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*</w:t>
      </w:r>
    </w:p>
    <w:p w:rsidR="00CF2414" w:rsidRPr="008B4AC6" w:rsidRDefault="00CF2414" w:rsidP="008B4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lastRenderedPageBreak/>
        <w:t>100 х 41,03=4103,00</w:t>
      </w:r>
    </w:p>
    <w:p w:rsidR="00852867" w:rsidRPr="00852867" w:rsidRDefault="00CF2414" w:rsidP="00852867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4103</w:t>
      </w:r>
      <w:r w:rsidR="00852867" w:rsidRPr="00852867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Информация, предоставляемая потенциальными поставщиками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22"/>
        <w:gridCol w:w="3620"/>
        <w:gridCol w:w="708"/>
        <w:gridCol w:w="2058"/>
        <w:gridCol w:w="2268"/>
        <w:gridCol w:w="1842"/>
        <w:gridCol w:w="1701"/>
      </w:tblGrid>
      <w:tr w:rsidR="00852867" w:rsidRPr="00852867" w:rsidTr="00690FD9">
        <w:trPr>
          <w:trHeight w:val="12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МНН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Функциональные, технические, качественные  характеристики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Ед. изм.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Кол-во товара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 поставке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№1  ВХ №1012 от 29.05.2026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№1  ВХ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№1  ВХ №</w:t>
            </w:r>
          </w:p>
        </w:tc>
      </w:tr>
      <w:tr w:rsidR="00852867" w:rsidRPr="00852867" w:rsidTr="00690FD9">
        <w:trPr>
          <w:trHeight w:val="10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52867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ТАКРОЛИМУС</w:t>
            </w:r>
          </w:p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КТРУ21.20.10.214-000004-1-00057-0000000000000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КАПСУЛЫ С ПРОЛОНГИРОВАННЫМ ВЫСВОБОЖДЕНИЕМ 1 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100(2уп)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1уп=№50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1уп –2374,26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1таб =47,49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Стоимость 1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Стоимость 1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Стоимость 1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Стоимость 1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52867" w:rsidRPr="00852867" w:rsidTr="00690FD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Расчетная цена за единицу (мл) товара,  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2867" w:rsidRPr="00852867" w:rsidTr="00690FD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Минимальная цена 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47,49руб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Информация государственного реестра предельных отпускных цен производителей на лекарственные препараты, включенные ЖНВЛС</w:t>
      </w:r>
    </w:p>
    <w:tbl>
      <w:tblPr>
        <w:tblW w:w="13600" w:type="dxa"/>
        <w:tblInd w:w="93" w:type="dxa"/>
        <w:tblLook w:val="04A0" w:firstRow="1" w:lastRow="0" w:firstColumn="1" w:lastColumn="0" w:noHBand="0" w:noVBand="1"/>
      </w:tblPr>
      <w:tblGrid>
        <w:gridCol w:w="1132"/>
        <w:gridCol w:w="1506"/>
        <w:gridCol w:w="1749"/>
        <w:gridCol w:w="3984"/>
        <w:gridCol w:w="872"/>
        <w:gridCol w:w="851"/>
        <w:gridCol w:w="1195"/>
        <w:gridCol w:w="999"/>
        <w:gridCol w:w="1113"/>
        <w:gridCol w:w="1251"/>
      </w:tblGrid>
      <w:tr w:rsidR="00852867" w:rsidRPr="00852867" w:rsidTr="00690FD9">
        <w:trPr>
          <w:trHeight w:val="126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МНН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Лекарственная форма, дозировка, упаковка (полная)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Владелец РУ/производитель/упаковщик/Выпускающий контроль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Коли-</w:t>
            </w: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чество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потреб.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упаков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ке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Предельная цена руб. без НДС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Цена указана для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первич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упаковки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РУ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регистрации цены</w:t>
            </w: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(№ решения)</w:t>
            </w:r>
          </w:p>
        </w:tc>
      </w:tr>
      <w:tr w:rsidR="00852867" w:rsidRPr="00852867" w:rsidTr="00690FD9">
        <w:trPr>
          <w:trHeight w:val="1459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"НАНОФАРМА ДЕВЕЛОПМЕНТ" (ООО "НАНОФАРМА ДЕВЕЛОПМЕНТ"), Россия;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Вып.к.Перв.Уп.Пр.ООО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«НАНОФАРМА ДЕВЕЛОПМЕНТ», Россия;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Втор.Уп.ООО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Изварино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", Россия;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2 071,10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41,42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ЛП-003672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27.07.2020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271/20-20-ОПР</w:t>
            </w:r>
          </w:p>
        </w:tc>
      </w:tr>
      <w:tr w:rsidR="00852867" w:rsidRPr="00852867" w:rsidTr="00690FD9">
        <w:trPr>
          <w:trHeight w:val="1125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Прилуксид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Вл.Фармасинтез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АО, Россия;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Вып.к.Перв.Уп.Втор.Уп.Пр.Фармасинтез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АО, Россия;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2 070,00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41,40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ЛП-004604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27.07.2020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271/20-20-ОПР</w:t>
            </w:r>
          </w:p>
        </w:tc>
      </w:tr>
      <w:tr w:rsidR="00852867" w:rsidRPr="00852867" w:rsidTr="00690FD9">
        <w:trPr>
          <w:trHeight w:val="1260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50 шт. - флакон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"Атолл" (ООО "Атолл"), Россия (6345021323);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"Озон" (ООО "Озон"), Россия (6345002063);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2 071,16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41,43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ЛП-003770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04.10.2021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(20-4-4187576-ОПР-изм)</w:t>
            </w:r>
          </w:p>
        </w:tc>
      </w:tr>
      <w:tr w:rsidR="00852867" w:rsidRPr="00852867" w:rsidTr="00690FD9">
        <w:trPr>
          <w:trHeight w:val="1131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100 шт. - пакеты в банках (1)  - короба картонные (для стационаров)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Вл.Вып.к.Перв.Уп.Втор.Уп.Пр.Лок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-Бета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Фармасьютикалз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(Индия)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Прайвит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Лимитед, Индия ( AAACL7288G);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2 105,41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23.12.2021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25-7-4195313-ОПР-изм</w:t>
            </w:r>
          </w:p>
        </w:tc>
      </w:tr>
      <w:tr w:rsidR="00852867" w:rsidRPr="00852867" w:rsidTr="00690FD9">
        <w:trPr>
          <w:trHeight w:val="693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(2)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Вл.Вып.к.Перв.Уп.Втор.Уп.Пр.Лок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-Бета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Фармасьютикалз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(Индия)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Прайвит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Лимитед, Индия ( AAACL7288G);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420,95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23.12.2021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25-7-4195313-ОПР-изм</w:t>
            </w:r>
          </w:p>
        </w:tc>
      </w:tr>
      <w:tr w:rsidR="00852867" w:rsidRPr="00852867" w:rsidTr="00690FD9">
        <w:trPr>
          <w:trHeight w:val="702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(3)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Вл.Вып.к.Перв.Уп.Втор.Уп.Пр.Лок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-Бета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Фармасьютикалз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(Индия)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Прайвит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Лимитед, Индия ( AAACL7288G);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631,67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21,06 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23.12.2021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25-7-4195313-ОПР-изм</w:t>
            </w:r>
          </w:p>
        </w:tc>
      </w:tr>
      <w:tr w:rsidR="00852867" w:rsidRPr="00852867" w:rsidTr="00690FD9">
        <w:trPr>
          <w:trHeight w:val="814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Вл.Вып.к.Перв.Уп.Втор.Уп.Пр.Лок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-Бета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Фармасьютикалз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(Индия)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Прайвит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Лимитед, Индия ( AAACL7288G);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210,53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23.12.2021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25-7-4195313-ОПР-изм</w:t>
            </w:r>
          </w:p>
        </w:tc>
      </w:tr>
      <w:tr w:rsidR="00852867" w:rsidRPr="00852867" w:rsidTr="00690FD9">
        <w:trPr>
          <w:trHeight w:val="1195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Вл.Лок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-Бета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Фармасьютикалз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(Индия)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Прайвит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Лимитед, Индия ( AAACL7288G);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ФармКонцепт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(ООО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ФармКонцепт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(6949005941);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2 105,41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17.02.2022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25-7-4202495-ОПР-изм</w:t>
            </w:r>
          </w:p>
        </w:tc>
      </w:tr>
      <w:tr w:rsidR="00852867" w:rsidRPr="00852867" w:rsidTr="00690FD9">
        <w:trPr>
          <w:trHeight w:val="1127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контурные ячейковые упаковки (3)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Вл.Лок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-Бета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Фармасьютикалз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(Индия)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Прайвит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Лимитед, Индия ( AAACL7288G);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ФармКонцепт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(ООО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ФармКонцепт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(6949005941);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631,67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21,06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17.02.2022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25-7-4202495-ОПР-изм</w:t>
            </w:r>
          </w:p>
        </w:tc>
      </w:tr>
      <w:tr w:rsidR="00852867" w:rsidRPr="00852867" w:rsidTr="00690FD9">
        <w:trPr>
          <w:trHeight w:val="1271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50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Вл.Лок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-Бета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Фармасьютикалз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(Индия)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Прайвит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Лимитед, Индия ( AAACL7288G);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ФармКонцепт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(ООО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ФармКонцепт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(6949005941);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1 052,50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24.02.2022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113/20-22</w:t>
            </w:r>
          </w:p>
        </w:tc>
      </w:tr>
      <w:tr w:rsidR="00852867" w:rsidRPr="00852867" w:rsidTr="00690FD9">
        <w:trPr>
          <w:trHeight w:val="1403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-ЛОК-БЕТА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Вл.Лок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-Бета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Фармасьютикалз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(Индия)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Прайвит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Лимитед, Индия ( AAACL7288G);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ФармКонцепт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(ООО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ФармКонцепт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(6949005941);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1 052,50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21,05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ЛП-004160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24.02.2022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113/20-22</w:t>
            </w:r>
          </w:p>
        </w:tc>
      </w:tr>
      <w:tr w:rsidR="00852867" w:rsidRPr="00852867" w:rsidTr="00690FD9">
        <w:trPr>
          <w:trHeight w:val="1125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Прилуксид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Фармасинтез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(3810023308);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2 070,00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41,40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ЛП-№(001087)-(РГ-RU)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01.02.2023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25-7-4240980-ОПР-изм</w:t>
            </w:r>
          </w:p>
        </w:tc>
      </w:tr>
      <w:tr w:rsidR="00852867" w:rsidRPr="00852867" w:rsidTr="00690FD9">
        <w:trPr>
          <w:trHeight w:val="1260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50 шт. - флаконы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"Атолл" (ООО "Атолл"), Россия (6345021323);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"Озон" (ООО "Озон"), Россия (6345002063);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2 071,16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41,43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ЛП-№(003009)-(РГ-RU)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15.11.2023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25-7-4268684-ОПР-изм</w:t>
            </w:r>
          </w:p>
        </w:tc>
      </w:tr>
      <w:tr w:rsidR="00852867" w:rsidRPr="00852867" w:rsidTr="00690FD9">
        <w:trPr>
          <w:trHeight w:val="1686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Вл.Вып.к.Перв.Уп.Пр.Общество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"НАНОФАРМА ДЕВЕЛОПМЕНТ" (ООО "НАНОФАРМА ДЕВЕЛОПМЕНТ"), Россия (1655283577);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Втор.Уп.Общество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Изварино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(ООО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Изварино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(5003022562);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2 071,10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41,42 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ЛП-№(003501)-(РГ-RU)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12.12.2023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25-7-4271937-ОПР-изм</w:t>
            </w:r>
          </w:p>
        </w:tc>
      </w:tr>
      <w:tr w:rsidR="00852867" w:rsidRPr="00852867" w:rsidTr="00690FD9">
        <w:trPr>
          <w:trHeight w:val="1850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ЛИРОКТАС®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 с пролонгированным высвобождением, 1 мг, 10 шт. - упаковки ячейковые контурные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Вл.Втор.Уп.Общество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Изварино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" (ООО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Изварино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"), Россия (5003022562);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Вып.к.Перв.Уп.Пр.Общество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с ограниченной ответственностью "НАНОФАРМА ДЕВЕЛОПМЕНТ" (ООО "НАНОФАРМА ДЕВЕЛОПМЕНТ"), Россия (1655283577);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2 293,12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45,86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ЛП-№(004639)-(РГ-RU)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26.04.2024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591/20-24</w:t>
            </w:r>
          </w:p>
        </w:tc>
      </w:tr>
      <w:tr w:rsidR="00852867" w:rsidRPr="00852867" w:rsidTr="00690FD9">
        <w:trPr>
          <w:trHeight w:val="1395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ретард-Тева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 с пролонгированным высвобождением, 1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Вл.Тева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Фармацевтические Предприятия Лтд, Израиль (557410149);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Вып.к.Перв.Уп.Втор.Уп.Пр.Тева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Фармасьютикал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Воркс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Прайвэт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Лимитед Компани, Венгрия (10318353);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2 013,45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40,27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ЛП-№(001347)-(РГ-RU)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16.05.2024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665/20-24</w:t>
            </w:r>
          </w:p>
        </w:tc>
      </w:tr>
      <w:tr w:rsidR="00852867" w:rsidRPr="00852867" w:rsidTr="00690FD9">
        <w:trPr>
          <w:trHeight w:val="1131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Програф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Вл.Астеллас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Юроп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Б.В., Нидерланды (NL001378995B01);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Вып.к.Перв.Уп.Втор.Уп.Пр.Астеллас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Ирланд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Ко.Лтд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, Ирландия (IE6417235F/IE4806417M);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2 588,95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51,78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ЛП-№(007540)-(РГ-RU)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02.04.2025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25-7-4320114-ОПР-изм</w:t>
            </w:r>
          </w:p>
        </w:tc>
      </w:tr>
      <w:tr w:rsidR="00852867" w:rsidRPr="00852867" w:rsidTr="00690FD9">
        <w:trPr>
          <w:trHeight w:val="1262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Адваграф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 пролонгированного действия, 1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Вл.Астеллас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Юроп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Б.В., Нидерланды (NL001378995B01);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Перв.Уп.Пр.Астеллас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Ирланд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Ко.Лтд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, Ирландия (IE6417235F/IE4806417M);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Вып.к.Втор.Уп.Акционерное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общество "ОРТАТ" (АО "ОРТАТ"), Россия (4428000115);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3 054,64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61,09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ЛП-№(008841)-(РГ-RU)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04.09.2025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25-7-4336174-ОПР-изм</w:t>
            </w:r>
          </w:p>
        </w:tc>
      </w:tr>
      <w:tr w:rsidR="00852867" w:rsidRPr="00852867" w:rsidTr="00690FD9">
        <w:trPr>
          <w:trHeight w:val="1407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-АМЕДАРТ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 с пролонгированным высвобождением Не указано, 1 мг, 50 шт. - банки (1)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Вл.ООО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"АМЕДАРТ", Россия (7705904720);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Вып.к.Перв.Уп.Втор.Уп.Пр.ООО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"АМЕДАРТ", Россия;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2 293,12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45,86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ЛП-№(011860)-(РГ-RU)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26.11.2025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1907/25-25</w:t>
            </w:r>
          </w:p>
        </w:tc>
      </w:tr>
      <w:tr w:rsidR="00852867" w:rsidRPr="00852867" w:rsidTr="00690FD9">
        <w:trPr>
          <w:trHeight w:val="704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Панграф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Вл.Вып.к.Перв.Уп.Втор.Уп.Пр.Панацея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Биотек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Лтд., Индия, Индия (07AAKCP4431B1ZQ);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1 491,28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29,83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ЛП-№(011554)-(РГ-RU)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01.12.2025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25-7-4345796-ОПР-изм</w:t>
            </w:r>
          </w:p>
        </w:tc>
      </w:tr>
      <w:tr w:rsidR="00852867" w:rsidRPr="00852867" w:rsidTr="00690FD9">
        <w:trPr>
          <w:trHeight w:val="835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Панграф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(6)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Вл.Вып.к.Перв.Уп.Втор.Уп.Пр.Панацея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Биотек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Лтд., Индия, Индия (07AAKCP4431B1ZQ);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60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1 789,55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29,83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ЛП-№(011554)-(РГ-RU)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01.12.2025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25-7-4345796-ОПР-изм</w:t>
            </w:r>
          </w:p>
        </w:tc>
      </w:tr>
      <w:tr w:rsidR="00852867" w:rsidRPr="00852867" w:rsidTr="00690FD9">
        <w:trPr>
          <w:trHeight w:val="835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Панграф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капсулы, 1 мг, 10 шт. - блистеры (10)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Вл.Вып.к.Перв.Уп.Втор.Уп.Пр.Панацея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Биотек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Лтд., Индия, Индия (07AAKCP4431B1ZQ);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2 982,57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29,83 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ЛП-№(011554)-(РГ-RU)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01.12.2025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25-7-4345796-ОПР-изм</w:t>
            </w:r>
          </w:p>
        </w:tc>
      </w:tr>
      <w:tr w:rsidR="00852867" w:rsidRPr="00852867" w:rsidTr="00690FD9">
        <w:trPr>
          <w:trHeight w:val="1229"/>
        </w:trPr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Адваграф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®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капсулы пролонгированного действия, 1 мг, 10 шт. - блистеры (5)  - пачки картонные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Вл.Астеллас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Юроп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Б.В., Нидерланды (NL001378995B01);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Вып.к.Перв.Уп.Втор.Уп.Пр.Астеллас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Ирланд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Ко.Лтд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, Ирландия (IE6417235F/IE4806417M);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L04AD02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3 054,64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61,09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ЛП-№(008841)-(РГ-RU)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06.02.2026 </w:t>
            </w:r>
            <w:r w:rsidRPr="00852867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25-7-4353381-ОПР-изм</w:t>
            </w:r>
          </w:p>
        </w:tc>
      </w:tr>
    </w:tbl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</w:t>
      </w:r>
    </w:p>
    <w:tbl>
      <w:tblPr>
        <w:tblStyle w:val="78"/>
        <w:tblW w:w="13716" w:type="dxa"/>
        <w:tblLook w:val="04A0" w:firstRow="1" w:lastRow="0" w:firstColumn="1" w:lastColumn="0" w:noHBand="0" w:noVBand="1"/>
      </w:tblPr>
      <w:tblGrid>
        <w:gridCol w:w="12441"/>
        <w:gridCol w:w="1275"/>
      </w:tblGrid>
      <w:tr w:rsidR="00852867" w:rsidRPr="00852867" w:rsidTr="00690FD9">
        <w:tc>
          <w:tcPr>
            <w:tcW w:w="12441" w:type="dxa"/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Минимальное значение цены за единицу товара(мл), рублей-21,05руб</w:t>
            </w:r>
          </w:p>
        </w:tc>
        <w:tc>
          <w:tcPr>
            <w:tcW w:w="1275" w:type="dxa"/>
          </w:tcPr>
          <w:p w:rsidR="00852867" w:rsidRPr="00852867" w:rsidRDefault="00852867" w:rsidP="00852867">
            <w:pPr>
              <w:jc w:val="center"/>
              <w:rPr>
                <w:rFonts w:ascii="Calibri" w:eastAsia="Calibri" w:hAnsi="Calibri" w:cs="Arial"/>
                <w:color w:val="000000"/>
                <w:lang w:eastAsia="ru-RU"/>
              </w:rPr>
            </w:pPr>
          </w:p>
        </w:tc>
      </w:tr>
    </w:tbl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</w:t>
      </w: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</w:t>
      </w:r>
      <w:r w:rsidRPr="0085286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Информация по результатам  закупок,  организованных государственными заказчикам</w:t>
      </w: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tbl>
      <w:tblPr>
        <w:tblStyle w:val="78"/>
        <w:tblW w:w="15134" w:type="dxa"/>
        <w:tblLayout w:type="fixed"/>
        <w:tblLook w:val="04A0" w:firstRow="1" w:lastRow="0" w:firstColumn="1" w:lastColumn="0" w:noHBand="0" w:noVBand="1"/>
      </w:tblPr>
      <w:tblGrid>
        <w:gridCol w:w="464"/>
        <w:gridCol w:w="3330"/>
        <w:gridCol w:w="2410"/>
        <w:gridCol w:w="992"/>
        <w:gridCol w:w="709"/>
        <w:gridCol w:w="1134"/>
        <w:gridCol w:w="850"/>
        <w:gridCol w:w="2126"/>
        <w:gridCol w:w="3119"/>
      </w:tblGrid>
      <w:tr w:rsidR="00852867" w:rsidRPr="00852867" w:rsidTr="00690FD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п\п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Наименование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Объект закупки с указанием остаточного срока годности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Количество товара в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Количество товара  в </w:t>
            </w:r>
            <w:proofErr w:type="spellStart"/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Цена по контракту за единицу(мл)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Цена по контракту за упаковку без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Номер и дата контракта(номер реестровой записи)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Ссылка на страницу в сети Интернета</w:t>
            </w:r>
          </w:p>
        </w:tc>
      </w:tr>
      <w:tr w:rsidR="00852867" w:rsidRPr="00852867" w:rsidTr="00690FD9">
        <w:trPr>
          <w:trHeight w:val="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БЮДЖЕТНОЕ УЧРЕЖДЕНИЕ ЗДРАВООХРАНЕНИЯ ПЕРМСКОГО КРАЯ "ОРДЕНА "ЗНАК ПОЧЁТА" ПЕРМСКАЯ КРАЕВАЯ КЛИНИЧЕСКАЯ БОЛЬНИЦА"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ТАКРОЛИМУС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КАПСУЛЫ С ПРОЛОНГИРОВАННЫМ ВЫСВОБОЖДЕНИЕМ 1 </w:t>
            </w:r>
            <w:proofErr w:type="spellStart"/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мг.Остаточный</w:t>
            </w:r>
            <w:proofErr w:type="spellEnd"/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0356200002025000927 от 15.09.2025/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2590229047325000981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https://zakupki.gov.ru/epz/contract/printForm/view.html?contractReestrNumber=1402500217320000207</w:t>
            </w:r>
          </w:p>
        </w:tc>
      </w:tr>
      <w:tr w:rsidR="00852867" w:rsidRPr="00852867" w:rsidTr="00690FD9">
        <w:trPr>
          <w:trHeight w:val="85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МИНИСТЕРСТВО ЗДРАВООХРАНЕНИЯ АЛТАЙСКОГО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ТАКРОЛИМУС КАПСУЛЫ С ПРОЛОНГИРОВАННЫМ ВЫСВОБОЖДЕНИЕМ 1 </w:t>
            </w:r>
            <w:proofErr w:type="spellStart"/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мг.Остаточный</w:t>
            </w:r>
            <w:proofErr w:type="spellEnd"/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№08172000003260063480001 от 25.05.2026/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2222100785826000315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https://zakupki.gov.ru/epz/contract/printForm/view.html?contractReestrNumber=1661000130220000317</w:t>
            </w:r>
          </w:p>
        </w:tc>
      </w:tr>
      <w:tr w:rsidR="00852867" w:rsidRPr="00852867" w:rsidTr="00690FD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КАЗЕННОЕ УЧРЕЖДЕНИЕ НОВОСИБИРСКОЙ ОБЛАСТИ "НОВОСИБОБЛФАРМ"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85286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ТАКРОЛИМУС КАПСУЛЫ С ПРОЛОНГИРОВАННЫМ ВЫСВОБОЖДЕНИЕМ 1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мг.Остаточный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85286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 26.0864-2026 ЗК ВК от 12.05.2026 /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2540215512326000816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https://zakupki.gov.ru/epz/contract/contractCard/common-info.html?reestrNumber=2590500335020000927</w:t>
            </w:r>
          </w:p>
        </w:tc>
      </w:tr>
      <w:tr w:rsidR="00852867" w:rsidRPr="00852867" w:rsidTr="00690FD9">
        <w:trPr>
          <w:gridAfter w:val="1"/>
          <w:wAfter w:w="3119" w:type="dxa"/>
        </w:trPr>
        <w:tc>
          <w:tcPr>
            <w:tcW w:w="7905" w:type="dxa"/>
            <w:gridSpan w:val="5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Минимальное значение цены за единицу товара(мл)  рублей- </w:t>
            </w:r>
            <w:proofErr w:type="spellStart"/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52867" w:rsidRPr="00852867" w:rsidTr="00690FD9">
        <w:trPr>
          <w:gridAfter w:val="4"/>
          <w:wAfter w:w="7229" w:type="dxa"/>
          <w:trHeight w:val="172"/>
        </w:trPr>
        <w:tc>
          <w:tcPr>
            <w:tcW w:w="7905" w:type="dxa"/>
            <w:gridSpan w:val="5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Средневзвешенная стоимость за единицу товара (мл)- 21,31руб</w:t>
            </w:r>
          </w:p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         </w:t>
      </w:r>
      <w:r w:rsidRPr="00852867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Сводная информация о минимальных значениях цен за единицу товара</w:t>
      </w: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tbl>
      <w:tblPr>
        <w:tblStyle w:val="78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5953"/>
      </w:tblGrid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Наименование источника информации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Значение цены за единицу товара принятое к расчету(мл)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государственного реестра предельных отпускных цен производителей на лекарственные препараты, включенные ЖНВЛС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21,05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по результатам  закупок,  организованных государственными заказчиками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21,31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Информация, предоставляемая потенциальными поставщиками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47,49</w:t>
            </w:r>
          </w:p>
        </w:tc>
      </w:tr>
      <w:tr w:rsidR="00852867" w:rsidRPr="00852867" w:rsidTr="00690FD9">
        <w:trPr>
          <w:trHeight w:val="247"/>
        </w:trPr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Предельная отпускная цена в расчете за единицу, </w:t>
            </w:r>
            <w:proofErr w:type="spellStart"/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21,05</w:t>
            </w:r>
          </w:p>
        </w:tc>
      </w:tr>
      <w:tr w:rsidR="00852867" w:rsidRPr="00852867" w:rsidTr="00690FD9">
        <w:tc>
          <w:tcPr>
            <w:tcW w:w="8472" w:type="dxa"/>
            <w:gridSpan w:val="2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Минимальное значение цены за единицу товара по всем принятым к расчету источникам информации с учетом НДС, рублей</w:t>
            </w:r>
          </w:p>
        </w:tc>
        <w:tc>
          <w:tcPr>
            <w:tcW w:w="5953" w:type="dxa"/>
          </w:tcPr>
          <w:p w:rsidR="00852867" w:rsidRPr="00852867" w:rsidRDefault="00852867" w:rsidP="00E8699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21,</w:t>
            </w:r>
            <w:r w:rsidR="00E869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31</w:t>
            </w: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х 1,1 =23,</w:t>
            </w:r>
            <w:r w:rsidR="00E869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</w:tr>
    </w:tbl>
    <w:p w:rsid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100 х 23,16 =2316,00</w:t>
      </w:r>
      <w:r w:rsidR="00E8699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*</w:t>
      </w:r>
    </w:p>
    <w:p w:rsidR="00E86996" w:rsidRPr="00852867" w:rsidRDefault="00E86996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lastRenderedPageBreak/>
        <w:t>100 х 23,44=2344,00</w:t>
      </w: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Информация, предоставляемая потенциальными поставщиками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22"/>
        <w:gridCol w:w="3620"/>
        <w:gridCol w:w="708"/>
        <w:gridCol w:w="2058"/>
        <w:gridCol w:w="2268"/>
        <w:gridCol w:w="1842"/>
        <w:gridCol w:w="1701"/>
      </w:tblGrid>
      <w:tr w:rsidR="00852867" w:rsidRPr="00852867" w:rsidTr="00690FD9">
        <w:trPr>
          <w:trHeight w:val="12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МНН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Функциональные, технические, качественные  характеристики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Ед. изм.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Кол-во товара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 поставке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№1  ВХ№1012 от 29.05.2026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Поставщик №2 ВХ№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№3  ВХ№</w:t>
            </w:r>
          </w:p>
        </w:tc>
      </w:tr>
      <w:tr w:rsidR="00852867" w:rsidRPr="00852867" w:rsidTr="00690FD9">
        <w:trPr>
          <w:trHeight w:val="149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52867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АЦЕТИЛСАЛИЦИЛОВАЯ КИСЛОТА</w:t>
            </w:r>
          </w:p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КТРУ 21.20.10.131-000004-1-00096-0000000000000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ТАБЛЕТКИ, ПОКРЫТЫЕ ОБОЛОЧКОЙ  100 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тб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(1уп)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52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=100мг №30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1уп –68,99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Стоимость1тб = 2,30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Стоимость 1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мл=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Стоимость 1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мл-</w:t>
            </w:r>
          </w:p>
        </w:tc>
      </w:tr>
      <w:tr w:rsidR="00852867" w:rsidRPr="00852867" w:rsidTr="00690FD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Расчетная цена за единицу (мл) товара,  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: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2867" w:rsidRPr="00852867" w:rsidTr="00690FD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Минимальная цена 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  2,30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Информация государственного реестра предельных отпускных цен производителей на лекарственные препараты, включенные ЖНВЛС</w:t>
      </w: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tbl>
      <w:tblPr>
        <w:tblW w:w="15337" w:type="dxa"/>
        <w:tblInd w:w="93" w:type="dxa"/>
        <w:tblLook w:val="04A0" w:firstRow="1" w:lastRow="0" w:firstColumn="1" w:lastColumn="0" w:noHBand="0" w:noVBand="1"/>
      </w:tblPr>
      <w:tblGrid>
        <w:gridCol w:w="1791"/>
        <w:gridCol w:w="1791"/>
        <w:gridCol w:w="2023"/>
        <w:gridCol w:w="3884"/>
        <w:gridCol w:w="828"/>
        <w:gridCol w:w="781"/>
        <w:gridCol w:w="1086"/>
        <w:gridCol w:w="912"/>
        <w:gridCol w:w="1105"/>
        <w:gridCol w:w="1136"/>
      </w:tblGrid>
      <w:tr w:rsidR="00852867" w:rsidRPr="00852867" w:rsidTr="00690FD9">
        <w:trPr>
          <w:trHeight w:val="126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МНН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Лекарственная форма, дозировка, упаковка (полная)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Владелец РУ/производитель/упаковщик/Выпускающий контроль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АТХ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Коли-</w:t>
            </w: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чество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 потреб.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упаков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Предельная цена руб. без НДС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Цена указана для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первич</w:t>
            </w:r>
            <w:proofErr w:type="spellEnd"/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упаковки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РУ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регистрации цены</w:t>
            </w:r>
            <w:r w:rsidRPr="0085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(№ решения)</w:t>
            </w:r>
          </w:p>
        </w:tc>
      </w:tr>
      <w:tr w:rsidR="00852867" w:rsidRPr="00852867" w:rsidTr="00690FD9">
        <w:trPr>
          <w:trHeight w:val="141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Аспикор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"ВЕРТЕКС" (АО "ВЕРТЕКС"), Россия (7810180435);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119,15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1,32 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ЛС-000440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98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Тромбогард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таблетки, покрытые кишечнорастворимой оболочкой, 100 мг, 10 шт. - блистеры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."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Адифарм"ЕАД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Республика Болгария;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Вып.к.Перв.Уп.Втор.Уп.Пр.Адифарм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ЕАД, Болгария (831539780);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31,68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1,06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ЛП-000031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112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Тромбогард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таблетки, покрытые кишечнорастворимой оболочкой, 100 мг, 10 шт. - блистеры (5)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."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Адифарм"ЕАД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Республика Болгария;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Вып.к.Перв.Уп.Втор.Уп.Пр.Адифарм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ЕАД, Болгария (831539780);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46,68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0,93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ЛП-000031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112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Тромбогард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таблетки, покрытые кишечнорастворимой оболочкой, 100 мг, 10 шт. - блистеры (10)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."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Адифарм"ЕАД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Республика Болгария;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Вып.к.Перв.Уп.Втор.Уп.Пр.Адифарм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ЕАД, Болгария (831539780);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90,00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0,90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ЛП-000031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111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Тромбогард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таблетки, покрытые кишечнорастворимой оболочкой, 100 мг, 20 шт. - блистер (1)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."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Адифарм"ЕАД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Республика Болгария;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Вып.к.Перв.Уп.Втор.Уп.Пр.Адифарм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ЕАД, Болгария (831539780);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26,35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1,32 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ЛП-000031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99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Тромбогард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таблетки, покрытые кишечнорастворимой оболочкой, 100 мг, 20 шт. - блистеры (5)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."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Адифарм"ЕАД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Республика Болгария;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Вып.к.Перв.Уп.Втор.Уп.Пр.Адифарм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ЕАД, Болгария (831539780);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86,67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0,87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ЛП-000031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154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Аспикор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"ВЕРТЕКС" (АО "ВЕРТЕКС"), Россия (7810180435);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41,19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1,37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ЛС-000440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29.12.2021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1354/20-21</w:t>
            </w:r>
          </w:p>
        </w:tc>
      </w:tr>
      <w:tr w:rsidR="00852867" w:rsidRPr="00852867" w:rsidTr="00690FD9">
        <w:trPr>
          <w:trHeight w:val="141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Аспикор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"ВЕРТЕКС" (АО "ВЕРТЕКС"), Россия (7810180435);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41,19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1,37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ЛС-000440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29.12.2021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1354/20-21</w:t>
            </w:r>
          </w:p>
        </w:tc>
      </w:tr>
      <w:tr w:rsidR="00852867" w:rsidRPr="00852867" w:rsidTr="00690FD9">
        <w:trPr>
          <w:trHeight w:val="126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(5908002499);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159,59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ЛС-002367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27.07.2022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803/20-22</w:t>
            </w:r>
          </w:p>
        </w:tc>
      </w:tr>
      <w:tr w:rsidR="00852867" w:rsidRPr="00852867" w:rsidTr="00690FD9">
        <w:trPr>
          <w:trHeight w:val="140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Ацекардол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"Акционерное Курганское общество медицинских препаратов и изделий "Синтез" (ОАО "Синтез"), Россия (4501023743);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17,60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0,59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ЛП-№(000892)-(РГ-RU)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18.10.2022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25-7-4229851-изм</w:t>
            </w:r>
          </w:p>
        </w:tc>
      </w:tr>
      <w:tr w:rsidR="00852867" w:rsidRPr="00852867" w:rsidTr="00690FD9">
        <w:trPr>
          <w:trHeight w:val="1554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Ацекардол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 покрытые пленочной оболочкой, 100 мг, 10 шт. - контурная ячейковая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"Акционерное Курганское общество медицинских препаратов и изделий "Синтез" (ОАО "Синтез"), Россия (4501023743);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0,61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ЛС-000680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15.11.2022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1478/20-22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Ацекардол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"Акционерное Курганское общество медицинских препаратов и изделий "Синтез" (ОАО "Синтез"), Россия (4501023743);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0,61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ЛП-№(000892)-(РГ-RU)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15.11.2022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1478/20-22</w:t>
            </w:r>
          </w:p>
        </w:tc>
      </w:tr>
      <w:tr w:rsidR="00852867" w:rsidRPr="00852867" w:rsidTr="00690FD9">
        <w:trPr>
          <w:trHeight w:val="97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Тромбогард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таблетки, покрытые кишечнорастворимой оболочкой, 100 мг, 20 шт. - блистеры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Вл.Вып.к.Перв.Уп.Втор.Уп.Пр.Адифарм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ЕАД, Болгария (831539780);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39,60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0,99 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ЛП-000031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07.03.2023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237/20-23</w:t>
            </w:r>
          </w:p>
        </w:tc>
      </w:tr>
      <w:tr w:rsidR="00852867" w:rsidRPr="00852867" w:rsidTr="00690FD9">
        <w:trPr>
          <w:trHeight w:val="1414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Ацекардол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"Акционерное Курганское общество медицинских препаратов и изделий "Синтез" (ОАО "Синтез"), Россия (4501023743);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19,20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0,64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ЛС-000680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24.03.2023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339/20-23</w:t>
            </w:r>
          </w:p>
        </w:tc>
      </w:tr>
      <w:tr w:rsidR="00852867" w:rsidRPr="00852867" w:rsidTr="00690FD9">
        <w:trPr>
          <w:trHeight w:val="154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 упаковка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"Фармстандарт-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Лексредства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(ОАО "Фармстандарт-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Лексредства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(4631002737);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127,66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2,13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ЛП-№(002036)-(РГ-RU)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28.06.2023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894/20-23</w:t>
            </w:r>
          </w:p>
        </w:tc>
      </w:tr>
      <w:tr w:rsidR="00852867" w:rsidRPr="00852867" w:rsidTr="00690FD9">
        <w:trPr>
          <w:trHeight w:val="154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контурная ячейковая упаковка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Татхимфармпрепараты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Татхимфармпрепараты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 ), Россия (1658047200);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36,03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1,20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ЛП-003677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28.06.2023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909/20-23</w:t>
            </w:r>
          </w:p>
        </w:tc>
      </w:tr>
      <w:tr w:rsidR="00852867" w:rsidRPr="00852867" w:rsidTr="00690FD9">
        <w:trPr>
          <w:trHeight w:val="155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(4)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129,49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2,16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25.07.2023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25-7-4255703-изм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62,25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2,08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25.07.2023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25-7-4255703-изм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129,49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2,16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25.07.2023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25-7-4255703-изм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62,25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2,08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25.07.2023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25-7-4255703-изм</w:t>
            </w:r>
          </w:p>
        </w:tc>
      </w:tr>
      <w:tr w:rsidR="00852867" w:rsidRPr="00852867" w:rsidTr="00690FD9">
        <w:trPr>
          <w:trHeight w:val="1548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контурная ячейковая упаковка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Татхимфармпрепараты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Татхимфармпрепараты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 ), Россия (1658047200);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36,03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1,20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ЛП-№(002157)-(РГ-RU)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31.07.2023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25-7-4259762-изм</w:t>
            </w:r>
          </w:p>
        </w:tc>
      </w:tr>
      <w:tr w:rsidR="00852867" w:rsidRPr="00852867" w:rsidTr="00690FD9">
        <w:trPr>
          <w:trHeight w:val="113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Аспирин®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АГ, Германия (DE123659859);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АГ, Германия (DE123659859);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Биттерфельд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ГмбХ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70,10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 N015400/01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03.10.2023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1508/2/20-23</w:t>
            </w:r>
          </w:p>
        </w:tc>
      </w:tr>
      <w:tr w:rsidR="00852867" w:rsidRPr="00852867" w:rsidTr="00690FD9">
        <w:trPr>
          <w:trHeight w:val="113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Аспирин®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 (7)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АГ, Германия (DE123659859);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АГ, Германия (DE123659859);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Биттерфельд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ГмбХ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256,24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2,62 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 N015400/01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03.10.2023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1508/2/20-23</w:t>
            </w:r>
          </w:p>
        </w:tc>
      </w:tr>
      <w:tr w:rsidR="00852867" w:rsidRPr="00852867" w:rsidTr="00690FD9">
        <w:trPr>
          <w:trHeight w:val="110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Аспирин®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АГ, Германия (DE123659859);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Биттерфельд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ГмбХ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70,10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 N015400/01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03.10.2023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1508/2/20-23</w:t>
            </w:r>
          </w:p>
        </w:tc>
      </w:tr>
      <w:tr w:rsidR="00852867" w:rsidRPr="00852867" w:rsidTr="00690FD9">
        <w:trPr>
          <w:trHeight w:val="112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Аспирин®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 (7)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АГ, Германия (DE123659859);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Биттерфельд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ГмбХ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256,24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 N015400/01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03.10.2023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1508/2/20-23</w:t>
            </w:r>
          </w:p>
        </w:tc>
      </w:tr>
      <w:tr w:rsidR="00852867" w:rsidRPr="00852867" w:rsidTr="00690FD9">
        <w:trPr>
          <w:trHeight w:val="128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167,47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08.11.2023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1691/20-23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93,04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1,55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08.11.2023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1691/20-23</w:t>
            </w:r>
          </w:p>
        </w:tc>
      </w:tr>
      <w:tr w:rsidR="00852867" w:rsidRPr="00852867" w:rsidTr="00690FD9">
        <w:trPr>
          <w:trHeight w:val="211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Ацекардол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Вл.Публичное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"Акционерное Курганское общество медицинских препаратов и изделий "Синтез" (ПАО "Синтез"), Россия (4501023743);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Перв.Уп.Втор.Уп.Пр.Публичное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"Акционерное Курганское общество медицинских препаратов и изделий "Синтез" (ПАО "Синтез"), Россия (4501023743);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Вып.к.Публичное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"Акционерное Курганское общество медицинских препаратов и изделий "Синтез" (ПАО "Синтез"), Россия (4501023743);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20,00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0,67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ЛП-№(000892)-(РГ-RU)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28.03.2024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317/20-24</w:t>
            </w:r>
          </w:p>
        </w:tc>
      </w:tr>
      <w:tr w:rsidR="00852867" w:rsidRPr="00852867" w:rsidTr="00690FD9">
        <w:trPr>
          <w:trHeight w:val="151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контурная ячейковая упаковка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Татхимфармпрепараты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Татхимфармпрепараты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 ), Россия (1658047200);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37,60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1,25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ЛП-№(002157)-(РГ-RU)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03.04.2024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357/20-24</w:t>
            </w:r>
          </w:p>
        </w:tc>
      </w:tr>
      <w:tr w:rsidR="00852867" w:rsidRPr="00852867" w:rsidTr="00690FD9">
        <w:trPr>
          <w:trHeight w:val="126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174,20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1,74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02.07.2024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957/20-24</w:t>
            </w:r>
          </w:p>
        </w:tc>
      </w:tr>
      <w:tr w:rsidR="00852867" w:rsidRPr="00852867" w:rsidTr="00690FD9">
        <w:trPr>
          <w:trHeight w:val="1414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95,12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1,59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02.07.2024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957/20-24</w:t>
            </w:r>
          </w:p>
        </w:tc>
      </w:tr>
      <w:tr w:rsidR="00852867" w:rsidRPr="00852867" w:rsidTr="00690FD9">
        <w:trPr>
          <w:trHeight w:val="140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Тромбостен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"Атолл" (ООО "Атолл"), Россия (6345021323);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"Озон" (ООО "Озон"), Россия (6345002063);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71,36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ЛП-№(005728)-(РГ-RU)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25-7-4296587-ОПР-изм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Тромбостен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25 шт. - упаковки ячейковые контурные (4)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"Атолл" (ООО "Атолл"), Россия (6345021323);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"Озон" (ООО "Озон"), Россия (6345002063);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218,03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2,18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ЛП-№(005728)-(РГ-RU)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25-7-4296588-изм</w:t>
            </w:r>
          </w:p>
        </w:tc>
      </w:tr>
      <w:tr w:rsidR="00852867" w:rsidRPr="00852867" w:rsidTr="00690FD9">
        <w:trPr>
          <w:trHeight w:val="1544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(8)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270,63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2,26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1218/20-24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202,98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2,26 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1218/20-24</w:t>
            </w:r>
          </w:p>
        </w:tc>
      </w:tr>
      <w:tr w:rsidR="00852867" w:rsidRPr="00852867" w:rsidTr="00690FD9">
        <w:trPr>
          <w:trHeight w:val="1406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(4)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142,76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1218/20-24</w:t>
            </w:r>
          </w:p>
        </w:tc>
      </w:tr>
      <w:tr w:rsidR="00852867" w:rsidRPr="00852867" w:rsidTr="00690FD9">
        <w:trPr>
          <w:trHeight w:val="141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75,05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1218/20-24</w:t>
            </w:r>
          </w:p>
        </w:tc>
      </w:tr>
      <w:tr w:rsidR="00852867" w:rsidRPr="00852867" w:rsidTr="00690FD9">
        <w:trPr>
          <w:trHeight w:val="1404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142,76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1218/20-24</w:t>
            </w:r>
          </w:p>
        </w:tc>
      </w:tr>
      <w:tr w:rsidR="00852867" w:rsidRPr="00852867" w:rsidTr="00690FD9">
        <w:trPr>
          <w:trHeight w:val="155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75,05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21.08.2024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1218/20-24</w:t>
            </w:r>
          </w:p>
        </w:tc>
      </w:tr>
      <w:tr w:rsidR="00852867" w:rsidRPr="00852867" w:rsidTr="00690FD9">
        <w:trPr>
          <w:trHeight w:val="113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АСС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14 шт. - блистер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Бауш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Хелс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(ООО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Бауш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Хелс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(7706782987);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Вып.к.Перв.Уп.Втор.Уп.Пр.Г.Л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ГмбХ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Австрия (ATU54367509);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39,82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 N013722/01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18.09.2024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1379/20-24</w:t>
            </w:r>
          </w:p>
        </w:tc>
      </w:tr>
      <w:tr w:rsidR="00852867" w:rsidRPr="00852867" w:rsidTr="00690FD9">
        <w:trPr>
          <w:trHeight w:val="126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АСС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20 шт. - блистер (5)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Бауш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Хелс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(ООО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Бауш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Хелс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(7706782987);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Вып.к.Перв.Уп.Втор.Уп.Пр.Г.Л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ГмбХ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Австрия (ATU54367509);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121,29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1,21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 N013722/01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18.09.2024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1379/20-24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50,40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1,68 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22.10.2024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1543/20-24</w:t>
            </w:r>
          </w:p>
        </w:tc>
      </w:tr>
      <w:tr w:rsidR="00852867" w:rsidRPr="00852867" w:rsidTr="00690FD9">
        <w:trPr>
          <w:trHeight w:val="1406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Аспикор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"ВЕРТЕКС" (АО "ВЕРТЕКС"), Россия (7810180435);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42,18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ЛС-000440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06.12.2024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1854/20-24</w:t>
            </w:r>
          </w:p>
        </w:tc>
      </w:tr>
      <w:tr w:rsidR="00852867" w:rsidRPr="00852867" w:rsidTr="00690FD9">
        <w:trPr>
          <w:trHeight w:val="141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Аспикор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"ВЕРТЕКС" (АО "ВЕРТЕКС"), Россия (7810180435);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42,18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ЛС-000440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06.12.2024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1854/20-24</w:t>
            </w:r>
          </w:p>
        </w:tc>
      </w:tr>
      <w:tr w:rsidR="00852867" w:rsidRPr="00852867" w:rsidTr="00690FD9">
        <w:trPr>
          <w:trHeight w:val="1404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контурная ячейковая упаковка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Татхимфармпрепараты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Татхимфармпрепараты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 ), Россия (1658047200);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39,26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1,31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ЛП-№(002157)-(РГ-RU)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25.03.2025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342/20-25</w:t>
            </w:r>
          </w:p>
        </w:tc>
      </w:tr>
      <w:tr w:rsidR="00852867" w:rsidRPr="00852867" w:rsidTr="00690FD9">
        <w:trPr>
          <w:trHeight w:val="225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Ацекардол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Вл.Публичное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"Акционерное Курганское общество медицинских препаратов и изделий "Синтез" (ПАО "Синтез"), Россия (4501023743);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Перв.Уп.Втор.Уп.Пр.Публичное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"Акционерное Курганское общество медицинских препаратов и изделий "Синтез" (ПАО "Синтез"), Россия (4501023743);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Вып.к.Публичное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"Акционерное Курганское общество медицинских препаратов и изделий "Синтез" (ПАО "Синтез"), Россия (4501023743);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20,90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0,70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ЛП-№(000892)-(РГ-RU)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24.04.2025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541/20-25</w:t>
            </w:r>
          </w:p>
        </w:tc>
      </w:tr>
      <w:tr w:rsidR="00852867" w:rsidRPr="00852867" w:rsidTr="00690FD9">
        <w:trPr>
          <w:trHeight w:val="141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48,50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23.04.2025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25-7-4320613-ОПР-изм</w:t>
            </w:r>
          </w:p>
        </w:tc>
      </w:tr>
      <w:tr w:rsidR="00852867" w:rsidRPr="00852867" w:rsidTr="00690FD9">
        <w:trPr>
          <w:trHeight w:val="126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60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88,20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23.04.2025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25-7-4320613-ОПР-изм</w:t>
            </w:r>
          </w:p>
        </w:tc>
      </w:tr>
      <w:tr w:rsidR="00852867" w:rsidRPr="00852867" w:rsidTr="00690FD9">
        <w:trPr>
          <w:trHeight w:val="141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48,50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23.04.2025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25-7-4320613-ОПР-изм</w:t>
            </w:r>
          </w:p>
        </w:tc>
      </w:tr>
      <w:tr w:rsidR="00852867" w:rsidRPr="00852867" w:rsidTr="00690FD9">
        <w:trPr>
          <w:trHeight w:val="139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88,20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23.04.2025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25-7-4320613-ОПР-изм</w:t>
            </w:r>
          </w:p>
        </w:tc>
      </w:tr>
      <w:tr w:rsidR="00852867" w:rsidRPr="00852867" w:rsidTr="00690FD9">
        <w:trPr>
          <w:trHeight w:val="141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"АЛИУМ" (АО "АЛИУМ"), Россия (5077009710);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"АЛИУМ" (АО "АЛИУМ"), Россия (5077009710);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"АЛИУМ" (АО "АЛИУМ"), Россия (5077009710);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56,00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1,87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ЛП-№(001809)-(РГ-RU)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29.05.2025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761/20-25</w:t>
            </w:r>
          </w:p>
        </w:tc>
      </w:tr>
      <w:tr w:rsidR="00852867" w:rsidRPr="00852867" w:rsidTr="00690FD9">
        <w:trPr>
          <w:trHeight w:val="139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Сановаск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покрытые кишечнорастворимой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Авексима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", Россия (7714856826);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Ирбитский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химико-фармацевтический завод" (ОАО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Ирбитский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химфармзавод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(6611000252);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69,83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1,16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ЛП-003515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30.05.2025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792/20-25</w:t>
            </w:r>
          </w:p>
        </w:tc>
      </w:tr>
      <w:tr w:rsidR="00852867" w:rsidRPr="00852867" w:rsidTr="00690FD9">
        <w:trPr>
          <w:trHeight w:val="141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Сановаск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покрытые кишечнорастворимой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Авексима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", Россия (7714856826);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Ирбитский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химико-фармацевтический завод" (ОАО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Ирбитский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химфармзавод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(6611000252);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34,72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1,16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ЛП-003515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30.05.2025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792/20-25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САНОВАСК®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 ячейковые  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Авексима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", Россия (7714856826);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Ирбитский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химико-фармацевтический завод" (ОАО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Ирбитский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химфармзавод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(6611000252);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69,83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1,16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ЛП-№(001786)-(РГ-RU)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30.05.2025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792/20-25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САНОВАСК®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 ячейковые  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Авексима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", Россия (7714856826);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Ирбитский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химико-фармацевтический завод" (ОАО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Ирбитский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химфармзавод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(6611000252);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34,72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1,16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ЛП-№(001786)-(РГ-RU)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30.05.2025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792/20-25</w:t>
            </w:r>
          </w:p>
        </w:tc>
      </w:tr>
      <w:tr w:rsidR="00852867" w:rsidRPr="00852867" w:rsidTr="00690FD9">
        <w:trPr>
          <w:trHeight w:val="126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банки полимерные (1)  /  /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48,50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1,62 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31.10.2022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25-7-4231701-ОПР-изм</w:t>
            </w:r>
          </w:p>
        </w:tc>
      </w:tr>
      <w:tr w:rsidR="00852867" w:rsidRPr="00852867" w:rsidTr="00690FD9">
        <w:trPr>
          <w:trHeight w:val="126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60 шт. - банки полимерные (1)  /  /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88,20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31.10.2022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25-7-4231701-ОПР-изм</w:t>
            </w:r>
          </w:p>
        </w:tc>
      </w:tr>
      <w:tr w:rsidR="00852867" w:rsidRPr="00852867" w:rsidTr="00690FD9">
        <w:trPr>
          <w:trHeight w:val="140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48,50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142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88,20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1,47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18.12.2020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 xml:space="preserve"> (646/20-20-ОПР)</w:t>
            </w:r>
          </w:p>
        </w:tc>
      </w:tr>
      <w:tr w:rsidR="00852867" w:rsidRPr="00852867" w:rsidTr="00690FD9">
        <w:trPr>
          <w:trHeight w:val="139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"Фармстандарт-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Лексредства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(ОАО "Фармстандарт-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Лексредства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(4631002737);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131,18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2,19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ЛП-№(002036)-(РГ-RU)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11.08.2025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1236/20-25</w:t>
            </w:r>
          </w:p>
        </w:tc>
      </w:tr>
      <w:tr w:rsidR="00852867" w:rsidRPr="00852867" w:rsidTr="00690FD9">
        <w:trPr>
          <w:trHeight w:val="127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55,51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1,85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26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60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100,94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55,51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1,85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406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100,94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1,68 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ЛП-№(008662)-(РГ-RU)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12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55,51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1,85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23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60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100,94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405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55,51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1,85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41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КардиАСК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30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Вл.Вып.к.Перв.Уп.Втор.Уп.Пр.Закрытое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(ЗАО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Канонфарма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продакшн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(5050026081);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100,94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Р N003825/01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1307/20-25</w:t>
            </w:r>
          </w:p>
        </w:tc>
      </w:tr>
      <w:tr w:rsidR="00852867" w:rsidRPr="00852867" w:rsidTr="00690FD9">
        <w:trPr>
          <w:trHeight w:val="140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Ацетилкардио-ЛекТ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"Тюменский химико-фармацевтический завод" (ОАО "ТХФЗ"), Россия (7202119731);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214,07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ЛП-№(006431)-(РГ-RU)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25-7-4332924-ОПР-изм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Ацетилкардио-ЛекТ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"Тюменский химико-фармацевтический завод" (ОАО "ТХФЗ"), Россия (7202119731);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23,79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ЛП-№(006431)-(РГ-RU)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25-7-4332924-ОПР-изм</w:t>
            </w:r>
          </w:p>
        </w:tc>
      </w:tr>
      <w:tr w:rsidR="00852867" w:rsidRPr="00852867" w:rsidTr="00690FD9">
        <w:trPr>
          <w:trHeight w:val="140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Ацетилкардио-ЛекТ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(4)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"Тюменский химико-фармацевтический завод" (ОАО "ТХФЗ"), Россия (7202119731);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142,71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ЛП-№(006431)-(РГ-RU)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25-7-4332924-ОПР-изм</w:t>
            </w:r>
          </w:p>
        </w:tc>
      </w:tr>
      <w:tr w:rsidR="00852867" w:rsidRPr="00852867" w:rsidTr="00690FD9">
        <w:trPr>
          <w:trHeight w:val="127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Ацетилкардио-ЛекТ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"Тюменский химико-фармацевтический завод" (ОАО "ТХФЗ"), Россия (7202119731);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47,57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ЛП-№(006431)-(РГ-RU)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25-7-4332924-ОПР-изм</w:t>
            </w:r>
          </w:p>
        </w:tc>
      </w:tr>
      <w:tr w:rsidR="00852867" w:rsidRPr="00852867" w:rsidTr="00690FD9">
        <w:trPr>
          <w:trHeight w:val="144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Ацетилкардио-ЛекТ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"Тюменский химико-фармацевтический завод" (ОАО "ТХФЗ"), Россия (7202119731);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71,36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ЛП-№(006431)-(РГ-RU)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25-7-4332924-ОПР-изм</w:t>
            </w:r>
          </w:p>
        </w:tc>
      </w:tr>
      <w:tr w:rsidR="00852867" w:rsidRPr="00852867" w:rsidTr="00690FD9">
        <w:trPr>
          <w:trHeight w:val="141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Ацетилкардио-ЛекТ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"Тюменский химико-фармацевтический завод" (ОАО "ТХФЗ"), Россия (7202119731);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71,36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2,38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ЛП-№(006431)-(РГ-RU)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25.08.2025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25-7-4332924-ОПР-изм</w:t>
            </w:r>
          </w:p>
        </w:tc>
      </w:tr>
      <w:tr w:rsidR="00852867" w:rsidRPr="00852867" w:rsidTr="00690FD9">
        <w:trPr>
          <w:trHeight w:val="126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100 шт. - банки (1)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186,07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1,86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27.08.2025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1331/20-25</w:t>
            </w:r>
          </w:p>
        </w:tc>
      </w:tr>
      <w:tr w:rsidR="00852867" w:rsidRPr="00852867" w:rsidTr="00690FD9">
        <w:trPr>
          <w:trHeight w:val="142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100,95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1,68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27.08.2025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1331/20-25</w:t>
            </w:r>
          </w:p>
        </w:tc>
      </w:tr>
      <w:tr w:rsidR="00852867" w:rsidRPr="00852867" w:rsidTr="00690FD9">
        <w:trPr>
          <w:trHeight w:val="97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Аспирин®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блистеры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АГ, Германия (DE123659859);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АГ, Германия (DE123659859);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Биттерфельд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ГмбХ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70,10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ЛП-№(004558)-(РГ-RU)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13.10.2025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25-7-4340773-изм</w:t>
            </w:r>
          </w:p>
        </w:tc>
      </w:tr>
      <w:tr w:rsidR="00852867" w:rsidRPr="00852867" w:rsidTr="00690FD9">
        <w:trPr>
          <w:trHeight w:val="111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Аспирин®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блистеры (7)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АГ, Германия (DE123659859);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Пр.Байер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АГ, Германия (DE123659859);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Биттерфельд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ГмбХ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256,24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ЛП-№(004558)-(РГ-RU)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13.10.2025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25-7-4340773-изм</w:t>
            </w:r>
          </w:p>
        </w:tc>
      </w:tr>
      <w:tr w:rsidR="00852867" w:rsidRPr="00852867" w:rsidTr="00690FD9">
        <w:trPr>
          <w:trHeight w:val="99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Аспирин®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блистеры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АГ, Германия (DE123659859);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Биттерфельд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ГмбХ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70,10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2,50 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ЛП-№(004558)-(РГ-RU)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16.10.2025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25-7-4340772-изм</w:t>
            </w:r>
          </w:p>
        </w:tc>
      </w:tr>
      <w:tr w:rsidR="00852867" w:rsidRPr="00852867" w:rsidTr="00690FD9">
        <w:trPr>
          <w:trHeight w:val="1120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Аспирин®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оболочкой, 100 мг, 14 шт. - блистеры (7)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АГ, Германия (DE123659859);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Вып.к.Перв.Уп.Втор.Уп.Пр.Байер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Биттерфельд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ГмбХ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Германия (DE811137839);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256,24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ЛП-№(004558)-(РГ-RU)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16.10.2025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25-7-4340772-изм</w:t>
            </w:r>
          </w:p>
        </w:tc>
      </w:tr>
      <w:tr w:rsidR="00852867" w:rsidRPr="00852867" w:rsidTr="00690FD9">
        <w:trPr>
          <w:trHeight w:val="1418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 упаковка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Вл.Вып.к.Перв.Уп.Втор.Уп.Пр.Открытое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акционерное общество "Фармстандарт-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Лексредства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(ОАО "Фармстандарт-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Лексредства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(4631002737);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67,59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2,25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ЛП-№(002036)-(РГ-RU)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14.10.2025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1643/20-25</w:t>
            </w:r>
          </w:p>
        </w:tc>
      </w:tr>
      <w:tr w:rsidR="00852867" w:rsidRPr="00852867" w:rsidTr="00690FD9">
        <w:trPr>
          <w:trHeight w:val="139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(8)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289,42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2,41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1786/25-25</w:t>
            </w:r>
          </w:p>
        </w:tc>
      </w:tr>
      <w:tr w:rsidR="00852867" w:rsidRPr="00852867" w:rsidTr="00690FD9">
        <w:trPr>
          <w:trHeight w:val="1403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152,91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1786/25-25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75,11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1786/25-25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(6)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216,77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2,41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1786/25-25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упаковки ячейковые контурные (4)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152,91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1786/25-25</w:t>
            </w:r>
          </w:p>
        </w:tc>
      </w:tr>
      <w:tr w:rsidR="00852867" w:rsidRPr="00852867" w:rsidTr="00690FD9">
        <w:trPr>
          <w:trHeight w:val="1548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Ацетилсалициловая кислота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Вл.Общество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 ограниченной ответственностью "Треугольник" (ООО "Треугольник"), Россия (5404489989);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"Производственная фармацевтическая компания Обновление" (АО "ПФК Обновление"), Россия (5408151534);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75,11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2,50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ЛП-№(002178)-(РГ-RU)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1786/25-25</w:t>
            </w:r>
          </w:p>
        </w:tc>
      </w:tr>
      <w:tr w:rsidR="00852867" w:rsidRPr="00852867" w:rsidTr="00690FD9">
        <w:trPr>
          <w:trHeight w:val="155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АСК-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кардио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упаковки ячейковые контурные (3)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Медисорб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"), Россия (5908002499);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51,12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1,70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ЛП-№(000841)-(РГ-RU)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20.10.2025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1661/25-25</w:t>
            </w:r>
          </w:p>
        </w:tc>
      </w:tr>
      <w:tr w:rsidR="00852867" w:rsidRPr="00852867" w:rsidTr="00690FD9">
        <w:trPr>
          <w:trHeight w:val="126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АСС®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14 шт. - блистеры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Вл.Бауш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Хелс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Ирландия Лимитед, Ирландия (9831719P);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Вып.к.Перв.Уп.Втор.Уп.Пр.Ай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Си Эн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Польфа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Жешув А.О., Польша (NIP: 8130267131);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39,82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ЛП-№(011359)-(РГ-RU)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25-7-4342170-изм</w:t>
            </w:r>
          </w:p>
        </w:tc>
      </w:tr>
      <w:tr w:rsidR="00852867" w:rsidRPr="00852867" w:rsidTr="00690FD9">
        <w:trPr>
          <w:trHeight w:val="1271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АСС®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20 шт. - блистеры (5)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Вл.Бауш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Хелс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Ирландия Лимитед, Ирландия (9831719P);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Вып.к.Перв.Уп.Втор.Уп.Пр.Ай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Си Эн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Польфа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Жешув А.О., Польша (NIP: 8130267131);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121,29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1,21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ЛП-№(011359)-(РГ-RU)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25-7-4342170-изм</w:t>
            </w:r>
          </w:p>
        </w:tc>
      </w:tr>
      <w:tr w:rsidR="00852867" w:rsidRPr="00852867" w:rsidTr="00690FD9">
        <w:trPr>
          <w:trHeight w:val="1247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АСС®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14 шт. - блистеры (2)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Вл.Бауш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Хелс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Ирландия Лимитед, Ирландия (9831719P);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Вып.к.Перв.Уп.Втор.Уп.Пр.Г.Л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ГмбХ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Австрия (ATU54367509);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39,82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1,42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ЛП-№(011359)-(РГ-RU)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25-7-4342170-изм</w:t>
            </w:r>
          </w:p>
        </w:tc>
      </w:tr>
      <w:tr w:rsidR="00852867" w:rsidRPr="00852867" w:rsidTr="00690FD9">
        <w:trPr>
          <w:trHeight w:val="1279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Тромбо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АСС®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20 шт. - блистеры (5)  - пачки картонные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Вл.Бауш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Хелс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Ирландия Лимитед, Ирландия (9831719P);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Вып.к.Перв.Уп.Втор.Уп.Пр.Г.Л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Фарма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ГмбХ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, Австрия (ATU54367509);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121,29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1,21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ЛП-№(011359)-(РГ-RU)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31.10.2025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25-7-4342170-изм</w:t>
            </w:r>
          </w:p>
        </w:tc>
      </w:tr>
      <w:tr w:rsidR="00852867" w:rsidRPr="00852867" w:rsidTr="00690FD9">
        <w:trPr>
          <w:trHeight w:val="1402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10 шт. - контурная ячейковая упаковка (3)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"АЛИУМ" (АО "АЛИУМ"), Россия (5077009710);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"АЛИУМ" (АО "АЛИУМ"), Россия (5077009710); 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Вып.к.Акционерное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"АЛИУМ" (АО "АЛИУМ"), Россия (5077009710);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58,20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1,94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ЛП-№(001809)-(РГ-RU)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13.03.2026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336/25-26</w:t>
            </w:r>
          </w:p>
        </w:tc>
      </w:tr>
      <w:tr w:rsidR="00852867" w:rsidRPr="00852867" w:rsidTr="00690FD9">
        <w:trPr>
          <w:trHeight w:val="1406"/>
        </w:trPr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lastRenderedPageBreak/>
              <w:t>Ацетилсалициловая кислота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Ацетилсалициловая кислота КАРДИО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таблетки кишечнорастворимые, покрытые пленочной оболочкой, 100 мг, 15 шт. - контурная ячейковая упаковка (2)  - пачка картонная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Вл.Вып.к.Перв.Уп.Втор.Уп.Пр.Акционерное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общество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Татхимфармпрепараты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" (АО "</w:t>
            </w:r>
            <w:proofErr w:type="spellStart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Татхимфармпрепараты</w:t>
            </w:r>
            <w:proofErr w:type="spellEnd"/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" ), Россия (1658047200);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B01AC06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  40,81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1,36 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ЛП-№(002157)-(РГ-RU)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867" w:rsidRPr="00852867" w:rsidRDefault="00852867" w:rsidP="00852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 xml:space="preserve">30.03.2026 </w:t>
            </w:r>
            <w:r w:rsidRPr="0085286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br/>
              <w:t>464/25-26</w:t>
            </w:r>
          </w:p>
        </w:tc>
      </w:tr>
    </w:tbl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</w:t>
      </w:r>
    </w:p>
    <w:tbl>
      <w:tblPr>
        <w:tblStyle w:val="79"/>
        <w:tblW w:w="13716" w:type="dxa"/>
        <w:tblLook w:val="04A0" w:firstRow="1" w:lastRow="0" w:firstColumn="1" w:lastColumn="0" w:noHBand="0" w:noVBand="1"/>
      </w:tblPr>
      <w:tblGrid>
        <w:gridCol w:w="12441"/>
        <w:gridCol w:w="1275"/>
      </w:tblGrid>
      <w:tr w:rsidR="00852867" w:rsidRPr="00852867" w:rsidTr="00690FD9">
        <w:tc>
          <w:tcPr>
            <w:tcW w:w="12441" w:type="dxa"/>
          </w:tcPr>
          <w:p w:rsidR="00852867" w:rsidRPr="00852867" w:rsidRDefault="00852867" w:rsidP="0085286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Минимальное значение цены за единицу товара(мл), рублей-  0,59 </w:t>
            </w:r>
            <w:proofErr w:type="spellStart"/>
            <w:r w:rsidRPr="008528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852867" w:rsidRPr="00852867" w:rsidRDefault="00852867" w:rsidP="00852867">
            <w:pPr>
              <w:jc w:val="center"/>
              <w:rPr>
                <w:rFonts w:ascii="Calibri" w:eastAsia="Calibri" w:hAnsi="Calibri" w:cs="Arial"/>
                <w:color w:val="000000"/>
                <w:lang w:eastAsia="ru-RU"/>
              </w:rPr>
            </w:pPr>
          </w:p>
        </w:tc>
      </w:tr>
    </w:tbl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52867" w:rsidRPr="00852867" w:rsidRDefault="00852867" w:rsidP="00852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  <w:r w:rsidRPr="0085286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</w:t>
      </w: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</w:t>
      </w:r>
      <w:r w:rsidRPr="0085286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Информация по результатам  закупок,  организованных государственными заказчикам</w:t>
      </w: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tbl>
      <w:tblPr>
        <w:tblStyle w:val="79"/>
        <w:tblW w:w="15134" w:type="dxa"/>
        <w:tblLayout w:type="fixed"/>
        <w:tblLook w:val="04A0" w:firstRow="1" w:lastRow="0" w:firstColumn="1" w:lastColumn="0" w:noHBand="0" w:noVBand="1"/>
      </w:tblPr>
      <w:tblGrid>
        <w:gridCol w:w="464"/>
        <w:gridCol w:w="3330"/>
        <w:gridCol w:w="2410"/>
        <w:gridCol w:w="992"/>
        <w:gridCol w:w="709"/>
        <w:gridCol w:w="1134"/>
        <w:gridCol w:w="850"/>
        <w:gridCol w:w="1843"/>
        <w:gridCol w:w="3402"/>
      </w:tblGrid>
      <w:tr w:rsidR="00852867" w:rsidRPr="00852867" w:rsidTr="00690FD9">
        <w:trPr>
          <w:trHeight w:val="12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п\п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Наименование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Объект закупки с указанием остаточного срока годности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Количество товара в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Количество товара  в </w:t>
            </w:r>
            <w:proofErr w:type="spellStart"/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Цена по контракту за единицу(мл)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Цена по контракту за упаковку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Номер и дата контракта(номер реестровой записи)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Ссылка на страницу в сети Интернета</w:t>
            </w:r>
          </w:p>
        </w:tc>
      </w:tr>
      <w:tr w:rsidR="00852867" w:rsidRPr="00852867" w:rsidTr="00690FD9">
        <w:trPr>
          <w:trHeight w:val="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БЮДЖЕТНОЕ УЧРЕЖДЕНИЕ ЗДРАВООХРАНЕНИЯ РЕСПУБЛИКИ БАШКОРТОСТАН КРАСНОКАМСКАЯ ЦЕНТРАЛЬНАЯ РАЙОННАЯ БОЛЬНИЦА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АЦЕТИЛСАЛИЦИЛОВАЯ КИСЛОТА ТАБЛЕТКИ, ПОКРЫТЫЕ ОБОЛОЧКОЙ  100 мг .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75/85 от 19.03.2026/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2023100699426000036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https://zakupki.gov.ru/epz/contract/printForm/view.html?contractReestrNumber=1402500217320000207</w:t>
            </w:r>
          </w:p>
        </w:tc>
      </w:tr>
      <w:tr w:rsidR="00852867" w:rsidRPr="00852867" w:rsidTr="00690FD9">
        <w:trPr>
          <w:trHeight w:val="11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БЮДЖЕТНОЕ УЧРЕЖДЕНИЕ ЗДРАВООХРАНЕНИЯ РЕСПУБЛИКИ КРЫМ "ДЖАНКОЙСКАЯ ЦЕНТРАЛЬНАЯ РАЙОННАЯ БОЛЬНИЦА"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АЦЕТИЛСАЛИЦИЛОВАЯ КИСЛОТА ТАБЛЕТКИ, ПОКРЫТЫЕ ОБОЛОЧКОЙ  100 мг .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0375200016126000132 от   04.05.2026/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2910500673626000141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https://zakupki.gov.ru/epz/contract/printForm/view.html?contractReestrNumber=1661000130220000317</w:t>
            </w:r>
          </w:p>
        </w:tc>
      </w:tr>
      <w:tr w:rsidR="00852867" w:rsidRPr="00852867" w:rsidTr="00690FD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БЮДЖЕТНОЕ УЧРЕЖДЕНИЕ ЗДРАВООХРАНЕНИЯ НОВОСИБИРСКОЙ ОБЛАСТИ "ГОРОДСКАЯ КЛИНИЧЕСКАЯ БОЛЬНИЦА СКОРОЙ МЕДИЦИНСКОЙ ПОМОЩИ № 2 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85286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АЦЕТИЛСАЛИЦИЛОВАЯ КИСЛОТА ТАБЛЕТКИ, ПОКРЫТЫЕ ОБОЛОЧКОЙ  100 мг .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85286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10500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67" w:rsidRPr="00852867" w:rsidRDefault="00852867" w:rsidP="00852867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  0410/М/А  от 19.12.2025 /</w:t>
            </w:r>
            <w:r w:rsidRPr="008528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2540514697725000366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https://zakupki.gov.ru/epz/contract/contractCard/common-info.html?reestrNumber=2590500335020000927</w:t>
            </w:r>
          </w:p>
        </w:tc>
      </w:tr>
      <w:tr w:rsidR="00852867" w:rsidRPr="00852867" w:rsidTr="00690FD9">
        <w:trPr>
          <w:gridAfter w:val="1"/>
          <w:wAfter w:w="3402" w:type="dxa"/>
        </w:trPr>
        <w:tc>
          <w:tcPr>
            <w:tcW w:w="7905" w:type="dxa"/>
            <w:gridSpan w:val="5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Минимальное значение цены за единицу товара(мл)  рублей</w:t>
            </w:r>
          </w:p>
        </w:tc>
        <w:tc>
          <w:tcPr>
            <w:tcW w:w="11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52867" w:rsidRPr="00852867" w:rsidTr="00690FD9">
        <w:trPr>
          <w:gridAfter w:val="4"/>
          <w:wAfter w:w="7229" w:type="dxa"/>
          <w:trHeight w:val="172"/>
        </w:trPr>
        <w:tc>
          <w:tcPr>
            <w:tcW w:w="7905" w:type="dxa"/>
            <w:gridSpan w:val="5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Средневзвешенная стоимость за единицу товара (мл)- 2,14 </w:t>
            </w:r>
            <w:proofErr w:type="spellStart"/>
            <w:r w:rsidRPr="0085286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руб</w:t>
            </w:r>
            <w:proofErr w:type="spellEnd"/>
          </w:p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         </w:t>
      </w:r>
      <w:r w:rsidRPr="00852867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Сводная информация о минимальных значениях цен за единицу товара</w:t>
      </w:r>
    </w:p>
    <w:p w:rsidR="00852867" w:rsidRP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tbl>
      <w:tblPr>
        <w:tblStyle w:val="79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5953"/>
      </w:tblGrid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Наименование источника информации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Значение цены за единицу товара принятое к расчету(мл)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государственного реестра предельных отпускных цен производителей на лекарственные препараты, включенные ЖНВЛС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0,59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по результатам  закупок,  организованных государственными заказчиками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2,14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Информация, предоставляемая потенциальными поставщиками</w:t>
            </w:r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2,30</w:t>
            </w:r>
          </w:p>
        </w:tc>
      </w:tr>
      <w:tr w:rsidR="00852867" w:rsidRPr="00852867" w:rsidTr="00690FD9">
        <w:tc>
          <w:tcPr>
            <w:tcW w:w="534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38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Предельная отпускная цена в расчете за единицу, </w:t>
            </w:r>
            <w:proofErr w:type="spellStart"/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5953" w:type="dxa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0,54</w:t>
            </w:r>
          </w:p>
        </w:tc>
      </w:tr>
      <w:tr w:rsidR="00852867" w:rsidRPr="00852867" w:rsidTr="00690FD9">
        <w:tc>
          <w:tcPr>
            <w:tcW w:w="8472" w:type="dxa"/>
            <w:gridSpan w:val="2"/>
          </w:tcPr>
          <w:p w:rsidR="00852867" w:rsidRPr="00852867" w:rsidRDefault="00852867" w:rsidP="0085286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52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Минимальное значение цены за единицу товара по всем принятым к расчету источникам информации с учетом НДС, рублей</w:t>
            </w:r>
          </w:p>
        </w:tc>
        <w:tc>
          <w:tcPr>
            <w:tcW w:w="5953" w:type="dxa"/>
          </w:tcPr>
          <w:p w:rsidR="00852867" w:rsidRPr="00852867" w:rsidRDefault="00897890" w:rsidP="0089789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0,59</w:t>
            </w:r>
            <w:r w:rsidR="00852867" w:rsidRPr="008528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х 1,1= 0,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</w:tr>
    </w:tbl>
    <w:p w:rsidR="00852867" w:rsidRDefault="00852867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85286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30 х 0,59=17,70</w:t>
      </w:r>
      <w:r w:rsidR="00897890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*</w:t>
      </w:r>
    </w:p>
    <w:p w:rsidR="00897890" w:rsidRPr="00852867" w:rsidRDefault="00897890" w:rsidP="0085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lastRenderedPageBreak/>
        <w:t>30 х 0,65=19,50</w:t>
      </w:r>
    </w:p>
    <w:p w:rsidR="00AA40AE" w:rsidRPr="00AA40AE" w:rsidRDefault="00AA40AE" w:rsidP="00AA4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sectPr w:rsidR="00AA40AE" w:rsidRPr="00AA40AE" w:rsidSect="00C927A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charset w:val="00"/>
    <w:family w:val="decorative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5A4142"/>
    <w:lvl w:ilvl="0">
      <w:numFmt w:val="bullet"/>
      <w:lvlText w:val="*"/>
      <w:lvlJc w:val="left"/>
    </w:lvl>
  </w:abstractNum>
  <w:abstractNum w:abstractNumId="1">
    <w:nsid w:val="00543706"/>
    <w:multiLevelType w:val="multilevel"/>
    <w:tmpl w:val="4FAE1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5F827AA"/>
    <w:multiLevelType w:val="hybridMultilevel"/>
    <w:tmpl w:val="127E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5FF4"/>
    <w:multiLevelType w:val="hybridMultilevel"/>
    <w:tmpl w:val="C01C78B6"/>
    <w:lvl w:ilvl="0" w:tplc="A68AAAD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770338"/>
    <w:multiLevelType w:val="hybridMultilevel"/>
    <w:tmpl w:val="349C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E6456"/>
    <w:multiLevelType w:val="multilevel"/>
    <w:tmpl w:val="AD7047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7">
    <w:nsid w:val="0D6504B1"/>
    <w:multiLevelType w:val="hybridMultilevel"/>
    <w:tmpl w:val="46EC1C32"/>
    <w:lvl w:ilvl="0" w:tplc="147C5C3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875A61"/>
    <w:multiLevelType w:val="hybridMultilevel"/>
    <w:tmpl w:val="5712E05A"/>
    <w:lvl w:ilvl="0" w:tplc="BB22BD50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18326F61"/>
    <w:multiLevelType w:val="hybridMultilevel"/>
    <w:tmpl w:val="43D6DCE8"/>
    <w:lvl w:ilvl="0" w:tplc="A31CE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F4B88"/>
    <w:multiLevelType w:val="hybridMultilevel"/>
    <w:tmpl w:val="C92AD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670811"/>
    <w:multiLevelType w:val="hybridMultilevel"/>
    <w:tmpl w:val="48AE8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B539ED"/>
    <w:multiLevelType w:val="hybridMultilevel"/>
    <w:tmpl w:val="A27E294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2BFE76B3"/>
    <w:multiLevelType w:val="hybridMultilevel"/>
    <w:tmpl w:val="8A08DDEE"/>
    <w:lvl w:ilvl="0" w:tplc="F8E61F20">
      <w:start w:val="183"/>
      <w:numFmt w:val="decimal"/>
      <w:lvlText w:val="%1"/>
      <w:lvlJc w:val="left"/>
      <w:pPr>
        <w:ind w:left="454" w:hanging="420"/>
      </w:pPr>
      <w:rPr>
        <w:rFonts w:ascii="Cambria Math" w:hAnsi="Cambria Math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F532D0C"/>
    <w:multiLevelType w:val="multilevel"/>
    <w:tmpl w:val="D18CA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64415C"/>
    <w:multiLevelType w:val="multilevel"/>
    <w:tmpl w:val="7474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77F3D53"/>
    <w:multiLevelType w:val="hybridMultilevel"/>
    <w:tmpl w:val="D2A6B20A"/>
    <w:lvl w:ilvl="0" w:tplc="2FA89A78">
      <w:start w:val="1"/>
      <w:numFmt w:val="bullet"/>
      <w:pStyle w:val="3"/>
      <w:lvlText w:val="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18">
    <w:nsid w:val="3D936B27"/>
    <w:multiLevelType w:val="hybridMultilevel"/>
    <w:tmpl w:val="F0D4A2E6"/>
    <w:lvl w:ilvl="0" w:tplc="E8A6B916">
      <w:start w:val="4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E5B7A30"/>
    <w:multiLevelType w:val="hybridMultilevel"/>
    <w:tmpl w:val="46B04E5E"/>
    <w:lvl w:ilvl="0" w:tplc="57ACEADA">
      <w:start w:val="7"/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E32BE6"/>
    <w:multiLevelType w:val="multilevel"/>
    <w:tmpl w:val="EFC61B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21">
    <w:nsid w:val="453A012B"/>
    <w:multiLevelType w:val="hybridMultilevel"/>
    <w:tmpl w:val="29A86DBC"/>
    <w:lvl w:ilvl="0" w:tplc="4F7006E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90518C8"/>
    <w:multiLevelType w:val="singleLevel"/>
    <w:tmpl w:val="E9AE3BD4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4">
    <w:nsid w:val="4A6A7F63"/>
    <w:multiLevelType w:val="hybridMultilevel"/>
    <w:tmpl w:val="D01E8F06"/>
    <w:lvl w:ilvl="0" w:tplc="E4D680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276B7F"/>
    <w:multiLevelType w:val="hybridMultilevel"/>
    <w:tmpl w:val="546AF636"/>
    <w:lvl w:ilvl="0" w:tplc="3C2CC55E">
      <w:start w:val="47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D7E1A71"/>
    <w:multiLevelType w:val="hybridMultilevel"/>
    <w:tmpl w:val="D36EB9E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4F263879"/>
    <w:multiLevelType w:val="hybridMultilevel"/>
    <w:tmpl w:val="3BCAFC70"/>
    <w:lvl w:ilvl="0" w:tplc="872C0C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>
    <w:nsid w:val="52570A48"/>
    <w:multiLevelType w:val="singleLevel"/>
    <w:tmpl w:val="394EB13A"/>
    <w:lvl w:ilvl="0">
      <w:start w:val="3"/>
      <w:numFmt w:val="decimal"/>
      <w:lvlText w:val="9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29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5E5D6FC3"/>
    <w:multiLevelType w:val="hybridMultilevel"/>
    <w:tmpl w:val="74E0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CC0AE5"/>
    <w:multiLevelType w:val="hybridMultilevel"/>
    <w:tmpl w:val="ED429468"/>
    <w:lvl w:ilvl="0" w:tplc="A162B46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6824751"/>
    <w:multiLevelType w:val="hybridMultilevel"/>
    <w:tmpl w:val="6C2C3A7E"/>
    <w:lvl w:ilvl="0" w:tplc="5802C0B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4F186C"/>
    <w:multiLevelType w:val="hybridMultilevel"/>
    <w:tmpl w:val="219E25E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8C764B7"/>
    <w:multiLevelType w:val="multilevel"/>
    <w:tmpl w:val="3E3017F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5">
    <w:nsid w:val="6AB0292E"/>
    <w:multiLevelType w:val="singleLevel"/>
    <w:tmpl w:val="EC680F86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6">
    <w:nsid w:val="7BC32C15"/>
    <w:multiLevelType w:val="singleLevel"/>
    <w:tmpl w:val="DD080B82"/>
    <w:lvl w:ilvl="0">
      <w:start w:val="1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9"/>
  </w:num>
  <w:num w:numId="3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10"/>
  </w:num>
  <w:num w:numId="6">
    <w:abstractNumId w:val="36"/>
  </w:num>
  <w:num w:numId="7">
    <w:abstractNumId w:val="35"/>
  </w:num>
  <w:num w:numId="8">
    <w:abstractNumId w:val="30"/>
  </w:num>
  <w:num w:numId="9">
    <w:abstractNumId w:val="23"/>
  </w:num>
  <w:num w:numId="10">
    <w:abstractNumId w:val="28"/>
  </w:num>
  <w:num w:numId="11">
    <w:abstractNumId w:val="28"/>
    <w:lvlOverride w:ilvl="0">
      <w:lvl w:ilvl="0">
        <w:start w:val="3"/>
        <w:numFmt w:val="decimal"/>
        <w:lvlText w:val="9.%1.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72"/>
        <w:lvlJc w:val="left"/>
        <w:rPr>
          <w:rFonts w:ascii="Times New Roman" w:hAnsi="Times New Roman" w:hint="default"/>
        </w:rPr>
      </w:lvl>
    </w:lvlOverride>
  </w:num>
  <w:num w:numId="13">
    <w:abstractNumId w:val="33"/>
  </w:num>
  <w:num w:numId="14">
    <w:abstractNumId w:val="26"/>
  </w:num>
  <w:num w:numId="15">
    <w:abstractNumId w:val="4"/>
  </w:num>
  <w:num w:numId="16">
    <w:abstractNumId w:val="13"/>
  </w:num>
  <w:num w:numId="17">
    <w:abstractNumId w:val="12"/>
  </w:num>
  <w:num w:numId="18">
    <w:abstractNumId w:val="27"/>
  </w:num>
  <w:num w:numId="19">
    <w:abstractNumId w:val="21"/>
  </w:num>
  <w:num w:numId="20">
    <w:abstractNumId w:val="31"/>
  </w:num>
  <w:num w:numId="21">
    <w:abstractNumId w:val="3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9"/>
  </w:num>
  <w:num w:numId="28">
    <w:abstractNumId w:val="22"/>
  </w:num>
  <w:num w:numId="29">
    <w:abstractNumId w:val="3"/>
  </w:num>
  <w:num w:numId="30">
    <w:abstractNumId w:val="15"/>
  </w:num>
  <w:num w:numId="31">
    <w:abstractNumId w:val="16"/>
  </w:num>
  <w:num w:numId="32">
    <w:abstractNumId w:val="1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  <w:num w:numId="37">
    <w:abstractNumId w:val="24"/>
  </w:num>
  <w:num w:numId="38">
    <w:abstractNumId w:val="18"/>
  </w:num>
  <w:num w:numId="39">
    <w:abstractNumId w:val="2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5B"/>
    <w:rsid w:val="000272B9"/>
    <w:rsid w:val="00053AF4"/>
    <w:rsid w:val="000E2CE5"/>
    <w:rsid w:val="000F00EA"/>
    <w:rsid w:val="00132B80"/>
    <w:rsid w:val="00167765"/>
    <w:rsid w:val="00191C77"/>
    <w:rsid w:val="001F1328"/>
    <w:rsid w:val="00260C0B"/>
    <w:rsid w:val="002D284A"/>
    <w:rsid w:val="003225C4"/>
    <w:rsid w:val="0036076F"/>
    <w:rsid w:val="00377E1F"/>
    <w:rsid w:val="0039573B"/>
    <w:rsid w:val="003C1A87"/>
    <w:rsid w:val="003C5E28"/>
    <w:rsid w:val="003E14D9"/>
    <w:rsid w:val="003F09C4"/>
    <w:rsid w:val="004503ED"/>
    <w:rsid w:val="00487AC6"/>
    <w:rsid w:val="00506DD4"/>
    <w:rsid w:val="00590931"/>
    <w:rsid w:val="005C6911"/>
    <w:rsid w:val="005D69F9"/>
    <w:rsid w:val="0063547A"/>
    <w:rsid w:val="00635E70"/>
    <w:rsid w:val="006967F0"/>
    <w:rsid w:val="006C48B8"/>
    <w:rsid w:val="00732089"/>
    <w:rsid w:val="0079709E"/>
    <w:rsid w:val="00841049"/>
    <w:rsid w:val="00852867"/>
    <w:rsid w:val="00887A93"/>
    <w:rsid w:val="00890311"/>
    <w:rsid w:val="00897890"/>
    <w:rsid w:val="008B4AC6"/>
    <w:rsid w:val="009661B5"/>
    <w:rsid w:val="0099769F"/>
    <w:rsid w:val="00A00DF8"/>
    <w:rsid w:val="00A405E1"/>
    <w:rsid w:val="00A82AA7"/>
    <w:rsid w:val="00A97F2E"/>
    <w:rsid w:val="00AA40AE"/>
    <w:rsid w:val="00AB37BF"/>
    <w:rsid w:val="00AD0913"/>
    <w:rsid w:val="00AD4DB3"/>
    <w:rsid w:val="00B10899"/>
    <w:rsid w:val="00B35084"/>
    <w:rsid w:val="00BA033F"/>
    <w:rsid w:val="00BA172A"/>
    <w:rsid w:val="00BB6EC7"/>
    <w:rsid w:val="00BD5A20"/>
    <w:rsid w:val="00BE63AB"/>
    <w:rsid w:val="00C322F0"/>
    <w:rsid w:val="00C55E17"/>
    <w:rsid w:val="00C6158D"/>
    <w:rsid w:val="00C95E74"/>
    <w:rsid w:val="00CF2414"/>
    <w:rsid w:val="00D03599"/>
    <w:rsid w:val="00D03F9E"/>
    <w:rsid w:val="00D712CC"/>
    <w:rsid w:val="00DA11C4"/>
    <w:rsid w:val="00DE2B1E"/>
    <w:rsid w:val="00DE7CC0"/>
    <w:rsid w:val="00E22F92"/>
    <w:rsid w:val="00E44B84"/>
    <w:rsid w:val="00E86996"/>
    <w:rsid w:val="00EB6A5B"/>
    <w:rsid w:val="00EC7A64"/>
    <w:rsid w:val="00F06446"/>
    <w:rsid w:val="00F32F48"/>
    <w:rsid w:val="00F70383"/>
    <w:rsid w:val="00F70E11"/>
    <w:rsid w:val="00FA7662"/>
    <w:rsid w:val="00FD002E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macro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03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03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aliases w:val="H3"/>
    <w:basedOn w:val="a"/>
    <w:next w:val="a"/>
    <w:link w:val="31"/>
    <w:qFormat/>
    <w:rsid w:val="00BA033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A033F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A033F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A033F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A033F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A033F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A033F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3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3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aliases w:val="H3 Знак"/>
    <w:basedOn w:val="a0"/>
    <w:link w:val="30"/>
    <w:rsid w:val="00BA03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A033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A033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033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A033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A033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A033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A033F"/>
  </w:style>
  <w:style w:type="paragraph" w:customStyle="1" w:styleId="ConsPlusNormal">
    <w:name w:val="ConsPlusNormal"/>
    <w:link w:val="ConsPlusNormal0"/>
    <w:rsid w:val="00BA03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acaaiea">
    <w:name w:val="Iacaaiea"/>
    <w:basedOn w:val="a"/>
    <w:rsid w:val="00BA033F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BA03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BA03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BA03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BA033F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BA033F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BA033F"/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paragraph" w:customStyle="1" w:styleId="ConsNonformat">
    <w:name w:val="ConsNonformat"/>
    <w:rsid w:val="00BA03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rsid w:val="00BA033F"/>
    <w:rPr>
      <w:rFonts w:cs="Times New Roman"/>
    </w:rPr>
  </w:style>
  <w:style w:type="paragraph" w:styleId="ae">
    <w:name w:val="Body Text Indent"/>
    <w:basedOn w:val="a"/>
    <w:link w:val="af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A033F"/>
    <w:rPr>
      <w:rFonts w:cs="Times New Roman"/>
      <w:b/>
    </w:rPr>
  </w:style>
  <w:style w:type="paragraph" w:customStyle="1" w:styleId="af1">
    <w:name w:val="Автозамена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A033F"/>
    <w:pPr>
      <w:tabs>
        <w:tab w:val="left" w:pos="7088"/>
      </w:tabs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аголовок 2"/>
    <w:basedOn w:val="a"/>
    <w:next w:val="a"/>
    <w:rsid w:val="00BA033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BA03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23">
    <w:name w:val="Body Text 2"/>
    <w:basedOn w:val="a"/>
    <w:link w:val="24"/>
    <w:rsid w:val="00BA03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Ключевые слова"/>
    <w:rsid w:val="00BA033F"/>
    <w:rPr>
      <w:rFonts w:ascii="Arial" w:hAnsi="Arial"/>
      <w:b/>
    </w:rPr>
  </w:style>
  <w:style w:type="paragraph" w:customStyle="1" w:styleId="13">
    <w:name w:val="Текст1"/>
    <w:basedOn w:val="a"/>
    <w:rsid w:val="00BA03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customStyle="1" w:styleId="af4">
    <w:name w:val="Шапка таблицы"/>
    <w:basedOn w:val="a"/>
    <w:rsid w:val="00BA033F"/>
    <w:pPr>
      <w:tabs>
        <w:tab w:val="right" w:pos="9356"/>
      </w:tabs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4">
    <w:name w:val="Маркер &quot;1&quot;"/>
    <w:basedOn w:val="a"/>
    <w:rsid w:val="00BA033F"/>
    <w:pPr>
      <w:tabs>
        <w:tab w:val="left" w:pos="1070"/>
        <w:tab w:val="right" w:pos="9356"/>
      </w:tabs>
      <w:suppressAutoHyphens/>
      <w:spacing w:before="60" w:after="60" w:line="240" w:lineRule="auto"/>
      <w:ind w:left="107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Plain Text"/>
    <w:basedOn w:val="a"/>
    <w:link w:val="af6"/>
    <w:rsid w:val="00BA033F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rsid w:val="00BA033F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f7">
    <w:name w:val="macro"/>
    <w:link w:val="af8"/>
    <w:rsid w:val="00BA033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af8">
    <w:name w:val="Текст макроса Знак"/>
    <w:basedOn w:val="a0"/>
    <w:link w:val="af7"/>
    <w:rsid w:val="00BA033F"/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portal-headlinelogin">
    <w:name w:val="portal-headline__login"/>
    <w:rsid w:val="00BA033F"/>
    <w:rPr>
      <w:rFonts w:cs="Times New Roman"/>
    </w:rPr>
  </w:style>
  <w:style w:type="paragraph" w:styleId="af9">
    <w:name w:val="Title"/>
    <w:basedOn w:val="a"/>
    <w:link w:val="afa"/>
    <w:qFormat/>
    <w:rsid w:val="00BA03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BA03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A03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34">
    <w:name w:val="Body Text Indent 3"/>
    <w:basedOn w:val="a"/>
    <w:link w:val="35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Document Map"/>
    <w:basedOn w:val="a"/>
    <w:link w:val="afc"/>
    <w:uiPriority w:val="99"/>
    <w:semiHidden/>
    <w:rsid w:val="00BA03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BA033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Indent 2"/>
    <w:basedOn w:val="a"/>
    <w:link w:val="26"/>
    <w:rsid w:val="00BA03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тиль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FollowedHyperlink"/>
    <w:uiPriority w:val="99"/>
    <w:rsid w:val="00BA033F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3">
    <w:name w:val="xl7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">
    <w:name w:val="List Paragraph"/>
    <w:basedOn w:val="a"/>
    <w:uiPriority w:val="34"/>
    <w:qFormat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Знак Знак14"/>
    <w:rsid w:val="00BA03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41">
    <w:name w:val="Обычный4"/>
    <w:qFormat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f0">
    <w:name w:val="Table Grid"/>
    <w:basedOn w:val="a1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A033F"/>
  </w:style>
  <w:style w:type="table" w:customStyle="1" w:styleId="16">
    <w:name w:val="Сетка таблицы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03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27">
    <w:name w:val="Сетка таблицы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BA033F"/>
  </w:style>
  <w:style w:type="table" w:customStyle="1" w:styleId="200">
    <w:name w:val="Сетка таблицы2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одержимое таблицы"/>
    <w:basedOn w:val="a"/>
    <w:qFormat/>
    <w:rsid w:val="00BA033F"/>
    <w:pPr>
      <w:widowControl w:val="0"/>
      <w:suppressAutoHyphens/>
      <w:spacing w:after="0" w:line="240" w:lineRule="auto"/>
    </w:pPr>
    <w:rPr>
      <w:rFonts w:ascii="Liberation Serif;Times New Roma" w:eastAsia="Calibri" w:hAnsi="Liberation Serif;Times New Roma" w:cs="Liberation Serif;Times New Roma"/>
      <w:color w:val="000000"/>
      <w:sz w:val="24"/>
      <w:szCs w:val="24"/>
      <w:lang w:eastAsia="ru-RU" w:bidi="hi-IN"/>
    </w:rPr>
  </w:style>
  <w:style w:type="character" w:customStyle="1" w:styleId="-">
    <w:name w:val="Интернет-ссылка"/>
    <w:uiPriority w:val="99"/>
    <w:rsid w:val="00BA033F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BA033F"/>
  </w:style>
  <w:style w:type="character" w:customStyle="1" w:styleId="mnnpopup">
    <w:name w:val="mnn_popup"/>
    <w:rsid w:val="00BA033F"/>
  </w:style>
  <w:style w:type="character" w:customStyle="1" w:styleId="pricepopup">
    <w:name w:val="price_popup"/>
    <w:rsid w:val="00BA033F"/>
  </w:style>
  <w:style w:type="paragraph" w:customStyle="1" w:styleId="paging">
    <w:name w:val="paging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BA033F"/>
  </w:style>
  <w:style w:type="table" w:customStyle="1" w:styleId="212">
    <w:name w:val="Сетка таблицы2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BA033F"/>
  </w:style>
  <w:style w:type="numbering" w:customStyle="1" w:styleId="43">
    <w:name w:val="Нет списка4"/>
    <w:next w:val="a2"/>
    <w:uiPriority w:val="99"/>
    <w:semiHidden/>
    <w:unhideWhenUsed/>
    <w:rsid w:val="00BA033F"/>
  </w:style>
  <w:style w:type="numbering" w:customStyle="1" w:styleId="52">
    <w:name w:val="Нет списка5"/>
    <w:next w:val="a2"/>
    <w:uiPriority w:val="99"/>
    <w:semiHidden/>
    <w:unhideWhenUsed/>
    <w:rsid w:val="00BA033F"/>
  </w:style>
  <w:style w:type="numbering" w:customStyle="1" w:styleId="311">
    <w:name w:val="Нет списка31"/>
    <w:next w:val="a2"/>
    <w:uiPriority w:val="99"/>
    <w:semiHidden/>
    <w:unhideWhenUsed/>
    <w:rsid w:val="00BA033F"/>
  </w:style>
  <w:style w:type="numbering" w:customStyle="1" w:styleId="410">
    <w:name w:val="Нет списка41"/>
    <w:next w:val="a2"/>
    <w:uiPriority w:val="99"/>
    <w:semiHidden/>
    <w:unhideWhenUsed/>
    <w:rsid w:val="00BA033F"/>
  </w:style>
  <w:style w:type="numbering" w:customStyle="1" w:styleId="510">
    <w:name w:val="Нет списка51"/>
    <w:next w:val="a2"/>
    <w:uiPriority w:val="99"/>
    <w:semiHidden/>
    <w:unhideWhenUsed/>
    <w:rsid w:val="00BA033F"/>
  </w:style>
  <w:style w:type="numbering" w:customStyle="1" w:styleId="62">
    <w:name w:val="Нет списка6"/>
    <w:next w:val="a2"/>
    <w:uiPriority w:val="99"/>
    <w:semiHidden/>
    <w:unhideWhenUsed/>
    <w:rsid w:val="00BA033F"/>
  </w:style>
  <w:style w:type="numbering" w:customStyle="1" w:styleId="72">
    <w:name w:val="Нет списка7"/>
    <w:next w:val="a2"/>
    <w:uiPriority w:val="99"/>
    <w:semiHidden/>
    <w:unhideWhenUsed/>
    <w:rsid w:val="00BA033F"/>
  </w:style>
  <w:style w:type="numbering" w:customStyle="1" w:styleId="82">
    <w:name w:val="Нет списка8"/>
    <w:next w:val="a2"/>
    <w:uiPriority w:val="99"/>
    <w:semiHidden/>
    <w:unhideWhenUsed/>
    <w:rsid w:val="00BA033F"/>
  </w:style>
  <w:style w:type="numbering" w:customStyle="1" w:styleId="92">
    <w:name w:val="Нет списка9"/>
    <w:next w:val="a2"/>
    <w:uiPriority w:val="99"/>
    <w:semiHidden/>
    <w:rsid w:val="00BA033F"/>
  </w:style>
  <w:style w:type="character" w:customStyle="1" w:styleId="aff2">
    <w:name w:val="Îñíîâíîé øðèôò"/>
    <w:rsid w:val="00BA033F"/>
  </w:style>
  <w:style w:type="paragraph" w:customStyle="1" w:styleId="221">
    <w:name w:val="Основной текст 22"/>
    <w:basedOn w:val="a"/>
    <w:rsid w:val="00BA033F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213">
    <w:name w:val="Основной текст с отступом 21"/>
    <w:basedOn w:val="a"/>
    <w:rsid w:val="00BA033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2">
    <w:name w:val="Основной текст с отступом 31"/>
    <w:basedOn w:val="a"/>
    <w:rsid w:val="00BA033F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BA033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ConsNormal">
    <w:name w:val="ConsNormal"/>
    <w:rsid w:val="00BA033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30">
    <w:name w:val="Сетка таблицы33"/>
    <w:basedOn w:val="a1"/>
    <w:next w:val="aff0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basedOn w:val="a"/>
    <w:qFormat/>
    <w:rsid w:val="00BA033F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a">
    <w:name w:val="Обычный2"/>
    <w:rsid w:val="00BA03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xl22">
    <w:name w:val="xl2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3">
    <w:name w:val="xl2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">
    <w:name w:val="xl2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5">
    <w:name w:val="xl2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6">
    <w:name w:val="xl2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27">
    <w:name w:val="xl2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8">
    <w:name w:val="xl2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Default">
    <w:name w:val="Default"/>
    <w:link w:val="Default0"/>
    <w:rsid w:val="00BA033F"/>
    <w:pPr>
      <w:autoSpaceDE w:val="0"/>
      <w:autoSpaceDN w:val="0"/>
      <w:adjustRightInd w:val="0"/>
      <w:spacing w:after="0" w:line="240" w:lineRule="auto"/>
    </w:pPr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customStyle="1" w:styleId="1a">
    <w:name w:val="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3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4">
    <w:name w:val="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Знак"/>
    <w:basedOn w:val="a"/>
    <w:rsid w:val="00BA033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">
    <w:name w:val="Пункт3"/>
    <w:basedOn w:val="a"/>
    <w:rsid w:val="00BA033F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List 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2c">
    <w:name w:val="Body Text First Indent 2"/>
    <w:basedOn w:val="ae"/>
    <w:link w:val="2d"/>
    <w:rsid w:val="00BA033F"/>
    <w:pPr>
      <w:ind w:firstLine="210"/>
    </w:pPr>
    <w:rPr>
      <w:sz w:val="28"/>
    </w:rPr>
  </w:style>
  <w:style w:type="character" w:customStyle="1" w:styleId="2d">
    <w:name w:val="Красная строка 2 Знак"/>
    <w:basedOn w:val="af"/>
    <w:link w:val="2c"/>
    <w:rsid w:val="00BA0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32">
    <w:name w:val="xl32"/>
    <w:basedOn w:val="a"/>
    <w:rsid w:val="00BA03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 Знак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b">
    <w:name w:val="Знак Знак1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c">
    <w:name w:val="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Cell">
    <w:name w:val="ConsCell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 2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4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7">
    <w:name w:val="footnote text"/>
    <w:basedOn w:val="a"/>
    <w:link w:val="aff8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rsid w:val="00BA0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sid w:val="00BA033F"/>
    <w:rPr>
      <w:vertAlign w:val="superscript"/>
    </w:rPr>
  </w:style>
  <w:style w:type="character" w:customStyle="1" w:styleId="iceouttxt4">
    <w:name w:val="iceouttxt4"/>
    <w:rsid w:val="00BA033F"/>
  </w:style>
  <w:style w:type="paragraph" w:customStyle="1" w:styleId="Textbody">
    <w:name w:val="Text body"/>
    <w:basedOn w:val="a"/>
    <w:rsid w:val="00BA033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ceouttxt5">
    <w:name w:val="iceouttxt5"/>
    <w:rsid w:val="00BA033F"/>
    <w:rPr>
      <w:rFonts w:ascii="Arial" w:hAnsi="Arial" w:cs="Arial" w:hint="default"/>
      <w:color w:val="666666"/>
      <w:sz w:val="17"/>
      <w:szCs w:val="17"/>
    </w:rPr>
  </w:style>
  <w:style w:type="paragraph" w:customStyle="1" w:styleId="ConsPlusTitle">
    <w:name w:val="ConsPlusTitle"/>
    <w:rsid w:val="00BA0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03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33F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BA033F"/>
  </w:style>
  <w:style w:type="numbering" w:customStyle="1" w:styleId="222">
    <w:name w:val="Нет списка22"/>
    <w:next w:val="a2"/>
    <w:uiPriority w:val="99"/>
    <w:semiHidden/>
    <w:unhideWhenUsed/>
    <w:rsid w:val="00BA033F"/>
  </w:style>
  <w:style w:type="paragraph" w:customStyle="1" w:styleId="38">
    <w:name w:val="Обычный3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Основной шрифт абзаца4"/>
    <w:rsid w:val="00BA033F"/>
    <w:rPr>
      <w:sz w:val="24"/>
    </w:rPr>
  </w:style>
  <w:style w:type="paragraph" w:customStyle="1" w:styleId="a90">
    <w:name w:val="a9"/>
    <w:basedOn w:val="a"/>
    <w:uiPriority w:val="99"/>
    <w:rsid w:val="00BA033F"/>
    <w:pPr>
      <w:widowControl w:val="0"/>
      <w:suppressAutoHyphens/>
      <w:autoSpaceDE w:val="0"/>
      <w:autoSpaceDN w:val="0"/>
      <w:adjustRightInd w:val="0"/>
      <w:spacing w:after="0" w:line="240" w:lineRule="atLeast"/>
      <w:ind w:firstLine="12"/>
      <w:jc w:val="both"/>
    </w:pPr>
    <w:rPr>
      <w:rFonts w:ascii="Times New Roman" w:eastAsia="Times New Roman" w:hAnsi="Times New Roman" w:cs="Times New Roman"/>
      <w:color w:val="000000"/>
      <w:u w:color="000000"/>
      <w:lang w:eastAsia="ru-RU"/>
    </w:rPr>
  </w:style>
  <w:style w:type="character" w:customStyle="1" w:styleId="sectioninfo2">
    <w:name w:val="section__info2"/>
    <w:rsid w:val="00BA033F"/>
    <w:rPr>
      <w:vanish w:val="0"/>
      <w:webHidden w:val="0"/>
      <w:specVanish w:val="0"/>
    </w:rPr>
  </w:style>
  <w:style w:type="character" w:customStyle="1" w:styleId="sectiontitle2">
    <w:name w:val="section__title2"/>
    <w:rsid w:val="00BA033F"/>
    <w:rPr>
      <w:vanish w:val="0"/>
      <w:webHidden w:val="0"/>
      <w:color w:val="939CBA"/>
      <w:sz w:val="20"/>
      <w:szCs w:val="20"/>
      <w:specVanish w:val="0"/>
    </w:rPr>
  </w:style>
  <w:style w:type="character" w:customStyle="1" w:styleId="cardmaininfocontent2">
    <w:name w:val="cardmaininfo__content2"/>
    <w:rsid w:val="00BA033F"/>
    <w:rPr>
      <w:vanish w:val="0"/>
      <w:webHidden w:val="0"/>
      <w:specVanish w:val="0"/>
    </w:rPr>
  </w:style>
  <w:style w:type="numbering" w:customStyle="1" w:styleId="321">
    <w:name w:val="Нет списка32"/>
    <w:next w:val="a2"/>
    <w:uiPriority w:val="99"/>
    <w:semiHidden/>
    <w:unhideWhenUsed/>
    <w:rsid w:val="00BA033F"/>
  </w:style>
  <w:style w:type="numbering" w:customStyle="1" w:styleId="420">
    <w:name w:val="Нет списка42"/>
    <w:next w:val="a2"/>
    <w:uiPriority w:val="99"/>
    <w:semiHidden/>
    <w:unhideWhenUsed/>
    <w:rsid w:val="00BA033F"/>
  </w:style>
  <w:style w:type="numbering" w:customStyle="1" w:styleId="520">
    <w:name w:val="Нет списка52"/>
    <w:next w:val="a2"/>
    <w:uiPriority w:val="99"/>
    <w:semiHidden/>
    <w:unhideWhenUsed/>
    <w:rsid w:val="00BA033F"/>
  </w:style>
  <w:style w:type="numbering" w:customStyle="1" w:styleId="610">
    <w:name w:val="Нет списка61"/>
    <w:next w:val="a2"/>
    <w:uiPriority w:val="99"/>
    <w:semiHidden/>
    <w:unhideWhenUsed/>
    <w:rsid w:val="00BA033F"/>
  </w:style>
  <w:style w:type="numbering" w:customStyle="1" w:styleId="710">
    <w:name w:val="Нет списка71"/>
    <w:next w:val="a2"/>
    <w:uiPriority w:val="99"/>
    <w:semiHidden/>
    <w:unhideWhenUsed/>
    <w:rsid w:val="00BA033F"/>
  </w:style>
  <w:style w:type="numbering" w:customStyle="1" w:styleId="810">
    <w:name w:val="Нет списка81"/>
    <w:next w:val="a2"/>
    <w:uiPriority w:val="99"/>
    <w:semiHidden/>
    <w:unhideWhenUsed/>
    <w:rsid w:val="00BA033F"/>
  </w:style>
  <w:style w:type="numbering" w:customStyle="1" w:styleId="910">
    <w:name w:val="Нет списка91"/>
    <w:next w:val="a2"/>
    <w:uiPriority w:val="99"/>
    <w:semiHidden/>
    <w:unhideWhenUsed/>
    <w:rsid w:val="00BA033F"/>
  </w:style>
  <w:style w:type="numbering" w:customStyle="1" w:styleId="101">
    <w:name w:val="Нет списка10"/>
    <w:next w:val="a2"/>
    <w:uiPriority w:val="99"/>
    <w:semiHidden/>
    <w:unhideWhenUsed/>
    <w:rsid w:val="00BA033F"/>
  </w:style>
  <w:style w:type="numbering" w:customStyle="1" w:styleId="1111">
    <w:name w:val="Нет списка1111"/>
    <w:next w:val="a2"/>
    <w:uiPriority w:val="99"/>
    <w:semiHidden/>
    <w:unhideWhenUsed/>
    <w:rsid w:val="00BA033F"/>
  </w:style>
  <w:style w:type="numbering" w:customStyle="1" w:styleId="1210">
    <w:name w:val="Нет списка121"/>
    <w:next w:val="a2"/>
    <w:uiPriority w:val="99"/>
    <w:semiHidden/>
    <w:unhideWhenUsed/>
    <w:rsid w:val="00BA033F"/>
  </w:style>
  <w:style w:type="numbering" w:customStyle="1" w:styleId="131">
    <w:name w:val="Нет списка13"/>
    <w:next w:val="a2"/>
    <w:uiPriority w:val="99"/>
    <w:semiHidden/>
    <w:unhideWhenUsed/>
    <w:rsid w:val="00BA033F"/>
  </w:style>
  <w:style w:type="table" w:customStyle="1" w:styleId="331">
    <w:name w:val="Сетка таблицы3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BA033F"/>
  </w:style>
  <w:style w:type="table" w:customStyle="1" w:styleId="340">
    <w:name w:val="Сетка таблицы3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BA033F"/>
  </w:style>
  <w:style w:type="table" w:customStyle="1" w:styleId="350">
    <w:name w:val="Сетка таблицы3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Знак"/>
    <w:link w:val="Default"/>
    <w:locked/>
    <w:rsid w:val="00BA033F"/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styleId="affa">
    <w:name w:val="No Spacing"/>
    <w:link w:val="affb"/>
    <w:uiPriority w:val="99"/>
    <w:qFormat/>
    <w:rsid w:val="00BA033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b">
    <w:name w:val="Без интервала Знак"/>
    <w:link w:val="affa"/>
    <w:uiPriority w:val="99"/>
    <w:locked/>
    <w:rsid w:val="00BA033F"/>
    <w:rPr>
      <w:rFonts w:ascii="Calibri" w:eastAsia="Calibri" w:hAnsi="Calibri" w:cs="Times New Roman"/>
      <w:lang w:eastAsia="ru-RU"/>
    </w:rPr>
  </w:style>
  <w:style w:type="paragraph" w:styleId="affc">
    <w:name w:val="Subtitle"/>
    <w:basedOn w:val="a"/>
    <w:next w:val="a"/>
    <w:link w:val="affd"/>
    <w:uiPriority w:val="11"/>
    <w:qFormat/>
    <w:rsid w:val="00BA033F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d">
    <w:name w:val="Подзаголовок Знак"/>
    <w:basedOn w:val="a0"/>
    <w:link w:val="affc"/>
    <w:uiPriority w:val="11"/>
    <w:rsid w:val="00BA03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fe">
    <w:name w:val="Placeholder Text"/>
    <w:uiPriority w:val="99"/>
    <w:semiHidden/>
    <w:rsid w:val="00BA033F"/>
    <w:rPr>
      <w:color w:val="808080"/>
    </w:rPr>
  </w:style>
  <w:style w:type="character" w:customStyle="1" w:styleId="navbreadcrumbtext">
    <w:name w:val="navbreadcrumb__text"/>
    <w:rsid w:val="00BA033F"/>
  </w:style>
  <w:style w:type="character" w:customStyle="1" w:styleId="cardmaininfopurchaselink">
    <w:name w:val="cardmaininfo__purchaselink"/>
    <w:rsid w:val="00BA033F"/>
  </w:style>
  <w:style w:type="character" w:customStyle="1" w:styleId="sectioninfo">
    <w:name w:val="section__info"/>
    <w:rsid w:val="00BA033F"/>
  </w:style>
  <w:style w:type="paragraph" w:customStyle="1" w:styleId="xl63">
    <w:name w:val="xl63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customStyle="1" w:styleId="360">
    <w:name w:val="Сетка таблицы3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BA033F"/>
  </w:style>
  <w:style w:type="table" w:customStyle="1" w:styleId="370">
    <w:name w:val="Сетка таблицы3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BA033F"/>
  </w:style>
  <w:style w:type="table" w:customStyle="1" w:styleId="380">
    <w:name w:val="Сетка таблицы3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A033F"/>
  </w:style>
  <w:style w:type="table" w:customStyle="1" w:styleId="56">
    <w:name w:val="Сетка таблицы5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BA033F"/>
  </w:style>
  <w:style w:type="table" w:customStyle="1" w:styleId="58">
    <w:name w:val="Сетка таблицы5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BA033F"/>
  </w:style>
  <w:style w:type="table" w:customStyle="1" w:styleId="59">
    <w:name w:val="Сетка таблицы5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BA033F"/>
  </w:style>
  <w:style w:type="table" w:customStyle="1" w:styleId="611">
    <w:name w:val="Сетка таблицы6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2"/>
    <w:uiPriority w:val="99"/>
    <w:semiHidden/>
    <w:unhideWhenUsed/>
    <w:rsid w:val="00BA033F"/>
  </w:style>
  <w:style w:type="table" w:customStyle="1" w:styleId="620">
    <w:name w:val="Сетка таблицы62"/>
    <w:basedOn w:val="a1"/>
    <w:next w:val="aff0"/>
    <w:uiPriority w:val="59"/>
    <w:rsid w:val="000F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C55E17"/>
  </w:style>
  <w:style w:type="table" w:customStyle="1" w:styleId="63">
    <w:name w:val="Сетка таблицы63"/>
    <w:basedOn w:val="a1"/>
    <w:next w:val="aff0"/>
    <w:uiPriority w:val="59"/>
    <w:rsid w:val="00C5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"/>
    <w:next w:val="a2"/>
    <w:uiPriority w:val="99"/>
    <w:semiHidden/>
    <w:unhideWhenUsed/>
    <w:rsid w:val="00C6158D"/>
  </w:style>
  <w:style w:type="table" w:customStyle="1" w:styleId="64">
    <w:name w:val="Сетка таблицы64"/>
    <w:basedOn w:val="a1"/>
    <w:next w:val="aff0"/>
    <w:uiPriority w:val="59"/>
    <w:rsid w:val="00C6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2"/>
    <w:uiPriority w:val="99"/>
    <w:semiHidden/>
    <w:unhideWhenUsed/>
    <w:rsid w:val="000272B9"/>
  </w:style>
  <w:style w:type="table" w:customStyle="1" w:styleId="65">
    <w:name w:val="Сетка таблицы65"/>
    <w:basedOn w:val="a1"/>
    <w:next w:val="aff0"/>
    <w:uiPriority w:val="59"/>
    <w:rsid w:val="0002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272B9"/>
  </w:style>
  <w:style w:type="numbering" w:customStyle="1" w:styleId="271">
    <w:name w:val="Нет списка27"/>
    <w:next w:val="a2"/>
    <w:uiPriority w:val="99"/>
    <w:semiHidden/>
    <w:unhideWhenUsed/>
    <w:rsid w:val="00F70E11"/>
  </w:style>
  <w:style w:type="table" w:customStyle="1" w:styleId="66">
    <w:name w:val="Сетка таблицы66"/>
    <w:basedOn w:val="a1"/>
    <w:next w:val="aff0"/>
    <w:uiPriority w:val="59"/>
    <w:rsid w:val="00F7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70E11"/>
  </w:style>
  <w:style w:type="numbering" w:customStyle="1" w:styleId="281">
    <w:name w:val="Нет списка28"/>
    <w:next w:val="a2"/>
    <w:uiPriority w:val="99"/>
    <w:semiHidden/>
    <w:unhideWhenUsed/>
    <w:rsid w:val="00AA40AE"/>
  </w:style>
  <w:style w:type="table" w:customStyle="1" w:styleId="67">
    <w:name w:val="Сетка таблицы67"/>
    <w:basedOn w:val="a1"/>
    <w:next w:val="aff0"/>
    <w:uiPriority w:val="59"/>
    <w:rsid w:val="00AA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487AC6"/>
  </w:style>
  <w:style w:type="table" w:customStyle="1" w:styleId="68">
    <w:name w:val="Сетка таблицы68"/>
    <w:basedOn w:val="a1"/>
    <w:next w:val="aff0"/>
    <w:uiPriority w:val="59"/>
    <w:rsid w:val="0048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f0"/>
    <w:uiPriority w:val="59"/>
    <w:rsid w:val="0016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f0"/>
    <w:uiPriority w:val="59"/>
    <w:rsid w:val="0016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">
    <w:name w:val="Нет списка30"/>
    <w:next w:val="a2"/>
    <w:uiPriority w:val="99"/>
    <w:semiHidden/>
    <w:unhideWhenUsed/>
    <w:rsid w:val="0036076F"/>
  </w:style>
  <w:style w:type="table" w:customStyle="1" w:styleId="711">
    <w:name w:val="Сетка таблицы71"/>
    <w:basedOn w:val="a1"/>
    <w:next w:val="aff0"/>
    <w:uiPriority w:val="59"/>
    <w:rsid w:val="0036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0"/>
    <w:uiPriority w:val="59"/>
    <w:rsid w:val="00A4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ff0"/>
    <w:uiPriority w:val="59"/>
    <w:rsid w:val="00E4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f0"/>
    <w:uiPriority w:val="59"/>
    <w:rsid w:val="00E4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f0"/>
    <w:uiPriority w:val="59"/>
    <w:rsid w:val="0096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f0"/>
    <w:uiPriority w:val="59"/>
    <w:rsid w:val="00FE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f0"/>
    <w:uiPriority w:val="59"/>
    <w:rsid w:val="008B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ff0"/>
    <w:uiPriority w:val="59"/>
    <w:rsid w:val="0085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"/>
    <w:next w:val="a2"/>
    <w:uiPriority w:val="99"/>
    <w:semiHidden/>
    <w:unhideWhenUsed/>
    <w:rsid w:val="00852867"/>
  </w:style>
  <w:style w:type="table" w:customStyle="1" w:styleId="79">
    <w:name w:val="Сетка таблицы79"/>
    <w:basedOn w:val="a1"/>
    <w:next w:val="aff0"/>
    <w:uiPriority w:val="59"/>
    <w:rsid w:val="0085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852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macro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03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03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aliases w:val="H3"/>
    <w:basedOn w:val="a"/>
    <w:next w:val="a"/>
    <w:link w:val="31"/>
    <w:qFormat/>
    <w:rsid w:val="00BA033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A033F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A033F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A033F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A033F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A033F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A033F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3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3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aliases w:val="H3 Знак"/>
    <w:basedOn w:val="a0"/>
    <w:link w:val="30"/>
    <w:rsid w:val="00BA03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A033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A033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033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A033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A033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A033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A033F"/>
  </w:style>
  <w:style w:type="paragraph" w:customStyle="1" w:styleId="ConsPlusNormal">
    <w:name w:val="ConsPlusNormal"/>
    <w:link w:val="ConsPlusNormal0"/>
    <w:rsid w:val="00BA03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acaaiea">
    <w:name w:val="Iacaaiea"/>
    <w:basedOn w:val="a"/>
    <w:rsid w:val="00BA033F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BA03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BA03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BA03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BA033F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BA033F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BA033F"/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paragraph" w:customStyle="1" w:styleId="ConsNonformat">
    <w:name w:val="ConsNonformat"/>
    <w:rsid w:val="00BA03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rsid w:val="00BA033F"/>
    <w:rPr>
      <w:rFonts w:cs="Times New Roman"/>
    </w:rPr>
  </w:style>
  <w:style w:type="paragraph" w:styleId="ae">
    <w:name w:val="Body Text Indent"/>
    <w:basedOn w:val="a"/>
    <w:link w:val="af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A033F"/>
    <w:rPr>
      <w:rFonts w:cs="Times New Roman"/>
      <w:b/>
    </w:rPr>
  </w:style>
  <w:style w:type="paragraph" w:customStyle="1" w:styleId="af1">
    <w:name w:val="Автозамена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A033F"/>
    <w:pPr>
      <w:tabs>
        <w:tab w:val="left" w:pos="7088"/>
      </w:tabs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аголовок 2"/>
    <w:basedOn w:val="a"/>
    <w:next w:val="a"/>
    <w:rsid w:val="00BA033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BA03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23">
    <w:name w:val="Body Text 2"/>
    <w:basedOn w:val="a"/>
    <w:link w:val="24"/>
    <w:rsid w:val="00BA03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Ключевые слова"/>
    <w:rsid w:val="00BA033F"/>
    <w:rPr>
      <w:rFonts w:ascii="Arial" w:hAnsi="Arial"/>
      <w:b/>
    </w:rPr>
  </w:style>
  <w:style w:type="paragraph" w:customStyle="1" w:styleId="13">
    <w:name w:val="Текст1"/>
    <w:basedOn w:val="a"/>
    <w:rsid w:val="00BA03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customStyle="1" w:styleId="af4">
    <w:name w:val="Шапка таблицы"/>
    <w:basedOn w:val="a"/>
    <w:rsid w:val="00BA033F"/>
    <w:pPr>
      <w:tabs>
        <w:tab w:val="right" w:pos="9356"/>
      </w:tabs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4">
    <w:name w:val="Маркер &quot;1&quot;"/>
    <w:basedOn w:val="a"/>
    <w:rsid w:val="00BA033F"/>
    <w:pPr>
      <w:tabs>
        <w:tab w:val="left" w:pos="1070"/>
        <w:tab w:val="right" w:pos="9356"/>
      </w:tabs>
      <w:suppressAutoHyphens/>
      <w:spacing w:before="60" w:after="60" w:line="240" w:lineRule="auto"/>
      <w:ind w:left="107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Plain Text"/>
    <w:basedOn w:val="a"/>
    <w:link w:val="af6"/>
    <w:rsid w:val="00BA033F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rsid w:val="00BA033F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f7">
    <w:name w:val="macro"/>
    <w:link w:val="af8"/>
    <w:rsid w:val="00BA033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af8">
    <w:name w:val="Текст макроса Знак"/>
    <w:basedOn w:val="a0"/>
    <w:link w:val="af7"/>
    <w:rsid w:val="00BA033F"/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portal-headlinelogin">
    <w:name w:val="portal-headline__login"/>
    <w:rsid w:val="00BA033F"/>
    <w:rPr>
      <w:rFonts w:cs="Times New Roman"/>
    </w:rPr>
  </w:style>
  <w:style w:type="paragraph" w:styleId="af9">
    <w:name w:val="Title"/>
    <w:basedOn w:val="a"/>
    <w:link w:val="afa"/>
    <w:qFormat/>
    <w:rsid w:val="00BA03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BA03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A03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34">
    <w:name w:val="Body Text Indent 3"/>
    <w:basedOn w:val="a"/>
    <w:link w:val="35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Document Map"/>
    <w:basedOn w:val="a"/>
    <w:link w:val="afc"/>
    <w:uiPriority w:val="99"/>
    <w:semiHidden/>
    <w:rsid w:val="00BA03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BA033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Indent 2"/>
    <w:basedOn w:val="a"/>
    <w:link w:val="26"/>
    <w:rsid w:val="00BA03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тиль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FollowedHyperlink"/>
    <w:uiPriority w:val="99"/>
    <w:rsid w:val="00BA033F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3">
    <w:name w:val="xl7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">
    <w:name w:val="List Paragraph"/>
    <w:basedOn w:val="a"/>
    <w:uiPriority w:val="34"/>
    <w:qFormat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Знак Знак14"/>
    <w:rsid w:val="00BA03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41">
    <w:name w:val="Обычный4"/>
    <w:qFormat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f0">
    <w:name w:val="Table Grid"/>
    <w:basedOn w:val="a1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A033F"/>
  </w:style>
  <w:style w:type="table" w:customStyle="1" w:styleId="16">
    <w:name w:val="Сетка таблицы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03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27">
    <w:name w:val="Сетка таблицы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BA033F"/>
  </w:style>
  <w:style w:type="table" w:customStyle="1" w:styleId="200">
    <w:name w:val="Сетка таблицы2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одержимое таблицы"/>
    <w:basedOn w:val="a"/>
    <w:qFormat/>
    <w:rsid w:val="00BA033F"/>
    <w:pPr>
      <w:widowControl w:val="0"/>
      <w:suppressAutoHyphens/>
      <w:spacing w:after="0" w:line="240" w:lineRule="auto"/>
    </w:pPr>
    <w:rPr>
      <w:rFonts w:ascii="Liberation Serif;Times New Roma" w:eastAsia="Calibri" w:hAnsi="Liberation Serif;Times New Roma" w:cs="Liberation Serif;Times New Roma"/>
      <w:color w:val="000000"/>
      <w:sz w:val="24"/>
      <w:szCs w:val="24"/>
      <w:lang w:eastAsia="ru-RU" w:bidi="hi-IN"/>
    </w:rPr>
  </w:style>
  <w:style w:type="character" w:customStyle="1" w:styleId="-">
    <w:name w:val="Интернет-ссылка"/>
    <w:uiPriority w:val="99"/>
    <w:rsid w:val="00BA033F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BA033F"/>
  </w:style>
  <w:style w:type="character" w:customStyle="1" w:styleId="mnnpopup">
    <w:name w:val="mnn_popup"/>
    <w:rsid w:val="00BA033F"/>
  </w:style>
  <w:style w:type="character" w:customStyle="1" w:styleId="pricepopup">
    <w:name w:val="price_popup"/>
    <w:rsid w:val="00BA033F"/>
  </w:style>
  <w:style w:type="paragraph" w:customStyle="1" w:styleId="paging">
    <w:name w:val="paging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BA033F"/>
  </w:style>
  <w:style w:type="table" w:customStyle="1" w:styleId="212">
    <w:name w:val="Сетка таблицы2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BA033F"/>
  </w:style>
  <w:style w:type="numbering" w:customStyle="1" w:styleId="43">
    <w:name w:val="Нет списка4"/>
    <w:next w:val="a2"/>
    <w:uiPriority w:val="99"/>
    <w:semiHidden/>
    <w:unhideWhenUsed/>
    <w:rsid w:val="00BA033F"/>
  </w:style>
  <w:style w:type="numbering" w:customStyle="1" w:styleId="52">
    <w:name w:val="Нет списка5"/>
    <w:next w:val="a2"/>
    <w:uiPriority w:val="99"/>
    <w:semiHidden/>
    <w:unhideWhenUsed/>
    <w:rsid w:val="00BA033F"/>
  </w:style>
  <w:style w:type="numbering" w:customStyle="1" w:styleId="311">
    <w:name w:val="Нет списка31"/>
    <w:next w:val="a2"/>
    <w:uiPriority w:val="99"/>
    <w:semiHidden/>
    <w:unhideWhenUsed/>
    <w:rsid w:val="00BA033F"/>
  </w:style>
  <w:style w:type="numbering" w:customStyle="1" w:styleId="410">
    <w:name w:val="Нет списка41"/>
    <w:next w:val="a2"/>
    <w:uiPriority w:val="99"/>
    <w:semiHidden/>
    <w:unhideWhenUsed/>
    <w:rsid w:val="00BA033F"/>
  </w:style>
  <w:style w:type="numbering" w:customStyle="1" w:styleId="510">
    <w:name w:val="Нет списка51"/>
    <w:next w:val="a2"/>
    <w:uiPriority w:val="99"/>
    <w:semiHidden/>
    <w:unhideWhenUsed/>
    <w:rsid w:val="00BA033F"/>
  </w:style>
  <w:style w:type="numbering" w:customStyle="1" w:styleId="62">
    <w:name w:val="Нет списка6"/>
    <w:next w:val="a2"/>
    <w:uiPriority w:val="99"/>
    <w:semiHidden/>
    <w:unhideWhenUsed/>
    <w:rsid w:val="00BA033F"/>
  </w:style>
  <w:style w:type="numbering" w:customStyle="1" w:styleId="72">
    <w:name w:val="Нет списка7"/>
    <w:next w:val="a2"/>
    <w:uiPriority w:val="99"/>
    <w:semiHidden/>
    <w:unhideWhenUsed/>
    <w:rsid w:val="00BA033F"/>
  </w:style>
  <w:style w:type="numbering" w:customStyle="1" w:styleId="82">
    <w:name w:val="Нет списка8"/>
    <w:next w:val="a2"/>
    <w:uiPriority w:val="99"/>
    <w:semiHidden/>
    <w:unhideWhenUsed/>
    <w:rsid w:val="00BA033F"/>
  </w:style>
  <w:style w:type="numbering" w:customStyle="1" w:styleId="92">
    <w:name w:val="Нет списка9"/>
    <w:next w:val="a2"/>
    <w:uiPriority w:val="99"/>
    <w:semiHidden/>
    <w:rsid w:val="00BA033F"/>
  </w:style>
  <w:style w:type="character" w:customStyle="1" w:styleId="aff2">
    <w:name w:val="Îñíîâíîé øðèôò"/>
    <w:rsid w:val="00BA033F"/>
  </w:style>
  <w:style w:type="paragraph" w:customStyle="1" w:styleId="221">
    <w:name w:val="Основной текст 22"/>
    <w:basedOn w:val="a"/>
    <w:rsid w:val="00BA033F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213">
    <w:name w:val="Основной текст с отступом 21"/>
    <w:basedOn w:val="a"/>
    <w:rsid w:val="00BA033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2">
    <w:name w:val="Основной текст с отступом 31"/>
    <w:basedOn w:val="a"/>
    <w:rsid w:val="00BA033F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BA033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ConsNormal">
    <w:name w:val="ConsNormal"/>
    <w:rsid w:val="00BA033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30">
    <w:name w:val="Сетка таблицы33"/>
    <w:basedOn w:val="a1"/>
    <w:next w:val="aff0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basedOn w:val="a"/>
    <w:qFormat/>
    <w:rsid w:val="00BA033F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a">
    <w:name w:val="Обычный2"/>
    <w:rsid w:val="00BA03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xl22">
    <w:name w:val="xl2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3">
    <w:name w:val="xl2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">
    <w:name w:val="xl2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5">
    <w:name w:val="xl2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6">
    <w:name w:val="xl2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27">
    <w:name w:val="xl2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8">
    <w:name w:val="xl2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Default">
    <w:name w:val="Default"/>
    <w:link w:val="Default0"/>
    <w:rsid w:val="00BA033F"/>
    <w:pPr>
      <w:autoSpaceDE w:val="0"/>
      <w:autoSpaceDN w:val="0"/>
      <w:adjustRightInd w:val="0"/>
      <w:spacing w:after="0" w:line="240" w:lineRule="auto"/>
    </w:pPr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customStyle="1" w:styleId="1a">
    <w:name w:val="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3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4">
    <w:name w:val="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Знак"/>
    <w:basedOn w:val="a"/>
    <w:rsid w:val="00BA033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">
    <w:name w:val="Пункт3"/>
    <w:basedOn w:val="a"/>
    <w:rsid w:val="00BA033F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List 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2c">
    <w:name w:val="Body Text First Indent 2"/>
    <w:basedOn w:val="ae"/>
    <w:link w:val="2d"/>
    <w:rsid w:val="00BA033F"/>
    <w:pPr>
      <w:ind w:firstLine="210"/>
    </w:pPr>
    <w:rPr>
      <w:sz w:val="28"/>
    </w:rPr>
  </w:style>
  <w:style w:type="character" w:customStyle="1" w:styleId="2d">
    <w:name w:val="Красная строка 2 Знак"/>
    <w:basedOn w:val="af"/>
    <w:link w:val="2c"/>
    <w:rsid w:val="00BA0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32">
    <w:name w:val="xl32"/>
    <w:basedOn w:val="a"/>
    <w:rsid w:val="00BA03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 Знак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b">
    <w:name w:val="Знак Знак1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c">
    <w:name w:val="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Cell">
    <w:name w:val="ConsCell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 2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4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7">
    <w:name w:val="footnote text"/>
    <w:basedOn w:val="a"/>
    <w:link w:val="aff8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rsid w:val="00BA0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sid w:val="00BA033F"/>
    <w:rPr>
      <w:vertAlign w:val="superscript"/>
    </w:rPr>
  </w:style>
  <w:style w:type="character" w:customStyle="1" w:styleId="iceouttxt4">
    <w:name w:val="iceouttxt4"/>
    <w:rsid w:val="00BA033F"/>
  </w:style>
  <w:style w:type="paragraph" w:customStyle="1" w:styleId="Textbody">
    <w:name w:val="Text body"/>
    <w:basedOn w:val="a"/>
    <w:rsid w:val="00BA033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ceouttxt5">
    <w:name w:val="iceouttxt5"/>
    <w:rsid w:val="00BA033F"/>
    <w:rPr>
      <w:rFonts w:ascii="Arial" w:hAnsi="Arial" w:cs="Arial" w:hint="default"/>
      <w:color w:val="666666"/>
      <w:sz w:val="17"/>
      <w:szCs w:val="17"/>
    </w:rPr>
  </w:style>
  <w:style w:type="paragraph" w:customStyle="1" w:styleId="ConsPlusTitle">
    <w:name w:val="ConsPlusTitle"/>
    <w:rsid w:val="00BA0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03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33F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BA033F"/>
  </w:style>
  <w:style w:type="numbering" w:customStyle="1" w:styleId="222">
    <w:name w:val="Нет списка22"/>
    <w:next w:val="a2"/>
    <w:uiPriority w:val="99"/>
    <w:semiHidden/>
    <w:unhideWhenUsed/>
    <w:rsid w:val="00BA033F"/>
  </w:style>
  <w:style w:type="paragraph" w:customStyle="1" w:styleId="38">
    <w:name w:val="Обычный3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Основной шрифт абзаца4"/>
    <w:rsid w:val="00BA033F"/>
    <w:rPr>
      <w:sz w:val="24"/>
    </w:rPr>
  </w:style>
  <w:style w:type="paragraph" w:customStyle="1" w:styleId="a90">
    <w:name w:val="a9"/>
    <w:basedOn w:val="a"/>
    <w:uiPriority w:val="99"/>
    <w:rsid w:val="00BA033F"/>
    <w:pPr>
      <w:widowControl w:val="0"/>
      <w:suppressAutoHyphens/>
      <w:autoSpaceDE w:val="0"/>
      <w:autoSpaceDN w:val="0"/>
      <w:adjustRightInd w:val="0"/>
      <w:spacing w:after="0" w:line="240" w:lineRule="atLeast"/>
      <w:ind w:firstLine="12"/>
      <w:jc w:val="both"/>
    </w:pPr>
    <w:rPr>
      <w:rFonts w:ascii="Times New Roman" w:eastAsia="Times New Roman" w:hAnsi="Times New Roman" w:cs="Times New Roman"/>
      <w:color w:val="000000"/>
      <w:u w:color="000000"/>
      <w:lang w:eastAsia="ru-RU"/>
    </w:rPr>
  </w:style>
  <w:style w:type="character" w:customStyle="1" w:styleId="sectioninfo2">
    <w:name w:val="section__info2"/>
    <w:rsid w:val="00BA033F"/>
    <w:rPr>
      <w:vanish w:val="0"/>
      <w:webHidden w:val="0"/>
      <w:specVanish w:val="0"/>
    </w:rPr>
  </w:style>
  <w:style w:type="character" w:customStyle="1" w:styleId="sectiontitle2">
    <w:name w:val="section__title2"/>
    <w:rsid w:val="00BA033F"/>
    <w:rPr>
      <w:vanish w:val="0"/>
      <w:webHidden w:val="0"/>
      <w:color w:val="939CBA"/>
      <w:sz w:val="20"/>
      <w:szCs w:val="20"/>
      <w:specVanish w:val="0"/>
    </w:rPr>
  </w:style>
  <w:style w:type="character" w:customStyle="1" w:styleId="cardmaininfocontent2">
    <w:name w:val="cardmaininfo__content2"/>
    <w:rsid w:val="00BA033F"/>
    <w:rPr>
      <w:vanish w:val="0"/>
      <w:webHidden w:val="0"/>
      <w:specVanish w:val="0"/>
    </w:rPr>
  </w:style>
  <w:style w:type="numbering" w:customStyle="1" w:styleId="321">
    <w:name w:val="Нет списка32"/>
    <w:next w:val="a2"/>
    <w:uiPriority w:val="99"/>
    <w:semiHidden/>
    <w:unhideWhenUsed/>
    <w:rsid w:val="00BA033F"/>
  </w:style>
  <w:style w:type="numbering" w:customStyle="1" w:styleId="420">
    <w:name w:val="Нет списка42"/>
    <w:next w:val="a2"/>
    <w:uiPriority w:val="99"/>
    <w:semiHidden/>
    <w:unhideWhenUsed/>
    <w:rsid w:val="00BA033F"/>
  </w:style>
  <w:style w:type="numbering" w:customStyle="1" w:styleId="520">
    <w:name w:val="Нет списка52"/>
    <w:next w:val="a2"/>
    <w:uiPriority w:val="99"/>
    <w:semiHidden/>
    <w:unhideWhenUsed/>
    <w:rsid w:val="00BA033F"/>
  </w:style>
  <w:style w:type="numbering" w:customStyle="1" w:styleId="610">
    <w:name w:val="Нет списка61"/>
    <w:next w:val="a2"/>
    <w:uiPriority w:val="99"/>
    <w:semiHidden/>
    <w:unhideWhenUsed/>
    <w:rsid w:val="00BA033F"/>
  </w:style>
  <w:style w:type="numbering" w:customStyle="1" w:styleId="710">
    <w:name w:val="Нет списка71"/>
    <w:next w:val="a2"/>
    <w:uiPriority w:val="99"/>
    <w:semiHidden/>
    <w:unhideWhenUsed/>
    <w:rsid w:val="00BA033F"/>
  </w:style>
  <w:style w:type="numbering" w:customStyle="1" w:styleId="810">
    <w:name w:val="Нет списка81"/>
    <w:next w:val="a2"/>
    <w:uiPriority w:val="99"/>
    <w:semiHidden/>
    <w:unhideWhenUsed/>
    <w:rsid w:val="00BA033F"/>
  </w:style>
  <w:style w:type="numbering" w:customStyle="1" w:styleId="910">
    <w:name w:val="Нет списка91"/>
    <w:next w:val="a2"/>
    <w:uiPriority w:val="99"/>
    <w:semiHidden/>
    <w:unhideWhenUsed/>
    <w:rsid w:val="00BA033F"/>
  </w:style>
  <w:style w:type="numbering" w:customStyle="1" w:styleId="101">
    <w:name w:val="Нет списка10"/>
    <w:next w:val="a2"/>
    <w:uiPriority w:val="99"/>
    <w:semiHidden/>
    <w:unhideWhenUsed/>
    <w:rsid w:val="00BA033F"/>
  </w:style>
  <w:style w:type="numbering" w:customStyle="1" w:styleId="1111">
    <w:name w:val="Нет списка1111"/>
    <w:next w:val="a2"/>
    <w:uiPriority w:val="99"/>
    <w:semiHidden/>
    <w:unhideWhenUsed/>
    <w:rsid w:val="00BA033F"/>
  </w:style>
  <w:style w:type="numbering" w:customStyle="1" w:styleId="1210">
    <w:name w:val="Нет списка121"/>
    <w:next w:val="a2"/>
    <w:uiPriority w:val="99"/>
    <w:semiHidden/>
    <w:unhideWhenUsed/>
    <w:rsid w:val="00BA033F"/>
  </w:style>
  <w:style w:type="numbering" w:customStyle="1" w:styleId="131">
    <w:name w:val="Нет списка13"/>
    <w:next w:val="a2"/>
    <w:uiPriority w:val="99"/>
    <w:semiHidden/>
    <w:unhideWhenUsed/>
    <w:rsid w:val="00BA033F"/>
  </w:style>
  <w:style w:type="table" w:customStyle="1" w:styleId="331">
    <w:name w:val="Сетка таблицы3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BA033F"/>
  </w:style>
  <w:style w:type="table" w:customStyle="1" w:styleId="340">
    <w:name w:val="Сетка таблицы3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BA033F"/>
  </w:style>
  <w:style w:type="table" w:customStyle="1" w:styleId="350">
    <w:name w:val="Сетка таблицы3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Знак"/>
    <w:link w:val="Default"/>
    <w:locked/>
    <w:rsid w:val="00BA033F"/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styleId="affa">
    <w:name w:val="No Spacing"/>
    <w:link w:val="affb"/>
    <w:uiPriority w:val="99"/>
    <w:qFormat/>
    <w:rsid w:val="00BA033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b">
    <w:name w:val="Без интервала Знак"/>
    <w:link w:val="affa"/>
    <w:uiPriority w:val="99"/>
    <w:locked/>
    <w:rsid w:val="00BA033F"/>
    <w:rPr>
      <w:rFonts w:ascii="Calibri" w:eastAsia="Calibri" w:hAnsi="Calibri" w:cs="Times New Roman"/>
      <w:lang w:eastAsia="ru-RU"/>
    </w:rPr>
  </w:style>
  <w:style w:type="paragraph" w:styleId="affc">
    <w:name w:val="Subtitle"/>
    <w:basedOn w:val="a"/>
    <w:next w:val="a"/>
    <w:link w:val="affd"/>
    <w:uiPriority w:val="11"/>
    <w:qFormat/>
    <w:rsid w:val="00BA033F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d">
    <w:name w:val="Подзаголовок Знак"/>
    <w:basedOn w:val="a0"/>
    <w:link w:val="affc"/>
    <w:uiPriority w:val="11"/>
    <w:rsid w:val="00BA03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fe">
    <w:name w:val="Placeholder Text"/>
    <w:uiPriority w:val="99"/>
    <w:semiHidden/>
    <w:rsid w:val="00BA033F"/>
    <w:rPr>
      <w:color w:val="808080"/>
    </w:rPr>
  </w:style>
  <w:style w:type="character" w:customStyle="1" w:styleId="navbreadcrumbtext">
    <w:name w:val="navbreadcrumb__text"/>
    <w:rsid w:val="00BA033F"/>
  </w:style>
  <w:style w:type="character" w:customStyle="1" w:styleId="cardmaininfopurchaselink">
    <w:name w:val="cardmaininfo__purchaselink"/>
    <w:rsid w:val="00BA033F"/>
  </w:style>
  <w:style w:type="character" w:customStyle="1" w:styleId="sectioninfo">
    <w:name w:val="section__info"/>
    <w:rsid w:val="00BA033F"/>
  </w:style>
  <w:style w:type="paragraph" w:customStyle="1" w:styleId="xl63">
    <w:name w:val="xl63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customStyle="1" w:styleId="360">
    <w:name w:val="Сетка таблицы3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BA033F"/>
  </w:style>
  <w:style w:type="table" w:customStyle="1" w:styleId="370">
    <w:name w:val="Сетка таблицы3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BA033F"/>
  </w:style>
  <w:style w:type="table" w:customStyle="1" w:styleId="380">
    <w:name w:val="Сетка таблицы3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A033F"/>
  </w:style>
  <w:style w:type="table" w:customStyle="1" w:styleId="56">
    <w:name w:val="Сетка таблицы5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BA033F"/>
  </w:style>
  <w:style w:type="table" w:customStyle="1" w:styleId="58">
    <w:name w:val="Сетка таблицы5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BA033F"/>
  </w:style>
  <w:style w:type="table" w:customStyle="1" w:styleId="59">
    <w:name w:val="Сетка таблицы5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BA033F"/>
  </w:style>
  <w:style w:type="table" w:customStyle="1" w:styleId="611">
    <w:name w:val="Сетка таблицы6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2"/>
    <w:uiPriority w:val="99"/>
    <w:semiHidden/>
    <w:unhideWhenUsed/>
    <w:rsid w:val="00BA033F"/>
  </w:style>
  <w:style w:type="table" w:customStyle="1" w:styleId="620">
    <w:name w:val="Сетка таблицы62"/>
    <w:basedOn w:val="a1"/>
    <w:next w:val="aff0"/>
    <w:uiPriority w:val="59"/>
    <w:rsid w:val="000F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C55E17"/>
  </w:style>
  <w:style w:type="table" w:customStyle="1" w:styleId="63">
    <w:name w:val="Сетка таблицы63"/>
    <w:basedOn w:val="a1"/>
    <w:next w:val="aff0"/>
    <w:uiPriority w:val="59"/>
    <w:rsid w:val="00C5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"/>
    <w:next w:val="a2"/>
    <w:uiPriority w:val="99"/>
    <w:semiHidden/>
    <w:unhideWhenUsed/>
    <w:rsid w:val="00C6158D"/>
  </w:style>
  <w:style w:type="table" w:customStyle="1" w:styleId="64">
    <w:name w:val="Сетка таблицы64"/>
    <w:basedOn w:val="a1"/>
    <w:next w:val="aff0"/>
    <w:uiPriority w:val="59"/>
    <w:rsid w:val="00C6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2"/>
    <w:uiPriority w:val="99"/>
    <w:semiHidden/>
    <w:unhideWhenUsed/>
    <w:rsid w:val="000272B9"/>
  </w:style>
  <w:style w:type="table" w:customStyle="1" w:styleId="65">
    <w:name w:val="Сетка таблицы65"/>
    <w:basedOn w:val="a1"/>
    <w:next w:val="aff0"/>
    <w:uiPriority w:val="59"/>
    <w:rsid w:val="0002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272B9"/>
  </w:style>
  <w:style w:type="numbering" w:customStyle="1" w:styleId="271">
    <w:name w:val="Нет списка27"/>
    <w:next w:val="a2"/>
    <w:uiPriority w:val="99"/>
    <w:semiHidden/>
    <w:unhideWhenUsed/>
    <w:rsid w:val="00F70E11"/>
  </w:style>
  <w:style w:type="table" w:customStyle="1" w:styleId="66">
    <w:name w:val="Сетка таблицы66"/>
    <w:basedOn w:val="a1"/>
    <w:next w:val="aff0"/>
    <w:uiPriority w:val="59"/>
    <w:rsid w:val="00F7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70E11"/>
  </w:style>
  <w:style w:type="numbering" w:customStyle="1" w:styleId="281">
    <w:name w:val="Нет списка28"/>
    <w:next w:val="a2"/>
    <w:uiPriority w:val="99"/>
    <w:semiHidden/>
    <w:unhideWhenUsed/>
    <w:rsid w:val="00AA40AE"/>
  </w:style>
  <w:style w:type="table" w:customStyle="1" w:styleId="67">
    <w:name w:val="Сетка таблицы67"/>
    <w:basedOn w:val="a1"/>
    <w:next w:val="aff0"/>
    <w:uiPriority w:val="59"/>
    <w:rsid w:val="00AA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487AC6"/>
  </w:style>
  <w:style w:type="table" w:customStyle="1" w:styleId="68">
    <w:name w:val="Сетка таблицы68"/>
    <w:basedOn w:val="a1"/>
    <w:next w:val="aff0"/>
    <w:uiPriority w:val="59"/>
    <w:rsid w:val="0048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f0"/>
    <w:uiPriority w:val="59"/>
    <w:rsid w:val="0016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f0"/>
    <w:uiPriority w:val="59"/>
    <w:rsid w:val="0016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">
    <w:name w:val="Нет списка30"/>
    <w:next w:val="a2"/>
    <w:uiPriority w:val="99"/>
    <w:semiHidden/>
    <w:unhideWhenUsed/>
    <w:rsid w:val="0036076F"/>
  </w:style>
  <w:style w:type="table" w:customStyle="1" w:styleId="711">
    <w:name w:val="Сетка таблицы71"/>
    <w:basedOn w:val="a1"/>
    <w:next w:val="aff0"/>
    <w:uiPriority w:val="59"/>
    <w:rsid w:val="0036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0"/>
    <w:uiPriority w:val="59"/>
    <w:rsid w:val="00A4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ff0"/>
    <w:uiPriority w:val="59"/>
    <w:rsid w:val="00E4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f0"/>
    <w:uiPriority w:val="59"/>
    <w:rsid w:val="00E4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f0"/>
    <w:uiPriority w:val="59"/>
    <w:rsid w:val="0096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f0"/>
    <w:uiPriority w:val="59"/>
    <w:rsid w:val="00FE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f0"/>
    <w:uiPriority w:val="59"/>
    <w:rsid w:val="008B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ff0"/>
    <w:uiPriority w:val="59"/>
    <w:rsid w:val="0085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"/>
    <w:next w:val="a2"/>
    <w:uiPriority w:val="99"/>
    <w:semiHidden/>
    <w:unhideWhenUsed/>
    <w:rsid w:val="00852867"/>
  </w:style>
  <w:style w:type="table" w:customStyle="1" w:styleId="79">
    <w:name w:val="Сетка таблицы79"/>
    <w:basedOn w:val="a1"/>
    <w:next w:val="aff0"/>
    <w:uiPriority w:val="59"/>
    <w:rsid w:val="0085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852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10525</Words>
  <Characters>59997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med-otdel1</dc:creator>
  <cp:lastModifiedBy>Admin</cp:lastModifiedBy>
  <cp:revision>2</cp:revision>
  <cp:lastPrinted>2025-12-10T11:21:00Z</cp:lastPrinted>
  <dcterms:created xsi:type="dcterms:W3CDTF">2026-06-04T06:47:00Z</dcterms:created>
  <dcterms:modified xsi:type="dcterms:W3CDTF">2026-06-04T06:47:00Z</dcterms:modified>
</cp:coreProperties>
</file>