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6EC93" w14:textId="04CF4E66" w:rsidR="005801DE" w:rsidRDefault="00B729E5" w:rsidP="008B7595">
      <w:pPr>
        <w:pStyle w:val="3"/>
        <w:jc w:val="center"/>
        <w:rPr>
          <w:sz w:val="22"/>
          <w:szCs w:val="22"/>
        </w:rPr>
      </w:pPr>
      <w:r>
        <w:rPr>
          <w:sz w:val="22"/>
          <w:szCs w:val="22"/>
        </w:rPr>
        <w:t>Договор</w:t>
      </w:r>
      <w:r w:rsidR="00890697" w:rsidRPr="00891988">
        <w:rPr>
          <w:sz w:val="22"/>
          <w:szCs w:val="22"/>
        </w:rPr>
        <w:t xml:space="preserve"> № </w:t>
      </w:r>
      <w:r w:rsidR="00CA7CDD">
        <w:rPr>
          <w:sz w:val="22"/>
          <w:szCs w:val="22"/>
        </w:rPr>
        <w:t>______</w:t>
      </w:r>
    </w:p>
    <w:p w14:paraId="353F6FE9" w14:textId="65D6805B" w:rsidR="00B45ADB" w:rsidRDefault="00F62E90" w:rsidP="00A47DC7">
      <w:pPr>
        <w:jc w:val="center"/>
        <w:rPr>
          <w:sz w:val="22"/>
          <w:szCs w:val="22"/>
        </w:rPr>
      </w:pPr>
      <w:r w:rsidRPr="00A90116">
        <w:rPr>
          <w:highlight w:val="yellow"/>
        </w:rPr>
        <w:t>ИКЗ:</w:t>
      </w:r>
      <w:r w:rsidR="00D57A9A" w:rsidRPr="00A90116">
        <w:rPr>
          <w:highlight w:val="yellow"/>
        </w:rPr>
        <w:t xml:space="preserve"> </w:t>
      </w:r>
      <w:r w:rsidR="00A47DC7" w:rsidRPr="00A47DC7">
        <w:t>26138080491933808010010002 000 0000244</w:t>
      </w:r>
    </w:p>
    <w:p w14:paraId="04B7DFBA" w14:textId="77777777" w:rsidR="00B45ADB" w:rsidRDefault="00B45ADB" w:rsidP="00A94C60">
      <w:pPr>
        <w:rPr>
          <w:sz w:val="22"/>
          <w:szCs w:val="22"/>
        </w:rPr>
      </w:pPr>
    </w:p>
    <w:p w14:paraId="2939F8A7" w14:textId="113622A9" w:rsidR="005801DE" w:rsidRDefault="00890697" w:rsidP="00A94C60">
      <w:pPr>
        <w:rPr>
          <w:sz w:val="22"/>
          <w:szCs w:val="22"/>
        </w:rPr>
      </w:pPr>
      <w:r w:rsidRPr="007722F5">
        <w:rPr>
          <w:sz w:val="22"/>
          <w:szCs w:val="22"/>
        </w:rPr>
        <w:t xml:space="preserve">г. </w:t>
      </w:r>
      <w:r w:rsidR="00B45ADB">
        <w:rPr>
          <w:sz w:val="22"/>
          <w:szCs w:val="22"/>
        </w:rPr>
        <w:t>Москва</w:t>
      </w:r>
      <w:r w:rsidRPr="007722F5">
        <w:rPr>
          <w:sz w:val="22"/>
          <w:szCs w:val="22"/>
        </w:rPr>
        <w:t xml:space="preserve">                                                                                                                       </w:t>
      </w:r>
      <w:r w:rsidR="00E338ED" w:rsidRPr="007722F5">
        <w:rPr>
          <w:sz w:val="22"/>
          <w:szCs w:val="22"/>
        </w:rPr>
        <w:t xml:space="preserve"> </w:t>
      </w:r>
      <w:r w:rsidRPr="007722F5">
        <w:rPr>
          <w:sz w:val="22"/>
          <w:szCs w:val="22"/>
        </w:rPr>
        <w:t xml:space="preserve">         </w:t>
      </w:r>
      <w:r w:rsidR="002C561C">
        <w:rPr>
          <w:sz w:val="22"/>
          <w:szCs w:val="22"/>
        </w:rPr>
        <w:t xml:space="preserve">     </w:t>
      </w:r>
      <w:r w:rsidRPr="007722F5">
        <w:rPr>
          <w:sz w:val="22"/>
          <w:szCs w:val="22"/>
        </w:rPr>
        <w:t>"</w:t>
      </w:r>
      <w:r w:rsidR="003D6716">
        <w:rPr>
          <w:sz w:val="22"/>
          <w:szCs w:val="22"/>
        </w:rPr>
        <w:t>_____</w:t>
      </w:r>
      <w:r w:rsidRPr="007722F5">
        <w:rPr>
          <w:sz w:val="22"/>
          <w:szCs w:val="22"/>
        </w:rPr>
        <w:t>"</w:t>
      </w:r>
      <w:r w:rsidR="007526F9">
        <w:rPr>
          <w:sz w:val="22"/>
          <w:szCs w:val="22"/>
        </w:rPr>
        <w:t xml:space="preserve"> </w:t>
      </w:r>
      <w:r w:rsidR="003D6716">
        <w:rPr>
          <w:sz w:val="22"/>
          <w:szCs w:val="22"/>
        </w:rPr>
        <w:t>ию</w:t>
      </w:r>
      <w:r w:rsidR="00DC20AD">
        <w:rPr>
          <w:sz w:val="22"/>
          <w:szCs w:val="22"/>
        </w:rPr>
        <w:t>л</w:t>
      </w:r>
      <w:r w:rsidR="00B45ADB">
        <w:rPr>
          <w:sz w:val="22"/>
          <w:szCs w:val="22"/>
        </w:rPr>
        <w:t>я</w:t>
      </w:r>
      <w:r w:rsidR="009304FD" w:rsidRPr="007722F5">
        <w:rPr>
          <w:sz w:val="22"/>
          <w:szCs w:val="22"/>
        </w:rPr>
        <w:t xml:space="preserve"> </w:t>
      </w:r>
      <w:r w:rsidRPr="007722F5">
        <w:rPr>
          <w:sz w:val="22"/>
          <w:szCs w:val="22"/>
        </w:rPr>
        <w:t xml:space="preserve"> 202</w:t>
      </w:r>
      <w:r w:rsidR="007526F9">
        <w:rPr>
          <w:sz w:val="22"/>
          <w:szCs w:val="22"/>
        </w:rPr>
        <w:t>6</w:t>
      </w:r>
      <w:r w:rsidR="008E42E7">
        <w:rPr>
          <w:sz w:val="22"/>
          <w:szCs w:val="22"/>
        </w:rPr>
        <w:t xml:space="preserve"> </w:t>
      </w:r>
      <w:r w:rsidR="002C561C">
        <w:rPr>
          <w:sz w:val="22"/>
          <w:szCs w:val="22"/>
        </w:rPr>
        <w:t>г.</w:t>
      </w:r>
    </w:p>
    <w:p w14:paraId="531AE1FB" w14:textId="77777777" w:rsidR="00B45ADB" w:rsidRPr="009F00BB" w:rsidRDefault="00B45ADB" w:rsidP="00A94C60">
      <w:pPr>
        <w:rPr>
          <w:sz w:val="22"/>
          <w:szCs w:val="22"/>
        </w:rPr>
      </w:pPr>
    </w:p>
    <w:p w14:paraId="4743217B" w14:textId="369C1457" w:rsidR="005801DE" w:rsidRPr="00891988" w:rsidRDefault="00CA7CDD" w:rsidP="009F75BD">
      <w:pPr>
        <w:shd w:val="clear" w:color="auto" w:fill="FFFFFF"/>
        <w:ind w:left="48" w:firstLine="720"/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_________</w:t>
      </w:r>
      <w:r w:rsidR="00890697" w:rsidRPr="00891988">
        <w:rPr>
          <w:sz w:val="22"/>
          <w:szCs w:val="22"/>
        </w:rPr>
        <w:t xml:space="preserve">, в дальнейшем именуемое </w:t>
      </w:r>
      <w:r w:rsidR="00890697" w:rsidRPr="00891988">
        <w:rPr>
          <w:b/>
          <w:sz w:val="22"/>
          <w:szCs w:val="22"/>
        </w:rPr>
        <w:t>«Исполнитель»</w:t>
      </w:r>
      <w:r w:rsidR="00890697" w:rsidRPr="00891988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>_______</w:t>
      </w:r>
      <w:r w:rsidR="00890697" w:rsidRPr="00891988">
        <w:rPr>
          <w:sz w:val="22"/>
          <w:szCs w:val="22"/>
        </w:rPr>
        <w:t xml:space="preserve">, действующей на основании </w:t>
      </w:r>
      <w:r>
        <w:rPr>
          <w:sz w:val="22"/>
          <w:szCs w:val="22"/>
        </w:rPr>
        <w:t>______</w:t>
      </w:r>
      <w:r w:rsidR="00890697" w:rsidRPr="00891988">
        <w:rPr>
          <w:sz w:val="22"/>
          <w:szCs w:val="22"/>
        </w:rPr>
        <w:t xml:space="preserve">, с одной стороны, и </w:t>
      </w:r>
      <w:bookmarkStart w:id="0" w:name="_Hlk209706761"/>
      <w:r w:rsidR="00890697" w:rsidRPr="00D53ECC">
        <w:rPr>
          <w:b/>
          <w:sz w:val="22"/>
          <w:szCs w:val="22"/>
        </w:rPr>
        <w:t>Федеральное государственное бюджетное научное учреждение «Научный центр проблем здоровья семьи и репродукции человека» (ФГБНУ НЦ ПЗСРЧ</w:t>
      </w:r>
      <w:r w:rsidR="00890697" w:rsidRPr="00891988">
        <w:rPr>
          <w:sz w:val="22"/>
          <w:szCs w:val="22"/>
        </w:rPr>
        <w:t>)</w:t>
      </w:r>
      <w:bookmarkEnd w:id="0"/>
      <w:r w:rsidR="00890697" w:rsidRPr="00891988">
        <w:rPr>
          <w:sz w:val="22"/>
          <w:szCs w:val="22"/>
        </w:rPr>
        <w:t xml:space="preserve">, именуемое в дальнейшем </w:t>
      </w:r>
      <w:r w:rsidR="00890697" w:rsidRPr="00891988">
        <w:rPr>
          <w:b/>
          <w:sz w:val="22"/>
          <w:szCs w:val="22"/>
        </w:rPr>
        <w:t>«Заказчик»</w:t>
      </w:r>
      <w:r w:rsidR="00890697" w:rsidRPr="00891988">
        <w:rPr>
          <w:sz w:val="22"/>
          <w:szCs w:val="22"/>
        </w:rPr>
        <w:t>, в лице</w:t>
      </w:r>
      <w:r w:rsidR="00404E31">
        <w:rPr>
          <w:sz w:val="22"/>
          <w:szCs w:val="22"/>
        </w:rPr>
        <w:t xml:space="preserve"> </w:t>
      </w:r>
      <w:r w:rsidR="00D53ECC">
        <w:rPr>
          <w:sz w:val="22"/>
          <w:szCs w:val="22"/>
        </w:rPr>
        <w:t xml:space="preserve">директора </w:t>
      </w:r>
      <w:proofErr w:type="spellStart"/>
      <w:r w:rsidR="00D53ECC">
        <w:rPr>
          <w:sz w:val="22"/>
          <w:szCs w:val="22"/>
        </w:rPr>
        <w:t>Рычковой</w:t>
      </w:r>
      <w:proofErr w:type="spellEnd"/>
      <w:r w:rsidR="00D53ECC">
        <w:rPr>
          <w:sz w:val="22"/>
          <w:szCs w:val="22"/>
        </w:rPr>
        <w:t xml:space="preserve"> Любови </w:t>
      </w:r>
      <w:proofErr w:type="spellStart"/>
      <w:r w:rsidR="00D53ECC">
        <w:rPr>
          <w:sz w:val="22"/>
          <w:szCs w:val="22"/>
        </w:rPr>
        <w:t>Владмировны</w:t>
      </w:r>
      <w:proofErr w:type="spellEnd"/>
      <w:r w:rsidR="00890697" w:rsidRPr="00D53ECC">
        <w:rPr>
          <w:sz w:val="22"/>
          <w:szCs w:val="22"/>
        </w:rPr>
        <w:t>,</w:t>
      </w:r>
      <w:r w:rsidR="00890697" w:rsidRPr="008F3598">
        <w:rPr>
          <w:sz w:val="22"/>
          <w:szCs w:val="22"/>
        </w:rPr>
        <w:t xml:space="preserve"> д</w:t>
      </w:r>
      <w:r w:rsidR="00885B96">
        <w:rPr>
          <w:sz w:val="22"/>
          <w:szCs w:val="22"/>
        </w:rPr>
        <w:t>ействующего</w:t>
      </w:r>
      <w:r w:rsidR="00890697" w:rsidRPr="008F3598">
        <w:rPr>
          <w:sz w:val="22"/>
          <w:szCs w:val="22"/>
        </w:rPr>
        <w:t xml:space="preserve"> на основании</w:t>
      </w:r>
      <w:r w:rsidR="00885B96">
        <w:rPr>
          <w:sz w:val="22"/>
          <w:szCs w:val="22"/>
        </w:rPr>
        <w:t xml:space="preserve"> </w:t>
      </w:r>
      <w:r w:rsidR="00D53ECC">
        <w:rPr>
          <w:sz w:val="22"/>
          <w:szCs w:val="22"/>
        </w:rPr>
        <w:t>Устава</w:t>
      </w:r>
      <w:r w:rsidR="006F45F6" w:rsidRPr="008F3598">
        <w:rPr>
          <w:sz w:val="22"/>
          <w:szCs w:val="22"/>
        </w:rPr>
        <w:t xml:space="preserve">, </w:t>
      </w:r>
      <w:r w:rsidR="00890697" w:rsidRPr="008F3598">
        <w:rPr>
          <w:sz w:val="22"/>
          <w:szCs w:val="22"/>
        </w:rPr>
        <w:t>на</w:t>
      </w:r>
      <w:r w:rsidR="00404E31">
        <w:rPr>
          <w:sz w:val="22"/>
          <w:szCs w:val="22"/>
        </w:rPr>
        <w:t xml:space="preserve"> основании</w:t>
      </w:r>
      <w:r w:rsidR="00890697" w:rsidRPr="008F3598">
        <w:rPr>
          <w:sz w:val="22"/>
          <w:szCs w:val="22"/>
        </w:rPr>
        <w:t xml:space="preserve"> </w:t>
      </w:r>
      <w:r w:rsidR="007526F9" w:rsidRPr="007526F9">
        <w:rPr>
          <w:sz w:val="22"/>
          <w:szCs w:val="22"/>
        </w:rPr>
        <w:t>п. 5 ч. 1 ст. 93 Федерального закона от 5 апреля 2013 г. № 44-ФЗ "О</w:t>
      </w:r>
      <w:proofErr w:type="gramEnd"/>
      <w:r w:rsidR="007526F9" w:rsidRPr="007526F9">
        <w:rPr>
          <w:sz w:val="22"/>
          <w:szCs w:val="22"/>
        </w:rPr>
        <w:t xml:space="preserve"> контрактной  системе в сфере закупок товаров, работ, услуг для обеспечения государственных и муниципальных нужд", заключили настоящий </w:t>
      </w:r>
      <w:r w:rsidR="007526F9">
        <w:rPr>
          <w:sz w:val="22"/>
          <w:szCs w:val="22"/>
        </w:rPr>
        <w:t>Договор (далее - Договор</w:t>
      </w:r>
      <w:r w:rsidR="007526F9" w:rsidRPr="007526F9">
        <w:rPr>
          <w:sz w:val="22"/>
          <w:szCs w:val="22"/>
        </w:rPr>
        <w:t>) о нижеследующем:</w:t>
      </w:r>
    </w:p>
    <w:p w14:paraId="5AE0F447" w14:textId="77777777" w:rsidR="00DC20AD" w:rsidRDefault="00DC20AD" w:rsidP="006378D7">
      <w:pPr>
        <w:shd w:val="clear" w:color="auto" w:fill="FFFFFF"/>
        <w:ind w:left="48" w:firstLine="720"/>
        <w:jc w:val="center"/>
        <w:rPr>
          <w:b/>
          <w:sz w:val="22"/>
          <w:szCs w:val="22"/>
        </w:rPr>
      </w:pPr>
    </w:p>
    <w:p w14:paraId="75683B1B" w14:textId="7C12089A" w:rsidR="005801DE" w:rsidRPr="00891988" w:rsidRDefault="00890697" w:rsidP="006378D7">
      <w:pPr>
        <w:shd w:val="clear" w:color="auto" w:fill="FFFFFF"/>
        <w:ind w:left="48" w:firstLine="720"/>
        <w:jc w:val="center"/>
        <w:rPr>
          <w:b/>
          <w:sz w:val="22"/>
          <w:szCs w:val="22"/>
        </w:rPr>
      </w:pPr>
      <w:r w:rsidRPr="00891988">
        <w:rPr>
          <w:b/>
          <w:sz w:val="22"/>
          <w:szCs w:val="22"/>
        </w:rPr>
        <w:t xml:space="preserve">1. Предмет </w:t>
      </w:r>
      <w:r w:rsidR="00B729E5">
        <w:rPr>
          <w:b/>
          <w:sz w:val="22"/>
          <w:szCs w:val="22"/>
        </w:rPr>
        <w:t>Договор</w:t>
      </w:r>
      <w:r w:rsidRPr="00891988">
        <w:rPr>
          <w:b/>
          <w:sz w:val="22"/>
          <w:szCs w:val="22"/>
        </w:rPr>
        <w:t>а</w:t>
      </w:r>
    </w:p>
    <w:p w14:paraId="3AB06954" w14:textId="3606F5A7" w:rsidR="005801DE" w:rsidRPr="00891988" w:rsidRDefault="00890697" w:rsidP="009F75BD">
      <w:pPr>
        <w:ind w:firstLine="720"/>
        <w:jc w:val="both"/>
        <w:rPr>
          <w:b/>
          <w:sz w:val="22"/>
          <w:szCs w:val="22"/>
        </w:rPr>
      </w:pPr>
      <w:r w:rsidRPr="00891988">
        <w:rPr>
          <w:sz w:val="22"/>
          <w:szCs w:val="22"/>
        </w:rPr>
        <w:t xml:space="preserve">1.1. Заказчик поручает, а Исполнитель принимает на себя обязательство оказать услуги по редакционно-издательской подготовке материалов статьи </w:t>
      </w:r>
      <w:bookmarkStart w:id="1" w:name="_Hlk209706719"/>
      <w:r w:rsidR="003D6716" w:rsidRPr="003D6716">
        <w:rPr>
          <w:sz w:val="22"/>
          <w:szCs w:val="22"/>
        </w:rPr>
        <w:t xml:space="preserve">«Сравнительный анализ конечных продуктов </w:t>
      </w:r>
      <w:proofErr w:type="spellStart"/>
      <w:r w:rsidR="003D6716" w:rsidRPr="003D6716">
        <w:rPr>
          <w:sz w:val="22"/>
          <w:szCs w:val="22"/>
        </w:rPr>
        <w:t>гликации</w:t>
      </w:r>
      <w:proofErr w:type="spellEnd"/>
      <w:r w:rsidR="003D6716" w:rsidRPr="003D6716">
        <w:rPr>
          <w:sz w:val="22"/>
          <w:szCs w:val="22"/>
        </w:rPr>
        <w:t xml:space="preserve"> и параметров системы глутатиона у лиц молодого возраста разных этносов с гингивитом» Гончаров И.С., </w:t>
      </w:r>
      <w:proofErr w:type="spellStart"/>
      <w:r w:rsidR="003D6716" w:rsidRPr="003D6716">
        <w:rPr>
          <w:sz w:val="22"/>
          <w:szCs w:val="22"/>
        </w:rPr>
        <w:t>Даренская</w:t>
      </w:r>
      <w:proofErr w:type="spellEnd"/>
      <w:r w:rsidR="003D6716" w:rsidRPr="003D6716">
        <w:rPr>
          <w:sz w:val="22"/>
          <w:szCs w:val="22"/>
        </w:rPr>
        <w:t xml:space="preserve"> М.А., Колесников С.И., </w:t>
      </w:r>
      <w:proofErr w:type="spellStart"/>
      <w:r w:rsidR="003D6716" w:rsidRPr="003D6716">
        <w:rPr>
          <w:sz w:val="22"/>
          <w:szCs w:val="22"/>
        </w:rPr>
        <w:t>Юзвак</w:t>
      </w:r>
      <w:proofErr w:type="spellEnd"/>
      <w:r w:rsidR="003D6716" w:rsidRPr="003D6716">
        <w:rPr>
          <w:sz w:val="22"/>
          <w:szCs w:val="22"/>
        </w:rPr>
        <w:t xml:space="preserve"> Н.А., Колесникова Л.И.</w:t>
      </w:r>
      <w:r w:rsidR="006C0197">
        <w:rPr>
          <w:sz w:val="22"/>
          <w:szCs w:val="22"/>
        </w:rPr>
        <w:t xml:space="preserve"> для публикации в </w:t>
      </w:r>
      <w:r w:rsidR="006C0197" w:rsidRPr="00B511B9">
        <w:rPr>
          <w:sz w:val="22"/>
          <w:szCs w:val="22"/>
        </w:rPr>
        <w:t xml:space="preserve">журнале </w:t>
      </w:r>
      <w:bookmarkEnd w:id="1"/>
      <w:r w:rsidR="00B511B9" w:rsidRPr="00B511B9">
        <w:rPr>
          <w:sz w:val="22"/>
          <w:szCs w:val="22"/>
        </w:rPr>
        <w:t>«Бюллетень экспериментальной биологии и медицины»</w:t>
      </w:r>
      <w:r w:rsidR="00560105" w:rsidRPr="00B511B9">
        <w:rPr>
          <w:sz w:val="22"/>
          <w:szCs w:val="22"/>
        </w:rPr>
        <w:t>,</w:t>
      </w:r>
      <w:r w:rsidRPr="00B511B9">
        <w:rPr>
          <w:sz w:val="22"/>
          <w:szCs w:val="22"/>
        </w:rPr>
        <w:t xml:space="preserve"> </w:t>
      </w:r>
      <w:r w:rsidRPr="00891988">
        <w:rPr>
          <w:sz w:val="22"/>
          <w:szCs w:val="22"/>
        </w:rPr>
        <w:t>а Заказчик обязуется принять и оплатить вышеуказанные услуги.</w:t>
      </w:r>
    </w:p>
    <w:p w14:paraId="1CC5925C" w14:textId="33B11028" w:rsidR="005801DE" w:rsidRPr="00891988" w:rsidRDefault="00890697" w:rsidP="009F75BD">
      <w:pPr>
        <w:shd w:val="clear" w:color="auto" w:fill="FFFFFF"/>
        <w:ind w:left="-181" w:right="23" w:firstLine="720"/>
        <w:jc w:val="both"/>
        <w:rPr>
          <w:sz w:val="22"/>
          <w:szCs w:val="22"/>
        </w:rPr>
      </w:pPr>
      <w:r w:rsidRPr="00891988">
        <w:rPr>
          <w:sz w:val="22"/>
          <w:szCs w:val="22"/>
        </w:rPr>
        <w:t>1.2. Редакционно-издательская подготовка материалов статьи включает в себя редактирование и корректуру материалов статьи, обработку табличн</w:t>
      </w:r>
      <w:r w:rsidR="00196577">
        <w:rPr>
          <w:sz w:val="22"/>
          <w:szCs w:val="22"/>
        </w:rPr>
        <w:t>о-гра</w:t>
      </w:r>
      <w:r w:rsidRPr="00891988">
        <w:rPr>
          <w:sz w:val="22"/>
          <w:szCs w:val="22"/>
        </w:rPr>
        <w:t>фических объектов.</w:t>
      </w:r>
    </w:p>
    <w:p w14:paraId="13D51656" w14:textId="5249A9D5" w:rsidR="00F572CE" w:rsidRPr="00094A4F" w:rsidRDefault="00890697" w:rsidP="00094A4F">
      <w:pPr>
        <w:shd w:val="clear" w:color="auto" w:fill="FFFFFF"/>
        <w:ind w:left="-142" w:right="23" w:firstLine="720"/>
        <w:jc w:val="both"/>
        <w:rPr>
          <w:sz w:val="22"/>
          <w:szCs w:val="22"/>
        </w:rPr>
      </w:pPr>
      <w:r w:rsidRPr="00891988">
        <w:rPr>
          <w:sz w:val="22"/>
          <w:szCs w:val="22"/>
        </w:rPr>
        <w:t>1.3. Услуги должны быть оказаны Исполнителем качественно и в срок, у</w:t>
      </w:r>
      <w:r w:rsidR="009F00BB">
        <w:rPr>
          <w:sz w:val="22"/>
          <w:szCs w:val="22"/>
        </w:rPr>
        <w:t xml:space="preserve">становленный настоящим </w:t>
      </w:r>
      <w:r w:rsidR="00B729E5">
        <w:rPr>
          <w:sz w:val="22"/>
          <w:szCs w:val="22"/>
        </w:rPr>
        <w:t>Договор</w:t>
      </w:r>
      <w:r w:rsidR="009F00BB">
        <w:rPr>
          <w:sz w:val="22"/>
          <w:szCs w:val="22"/>
        </w:rPr>
        <w:t>ом</w:t>
      </w:r>
      <w:r w:rsidRPr="00891988">
        <w:rPr>
          <w:sz w:val="22"/>
          <w:szCs w:val="22"/>
        </w:rPr>
        <w:t>.</w:t>
      </w:r>
    </w:p>
    <w:p w14:paraId="471F74B2" w14:textId="32F8261D" w:rsidR="005801DE" w:rsidRPr="00B511B9" w:rsidRDefault="00890697" w:rsidP="009F75BD">
      <w:pPr>
        <w:ind w:firstLine="720"/>
        <w:jc w:val="center"/>
        <w:rPr>
          <w:b/>
          <w:sz w:val="22"/>
          <w:szCs w:val="22"/>
        </w:rPr>
      </w:pPr>
      <w:r w:rsidRPr="00B511B9">
        <w:rPr>
          <w:b/>
          <w:sz w:val="22"/>
          <w:szCs w:val="22"/>
        </w:rPr>
        <w:t xml:space="preserve">2. Общая стоимость </w:t>
      </w:r>
      <w:r w:rsidR="00B729E5" w:rsidRPr="00B511B9">
        <w:rPr>
          <w:b/>
          <w:sz w:val="22"/>
          <w:szCs w:val="22"/>
        </w:rPr>
        <w:t>Договор</w:t>
      </w:r>
      <w:r w:rsidRPr="00B511B9">
        <w:rPr>
          <w:b/>
          <w:sz w:val="22"/>
          <w:szCs w:val="22"/>
        </w:rPr>
        <w:t>а</w:t>
      </w:r>
    </w:p>
    <w:p w14:paraId="2ED11243" w14:textId="77777777" w:rsidR="00CA7CDD" w:rsidRDefault="00890697" w:rsidP="009F75BD">
      <w:pPr>
        <w:pStyle w:val="ad"/>
        <w:ind w:firstLine="720"/>
        <w:jc w:val="both"/>
        <w:rPr>
          <w:spacing w:val="-2"/>
          <w:sz w:val="22"/>
          <w:szCs w:val="22"/>
        </w:rPr>
      </w:pPr>
      <w:r w:rsidRPr="00B511B9">
        <w:rPr>
          <w:sz w:val="22"/>
          <w:szCs w:val="22"/>
        </w:rPr>
        <w:t xml:space="preserve">2.1. Общая стоимость </w:t>
      </w:r>
      <w:r w:rsidR="00B729E5" w:rsidRPr="00B511B9">
        <w:rPr>
          <w:sz w:val="22"/>
          <w:szCs w:val="22"/>
        </w:rPr>
        <w:t>Договор</w:t>
      </w:r>
      <w:r w:rsidR="00F572CE" w:rsidRPr="00B511B9">
        <w:rPr>
          <w:sz w:val="22"/>
          <w:szCs w:val="22"/>
        </w:rPr>
        <w:t xml:space="preserve">а составляет </w:t>
      </w:r>
      <w:r w:rsidR="00CA7CDD">
        <w:rPr>
          <w:b/>
          <w:sz w:val="22"/>
          <w:szCs w:val="22"/>
        </w:rPr>
        <w:t>______</w:t>
      </w:r>
      <w:r w:rsidRPr="00B511B9">
        <w:rPr>
          <w:sz w:val="22"/>
          <w:szCs w:val="22"/>
        </w:rPr>
        <w:t xml:space="preserve">, </w:t>
      </w:r>
      <w:r w:rsidR="00494D7D">
        <w:rPr>
          <w:sz w:val="22"/>
          <w:szCs w:val="22"/>
        </w:rPr>
        <w:t xml:space="preserve">в </w:t>
      </w:r>
      <w:proofErr w:type="spellStart"/>
      <w:r w:rsidR="00494D7D">
        <w:rPr>
          <w:sz w:val="22"/>
          <w:szCs w:val="22"/>
        </w:rPr>
        <w:t>т.ч</w:t>
      </w:r>
      <w:proofErr w:type="spellEnd"/>
      <w:r w:rsidR="00494D7D">
        <w:rPr>
          <w:sz w:val="22"/>
          <w:szCs w:val="22"/>
        </w:rPr>
        <w:t xml:space="preserve">. </w:t>
      </w:r>
      <w:r w:rsidRPr="00494D7D">
        <w:rPr>
          <w:spacing w:val="-2"/>
          <w:sz w:val="22"/>
          <w:szCs w:val="22"/>
        </w:rPr>
        <w:t xml:space="preserve">НДС </w:t>
      </w:r>
      <w:r w:rsidR="00CA7CDD">
        <w:rPr>
          <w:spacing w:val="-2"/>
          <w:sz w:val="22"/>
          <w:szCs w:val="22"/>
        </w:rPr>
        <w:t>______</w:t>
      </w:r>
      <w:r w:rsidRPr="00494D7D">
        <w:rPr>
          <w:spacing w:val="-2"/>
          <w:sz w:val="22"/>
          <w:szCs w:val="22"/>
        </w:rPr>
        <w:t>.</w:t>
      </w:r>
    </w:p>
    <w:p w14:paraId="1CCCB645" w14:textId="25B66C9C" w:rsidR="005801DE" w:rsidRPr="00E54356" w:rsidRDefault="00890697" w:rsidP="009F75BD">
      <w:pPr>
        <w:pStyle w:val="ad"/>
        <w:ind w:firstLine="720"/>
        <w:jc w:val="both"/>
        <w:rPr>
          <w:b/>
          <w:sz w:val="22"/>
          <w:szCs w:val="22"/>
        </w:rPr>
      </w:pPr>
      <w:r w:rsidRPr="00B511B9">
        <w:rPr>
          <w:spacing w:val="-2"/>
          <w:sz w:val="22"/>
          <w:szCs w:val="22"/>
        </w:rPr>
        <w:t xml:space="preserve"> </w:t>
      </w:r>
      <w:r w:rsidR="004758F3" w:rsidRPr="00E54356">
        <w:rPr>
          <w:b/>
          <w:spacing w:val="-2"/>
          <w:sz w:val="22"/>
          <w:szCs w:val="22"/>
        </w:rPr>
        <w:t xml:space="preserve">Цена </w:t>
      </w:r>
      <w:r w:rsidR="00B729E5" w:rsidRPr="00E54356">
        <w:rPr>
          <w:b/>
          <w:spacing w:val="-2"/>
          <w:sz w:val="22"/>
          <w:szCs w:val="22"/>
        </w:rPr>
        <w:t>Договор</w:t>
      </w:r>
      <w:r w:rsidR="00F572CE" w:rsidRPr="00E54356">
        <w:rPr>
          <w:b/>
          <w:spacing w:val="-2"/>
          <w:sz w:val="22"/>
          <w:szCs w:val="22"/>
        </w:rPr>
        <w:t>а является твердой и определяется на весь срок его исполнения.</w:t>
      </w:r>
    </w:p>
    <w:p w14:paraId="6581881A" w14:textId="56AC8B9F" w:rsidR="005801DE" w:rsidRPr="00B511B9" w:rsidRDefault="00890697" w:rsidP="009F75BD">
      <w:pPr>
        <w:ind w:firstLine="720"/>
        <w:jc w:val="both"/>
        <w:rPr>
          <w:sz w:val="22"/>
          <w:szCs w:val="22"/>
        </w:rPr>
      </w:pPr>
      <w:r w:rsidRPr="00B511B9">
        <w:rPr>
          <w:sz w:val="22"/>
          <w:szCs w:val="22"/>
        </w:rPr>
        <w:t>2.2</w:t>
      </w:r>
      <w:r w:rsidRPr="00DC20AD">
        <w:rPr>
          <w:sz w:val="24"/>
          <w:szCs w:val="24"/>
        </w:rPr>
        <w:t xml:space="preserve">. </w:t>
      </w:r>
      <w:r w:rsidR="00DC20AD" w:rsidRPr="00DC20AD">
        <w:rPr>
          <w:spacing w:val="-2"/>
          <w:sz w:val="24"/>
          <w:szCs w:val="24"/>
        </w:rPr>
        <w:t xml:space="preserve">Оплата услуг по Договору производится Заказчиком в размере 100% оплаты по факту оказания услуг </w:t>
      </w:r>
      <w:r w:rsidRPr="00DC20AD">
        <w:rPr>
          <w:sz w:val="24"/>
          <w:szCs w:val="24"/>
        </w:rPr>
        <w:t>на основании подписанного Сто</w:t>
      </w:r>
      <w:r w:rsidR="00142CCB" w:rsidRPr="00DC20AD">
        <w:rPr>
          <w:sz w:val="24"/>
          <w:szCs w:val="24"/>
        </w:rPr>
        <w:t>ронами акта сдачи-</w:t>
      </w:r>
      <w:r w:rsidRPr="00DC20AD">
        <w:rPr>
          <w:sz w:val="24"/>
          <w:szCs w:val="24"/>
        </w:rPr>
        <w:t>приемки оказанных услуг</w:t>
      </w:r>
      <w:r w:rsidR="00DC20AD" w:rsidRPr="00DC20AD">
        <w:rPr>
          <w:sz w:val="24"/>
          <w:szCs w:val="24"/>
        </w:rPr>
        <w:t>,</w:t>
      </w:r>
      <w:r w:rsidRPr="00DC20AD">
        <w:rPr>
          <w:sz w:val="24"/>
          <w:szCs w:val="24"/>
        </w:rPr>
        <w:t xml:space="preserve"> в течение </w:t>
      </w:r>
      <w:r w:rsidR="00D53ECC">
        <w:rPr>
          <w:sz w:val="24"/>
          <w:szCs w:val="24"/>
        </w:rPr>
        <w:t>7 (семи)</w:t>
      </w:r>
      <w:r w:rsidRPr="00DC20AD">
        <w:rPr>
          <w:sz w:val="24"/>
          <w:szCs w:val="24"/>
        </w:rPr>
        <w:t xml:space="preserve"> рабочих дней</w:t>
      </w:r>
      <w:r w:rsidRPr="00B511B9">
        <w:rPr>
          <w:sz w:val="22"/>
          <w:szCs w:val="22"/>
        </w:rPr>
        <w:t xml:space="preserve"> </w:t>
      </w:r>
      <w:proofErr w:type="gramStart"/>
      <w:r w:rsidRPr="00B511B9">
        <w:rPr>
          <w:sz w:val="22"/>
          <w:szCs w:val="22"/>
        </w:rPr>
        <w:t>со</w:t>
      </w:r>
      <w:proofErr w:type="gramEnd"/>
      <w:r w:rsidRPr="00B511B9">
        <w:rPr>
          <w:sz w:val="22"/>
          <w:szCs w:val="22"/>
        </w:rPr>
        <w:t xml:space="preserve"> </w:t>
      </w:r>
      <w:r w:rsidR="00142CCB" w:rsidRPr="00B511B9">
        <w:rPr>
          <w:sz w:val="22"/>
          <w:szCs w:val="22"/>
        </w:rPr>
        <w:t>подписания Акта сдачи-</w:t>
      </w:r>
      <w:r w:rsidRPr="00B511B9">
        <w:rPr>
          <w:sz w:val="22"/>
          <w:szCs w:val="22"/>
        </w:rPr>
        <w:t>приемки оказанных услуг</w:t>
      </w:r>
      <w:r w:rsidR="00DC20AD">
        <w:rPr>
          <w:sz w:val="22"/>
          <w:szCs w:val="22"/>
        </w:rPr>
        <w:t xml:space="preserve"> и получения выставленного Исполнителем счета на оплату</w:t>
      </w:r>
      <w:r w:rsidRPr="00B511B9">
        <w:rPr>
          <w:sz w:val="22"/>
          <w:szCs w:val="22"/>
        </w:rPr>
        <w:t>.</w:t>
      </w:r>
    </w:p>
    <w:p w14:paraId="3BFE6686" w14:textId="53CA7663" w:rsidR="005801DE" w:rsidRPr="00B511B9" w:rsidRDefault="00890697" w:rsidP="00A94C60">
      <w:pPr>
        <w:pStyle w:val="ad"/>
        <w:ind w:firstLine="720"/>
        <w:jc w:val="both"/>
        <w:rPr>
          <w:sz w:val="22"/>
          <w:szCs w:val="22"/>
        </w:rPr>
      </w:pPr>
      <w:r w:rsidRPr="00B511B9">
        <w:rPr>
          <w:sz w:val="22"/>
          <w:szCs w:val="22"/>
        </w:rPr>
        <w:t xml:space="preserve">2.3. Платеж осуществляется в рублях за счет </w:t>
      </w:r>
      <w:r w:rsidR="00B511B9" w:rsidRPr="00A47DC7">
        <w:rPr>
          <w:b/>
          <w:sz w:val="22"/>
          <w:szCs w:val="22"/>
        </w:rPr>
        <w:t>собственных средств организации</w:t>
      </w:r>
      <w:r w:rsidRPr="00A47DC7">
        <w:rPr>
          <w:sz w:val="22"/>
          <w:szCs w:val="22"/>
        </w:rPr>
        <w:t>.</w:t>
      </w:r>
    </w:p>
    <w:p w14:paraId="0640B951" w14:textId="77777777" w:rsidR="00DC20AD" w:rsidRDefault="00DC20AD" w:rsidP="009F75BD">
      <w:pPr>
        <w:ind w:firstLine="720"/>
        <w:jc w:val="center"/>
        <w:rPr>
          <w:b/>
          <w:sz w:val="22"/>
          <w:szCs w:val="22"/>
        </w:rPr>
      </w:pPr>
    </w:p>
    <w:p w14:paraId="29AFF780" w14:textId="474391E4" w:rsidR="005801DE" w:rsidRPr="00A94C60" w:rsidRDefault="00890697" w:rsidP="009F75BD">
      <w:pPr>
        <w:ind w:firstLine="720"/>
        <w:jc w:val="center"/>
        <w:rPr>
          <w:b/>
          <w:sz w:val="22"/>
          <w:szCs w:val="22"/>
        </w:rPr>
      </w:pPr>
      <w:r w:rsidRPr="00A94C60">
        <w:rPr>
          <w:b/>
          <w:sz w:val="22"/>
          <w:szCs w:val="22"/>
        </w:rPr>
        <w:t>3. Обязательства сторон</w:t>
      </w:r>
    </w:p>
    <w:p w14:paraId="5EB6B4A7" w14:textId="46B2B964" w:rsidR="005801DE" w:rsidRPr="003A6229" w:rsidRDefault="00890697" w:rsidP="009F75BD">
      <w:pPr>
        <w:shd w:val="clear" w:color="auto" w:fill="FFFFFF"/>
        <w:ind w:right="23" w:firstLine="720"/>
        <w:jc w:val="both"/>
        <w:rPr>
          <w:sz w:val="22"/>
          <w:szCs w:val="22"/>
        </w:rPr>
      </w:pPr>
      <w:r w:rsidRPr="003A6229">
        <w:rPr>
          <w:sz w:val="22"/>
          <w:szCs w:val="22"/>
        </w:rPr>
        <w:t xml:space="preserve">3.1. Исполнитель обязан осуществить подготовку материалов статьи, указанной в п. 1.1. </w:t>
      </w:r>
      <w:r w:rsidR="00B729E5" w:rsidRPr="003A6229">
        <w:rPr>
          <w:sz w:val="22"/>
          <w:szCs w:val="22"/>
        </w:rPr>
        <w:t>Договор</w:t>
      </w:r>
      <w:r w:rsidRPr="003A6229">
        <w:rPr>
          <w:sz w:val="22"/>
          <w:szCs w:val="22"/>
        </w:rPr>
        <w:t>а</w:t>
      </w:r>
      <w:r w:rsidR="00DC20AD">
        <w:rPr>
          <w:sz w:val="22"/>
          <w:szCs w:val="22"/>
        </w:rPr>
        <w:t xml:space="preserve"> в срок до 15 июля 2026г</w:t>
      </w:r>
      <w:r w:rsidRPr="003A6229">
        <w:rPr>
          <w:sz w:val="22"/>
          <w:szCs w:val="22"/>
        </w:rPr>
        <w:t>.</w:t>
      </w:r>
    </w:p>
    <w:p w14:paraId="223D4BA1" w14:textId="19C4CA71" w:rsidR="005801DE" w:rsidRPr="003A6229" w:rsidRDefault="00890697" w:rsidP="009F75BD">
      <w:pPr>
        <w:shd w:val="clear" w:color="auto" w:fill="FFFFFF"/>
        <w:ind w:right="23" w:firstLine="720"/>
        <w:jc w:val="both"/>
        <w:rPr>
          <w:sz w:val="22"/>
          <w:szCs w:val="22"/>
        </w:rPr>
      </w:pPr>
      <w:r w:rsidRPr="003A6229">
        <w:rPr>
          <w:sz w:val="22"/>
          <w:szCs w:val="22"/>
        </w:rPr>
        <w:t xml:space="preserve">3.2. Заказчик обязуется по требованию Исполнителя читать корректуру, давать пояснения и отвечать на вопросы по материалам в течение 7 календарных дней с момента получения материалов или вопросов от Исполнителя. Задержка Заказчиком ответов </w:t>
      </w:r>
      <w:r w:rsidR="00444F9B" w:rsidRPr="003A6229">
        <w:rPr>
          <w:sz w:val="22"/>
          <w:szCs w:val="22"/>
        </w:rPr>
        <w:t>более чем на 7 календарных дней</w:t>
      </w:r>
      <w:r w:rsidRPr="003A6229">
        <w:rPr>
          <w:sz w:val="22"/>
          <w:szCs w:val="22"/>
        </w:rPr>
        <w:t xml:space="preserve"> дает право Исполнителю отсрочить исполнение своих обязательств по настоящему </w:t>
      </w:r>
      <w:r w:rsidR="00B729E5" w:rsidRPr="003A6229">
        <w:rPr>
          <w:sz w:val="22"/>
          <w:szCs w:val="22"/>
        </w:rPr>
        <w:t>Договор</w:t>
      </w:r>
      <w:r w:rsidRPr="003A6229">
        <w:rPr>
          <w:sz w:val="22"/>
          <w:szCs w:val="22"/>
        </w:rPr>
        <w:t>у.</w:t>
      </w:r>
    </w:p>
    <w:p w14:paraId="248B149D" w14:textId="77777777" w:rsidR="005801DE" w:rsidRPr="003A6229" w:rsidRDefault="00890697" w:rsidP="009F75BD">
      <w:pPr>
        <w:shd w:val="clear" w:color="auto" w:fill="FFFFFF"/>
        <w:ind w:right="23" w:firstLine="720"/>
        <w:jc w:val="both"/>
        <w:rPr>
          <w:sz w:val="22"/>
          <w:szCs w:val="22"/>
        </w:rPr>
      </w:pPr>
      <w:r w:rsidRPr="003A6229">
        <w:rPr>
          <w:sz w:val="22"/>
          <w:szCs w:val="22"/>
        </w:rPr>
        <w:t>3.3. Исполнением обязательств по редакционно-издательской подготовке материалов статьи является отправка электронной почтой файлов отредактированных материалов.</w:t>
      </w:r>
    </w:p>
    <w:p w14:paraId="06A29C90" w14:textId="2125FB10" w:rsidR="005801DE" w:rsidRPr="003A6229" w:rsidRDefault="00444F9B" w:rsidP="009F75BD">
      <w:pPr>
        <w:shd w:val="clear" w:color="auto" w:fill="FFFFFF"/>
        <w:ind w:right="23" w:firstLine="720"/>
        <w:jc w:val="both"/>
        <w:rPr>
          <w:sz w:val="22"/>
          <w:szCs w:val="22"/>
        </w:rPr>
      </w:pPr>
      <w:r w:rsidRPr="003A6229">
        <w:rPr>
          <w:sz w:val="22"/>
          <w:szCs w:val="22"/>
        </w:rPr>
        <w:t xml:space="preserve">3.4. </w:t>
      </w:r>
      <w:r w:rsidR="00890697" w:rsidRPr="003A6229">
        <w:rPr>
          <w:sz w:val="22"/>
          <w:szCs w:val="22"/>
        </w:rPr>
        <w:t>Номер журнала, в котором будет опубликована статья, определяется Исполнителем самостоятельно, после сдачи оказанных услуг Заказчику и подписания двусторо</w:t>
      </w:r>
      <w:r w:rsidRPr="003A6229">
        <w:rPr>
          <w:sz w:val="22"/>
          <w:szCs w:val="22"/>
        </w:rPr>
        <w:t>ннего Акта сдачи-</w:t>
      </w:r>
      <w:r w:rsidR="00890697" w:rsidRPr="003A6229">
        <w:rPr>
          <w:sz w:val="22"/>
          <w:szCs w:val="22"/>
        </w:rPr>
        <w:t>приемки оказанных услуг.</w:t>
      </w:r>
    </w:p>
    <w:p w14:paraId="275CE567" w14:textId="19D40FD5" w:rsidR="005801DE" w:rsidRPr="003A6229" w:rsidRDefault="00890697" w:rsidP="00701EBC">
      <w:pPr>
        <w:widowControl w:val="0"/>
        <w:shd w:val="clear" w:color="auto" w:fill="FFFFFF"/>
        <w:tabs>
          <w:tab w:val="left" w:pos="720"/>
          <w:tab w:val="left" w:pos="1134"/>
        </w:tabs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3A6229">
        <w:rPr>
          <w:spacing w:val="-1"/>
          <w:sz w:val="22"/>
          <w:szCs w:val="22"/>
        </w:rPr>
        <w:t xml:space="preserve">3.5. </w:t>
      </w:r>
      <w:r w:rsidRPr="003A6229">
        <w:rPr>
          <w:spacing w:val="4"/>
          <w:sz w:val="22"/>
          <w:szCs w:val="22"/>
        </w:rPr>
        <w:t xml:space="preserve">Заказчик гарантирует Исполнителю, что заключением настоящего </w:t>
      </w:r>
      <w:r w:rsidR="00B729E5" w:rsidRPr="003A6229">
        <w:rPr>
          <w:spacing w:val="4"/>
          <w:sz w:val="22"/>
          <w:szCs w:val="22"/>
        </w:rPr>
        <w:t>Договор</w:t>
      </w:r>
      <w:r w:rsidRPr="003A6229">
        <w:rPr>
          <w:spacing w:val="4"/>
          <w:sz w:val="22"/>
          <w:szCs w:val="22"/>
        </w:rPr>
        <w:t xml:space="preserve">а он не нарушает прав третьих лиц и несет ответственность перед Исполнителем в случае </w:t>
      </w:r>
      <w:r w:rsidRPr="003A6229">
        <w:rPr>
          <w:sz w:val="22"/>
          <w:szCs w:val="22"/>
        </w:rPr>
        <w:t>возникновения соответствующих претензий со стороны третьих лиц.</w:t>
      </w:r>
    </w:p>
    <w:p w14:paraId="31D976E3" w14:textId="62715A99" w:rsidR="005801DE" w:rsidRPr="003A6229" w:rsidRDefault="00890697" w:rsidP="00701EBC">
      <w:pPr>
        <w:shd w:val="clear" w:color="auto" w:fill="FFFFFF"/>
        <w:ind w:right="23" w:firstLine="720"/>
        <w:jc w:val="both"/>
        <w:rPr>
          <w:sz w:val="22"/>
          <w:szCs w:val="22"/>
        </w:rPr>
      </w:pPr>
      <w:r w:rsidRPr="003A6229">
        <w:rPr>
          <w:sz w:val="22"/>
          <w:szCs w:val="22"/>
        </w:rPr>
        <w:t xml:space="preserve">3.6. </w:t>
      </w:r>
      <w:r w:rsidR="002C561C" w:rsidRPr="003A6229">
        <w:rPr>
          <w:b/>
          <w:sz w:val="22"/>
          <w:szCs w:val="22"/>
        </w:rPr>
        <w:t xml:space="preserve">По окончании оказания услуг Исполнитель в течение 7 (семи) рабочих дней направляет Заказчику </w:t>
      </w:r>
      <w:r w:rsidR="002C561C" w:rsidRPr="008E42E7">
        <w:rPr>
          <w:b/>
          <w:sz w:val="22"/>
          <w:szCs w:val="22"/>
        </w:rPr>
        <w:t>акт сдачи-приемки оказанных услуг, счет, счет-фактуру</w:t>
      </w:r>
      <w:r w:rsidR="00CA7CDD">
        <w:rPr>
          <w:b/>
          <w:sz w:val="22"/>
          <w:szCs w:val="22"/>
        </w:rPr>
        <w:t xml:space="preserve"> </w:t>
      </w:r>
      <w:r w:rsidR="002C561C" w:rsidRPr="008E42E7">
        <w:rPr>
          <w:b/>
          <w:sz w:val="22"/>
          <w:szCs w:val="22"/>
        </w:rPr>
        <w:t>(УПД),</w:t>
      </w:r>
      <w:r w:rsidR="00444F9B" w:rsidRPr="008E42E7">
        <w:rPr>
          <w:sz w:val="22"/>
          <w:szCs w:val="22"/>
        </w:rPr>
        <w:t xml:space="preserve"> а</w:t>
      </w:r>
      <w:r w:rsidR="00444F9B" w:rsidRPr="003A6229">
        <w:rPr>
          <w:sz w:val="22"/>
          <w:szCs w:val="22"/>
        </w:rPr>
        <w:t xml:space="preserve"> </w:t>
      </w:r>
      <w:r w:rsidRPr="003A6229">
        <w:rPr>
          <w:sz w:val="22"/>
          <w:szCs w:val="22"/>
        </w:rPr>
        <w:t>Заказчик обязуется подписать предст</w:t>
      </w:r>
      <w:r w:rsidR="00444F9B" w:rsidRPr="003A6229">
        <w:rPr>
          <w:sz w:val="22"/>
          <w:szCs w:val="22"/>
        </w:rPr>
        <w:t>авленный Исполнителем Акт сдачи-</w:t>
      </w:r>
      <w:r w:rsidRPr="003A6229">
        <w:rPr>
          <w:sz w:val="22"/>
          <w:szCs w:val="22"/>
        </w:rPr>
        <w:t xml:space="preserve">приемки оказанных услуг в течение 5 (пяти)  рабочих дней с момента </w:t>
      </w:r>
      <w:r w:rsidR="00094A4F" w:rsidRPr="003A6229">
        <w:rPr>
          <w:sz w:val="22"/>
          <w:szCs w:val="22"/>
        </w:rPr>
        <w:t>получения Акта.</w:t>
      </w:r>
    </w:p>
    <w:p w14:paraId="7E0949F5" w14:textId="77777777" w:rsidR="00E338ED" w:rsidRPr="003A6229" w:rsidRDefault="00890697" w:rsidP="009F75BD">
      <w:pPr>
        <w:ind w:firstLine="720"/>
        <w:jc w:val="both"/>
        <w:rPr>
          <w:sz w:val="22"/>
          <w:szCs w:val="22"/>
        </w:rPr>
      </w:pPr>
      <w:r w:rsidRPr="003A6229">
        <w:rPr>
          <w:sz w:val="22"/>
          <w:szCs w:val="22"/>
        </w:rPr>
        <w:t xml:space="preserve">3.7. </w:t>
      </w:r>
      <w:r w:rsidR="00444F9B" w:rsidRPr="003A6229">
        <w:rPr>
          <w:sz w:val="22"/>
          <w:szCs w:val="22"/>
        </w:rPr>
        <w:t xml:space="preserve"> </w:t>
      </w:r>
      <w:r w:rsidRPr="003A6229">
        <w:rPr>
          <w:sz w:val="22"/>
          <w:szCs w:val="22"/>
        </w:rPr>
        <w:t xml:space="preserve">В случае отказа </w:t>
      </w:r>
      <w:r w:rsidR="00444F9B" w:rsidRPr="003A6229">
        <w:rPr>
          <w:sz w:val="22"/>
          <w:szCs w:val="22"/>
        </w:rPr>
        <w:t>от подписания Акта сдачи-</w:t>
      </w:r>
      <w:r w:rsidRPr="003A6229">
        <w:rPr>
          <w:sz w:val="22"/>
          <w:szCs w:val="22"/>
        </w:rPr>
        <w:t>приемки оказанных услуг, Заказчик обязан в 10-дневный срок представить обоснованную Претензию по качеству подготовки материалов, после чего Стороны заключают дополнительное соглашение об устранении обнаруженных дефектов.</w:t>
      </w:r>
    </w:p>
    <w:p w14:paraId="27B5A79E" w14:textId="056280FF" w:rsidR="005801DE" w:rsidRPr="003A6229" w:rsidRDefault="00890697" w:rsidP="009F75BD">
      <w:pPr>
        <w:ind w:firstLine="720"/>
        <w:jc w:val="both"/>
        <w:rPr>
          <w:sz w:val="22"/>
          <w:szCs w:val="22"/>
        </w:rPr>
      </w:pPr>
      <w:r w:rsidRPr="003A6229">
        <w:rPr>
          <w:sz w:val="22"/>
          <w:szCs w:val="22"/>
        </w:rPr>
        <w:t>3.8. Факт приемки Заказчиком Товара (работ, услуг) оформляется в виде Акта приемки товаров, работ, услуг по форме 0510452, утвержденной Приказом Минфина России от 15.04.2021 N 61н (далее – Акт приемки (ф.0510452)).</w:t>
      </w:r>
    </w:p>
    <w:p w14:paraId="6B4D010F" w14:textId="1D12A88E" w:rsidR="005801DE" w:rsidRPr="00A94C60" w:rsidRDefault="00494D7D" w:rsidP="00A94C6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3.8.1</w:t>
      </w:r>
      <w:r w:rsidR="00890697" w:rsidRPr="003A6229">
        <w:rPr>
          <w:sz w:val="22"/>
          <w:szCs w:val="22"/>
        </w:rPr>
        <w:t xml:space="preserve">. В случае наличия количественного и (или) качественного расхождения, а также несоответствия ассортимента принятых товаров, работ, услуг сопроводительным документам отправителя (поставщика) Заказчик направляет </w:t>
      </w:r>
      <w:r>
        <w:rPr>
          <w:sz w:val="22"/>
          <w:szCs w:val="22"/>
        </w:rPr>
        <w:t xml:space="preserve">Исполнителю </w:t>
      </w:r>
      <w:r w:rsidR="00890697" w:rsidRPr="003A6229">
        <w:rPr>
          <w:sz w:val="22"/>
          <w:szCs w:val="22"/>
        </w:rPr>
        <w:t>претензионное письмо.</w:t>
      </w:r>
    </w:p>
    <w:p w14:paraId="6E20E5EE" w14:textId="77777777" w:rsidR="00DC20AD" w:rsidRDefault="00DC20AD" w:rsidP="009F75BD">
      <w:pPr>
        <w:ind w:firstLine="720"/>
        <w:jc w:val="center"/>
        <w:rPr>
          <w:b/>
          <w:sz w:val="22"/>
          <w:szCs w:val="22"/>
        </w:rPr>
      </w:pPr>
    </w:p>
    <w:p w14:paraId="042E9370" w14:textId="03083D36" w:rsidR="005801DE" w:rsidRPr="003A6229" w:rsidRDefault="00890697" w:rsidP="009F75BD">
      <w:pPr>
        <w:ind w:firstLine="720"/>
        <w:jc w:val="center"/>
        <w:rPr>
          <w:b/>
          <w:sz w:val="22"/>
          <w:szCs w:val="22"/>
        </w:rPr>
      </w:pPr>
      <w:r w:rsidRPr="003A6229">
        <w:rPr>
          <w:b/>
          <w:sz w:val="22"/>
          <w:szCs w:val="22"/>
        </w:rPr>
        <w:t>4. Обстоятельства непреодолимой силы</w:t>
      </w:r>
    </w:p>
    <w:p w14:paraId="09DAF440" w14:textId="77777777" w:rsidR="005801DE" w:rsidRPr="003A6229" w:rsidRDefault="00890697" w:rsidP="009F75BD">
      <w:pPr>
        <w:ind w:firstLine="720"/>
        <w:jc w:val="both"/>
        <w:rPr>
          <w:sz w:val="22"/>
          <w:szCs w:val="22"/>
        </w:rPr>
      </w:pPr>
      <w:r w:rsidRPr="003A6229">
        <w:rPr>
          <w:sz w:val="22"/>
          <w:szCs w:val="22"/>
        </w:rPr>
        <w:t>4.1. Ни одна из сторон не будет нести ответственность за полное или частичное неисполнение любой из своих обязанностей, если неисполнение будет являться следствием таких обстоятельств как наводнение, пожар, землетрясение и /или другие стихийные бедствия, а также война или военные действия, блокада, запрещение экспорта и импорта, акты действия государственных органов или наличие любых других обстоятельств, находящихся вне контроля сторон.</w:t>
      </w:r>
    </w:p>
    <w:p w14:paraId="2FD8F672" w14:textId="77777777" w:rsidR="005801DE" w:rsidRPr="003A6229" w:rsidRDefault="00890697" w:rsidP="009F75BD">
      <w:pPr>
        <w:ind w:firstLine="720"/>
        <w:jc w:val="both"/>
        <w:rPr>
          <w:sz w:val="22"/>
          <w:szCs w:val="22"/>
        </w:rPr>
      </w:pPr>
      <w:r w:rsidRPr="003A6229">
        <w:rPr>
          <w:sz w:val="22"/>
          <w:szCs w:val="22"/>
        </w:rPr>
        <w:t>4.2. Сторона, для которой создалась невозможность исполнения обязательств, обязана немедленно в письменной форме уведомить другую Сторону о наступлении и предполагаемом сроке действия вышеуказанных обстоятельств.</w:t>
      </w:r>
    </w:p>
    <w:p w14:paraId="2C81E9A7" w14:textId="600649F3" w:rsidR="005801DE" w:rsidRPr="00A94C60" w:rsidRDefault="00890697" w:rsidP="00A94C60">
      <w:pPr>
        <w:ind w:firstLine="720"/>
        <w:jc w:val="both"/>
        <w:rPr>
          <w:sz w:val="22"/>
          <w:szCs w:val="22"/>
        </w:rPr>
      </w:pPr>
      <w:r w:rsidRPr="003A6229">
        <w:rPr>
          <w:sz w:val="22"/>
          <w:szCs w:val="22"/>
        </w:rPr>
        <w:t xml:space="preserve">4.3. В случае невозможности полного или частичного исполнения обязательств за время свыше 3 (трех) месяцев, Стороны имеют право расторгнуть </w:t>
      </w:r>
      <w:r w:rsidR="00B729E5" w:rsidRPr="003A6229">
        <w:rPr>
          <w:sz w:val="22"/>
          <w:szCs w:val="22"/>
        </w:rPr>
        <w:t>Договор</w:t>
      </w:r>
      <w:r w:rsidRPr="003A6229">
        <w:rPr>
          <w:sz w:val="22"/>
          <w:szCs w:val="22"/>
        </w:rPr>
        <w:t xml:space="preserve"> полностью или частично без обязанности по возмещению возможных убытков.</w:t>
      </w:r>
    </w:p>
    <w:p w14:paraId="0EED7A1F" w14:textId="77777777" w:rsidR="005801DE" w:rsidRPr="003A6229" w:rsidRDefault="00890697" w:rsidP="009F75BD">
      <w:pPr>
        <w:ind w:firstLine="720"/>
        <w:jc w:val="center"/>
        <w:rPr>
          <w:b/>
          <w:sz w:val="22"/>
          <w:szCs w:val="22"/>
        </w:rPr>
      </w:pPr>
      <w:r w:rsidRPr="003A6229">
        <w:rPr>
          <w:b/>
          <w:sz w:val="22"/>
          <w:szCs w:val="22"/>
        </w:rPr>
        <w:t>5. Порядок урегулирования споров</w:t>
      </w:r>
    </w:p>
    <w:p w14:paraId="4772B18E" w14:textId="77777777" w:rsidR="005801DE" w:rsidRPr="003A6229" w:rsidRDefault="00890697" w:rsidP="009F75BD">
      <w:pPr>
        <w:autoSpaceDE w:val="0"/>
        <w:autoSpaceDN w:val="0"/>
        <w:adjustRightInd w:val="0"/>
        <w:spacing w:line="0" w:lineRule="atLeast"/>
        <w:ind w:firstLine="720"/>
        <w:jc w:val="both"/>
        <w:rPr>
          <w:sz w:val="22"/>
          <w:szCs w:val="22"/>
        </w:rPr>
      </w:pPr>
      <w:r w:rsidRPr="003A6229">
        <w:rPr>
          <w:sz w:val="22"/>
          <w:szCs w:val="22"/>
        </w:rPr>
        <w:t>5.1. Претензионный порядок досудебного урегулирования споров является для Сторон обязательным.</w:t>
      </w:r>
    </w:p>
    <w:p w14:paraId="16127A91" w14:textId="6FF72AD1" w:rsidR="005801DE" w:rsidRPr="003A6229" w:rsidRDefault="00890697" w:rsidP="009F75BD">
      <w:pPr>
        <w:autoSpaceDE w:val="0"/>
        <w:autoSpaceDN w:val="0"/>
        <w:adjustRightInd w:val="0"/>
        <w:spacing w:line="0" w:lineRule="atLeast"/>
        <w:ind w:firstLine="720"/>
        <w:jc w:val="both"/>
        <w:rPr>
          <w:sz w:val="22"/>
          <w:szCs w:val="22"/>
        </w:rPr>
      </w:pPr>
      <w:r w:rsidRPr="003A6229">
        <w:rPr>
          <w:sz w:val="22"/>
          <w:szCs w:val="22"/>
        </w:rPr>
        <w:t xml:space="preserve">5.2. </w:t>
      </w:r>
      <w:bookmarkStart w:id="2" w:name="_ref_51121241"/>
      <w:r w:rsidRPr="003A6229">
        <w:rPr>
          <w:sz w:val="22"/>
          <w:szCs w:val="22"/>
        </w:rPr>
        <w:t xml:space="preserve"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</w:t>
      </w:r>
      <w:r w:rsidR="00B729E5" w:rsidRPr="003A6229">
        <w:rPr>
          <w:sz w:val="22"/>
          <w:szCs w:val="22"/>
        </w:rPr>
        <w:t>Договор</w:t>
      </w:r>
      <w:r w:rsidRPr="003A6229">
        <w:rPr>
          <w:sz w:val="22"/>
          <w:szCs w:val="22"/>
        </w:rPr>
        <w:t>а. К претензии должны быть приложены копии документов, подтверждающих изложенные в ней обстоятельства.</w:t>
      </w:r>
      <w:bookmarkEnd w:id="2"/>
    </w:p>
    <w:p w14:paraId="5DF4C851" w14:textId="44F12430" w:rsidR="005801DE" w:rsidRPr="003A6229" w:rsidRDefault="00890697" w:rsidP="009F75BD">
      <w:pPr>
        <w:autoSpaceDE w:val="0"/>
        <w:autoSpaceDN w:val="0"/>
        <w:adjustRightInd w:val="0"/>
        <w:spacing w:line="0" w:lineRule="atLeast"/>
        <w:ind w:firstLine="720"/>
        <w:jc w:val="both"/>
        <w:rPr>
          <w:sz w:val="22"/>
          <w:szCs w:val="22"/>
        </w:rPr>
      </w:pPr>
      <w:r w:rsidRPr="003A6229">
        <w:rPr>
          <w:sz w:val="22"/>
          <w:szCs w:val="22"/>
        </w:rPr>
        <w:t xml:space="preserve">5.3. До предъявления иска, вытекающего из </w:t>
      </w:r>
      <w:r w:rsidR="00B729E5" w:rsidRPr="003A6229">
        <w:rPr>
          <w:sz w:val="22"/>
          <w:szCs w:val="22"/>
        </w:rPr>
        <w:t>Договор</w:t>
      </w:r>
      <w:r w:rsidRPr="003A6229">
        <w:rPr>
          <w:sz w:val="22"/>
          <w:szCs w:val="22"/>
        </w:rPr>
        <w:t>а, сторона, считающая, что ее права нарушены (далее заинтересованная сторона), обязана направить другой стороне письменную претензию.</w:t>
      </w:r>
    </w:p>
    <w:p w14:paraId="12B5BBBF" w14:textId="2A76BB87" w:rsidR="005801DE" w:rsidRPr="003A6229" w:rsidRDefault="00890697" w:rsidP="009F75BD">
      <w:pPr>
        <w:autoSpaceDE w:val="0"/>
        <w:autoSpaceDN w:val="0"/>
        <w:adjustRightInd w:val="0"/>
        <w:spacing w:line="0" w:lineRule="atLeast"/>
        <w:ind w:firstLine="720"/>
        <w:jc w:val="both"/>
        <w:rPr>
          <w:sz w:val="22"/>
          <w:szCs w:val="22"/>
        </w:rPr>
      </w:pPr>
      <w:r w:rsidRPr="003A6229">
        <w:rPr>
          <w:sz w:val="22"/>
          <w:szCs w:val="22"/>
        </w:rPr>
        <w:t xml:space="preserve">5.4. Сторона, которая получила претензию, обязана ее рассмотреть и направить письменный мотивированный ответ другой стороне в течение 5 (пяти) рабочих дней с момента получения претензии, при этом Сторона, отказавшаяся от получения претензии либо сменившая в процессе исполнения </w:t>
      </w:r>
      <w:r w:rsidR="00B729E5" w:rsidRPr="003A6229">
        <w:rPr>
          <w:sz w:val="22"/>
          <w:szCs w:val="22"/>
        </w:rPr>
        <w:t>Договор</w:t>
      </w:r>
      <w:r w:rsidRPr="003A6229">
        <w:rPr>
          <w:sz w:val="22"/>
          <w:szCs w:val="22"/>
        </w:rPr>
        <w:t xml:space="preserve">а адрес и не уведомившая письменно об этом другую Сторону, считается получившей претензию в день её первой доставки по указанному в </w:t>
      </w:r>
      <w:r w:rsidR="00B729E5" w:rsidRPr="003A6229">
        <w:rPr>
          <w:sz w:val="22"/>
          <w:szCs w:val="22"/>
        </w:rPr>
        <w:t>Договор</w:t>
      </w:r>
      <w:r w:rsidRPr="003A6229">
        <w:rPr>
          <w:sz w:val="22"/>
          <w:szCs w:val="22"/>
        </w:rPr>
        <w:t>е адресу.</w:t>
      </w:r>
    </w:p>
    <w:p w14:paraId="7DB69A76" w14:textId="6C4FE6EF" w:rsidR="005801DE" w:rsidRPr="00A94C60" w:rsidRDefault="00890697" w:rsidP="00A94C60">
      <w:pPr>
        <w:autoSpaceDE w:val="0"/>
        <w:autoSpaceDN w:val="0"/>
        <w:adjustRightInd w:val="0"/>
        <w:spacing w:line="0" w:lineRule="atLeast"/>
        <w:ind w:firstLine="720"/>
        <w:jc w:val="both"/>
        <w:rPr>
          <w:sz w:val="22"/>
          <w:szCs w:val="22"/>
        </w:rPr>
      </w:pPr>
      <w:bookmarkStart w:id="3" w:name="_ref_51121239"/>
      <w:r w:rsidRPr="003A6229">
        <w:rPr>
          <w:sz w:val="22"/>
          <w:szCs w:val="22"/>
        </w:rPr>
        <w:t>5.5. В случае неполучения ответа в указанный срок либо несогласия с ответом заинтересованная сторона вправе обратиться в суд.</w:t>
      </w:r>
      <w:bookmarkEnd w:id="3"/>
    </w:p>
    <w:p w14:paraId="615092C2" w14:textId="77777777" w:rsidR="005801DE" w:rsidRPr="003A6229" w:rsidRDefault="00890697" w:rsidP="009F75BD">
      <w:pPr>
        <w:pStyle w:val="ad"/>
        <w:spacing w:line="100" w:lineRule="atLeast"/>
        <w:ind w:firstLine="720"/>
        <w:jc w:val="center"/>
        <w:rPr>
          <w:b/>
          <w:sz w:val="22"/>
          <w:szCs w:val="22"/>
        </w:rPr>
      </w:pPr>
      <w:r w:rsidRPr="003A6229">
        <w:rPr>
          <w:b/>
          <w:sz w:val="22"/>
          <w:szCs w:val="22"/>
        </w:rPr>
        <w:t>6. Ответственность сторон</w:t>
      </w:r>
    </w:p>
    <w:p w14:paraId="6B1AF9E9" w14:textId="622DF563" w:rsidR="005801DE" w:rsidRPr="003A6229" w:rsidRDefault="00890697" w:rsidP="009F75BD">
      <w:pPr>
        <w:ind w:firstLine="720"/>
        <w:jc w:val="both"/>
        <w:rPr>
          <w:sz w:val="22"/>
          <w:szCs w:val="22"/>
        </w:rPr>
      </w:pPr>
      <w:r w:rsidRPr="003A6229">
        <w:rPr>
          <w:sz w:val="22"/>
          <w:szCs w:val="22"/>
        </w:rPr>
        <w:t xml:space="preserve">6.1. За невыполнение или ненадлежащее выполнение обязательств по настоящему </w:t>
      </w:r>
      <w:r w:rsidR="00B729E5" w:rsidRPr="003A6229">
        <w:rPr>
          <w:sz w:val="22"/>
          <w:szCs w:val="22"/>
        </w:rPr>
        <w:t>Договор</w:t>
      </w:r>
      <w:r w:rsidRPr="003A6229">
        <w:rPr>
          <w:sz w:val="22"/>
          <w:szCs w:val="22"/>
        </w:rPr>
        <w:t>у Исполнитель и Заказчик несут ответственность в соответствии с законодательством Российской Федерации.</w:t>
      </w:r>
    </w:p>
    <w:p w14:paraId="04F24CE5" w14:textId="2952FCCE" w:rsidR="005801DE" w:rsidRPr="003A6229" w:rsidRDefault="00890697" w:rsidP="009F75BD">
      <w:pPr>
        <w:ind w:firstLine="720"/>
        <w:jc w:val="both"/>
        <w:rPr>
          <w:sz w:val="22"/>
          <w:szCs w:val="22"/>
        </w:rPr>
      </w:pPr>
      <w:r w:rsidRPr="003A6229">
        <w:rPr>
          <w:sz w:val="22"/>
          <w:szCs w:val="22"/>
        </w:rPr>
        <w:t xml:space="preserve">6.2. За просрочку исполнения Исполнителем обязательств по настоящему </w:t>
      </w:r>
      <w:r w:rsidR="00B729E5" w:rsidRPr="003A6229">
        <w:rPr>
          <w:sz w:val="22"/>
          <w:szCs w:val="22"/>
        </w:rPr>
        <w:t>Договор</w:t>
      </w:r>
      <w:r w:rsidRPr="003A6229">
        <w:rPr>
          <w:sz w:val="22"/>
          <w:szCs w:val="22"/>
        </w:rPr>
        <w:t xml:space="preserve">у Заказчик вправе потребовать от Исполнителя выплатить неустойку в размере 1/300 (одной трехсотой) ключевой ставки Центрального банка РФ от цены </w:t>
      </w:r>
      <w:r w:rsidR="00B729E5" w:rsidRPr="003A6229">
        <w:rPr>
          <w:sz w:val="22"/>
          <w:szCs w:val="22"/>
        </w:rPr>
        <w:t>Договор</w:t>
      </w:r>
      <w:r w:rsidRPr="003A6229">
        <w:rPr>
          <w:sz w:val="22"/>
          <w:szCs w:val="22"/>
        </w:rPr>
        <w:t>а за каждый день просрочки исполнения, начиная со дня, следующего после дня истечения соответствующего срока исполнения обязательства и до полного его исполнения или прекращения в предусмотренном законодательством порядке. Исполнитель освобождается от уплаты неустойки если докажет, что просрочка исполнения произошла вследствие непреодолимой силы или по вине Заказчика.</w:t>
      </w:r>
    </w:p>
    <w:p w14:paraId="18345B36" w14:textId="644CF654" w:rsidR="002D6485" w:rsidRPr="003A6229" w:rsidRDefault="00890697" w:rsidP="002D6485">
      <w:pPr>
        <w:ind w:firstLine="720"/>
        <w:jc w:val="both"/>
        <w:rPr>
          <w:sz w:val="22"/>
          <w:szCs w:val="22"/>
        </w:rPr>
      </w:pPr>
      <w:r w:rsidRPr="003A6229">
        <w:rPr>
          <w:sz w:val="22"/>
          <w:szCs w:val="22"/>
        </w:rPr>
        <w:t xml:space="preserve">6.3. В случае просрочки Заказчиком исполнения обязательств по настоящему </w:t>
      </w:r>
      <w:r w:rsidR="00B729E5" w:rsidRPr="003A6229">
        <w:rPr>
          <w:sz w:val="22"/>
          <w:szCs w:val="22"/>
        </w:rPr>
        <w:t>Договор</w:t>
      </w:r>
      <w:r w:rsidRPr="003A6229">
        <w:rPr>
          <w:sz w:val="22"/>
          <w:szCs w:val="22"/>
        </w:rPr>
        <w:t xml:space="preserve">у, Исполнитель вправе потребовать от Заказчика выплаты неустойки в размере 1/300 (одной трехсотой) действующей на день платежа ключевой ставки Центрального банка РФ от цены </w:t>
      </w:r>
      <w:r w:rsidR="00B729E5" w:rsidRPr="003A6229">
        <w:rPr>
          <w:sz w:val="22"/>
          <w:szCs w:val="22"/>
        </w:rPr>
        <w:t>Договор</w:t>
      </w:r>
      <w:r w:rsidRPr="003A6229">
        <w:rPr>
          <w:sz w:val="22"/>
          <w:szCs w:val="22"/>
        </w:rPr>
        <w:t>а, за каждый день просрочки, начиная со дня, следующего после дня истечения соответствующего срока исполнения обязательства и до полного его исполнения или прекращения в установленном законодательством порядке. Заказчик освобождается от уплаты неустойки если докажет, что просрочка исполнения произошла вследствие непреодолимой силы или по вине Исполнителя.</w:t>
      </w:r>
    </w:p>
    <w:p w14:paraId="6D3B1CA7" w14:textId="000BD673" w:rsidR="005801DE" w:rsidRPr="003A6229" w:rsidRDefault="00470037" w:rsidP="009F75BD">
      <w:pPr>
        <w:ind w:firstLine="720"/>
        <w:jc w:val="both"/>
        <w:rPr>
          <w:sz w:val="22"/>
          <w:szCs w:val="22"/>
        </w:rPr>
      </w:pPr>
      <w:r w:rsidRPr="003A6229">
        <w:rPr>
          <w:sz w:val="22"/>
          <w:szCs w:val="22"/>
        </w:rPr>
        <w:t>6.4</w:t>
      </w:r>
      <w:r w:rsidR="002D6485" w:rsidRPr="003A6229">
        <w:rPr>
          <w:sz w:val="22"/>
          <w:szCs w:val="22"/>
        </w:rPr>
        <w:t xml:space="preserve">. </w:t>
      </w:r>
      <w:r w:rsidR="00890697" w:rsidRPr="003A6229">
        <w:rPr>
          <w:sz w:val="22"/>
          <w:szCs w:val="22"/>
        </w:rPr>
        <w:t xml:space="preserve">Сторона, претендующая на выплату неустойки, должна направить другой стороне письменную претензию. В случае отсутствия письменных возражений или неполучении ответа в течение 10 рабочих дней с момента получения претензии, суммы неустойки считаются признанными. </w:t>
      </w:r>
    </w:p>
    <w:p w14:paraId="0FC73353" w14:textId="68A9DAE0" w:rsidR="005801DE" w:rsidRPr="003A6229" w:rsidRDefault="00470037" w:rsidP="009F75BD">
      <w:pPr>
        <w:ind w:firstLine="720"/>
        <w:jc w:val="both"/>
        <w:rPr>
          <w:sz w:val="22"/>
          <w:szCs w:val="22"/>
        </w:rPr>
      </w:pPr>
      <w:r w:rsidRPr="003A6229">
        <w:rPr>
          <w:sz w:val="22"/>
          <w:szCs w:val="22"/>
        </w:rPr>
        <w:t>6.5</w:t>
      </w:r>
      <w:r w:rsidR="00890697" w:rsidRPr="003A6229">
        <w:rPr>
          <w:sz w:val="22"/>
          <w:szCs w:val="22"/>
        </w:rPr>
        <w:t xml:space="preserve">. Уплата неустойки (штрафа, пени) не освобождает стороны от исполнения обязательств или устранения нарушений. </w:t>
      </w:r>
    </w:p>
    <w:p w14:paraId="2ED47C2E" w14:textId="77777777" w:rsidR="005801DE" w:rsidRPr="003A6229" w:rsidRDefault="00890697" w:rsidP="009F75BD">
      <w:pPr>
        <w:ind w:firstLine="720"/>
        <w:jc w:val="center"/>
        <w:rPr>
          <w:b/>
          <w:sz w:val="22"/>
          <w:szCs w:val="22"/>
        </w:rPr>
      </w:pPr>
      <w:r w:rsidRPr="003A6229">
        <w:rPr>
          <w:b/>
          <w:sz w:val="22"/>
          <w:szCs w:val="22"/>
        </w:rPr>
        <w:t>7. Прочие условия</w:t>
      </w:r>
    </w:p>
    <w:p w14:paraId="28ACBD11" w14:textId="56FA7F9B" w:rsidR="005801DE" w:rsidRPr="003A6229" w:rsidRDefault="00890697" w:rsidP="009F75BD">
      <w:pPr>
        <w:pStyle w:val="ad"/>
        <w:ind w:firstLine="720"/>
        <w:jc w:val="both"/>
        <w:rPr>
          <w:sz w:val="22"/>
          <w:szCs w:val="22"/>
        </w:rPr>
      </w:pPr>
      <w:r w:rsidRPr="003A6229">
        <w:rPr>
          <w:sz w:val="22"/>
          <w:szCs w:val="22"/>
        </w:rPr>
        <w:t xml:space="preserve">7.1. Все изменения и дополнения к </w:t>
      </w:r>
      <w:r w:rsidR="00B729E5" w:rsidRPr="003A6229">
        <w:rPr>
          <w:sz w:val="22"/>
          <w:szCs w:val="22"/>
        </w:rPr>
        <w:t>Договор</w:t>
      </w:r>
      <w:r w:rsidRPr="003A6229">
        <w:rPr>
          <w:sz w:val="22"/>
          <w:szCs w:val="22"/>
        </w:rPr>
        <w:t>у действительны лишь в том случае, если они совершены в письменной форме и подписаны обеими Сторонами.</w:t>
      </w:r>
    </w:p>
    <w:p w14:paraId="05DDEC2D" w14:textId="77777777" w:rsidR="005801DE" w:rsidRPr="003A6229" w:rsidRDefault="00890697" w:rsidP="009F75BD">
      <w:pPr>
        <w:ind w:firstLine="720"/>
        <w:jc w:val="both"/>
        <w:rPr>
          <w:sz w:val="22"/>
          <w:szCs w:val="22"/>
        </w:rPr>
      </w:pPr>
      <w:r w:rsidRPr="003A6229">
        <w:rPr>
          <w:sz w:val="22"/>
          <w:szCs w:val="22"/>
        </w:rPr>
        <w:t>7.2</w:t>
      </w:r>
      <w:r w:rsidRPr="003A6229">
        <w:rPr>
          <w:b/>
          <w:sz w:val="22"/>
          <w:szCs w:val="22"/>
        </w:rPr>
        <w:t xml:space="preserve">. </w:t>
      </w:r>
      <w:r w:rsidRPr="003A6229">
        <w:rPr>
          <w:sz w:val="22"/>
          <w:szCs w:val="22"/>
        </w:rPr>
        <w:t>Исполнитель не несет ответственности за возможные ошибки в переданных Заказчиком</w:t>
      </w:r>
      <w:r w:rsidRPr="003A6229">
        <w:rPr>
          <w:b/>
          <w:sz w:val="22"/>
          <w:szCs w:val="22"/>
        </w:rPr>
        <w:t xml:space="preserve"> </w:t>
      </w:r>
      <w:r w:rsidRPr="003A6229">
        <w:rPr>
          <w:sz w:val="22"/>
          <w:szCs w:val="22"/>
        </w:rPr>
        <w:t>макетах (элементах) фирменной символики.</w:t>
      </w:r>
    </w:p>
    <w:p w14:paraId="2DBA3A43" w14:textId="51E64CD1" w:rsidR="005801DE" w:rsidRPr="003A6229" w:rsidRDefault="00890697" w:rsidP="009F75BD">
      <w:pPr>
        <w:ind w:firstLine="720"/>
        <w:jc w:val="both"/>
        <w:rPr>
          <w:sz w:val="22"/>
          <w:szCs w:val="22"/>
        </w:rPr>
      </w:pPr>
      <w:r w:rsidRPr="003A6229">
        <w:rPr>
          <w:sz w:val="22"/>
          <w:szCs w:val="22"/>
        </w:rPr>
        <w:t xml:space="preserve">7.3. </w:t>
      </w:r>
      <w:r w:rsidR="00B729E5" w:rsidRPr="003A6229">
        <w:rPr>
          <w:sz w:val="22"/>
          <w:szCs w:val="22"/>
        </w:rPr>
        <w:t>Договор</w:t>
      </w:r>
      <w:r w:rsidRPr="003A6229">
        <w:rPr>
          <w:sz w:val="22"/>
          <w:szCs w:val="22"/>
        </w:rPr>
        <w:t xml:space="preserve"> составлен в двух идентичных экземплярах, по одному для каждой из Сторон.</w:t>
      </w:r>
    </w:p>
    <w:p w14:paraId="01ECF865" w14:textId="505B6219" w:rsidR="005801DE" w:rsidRPr="003A6229" w:rsidRDefault="00890697" w:rsidP="00A94C60">
      <w:pPr>
        <w:ind w:firstLine="720"/>
        <w:jc w:val="both"/>
        <w:rPr>
          <w:sz w:val="22"/>
          <w:szCs w:val="22"/>
        </w:rPr>
      </w:pPr>
      <w:r w:rsidRPr="003A6229">
        <w:rPr>
          <w:sz w:val="22"/>
          <w:szCs w:val="22"/>
        </w:rPr>
        <w:t xml:space="preserve">7.4. Стороны признают надлежащим подписание </w:t>
      </w:r>
      <w:r w:rsidR="00B729E5" w:rsidRPr="003A6229">
        <w:rPr>
          <w:sz w:val="22"/>
          <w:szCs w:val="22"/>
        </w:rPr>
        <w:t>Договор</w:t>
      </w:r>
      <w:r w:rsidRPr="003A6229">
        <w:rPr>
          <w:sz w:val="22"/>
          <w:szCs w:val="22"/>
        </w:rPr>
        <w:t>а, отчетов, актов, дополнительных соглашений путем обмена отсканированными копиями по электронной почте (tndr@sbamsr.irk.ru). Такие документы обладают полной юридической силой до момента получения сторонами оригиналов документов.</w:t>
      </w:r>
    </w:p>
    <w:p w14:paraId="4DD5D562" w14:textId="77777777" w:rsidR="00DC20AD" w:rsidRDefault="00DC20AD" w:rsidP="009F75BD">
      <w:pPr>
        <w:ind w:left="2880" w:firstLine="720"/>
        <w:jc w:val="both"/>
        <w:rPr>
          <w:sz w:val="22"/>
          <w:szCs w:val="22"/>
          <w:lang w:eastAsia="en-US"/>
        </w:rPr>
      </w:pPr>
    </w:p>
    <w:p w14:paraId="7B01FA61" w14:textId="7F21C6D5" w:rsidR="005801DE" w:rsidRPr="003A6229" w:rsidRDefault="00890697" w:rsidP="009F75BD">
      <w:pPr>
        <w:ind w:left="2880" w:firstLine="720"/>
        <w:jc w:val="both"/>
        <w:rPr>
          <w:b/>
          <w:sz w:val="22"/>
          <w:szCs w:val="22"/>
          <w:lang w:eastAsia="en-US"/>
        </w:rPr>
      </w:pPr>
      <w:r w:rsidRPr="003A6229">
        <w:rPr>
          <w:sz w:val="22"/>
          <w:szCs w:val="22"/>
          <w:lang w:eastAsia="en-US"/>
        </w:rPr>
        <w:t xml:space="preserve">8. </w:t>
      </w:r>
      <w:r w:rsidRPr="003A6229">
        <w:rPr>
          <w:b/>
          <w:sz w:val="22"/>
          <w:szCs w:val="22"/>
          <w:lang w:eastAsia="en-US"/>
        </w:rPr>
        <w:t>Антикоррупционная оговорка</w:t>
      </w:r>
    </w:p>
    <w:p w14:paraId="21324722" w14:textId="6E6D4741" w:rsidR="003B0B73" w:rsidRPr="003A6229" w:rsidRDefault="00890697" w:rsidP="003B0B73">
      <w:pPr>
        <w:ind w:firstLine="720"/>
        <w:jc w:val="both"/>
        <w:rPr>
          <w:sz w:val="22"/>
          <w:szCs w:val="22"/>
          <w:lang w:eastAsia="en-US"/>
        </w:rPr>
      </w:pPr>
      <w:r w:rsidRPr="003A6229">
        <w:rPr>
          <w:sz w:val="22"/>
          <w:szCs w:val="22"/>
          <w:lang w:eastAsia="en-US"/>
        </w:rPr>
        <w:lastRenderedPageBreak/>
        <w:t xml:space="preserve">8.1. При исполнении своих обязательств по </w:t>
      </w:r>
      <w:r w:rsidR="00B729E5" w:rsidRPr="003A6229">
        <w:rPr>
          <w:sz w:val="22"/>
          <w:szCs w:val="22"/>
          <w:lang w:eastAsia="en-US"/>
        </w:rPr>
        <w:t>Договор</w:t>
      </w:r>
      <w:r w:rsidRPr="003A6229">
        <w:rPr>
          <w:sz w:val="22"/>
          <w:szCs w:val="22"/>
          <w:lang w:eastAsia="en-US"/>
        </w:rPr>
        <w:t>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14:paraId="1718CED2" w14:textId="2C52D012" w:rsidR="005801DE" w:rsidRPr="003A6229" w:rsidRDefault="00890697" w:rsidP="003B0B73">
      <w:pPr>
        <w:jc w:val="both"/>
        <w:rPr>
          <w:sz w:val="22"/>
          <w:szCs w:val="22"/>
          <w:lang w:eastAsia="en-US"/>
        </w:rPr>
      </w:pPr>
      <w:r w:rsidRPr="003A6229">
        <w:rPr>
          <w:sz w:val="22"/>
          <w:szCs w:val="22"/>
          <w:lang w:eastAsia="en-US"/>
        </w:rPr>
        <w:t xml:space="preserve">Также Стороны, их работники, представители и аффилированные лица при исполнении </w:t>
      </w:r>
      <w:r w:rsidR="00B729E5" w:rsidRPr="003A6229">
        <w:rPr>
          <w:sz w:val="22"/>
          <w:szCs w:val="22"/>
          <w:lang w:eastAsia="en-US"/>
        </w:rPr>
        <w:t>Договор</w:t>
      </w:r>
      <w:r w:rsidRPr="003A6229">
        <w:rPr>
          <w:sz w:val="22"/>
          <w:szCs w:val="22"/>
          <w:lang w:eastAsia="en-US"/>
        </w:rPr>
        <w:t>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14:paraId="2DC303CA" w14:textId="5E1BD28C" w:rsidR="005801DE" w:rsidRPr="003A6229" w:rsidRDefault="00890697" w:rsidP="009F75BD">
      <w:pPr>
        <w:ind w:firstLine="720"/>
        <w:jc w:val="both"/>
        <w:rPr>
          <w:sz w:val="22"/>
          <w:szCs w:val="22"/>
          <w:lang w:eastAsia="en-US"/>
        </w:rPr>
      </w:pPr>
      <w:r w:rsidRPr="003A6229">
        <w:rPr>
          <w:sz w:val="22"/>
          <w:szCs w:val="22"/>
          <w:lang w:eastAsia="en-US"/>
        </w:rPr>
        <w:t xml:space="preserve">8.2. В случае возникновения у Стороны подозрений, что произошло или может произойти нарушение, предусмотренное в пункте 8.1 </w:t>
      </w:r>
      <w:r w:rsidR="00B729E5" w:rsidRPr="003A6229">
        <w:rPr>
          <w:sz w:val="22"/>
          <w:szCs w:val="22"/>
          <w:lang w:eastAsia="en-US"/>
        </w:rPr>
        <w:t>Договор</w:t>
      </w:r>
      <w:r w:rsidRPr="003A6229">
        <w:rPr>
          <w:sz w:val="22"/>
          <w:szCs w:val="22"/>
          <w:lang w:eastAsia="en-US"/>
        </w:rPr>
        <w:t>а,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</w:t>
      </w:r>
    </w:p>
    <w:p w14:paraId="2D752A62" w14:textId="77777777" w:rsidR="005801DE" w:rsidRPr="003A6229" w:rsidRDefault="00890697" w:rsidP="009F75BD">
      <w:pPr>
        <w:ind w:firstLine="720"/>
        <w:jc w:val="both"/>
        <w:rPr>
          <w:sz w:val="22"/>
          <w:szCs w:val="22"/>
          <w:lang w:eastAsia="en-US"/>
        </w:rPr>
      </w:pPr>
      <w:r w:rsidRPr="003A6229">
        <w:rPr>
          <w:sz w:val="22"/>
          <w:szCs w:val="22"/>
          <w:lang w:eastAsia="en-US"/>
        </w:rPr>
        <w:t>8.3. 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14:paraId="02E7CED1" w14:textId="4ACE56DE" w:rsidR="005801DE" w:rsidRPr="003A6229" w:rsidRDefault="00890697" w:rsidP="009F75BD">
      <w:pPr>
        <w:ind w:firstLine="720"/>
        <w:jc w:val="both"/>
        <w:rPr>
          <w:sz w:val="22"/>
          <w:szCs w:val="22"/>
          <w:lang w:eastAsia="en-US"/>
        </w:rPr>
      </w:pPr>
      <w:r w:rsidRPr="003A6229">
        <w:rPr>
          <w:sz w:val="22"/>
          <w:szCs w:val="22"/>
          <w:lang w:eastAsia="en-US"/>
        </w:rPr>
        <w:t xml:space="preserve">8.4. Исполнение обязательств по </w:t>
      </w:r>
      <w:r w:rsidR="00B729E5" w:rsidRPr="003A6229">
        <w:rPr>
          <w:sz w:val="22"/>
          <w:szCs w:val="22"/>
          <w:lang w:eastAsia="en-US"/>
        </w:rPr>
        <w:t>Договор</w:t>
      </w:r>
      <w:r w:rsidRPr="003A6229">
        <w:rPr>
          <w:sz w:val="22"/>
          <w:szCs w:val="22"/>
          <w:lang w:eastAsia="en-US"/>
        </w:rPr>
        <w:t xml:space="preserve">у приостанавливается с момента направления Стороной уведомления, указанного в пункте 8.2 </w:t>
      </w:r>
      <w:r w:rsidR="00B729E5" w:rsidRPr="003A6229">
        <w:rPr>
          <w:sz w:val="22"/>
          <w:szCs w:val="22"/>
          <w:lang w:eastAsia="en-US"/>
        </w:rPr>
        <w:t>Договор</w:t>
      </w:r>
      <w:r w:rsidRPr="003A6229">
        <w:rPr>
          <w:sz w:val="22"/>
          <w:szCs w:val="22"/>
          <w:lang w:eastAsia="en-US"/>
        </w:rPr>
        <w:t>а, до момента получения ею ответа.</w:t>
      </w:r>
    </w:p>
    <w:p w14:paraId="12DFCC2F" w14:textId="5CCF3BE9" w:rsidR="006378D7" w:rsidRPr="003A6229" w:rsidRDefault="00890697" w:rsidP="00A94C60">
      <w:pPr>
        <w:ind w:firstLine="720"/>
        <w:jc w:val="both"/>
        <w:rPr>
          <w:sz w:val="22"/>
          <w:szCs w:val="22"/>
          <w:lang w:eastAsia="en-US"/>
        </w:rPr>
      </w:pPr>
      <w:r w:rsidRPr="003A6229">
        <w:rPr>
          <w:sz w:val="22"/>
          <w:szCs w:val="22"/>
          <w:lang w:eastAsia="en-US"/>
        </w:rPr>
        <w:t xml:space="preserve">Если подтвердилось нарушение другой Стороной обязательств, указанных в пункте 8.1 </w:t>
      </w:r>
      <w:r w:rsidR="00B729E5" w:rsidRPr="003A6229">
        <w:rPr>
          <w:sz w:val="22"/>
          <w:szCs w:val="22"/>
          <w:lang w:eastAsia="en-US"/>
        </w:rPr>
        <w:t>Договор</w:t>
      </w:r>
      <w:r w:rsidRPr="003A6229">
        <w:rPr>
          <w:sz w:val="22"/>
          <w:szCs w:val="22"/>
          <w:lang w:eastAsia="en-US"/>
        </w:rPr>
        <w:t xml:space="preserve">а, либо не был получен ответ на уведомление, Сторона имеет право отказаться от </w:t>
      </w:r>
      <w:r w:rsidR="00B729E5" w:rsidRPr="003A6229">
        <w:rPr>
          <w:sz w:val="22"/>
          <w:szCs w:val="22"/>
          <w:lang w:eastAsia="en-US"/>
        </w:rPr>
        <w:t>Договор</w:t>
      </w:r>
      <w:r w:rsidRPr="003A6229">
        <w:rPr>
          <w:sz w:val="22"/>
          <w:szCs w:val="22"/>
          <w:lang w:eastAsia="en-US"/>
        </w:rPr>
        <w:t xml:space="preserve">а в одностороннем порядке, направив письменное уведомление о расторжении. Сторона, по инициативе которой расторгнут </w:t>
      </w:r>
      <w:r w:rsidR="00B729E5" w:rsidRPr="003A6229">
        <w:rPr>
          <w:sz w:val="22"/>
          <w:szCs w:val="22"/>
          <w:lang w:eastAsia="en-US"/>
        </w:rPr>
        <w:t>Договор</w:t>
      </w:r>
      <w:r w:rsidRPr="003A6229">
        <w:rPr>
          <w:sz w:val="22"/>
          <w:szCs w:val="22"/>
          <w:lang w:eastAsia="en-US"/>
        </w:rPr>
        <w:t xml:space="preserve">, вправе требовать возмещения реального ущерба, возникшего в результате расторжения </w:t>
      </w:r>
      <w:r w:rsidR="00B729E5" w:rsidRPr="003A6229">
        <w:rPr>
          <w:sz w:val="22"/>
          <w:szCs w:val="22"/>
          <w:lang w:eastAsia="en-US"/>
        </w:rPr>
        <w:t>Договор</w:t>
      </w:r>
      <w:r w:rsidRPr="003A6229">
        <w:rPr>
          <w:sz w:val="22"/>
          <w:szCs w:val="22"/>
          <w:lang w:eastAsia="en-US"/>
        </w:rPr>
        <w:t>а.</w:t>
      </w:r>
    </w:p>
    <w:p w14:paraId="29FF8197" w14:textId="77777777" w:rsidR="00DC20AD" w:rsidRDefault="00DC20AD" w:rsidP="009F75BD">
      <w:pPr>
        <w:ind w:firstLine="720"/>
        <w:jc w:val="center"/>
        <w:rPr>
          <w:b/>
          <w:sz w:val="22"/>
          <w:szCs w:val="22"/>
        </w:rPr>
      </w:pPr>
    </w:p>
    <w:p w14:paraId="0A31ACF0" w14:textId="3544C327" w:rsidR="005801DE" w:rsidRPr="003A6229" w:rsidRDefault="00890697" w:rsidP="009F75BD">
      <w:pPr>
        <w:ind w:firstLine="720"/>
        <w:jc w:val="center"/>
        <w:rPr>
          <w:b/>
          <w:sz w:val="22"/>
          <w:szCs w:val="22"/>
        </w:rPr>
      </w:pPr>
      <w:r w:rsidRPr="003A6229">
        <w:rPr>
          <w:b/>
          <w:sz w:val="22"/>
          <w:szCs w:val="22"/>
        </w:rPr>
        <w:t>9. Порядок получения отчетных документов. Электронный документооборот</w:t>
      </w:r>
    </w:p>
    <w:p w14:paraId="2EC430DB" w14:textId="7D663BEE" w:rsidR="005801DE" w:rsidRPr="003A6229" w:rsidRDefault="00890697" w:rsidP="009F75BD">
      <w:pPr>
        <w:ind w:firstLine="720"/>
        <w:jc w:val="both"/>
        <w:rPr>
          <w:sz w:val="22"/>
          <w:szCs w:val="22"/>
        </w:rPr>
      </w:pPr>
      <w:r w:rsidRPr="003A6229">
        <w:rPr>
          <w:sz w:val="22"/>
          <w:szCs w:val="22"/>
        </w:rPr>
        <w:t xml:space="preserve">9.1. Стороны вправе осуществлять обмен электронными документами по телекоммуникационным каналам связи (далее – электронный документооборот, ЭДО), подписанными КЭП, во исполнение своих обязательств по </w:t>
      </w:r>
      <w:r w:rsidR="00B729E5" w:rsidRPr="003A6229">
        <w:rPr>
          <w:sz w:val="22"/>
          <w:szCs w:val="22"/>
        </w:rPr>
        <w:t>Договор</w:t>
      </w:r>
      <w:r w:rsidRPr="003A6229">
        <w:rPr>
          <w:sz w:val="22"/>
          <w:szCs w:val="22"/>
        </w:rPr>
        <w:t>у. При этом, Сторонами должно быть принято приглашение в системе электронного документооборота (ЭДО).</w:t>
      </w:r>
    </w:p>
    <w:p w14:paraId="379307D8" w14:textId="77777777" w:rsidR="005801DE" w:rsidRPr="003A6229" w:rsidRDefault="00890697" w:rsidP="009F75BD">
      <w:pPr>
        <w:ind w:firstLine="720"/>
        <w:jc w:val="both"/>
        <w:rPr>
          <w:sz w:val="22"/>
          <w:szCs w:val="22"/>
        </w:rPr>
      </w:pPr>
      <w:r w:rsidRPr="003A6229">
        <w:rPr>
          <w:sz w:val="22"/>
          <w:szCs w:val="22"/>
        </w:rPr>
        <w:t>9.2. Стороны соглашаются признавать полученные (направленные), удостоверенные КЭП электронные первичные учетные документы (счета-фактуры, акты приемки-передачи оказанных услуг (выполненных работ), товарные накладные и другие подобные документы, подтверждающие поставку товара, оказание услуг или выполнение работ) равнозначными аналогичным документам на бумажных носителях, подписанным собственноручно.</w:t>
      </w:r>
    </w:p>
    <w:p w14:paraId="1EA0AB7C" w14:textId="77777777" w:rsidR="005801DE" w:rsidRPr="003A6229" w:rsidRDefault="00890697" w:rsidP="009F75BD">
      <w:pPr>
        <w:ind w:firstLine="720"/>
        <w:jc w:val="both"/>
        <w:rPr>
          <w:sz w:val="22"/>
          <w:szCs w:val="22"/>
        </w:rPr>
      </w:pPr>
      <w:r w:rsidRPr="003A6229">
        <w:rPr>
          <w:sz w:val="22"/>
          <w:szCs w:val="22"/>
        </w:rPr>
        <w:t xml:space="preserve">9.3. Вследствие причин технического или/и иного характера, а также в случаях, предусмотренных законодательством Российской Федерации, Стороны вправе осуществлять обмен документами с их подписанием собственноручной подписью на бумажном носителе уполномоченными лицами. </w:t>
      </w:r>
    </w:p>
    <w:p w14:paraId="14DF6880" w14:textId="275F51E4" w:rsidR="005801DE" w:rsidRPr="003A6229" w:rsidRDefault="00890697" w:rsidP="009F75BD">
      <w:pPr>
        <w:ind w:firstLine="720"/>
        <w:jc w:val="both"/>
        <w:rPr>
          <w:sz w:val="22"/>
          <w:szCs w:val="22"/>
        </w:rPr>
      </w:pPr>
      <w:r w:rsidRPr="003A6229">
        <w:rPr>
          <w:sz w:val="22"/>
          <w:szCs w:val="22"/>
        </w:rPr>
        <w:t xml:space="preserve">9.4. При обмене документами на бумажном носителе Стороны руководствуются положениями соответствующего </w:t>
      </w:r>
      <w:r w:rsidR="00B729E5" w:rsidRPr="003A6229">
        <w:rPr>
          <w:sz w:val="22"/>
          <w:szCs w:val="22"/>
        </w:rPr>
        <w:t>Договор</w:t>
      </w:r>
      <w:r w:rsidRPr="003A6229">
        <w:rPr>
          <w:sz w:val="22"/>
          <w:szCs w:val="22"/>
        </w:rPr>
        <w:t>а.</w:t>
      </w:r>
    </w:p>
    <w:p w14:paraId="59B8AFAB" w14:textId="77777777" w:rsidR="005801DE" w:rsidRPr="003A6229" w:rsidRDefault="00890697" w:rsidP="009F75BD">
      <w:pPr>
        <w:ind w:firstLine="720"/>
        <w:jc w:val="both"/>
        <w:rPr>
          <w:sz w:val="22"/>
          <w:szCs w:val="22"/>
        </w:rPr>
      </w:pPr>
      <w:r w:rsidRPr="003A6229">
        <w:rPr>
          <w:sz w:val="22"/>
          <w:szCs w:val="22"/>
        </w:rPr>
        <w:t>9.5. В случае противоречия между документом в электронном виде и документом на бумажном носителе, имеющими одинаковые реквизиты, приоритетную силу имеет документ на бумажном носителе.</w:t>
      </w:r>
    </w:p>
    <w:p w14:paraId="1D3823AA" w14:textId="77777777" w:rsidR="005801DE" w:rsidRPr="003A6229" w:rsidRDefault="00890697" w:rsidP="009F75BD">
      <w:pPr>
        <w:ind w:firstLine="720"/>
        <w:jc w:val="both"/>
        <w:rPr>
          <w:sz w:val="22"/>
          <w:szCs w:val="22"/>
        </w:rPr>
      </w:pPr>
      <w:r w:rsidRPr="003A6229">
        <w:rPr>
          <w:sz w:val="22"/>
          <w:szCs w:val="22"/>
        </w:rPr>
        <w:t>9.6. Стороны не несут ответственность за возможные временные задержки исполнения и/или искажения содержания электронных документов, возникающие по вине лиц, предоставляющих услуги связи по телекоммуникационным каналам.</w:t>
      </w:r>
    </w:p>
    <w:p w14:paraId="0DBD03DB" w14:textId="2A88408C" w:rsidR="005801DE" w:rsidRPr="003A6229" w:rsidRDefault="00890697" w:rsidP="009F75BD">
      <w:pPr>
        <w:ind w:firstLine="720"/>
        <w:jc w:val="both"/>
        <w:rPr>
          <w:sz w:val="22"/>
          <w:szCs w:val="22"/>
        </w:rPr>
      </w:pPr>
      <w:r w:rsidRPr="003A6229">
        <w:rPr>
          <w:sz w:val="22"/>
          <w:szCs w:val="22"/>
        </w:rPr>
        <w:t xml:space="preserve">9.7. Датой получения документа в системе от направляющей Стороны, считается дата, указанная в подтверждении от Оператора ЭДО получающей Стороны. Документ, поступивший и подтвержденный Оператором, считается полученным Стороной. Приемка исполнения осуществляется Заказчиком в сроки и в порядке, установленном в настоящем </w:t>
      </w:r>
      <w:r w:rsidR="00B729E5" w:rsidRPr="003A6229">
        <w:rPr>
          <w:sz w:val="22"/>
          <w:szCs w:val="22"/>
        </w:rPr>
        <w:t>Договор</w:t>
      </w:r>
      <w:r w:rsidRPr="003A6229">
        <w:rPr>
          <w:sz w:val="22"/>
          <w:szCs w:val="22"/>
        </w:rPr>
        <w:t xml:space="preserve">е. </w:t>
      </w:r>
    </w:p>
    <w:p w14:paraId="2749ACE5" w14:textId="77777777" w:rsidR="005801DE" w:rsidRPr="003A6229" w:rsidRDefault="00890697" w:rsidP="009F75BD">
      <w:pPr>
        <w:ind w:firstLine="720"/>
        <w:jc w:val="both"/>
        <w:rPr>
          <w:sz w:val="22"/>
          <w:szCs w:val="22"/>
        </w:rPr>
      </w:pPr>
      <w:r w:rsidRPr="003A6229">
        <w:rPr>
          <w:sz w:val="22"/>
          <w:szCs w:val="22"/>
        </w:rPr>
        <w:t xml:space="preserve">9.8. В случае передачи Стороне электронного документа с ошибкой, Сторона, которая выявила ошибку, направляет уведомление другой Стороне о необходимости исправить документ. Сторона, допустившая ошибку, предоставляет другой Стороне исправленный документ в течение 3 (трех) рабочих дней с момента получения уведомления. </w:t>
      </w:r>
    </w:p>
    <w:p w14:paraId="507A99D8" w14:textId="38494705" w:rsidR="005801DE" w:rsidRPr="003A6229" w:rsidRDefault="00890697" w:rsidP="009F75BD">
      <w:pPr>
        <w:ind w:firstLine="720"/>
        <w:jc w:val="both"/>
        <w:rPr>
          <w:sz w:val="22"/>
          <w:szCs w:val="22"/>
        </w:rPr>
      </w:pPr>
      <w:r w:rsidRPr="003A6229">
        <w:rPr>
          <w:sz w:val="22"/>
          <w:szCs w:val="22"/>
        </w:rPr>
        <w:t xml:space="preserve">9.9. Взаимодействие через электронный документооборот не отменяет взаимодействие через иные способы обмена документами между Сторонами в рамках исполнения обязательств по </w:t>
      </w:r>
      <w:r w:rsidR="00B729E5" w:rsidRPr="003A6229">
        <w:rPr>
          <w:sz w:val="22"/>
          <w:szCs w:val="22"/>
        </w:rPr>
        <w:t>Договор</w:t>
      </w:r>
      <w:r w:rsidRPr="003A6229">
        <w:rPr>
          <w:sz w:val="22"/>
          <w:szCs w:val="22"/>
        </w:rPr>
        <w:t>у.</w:t>
      </w:r>
    </w:p>
    <w:p w14:paraId="0A6CC658" w14:textId="77777777" w:rsidR="005801DE" w:rsidRPr="003A6229" w:rsidRDefault="00890697" w:rsidP="009F75BD">
      <w:pPr>
        <w:ind w:firstLine="720"/>
        <w:jc w:val="both"/>
        <w:rPr>
          <w:sz w:val="22"/>
          <w:szCs w:val="22"/>
        </w:rPr>
      </w:pPr>
      <w:r w:rsidRPr="003A6229">
        <w:rPr>
          <w:sz w:val="22"/>
          <w:szCs w:val="22"/>
        </w:rPr>
        <w:t>9.10. Электронные документы признаются равнозначным аналогичному подписанному собственноручно документу на бумажном носителе и порождают для Сторон юридические последствия в виде установления, изменения и прекращения взаимных прав и обязанностей при одновременном соблюдении следующих условий:</w:t>
      </w:r>
    </w:p>
    <w:p w14:paraId="0A01CD67" w14:textId="77777777" w:rsidR="005801DE" w:rsidRPr="003A6229" w:rsidRDefault="00890697" w:rsidP="009F75BD">
      <w:pPr>
        <w:ind w:firstLine="720"/>
        <w:jc w:val="both"/>
        <w:rPr>
          <w:sz w:val="22"/>
          <w:szCs w:val="22"/>
        </w:rPr>
      </w:pPr>
      <w:r w:rsidRPr="003A6229">
        <w:rPr>
          <w:sz w:val="22"/>
          <w:szCs w:val="22"/>
        </w:rPr>
        <w:t xml:space="preserve">- подтверждена действительность квалифицированного сертификата КЭП, с помощью которой подписан данный электронный документ на дату подписания документа; </w:t>
      </w:r>
    </w:p>
    <w:p w14:paraId="02319B13" w14:textId="77777777" w:rsidR="005801DE" w:rsidRPr="003A6229" w:rsidRDefault="00890697" w:rsidP="009F75BD">
      <w:pPr>
        <w:ind w:firstLine="720"/>
        <w:jc w:val="both"/>
        <w:rPr>
          <w:sz w:val="22"/>
          <w:szCs w:val="22"/>
        </w:rPr>
      </w:pPr>
      <w:r w:rsidRPr="003A6229">
        <w:rPr>
          <w:sz w:val="22"/>
          <w:szCs w:val="22"/>
        </w:rPr>
        <w:t xml:space="preserve">- получен положительный результат проверки принадлежности владельцу квалифицированного сертификата КЭП, с помощью которой подписан электронный документ; </w:t>
      </w:r>
    </w:p>
    <w:p w14:paraId="4416D349" w14:textId="77777777" w:rsidR="005801DE" w:rsidRPr="003A6229" w:rsidRDefault="00890697" w:rsidP="009F75BD">
      <w:pPr>
        <w:ind w:firstLine="720"/>
        <w:jc w:val="both"/>
        <w:rPr>
          <w:sz w:val="22"/>
          <w:szCs w:val="22"/>
        </w:rPr>
      </w:pPr>
      <w:r w:rsidRPr="003A6229">
        <w:rPr>
          <w:sz w:val="22"/>
          <w:szCs w:val="22"/>
        </w:rPr>
        <w:lastRenderedPageBreak/>
        <w:t xml:space="preserve">- подтверждено отсутствие изменений, внесенных в этот документ после его подписания; </w:t>
      </w:r>
    </w:p>
    <w:p w14:paraId="3AB477E1" w14:textId="77777777" w:rsidR="005801DE" w:rsidRPr="003A6229" w:rsidRDefault="00890697" w:rsidP="009F75BD">
      <w:pPr>
        <w:ind w:firstLine="720"/>
        <w:jc w:val="both"/>
        <w:rPr>
          <w:sz w:val="22"/>
          <w:szCs w:val="22"/>
        </w:rPr>
      </w:pPr>
      <w:r w:rsidRPr="003A6229">
        <w:rPr>
          <w:sz w:val="22"/>
          <w:szCs w:val="22"/>
        </w:rPr>
        <w:t>- КЭП, с помощью которой подписан документ, используется с учетом ограничений, содержащихся в сертификате КЭП.</w:t>
      </w:r>
    </w:p>
    <w:p w14:paraId="2EA8F29A" w14:textId="153A49E4" w:rsidR="006378D7" w:rsidRPr="003A6229" w:rsidRDefault="00890697" w:rsidP="00A94C60">
      <w:pPr>
        <w:ind w:firstLine="720"/>
        <w:jc w:val="both"/>
        <w:rPr>
          <w:sz w:val="22"/>
          <w:szCs w:val="22"/>
        </w:rPr>
      </w:pPr>
      <w:r w:rsidRPr="003A6229">
        <w:rPr>
          <w:sz w:val="22"/>
          <w:szCs w:val="22"/>
        </w:rPr>
        <w:t>9.11. Обмен электронными документами происходит в незашифрованном виде. Каждая из Сторон несет ответственность за обеспечение конфиденциальности ключей КЭП, недопущение использования принадлежащих ей ключей без ее согласия.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</w:t>
      </w:r>
    </w:p>
    <w:p w14:paraId="14E0A645" w14:textId="77777777" w:rsidR="00DC20AD" w:rsidRDefault="00DC20AD">
      <w:pPr>
        <w:jc w:val="center"/>
        <w:rPr>
          <w:b/>
          <w:sz w:val="22"/>
          <w:szCs w:val="22"/>
        </w:rPr>
      </w:pPr>
    </w:p>
    <w:p w14:paraId="10779079" w14:textId="4A1B5034" w:rsidR="005801DE" w:rsidRPr="003A6229" w:rsidRDefault="00890697">
      <w:pPr>
        <w:jc w:val="center"/>
        <w:rPr>
          <w:b/>
          <w:sz w:val="22"/>
          <w:szCs w:val="22"/>
        </w:rPr>
      </w:pPr>
      <w:r w:rsidRPr="003A6229">
        <w:rPr>
          <w:b/>
          <w:sz w:val="22"/>
          <w:szCs w:val="22"/>
        </w:rPr>
        <w:t xml:space="preserve">10. Срок действия </w:t>
      </w:r>
      <w:r w:rsidR="00B729E5" w:rsidRPr="003A6229">
        <w:rPr>
          <w:b/>
          <w:sz w:val="22"/>
          <w:szCs w:val="22"/>
        </w:rPr>
        <w:t>Договор</w:t>
      </w:r>
      <w:r w:rsidRPr="003A6229">
        <w:rPr>
          <w:b/>
          <w:sz w:val="22"/>
          <w:szCs w:val="22"/>
        </w:rPr>
        <w:t>а и реквизиты Сторон</w:t>
      </w:r>
    </w:p>
    <w:p w14:paraId="226FDB62" w14:textId="55652A96" w:rsidR="006378D7" w:rsidRPr="003A6229" w:rsidRDefault="00890697" w:rsidP="00A94C60">
      <w:pPr>
        <w:ind w:firstLine="720"/>
        <w:jc w:val="both"/>
        <w:rPr>
          <w:sz w:val="22"/>
          <w:szCs w:val="22"/>
        </w:rPr>
      </w:pPr>
      <w:r w:rsidRPr="003A6229">
        <w:rPr>
          <w:sz w:val="22"/>
          <w:szCs w:val="22"/>
        </w:rPr>
        <w:t>10.1</w:t>
      </w:r>
      <w:r w:rsidRPr="003A6229">
        <w:rPr>
          <w:b/>
          <w:sz w:val="22"/>
          <w:szCs w:val="22"/>
        </w:rPr>
        <w:t xml:space="preserve">. </w:t>
      </w:r>
      <w:r w:rsidR="00B729E5" w:rsidRPr="003A6229">
        <w:rPr>
          <w:sz w:val="22"/>
          <w:szCs w:val="22"/>
        </w:rPr>
        <w:t>Договор</w:t>
      </w:r>
      <w:r w:rsidR="002A5810" w:rsidRPr="003A6229">
        <w:rPr>
          <w:sz w:val="22"/>
          <w:szCs w:val="22"/>
        </w:rPr>
        <w:t xml:space="preserve"> </w:t>
      </w:r>
      <w:r w:rsidRPr="003A6229">
        <w:rPr>
          <w:sz w:val="22"/>
          <w:szCs w:val="22"/>
        </w:rPr>
        <w:t xml:space="preserve">вступает в силу с даты подписания и действует </w:t>
      </w:r>
      <w:r w:rsidRPr="003A6229">
        <w:rPr>
          <w:b/>
          <w:sz w:val="22"/>
          <w:szCs w:val="22"/>
        </w:rPr>
        <w:t xml:space="preserve">до </w:t>
      </w:r>
      <w:r w:rsidR="00DE6AE9">
        <w:rPr>
          <w:b/>
          <w:sz w:val="22"/>
          <w:szCs w:val="22"/>
        </w:rPr>
        <w:t>3</w:t>
      </w:r>
      <w:r w:rsidR="003D6716">
        <w:rPr>
          <w:b/>
          <w:sz w:val="22"/>
          <w:szCs w:val="22"/>
        </w:rPr>
        <w:t>0</w:t>
      </w:r>
      <w:r w:rsidR="003A6229" w:rsidRPr="003A6229">
        <w:rPr>
          <w:b/>
          <w:sz w:val="22"/>
          <w:szCs w:val="22"/>
        </w:rPr>
        <w:t>.</w:t>
      </w:r>
      <w:r w:rsidR="00DC20AD">
        <w:rPr>
          <w:b/>
          <w:sz w:val="22"/>
          <w:szCs w:val="22"/>
        </w:rPr>
        <w:t>09</w:t>
      </w:r>
      <w:r w:rsidRPr="003A6229">
        <w:rPr>
          <w:b/>
          <w:sz w:val="22"/>
          <w:szCs w:val="22"/>
        </w:rPr>
        <w:t>.202</w:t>
      </w:r>
      <w:r w:rsidR="003A6229" w:rsidRPr="003A6229">
        <w:rPr>
          <w:b/>
          <w:sz w:val="22"/>
          <w:szCs w:val="22"/>
        </w:rPr>
        <w:t>6</w:t>
      </w:r>
      <w:r w:rsidRPr="003A6229">
        <w:rPr>
          <w:b/>
          <w:sz w:val="22"/>
          <w:szCs w:val="22"/>
        </w:rPr>
        <w:t xml:space="preserve"> г.</w:t>
      </w:r>
      <w:r w:rsidRPr="003A6229">
        <w:rPr>
          <w:sz w:val="22"/>
          <w:szCs w:val="22"/>
        </w:rPr>
        <w:t>, а в части взаиморасчетов – до полного исполнения обязательств сторонами.</w:t>
      </w:r>
    </w:p>
    <w:tbl>
      <w:tblPr>
        <w:tblW w:w="99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1"/>
        <w:gridCol w:w="4961"/>
      </w:tblGrid>
      <w:tr w:rsidR="001F6631" w:rsidRPr="00CE14ED" w14:paraId="0D521DCB" w14:textId="77777777" w:rsidTr="006378D7">
        <w:trPr>
          <w:trHeight w:val="1603"/>
        </w:trPr>
        <w:tc>
          <w:tcPr>
            <w:tcW w:w="4961" w:type="dxa"/>
          </w:tcPr>
          <w:p w14:paraId="2FD39153" w14:textId="77777777" w:rsidR="005801DE" w:rsidRPr="003A6229" w:rsidRDefault="00890697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3A6229">
              <w:rPr>
                <w:b/>
                <w:bCs/>
                <w:sz w:val="22"/>
                <w:szCs w:val="22"/>
              </w:rPr>
              <w:t>Заказчик:</w:t>
            </w:r>
          </w:p>
          <w:p w14:paraId="627ADC3D" w14:textId="77777777" w:rsidR="005801DE" w:rsidRPr="003A6229" w:rsidRDefault="00890697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A6229">
              <w:rPr>
                <w:sz w:val="22"/>
                <w:szCs w:val="22"/>
              </w:rPr>
              <w:t>ФГБНУ НЦ ПЗСРЧ</w:t>
            </w:r>
          </w:p>
          <w:p w14:paraId="1E600E1E" w14:textId="77777777" w:rsidR="005801DE" w:rsidRPr="003A6229" w:rsidRDefault="00890697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A6229">
              <w:rPr>
                <w:sz w:val="22"/>
                <w:szCs w:val="22"/>
              </w:rPr>
              <w:t>ИНН/КПП 3808049193/380801001</w:t>
            </w:r>
          </w:p>
          <w:p w14:paraId="660A5556" w14:textId="77777777" w:rsidR="005801DE" w:rsidRPr="003A6229" w:rsidRDefault="00890697">
            <w:pPr>
              <w:pStyle w:val="ae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3A6229">
              <w:rPr>
                <w:sz w:val="22"/>
                <w:szCs w:val="22"/>
              </w:rPr>
              <w:t>УФК по Иркутской области (ФГБНУ НЦ ПЗСРЧ, л/с 20346X68240)</w:t>
            </w:r>
          </w:p>
          <w:p w14:paraId="3578A62D" w14:textId="2951CD08" w:rsidR="005801DE" w:rsidRPr="003A6229" w:rsidRDefault="003A6229">
            <w:pPr>
              <w:pStyle w:val="ae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 03214643000000013400 В ОКЦ №4 СИБГУ</w:t>
            </w:r>
            <w:r w:rsidR="00890697" w:rsidRPr="003A6229">
              <w:rPr>
                <w:sz w:val="22"/>
                <w:szCs w:val="22"/>
              </w:rPr>
              <w:t xml:space="preserve"> БАНКА РОССИИ//УФК ПО ИРКУТСКОЙ ОБЛАСТИ г. Иркутск</w:t>
            </w:r>
          </w:p>
          <w:p w14:paraId="708BCF55" w14:textId="77777777" w:rsidR="005801DE" w:rsidRPr="003A6229" w:rsidRDefault="0089069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proofErr w:type="spellStart"/>
            <w:r w:rsidRPr="003A6229">
              <w:rPr>
                <w:sz w:val="22"/>
                <w:szCs w:val="22"/>
              </w:rPr>
              <w:t>Кор.счет</w:t>
            </w:r>
            <w:proofErr w:type="spellEnd"/>
            <w:r w:rsidRPr="003A6229">
              <w:rPr>
                <w:sz w:val="22"/>
                <w:szCs w:val="22"/>
              </w:rPr>
              <w:t xml:space="preserve"> (ЕКС) 40102810145370000026</w:t>
            </w:r>
          </w:p>
          <w:p w14:paraId="3E9DD88E" w14:textId="77777777" w:rsidR="005801DE" w:rsidRPr="003A6229" w:rsidRDefault="0089069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A6229">
              <w:rPr>
                <w:sz w:val="22"/>
                <w:szCs w:val="22"/>
              </w:rPr>
              <w:t>БИК 012520101</w:t>
            </w:r>
          </w:p>
          <w:p w14:paraId="48898FFC" w14:textId="77777777" w:rsidR="005801DE" w:rsidRPr="003A6229" w:rsidRDefault="00890697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A6229">
              <w:rPr>
                <w:sz w:val="22"/>
                <w:szCs w:val="22"/>
              </w:rPr>
              <w:t>ОГРН 1023801010056</w:t>
            </w:r>
          </w:p>
          <w:p w14:paraId="60658C90" w14:textId="77777777" w:rsidR="005801DE" w:rsidRPr="003A6229" w:rsidRDefault="00890697">
            <w:pPr>
              <w:pStyle w:val="ae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3A6229">
              <w:rPr>
                <w:sz w:val="22"/>
                <w:szCs w:val="22"/>
              </w:rPr>
              <w:t>ОКПО 49422928</w:t>
            </w:r>
          </w:p>
          <w:p w14:paraId="32CE5E3C" w14:textId="77777777" w:rsidR="005801DE" w:rsidRPr="003A6229" w:rsidRDefault="00890697">
            <w:pPr>
              <w:pStyle w:val="ae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3A6229">
              <w:rPr>
                <w:sz w:val="22"/>
                <w:szCs w:val="22"/>
              </w:rPr>
              <w:t>ОКТМО 23701000</w:t>
            </w:r>
          </w:p>
          <w:p w14:paraId="3201E92F" w14:textId="77777777" w:rsidR="005801DE" w:rsidRPr="003A6229" w:rsidRDefault="00890697">
            <w:pPr>
              <w:pStyle w:val="ae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3A6229">
              <w:rPr>
                <w:b/>
                <w:bCs/>
                <w:sz w:val="22"/>
                <w:szCs w:val="22"/>
              </w:rPr>
              <w:t>Юридический адрес:</w:t>
            </w:r>
            <w:r w:rsidRPr="003A6229">
              <w:rPr>
                <w:sz w:val="22"/>
                <w:szCs w:val="22"/>
              </w:rPr>
              <w:t> 664003, г. Иркутск, ул.Тимирязева,16</w:t>
            </w:r>
          </w:p>
          <w:p w14:paraId="0E5B6B32" w14:textId="77777777" w:rsidR="005801DE" w:rsidRPr="003A6229" w:rsidRDefault="00890697">
            <w:pPr>
              <w:pStyle w:val="ae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3A6229">
              <w:rPr>
                <w:b/>
                <w:bCs/>
                <w:sz w:val="22"/>
                <w:szCs w:val="22"/>
              </w:rPr>
              <w:t>Почтовый адрес:</w:t>
            </w:r>
            <w:r w:rsidRPr="003A6229">
              <w:rPr>
                <w:sz w:val="22"/>
                <w:szCs w:val="22"/>
              </w:rPr>
              <w:t> 664003, г. Иркутск, ул.Тимирязева,16, а/я 221,</w:t>
            </w:r>
          </w:p>
          <w:p w14:paraId="642C1CB4" w14:textId="77777777" w:rsidR="005801DE" w:rsidRPr="003A6229" w:rsidRDefault="00890697">
            <w:pPr>
              <w:pStyle w:val="ae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3A6229">
              <w:rPr>
                <w:sz w:val="22"/>
                <w:szCs w:val="22"/>
              </w:rPr>
              <w:t xml:space="preserve">(3952) 20-73-67, факс: (3952) 20-76-36, </w:t>
            </w:r>
          </w:p>
          <w:p w14:paraId="0B56006F" w14:textId="77777777" w:rsidR="005801DE" w:rsidRPr="003A6229" w:rsidRDefault="00890697">
            <w:pPr>
              <w:pStyle w:val="ae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3A6229">
              <w:rPr>
                <w:sz w:val="22"/>
                <w:szCs w:val="22"/>
              </w:rPr>
              <w:t>е-</w:t>
            </w:r>
            <w:r w:rsidRPr="003A6229">
              <w:rPr>
                <w:sz w:val="22"/>
                <w:szCs w:val="22"/>
                <w:lang w:val="en-US"/>
              </w:rPr>
              <w:t>mail</w:t>
            </w:r>
            <w:r w:rsidRPr="003A6229">
              <w:rPr>
                <w:sz w:val="22"/>
                <w:szCs w:val="22"/>
              </w:rPr>
              <w:t>:</w:t>
            </w:r>
            <w:r w:rsidRPr="003A6229">
              <w:rPr>
                <w:sz w:val="22"/>
                <w:szCs w:val="22"/>
                <w:lang w:val="en-US"/>
              </w:rPr>
              <w:t> </w:t>
            </w:r>
            <w:hyperlink r:id="rId8" w:tgtFrame="_blank" w:history="1">
              <w:r w:rsidRPr="003A6229">
                <w:rPr>
                  <w:rStyle w:val="a4"/>
                  <w:color w:val="auto"/>
                  <w:sz w:val="22"/>
                  <w:szCs w:val="22"/>
                  <w:lang w:val="en-US"/>
                </w:rPr>
                <w:t>iphr</w:t>
              </w:r>
              <w:r w:rsidRPr="003A6229">
                <w:rPr>
                  <w:rStyle w:val="a4"/>
                  <w:color w:val="auto"/>
                  <w:sz w:val="22"/>
                  <w:szCs w:val="22"/>
                </w:rPr>
                <w:t>@</w:t>
              </w:r>
              <w:r w:rsidRPr="003A6229">
                <w:rPr>
                  <w:rStyle w:val="a4"/>
                  <w:color w:val="auto"/>
                  <w:sz w:val="22"/>
                  <w:szCs w:val="22"/>
                  <w:lang w:val="en-US"/>
                </w:rPr>
                <w:t>sbamsr</w:t>
              </w:r>
              <w:r w:rsidRPr="003A6229">
                <w:rPr>
                  <w:rStyle w:val="a4"/>
                  <w:color w:val="auto"/>
                  <w:sz w:val="22"/>
                  <w:szCs w:val="22"/>
                </w:rPr>
                <w:t>.</w:t>
              </w:r>
              <w:r w:rsidRPr="003A6229">
                <w:rPr>
                  <w:rStyle w:val="a4"/>
                  <w:color w:val="auto"/>
                  <w:sz w:val="22"/>
                  <w:szCs w:val="22"/>
                  <w:lang w:val="en-US"/>
                </w:rPr>
                <w:t>irk</w:t>
              </w:r>
              <w:r w:rsidRPr="003A6229">
                <w:rPr>
                  <w:rStyle w:val="a4"/>
                  <w:color w:val="auto"/>
                  <w:sz w:val="22"/>
                  <w:szCs w:val="22"/>
                </w:rPr>
                <w:t>.</w:t>
              </w:r>
              <w:proofErr w:type="spellStart"/>
              <w:r w:rsidRPr="003A6229">
                <w:rPr>
                  <w:rStyle w:val="a4"/>
                  <w:color w:val="auto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961" w:type="dxa"/>
          </w:tcPr>
          <w:p w14:paraId="7D5B4A08" w14:textId="77777777" w:rsidR="005801DE" w:rsidRPr="003A6229" w:rsidRDefault="00890697">
            <w:pPr>
              <w:ind w:right="-716"/>
              <w:rPr>
                <w:sz w:val="22"/>
                <w:szCs w:val="22"/>
              </w:rPr>
            </w:pPr>
            <w:r w:rsidRPr="003A6229">
              <w:rPr>
                <w:b/>
                <w:sz w:val="22"/>
                <w:szCs w:val="22"/>
              </w:rPr>
              <w:t>Исполнитель</w:t>
            </w:r>
            <w:r w:rsidRPr="003A6229">
              <w:rPr>
                <w:sz w:val="22"/>
                <w:szCs w:val="22"/>
              </w:rPr>
              <w:t xml:space="preserve">: </w:t>
            </w:r>
          </w:p>
          <w:p w14:paraId="6AB13C6B" w14:textId="77777777" w:rsidR="005801DE" w:rsidRDefault="005801DE">
            <w:pPr>
              <w:jc w:val="both"/>
              <w:rPr>
                <w:sz w:val="22"/>
                <w:szCs w:val="22"/>
              </w:rPr>
            </w:pPr>
          </w:p>
          <w:p w14:paraId="662DFD0F" w14:textId="31AD9170" w:rsidR="00CA7CDD" w:rsidRPr="003A6229" w:rsidRDefault="00CA7CDD">
            <w:pPr>
              <w:jc w:val="both"/>
              <w:rPr>
                <w:b/>
                <w:sz w:val="22"/>
                <w:szCs w:val="22"/>
                <w:lang w:val="en-US"/>
              </w:rPr>
            </w:pPr>
          </w:p>
        </w:tc>
      </w:tr>
    </w:tbl>
    <w:p w14:paraId="224DA17B" w14:textId="456732EA" w:rsidR="005801DE" w:rsidRPr="003A6229" w:rsidRDefault="00890697" w:rsidP="006378D7">
      <w:pPr>
        <w:pStyle w:val="1"/>
        <w:ind w:left="3600"/>
        <w:rPr>
          <w:sz w:val="22"/>
          <w:szCs w:val="22"/>
        </w:rPr>
      </w:pPr>
      <w:r w:rsidRPr="003A6229">
        <w:rPr>
          <w:sz w:val="22"/>
          <w:szCs w:val="22"/>
        </w:rPr>
        <w:t>Подписи Сторон:</w:t>
      </w:r>
    </w:p>
    <w:p w14:paraId="23191F0A" w14:textId="77777777" w:rsidR="00E338ED" w:rsidRPr="003A6229" w:rsidRDefault="00E338ED" w:rsidP="00E338ED"/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819"/>
      </w:tblGrid>
      <w:tr w:rsidR="001F6631" w:rsidRPr="003A6229" w14:paraId="23168A63" w14:textId="77777777" w:rsidTr="006378D7">
        <w:tc>
          <w:tcPr>
            <w:tcW w:w="5495" w:type="dxa"/>
          </w:tcPr>
          <w:p w14:paraId="1738B005" w14:textId="3840057C" w:rsidR="005801DE" w:rsidRPr="003A6229" w:rsidRDefault="00890697" w:rsidP="006378D7">
            <w:pPr>
              <w:jc w:val="both"/>
              <w:rPr>
                <w:b/>
                <w:sz w:val="22"/>
                <w:szCs w:val="22"/>
              </w:rPr>
            </w:pPr>
            <w:r w:rsidRPr="003A6229">
              <w:rPr>
                <w:b/>
                <w:sz w:val="22"/>
                <w:szCs w:val="22"/>
              </w:rPr>
              <w:t>Заказчик:</w:t>
            </w:r>
          </w:p>
          <w:p w14:paraId="077DDD2D" w14:textId="6512454F" w:rsidR="005801DE" w:rsidRDefault="005801DE" w:rsidP="006378D7">
            <w:pPr>
              <w:jc w:val="both"/>
              <w:rPr>
                <w:sz w:val="22"/>
                <w:szCs w:val="22"/>
              </w:rPr>
            </w:pPr>
          </w:p>
          <w:p w14:paraId="08F9CF2E" w14:textId="728DC544" w:rsidR="00E70658" w:rsidRDefault="00E70658" w:rsidP="006378D7">
            <w:pPr>
              <w:jc w:val="both"/>
              <w:rPr>
                <w:sz w:val="22"/>
                <w:szCs w:val="22"/>
              </w:rPr>
            </w:pPr>
          </w:p>
          <w:p w14:paraId="43D5AC54" w14:textId="77777777" w:rsidR="00E70658" w:rsidRPr="003A6229" w:rsidRDefault="00E70658" w:rsidP="006378D7">
            <w:pPr>
              <w:jc w:val="both"/>
              <w:rPr>
                <w:sz w:val="22"/>
                <w:szCs w:val="22"/>
              </w:rPr>
            </w:pPr>
          </w:p>
          <w:p w14:paraId="49396162" w14:textId="77777777" w:rsidR="00E338ED" w:rsidRPr="003A6229" w:rsidRDefault="00E338ED" w:rsidP="006378D7">
            <w:pPr>
              <w:jc w:val="both"/>
              <w:rPr>
                <w:sz w:val="22"/>
                <w:szCs w:val="22"/>
              </w:rPr>
            </w:pPr>
          </w:p>
          <w:p w14:paraId="029AC7F1" w14:textId="3C7EF070" w:rsidR="005801DE" w:rsidRPr="003A6229" w:rsidRDefault="00890697" w:rsidP="00D53ECC">
            <w:pPr>
              <w:jc w:val="both"/>
              <w:rPr>
                <w:sz w:val="22"/>
                <w:szCs w:val="22"/>
              </w:rPr>
            </w:pPr>
            <w:bookmarkStart w:id="4" w:name="_GoBack"/>
            <w:bookmarkEnd w:id="4"/>
            <w:r w:rsidRPr="00A47DC7">
              <w:rPr>
                <w:b/>
                <w:sz w:val="22"/>
                <w:szCs w:val="22"/>
              </w:rPr>
              <w:t>___________________/</w:t>
            </w:r>
            <w:r w:rsidR="00D53ECC" w:rsidRPr="00A47DC7">
              <w:rPr>
                <w:sz w:val="22"/>
                <w:szCs w:val="22"/>
              </w:rPr>
              <w:t>Рычкова Л.В.</w:t>
            </w:r>
            <w:r w:rsidR="00A330F8" w:rsidRPr="00A47DC7">
              <w:rPr>
                <w:sz w:val="22"/>
                <w:szCs w:val="22"/>
              </w:rPr>
              <w:t>/</w:t>
            </w:r>
          </w:p>
        </w:tc>
        <w:tc>
          <w:tcPr>
            <w:tcW w:w="4819" w:type="dxa"/>
          </w:tcPr>
          <w:p w14:paraId="06F50BB2" w14:textId="47EB8442" w:rsidR="005801DE" w:rsidRPr="003A6229" w:rsidRDefault="00890697" w:rsidP="006378D7">
            <w:pPr>
              <w:jc w:val="both"/>
              <w:rPr>
                <w:b/>
                <w:sz w:val="22"/>
                <w:szCs w:val="22"/>
              </w:rPr>
            </w:pPr>
            <w:r w:rsidRPr="003A6229">
              <w:rPr>
                <w:b/>
                <w:sz w:val="22"/>
                <w:szCs w:val="22"/>
              </w:rPr>
              <w:t>Исполнитель:</w:t>
            </w:r>
          </w:p>
          <w:p w14:paraId="44440D0B" w14:textId="77777777" w:rsidR="00E338ED" w:rsidRDefault="00E338ED" w:rsidP="006378D7">
            <w:pPr>
              <w:jc w:val="both"/>
              <w:rPr>
                <w:b/>
                <w:sz w:val="22"/>
                <w:szCs w:val="22"/>
              </w:rPr>
            </w:pPr>
          </w:p>
          <w:p w14:paraId="2C67C0B2" w14:textId="77777777" w:rsidR="00CA7CDD" w:rsidRDefault="00CA7CDD" w:rsidP="006378D7">
            <w:pPr>
              <w:jc w:val="both"/>
              <w:rPr>
                <w:b/>
                <w:sz w:val="22"/>
                <w:szCs w:val="22"/>
              </w:rPr>
            </w:pPr>
          </w:p>
          <w:p w14:paraId="23582EC1" w14:textId="77777777" w:rsidR="00CA7CDD" w:rsidRPr="003A6229" w:rsidRDefault="00CA7CDD" w:rsidP="006378D7">
            <w:pPr>
              <w:jc w:val="both"/>
              <w:rPr>
                <w:b/>
                <w:sz w:val="22"/>
                <w:szCs w:val="22"/>
              </w:rPr>
            </w:pPr>
          </w:p>
          <w:p w14:paraId="1DF97672" w14:textId="77777777" w:rsidR="00E338ED" w:rsidRPr="003A6229" w:rsidRDefault="00E338ED" w:rsidP="006378D7">
            <w:pPr>
              <w:jc w:val="both"/>
              <w:rPr>
                <w:b/>
                <w:sz w:val="22"/>
                <w:szCs w:val="22"/>
              </w:rPr>
            </w:pPr>
          </w:p>
          <w:p w14:paraId="24C7E12F" w14:textId="10CF13D9" w:rsidR="005801DE" w:rsidRPr="003A6229" w:rsidRDefault="00890697" w:rsidP="00CA7CDD">
            <w:pPr>
              <w:jc w:val="both"/>
              <w:rPr>
                <w:sz w:val="22"/>
                <w:szCs w:val="22"/>
              </w:rPr>
            </w:pPr>
            <w:r w:rsidRPr="003A6229">
              <w:rPr>
                <w:b/>
                <w:sz w:val="22"/>
                <w:szCs w:val="22"/>
              </w:rPr>
              <w:t>_________________/</w:t>
            </w:r>
            <w:r w:rsidR="00CA7CDD">
              <w:rPr>
                <w:b/>
                <w:sz w:val="22"/>
                <w:szCs w:val="22"/>
              </w:rPr>
              <w:t>__________</w:t>
            </w:r>
            <w:r w:rsidRPr="003A6229">
              <w:rPr>
                <w:sz w:val="22"/>
                <w:szCs w:val="22"/>
              </w:rPr>
              <w:t>/</w:t>
            </w:r>
          </w:p>
        </w:tc>
      </w:tr>
    </w:tbl>
    <w:p w14:paraId="32C7C84A" w14:textId="2828E199" w:rsidR="005801DE" w:rsidRPr="003A6229" w:rsidRDefault="00890697" w:rsidP="006378D7">
      <w:pPr>
        <w:jc w:val="both"/>
      </w:pPr>
      <w:r w:rsidRPr="003A6229">
        <w:t>М.П.</w:t>
      </w:r>
      <w:r w:rsidRPr="003A6229">
        <w:tab/>
      </w:r>
      <w:r w:rsidRPr="003A6229">
        <w:tab/>
      </w:r>
      <w:r w:rsidRPr="003A6229">
        <w:tab/>
      </w:r>
      <w:r w:rsidRPr="003A6229">
        <w:tab/>
      </w:r>
      <w:r w:rsidRPr="003A6229">
        <w:tab/>
      </w:r>
      <w:r w:rsidRPr="003A6229">
        <w:tab/>
      </w:r>
      <w:r w:rsidRPr="003A6229">
        <w:tab/>
      </w:r>
      <w:r w:rsidR="006378D7" w:rsidRPr="003A6229">
        <w:t xml:space="preserve">         </w:t>
      </w:r>
      <w:r w:rsidRPr="003A6229">
        <w:t>М.П.</w:t>
      </w:r>
    </w:p>
    <w:sectPr w:rsidR="005801DE" w:rsidRPr="003A6229" w:rsidSect="00E338ED">
      <w:headerReference w:type="even" r:id="rId9"/>
      <w:headerReference w:type="default" r:id="rId10"/>
      <w:pgSz w:w="11906" w:h="16838"/>
      <w:pgMar w:top="680" w:right="720" w:bottom="68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6FFEFA" w14:textId="77777777" w:rsidR="00E3434A" w:rsidRDefault="00E3434A">
      <w:r>
        <w:separator/>
      </w:r>
    </w:p>
  </w:endnote>
  <w:endnote w:type="continuationSeparator" w:id="0">
    <w:p w14:paraId="06424F36" w14:textId="77777777" w:rsidR="00E3434A" w:rsidRDefault="00E34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110084" w14:textId="77777777" w:rsidR="00E3434A" w:rsidRDefault="00E3434A">
      <w:r>
        <w:separator/>
      </w:r>
    </w:p>
  </w:footnote>
  <w:footnote w:type="continuationSeparator" w:id="0">
    <w:p w14:paraId="2A842316" w14:textId="77777777" w:rsidR="00E3434A" w:rsidRDefault="00E34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91A5E3" w14:textId="77777777" w:rsidR="0054659C" w:rsidRDefault="0054659C">
    <w:pPr>
      <w:pStyle w:val="ac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E95BA8D" w14:textId="77777777" w:rsidR="0054659C" w:rsidRDefault="0054659C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825366" w14:textId="77777777" w:rsidR="0054659C" w:rsidRDefault="0054659C">
    <w:pPr>
      <w:pStyle w:val="ac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47DC7">
      <w:rPr>
        <w:rStyle w:val="a5"/>
        <w:noProof/>
      </w:rPr>
      <w:t>2</w:t>
    </w:r>
    <w:r>
      <w:rPr>
        <w:rStyle w:val="a5"/>
      </w:rPr>
      <w:fldChar w:fldCharType="end"/>
    </w:r>
  </w:p>
  <w:p w14:paraId="0CC66FF6" w14:textId="77777777" w:rsidR="0054659C" w:rsidRDefault="0054659C">
    <w:pPr>
      <w:pStyle w:val="ac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051"/>
    <w:rsid w:val="00001748"/>
    <w:rsid w:val="00015431"/>
    <w:rsid w:val="000160C2"/>
    <w:rsid w:val="00020261"/>
    <w:rsid w:val="00044B68"/>
    <w:rsid w:val="00057611"/>
    <w:rsid w:val="0006560E"/>
    <w:rsid w:val="000675BB"/>
    <w:rsid w:val="00073F1C"/>
    <w:rsid w:val="00085B8E"/>
    <w:rsid w:val="00093F50"/>
    <w:rsid w:val="00094A4F"/>
    <w:rsid w:val="000B1503"/>
    <w:rsid w:val="000B4958"/>
    <w:rsid w:val="000C05F6"/>
    <w:rsid w:val="000C1EBB"/>
    <w:rsid w:val="000D612C"/>
    <w:rsid w:val="000E6C3C"/>
    <w:rsid w:val="000E7EFD"/>
    <w:rsid w:val="000F198E"/>
    <w:rsid w:val="000F2B3C"/>
    <w:rsid w:val="00100A16"/>
    <w:rsid w:val="00105A8A"/>
    <w:rsid w:val="00112C5A"/>
    <w:rsid w:val="00114113"/>
    <w:rsid w:val="00127C80"/>
    <w:rsid w:val="00142CCB"/>
    <w:rsid w:val="0015772D"/>
    <w:rsid w:val="0016314A"/>
    <w:rsid w:val="0017111D"/>
    <w:rsid w:val="00182153"/>
    <w:rsid w:val="00182CBE"/>
    <w:rsid w:val="0018577D"/>
    <w:rsid w:val="00196577"/>
    <w:rsid w:val="001A2396"/>
    <w:rsid w:val="001B0081"/>
    <w:rsid w:val="001B2973"/>
    <w:rsid w:val="001B5C8C"/>
    <w:rsid w:val="001C5E53"/>
    <w:rsid w:val="001D0425"/>
    <w:rsid w:val="001D06E9"/>
    <w:rsid w:val="001D32D8"/>
    <w:rsid w:val="001D36CA"/>
    <w:rsid w:val="001D58B3"/>
    <w:rsid w:val="001E05F2"/>
    <w:rsid w:val="001E2641"/>
    <w:rsid w:val="001E46CD"/>
    <w:rsid w:val="001E608C"/>
    <w:rsid w:val="001F647F"/>
    <w:rsid w:val="001F6631"/>
    <w:rsid w:val="001F79AD"/>
    <w:rsid w:val="0022241C"/>
    <w:rsid w:val="00226468"/>
    <w:rsid w:val="00230CDA"/>
    <w:rsid w:val="00241CF0"/>
    <w:rsid w:val="002505C6"/>
    <w:rsid w:val="00251B61"/>
    <w:rsid w:val="002531FA"/>
    <w:rsid w:val="00253A14"/>
    <w:rsid w:val="00255368"/>
    <w:rsid w:val="00276CEE"/>
    <w:rsid w:val="002A0C40"/>
    <w:rsid w:val="002A1EBD"/>
    <w:rsid w:val="002A5810"/>
    <w:rsid w:val="002B0EE8"/>
    <w:rsid w:val="002B19A0"/>
    <w:rsid w:val="002B390B"/>
    <w:rsid w:val="002B7030"/>
    <w:rsid w:val="002C1C3B"/>
    <w:rsid w:val="002C2D96"/>
    <w:rsid w:val="002C2FC6"/>
    <w:rsid w:val="002C337D"/>
    <w:rsid w:val="002C5184"/>
    <w:rsid w:val="002C561C"/>
    <w:rsid w:val="002C6BEF"/>
    <w:rsid w:val="002D0111"/>
    <w:rsid w:val="002D6485"/>
    <w:rsid w:val="002E3016"/>
    <w:rsid w:val="002E5AF9"/>
    <w:rsid w:val="002E7805"/>
    <w:rsid w:val="002F5DFE"/>
    <w:rsid w:val="002F6CE8"/>
    <w:rsid w:val="002F795B"/>
    <w:rsid w:val="002F7E0F"/>
    <w:rsid w:val="0030213A"/>
    <w:rsid w:val="00302DA1"/>
    <w:rsid w:val="0031328E"/>
    <w:rsid w:val="00315D84"/>
    <w:rsid w:val="003241CB"/>
    <w:rsid w:val="00340038"/>
    <w:rsid w:val="00343C39"/>
    <w:rsid w:val="003528FE"/>
    <w:rsid w:val="00360B87"/>
    <w:rsid w:val="0038476D"/>
    <w:rsid w:val="00384E65"/>
    <w:rsid w:val="00385181"/>
    <w:rsid w:val="00385DFC"/>
    <w:rsid w:val="003941F3"/>
    <w:rsid w:val="003960C1"/>
    <w:rsid w:val="003A6229"/>
    <w:rsid w:val="003B0B73"/>
    <w:rsid w:val="003B30D4"/>
    <w:rsid w:val="003B6C7D"/>
    <w:rsid w:val="003B7D35"/>
    <w:rsid w:val="003C2F43"/>
    <w:rsid w:val="003C3A34"/>
    <w:rsid w:val="003C44BC"/>
    <w:rsid w:val="003C6741"/>
    <w:rsid w:val="003D1300"/>
    <w:rsid w:val="003D404D"/>
    <w:rsid w:val="003D6716"/>
    <w:rsid w:val="003D6B12"/>
    <w:rsid w:val="003E779C"/>
    <w:rsid w:val="003F2D17"/>
    <w:rsid w:val="003F4EBA"/>
    <w:rsid w:val="003F5541"/>
    <w:rsid w:val="003F67E6"/>
    <w:rsid w:val="00404E31"/>
    <w:rsid w:val="00404FF5"/>
    <w:rsid w:val="00410EDD"/>
    <w:rsid w:val="00415D89"/>
    <w:rsid w:val="00423A74"/>
    <w:rsid w:val="00424CF4"/>
    <w:rsid w:val="00426910"/>
    <w:rsid w:val="004345F0"/>
    <w:rsid w:val="00434750"/>
    <w:rsid w:val="00435DE1"/>
    <w:rsid w:val="00444F9B"/>
    <w:rsid w:val="0045323E"/>
    <w:rsid w:val="00460FDC"/>
    <w:rsid w:val="00470037"/>
    <w:rsid w:val="00472A6A"/>
    <w:rsid w:val="00474ED8"/>
    <w:rsid w:val="004758F3"/>
    <w:rsid w:val="00481AC1"/>
    <w:rsid w:val="004864B3"/>
    <w:rsid w:val="00487DCF"/>
    <w:rsid w:val="00494D7D"/>
    <w:rsid w:val="004959A5"/>
    <w:rsid w:val="004A22CD"/>
    <w:rsid w:val="004C0AF6"/>
    <w:rsid w:val="004E23B6"/>
    <w:rsid w:val="004E3A87"/>
    <w:rsid w:val="004F4122"/>
    <w:rsid w:val="004F4AF7"/>
    <w:rsid w:val="004F6454"/>
    <w:rsid w:val="004F6E91"/>
    <w:rsid w:val="004F724A"/>
    <w:rsid w:val="00507BE5"/>
    <w:rsid w:val="00510C32"/>
    <w:rsid w:val="00511614"/>
    <w:rsid w:val="00513522"/>
    <w:rsid w:val="00514AAC"/>
    <w:rsid w:val="00514DC5"/>
    <w:rsid w:val="00517671"/>
    <w:rsid w:val="00520DCC"/>
    <w:rsid w:val="005230DB"/>
    <w:rsid w:val="00525A1C"/>
    <w:rsid w:val="00527190"/>
    <w:rsid w:val="0053226F"/>
    <w:rsid w:val="00536ADA"/>
    <w:rsid w:val="0054659C"/>
    <w:rsid w:val="00546EB9"/>
    <w:rsid w:val="00552EB4"/>
    <w:rsid w:val="00560105"/>
    <w:rsid w:val="0056513F"/>
    <w:rsid w:val="00570B4D"/>
    <w:rsid w:val="005801DE"/>
    <w:rsid w:val="005804EC"/>
    <w:rsid w:val="005824A4"/>
    <w:rsid w:val="00585C93"/>
    <w:rsid w:val="005957E7"/>
    <w:rsid w:val="00595A02"/>
    <w:rsid w:val="005A19AF"/>
    <w:rsid w:val="005A4952"/>
    <w:rsid w:val="005A63AF"/>
    <w:rsid w:val="005A66DB"/>
    <w:rsid w:val="005A7BE5"/>
    <w:rsid w:val="005B7D4B"/>
    <w:rsid w:val="005C3030"/>
    <w:rsid w:val="005E004D"/>
    <w:rsid w:val="005F6CB7"/>
    <w:rsid w:val="00602651"/>
    <w:rsid w:val="00613E97"/>
    <w:rsid w:val="006163F4"/>
    <w:rsid w:val="00621974"/>
    <w:rsid w:val="006251B5"/>
    <w:rsid w:val="00625AD2"/>
    <w:rsid w:val="00625D0A"/>
    <w:rsid w:val="0063016E"/>
    <w:rsid w:val="006378D7"/>
    <w:rsid w:val="00640038"/>
    <w:rsid w:val="00641D9B"/>
    <w:rsid w:val="00642727"/>
    <w:rsid w:val="006514CC"/>
    <w:rsid w:val="006548A2"/>
    <w:rsid w:val="006575EE"/>
    <w:rsid w:val="0067098D"/>
    <w:rsid w:val="00675134"/>
    <w:rsid w:val="0067664C"/>
    <w:rsid w:val="00676B6F"/>
    <w:rsid w:val="00684764"/>
    <w:rsid w:val="00696F38"/>
    <w:rsid w:val="006A458A"/>
    <w:rsid w:val="006A6767"/>
    <w:rsid w:val="006B26BF"/>
    <w:rsid w:val="006B7119"/>
    <w:rsid w:val="006C0197"/>
    <w:rsid w:val="006C545F"/>
    <w:rsid w:val="006C6564"/>
    <w:rsid w:val="006D23A6"/>
    <w:rsid w:val="006E50DE"/>
    <w:rsid w:val="006F11ED"/>
    <w:rsid w:val="006F45F6"/>
    <w:rsid w:val="006F5793"/>
    <w:rsid w:val="00701EBC"/>
    <w:rsid w:val="0070753F"/>
    <w:rsid w:val="0071129E"/>
    <w:rsid w:val="00716B1F"/>
    <w:rsid w:val="00724010"/>
    <w:rsid w:val="00725149"/>
    <w:rsid w:val="0072595C"/>
    <w:rsid w:val="00751A22"/>
    <w:rsid w:val="00751FB9"/>
    <w:rsid w:val="007526F9"/>
    <w:rsid w:val="007655E1"/>
    <w:rsid w:val="007722F5"/>
    <w:rsid w:val="007776AA"/>
    <w:rsid w:val="00777B71"/>
    <w:rsid w:val="00781A1C"/>
    <w:rsid w:val="007936D2"/>
    <w:rsid w:val="007959C1"/>
    <w:rsid w:val="007A3C20"/>
    <w:rsid w:val="007A6001"/>
    <w:rsid w:val="007C1840"/>
    <w:rsid w:val="007C66CB"/>
    <w:rsid w:val="007C7FC2"/>
    <w:rsid w:val="007E0614"/>
    <w:rsid w:val="007F1961"/>
    <w:rsid w:val="0080343F"/>
    <w:rsid w:val="008065A4"/>
    <w:rsid w:val="00815EB8"/>
    <w:rsid w:val="00827846"/>
    <w:rsid w:val="00827D64"/>
    <w:rsid w:val="00836C88"/>
    <w:rsid w:val="00841348"/>
    <w:rsid w:val="00845C8A"/>
    <w:rsid w:val="00851593"/>
    <w:rsid w:val="00871CCB"/>
    <w:rsid w:val="008766A6"/>
    <w:rsid w:val="00882A00"/>
    <w:rsid w:val="00885B96"/>
    <w:rsid w:val="0088659D"/>
    <w:rsid w:val="00890697"/>
    <w:rsid w:val="00890F1D"/>
    <w:rsid w:val="00891988"/>
    <w:rsid w:val="008A3CFB"/>
    <w:rsid w:val="008B2DD6"/>
    <w:rsid w:val="008B3E71"/>
    <w:rsid w:val="008B7595"/>
    <w:rsid w:val="008C18A9"/>
    <w:rsid w:val="008D21E2"/>
    <w:rsid w:val="008D3B47"/>
    <w:rsid w:val="008E42E7"/>
    <w:rsid w:val="008F3598"/>
    <w:rsid w:val="0090001F"/>
    <w:rsid w:val="00900F19"/>
    <w:rsid w:val="009016E5"/>
    <w:rsid w:val="00902786"/>
    <w:rsid w:val="00904D75"/>
    <w:rsid w:val="00911642"/>
    <w:rsid w:val="00914C8C"/>
    <w:rsid w:val="00917261"/>
    <w:rsid w:val="009203A4"/>
    <w:rsid w:val="00926DFE"/>
    <w:rsid w:val="009304FD"/>
    <w:rsid w:val="0094066C"/>
    <w:rsid w:val="009445AE"/>
    <w:rsid w:val="009504F9"/>
    <w:rsid w:val="00953940"/>
    <w:rsid w:val="00962A32"/>
    <w:rsid w:val="00971197"/>
    <w:rsid w:val="0097623B"/>
    <w:rsid w:val="00985BDB"/>
    <w:rsid w:val="00986B36"/>
    <w:rsid w:val="00995CC4"/>
    <w:rsid w:val="009A2A12"/>
    <w:rsid w:val="009A6F35"/>
    <w:rsid w:val="009B0F44"/>
    <w:rsid w:val="009B2C7F"/>
    <w:rsid w:val="009B4ABD"/>
    <w:rsid w:val="009C317E"/>
    <w:rsid w:val="009D3F18"/>
    <w:rsid w:val="009E1E9E"/>
    <w:rsid w:val="009E2149"/>
    <w:rsid w:val="009E32DE"/>
    <w:rsid w:val="009E449D"/>
    <w:rsid w:val="009E708F"/>
    <w:rsid w:val="009F00BB"/>
    <w:rsid w:val="009F3854"/>
    <w:rsid w:val="009F52B1"/>
    <w:rsid w:val="009F75BD"/>
    <w:rsid w:val="00A00C45"/>
    <w:rsid w:val="00A043FD"/>
    <w:rsid w:val="00A04885"/>
    <w:rsid w:val="00A13E0F"/>
    <w:rsid w:val="00A23300"/>
    <w:rsid w:val="00A330F8"/>
    <w:rsid w:val="00A33767"/>
    <w:rsid w:val="00A456CB"/>
    <w:rsid w:val="00A47DC7"/>
    <w:rsid w:val="00A504B9"/>
    <w:rsid w:val="00A5051A"/>
    <w:rsid w:val="00A55E22"/>
    <w:rsid w:val="00A71C2F"/>
    <w:rsid w:val="00A72086"/>
    <w:rsid w:val="00A7720C"/>
    <w:rsid w:val="00A8040F"/>
    <w:rsid w:val="00A84AA1"/>
    <w:rsid w:val="00A859F6"/>
    <w:rsid w:val="00A90116"/>
    <w:rsid w:val="00A94C60"/>
    <w:rsid w:val="00AA4BA7"/>
    <w:rsid w:val="00AB1A07"/>
    <w:rsid w:val="00AB1EEA"/>
    <w:rsid w:val="00AB2A06"/>
    <w:rsid w:val="00AB761F"/>
    <w:rsid w:val="00AC0EF6"/>
    <w:rsid w:val="00AC1D50"/>
    <w:rsid w:val="00AC21F1"/>
    <w:rsid w:val="00AC4820"/>
    <w:rsid w:val="00AD27B8"/>
    <w:rsid w:val="00AD4D54"/>
    <w:rsid w:val="00AD7487"/>
    <w:rsid w:val="00AD7AA5"/>
    <w:rsid w:val="00AE0DB6"/>
    <w:rsid w:val="00AE4B59"/>
    <w:rsid w:val="00AF7765"/>
    <w:rsid w:val="00B0071C"/>
    <w:rsid w:val="00B0093B"/>
    <w:rsid w:val="00B060AE"/>
    <w:rsid w:val="00B105C0"/>
    <w:rsid w:val="00B14176"/>
    <w:rsid w:val="00B1529C"/>
    <w:rsid w:val="00B15642"/>
    <w:rsid w:val="00B177B5"/>
    <w:rsid w:val="00B17917"/>
    <w:rsid w:val="00B32171"/>
    <w:rsid w:val="00B34AAE"/>
    <w:rsid w:val="00B35C32"/>
    <w:rsid w:val="00B41E34"/>
    <w:rsid w:val="00B45ADB"/>
    <w:rsid w:val="00B511B9"/>
    <w:rsid w:val="00B6001C"/>
    <w:rsid w:val="00B67B1E"/>
    <w:rsid w:val="00B729E5"/>
    <w:rsid w:val="00B8182C"/>
    <w:rsid w:val="00B81ED3"/>
    <w:rsid w:val="00B83C9F"/>
    <w:rsid w:val="00B84B91"/>
    <w:rsid w:val="00B903CA"/>
    <w:rsid w:val="00B939E6"/>
    <w:rsid w:val="00B93FCF"/>
    <w:rsid w:val="00B974B2"/>
    <w:rsid w:val="00BA3357"/>
    <w:rsid w:val="00BA6D0A"/>
    <w:rsid w:val="00BB00A6"/>
    <w:rsid w:val="00BB2AF0"/>
    <w:rsid w:val="00BC1D08"/>
    <w:rsid w:val="00BC6E12"/>
    <w:rsid w:val="00BC71EF"/>
    <w:rsid w:val="00BC72E6"/>
    <w:rsid w:val="00BD3B27"/>
    <w:rsid w:val="00BE19D0"/>
    <w:rsid w:val="00BE3A64"/>
    <w:rsid w:val="00BE4B49"/>
    <w:rsid w:val="00BE5E44"/>
    <w:rsid w:val="00BE7D72"/>
    <w:rsid w:val="00C04828"/>
    <w:rsid w:val="00C055F5"/>
    <w:rsid w:val="00C10CA8"/>
    <w:rsid w:val="00C13E4D"/>
    <w:rsid w:val="00C17C15"/>
    <w:rsid w:val="00C30C8A"/>
    <w:rsid w:val="00C31FB6"/>
    <w:rsid w:val="00C35434"/>
    <w:rsid w:val="00C40D25"/>
    <w:rsid w:val="00C5600B"/>
    <w:rsid w:val="00C7685F"/>
    <w:rsid w:val="00C77F77"/>
    <w:rsid w:val="00C92F6C"/>
    <w:rsid w:val="00C96171"/>
    <w:rsid w:val="00C96C21"/>
    <w:rsid w:val="00CA2156"/>
    <w:rsid w:val="00CA43CF"/>
    <w:rsid w:val="00CA56E8"/>
    <w:rsid w:val="00CA5924"/>
    <w:rsid w:val="00CA7CDD"/>
    <w:rsid w:val="00CB0A6C"/>
    <w:rsid w:val="00CC17E6"/>
    <w:rsid w:val="00CC22B5"/>
    <w:rsid w:val="00CC3C13"/>
    <w:rsid w:val="00CC6DB2"/>
    <w:rsid w:val="00CC7BEC"/>
    <w:rsid w:val="00CD5F0B"/>
    <w:rsid w:val="00CD6051"/>
    <w:rsid w:val="00CE14ED"/>
    <w:rsid w:val="00CE1B83"/>
    <w:rsid w:val="00CF1D61"/>
    <w:rsid w:val="00CF42B3"/>
    <w:rsid w:val="00CF6309"/>
    <w:rsid w:val="00D117B0"/>
    <w:rsid w:val="00D14911"/>
    <w:rsid w:val="00D153F8"/>
    <w:rsid w:val="00D21927"/>
    <w:rsid w:val="00D23993"/>
    <w:rsid w:val="00D24696"/>
    <w:rsid w:val="00D351B9"/>
    <w:rsid w:val="00D367F6"/>
    <w:rsid w:val="00D43317"/>
    <w:rsid w:val="00D464B1"/>
    <w:rsid w:val="00D46B7C"/>
    <w:rsid w:val="00D53ECC"/>
    <w:rsid w:val="00D57A9A"/>
    <w:rsid w:val="00D61151"/>
    <w:rsid w:val="00D7333B"/>
    <w:rsid w:val="00D76DC6"/>
    <w:rsid w:val="00D774A5"/>
    <w:rsid w:val="00D80D5F"/>
    <w:rsid w:val="00D82302"/>
    <w:rsid w:val="00D92A13"/>
    <w:rsid w:val="00D92E7E"/>
    <w:rsid w:val="00DA004C"/>
    <w:rsid w:val="00DA0BD9"/>
    <w:rsid w:val="00DA541C"/>
    <w:rsid w:val="00DB01A0"/>
    <w:rsid w:val="00DB793C"/>
    <w:rsid w:val="00DC20AD"/>
    <w:rsid w:val="00DC688D"/>
    <w:rsid w:val="00DD6E28"/>
    <w:rsid w:val="00DE5D38"/>
    <w:rsid w:val="00DE6AE9"/>
    <w:rsid w:val="00DF5643"/>
    <w:rsid w:val="00E0015E"/>
    <w:rsid w:val="00E023D5"/>
    <w:rsid w:val="00E10B71"/>
    <w:rsid w:val="00E10CEB"/>
    <w:rsid w:val="00E13745"/>
    <w:rsid w:val="00E2286C"/>
    <w:rsid w:val="00E338ED"/>
    <w:rsid w:val="00E3434A"/>
    <w:rsid w:val="00E42D98"/>
    <w:rsid w:val="00E44CAC"/>
    <w:rsid w:val="00E46238"/>
    <w:rsid w:val="00E46680"/>
    <w:rsid w:val="00E5207C"/>
    <w:rsid w:val="00E54356"/>
    <w:rsid w:val="00E57E01"/>
    <w:rsid w:val="00E6128C"/>
    <w:rsid w:val="00E63BA4"/>
    <w:rsid w:val="00E70658"/>
    <w:rsid w:val="00E74963"/>
    <w:rsid w:val="00E773C9"/>
    <w:rsid w:val="00E85F19"/>
    <w:rsid w:val="00E96FC6"/>
    <w:rsid w:val="00EA1718"/>
    <w:rsid w:val="00EA7DEC"/>
    <w:rsid w:val="00EC006F"/>
    <w:rsid w:val="00EC5B79"/>
    <w:rsid w:val="00EC62CC"/>
    <w:rsid w:val="00ED65BB"/>
    <w:rsid w:val="00ED7AF8"/>
    <w:rsid w:val="00EE5055"/>
    <w:rsid w:val="00EE6297"/>
    <w:rsid w:val="00EE63BB"/>
    <w:rsid w:val="00EF6A27"/>
    <w:rsid w:val="00F014DF"/>
    <w:rsid w:val="00F016CC"/>
    <w:rsid w:val="00F0225A"/>
    <w:rsid w:val="00F10AAF"/>
    <w:rsid w:val="00F11E1C"/>
    <w:rsid w:val="00F12AC5"/>
    <w:rsid w:val="00F21FB2"/>
    <w:rsid w:val="00F264A5"/>
    <w:rsid w:val="00F35799"/>
    <w:rsid w:val="00F40AAE"/>
    <w:rsid w:val="00F5275D"/>
    <w:rsid w:val="00F52F4D"/>
    <w:rsid w:val="00F537CC"/>
    <w:rsid w:val="00F5707F"/>
    <w:rsid w:val="00F572CE"/>
    <w:rsid w:val="00F628EC"/>
    <w:rsid w:val="00F62E90"/>
    <w:rsid w:val="00F74E9A"/>
    <w:rsid w:val="00F77780"/>
    <w:rsid w:val="00F80951"/>
    <w:rsid w:val="00F84C54"/>
    <w:rsid w:val="00F85EDF"/>
    <w:rsid w:val="00FA051D"/>
    <w:rsid w:val="00FA059C"/>
    <w:rsid w:val="00FA658B"/>
    <w:rsid w:val="00FC49DD"/>
    <w:rsid w:val="00FC4BEE"/>
    <w:rsid w:val="00FE0C07"/>
    <w:rsid w:val="00FE363C"/>
    <w:rsid w:val="00FE41FA"/>
    <w:rsid w:val="00FE606F"/>
    <w:rsid w:val="00FF4F75"/>
    <w:rsid w:val="179A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CC30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/>
    <w:lsdException w:name="header" w:semiHidden="0" w:uiPriority="0" w:unhideWhenUsed="0" w:qFormat="1"/>
    <w:lsdException w:name="caption" w:uiPriority="35" w:qFormat="1"/>
    <w:lsdException w:name="annotation reference" w:semiHidden="0" w:uiPriority="0" w:unhideWhenUsed="0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Body Text 3" w:semiHidden="0" w:uiPriority="0" w:unhideWhenUsed="0" w:qFormat="1"/>
    <w:lsdException w:name="Body Text Inden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annotation subject" w:semiHidden="0" w:uiPriority="0" w:unhideWhenUsed="0" w:qFormat="1"/>
    <w:lsdException w:name="Balloon Text" w:semiHidden="0" w:uiPriority="0" w:unhideWhenUsed="0" w:qFormat="1"/>
    <w:lsdException w:name="Table Grid" w:semiHidden="0" w:uiPriority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Pr>
      <w:sz w:val="16"/>
      <w:szCs w:val="16"/>
    </w:rPr>
  </w:style>
  <w:style w:type="character" w:styleId="a4">
    <w:name w:val="Hyperlink"/>
    <w:uiPriority w:val="99"/>
    <w:unhideWhenUsed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qFormat/>
    <w:rPr>
      <w:rFonts w:ascii="Tahoma" w:hAnsi="Tahoma"/>
      <w:sz w:val="16"/>
      <w:szCs w:val="16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8">
    <w:name w:val="annotation text"/>
    <w:basedOn w:val="a"/>
    <w:link w:val="a9"/>
  </w:style>
  <w:style w:type="paragraph" w:styleId="aa">
    <w:name w:val="annotation subject"/>
    <w:basedOn w:val="a8"/>
    <w:next w:val="a8"/>
    <w:link w:val="ab"/>
    <w:qFormat/>
    <w:rPr>
      <w:b/>
      <w:bCs/>
    </w:rPr>
  </w:style>
  <w:style w:type="paragraph" w:styleId="ac">
    <w:name w:val="header"/>
    <w:basedOn w:val="a"/>
    <w:qFormat/>
    <w:pPr>
      <w:tabs>
        <w:tab w:val="center" w:pos="4677"/>
        <w:tab w:val="right" w:pos="9355"/>
      </w:tabs>
    </w:pPr>
  </w:style>
  <w:style w:type="paragraph" w:styleId="ad">
    <w:name w:val="Body Text"/>
    <w:basedOn w:val="a"/>
    <w:qFormat/>
    <w:rPr>
      <w:sz w:val="24"/>
    </w:rPr>
  </w:style>
  <w:style w:type="paragraph" w:styleId="ae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30">
    <w:name w:val="Body Text 3"/>
    <w:basedOn w:val="a"/>
    <w:qFormat/>
    <w:pPr>
      <w:jc w:val="center"/>
    </w:pPr>
    <w:rPr>
      <w:sz w:val="36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</w:style>
  <w:style w:type="table" w:styleId="af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Текст примечания Знак"/>
    <w:basedOn w:val="a0"/>
    <w:link w:val="a8"/>
    <w:qFormat/>
  </w:style>
  <w:style w:type="character" w:customStyle="1" w:styleId="ab">
    <w:name w:val="Тема примечания Знак"/>
    <w:link w:val="aa"/>
    <w:rPr>
      <w:b/>
      <w:bCs/>
    </w:rPr>
  </w:style>
  <w:style w:type="character" w:customStyle="1" w:styleId="a7">
    <w:name w:val="Текст выноски Знак"/>
    <w:link w:val="a6"/>
    <w:qFormat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paragraph" w:customStyle="1" w:styleId="Style3">
    <w:name w:val="Style3"/>
    <w:basedOn w:val="a"/>
    <w:qFormat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/>
    <w:lsdException w:name="header" w:semiHidden="0" w:uiPriority="0" w:unhideWhenUsed="0" w:qFormat="1"/>
    <w:lsdException w:name="caption" w:uiPriority="35" w:qFormat="1"/>
    <w:lsdException w:name="annotation reference" w:semiHidden="0" w:uiPriority="0" w:unhideWhenUsed="0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Body Text 3" w:semiHidden="0" w:uiPriority="0" w:unhideWhenUsed="0" w:qFormat="1"/>
    <w:lsdException w:name="Body Text Inden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annotation subject" w:semiHidden="0" w:uiPriority="0" w:unhideWhenUsed="0" w:qFormat="1"/>
    <w:lsdException w:name="Balloon Text" w:semiHidden="0" w:uiPriority="0" w:unhideWhenUsed="0" w:qFormat="1"/>
    <w:lsdException w:name="Table Grid" w:semiHidden="0" w:uiPriority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Pr>
      <w:sz w:val="16"/>
      <w:szCs w:val="16"/>
    </w:rPr>
  </w:style>
  <w:style w:type="character" w:styleId="a4">
    <w:name w:val="Hyperlink"/>
    <w:uiPriority w:val="99"/>
    <w:unhideWhenUsed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qFormat/>
    <w:rPr>
      <w:rFonts w:ascii="Tahoma" w:hAnsi="Tahoma"/>
      <w:sz w:val="16"/>
      <w:szCs w:val="16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8">
    <w:name w:val="annotation text"/>
    <w:basedOn w:val="a"/>
    <w:link w:val="a9"/>
  </w:style>
  <w:style w:type="paragraph" w:styleId="aa">
    <w:name w:val="annotation subject"/>
    <w:basedOn w:val="a8"/>
    <w:next w:val="a8"/>
    <w:link w:val="ab"/>
    <w:qFormat/>
    <w:rPr>
      <w:b/>
      <w:bCs/>
    </w:rPr>
  </w:style>
  <w:style w:type="paragraph" w:styleId="ac">
    <w:name w:val="header"/>
    <w:basedOn w:val="a"/>
    <w:qFormat/>
    <w:pPr>
      <w:tabs>
        <w:tab w:val="center" w:pos="4677"/>
        <w:tab w:val="right" w:pos="9355"/>
      </w:tabs>
    </w:pPr>
  </w:style>
  <w:style w:type="paragraph" w:styleId="ad">
    <w:name w:val="Body Text"/>
    <w:basedOn w:val="a"/>
    <w:qFormat/>
    <w:rPr>
      <w:sz w:val="24"/>
    </w:rPr>
  </w:style>
  <w:style w:type="paragraph" w:styleId="ae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30">
    <w:name w:val="Body Text 3"/>
    <w:basedOn w:val="a"/>
    <w:qFormat/>
    <w:pPr>
      <w:jc w:val="center"/>
    </w:pPr>
    <w:rPr>
      <w:sz w:val="36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</w:style>
  <w:style w:type="table" w:styleId="af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Текст примечания Знак"/>
    <w:basedOn w:val="a0"/>
    <w:link w:val="a8"/>
    <w:qFormat/>
  </w:style>
  <w:style w:type="character" w:customStyle="1" w:styleId="ab">
    <w:name w:val="Тема примечания Знак"/>
    <w:link w:val="aa"/>
    <w:rPr>
      <w:b/>
      <w:bCs/>
    </w:rPr>
  </w:style>
  <w:style w:type="character" w:customStyle="1" w:styleId="a7">
    <w:name w:val="Текст выноски Знак"/>
    <w:link w:val="a6"/>
    <w:qFormat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paragraph" w:customStyle="1" w:styleId="Style3">
    <w:name w:val="Style3"/>
    <w:basedOn w:val="a"/>
    <w:qFormat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iphr@sbamsr.ir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35F57-F3C2-40C3-8DAD-EE013A79C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2290</Words>
  <Characters>13053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размещение рекламной  информации № 07/02</vt:lpstr>
    </vt:vector>
  </TitlesOfParts>
  <Company>ООО МММ</Company>
  <LinksUpToDate>false</LinksUpToDate>
  <CharactersWithSpaces>15313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размещение рекламной  информации № 07/02</dc:title>
  <dc:creator>Осолодкина АА</dc:creator>
  <cp:lastModifiedBy>Сахипова Г.Р</cp:lastModifiedBy>
  <cp:revision>6</cp:revision>
  <cp:lastPrinted>2026-03-04T11:18:00Z</cp:lastPrinted>
  <dcterms:created xsi:type="dcterms:W3CDTF">2026-06-30T12:25:00Z</dcterms:created>
  <dcterms:modified xsi:type="dcterms:W3CDTF">2026-07-01T09:04:00Z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77BF9E5A03BE4001BEDE9782BBE0CFFF_12</vt:lpwstr>
  </property>
</Properties>
</file>