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258B" w14:textId="1272DFE2" w:rsidR="009F49C0" w:rsidRPr="00AE1C99" w:rsidRDefault="009F49C0" w:rsidP="008E1B7D">
      <w:pPr>
        <w:widowControl w:val="0"/>
        <w:autoSpaceDE w:val="0"/>
        <w:autoSpaceDN w:val="0"/>
        <w:adjustRightInd w:val="0"/>
        <w:spacing w:after="0" w:line="254" w:lineRule="exact"/>
        <w:ind w:right="1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1C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14:paraId="31C56243" w14:textId="77777777" w:rsidR="005F4F8D" w:rsidRDefault="004B7266" w:rsidP="004B7266">
      <w:pPr>
        <w:widowControl w:val="0"/>
        <w:autoSpaceDE w:val="0"/>
        <w:autoSpaceDN w:val="0"/>
        <w:adjustRightInd w:val="0"/>
        <w:spacing w:after="0" w:line="254" w:lineRule="exact"/>
        <w:ind w:right="1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1C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</w:t>
      </w:r>
      <w:r w:rsidR="005F4F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поставку мультимедийного оборудования</w:t>
      </w:r>
    </w:p>
    <w:p w14:paraId="7FAEB9EB" w14:textId="150B3844" w:rsidR="004B7266" w:rsidRPr="00AE1C99" w:rsidRDefault="004B7266" w:rsidP="004B7266">
      <w:pPr>
        <w:widowControl w:val="0"/>
        <w:autoSpaceDE w:val="0"/>
        <w:autoSpaceDN w:val="0"/>
        <w:adjustRightInd w:val="0"/>
        <w:spacing w:after="0" w:line="254" w:lineRule="exact"/>
        <w:ind w:right="1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1C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8E1B7D" w:rsidRPr="00AE1C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для </w:t>
      </w:r>
      <w:r w:rsidR="005F4F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обеспечения </w:t>
      </w:r>
      <w:r w:rsidR="008E1B7D" w:rsidRPr="00AE1C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нужд</w:t>
      </w:r>
      <w:r w:rsidRPr="00AE1C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Главного управления МЧС России</w:t>
      </w:r>
    </w:p>
    <w:p w14:paraId="3254974E" w14:textId="6D1F64B4" w:rsidR="008E1B7D" w:rsidRPr="00AE1C99" w:rsidRDefault="008E1B7D" w:rsidP="004B7266">
      <w:pPr>
        <w:widowControl w:val="0"/>
        <w:autoSpaceDE w:val="0"/>
        <w:autoSpaceDN w:val="0"/>
        <w:adjustRightInd w:val="0"/>
        <w:spacing w:after="0" w:line="254" w:lineRule="exact"/>
        <w:ind w:right="1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1C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Сахалинской области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9C5DFE" w:rsidRPr="00AE1C99" w14:paraId="377C55F3" w14:textId="77777777" w:rsidTr="00E46B10">
        <w:tc>
          <w:tcPr>
            <w:tcW w:w="3828" w:type="dxa"/>
            <w:shd w:val="clear" w:color="auto" w:fill="auto"/>
          </w:tcPr>
          <w:p w14:paraId="388AE3CC" w14:textId="77777777" w:rsidR="008E1B7D" w:rsidRPr="00E46B10" w:rsidRDefault="008E1B7D" w:rsidP="008E1B7D">
            <w:pPr>
              <w:spacing w:after="0" w:line="240" w:lineRule="auto"/>
              <w:ind w:left="-5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10">
              <w:rPr>
                <w:rFonts w:ascii="Times New Roman" w:hAnsi="Times New Roman" w:cs="Times New Roman"/>
                <w:sz w:val="24"/>
                <w:szCs w:val="24"/>
              </w:rPr>
              <w:t>Индивидуальный код закупки: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4351E2F3" w14:textId="4586C034" w:rsidR="008E1B7D" w:rsidRPr="00E46B10" w:rsidRDefault="00E46B10" w:rsidP="008E1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10">
              <w:rPr>
                <w:rFonts w:ascii="Times New Roman" w:hAnsi="Times New Roman" w:cs="Times New Roman"/>
                <w:sz w:val="24"/>
                <w:szCs w:val="24"/>
              </w:rPr>
              <w:t xml:space="preserve">261650115416165010100100330000000244   </w:t>
            </w:r>
          </w:p>
        </w:tc>
      </w:tr>
    </w:tbl>
    <w:p w14:paraId="47E1E719" w14:textId="77777777" w:rsidR="009F49C0" w:rsidRPr="00AE1C99" w:rsidRDefault="009F49C0" w:rsidP="009F49C0">
      <w:pPr>
        <w:widowControl w:val="0"/>
        <w:autoSpaceDE w:val="0"/>
        <w:autoSpaceDN w:val="0"/>
        <w:adjustRightInd w:val="0"/>
        <w:spacing w:after="120" w:line="254" w:lineRule="exact"/>
        <w:ind w:right="14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3B97D545" w14:textId="1550A705" w:rsidR="009F49C0" w:rsidRPr="000A4F8A" w:rsidRDefault="009F49C0" w:rsidP="000A4F8A">
      <w:pPr>
        <w:pStyle w:val="a3"/>
        <w:numPr>
          <w:ilvl w:val="0"/>
          <w:numId w:val="1"/>
        </w:numPr>
        <w:jc w:val="center"/>
        <w:rPr>
          <w:b/>
        </w:rPr>
      </w:pPr>
      <w:r w:rsidRPr="00AE1C99">
        <w:rPr>
          <w:b/>
        </w:rPr>
        <w:t xml:space="preserve">Наименование и количество </w:t>
      </w:r>
      <w:r w:rsidR="005F4F8D">
        <w:rPr>
          <w:b/>
        </w:rPr>
        <w:t xml:space="preserve">поставляемого </w:t>
      </w:r>
      <w:r w:rsidR="008E1B7D" w:rsidRPr="00AE1C99">
        <w:rPr>
          <w:b/>
        </w:rPr>
        <w:t>товара</w:t>
      </w:r>
      <w:r w:rsidRPr="00AE1C99">
        <w:rPr>
          <w:b/>
        </w:rPr>
        <w:t>:</w:t>
      </w:r>
    </w:p>
    <w:tbl>
      <w:tblPr>
        <w:tblpPr w:leftFromText="180" w:rightFromText="180" w:bottomFromText="200" w:vertAnchor="text" w:tblpXSpec="center" w:tblpY="1"/>
        <w:tblOverlap w:val="never"/>
        <w:tblW w:w="933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01"/>
        <w:gridCol w:w="7286"/>
        <w:gridCol w:w="1549"/>
      </w:tblGrid>
      <w:tr w:rsidR="009C5DFE" w:rsidRPr="00AE1C99" w14:paraId="678C49B9" w14:textId="77777777" w:rsidTr="004B7266">
        <w:trPr>
          <w:trHeight w:val="277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8C2978" w14:textId="77777777" w:rsidR="008E1B7D" w:rsidRPr="00AE1C99" w:rsidRDefault="008E1B7D" w:rsidP="00621BC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41FCCCA" w14:textId="77777777" w:rsidR="008E1B7D" w:rsidRPr="00AE1C99" w:rsidRDefault="008E1B7D" w:rsidP="00621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04650" w14:textId="77777777" w:rsidR="008E1B7D" w:rsidRPr="00AE1C99" w:rsidRDefault="008E1B7D" w:rsidP="00621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96383D" w14:textId="77777777" w:rsidR="008E1B7D" w:rsidRPr="00AE1C99" w:rsidRDefault="008E1B7D" w:rsidP="00621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14:paraId="19F85973" w14:textId="77777777" w:rsidR="008E1B7D" w:rsidRPr="00AE1C99" w:rsidRDefault="008E1B7D" w:rsidP="00621B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 w:cs="Times New Roman"/>
                <w:b/>
                <w:sz w:val="24"/>
                <w:szCs w:val="24"/>
              </w:rPr>
              <w:t>(шт.)</w:t>
            </w:r>
          </w:p>
        </w:tc>
      </w:tr>
      <w:tr w:rsidR="009C5DFE" w:rsidRPr="00AE1C99" w14:paraId="3DCB98B4" w14:textId="77777777" w:rsidTr="004B7266">
        <w:trPr>
          <w:trHeight w:val="2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BF519D9" w14:textId="77777777" w:rsidR="009C5DFE" w:rsidRPr="00AE1C99" w:rsidRDefault="009C5DFE" w:rsidP="009C5D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/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D52ED" w14:textId="7D6F494C" w:rsidR="009C5DFE" w:rsidRPr="00AE1C99" w:rsidRDefault="00E625FB" w:rsidP="009C5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5FB">
              <w:rPr>
                <w:rFonts w:ascii="Times New Roman" w:hAnsi="Times New Roman" w:cs="Times New Roman"/>
                <w:sz w:val="24"/>
                <w:szCs w:val="24"/>
              </w:rPr>
              <w:t>Проектор стационарный.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337AC" w14:textId="138307E4" w:rsidR="009C5DFE" w:rsidRPr="00AE1C99" w:rsidRDefault="00BB133D" w:rsidP="009C5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625FB" w:rsidRPr="00AE1C99" w14:paraId="69F5DC42" w14:textId="77777777" w:rsidTr="004B7266">
        <w:trPr>
          <w:trHeight w:val="2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F06EE3C" w14:textId="77777777" w:rsidR="00E625FB" w:rsidRPr="00AE1C99" w:rsidRDefault="00E625FB" w:rsidP="009C5DF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/>
            </w:pPr>
          </w:p>
        </w:tc>
        <w:tc>
          <w:tcPr>
            <w:tcW w:w="72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E6816" w14:textId="4C516BD7" w:rsidR="00E625FB" w:rsidRDefault="00E625FB" w:rsidP="009C5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5FB">
              <w:rPr>
                <w:rFonts w:ascii="Times New Roman" w:hAnsi="Times New Roman" w:cs="Times New Roman"/>
                <w:sz w:val="24"/>
                <w:szCs w:val="24"/>
              </w:rPr>
              <w:t>Экран для видеопроектора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BEA3D" w14:textId="20BA73EF" w:rsidR="00E625FB" w:rsidRPr="00AE1C99" w:rsidRDefault="00F178EE" w:rsidP="009C5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C5DFE" w:rsidRPr="00AE1C99" w14:paraId="51CD1CEC" w14:textId="77777777" w:rsidTr="004B7266">
        <w:trPr>
          <w:trHeight w:val="351"/>
        </w:trPr>
        <w:tc>
          <w:tcPr>
            <w:tcW w:w="77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9B0881" w14:textId="3C71CC43" w:rsidR="009C5DFE" w:rsidRPr="00AE1C99" w:rsidRDefault="009C5DFE" w:rsidP="009C5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1F8A8" w14:textId="5A7E0263" w:rsidR="009C5DFE" w:rsidRPr="00AE1C99" w:rsidRDefault="00F178EE" w:rsidP="009C5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7E70F9AC" w14:textId="721B8A76" w:rsidR="00DA540A" w:rsidRPr="00AE1C99" w:rsidRDefault="00DA540A" w:rsidP="00DA540A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AE1C99">
        <w:rPr>
          <w:rFonts w:ascii="Times New Roman" w:hAnsi="Times New Roman"/>
          <w:b/>
          <w:sz w:val="24"/>
          <w:szCs w:val="24"/>
        </w:rPr>
        <w:t xml:space="preserve">Технические характеристики </w:t>
      </w:r>
      <w:r w:rsidR="0028484E">
        <w:rPr>
          <w:rFonts w:ascii="Times New Roman" w:hAnsi="Times New Roman"/>
          <w:b/>
          <w:sz w:val="24"/>
          <w:szCs w:val="24"/>
        </w:rPr>
        <w:t>товара</w:t>
      </w:r>
      <w:r w:rsidRPr="00AE1C99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675"/>
        <w:gridCol w:w="5114"/>
      </w:tblGrid>
      <w:tr w:rsidR="009C5DFE" w:rsidRPr="00AE1C99" w14:paraId="6ED8AA5C" w14:textId="77777777" w:rsidTr="00DA540A">
        <w:tc>
          <w:tcPr>
            <w:tcW w:w="567" w:type="dxa"/>
            <w:vAlign w:val="center"/>
          </w:tcPr>
          <w:p w14:paraId="5EB6974D" w14:textId="77777777" w:rsidR="00DA540A" w:rsidRPr="00AE1C99" w:rsidRDefault="00DA540A" w:rsidP="00621BC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DD74C60" w14:textId="77777777" w:rsidR="00DA540A" w:rsidRPr="00AE1C99" w:rsidRDefault="00DA540A" w:rsidP="00621BC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75" w:type="dxa"/>
            <w:vAlign w:val="center"/>
          </w:tcPr>
          <w:p w14:paraId="6799CBD3" w14:textId="77777777" w:rsidR="00DA540A" w:rsidRPr="00AE1C99" w:rsidRDefault="00DA540A" w:rsidP="00621BC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114" w:type="dxa"/>
            <w:vAlign w:val="center"/>
          </w:tcPr>
          <w:p w14:paraId="122D4C66" w14:textId="77777777" w:rsidR="00DA540A" w:rsidRPr="00AE1C99" w:rsidRDefault="00DA540A" w:rsidP="00621BC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C99">
              <w:rPr>
                <w:rFonts w:ascii="Times New Roman" w:hAnsi="Times New Roman"/>
                <w:b/>
                <w:sz w:val="24"/>
                <w:szCs w:val="24"/>
              </w:rPr>
              <w:t>Основные технические данные</w:t>
            </w:r>
          </w:p>
        </w:tc>
      </w:tr>
      <w:tr w:rsidR="00AE1C99" w:rsidRPr="00AE1C99" w14:paraId="030FC78E" w14:textId="77777777" w:rsidTr="000A4F8A">
        <w:tc>
          <w:tcPr>
            <w:tcW w:w="567" w:type="dxa"/>
          </w:tcPr>
          <w:p w14:paraId="090C8C4D" w14:textId="77777777" w:rsidR="00AE1C99" w:rsidRPr="00AE1C99" w:rsidRDefault="00AE1C99" w:rsidP="00AE1C99">
            <w:pPr>
              <w:numPr>
                <w:ilvl w:val="0"/>
                <w:numId w:val="3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6F29A2" w14:textId="29C70C45" w:rsidR="00AE1C99" w:rsidRPr="00AE1C99" w:rsidRDefault="00E625FB" w:rsidP="00AE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5FB">
              <w:rPr>
                <w:rFonts w:ascii="Times New Roman" w:hAnsi="Times New Roman" w:cs="Times New Roman"/>
                <w:sz w:val="24"/>
                <w:szCs w:val="24"/>
              </w:rPr>
              <w:t>Проектор стационарный</w:t>
            </w:r>
          </w:p>
        </w:tc>
        <w:tc>
          <w:tcPr>
            <w:tcW w:w="5114" w:type="dxa"/>
            <w:shd w:val="clear" w:color="auto" w:fill="auto"/>
            <w:vAlign w:val="center"/>
          </w:tcPr>
          <w:p w14:paraId="42C7340C" w14:textId="77777777" w:rsidR="00E625FB" w:rsidRPr="00E625FB" w:rsidRDefault="00E625FB" w:rsidP="00E625F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Соотношение сторон (формат)-4:3, 16:9.</w:t>
            </w:r>
          </w:p>
          <w:p w14:paraId="6F2478D0" w14:textId="7918FB76" w:rsidR="00E625FB" w:rsidRPr="00E625FB" w:rsidRDefault="00E625FB" w:rsidP="00E625F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Разрешение-минимальное-1024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×</w:t>
            </w: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768, максимальное разрешение-1920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×</w:t>
            </w: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1080 пикселей.</w:t>
            </w:r>
          </w:p>
          <w:p w14:paraId="653BB633" w14:textId="77777777" w:rsidR="00E625FB" w:rsidRPr="00E625FB" w:rsidRDefault="00E625FB" w:rsidP="00E625F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Максимальная частота – 120 Гц.</w:t>
            </w:r>
          </w:p>
          <w:p w14:paraId="3EC9BF6F" w14:textId="77777777" w:rsidR="00E625FB" w:rsidRPr="00E625FB" w:rsidRDefault="00E625FB" w:rsidP="00E625F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Вес проектора - не более 2,8 кг.</w:t>
            </w:r>
          </w:p>
          <w:p w14:paraId="5CC1D74B" w14:textId="77777777" w:rsidR="00E625FB" w:rsidRPr="00E625FB" w:rsidRDefault="00E625FB" w:rsidP="00E625F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Тип и напряжение питания от сети 100-240В/50-60 Гц.</w:t>
            </w:r>
          </w:p>
          <w:p w14:paraId="136D4D83" w14:textId="34E78E1E" w:rsidR="00E625FB" w:rsidRPr="00E625FB" w:rsidRDefault="00E625FB" w:rsidP="00E625F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Функции и возможности -совместимость Windows, Linux</w:t>
            </w:r>
            <w:r w:rsidR="00C1291F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09D0683" w14:textId="4D63A196" w:rsidR="00AE1C99" w:rsidRPr="00AE1C99" w:rsidRDefault="00E57546" w:rsidP="00E625FB">
            <w:pPr>
              <w:pStyle w:val="a3"/>
              <w:numPr>
                <w:ilvl w:val="0"/>
                <w:numId w:val="5"/>
              </w:numPr>
              <w:ind w:left="0" w:firstLine="0"/>
            </w:pPr>
            <w:r>
              <w:rPr>
                <w:rFonts w:eastAsia="SimSun"/>
              </w:rPr>
              <w:t>В</w:t>
            </w:r>
            <w:r w:rsidR="00E625FB" w:rsidRPr="00E625FB">
              <w:rPr>
                <w:rFonts w:eastAsia="SimSun"/>
              </w:rPr>
              <w:t>строенны</w:t>
            </w:r>
            <w:r>
              <w:rPr>
                <w:rFonts w:eastAsia="SimSun"/>
              </w:rPr>
              <w:t>й</w:t>
            </w:r>
            <w:r w:rsidR="00E625FB" w:rsidRPr="00E625FB">
              <w:rPr>
                <w:rFonts w:eastAsia="SimSun"/>
              </w:rPr>
              <w:t xml:space="preserve"> динамик и пульт дистанционного управления.</w:t>
            </w:r>
          </w:p>
        </w:tc>
      </w:tr>
      <w:tr w:rsidR="00E625FB" w:rsidRPr="00AE1C99" w14:paraId="4BD789FE" w14:textId="77777777" w:rsidTr="000A4F8A">
        <w:tc>
          <w:tcPr>
            <w:tcW w:w="567" w:type="dxa"/>
          </w:tcPr>
          <w:p w14:paraId="768D0C0E" w14:textId="77777777" w:rsidR="00E625FB" w:rsidRPr="00AE1C99" w:rsidRDefault="00E625FB" w:rsidP="00AE1C99">
            <w:pPr>
              <w:numPr>
                <w:ilvl w:val="0"/>
                <w:numId w:val="3"/>
              </w:num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145F43" w14:textId="24E1A97B" w:rsidR="00E625FB" w:rsidRPr="00E625FB" w:rsidRDefault="00E625FB" w:rsidP="00AE1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5FB">
              <w:rPr>
                <w:rFonts w:ascii="Times New Roman" w:hAnsi="Times New Roman" w:cs="Times New Roman"/>
                <w:sz w:val="24"/>
                <w:szCs w:val="24"/>
              </w:rPr>
              <w:t>Экран для видеопроектора</w:t>
            </w:r>
          </w:p>
        </w:tc>
        <w:tc>
          <w:tcPr>
            <w:tcW w:w="5114" w:type="dxa"/>
            <w:shd w:val="clear" w:color="auto" w:fill="auto"/>
            <w:vAlign w:val="center"/>
          </w:tcPr>
          <w:p w14:paraId="460C723B" w14:textId="07D32C4E" w:rsidR="00F178EE" w:rsidRPr="00E625FB" w:rsidRDefault="00E57546" w:rsidP="00F178EE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Экран с электроприводом</w:t>
            </w:r>
            <w:r w:rsidR="00F178E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8A861DC" w14:textId="573FCF9C" w:rsidR="00E625FB" w:rsidRPr="00E625FB" w:rsidRDefault="00E625FB" w:rsidP="00E625F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соотношение сторон-16:9 (формат).</w:t>
            </w:r>
          </w:p>
          <w:p w14:paraId="54974FA7" w14:textId="080A02DD" w:rsidR="00E625FB" w:rsidRPr="00E625FB" w:rsidRDefault="00E625FB" w:rsidP="00E625F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Материал - ткань для пр</w:t>
            </w:r>
            <w:r w:rsidR="00F178E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оектора </w:t>
            </w:r>
            <w:proofErr w:type="spellStart"/>
            <w:r w:rsidR="00F178E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matt</w:t>
            </w:r>
            <w:proofErr w:type="spellEnd"/>
            <w:r w:rsidR="00F178E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178E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white</w:t>
            </w:r>
            <w:proofErr w:type="spellEnd"/>
            <w:r w:rsidR="00F178E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, размером </w:t>
            </w:r>
            <w:r w:rsidR="00E5754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не менее</w:t>
            </w:r>
            <w:r w:rsidR="00E57546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78E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×</w:t>
            </w:r>
            <w:r w:rsidR="008978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200</w:t>
            </w:r>
            <w:r w:rsidRPr="00E625FB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см.</w:t>
            </w:r>
            <w:r w:rsidR="008978F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C99984C" w14:textId="77777777" w:rsidR="009F49C0" w:rsidRPr="00AE1C99" w:rsidRDefault="009F49C0" w:rsidP="009F49C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1391C" w14:textId="06BBA1E2" w:rsidR="009F49C0" w:rsidRPr="00AE1C99" w:rsidRDefault="009F49C0" w:rsidP="004C5242">
      <w:pPr>
        <w:widowControl w:val="0"/>
        <w:tabs>
          <w:tab w:val="left" w:pos="0"/>
        </w:tabs>
        <w:suppressAutoHyphens/>
        <w:autoSpaceDE w:val="0"/>
        <w:spacing w:after="0" w:line="240" w:lineRule="auto"/>
        <w:ind w:left="34" w:firstLine="6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поставки:</w:t>
      </w:r>
      <w:r w:rsidRPr="00AE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Товара осуществляется</w:t>
      </w:r>
      <w:r w:rsidRPr="00AE1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течение </w:t>
      </w:r>
      <w:r w:rsidR="00E57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="00E15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E57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четырнадцати</w:t>
      </w:r>
      <w:r w:rsidRPr="00AE1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календарных дней </w:t>
      </w:r>
      <w:r w:rsidRPr="00AE1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даты подписания Контракта обеими Сторонами, путем </w:t>
      </w:r>
      <w:r w:rsidRPr="00AE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доставки Товара </w:t>
      </w:r>
      <w:r w:rsidR="00C03275" w:rsidRPr="00AE1C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склада до</w:t>
      </w:r>
      <w:r w:rsidRPr="00AE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</w:t>
      </w:r>
      <w:r w:rsidR="00C45DC3" w:rsidRPr="00AE1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1836FB5" w14:textId="22625386" w:rsidR="009F49C0" w:rsidRPr="00AE1C99" w:rsidRDefault="009F49C0" w:rsidP="004C5242">
      <w:pPr>
        <w:widowControl w:val="0"/>
        <w:tabs>
          <w:tab w:val="left" w:pos="0"/>
        </w:tabs>
        <w:suppressAutoHyphens/>
        <w:autoSpaceDE w:val="0"/>
        <w:spacing w:after="0" w:line="240" w:lineRule="auto"/>
        <w:ind w:left="34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поставки </w:t>
      </w:r>
      <w:r w:rsidRPr="00AE1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Товара</w:t>
      </w:r>
      <w:r w:rsidRPr="00AE1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C45DC3" w:rsidRPr="00AE1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693000, Сахалинская область, г. Южно-Сахалинск, ул. Амурска, д. 60. </w:t>
      </w:r>
      <w:r w:rsidRPr="00AE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Pr="00AE1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Товара</w:t>
      </w:r>
      <w:r w:rsidRPr="00AE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транспортом Поставщика «до дверей» с укладкой на штатные места в заранее согласованное с Заказчиком рабочее время с 09.00 до 17.00 с понедельника по пятницу включительно с соблюдением всех условий, предусмотренных настоящим Контрактом.</w:t>
      </w:r>
    </w:p>
    <w:p w14:paraId="07D40B97" w14:textId="09DF0F32" w:rsidR="009F49C0" w:rsidRPr="00AE1C99" w:rsidRDefault="009F49C0" w:rsidP="004C5242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C99">
        <w:rPr>
          <w:rFonts w:ascii="Times New Roman" w:eastAsia="Calibri" w:hAnsi="Times New Roman" w:cs="Times New Roman"/>
          <w:sz w:val="24"/>
          <w:szCs w:val="24"/>
        </w:rPr>
        <w:t>Товар должен быть оригинальным, ранее не использованным (не восстановленным), сопровождаться соответствующими док</w:t>
      </w:r>
      <w:r w:rsidR="00F54C1E">
        <w:rPr>
          <w:rFonts w:ascii="Times New Roman" w:eastAsia="Calibri" w:hAnsi="Times New Roman" w:cs="Times New Roman"/>
          <w:sz w:val="24"/>
          <w:szCs w:val="24"/>
        </w:rPr>
        <w:t>ументами и (или) сертификатами</w:t>
      </w:r>
      <w:r w:rsidR="00A24529" w:rsidRPr="00AE1C99">
        <w:rPr>
          <w:rFonts w:ascii="Times New Roman" w:eastAsia="Calibri" w:hAnsi="Times New Roman" w:cs="Times New Roman"/>
          <w:sz w:val="24"/>
          <w:szCs w:val="24"/>
        </w:rPr>
        <w:t>, а также гарантийным талоном.</w:t>
      </w:r>
    </w:p>
    <w:p w14:paraId="0A876FD2" w14:textId="77777777" w:rsidR="009F49C0" w:rsidRPr="00AE1C99" w:rsidRDefault="009F49C0" w:rsidP="004C5242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B7A1E5" w14:textId="2FDAC780" w:rsidR="009F49C0" w:rsidRPr="00AE1C99" w:rsidRDefault="009F49C0" w:rsidP="004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C99">
        <w:rPr>
          <w:rFonts w:ascii="Times New Roman" w:hAnsi="Times New Roman" w:cs="Times New Roman"/>
          <w:b/>
          <w:bCs/>
          <w:sz w:val="24"/>
          <w:szCs w:val="24"/>
        </w:rPr>
        <w:t>Требования к гарантийному сроку Товара и (или) объему предоставления гарантий его качества</w:t>
      </w:r>
      <w:r w:rsidRPr="00AE1C99">
        <w:rPr>
          <w:rFonts w:ascii="Times New Roman" w:hAnsi="Times New Roman" w:cs="Times New Roman"/>
          <w:sz w:val="24"/>
          <w:szCs w:val="24"/>
        </w:rPr>
        <w:t>:</w:t>
      </w:r>
    </w:p>
    <w:p w14:paraId="69A93DF5" w14:textId="7AD70142" w:rsidR="009F49C0" w:rsidRPr="00AE1C99" w:rsidRDefault="004B7266" w:rsidP="004B7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C99">
        <w:rPr>
          <w:rFonts w:ascii="Times New Roman" w:hAnsi="Times New Roman" w:cs="Times New Roman"/>
          <w:sz w:val="24"/>
          <w:szCs w:val="24"/>
          <w:lang w:eastAsia="ru-RU"/>
        </w:rPr>
        <w:t>Поставщик предоставляет по требованию Заказчика необходимую документацию, подтверждающую качество Товара.</w:t>
      </w:r>
    </w:p>
    <w:p w14:paraId="61748C04" w14:textId="46D003B5" w:rsidR="004B7266" w:rsidRPr="00AE1C99" w:rsidRDefault="004B7266" w:rsidP="004B7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C99">
        <w:rPr>
          <w:rFonts w:ascii="Times New Roman" w:hAnsi="Times New Roman" w:cs="Times New Roman"/>
          <w:sz w:val="24"/>
          <w:szCs w:val="24"/>
          <w:lang w:eastAsia="ru-RU"/>
        </w:rPr>
        <w:t>На товаре не допускаются дефекты приводящие к некоренной работе агрегата.</w:t>
      </w:r>
    </w:p>
    <w:p w14:paraId="1086C98A" w14:textId="79C15F9A" w:rsidR="004C5242" w:rsidRPr="00AE1C99" w:rsidRDefault="004C5242" w:rsidP="004C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C9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Упаковка должна не иметь повреждений и следов вскрытия. Упаковка (тара) Товара отвечает требованиям безопасности жизни, здоровья и охраны окружающей среды, имеет необходимые маркировки, наклейки, пломбы, а также дает возможность определить количество содержащегося в ней продукции (опись, упаковочные ярлыки или листы). Обязательно наличие упаковки Поставщика.</w:t>
      </w:r>
    </w:p>
    <w:p w14:paraId="46B508DA" w14:textId="6B9FB63D" w:rsidR="004B7266" w:rsidRPr="00AE1C99" w:rsidRDefault="004B7266" w:rsidP="004C5242">
      <w:pPr>
        <w:tabs>
          <w:tab w:val="left" w:pos="18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1F2AD5" w14:textId="77777777" w:rsidR="004C5242" w:rsidRPr="00AE1C99" w:rsidRDefault="004C5242" w:rsidP="004C5242">
      <w:pPr>
        <w:tabs>
          <w:tab w:val="left" w:pos="18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DBD369" w14:textId="77777777" w:rsidR="00A8182D" w:rsidRPr="00A8182D" w:rsidRDefault="00A8182D" w:rsidP="00A8182D">
      <w:pPr>
        <w:pStyle w:val="a3"/>
        <w:ind w:left="0" w:right="-2"/>
        <w:jc w:val="both"/>
        <w:rPr>
          <w:sz w:val="28"/>
        </w:rPr>
      </w:pPr>
      <w:r w:rsidRPr="00A8182D">
        <w:rPr>
          <w:sz w:val="28"/>
        </w:rPr>
        <w:t>Начальник отделения ФПС ГПС</w:t>
      </w:r>
    </w:p>
    <w:p w14:paraId="564A49B8" w14:textId="77777777" w:rsidR="00A8182D" w:rsidRPr="00A8182D" w:rsidRDefault="00A8182D" w:rsidP="00A8182D">
      <w:pPr>
        <w:pStyle w:val="a3"/>
        <w:ind w:left="0" w:right="-2"/>
        <w:jc w:val="both"/>
        <w:rPr>
          <w:sz w:val="28"/>
        </w:rPr>
      </w:pPr>
      <w:r w:rsidRPr="00A8182D">
        <w:rPr>
          <w:sz w:val="28"/>
        </w:rPr>
        <w:t>Организации пожаротушения УОП и ПАСР Главного управления</w:t>
      </w:r>
    </w:p>
    <w:p w14:paraId="7AFB0B3B" w14:textId="77777777" w:rsidR="00A8182D" w:rsidRPr="00A8182D" w:rsidRDefault="00A8182D" w:rsidP="00A8182D">
      <w:pPr>
        <w:pStyle w:val="a3"/>
        <w:ind w:left="0" w:right="-2"/>
        <w:jc w:val="both"/>
        <w:rPr>
          <w:sz w:val="28"/>
        </w:rPr>
      </w:pPr>
      <w:r w:rsidRPr="00A8182D">
        <w:rPr>
          <w:sz w:val="28"/>
        </w:rPr>
        <w:t xml:space="preserve">МЧС России по Сахалинской области  </w:t>
      </w:r>
    </w:p>
    <w:p w14:paraId="0BEACC26" w14:textId="71FA3E66" w:rsidR="00A8182D" w:rsidRPr="00A8182D" w:rsidRDefault="00A8182D" w:rsidP="00A8182D">
      <w:pPr>
        <w:pStyle w:val="a3"/>
        <w:ind w:left="0" w:right="-2"/>
        <w:jc w:val="both"/>
        <w:rPr>
          <w:sz w:val="28"/>
        </w:rPr>
      </w:pPr>
      <w:r w:rsidRPr="00A8182D">
        <w:rPr>
          <w:sz w:val="28"/>
        </w:rPr>
        <w:t>капитан</w:t>
      </w:r>
      <w:r>
        <w:rPr>
          <w:sz w:val="28"/>
        </w:rPr>
        <w:t xml:space="preserve"> внутренней службы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Pr="00A8182D">
        <w:rPr>
          <w:sz w:val="28"/>
        </w:rPr>
        <w:t>А.А. Зеленцов</w:t>
      </w:r>
    </w:p>
    <w:p w14:paraId="341A75F4" w14:textId="49A68F11" w:rsidR="00A8182D" w:rsidRPr="00AE1C99" w:rsidRDefault="00A8182D" w:rsidP="00A8182D">
      <w:pPr>
        <w:pStyle w:val="a3"/>
        <w:ind w:left="0" w:right="-2"/>
        <w:jc w:val="both"/>
        <w:rPr>
          <w:sz w:val="28"/>
        </w:rPr>
      </w:pPr>
      <w:r w:rsidRPr="00A8182D">
        <w:rPr>
          <w:sz w:val="28"/>
        </w:rPr>
        <w:t>дата «____» ___________ 2026 г.</w:t>
      </w:r>
    </w:p>
    <w:sectPr w:rsidR="00A8182D" w:rsidRPr="00AE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730AB"/>
    <w:multiLevelType w:val="hybridMultilevel"/>
    <w:tmpl w:val="7CDC99C8"/>
    <w:lvl w:ilvl="0" w:tplc="A3941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B7008"/>
    <w:multiLevelType w:val="hybridMultilevel"/>
    <w:tmpl w:val="1AD23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8853FE"/>
    <w:multiLevelType w:val="hybridMultilevel"/>
    <w:tmpl w:val="1D605FC8"/>
    <w:lvl w:ilvl="0" w:tplc="09787F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34894"/>
    <w:multiLevelType w:val="hybridMultilevel"/>
    <w:tmpl w:val="F0163226"/>
    <w:lvl w:ilvl="0" w:tplc="A3941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F01EF"/>
    <w:multiLevelType w:val="hybridMultilevel"/>
    <w:tmpl w:val="1AD23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9C0"/>
    <w:rsid w:val="000230E6"/>
    <w:rsid w:val="000A3C7D"/>
    <w:rsid w:val="000A4F8A"/>
    <w:rsid w:val="001341D3"/>
    <w:rsid w:val="00237705"/>
    <w:rsid w:val="0028484E"/>
    <w:rsid w:val="0028708B"/>
    <w:rsid w:val="00373D33"/>
    <w:rsid w:val="003D4DF9"/>
    <w:rsid w:val="004B7266"/>
    <w:rsid w:val="004C5242"/>
    <w:rsid w:val="00585734"/>
    <w:rsid w:val="005C5486"/>
    <w:rsid w:val="005D4DC2"/>
    <w:rsid w:val="005F4F8D"/>
    <w:rsid w:val="00614CED"/>
    <w:rsid w:val="006E1A56"/>
    <w:rsid w:val="00797318"/>
    <w:rsid w:val="00841C52"/>
    <w:rsid w:val="00844D6E"/>
    <w:rsid w:val="008767D6"/>
    <w:rsid w:val="00894EFE"/>
    <w:rsid w:val="008978F1"/>
    <w:rsid w:val="008E1B7D"/>
    <w:rsid w:val="00951562"/>
    <w:rsid w:val="009C5DFE"/>
    <w:rsid w:val="009F49C0"/>
    <w:rsid w:val="00A17046"/>
    <w:rsid w:val="00A24529"/>
    <w:rsid w:val="00A47A69"/>
    <w:rsid w:val="00A8182D"/>
    <w:rsid w:val="00AE1C99"/>
    <w:rsid w:val="00BB133D"/>
    <w:rsid w:val="00BE65B9"/>
    <w:rsid w:val="00C03275"/>
    <w:rsid w:val="00C1291F"/>
    <w:rsid w:val="00C45DC3"/>
    <w:rsid w:val="00CE4DC3"/>
    <w:rsid w:val="00CF2166"/>
    <w:rsid w:val="00D343D7"/>
    <w:rsid w:val="00D344FE"/>
    <w:rsid w:val="00DA540A"/>
    <w:rsid w:val="00E1557D"/>
    <w:rsid w:val="00E46B10"/>
    <w:rsid w:val="00E57546"/>
    <w:rsid w:val="00E625FB"/>
    <w:rsid w:val="00EA18D1"/>
    <w:rsid w:val="00F178EE"/>
    <w:rsid w:val="00F54C1E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F9E1"/>
  <w15:chartTrackingRefBased/>
  <w15:docId w15:val="{9AD7E546-356A-4F64-8906-99AD4783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9C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1"/>
    <w:qFormat/>
    <w:rsid w:val="009F49C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SpacingChar1">
    <w:name w:val="No Spacing Char1"/>
    <w:link w:val="1"/>
    <w:locked/>
    <w:rsid w:val="009F49C0"/>
    <w:rPr>
      <w:rFonts w:ascii="Calibri" w:eastAsia="Times New Roman" w:hAnsi="Calibri" w:cs="Times New Roman"/>
      <w:kern w:val="0"/>
      <w14:ligatures w14:val="none"/>
    </w:rPr>
  </w:style>
  <w:style w:type="paragraph" w:styleId="a3">
    <w:name w:val="List Paragraph"/>
    <w:basedOn w:val="a"/>
    <w:link w:val="a4"/>
    <w:uiPriority w:val="99"/>
    <w:qFormat/>
    <w:rsid w:val="009F49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9F4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No Spacing"/>
    <w:aliases w:val="для таблиц,Без интервала2,док"/>
    <w:link w:val="a6"/>
    <w:uiPriority w:val="99"/>
    <w:qFormat/>
    <w:rsid w:val="008E1B7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6">
    <w:name w:val="Без интервала Знак"/>
    <w:aliases w:val="для таблиц Знак,Без интервала2 Знак,док Знак"/>
    <w:link w:val="a5"/>
    <w:uiPriority w:val="99"/>
    <w:locked/>
    <w:rsid w:val="008E1B7D"/>
    <w:rPr>
      <w:rFonts w:ascii="Calibri" w:eastAsia="Calibri" w:hAnsi="Calibri" w:cs="Times New Roman"/>
      <w:kern w:val="0"/>
      <w14:ligatures w14:val="none"/>
    </w:rPr>
  </w:style>
  <w:style w:type="paragraph" w:styleId="a7">
    <w:name w:val="Body Text"/>
    <w:basedOn w:val="a"/>
    <w:link w:val="a8"/>
    <w:rsid w:val="00AE1C99"/>
    <w:pPr>
      <w:spacing w:after="140"/>
    </w:pPr>
    <w:rPr>
      <w:rFonts w:ascii="Times New Roman" w:eastAsiaTheme="minorEastAsia" w:hAnsi="Times New Roman"/>
      <w:sz w:val="28"/>
      <w:lang w:eastAsia="ru-RU"/>
    </w:rPr>
  </w:style>
  <w:style w:type="character" w:customStyle="1" w:styleId="a8">
    <w:name w:val="Основной текст Знак"/>
    <w:basedOn w:val="a0"/>
    <w:link w:val="a7"/>
    <w:rsid w:val="00AE1C99"/>
    <w:rPr>
      <w:rFonts w:ascii="Times New Roman" w:eastAsiaTheme="minorEastAsia" w:hAnsi="Times New Roman"/>
      <w:kern w:val="0"/>
      <w:sz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7BE78-9954-45A6-9A72-AD2F358E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2023-04-28T03:03:00Z</dcterms:created>
  <dcterms:modified xsi:type="dcterms:W3CDTF">2026-04-14T23:23:00Z</dcterms:modified>
</cp:coreProperties>
</file>