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A003A" w:rsidRPr="00C90E6A" w:rsidRDefault="00EA003A" w:rsidP="00EA003A">
      <w:pPr>
        <w:widowControl w:val="0"/>
        <w:tabs>
          <w:tab w:val="left" w:pos="1134"/>
        </w:tabs>
        <w:autoSpaceDE w:val="0"/>
        <w:autoSpaceDN w:val="0"/>
        <w:adjustRightInd w:val="0"/>
        <w:ind w:firstLine="567"/>
        <w:jc w:val="both"/>
      </w:pPr>
    </w:p>
    <w:p w:rsidR="00EA003A" w:rsidRPr="00FD53DC" w:rsidRDefault="00EA003A" w:rsidP="00EA003A">
      <w:pPr>
        <w:pStyle w:val="4"/>
        <w:keepNext w:val="0"/>
        <w:widowControl w:val="0"/>
        <w:spacing w:before="0" w:after="0"/>
        <w:jc w:val="center"/>
        <w:rPr>
          <w:b w:val="0"/>
          <w:caps/>
          <w:szCs w:val="24"/>
        </w:rPr>
      </w:pPr>
      <w:r w:rsidRPr="006F440E">
        <w:rPr>
          <w:caps/>
          <w:szCs w:val="24"/>
        </w:rPr>
        <w:t>ОБОСНОВАНИЕ НАЧАЛЬНОЙ (МАКСИМАЛЬНОЙ) ЦЕНЫ КОНТРАКТА</w:t>
      </w:r>
    </w:p>
    <w:p w:rsidR="00EA003A" w:rsidRPr="00264E6C" w:rsidRDefault="00EA003A" w:rsidP="00EA003A">
      <w:pPr>
        <w:pStyle w:val="a3"/>
        <w:spacing w:after="0"/>
        <w:jc w:val="center"/>
        <w:rPr>
          <w:b/>
        </w:rPr>
      </w:pPr>
      <w:r w:rsidRPr="004017DD">
        <w:rPr>
          <w:b/>
        </w:rPr>
        <w:t xml:space="preserve">на </w:t>
      </w:r>
      <w:r w:rsidR="00E73156">
        <w:rPr>
          <w:b/>
        </w:rPr>
        <w:t>проведение работ по капитальному ремонту бытовой канализации</w:t>
      </w:r>
      <w:r w:rsidR="00F341C0">
        <w:rPr>
          <w:b/>
        </w:rPr>
        <w:t xml:space="preserve"> </w:t>
      </w:r>
      <w:r w:rsidRPr="004017DD">
        <w:rPr>
          <w:b/>
        </w:rPr>
        <w:t xml:space="preserve">для нужд </w:t>
      </w:r>
      <w:r w:rsidR="00F341C0">
        <w:rPr>
          <w:b/>
        </w:rPr>
        <w:t>ФКУ ИК-2</w:t>
      </w:r>
      <w:r w:rsidRPr="00407DBD">
        <w:rPr>
          <w:b/>
        </w:rPr>
        <w:t xml:space="preserve"> ГУФСИН России по Ростовской области</w:t>
      </w:r>
    </w:p>
    <w:p w:rsidR="00EA003A" w:rsidRPr="00095CB6" w:rsidRDefault="00EA003A" w:rsidP="00EA003A">
      <w:pPr>
        <w:rPr>
          <w:sz w:val="16"/>
          <w:szCs w:val="16"/>
        </w:rPr>
      </w:pPr>
    </w:p>
    <w:tbl>
      <w:tblPr>
        <w:tblW w:w="14877" w:type="dxa"/>
        <w:tblInd w:w="824" w:type="dxa"/>
        <w:tblLayout w:type="fixed"/>
        <w:tblLook w:val="04A0" w:firstRow="1" w:lastRow="0" w:firstColumn="1" w:lastColumn="0" w:noHBand="0" w:noVBand="1"/>
      </w:tblPr>
      <w:tblGrid>
        <w:gridCol w:w="702"/>
        <w:gridCol w:w="3402"/>
        <w:gridCol w:w="828"/>
        <w:gridCol w:w="954"/>
        <w:gridCol w:w="167"/>
        <w:gridCol w:w="1585"/>
        <w:gridCol w:w="1750"/>
        <w:gridCol w:w="1750"/>
        <w:gridCol w:w="3739"/>
      </w:tblGrid>
      <w:tr w:rsidR="00EA003A" w:rsidRPr="00CD365B" w:rsidTr="00275D79">
        <w:trPr>
          <w:trHeight w:val="502"/>
        </w:trPr>
        <w:tc>
          <w:tcPr>
            <w:tcW w:w="605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003A" w:rsidRPr="00CD365B" w:rsidRDefault="00EA003A" w:rsidP="00743C69">
            <w:pPr>
              <w:autoSpaceDE w:val="0"/>
              <w:autoSpaceDN w:val="0"/>
              <w:adjustRightInd w:val="0"/>
            </w:pPr>
            <w:r w:rsidRPr="00CD365B">
              <w:rPr>
                <w:sz w:val="22"/>
                <w:szCs w:val="22"/>
              </w:rPr>
              <w:t>Основные характеристики объекта закупки</w:t>
            </w:r>
          </w:p>
        </w:tc>
        <w:tc>
          <w:tcPr>
            <w:tcW w:w="882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A003A" w:rsidRPr="00CD365B" w:rsidRDefault="001A0BEB" w:rsidP="00614DAE">
            <w:pPr>
              <w:autoSpaceDE w:val="0"/>
              <w:autoSpaceDN w:val="0"/>
              <w:adjustRightInd w:val="0"/>
              <w:spacing w:after="60"/>
            </w:pPr>
            <w:r w:rsidRPr="00CD365B">
              <w:rPr>
                <w:sz w:val="22"/>
                <w:szCs w:val="22"/>
              </w:rPr>
              <w:t>Приведены</w:t>
            </w:r>
            <w:r w:rsidR="00EA003A" w:rsidRPr="00CD365B">
              <w:rPr>
                <w:sz w:val="22"/>
                <w:szCs w:val="22"/>
              </w:rPr>
              <w:t xml:space="preserve"> в разделе «Техническое задание» </w:t>
            </w:r>
          </w:p>
        </w:tc>
      </w:tr>
      <w:tr w:rsidR="00EA003A" w:rsidRPr="00CD365B" w:rsidTr="00275D79">
        <w:trPr>
          <w:trHeight w:val="611"/>
        </w:trPr>
        <w:tc>
          <w:tcPr>
            <w:tcW w:w="605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003A" w:rsidRPr="00CD365B" w:rsidRDefault="00EA003A" w:rsidP="00743C69">
            <w:pPr>
              <w:autoSpaceDE w:val="0"/>
              <w:autoSpaceDN w:val="0"/>
              <w:adjustRightInd w:val="0"/>
            </w:pPr>
            <w:r w:rsidRPr="00CD365B">
              <w:rPr>
                <w:sz w:val="22"/>
                <w:szCs w:val="22"/>
              </w:rPr>
              <w:t>Используемый метод определения НМЦК с обоснованием:</w:t>
            </w:r>
          </w:p>
        </w:tc>
        <w:tc>
          <w:tcPr>
            <w:tcW w:w="882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A003A" w:rsidRPr="00CD365B" w:rsidRDefault="00EA003A" w:rsidP="00743C69">
            <w:pPr>
              <w:autoSpaceDE w:val="0"/>
              <w:autoSpaceDN w:val="0"/>
              <w:adjustRightInd w:val="0"/>
            </w:pPr>
            <w:r w:rsidRPr="00CD365B">
              <w:rPr>
                <w:sz w:val="22"/>
                <w:szCs w:val="22"/>
              </w:rPr>
              <w:t>Метод сопоставимых рыночных цен (анализа рынка), данный метод определения НМЦК является приоритетным.</w:t>
            </w:r>
          </w:p>
        </w:tc>
      </w:tr>
      <w:tr w:rsidR="00EA003A" w:rsidRPr="00CD365B" w:rsidTr="00275D79">
        <w:trPr>
          <w:trHeight w:val="225"/>
        </w:trPr>
        <w:tc>
          <w:tcPr>
            <w:tcW w:w="14877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003A" w:rsidRPr="00CD365B" w:rsidRDefault="00EA003A" w:rsidP="00743C69">
            <w:pPr>
              <w:jc w:val="center"/>
              <w:rPr>
                <w:color w:val="000000"/>
              </w:rPr>
            </w:pPr>
            <w:r w:rsidRPr="00CD365B">
              <w:rPr>
                <w:sz w:val="22"/>
                <w:szCs w:val="22"/>
              </w:rPr>
              <w:t>Расчет начальной (максимальной) цены контракта</w:t>
            </w:r>
          </w:p>
        </w:tc>
      </w:tr>
      <w:tr w:rsidR="003F24D0" w:rsidRPr="00CD365B" w:rsidTr="00E73156">
        <w:trPr>
          <w:trHeight w:val="1520"/>
        </w:trPr>
        <w:tc>
          <w:tcPr>
            <w:tcW w:w="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2B54" w:rsidRDefault="003F24D0" w:rsidP="00743C69">
            <w:pPr>
              <w:jc w:val="center"/>
            </w:pPr>
            <w:r w:rsidRPr="00CD365B">
              <w:rPr>
                <w:sz w:val="22"/>
                <w:szCs w:val="22"/>
              </w:rPr>
              <w:t xml:space="preserve">№ </w:t>
            </w:r>
          </w:p>
          <w:p w:rsidR="003F24D0" w:rsidRPr="00CD365B" w:rsidRDefault="003F24D0" w:rsidP="00743C69">
            <w:pPr>
              <w:jc w:val="center"/>
            </w:pPr>
            <w:r w:rsidRPr="00CD365B">
              <w:rPr>
                <w:sz w:val="22"/>
                <w:szCs w:val="22"/>
              </w:rPr>
              <w:t>п/п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24D0" w:rsidRPr="00CD365B" w:rsidRDefault="003F24D0" w:rsidP="00743C69">
            <w:pPr>
              <w:jc w:val="center"/>
            </w:pPr>
            <w:r w:rsidRPr="00CD365B">
              <w:rPr>
                <w:sz w:val="22"/>
                <w:szCs w:val="22"/>
              </w:rPr>
              <w:t>Наименование товара</w:t>
            </w:r>
          </w:p>
        </w:tc>
        <w:tc>
          <w:tcPr>
            <w:tcW w:w="8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24D0" w:rsidRPr="00CD365B" w:rsidRDefault="003F24D0" w:rsidP="00743C69">
            <w:pPr>
              <w:jc w:val="center"/>
            </w:pPr>
            <w:r w:rsidRPr="00CD365B">
              <w:rPr>
                <w:sz w:val="22"/>
                <w:szCs w:val="22"/>
              </w:rPr>
              <w:t>Ед. изм.</w:t>
            </w:r>
          </w:p>
        </w:tc>
        <w:tc>
          <w:tcPr>
            <w:tcW w:w="9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24D0" w:rsidRPr="00CD365B" w:rsidRDefault="003F24D0" w:rsidP="00743C69">
            <w:pPr>
              <w:jc w:val="center"/>
            </w:pPr>
            <w:r w:rsidRPr="00CD365B">
              <w:rPr>
                <w:sz w:val="22"/>
                <w:szCs w:val="22"/>
              </w:rPr>
              <w:t>Количество</w:t>
            </w:r>
          </w:p>
        </w:tc>
        <w:tc>
          <w:tcPr>
            <w:tcW w:w="175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24D0" w:rsidRPr="00CD365B" w:rsidRDefault="003F24D0" w:rsidP="00743C69">
            <w:pPr>
              <w:jc w:val="center"/>
            </w:pPr>
            <w:r w:rsidRPr="00CD365B">
              <w:rPr>
                <w:sz w:val="22"/>
                <w:szCs w:val="22"/>
              </w:rPr>
              <w:t xml:space="preserve">Цена согласно коммерческому предложению   № 1 </w:t>
            </w:r>
          </w:p>
        </w:tc>
        <w:tc>
          <w:tcPr>
            <w:tcW w:w="17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24D0" w:rsidRPr="00CD365B" w:rsidRDefault="003F24D0" w:rsidP="00743C69">
            <w:pPr>
              <w:jc w:val="center"/>
            </w:pPr>
            <w:r w:rsidRPr="00CD365B">
              <w:rPr>
                <w:sz w:val="22"/>
                <w:szCs w:val="22"/>
              </w:rPr>
              <w:t xml:space="preserve">Цена согласно коммерческому предложению   № 2 </w:t>
            </w:r>
          </w:p>
        </w:tc>
        <w:tc>
          <w:tcPr>
            <w:tcW w:w="17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24D0" w:rsidRPr="00CD365B" w:rsidRDefault="003F24D0" w:rsidP="00743C69">
            <w:pPr>
              <w:jc w:val="center"/>
            </w:pPr>
            <w:r w:rsidRPr="00CD365B">
              <w:rPr>
                <w:sz w:val="22"/>
                <w:szCs w:val="22"/>
              </w:rPr>
              <w:t>Цена согласно коммерческому предложению   № 3</w:t>
            </w:r>
          </w:p>
        </w:tc>
        <w:tc>
          <w:tcPr>
            <w:tcW w:w="37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24D0" w:rsidRPr="00CD365B" w:rsidRDefault="003F24D0" w:rsidP="00743C69">
            <w:pPr>
              <w:jc w:val="center"/>
            </w:pPr>
            <w:r w:rsidRPr="00CD365B">
              <w:rPr>
                <w:sz w:val="22"/>
                <w:szCs w:val="22"/>
              </w:rPr>
              <w:t>Цена ГК</w:t>
            </w:r>
          </w:p>
        </w:tc>
      </w:tr>
      <w:tr w:rsidR="00A7285E" w:rsidRPr="00CD365B" w:rsidTr="00E73156">
        <w:trPr>
          <w:trHeight w:val="402"/>
        </w:trPr>
        <w:tc>
          <w:tcPr>
            <w:tcW w:w="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7285E" w:rsidRPr="00CD365B" w:rsidRDefault="00E73156" w:rsidP="00E73156">
            <w:pPr>
              <w:jc w:val="center"/>
            </w:pPr>
            <w:r>
              <w:t>1.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73156" w:rsidRDefault="00E73156" w:rsidP="00E73156">
            <w:pPr>
              <w:tabs>
                <w:tab w:val="left" w:pos="7478"/>
              </w:tabs>
              <w:adjustRightInd w:val="0"/>
              <w:ind w:left="-112" w:right="-38"/>
              <w:jc w:val="center"/>
              <w:rPr>
                <w:sz w:val="22"/>
                <w:szCs w:val="22"/>
              </w:rPr>
            </w:pPr>
            <w:r w:rsidRPr="00E73156">
              <w:rPr>
                <w:sz w:val="22"/>
                <w:szCs w:val="22"/>
              </w:rPr>
              <w:t xml:space="preserve">Капитальный ремонт </w:t>
            </w:r>
          </w:p>
          <w:p w:rsidR="00A7285E" w:rsidRPr="00E73156" w:rsidRDefault="00E73156" w:rsidP="00E73156">
            <w:pPr>
              <w:tabs>
                <w:tab w:val="left" w:pos="7478"/>
              </w:tabs>
              <w:adjustRightInd w:val="0"/>
              <w:ind w:left="-112" w:right="-38"/>
              <w:jc w:val="center"/>
              <w:rPr>
                <w:bCs/>
                <w:sz w:val="22"/>
                <w:szCs w:val="22"/>
                <w:shd w:val="clear" w:color="auto" w:fill="FFFFFF"/>
              </w:rPr>
            </w:pPr>
            <w:bookmarkStart w:id="0" w:name="_GoBack"/>
            <w:bookmarkEnd w:id="0"/>
            <w:r w:rsidRPr="00E73156">
              <w:rPr>
                <w:sz w:val="22"/>
                <w:szCs w:val="22"/>
              </w:rPr>
              <w:t>бытовой канализации</w:t>
            </w:r>
          </w:p>
        </w:tc>
        <w:tc>
          <w:tcPr>
            <w:tcW w:w="8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85E" w:rsidRPr="00E73156" w:rsidRDefault="00E73156" w:rsidP="00A74271">
            <w:pPr>
              <w:jc w:val="center"/>
              <w:rPr>
                <w:sz w:val="22"/>
                <w:szCs w:val="22"/>
              </w:rPr>
            </w:pPr>
            <w:proofErr w:type="spellStart"/>
            <w:r w:rsidRPr="00E73156">
              <w:rPr>
                <w:sz w:val="22"/>
                <w:szCs w:val="22"/>
              </w:rPr>
              <w:t>усл</w:t>
            </w:r>
            <w:proofErr w:type="spellEnd"/>
            <w:r w:rsidR="00035317" w:rsidRPr="00E73156">
              <w:rPr>
                <w:sz w:val="22"/>
                <w:szCs w:val="22"/>
              </w:rPr>
              <w:t>.</w:t>
            </w:r>
            <w:r w:rsidRPr="00E73156">
              <w:rPr>
                <w:sz w:val="22"/>
                <w:szCs w:val="22"/>
              </w:rPr>
              <w:t xml:space="preserve"> ед.</w:t>
            </w:r>
          </w:p>
        </w:tc>
        <w:tc>
          <w:tcPr>
            <w:tcW w:w="9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7285E" w:rsidRPr="00CD365B" w:rsidRDefault="00035317" w:rsidP="00A74271">
            <w:pPr>
              <w:jc w:val="center"/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175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7285E" w:rsidRPr="00CD365B" w:rsidRDefault="00E73156" w:rsidP="00E73156">
            <w:pPr>
              <w:jc w:val="center"/>
            </w:pPr>
            <w:r>
              <w:rPr>
                <w:sz w:val="22"/>
                <w:szCs w:val="22"/>
              </w:rPr>
              <w:t>160</w:t>
            </w:r>
            <w:r w:rsidR="00D30811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000</w:t>
            </w:r>
            <w:r w:rsidR="00F62B54">
              <w:rPr>
                <w:sz w:val="22"/>
                <w:szCs w:val="22"/>
              </w:rPr>
              <w:t>,</w:t>
            </w:r>
            <w:r>
              <w:rPr>
                <w:sz w:val="22"/>
                <w:szCs w:val="22"/>
              </w:rPr>
              <w:t>00</w:t>
            </w:r>
          </w:p>
        </w:tc>
        <w:tc>
          <w:tcPr>
            <w:tcW w:w="17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7285E" w:rsidRPr="00CD365B" w:rsidRDefault="00035317" w:rsidP="00E73156">
            <w:pPr>
              <w:jc w:val="center"/>
            </w:pPr>
            <w:r>
              <w:rPr>
                <w:sz w:val="22"/>
                <w:szCs w:val="22"/>
              </w:rPr>
              <w:t>1</w:t>
            </w:r>
            <w:r w:rsidR="00E73156">
              <w:rPr>
                <w:sz w:val="22"/>
                <w:szCs w:val="22"/>
              </w:rPr>
              <w:t>90</w:t>
            </w:r>
            <w:r>
              <w:rPr>
                <w:sz w:val="22"/>
                <w:szCs w:val="22"/>
              </w:rPr>
              <w:t xml:space="preserve"> </w:t>
            </w:r>
            <w:r w:rsidR="00E73156">
              <w:rPr>
                <w:sz w:val="22"/>
                <w:szCs w:val="22"/>
              </w:rPr>
              <w:t>000</w:t>
            </w:r>
            <w:r w:rsidR="00F62B54">
              <w:rPr>
                <w:sz w:val="22"/>
                <w:szCs w:val="22"/>
              </w:rPr>
              <w:t>,00</w:t>
            </w:r>
          </w:p>
        </w:tc>
        <w:tc>
          <w:tcPr>
            <w:tcW w:w="17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7285E" w:rsidRPr="00CD365B" w:rsidRDefault="00E73156" w:rsidP="001F6E1E">
            <w:pPr>
              <w:jc w:val="center"/>
            </w:pPr>
            <w:r>
              <w:rPr>
                <w:sz w:val="22"/>
                <w:szCs w:val="22"/>
              </w:rPr>
              <w:t>210</w:t>
            </w:r>
            <w:r w:rsidR="00275D79">
              <w:rPr>
                <w:sz w:val="22"/>
                <w:szCs w:val="22"/>
              </w:rPr>
              <w:t xml:space="preserve"> 0</w:t>
            </w:r>
            <w:r w:rsidR="00D30811">
              <w:rPr>
                <w:sz w:val="22"/>
                <w:szCs w:val="22"/>
              </w:rPr>
              <w:t>00</w:t>
            </w:r>
            <w:r w:rsidR="00A74271">
              <w:rPr>
                <w:sz w:val="22"/>
                <w:szCs w:val="22"/>
              </w:rPr>
              <w:t>,00</w:t>
            </w:r>
          </w:p>
        </w:tc>
        <w:tc>
          <w:tcPr>
            <w:tcW w:w="37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7285E" w:rsidRPr="001E5E30" w:rsidRDefault="00E73156" w:rsidP="00D9016A">
            <w:pPr>
              <w:jc w:val="center"/>
            </w:pPr>
            <w:r>
              <w:rPr>
                <w:sz w:val="22"/>
                <w:szCs w:val="22"/>
              </w:rPr>
              <w:t>160 000,00</w:t>
            </w:r>
          </w:p>
        </w:tc>
      </w:tr>
      <w:tr w:rsidR="001E5E30" w:rsidRPr="00CD365B" w:rsidTr="00E73156">
        <w:trPr>
          <w:trHeight w:val="271"/>
        </w:trPr>
        <w:tc>
          <w:tcPr>
            <w:tcW w:w="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5E30" w:rsidRPr="00CD365B" w:rsidRDefault="001E5E30" w:rsidP="00743C69">
            <w:pPr>
              <w:jc w:val="center"/>
              <w:rPr>
                <w:color w:val="FF0000"/>
              </w:rPr>
            </w:pPr>
          </w:p>
        </w:tc>
        <w:tc>
          <w:tcPr>
            <w:tcW w:w="10436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5E30" w:rsidRPr="00CD365B" w:rsidRDefault="001E5E30" w:rsidP="00743C69">
            <w:pPr>
              <w:jc w:val="center"/>
            </w:pPr>
            <w:r w:rsidRPr="00CD365B">
              <w:rPr>
                <w:sz w:val="22"/>
                <w:szCs w:val="22"/>
              </w:rPr>
              <w:t>Начальная максимальная цена контракта, определяемая методом сопоставимых рыночных цен (анализа рынка):</w:t>
            </w:r>
          </w:p>
        </w:tc>
        <w:tc>
          <w:tcPr>
            <w:tcW w:w="3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5E30" w:rsidRPr="00CD365B" w:rsidRDefault="00E73156" w:rsidP="00A74271">
            <w:pPr>
              <w:jc w:val="center"/>
            </w:pPr>
            <w:r>
              <w:rPr>
                <w:sz w:val="22"/>
                <w:szCs w:val="22"/>
              </w:rPr>
              <w:t>160 000,00</w:t>
            </w:r>
          </w:p>
        </w:tc>
      </w:tr>
    </w:tbl>
    <w:p w:rsidR="00EA003A" w:rsidRDefault="00EA003A" w:rsidP="00275D79">
      <w:pPr>
        <w:ind w:left="708" w:firstLine="708"/>
        <w:rPr>
          <w:sz w:val="22"/>
          <w:szCs w:val="22"/>
        </w:rPr>
      </w:pPr>
      <w:r w:rsidRPr="005A17E1">
        <w:rPr>
          <w:sz w:val="22"/>
          <w:szCs w:val="22"/>
        </w:rPr>
        <w:t xml:space="preserve">С учетом средств </w:t>
      </w:r>
      <w:r w:rsidRPr="005A17E1">
        <w:rPr>
          <w:bCs/>
          <w:sz w:val="22"/>
          <w:szCs w:val="22"/>
        </w:rPr>
        <w:t xml:space="preserve">выделенных </w:t>
      </w:r>
      <w:r w:rsidRPr="005A17E1">
        <w:rPr>
          <w:sz w:val="22"/>
          <w:szCs w:val="22"/>
        </w:rPr>
        <w:t>лимитов бюджетных обязательств начальная (максимальная) цена контракта установлена в размере</w:t>
      </w:r>
      <w:r w:rsidR="00A74271">
        <w:rPr>
          <w:sz w:val="22"/>
          <w:szCs w:val="22"/>
        </w:rPr>
        <w:t xml:space="preserve"> </w:t>
      </w:r>
      <w:r w:rsidR="00E73156">
        <w:t>160</w:t>
      </w:r>
      <w:r w:rsidR="00275D79">
        <w:t> </w:t>
      </w:r>
      <w:r w:rsidR="00E73156">
        <w:t>000</w:t>
      </w:r>
      <w:r w:rsidR="00F62B54">
        <w:t xml:space="preserve"> </w:t>
      </w:r>
      <w:r w:rsidR="00F14525">
        <w:rPr>
          <w:sz w:val="22"/>
          <w:szCs w:val="22"/>
        </w:rPr>
        <w:t>(</w:t>
      </w:r>
      <w:r w:rsidR="00E73156">
        <w:rPr>
          <w:sz w:val="22"/>
          <w:szCs w:val="22"/>
        </w:rPr>
        <w:t>сто шестьдесят</w:t>
      </w:r>
      <w:r w:rsidR="00275D79">
        <w:rPr>
          <w:sz w:val="22"/>
          <w:szCs w:val="22"/>
        </w:rPr>
        <w:t xml:space="preserve"> тысяч</w:t>
      </w:r>
      <w:r w:rsidR="00035317">
        <w:rPr>
          <w:sz w:val="22"/>
          <w:szCs w:val="22"/>
        </w:rPr>
        <w:t>) рубля</w:t>
      </w:r>
      <w:r w:rsidR="00F14525">
        <w:rPr>
          <w:sz w:val="22"/>
          <w:szCs w:val="22"/>
        </w:rPr>
        <w:t xml:space="preserve"> </w:t>
      </w:r>
      <w:r w:rsidR="00E73156">
        <w:rPr>
          <w:sz w:val="22"/>
          <w:szCs w:val="22"/>
        </w:rPr>
        <w:t xml:space="preserve">00 </w:t>
      </w:r>
      <w:r w:rsidR="00F14525">
        <w:rPr>
          <w:sz w:val="22"/>
          <w:szCs w:val="22"/>
        </w:rPr>
        <w:t>копеек, в том числе НДС</w:t>
      </w:r>
      <w:r w:rsidR="001F6E1E">
        <w:rPr>
          <w:sz w:val="22"/>
          <w:szCs w:val="22"/>
        </w:rPr>
        <w:t>.</w:t>
      </w:r>
    </w:p>
    <w:p w:rsidR="00F14525" w:rsidRDefault="00F14525" w:rsidP="00EA003A">
      <w:pPr>
        <w:rPr>
          <w:sz w:val="22"/>
          <w:szCs w:val="22"/>
        </w:rPr>
      </w:pPr>
    </w:p>
    <w:p w:rsidR="00F14525" w:rsidRPr="005A17E1" w:rsidRDefault="00F14525" w:rsidP="00EA003A"/>
    <w:p w:rsidR="001F6E1E" w:rsidRDefault="001F6E1E" w:rsidP="00EA003A">
      <w:pPr>
        <w:autoSpaceDE w:val="0"/>
        <w:autoSpaceDN w:val="0"/>
        <w:adjustRightInd w:val="0"/>
        <w:ind w:firstLine="708"/>
        <w:jc w:val="both"/>
        <w:rPr>
          <w:sz w:val="23"/>
          <w:szCs w:val="23"/>
        </w:rPr>
      </w:pPr>
    </w:p>
    <w:p w:rsidR="00AF5A3D" w:rsidRDefault="00F14525" w:rsidP="00EA003A">
      <w:pPr>
        <w:autoSpaceDE w:val="0"/>
        <w:autoSpaceDN w:val="0"/>
        <w:adjustRightInd w:val="0"/>
        <w:ind w:firstLine="708"/>
        <w:jc w:val="both"/>
        <w:rPr>
          <w:sz w:val="23"/>
          <w:szCs w:val="23"/>
        </w:rPr>
      </w:pPr>
      <w:r>
        <w:rPr>
          <w:sz w:val="23"/>
          <w:szCs w:val="23"/>
        </w:rPr>
        <w:t>З</w:t>
      </w:r>
      <w:r w:rsidR="0036154F">
        <w:rPr>
          <w:sz w:val="23"/>
          <w:szCs w:val="23"/>
        </w:rPr>
        <w:t>аместитель начальника</w:t>
      </w:r>
      <w:r w:rsidR="00867DA9">
        <w:rPr>
          <w:sz w:val="23"/>
          <w:szCs w:val="23"/>
        </w:rPr>
        <w:t xml:space="preserve"> учреждения</w:t>
      </w:r>
    </w:p>
    <w:p w:rsidR="00EA003A" w:rsidRPr="00526D99" w:rsidRDefault="00E73156" w:rsidP="00EA003A">
      <w:pPr>
        <w:autoSpaceDE w:val="0"/>
        <w:autoSpaceDN w:val="0"/>
        <w:adjustRightInd w:val="0"/>
        <w:ind w:firstLine="708"/>
        <w:jc w:val="both"/>
        <w:rPr>
          <w:sz w:val="23"/>
          <w:szCs w:val="23"/>
        </w:rPr>
      </w:pPr>
      <w:r>
        <w:rPr>
          <w:sz w:val="23"/>
          <w:szCs w:val="23"/>
        </w:rPr>
        <w:t>подполковник</w:t>
      </w:r>
      <w:r w:rsidR="00EA003A" w:rsidRPr="00526D99">
        <w:rPr>
          <w:sz w:val="23"/>
          <w:szCs w:val="23"/>
        </w:rPr>
        <w:t xml:space="preserve"> вн</w:t>
      </w:r>
      <w:r w:rsidR="00EA003A">
        <w:rPr>
          <w:sz w:val="23"/>
          <w:szCs w:val="23"/>
        </w:rPr>
        <w:t>утренней</w:t>
      </w:r>
      <w:r w:rsidR="00EA003A" w:rsidRPr="00526D99">
        <w:rPr>
          <w:sz w:val="23"/>
          <w:szCs w:val="23"/>
        </w:rPr>
        <w:t xml:space="preserve"> службы                </w:t>
      </w:r>
      <w:r w:rsidR="00EA003A" w:rsidRPr="00526D99">
        <w:rPr>
          <w:sz w:val="23"/>
          <w:szCs w:val="23"/>
        </w:rPr>
        <w:tab/>
      </w:r>
      <w:r w:rsidR="00EA003A" w:rsidRPr="00526D99">
        <w:rPr>
          <w:sz w:val="23"/>
          <w:szCs w:val="23"/>
        </w:rPr>
        <w:tab/>
      </w:r>
      <w:r w:rsidR="00EA003A" w:rsidRPr="00526D99">
        <w:rPr>
          <w:sz w:val="23"/>
          <w:szCs w:val="23"/>
        </w:rPr>
        <w:tab/>
      </w:r>
      <w:r w:rsidR="0036154F">
        <w:rPr>
          <w:sz w:val="23"/>
          <w:szCs w:val="23"/>
        </w:rPr>
        <w:tab/>
      </w:r>
      <w:r w:rsidR="0036154F">
        <w:rPr>
          <w:sz w:val="23"/>
          <w:szCs w:val="23"/>
        </w:rPr>
        <w:tab/>
      </w:r>
      <w:r w:rsidR="0036154F">
        <w:rPr>
          <w:sz w:val="23"/>
          <w:szCs w:val="23"/>
        </w:rPr>
        <w:tab/>
      </w:r>
      <w:r w:rsidR="0036154F">
        <w:rPr>
          <w:sz w:val="23"/>
          <w:szCs w:val="23"/>
        </w:rPr>
        <w:tab/>
      </w:r>
      <w:r w:rsidR="0036154F">
        <w:rPr>
          <w:sz w:val="23"/>
          <w:szCs w:val="23"/>
        </w:rPr>
        <w:tab/>
      </w:r>
      <w:r w:rsidR="00A74271">
        <w:rPr>
          <w:sz w:val="23"/>
          <w:szCs w:val="23"/>
        </w:rPr>
        <w:tab/>
      </w:r>
      <w:r w:rsidR="00A74271">
        <w:rPr>
          <w:sz w:val="23"/>
          <w:szCs w:val="23"/>
        </w:rPr>
        <w:tab/>
      </w:r>
      <w:r w:rsidR="00A74271">
        <w:rPr>
          <w:sz w:val="23"/>
          <w:szCs w:val="23"/>
        </w:rPr>
        <w:tab/>
      </w:r>
      <w:r>
        <w:rPr>
          <w:sz w:val="23"/>
          <w:szCs w:val="23"/>
        </w:rPr>
        <w:tab/>
      </w:r>
      <w:r w:rsidR="0036154F">
        <w:rPr>
          <w:sz w:val="23"/>
          <w:szCs w:val="23"/>
        </w:rPr>
        <w:t>С.В. Широкорад</w:t>
      </w:r>
    </w:p>
    <w:p w:rsidR="00EA003A" w:rsidRPr="00C90E6A" w:rsidRDefault="00EA003A" w:rsidP="00EA003A"/>
    <w:p w:rsidR="0049241D" w:rsidRDefault="0049241D"/>
    <w:sectPr w:rsidR="0049241D" w:rsidSect="00EA30DB">
      <w:pgSz w:w="16838" w:h="11906" w:orient="landscape"/>
      <w:pgMar w:top="1134" w:right="284" w:bottom="567" w:left="709" w:header="709" w:footer="709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56F6597A"/>
    <w:multiLevelType w:val="hybridMultilevel"/>
    <w:tmpl w:val="B7DE489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>
    <w:compatSetting w:name="compatibilityMode" w:uri="http://schemas.microsoft.com/office/word" w:val="12"/>
  </w:compat>
  <w:rsids>
    <w:rsidRoot w:val="00EA003A"/>
    <w:rsid w:val="00003BDA"/>
    <w:rsid w:val="00020F7F"/>
    <w:rsid w:val="00035317"/>
    <w:rsid w:val="0004482E"/>
    <w:rsid w:val="00084A1A"/>
    <w:rsid w:val="000E07B8"/>
    <w:rsid w:val="000F5472"/>
    <w:rsid w:val="0012003F"/>
    <w:rsid w:val="00172AFE"/>
    <w:rsid w:val="0017564D"/>
    <w:rsid w:val="001A0BEB"/>
    <w:rsid w:val="001D28DE"/>
    <w:rsid w:val="001E5E30"/>
    <w:rsid w:val="001F6E1E"/>
    <w:rsid w:val="0023471B"/>
    <w:rsid w:val="00266CEF"/>
    <w:rsid w:val="00275D79"/>
    <w:rsid w:val="002A7D90"/>
    <w:rsid w:val="002B2A3E"/>
    <w:rsid w:val="002B379C"/>
    <w:rsid w:val="002E5F85"/>
    <w:rsid w:val="0031664F"/>
    <w:rsid w:val="00334253"/>
    <w:rsid w:val="0036154F"/>
    <w:rsid w:val="003D1A44"/>
    <w:rsid w:val="003F24D0"/>
    <w:rsid w:val="0041715C"/>
    <w:rsid w:val="00437BA5"/>
    <w:rsid w:val="00466CBF"/>
    <w:rsid w:val="004877C0"/>
    <w:rsid w:val="00490F26"/>
    <w:rsid w:val="0049241D"/>
    <w:rsid w:val="004C199E"/>
    <w:rsid w:val="00530D08"/>
    <w:rsid w:val="00536B09"/>
    <w:rsid w:val="0058307F"/>
    <w:rsid w:val="00593D23"/>
    <w:rsid w:val="005A337D"/>
    <w:rsid w:val="005A648A"/>
    <w:rsid w:val="005C3A76"/>
    <w:rsid w:val="005D1A72"/>
    <w:rsid w:val="005E1608"/>
    <w:rsid w:val="005E53EC"/>
    <w:rsid w:val="00614DAE"/>
    <w:rsid w:val="00670D4C"/>
    <w:rsid w:val="0067236A"/>
    <w:rsid w:val="006C1A40"/>
    <w:rsid w:val="00710902"/>
    <w:rsid w:val="00757EEE"/>
    <w:rsid w:val="00763C4D"/>
    <w:rsid w:val="007F43BA"/>
    <w:rsid w:val="007F7D9C"/>
    <w:rsid w:val="0085163A"/>
    <w:rsid w:val="008634CD"/>
    <w:rsid w:val="00867DA9"/>
    <w:rsid w:val="008D299F"/>
    <w:rsid w:val="00920D81"/>
    <w:rsid w:val="0092292E"/>
    <w:rsid w:val="00935889"/>
    <w:rsid w:val="00A31EE8"/>
    <w:rsid w:val="00A7285E"/>
    <w:rsid w:val="00A74271"/>
    <w:rsid w:val="00A94643"/>
    <w:rsid w:val="00AB671A"/>
    <w:rsid w:val="00AF5A3D"/>
    <w:rsid w:val="00B31921"/>
    <w:rsid w:val="00B51091"/>
    <w:rsid w:val="00C81080"/>
    <w:rsid w:val="00CD365B"/>
    <w:rsid w:val="00D30811"/>
    <w:rsid w:val="00D4316B"/>
    <w:rsid w:val="00D9016A"/>
    <w:rsid w:val="00DC21E8"/>
    <w:rsid w:val="00DD5575"/>
    <w:rsid w:val="00E73156"/>
    <w:rsid w:val="00E87440"/>
    <w:rsid w:val="00EA003A"/>
    <w:rsid w:val="00F14525"/>
    <w:rsid w:val="00F341C0"/>
    <w:rsid w:val="00F62B54"/>
    <w:rsid w:val="00FB044F"/>
    <w:rsid w:val="00FC001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F1699BC8-426C-4437-AED0-1DF6D2740A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A003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4">
    <w:name w:val="heading 4"/>
    <w:basedOn w:val="a"/>
    <w:next w:val="a"/>
    <w:link w:val="40"/>
    <w:qFormat/>
    <w:rsid w:val="00EA003A"/>
    <w:pPr>
      <w:keepNext/>
      <w:spacing w:before="240" w:after="60"/>
      <w:outlineLvl w:val="3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40">
    <w:name w:val="Заголовок 4 Знак"/>
    <w:basedOn w:val="a0"/>
    <w:link w:val="4"/>
    <w:rsid w:val="00EA003A"/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styleId="a3">
    <w:name w:val="Body Text"/>
    <w:basedOn w:val="a"/>
    <w:link w:val="a4"/>
    <w:rsid w:val="00EA003A"/>
    <w:pPr>
      <w:spacing w:after="120"/>
    </w:pPr>
  </w:style>
  <w:style w:type="character" w:customStyle="1" w:styleId="a4">
    <w:name w:val="Основной текст Знак"/>
    <w:basedOn w:val="a0"/>
    <w:link w:val="a3"/>
    <w:rsid w:val="00EA003A"/>
    <w:rPr>
      <w:rFonts w:ascii="Times New Roman" w:eastAsia="Times New Roman" w:hAnsi="Times New Roman" w:cs="Times New Roman"/>
      <w:sz w:val="24"/>
      <w:szCs w:val="24"/>
    </w:rPr>
  </w:style>
  <w:style w:type="paragraph" w:styleId="a5">
    <w:name w:val="Balloon Text"/>
    <w:basedOn w:val="a"/>
    <w:link w:val="a6"/>
    <w:uiPriority w:val="99"/>
    <w:semiHidden/>
    <w:unhideWhenUsed/>
    <w:rsid w:val="005C3A76"/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5C3A76"/>
    <w:rPr>
      <w:rFonts w:ascii="Segoe UI" w:eastAsia="Times New Roman" w:hAnsi="Segoe UI" w:cs="Segoe UI"/>
      <w:sz w:val="18"/>
      <w:szCs w:val="18"/>
      <w:lang w:eastAsia="ru-RU"/>
    </w:rPr>
  </w:style>
  <w:style w:type="paragraph" w:styleId="a7">
    <w:name w:val="List Paragraph"/>
    <w:basedOn w:val="a"/>
    <w:uiPriority w:val="34"/>
    <w:qFormat/>
    <w:rsid w:val="00A7285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218</TotalTime>
  <Pages>1</Pages>
  <Words>174</Words>
  <Characters>994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1166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ПК</cp:lastModifiedBy>
  <cp:revision>24</cp:revision>
  <cp:lastPrinted>2026-09-23T13:13:00Z</cp:lastPrinted>
  <dcterms:created xsi:type="dcterms:W3CDTF">2023-10-23T11:57:00Z</dcterms:created>
  <dcterms:modified xsi:type="dcterms:W3CDTF">2026-09-23T13:13:00Z</dcterms:modified>
</cp:coreProperties>
</file>