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20" w:rsidRPr="004C0320" w:rsidRDefault="004C0320" w:rsidP="004C0320">
      <w:pPr>
        <w:shd w:val="clear" w:color="auto" w:fill="FFFFFF"/>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sz w:val="17"/>
          <w:szCs w:val="17"/>
          <w:lang w:eastAsia="ru-RU"/>
        </w:rPr>
        <w:t>ГОСУДАРСТВЕННЫЙ  КОНТРАКТ №</w:t>
      </w:r>
    </w:p>
    <w:p w:rsidR="004C0320" w:rsidRPr="004C0320" w:rsidRDefault="004C0320" w:rsidP="004C0320">
      <w:pPr>
        <w:shd w:val="clear" w:color="auto" w:fill="FFFFFF"/>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sz w:val="17"/>
          <w:szCs w:val="17"/>
          <w:lang w:eastAsia="ru-RU"/>
        </w:rPr>
        <w:t xml:space="preserve">  </w:t>
      </w:r>
      <w:r w:rsidRPr="004C0320">
        <w:rPr>
          <w:rFonts w:ascii="Times New Roman" w:eastAsia="Times New Roman" w:hAnsi="Times New Roman" w:cs="Times New Roman"/>
          <w:b/>
          <w:bCs/>
          <w:color w:val="000000"/>
          <w:sz w:val="20"/>
          <w:szCs w:val="20"/>
          <w:u w:val="single"/>
          <w:lang w:eastAsia="ru-RU"/>
        </w:rPr>
        <w:t>ИКЗ _____________________________________</w:t>
      </w:r>
    </w:p>
    <w:p w:rsidR="004C0320" w:rsidRPr="004C0320" w:rsidRDefault="004C0320" w:rsidP="004C0320">
      <w:pPr>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sz w:val="17"/>
          <w:szCs w:val="17"/>
          <w:lang w:eastAsia="ru-RU"/>
        </w:rPr>
        <w:tab/>
      </w:r>
      <w:r w:rsidRPr="004C0320">
        <w:rPr>
          <w:rFonts w:ascii="Times New Roman" w:eastAsia="Times New Roman" w:hAnsi="Times New Roman" w:cs="Times New Roman"/>
          <w:color w:val="000000"/>
          <w:sz w:val="17"/>
          <w:szCs w:val="17"/>
          <w:lang w:eastAsia="ru-RU"/>
        </w:rPr>
        <w:tab/>
      </w:r>
      <w:r w:rsidRPr="004C0320">
        <w:rPr>
          <w:rFonts w:ascii="Times New Roman" w:eastAsia="Times New Roman" w:hAnsi="Times New Roman" w:cs="Times New Roman"/>
          <w:color w:val="000000"/>
          <w:sz w:val="17"/>
          <w:szCs w:val="17"/>
          <w:lang w:eastAsia="ru-RU"/>
        </w:rPr>
        <w:tab/>
        <w:t>                                                                                                                                                     «___» _________ 2026г.</w:t>
      </w:r>
    </w:p>
    <w:p w:rsidR="004C0320" w:rsidRPr="004C0320" w:rsidRDefault="004C0320" w:rsidP="004C0320">
      <w:pPr>
        <w:spacing w:after="0" w:line="240" w:lineRule="auto"/>
        <w:ind w:firstLine="540"/>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spacing w:after="0" w:line="232"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федеральное казенное учреждение «Исправительная колония № 12 Главного управления  Федеральной службы исполнения наказаний по Новосибирской области» (далее – ФКУ ИК-12 ГУФСИН России по Новосибирский области), выступающее от имени Российской Федерации, в целях обеспечения государственных нужд, именуемое в дальнейшем Государственный заказчик, в лице ________________, действующего на основании  _____, с одной стороны, и </w:t>
      </w:r>
      <w:r w:rsidRPr="004C0320">
        <w:rPr>
          <w:rFonts w:ascii="Times New Roman" w:eastAsia="Times New Roman" w:hAnsi="Times New Roman" w:cs="Times New Roman"/>
          <w:color w:val="000000"/>
          <w:sz w:val="24"/>
          <w:szCs w:val="24"/>
          <w:lang w:eastAsia="ru-RU"/>
        </w:rPr>
        <w:t>________________________________</w:t>
      </w:r>
      <w:r w:rsidRPr="004C0320">
        <w:rPr>
          <w:rFonts w:ascii="Times New Roman" w:eastAsia="Times New Roman" w:hAnsi="Times New Roman" w:cs="Times New Roman"/>
          <w:color w:val="000000"/>
          <w:lang w:eastAsia="ru-RU"/>
        </w:rPr>
        <w:t>именуемое в дальнейшем «Поставщик», в лице ____________________________________действующей на основании__________________, вместе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(далее-Контракт) о нижеследующем:</w:t>
      </w:r>
    </w:p>
    <w:p w:rsidR="004C0320" w:rsidRPr="004C0320" w:rsidRDefault="004C0320" w:rsidP="004C0320">
      <w:pPr>
        <w:shd w:val="clear" w:color="auto" w:fill="FFFFFF"/>
        <w:spacing w:after="0" w:line="240" w:lineRule="auto"/>
        <w:ind w:left="360"/>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1. Предмет Контракта</w:t>
      </w:r>
    </w:p>
    <w:p w:rsidR="004C0320" w:rsidRPr="004C0320" w:rsidRDefault="004C0320" w:rsidP="004C0320">
      <w:pPr>
        <w:widowControl w:val="0"/>
        <w:numPr>
          <w:ilvl w:val="0"/>
          <w:numId w:val="1"/>
        </w:numPr>
        <w:shd w:val="clear" w:color="auto" w:fill="FFFFFF"/>
        <w:tabs>
          <w:tab w:val="clear" w:pos="720"/>
          <w:tab w:val="left" w:pos="993"/>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Поставщик  обязуется   передать   Государственному  заказчику качественную и безопасную продукцию (далее - товар) в количестве, по цене, предусмотренные спецификацией (Приложение № 1), а Государственный заказчик обязуется обеспечить приемку и оплату товара согласно условиям Контракта.</w:t>
      </w:r>
    </w:p>
    <w:p w:rsidR="004C0320" w:rsidRPr="004C0320" w:rsidRDefault="004C0320" w:rsidP="004C0320">
      <w:pPr>
        <w:shd w:val="clear" w:color="auto" w:fill="FFFFFF"/>
        <w:tabs>
          <w:tab w:val="left" w:pos="993"/>
        </w:tabs>
        <w:spacing w:after="0" w:line="240" w:lineRule="auto"/>
        <w:ind w:firstLine="567"/>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 xml:space="preserve">2. Цена Контракта и порядок оплаты  </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2.1. Цена Контракта включает все установленные законодательством Российской Федерации налоги, сборы и обязательные платежи, стоимость товара, тары, упаковки, страховые сборы и другие возможные накладные расходы поставщика. Цена контракта рассчитана  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2.2. Цена Контракта составляет</w:t>
      </w:r>
      <w:r w:rsidRPr="004C0320">
        <w:rPr>
          <w:rFonts w:ascii="Times New Roman" w:eastAsia="Times New Roman" w:hAnsi="Times New Roman" w:cs="Times New Roman"/>
          <w:b/>
          <w:bCs/>
          <w:color w:val="000000"/>
          <w:lang w:eastAsia="ru-RU"/>
        </w:rPr>
        <w:t> 00,00 (                              ) рублей 00 копеек,   </w:t>
      </w:r>
      <w:r w:rsidRPr="004C0320">
        <w:rPr>
          <w:rFonts w:ascii="Times New Roman" w:eastAsia="Times New Roman" w:hAnsi="Times New Roman" w:cs="Times New Roman"/>
          <w:color w:val="000000"/>
          <w:lang w:eastAsia="ru-RU"/>
        </w:rPr>
        <w:t>НДС не облагается.</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2.3. Цена контракта является твердой и определяется на весь срок исполнения Контракта, за исключением следующих случаев:</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соотвествующих изменений в Контракт с связи с сокращением потребности в поставке таких товаров Государственный заказчик обязан изменить цену Контракта указанным способом.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2.4.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4C0320" w:rsidRPr="004C0320" w:rsidRDefault="004C0320" w:rsidP="004C0320">
      <w:pPr>
        <w:shd w:val="clear" w:color="auto" w:fill="FFFFFF"/>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3. Сроки  поставки товара и порядок расчетов</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3.1. Доставка товара производится </w:t>
      </w:r>
      <w:r w:rsidRPr="004C0320">
        <w:rPr>
          <w:rFonts w:ascii="Times New Roman" w:eastAsia="Times New Roman" w:hAnsi="Times New Roman" w:cs="Times New Roman"/>
          <w:b/>
          <w:bCs/>
          <w:color w:val="000000"/>
          <w:lang w:eastAsia="ru-RU"/>
        </w:rPr>
        <w:t>автомобильным транспортом Поставщика и за его счет,</w:t>
      </w:r>
      <w:r w:rsidRPr="004C0320">
        <w:rPr>
          <w:rFonts w:ascii="Times New Roman" w:eastAsia="Times New Roman" w:hAnsi="Times New Roman" w:cs="Times New Roman"/>
          <w:color w:val="000000"/>
          <w:lang w:eastAsia="ru-RU"/>
        </w:rPr>
        <w:t> </w:t>
      </w:r>
      <w:r w:rsidRPr="004C0320">
        <w:rPr>
          <w:rFonts w:ascii="Times New Roman" w:eastAsia="Times New Roman" w:hAnsi="Times New Roman" w:cs="Times New Roman"/>
          <w:b/>
          <w:bCs/>
          <w:color w:val="000000"/>
          <w:lang w:eastAsia="ru-RU"/>
        </w:rPr>
        <w:t>с момента заключения Контракта</w:t>
      </w:r>
      <w:r w:rsidRPr="004C0320">
        <w:rPr>
          <w:rFonts w:ascii="Times New Roman" w:eastAsia="Times New Roman" w:hAnsi="Times New Roman" w:cs="Times New Roman"/>
          <w:color w:val="000000"/>
          <w:lang w:eastAsia="ru-RU"/>
        </w:rPr>
        <w:t> </w:t>
      </w:r>
      <w:r w:rsidRPr="004C0320">
        <w:rPr>
          <w:rFonts w:ascii="Times New Roman" w:eastAsia="Times New Roman" w:hAnsi="Times New Roman" w:cs="Times New Roman"/>
          <w:b/>
          <w:bCs/>
          <w:color w:val="000000"/>
          <w:lang w:eastAsia="ru-RU"/>
        </w:rPr>
        <w:t>в течение 1 (одного) рабочего дня.</w:t>
      </w:r>
    </w:p>
    <w:p w:rsidR="004C0320" w:rsidRPr="004C0320" w:rsidRDefault="004C0320" w:rsidP="004C0320">
      <w:pPr>
        <w:shd w:val="clear" w:color="auto" w:fill="FFFFFF"/>
        <w:tabs>
          <w:tab w:val="left" w:pos="1027"/>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3.2.</w:t>
      </w:r>
      <w:r w:rsidRPr="004C0320">
        <w:rPr>
          <w:rFonts w:ascii="Times New Roman" w:eastAsia="Times New Roman" w:hAnsi="Times New Roman" w:cs="Times New Roman"/>
          <w:color w:val="000000"/>
          <w:lang w:eastAsia="ru-RU"/>
        </w:rPr>
        <w:tab/>
        <w:t>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rsidR="004C0320" w:rsidRPr="004C0320" w:rsidRDefault="004C0320" w:rsidP="004C0320">
      <w:pPr>
        <w:widowControl w:val="0"/>
        <w:shd w:val="clear" w:color="auto" w:fill="FFFFFF"/>
        <w:tabs>
          <w:tab w:val="left" w:pos="561"/>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3.3. Поставщик обязуется  передать  Государственному заказчику товар,  не  обремененный  правом третьих лиц.</w:t>
      </w:r>
    </w:p>
    <w:p w:rsidR="004C0320" w:rsidRPr="004C0320" w:rsidRDefault="004C0320" w:rsidP="004C0320">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lastRenderedPageBreak/>
        <w:t>3.4. Обязанность Поставщика по передаче товара считается  исполненной с момента и приемки его на складе Государственного заказчика.</w:t>
      </w:r>
    </w:p>
    <w:p w:rsidR="004C0320" w:rsidRPr="004C0320" w:rsidRDefault="004C0320" w:rsidP="004C0320">
      <w:pPr>
        <w:shd w:val="clear" w:color="auto" w:fill="FFFFFF"/>
        <w:tabs>
          <w:tab w:val="left" w:pos="972"/>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3.5.</w:t>
      </w:r>
      <w:r w:rsidRPr="004C0320">
        <w:rPr>
          <w:rFonts w:ascii="Times New Roman" w:eastAsia="Times New Roman" w:hAnsi="Times New Roman" w:cs="Times New Roman"/>
          <w:color w:val="000000"/>
          <w:lang w:eastAsia="ru-RU"/>
        </w:rPr>
        <w:tab/>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4C0320" w:rsidRPr="004C0320" w:rsidRDefault="004C0320" w:rsidP="004C0320">
      <w:pPr>
        <w:shd w:val="clear" w:color="auto" w:fill="FFFFFF"/>
        <w:tabs>
          <w:tab w:val="left" w:pos="922"/>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3.6.</w:t>
      </w:r>
      <w:r w:rsidRPr="004C0320">
        <w:rPr>
          <w:rFonts w:ascii="Times New Roman" w:eastAsia="Times New Roman" w:hAnsi="Times New Roman" w:cs="Times New Roman"/>
          <w:color w:val="000000"/>
          <w:lang w:eastAsia="ru-RU"/>
        </w:rPr>
        <w:tab/>
        <w:t>Оплата по Контракту осуществляется за счет средств, выделенных из дополнительного бюджетного финансирования,  по безналичному расчету платежными поручениями путем перечисления Государственным заказчиком денежных средств, на расчетный счет Поставщика, указанный в настоящем Контракте, в течение 7-ми (семи) рабочих дней с момента поставки товара и приемки его без претензий. В случае изменения его расчетного счета Поставщик обязан в трехдневный срок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Поставщика, несет Поставщик. Источник финансирования: федеральный бюджет .</w:t>
      </w:r>
    </w:p>
    <w:p w:rsidR="004C0320" w:rsidRPr="004C0320" w:rsidRDefault="004C0320" w:rsidP="004C0320">
      <w:pPr>
        <w:shd w:val="clear" w:color="auto" w:fill="FFFFFF"/>
        <w:tabs>
          <w:tab w:val="left" w:pos="900"/>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3.7. Государственный заказчик имеет право отказаться полностью или частично от оплаты за расходы, не предусмотренные в данном Контракте.</w:t>
      </w:r>
    </w:p>
    <w:p w:rsidR="004C0320" w:rsidRPr="004C0320" w:rsidRDefault="004C0320" w:rsidP="004C0320">
      <w:pPr>
        <w:shd w:val="clear" w:color="auto" w:fill="FFFFFF"/>
        <w:tabs>
          <w:tab w:val="left" w:pos="1027"/>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3.8. Стороны, заключившие настоящий Контракт обязаны по требованию одной из них провести сверку расчетов, имеющих место на конкретную дату.</w:t>
      </w:r>
    </w:p>
    <w:p w:rsidR="004C0320" w:rsidRPr="004C0320" w:rsidRDefault="004C0320" w:rsidP="004C0320">
      <w:pPr>
        <w:shd w:val="clear" w:color="auto" w:fill="FFFFFF"/>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4. Обязанности Сторон</w:t>
      </w:r>
    </w:p>
    <w:p w:rsidR="004C0320" w:rsidRPr="004C0320" w:rsidRDefault="004C0320" w:rsidP="004C0320">
      <w:pPr>
        <w:shd w:val="clear" w:color="auto" w:fill="FFFFFF"/>
        <w:tabs>
          <w:tab w:val="left" w:pos="-4962"/>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4.1. Поставщик обязан:</w:t>
      </w:r>
    </w:p>
    <w:p w:rsidR="004C0320" w:rsidRPr="004C0320" w:rsidRDefault="004C0320" w:rsidP="004C0320">
      <w:pPr>
        <w:shd w:val="clear" w:color="auto" w:fill="FFFFFF"/>
        <w:tabs>
          <w:tab w:val="left" w:pos="-4962"/>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4.1.1.Передать товар Государственному заказчику в соответствии с условиями настоящего Контракта.</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4.1.2. Обеспечить соответствие товара требованиям законодательства, нормативных и технических документов и условиям Контракта.</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4.1.3. Передать Государственному заказчику оригиналы товарно-транспортных накладных, счетов-фактур, или универсальный передаточный документ, </w:t>
      </w:r>
      <w:r w:rsidRPr="004C0320">
        <w:rPr>
          <w:rFonts w:ascii="Times New Roman" w:eastAsia="Times New Roman" w:hAnsi="Times New Roman" w:cs="Times New Roman"/>
          <w:b/>
          <w:bCs/>
          <w:i/>
          <w:iCs/>
          <w:color w:val="000000"/>
          <w:lang w:eastAsia="ru-RU"/>
        </w:rPr>
        <w:t>документы подтверждающие качество и безопасность поставляемого товара</w:t>
      </w:r>
      <w:r w:rsidRPr="004C0320">
        <w:rPr>
          <w:rFonts w:ascii="Times New Roman" w:eastAsia="Times New Roman" w:hAnsi="Times New Roman" w:cs="Times New Roman"/>
          <w:color w:val="000000"/>
          <w:lang w:eastAsia="ru-RU"/>
        </w:rPr>
        <w:t>, оформленные в соответствии с законодательством Российской Федерации.</w:t>
      </w:r>
    </w:p>
    <w:p w:rsidR="004C0320" w:rsidRPr="004C0320" w:rsidRDefault="004C0320" w:rsidP="004C0320">
      <w:pPr>
        <w:widowControl w:val="0"/>
        <w:shd w:val="clear" w:color="auto" w:fill="FFFFFF"/>
        <w:tabs>
          <w:tab w:val="left" w:pos="-4675"/>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4.1.4 . По требованию Государственного заказчика заменить некачественный товар товаром, соответствующего по качеству условиям настоящего Контракта, и (или) довезти недопоставленное количество товара в течение 5-ти (пяти) рабочих дней с момента получения уведомления. Замена и (или) допоставка товара производится силами Поставщика.</w:t>
      </w:r>
    </w:p>
    <w:p w:rsidR="004C0320" w:rsidRPr="004C0320" w:rsidRDefault="004C0320" w:rsidP="004C0320">
      <w:pPr>
        <w:widowControl w:val="0"/>
        <w:shd w:val="clear" w:color="auto" w:fill="FFFFFF"/>
        <w:tabs>
          <w:tab w:val="left" w:pos="-4675"/>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4.1.5. В случае отказа заменить некачественный товар Поставщик обязан вернуть все денежные средства, полученные в счет оплаты товара, в течение 3 (трех) банковских дней с момента получения соответствующего требования Государственного заказчика и забрать некачественный товар со склада Государственного заказчика в течение 5-ти (пяти) рабочих дней с даты поступления возврата денежных средств на расчетный счет Государственного заказчика.</w:t>
      </w:r>
    </w:p>
    <w:p w:rsidR="004C0320" w:rsidRPr="004C0320" w:rsidRDefault="004C0320" w:rsidP="004C0320">
      <w:pPr>
        <w:shd w:val="clear" w:color="auto" w:fill="FFFFFF"/>
        <w:tabs>
          <w:tab w:val="left" w:pos="1128"/>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4.1.6. Выполнять иные обязанности, предусмотренные законодательством Российской Федерации и Контрактом.</w:t>
      </w:r>
    </w:p>
    <w:p w:rsidR="004C0320" w:rsidRPr="004C0320" w:rsidRDefault="004C0320" w:rsidP="004C0320">
      <w:pPr>
        <w:shd w:val="clear" w:color="auto" w:fill="FFFFFF"/>
        <w:tabs>
          <w:tab w:val="left" w:pos="1128"/>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4.2. Поставщик вправе:</w:t>
      </w:r>
    </w:p>
    <w:p w:rsidR="004C0320" w:rsidRPr="004C0320" w:rsidRDefault="004C0320" w:rsidP="004C0320">
      <w:pPr>
        <w:shd w:val="clear" w:color="auto" w:fill="FFFFFF"/>
        <w:tabs>
          <w:tab w:val="left" w:pos="1128"/>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4.2.1. Требовать оплату за поставленный товар в соответствии с условиями Контракта.</w:t>
      </w:r>
    </w:p>
    <w:p w:rsidR="004C0320" w:rsidRPr="004C0320" w:rsidRDefault="004C0320" w:rsidP="004C0320">
      <w:pPr>
        <w:shd w:val="clear" w:color="auto" w:fill="FFFFFF"/>
        <w:tabs>
          <w:tab w:val="left" w:pos="1128"/>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4.2.2. Требовать уплату неустойки и штрафа, а также возмещения убытков  в соответствии с п.8.2, 8.3. Контракта.</w:t>
      </w:r>
    </w:p>
    <w:p w:rsidR="004C0320" w:rsidRPr="004C0320" w:rsidRDefault="004C0320" w:rsidP="004C0320">
      <w:pPr>
        <w:shd w:val="clear" w:color="auto" w:fill="FFFFFF"/>
        <w:tabs>
          <w:tab w:val="left" w:pos="914"/>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4.3.</w:t>
      </w:r>
      <w:r w:rsidRPr="004C0320">
        <w:rPr>
          <w:rFonts w:ascii="Times New Roman" w:eastAsia="Times New Roman" w:hAnsi="Times New Roman" w:cs="Times New Roman"/>
          <w:color w:val="000000"/>
          <w:lang w:eastAsia="ru-RU"/>
        </w:rPr>
        <w:tab/>
        <w:t>Государственный заказчик обязан:</w:t>
      </w:r>
    </w:p>
    <w:p w:rsidR="004C0320" w:rsidRPr="004C0320" w:rsidRDefault="004C0320" w:rsidP="004C0320">
      <w:pPr>
        <w:shd w:val="clear" w:color="auto" w:fill="FFFFFF"/>
        <w:tabs>
          <w:tab w:val="left" w:pos="1102"/>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4.3.1. Осуществить контроль за обеспечением Поставщиком поставок товара в соответствии с Контрактом.</w:t>
      </w:r>
      <w:r w:rsidRPr="004C0320">
        <w:rPr>
          <w:rFonts w:ascii="Times New Roman" w:eastAsia="Times New Roman" w:hAnsi="Times New Roman" w:cs="Times New Roman"/>
          <w:color w:val="000000"/>
          <w:lang w:eastAsia="ru-RU"/>
        </w:rPr>
        <w:tab/>
      </w:r>
    </w:p>
    <w:p w:rsidR="004C0320" w:rsidRPr="004C0320" w:rsidRDefault="004C0320" w:rsidP="004C0320">
      <w:pPr>
        <w:shd w:val="clear" w:color="auto" w:fill="FFFFFF"/>
        <w:tabs>
          <w:tab w:val="left" w:pos="1102"/>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4.3.2. Обеспечить приемку товара на складе Государственного заказчика в соответствии с разделом 5 настоящего Контракта.</w:t>
      </w:r>
    </w:p>
    <w:p w:rsidR="004C0320" w:rsidRPr="004C0320" w:rsidRDefault="004C0320" w:rsidP="004C0320">
      <w:pPr>
        <w:shd w:val="clear" w:color="auto" w:fill="FFFFFF"/>
        <w:tabs>
          <w:tab w:val="left" w:pos="1054"/>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4.3.3. Обеспечить оплату поставленного товара в соответствии с условиями настоящего Контракта.</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4.3.4. Провести экспертизу товара. Для проверки соответствия качества поставляемого товара привлекать независимых экспертов, экспертные организации и иных лиц, обладающих необходимыми знаниями в области сертификации, стандартизации, безопасности, оценки качества и т.п., для участия в приемке товара.  </w:t>
      </w:r>
    </w:p>
    <w:p w:rsidR="004C0320" w:rsidRPr="004C0320" w:rsidRDefault="004C0320" w:rsidP="004C0320">
      <w:pPr>
        <w:shd w:val="clear" w:color="auto" w:fill="FFFFFF"/>
        <w:tabs>
          <w:tab w:val="left" w:pos="1128"/>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4.3.5. Выполнять иные обязанности, предусмотренные законодательством Российской Федерации и Контрактом.</w:t>
      </w:r>
    </w:p>
    <w:p w:rsidR="004C0320" w:rsidRPr="004C0320" w:rsidRDefault="004C0320" w:rsidP="004C0320">
      <w:pPr>
        <w:shd w:val="clear" w:color="auto" w:fill="FFFFFF"/>
        <w:tabs>
          <w:tab w:val="left" w:pos="1054"/>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4.4. Государственный заказчик вправе:</w:t>
      </w:r>
    </w:p>
    <w:p w:rsidR="004C0320" w:rsidRPr="004C0320" w:rsidRDefault="004C0320" w:rsidP="004C0320">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lastRenderedPageBreak/>
        <w:t>4.4.1. Определять лиц, непосредственно участвующих в контроле осуществления поставки товара Поставщиком и (или) лиц, участвующих в приемке товара по количеству и качеству.</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4.4.2.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4.4.3.  Отказаться от исполнения Контракта, потребовать возмещение убытков в случае нарушения Поставщиком условий Контракта о сроках поставки и качестве товара.</w:t>
      </w:r>
    </w:p>
    <w:p w:rsidR="004C0320" w:rsidRPr="004C0320" w:rsidRDefault="004C0320" w:rsidP="004C0320">
      <w:pPr>
        <w:spacing w:after="0" w:line="240" w:lineRule="auto"/>
        <w:ind w:right="-71"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4.4.4. Взыскивать неустойку и штраф, а также требовать возмещения убытков в соответствии с пунктами 8.5.-8.6. Контракта.</w:t>
      </w:r>
    </w:p>
    <w:p w:rsidR="004C0320" w:rsidRPr="004C0320" w:rsidRDefault="004C0320" w:rsidP="004C0320">
      <w:pPr>
        <w:spacing w:after="0" w:line="240" w:lineRule="auto"/>
        <w:ind w:right="-71"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4.4.5. Направить в уполномоченный на осуществление контроля в сфере осуществления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4C0320" w:rsidRPr="004C0320" w:rsidRDefault="004C0320" w:rsidP="004C0320">
      <w:pPr>
        <w:shd w:val="clear" w:color="auto" w:fill="FFFFFF"/>
        <w:tabs>
          <w:tab w:val="left" w:pos="-5104"/>
        </w:tabs>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5. Порядок приемки товара</w:t>
      </w:r>
    </w:p>
    <w:p w:rsidR="004C0320" w:rsidRPr="004C0320" w:rsidRDefault="004C0320" w:rsidP="004C0320">
      <w:pPr>
        <w:shd w:val="clear" w:color="auto" w:fill="FFFFFF"/>
        <w:tabs>
          <w:tab w:val="left" w:pos="1054"/>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5.1.</w:t>
      </w:r>
      <w:r w:rsidRPr="004C0320">
        <w:rPr>
          <w:rFonts w:ascii="Times New Roman" w:eastAsia="Times New Roman" w:hAnsi="Times New Roman" w:cs="Times New Roman"/>
          <w:color w:val="000000"/>
          <w:lang w:eastAsia="ru-RU"/>
        </w:rPr>
        <w:tab/>
        <w:t>Приемка    товара    по    количеству    и    качеству    производится    в    порядке,    установленном постановлениями   Госарбитража   при   Совете   Министров   СССР   в   инструкциях      (с      последующими изменениями):</w:t>
      </w:r>
    </w:p>
    <w:p w:rsidR="004C0320" w:rsidRPr="004C0320" w:rsidRDefault="004C0320" w:rsidP="004C0320">
      <w:pPr>
        <w:widowControl w:val="0"/>
        <w:numPr>
          <w:ilvl w:val="0"/>
          <w:numId w:val="2"/>
        </w:numPr>
        <w:shd w:val="clear" w:color="auto" w:fill="FFFFFF"/>
        <w:tabs>
          <w:tab w:val="clear" w:pos="720"/>
          <w:tab w:val="left" w:pos="727"/>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"О порядке приемки продукции производственно-технического назначения и товаров </w:t>
      </w:r>
    </w:p>
    <w:p w:rsidR="004C0320" w:rsidRPr="004C0320" w:rsidRDefault="004C0320" w:rsidP="004C0320">
      <w:pPr>
        <w:widowControl w:val="0"/>
        <w:numPr>
          <w:ilvl w:val="0"/>
          <w:numId w:val="2"/>
        </w:numPr>
        <w:shd w:val="clear" w:color="auto" w:fill="FFFFFF"/>
        <w:tabs>
          <w:tab w:val="clear" w:pos="720"/>
          <w:tab w:val="left" w:pos="727"/>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народного потребления по качеству" N П-7 от 25.04.1966;</w:t>
      </w:r>
    </w:p>
    <w:p w:rsidR="004C0320" w:rsidRPr="004C0320" w:rsidRDefault="004C0320" w:rsidP="004C0320">
      <w:pPr>
        <w:widowControl w:val="0"/>
        <w:numPr>
          <w:ilvl w:val="0"/>
          <w:numId w:val="2"/>
        </w:numPr>
        <w:shd w:val="clear" w:color="auto" w:fill="FFFFFF"/>
        <w:tabs>
          <w:tab w:val="clear" w:pos="720"/>
          <w:tab w:val="left" w:pos="727"/>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"О порядке приемки продукции производственно-технического назначения и товаров народного потребления по количеству" N П-6 от 15.06.1965.</w:t>
      </w:r>
    </w:p>
    <w:p w:rsidR="004C0320" w:rsidRPr="004C0320" w:rsidRDefault="004C0320" w:rsidP="004C0320">
      <w:pPr>
        <w:widowControl w:val="0"/>
        <w:shd w:val="clear" w:color="auto" w:fill="FFFFFF"/>
        <w:tabs>
          <w:tab w:val="left" w:pos="900"/>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5.2.По факту приемки товара Государственным заказчиком составляется акт приемки-передачи товара,  подписываемый  уполномоченными  на это лицами и скрепленный печатями Сторон.</w:t>
      </w:r>
    </w:p>
    <w:p w:rsidR="004C0320" w:rsidRPr="004C0320" w:rsidRDefault="004C0320" w:rsidP="004C0320">
      <w:pPr>
        <w:widowControl w:val="0"/>
        <w:shd w:val="clear" w:color="auto" w:fill="FFFFFF"/>
        <w:tabs>
          <w:tab w:val="left" w:pos="900"/>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5.3.Моментом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актом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Поставщика и подписания Сторонами акта приемки-передачи товара.</w:t>
      </w:r>
    </w:p>
    <w:p w:rsidR="004C0320" w:rsidRPr="004C0320" w:rsidRDefault="004C0320" w:rsidP="004C0320">
      <w:pPr>
        <w:shd w:val="clear" w:color="auto" w:fill="FFFFFF"/>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6. Гарантии качества товара</w:t>
      </w:r>
    </w:p>
    <w:p w:rsidR="004C0320" w:rsidRPr="004C0320" w:rsidRDefault="004C0320" w:rsidP="004C0320">
      <w:pPr>
        <w:shd w:val="clear" w:color="auto" w:fill="FFFFFF"/>
        <w:tabs>
          <w:tab w:val="left" w:pos="998"/>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6.1. Поставщик  гарантирует качество и безопасность поставляемого товара. Качество товара, поставляемого по настоящему Контракту, соответствует требованиям соответствующих стандартов в соответствии с Российским законодательством.</w:t>
      </w:r>
    </w:p>
    <w:p w:rsidR="004C0320" w:rsidRPr="004C0320" w:rsidRDefault="004C0320" w:rsidP="004C0320">
      <w:pPr>
        <w:shd w:val="clear" w:color="auto" w:fill="FFFFFF"/>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7. Форс-мажорные условия</w:t>
      </w:r>
    </w:p>
    <w:p w:rsidR="004C0320" w:rsidRPr="004C0320" w:rsidRDefault="004C0320" w:rsidP="004C0320">
      <w:pPr>
        <w:shd w:val="clear" w:color="auto" w:fill="FFFFFF"/>
        <w:tabs>
          <w:tab w:val="left" w:pos="799"/>
        </w:tabs>
        <w:spacing w:after="0" w:line="216"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4C0320" w:rsidRPr="004C0320" w:rsidRDefault="004C0320" w:rsidP="004C0320">
      <w:pPr>
        <w:shd w:val="clear" w:color="auto" w:fill="FFFFFF"/>
        <w:spacing w:after="0" w:line="216"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C0320" w:rsidRPr="004C0320" w:rsidRDefault="004C0320" w:rsidP="004C0320">
      <w:pPr>
        <w:widowControl w:val="0"/>
        <w:shd w:val="clear" w:color="auto" w:fill="FFFFFF"/>
        <w:tabs>
          <w:tab w:val="left" w:pos="955"/>
        </w:tabs>
        <w:spacing w:after="0" w:line="216"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7.2.При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C0320" w:rsidRPr="004C0320" w:rsidRDefault="004C0320" w:rsidP="004C0320">
      <w:pPr>
        <w:widowControl w:val="0"/>
        <w:shd w:val="clear" w:color="auto" w:fill="FFFFFF"/>
        <w:tabs>
          <w:tab w:val="left" w:pos="955"/>
        </w:tabs>
        <w:spacing w:after="0" w:line="216"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7.3.По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 .</w:t>
      </w:r>
    </w:p>
    <w:p w:rsidR="004C0320" w:rsidRPr="004C0320" w:rsidRDefault="004C0320" w:rsidP="004C0320">
      <w:pPr>
        <w:widowControl w:val="0"/>
        <w:shd w:val="clear" w:color="auto" w:fill="FFFFFF"/>
        <w:tabs>
          <w:tab w:val="left" w:pos="955"/>
        </w:tabs>
        <w:spacing w:after="0" w:line="216"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7.4.Сторона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4C0320" w:rsidRPr="004C0320" w:rsidRDefault="004C0320" w:rsidP="004C0320">
      <w:pPr>
        <w:shd w:val="clear" w:color="auto" w:fill="FFFFFF"/>
        <w:spacing w:after="0" w:line="216"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lastRenderedPageBreak/>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4C0320" w:rsidRPr="004C0320" w:rsidRDefault="004C0320" w:rsidP="004C0320">
      <w:pPr>
        <w:shd w:val="clear" w:color="auto" w:fill="FFFFFF"/>
        <w:spacing w:after="0" w:line="216"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C0320" w:rsidRPr="004C0320" w:rsidRDefault="004C0320" w:rsidP="004C0320">
      <w:pPr>
        <w:shd w:val="clear" w:color="auto" w:fill="FFFFFF"/>
        <w:tabs>
          <w:tab w:val="left" w:pos="-4962"/>
        </w:tabs>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8. Ответственность Сторон</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8.1.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8.2.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4C0320" w:rsidRPr="004C0320" w:rsidRDefault="004C0320" w:rsidP="004C0320">
      <w:pPr>
        <w:tabs>
          <w:tab w:val="left" w:pos="1276"/>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8.3.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8.4.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4C0320">
        <w:rPr>
          <w:rFonts w:ascii="Times New Roman" w:eastAsia="Times New Roman" w:hAnsi="Times New Roman" w:cs="Times New Roman"/>
          <w:b/>
          <w:bCs/>
          <w:color w:val="000000"/>
          <w:lang w:eastAsia="ru-RU"/>
        </w:rPr>
        <w:t>1000,00</w:t>
      </w:r>
      <w:r w:rsidRPr="004C0320">
        <w:rPr>
          <w:rFonts w:ascii="Times New Roman" w:eastAsia="Times New Roman" w:hAnsi="Times New Roman" w:cs="Times New Roman"/>
          <w:color w:val="000000"/>
          <w:lang w:eastAsia="ru-RU"/>
        </w:rPr>
        <w:t xml:space="preserve"> рублей если цена контракта не превышает 3 млн. рублей (включительно);. </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4C0320">
        <w:rPr>
          <w:rFonts w:ascii="Times New Roman" w:eastAsia="Times New Roman" w:hAnsi="Times New Roman" w:cs="Times New Roman"/>
          <w:b/>
          <w:bCs/>
          <w:color w:val="000000"/>
          <w:lang w:eastAsia="ru-RU"/>
        </w:rPr>
        <w:t>1 000,00 рублей</w:t>
      </w:r>
      <w:r w:rsidRPr="004C0320">
        <w:rPr>
          <w:rFonts w:ascii="Times New Roman" w:eastAsia="Times New Roman" w:hAnsi="Times New Roman" w:cs="Times New Roman"/>
          <w:color w:val="000000"/>
          <w:lang w:eastAsia="ru-RU"/>
        </w:rPr>
        <w:t xml:space="preserve"> если цена контракта не превышает 3 млн. рублей (включительно);..</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8.6.Общая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8.7.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8.8. 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4C0320" w:rsidRPr="004C0320" w:rsidRDefault="004C0320" w:rsidP="004C0320">
      <w:pPr>
        <w:widowControl w:val="0"/>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8.9.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8.10.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а) </w:t>
      </w:r>
      <w:r w:rsidRPr="004C0320">
        <w:rPr>
          <w:rFonts w:ascii="Times New Roman" w:eastAsia="Times New Roman" w:hAnsi="Times New Roman" w:cs="Times New Roman"/>
          <w:b/>
          <w:bCs/>
          <w:color w:val="000000"/>
          <w:lang w:eastAsia="ru-RU"/>
        </w:rPr>
        <w:t>10 процентов цены контракта</w:t>
      </w:r>
      <w:r w:rsidRPr="004C0320">
        <w:rPr>
          <w:rFonts w:ascii="Times New Roman" w:eastAsia="Times New Roman" w:hAnsi="Times New Roman" w:cs="Times New Roman"/>
          <w:color w:val="000000"/>
          <w:lang w:eastAsia="ru-RU"/>
        </w:rPr>
        <w:t xml:space="preserve"> (этапа) в случае, если цена контракта (этапа) не превышает 3 млн. рублей, в соответствии с  Постановлением Правительства РФ от 30.08.2017 N 1042.</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lastRenderedPageBreak/>
        <w:t>8.11.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8.12.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а) в случае, если цена контракта не превышает начальную (максимальную) цену контракта:</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10 процентов начальной (максимальной) цены контракта, если цена контракта не превышает 3 млн. рублей;</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б) в случае, если цена контракта превышает начальную (максимальную) цену контракта:</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10 процентов цены контракта, если цена контракта не превышает 3 млн. рублей;</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8.14.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8.15. Вред, причиненный третьим лицам по вине Поставщика при исполнении обязательств по Контракту, возмещается за его счет.</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8.16. Уплата неустойки (штрафа, пеней) не освобождает Стороны от исполнения обязательств по Контракту.</w:t>
      </w:r>
    </w:p>
    <w:p w:rsidR="004C0320" w:rsidRPr="004C0320" w:rsidRDefault="004C0320" w:rsidP="004C0320">
      <w:pPr>
        <w:shd w:val="clear" w:color="auto" w:fill="FFFFFF"/>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9. Порядок внесения изменений и расторжение Контракта</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9.1. Условия настоящего Контракта могут быть изменены по взаимному согласию Сторон и подлежат изменению в течение срока действия настоящего Контракта с обязательным составлением письменного документа, за исключением условий, которые не подлежат изменению в соответствии с действующим законодательством Российской Федерации в течение срока действия настоящего Контракта.</w:t>
      </w:r>
    </w:p>
    <w:p w:rsidR="004C0320" w:rsidRPr="004C0320" w:rsidRDefault="004C0320" w:rsidP="004C0320">
      <w:pPr>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10. Порядок урегулирования споров</w:t>
      </w:r>
    </w:p>
    <w:p w:rsidR="004C0320" w:rsidRPr="004C0320" w:rsidRDefault="004C0320" w:rsidP="004C0320">
      <w:pPr>
        <w:shd w:val="clear" w:color="auto" w:fill="FFFFFF"/>
        <w:spacing w:after="0" w:line="240" w:lineRule="auto"/>
        <w:ind w:firstLine="432"/>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по месту нахождения Государственного заказчика.</w:t>
      </w:r>
    </w:p>
    <w:p w:rsidR="004C0320" w:rsidRPr="004C0320" w:rsidRDefault="004C0320" w:rsidP="004C0320">
      <w:pPr>
        <w:shd w:val="clear" w:color="auto" w:fill="FFFFFF"/>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11. Особые условия</w:t>
      </w:r>
    </w:p>
    <w:p w:rsidR="004C0320" w:rsidRPr="004C0320" w:rsidRDefault="004C0320" w:rsidP="004C0320">
      <w:pPr>
        <w:widowControl w:val="0"/>
        <w:shd w:val="clear" w:color="auto" w:fill="FFFFFF"/>
        <w:tabs>
          <w:tab w:val="left" w:pos="1034"/>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11.1.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4C0320" w:rsidRPr="004C0320" w:rsidRDefault="004C0320" w:rsidP="004C0320">
      <w:pPr>
        <w:widowControl w:val="0"/>
        <w:shd w:val="clear" w:color="auto" w:fill="FFFFFF"/>
        <w:tabs>
          <w:tab w:val="left" w:pos="1034"/>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11.2. 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4C0320" w:rsidRPr="004C0320" w:rsidRDefault="004C0320" w:rsidP="004C0320">
      <w:pPr>
        <w:widowControl w:val="0"/>
        <w:shd w:val="clear" w:color="auto" w:fill="FFFFFF"/>
        <w:tabs>
          <w:tab w:val="left" w:pos="1034"/>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4C0320" w:rsidRPr="004C0320" w:rsidRDefault="004C0320" w:rsidP="004C0320">
      <w:pPr>
        <w:shd w:val="clear" w:color="auto" w:fill="FFFFFF"/>
        <w:tabs>
          <w:tab w:val="left" w:pos="1102"/>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11.4.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13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w:t>
      </w:r>
      <w:r w:rsidRPr="004C0320">
        <w:rPr>
          <w:rFonts w:ascii="Times New Roman" w:eastAsia="Times New Roman" w:hAnsi="Times New Roman" w:cs="Times New Roman"/>
          <w:color w:val="000000"/>
          <w:lang w:eastAsia="ru-RU"/>
        </w:rPr>
        <w:lastRenderedPageBreak/>
        <w:t>отметкой почты. Во всем, что не предусмотрено настоящим Контрактом, Стороны руководствуются действующим законодательством РФ.</w:t>
      </w:r>
    </w:p>
    <w:p w:rsidR="004C0320" w:rsidRPr="004C0320" w:rsidRDefault="004C0320" w:rsidP="004C0320">
      <w:pPr>
        <w:widowControl w:val="0"/>
        <w:shd w:val="clear" w:color="auto" w:fill="FFFFFF"/>
        <w:tabs>
          <w:tab w:val="left" w:pos="-4820"/>
        </w:tabs>
        <w:spacing w:after="0" w:line="240" w:lineRule="auto"/>
        <w:ind w:firstLine="567"/>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11.5. Настоящий Контракт составлен в 2 экземплярах по одному для каждой из Сторон, имеющих одинаковую юридическую силу.</w:t>
      </w:r>
    </w:p>
    <w:p w:rsidR="004C0320" w:rsidRPr="004C0320" w:rsidRDefault="004C0320" w:rsidP="004C0320">
      <w:pPr>
        <w:shd w:val="clear" w:color="auto" w:fill="FFFFFF"/>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12. Срок действия Контракта</w:t>
      </w:r>
    </w:p>
    <w:p w:rsidR="004C0320" w:rsidRPr="004C0320" w:rsidRDefault="004C0320" w:rsidP="004C0320">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12. Срок действия Контракта с момента подписания его сторонами </w:t>
      </w:r>
      <w:r w:rsidRPr="004C0320">
        <w:rPr>
          <w:rFonts w:ascii="Times New Roman" w:eastAsia="Times New Roman" w:hAnsi="Times New Roman" w:cs="Times New Roman"/>
          <w:b/>
          <w:bCs/>
          <w:color w:val="000000"/>
          <w:lang w:eastAsia="ru-RU"/>
        </w:rPr>
        <w:t>по 31 декабря 2026</w:t>
      </w:r>
      <w:r w:rsidRPr="004C0320">
        <w:rPr>
          <w:rFonts w:ascii="Times New Roman" w:eastAsia="Times New Roman" w:hAnsi="Times New Roman" w:cs="Times New Roman"/>
          <w:color w:val="000000"/>
          <w:lang w:eastAsia="ru-RU"/>
        </w:rPr>
        <w:t xml:space="preserve"> года, в части расчетов - до полного исполнения обязательств. </w:t>
      </w:r>
    </w:p>
    <w:p w:rsidR="004C0320" w:rsidRPr="004C0320" w:rsidRDefault="004C0320" w:rsidP="004C0320">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13. Юридические адреса, банковские реквизиты и подписи сторон:</w:t>
      </w:r>
    </w:p>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tbl>
      <w:tblPr>
        <w:tblW w:w="0" w:type="auto"/>
        <w:tblCellSpacing w:w="0" w:type="dxa"/>
        <w:tblInd w:w="-72" w:type="dxa"/>
        <w:tblLook w:val="04A0" w:firstRow="1" w:lastRow="0" w:firstColumn="1" w:lastColumn="0" w:noHBand="0" w:noVBand="1"/>
      </w:tblPr>
      <w:tblGrid>
        <w:gridCol w:w="4454"/>
        <w:gridCol w:w="5189"/>
      </w:tblGrid>
      <w:tr w:rsidR="004C0320" w:rsidRPr="004C0320" w:rsidTr="004C0320">
        <w:trPr>
          <w:trHeight w:val="68"/>
          <w:tblCellSpacing w:w="0" w:type="dxa"/>
        </w:trPr>
        <w:tc>
          <w:tcPr>
            <w:tcW w:w="5142" w:type="dxa"/>
            <w:tcBorders>
              <w:top w:val="nil"/>
              <w:left w:val="nil"/>
              <w:bottom w:val="nil"/>
              <w:right w:val="nil"/>
            </w:tcBorders>
            <w:vAlign w:val="center"/>
            <w:hideMark/>
          </w:tcPr>
          <w:p w:rsidR="004C0320" w:rsidRPr="004C0320" w:rsidRDefault="004C0320" w:rsidP="004C0320">
            <w:pPr>
              <w:tabs>
                <w:tab w:val="left" w:pos="2285"/>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Государственный заказчик:</w:t>
            </w:r>
          </w:p>
          <w:p w:rsidR="004C0320" w:rsidRPr="004C0320" w:rsidRDefault="004C0320" w:rsidP="004C0320">
            <w:pPr>
              <w:shd w:val="clear" w:color="auto" w:fill="FFFFFF"/>
              <w:tabs>
                <w:tab w:val="left" w:pos="180"/>
              </w:tabs>
              <w:spacing w:after="0" w:line="240" w:lineRule="auto"/>
              <w:ind w:right="276"/>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федеральное казенное учреждение «Исправительная колония № 12 Главного управления Федеральной службы исполнения наказаний по Новосибирской области»</w:t>
            </w:r>
          </w:p>
          <w:p w:rsidR="004C0320" w:rsidRPr="004C0320" w:rsidRDefault="004C0320" w:rsidP="004C0320">
            <w:pPr>
              <w:shd w:val="clear" w:color="auto" w:fill="FFFFFF"/>
              <w:tabs>
                <w:tab w:val="left" w:pos="180"/>
              </w:tabs>
              <w:spacing w:after="0" w:line="240" w:lineRule="auto"/>
              <w:ind w:right="276"/>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Адрес: индекс 632387, Новосибирская область  г. Куйбышев, </w:t>
            </w:r>
          </w:p>
          <w:p w:rsidR="004C0320" w:rsidRPr="004C0320" w:rsidRDefault="004C0320" w:rsidP="004C0320">
            <w:pPr>
              <w:shd w:val="clear" w:color="auto" w:fill="FFFFFF"/>
              <w:tabs>
                <w:tab w:val="left" w:pos="180"/>
              </w:tabs>
              <w:spacing w:after="0" w:line="240" w:lineRule="auto"/>
              <w:ind w:right="276"/>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тел. 8 (38362) 23-365</w:t>
            </w:r>
          </w:p>
          <w:p w:rsidR="004C0320" w:rsidRPr="004C0320" w:rsidRDefault="004C0320" w:rsidP="004C0320">
            <w:pPr>
              <w:shd w:val="clear" w:color="auto" w:fill="FFFFFF"/>
              <w:tabs>
                <w:tab w:val="left" w:pos="180"/>
              </w:tabs>
              <w:spacing w:after="0" w:line="240" w:lineRule="auto"/>
              <w:ind w:right="276"/>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ИНН 5447100727, КПП 545201001,</w:t>
            </w:r>
          </w:p>
          <w:p w:rsidR="004C0320" w:rsidRPr="004C0320" w:rsidRDefault="004C0320" w:rsidP="004C0320">
            <w:pPr>
              <w:shd w:val="clear" w:color="auto" w:fill="FFFFFF"/>
              <w:tabs>
                <w:tab w:val="left" w:pos="180"/>
              </w:tabs>
              <w:spacing w:after="0" w:line="240" w:lineRule="auto"/>
              <w:ind w:right="276"/>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УФК по Новосибирской области </w:t>
            </w:r>
            <w:r w:rsidRPr="004C0320">
              <w:rPr>
                <w:rFonts w:ascii="Times New Roman" w:eastAsia="Times New Roman" w:hAnsi="Times New Roman" w:cs="Times New Roman"/>
                <w:color w:val="000000"/>
                <w:lang w:eastAsia="ru-RU"/>
              </w:rPr>
              <w:br/>
              <w:t xml:space="preserve"> (ФКУ ИК-12 ГУФСИН России </w:t>
            </w:r>
            <w:r w:rsidRPr="004C0320">
              <w:rPr>
                <w:rFonts w:ascii="Times New Roman" w:eastAsia="Times New Roman" w:hAnsi="Times New Roman" w:cs="Times New Roman"/>
                <w:color w:val="000000"/>
                <w:lang w:eastAsia="ru-RU"/>
              </w:rPr>
              <w:br/>
              <w:t xml:space="preserve"> по Новосибирской области </w:t>
            </w:r>
          </w:p>
          <w:p w:rsidR="004C0320" w:rsidRPr="004C0320" w:rsidRDefault="004C0320" w:rsidP="004C0320">
            <w:pPr>
              <w:shd w:val="clear" w:color="auto" w:fill="FFFFFF"/>
              <w:tabs>
                <w:tab w:val="left" w:pos="180"/>
              </w:tabs>
              <w:spacing w:after="0" w:line="240" w:lineRule="auto"/>
              <w:ind w:right="276"/>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л/с 03511166760</w:t>
            </w:r>
          </w:p>
          <w:p w:rsidR="004C0320" w:rsidRPr="004C0320" w:rsidRDefault="004C0320" w:rsidP="004C0320">
            <w:pPr>
              <w:shd w:val="clear" w:color="auto" w:fill="FFFFFF"/>
              <w:tabs>
                <w:tab w:val="left" w:pos="180"/>
              </w:tabs>
              <w:spacing w:after="0" w:line="240" w:lineRule="auto"/>
              <w:ind w:right="276"/>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р/с 03211643000000015100</w:t>
            </w:r>
          </w:p>
          <w:p w:rsidR="004C0320" w:rsidRPr="004C0320" w:rsidRDefault="004C0320" w:rsidP="004C0320">
            <w:pPr>
              <w:shd w:val="clear" w:color="auto" w:fill="FFFFFF"/>
              <w:tabs>
                <w:tab w:val="left" w:pos="180"/>
              </w:tabs>
              <w:spacing w:after="0" w:line="240" w:lineRule="auto"/>
              <w:ind w:right="276"/>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ОКЦ №1 Сибирское ГУ Банка России // УФК по Новосибирской области, </w:t>
            </w:r>
          </w:p>
          <w:p w:rsidR="004C0320" w:rsidRPr="004C0320" w:rsidRDefault="004C0320" w:rsidP="004C0320">
            <w:pPr>
              <w:shd w:val="clear" w:color="auto" w:fill="FFFFFF"/>
              <w:tabs>
                <w:tab w:val="left" w:pos="180"/>
              </w:tabs>
              <w:spacing w:after="0" w:line="240" w:lineRule="auto"/>
              <w:ind w:right="276"/>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к/с 40102810445370000043</w:t>
            </w:r>
          </w:p>
          <w:p w:rsidR="004C0320" w:rsidRPr="004C0320" w:rsidRDefault="004C0320" w:rsidP="004C0320">
            <w:pPr>
              <w:shd w:val="clear" w:color="auto" w:fill="FFFFFF"/>
              <w:tabs>
                <w:tab w:val="left" w:pos="180"/>
              </w:tabs>
              <w:spacing w:after="0" w:line="240" w:lineRule="auto"/>
              <w:ind w:right="276"/>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БИК 015004950</w:t>
            </w:r>
          </w:p>
          <w:p w:rsidR="004C0320" w:rsidRPr="004C0320" w:rsidRDefault="004C0320" w:rsidP="004C0320">
            <w:pPr>
              <w:shd w:val="clear" w:color="auto" w:fill="FFFFFF"/>
              <w:tabs>
                <w:tab w:val="left" w:pos="180"/>
              </w:tabs>
              <w:spacing w:after="0" w:line="240" w:lineRule="auto"/>
              <w:ind w:right="276"/>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ОКТМО 50630101</w:t>
            </w:r>
          </w:p>
          <w:p w:rsidR="004C0320" w:rsidRPr="004C0320" w:rsidRDefault="004C0320" w:rsidP="004C0320">
            <w:pPr>
              <w:widowControl w:val="0"/>
              <w:tabs>
                <w:tab w:val="left" w:pos="708"/>
              </w:tabs>
              <w:spacing w:after="12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адрес эл. почты: ik12.f ku@mail.ru</w:t>
            </w:r>
          </w:p>
          <w:p w:rsidR="004C0320" w:rsidRPr="004C0320" w:rsidRDefault="004C0320" w:rsidP="004C0320">
            <w:pPr>
              <w:widowControl w:val="0"/>
              <w:tabs>
                <w:tab w:val="left" w:pos="708"/>
              </w:tabs>
              <w:spacing w:after="12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Начальник</w:t>
            </w:r>
          </w:p>
          <w:p w:rsidR="004C0320" w:rsidRPr="004C0320" w:rsidRDefault="004C0320" w:rsidP="004C0320">
            <w:pPr>
              <w:widowControl w:val="0"/>
              <w:tabs>
                <w:tab w:val="left" w:pos="708"/>
              </w:tabs>
              <w:spacing w:after="12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_____________________ </w:t>
            </w:r>
          </w:p>
          <w:p w:rsidR="004C0320" w:rsidRPr="004C0320" w:rsidRDefault="004C0320" w:rsidP="004C0320">
            <w:pPr>
              <w:widowControl w:val="0"/>
              <w:tabs>
                <w:tab w:val="left" w:pos="708"/>
              </w:tabs>
              <w:spacing w:after="120" w:line="68" w:lineRule="atLeast"/>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М.П.</w:t>
            </w:r>
          </w:p>
        </w:tc>
        <w:tc>
          <w:tcPr>
            <w:tcW w:w="5386" w:type="dxa"/>
            <w:tcBorders>
              <w:top w:val="nil"/>
              <w:left w:val="nil"/>
              <w:bottom w:val="nil"/>
              <w:right w:val="nil"/>
            </w:tcBorders>
            <w:vAlign w:val="center"/>
            <w:hideMark/>
          </w:tcPr>
          <w:p w:rsidR="004C0320" w:rsidRPr="004C0320" w:rsidRDefault="004C0320" w:rsidP="004C0320">
            <w:pPr>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Поставщик</w:t>
            </w:r>
            <w:r w:rsidRPr="004C0320">
              <w:rPr>
                <w:rFonts w:ascii="Times New Roman" w:eastAsia="Times New Roman" w:hAnsi="Times New Roman" w:cs="Times New Roman"/>
                <w:color w:val="000000"/>
                <w:lang w:eastAsia="ru-RU"/>
              </w:rPr>
              <w:t> </w:t>
            </w:r>
          </w:p>
          <w:p w:rsidR="004C0320" w:rsidRPr="004C0320" w:rsidRDefault="004C0320" w:rsidP="004C0320">
            <w:pPr>
              <w:tabs>
                <w:tab w:val="left" w:pos="1418"/>
              </w:tabs>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___________________ </w:t>
            </w:r>
          </w:p>
          <w:p w:rsidR="004C0320" w:rsidRPr="004C0320" w:rsidRDefault="004C0320" w:rsidP="004C0320">
            <w:pPr>
              <w:tabs>
                <w:tab w:val="left" w:pos="1418"/>
                <w:tab w:val="left" w:pos="6010"/>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  М.П.                          </w:t>
            </w:r>
            <w:r w:rsidRPr="004C0320">
              <w:rPr>
                <w:rFonts w:ascii="Times New Roman" w:eastAsia="Times New Roman" w:hAnsi="Times New Roman" w:cs="Times New Roman"/>
                <w:color w:val="000000"/>
                <w:lang w:eastAsia="ru-RU"/>
              </w:rPr>
              <w:tab/>
              <w:t>М.П.</w:t>
            </w:r>
          </w:p>
          <w:p w:rsidR="004C0320" w:rsidRPr="004C0320" w:rsidRDefault="004C0320" w:rsidP="004C0320">
            <w:pPr>
              <w:tabs>
                <w:tab w:val="left" w:pos="1418"/>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spacing w:after="0" w:line="68" w:lineRule="atLeast"/>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tc>
      </w:tr>
    </w:tbl>
    <w:p w:rsidR="004C0320" w:rsidRPr="004C0320" w:rsidRDefault="004C0320" w:rsidP="004C0320">
      <w:pPr>
        <w:tabs>
          <w:tab w:val="left" w:pos="1418"/>
          <w:tab w:val="left" w:pos="8303"/>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 xml:space="preserve">                                                      </w:t>
      </w:r>
    </w:p>
    <w:p w:rsidR="004C0320" w:rsidRPr="004C0320" w:rsidRDefault="004C0320" w:rsidP="004C0320">
      <w:pPr>
        <w:tabs>
          <w:tab w:val="left" w:pos="1418"/>
          <w:tab w:val="left" w:pos="8303"/>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 w:val="left" w:pos="8303"/>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 w:val="left" w:pos="8303"/>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 w:val="left" w:pos="8303"/>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 w:val="left" w:pos="8303"/>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 w:val="left" w:pos="8303"/>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s>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                                                                         </w:t>
      </w:r>
    </w:p>
    <w:p w:rsidR="004C0320" w:rsidRPr="004C0320" w:rsidRDefault="004C0320" w:rsidP="004C0320">
      <w:pPr>
        <w:tabs>
          <w:tab w:val="left" w:pos="1418"/>
          <w:tab w:val="left" w:pos="6010"/>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                    </w:t>
      </w:r>
    </w:p>
    <w:p w:rsidR="004C0320" w:rsidRPr="004C0320" w:rsidRDefault="004C0320" w:rsidP="004C0320">
      <w:pPr>
        <w:tabs>
          <w:tab w:val="left" w:pos="1418"/>
          <w:tab w:val="left" w:pos="6010"/>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 w:val="left" w:pos="6010"/>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 w:val="left" w:pos="6010"/>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1418"/>
          <w:tab w:val="left" w:pos="6010"/>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spacing w:after="0" w:line="240" w:lineRule="auto"/>
        <w:ind w:left="6379" w:hanging="7"/>
        <w:jc w:val="right"/>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Приложение №1</w:t>
      </w:r>
    </w:p>
    <w:p w:rsidR="004C0320" w:rsidRPr="004C0320" w:rsidRDefault="004C0320" w:rsidP="004C0320">
      <w:pPr>
        <w:spacing w:after="0" w:line="240" w:lineRule="auto"/>
        <w:ind w:left="6379" w:hanging="7"/>
        <w:jc w:val="right"/>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к Государственному контракту</w:t>
      </w:r>
    </w:p>
    <w:p w:rsidR="004C0320" w:rsidRPr="004C0320" w:rsidRDefault="004C0320" w:rsidP="004C0320">
      <w:pPr>
        <w:spacing w:after="0" w:line="240" w:lineRule="auto"/>
        <w:ind w:left="6379" w:hanging="7"/>
        <w:jc w:val="right"/>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№_____ от «___»_______2026г.</w:t>
      </w:r>
    </w:p>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lastRenderedPageBreak/>
        <w:t> </w:t>
      </w:r>
    </w:p>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Спецификация</w:t>
      </w:r>
    </w:p>
    <w:p w:rsidR="004C0320" w:rsidRPr="004C0320" w:rsidRDefault="004C0320" w:rsidP="004C0320">
      <w:pPr>
        <w:spacing w:after="0" w:line="240" w:lineRule="auto"/>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tbl>
      <w:tblPr>
        <w:tblW w:w="0" w:type="auto"/>
        <w:tblCellSpacing w:w="0" w:type="dxa"/>
        <w:tblInd w:w="103" w:type="dxa"/>
        <w:tblLook w:val="04A0" w:firstRow="1" w:lastRow="0" w:firstColumn="1" w:lastColumn="0" w:noHBand="0" w:noVBand="1"/>
      </w:tblPr>
      <w:tblGrid>
        <w:gridCol w:w="560"/>
        <w:gridCol w:w="4577"/>
        <w:gridCol w:w="694"/>
        <w:gridCol w:w="1327"/>
        <w:gridCol w:w="1035"/>
        <w:gridCol w:w="1295"/>
      </w:tblGrid>
      <w:tr w:rsidR="004C0320" w:rsidRPr="004C0320" w:rsidTr="004C0320">
        <w:trPr>
          <w:trHeight w:val="1164"/>
          <w:tblCellSpacing w:w="0" w:type="dxa"/>
        </w:trPr>
        <w:tc>
          <w:tcPr>
            <w:tcW w:w="572" w:type="dxa"/>
            <w:tcBorders>
              <w:top w:val="single" w:sz="4" w:space="0" w:color="000000"/>
              <w:left w:val="single" w:sz="4" w:space="0" w:color="000000"/>
              <w:bottom w:val="single" w:sz="4" w:space="0" w:color="000000"/>
              <w:right w:val="single" w:sz="4" w:space="0" w:color="000000"/>
            </w:tcBorders>
            <w:vAlign w:val="center"/>
            <w:hideMark/>
          </w:tcPr>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п/п</w:t>
            </w:r>
          </w:p>
        </w:tc>
        <w:tc>
          <w:tcPr>
            <w:tcW w:w="5812" w:type="dxa"/>
            <w:tcBorders>
              <w:top w:val="single" w:sz="4" w:space="0" w:color="000000"/>
              <w:left w:val="nil"/>
              <w:bottom w:val="single" w:sz="4" w:space="0" w:color="000000"/>
              <w:right w:val="single" w:sz="4" w:space="0" w:color="000000"/>
            </w:tcBorders>
            <w:vAlign w:val="center"/>
            <w:hideMark/>
          </w:tcPr>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Наименование товара, краткие характеристики товара</w:t>
            </w:r>
          </w:p>
        </w:tc>
        <w:tc>
          <w:tcPr>
            <w:tcW w:w="709" w:type="dxa"/>
            <w:tcBorders>
              <w:top w:val="single" w:sz="4" w:space="0" w:color="000000"/>
              <w:left w:val="nil"/>
              <w:bottom w:val="single" w:sz="4" w:space="0" w:color="000000"/>
              <w:right w:val="single" w:sz="4" w:space="0" w:color="000000"/>
            </w:tcBorders>
            <w:vAlign w:val="center"/>
            <w:hideMark/>
          </w:tcPr>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Ед. изм.</w:t>
            </w:r>
          </w:p>
        </w:tc>
        <w:tc>
          <w:tcPr>
            <w:tcW w:w="910" w:type="dxa"/>
            <w:tcBorders>
              <w:top w:val="single" w:sz="4" w:space="0" w:color="000000"/>
              <w:left w:val="nil"/>
              <w:bottom w:val="single" w:sz="4" w:space="0" w:color="000000"/>
              <w:right w:val="single" w:sz="4" w:space="0" w:color="000000"/>
            </w:tcBorders>
            <w:vAlign w:val="center"/>
            <w:hideMark/>
          </w:tcPr>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Количество</w:t>
            </w:r>
          </w:p>
        </w:tc>
        <w:tc>
          <w:tcPr>
            <w:tcW w:w="1074" w:type="dxa"/>
            <w:tcBorders>
              <w:top w:val="single" w:sz="4" w:space="0" w:color="000000"/>
              <w:left w:val="nil"/>
              <w:bottom w:val="single" w:sz="4" w:space="0" w:color="000000"/>
              <w:right w:val="single" w:sz="4" w:space="0" w:color="000000"/>
            </w:tcBorders>
            <w:vAlign w:val="center"/>
            <w:hideMark/>
          </w:tcPr>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Цена за ед.изм., руб.,</w:t>
            </w:r>
          </w:p>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tc>
        <w:tc>
          <w:tcPr>
            <w:tcW w:w="1142" w:type="dxa"/>
            <w:tcBorders>
              <w:top w:val="single" w:sz="4" w:space="0" w:color="000000"/>
              <w:left w:val="nil"/>
              <w:bottom w:val="single" w:sz="4" w:space="0" w:color="000000"/>
              <w:right w:val="single" w:sz="4" w:space="0" w:color="000000"/>
            </w:tcBorders>
            <w:vAlign w:val="center"/>
            <w:hideMark/>
          </w:tcPr>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Стоимость, руб. </w:t>
            </w:r>
          </w:p>
        </w:tc>
      </w:tr>
      <w:tr w:rsidR="004C0320" w:rsidRPr="004C0320" w:rsidTr="004C0320">
        <w:trPr>
          <w:trHeight w:val="417"/>
          <w:tblCellSpacing w:w="0" w:type="dxa"/>
        </w:trPr>
        <w:tc>
          <w:tcPr>
            <w:tcW w:w="572" w:type="dxa"/>
            <w:tcBorders>
              <w:top w:val="nil"/>
              <w:left w:val="single" w:sz="4" w:space="0" w:color="000000"/>
              <w:bottom w:val="single" w:sz="4" w:space="0" w:color="000000"/>
              <w:right w:val="single" w:sz="4" w:space="0" w:color="000000"/>
            </w:tcBorders>
            <w:vAlign w:val="center"/>
            <w:hideMark/>
          </w:tcPr>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1</w:t>
            </w:r>
          </w:p>
        </w:tc>
        <w:tc>
          <w:tcPr>
            <w:tcW w:w="5812" w:type="dxa"/>
            <w:tcBorders>
              <w:top w:val="nil"/>
              <w:left w:val="nil"/>
              <w:bottom w:val="single" w:sz="4" w:space="0" w:color="000000"/>
              <w:right w:val="single" w:sz="4" w:space="0" w:color="000000"/>
            </w:tcBorders>
            <w:vAlign w:val="center"/>
            <w:hideMark/>
          </w:tcPr>
          <w:p w:rsidR="004C0320" w:rsidRPr="004C0320" w:rsidRDefault="004C0320" w:rsidP="004C0320">
            <w:pPr>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sz w:val="24"/>
                <w:szCs w:val="24"/>
                <w:lang w:eastAsia="ru-RU"/>
              </w:rPr>
              <w:t>Электроды ОК46.00 3мм 5.3кг -17 упаковок (ОКПД2 25.93.15.120 /КТРУ 25.93.15.120-00000024)</w:t>
            </w:r>
          </w:p>
        </w:tc>
        <w:tc>
          <w:tcPr>
            <w:tcW w:w="709" w:type="dxa"/>
            <w:tcBorders>
              <w:top w:val="nil"/>
              <w:left w:val="nil"/>
              <w:bottom w:val="single" w:sz="4" w:space="0" w:color="000000"/>
              <w:right w:val="single" w:sz="4" w:space="0" w:color="000000"/>
            </w:tcBorders>
            <w:vAlign w:val="center"/>
            <w:hideMark/>
          </w:tcPr>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упак</w:t>
            </w:r>
          </w:p>
        </w:tc>
        <w:tc>
          <w:tcPr>
            <w:tcW w:w="910" w:type="dxa"/>
            <w:tcBorders>
              <w:top w:val="nil"/>
              <w:left w:val="nil"/>
              <w:bottom w:val="single" w:sz="4" w:space="0" w:color="000000"/>
              <w:right w:val="single" w:sz="4" w:space="0" w:color="000000"/>
            </w:tcBorders>
            <w:vAlign w:val="center"/>
            <w:hideMark/>
          </w:tcPr>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17,00</w:t>
            </w:r>
          </w:p>
        </w:tc>
        <w:tc>
          <w:tcPr>
            <w:tcW w:w="1074" w:type="dxa"/>
            <w:tcBorders>
              <w:top w:val="nil"/>
              <w:left w:val="nil"/>
              <w:bottom w:val="single" w:sz="4" w:space="0" w:color="000000"/>
              <w:right w:val="single" w:sz="4" w:space="0" w:color="000000"/>
            </w:tcBorders>
            <w:vAlign w:val="center"/>
            <w:hideMark/>
          </w:tcPr>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tc>
        <w:tc>
          <w:tcPr>
            <w:tcW w:w="1142" w:type="dxa"/>
            <w:tcBorders>
              <w:top w:val="nil"/>
              <w:left w:val="nil"/>
              <w:bottom w:val="single" w:sz="4" w:space="0" w:color="000000"/>
              <w:right w:val="single" w:sz="4" w:space="0" w:color="000000"/>
            </w:tcBorders>
            <w:vAlign w:val="center"/>
            <w:hideMark/>
          </w:tcPr>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tc>
      </w:tr>
      <w:tr w:rsidR="004C0320" w:rsidRPr="004C0320" w:rsidTr="004C0320">
        <w:trPr>
          <w:trHeight w:val="334"/>
          <w:tblCellSpacing w:w="0" w:type="dxa"/>
        </w:trPr>
        <w:tc>
          <w:tcPr>
            <w:tcW w:w="9077" w:type="dxa"/>
            <w:gridSpan w:val="5"/>
            <w:tcBorders>
              <w:top w:val="nil"/>
              <w:left w:val="single" w:sz="4" w:space="0" w:color="000000"/>
              <w:bottom w:val="single" w:sz="4" w:space="0" w:color="000000"/>
              <w:right w:val="single" w:sz="4" w:space="0" w:color="000000"/>
            </w:tcBorders>
            <w:vAlign w:val="center"/>
            <w:hideMark/>
          </w:tcPr>
          <w:p w:rsidR="004C0320" w:rsidRPr="004C0320" w:rsidRDefault="004C0320" w:rsidP="004C0320">
            <w:pPr>
              <w:spacing w:after="0" w:line="240" w:lineRule="auto"/>
              <w:jc w:val="right"/>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Итого: </w:t>
            </w:r>
          </w:p>
        </w:tc>
        <w:tc>
          <w:tcPr>
            <w:tcW w:w="1142" w:type="dxa"/>
            <w:tcBorders>
              <w:top w:val="nil"/>
              <w:left w:val="nil"/>
              <w:bottom w:val="single" w:sz="4" w:space="0" w:color="000000"/>
              <w:right w:val="single" w:sz="4" w:space="0" w:color="000000"/>
            </w:tcBorders>
            <w:vAlign w:val="center"/>
            <w:hideMark/>
          </w:tcPr>
          <w:p w:rsidR="004C0320" w:rsidRPr="004C0320" w:rsidRDefault="004C0320" w:rsidP="004C0320">
            <w:pPr>
              <w:spacing w:after="0" w:line="240" w:lineRule="auto"/>
              <w:jc w:val="center"/>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tc>
      </w:tr>
    </w:tbl>
    <w:p w:rsidR="004C0320" w:rsidRPr="004C0320" w:rsidRDefault="004C0320" w:rsidP="004C0320">
      <w:pPr>
        <w:spacing w:after="0" w:line="240" w:lineRule="auto"/>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tbl>
      <w:tblPr>
        <w:tblW w:w="0" w:type="auto"/>
        <w:tblCellSpacing w:w="0" w:type="dxa"/>
        <w:tblInd w:w="-72" w:type="dxa"/>
        <w:tblLook w:val="04A0" w:firstRow="1" w:lastRow="0" w:firstColumn="1" w:lastColumn="0" w:noHBand="0" w:noVBand="1"/>
      </w:tblPr>
      <w:tblGrid>
        <w:gridCol w:w="3529"/>
        <w:gridCol w:w="6114"/>
      </w:tblGrid>
      <w:tr w:rsidR="004C0320" w:rsidRPr="004C0320" w:rsidTr="004C0320">
        <w:trPr>
          <w:trHeight w:val="68"/>
          <w:tblCellSpacing w:w="0" w:type="dxa"/>
        </w:trPr>
        <w:tc>
          <w:tcPr>
            <w:tcW w:w="5142" w:type="dxa"/>
            <w:tcBorders>
              <w:top w:val="nil"/>
              <w:left w:val="nil"/>
              <w:bottom w:val="nil"/>
              <w:right w:val="nil"/>
            </w:tcBorders>
            <w:vAlign w:val="center"/>
            <w:hideMark/>
          </w:tcPr>
          <w:p w:rsidR="004C0320" w:rsidRPr="004C0320" w:rsidRDefault="004C0320" w:rsidP="004C0320">
            <w:pPr>
              <w:tabs>
                <w:tab w:val="left" w:pos="2285"/>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Государственный заказчик:</w:t>
            </w:r>
          </w:p>
          <w:p w:rsidR="004C0320" w:rsidRPr="004C0320" w:rsidRDefault="004C0320" w:rsidP="004C0320">
            <w:pPr>
              <w:spacing w:after="0" w:line="240" w:lineRule="auto"/>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spacing w:after="0" w:line="240" w:lineRule="auto"/>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spacing w:after="0" w:line="240" w:lineRule="auto"/>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  </w:t>
            </w:r>
          </w:p>
          <w:p w:rsidR="004C0320" w:rsidRPr="004C0320" w:rsidRDefault="004C0320" w:rsidP="004C0320">
            <w:pPr>
              <w:tabs>
                <w:tab w:val="left" w:pos="2285"/>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spacing w:after="0" w:line="240" w:lineRule="auto"/>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Подпись ________________ /</w:t>
            </w:r>
            <w:r w:rsidRPr="004C0320">
              <w:rPr>
                <w:rFonts w:ascii="Times New Roman" w:eastAsia="Times New Roman" w:hAnsi="Times New Roman" w:cs="Times New Roman"/>
                <w:color w:val="000000"/>
                <w:sz w:val="24"/>
                <w:szCs w:val="24"/>
                <w:lang w:eastAsia="ru-RU"/>
              </w:rPr>
              <w:t> </w:t>
            </w:r>
            <w:r w:rsidRPr="004C0320">
              <w:rPr>
                <w:rFonts w:ascii="Times New Roman" w:eastAsia="Times New Roman" w:hAnsi="Times New Roman" w:cs="Times New Roman"/>
                <w:color w:val="000000"/>
                <w:lang w:eastAsia="ru-RU"/>
              </w:rPr>
              <w:t>/</w:t>
            </w:r>
          </w:p>
          <w:p w:rsidR="004C0320" w:rsidRPr="004C0320" w:rsidRDefault="004C0320" w:rsidP="004C0320">
            <w:pPr>
              <w:spacing w:after="0" w:line="68" w:lineRule="atLeast"/>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м.п.</w:t>
            </w:r>
          </w:p>
        </w:tc>
        <w:tc>
          <w:tcPr>
            <w:tcW w:w="5386" w:type="dxa"/>
            <w:tcBorders>
              <w:top w:val="nil"/>
              <w:left w:val="nil"/>
              <w:bottom w:val="nil"/>
              <w:right w:val="nil"/>
            </w:tcBorders>
            <w:vAlign w:val="center"/>
            <w:hideMark/>
          </w:tcPr>
          <w:p w:rsidR="004C0320" w:rsidRPr="004C0320" w:rsidRDefault="004C0320" w:rsidP="004C0320">
            <w:pPr>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b/>
                <w:bCs/>
                <w:color w:val="000000"/>
                <w:lang w:eastAsia="ru-RU"/>
              </w:rPr>
              <w:t xml:space="preserve">Поставщик: </w:t>
            </w:r>
          </w:p>
          <w:p w:rsidR="004C0320" w:rsidRPr="004C0320" w:rsidRDefault="004C0320" w:rsidP="004C0320">
            <w:pPr>
              <w:tabs>
                <w:tab w:val="left" w:pos="684"/>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684"/>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684"/>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684"/>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p w:rsidR="004C0320" w:rsidRPr="004C0320" w:rsidRDefault="004C0320" w:rsidP="004C0320">
            <w:pPr>
              <w:tabs>
                <w:tab w:val="left" w:pos="684"/>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 xml:space="preserve">Подпись ___________________/                                /                                    </w:t>
            </w:r>
          </w:p>
          <w:p w:rsidR="004C0320" w:rsidRPr="004C0320" w:rsidRDefault="004C0320" w:rsidP="004C0320">
            <w:pPr>
              <w:tabs>
                <w:tab w:val="left" w:pos="684"/>
              </w:tabs>
              <w:spacing w:after="0" w:line="240" w:lineRule="auto"/>
              <w:rPr>
                <w:rFonts w:ascii="Times New Roman" w:eastAsia="Times New Roman" w:hAnsi="Times New Roman" w:cs="Times New Roman"/>
                <w:sz w:val="24"/>
                <w:szCs w:val="24"/>
                <w:lang w:eastAsia="ru-RU"/>
              </w:rPr>
            </w:pPr>
            <w:r w:rsidRPr="004C0320">
              <w:rPr>
                <w:rFonts w:ascii="Times New Roman" w:eastAsia="Times New Roman" w:hAnsi="Times New Roman" w:cs="Times New Roman"/>
                <w:color w:val="000000"/>
                <w:lang w:eastAsia="ru-RU"/>
              </w:rPr>
              <w:t>м.п.</w:t>
            </w:r>
          </w:p>
          <w:p w:rsidR="004C0320" w:rsidRPr="004C0320" w:rsidRDefault="004C0320" w:rsidP="004C0320">
            <w:pPr>
              <w:spacing w:after="0" w:line="68" w:lineRule="atLeast"/>
              <w:jc w:val="both"/>
              <w:rPr>
                <w:rFonts w:ascii="Times New Roman" w:eastAsia="Times New Roman" w:hAnsi="Times New Roman" w:cs="Times New Roman"/>
                <w:sz w:val="24"/>
                <w:szCs w:val="24"/>
                <w:lang w:eastAsia="ru-RU"/>
              </w:rPr>
            </w:pPr>
            <w:r w:rsidRPr="004C0320">
              <w:rPr>
                <w:rFonts w:ascii="Times New Roman" w:eastAsia="Times New Roman" w:hAnsi="Times New Roman" w:cs="Times New Roman"/>
                <w:sz w:val="24"/>
                <w:szCs w:val="24"/>
                <w:lang w:eastAsia="ru-RU"/>
              </w:rPr>
              <w:t> </w:t>
            </w:r>
          </w:p>
        </w:tc>
      </w:tr>
    </w:tbl>
    <w:p w:rsidR="008A0AB0" w:rsidRDefault="008A0AB0">
      <w:bookmarkStart w:id="0" w:name="_GoBack"/>
      <w:bookmarkEnd w:id="0"/>
    </w:p>
    <w:sectPr w:rsidR="008A0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5F4A"/>
    <w:multiLevelType w:val="multilevel"/>
    <w:tmpl w:val="DC8A5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0F2A29"/>
    <w:multiLevelType w:val="multilevel"/>
    <w:tmpl w:val="30A8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20"/>
    <w:rsid w:val="004C0320"/>
    <w:rsid w:val="008A0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17427,bqiaagaaeyqcaaagiaiaaaotqqeabyg4aqaaaaaaaaaaaaaaaaaaaaaaaaaaaaaaaaaaaaaaaaaaaaaaaaaaaaaaaaaaaaaaaaaaaaaaaaaaaaaaaaaaaaaaaaaaaaaaaaaaaaaaaaaaaaaaaaaaaaaaaaaaaaaaaaaaaaaaaaaaaaaaaaaaaaaaaaaaaaaaaaaaaaaaaaaaaaaaaaaaaaaaaaaaaaaaaaaaaa"/>
    <w:basedOn w:val="a"/>
    <w:rsid w:val="004C0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C03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17427,bqiaagaaeyqcaaagiaiaaaotqqeabyg4aqaaaaaaaaaaaaaaaaaaaaaaaaaaaaaaaaaaaaaaaaaaaaaaaaaaaaaaaaaaaaaaaaaaaaaaaaaaaaaaaaaaaaaaaaaaaaaaaaaaaaaaaaaaaaaaaaaaaaaaaaaaaaaaaaaaaaaaaaaaaaaaaaaaaaaaaaaaaaaaaaaaaaaaaaaaaaaaaaaaaaaaaaaaaaaaaaaaaa"/>
    <w:basedOn w:val="a"/>
    <w:rsid w:val="004C0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C03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9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3312</Words>
  <Characters>18882</Characters>
  <Application>Microsoft Office Word</Application>
  <DocSecurity>0</DocSecurity>
  <Lines>157</Lines>
  <Paragraphs>44</Paragraphs>
  <ScaleCrop>false</ScaleCrop>
  <Company/>
  <LinksUpToDate>false</LinksUpToDate>
  <CharactersWithSpaces>22150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Urist2</cp:lastModifiedBy>
  <cp:revision>1</cp:revision>
  <dcterms:created xsi:type="dcterms:W3CDTF">2026-06-15T05:04:00Z</dcterms:created>
  <dcterms:modified xsi:type="dcterms:W3CDTF">2026-06-15T05:05:00Z</dcterms:modified>
</cp:coreProperties>
</file>