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8DD" w:rsidRDefault="00F338DD" w:rsidP="00A533A5">
      <w:pPr>
        <w:tabs>
          <w:tab w:val="left" w:pos="0"/>
        </w:tabs>
        <w:jc w:val="center"/>
      </w:pPr>
      <w:bookmarkStart w:id="0" w:name="_GoBack"/>
      <w:bookmarkEnd w:id="0"/>
      <w:r>
        <w:t>ПРОЕКТ</w:t>
      </w:r>
    </w:p>
    <w:p w:rsidR="00CA7DBF" w:rsidRDefault="00F05EFB" w:rsidP="00A533A5">
      <w:pPr>
        <w:tabs>
          <w:tab w:val="left" w:pos="0"/>
        </w:tabs>
        <w:jc w:val="center"/>
        <w:rPr>
          <w:b/>
        </w:rPr>
      </w:pPr>
      <w:r w:rsidRPr="00E30123">
        <w:rPr>
          <w:b/>
        </w:rPr>
        <w:t>ГОСУДАРСТВЕНН</w:t>
      </w:r>
      <w:r w:rsidR="00E30123" w:rsidRPr="00E30123">
        <w:rPr>
          <w:b/>
        </w:rPr>
        <w:t>ЫЙ</w:t>
      </w:r>
      <w:r w:rsidRPr="00E30123">
        <w:rPr>
          <w:b/>
        </w:rPr>
        <w:t xml:space="preserve"> КОНТРАКТ</w:t>
      </w:r>
      <w:r w:rsidR="001C1E26" w:rsidRPr="00E30123">
        <w:rPr>
          <w:b/>
        </w:rPr>
        <w:t xml:space="preserve"> </w:t>
      </w:r>
      <w:r w:rsidR="00D544E3" w:rsidRPr="00E30123">
        <w:rPr>
          <w:b/>
        </w:rPr>
        <w:t>№</w:t>
      </w:r>
      <w:r w:rsidR="00E30123" w:rsidRPr="00E30123">
        <w:rPr>
          <w:b/>
        </w:rPr>
        <w:t> </w:t>
      </w:r>
      <w:r w:rsidRPr="00E30123">
        <w:rPr>
          <w:b/>
        </w:rPr>
        <w:t>_</w:t>
      </w:r>
      <w:r w:rsidR="00E30123" w:rsidRPr="00E30123">
        <w:rPr>
          <w:b/>
        </w:rPr>
        <w:t>_____</w:t>
      </w:r>
      <w:r w:rsidRPr="00E30123">
        <w:rPr>
          <w:b/>
        </w:rPr>
        <w:t>__</w:t>
      </w:r>
    </w:p>
    <w:p w:rsidR="00B54A5B" w:rsidRPr="00E30123" w:rsidRDefault="00B54A5B" w:rsidP="00A533A5">
      <w:pPr>
        <w:tabs>
          <w:tab w:val="left" w:pos="0"/>
        </w:tabs>
        <w:jc w:val="center"/>
        <w:rPr>
          <w:b/>
        </w:rPr>
      </w:pPr>
      <w:r>
        <w:rPr>
          <w:rStyle w:val="a8"/>
          <w:b/>
          <w:i w:val="0"/>
        </w:rPr>
        <w:t xml:space="preserve">Оказание </w:t>
      </w:r>
      <w:r w:rsidRPr="00C64689">
        <w:rPr>
          <w:rStyle w:val="a8"/>
          <w:b/>
          <w:i w:val="0"/>
        </w:rPr>
        <w:t xml:space="preserve">услуг </w:t>
      </w:r>
      <w:r w:rsidR="00484008" w:rsidRPr="00484008">
        <w:rPr>
          <w:rStyle w:val="a8"/>
          <w:b/>
          <w:i w:val="0"/>
        </w:rPr>
        <w:t>п</w:t>
      </w:r>
      <w:r w:rsidR="00484008">
        <w:rPr>
          <w:rStyle w:val="a8"/>
          <w:b/>
          <w:i w:val="0"/>
        </w:rPr>
        <w:t>о проезду через наплавной мост «</w:t>
      </w:r>
      <w:r w:rsidR="00484008" w:rsidRPr="00484008">
        <w:rPr>
          <w:rStyle w:val="a8"/>
          <w:b/>
          <w:i w:val="0"/>
        </w:rPr>
        <w:t>НМ-</w:t>
      </w:r>
      <w:proofErr w:type="spellStart"/>
      <w:r w:rsidR="00484008" w:rsidRPr="00484008">
        <w:rPr>
          <w:rStyle w:val="a8"/>
          <w:b/>
          <w:i w:val="0"/>
        </w:rPr>
        <w:t>Бузан</w:t>
      </w:r>
      <w:proofErr w:type="spellEnd"/>
      <w:r w:rsidR="00484008">
        <w:rPr>
          <w:rStyle w:val="a8"/>
          <w:b/>
          <w:i w:val="0"/>
        </w:rPr>
        <w:t>»</w:t>
      </w:r>
      <w:r w:rsidR="00484008" w:rsidRPr="00484008">
        <w:rPr>
          <w:rStyle w:val="a8"/>
          <w:b/>
          <w:i w:val="0"/>
        </w:rPr>
        <w:t xml:space="preserve"> автомобилей Астраханской таможни</w:t>
      </w:r>
      <w:r w:rsidR="00F6411B">
        <w:rPr>
          <w:rStyle w:val="a8"/>
          <w:b/>
          <w:i w:val="0"/>
        </w:rPr>
        <w:t xml:space="preserve"> в 2026 году</w:t>
      </w:r>
    </w:p>
    <w:p w:rsidR="0009476F" w:rsidRPr="00F338DD" w:rsidRDefault="0009476F" w:rsidP="0009476F">
      <w:pPr>
        <w:autoSpaceDE w:val="0"/>
        <w:autoSpaceDN w:val="0"/>
        <w:adjustRightInd w:val="0"/>
        <w:jc w:val="center"/>
        <w:rPr>
          <w:rFonts w:eastAsia="Calibri"/>
          <w:lang w:eastAsia="en-US"/>
        </w:rPr>
      </w:pPr>
      <w:r w:rsidRPr="00F338DD">
        <w:rPr>
          <w:rFonts w:eastAsia="Calibri"/>
          <w:lang w:eastAsia="en-US"/>
        </w:rPr>
        <w:t>Идентификационный код закупки 2</w:t>
      </w:r>
      <w:r w:rsidR="00222AB1">
        <w:rPr>
          <w:rFonts w:eastAsia="Calibri"/>
          <w:lang w:eastAsia="en-US"/>
        </w:rPr>
        <w:t>6</w:t>
      </w:r>
      <w:r w:rsidR="00A95C7E" w:rsidRPr="00F338DD">
        <w:rPr>
          <w:rFonts w:eastAsia="Calibri"/>
          <w:lang w:eastAsia="en-US"/>
        </w:rPr>
        <w:t> 13017003414302501001 00</w:t>
      </w:r>
      <w:r w:rsidR="00222AB1">
        <w:rPr>
          <w:rFonts w:eastAsia="Calibri"/>
          <w:lang w:eastAsia="en-US"/>
        </w:rPr>
        <w:t>58</w:t>
      </w:r>
      <w:r w:rsidRPr="00F338DD">
        <w:rPr>
          <w:rFonts w:eastAsia="Calibri"/>
          <w:lang w:eastAsia="en-US"/>
        </w:rPr>
        <w:t> </w:t>
      </w:r>
      <w:r w:rsidR="00A95C7E" w:rsidRPr="00F338DD">
        <w:rPr>
          <w:rFonts w:eastAsia="Calibri"/>
          <w:lang w:eastAsia="en-US"/>
        </w:rPr>
        <w:t>000</w:t>
      </w:r>
      <w:r w:rsidR="00BF7B94" w:rsidRPr="00F338DD">
        <w:rPr>
          <w:rFonts w:eastAsia="Calibri"/>
          <w:lang w:eastAsia="en-US"/>
        </w:rPr>
        <w:t> </w:t>
      </w:r>
      <w:r w:rsidR="00A95C7E" w:rsidRPr="00F338DD">
        <w:rPr>
          <w:rFonts w:eastAsia="Calibri"/>
          <w:lang w:eastAsia="en-US"/>
        </w:rPr>
        <w:t>0000</w:t>
      </w:r>
      <w:r w:rsidRPr="00F338DD">
        <w:rPr>
          <w:rFonts w:eastAsia="Calibri"/>
          <w:lang w:eastAsia="en-US"/>
        </w:rPr>
        <w:t> </w:t>
      </w:r>
      <w:r w:rsidR="008C7814" w:rsidRPr="00F338DD">
        <w:rPr>
          <w:rFonts w:eastAsia="Calibri"/>
          <w:lang w:eastAsia="en-US"/>
        </w:rPr>
        <w:t>000</w:t>
      </w:r>
    </w:p>
    <w:p w:rsidR="00AD3FCB" w:rsidRDefault="00AD3FCB" w:rsidP="00AD3FCB">
      <w:pPr>
        <w:tabs>
          <w:tab w:val="left" w:pos="0"/>
        </w:tabs>
      </w:pPr>
    </w:p>
    <w:p w:rsidR="00CA7DBF" w:rsidRPr="00F338DD" w:rsidRDefault="0075237D" w:rsidP="00AD3FCB">
      <w:pPr>
        <w:tabs>
          <w:tab w:val="left" w:pos="0"/>
        </w:tabs>
      </w:pPr>
      <w:r w:rsidRPr="00F338DD">
        <w:t xml:space="preserve">г. Астрахань                                                                          </w:t>
      </w:r>
      <w:r w:rsidR="00264E6B" w:rsidRPr="00F338DD">
        <w:t xml:space="preserve">  </w:t>
      </w:r>
      <w:r w:rsidR="00E30123">
        <w:t xml:space="preserve">         </w:t>
      </w:r>
      <w:r w:rsidR="00264E6B" w:rsidRPr="00F338DD">
        <w:t xml:space="preserve">                </w:t>
      </w:r>
      <w:r w:rsidR="00B3050B" w:rsidRPr="00F338DD">
        <w:t xml:space="preserve"> </w:t>
      </w:r>
      <w:r w:rsidRPr="00F338DD">
        <w:t xml:space="preserve"> </w:t>
      </w:r>
      <w:r w:rsidR="00C44BB6" w:rsidRPr="00F338DD">
        <w:t xml:space="preserve">            </w:t>
      </w:r>
      <w:r w:rsidRPr="00F338DD">
        <w:t>"</w:t>
      </w:r>
      <w:r w:rsidR="00E30123">
        <w:t>_____</w:t>
      </w:r>
      <w:r w:rsidRPr="00F338DD">
        <w:t xml:space="preserve">" </w:t>
      </w:r>
      <w:r w:rsidR="00E30123">
        <w:t>_____ 202</w:t>
      </w:r>
      <w:r w:rsidR="00782245">
        <w:t>6</w:t>
      </w:r>
    </w:p>
    <w:p w:rsidR="002A78D6" w:rsidRDefault="009D40C0" w:rsidP="00AD3FCB">
      <w:pPr>
        <w:tabs>
          <w:tab w:val="left" w:pos="0"/>
        </w:tabs>
        <w:jc w:val="both"/>
      </w:pPr>
      <w:r w:rsidRPr="00F338DD">
        <w:rPr>
          <w:rStyle w:val="a8"/>
          <w:i w:val="0"/>
        </w:rPr>
        <w:t xml:space="preserve">Астраханская таможня от имени Российской Федерации в целях обеспечения государственных нужд, именуемая в дальнейшем Заказчик, в лице </w:t>
      </w:r>
      <w:r w:rsidR="00FE4982" w:rsidRPr="00900E52">
        <w:t xml:space="preserve">__________________, действующего </w:t>
      </w:r>
      <w:r w:rsidR="00FE4982">
        <w:t xml:space="preserve">на основании </w:t>
      </w:r>
      <w:r w:rsidR="00FE4982" w:rsidRPr="00900E52">
        <w:t xml:space="preserve">________________________________________________________, </w:t>
      </w:r>
      <w:r w:rsidR="0075237D" w:rsidRPr="00EC09AD">
        <w:t>с одной стороны, и</w:t>
      </w:r>
      <w:r w:rsidR="008820C7" w:rsidRPr="00EC09AD">
        <w:t xml:space="preserve"> </w:t>
      </w:r>
      <w:r w:rsidR="008C7814" w:rsidRPr="00EC09AD">
        <w:t>______________________________________</w:t>
      </w:r>
      <w:r w:rsidR="00E30123" w:rsidRPr="00EC09AD">
        <w:t>,</w:t>
      </w:r>
      <w:r w:rsidR="008820C7" w:rsidRPr="00F338DD">
        <w:t xml:space="preserve"> именуем</w:t>
      </w:r>
      <w:r w:rsidR="00E30123">
        <w:t>ое</w:t>
      </w:r>
      <w:r w:rsidR="008820C7" w:rsidRPr="00F338DD">
        <w:t xml:space="preserve"> в дальнейшем </w:t>
      </w:r>
      <w:r w:rsidR="00C84B5A" w:rsidRPr="00F338DD">
        <w:t>Исполнитель</w:t>
      </w:r>
      <w:r w:rsidR="00E30123">
        <w:t>,</w:t>
      </w:r>
      <w:r w:rsidR="00C84B5A" w:rsidRPr="00F338DD">
        <w:t xml:space="preserve"> в лице </w:t>
      </w:r>
      <w:r w:rsidR="008C7814" w:rsidRPr="00F338DD">
        <w:t>____________________________</w:t>
      </w:r>
      <w:r w:rsidR="00D10FD3" w:rsidRPr="00F338DD">
        <w:t xml:space="preserve">, </w:t>
      </w:r>
      <w:r w:rsidR="0075237D" w:rsidRPr="00F338DD">
        <w:t>дей</w:t>
      </w:r>
      <w:r w:rsidR="00E85C32" w:rsidRPr="00F338DD">
        <w:t>ствующего</w:t>
      </w:r>
      <w:r w:rsidR="0075237D" w:rsidRPr="00F338DD">
        <w:t xml:space="preserve"> на основании </w:t>
      </w:r>
      <w:r w:rsidR="008C7814" w:rsidRPr="00F338DD">
        <w:t>__</w:t>
      </w:r>
      <w:r w:rsidR="00E30123">
        <w:t>___</w:t>
      </w:r>
      <w:r w:rsidR="008C7814" w:rsidRPr="00F338DD">
        <w:t>_____</w:t>
      </w:r>
      <w:r w:rsidR="0075237D" w:rsidRPr="00F338DD">
        <w:t xml:space="preserve">, с другой стороны, в соответствии </w:t>
      </w:r>
      <w:r w:rsidR="00E30123">
        <w:t>с п</w:t>
      </w:r>
      <w:r w:rsidR="00527D48">
        <w:t>унктом</w:t>
      </w:r>
      <w:r w:rsidR="00605348">
        <w:t xml:space="preserve"> </w:t>
      </w:r>
      <w:r w:rsidR="004A14DA" w:rsidRPr="00F338DD">
        <w:t>4 ч</w:t>
      </w:r>
      <w:r w:rsidR="00527D48">
        <w:t>асти</w:t>
      </w:r>
      <w:r w:rsidR="00605348">
        <w:t xml:space="preserve"> </w:t>
      </w:r>
      <w:r w:rsidR="004A14DA" w:rsidRPr="00F338DD">
        <w:t>1 ст</w:t>
      </w:r>
      <w:r w:rsidR="00527D48">
        <w:t>атьи</w:t>
      </w:r>
      <w:r w:rsidR="00605348">
        <w:t xml:space="preserve"> </w:t>
      </w:r>
      <w:r w:rsidR="004A14DA" w:rsidRPr="00F338DD">
        <w:t xml:space="preserve">93 </w:t>
      </w:r>
      <w:r w:rsidR="0075237D" w:rsidRPr="00F338DD">
        <w:t>Федерального закона от</w:t>
      </w:r>
      <w:r w:rsidR="00527D48">
        <w:t xml:space="preserve"> </w:t>
      </w:r>
      <w:r w:rsidR="004A14DA" w:rsidRPr="00F338DD">
        <w:t>05</w:t>
      </w:r>
      <w:r w:rsidR="0075237D" w:rsidRPr="00F338DD">
        <w:t>.0</w:t>
      </w:r>
      <w:r w:rsidR="004A14DA" w:rsidRPr="00F338DD">
        <w:t>4</w:t>
      </w:r>
      <w:r w:rsidR="0075237D" w:rsidRPr="00F338DD">
        <w:t>.20</w:t>
      </w:r>
      <w:r w:rsidR="004A14DA" w:rsidRPr="00F338DD">
        <w:t>13</w:t>
      </w:r>
      <w:r w:rsidR="0075237D" w:rsidRPr="00F338DD">
        <w:t xml:space="preserve"> №</w:t>
      </w:r>
      <w:r w:rsidR="00E30123">
        <w:t> </w:t>
      </w:r>
      <w:r w:rsidR="004A14DA" w:rsidRPr="00F338DD">
        <w:t>4</w:t>
      </w:r>
      <w:r w:rsidR="0075237D" w:rsidRPr="00F338DD">
        <w:t>4</w:t>
      </w:r>
      <w:r w:rsidR="004A14DA" w:rsidRPr="00F338DD">
        <w:t>-</w:t>
      </w:r>
      <w:r w:rsidR="0075237D" w:rsidRPr="00F338DD">
        <w:t xml:space="preserve">ФЗ </w:t>
      </w:r>
      <w:r w:rsidR="004A14DA" w:rsidRPr="00F338DD">
        <w:t>«О</w:t>
      </w:r>
      <w:r w:rsidR="00605348">
        <w:t> </w:t>
      </w:r>
      <w:r w:rsidR="004A14DA" w:rsidRPr="00F338DD">
        <w:t>контрактной системе в сфере закупок товаров, работ, услуг для обеспечения госуда</w:t>
      </w:r>
      <w:r w:rsidR="008C7814" w:rsidRPr="00F338DD">
        <w:t>рственных и муниципальных нужд»</w:t>
      </w:r>
      <w:r w:rsidR="00AD3FCB">
        <w:t xml:space="preserve"> (далее – </w:t>
      </w:r>
      <w:r w:rsidR="00AD3FCB" w:rsidRPr="00F338DD">
        <w:t>Федерального закона от</w:t>
      </w:r>
      <w:r w:rsidR="00E735D6">
        <w:t xml:space="preserve"> </w:t>
      </w:r>
      <w:r w:rsidR="00AD3FCB" w:rsidRPr="00F338DD">
        <w:t>05.04.2013 №</w:t>
      </w:r>
      <w:r w:rsidR="00AD3FCB">
        <w:t> </w:t>
      </w:r>
      <w:r w:rsidR="00AD3FCB" w:rsidRPr="00F338DD">
        <w:t>44-ФЗ</w:t>
      </w:r>
      <w:r w:rsidR="00AD3FCB">
        <w:t>)</w:t>
      </w:r>
      <w:r w:rsidR="004A14DA" w:rsidRPr="00F338DD">
        <w:t>,</w:t>
      </w:r>
      <w:r w:rsidR="008C7814" w:rsidRPr="00F338DD">
        <w:t xml:space="preserve"> </w:t>
      </w:r>
      <w:r w:rsidR="0075237D" w:rsidRPr="00F338DD">
        <w:t xml:space="preserve">именуемые в дальнейшем Стороны, заключили </w:t>
      </w:r>
      <w:r w:rsidR="00D2544B" w:rsidRPr="00F338DD">
        <w:t>настоящий государственный контракт</w:t>
      </w:r>
      <w:r w:rsidR="00682AEB">
        <w:t xml:space="preserve"> возмездного оказания услуг</w:t>
      </w:r>
      <w:r w:rsidR="00D2544B" w:rsidRPr="00F338DD">
        <w:t xml:space="preserve"> (далее</w:t>
      </w:r>
      <w:r w:rsidR="00E30123">
        <w:t> – </w:t>
      </w:r>
      <w:r w:rsidR="00D2544B" w:rsidRPr="00F338DD">
        <w:t>Контракт)</w:t>
      </w:r>
      <w:r w:rsidR="00E85C32" w:rsidRPr="00F338DD">
        <w:t xml:space="preserve"> на следующих условиях:</w:t>
      </w:r>
    </w:p>
    <w:p w:rsidR="00AD3FCB" w:rsidRPr="00F338DD" w:rsidRDefault="00AD3FCB" w:rsidP="00066805">
      <w:pPr>
        <w:tabs>
          <w:tab w:val="left" w:pos="0"/>
        </w:tabs>
        <w:jc w:val="both"/>
      </w:pPr>
    </w:p>
    <w:p w:rsidR="00264E6B" w:rsidRPr="00AD3FCB" w:rsidRDefault="00AD3FCB" w:rsidP="00AD3FCB">
      <w:pPr>
        <w:tabs>
          <w:tab w:val="left" w:pos="0"/>
        </w:tabs>
        <w:jc w:val="center"/>
        <w:rPr>
          <w:b/>
        </w:rPr>
      </w:pPr>
      <w:r>
        <w:rPr>
          <w:b/>
        </w:rPr>
        <w:t>1. </w:t>
      </w:r>
      <w:r w:rsidR="007F3EB5" w:rsidRPr="00AD3FCB">
        <w:rPr>
          <w:b/>
        </w:rPr>
        <w:t xml:space="preserve">ПРЕДМЕТ </w:t>
      </w:r>
      <w:r w:rsidR="00F05EFB" w:rsidRPr="00AD3FCB">
        <w:rPr>
          <w:b/>
        </w:rPr>
        <w:t>КОНТРАКТ</w:t>
      </w:r>
      <w:r w:rsidR="007F3EB5" w:rsidRPr="00AD3FCB">
        <w:rPr>
          <w:b/>
        </w:rPr>
        <w:t>А</w:t>
      </w:r>
    </w:p>
    <w:p w:rsidR="001C1E26" w:rsidRPr="00AD3FCB" w:rsidRDefault="00A95C7E" w:rsidP="00AD3FCB">
      <w:pPr>
        <w:tabs>
          <w:tab w:val="left" w:pos="0"/>
        </w:tabs>
        <w:jc w:val="both"/>
        <w:rPr>
          <w:rStyle w:val="a8"/>
          <w:i w:val="0"/>
        </w:rPr>
      </w:pPr>
      <w:r w:rsidRPr="00AD3FCB">
        <w:rPr>
          <w:rStyle w:val="a8"/>
          <w:i w:val="0"/>
        </w:rPr>
        <w:t>1.1.</w:t>
      </w:r>
      <w:r w:rsidR="00E30123" w:rsidRPr="00AD3FCB">
        <w:rPr>
          <w:rStyle w:val="a8"/>
          <w:i w:val="0"/>
        </w:rPr>
        <w:t> </w:t>
      </w:r>
      <w:r w:rsidR="001C1E26" w:rsidRPr="00AD3FCB">
        <w:rPr>
          <w:rStyle w:val="a8"/>
          <w:i w:val="0"/>
        </w:rPr>
        <w:t xml:space="preserve">По </w:t>
      </w:r>
      <w:r w:rsidR="00E30123" w:rsidRPr="00AD3FCB">
        <w:rPr>
          <w:rStyle w:val="a8"/>
          <w:i w:val="0"/>
        </w:rPr>
        <w:t>К</w:t>
      </w:r>
      <w:r w:rsidR="00D2544B" w:rsidRPr="00AD3FCB">
        <w:rPr>
          <w:rStyle w:val="a8"/>
          <w:i w:val="0"/>
        </w:rPr>
        <w:t>онтракту</w:t>
      </w:r>
      <w:r w:rsidR="001C1E26" w:rsidRPr="00AD3FCB">
        <w:rPr>
          <w:rStyle w:val="a8"/>
          <w:i w:val="0"/>
        </w:rPr>
        <w:t xml:space="preserve"> Исполнитель</w:t>
      </w:r>
      <w:r w:rsidR="0075237D" w:rsidRPr="00AD3FCB">
        <w:rPr>
          <w:rStyle w:val="a8"/>
          <w:i w:val="0"/>
        </w:rPr>
        <w:t xml:space="preserve"> </w:t>
      </w:r>
      <w:r w:rsidR="001C1E26" w:rsidRPr="00AD3FCB">
        <w:rPr>
          <w:rStyle w:val="a8"/>
          <w:i w:val="0"/>
        </w:rPr>
        <w:t>обязуется по заданию Заказчик</w:t>
      </w:r>
      <w:r w:rsidR="00FB455B">
        <w:rPr>
          <w:rStyle w:val="a8"/>
          <w:i w:val="0"/>
        </w:rPr>
        <w:t>а оказать услуги, указанные в пункте</w:t>
      </w:r>
      <w:r w:rsidR="001C1E26" w:rsidRPr="00AD3FCB">
        <w:rPr>
          <w:rStyle w:val="a8"/>
          <w:i w:val="0"/>
        </w:rPr>
        <w:t xml:space="preserve"> 1.2</w:t>
      </w:r>
      <w:r w:rsidR="0075237D" w:rsidRPr="00AD3FCB">
        <w:rPr>
          <w:rStyle w:val="a8"/>
          <w:i w:val="0"/>
        </w:rPr>
        <w:t xml:space="preserve"> </w:t>
      </w:r>
      <w:r w:rsidR="001C1E26" w:rsidRPr="00AD3FCB">
        <w:rPr>
          <w:rStyle w:val="a8"/>
          <w:i w:val="0"/>
        </w:rPr>
        <w:t xml:space="preserve">настоящего </w:t>
      </w:r>
      <w:r w:rsidR="00F05EFB" w:rsidRPr="00AD3FCB">
        <w:rPr>
          <w:rStyle w:val="a8"/>
          <w:i w:val="0"/>
        </w:rPr>
        <w:t>Контракт</w:t>
      </w:r>
      <w:r w:rsidR="001C1E26" w:rsidRPr="00AD3FCB">
        <w:rPr>
          <w:rStyle w:val="a8"/>
          <w:i w:val="0"/>
        </w:rPr>
        <w:t>а, а Заказчик обязуется оплатить эти услуги.</w:t>
      </w:r>
    </w:p>
    <w:p w:rsidR="001C1E26" w:rsidRPr="00AD3FCB" w:rsidRDefault="002F6F13" w:rsidP="00AD3FCB">
      <w:pPr>
        <w:tabs>
          <w:tab w:val="left" w:pos="0"/>
        </w:tabs>
        <w:jc w:val="both"/>
        <w:rPr>
          <w:rStyle w:val="a8"/>
          <w:i w:val="0"/>
        </w:rPr>
      </w:pPr>
      <w:r w:rsidRPr="00AD3FCB">
        <w:rPr>
          <w:rStyle w:val="a8"/>
          <w:i w:val="0"/>
        </w:rPr>
        <w:t>1</w:t>
      </w:r>
      <w:r w:rsidR="00A95C7E" w:rsidRPr="00AD3FCB">
        <w:rPr>
          <w:rStyle w:val="a8"/>
          <w:i w:val="0"/>
        </w:rPr>
        <w:t>.2.</w:t>
      </w:r>
      <w:r w:rsidR="00E30123" w:rsidRPr="00AD3FCB">
        <w:rPr>
          <w:rStyle w:val="a8"/>
          <w:i w:val="0"/>
        </w:rPr>
        <w:t> </w:t>
      </w:r>
      <w:r w:rsidR="00D2544B" w:rsidRPr="00AD3FCB">
        <w:rPr>
          <w:rStyle w:val="a8"/>
          <w:i w:val="0"/>
        </w:rPr>
        <w:t xml:space="preserve">Исполнитель </w:t>
      </w:r>
      <w:r w:rsidR="001C1E26" w:rsidRPr="00AD3FCB">
        <w:rPr>
          <w:rStyle w:val="a8"/>
          <w:i w:val="0"/>
        </w:rPr>
        <w:t>обязуется оказать услуги</w:t>
      </w:r>
      <w:r w:rsidR="007E20CE">
        <w:rPr>
          <w:rStyle w:val="a8"/>
          <w:i w:val="0"/>
        </w:rPr>
        <w:t xml:space="preserve"> по</w:t>
      </w:r>
      <w:r w:rsidR="00DF3E8D" w:rsidRPr="00AD3FCB">
        <w:rPr>
          <w:rStyle w:val="a8"/>
          <w:i w:val="0"/>
        </w:rPr>
        <w:t xml:space="preserve"> </w:t>
      </w:r>
      <w:r w:rsidR="006738E1" w:rsidRPr="006738E1">
        <w:rPr>
          <w:rStyle w:val="a8"/>
          <w:i w:val="0"/>
        </w:rPr>
        <w:t>проезду через наплавной мост «НМ-</w:t>
      </w:r>
      <w:proofErr w:type="spellStart"/>
      <w:r w:rsidR="006738E1" w:rsidRPr="006738E1">
        <w:rPr>
          <w:rStyle w:val="a8"/>
          <w:i w:val="0"/>
        </w:rPr>
        <w:t>Бузан</w:t>
      </w:r>
      <w:proofErr w:type="spellEnd"/>
      <w:r w:rsidR="006738E1" w:rsidRPr="006738E1">
        <w:rPr>
          <w:rStyle w:val="a8"/>
          <w:i w:val="0"/>
        </w:rPr>
        <w:t>» автомобилей Астраханской таможни</w:t>
      </w:r>
      <w:r w:rsidR="00DF3E8D" w:rsidRPr="00AD3FCB">
        <w:rPr>
          <w:rStyle w:val="a8"/>
          <w:i w:val="0"/>
        </w:rPr>
        <w:t xml:space="preserve"> </w:t>
      </w:r>
      <w:r w:rsidR="004A64C7">
        <w:rPr>
          <w:rStyle w:val="a8"/>
          <w:i w:val="0"/>
        </w:rPr>
        <w:t xml:space="preserve">в 2026 году </w:t>
      </w:r>
      <w:r w:rsidR="00DF3E8D" w:rsidRPr="00EB4777">
        <w:rPr>
          <w:rStyle w:val="a8"/>
          <w:i w:val="0"/>
        </w:rPr>
        <w:t>по утвержденному Заказчиком перечню</w:t>
      </w:r>
      <w:r w:rsidR="00C84B5A" w:rsidRPr="00EB4777">
        <w:rPr>
          <w:rStyle w:val="a8"/>
          <w:i w:val="0"/>
        </w:rPr>
        <w:t xml:space="preserve"> </w:t>
      </w:r>
      <w:r w:rsidR="001C1E26" w:rsidRPr="00EB4777">
        <w:rPr>
          <w:rStyle w:val="a8"/>
          <w:i w:val="0"/>
        </w:rPr>
        <w:t>(</w:t>
      </w:r>
      <w:r w:rsidR="001C1E26" w:rsidRPr="00AD3FCB">
        <w:rPr>
          <w:rStyle w:val="a8"/>
          <w:i w:val="0"/>
        </w:rPr>
        <w:t>далее</w:t>
      </w:r>
      <w:r w:rsidR="00E30123" w:rsidRPr="00AD3FCB">
        <w:rPr>
          <w:rStyle w:val="a8"/>
          <w:i w:val="0"/>
        </w:rPr>
        <w:t> –</w:t>
      </w:r>
      <w:r w:rsidR="001C1E26" w:rsidRPr="00AD3FCB">
        <w:rPr>
          <w:rStyle w:val="a8"/>
          <w:i w:val="0"/>
        </w:rPr>
        <w:t>услуги).</w:t>
      </w:r>
    </w:p>
    <w:p w:rsidR="00A33C6F" w:rsidRPr="00AD3FCB" w:rsidRDefault="00A33C6F" w:rsidP="00AD3FCB">
      <w:pPr>
        <w:tabs>
          <w:tab w:val="left" w:pos="0"/>
        </w:tabs>
        <w:jc w:val="both"/>
        <w:rPr>
          <w:rStyle w:val="a8"/>
          <w:i w:val="0"/>
        </w:rPr>
      </w:pPr>
      <w:r w:rsidRPr="00AD3FCB">
        <w:rPr>
          <w:rStyle w:val="a8"/>
          <w:i w:val="0"/>
        </w:rPr>
        <w:t>1.</w:t>
      </w:r>
      <w:r w:rsidR="00E30123" w:rsidRPr="00AD3FCB">
        <w:rPr>
          <w:rStyle w:val="a8"/>
          <w:i w:val="0"/>
        </w:rPr>
        <w:t>3. </w:t>
      </w:r>
      <w:r w:rsidRPr="00AD3FCB">
        <w:rPr>
          <w:rStyle w:val="a8"/>
          <w:i w:val="0"/>
        </w:rPr>
        <w:t>Документом, подтверждающим право проезда через понтонную переправу</w:t>
      </w:r>
      <w:r w:rsidR="00423E7D" w:rsidRPr="00AD3FCB">
        <w:rPr>
          <w:rStyle w:val="a8"/>
          <w:i w:val="0"/>
        </w:rPr>
        <w:t>,</w:t>
      </w:r>
      <w:r w:rsidRPr="00AD3FCB">
        <w:rPr>
          <w:rStyle w:val="a8"/>
          <w:i w:val="0"/>
        </w:rPr>
        <w:t xml:space="preserve"> является</w:t>
      </w:r>
      <w:r w:rsidR="003A3A98" w:rsidRPr="00AD3FCB">
        <w:rPr>
          <w:rStyle w:val="a8"/>
          <w:i w:val="0"/>
        </w:rPr>
        <w:t xml:space="preserve"> талон установленного образца, выданный Исполнителем на каждое транспортное средство Заказчика, согласно утвержденному перечню.</w:t>
      </w:r>
    </w:p>
    <w:p w:rsidR="00022FDA" w:rsidRPr="00AD3FCB" w:rsidRDefault="00A95C7E" w:rsidP="00AD3FCB">
      <w:pPr>
        <w:tabs>
          <w:tab w:val="left" w:pos="0"/>
        </w:tabs>
        <w:jc w:val="both"/>
        <w:rPr>
          <w:rStyle w:val="a8"/>
          <w:i w:val="0"/>
        </w:rPr>
      </w:pPr>
      <w:r w:rsidRPr="00AD3FCB">
        <w:rPr>
          <w:rStyle w:val="a8"/>
          <w:i w:val="0"/>
        </w:rPr>
        <w:t>1.4.</w:t>
      </w:r>
      <w:r w:rsidR="00E30123" w:rsidRPr="00AD3FCB">
        <w:rPr>
          <w:rStyle w:val="a8"/>
          <w:i w:val="0"/>
        </w:rPr>
        <w:t> </w:t>
      </w:r>
      <w:r w:rsidR="00022FDA" w:rsidRPr="00AD3FCB">
        <w:rPr>
          <w:rStyle w:val="a8"/>
          <w:i w:val="0"/>
        </w:rPr>
        <w:t>Услуги считаются оказанными после подписания Сторонами акта об оказании услуг.</w:t>
      </w:r>
    </w:p>
    <w:p w:rsidR="00264E6B" w:rsidRPr="00AD3FCB" w:rsidRDefault="00A95C7E" w:rsidP="00AD3FCB">
      <w:pPr>
        <w:tabs>
          <w:tab w:val="left" w:pos="0"/>
        </w:tabs>
        <w:jc w:val="both"/>
        <w:rPr>
          <w:rStyle w:val="a8"/>
          <w:i w:val="0"/>
        </w:rPr>
      </w:pPr>
      <w:r w:rsidRPr="00AD3FCB">
        <w:rPr>
          <w:rStyle w:val="a8"/>
          <w:i w:val="0"/>
        </w:rPr>
        <w:t>1.5.</w:t>
      </w:r>
      <w:r w:rsidR="00E30123" w:rsidRPr="00AD3FCB">
        <w:rPr>
          <w:rStyle w:val="a8"/>
          <w:i w:val="0"/>
        </w:rPr>
        <w:t> </w:t>
      </w:r>
      <w:r w:rsidR="00350BBF" w:rsidRPr="00AD3FCB">
        <w:rPr>
          <w:rStyle w:val="a8"/>
          <w:i w:val="0"/>
        </w:rPr>
        <w:t>Срок оказания услуг</w:t>
      </w:r>
      <w:r w:rsidR="00E30123" w:rsidRPr="00AD3FCB">
        <w:rPr>
          <w:rStyle w:val="a8"/>
          <w:i w:val="0"/>
        </w:rPr>
        <w:t>:</w:t>
      </w:r>
      <w:r w:rsidR="005022C9" w:rsidRPr="00AD3FCB">
        <w:rPr>
          <w:rStyle w:val="a8"/>
          <w:i w:val="0"/>
        </w:rPr>
        <w:t xml:space="preserve"> с </w:t>
      </w:r>
      <w:r w:rsidR="00C25C23" w:rsidRPr="00AD3FCB">
        <w:rPr>
          <w:rStyle w:val="a8"/>
          <w:i w:val="0"/>
        </w:rPr>
        <w:t>момента</w:t>
      </w:r>
      <w:r w:rsidR="00E30123" w:rsidRPr="00AD3FCB">
        <w:rPr>
          <w:rStyle w:val="a8"/>
          <w:i w:val="0"/>
        </w:rPr>
        <w:t xml:space="preserve"> </w:t>
      </w:r>
      <w:r w:rsidR="00C25C23" w:rsidRPr="00AD3FCB">
        <w:rPr>
          <w:rStyle w:val="a8"/>
          <w:i w:val="0"/>
        </w:rPr>
        <w:t>подписания</w:t>
      </w:r>
      <w:r w:rsidR="00E30123" w:rsidRPr="00AD3FCB">
        <w:rPr>
          <w:rStyle w:val="a8"/>
          <w:i w:val="0"/>
        </w:rPr>
        <w:t xml:space="preserve"> Контракта</w:t>
      </w:r>
      <w:r w:rsidR="00C25C23" w:rsidRPr="00AD3FCB">
        <w:rPr>
          <w:rStyle w:val="a8"/>
          <w:i w:val="0"/>
        </w:rPr>
        <w:t xml:space="preserve"> и</w:t>
      </w:r>
      <w:r w:rsidR="00F45FC7" w:rsidRPr="00AD3FCB">
        <w:rPr>
          <w:rStyle w:val="a8"/>
          <w:i w:val="0"/>
        </w:rPr>
        <w:t xml:space="preserve"> до </w:t>
      </w:r>
      <w:r w:rsidR="00134847">
        <w:rPr>
          <w:rStyle w:val="a8"/>
          <w:i w:val="0"/>
        </w:rPr>
        <w:t>25</w:t>
      </w:r>
      <w:r w:rsidR="00F45FC7" w:rsidRPr="00AD3FCB">
        <w:rPr>
          <w:rStyle w:val="a8"/>
          <w:i w:val="0"/>
        </w:rPr>
        <w:t>.</w:t>
      </w:r>
      <w:r w:rsidR="00B410E1" w:rsidRPr="00AD3FCB">
        <w:rPr>
          <w:rStyle w:val="a8"/>
          <w:i w:val="0"/>
        </w:rPr>
        <w:t>12</w:t>
      </w:r>
      <w:r w:rsidR="00F45FC7" w:rsidRPr="00AD3FCB">
        <w:rPr>
          <w:rStyle w:val="a8"/>
          <w:i w:val="0"/>
        </w:rPr>
        <w:t>.20</w:t>
      </w:r>
      <w:r w:rsidR="00B66D0F" w:rsidRPr="00AD3FCB">
        <w:rPr>
          <w:rStyle w:val="a8"/>
          <w:i w:val="0"/>
        </w:rPr>
        <w:t>2</w:t>
      </w:r>
      <w:r w:rsidR="007D2313">
        <w:rPr>
          <w:rStyle w:val="a8"/>
          <w:i w:val="0"/>
        </w:rPr>
        <w:t>6</w:t>
      </w:r>
      <w:r w:rsidR="00350BBF" w:rsidRPr="00AD3FCB">
        <w:rPr>
          <w:rStyle w:val="a8"/>
          <w:i w:val="0"/>
        </w:rPr>
        <w:t>.</w:t>
      </w:r>
    </w:p>
    <w:p w:rsidR="00AD3FCB" w:rsidRPr="00F338DD" w:rsidRDefault="00AD3FCB" w:rsidP="00066805">
      <w:pPr>
        <w:tabs>
          <w:tab w:val="left" w:pos="0"/>
        </w:tabs>
        <w:jc w:val="both"/>
      </w:pPr>
    </w:p>
    <w:p w:rsidR="006F5214" w:rsidRPr="00AD3FCB" w:rsidRDefault="006B007B" w:rsidP="00AD3FCB">
      <w:pPr>
        <w:tabs>
          <w:tab w:val="left" w:pos="0"/>
        </w:tabs>
        <w:jc w:val="center"/>
        <w:rPr>
          <w:b/>
        </w:rPr>
      </w:pPr>
      <w:r>
        <w:rPr>
          <w:b/>
        </w:rPr>
        <w:t>2. </w:t>
      </w:r>
      <w:r w:rsidR="00887253" w:rsidRPr="00AD3FCB">
        <w:rPr>
          <w:b/>
        </w:rPr>
        <w:t>ЦЕНА</w:t>
      </w:r>
      <w:r w:rsidR="00C84B5A" w:rsidRPr="00AD3FCB">
        <w:rPr>
          <w:b/>
        </w:rPr>
        <w:t xml:space="preserve"> </w:t>
      </w:r>
      <w:r w:rsidR="00F05EFB" w:rsidRPr="00AD3FCB">
        <w:rPr>
          <w:b/>
        </w:rPr>
        <w:t>КОНТРАКТ</w:t>
      </w:r>
      <w:r w:rsidR="00C84B5A" w:rsidRPr="00AD3FCB">
        <w:rPr>
          <w:b/>
        </w:rPr>
        <w:t>А И ПОРЯДОК РАСЧЕТОВ</w:t>
      </w:r>
    </w:p>
    <w:p w:rsidR="00C84B5A" w:rsidRPr="00AD3FCB" w:rsidRDefault="001C1E26" w:rsidP="00AD3FCB">
      <w:pPr>
        <w:tabs>
          <w:tab w:val="left" w:pos="0"/>
        </w:tabs>
        <w:jc w:val="both"/>
        <w:rPr>
          <w:rStyle w:val="a8"/>
          <w:i w:val="0"/>
        </w:rPr>
      </w:pPr>
      <w:r w:rsidRPr="00AD3FCB">
        <w:rPr>
          <w:rStyle w:val="a8"/>
          <w:i w:val="0"/>
        </w:rPr>
        <w:t>2.</w:t>
      </w:r>
      <w:r w:rsidR="00887253" w:rsidRPr="00AD3FCB">
        <w:rPr>
          <w:rStyle w:val="a8"/>
          <w:i w:val="0"/>
        </w:rPr>
        <w:t>1</w:t>
      </w:r>
      <w:r w:rsidR="00A95C7E" w:rsidRPr="00AD3FCB">
        <w:rPr>
          <w:rStyle w:val="a8"/>
          <w:i w:val="0"/>
        </w:rPr>
        <w:t>.</w:t>
      </w:r>
      <w:r w:rsidR="00E30123" w:rsidRPr="00AD3FCB">
        <w:rPr>
          <w:rStyle w:val="a8"/>
          <w:i w:val="0"/>
        </w:rPr>
        <w:t> </w:t>
      </w:r>
      <w:r w:rsidR="00682AEB">
        <w:rPr>
          <w:rStyle w:val="a8"/>
          <w:i w:val="0"/>
        </w:rPr>
        <w:t>Ц</w:t>
      </w:r>
      <w:r w:rsidR="00887253" w:rsidRPr="00AD3FCB">
        <w:rPr>
          <w:rStyle w:val="a8"/>
          <w:i w:val="0"/>
        </w:rPr>
        <w:t>ена</w:t>
      </w:r>
      <w:r w:rsidRPr="00AD3FCB">
        <w:rPr>
          <w:rStyle w:val="a8"/>
          <w:i w:val="0"/>
        </w:rPr>
        <w:t xml:space="preserve"> </w:t>
      </w:r>
      <w:r w:rsidR="00553B62" w:rsidRPr="00AD3FCB">
        <w:rPr>
          <w:rStyle w:val="a8"/>
          <w:i w:val="0"/>
        </w:rPr>
        <w:t>К</w:t>
      </w:r>
      <w:r w:rsidR="00F05EFB" w:rsidRPr="00AD3FCB">
        <w:rPr>
          <w:rStyle w:val="a8"/>
          <w:i w:val="0"/>
        </w:rPr>
        <w:t>онтракт</w:t>
      </w:r>
      <w:r w:rsidRPr="00AD3FCB">
        <w:rPr>
          <w:rStyle w:val="a8"/>
          <w:i w:val="0"/>
        </w:rPr>
        <w:t xml:space="preserve">а </w:t>
      </w:r>
      <w:r w:rsidRPr="002444E8">
        <w:rPr>
          <w:rStyle w:val="a8"/>
          <w:i w:val="0"/>
        </w:rPr>
        <w:t xml:space="preserve">составляет </w:t>
      </w:r>
      <w:r w:rsidR="006738E1">
        <w:rPr>
          <w:rStyle w:val="a8"/>
          <w:i w:val="0"/>
        </w:rPr>
        <w:t>1</w:t>
      </w:r>
      <w:r w:rsidR="007B5C75">
        <w:rPr>
          <w:rStyle w:val="a8"/>
          <w:i w:val="0"/>
        </w:rPr>
        <w:t>01</w:t>
      </w:r>
      <w:r w:rsidR="008C7814" w:rsidRPr="002444E8">
        <w:rPr>
          <w:rStyle w:val="a8"/>
          <w:i w:val="0"/>
        </w:rPr>
        <w:t> </w:t>
      </w:r>
      <w:r w:rsidR="007B5C75">
        <w:rPr>
          <w:rStyle w:val="a8"/>
          <w:i w:val="0"/>
        </w:rPr>
        <w:t>6</w:t>
      </w:r>
      <w:r w:rsidR="00553B62" w:rsidRPr="002444E8">
        <w:rPr>
          <w:rStyle w:val="a8"/>
          <w:i w:val="0"/>
        </w:rPr>
        <w:t>00,00</w:t>
      </w:r>
      <w:r w:rsidR="005071ED" w:rsidRPr="002444E8">
        <w:rPr>
          <w:rStyle w:val="a8"/>
          <w:i w:val="0"/>
        </w:rPr>
        <w:t xml:space="preserve"> (</w:t>
      </w:r>
      <w:r w:rsidR="006738E1">
        <w:rPr>
          <w:rStyle w:val="a8"/>
          <w:i w:val="0"/>
        </w:rPr>
        <w:t xml:space="preserve">сто </w:t>
      </w:r>
      <w:r w:rsidR="007B5C75">
        <w:rPr>
          <w:rStyle w:val="a8"/>
          <w:i w:val="0"/>
        </w:rPr>
        <w:t>одна</w:t>
      </w:r>
      <w:r w:rsidR="00502A2A" w:rsidRPr="002444E8">
        <w:rPr>
          <w:rStyle w:val="a8"/>
          <w:i w:val="0"/>
        </w:rPr>
        <w:t xml:space="preserve"> тысяч</w:t>
      </w:r>
      <w:r w:rsidR="007B5C75">
        <w:rPr>
          <w:rStyle w:val="a8"/>
          <w:i w:val="0"/>
        </w:rPr>
        <w:t>а шестьсот</w:t>
      </w:r>
      <w:r w:rsidR="00502A2A" w:rsidRPr="002444E8">
        <w:rPr>
          <w:rStyle w:val="a8"/>
          <w:i w:val="0"/>
        </w:rPr>
        <w:t xml:space="preserve"> рублей 00 коп</w:t>
      </w:r>
      <w:r w:rsidR="005071ED" w:rsidRPr="002444E8">
        <w:rPr>
          <w:rStyle w:val="a8"/>
          <w:i w:val="0"/>
        </w:rPr>
        <w:t>)</w:t>
      </w:r>
      <w:r w:rsidR="00041DA1" w:rsidRPr="002444E8">
        <w:rPr>
          <w:rStyle w:val="a8"/>
          <w:i w:val="0"/>
        </w:rPr>
        <w:t xml:space="preserve"> </w:t>
      </w:r>
      <w:r w:rsidR="005071ED" w:rsidRPr="002444E8">
        <w:rPr>
          <w:rStyle w:val="a8"/>
          <w:i w:val="0"/>
        </w:rPr>
        <w:t>руб</w:t>
      </w:r>
      <w:r w:rsidR="00553B62" w:rsidRPr="002444E8">
        <w:rPr>
          <w:rStyle w:val="a8"/>
          <w:i w:val="0"/>
        </w:rPr>
        <w:t>.</w:t>
      </w:r>
      <w:r w:rsidRPr="002444E8">
        <w:rPr>
          <w:rStyle w:val="a8"/>
          <w:i w:val="0"/>
        </w:rPr>
        <w:t>,</w:t>
      </w:r>
      <w:r w:rsidR="005071ED" w:rsidRPr="002444E8">
        <w:rPr>
          <w:rStyle w:val="a8"/>
          <w:i w:val="0"/>
        </w:rPr>
        <w:t xml:space="preserve"> </w:t>
      </w:r>
      <w:r w:rsidR="00E30123" w:rsidRPr="002444E8">
        <w:rPr>
          <w:rStyle w:val="a8"/>
          <w:i w:val="0"/>
        </w:rPr>
        <w:t xml:space="preserve">с </w:t>
      </w:r>
      <w:r w:rsidR="004D2344" w:rsidRPr="002444E8">
        <w:rPr>
          <w:rStyle w:val="a8"/>
          <w:i w:val="0"/>
        </w:rPr>
        <w:t>НДС</w:t>
      </w:r>
      <w:r w:rsidR="004D2344" w:rsidRPr="00AD3FCB">
        <w:rPr>
          <w:rStyle w:val="a8"/>
          <w:i w:val="0"/>
        </w:rPr>
        <w:t>/</w:t>
      </w:r>
      <w:r w:rsidR="00C84B5A" w:rsidRPr="00AD3FCB">
        <w:rPr>
          <w:rStyle w:val="a8"/>
          <w:i w:val="0"/>
        </w:rPr>
        <w:t>без</w:t>
      </w:r>
      <w:r w:rsidRPr="00AD3FCB">
        <w:rPr>
          <w:rStyle w:val="a8"/>
          <w:i w:val="0"/>
        </w:rPr>
        <w:t xml:space="preserve"> НДС</w:t>
      </w:r>
      <w:r w:rsidR="004D2344" w:rsidRPr="00AD3FCB">
        <w:rPr>
          <w:rStyle w:val="a8"/>
          <w:i w:val="0"/>
        </w:rPr>
        <w:t>.</w:t>
      </w:r>
    </w:p>
    <w:p w:rsidR="00553B62" w:rsidRPr="00AD3FCB" w:rsidRDefault="00553B62" w:rsidP="00AD3FCB">
      <w:pPr>
        <w:tabs>
          <w:tab w:val="left" w:pos="0"/>
        </w:tabs>
        <w:jc w:val="both"/>
        <w:rPr>
          <w:rStyle w:val="a8"/>
          <w:i w:val="0"/>
        </w:rPr>
      </w:pPr>
      <w:r w:rsidRPr="00887077">
        <w:rPr>
          <w:rStyle w:val="a8"/>
          <w:i w:val="0"/>
        </w:rPr>
        <w:t>2.2.</w:t>
      </w:r>
      <w:r w:rsidR="00E30123" w:rsidRPr="00887077">
        <w:rPr>
          <w:rStyle w:val="a8"/>
          <w:i w:val="0"/>
        </w:rPr>
        <w:t> </w:t>
      </w:r>
      <w:r w:rsidRPr="00887077">
        <w:rPr>
          <w:rStyle w:val="a8"/>
          <w:i w:val="0"/>
        </w:rPr>
        <w:t xml:space="preserve">Сумма цен единицы услуги </w:t>
      </w:r>
      <w:r w:rsidR="007E20CE" w:rsidRPr="00887077">
        <w:rPr>
          <w:rStyle w:val="a8"/>
          <w:i w:val="0"/>
        </w:rPr>
        <w:t>по</w:t>
      </w:r>
      <w:r w:rsidRPr="00887077">
        <w:rPr>
          <w:rStyle w:val="a8"/>
          <w:i w:val="0"/>
        </w:rPr>
        <w:t xml:space="preserve"> проезд</w:t>
      </w:r>
      <w:r w:rsidR="007E20CE" w:rsidRPr="00887077">
        <w:rPr>
          <w:rStyle w:val="a8"/>
          <w:i w:val="0"/>
        </w:rPr>
        <w:t>у</w:t>
      </w:r>
      <w:r w:rsidR="009E0070" w:rsidRPr="00887077">
        <w:rPr>
          <w:rStyle w:val="a8"/>
          <w:i w:val="0"/>
        </w:rPr>
        <w:t xml:space="preserve"> </w:t>
      </w:r>
      <w:r w:rsidR="007E20CE" w:rsidRPr="00887077">
        <w:rPr>
          <w:rStyle w:val="a8"/>
          <w:i w:val="0"/>
        </w:rPr>
        <w:t xml:space="preserve">автомобилей Астраханской таможни </w:t>
      </w:r>
      <w:r w:rsidRPr="00887077">
        <w:rPr>
          <w:rStyle w:val="a8"/>
          <w:i w:val="0"/>
        </w:rPr>
        <w:t>через наплавной</w:t>
      </w:r>
      <w:r w:rsidR="009E0070" w:rsidRPr="00887077">
        <w:rPr>
          <w:rStyle w:val="a8"/>
          <w:i w:val="0"/>
        </w:rPr>
        <w:t xml:space="preserve"> понтонный</w:t>
      </w:r>
      <w:r w:rsidRPr="00887077">
        <w:rPr>
          <w:rStyle w:val="a8"/>
          <w:i w:val="0"/>
        </w:rPr>
        <w:t xml:space="preserve"> мост</w:t>
      </w:r>
      <w:r w:rsidR="009E0070" w:rsidRPr="00887077">
        <w:rPr>
          <w:rStyle w:val="a8"/>
          <w:i w:val="0"/>
        </w:rPr>
        <w:t xml:space="preserve"> </w:t>
      </w:r>
      <w:r w:rsidRPr="00887077">
        <w:rPr>
          <w:rStyle w:val="a8"/>
          <w:i w:val="0"/>
        </w:rPr>
        <w:t>«НМ-</w:t>
      </w:r>
      <w:proofErr w:type="spellStart"/>
      <w:r w:rsidRPr="00887077">
        <w:rPr>
          <w:rStyle w:val="a8"/>
          <w:i w:val="0"/>
        </w:rPr>
        <w:t>Бузан</w:t>
      </w:r>
      <w:proofErr w:type="spellEnd"/>
      <w:r w:rsidRPr="00887077">
        <w:rPr>
          <w:rStyle w:val="a8"/>
          <w:i w:val="0"/>
        </w:rPr>
        <w:t>»</w:t>
      </w:r>
      <w:r w:rsidR="00887077" w:rsidRPr="00887077">
        <w:rPr>
          <w:rStyle w:val="a8"/>
          <w:i w:val="0"/>
        </w:rPr>
        <w:t>,</w:t>
      </w:r>
      <w:r w:rsidR="00E30123" w:rsidRPr="00887077">
        <w:rPr>
          <w:rStyle w:val="a8"/>
          <w:i w:val="0"/>
        </w:rPr>
        <w:t xml:space="preserve"> с. </w:t>
      </w:r>
      <w:r w:rsidR="009E0070" w:rsidRPr="00887077">
        <w:rPr>
          <w:rStyle w:val="a8"/>
          <w:i w:val="0"/>
        </w:rPr>
        <w:t>Красный Яр</w:t>
      </w:r>
      <w:r w:rsidR="00887077" w:rsidRPr="00887077">
        <w:rPr>
          <w:rStyle w:val="a8"/>
          <w:i w:val="0"/>
        </w:rPr>
        <w:t xml:space="preserve"> Астраханской области</w:t>
      </w:r>
      <w:r w:rsidRPr="00887077">
        <w:rPr>
          <w:rStyle w:val="a8"/>
          <w:i w:val="0"/>
        </w:rPr>
        <w:t xml:space="preserve">, определенных по итогам сессии, составляет: </w:t>
      </w:r>
      <w:r w:rsidR="008C7814" w:rsidRPr="00887077">
        <w:rPr>
          <w:rStyle w:val="a8"/>
          <w:i w:val="0"/>
        </w:rPr>
        <w:t>___</w:t>
      </w:r>
      <w:r w:rsidR="00E30123" w:rsidRPr="00887077">
        <w:rPr>
          <w:rStyle w:val="a8"/>
          <w:i w:val="0"/>
        </w:rPr>
        <w:t>___</w:t>
      </w:r>
      <w:r w:rsidR="008C7814" w:rsidRPr="00887077">
        <w:rPr>
          <w:rStyle w:val="a8"/>
          <w:i w:val="0"/>
        </w:rPr>
        <w:t>___</w:t>
      </w:r>
      <w:r w:rsidR="00A706AD" w:rsidRPr="00887077">
        <w:rPr>
          <w:rStyle w:val="a8"/>
          <w:i w:val="0"/>
        </w:rPr>
        <w:t xml:space="preserve"> (</w:t>
      </w:r>
      <w:r w:rsidR="008C7814" w:rsidRPr="00887077">
        <w:rPr>
          <w:rStyle w:val="a8"/>
          <w:i w:val="0"/>
        </w:rPr>
        <w:t>сумма</w:t>
      </w:r>
      <w:r w:rsidR="008C7814" w:rsidRPr="00AD3FCB">
        <w:rPr>
          <w:rStyle w:val="a8"/>
          <w:i w:val="0"/>
        </w:rPr>
        <w:t xml:space="preserve"> прописью</w:t>
      </w:r>
      <w:r w:rsidR="00A706AD" w:rsidRPr="00AD3FCB">
        <w:rPr>
          <w:rStyle w:val="a8"/>
          <w:i w:val="0"/>
        </w:rPr>
        <w:t>) руб.,</w:t>
      </w:r>
      <w:r w:rsidR="008C7814" w:rsidRPr="00AD3FCB">
        <w:rPr>
          <w:rStyle w:val="a8"/>
          <w:i w:val="0"/>
        </w:rPr>
        <w:t xml:space="preserve"> с НДС/</w:t>
      </w:r>
      <w:r w:rsidR="00A706AD" w:rsidRPr="00AD3FCB">
        <w:rPr>
          <w:rStyle w:val="a8"/>
          <w:i w:val="0"/>
        </w:rPr>
        <w:t>без НДС.</w:t>
      </w:r>
      <w:r w:rsidRPr="00AD3FCB">
        <w:rPr>
          <w:rStyle w:val="a8"/>
          <w:i w:val="0"/>
        </w:rPr>
        <w:t xml:space="preserve"> Цены указанных единиц </w:t>
      </w:r>
      <w:r w:rsidR="000214AD" w:rsidRPr="00AD3FCB">
        <w:rPr>
          <w:rStyle w:val="a8"/>
          <w:i w:val="0"/>
        </w:rPr>
        <w:t>на проезд транспортных средств через наплавн</w:t>
      </w:r>
      <w:r w:rsidR="00E30123" w:rsidRPr="00AD3FCB">
        <w:rPr>
          <w:rStyle w:val="a8"/>
          <w:i w:val="0"/>
        </w:rPr>
        <w:t>ой понтонный мост «НМ-</w:t>
      </w:r>
      <w:proofErr w:type="spellStart"/>
      <w:r w:rsidR="00E30123" w:rsidRPr="00AD3FCB">
        <w:rPr>
          <w:rStyle w:val="a8"/>
          <w:i w:val="0"/>
        </w:rPr>
        <w:t>Бузан</w:t>
      </w:r>
      <w:proofErr w:type="spellEnd"/>
      <w:r w:rsidR="00E30123" w:rsidRPr="00AD3FCB">
        <w:rPr>
          <w:rStyle w:val="a8"/>
          <w:i w:val="0"/>
        </w:rPr>
        <w:t>»</w:t>
      </w:r>
      <w:r w:rsidR="00887077">
        <w:rPr>
          <w:rStyle w:val="a8"/>
          <w:i w:val="0"/>
        </w:rPr>
        <w:t>,</w:t>
      </w:r>
      <w:r w:rsidR="00E30123" w:rsidRPr="00AD3FCB">
        <w:rPr>
          <w:rStyle w:val="a8"/>
          <w:i w:val="0"/>
        </w:rPr>
        <w:t xml:space="preserve"> с. </w:t>
      </w:r>
      <w:r w:rsidR="000214AD" w:rsidRPr="00AD3FCB">
        <w:rPr>
          <w:rStyle w:val="a8"/>
          <w:i w:val="0"/>
        </w:rPr>
        <w:t>Красный Яр</w:t>
      </w:r>
      <w:r w:rsidR="00887077" w:rsidRPr="00887077">
        <w:t xml:space="preserve"> </w:t>
      </w:r>
      <w:r w:rsidR="00887077" w:rsidRPr="00887077">
        <w:rPr>
          <w:rStyle w:val="a8"/>
          <w:i w:val="0"/>
        </w:rPr>
        <w:t>Астраханской области</w:t>
      </w:r>
      <w:r w:rsidR="00887077">
        <w:rPr>
          <w:rStyle w:val="a8"/>
          <w:i w:val="0"/>
        </w:rPr>
        <w:t>,</w:t>
      </w:r>
      <w:r w:rsidRPr="00AD3FCB">
        <w:rPr>
          <w:rStyle w:val="a8"/>
          <w:i w:val="0"/>
        </w:rPr>
        <w:t xml:space="preserve"> приведены в Приложении к Контракту.</w:t>
      </w:r>
    </w:p>
    <w:p w:rsidR="0009476F" w:rsidRPr="00AD3FCB" w:rsidRDefault="009E0070" w:rsidP="00AD3FCB">
      <w:pPr>
        <w:tabs>
          <w:tab w:val="left" w:pos="0"/>
        </w:tabs>
        <w:jc w:val="both"/>
        <w:rPr>
          <w:rStyle w:val="a8"/>
          <w:i w:val="0"/>
        </w:rPr>
      </w:pPr>
      <w:r w:rsidRPr="00AD3FCB">
        <w:rPr>
          <w:rStyle w:val="a8"/>
          <w:i w:val="0"/>
        </w:rPr>
        <w:t>2.</w:t>
      </w:r>
      <w:r w:rsidR="0020687A">
        <w:rPr>
          <w:rStyle w:val="a8"/>
          <w:i w:val="0"/>
        </w:rPr>
        <w:t>3</w:t>
      </w:r>
      <w:r w:rsidR="00A95C7E" w:rsidRPr="00AD3FCB">
        <w:rPr>
          <w:rStyle w:val="a8"/>
          <w:i w:val="0"/>
        </w:rPr>
        <w:t>.</w:t>
      </w:r>
      <w:r w:rsidR="00E30123" w:rsidRPr="00AD3FCB">
        <w:rPr>
          <w:rStyle w:val="a8"/>
          <w:i w:val="0"/>
        </w:rPr>
        <w:t> </w:t>
      </w:r>
      <w:r w:rsidR="0009476F" w:rsidRPr="00AD3FCB">
        <w:rPr>
          <w:rStyle w:val="a8"/>
          <w:i w:val="0"/>
        </w:rPr>
        <w:t>Услуги оплачиваются Заказчиком в пределах лимитов бюджетных обязательств</w:t>
      </w:r>
      <w:r w:rsidR="00E30123" w:rsidRPr="00AD3FCB">
        <w:rPr>
          <w:rStyle w:val="a8"/>
          <w:i w:val="0"/>
        </w:rPr>
        <w:t>,</w:t>
      </w:r>
      <w:r w:rsidR="0009476F" w:rsidRPr="00AD3FCB">
        <w:rPr>
          <w:rStyle w:val="a8"/>
          <w:i w:val="0"/>
        </w:rPr>
        <w:t xml:space="preserve"> выделенных из федерального бюджета на 202</w:t>
      </w:r>
      <w:r w:rsidR="00717C6D">
        <w:rPr>
          <w:rStyle w:val="a8"/>
          <w:i w:val="0"/>
        </w:rPr>
        <w:t>6</w:t>
      </w:r>
      <w:r w:rsidR="0009476F" w:rsidRPr="00AD3FCB">
        <w:rPr>
          <w:rStyle w:val="a8"/>
          <w:i w:val="0"/>
        </w:rPr>
        <w:t xml:space="preserve"> год</w:t>
      </w:r>
      <w:r w:rsidR="00E30123" w:rsidRPr="00AD3FCB">
        <w:rPr>
          <w:rStyle w:val="a8"/>
          <w:i w:val="0"/>
        </w:rPr>
        <w:t>,</w:t>
      </w:r>
      <w:r w:rsidR="007C1AF8" w:rsidRPr="00AD3FCB">
        <w:rPr>
          <w:rStyle w:val="a8"/>
          <w:i w:val="0"/>
        </w:rPr>
        <w:t xml:space="preserve"> КБК 153</w:t>
      </w:r>
      <w:r w:rsidR="00E30123" w:rsidRPr="00AD3FCB">
        <w:rPr>
          <w:rStyle w:val="a8"/>
          <w:i w:val="0"/>
        </w:rPr>
        <w:t> </w:t>
      </w:r>
      <w:r w:rsidR="007C1AF8" w:rsidRPr="00AD3FCB">
        <w:rPr>
          <w:rStyle w:val="a8"/>
          <w:i w:val="0"/>
        </w:rPr>
        <w:t>0106 3941590049</w:t>
      </w:r>
      <w:r w:rsidR="00E30123" w:rsidRPr="00AD3FCB">
        <w:rPr>
          <w:rStyle w:val="a8"/>
          <w:i w:val="0"/>
        </w:rPr>
        <w:t> </w:t>
      </w:r>
      <w:r w:rsidR="007C1AF8" w:rsidRPr="00AD3FCB">
        <w:rPr>
          <w:rStyle w:val="a8"/>
          <w:i w:val="0"/>
        </w:rPr>
        <w:t>244</w:t>
      </w:r>
      <w:r w:rsidR="00E30123" w:rsidRPr="00AD3FCB">
        <w:rPr>
          <w:rStyle w:val="a8"/>
          <w:i w:val="0"/>
        </w:rPr>
        <w:t>.</w:t>
      </w:r>
    </w:p>
    <w:p w:rsidR="0057220B" w:rsidRPr="003E4598" w:rsidRDefault="009E0070" w:rsidP="00AD3FCB">
      <w:pPr>
        <w:tabs>
          <w:tab w:val="left" w:pos="0"/>
        </w:tabs>
        <w:jc w:val="both"/>
        <w:rPr>
          <w:rStyle w:val="a8"/>
          <w:i w:val="0"/>
        </w:rPr>
      </w:pPr>
      <w:r w:rsidRPr="003E4598">
        <w:rPr>
          <w:rStyle w:val="a8"/>
          <w:i w:val="0"/>
        </w:rPr>
        <w:t>2.</w:t>
      </w:r>
      <w:r w:rsidR="0020687A" w:rsidRPr="003E4598">
        <w:rPr>
          <w:rStyle w:val="a8"/>
          <w:i w:val="0"/>
        </w:rPr>
        <w:t>4</w:t>
      </w:r>
      <w:r w:rsidR="00A95C7E" w:rsidRPr="003E4598">
        <w:rPr>
          <w:rStyle w:val="a8"/>
          <w:i w:val="0"/>
        </w:rPr>
        <w:t>.</w:t>
      </w:r>
      <w:r w:rsidR="00E30123" w:rsidRPr="003E4598">
        <w:rPr>
          <w:rStyle w:val="a8"/>
          <w:i w:val="0"/>
        </w:rPr>
        <w:t> </w:t>
      </w:r>
      <w:r w:rsidR="0057220B" w:rsidRPr="003E4598">
        <w:rPr>
          <w:rStyle w:val="a8"/>
          <w:i w:val="0"/>
        </w:rPr>
        <w:t>Оплата по Контракту производится за счет средств федерального бюджета, предусмотренных на указанные цели, в безналичной форме путем перечисления денежных средств на расчетный счет Исполнителя за фактически оказанные услуги на основании выставленного счета (счета-фактуры) и подписанного Сторонами Акта приемки товаров, работ, услуг (код формы по ОКУД 0510452</w:t>
      </w:r>
      <w:r w:rsidR="005736CB">
        <w:rPr>
          <w:rStyle w:val="a8"/>
          <w:i w:val="0"/>
        </w:rPr>
        <w:t>,</w:t>
      </w:r>
      <w:r w:rsidR="009E09F0" w:rsidRPr="003E4598">
        <w:rPr>
          <w:rStyle w:val="a8"/>
          <w:i w:val="0"/>
        </w:rPr>
        <w:t xml:space="preserve"> утвержденной приказом Минфина России от 15.04.2021 №</w:t>
      </w:r>
      <w:r w:rsidR="005736CB">
        <w:rPr>
          <w:rStyle w:val="a8"/>
          <w:i w:val="0"/>
        </w:rPr>
        <w:t> </w:t>
      </w:r>
      <w:r w:rsidR="009E09F0" w:rsidRPr="003E4598">
        <w:rPr>
          <w:rStyle w:val="a8"/>
          <w:i w:val="0"/>
        </w:rPr>
        <w:t xml:space="preserve">61н (ред. от 30.09.2024) (Зарегистрировано в Минюсте России 28.06.2021 </w:t>
      </w:r>
      <w:r w:rsidR="005736CB">
        <w:rPr>
          <w:rStyle w:val="a8"/>
          <w:i w:val="0"/>
        </w:rPr>
        <w:t>№ </w:t>
      </w:r>
      <w:r w:rsidR="009E09F0" w:rsidRPr="003E4598">
        <w:rPr>
          <w:rStyle w:val="a8"/>
          <w:i w:val="0"/>
        </w:rPr>
        <w:t>63995)</w:t>
      </w:r>
      <w:r w:rsidR="0057220B" w:rsidRPr="003E4598">
        <w:rPr>
          <w:rStyle w:val="a8"/>
          <w:i w:val="0"/>
        </w:rPr>
        <w:t>)</w:t>
      </w:r>
      <w:r w:rsidR="009E09F0" w:rsidRPr="003E4598">
        <w:rPr>
          <w:rStyle w:val="a8"/>
          <w:i w:val="0"/>
        </w:rPr>
        <w:t xml:space="preserve"> (далее</w:t>
      </w:r>
      <w:r w:rsidR="005736CB">
        <w:rPr>
          <w:rStyle w:val="a8"/>
          <w:i w:val="0"/>
        </w:rPr>
        <w:t> </w:t>
      </w:r>
      <w:r w:rsidR="009E09F0" w:rsidRPr="003E4598">
        <w:rPr>
          <w:rStyle w:val="a8"/>
          <w:i w:val="0"/>
        </w:rPr>
        <w:t>–</w:t>
      </w:r>
      <w:r w:rsidR="005736CB">
        <w:rPr>
          <w:rStyle w:val="a8"/>
          <w:i w:val="0"/>
        </w:rPr>
        <w:t> </w:t>
      </w:r>
      <w:r w:rsidR="009E09F0" w:rsidRPr="003E4598">
        <w:rPr>
          <w:rStyle w:val="a8"/>
          <w:i w:val="0"/>
        </w:rPr>
        <w:t>Акт формы по ОКУД 0510452)</w:t>
      </w:r>
      <w:r w:rsidR="0057220B" w:rsidRPr="003E4598">
        <w:rPr>
          <w:rStyle w:val="a8"/>
          <w:i w:val="0"/>
        </w:rPr>
        <w:t xml:space="preserve">, сформированного Заказчиком, с приложением скан-копии Акта, содержащей подпись Исполнителя, на основании акта об оказании услуг (иного документа, подтверждающего поставку товаров, выполнение работ), при отсутствии у Заказчика претензий по объему и качеству оказанных услуг. </w:t>
      </w:r>
      <w:r w:rsidR="00AC4D85" w:rsidRPr="003E4598">
        <w:rPr>
          <w:rStyle w:val="a8"/>
          <w:i w:val="0"/>
        </w:rPr>
        <w:t>Перечисление денежных средств осуществляется</w:t>
      </w:r>
      <w:r w:rsidR="0057220B" w:rsidRPr="003E4598">
        <w:rPr>
          <w:rStyle w:val="a8"/>
          <w:i w:val="0"/>
        </w:rPr>
        <w:t xml:space="preserve"> в течение 7 (семи) рабочих дней со дня подписания указанных документов </w:t>
      </w:r>
      <w:r w:rsidR="00AC4D85" w:rsidRPr="003E4598">
        <w:rPr>
          <w:rStyle w:val="a8"/>
          <w:i w:val="0"/>
        </w:rPr>
        <w:t>Сторонами</w:t>
      </w:r>
      <w:r w:rsidR="0057220B" w:rsidRPr="003E4598">
        <w:rPr>
          <w:rStyle w:val="a8"/>
          <w:i w:val="0"/>
        </w:rPr>
        <w:t>.</w:t>
      </w:r>
      <w:r w:rsidR="00AC4D85" w:rsidRPr="003E4598">
        <w:rPr>
          <w:rStyle w:val="a8"/>
          <w:i w:val="0"/>
        </w:rPr>
        <w:t xml:space="preserve"> Оплата за услуги</w:t>
      </w:r>
      <w:r w:rsidR="00AB2225" w:rsidRPr="003E4598">
        <w:rPr>
          <w:rStyle w:val="a8"/>
          <w:i w:val="0"/>
        </w:rPr>
        <w:t>,</w:t>
      </w:r>
      <w:r w:rsidR="00AC4D85" w:rsidRPr="003E4598">
        <w:rPr>
          <w:rStyle w:val="a8"/>
          <w:i w:val="0"/>
        </w:rPr>
        <w:t xml:space="preserve"> оказанные в декабре 2026 года</w:t>
      </w:r>
      <w:r w:rsidR="005736CB">
        <w:rPr>
          <w:rStyle w:val="a8"/>
          <w:i w:val="0"/>
        </w:rPr>
        <w:t>,</w:t>
      </w:r>
      <w:r w:rsidR="00AC4D85" w:rsidRPr="003E4598">
        <w:rPr>
          <w:rStyle w:val="a8"/>
          <w:i w:val="0"/>
        </w:rPr>
        <w:t xml:space="preserve"> осуществляется на основании подписанн</w:t>
      </w:r>
      <w:r w:rsidR="005D67E4" w:rsidRPr="003E4598">
        <w:rPr>
          <w:rStyle w:val="a8"/>
          <w:i w:val="0"/>
        </w:rPr>
        <w:t>ого</w:t>
      </w:r>
      <w:r w:rsidR="00AC4D85" w:rsidRPr="003E4598">
        <w:rPr>
          <w:rStyle w:val="a8"/>
          <w:i w:val="0"/>
        </w:rPr>
        <w:t xml:space="preserve"> Сторонами</w:t>
      </w:r>
      <w:r w:rsidR="00AB2225" w:rsidRPr="003E4598">
        <w:rPr>
          <w:rStyle w:val="a8"/>
          <w:i w:val="0"/>
        </w:rPr>
        <w:t xml:space="preserve"> </w:t>
      </w:r>
      <w:r w:rsidR="005D67E4" w:rsidRPr="003E4598">
        <w:rPr>
          <w:rStyle w:val="a8"/>
          <w:i w:val="0"/>
        </w:rPr>
        <w:t>Акта приемки товаров, работ, услуг (код формы по ОКУД 0510452)</w:t>
      </w:r>
      <w:r w:rsidR="008A61AD" w:rsidRPr="003E4598">
        <w:rPr>
          <w:rStyle w:val="a8"/>
          <w:i w:val="0"/>
        </w:rPr>
        <w:t xml:space="preserve"> в течение 7 (семи) рабочих дней до 25.12.2026.</w:t>
      </w:r>
    </w:p>
    <w:p w:rsidR="00BD3BBF" w:rsidRPr="003E4598" w:rsidRDefault="009E0070" w:rsidP="00AD3FCB">
      <w:pPr>
        <w:tabs>
          <w:tab w:val="left" w:pos="0"/>
        </w:tabs>
        <w:jc w:val="both"/>
        <w:rPr>
          <w:rStyle w:val="a8"/>
          <w:i w:val="0"/>
        </w:rPr>
      </w:pPr>
      <w:r w:rsidRPr="003E4598">
        <w:rPr>
          <w:rStyle w:val="a8"/>
          <w:i w:val="0"/>
        </w:rPr>
        <w:t>2.</w:t>
      </w:r>
      <w:r w:rsidR="0020687A" w:rsidRPr="003E4598">
        <w:rPr>
          <w:rStyle w:val="a8"/>
          <w:i w:val="0"/>
        </w:rPr>
        <w:t>5</w:t>
      </w:r>
      <w:r w:rsidR="00BD3BBF" w:rsidRPr="003E4598">
        <w:rPr>
          <w:rStyle w:val="a8"/>
          <w:i w:val="0"/>
        </w:rPr>
        <w:t>.</w:t>
      </w:r>
      <w:r w:rsidR="008156EA" w:rsidRPr="003E4598">
        <w:rPr>
          <w:rStyle w:val="a8"/>
          <w:i w:val="0"/>
        </w:rPr>
        <w:t> </w:t>
      </w:r>
      <w:r w:rsidR="00BD3BBF" w:rsidRPr="003E4598">
        <w:rPr>
          <w:rStyle w:val="a8"/>
          <w:i w:val="0"/>
        </w:rPr>
        <w:t>Заказчик и Исполнитель проводят ежемесячную сверку на предмет оказания услуг. По итогам сверки Исполнитель выставляет счета и акты, указанные в п</w:t>
      </w:r>
      <w:r w:rsidR="00527D48" w:rsidRPr="003E4598">
        <w:rPr>
          <w:rStyle w:val="a8"/>
          <w:i w:val="0"/>
        </w:rPr>
        <w:t>ункте</w:t>
      </w:r>
      <w:r w:rsidR="005736CB">
        <w:rPr>
          <w:rStyle w:val="a8"/>
          <w:i w:val="0"/>
        </w:rPr>
        <w:t xml:space="preserve"> </w:t>
      </w:r>
      <w:r w:rsidR="00BD3BBF" w:rsidRPr="003E4598">
        <w:rPr>
          <w:rStyle w:val="a8"/>
          <w:i w:val="0"/>
        </w:rPr>
        <w:t>2.</w:t>
      </w:r>
      <w:r w:rsidR="009676D0" w:rsidRPr="003E4598">
        <w:rPr>
          <w:rStyle w:val="a8"/>
          <w:i w:val="0"/>
        </w:rPr>
        <w:t>4</w:t>
      </w:r>
      <w:r w:rsidR="00BD3BBF" w:rsidRPr="003E4598">
        <w:rPr>
          <w:rStyle w:val="a8"/>
          <w:i w:val="0"/>
        </w:rPr>
        <w:t xml:space="preserve"> настоящего </w:t>
      </w:r>
      <w:r w:rsidR="00D2544B" w:rsidRPr="003E4598">
        <w:rPr>
          <w:rStyle w:val="a8"/>
          <w:i w:val="0"/>
        </w:rPr>
        <w:t>К</w:t>
      </w:r>
      <w:r w:rsidR="00BD3BBF" w:rsidRPr="003E4598">
        <w:rPr>
          <w:rStyle w:val="a8"/>
          <w:i w:val="0"/>
        </w:rPr>
        <w:t>онтракта.</w:t>
      </w:r>
    </w:p>
    <w:p w:rsidR="00887253" w:rsidRPr="003E4598" w:rsidRDefault="00BD3BBF" w:rsidP="00AD3FCB">
      <w:pPr>
        <w:tabs>
          <w:tab w:val="left" w:pos="0"/>
        </w:tabs>
        <w:jc w:val="both"/>
        <w:rPr>
          <w:rStyle w:val="a8"/>
          <w:i w:val="0"/>
        </w:rPr>
      </w:pPr>
      <w:r w:rsidRPr="003E4598">
        <w:rPr>
          <w:rStyle w:val="a8"/>
          <w:i w:val="0"/>
        </w:rPr>
        <w:t>2.</w:t>
      </w:r>
      <w:r w:rsidR="0020687A" w:rsidRPr="003E4598">
        <w:rPr>
          <w:rStyle w:val="a8"/>
          <w:i w:val="0"/>
        </w:rPr>
        <w:t>6</w:t>
      </w:r>
      <w:r w:rsidR="00A95C7E" w:rsidRPr="003E4598">
        <w:rPr>
          <w:rStyle w:val="a8"/>
          <w:i w:val="0"/>
        </w:rPr>
        <w:t>.</w:t>
      </w:r>
      <w:r w:rsidR="008156EA" w:rsidRPr="003E4598">
        <w:rPr>
          <w:rStyle w:val="a8"/>
          <w:i w:val="0"/>
        </w:rPr>
        <w:t> </w:t>
      </w:r>
      <w:r w:rsidR="0059567B" w:rsidRPr="003E4598">
        <w:rPr>
          <w:rStyle w:val="a8"/>
          <w:i w:val="0"/>
        </w:rPr>
        <w:t>В цену услуг включены расходы на страхование, уплату налогов, сборов и других обязательных платежей.</w:t>
      </w:r>
    </w:p>
    <w:p w:rsidR="006F5214" w:rsidRPr="003E4598" w:rsidRDefault="00887253" w:rsidP="00AD3FCB">
      <w:pPr>
        <w:tabs>
          <w:tab w:val="left" w:pos="0"/>
        </w:tabs>
        <w:jc w:val="both"/>
        <w:rPr>
          <w:rStyle w:val="a8"/>
          <w:i w:val="0"/>
        </w:rPr>
      </w:pPr>
      <w:r w:rsidRPr="003E4598">
        <w:rPr>
          <w:rStyle w:val="a8"/>
          <w:i w:val="0"/>
        </w:rPr>
        <w:lastRenderedPageBreak/>
        <w:t>2.</w:t>
      </w:r>
      <w:r w:rsidR="0020687A" w:rsidRPr="003E4598">
        <w:rPr>
          <w:rStyle w:val="a8"/>
          <w:i w:val="0"/>
        </w:rPr>
        <w:t>7</w:t>
      </w:r>
      <w:r w:rsidR="00A95C7E" w:rsidRPr="003E4598">
        <w:rPr>
          <w:rStyle w:val="a8"/>
          <w:i w:val="0"/>
        </w:rPr>
        <w:t>.</w:t>
      </w:r>
      <w:r w:rsidR="00AD3FCB" w:rsidRPr="003E4598">
        <w:rPr>
          <w:rStyle w:val="a8"/>
          <w:i w:val="0"/>
        </w:rPr>
        <w:t> </w:t>
      </w:r>
      <w:r w:rsidR="009026C6" w:rsidRPr="003E4598">
        <w:rPr>
          <w:rStyle w:val="a8"/>
          <w:i w:val="0"/>
        </w:rPr>
        <w:t>Цена К</w:t>
      </w:r>
      <w:r w:rsidR="00F05EFB" w:rsidRPr="003E4598">
        <w:rPr>
          <w:rStyle w:val="a8"/>
          <w:i w:val="0"/>
        </w:rPr>
        <w:t>онтракт</w:t>
      </w:r>
      <w:r w:rsidRPr="003E4598">
        <w:rPr>
          <w:rStyle w:val="a8"/>
          <w:i w:val="0"/>
        </w:rPr>
        <w:t>а</w:t>
      </w:r>
      <w:r w:rsidR="009026C6" w:rsidRPr="003E4598">
        <w:rPr>
          <w:rStyle w:val="a8"/>
          <w:i w:val="0"/>
        </w:rPr>
        <w:t xml:space="preserve"> является твердой, определяется на весь срок </w:t>
      </w:r>
      <w:r w:rsidR="0002296D" w:rsidRPr="003E4598">
        <w:rPr>
          <w:rStyle w:val="a8"/>
          <w:i w:val="0"/>
        </w:rPr>
        <w:t>и</w:t>
      </w:r>
      <w:r w:rsidR="009026C6" w:rsidRPr="003E4598">
        <w:rPr>
          <w:rStyle w:val="a8"/>
          <w:i w:val="0"/>
        </w:rPr>
        <w:t>сполнения Контракта и</w:t>
      </w:r>
      <w:r w:rsidR="0002296D" w:rsidRPr="003E4598">
        <w:rPr>
          <w:rStyle w:val="a8"/>
          <w:i w:val="0"/>
        </w:rPr>
        <w:t xml:space="preserve"> </w:t>
      </w:r>
      <w:r w:rsidRPr="003E4598">
        <w:rPr>
          <w:rStyle w:val="a8"/>
          <w:i w:val="0"/>
        </w:rPr>
        <w:t>не может изменяться в ходе его исполнения, за исключением случаев, предусмотренных законодательством Российской Федерации.</w:t>
      </w:r>
    </w:p>
    <w:p w:rsidR="00717C6D" w:rsidRPr="003E4598" w:rsidRDefault="00717C6D" w:rsidP="00AD3FCB">
      <w:pPr>
        <w:tabs>
          <w:tab w:val="left" w:pos="0"/>
        </w:tabs>
        <w:jc w:val="both"/>
        <w:rPr>
          <w:rStyle w:val="a8"/>
          <w:i w:val="0"/>
        </w:rPr>
      </w:pPr>
    </w:p>
    <w:p w:rsidR="002F6F13" w:rsidRPr="003E4598" w:rsidRDefault="00AD3FCB" w:rsidP="00AD3FCB">
      <w:pPr>
        <w:tabs>
          <w:tab w:val="left" w:pos="0"/>
        </w:tabs>
        <w:jc w:val="center"/>
        <w:rPr>
          <w:b/>
        </w:rPr>
      </w:pPr>
      <w:r w:rsidRPr="003E4598">
        <w:rPr>
          <w:b/>
        </w:rPr>
        <w:t>3. </w:t>
      </w:r>
      <w:r w:rsidR="00DA728D" w:rsidRPr="003E4598">
        <w:rPr>
          <w:b/>
        </w:rPr>
        <w:t>ПРАВА И ОБЯЗАННОСТИ СТОРОН</w:t>
      </w:r>
    </w:p>
    <w:p w:rsidR="002F6F13" w:rsidRPr="003E4598" w:rsidRDefault="00AD3FCB" w:rsidP="00AD3FCB">
      <w:pPr>
        <w:tabs>
          <w:tab w:val="left" w:pos="0"/>
        </w:tabs>
        <w:jc w:val="both"/>
        <w:rPr>
          <w:rStyle w:val="a8"/>
          <w:i w:val="0"/>
        </w:rPr>
      </w:pPr>
      <w:r w:rsidRPr="003E4598">
        <w:rPr>
          <w:rStyle w:val="a8"/>
          <w:i w:val="0"/>
        </w:rPr>
        <w:t>3.1. </w:t>
      </w:r>
      <w:r w:rsidR="002F6F13" w:rsidRPr="003E4598">
        <w:rPr>
          <w:rStyle w:val="a8"/>
          <w:i w:val="0"/>
        </w:rPr>
        <w:t>Исполнитель обязан:</w:t>
      </w:r>
    </w:p>
    <w:p w:rsidR="001C1E26" w:rsidRPr="003E4598" w:rsidRDefault="00A95C7E" w:rsidP="00AD3FCB">
      <w:pPr>
        <w:tabs>
          <w:tab w:val="left" w:pos="0"/>
        </w:tabs>
        <w:jc w:val="both"/>
        <w:rPr>
          <w:rStyle w:val="a8"/>
          <w:i w:val="0"/>
        </w:rPr>
      </w:pPr>
      <w:r w:rsidRPr="003E4598">
        <w:rPr>
          <w:rStyle w:val="a8"/>
          <w:i w:val="0"/>
        </w:rPr>
        <w:t>3.1.1.</w:t>
      </w:r>
      <w:r w:rsidR="00AD3FCB" w:rsidRPr="003E4598">
        <w:rPr>
          <w:rStyle w:val="a8"/>
          <w:i w:val="0"/>
        </w:rPr>
        <w:t> </w:t>
      </w:r>
      <w:r w:rsidR="007C3518" w:rsidRPr="003E4598">
        <w:rPr>
          <w:rStyle w:val="a8"/>
          <w:i w:val="0"/>
        </w:rPr>
        <w:t>Обеспечивать</w:t>
      </w:r>
      <w:r w:rsidR="00A33C6F" w:rsidRPr="003E4598">
        <w:rPr>
          <w:rStyle w:val="a8"/>
          <w:i w:val="0"/>
        </w:rPr>
        <w:t xml:space="preserve"> беспрепятственный проезд через понтонную переправу автомобильного транспорта Заказчика.</w:t>
      </w:r>
    </w:p>
    <w:p w:rsidR="001C1E26" w:rsidRPr="003E4598" w:rsidRDefault="001C1E26" w:rsidP="00AD3FCB">
      <w:pPr>
        <w:tabs>
          <w:tab w:val="left" w:pos="0"/>
        </w:tabs>
        <w:jc w:val="both"/>
        <w:rPr>
          <w:rStyle w:val="a8"/>
          <w:i w:val="0"/>
        </w:rPr>
      </w:pPr>
      <w:r w:rsidRPr="003E4598">
        <w:rPr>
          <w:rStyle w:val="a8"/>
          <w:i w:val="0"/>
        </w:rPr>
        <w:t>3.1.2.</w:t>
      </w:r>
      <w:r w:rsidR="00AD3FCB" w:rsidRPr="003E4598">
        <w:rPr>
          <w:rStyle w:val="a8"/>
          <w:i w:val="0"/>
        </w:rPr>
        <w:t> </w:t>
      </w:r>
      <w:r w:rsidRPr="003E4598">
        <w:rPr>
          <w:rStyle w:val="a8"/>
          <w:i w:val="0"/>
        </w:rPr>
        <w:t>Оказать услуги в полном объеме в срок, указ</w:t>
      </w:r>
      <w:r w:rsidR="00AD3FCB" w:rsidRPr="003E4598">
        <w:rPr>
          <w:rStyle w:val="a8"/>
          <w:i w:val="0"/>
        </w:rPr>
        <w:t>анны</w:t>
      </w:r>
      <w:r w:rsidR="00527D48" w:rsidRPr="003E4598">
        <w:rPr>
          <w:rStyle w:val="a8"/>
          <w:i w:val="0"/>
        </w:rPr>
        <w:t>й в пункте</w:t>
      </w:r>
      <w:r w:rsidR="00FB455B" w:rsidRPr="003E4598">
        <w:rPr>
          <w:rStyle w:val="a8"/>
          <w:i w:val="0"/>
        </w:rPr>
        <w:t xml:space="preserve"> </w:t>
      </w:r>
      <w:r w:rsidR="00D2544B" w:rsidRPr="003E4598">
        <w:rPr>
          <w:rStyle w:val="a8"/>
          <w:i w:val="0"/>
        </w:rPr>
        <w:t>1.5</w:t>
      </w:r>
      <w:r w:rsidRPr="003E4598">
        <w:rPr>
          <w:rStyle w:val="a8"/>
          <w:i w:val="0"/>
        </w:rPr>
        <w:t xml:space="preserve"> настоящего </w:t>
      </w:r>
      <w:r w:rsidR="00AD3FCB" w:rsidRPr="003E4598">
        <w:rPr>
          <w:rStyle w:val="a8"/>
          <w:i w:val="0"/>
        </w:rPr>
        <w:t>К</w:t>
      </w:r>
      <w:r w:rsidR="00D2544B" w:rsidRPr="003E4598">
        <w:rPr>
          <w:rStyle w:val="a8"/>
          <w:i w:val="0"/>
        </w:rPr>
        <w:t>онтракта</w:t>
      </w:r>
      <w:r w:rsidRPr="003E4598">
        <w:rPr>
          <w:rStyle w:val="a8"/>
          <w:i w:val="0"/>
        </w:rPr>
        <w:t>.</w:t>
      </w:r>
    </w:p>
    <w:p w:rsidR="001C1E26" w:rsidRPr="003E4598" w:rsidRDefault="001C1E26" w:rsidP="00AD3FCB">
      <w:pPr>
        <w:tabs>
          <w:tab w:val="left" w:pos="0"/>
        </w:tabs>
        <w:jc w:val="both"/>
        <w:rPr>
          <w:rStyle w:val="a8"/>
          <w:i w:val="0"/>
        </w:rPr>
      </w:pPr>
      <w:r w:rsidRPr="003E4598">
        <w:rPr>
          <w:rStyle w:val="a8"/>
          <w:i w:val="0"/>
        </w:rPr>
        <w:t>3.1.3.</w:t>
      </w:r>
      <w:r w:rsidR="00AD3FCB" w:rsidRPr="003E4598">
        <w:rPr>
          <w:rStyle w:val="a8"/>
          <w:i w:val="0"/>
        </w:rPr>
        <w:t> </w:t>
      </w:r>
      <w:r w:rsidR="004841DE" w:rsidRPr="003E4598">
        <w:rPr>
          <w:rStyle w:val="a8"/>
          <w:i w:val="0"/>
        </w:rPr>
        <w:t>Оказать услуги надлежащего качества.</w:t>
      </w:r>
    </w:p>
    <w:p w:rsidR="004841DE" w:rsidRPr="003E4598" w:rsidRDefault="00591228" w:rsidP="00AD3FCB">
      <w:pPr>
        <w:tabs>
          <w:tab w:val="left" w:pos="0"/>
        </w:tabs>
        <w:jc w:val="both"/>
        <w:rPr>
          <w:rStyle w:val="a8"/>
          <w:i w:val="0"/>
        </w:rPr>
      </w:pPr>
      <w:r w:rsidRPr="003E4598">
        <w:rPr>
          <w:rStyle w:val="a8"/>
          <w:i w:val="0"/>
        </w:rPr>
        <w:t>3.1.4.</w:t>
      </w:r>
      <w:r w:rsidR="00AD3FCB" w:rsidRPr="003E4598">
        <w:rPr>
          <w:rStyle w:val="a8"/>
          <w:i w:val="0"/>
        </w:rPr>
        <w:t> </w:t>
      </w:r>
      <w:r w:rsidR="004841DE" w:rsidRPr="003E4598">
        <w:rPr>
          <w:rStyle w:val="a8"/>
          <w:i w:val="0"/>
        </w:rPr>
        <w:t>Оказать услуги лично.</w:t>
      </w:r>
    </w:p>
    <w:p w:rsidR="00FF610C" w:rsidRPr="003E4598" w:rsidRDefault="00AD3FCB" w:rsidP="00AD3FCB">
      <w:pPr>
        <w:tabs>
          <w:tab w:val="left" w:pos="0"/>
        </w:tabs>
        <w:jc w:val="both"/>
        <w:rPr>
          <w:rStyle w:val="a8"/>
          <w:i w:val="0"/>
        </w:rPr>
      </w:pPr>
      <w:r w:rsidRPr="003E4598">
        <w:rPr>
          <w:rStyle w:val="a8"/>
          <w:i w:val="0"/>
        </w:rPr>
        <w:t>3.1.5. </w:t>
      </w:r>
      <w:r w:rsidR="004841DE" w:rsidRPr="003E4598">
        <w:rPr>
          <w:rStyle w:val="a8"/>
          <w:i w:val="0"/>
        </w:rPr>
        <w:t>Ежемесячно проводить сверку с Заказчиком</w:t>
      </w:r>
      <w:r w:rsidR="00FF610C" w:rsidRPr="003E4598">
        <w:rPr>
          <w:rStyle w:val="a8"/>
          <w:i w:val="0"/>
        </w:rPr>
        <w:t>.</w:t>
      </w:r>
    </w:p>
    <w:p w:rsidR="004841DE" w:rsidRPr="003E4598" w:rsidRDefault="00FF610C" w:rsidP="00AD3FCB">
      <w:pPr>
        <w:tabs>
          <w:tab w:val="left" w:pos="0"/>
        </w:tabs>
        <w:jc w:val="both"/>
        <w:rPr>
          <w:rStyle w:val="a8"/>
          <w:i w:val="0"/>
        </w:rPr>
      </w:pPr>
      <w:r w:rsidRPr="003E4598">
        <w:rPr>
          <w:rStyle w:val="a8"/>
          <w:i w:val="0"/>
        </w:rPr>
        <w:t xml:space="preserve">3.1.6. Ежемесячно в течение 7 (семи) рабочих дней после отчетного месяца </w:t>
      </w:r>
      <w:r w:rsidR="004841DE" w:rsidRPr="003E4598">
        <w:rPr>
          <w:rStyle w:val="a8"/>
          <w:i w:val="0"/>
        </w:rPr>
        <w:t xml:space="preserve">предоставлять акты </w:t>
      </w:r>
      <w:r w:rsidR="00AF33ED" w:rsidRPr="003E4598">
        <w:rPr>
          <w:rStyle w:val="a8"/>
          <w:i w:val="0"/>
        </w:rPr>
        <w:t xml:space="preserve">(иные документы, подтверждающие поставку товаров, выполнение работ) </w:t>
      </w:r>
      <w:r w:rsidR="004841DE" w:rsidRPr="003E4598">
        <w:rPr>
          <w:rStyle w:val="a8"/>
          <w:i w:val="0"/>
        </w:rPr>
        <w:t xml:space="preserve">об оказании услуг и счета </w:t>
      </w:r>
      <w:r w:rsidR="00AF33ED" w:rsidRPr="003E4598">
        <w:rPr>
          <w:rStyle w:val="a8"/>
          <w:i w:val="0"/>
        </w:rPr>
        <w:t xml:space="preserve">(счета-фактуры) </w:t>
      </w:r>
      <w:r w:rsidR="004841DE" w:rsidRPr="003E4598">
        <w:rPr>
          <w:rStyle w:val="a8"/>
          <w:i w:val="0"/>
        </w:rPr>
        <w:t>на оплату.</w:t>
      </w:r>
    </w:p>
    <w:p w:rsidR="001C1E26" w:rsidRPr="003E4598" w:rsidRDefault="001C1E26" w:rsidP="00AD3FCB">
      <w:pPr>
        <w:tabs>
          <w:tab w:val="left" w:pos="0"/>
        </w:tabs>
        <w:jc w:val="both"/>
        <w:rPr>
          <w:rStyle w:val="a8"/>
          <w:i w:val="0"/>
        </w:rPr>
      </w:pPr>
      <w:r w:rsidRPr="003E4598">
        <w:rPr>
          <w:rStyle w:val="a8"/>
          <w:i w:val="0"/>
        </w:rPr>
        <w:t>3.2.</w:t>
      </w:r>
      <w:r w:rsidR="00AD3FCB" w:rsidRPr="003E4598">
        <w:rPr>
          <w:rStyle w:val="a8"/>
          <w:i w:val="0"/>
        </w:rPr>
        <w:t> </w:t>
      </w:r>
      <w:r w:rsidRPr="003E4598">
        <w:rPr>
          <w:rStyle w:val="a8"/>
          <w:i w:val="0"/>
        </w:rPr>
        <w:t>Заказчик обязан:</w:t>
      </w:r>
    </w:p>
    <w:p w:rsidR="00FF610C" w:rsidRPr="003E4598" w:rsidRDefault="00FF610C" w:rsidP="00AD3FCB">
      <w:pPr>
        <w:tabs>
          <w:tab w:val="left" w:pos="0"/>
        </w:tabs>
        <w:jc w:val="both"/>
        <w:rPr>
          <w:rStyle w:val="a8"/>
          <w:i w:val="0"/>
        </w:rPr>
      </w:pPr>
      <w:r w:rsidRPr="003E4598">
        <w:rPr>
          <w:rStyle w:val="a8"/>
          <w:i w:val="0"/>
        </w:rPr>
        <w:t>3.2.1. </w:t>
      </w:r>
      <w:r w:rsidR="007757C1" w:rsidRPr="003E4598">
        <w:rPr>
          <w:rStyle w:val="a8"/>
          <w:i w:val="0"/>
        </w:rPr>
        <w:t>В течение 10 (десяти) рабочих дней со дня получения акта (иного документа, подтверждающего поставку товаров, выполнение работ) осуществить проверку оказанных Исполнителем услуг по Контракту на предмет соответствия оказанных услуг (выполненных работ) требованиям и условиям Контракта, принять оказанные услуги и передать Исполнителю подписанный со своей стороны Акт формы по ОКУД 0510452 или отказывает в приемке</w:t>
      </w:r>
      <w:r w:rsidR="00830868" w:rsidRPr="003E4598">
        <w:rPr>
          <w:rStyle w:val="a8"/>
          <w:i w:val="0"/>
        </w:rPr>
        <w:t>, направляя мотивированный отказ от приемки оказанных услуг.</w:t>
      </w:r>
    </w:p>
    <w:p w:rsidR="001C1E26" w:rsidRPr="003E4598" w:rsidRDefault="00FF610C" w:rsidP="00AD3FCB">
      <w:pPr>
        <w:tabs>
          <w:tab w:val="left" w:pos="0"/>
        </w:tabs>
        <w:jc w:val="both"/>
        <w:rPr>
          <w:rStyle w:val="a8"/>
          <w:i w:val="0"/>
        </w:rPr>
      </w:pPr>
      <w:r w:rsidRPr="003E4598">
        <w:rPr>
          <w:rStyle w:val="a8"/>
          <w:i w:val="0"/>
        </w:rPr>
        <w:t>3.2.2</w:t>
      </w:r>
      <w:r w:rsidR="00A95C7E" w:rsidRPr="003E4598">
        <w:rPr>
          <w:rStyle w:val="a8"/>
          <w:i w:val="0"/>
        </w:rPr>
        <w:t>.</w:t>
      </w:r>
      <w:r w:rsidR="00AD3FCB" w:rsidRPr="003E4598">
        <w:rPr>
          <w:rStyle w:val="a8"/>
          <w:i w:val="0"/>
        </w:rPr>
        <w:t> </w:t>
      </w:r>
      <w:r w:rsidR="001C1E26" w:rsidRPr="003E4598">
        <w:rPr>
          <w:rStyle w:val="a8"/>
          <w:i w:val="0"/>
        </w:rPr>
        <w:t xml:space="preserve">Оплатить услуги </w:t>
      </w:r>
      <w:r w:rsidR="00437135" w:rsidRPr="003E4598">
        <w:rPr>
          <w:rStyle w:val="a8"/>
          <w:i w:val="0"/>
        </w:rPr>
        <w:t>согласно п</w:t>
      </w:r>
      <w:r w:rsidR="00527D48" w:rsidRPr="003E4598">
        <w:rPr>
          <w:rStyle w:val="a8"/>
          <w:i w:val="0"/>
        </w:rPr>
        <w:t>ункту</w:t>
      </w:r>
      <w:r w:rsidR="00AD3FCB" w:rsidRPr="003E4598">
        <w:rPr>
          <w:rStyle w:val="a8"/>
          <w:i w:val="0"/>
        </w:rPr>
        <w:t> </w:t>
      </w:r>
      <w:r w:rsidR="00437135" w:rsidRPr="003E4598">
        <w:rPr>
          <w:rStyle w:val="a8"/>
          <w:i w:val="0"/>
        </w:rPr>
        <w:t xml:space="preserve">2.2 настоящего </w:t>
      </w:r>
      <w:r w:rsidR="00AD3FCB" w:rsidRPr="003E4598">
        <w:rPr>
          <w:rStyle w:val="a8"/>
          <w:i w:val="0"/>
        </w:rPr>
        <w:t>К</w:t>
      </w:r>
      <w:r w:rsidR="00D2544B" w:rsidRPr="003E4598">
        <w:rPr>
          <w:rStyle w:val="a8"/>
          <w:i w:val="0"/>
        </w:rPr>
        <w:t>онтракта</w:t>
      </w:r>
      <w:r w:rsidR="00437135" w:rsidRPr="003E4598">
        <w:rPr>
          <w:rStyle w:val="a8"/>
          <w:i w:val="0"/>
        </w:rPr>
        <w:t xml:space="preserve"> в соответствии с тарифами, указанными в п</w:t>
      </w:r>
      <w:r w:rsidR="00C81364" w:rsidRPr="003E4598">
        <w:rPr>
          <w:rStyle w:val="a8"/>
          <w:i w:val="0"/>
        </w:rPr>
        <w:t>риложении</w:t>
      </w:r>
      <w:r w:rsidR="00423E7D" w:rsidRPr="003E4598">
        <w:rPr>
          <w:rStyle w:val="a8"/>
          <w:i w:val="0"/>
        </w:rPr>
        <w:t xml:space="preserve"> </w:t>
      </w:r>
      <w:r w:rsidR="00437135" w:rsidRPr="003E4598">
        <w:rPr>
          <w:rStyle w:val="a8"/>
          <w:i w:val="0"/>
        </w:rPr>
        <w:t>к</w:t>
      </w:r>
      <w:r w:rsidR="001C1E26" w:rsidRPr="003E4598">
        <w:rPr>
          <w:rStyle w:val="a8"/>
          <w:i w:val="0"/>
        </w:rPr>
        <w:t xml:space="preserve"> настояще</w:t>
      </w:r>
      <w:r w:rsidR="00437135" w:rsidRPr="003E4598">
        <w:rPr>
          <w:rStyle w:val="a8"/>
          <w:i w:val="0"/>
        </w:rPr>
        <w:t>му</w:t>
      </w:r>
      <w:r w:rsidR="001C1E26" w:rsidRPr="003E4598">
        <w:rPr>
          <w:rStyle w:val="a8"/>
          <w:i w:val="0"/>
        </w:rPr>
        <w:t xml:space="preserve"> </w:t>
      </w:r>
      <w:r w:rsidR="00AD3FCB" w:rsidRPr="003E4598">
        <w:rPr>
          <w:rStyle w:val="a8"/>
          <w:i w:val="0"/>
        </w:rPr>
        <w:t>К</w:t>
      </w:r>
      <w:r w:rsidR="00F05EFB" w:rsidRPr="003E4598">
        <w:rPr>
          <w:rStyle w:val="a8"/>
          <w:i w:val="0"/>
        </w:rPr>
        <w:t>онтракт</w:t>
      </w:r>
      <w:r w:rsidR="00437135" w:rsidRPr="003E4598">
        <w:rPr>
          <w:rStyle w:val="a8"/>
          <w:i w:val="0"/>
        </w:rPr>
        <w:t>у</w:t>
      </w:r>
      <w:r w:rsidR="001C1E26" w:rsidRPr="003E4598">
        <w:rPr>
          <w:rStyle w:val="a8"/>
          <w:i w:val="0"/>
        </w:rPr>
        <w:t xml:space="preserve">, в течение </w:t>
      </w:r>
      <w:r w:rsidR="00482987" w:rsidRPr="003E4598">
        <w:rPr>
          <w:rStyle w:val="a8"/>
          <w:i w:val="0"/>
        </w:rPr>
        <w:t>7</w:t>
      </w:r>
      <w:r w:rsidR="00AD3FCB" w:rsidRPr="003E4598">
        <w:rPr>
          <w:rStyle w:val="a8"/>
          <w:i w:val="0"/>
        </w:rPr>
        <w:t xml:space="preserve"> (семи)</w:t>
      </w:r>
      <w:r w:rsidR="00482987" w:rsidRPr="003E4598">
        <w:rPr>
          <w:rStyle w:val="a8"/>
          <w:i w:val="0"/>
        </w:rPr>
        <w:t xml:space="preserve"> рабочих</w:t>
      </w:r>
      <w:r w:rsidR="001C1E26" w:rsidRPr="003E4598">
        <w:rPr>
          <w:rStyle w:val="a8"/>
          <w:i w:val="0"/>
        </w:rPr>
        <w:t xml:space="preserve"> дней с</w:t>
      </w:r>
      <w:r w:rsidR="00437135" w:rsidRPr="003E4598">
        <w:rPr>
          <w:rStyle w:val="a8"/>
          <w:i w:val="0"/>
        </w:rPr>
        <w:t>о дня</w:t>
      </w:r>
      <w:r w:rsidR="001C1E26" w:rsidRPr="003E4598">
        <w:rPr>
          <w:rStyle w:val="a8"/>
          <w:i w:val="0"/>
        </w:rPr>
        <w:t xml:space="preserve"> подписания </w:t>
      </w:r>
      <w:r w:rsidRPr="003E4598">
        <w:rPr>
          <w:rStyle w:val="a8"/>
          <w:i w:val="0"/>
        </w:rPr>
        <w:t>Сторонами Акта формы по ОКУД 0510452</w:t>
      </w:r>
      <w:r w:rsidR="001C1E26" w:rsidRPr="003E4598">
        <w:rPr>
          <w:rStyle w:val="a8"/>
          <w:i w:val="0"/>
        </w:rPr>
        <w:t>.</w:t>
      </w:r>
    </w:p>
    <w:p w:rsidR="001C1E26" w:rsidRPr="003E4598" w:rsidRDefault="00CD016E" w:rsidP="00AD3FCB">
      <w:pPr>
        <w:tabs>
          <w:tab w:val="left" w:pos="0"/>
        </w:tabs>
        <w:jc w:val="both"/>
        <w:rPr>
          <w:rStyle w:val="a8"/>
          <w:i w:val="0"/>
        </w:rPr>
      </w:pPr>
      <w:r w:rsidRPr="003E4598">
        <w:rPr>
          <w:rStyle w:val="a8"/>
          <w:i w:val="0"/>
        </w:rPr>
        <w:t>3.3</w:t>
      </w:r>
      <w:r w:rsidR="001C1E26" w:rsidRPr="003E4598">
        <w:rPr>
          <w:rStyle w:val="a8"/>
          <w:i w:val="0"/>
        </w:rPr>
        <w:t>.</w:t>
      </w:r>
      <w:r w:rsidR="00AD3FCB" w:rsidRPr="003E4598">
        <w:rPr>
          <w:rStyle w:val="a8"/>
          <w:i w:val="0"/>
        </w:rPr>
        <w:t> </w:t>
      </w:r>
      <w:r w:rsidR="001C1E26" w:rsidRPr="003E4598">
        <w:rPr>
          <w:rStyle w:val="a8"/>
          <w:i w:val="0"/>
        </w:rPr>
        <w:t>Заказчик имеет право:</w:t>
      </w:r>
    </w:p>
    <w:p w:rsidR="00C23A39" w:rsidRPr="003E4598" w:rsidRDefault="00CD016E" w:rsidP="00AD3FCB">
      <w:pPr>
        <w:tabs>
          <w:tab w:val="left" w:pos="0"/>
        </w:tabs>
        <w:jc w:val="both"/>
        <w:rPr>
          <w:rStyle w:val="a8"/>
          <w:i w:val="0"/>
        </w:rPr>
      </w:pPr>
      <w:r w:rsidRPr="003E4598">
        <w:rPr>
          <w:rStyle w:val="a8"/>
          <w:i w:val="0"/>
        </w:rPr>
        <w:t>3.3</w:t>
      </w:r>
      <w:r w:rsidR="00A95C7E" w:rsidRPr="003E4598">
        <w:rPr>
          <w:rStyle w:val="a8"/>
          <w:i w:val="0"/>
        </w:rPr>
        <w:t>.1.</w:t>
      </w:r>
      <w:r w:rsidR="00AD3FCB" w:rsidRPr="003E4598">
        <w:rPr>
          <w:rStyle w:val="a8"/>
          <w:i w:val="0"/>
        </w:rPr>
        <w:t> </w:t>
      </w:r>
      <w:r w:rsidR="001C1E26" w:rsidRPr="003E4598">
        <w:rPr>
          <w:rStyle w:val="a8"/>
          <w:i w:val="0"/>
        </w:rPr>
        <w:t xml:space="preserve">Во всякое время проверять ход и качество </w:t>
      </w:r>
      <w:r w:rsidR="00C81364" w:rsidRPr="003E4598">
        <w:rPr>
          <w:rStyle w:val="a8"/>
          <w:i w:val="0"/>
        </w:rPr>
        <w:t>услуг</w:t>
      </w:r>
      <w:r w:rsidR="001C1E26" w:rsidRPr="003E4598">
        <w:rPr>
          <w:rStyle w:val="a8"/>
          <w:i w:val="0"/>
        </w:rPr>
        <w:t xml:space="preserve">, </w:t>
      </w:r>
      <w:r w:rsidR="00437135" w:rsidRPr="003E4598">
        <w:rPr>
          <w:rStyle w:val="a8"/>
          <w:i w:val="0"/>
        </w:rPr>
        <w:t>оказыва</w:t>
      </w:r>
      <w:r w:rsidR="001C1E26" w:rsidRPr="003E4598">
        <w:rPr>
          <w:rStyle w:val="a8"/>
          <w:i w:val="0"/>
        </w:rPr>
        <w:t>ем</w:t>
      </w:r>
      <w:r w:rsidR="00C81364" w:rsidRPr="003E4598">
        <w:rPr>
          <w:rStyle w:val="a8"/>
          <w:i w:val="0"/>
        </w:rPr>
        <w:t>ых</w:t>
      </w:r>
      <w:r w:rsidR="001C1E26" w:rsidRPr="003E4598">
        <w:rPr>
          <w:rStyle w:val="a8"/>
          <w:i w:val="0"/>
        </w:rPr>
        <w:t xml:space="preserve"> Исполнителем, не вмешиваясь в его деятельность.</w:t>
      </w:r>
    </w:p>
    <w:p w:rsidR="006F5214" w:rsidRPr="003E4598" w:rsidRDefault="00CD016E" w:rsidP="00AD3FCB">
      <w:pPr>
        <w:tabs>
          <w:tab w:val="left" w:pos="0"/>
        </w:tabs>
        <w:jc w:val="both"/>
        <w:rPr>
          <w:rStyle w:val="a8"/>
          <w:i w:val="0"/>
        </w:rPr>
      </w:pPr>
      <w:r w:rsidRPr="003E4598">
        <w:rPr>
          <w:rStyle w:val="a8"/>
          <w:i w:val="0"/>
        </w:rPr>
        <w:t>3.4</w:t>
      </w:r>
      <w:r w:rsidR="00A95C7E" w:rsidRPr="003E4598">
        <w:rPr>
          <w:rStyle w:val="a8"/>
          <w:i w:val="0"/>
        </w:rPr>
        <w:t>.</w:t>
      </w:r>
      <w:r w:rsidR="00AD3FCB" w:rsidRPr="003E4598">
        <w:rPr>
          <w:rStyle w:val="a8"/>
          <w:i w:val="0"/>
        </w:rPr>
        <w:t> </w:t>
      </w:r>
      <w:r w:rsidR="00EA482A" w:rsidRPr="003E4598">
        <w:rPr>
          <w:rStyle w:val="a8"/>
          <w:i w:val="0"/>
        </w:rPr>
        <w:t>Для</w:t>
      </w:r>
      <w:r w:rsidR="004841DE" w:rsidRPr="003E4598">
        <w:rPr>
          <w:rStyle w:val="a8"/>
          <w:i w:val="0"/>
        </w:rPr>
        <w:t xml:space="preserve"> проверки соответствия качества </w:t>
      </w:r>
      <w:r w:rsidR="00EA482A" w:rsidRPr="003E4598">
        <w:rPr>
          <w:rStyle w:val="a8"/>
          <w:i w:val="0"/>
        </w:rPr>
        <w:t xml:space="preserve">оказываемых услуг требованиям, установленным </w:t>
      </w:r>
      <w:r w:rsidRPr="003E4598">
        <w:rPr>
          <w:rStyle w:val="a8"/>
          <w:i w:val="0"/>
        </w:rPr>
        <w:t>Контрактом</w:t>
      </w:r>
      <w:r w:rsidR="00EA482A" w:rsidRPr="003E4598">
        <w:rPr>
          <w:rStyle w:val="a8"/>
          <w:i w:val="0"/>
        </w:rPr>
        <w:t xml:space="preserve">, Заказчик вправе привлекать независимых экспертов, выбор которых осуществляется в соответствии с Федеральным законом </w:t>
      </w:r>
      <w:r w:rsidR="004841DE" w:rsidRPr="003E4598">
        <w:rPr>
          <w:rStyle w:val="a8"/>
          <w:i w:val="0"/>
        </w:rPr>
        <w:t>от 05.04.2013 №</w:t>
      </w:r>
      <w:r w:rsidR="00AD3FCB" w:rsidRPr="003E4598">
        <w:rPr>
          <w:rStyle w:val="a8"/>
          <w:i w:val="0"/>
        </w:rPr>
        <w:t> 44-ФЗ</w:t>
      </w:r>
      <w:r w:rsidR="004841DE" w:rsidRPr="003E4598">
        <w:rPr>
          <w:rStyle w:val="a8"/>
          <w:i w:val="0"/>
        </w:rPr>
        <w:t>.</w:t>
      </w:r>
    </w:p>
    <w:p w:rsidR="00AD3FCB" w:rsidRPr="003E4598" w:rsidRDefault="00AD3FCB" w:rsidP="00AD3FCB">
      <w:pPr>
        <w:tabs>
          <w:tab w:val="left" w:pos="0"/>
        </w:tabs>
        <w:jc w:val="both"/>
        <w:rPr>
          <w:rStyle w:val="a8"/>
          <w:i w:val="0"/>
        </w:rPr>
      </w:pPr>
    </w:p>
    <w:p w:rsidR="006F5214" w:rsidRPr="003E4598" w:rsidRDefault="00AD3FCB" w:rsidP="00AD3FCB">
      <w:pPr>
        <w:tabs>
          <w:tab w:val="left" w:pos="0"/>
        </w:tabs>
        <w:jc w:val="center"/>
        <w:rPr>
          <w:b/>
        </w:rPr>
      </w:pPr>
      <w:r w:rsidRPr="003E4598">
        <w:rPr>
          <w:b/>
        </w:rPr>
        <w:t>4. </w:t>
      </w:r>
      <w:r w:rsidR="00DA728D" w:rsidRPr="003E4598">
        <w:rPr>
          <w:b/>
        </w:rPr>
        <w:t>ОТВЕТСТВЕННОСТЬ СТОРОН</w:t>
      </w:r>
    </w:p>
    <w:p w:rsidR="00A46B98" w:rsidRPr="003E4598" w:rsidRDefault="00A95C7E" w:rsidP="00AD3FCB">
      <w:pPr>
        <w:tabs>
          <w:tab w:val="left" w:pos="0"/>
        </w:tabs>
        <w:jc w:val="both"/>
        <w:rPr>
          <w:rStyle w:val="a8"/>
          <w:i w:val="0"/>
        </w:rPr>
      </w:pPr>
      <w:r w:rsidRPr="003E4598">
        <w:rPr>
          <w:rStyle w:val="a8"/>
          <w:i w:val="0"/>
        </w:rPr>
        <w:t>4.1.</w:t>
      </w:r>
      <w:r w:rsidR="00F46183" w:rsidRPr="003E4598">
        <w:rPr>
          <w:rStyle w:val="a8"/>
          <w:i w:val="0"/>
        </w:rPr>
        <w:t> </w:t>
      </w:r>
      <w:r w:rsidR="00A46B98" w:rsidRPr="003E4598">
        <w:rPr>
          <w:rStyle w:val="a8"/>
          <w:i w:val="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C21B4B" w:rsidRPr="003E4598">
        <w:rPr>
          <w:rStyle w:val="a8"/>
          <w:i w:val="0"/>
        </w:rPr>
        <w:t>Исполнитель</w:t>
      </w:r>
      <w:r w:rsidR="00A46B98" w:rsidRPr="003E4598">
        <w:rPr>
          <w:rStyle w:val="a8"/>
          <w:i w:val="0"/>
        </w:rPr>
        <w:t xml:space="preserve"> вправе потребовать уплаты неустоек (штрафов, пеней).</w:t>
      </w:r>
    </w:p>
    <w:p w:rsidR="00A46B98" w:rsidRPr="003E4598" w:rsidRDefault="00A95C7E" w:rsidP="00AD3FCB">
      <w:pPr>
        <w:tabs>
          <w:tab w:val="left" w:pos="0"/>
        </w:tabs>
        <w:jc w:val="both"/>
        <w:rPr>
          <w:rStyle w:val="a8"/>
          <w:i w:val="0"/>
        </w:rPr>
      </w:pPr>
      <w:r w:rsidRPr="003E4598">
        <w:rPr>
          <w:rStyle w:val="a8"/>
          <w:i w:val="0"/>
        </w:rPr>
        <w:t>4.2.</w:t>
      </w:r>
      <w:r w:rsidR="00F46183" w:rsidRPr="003E4598">
        <w:rPr>
          <w:rStyle w:val="a8"/>
          <w:i w:val="0"/>
        </w:rPr>
        <w:t> </w:t>
      </w:r>
      <w:r w:rsidR="00A46B98" w:rsidRPr="003E4598">
        <w:rPr>
          <w:rStyle w:val="a8"/>
          <w:i w:val="0"/>
        </w:rPr>
        <w:t xml:space="preserve">Пеня начисляется за каждый день просрочки исполнения Заказчиком обязательства, предусмотренного </w:t>
      </w:r>
      <w:r w:rsidR="00D61C21" w:rsidRPr="003E4598">
        <w:rPr>
          <w:rStyle w:val="a8"/>
          <w:i w:val="0"/>
        </w:rPr>
        <w:t>К</w:t>
      </w:r>
      <w:r w:rsidR="00A46B98" w:rsidRPr="003E4598">
        <w:rPr>
          <w:rStyle w:val="a8"/>
          <w:i w:val="0"/>
        </w:rPr>
        <w:t xml:space="preserve">онтрактом, начиная со дня, следующего после дня истечения установленного </w:t>
      </w:r>
      <w:r w:rsidR="00D61C21" w:rsidRPr="003E4598">
        <w:rPr>
          <w:rStyle w:val="a8"/>
          <w:i w:val="0"/>
        </w:rPr>
        <w:t>К</w:t>
      </w:r>
      <w:r w:rsidR="00A46B98" w:rsidRPr="003E4598">
        <w:rPr>
          <w:rStyle w:val="a8"/>
          <w:i w:val="0"/>
        </w:rPr>
        <w:t xml:space="preserve">онтрактом срока исполнения обязательства. Размер пени устанавливается </w:t>
      </w:r>
      <w:r w:rsidR="00D61C21" w:rsidRPr="003E4598">
        <w:rPr>
          <w:rStyle w:val="a8"/>
          <w:i w:val="0"/>
        </w:rPr>
        <w:t>К</w:t>
      </w:r>
      <w:r w:rsidR="00A46B98" w:rsidRPr="003E4598">
        <w:rPr>
          <w:rStyle w:val="a8"/>
          <w:i w:val="0"/>
        </w:rPr>
        <w:t>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46B98" w:rsidRPr="00AD3FCB" w:rsidRDefault="00A95C7E" w:rsidP="00AD3FCB">
      <w:pPr>
        <w:tabs>
          <w:tab w:val="left" w:pos="0"/>
        </w:tabs>
        <w:jc w:val="both"/>
        <w:rPr>
          <w:rStyle w:val="a8"/>
          <w:i w:val="0"/>
        </w:rPr>
      </w:pPr>
      <w:r w:rsidRPr="003E4598">
        <w:rPr>
          <w:rStyle w:val="a8"/>
          <w:i w:val="0"/>
        </w:rPr>
        <w:t>4.3.</w:t>
      </w:r>
      <w:r w:rsidR="00F46183" w:rsidRPr="003E4598">
        <w:rPr>
          <w:rStyle w:val="a8"/>
          <w:i w:val="0"/>
        </w:rPr>
        <w:t> </w:t>
      </w:r>
      <w:r w:rsidR="00A46B98" w:rsidRPr="003E4598">
        <w:rPr>
          <w:rStyle w:val="a8"/>
          <w:i w:val="0"/>
        </w:rPr>
        <w:t>Штрафы начисляются за ненадлежащее исполнение Заказчиком обязательств, предусмотренных Контрактом, за исключением просрочки</w:t>
      </w:r>
      <w:r w:rsidR="00A46B98" w:rsidRPr="00AD3FCB">
        <w:rPr>
          <w:rStyle w:val="a8"/>
          <w:i w:val="0"/>
        </w:rPr>
        <w:t xml:space="preserve">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(постановление Правительства </w:t>
      </w:r>
      <w:r w:rsidR="00A46B98" w:rsidRPr="00782245">
        <w:rPr>
          <w:rStyle w:val="a8"/>
          <w:i w:val="0"/>
        </w:rPr>
        <w:t>Российской Федерации от 30.08.2017 №</w:t>
      </w:r>
      <w:r w:rsidR="00F46183" w:rsidRPr="00782245">
        <w:rPr>
          <w:rStyle w:val="a8"/>
          <w:i w:val="0"/>
        </w:rPr>
        <w:t> </w:t>
      </w:r>
      <w:r w:rsidR="00A46B98" w:rsidRPr="00782245">
        <w:rPr>
          <w:rStyle w:val="a8"/>
          <w:i w:val="0"/>
        </w:rPr>
        <w:t>1042</w:t>
      </w:r>
      <w:r w:rsidR="00A46B98" w:rsidRPr="00AD3FCB">
        <w:rPr>
          <w:rStyle w:val="a8"/>
          <w:i w:val="0"/>
        </w:rPr>
        <w:t xml:space="preserve"> «Об утверждении правил определения размера штрафа, начисляемого в случае ненадлежащего исполнения </w:t>
      </w:r>
      <w:r w:rsidR="006B007B">
        <w:rPr>
          <w:rStyle w:val="a8"/>
          <w:i w:val="0"/>
        </w:rPr>
        <w:t>З</w:t>
      </w:r>
      <w:r w:rsidR="00A46B98" w:rsidRPr="00AD3FCB">
        <w:rPr>
          <w:rStyle w:val="a8"/>
          <w:i w:val="0"/>
        </w:rPr>
        <w:t xml:space="preserve">аказчиком, неисполнения или ненадлежащего исполнения поставщиком (подрядчиком, исполнителем) обязательств, предусмотренных </w:t>
      </w:r>
      <w:r w:rsidR="00FB455B">
        <w:rPr>
          <w:rStyle w:val="a8"/>
          <w:i w:val="0"/>
        </w:rPr>
        <w:t>к</w:t>
      </w:r>
      <w:r w:rsidR="00A46B98" w:rsidRPr="00AD3FCB">
        <w:rPr>
          <w:rStyle w:val="a8"/>
          <w:i w:val="0"/>
        </w:rPr>
        <w:t>онтрактом (за исключением про</w:t>
      </w:r>
      <w:r w:rsidR="006B007B">
        <w:rPr>
          <w:rStyle w:val="a8"/>
          <w:i w:val="0"/>
        </w:rPr>
        <w:t>срочки исполнения обязательств З</w:t>
      </w:r>
      <w:r w:rsidR="00A46B98" w:rsidRPr="00AD3FCB">
        <w:rPr>
          <w:rStyle w:val="a8"/>
          <w:i w:val="0"/>
        </w:rPr>
        <w:t xml:space="preserve">аказчиком, поставщиком (подрядчиком, исполнителем), обстоятельства, предусмотренного </w:t>
      </w:r>
      <w:r w:rsidR="00FB455B">
        <w:rPr>
          <w:rStyle w:val="a8"/>
          <w:i w:val="0"/>
        </w:rPr>
        <w:t>к</w:t>
      </w:r>
      <w:r w:rsidR="00A46B98" w:rsidRPr="00AD3FCB">
        <w:rPr>
          <w:rStyle w:val="a8"/>
          <w:i w:val="0"/>
        </w:rPr>
        <w:t>онтрактом</w:t>
      </w:r>
      <w:r w:rsidR="00FB455B">
        <w:rPr>
          <w:rStyle w:val="a8"/>
          <w:i w:val="0"/>
        </w:rPr>
        <w:t>»</w:t>
      </w:r>
      <w:r w:rsidR="00A46B98" w:rsidRPr="00AD3FCB">
        <w:rPr>
          <w:rStyle w:val="a8"/>
          <w:i w:val="0"/>
        </w:rPr>
        <w:t>.</w:t>
      </w:r>
    </w:p>
    <w:p w:rsidR="00577F58" w:rsidRPr="00AD3FCB" w:rsidRDefault="00A95C7E" w:rsidP="00AD3FCB">
      <w:pPr>
        <w:tabs>
          <w:tab w:val="left" w:pos="0"/>
        </w:tabs>
        <w:jc w:val="both"/>
        <w:rPr>
          <w:rStyle w:val="a8"/>
          <w:i w:val="0"/>
        </w:rPr>
      </w:pPr>
      <w:r w:rsidRPr="00AD3FCB">
        <w:rPr>
          <w:rStyle w:val="a8"/>
          <w:i w:val="0"/>
        </w:rPr>
        <w:t>4.4.</w:t>
      </w:r>
      <w:r w:rsidR="00F46183">
        <w:rPr>
          <w:rStyle w:val="a8"/>
          <w:i w:val="0"/>
        </w:rPr>
        <w:t> </w:t>
      </w:r>
      <w:r w:rsidR="00BA7EBD" w:rsidRPr="00AD3FCB">
        <w:rPr>
          <w:rStyle w:val="a8"/>
          <w:i w:val="0"/>
        </w:rPr>
        <w:t xml:space="preserve">За каждый факт неисполнения или ненадлежащего исполнения Исполнителем обязательства, предусмотренного </w:t>
      </w:r>
      <w:r w:rsidR="00D61C21">
        <w:rPr>
          <w:rStyle w:val="a8"/>
          <w:i w:val="0"/>
        </w:rPr>
        <w:t>К</w:t>
      </w:r>
      <w:r w:rsidR="00BA7EBD" w:rsidRPr="00AD3FCB">
        <w:rPr>
          <w:rStyle w:val="a8"/>
          <w:i w:val="0"/>
        </w:rPr>
        <w:t>онтрактом, которое не имеет стоимостного выражения, размер штрафа устанавливается в размере 1</w:t>
      </w:r>
      <w:r w:rsidR="00F46183">
        <w:rPr>
          <w:rStyle w:val="a8"/>
          <w:i w:val="0"/>
        </w:rPr>
        <w:t> </w:t>
      </w:r>
      <w:r w:rsidR="00BA7EBD" w:rsidRPr="00AD3FCB">
        <w:rPr>
          <w:rStyle w:val="a8"/>
          <w:i w:val="0"/>
        </w:rPr>
        <w:t>000</w:t>
      </w:r>
      <w:r w:rsidR="00F46183">
        <w:rPr>
          <w:rStyle w:val="a8"/>
          <w:i w:val="0"/>
        </w:rPr>
        <w:t>,00</w:t>
      </w:r>
      <w:r w:rsidR="00BA7EBD" w:rsidRPr="00AD3FCB">
        <w:rPr>
          <w:rStyle w:val="a8"/>
          <w:i w:val="0"/>
        </w:rPr>
        <w:t xml:space="preserve"> (одна тысяча рублей</w:t>
      </w:r>
      <w:r w:rsidR="00F46183">
        <w:rPr>
          <w:rStyle w:val="a8"/>
          <w:i w:val="0"/>
        </w:rPr>
        <w:t xml:space="preserve"> 00 коп) руб.</w:t>
      </w:r>
    </w:p>
    <w:p w:rsidR="00A46B98" w:rsidRPr="00AD3FCB" w:rsidRDefault="00A95C7E" w:rsidP="00AD3FCB">
      <w:pPr>
        <w:tabs>
          <w:tab w:val="left" w:pos="0"/>
        </w:tabs>
        <w:jc w:val="both"/>
        <w:rPr>
          <w:rStyle w:val="a8"/>
          <w:i w:val="0"/>
        </w:rPr>
      </w:pPr>
      <w:r w:rsidRPr="00AD3FCB">
        <w:rPr>
          <w:rStyle w:val="a8"/>
          <w:i w:val="0"/>
        </w:rPr>
        <w:t>4.5.</w:t>
      </w:r>
      <w:r w:rsidR="00F46183">
        <w:rPr>
          <w:rStyle w:val="a8"/>
          <w:i w:val="0"/>
        </w:rPr>
        <w:t> </w:t>
      </w:r>
      <w:r w:rsidR="00A46B98" w:rsidRPr="00AD3FCB">
        <w:rPr>
          <w:rStyle w:val="a8"/>
          <w:i w:val="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46B98" w:rsidRPr="00AD3FCB" w:rsidRDefault="00A46B98" w:rsidP="00AD3FCB">
      <w:pPr>
        <w:tabs>
          <w:tab w:val="left" w:pos="0"/>
        </w:tabs>
        <w:jc w:val="both"/>
        <w:rPr>
          <w:rStyle w:val="a8"/>
          <w:i w:val="0"/>
        </w:rPr>
      </w:pPr>
      <w:r w:rsidRPr="00AD3FCB">
        <w:rPr>
          <w:rStyle w:val="a8"/>
          <w:i w:val="0"/>
        </w:rPr>
        <w:lastRenderedPageBreak/>
        <w:t>4.</w:t>
      </w:r>
      <w:r w:rsidR="00F90F76" w:rsidRPr="00AD3FCB">
        <w:rPr>
          <w:rStyle w:val="a8"/>
          <w:i w:val="0"/>
        </w:rPr>
        <w:t>6</w:t>
      </w:r>
      <w:r w:rsidR="00A95C7E" w:rsidRPr="00AD3FCB">
        <w:rPr>
          <w:rStyle w:val="a8"/>
          <w:i w:val="0"/>
        </w:rPr>
        <w:t>.</w:t>
      </w:r>
      <w:r w:rsidR="00F46183">
        <w:rPr>
          <w:rStyle w:val="a8"/>
          <w:i w:val="0"/>
        </w:rPr>
        <w:t> </w:t>
      </w:r>
      <w:r w:rsidRPr="00AD3FCB">
        <w:rPr>
          <w:rStyle w:val="a8"/>
          <w:i w:val="0"/>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w:t>
      </w:r>
      <w:r w:rsidR="00F46183">
        <w:rPr>
          <w:rStyle w:val="a8"/>
          <w:i w:val="0"/>
        </w:rPr>
        <w:t>рации.</w:t>
      </w:r>
    </w:p>
    <w:p w:rsidR="00A46B98" w:rsidRPr="00AD3FCB" w:rsidRDefault="00A46B98" w:rsidP="00AD3FCB">
      <w:pPr>
        <w:tabs>
          <w:tab w:val="left" w:pos="0"/>
        </w:tabs>
        <w:jc w:val="both"/>
        <w:rPr>
          <w:rStyle w:val="a8"/>
          <w:i w:val="0"/>
        </w:rPr>
      </w:pPr>
      <w:r w:rsidRPr="00AD3FCB">
        <w:rPr>
          <w:rStyle w:val="a8"/>
          <w:i w:val="0"/>
        </w:rPr>
        <w:t>4.</w:t>
      </w:r>
      <w:r w:rsidR="00F90F76" w:rsidRPr="00AD3FCB">
        <w:rPr>
          <w:rStyle w:val="a8"/>
          <w:i w:val="0"/>
        </w:rPr>
        <w:t>7</w:t>
      </w:r>
      <w:r w:rsidR="00A95C7E" w:rsidRPr="00AD3FCB">
        <w:rPr>
          <w:rStyle w:val="a8"/>
          <w:i w:val="0"/>
        </w:rPr>
        <w:t>.</w:t>
      </w:r>
      <w:r w:rsidR="00F46183">
        <w:rPr>
          <w:rStyle w:val="a8"/>
          <w:i w:val="0"/>
        </w:rPr>
        <w:t> </w:t>
      </w:r>
      <w:r w:rsidRPr="00AD3FCB">
        <w:rPr>
          <w:rStyle w:val="a8"/>
          <w:i w:val="0"/>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(д</w:t>
      </w:r>
      <w:r w:rsidR="00983522">
        <w:rPr>
          <w:rStyle w:val="a8"/>
          <w:i w:val="0"/>
        </w:rPr>
        <w:t>есяти) процентов цены Контракта</w:t>
      </w:r>
      <w:r w:rsidR="00A706AD" w:rsidRPr="002444E8">
        <w:rPr>
          <w:rStyle w:val="a8"/>
          <w:i w:val="0"/>
        </w:rPr>
        <w:t>.</w:t>
      </w:r>
    </w:p>
    <w:p w:rsidR="00A46B98" w:rsidRPr="00AD3FCB" w:rsidRDefault="00A46B98" w:rsidP="00AD3FCB">
      <w:pPr>
        <w:tabs>
          <w:tab w:val="left" w:pos="0"/>
        </w:tabs>
        <w:jc w:val="both"/>
        <w:rPr>
          <w:rStyle w:val="a8"/>
          <w:i w:val="0"/>
        </w:rPr>
      </w:pPr>
      <w:r w:rsidRPr="00AD3FCB">
        <w:rPr>
          <w:rStyle w:val="a8"/>
          <w:i w:val="0"/>
        </w:rPr>
        <w:t>4.</w:t>
      </w:r>
      <w:r w:rsidR="00F90F76" w:rsidRPr="00AD3FCB">
        <w:rPr>
          <w:rStyle w:val="a8"/>
          <w:i w:val="0"/>
        </w:rPr>
        <w:t>8</w:t>
      </w:r>
      <w:r w:rsidR="00A95C7E" w:rsidRPr="00AD3FCB">
        <w:rPr>
          <w:rStyle w:val="a8"/>
          <w:i w:val="0"/>
        </w:rPr>
        <w:t>.</w:t>
      </w:r>
      <w:r w:rsidR="00F46183">
        <w:rPr>
          <w:rStyle w:val="a8"/>
          <w:i w:val="0"/>
        </w:rPr>
        <w:t> </w:t>
      </w:r>
      <w:r w:rsidRPr="00AD3FCB">
        <w:rPr>
          <w:rStyle w:val="a8"/>
          <w:i w:val="0"/>
        </w:rPr>
        <w:t>В случае просрочки Исполнителем обязательств, предусмотренных Контрактом, а так 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46B98" w:rsidRPr="00AD3FCB" w:rsidRDefault="00A46B98" w:rsidP="00AD3FCB">
      <w:pPr>
        <w:tabs>
          <w:tab w:val="left" w:pos="0"/>
        </w:tabs>
        <w:jc w:val="both"/>
        <w:rPr>
          <w:rStyle w:val="a8"/>
          <w:i w:val="0"/>
        </w:rPr>
      </w:pPr>
      <w:r w:rsidRPr="00AD3FCB">
        <w:rPr>
          <w:rStyle w:val="a8"/>
          <w:i w:val="0"/>
        </w:rPr>
        <w:t>4.</w:t>
      </w:r>
      <w:r w:rsidR="00F90F76" w:rsidRPr="00AD3FCB">
        <w:rPr>
          <w:rStyle w:val="a8"/>
          <w:i w:val="0"/>
        </w:rPr>
        <w:t>9</w:t>
      </w:r>
      <w:r w:rsidR="00A95C7E" w:rsidRPr="00AD3FCB">
        <w:rPr>
          <w:rStyle w:val="a8"/>
          <w:i w:val="0"/>
        </w:rPr>
        <w:t>.</w:t>
      </w:r>
      <w:r w:rsidR="00F46183">
        <w:rPr>
          <w:rStyle w:val="a8"/>
          <w:i w:val="0"/>
        </w:rPr>
        <w:t> </w:t>
      </w:r>
      <w:r w:rsidRPr="00AD3FCB">
        <w:rPr>
          <w:rStyle w:val="a8"/>
          <w:i w:val="0"/>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w:t>
      </w:r>
      <w:r w:rsidR="00F46183">
        <w:rPr>
          <w:rStyle w:val="a8"/>
          <w:i w:val="0"/>
        </w:rPr>
        <w:t xml:space="preserve">оссийской </w:t>
      </w:r>
      <w:r w:rsidRPr="00AD3FCB">
        <w:rPr>
          <w:rStyle w:val="a8"/>
          <w:i w:val="0"/>
        </w:rPr>
        <w:t>Ф</w:t>
      </w:r>
      <w:r w:rsidR="00F46183">
        <w:rPr>
          <w:rStyle w:val="a8"/>
          <w:i w:val="0"/>
        </w:rPr>
        <w:t>едерации</w:t>
      </w:r>
      <w:r w:rsidRPr="00AD3FCB">
        <w:rPr>
          <w:rStyle w:val="a8"/>
          <w:i w:val="0"/>
        </w:rPr>
        <w:t xml:space="preserve"> установле</w:t>
      </w:r>
      <w:r w:rsidR="00F46183">
        <w:rPr>
          <w:rStyle w:val="a8"/>
          <w:i w:val="0"/>
        </w:rPr>
        <w:t>н иной порядок начисления пени.</w:t>
      </w:r>
    </w:p>
    <w:p w:rsidR="00FC0213" w:rsidRPr="00AD3FCB" w:rsidRDefault="00A46B98" w:rsidP="00AD3FCB">
      <w:pPr>
        <w:tabs>
          <w:tab w:val="left" w:pos="0"/>
        </w:tabs>
        <w:jc w:val="both"/>
        <w:rPr>
          <w:rStyle w:val="a8"/>
          <w:i w:val="0"/>
        </w:rPr>
      </w:pPr>
      <w:r w:rsidRPr="00AD3FCB">
        <w:rPr>
          <w:rStyle w:val="a8"/>
          <w:i w:val="0"/>
        </w:rPr>
        <w:t>4.1</w:t>
      </w:r>
      <w:r w:rsidR="00F90F76" w:rsidRPr="00AD3FCB">
        <w:rPr>
          <w:rStyle w:val="a8"/>
          <w:i w:val="0"/>
        </w:rPr>
        <w:t>0</w:t>
      </w:r>
      <w:r w:rsidR="00A95C7E" w:rsidRPr="00AD3FCB">
        <w:rPr>
          <w:rStyle w:val="a8"/>
          <w:i w:val="0"/>
        </w:rPr>
        <w:t>.</w:t>
      </w:r>
      <w:r w:rsidR="00F46183">
        <w:rPr>
          <w:rStyle w:val="a8"/>
          <w:i w:val="0"/>
        </w:rPr>
        <w:t> </w:t>
      </w:r>
      <w:r w:rsidRPr="00AD3FCB">
        <w:rPr>
          <w:rStyle w:val="a8"/>
          <w:i w:val="0"/>
        </w:rPr>
        <w:t xml:space="preserve">Общая сумма начисленных штрафов за неисполнение или ненадлежащее исполнение </w:t>
      </w:r>
      <w:r w:rsidR="00C21B4B" w:rsidRPr="00F338DD">
        <w:t>Исполнител</w:t>
      </w:r>
      <w:r w:rsidR="00C21B4B">
        <w:t>ем</w:t>
      </w:r>
      <w:r w:rsidRPr="00AD3FCB">
        <w:rPr>
          <w:rStyle w:val="a8"/>
          <w:i w:val="0"/>
        </w:rPr>
        <w:t xml:space="preserve"> обязательств, предусмотренных Контрактом, не может превышать цену Контракта.</w:t>
      </w:r>
    </w:p>
    <w:p w:rsidR="00FC0213" w:rsidRPr="00AD3FCB" w:rsidRDefault="00FC0213" w:rsidP="00AD3FCB">
      <w:pPr>
        <w:tabs>
          <w:tab w:val="left" w:pos="0"/>
        </w:tabs>
        <w:jc w:val="both"/>
        <w:rPr>
          <w:rStyle w:val="a8"/>
          <w:i w:val="0"/>
        </w:rPr>
      </w:pPr>
      <w:r w:rsidRPr="00AD3FCB">
        <w:rPr>
          <w:rStyle w:val="a8"/>
          <w:i w:val="0"/>
        </w:rPr>
        <w:t>4.11</w:t>
      </w:r>
      <w:r w:rsidR="00F46183">
        <w:rPr>
          <w:rStyle w:val="a8"/>
          <w:i w:val="0"/>
        </w:rPr>
        <w:t>. </w:t>
      </w:r>
      <w:r w:rsidRPr="00AD3FCB">
        <w:rPr>
          <w:rStyle w:val="a8"/>
          <w:i w:val="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7A0904">
        <w:rPr>
          <w:rStyle w:val="a8"/>
          <w:i w:val="0"/>
        </w:rPr>
        <w:t>Исполнител</w:t>
      </w:r>
      <w:r w:rsidR="007A0904" w:rsidRPr="007A0904">
        <w:rPr>
          <w:rStyle w:val="a8"/>
          <w:i w:val="0"/>
        </w:rPr>
        <w:t>ь</w:t>
      </w:r>
      <w:r w:rsidRPr="00AD3FCB">
        <w:rPr>
          <w:rStyle w:val="a8"/>
          <w:i w:val="0"/>
        </w:rPr>
        <w:t xml:space="preserve"> вправе взыскать с Заказчика штраф в размере 1 000,00 (одна тысяча рублей 00 коп) руб.</w:t>
      </w:r>
    </w:p>
    <w:p w:rsidR="00A46B98" w:rsidRPr="00AD3FCB" w:rsidRDefault="00A46B98" w:rsidP="00AD3FCB">
      <w:pPr>
        <w:tabs>
          <w:tab w:val="left" w:pos="0"/>
        </w:tabs>
        <w:jc w:val="both"/>
        <w:rPr>
          <w:rStyle w:val="a8"/>
          <w:i w:val="0"/>
        </w:rPr>
      </w:pPr>
      <w:r w:rsidRPr="00AD3FCB">
        <w:rPr>
          <w:rStyle w:val="a8"/>
          <w:i w:val="0"/>
        </w:rPr>
        <w:t>4.1</w:t>
      </w:r>
      <w:r w:rsidR="00FC0213" w:rsidRPr="00AD3FCB">
        <w:rPr>
          <w:rStyle w:val="a8"/>
          <w:i w:val="0"/>
        </w:rPr>
        <w:t>2</w:t>
      </w:r>
      <w:r w:rsidR="00A95C7E" w:rsidRPr="00AD3FCB">
        <w:rPr>
          <w:rStyle w:val="a8"/>
          <w:i w:val="0"/>
        </w:rPr>
        <w:t>.</w:t>
      </w:r>
      <w:r w:rsidR="00F46183">
        <w:rPr>
          <w:rStyle w:val="a8"/>
          <w:i w:val="0"/>
        </w:rPr>
        <w:t> </w:t>
      </w:r>
      <w:r w:rsidRPr="00AD3FCB">
        <w:rPr>
          <w:rStyle w:val="a8"/>
          <w:i w:val="0"/>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w:t>
      </w:r>
      <w:r w:rsidR="00F46183">
        <w:rPr>
          <w:rStyle w:val="a8"/>
          <w:i w:val="0"/>
        </w:rPr>
        <w:t>С</w:t>
      </w:r>
      <w:r w:rsidRPr="00AD3FCB">
        <w:rPr>
          <w:rStyle w:val="a8"/>
          <w:i w:val="0"/>
        </w:rPr>
        <w:t>тороны.</w:t>
      </w:r>
    </w:p>
    <w:p w:rsidR="00A46B98" w:rsidRPr="00AD3FCB" w:rsidRDefault="00F90F76" w:rsidP="00AD3FCB">
      <w:pPr>
        <w:tabs>
          <w:tab w:val="left" w:pos="0"/>
        </w:tabs>
        <w:jc w:val="both"/>
        <w:rPr>
          <w:rStyle w:val="a8"/>
          <w:i w:val="0"/>
        </w:rPr>
      </w:pPr>
      <w:r w:rsidRPr="00AD3FCB">
        <w:rPr>
          <w:rStyle w:val="a8"/>
          <w:i w:val="0"/>
        </w:rPr>
        <w:t>4.1</w:t>
      </w:r>
      <w:r w:rsidR="00FC0213" w:rsidRPr="00AD3FCB">
        <w:rPr>
          <w:rStyle w:val="a8"/>
          <w:i w:val="0"/>
        </w:rPr>
        <w:t>3</w:t>
      </w:r>
      <w:r w:rsidR="00A95C7E" w:rsidRPr="00AD3FCB">
        <w:rPr>
          <w:rStyle w:val="a8"/>
          <w:i w:val="0"/>
        </w:rPr>
        <w:t>.</w:t>
      </w:r>
      <w:r w:rsidR="00F46183">
        <w:rPr>
          <w:rStyle w:val="a8"/>
          <w:i w:val="0"/>
        </w:rPr>
        <w:t> </w:t>
      </w:r>
      <w:r w:rsidR="00A46B98" w:rsidRPr="00AD3FCB">
        <w:rPr>
          <w:rStyle w:val="a8"/>
          <w:i w:val="0"/>
        </w:rPr>
        <w:t>Уплата пени и штрафа не освобождает Стороны от исполнения обязательств по Контракту.</w:t>
      </w:r>
    </w:p>
    <w:p w:rsidR="00A46B98" w:rsidRPr="00AD3FCB" w:rsidRDefault="00F90F76" w:rsidP="00AD3FCB">
      <w:pPr>
        <w:tabs>
          <w:tab w:val="left" w:pos="0"/>
        </w:tabs>
        <w:jc w:val="both"/>
        <w:rPr>
          <w:rStyle w:val="a8"/>
          <w:i w:val="0"/>
        </w:rPr>
      </w:pPr>
      <w:r w:rsidRPr="00AD3FCB">
        <w:rPr>
          <w:rStyle w:val="a8"/>
          <w:i w:val="0"/>
        </w:rPr>
        <w:t>4.1</w:t>
      </w:r>
      <w:r w:rsidR="00FC0213" w:rsidRPr="00AD3FCB">
        <w:rPr>
          <w:rStyle w:val="a8"/>
          <w:i w:val="0"/>
        </w:rPr>
        <w:t>4</w:t>
      </w:r>
      <w:r w:rsidR="00A95C7E" w:rsidRPr="00AD3FCB">
        <w:rPr>
          <w:rStyle w:val="a8"/>
          <w:i w:val="0"/>
        </w:rPr>
        <w:t>.</w:t>
      </w:r>
      <w:r w:rsidR="00F46183">
        <w:rPr>
          <w:rStyle w:val="a8"/>
          <w:i w:val="0"/>
        </w:rPr>
        <w:t> </w:t>
      </w:r>
      <w:r w:rsidR="00A46B98" w:rsidRPr="00AD3FCB">
        <w:rPr>
          <w:rStyle w:val="a8"/>
          <w:i w:val="0"/>
        </w:rPr>
        <w:t>Стороны несут ответственность за неисполнение или ненадлежащее исполнение обязательств, предусмотренных Контрактом в соответствии с гражданским законодательством.</w:t>
      </w:r>
    </w:p>
    <w:p w:rsidR="00F90F76" w:rsidRDefault="00F90F76" w:rsidP="00AD3FCB">
      <w:pPr>
        <w:tabs>
          <w:tab w:val="left" w:pos="0"/>
        </w:tabs>
        <w:jc w:val="both"/>
        <w:rPr>
          <w:rStyle w:val="a8"/>
          <w:i w:val="0"/>
        </w:rPr>
      </w:pPr>
      <w:r w:rsidRPr="00AD3FCB">
        <w:rPr>
          <w:rStyle w:val="a8"/>
          <w:i w:val="0"/>
        </w:rPr>
        <w:t>4.1</w:t>
      </w:r>
      <w:r w:rsidR="00FC0213" w:rsidRPr="00AD3FCB">
        <w:rPr>
          <w:rStyle w:val="a8"/>
          <w:i w:val="0"/>
        </w:rPr>
        <w:t>5</w:t>
      </w:r>
      <w:r w:rsidR="00A95C7E" w:rsidRPr="00AD3FCB">
        <w:rPr>
          <w:rStyle w:val="a8"/>
          <w:i w:val="0"/>
        </w:rPr>
        <w:t>.</w:t>
      </w:r>
      <w:r w:rsidR="00F46183">
        <w:rPr>
          <w:rStyle w:val="a8"/>
          <w:i w:val="0"/>
        </w:rPr>
        <w:t> </w:t>
      </w:r>
      <w:r w:rsidR="00A46B98" w:rsidRPr="00AD3FCB">
        <w:rPr>
          <w:rStyle w:val="a8"/>
          <w:i w:val="0"/>
        </w:rPr>
        <w:t>Ответственность Сторон в иных случаях определяется в соответствии с законодательством Российской Федерации.</w:t>
      </w:r>
    </w:p>
    <w:p w:rsidR="00F46183" w:rsidRPr="00AD3FCB" w:rsidRDefault="00F46183" w:rsidP="00AD3FCB">
      <w:pPr>
        <w:tabs>
          <w:tab w:val="left" w:pos="0"/>
        </w:tabs>
        <w:jc w:val="both"/>
        <w:rPr>
          <w:rStyle w:val="a8"/>
          <w:i w:val="0"/>
        </w:rPr>
      </w:pPr>
    </w:p>
    <w:p w:rsidR="006F5214" w:rsidRPr="00F46183" w:rsidRDefault="00F46183" w:rsidP="00F46183">
      <w:pPr>
        <w:tabs>
          <w:tab w:val="left" w:pos="0"/>
        </w:tabs>
        <w:jc w:val="center"/>
        <w:rPr>
          <w:b/>
        </w:rPr>
      </w:pPr>
      <w:r>
        <w:rPr>
          <w:b/>
        </w:rPr>
        <w:t>5. </w:t>
      </w:r>
      <w:r w:rsidR="0059567B" w:rsidRPr="00F46183">
        <w:rPr>
          <w:b/>
        </w:rPr>
        <w:t>ПОРЯДОК РАЗРЕШЕНИЯ СПОРОВ</w:t>
      </w:r>
    </w:p>
    <w:p w:rsidR="0059567B" w:rsidRPr="00F46183" w:rsidRDefault="00A95C7E" w:rsidP="00F46183">
      <w:pPr>
        <w:tabs>
          <w:tab w:val="left" w:pos="0"/>
        </w:tabs>
        <w:jc w:val="both"/>
        <w:rPr>
          <w:rStyle w:val="a8"/>
          <w:i w:val="0"/>
        </w:rPr>
      </w:pPr>
      <w:r w:rsidRPr="00F46183">
        <w:rPr>
          <w:rStyle w:val="a8"/>
          <w:i w:val="0"/>
        </w:rPr>
        <w:t>5.1.</w:t>
      </w:r>
      <w:r w:rsidR="00F46183">
        <w:rPr>
          <w:rStyle w:val="a8"/>
          <w:i w:val="0"/>
        </w:rPr>
        <w:t> </w:t>
      </w:r>
      <w:r w:rsidR="0059567B" w:rsidRPr="00F46183">
        <w:rPr>
          <w:rStyle w:val="a8"/>
          <w:i w:val="0"/>
        </w:rPr>
        <w:t xml:space="preserve">Все споры и разногласия, возникающие между Сторонами при исполнении настоящего </w:t>
      </w:r>
      <w:r w:rsidR="00F05EFB" w:rsidRPr="00F46183">
        <w:rPr>
          <w:rStyle w:val="a8"/>
          <w:i w:val="0"/>
        </w:rPr>
        <w:t>Контракт</w:t>
      </w:r>
      <w:r w:rsidR="004841DE" w:rsidRPr="00F46183">
        <w:rPr>
          <w:rStyle w:val="a8"/>
          <w:i w:val="0"/>
        </w:rPr>
        <w:t>а</w:t>
      </w:r>
      <w:r w:rsidR="0059567B" w:rsidRPr="00F46183">
        <w:rPr>
          <w:rStyle w:val="a8"/>
          <w:i w:val="0"/>
        </w:rPr>
        <w:t>, будут разрешаться путем переговоров, в том числе путем направления претензий.</w:t>
      </w:r>
    </w:p>
    <w:p w:rsidR="0059567B" w:rsidRPr="00F46183" w:rsidRDefault="00A95C7E" w:rsidP="00F46183">
      <w:pPr>
        <w:tabs>
          <w:tab w:val="left" w:pos="0"/>
        </w:tabs>
        <w:jc w:val="both"/>
        <w:rPr>
          <w:rStyle w:val="a8"/>
          <w:i w:val="0"/>
        </w:rPr>
      </w:pPr>
      <w:r w:rsidRPr="00F46183">
        <w:rPr>
          <w:rStyle w:val="a8"/>
          <w:i w:val="0"/>
        </w:rPr>
        <w:t>5.2.</w:t>
      </w:r>
      <w:r w:rsidR="00F46183">
        <w:rPr>
          <w:rStyle w:val="a8"/>
          <w:i w:val="0"/>
        </w:rPr>
        <w:t> </w:t>
      </w:r>
      <w:r w:rsidR="0059567B" w:rsidRPr="00F46183">
        <w:rPr>
          <w:rStyle w:val="a8"/>
          <w:i w:val="0"/>
        </w:rPr>
        <w:t xml:space="preserve">Претензия в письменной форме направляется Стороне, допустившей нарушение условий </w:t>
      </w:r>
      <w:r w:rsidR="00F05EFB" w:rsidRPr="00F46183">
        <w:rPr>
          <w:rStyle w:val="a8"/>
          <w:i w:val="0"/>
        </w:rPr>
        <w:t>Контракт</w:t>
      </w:r>
      <w:r w:rsidR="004841DE" w:rsidRPr="00F46183">
        <w:rPr>
          <w:rStyle w:val="a8"/>
          <w:i w:val="0"/>
        </w:rPr>
        <w:t>а</w:t>
      </w:r>
      <w:r w:rsidR="0059567B" w:rsidRPr="00F46183">
        <w:rPr>
          <w:rStyle w:val="a8"/>
          <w:i w:val="0"/>
        </w:rPr>
        <w:t xml:space="preserve">. В претензии указываются допущенные нарушения со ссылкой на соответствующие положения </w:t>
      </w:r>
      <w:r w:rsidR="000F6C2F" w:rsidRPr="00F46183">
        <w:rPr>
          <w:rStyle w:val="a8"/>
          <w:i w:val="0"/>
        </w:rPr>
        <w:t>Контракта</w:t>
      </w:r>
      <w:r w:rsidR="004841DE" w:rsidRPr="00F46183">
        <w:rPr>
          <w:rStyle w:val="a8"/>
          <w:i w:val="0"/>
        </w:rPr>
        <w:t xml:space="preserve"> </w:t>
      </w:r>
      <w:r w:rsidR="0059567B" w:rsidRPr="00F46183">
        <w:rPr>
          <w:rStyle w:val="a8"/>
          <w:i w:val="0"/>
        </w:rPr>
        <w:t>или его приложений, стоимостная оценка ответственности (неустойки), а также действия, которые должны быть произведены для устранения нарушений.</w:t>
      </w:r>
    </w:p>
    <w:p w:rsidR="0059567B" w:rsidRPr="00F46183" w:rsidRDefault="00A95C7E" w:rsidP="00F46183">
      <w:pPr>
        <w:tabs>
          <w:tab w:val="left" w:pos="0"/>
        </w:tabs>
        <w:jc w:val="both"/>
        <w:rPr>
          <w:rStyle w:val="a8"/>
          <w:i w:val="0"/>
        </w:rPr>
      </w:pPr>
      <w:r w:rsidRPr="00F46183">
        <w:rPr>
          <w:rStyle w:val="a8"/>
          <w:i w:val="0"/>
        </w:rPr>
        <w:t>5.3.</w:t>
      </w:r>
      <w:r w:rsidR="00F46183">
        <w:rPr>
          <w:rStyle w:val="a8"/>
          <w:i w:val="0"/>
        </w:rPr>
        <w:t> </w:t>
      </w:r>
      <w:r w:rsidR="0059567B" w:rsidRPr="00F46183">
        <w:rPr>
          <w:rStyle w:val="a8"/>
          <w:i w:val="0"/>
        </w:rPr>
        <w:t>Срок рассмотрения писем, уведомлений или претензий не может превышать</w:t>
      </w:r>
      <w:r w:rsidRPr="00F46183">
        <w:rPr>
          <w:rStyle w:val="a8"/>
          <w:i w:val="0"/>
        </w:rPr>
        <w:t xml:space="preserve"> </w:t>
      </w:r>
      <w:r w:rsidR="0059567B" w:rsidRPr="00F46183">
        <w:rPr>
          <w:rStyle w:val="a8"/>
          <w:i w:val="0"/>
        </w:rPr>
        <w:t xml:space="preserve">20 (двадцать) дней со дня их получения, если настоящим </w:t>
      </w:r>
      <w:r w:rsidR="000F6C2F" w:rsidRPr="00F46183">
        <w:rPr>
          <w:rStyle w:val="a8"/>
          <w:i w:val="0"/>
        </w:rPr>
        <w:t>Контрактом</w:t>
      </w:r>
      <w:r w:rsidR="004D47CA" w:rsidRPr="00F46183">
        <w:rPr>
          <w:rStyle w:val="a8"/>
          <w:i w:val="0"/>
        </w:rPr>
        <w:t xml:space="preserve"> </w:t>
      </w:r>
      <w:r w:rsidR="0059567B" w:rsidRPr="00F46183">
        <w:rPr>
          <w:rStyle w:val="a8"/>
          <w:i w:val="0"/>
        </w:rPr>
        <w:t>не предусмотрены иные сроки рассмотрения. Переписка Сторон может осуществляться в виде письма, телеграммы.</w:t>
      </w:r>
    </w:p>
    <w:p w:rsidR="00F90F76" w:rsidRDefault="00A95C7E" w:rsidP="00F46183">
      <w:pPr>
        <w:tabs>
          <w:tab w:val="left" w:pos="0"/>
        </w:tabs>
        <w:jc w:val="both"/>
        <w:rPr>
          <w:rStyle w:val="a8"/>
          <w:i w:val="0"/>
        </w:rPr>
      </w:pPr>
      <w:r w:rsidRPr="00F46183">
        <w:rPr>
          <w:rStyle w:val="a8"/>
          <w:i w:val="0"/>
        </w:rPr>
        <w:t>5.4.</w:t>
      </w:r>
      <w:r w:rsidR="00F46183">
        <w:rPr>
          <w:rStyle w:val="a8"/>
          <w:i w:val="0"/>
        </w:rPr>
        <w:t> </w:t>
      </w:r>
      <w:r w:rsidR="0059567B" w:rsidRPr="00F46183">
        <w:rPr>
          <w:rStyle w:val="a8"/>
          <w:i w:val="0"/>
        </w:rPr>
        <w:t>При не</w:t>
      </w:r>
      <w:r w:rsidR="00F449C7" w:rsidRPr="00F46183">
        <w:rPr>
          <w:rStyle w:val="a8"/>
          <w:i w:val="0"/>
        </w:rPr>
        <w:t xml:space="preserve"> </w:t>
      </w:r>
      <w:r w:rsidR="0059567B" w:rsidRPr="00F46183">
        <w:rPr>
          <w:rStyle w:val="a8"/>
          <w:i w:val="0"/>
        </w:rPr>
        <w:t>урегулировании Сторонами в досудебном порядке с</w:t>
      </w:r>
      <w:r w:rsidR="000F6C2F" w:rsidRPr="00F46183">
        <w:rPr>
          <w:rStyle w:val="a8"/>
          <w:i w:val="0"/>
        </w:rPr>
        <w:t>пор передается на разрешение в А</w:t>
      </w:r>
      <w:r w:rsidR="0059567B" w:rsidRPr="00F46183">
        <w:rPr>
          <w:rStyle w:val="a8"/>
          <w:i w:val="0"/>
        </w:rPr>
        <w:t>рбитражный суд</w:t>
      </w:r>
      <w:r w:rsidR="001B4EC4" w:rsidRPr="00F46183">
        <w:rPr>
          <w:rStyle w:val="a8"/>
          <w:i w:val="0"/>
        </w:rPr>
        <w:t xml:space="preserve"> Астраханской области</w:t>
      </w:r>
      <w:r w:rsidR="0059567B" w:rsidRPr="00F46183">
        <w:rPr>
          <w:rStyle w:val="a8"/>
          <w:i w:val="0"/>
        </w:rPr>
        <w:t xml:space="preserve"> согласно порядку, установленному законод</w:t>
      </w:r>
      <w:r w:rsidR="00264E6B" w:rsidRPr="00F46183">
        <w:rPr>
          <w:rStyle w:val="a8"/>
          <w:i w:val="0"/>
        </w:rPr>
        <w:t>ательством Российской Федерации.</w:t>
      </w:r>
    </w:p>
    <w:p w:rsidR="00F46183" w:rsidRPr="00F46183" w:rsidRDefault="00F46183" w:rsidP="00F46183">
      <w:pPr>
        <w:tabs>
          <w:tab w:val="left" w:pos="0"/>
        </w:tabs>
        <w:jc w:val="both"/>
        <w:rPr>
          <w:rStyle w:val="a8"/>
          <w:i w:val="0"/>
        </w:rPr>
      </w:pPr>
    </w:p>
    <w:p w:rsidR="00F90F76" w:rsidRPr="00F46183" w:rsidRDefault="0024421A" w:rsidP="00F46183">
      <w:pPr>
        <w:tabs>
          <w:tab w:val="left" w:pos="0"/>
        </w:tabs>
        <w:jc w:val="center"/>
        <w:rPr>
          <w:b/>
        </w:rPr>
      </w:pPr>
      <w:r w:rsidRPr="00F46183">
        <w:rPr>
          <w:b/>
        </w:rPr>
        <w:t>6</w:t>
      </w:r>
      <w:r w:rsidR="00F46183">
        <w:rPr>
          <w:b/>
        </w:rPr>
        <w:t>. </w:t>
      </w:r>
      <w:r w:rsidR="0075237D" w:rsidRPr="00F46183">
        <w:rPr>
          <w:b/>
        </w:rPr>
        <w:t>ДЕЙСТВИЕ ОБСТОЯТЕЛЬСТВ НЕПРЕОДОЛИМОЙ СИЛЫ</w:t>
      </w:r>
    </w:p>
    <w:p w:rsidR="0075237D" w:rsidRPr="00F46183" w:rsidRDefault="00A95C7E" w:rsidP="00F46183">
      <w:pPr>
        <w:tabs>
          <w:tab w:val="left" w:pos="0"/>
        </w:tabs>
        <w:jc w:val="both"/>
        <w:rPr>
          <w:rStyle w:val="a8"/>
          <w:i w:val="0"/>
        </w:rPr>
      </w:pPr>
      <w:r w:rsidRPr="00F46183">
        <w:rPr>
          <w:rStyle w:val="a8"/>
          <w:i w:val="0"/>
        </w:rPr>
        <w:t>6.1</w:t>
      </w:r>
      <w:r w:rsidR="00BD25D2">
        <w:rPr>
          <w:rStyle w:val="a8"/>
          <w:i w:val="0"/>
        </w:rPr>
        <w:t>.</w:t>
      </w:r>
      <w:r w:rsidR="00725065">
        <w:rPr>
          <w:rStyle w:val="a8"/>
          <w:i w:val="0"/>
        </w:rPr>
        <w:t> </w:t>
      </w:r>
      <w:r w:rsidR="0075237D" w:rsidRPr="00F46183">
        <w:rPr>
          <w:rStyle w:val="a8"/>
          <w:i w:val="0"/>
        </w:rPr>
        <w:t xml:space="preserve">Ни одна из Сторон не несет ответственность перед другой Стороной за неисполнение обязательств по настоящему </w:t>
      </w:r>
      <w:r w:rsidR="00725065">
        <w:rPr>
          <w:rStyle w:val="a8"/>
          <w:i w:val="0"/>
        </w:rPr>
        <w:t>К</w:t>
      </w:r>
      <w:r w:rsidR="000F6C2F" w:rsidRPr="00F46183">
        <w:rPr>
          <w:rStyle w:val="a8"/>
          <w:i w:val="0"/>
        </w:rPr>
        <w:t>онтракту</w:t>
      </w:r>
      <w:r w:rsidR="0075237D" w:rsidRPr="00F46183">
        <w:rPr>
          <w:rStyle w:val="a8"/>
          <w:i w:val="0"/>
        </w:rPr>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75237D" w:rsidRPr="00F46183" w:rsidRDefault="0024421A" w:rsidP="00F46183">
      <w:pPr>
        <w:tabs>
          <w:tab w:val="left" w:pos="0"/>
        </w:tabs>
        <w:jc w:val="both"/>
        <w:rPr>
          <w:rStyle w:val="a8"/>
          <w:i w:val="0"/>
        </w:rPr>
      </w:pPr>
      <w:r w:rsidRPr="00F46183">
        <w:rPr>
          <w:rStyle w:val="a8"/>
          <w:i w:val="0"/>
        </w:rPr>
        <w:t>6</w:t>
      </w:r>
      <w:r w:rsidR="007C2CE5" w:rsidRPr="00F46183">
        <w:rPr>
          <w:rStyle w:val="a8"/>
          <w:i w:val="0"/>
        </w:rPr>
        <w:t>.</w:t>
      </w:r>
      <w:r w:rsidR="00BD25D2">
        <w:rPr>
          <w:rStyle w:val="a8"/>
          <w:i w:val="0"/>
        </w:rPr>
        <w:t>2</w:t>
      </w:r>
      <w:r w:rsidR="00A95C7E" w:rsidRPr="00F46183">
        <w:rPr>
          <w:rStyle w:val="a8"/>
          <w:i w:val="0"/>
        </w:rPr>
        <w:t>.</w:t>
      </w:r>
      <w:r w:rsidR="00725065">
        <w:rPr>
          <w:rStyle w:val="a8"/>
          <w:i w:val="0"/>
        </w:rPr>
        <w:t> </w:t>
      </w:r>
      <w:r w:rsidR="0075237D" w:rsidRPr="00F46183">
        <w:rPr>
          <w:rStyle w:val="a8"/>
          <w:i w:val="0"/>
        </w:rPr>
        <w:t>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6F5214" w:rsidRDefault="0024421A" w:rsidP="00F46183">
      <w:pPr>
        <w:tabs>
          <w:tab w:val="left" w:pos="0"/>
        </w:tabs>
        <w:jc w:val="both"/>
        <w:rPr>
          <w:rStyle w:val="a8"/>
          <w:i w:val="0"/>
        </w:rPr>
      </w:pPr>
      <w:r w:rsidRPr="00F46183">
        <w:rPr>
          <w:rStyle w:val="a8"/>
          <w:i w:val="0"/>
        </w:rPr>
        <w:lastRenderedPageBreak/>
        <w:t>6</w:t>
      </w:r>
      <w:r w:rsidR="007C2CE5" w:rsidRPr="00F46183">
        <w:rPr>
          <w:rStyle w:val="a8"/>
          <w:i w:val="0"/>
        </w:rPr>
        <w:t>.</w:t>
      </w:r>
      <w:r w:rsidR="00BD25D2">
        <w:rPr>
          <w:rStyle w:val="a8"/>
          <w:i w:val="0"/>
        </w:rPr>
        <w:t>3</w:t>
      </w:r>
      <w:r w:rsidR="00A95C7E" w:rsidRPr="00F46183">
        <w:rPr>
          <w:rStyle w:val="a8"/>
          <w:i w:val="0"/>
        </w:rPr>
        <w:t>.</w:t>
      </w:r>
      <w:r w:rsidR="00725065">
        <w:rPr>
          <w:rStyle w:val="a8"/>
          <w:i w:val="0"/>
        </w:rPr>
        <w:t> </w:t>
      </w:r>
      <w:r w:rsidR="00823A9D" w:rsidRPr="00F46183">
        <w:rPr>
          <w:rStyle w:val="a8"/>
          <w:i w:val="0"/>
        </w:rPr>
        <w:t xml:space="preserve">Сторона, которая не исполняет обязательства по настоящему </w:t>
      </w:r>
      <w:r w:rsidR="006B007B">
        <w:rPr>
          <w:rStyle w:val="a8"/>
          <w:i w:val="0"/>
        </w:rPr>
        <w:t>К</w:t>
      </w:r>
      <w:r w:rsidR="00F05EFB" w:rsidRPr="00F46183">
        <w:rPr>
          <w:rStyle w:val="a8"/>
          <w:i w:val="0"/>
        </w:rPr>
        <w:t>онтракт</w:t>
      </w:r>
      <w:r w:rsidR="00823A9D" w:rsidRPr="00F46183">
        <w:rPr>
          <w:rStyle w:val="a8"/>
          <w:i w:val="0"/>
        </w:rPr>
        <w:t>у</w:t>
      </w:r>
      <w:r w:rsidR="00BC2378" w:rsidRPr="00F46183">
        <w:rPr>
          <w:rStyle w:val="a8"/>
          <w:i w:val="0"/>
        </w:rPr>
        <w:t xml:space="preserve">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w:t>
      </w:r>
    </w:p>
    <w:p w:rsidR="00F46183" w:rsidRDefault="00F46183" w:rsidP="00F46183">
      <w:pPr>
        <w:tabs>
          <w:tab w:val="left" w:pos="0"/>
        </w:tabs>
        <w:jc w:val="both"/>
        <w:rPr>
          <w:rStyle w:val="a8"/>
          <w:i w:val="0"/>
        </w:rPr>
      </w:pPr>
    </w:p>
    <w:p w:rsidR="006F5214" w:rsidRPr="00F46183" w:rsidRDefault="00A66566" w:rsidP="00F46183">
      <w:pPr>
        <w:tabs>
          <w:tab w:val="left" w:pos="0"/>
        </w:tabs>
        <w:jc w:val="center"/>
        <w:rPr>
          <w:b/>
        </w:rPr>
      </w:pPr>
      <w:r w:rsidRPr="00F46183">
        <w:rPr>
          <w:b/>
        </w:rPr>
        <w:t>7</w:t>
      </w:r>
      <w:r w:rsidR="00F46183">
        <w:rPr>
          <w:b/>
        </w:rPr>
        <w:t>. </w:t>
      </w:r>
      <w:r w:rsidR="0024421A" w:rsidRPr="00F46183">
        <w:rPr>
          <w:b/>
        </w:rPr>
        <w:t xml:space="preserve">ПОРЯДОК ИЗМЕНЕНИЯ И РАСТОРЖЕНИЯ </w:t>
      </w:r>
      <w:r w:rsidR="00F05EFB" w:rsidRPr="00F46183">
        <w:rPr>
          <w:b/>
        </w:rPr>
        <w:t>КОНТРАКТ</w:t>
      </w:r>
      <w:r w:rsidR="0024421A" w:rsidRPr="00F46183">
        <w:rPr>
          <w:b/>
        </w:rPr>
        <w:t>А</w:t>
      </w:r>
    </w:p>
    <w:p w:rsidR="0024421A" w:rsidRPr="00F46183" w:rsidRDefault="00A66566" w:rsidP="00F46183">
      <w:pPr>
        <w:tabs>
          <w:tab w:val="left" w:pos="0"/>
        </w:tabs>
        <w:jc w:val="both"/>
        <w:rPr>
          <w:rStyle w:val="a8"/>
          <w:i w:val="0"/>
        </w:rPr>
      </w:pPr>
      <w:r w:rsidRPr="00F46183">
        <w:rPr>
          <w:rStyle w:val="a8"/>
          <w:i w:val="0"/>
        </w:rPr>
        <w:t>7</w:t>
      </w:r>
      <w:r w:rsidR="00A95C7E" w:rsidRPr="00F46183">
        <w:rPr>
          <w:rStyle w:val="a8"/>
          <w:i w:val="0"/>
        </w:rPr>
        <w:t>.1.</w:t>
      </w:r>
      <w:r w:rsidR="00F46183">
        <w:rPr>
          <w:rStyle w:val="a8"/>
          <w:i w:val="0"/>
        </w:rPr>
        <w:t> </w:t>
      </w:r>
      <w:r w:rsidR="0024421A" w:rsidRPr="00F46183">
        <w:rPr>
          <w:rStyle w:val="a8"/>
          <w:i w:val="0"/>
        </w:rPr>
        <w:t xml:space="preserve">Любые изменения и дополнения к настоящему </w:t>
      </w:r>
      <w:r w:rsidR="00F46183">
        <w:rPr>
          <w:rStyle w:val="a8"/>
          <w:i w:val="0"/>
        </w:rPr>
        <w:t>К</w:t>
      </w:r>
      <w:r w:rsidR="000F6C2F" w:rsidRPr="00F46183">
        <w:rPr>
          <w:rStyle w:val="a8"/>
          <w:i w:val="0"/>
        </w:rPr>
        <w:t>онтракту</w:t>
      </w:r>
      <w:r w:rsidR="0024421A" w:rsidRPr="00F46183">
        <w:rPr>
          <w:rStyle w:val="a8"/>
          <w:i w:val="0"/>
        </w:rPr>
        <w:t xml:space="preserve"> </w:t>
      </w:r>
      <w:r w:rsidR="001B4EC4" w:rsidRPr="00F46183">
        <w:rPr>
          <w:rStyle w:val="a8"/>
          <w:i w:val="0"/>
        </w:rPr>
        <w:t>допускаются по основаниям, указанным в статье 95 Федерального закона от 05.04.2013 №</w:t>
      </w:r>
      <w:r w:rsidR="00F46183">
        <w:rPr>
          <w:rStyle w:val="a8"/>
          <w:i w:val="0"/>
        </w:rPr>
        <w:t> </w:t>
      </w:r>
      <w:r w:rsidR="001B4EC4" w:rsidRPr="00F46183">
        <w:rPr>
          <w:rStyle w:val="a8"/>
          <w:i w:val="0"/>
        </w:rPr>
        <w:t>44-ФЗ, имеют силу только при условии их оформления</w:t>
      </w:r>
      <w:r w:rsidR="0024421A" w:rsidRPr="00F46183">
        <w:rPr>
          <w:rStyle w:val="a8"/>
          <w:i w:val="0"/>
        </w:rPr>
        <w:t xml:space="preserve"> в пи</w:t>
      </w:r>
      <w:r w:rsidR="001B4EC4" w:rsidRPr="00F46183">
        <w:rPr>
          <w:rStyle w:val="a8"/>
          <w:i w:val="0"/>
        </w:rPr>
        <w:t xml:space="preserve">сьменном виде и подписания </w:t>
      </w:r>
      <w:r w:rsidR="0024421A" w:rsidRPr="00F46183">
        <w:rPr>
          <w:rStyle w:val="a8"/>
          <w:i w:val="0"/>
        </w:rPr>
        <w:t>Сторонами.</w:t>
      </w:r>
    </w:p>
    <w:p w:rsidR="0024421A" w:rsidRPr="00F46183" w:rsidRDefault="00A66566" w:rsidP="00F46183">
      <w:pPr>
        <w:tabs>
          <w:tab w:val="left" w:pos="0"/>
        </w:tabs>
        <w:jc w:val="both"/>
        <w:rPr>
          <w:rStyle w:val="a8"/>
          <w:i w:val="0"/>
        </w:rPr>
      </w:pPr>
      <w:r w:rsidRPr="00F46183">
        <w:rPr>
          <w:rStyle w:val="a8"/>
          <w:i w:val="0"/>
        </w:rPr>
        <w:t>7</w:t>
      </w:r>
      <w:r w:rsidR="00A95C7E" w:rsidRPr="00F46183">
        <w:rPr>
          <w:rStyle w:val="a8"/>
          <w:i w:val="0"/>
        </w:rPr>
        <w:t>.2.</w:t>
      </w:r>
      <w:r w:rsidR="00725065">
        <w:rPr>
          <w:rStyle w:val="a8"/>
          <w:i w:val="0"/>
        </w:rPr>
        <w:t> </w:t>
      </w:r>
      <w:r w:rsidR="001B4EC4" w:rsidRPr="00F46183">
        <w:rPr>
          <w:rStyle w:val="a8"/>
          <w:i w:val="0"/>
        </w:rPr>
        <w:t>Р</w:t>
      </w:r>
      <w:r w:rsidR="0024421A" w:rsidRPr="00F46183">
        <w:rPr>
          <w:rStyle w:val="a8"/>
          <w:i w:val="0"/>
        </w:rPr>
        <w:t xml:space="preserve">асторжение </w:t>
      </w:r>
      <w:r w:rsidR="006B007B">
        <w:rPr>
          <w:rStyle w:val="a8"/>
          <w:i w:val="0"/>
        </w:rPr>
        <w:t>К</w:t>
      </w:r>
      <w:r w:rsidR="00F05EFB" w:rsidRPr="00F46183">
        <w:rPr>
          <w:rStyle w:val="a8"/>
          <w:i w:val="0"/>
        </w:rPr>
        <w:t>онтракта</w:t>
      </w:r>
      <w:r w:rsidR="0024421A" w:rsidRPr="00F46183">
        <w:rPr>
          <w:rStyle w:val="a8"/>
          <w:i w:val="0"/>
        </w:rPr>
        <w:t xml:space="preserve"> </w:t>
      </w:r>
      <w:r w:rsidR="001B4EC4" w:rsidRPr="00F46183">
        <w:rPr>
          <w:rStyle w:val="a8"/>
          <w:i w:val="0"/>
        </w:rPr>
        <w:t>допускается по соглашению Сторон, по</w:t>
      </w:r>
      <w:r w:rsidR="0024421A" w:rsidRPr="00F46183">
        <w:rPr>
          <w:rStyle w:val="a8"/>
          <w:i w:val="0"/>
        </w:rPr>
        <w:t xml:space="preserve"> решению суда</w:t>
      </w:r>
      <w:r w:rsidR="001B4EC4" w:rsidRPr="00F46183">
        <w:rPr>
          <w:rStyle w:val="a8"/>
          <w:i w:val="0"/>
        </w:rPr>
        <w:t xml:space="preserve">, в случае одностороннего отказа Стороны </w:t>
      </w:r>
      <w:r w:rsidR="00725065">
        <w:rPr>
          <w:rStyle w:val="a8"/>
          <w:i w:val="0"/>
        </w:rPr>
        <w:t>К</w:t>
      </w:r>
      <w:r w:rsidR="00F05EFB" w:rsidRPr="00F46183">
        <w:rPr>
          <w:rStyle w:val="a8"/>
          <w:i w:val="0"/>
        </w:rPr>
        <w:t>онтракта</w:t>
      </w:r>
      <w:r w:rsidR="001B4EC4" w:rsidRPr="00F46183">
        <w:rPr>
          <w:rStyle w:val="a8"/>
          <w:i w:val="0"/>
        </w:rPr>
        <w:t xml:space="preserve"> от его исполнения в соответствии с гражданским </w:t>
      </w:r>
      <w:r w:rsidR="0024421A" w:rsidRPr="00F46183">
        <w:rPr>
          <w:rStyle w:val="a8"/>
          <w:i w:val="0"/>
        </w:rPr>
        <w:t>законо</w:t>
      </w:r>
      <w:r w:rsidR="001B4EC4" w:rsidRPr="00F46183">
        <w:rPr>
          <w:rStyle w:val="a8"/>
          <w:i w:val="0"/>
        </w:rPr>
        <w:t>дательством</w:t>
      </w:r>
      <w:r w:rsidR="0024421A" w:rsidRPr="00F46183">
        <w:rPr>
          <w:rStyle w:val="a8"/>
          <w:i w:val="0"/>
        </w:rPr>
        <w:t>.</w:t>
      </w:r>
    </w:p>
    <w:p w:rsidR="00CA7DBF" w:rsidRDefault="00A66566" w:rsidP="00F46183">
      <w:pPr>
        <w:tabs>
          <w:tab w:val="left" w:pos="0"/>
        </w:tabs>
        <w:jc w:val="both"/>
        <w:rPr>
          <w:rStyle w:val="a8"/>
          <w:i w:val="0"/>
        </w:rPr>
      </w:pPr>
      <w:r w:rsidRPr="00F46183">
        <w:rPr>
          <w:rStyle w:val="a8"/>
          <w:i w:val="0"/>
        </w:rPr>
        <w:t>7</w:t>
      </w:r>
      <w:r w:rsidR="0024421A" w:rsidRPr="00F46183">
        <w:rPr>
          <w:rStyle w:val="a8"/>
          <w:i w:val="0"/>
        </w:rPr>
        <w:t>.</w:t>
      </w:r>
      <w:r w:rsidR="00A95C7E" w:rsidRPr="00F46183">
        <w:rPr>
          <w:rStyle w:val="a8"/>
          <w:i w:val="0"/>
        </w:rPr>
        <w:t>3.</w:t>
      </w:r>
      <w:r w:rsidR="00725065">
        <w:rPr>
          <w:rStyle w:val="a8"/>
          <w:i w:val="0"/>
        </w:rPr>
        <w:t> </w:t>
      </w:r>
      <w:r w:rsidR="0024421A" w:rsidRPr="00F46183">
        <w:rPr>
          <w:rStyle w:val="a8"/>
          <w:i w:val="0"/>
        </w:rPr>
        <w:t xml:space="preserve">Сторона, решившая расторгнуть настоящий </w:t>
      </w:r>
      <w:r w:rsidR="00725065">
        <w:rPr>
          <w:rStyle w:val="a8"/>
          <w:i w:val="0"/>
        </w:rPr>
        <w:t>К</w:t>
      </w:r>
      <w:r w:rsidR="002F6F13" w:rsidRPr="00F46183">
        <w:rPr>
          <w:rStyle w:val="a8"/>
          <w:i w:val="0"/>
        </w:rPr>
        <w:t>онтракт</w:t>
      </w:r>
      <w:r w:rsidR="0024421A" w:rsidRPr="00F46183">
        <w:rPr>
          <w:rStyle w:val="a8"/>
          <w:i w:val="0"/>
        </w:rPr>
        <w:t>, должна направить письменное уведомление о своем намерении другой Стороне не позднее, чем за 10</w:t>
      </w:r>
      <w:r w:rsidR="00725065">
        <w:rPr>
          <w:rStyle w:val="a8"/>
          <w:i w:val="0"/>
        </w:rPr>
        <w:t xml:space="preserve"> (десять)</w:t>
      </w:r>
      <w:r w:rsidR="0024421A" w:rsidRPr="00F46183">
        <w:rPr>
          <w:rStyle w:val="a8"/>
          <w:i w:val="0"/>
        </w:rPr>
        <w:t xml:space="preserve"> дней до предполагаемого дня его расторжения.</w:t>
      </w:r>
    </w:p>
    <w:p w:rsidR="00725065" w:rsidRPr="00F46183" w:rsidRDefault="00725065" w:rsidP="00F46183">
      <w:pPr>
        <w:tabs>
          <w:tab w:val="left" w:pos="0"/>
        </w:tabs>
        <w:jc w:val="both"/>
        <w:rPr>
          <w:rStyle w:val="a8"/>
          <w:i w:val="0"/>
        </w:rPr>
      </w:pPr>
    </w:p>
    <w:p w:rsidR="006F5214" w:rsidRPr="00725065" w:rsidRDefault="00CD22F9" w:rsidP="00725065">
      <w:pPr>
        <w:tabs>
          <w:tab w:val="left" w:pos="0"/>
        </w:tabs>
        <w:jc w:val="center"/>
        <w:rPr>
          <w:b/>
        </w:rPr>
      </w:pPr>
      <w:r w:rsidRPr="00725065">
        <w:rPr>
          <w:b/>
        </w:rPr>
        <w:t>8</w:t>
      </w:r>
      <w:r w:rsidR="000B57B9">
        <w:rPr>
          <w:b/>
        </w:rPr>
        <w:t>. </w:t>
      </w:r>
      <w:r w:rsidR="0075237D" w:rsidRPr="00725065">
        <w:rPr>
          <w:b/>
        </w:rPr>
        <w:t>ПРОЧИЕ УСЛОВИЯ</w:t>
      </w:r>
    </w:p>
    <w:p w:rsidR="00060F74" w:rsidRPr="00F46183" w:rsidRDefault="00CD22F9" w:rsidP="00F46183">
      <w:pPr>
        <w:tabs>
          <w:tab w:val="left" w:pos="0"/>
        </w:tabs>
        <w:jc w:val="both"/>
        <w:rPr>
          <w:rStyle w:val="a8"/>
          <w:i w:val="0"/>
        </w:rPr>
      </w:pPr>
      <w:r w:rsidRPr="00F46183">
        <w:rPr>
          <w:rStyle w:val="a8"/>
          <w:i w:val="0"/>
        </w:rPr>
        <w:t>8</w:t>
      </w:r>
      <w:r w:rsidR="0075237D" w:rsidRPr="00F46183">
        <w:rPr>
          <w:rStyle w:val="a8"/>
          <w:i w:val="0"/>
        </w:rPr>
        <w:t>.</w:t>
      </w:r>
      <w:r w:rsidR="00060F74" w:rsidRPr="00F46183">
        <w:rPr>
          <w:rStyle w:val="a8"/>
          <w:i w:val="0"/>
        </w:rPr>
        <w:t>1</w:t>
      </w:r>
      <w:r w:rsidR="0075237D" w:rsidRPr="00F46183">
        <w:rPr>
          <w:rStyle w:val="a8"/>
          <w:i w:val="0"/>
        </w:rPr>
        <w:t>.</w:t>
      </w:r>
      <w:r w:rsidR="00725065">
        <w:rPr>
          <w:rStyle w:val="a8"/>
          <w:i w:val="0"/>
        </w:rPr>
        <w:t> </w:t>
      </w:r>
      <w:r w:rsidR="0075237D" w:rsidRPr="00F46183">
        <w:rPr>
          <w:rStyle w:val="a8"/>
          <w:i w:val="0"/>
        </w:rPr>
        <w:t xml:space="preserve">Настоящий </w:t>
      </w:r>
      <w:r w:rsidR="00725065">
        <w:rPr>
          <w:rStyle w:val="a8"/>
          <w:i w:val="0"/>
        </w:rPr>
        <w:t>К</w:t>
      </w:r>
      <w:r w:rsidR="002F6F13" w:rsidRPr="00F46183">
        <w:rPr>
          <w:rStyle w:val="a8"/>
          <w:i w:val="0"/>
        </w:rPr>
        <w:t>онтракт</w:t>
      </w:r>
      <w:r w:rsidR="0075237D" w:rsidRPr="00F46183">
        <w:rPr>
          <w:rStyle w:val="a8"/>
          <w:i w:val="0"/>
        </w:rPr>
        <w:t xml:space="preserve"> вступает в </w:t>
      </w:r>
      <w:r w:rsidR="0024421A" w:rsidRPr="00F46183">
        <w:rPr>
          <w:rStyle w:val="a8"/>
          <w:i w:val="0"/>
        </w:rPr>
        <w:t xml:space="preserve">силу с </w:t>
      </w:r>
      <w:r w:rsidR="00A66566" w:rsidRPr="00F46183">
        <w:rPr>
          <w:rStyle w:val="a8"/>
          <w:i w:val="0"/>
        </w:rPr>
        <w:t>момента</w:t>
      </w:r>
      <w:r w:rsidR="0024421A" w:rsidRPr="00F46183">
        <w:rPr>
          <w:rStyle w:val="a8"/>
          <w:i w:val="0"/>
        </w:rPr>
        <w:t xml:space="preserve"> его подписания </w:t>
      </w:r>
      <w:r w:rsidR="00060F74" w:rsidRPr="00F46183">
        <w:rPr>
          <w:rStyle w:val="a8"/>
          <w:i w:val="0"/>
        </w:rPr>
        <w:t xml:space="preserve">Сторонами и </w:t>
      </w:r>
      <w:r w:rsidR="0075237D" w:rsidRPr="00F46183">
        <w:rPr>
          <w:rStyle w:val="a8"/>
          <w:i w:val="0"/>
        </w:rPr>
        <w:t>действ</w:t>
      </w:r>
      <w:r w:rsidR="00060F74" w:rsidRPr="00F46183">
        <w:rPr>
          <w:rStyle w:val="a8"/>
          <w:i w:val="0"/>
        </w:rPr>
        <w:t>ует до</w:t>
      </w:r>
      <w:r w:rsidR="004D47CA" w:rsidRPr="00F46183">
        <w:rPr>
          <w:rStyle w:val="a8"/>
          <w:i w:val="0"/>
        </w:rPr>
        <w:t xml:space="preserve"> </w:t>
      </w:r>
      <w:r w:rsidR="00AC4D85">
        <w:rPr>
          <w:rStyle w:val="a8"/>
          <w:i w:val="0"/>
        </w:rPr>
        <w:t>31</w:t>
      </w:r>
      <w:r w:rsidR="004D47CA" w:rsidRPr="00F46183">
        <w:rPr>
          <w:rStyle w:val="a8"/>
          <w:i w:val="0"/>
        </w:rPr>
        <w:t>.12.20</w:t>
      </w:r>
      <w:r w:rsidR="00691149" w:rsidRPr="00F46183">
        <w:rPr>
          <w:rStyle w:val="a8"/>
          <w:i w:val="0"/>
        </w:rPr>
        <w:t>2</w:t>
      </w:r>
      <w:r w:rsidR="00AC4D85">
        <w:rPr>
          <w:rStyle w:val="a8"/>
          <w:i w:val="0"/>
        </w:rPr>
        <w:t>6</w:t>
      </w:r>
      <w:r w:rsidR="00F743B9">
        <w:rPr>
          <w:rStyle w:val="a8"/>
          <w:i w:val="0"/>
        </w:rPr>
        <w:t>, а в части расчетов – до полного его исполнения</w:t>
      </w:r>
      <w:r w:rsidR="00A66566" w:rsidRPr="00F46183">
        <w:rPr>
          <w:rStyle w:val="a8"/>
          <w:i w:val="0"/>
        </w:rPr>
        <w:t>.</w:t>
      </w:r>
    </w:p>
    <w:p w:rsidR="0075237D" w:rsidRPr="00F46183" w:rsidRDefault="00CD22F9" w:rsidP="00F46183">
      <w:pPr>
        <w:tabs>
          <w:tab w:val="left" w:pos="0"/>
        </w:tabs>
        <w:jc w:val="both"/>
        <w:rPr>
          <w:rStyle w:val="a8"/>
          <w:i w:val="0"/>
        </w:rPr>
      </w:pPr>
      <w:r w:rsidRPr="00F46183">
        <w:rPr>
          <w:rStyle w:val="a8"/>
          <w:i w:val="0"/>
        </w:rPr>
        <w:t>8</w:t>
      </w:r>
      <w:r w:rsidR="0075237D" w:rsidRPr="00F46183">
        <w:rPr>
          <w:rStyle w:val="a8"/>
          <w:i w:val="0"/>
        </w:rPr>
        <w:t>.</w:t>
      </w:r>
      <w:r w:rsidR="00060F74" w:rsidRPr="00F46183">
        <w:rPr>
          <w:rStyle w:val="a8"/>
          <w:i w:val="0"/>
        </w:rPr>
        <w:t>2</w:t>
      </w:r>
      <w:r w:rsidR="00725065">
        <w:rPr>
          <w:rStyle w:val="a8"/>
          <w:i w:val="0"/>
        </w:rPr>
        <w:t>. </w:t>
      </w:r>
      <w:r w:rsidR="0075237D" w:rsidRPr="00F46183">
        <w:rPr>
          <w:rStyle w:val="a8"/>
          <w:i w:val="0"/>
        </w:rPr>
        <w:t xml:space="preserve">В случае изменения у какой-либо из Сторон местонахождения, названия, банковских реквизитов и прочего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w:t>
      </w:r>
      <w:r w:rsidR="00725065">
        <w:rPr>
          <w:rStyle w:val="a8"/>
          <w:i w:val="0"/>
        </w:rPr>
        <w:t>К</w:t>
      </w:r>
      <w:r w:rsidR="00F05EFB" w:rsidRPr="00F46183">
        <w:rPr>
          <w:rStyle w:val="a8"/>
          <w:i w:val="0"/>
        </w:rPr>
        <w:t>онтракт</w:t>
      </w:r>
      <w:r w:rsidRPr="00F46183">
        <w:rPr>
          <w:rStyle w:val="a8"/>
          <w:i w:val="0"/>
        </w:rPr>
        <w:t>а</w:t>
      </w:r>
      <w:r w:rsidR="0075237D" w:rsidRPr="00F46183">
        <w:rPr>
          <w:rStyle w:val="a8"/>
          <w:i w:val="0"/>
        </w:rPr>
        <w:t>.</w:t>
      </w:r>
    </w:p>
    <w:p w:rsidR="0075237D" w:rsidRPr="00F46183" w:rsidRDefault="00CD22F9" w:rsidP="00F46183">
      <w:pPr>
        <w:tabs>
          <w:tab w:val="left" w:pos="0"/>
        </w:tabs>
        <w:jc w:val="both"/>
        <w:rPr>
          <w:rStyle w:val="a8"/>
          <w:i w:val="0"/>
        </w:rPr>
      </w:pPr>
      <w:r w:rsidRPr="00F46183">
        <w:rPr>
          <w:rStyle w:val="a8"/>
          <w:i w:val="0"/>
        </w:rPr>
        <w:t>8</w:t>
      </w:r>
      <w:r w:rsidR="0075237D" w:rsidRPr="00F46183">
        <w:rPr>
          <w:rStyle w:val="a8"/>
          <w:i w:val="0"/>
        </w:rPr>
        <w:t>.</w:t>
      </w:r>
      <w:r w:rsidR="00060F74" w:rsidRPr="00F46183">
        <w:rPr>
          <w:rStyle w:val="a8"/>
          <w:i w:val="0"/>
        </w:rPr>
        <w:t>3</w:t>
      </w:r>
      <w:r w:rsidR="0075237D" w:rsidRPr="00F46183">
        <w:rPr>
          <w:rStyle w:val="a8"/>
          <w:i w:val="0"/>
        </w:rPr>
        <w:t>.</w:t>
      </w:r>
      <w:r w:rsidR="00725065">
        <w:rPr>
          <w:rStyle w:val="a8"/>
          <w:i w:val="0"/>
        </w:rPr>
        <w:t> </w:t>
      </w:r>
      <w:r w:rsidR="0075237D" w:rsidRPr="00F46183">
        <w:rPr>
          <w:rStyle w:val="a8"/>
          <w:i w:val="0"/>
        </w:rPr>
        <w:t xml:space="preserve">Настоящий </w:t>
      </w:r>
      <w:r w:rsidR="00725065">
        <w:rPr>
          <w:rStyle w:val="a8"/>
          <w:i w:val="0"/>
        </w:rPr>
        <w:t>К</w:t>
      </w:r>
      <w:r w:rsidR="002F6F13" w:rsidRPr="00F46183">
        <w:rPr>
          <w:rStyle w:val="a8"/>
          <w:i w:val="0"/>
        </w:rPr>
        <w:t>онтракт</w:t>
      </w:r>
      <w:r w:rsidR="0075237D" w:rsidRPr="00F46183">
        <w:rPr>
          <w:rStyle w:val="a8"/>
          <w:i w:val="0"/>
        </w:rPr>
        <w:t xml:space="preserve"> составлен в 2 (двух) экземплярах, имеющих одинаковую юридическую силу, по одному экземпляру для каждой из Сторон.</w:t>
      </w:r>
    </w:p>
    <w:p w:rsidR="00725065" w:rsidRDefault="00BC2378" w:rsidP="00F46183">
      <w:pPr>
        <w:tabs>
          <w:tab w:val="left" w:pos="0"/>
        </w:tabs>
        <w:jc w:val="both"/>
        <w:rPr>
          <w:rStyle w:val="a8"/>
          <w:i w:val="0"/>
        </w:rPr>
      </w:pPr>
      <w:r w:rsidRPr="00F46183">
        <w:rPr>
          <w:rStyle w:val="a8"/>
          <w:i w:val="0"/>
        </w:rPr>
        <w:t>8.</w:t>
      </w:r>
      <w:r w:rsidR="00060F74" w:rsidRPr="00F46183">
        <w:rPr>
          <w:rStyle w:val="a8"/>
          <w:i w:val="0"/>
        </w:rPr>
        <w:t>4</w:t>
      </w:r>
      <w:r w:rsidRPr="00F46183">
        <w:rPr>
          <w:rStyle w:val="a8"/>
          <w:i w:val="0"/>
        </w:rPr>
        <w:t>.</w:t>
      </w:r>
      <w:r w:rsidR="00725065">
        <w:rPr>
          <w:rStyle w:val="a8"/>
          <w:i w:val="0"/>
        </w:rPr>
        <w:t> </w:t>
      </w:r>
      <w:r w:rsidRPr="00F46183">
        <w:rPr>
          <w:rStyle w:val="a8"/>
          <w:i w:val="0"/>
        </w:rPr>
        <w:t xml:space="preserve">Неотъемлемой частью настоящего </w:t>
      </w:r>
      <w:r w:rsidR="00725065">
        <w:rPr>
          <w:rStyle w:val="a8"/>
          <w:i w:val="0"/>
        </w:rPr>
        <w:t>К</w:t>
      </w:r>
      <w:r w:rsidR="00F05EFB" w:rsidRPr="00F46183">
        <w:rPr>
          <w:rStyle w:val="a8"/>
          <w:i w:val="0"/>
        </w:rPr>
        <w:t>онтракт</w:t>
      </w:r>
      <w:r w:rsidRPr="00F46183">
        <w:rPr>
          <w:rStyle w:val="a8"/>
          <w:i w:val="0"/>
        </w:rPr>
        <w:t>а</w:t>
      </w:r>
      <w:r w:rsidR="00E500F6" w:rsidRPr="00F46183">
        <w:rPr>
          <w:rStyle w:val="a8"/>
          <w:i w:val="0"/>
        </w:rPr>
        <w:t xml:space="preserve"> явля</w:t>
      </w:r>
      <w:r w:rsidR="00B54A5B">
        <w:rPr>
          <w:rStyle w:val="a8"/>
          <w:i w:val="0"/>
        </w:rPr>
        <w:t>е</w:t>
      </w:r>
      <w:r w:rsidR="00E500F6" w:rsidRPr="00F46183">
        <w:rPr>
          <w:rStyle w:val="a8"/>
          <w:i w:val="0"/>
        </w:rPr>
        <w:t>тся</w:t>
      </w:r>
      <w:r w:rsidR="00725065">
        <w:rPr>
          <w:rStyle w:val="a8"/>
          <w:i w:val="0"/>
        </w:rPr>
        <w:t>:</w:t>
      </w:r>
    </w:p>
    <w:p w:rsidR="00423E7D" w:rsidRPr="00F46183" w:rsidRDefault="00682AEB" w:rsidP="00F46183">
      <w:pPr>
        <w:tabs>
          <w:tab w:val="left" w:pos="0"/>
        </w:tabs>
        <w:jc w:val="both"/>
        <w:rPr>
          <w:rStyle w:val="a8"/>
          <w:i w:val="0"/>
        </w:rPr>
      </w:pPr>
      <w:r>
        <w:rPr>
          <w:rStyle w:val="a8"/>
          <w:i w:val="0"/>
        </w:rPr>
        <w:t xml:space="preserve">- Приложение </w:t>
      </w:r>
      <w:r w:rsidR="0020670A">
        <w:rPr>
          <w:rStyle w:val="a8"/>
          <w:i w:val="0"/>
        </w:rPr>
        <w:t>«</w:t>
      </w:r>
      <w:r w:rsidR="00E500F6" w:rsidRPr="00F46183">
        <w:rPr>
          <w:rStyle w:val="a8"/>
          <w:i w:val="0"/>
        </w:rPr>
        <w:t>Спецификация тарифов</w:t>
      </w:r>
      <w:r w:rsidR="0020670A">
        <w:rPr>
          <w:rStyle w:val="a8"/>
          <w:i w:val="0"/>
        </w:rPr>
        <w:t>»</w:t>
      </w:r>
      <w:r w:rsidR="00C4746C" w:rsidRPr="00F46183">
        <w:rPr>
          <w:rStyle w:val="a8"/>
          <w:i w:val="0"/>
        </w:rPr>
        <w:t>.</w:t>
      </w:r>
    </w:p>
    <w:p w:rsidR="006F5214" w:rsidRDefault="00A95C7E" w:rsidP="00F46183">
      <w:pPr>
        <w:tabs>
          <w:tab w:val="left" w:pos="0"/>
        </w:tabs>
        <w:jc w:val="both"/>
        <w:rPr>
          <w:rStyle w:val="a8"/>
          <w:i w:val="0"/>
        </w:rPr>
      </w:pPr>
      <w:r w:rsidRPr="00F46183">
        <w:rPr>
          <w:rStyle w:val="a8"/>
          <w:i w:val="0"/>
        </w:rPr>
        <w:t>8.5.</w:t>
      </w:r>
      <w:r w:rsidR="00725065">
        <w:rPr>
          <w:rStyle w:val="a8"/>
          <w:i w:val="0"/>
        </w:rPr>
        <w:t> </w:t>
      </w:r>
      <w:r w:rsidR="00060F74" w:rsidRPr="00F46183">
        <w:rPr>
          <w:rStyle w:val="a8"/>
          <w:i w:val="0"/>
        </w:rPr>
        <w:t xml:space="preserve">Вопросы, не урегулированные настоящим </w:t>
      </w:r>
      <w:r w:rsidR="00725065">
        <w:rPr>
          <w:rStyle w:val="a8"/>
          <w:i w:val="0"/>
        </w:rPr>
        <w:t>К</w:t>
      </w:r>
      <w:r w:rsidR="002F6F13" w:rsidRPr="00F46183">
        <w:rPr>
          <w:rStyle w:val="a8"/>
          <w:i w:val="0"/>
        </w:rPr>
        <w:t>онтрактом</w:t>
      </w:r>
      <w:r w:rsidR="00060F74" w:rsidRPr="00F46183">
        <w:rPr>
          <w:rStyle w:val="a8"/>
          <w:i w:val="0"/>
        </w:rPr>
        <w:t>, разрешаются в соответствии с действующим законодательством Российской Федерации.</w:t>
      </w:r>
    </w:p>
    <w:p w:rsidR="00725065" w:rsidRPr="00725065" w:rsidRDefault="00725065" w:rsidP="00725065">
      <w:pPr>
        <w:tabs>
          <w:tab w:val="left" w:pos="0"/>
        </w:tabs>
        <w:rPr>
          <w:iCs/>
        </w:rPr>
      </w:pPr>
    </w:p>
    <w:p w:rsidR="00CA7DBF" w:rsidRPr="00F338DD" w:rsidRDefault="00CD22F9" w:rsidP="00C64689">
      <w:pPr>
        <w:tabs>
          <w:tab w:val="left" w:pos="0"/>
        </w:tabs>
        <w:jc w:val="center"/>
      </w:pPr>
      <w:r w:rsidRPr="00725065">
        <w:rPr>
          <w:b/>
        </w:rPr>
        <w:t>9</w:t>
      </w:r>
      <w:r w:rsidR="00C64689">
        <w:rPr>
          <w:b/>
        </w:rPr>
        <w:t>. </w:t>
      </w:r>
      <w:r w:rsidR="0075237D" w:rsidRPr="00725065">
        <w:rPr>
          <w:b/>
        </w:rPr>
        <w:t>МЕСТОНАХОЖДЕНИЕ И БАНКОВСКИЕ РЕКВИЗИТЫ СТОРОН</w:t>
      </w:r>
    </w:p>
    <w:tbl>
      <w:tblPr>
        <w:tblpPr w:leftFromText="180" w:rightFromText="180" w:vertAnchor="text" w:horzAnchor="margin" w:tblpY="111"/>
        <w:tblW w:w="0" w:type="auto"/>
        <w:tblLook w:val="01E0" w:firstRow="1" w:lastRow="1" w:firstColumn="1" w:lastColumn="1" w:noHBand="0" w:noVBand="0"/>
      </w:tblPr>
      <w:tblGrid>
        <w:gridCol w:w="5070"/>
        <w:gridCol w:w="5245"/>
      </w:tblGrid>
      <w:tr w:rsidR="0075237D" w:rsidRPr="00F338DD" w:rsidTr="002444E8">
        <w:trPr>
          <w:trHeight w:val="53"/>
        </w:trPr>
        <w:tc>
          <w:tcPr>
            <w:tcW w:w="5070" w:type="dxa"/>
            <w:shd w:val="clear" w:color="auto" w:fill="auto"/>
          </w:tcPr>
          <w:p w:rsidR="0075237D" w:rsidRPr="00C64689" w:rsidRDefault="00C64689" w:rsidP="00C64689">
            <w:pPr>
              <w:tabs>
                <w:tab w:val="left" w:pos="0"/>
                <w:tab w:val="left" w:pos="7272"/>
              </w:tabs>
              <w:rPr>
                <w:b/>
              </w:rPr>
            </w:pPr>
            <w:r w:rsidRPr="00C64689">
              <w:rPr>
                <w:b/>
              </w:rPr>
              <w:t>ЗАКАЗЧИК</w:t>
            </w:r>
          </w:p>
        </w:tc>
        <w:tc>
          <w:tcPr>
            <w:tcW w:w="5245" w:type="dxa"/>
            <w:shd w:val="clear" w:color="auto" w:fill="auto"/>
          </w:tcPr>
          <w:p w:rsidR="00041DA1" w:rsidRPr="00C64689" w:rsidRDefault="00C64689" w:rsidP="00A706AD">
            <w:pPr>
              <w:tabs>
                <w:tab w:val="left" w:pos="252"/>
              </w:tabs>
              <w:ind w:left="72"/>
              <w:jc w:val="both"/>
              <w:rPr>
                <w:b/>
              </w:rPr>
            </w:pPr>
            <w:r w:rsidRPr="00C64689">
              <w:rPr>
                <w:b/>
              </w:rPr>
              <w:t>ИСПОЛНИТЕЛЬ</w:t>
            </w:r>
          </w:p>
        </w:tc>
      </w:tr>
      <w:tr w:rsidR="00C64689" w:rsidRPr="00F338DD" w:rsidTr="002444E8">
        <w:trPr>
          <w:trHeight w:val="53"/>
        </w:trPr>
        <w:tc>
          <w:tcPr>
            <w:tcW w:w="5070" w:type="dxa"/>
            <w:shd w:val="clear" w:color="auto" w:fill="auto"/>
          </w:tcPr>
          <w:p w:rsidR="00C64689" w:rsidRPr="00F338DD" w:rsidRDefault="00C64689" w:rsidP="00C64689">
            <w:pPr>
              <w:tabs>
                <w:tab w:val="left" w:pos="0"/>
                <w:tab w:val="left" w:pos="7272"/>
              </w:tabs>
              <w:rPr>
                <w:b/>
                <w:color w:val="000000"/>
                <w:spacing w:val="-1"/>
              </w:rPr>
            </w:pPr>
            <w:r w:rsidRPr="00F338DD">
              <w:rPr>
                <w:b/>
                <w:color w:val="000000"/>
                <w:spacing w:val="-1"/>
              </w:rPr>
              <w:t>Астраханская таможня</w:t>
            </w:r>
          </w:p>
        </w:tc>
        <w:tc>
          <w:tcPr>
            <w:tcW w:w="5245" w:type="dxa"/>
            <w:shd w:val="clear" w:color="auto" w:fill="auto"/>
          </w:tcPr>
          <w:p w:rsidR="00C64689" w:rsidRPr="00F338DD" w:rsidRDefault="00C64689" w:rsidP="00A706AD">
            <w:pPr>
              <w:tabs>
                <w:tab w:val="left" w:pos="252"/>
              </w:tabs>
              <w:ind w:left="72"/>
              <w:jc w:val="both"/>
            </w:pPr>
          </w:p>
        </w:tc>
      </w:tr>
      <w:tr w:rsidR="00C64689" w:rsidRPr="00F338DD" w:rsidTr="002444E8">
        <w:trPr>
          <w:trHeight w:val="128"/>
        </w:trPr>
        <w:tc>
          <w:tcPr>
            <w:tcW w:w="5070" w:type="dxa"/>
            <w:shd w:val="clear" w:color="auto" w:fill="auto"/>
          </w:tcPr>
          <w:p w:rsidR="00C64689" w:rsidRDefault="00C64689" w:rsidP="00C64689">
            <w:r w:rsidRPr="00F338DD">
              <w:t>414018, г. Астрахань,</w:t>
            </w:r>
          </w:p>
          <w:p w:rsidR="00C64689" w:rsidRPr="00F338DD" w:rsidRDefault="00C64689" w:rsidP="00C64689">
            <w:r w:rsidRPr="00F338DD">
              <w:t>ул. Адмирала Нахимова, 42</w:t>
            </w:r>
          </w:p>
          <w:p w:rsidR="00C64689" w:rsidRPr="00F338DD" w:rsidRDefault="00C64689" w:rsidP="00C64689">
            <w:pPr>
              <w:tabs>
                <w:tab w:val="left" w:pos="0"/>
                <w:tab w:val="left" w:pos="7272"/>
              </w:tabs>
              <w:rPr>
                <w:b/>
                <w:color w:val="000000"/>
                <w:spacing w:val="-1"/>
              </w:rPr>
            </w:pPr>
            <w:r w:rsidRPr="00F338DD">
              <w:t>тел.: (8512) 32-15-28</w:t>
            </w:r>
          </w:p>
        </w:tc>
        <w:tc>
          <w:tcPr>
            <w:tcW w:w="5245" w:type="dxa"/>
            <w:shd w:val="clear" w:color="auto" w:fill="auto"/>
          </w:tcPr>
          <w:p w:rsidR="00C64689" w:rsidRPr="00F338DD" w:rsidRDefault="00C64689" w:rsidP="00A706AD">
            <w:pPr>
              <w:tabs>
                <w:tab w:val="left" w:pos="252"/>
              </w:tabs>
              <w:ind w:left="72"/>
              <w:jc w:val="both"/>
            </w:pPr>
          </w:p>
        </w:tc>
      </w:tr>
      <w:tr w:rsidR="00725065" w:rsidRPr="00F338DD" w:rsidTr="002444E8">
        <w:tc>
          <w:tcPr>
            <w:tcW w:w="5070" w:type="dxa"/>
            <w:shd w:val="clear" w:color="auto" w:fill="auto"/>
          </w:tcPr>
          <w:p w:rsidR="00024CF9" w:rsidRPr="00024CF9" w:rsidRDefault="00024CF9" w:rsidP="00024CF9">
            <w:pPr>
              <w:widowControl w:val="0"/>
              <w:tabs>
                <w:tab w:val="left" w:pos="708"/>
              </w:tabs>
            </w:pPr>
            <w:r w:rsidRPr="00024CF9">
              <w:t>УФК по Нижегородской области</w:t>
            </w:r>
          </w:p>
          <w:p w:rsidR="00024CF9" w:rsidRPr="00024CF9" w:rsidRDefault="00024CF9" w:rsidP="00024CF9">
            <w:pPr>
              <w:widowControl w:val="0"/>
              <w:tabs>
                <w:tab w:val="left" w:pos="708"/>
              </w:tabs>
            </w:pPr>
            <w:r w:rsidRPr="00024CF9">
              <w:t>(Астраханская таможня, л/с 03251508870)</w:t>
            </w:r>
          </w:p>
          <w:p w:rsidR="00024CF9" w:rsidRPr="00024CF9" w:rsidRDefault="00024CF9" w:rsidP="00024CF9">
            <w:pPr>
              <w:widowControl w:val="0"/>
              <w:tabs>
                <w:tab w:val="left" w:pos="708"/>
              </w:tabs>
              <w:jc w:val="both"/>
            </w:pPr>
            <w:r w:rsidRPr="00024CF9">
              <w:t>ИНН 3017003414</w:t>
            </w:r>
          </w:p>
          <w:p w:rsidR="00024CF9" w:rsidRPr="00024CF9" w:rsidRDefault="00024CF9" w:rsidP="00024CF9">
            <w:pPr>
              <w:widowControl w:val="0"/>
              <w:tabs>
                <w:tab w:val="left" w:pos="708"/>
              </w:tabs>
              <w:jc w:val="both"/>
            </w:pPr>
            <w:r w:rsidRPr="00024CF9">
              <w:t>КПП 302501001</w:t>
            </w:r>
          </w:p>
          <w:p w:rsidR="00024CF9" w:rsidRPr="00024CF9" w:rsidRDefault="00024CF9" w:rsidP="00024CF9">
            <w:pPr>
              <w:widowControl w:val="0"/>
              <w:tabs>
                <w:tab w:val="left" w:pos="708"/>
              </w:tabs>
            </w:pPr>
            <w:r w:rsidRPr="00024CF9">
              <w:t>номер казначейского счета 03211643000000013235</w:t>
            </w:r>
          </w:p>
          <w:p w:rsidR="00024CF9" w:rsidRPr="00024CF9" w:rsidRDefault="00024CF9" w:rsidP="00024CF9">
            <w:pPr>
              <w:widowControl w:val="0"/>
              <w:tabs>
                <w:tab w:val="left" w:pos="708"/>
              </w:tabs>
              <w:jc w:val="both"/>
            </w:pPr>
            <w:r w:rsidRPr="00024CF9">
              <w:t>БИК ТОФК 012202102</w:t>
            </w:r>
          </w:p>
          <w:p w:rsidR="00024CF9" w:rsidRPr="00024CF9" w:rsidRDefault="00024CF9" w:rsidP="00024CF9">
            <w:pPr>
              <w:widowControl w:val="0"/>
              <w:tabs>
                <w:tab w:val="left" w:pos="708"/>
              </w:tabs>
            </w:pPr>
            <w:r w:rsidRPr="00024CF9">
              <w:t>ОКЦ №</w:t>
            </w:r>
            <w:r w:rsidR="004E4466">
              <w:t> </w:t>
            </w:r>
            <w:r w:rsidRPr="00024CF9">
              <w:t>1 ВВГУ БАНКА РОССИИ//УФК по Нижегородской области, г. Нижний Новгород код ТОФК 2500</w:t>
            </w:r>
          </w:p>
          <w:p w:rsidR="00024CF9" w:rsidRPr="00024CF9" w:rsidRDefault="00024CF9" w:rsidP="00024CF9">
            <w:pPr>
              <w:widowControl w:val="0"/>
              <w:tabs>
                <w:tab w:val="left" w:pos="708"/>
              </w:tabs>
            </w:pPr>
            <w:r w:rsidRPr="00024CF9">
              <w:t>ЕКС 40102810745370000024</w:t>
            </w:r>
          </w:p>
          <w:p w:rsidR="00024CF9" w:rsidRPr="00024CF9" w:rsidRDefault="00024CF9" w:rsidP="00024CF9">
            <w:pPr>
              <w:widowControl w:val="0"/>
              <w:tabs>
                <w:tab w:val="left" w:pos="708"/>
              </w:tabs>
            </w:pPr>
            <w:r w:rsidRPr="00024CF9">
              <w:t>ОКПО 18077440, ОКТМО 12701000</w:t>
            </w:r>
          </w:p>
          <w:p w:rsidR="00725065" w:rsidRPr="00F338DD" w:rsidRDefault="00024CF9" w:rsidP="00024CF9">
            <w:pPr>
              <w:tabs>
                <w:tab w:val="left" w:pos="0"/>
                <w:tab w:val="left" w:pos="7272"/>
              </w:tabs>
              <w:rPr>
                <w:b/>
                <w:color w:val="000000"/>
                <w:spacing w:val="-1"/>
              </w:rPr>
            </w:pPr>
            <w:r w:rsidRPr="00024CF9">
              <w:t>ОКОНХ 97200</w:t>
            </w:r>
          </w:p>
        </w:tc>
        <w:tc>
          <w:tcPr>
            <w:tcW w:w="5245" w:type="dxa"/>
            <w:shd w:val="clear" w:color="auto" w:fill="auto"/>
          </w:tcPr>
          <w:p w:rsidR="00725065" w:rsidRPr="00F338DD" w:rsidRDefault="00725065" w:rsidP="00A706AD">
            <w:pPr>
              <w:tabs>
                <w:tab w:val="left" w:pos="252"/>
              </w:tabs>
              <w:ind w:left="72"/>
              <w:jc w:val="both"/>
            </w:pPr>
          </w:p>
        </w:tc>
      </w:tr>
      <w:tr w:rsidR="00725065" w:rsidRPr="00F338DD" w:rsidTr="002444E8">
        <w:tc>
          <w:tcPr>
            <w:tcW w:w="5070" w:type="dxa"/>
            <w:shd w:val="clear" w:color="auto" w:fill="auto"/>
          </w:tcPr>
          <w:p w:rsidR="00725065" w:rsidRPr="00F338DD" w:rsidRDefault="00725065" w:rsidP="00725065">
            <w:pPr>
              <w:tabs>
                <w:tab w:val="left" w:pos="-142"/>
                <w:tab w:val="left" w:pos="0"/>
              </w:tabs>
              <w:suppressAutoHyphens/>
              <w:ind w:right="-108"/>
              <w:rPr>
                <w:b/>
                <w:color w:val="000000"/>
                <w:spacing w:val="-1"/>
              </w:rPr>
            </w:pPr>
            <w:r w:rsidRPr="00F338DD">
              <w:t xml:space="preserve">Дата постановки на учет в налоговом </w:t>
            </w:r>
            <w:r>
              <w:t>органе</w:t>
            </w:r>
            <w:r w:rsidRPr="00F338DD">
              <w:t xml:space="preserve"> 06.05.2011</w:t>
            </w:r>
          </w:p>
        </w:tc>
        <w:tc>
          <w:tcPr>
            <w:tcW w:w="5245" w:type="dxa"/>
            <w:shd w:val="clear" w:color="auto" w:fill="auto"/>
          </w:tcPr>
          <w:p w:rsidR="00725065" w:rsidRPr="00F338DD" w:rsidRDefault="00725065" w:rsidP="00725065">
            <w:pPr>
              <w:tabs>
                <w:tab w:val="left" w:pos="-142"/>
                <w:tab w:val="left" w:pos="0"/>
              </w:tabs>
              <w:suppressAutoHyphens/>
              <w:ind w:right="-108"/>
            </w:pPr>
            <w:r w:rsidRPr="00F338DD">
              <w:t xml:space="preserve">Дата постановки на учет в налоговом </w:t>
            </w:r>
            <w:r>
              <w:t>органе</w:t>
            </w:r>
          </w:p>
        </w:tc>
      </w:tr>
      <w:tr w:rsidR="00C64689" w:rsidRPr="00F338DD" w:rsidTr="002444E8">
        <w:tc>
          <w:tcPr>
            <w:tcW w:w="5070" w:type="dxa"/>
            <w:shd w:val="clear" w:color="auto" w:fill="auto"/>
          </w:tcPr>
          <w:p w:rsidR="002444E8" w:rsidRPr="00F338DD" w:rsidRDefault="002444E8" w:rsidP="00725065">
            <w:pPr>
              <w:tabs>
                <w:tab w:val="left" w:pos="-142"/>
                <w:tab w:val="left" w:pos="0"/>
              </w:tabs>
              <w:suppressAutoHyphens/>
              <w:ind w:right="-108"/>
            </w:pPr>
          </w:p>
        </w:tc>
        <w:tc>
          <w:tcPr>
            <w:tcW w:w="5245" w:type="dxa"/>
            <w:shd w:val="clear" w:color="auto" w:fill="auto"/>
          </w:tcPr>
          <w:p w:rsidR="00C64689" w:rsidRPr="00F338DD" w:rsidRDefault="00C64689" w:rsidP="00725065">
            <w:pPr>
              <w:tabs>
                <w:tab w:val="left" w:pos="-142"/>
                <w:tab w:val="left" w:pos="0"/>
              </w:tabs>
              <w:suppressAutoHyphens/>
              <w:ind w:right="-108"/>
            </w:pPr>
          </w:p>
        </w:tc>
      </w:tr>
      <w:tr w:rsidR="00725065" w:rsidRPr="00F338DD" w:rsidTr="002444E8">
        <w:tc>
          <w:tcPr>
            <w:tcW w:w="5070" w:type="dxa"/>
            <w:shd w:val="clear" w:color="auto" w:fill="auto"/>
          </w:tcPr>
          <w:p w:rsidR="00725065" w:rsidRDefault="00B82887" w:rsidP="00482987">
            <w:pPr>
              <w:tabs>
                <w:tab w:val="left" w:pos="0"/>
                <w:tab w:val="left" w:pos="7272"/>
              </w:tabs>
            </w:pPr>
            <w:r w:rsidRPr="00B82887">
              <w:t>____________________ /________________/</w:t>
            </w:r>
          </w:p>
          <w:p w:rsidR="00725065" w:rsidRDefault="00725065" w:rsidP="00482987">
            <w:pPr>
              <w:tabs>
                <w:tab w:val="left" w:pos="0"/>
                <w:tab w:val="left" w:pos="7272"/>
              </w:tabs>
            </w:pPr>
            <w:r w:rsidRPr="00F338DD">
              <w:t>"_____"_______________ 202</w:t>
            </w:r>
            <w:r w:rsidR="00782245">
              <w:t>6</w:t>
            </w:r>
            <w:r w:rsidRPr="00F338DD">
              <w:t xml:space="preserve"> года</w:t>
            </w:r>
          </w:p>
          <w:p w:rsidR="00725065" w:rsidRPr="00F338DD" w:rsidRDefault="00725065" w:rsidP="00482987">
            <w:pPr>
              <w:tabs>
                <w:tab w:val="left" w:pos="0"/>
                <w:tab w:val="left" w:pos="7272"/>
              </w:tabs>
              <w:rPr>
                <w:b/>
                <w:color w:val="000000"/>
                <w:spacing w:val="-1"/>
              </w:rPr>
            </w:pPr>
            <w:r>
              <w:t>М.П.</w:t>
            </w:r>
          </w:p>
        </w:tc>
        <w:tc>
          <w:tcPr>
            <w:tcW w:w="5245" w:type="dxa"/>
            <w:shd w:val="clear" w:color="auto" w:fill="auto"/>
          </w:tcPr>
          <w:p w:rsidR="00725065" w:rsidRDefault="00725065" w:rsidP="00A706AD">
            <w:pPr>
              <w:tabs>
                <w:tab w:val="left" w:pos="252"/>
              </w:tabs>
              <w:ind w:left="72"/>
              <w:jc w:val="both"/>
            </w:pPr>
            <w:r w:rsidRPr="00F338DD">
              <w:t>____________________ /__</w:t>
            </w:r>
            <w:r w:rsidR="00C64689">
              <w:t>____</w:t>
            </w:r>
            <w:r w:rsidRPr="00F338DD">
              <w:t>__________/</w:t>
            </w:r>
          </w:p>
          <w:p w:rsidR="00725065" w:rsidRDefault="00725065" w:rsidP="00725065">
            <w:pPr>
              <w:tabs>
                <w:tab w:val="left" w:pos="0"/>
                <w:tab w:val="left" w:pos="7272"/>
              </w:tabs>
            </w:pPr>
            <w:r w:rsidRPr="00F338DD">
              <w:t>"_____"_______________ 202</w:t>
            </w:r>
            <w:r w:rsidR="00782245">
              <w:t>6</w:t>
            </w:r>
            <w:r w:rsidRPr="00F338DD">
              <w:t xml:space="preserve"> года</w:t>
            </w:r>
          </w:p>
          <w:p w:rsidR="00725065" w:rsidRPr="00F338DD" w:rsidRDefault="00725065" w:rsidP="00725065">
            <w:pPr>
              <w:tabs>
                <w:tab w:val="left" w:pos="252"/>
              </w:tabs>
              <w:ind w:left="72"/>
              <w:jc w:val="both"/>
            </w:pPr>
            <w:r>
              <w:t>М.П.</w:t>
            </w:r>
            <w:r w:rsidR="00740886">
              <w:t xml:space="preserve"> </w:t>
            </w:r>
            <w:r w:rsidR="00740886" w:rsidRPr="00740886">
              <w:rPr>
                <w:sz w:val="20"/>
                <w:szCs w:val="20"/>
              </w:rPr>
              <w:t>(при наличии)</w:t>
            </w:r>
          </w:p>
        </w:tc>
      </w:tr>
    </w:tbl>
    <w:p w:rsidR="00983522" w:rsidRDefault="00983522" w:rsidP="00C64689">
      <w:pPr>
        <w:tabs>
          <w:tab w:val="left" w:pos="0"/>
        </w:tabs>
        <w:jc w:val="right"/>
        <w:rPr>
          <w:rStyle w:val="a8"/>
          <w:i w:val="0"/>
        </w:rPr>
      </w:pPr>
    </w:p>
    <w:p w:rsidR="00E735D6" w:rsidRDefault="00E735D6" w:rsidP="00C64689">
      <w:pPr>
        <w:tabs>
          <w:tab w:val="left" w:pos="0"/>
        </w:tabs>
        <w:jc w:val="right"/>
        <w:rPr>
          <w:rStyle w:val="a8"/>
          <w:i w:val="0"/>
        </w:rPr>
      </w:pPr>
    </w:p>
    <w:p w:rsidR="00983522" w:rsidRDefault="00983522" w:rsidP="00C64689">
      <w:pPr>
        <w:tabs>
          <w:tab w:val="left" w:pos="0"/>
        </w:tabs>
        <w:jc w:val="right"/>
        <w:rPr>
          <w:rStyle w:val="a8"/>
          <w:i w:val="0"/>
        </w:rPr>
      </w:pPr>
    </w:p>
    <w:p w:rsidR="00C64689" w:rsidRDefault="00473438" w:rsidP="00C64689">
      <w:pPr>
        <w:tabs>
          <w:tab w:val="left" w:pos="0"/>
        </w:tabs>
        <w:jc w:val="right"/>
        <w:rPr>
          <w:rStyle w:val="a8"/>
          <w:i w:val="0"/>
        </w:rPr>
      </w:pPr>
      <w:r>
        <w:rPr>
          <w:rStyle w:val="a8"/>
          <w:i w:val="0"/>
        </w:rPr>
        <w:lastRenderedPageBreak/>
        <w:t>Приложение</w:t>
      </w:r>
      <w:r w:rsidR="00066805">
        <w:rPr>
          <w:rStyle w:val="a8"/>
          <w:i w:val="0"/>
        </w:rPr>
        <w:t xml:space="preserve"> </w:t>
      </w:r>
      <w:r w:rsidR="00C64689">
        <w:rPr>
          <w:rStyle w:val="a8"/>
          <w:i w:val="0"/>
        </w:rPr>
        <w:t>к</w:t>
      </w:r>
      <w:r w:rsidR="00C64689" w:rsidRPr="00C64689">
        <w:rPr>
          <w:rStyle w:val="a8"/>
          <w:i w:val="0"/>
        </w:rPr>
        <w:t xml:space="preserve"> проекту </w:t>
      </w:r>
      <w:r w:rsidR="006B007B">
        <w:rPr>
          <w:rStyle w:val="a8"/>
          <w:i w:val="0"/>
        </w:rPr>
        <w:t>К</w:t>
      </w:r>
      <w:r w:rsidR="00C64689" w:rsidRPr="00C64689">
        <w:rPr>
          <w:rStyle w:val="a8"/>
          <w:i w:val="0"/>
        </w:rPr>
        <w:t>онтракта</w:t>
      </w:r>
    </w:p>
    <w:p w:rsidR="009E0070" w:rsidRPr="00C64689" w:rsidRDefault="00C64689" w:rsidP="00C64689">
      <w:pPr>
        <w:tabs>
          <w:tab w:val="left" w:pos="0"/>
        </w:tabs>
        <w:jc w:val="right"/>
        <w:rPr>
          <w:rStyle w:val="a8"/>
          <w:i w:val="0"/>
        </w:rPr>
      </w:pPr>
      <w:r w:rsidRPr="00C64689">
        <w:rPr>
          <w:rStyle w:val="a8"/>
          <w:i w:val="0"/>
        </w:rPr>
        <w:t>от</w:t>
      </w:r>
      <w:r>
        <w:rPr>
          <w:rStyle w:val="a8"/>
          <w:i w:val="0"/>
        </w:rPr>
        <w:t xml:space="preserve"> </w:t>
      </w:r>
      <w:r w:rsidRPr="00C64689">
        <w:rPr>
          <w:rStyle w:val="a8"/>
          <w:i w:val="0"/>
        </w:rPr>
        <w:t>________</w:t>
      </w:r>
      <w:r>
        <w:rPr>
          <w:rStyle w:val="a8"/>
          <w:i w:val="0"/>
        </w:rPr>
        <w:t xml:space="preserve"> </w:t>
      </w:r>
      <w:r w:rsidRPr="00C64689">
        <w:rPr>
          <w:rStyle w:val="a8"/>
          <w:i w:val="0"/>
        </w:rPr>
        <w:t>202</w:t>
      </w:r>
      <w:r w:rsidR="00782245">
        <w:rPr>
          <w:rStyle w:val="a8"/>
          <w:i w:val="0"/>
        </w:rPr>
        <w:t>6</w:t>
      </w:r>
      <w:r w:rsidR="00D5767C">
        <w:rPr>
          <w:rStyle w:val="a8"/>
          <w:i w:val="0"/>
        </w:rPr>
        <w:t xml:space="preserve"> г.</w:t>
      </w:r>
      <w:r w:rsidRPr="00C64689">
        <w:rPr>
          <w:rStyle w:val="a8"/>
          <w:i w:val="0"/>
        </w:rPr>
        <w:t xml:space="preserve"> №</w:t>
      </w:r>
      <w:r>
        <w:rPr>
          <w:rStyle w:val="a8"/>
          <w:i w:val="0"/>
        </w:rPr>
        <w:t> </w:t>
      </w:r>
      <w:r w:rsidRPr="00C64689">
        <w:rPr>
          <w:rStyle w:val="a8"/>
          <w:i w:val="0"/>
        </w:rPr>
        <w:t>_</w:t>
      </w:r>
      <w:r>
        <w:rPr>
          <w:rStyle w:val="a8"/>
          <w:i w:val="0"/>
        </w:rPr>
        <w:t>____</w:t>
      </w:r>
      <w:r w:rsidRPr="00C64689">
        <w:rPr>
          <w:rStyle w:val="a8"/>
          <w:i w:val="0"/>
        </w:rPr>
        <w:t>____</w:t>
      </w:r>
    </w:p>
    <w:p w:rsidR="009E0070" w:rsidRDefault="009E0070" w:rsidP="00C64689">
      <w:pPr>
        <w:tabs>
          <w:tab w:val="left" w:pos="0"/>
        </w:tabs>
        <w:jc w:val="right"/>
        <w:rPr>
          <w:rStyle w:val="a8"/>
          <w:i w:val="0"/>
        </w:rPr>
      </w:pPr>
    </w:p>
    <w:p w:rsidR="000B57B9" w:rsidRDefault="000B57B9" w:rsidP="00C64689">
      <w:pPr>
        <w:tabs>
          <w:tab w:val="left" w:pos="0"/>
        </w:tabs>
        <w:jc w:val="right"/>
        <w:rPr>
          <w:rStyle w:val="a8"/>
          <w:i w:val="0"/>
        </w:rPr>
      </w:pPr>
    </w:p>
    <w:p w:rsidR="006B007B" w:rsidRPr="00C64689" w:rsidRDefault="006B007B" w:rsidP="00C64689">
      <w:pPr>
        <w:tabs>
          <w:tab w:val="left" w:pos="0"/>
        </w:tabs>
        <w:jc w:val="right"/>
        <w:rPr>
          <w:rStyle w:val="a8"/>
          <w:i w:val="0"/>
        </w:rPr>
      </w:pPr>
    </w:p>
    <w:p w:rsidR="009E0070" w:rsidRPr="000B57B9" w:rsidRDefault="009E0070" w:rsidP="000B57B9">
      <w:pPr>
        <w:tabs>
          <w:tab w:val="left" w:pos="0"/>
        </w:tabs>
        <w:jc w:val="center"/>
        <w:rPr>
          <w:rStyle w:val="a8"/>
          <w:b/>
          <w:i w:val="0"/>
        </w:rPr>
      </w:pPr>
      <w:r w:rsidRPr="000B57B9">
        <w:rPr>
          <w:rStyle w:val="a8"/>
          <w:b/>
          <w:i w:val="0"/>
        </w:rPr>
        <w:t>С</w:t>
      </w:r>
      <w:r w:rsidR="000B57B9" w:rsidRPr="000B57B9">
        <w:rPr>
          <w:rStyle w:val="a8"/>
          <w:b/>
          <w:i w:val="0"/>
        </w:rPr>
        <w:t>ПЕЦИФИКАЦИЯ</w:t>
      </w:r>
      <w:r w:rsidR="00887077">
        <w:rPr>
          <w:rStyle w:val="a8"/>
          <w:b/>
          <w:i w:val="0"/>
        </w:rPr>
        <w:t xml:space="preserve"> </w:t>
      </w:r>
      <w:r w:rsidR="00887077" w:rsidRPr="000B57B9">
        <w:rPr>
          <w:rStyle w:val="a8"/>
          <w:b/>
          <w:i w:val="0"/>
        </w:rPr>
        <w:t>ТАРИФОВ</w:t>
      </w:r>
    </w:p>
    <w:p w:rsidR="000B57B9" w:rsidRDefault="00887077" w:rsidP="00782245">
      <w:pPr>
        <w:tabs>
          <w:tab w:val="left" w:pos="0"/>
        </w:tabs>
        <w:jc w:val="center"/>
        <w:rPr>
          <w:rStyle w:val="a8"/>
          <w:b/>
          <w:i w:val="0"/>
        </w:rPr>
      </w:pPr>
      <w:r w:rsidRPr="00887077">
        <w:rPr>
          <w:rStyle w:val="a8"/>
          <w:b/>
          <w:i w:val="0"/>
        </w:rPr>
        <w:t xml:space="preserve">по </w:t>
      </w:r>
      <w:r w:rsidR="00782245" w:rsidRPr="00782245">
        <w:rPr>
          <w:b/>
          <w:iCs/>
        </w:rPr>
        <w:t>проезду через наплавной мост «НМ-</w:t>
      </w:r>
      <w:proofErr w:type="spellStart"/>
      <w:r w:rsidR="00782245" w:rsidRPr="00782245">
        <w:rPr>
          <w:b/>
          <w:iCs/>
        </w:rPr>
        <w:t>Бузан</w:t>
      </w:r>
      <w:proofErr w:type="spellEnd"/>
      <w:r w:rsidR="00782245" w:rsidRPr="00782245">
        <w:rPr>
          <w:b/>
          <w:iCs/>
        </w:rPr>
        <w:t>» автомобилей Астраханской таможни</w:t>
      </w:r>
      <w:r w:rsidR="004C3CEA">
        <w:rPr>
          <w:b/>
          <w:iCs/>
        </w:rPr>
        <w:t xml:space="preserve"> в </w:t>
      </w:r>
      <w:r w:rsidR="004C3CEA" w:rsidRPr="004C3CEA">
        <w:rPr>
          <w:b/>
          <w:iCs/>
        </w:rPr>
        <w:t>202</w:t>
      </w:r>
      <w:r w:rsidR="004C3CEA">
        <w:rPr>
          <w:b/>
          <w:iCs/>
        </w:rPr>
        <w:t>6</w:t>
      </w:r>
      <w:r w:rsidR="004C3CEA" w:rsidRPr="004C3CEA">
        <w:rPr>
          <w:b/>
          <w:iCs/>
        </w:rPr>
        <w:t xml:space="preserve"> год</w:t>
      </w:r>
      <w:r w:rsidR="004C3CEA">
        <w:rPr>
          <w:b/>
          <w:iCs/>
        </w:rPr>
        <w:t>у</w:t>
      </w:r>
    </w:p>
    <w:p w:rsidR="009E0070" w:rsidRPr="00F338DD" w:rsidRDefault="009E0070" w:rsidP="009E0070">
      <w:pPr>
        <w:tabs>
          <w:tab w:val="left" w:pos="0"/>
        </w:tabs>
        <w:ind w:left="-180"/>
        <w:jc w:val="center"/>
      </w:pPr>
    </w:p>
    <w:tbl>
      <w:tblPr>
        <w:tblW w:w="10456" w:type="dxa"/>
        <w:tblLayout w:type="fixed"/>
        <w:tblLook w:val="01E0" w:firstRow="1" w:lastRow="1" w:firstColumn="1" w:lastColumn="1" w:noHBand="0" w:noVBand="0"/>
      </w:tblPr>
      <w:tblGrid>
        <w:gridCol w:w="534"/>
        <w:gridCol w:w="7654"/>
        <w:gridCol w:w="2268"/>
      </w:tblGrid>
      <w:tr w:rsidR="009E0070" w:rsidRPr="00F338DD" w:rsidTr="00E735D6">
        <w:tc>
          <w:tcPr>
            <w:tcW w:w="534" w:type="dxa"/>
            <w:tcBorders>
              <w:top w:val="single" w:sz="4" w:space="0" w:color="auto"/>
              <w:left w:val="single" w:sz="4" w:space="0" w:color="auto"/>
              <w:bottom w:val="single" w:sz="4" w:space="0" w:color="auto"/>
              <w:right w:val="single" w:sz="4" w:space="0" w:color="auto"/>
            </w:tcBorders>
            <w:shd w:val="clear" w:color="auto" w:fill="auto"/>
          </w:tcPr>
          <w:p w:rsidR="009E0070" w:rsidRPr="00F338DD" w:rsidRDefault="009E0070" w:rsidP="000B57B9">
            <w:pPr>
              <w:tabs>
                <w:tab w:val="left" w:pos="0"/>
              </w:tabs>
              <w:ind w:left="-108" w:right="-108"/>
              <w:jc w:val="center"/>
            </w:pPr>
            <w:r w:rsidRPr="00F338DD">
              <w:t>№</w:t>
            </w:r>
            <w:r w:rsidR="000B57B9">
              <w:t xml:space="preserve"> </w:t>
            </w:r>
            <w:r w:rsidRPr="00F338DD">
              <w:t>п/п</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9E0070" w:rsidRPr="00F338DD" w:rsidRDefault="009E0070" w:rsidP="000B57B9">
            <w:pPr>
              <w:tabs>
                <w:tab w:val="left" w:pos="0"/>
              </w:tabs>
              <w:ind w:left="-108" w:right="-108"/>
              <w:jc w:val="center"/>
            </w:pPr>
            <w:r w:rsidRPr="00F338DD">
              <w:t>Марки транспортных средств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0070" w:rsidRPr="00F338DD" w:rsidRDefault="009E0070" w:rsidP="000B57B9">
            <w:pPr>
              <w:tabs>
                <w:tab w:val="left" w:pos="0"/>
              </w:tabs>
              <w:ind w:left="-108" w:right="-108"/>
              <w:jc w:val="center"/>
            </w:pPr>
            <w:r w:rsidRPr="00F338DD">
              <w:t>Стоимость проезда</w:t>
            </w:r>
            <w:r w:rsidR="000B57B9">
              <w:t>, руб.</w:t>
            </w:r>
            <w:r w:rsidR="00115EBF">
              <w:t xml:space="preserve"> </w:t>
            </w:r>
            <w:r w:rsidR="00115EBF" w:rsidRPr="00AD3FCB">
              <w:rPr>
                <w:rStyle w:val="a8"/>
                <w:i w:val="0"/>
              </w:rPr>
              <w:t>с НДС/без НДС</w:t>
            </w:r>
          </w:p>
        </w:tc>
      </w:tr>
      <w:tr w:rsidR="009E0070" w:rsidRPr="00777261" w:rsidTr="00E735D6">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9E0070" w:rsidRPr="00F338DD" w:rsidRDefault="009E0070" w:rsidP="000B57B9">
            <w:pPr>
              <w:tabs>
                <w:tab w:val="left" w:pos="0"/>
              </w:tabs>
              <w:spacing w:line="360" w:lineRule="auto"/>
              <w:ind w:left="-180"/>
              <w:jc w:val="center"/>
            </w:pPr>
            <w:r w:rsidRPr="00F338DD">
              <w:t>1</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9E0070" w:rsidRPr="00777261" w:rsidRDefault="00891FA3" w:rsidP="000B57B9">
            <w:pPr>
              <w:tabs>
                <w:tab w:val="left" w:pos="0"/>
              </w:tabs>
              <w:ind w:right="-108"/>
              <w:rPr>
                <w:rStyle w:val="a8"/>
                <w:i w:val="0"/>
              </w:rPr>
            </w:pPr>
            <w:r w:rsidRPr="00777261">
              <w:rPr>
                <w:rStyle w:val="a8"/>
                <w:i w:val="0"/>
              </w:rPr>
              <w:t>Автомобили Москвич, ВАЗ, а также аналогичные им автомобили иностранного производства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0070" w:rsidRPr="00777261" w:rsidRDefault="009E0070" w:rsidP="00A310BE">
            <w:pPr>
              <w:tabs>
                <w:tab w:val="left" w:pos="0"/>
              </w:tabs>
              <w:ind w:left="-180"/>
              <w:jc w:val="center"/>
            </w:pPr>
          </w:p>
        </w:tc>
      </w:tr>
      <w:tr w:rsidR="009E0070" w:rsidRPr="00777261" w:rsidTr="00E735D6">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9E0070" w:rsidRPr="00F338DD" w:rsidRDefault="009E0070" w:rsidP="000B57B9">
            <w:pPr>
              <w:tabs>
                <w:tab w:val="left" w:pos="0"/>
              </w:tabs>
              <w:spacing w:line="360" w:lineRule="auto"/>
              <w:ind w:left="-180"/>
              <w:jc w:val="center"/>
            </w:pPr>
            <w:r w:rsidRPr="00F338DD">
              <w:t>2</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9E0070" w:rsidRPr="00777261" w:rsidRDefault="00891FA3" w:rsidP="000B57B9">
            <w:pPr>
              <w:tabs>
                <w:tab w:val="left" w:pos="0"/>
              </w:tabs>
              <w:rPr>
                <w:rStyle w:val="a8"/>
                <w:i w:val="0"/>
              </w:rPr>
            </w:pPr>
            <w:r w:rsidRPr="00777261">
              <w:rPr>
                <w:rStyle w:val="a8"/>
                <w:i w:val="0"/>
              </w:rPr>
              <w:t>Автомобили Волга, УАЗ (легковой вариант), а также аналогичные им автомобили иностранного производства (</w:t>
            </w:r>
            <w:proofErr w:type="spellStart"/>
            <w:r w:rsidRPr="00777261">
              <w:rPr>
                <w:rStyle w:val="a8"/>
                <w:i w:val="0"/>
              </w:rPr>
              <w:t>Минивен</w:t>
            </w:r>
            <w:proofErr w:type="spellEnd"/>
            <w:r w:rsidRPr="00777261">
              <w:rPr>
                <w:rStyle w:val="a8"/>
                <w:i w:val="0"/>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0070" w:rsidRPr="00777261" w:rsidRDefault="009E0070" w:rsidP="00A310BE">
            <w:pPr>
              <w:tabs>
                <w:tab w:val="left" w:pos="0"/>
              </w:tabs>
              <w:spacing w:line="360" w:lineRule="auto"/>
              <w:ind w:left="-180"/>
              <w:jc w:val="center"/>
            </w:pPr>
          </w:p>
        </w:tc>
      </w:tr>
      <w:tr w:rsidR="009E0070" w:rsidRPr="00777261" w:rsidTr="00E735D6">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9E0070" w:rsidRPr="00F338DD" w:rsidRDefault="009E0070" w:rsidP="000B57B9">
            <w:pPr>
              <w:tabs>
                <w:tab w:val="left" w:pos="0"/>
              </w:tabs>
              <w:spacing w:line="360" w:lineRule="auto"/>
              <w:ind w:left="-180"/>
              <w:jc w:val="center"/>
            </w:pPr>
            <w:r w:rsidRPr="00F338DD">
              <w:t>3</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9E0070" w:rsidRPr="00777261" w:rsidRDefault="00891FA3" w:rsidP="000B57B9">
            <w:pPr>
              <w:tabs>
                <w:tab w:val="left" w:pos="0"/>
              </w:tabs>
              <w:rPr>
                <w:rStyle w:val="a8"/>
                <w:i w:val="0"/>
              </w:rPr>
            </w:pPr>
            <w:r w:rsidRPr="00777261">
              <w:rPr>
                <w:rStyle w:val="a8"/>
                <w:i w:val="0"/>
              </w:rPr>
              <w:t>Мини-автобусы и мини-грузовики марки «РАФ», «УАЗ», «Газель», «Соболь» и аналогичные им по габаритам автобусы и мини-грузовики иностранного производства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0070" w:rsidRPr="00777261" w:rsidRDefault="009E0070" w:rsidP="00A310BE">
            <w:pPr>
              <w:tabs>
                <w:tab w:val="left" w:pos="0"/>
              </w:tabs>
              <w:spacing w:line="360" w:lineRule="auto"/>
              <w:ind w:left="-180"/>
              <w:jc w:val="center"/>
            </w:pPr>
          </w:p>
        </w:tc>
      </w:tr>
      <w:tr w:rsidR="009E0070" w:rsidRPr="00777261" w:rsidTr="00E735D6">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9E0070" w:rsidRPr="00F338DD" w:rsidRDefault="009E0070" w:rsidP="000B57B9">
            <w:pPr>
              <w:tabs>
                <w:tab w:val="left" w:pos="0"/>
              </w:tabs>
              <w:spacing w:line="360" w:lineRule="auto"/>
              <w:ind w:left="-180"/>
              <w:jc w:val="center"/>
            </w:pPr>
            <w:r w:rsidRPr="00F338DD">
              <w:t>4</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9E0070" w:rsidRPr="00724988" w:rsidRDefault="00891FA3" w:rsidP="000B57B9">
            <w:pPr>
              <w:tabs>
                <w:tab w:val="left" w:pos="0"/>
              </w:tabs>
              <w:rPr>
                <w:rStyle w:val="a8"/>
                <w:i w:val="0"/>
                <w:lang w:val="en-US"/>
              </w:rPr>
            </w:pPr>
            <w:r w:rsidRPr="00777261">
              <w:rPr>
                <w:rStyle w:val="a8"/>
                <w:i w:val="0"/>
              </w:rPr>
              <w:t>Автомобили</w:t>
            </w:r>
            <w:r w:rsidRPr="00777261">
              <w:rPr>
                <w:rStyle w:val="a8"/>
                <w:i w:val="0"/>
                <w:lang w:val="en-US"/>
              </w:rPr>
              <w:t xml:space="preserve"> </w:t>
            </w:r>
            <w:r w:rsidRPr="00777261">
              <w:rPr>
                <w:rStyle w:val="a8"/>
                <w:i w:val="0"/>
              </w:rPr>
              <w:t>типа</w:t>
            </w:r>
            <w:r w:rsidRPr="00777261">
              <w:rPr>
                <w:rStyle w:val="a8"/>
                <w:i w:val="0"/>
                <w:lang w:val="en-US"/>
              </w:rPr>
              <w:t>: VECO, FORD TRANZIT, FIAT DUCATO, MERSEDES BENZ SPRINTER, PEGOUT BO</w:t>
            </w:r>
            <w:r w:rsidRPr="00777261">
              <w:rPr>
                <w:rStyle w:val="a8"/>
                <w:i w:val="0"/>
              </w:rPr>
              <w:t>Х</w:t>
            </w:r>
            <w:r w:rsidRPr="00777261">
              <w:rPr>
                <w:rStyle w:val="a8"/>
                <w:i w:val="0"/>
                <w:lang w:val="en-US"/>
              </w:rPr>
              <w:t>ER, WV CRAFTER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0070" w:rsidRPr="00777261" w:rsidRDefault="009E0070" w:rsidP="00A310BE">
            <w:pPr>
              <w:tabs>
                <w:tab w:val="left" w:pos="0"/>
              </w:tabs>
              <w:spacing w:line="360" w:lineRule="auto"/>
              <w:ind w:left="-180"/>
              <w:jc w:val="center"/>
              <w:rPr>
                <w:lang w:val="en-US"/>
              </w:rPr>
            </w:pPr>
          </w:p>
        </w:tc>
      </w:tr>
      <w:tr w:rsidR="009E0070" w:rsidRPr="00777261" w:rsidTr="00E735D6">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9E0070" w:rsidRPr="00F338DD" w:rsidRDefault="009E0070" w:rsidP="000B57B9">
            <w:pPr>
              <w:tabs>
                <w:tab w:val="left" w:pos="0"/>
              </w:tabs>
              <w:spacing w:line="360" w:lineRule="auto"/>
              <w:ind w:left="-180"/>
              <w:jc w:val="center"/>
            </w:pPr>
            <w:r w:rsidRPr="00F338DD">
              <w:t>5</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9E0070" w:rsidRPr="00777261" w:rsidRDefault="00891FA3" w:rsidP="000B57B9">
            <w:pPr>
              <w:tabs>
                <w:tab w:val="left" w:pos="0"/>
              </w:tabs>
              <w:rPr>
                <w:rStyle w:val="a8"/>
                <w:i w:val="0"/>
              </w:rPr>
            </w:pPr>
            <w:r w:rsidRPr="00777261">
              <w:rPr>
                <w:rStyle w:val="a8"/>
                <w:i w:val="0"/>
              </w:rPr>
              <w:t>Автобусы, «ПАЗ», «КАВЗ», и аналогичные им по габаритам автобусы, автобусы марки «ЛИАЗ» и аналогичные им по габаритам автобусы, автомобили марки «ГАЗ-52», «ЗИЛ», «Колхида», и другие аналогичные им по габаритам транспортные средства, тракторы на колесном ходу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0070" w:rsidRPr="00777261" w:rsidRDefault="009E0070" w:rsidP="00A310BE">
            <w:pPr>
              <w:tabs>
                <w:tab w:val="left" w:pos="0"/>
              </w:tabs>
              <w:spacing w:line="360" w:lineRule="auto"/>
              <w:ind w:left="-180"/>
              <w:jc w:val="center"/>
            </w:pPr>
          </w:p>
        </w:tc>
      </w:tr>
      <w:tr w:rsidR="009E0070" w:rsidRPr="00777261" w:rsidTr="00E735D6">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9E0070" w:rsidRPr="000B57B9" w:rsidRDefault="009E0070" w:rsidP="000B57B9">
            <w:pPr>
              <w:tabs>
                <w:tab w:val="left" w:pos="0"/>
              </w:tabs>
              <w:spacing w:line="360" w:lineRule="auto"/>
              <w:ind w:left="-180"/>
              <w:jc w:val="center"/>
            </w:pPr>
            <w:r w:rsidRPr="000B57B9">
              <w:t>6</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9E0070" w:rsidRPr="00777261" w:rsidRDefault="00891FA3" w:rsidP="000B57B9">
            <w:pPr>
              <w:tabs>
                <w:tab w:val="left" w:pos="0"/>
              </w:tabs>
              <w:rPr>
                <w:rStyle w:val="a8"/>
                <w:i w:val="0"/>
              </w:rPr>
            </w:pPr>
            <w:r w:rsidRPr="00777261">
              <w:rPr>
                <w:rStyle w:val="a8"/>
                <w:i w:val="0"/>
              </w:rPr>
              <w:t>Автобусы « ИКАРУС» и аналогичные им по габаритам автобусы, Рефрижераторы, фургоны на базе автомобилей типа «КАМАЗ», «КРАЗ», «МАЗ», «ВОЛЬВО», «ТАТРА» и другие аналогичные им по габаритам транспортные средства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0070" w:rsidRPr="00777261" w:rsidRDefault="009E0070" w:rsidP="00A310BE">
            <w:pPr>
              <w:tabs>
                <w:tab w:val="left" w:pos="0"/>
              </w:tabs>
              <w:spacing w:line="360" w:lineRule="auto"/>
              <w:ind w:left="-180"/>
              <w:jc w:val="center"/>
            </w:pPr>
          </w:p>
        </w:tc>
      </w:tr>
      <w:tr w:rsidR="00A310BE" w:rsidRPr="00777261" w:rsidTr="00E73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3"/>
        </w:trPr>
        <w:tc>
          <w:tcPr>
            <w:tcW w:w="8188" w:type="dxa"/>
            <w:gridSpan w:val="2"/>
          </w:tcPr>
          <w:p w:rsidR="00A310BE" w:rsidRPr="00777261" w:rsidRDefault="001F7591" w:rsidP="00724988">
            <w:pPr>
              <w:tabs>
                <w:tab w:val="left" w:pos="0"/>
              </w:tabs>
              <w:ind w:left="-72"/>
              <w:jc w:val="right"/>
            </w:pPr>
            <w:r w:rsidRPr="00F338DD">
              <w:t>ИТОГО</w:t>
            </w:r>
            <w:r>
              <w:t xml:space="preserve"> </w:t>
            </w:r>
            <w:r w:rsidRPr="00AD3FCB">
              <w:rPr>
                <w:rStyle w:val="a8"/>
                <w:i w:val="0"/>
              </w:rPr>
              <w:t>с НДС/без НДС</w:t>
            </w:r>
            <w:r>
              <w:rPr>
                <w:rStyle w:val="a8"/>
                <w:i w:val="0"/>
              </w:rPr>
              <w:t>:</w:t>
            </w:r>
          </w:p>
        </w:tc>
        <w:tc>
          <w:tcPr>
            <w:tcW w:w="2268" w:type="dxa"/>
          </w:tcPr>
          <w:p w:rsidR="00A310BE" w:rsidRPr="004E4466" w:rsidRDefault="00A310BE" w:rsidP="00D54E89">
            <w:pPr>
              <w:tabs>
                <w:tab w:val="left" w:pos="0"/>
              </w:tabs>
              <w:ind w:left="-72"/>
              <w:jc w:val="center"/>
              <w:rPr>
                <w:b/>
              </w:rPr>
            </w:pPr>
          </w:p>
        </w:tc>
      </w:tr>
    </w:tbl>
    <w:p w:rsidR="009E0070" w:rsidRPr="00F338DD" w:rsidRDefault="009E0070" w:rsidP="009E0070">
      <w:pPr>
        <w:tabs>
          <w:tab w:val="left" w:pos="0"/>
        </w:tabs>
        <w:ind w:left="-180"/>
      </w:pPr>
    </w:p>
    <w:p w:rsidR="000B57B9" w:rsidRDefault="000B57B9" w:rsidP="009E0070">
      <w:pPr>
        <w:tabs>
          <w:tab w:val="left" w:pos="0"/>
        </w:tabs>
        <w:ind w:left="-180"/>
      </w:pPr>
    </w:p>
    <w:tbl>
      <w:tblPr>
        <w:tblpPr w:leftFromText="180" w:rightFromText="180" w:vertAnchor="text" w:horzAnchor="margin" w:tblpY="111"/>
        <w:tblW w:w="0" w:type="auto"/>
        <w:tblLook w:val="01E0" w:firstRow="1" w:lastRow="1" w:firstColumn="1" w:lastColumn="1" w:noHBand="0" w:noVBand="0"/>
      </w:tblPr>
      <w:tblGrid>
        <w:gridCol w:w="5070"/>
        <w:gridCol w:w="5245"/>
      </w:tblGrid>
      <w:tr w:rsidR="000B57B9" w:rsidRPr="00C64689" w:rsidTr="00115EBF">
        <w:trPr>
          <w:trHeight w:val="53"/>
        </w:trPr>
        <w:tc>
          <w:tcPr>
            <w:tcW w:w="5070" w:type="dxa"/>
            <w:shd w:val="clear" w:color="auto" w:fill="auto"/>
          </w:tcPr>
          <w:p w:rsidR="000B57B9" w:rsidRPr="00C64689" w:rsidRDefault="000B57B9" w:rsidP="006B007B">
            <w:pPr>
              <w:tabs>
                <w:tab w:val="left" w:pos="0"/>
                <w:tab w:val="left" w:pos="7272"/>
              </w:tabs>
              <w:rPr>
                <w:b/>
              </w:rPr>
            </w:pPr>
            <w:r w:rsidRPr="00C64689">
              <w:rPr>
                <w:b/>
              </w:rPr>
              <w:t>ЗАКАЗЧИК</w:t>
            </w:r>
          </w:p>
        </w:tc>
        <w:tc>
          <w:tcPr>
            <w:tcW w:w="5245" w:type="dxa"/>
            <w:shd w:val="clear" w:color="auto" w:fill="auto"/>
          </w:tcPr>
          <w:p w:rsidR="000B57B9" w:rsidRPr="00C64689" w:rsidRDefault="000B57B9" w:rsidP="006B007B">
            <w:pPr>
              <w:tabs>
                <w:tab w:val="left" w:pos="252"/>
              </w:tabs>
              <w:ind w:left="72"/>
              <w:jc w:val="both"/>
              <w:rPr>
                <w:b/>
              </w:rPr>
            </w:pPr>
            <w:r w:rsidRPr="00C64689">
              <w:rPr>
                <w:b/>
              </w:rPr>
              <w:t>ИСПОЛНИТЕЛЬ</w:t>
            </w:r>
          </w:p>
        </w:tc>
      </w:tr>
      <w:tr w:rsidR="000B57B9" w:rsidRPr="00F338DD" w:rsidTr="00115EBF">
        <w:tc>
          <w:tcPr>
            <w:tcW w:w="5070" w:type="dxa"/>
            <w:shd w:val="clear" w:color="auto" w:fill="auto"/>
          </w:tcPr>
          <w:p w:rsidR="00115EBF" w:rsidRPr="00F338DD" w:rsidRDefault="00115EBF" w:rsidP="006B007B">
            <w:pPr>
              <w:tabs>
                <w:tab w:val="left" w:pos="-142"/>
                <w:tab w:val="left" w:pos="0"/>
              </w:tabs>
              <w:suppressAutoHyphens/>
              <w:ind w:right="-108"/>
            </w:pPr>
          </w:p>
        </w:tc>
        <w:tc>
          <w:tcPr>
            <w:tcW w:w="5245" w:type="dxa"/>
            <w:shd w:val="clear" w:color="auto" w:fill="auto"/>
          </w:tcPr>
          <w:p w:rsidR="000B57B9" w:rsidRPr="00F338DD" w:rsidRDefault="000B57B9" w:rsidP="006B007B">
            <w:pPr>
              <w:tabs>
                <w:tab w:val="left" w:pos="-142"/>
                <w:tab w:val="left" w:pos="0"/>
              </w:tabs>
              <w:suppressAutoHyphens/>
              <w:ind w:right="-108"/>
            </w:pPr>
          </w:p>
        </w:tc>
      </w:tr>
      <w:tr w:rsidR="000B57B9" w:rsidRPr="00F338DD" w:rsidTr="00115EBF">
        <w:tc>
          <w:tcPr>
            <w:tcW w:w="5070" w:type="dxa"/>
            <w:shd w:val="clear" w:color="auto" w:fill="auto"/>
          </w:tcPr>
          <w:p w:rsidR="000B57B9" w:rsidRDefault="00B82887" w:rsidP="006B007B">
            <w:pPr>
              <w:tabs>
                <w:tab w:val="left" w:pos="0"/>
                <w:tab w:val="left" w:pos="7272"/>
              </w:tabs>
            </w:pPr>
            <w:r w:rsidRPr="00B82887">
              <w:t>____________________ /________________/</w:t>
            </w:r>
          </w:p>
          <w:p w:rsidR="000B57B9" w:rsidRDefault="000B57B9" w:rsidP="006B007B">
            <w:pPr>
              <w:tabs>
                <w:tab w:val="left" w:pos="0"/>
                <w:tab w:val="left" w:pos="7272"/>
              </w:tabs>
            </w:pPr>
            <w:r w:rsidRPr="00F338DD">
              <w:t>"_____"_______________ 202</w:t>
            </w:r>
            <w:r w:rsidR="00782245">
              <w:t>6</w:t>
            </w:r>
            <w:r w:rsidRPr="00F338DD">
              <w:t xml:space="preserve"> года</w:t>
            </w:r>
          </w:p>
          <w:p w:rsidR="000B57B9" w:rsidRPr="00F338DD" w:rsidRDefault="000B57B9" w:rsidP="006B007B">
            <w:pPr>
              <w:tabs>
                <w:tab w:val="left" w:pos="0"/>
                <w:tab w:val="left" w:pos="7272"/>
              </w:tabs>
              <w:rPr>
                <w:b/>
                <w:color w:val="000000"/>
                <w:spacing w:val="-1"/>
              </w:rPr>
            </w:pPr>
            <w:r>
              <w:t>М.П.</w:t>
            </w:r>
          </w:p>
        </w:tc>
        <w:tc>
          <w:tcPr>
            <w:tcW w:w="5245" w:type="dxa"/>
            <w:shd w:val="clear" w:color="auto" w:fill="auto"/>
          </w:tcPr>
          <w:p w:rsidR="000B57B9" w:rsidRDefault="000B57B9" w:rsidP="006B007B">
            <w:pPr>
              <w:tabs>
                <w:tab w:val="left" w:pos="252"/>
              </w:tabs>
              <w:ind w:left="72"/>
              <w:jc w:val="both"/>
            </w:pPr>
            <w:r w:rsidRPr="00F338DD">
              <w:t>____________________ /__</w:t>
            </w:r>
            <w:r>
              <w:t>____</w:t>
            </w:r>
            <w:r w:rsidRPr="00F338DD">
              <w:t>__________/</w:t>
            </w:r>
          </w:p>
          <w:p w:rsidR="000B57B9" w:rsidRDefault="000B57B9" w:rsidP="006B007B">
            <w:pPr>
              <w:tabs>
                <w:tab w:val="left" w:pos="0"/>
                <w:tab w:val="left" w:pos="7272"/>
              </w:tabs>
            </w:pPr>
            <w:r w:rsidRPr="00F338DD">
              <w:t>"_____"_______________ 202</w:t>
            </w:r>
            <w:r w:rsidR="00782245">
              <w:t>6</w:t>
            </w:r>
            <w:r w:rsidRPr="00F338DD">
              <w:t xml:space="preserve"> года</w:t>
            </w:r>
          </w:p>
          <w:p w:rsidR="000B57B9" w:rsidRPr="00F338DD" w:rsidRDefault="000B57B9" w:rsidP="006B007B">
            <w:pPr>
              <w:tabs>
                <w:tab w:val="left" w:pos="252"/>
              </w:tabs>
              <w:ind w:left="72"/>
              <w:jc w:val="both"/>
            </w:pPr>
            <w:r>
              <w:t>М.П.</w:t>
            </w:r>
            <w:r w:rsidR="00740886">
              <w:t xml:space="preserve"> </w:t>
            </w:r>
            <w:r w:rsidR="00740886" w:rsidRPr="00740886">
              <w:rPr>
                <w:sz w:val="20"/>
                <w:szCs w:val="20"/>
              </w:rPr>
              <w:t>(при наличии)</w:t>
            </w:r>
          </w:p>
        </w:tc>
      </w:tr>
    </w:tbl>
    <w:p w:rsidR="001F7591" w:rsidRDefault="001F7591" w:rsidP="00B613F8">
      <w:pPr>
        <w:tabs>
          <w:tab w:val="left" w:pos="0"/>
        </w:tabs>
        <w:ind w:left="-180"/>
      </w:pPr>
    </w:p>
    <w:sectPr w:rsidR="001F7591" w:rsidSect="0081515F">
      <w:pgSz w:w="11906" w:h="16838"/>
      <w:pgMar w:top="426"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E26"/>
    <w:rsid w:val="0000458D"/>
    <w:rsid w:val="00005606"/>
    <w:rsid w:val="00005EAE"/>
    <w:rsid w:val="000214AD"/>
    <w:rsid w:val="0002296D"/>
    <w:rsid w:val="00022FDA"/>
    <w:rsid w:val="00024CF9"/>
    <w:rsid w:val="000269A9"/>
    <w:rsid w:val="000357ED"/>
    <w:rsid w:val="00041DA1"/>
    <w:rsid w:val="00045FF6"/>
    <w:rsid w:val="00060F74"/>
    <w:rsid w:val="00066805"/>
    <w:rsid w:val="000801B1"/>
    <w:rsid w:val="000941CC"/>
    <w:rsid w:val="0009476F"/>
    <w:rsid w:val="000A2BAD"/>
    <w:rsid w:val="000A3EE9"/>
    <w:rsid w:val="000B57B9"/>
    <w:rsid w:val="000C04C5"/>
    <w:rsid w:val="000C4454"/>
    <w:rsid w:val="000D1460"/>
    <w:rsid w:val="000E00EA"/>
    <w:rsid w:val="000E3307"/>
    <w:rsid w:val="000F6C2F"/>
    <w:rsid w:val="00115EBF"/>
    <w:rsid w:val="001342C3"/>
    <w:rsid w:val="00134847"/>
    <w:rsid w:val="001653F1"/>
    <w:rsid w:val="00166FCE"/>
    <w:rsid w:val="00171362"/>
    <w:rsid w:val="0018311B"/>
    <w:rsid w:val="00197602"/>
    <w:rsid w:val="001B4EC4"/>
    <w:rsid w:val="001B5709"/>
    <w:rsid w:val="001C194E"/>
    <w:rsid w:val="001C1E26"/>
    <w:rsid w:val="001D025C"/>
    <w:rsid w:val="001D7B58"/>
    <w:rsid w:val="001E0DD6"/>
    <w:rsid w:val="001F1F3B"/>
    <w:rsid w:val="001F7591"/>
    <w:rsid w:val="00204D6C"/>
    <w:rsid w:val="0020670A"/>
    <w:rsid w:val="0020687A"/>
    <w:rsid w:val="00207BE9"/>
    <w:rsid w:val="0021028A"/>
    <w:rsid w:val="00213531"/>
    <w:rsid w:val="00220D9F"/>
    <w:rsid w:val="00222AB1"/>
    <w:rsid w:val="00232FC7"/>
    <w:rsid w:val="00241EEF"/>
    <w:rsid w:val="0024421A"/>
    <w:rsid w:val="002444E8"/>
    <w:rsid w:val="00252A9E"/>
    <w:rsid w:val="00263372"/>
    <w:rsid w:val="00264E6B"/>
    <w:rsid w:val="00276724"/>
    <w:rsid w:val="00282A46"/>
    <w:rsid w:val="002842F8"/>
    <w:rsid w:val="00297DC9"/>
    <w:rsid w:val="002A0603"/>
    <w:rsid w:val="002A78D6"/>
    <w:rsid w:val="002C4A60"/>
    <w:rsid w:val="002E67A9"/>
    <w:rsid w:val="002F17D1"/>
    <w:rsid w:val="002F6F13"/>
    <w:rsid w:val="00312161"/>
    <w:rsid w:val="00312DAD"/>
    <w:rsid w:val="00323B79"/>
    <w:rsid w:val="00342355"/>
    <w:rsid w:val="00350BBF"/>
    <w:rsid w:val="0037077C"/>
    <w:rsid w:val="0038219D"/>
    <w:rsid w:val="00396B43"/>
    <w:rsid w:val="003A3A98"/>
    <w:rsid w:val="003B380D"/>
    <w:rsid w:val="003B72D9"/>
    <w:rsid w:val="003C46A8"/>
    <w:rsid w:val="003E4598"/>
    <w:rsid w:val="00401F33"/>
    <w:rsid w:val="00423E7D"/>
    <w:rsid w:val="00437135"/>
    <w:rsid w:val="00442E62"/>
    <w:rsid w:val="00460CCF"/>
    <w:rsid w:val="00462802"/>
    <w:rsid w:val="00472E6A"/>
    <w:rsid w:val="00473438"/>
    <w:rsid w:val="00474E92"/>
    <w:rsid w:val="00482987"/>
    <w:rsid w:val="00484008"/>
    <w:rsid w:val="004841DE"/>
    <w:rsid w:val="004928F6"/>
    <w:rsid w:val="004A14DA"/>
    <w:rsid w:val="004A64C7"/>
    <w:rsid w:val="004B0F5E"/>
    <w:rsid w:val="004B785B"/>
    <w:rsid w:val="004C3CEA"/>
    <w:rsid w:val="004D2344"/>
    <w:rsid w:val="004D3BA6"/>
    <w:rsid w:val="004D47CA"/>
    <w:rsid w:val="004E19A4"/>
    <w:rsid w:val="004E4466"/>
    <w:rsid w:val="0050210F"/>
    <w:rsid w:val="005022C9"/>
    <w:rsid w:val="00502A2A"/>
    <w:rsid w:val="005071ED"/>
    <w:rsid w:val="00516CFD"/>
    <w:rsid w:val="005216F2"/>
    <w:rsid w:val="00521C65"/>
    <w:rsid w:val="00527D48"/>
    <w:rsid w:val="00542C55"/>
    <w:rsid w:val="00550294"/>
    <w:rsid w:val="00553B62"/>
    <w:rsid w:val="005551EE"/>
    <w:rsid w:val="00567E32"/>
    <w:rsid w:val="00570D7C"/>
    <w:rsid w:val="0057220B"/>
    <w:rsid w:val="005736CB"/>
    <w:rsid w:val="00577F58"/>
    <w:rsid w:val="00591228"/>
    <w:rsid w:val="0059567B"/>
    <w:rsid w:val="005A005E"/>
    <w:rsid w:val="005C4897"/>
    <w:rsid w:val="005D17AC"/>
    <w:rsid w:val="005D46B2"/>
    <w:rsid w:val="005D67E4"/>
    <w:rsid w:val="005E7D6A"/>
    <w:rsid w:val="005F2568"/>
    <w:rsid w:val="00605348"/>
    <w:rsid w:val="00607A3C"/>
    <w:rsid w:val="006165CE"/>
    <w:rsid w:val="00623483"/>
    <w:rsid w:val="00627821"/>
    <w:rsid w:val="00631703"/>
    <w:rsid w:val="00647EBB"/>
    <w:rsid w:val="006738E1"/>
    <w:rsid w:val="006744D3"/>
    <w:rsid w:val="006828B0"/>
    <w:rsid w:val="00682AEB"/>
    <w:rsid w:val="00684D24"/>
    <w:rsid w:val="00691149"/>
    <w:rsid w:val="006B007B"/>
    <w:rsid w:val="006B567B"/>
    <w:rsid w:val="006D2087"/>
    <w:rsid w:val="006E34F3"/>
    <w:rsid w:val="006F5214"/>
    <w:rsid w:val="00710877"/>
    <w:rsid w:val="00717C6D"/>
    <w:rsid w:val="00724988"/>
    <w:rsid w:val="00725065"/>
    <w:rsid w:val="00730A5A"/>
    <w:rsid w:val="00740886"/>
    <w:rsid w:val="00742C66"/>
    <w:rsid w:val="0075237D"/>
    <w:rsid w:val="007757C1"/>
    <w:rsid w:val="00777107"/>
    <w:rsid w:val="00777261"/>
    <w:rsid w:val="00782245"/>
    <w:rsid w:val="007953F2"/>
    <w:rsid w:val="007972A0"/>
    <w:rsid w:val="00797B5A"/>
    <w:rsid w:val="007A0904"/>
    <w:rsid w:val="007A3137"/>
    <w:rsid w:val="007A4D51"/>
    <w:rsid w:val="007B5C75"/>
    <w:rsid w:val="007C1AF8"/>
    <w:rsid w:val="007C2CE5"/>
    <w:rsid w:val="007C3518"/>
    <w:rsid w:val="007C6CE4"/>
    <w:rsid w:val="007C74B3"/>
    <w:rsid w:val="007D2313"/>
    <w:rsid w:val="007E1D9E"/>
    <w:rsid w:val="007E20CE"/>
    <w:rsid w:val="007E2347"/>
    <w:rsid w:val="007E5E76"/>
    <w:rsid w:val="007E6536"/>
    <w:rsid w:val="007F1E94"/>
    <w:rsid w:val="007F3EB5"/>
    <w:rsid w:val="0081515F"/>
    <w:rsid w:val="008156EA"/>
    <w:rsid w:val="00823A9D"/>
    <w:rsid w:val="00830868"/>
    <w:rsid w:val="00844929"/>
    <w:rsid w:val="00850A16"/>
    <w:rsid w:val="0086024B"/>
    <w:rsid w:val="0086464B"/>
    <w:rsid w:val="00876647"/>
    <w:rsid w:val="00877797"/>
    <w:rsid w:val="008820C7"/>
    <w:rsid w:val="00884ABD"/>
    <w:rsid w:val="00887077"/>
    <w:rsid w:val="00887253"/>
    <w:rsid w:val="00890861"/>
    <w:rsid w:val="00891FA3"/>
    <w:rsid w:val="00895429"/>
    <w:rsid w:val="008A61AD"/>
    <w:rsid w:val="008A7E89"/>
    <w:rsid w:val="008C7814"/>
    <w:rsid w:val="008D338C"/>
    <w:rsid w:val="008D6B85"/>
    <w:rsid w:val="008E5832"/>
    <w:rsid w:val="008F59C8"/>
    <w:rsid w:val="009026C6"/>
    <w:rsid w:val="009044C3"/>
    <w:rsid w:val="00912277"/>
    <w:rsid w:val="00914C91"/>
    <w:rsid w:val="009229DA"/>
    <w:rsid w:val="00926DC0"/>
    <w:rsid w:val="009676D0"/>
    <w:rsid w:val="00980E59"/>
    <w:rsid w:val="0098262F"/>
    <w:rsid w:val="00983522"/>
    <w:rsid w:val="00984494"/>
    <w:rsid w:val="009A204E"/>
    <w:rsid w:val="009B1D10"/>
    <w:rsid w:val="009B5E5F"/>
    <w:rsid w:val="009C0142"/>
    <w:rsid w:val="009C02EF"/>
    <w:rsid w:val="009C42DA"/>
    <w:rsid w:val="009D3606"/>
    <w:rsid w:val="009D40C0"/>
    <w:rsid w:val="009D7329"/>
    <w:rsid w:val="009E0070"/>
    <w:rsid w:val="009E09F0"/>
    <w:rsid w:val="00A00719"/>
    <w:rsid w:val="00A02B3C"/>
    <w:rsid w:val="00A21879"/>
    <w:rsid w:val="00A310BE"/>
    <w:rsid w:val="00A33C6F"/>
    <w:rsid w:val="00A46B98"/>
    <w:rsid w:val="00A50AF1"/>
    <w:rsid w:val="00A533A5"/>
    <w:rsid w:val="00A60AF0"/>
    <w:rsid w:val="00A62C7E"/>
    <w:rsid w:val="00A66086"/>
    <w:rsid w:val="00A66566"/>
    <w:rsid w:val="00A67862"/>
    <w:rsid w:val="00A706AD"/>
    <w:rsid w:val="00A84DC3"/>
    <w:rsid w:val="00A95C7E"/>
    <w:rsid w:val="00AB0A3D"/>
    <w:rsid w:val="00AB2225"/>
    <w:rsid w:val="00AB26C2"/>
    <w:rsid w:val="00AC350E"/>
    <w:rsid w:val="00AC4D85"/>
    <w:rsid w:val="00AC5187"/>
    <w:rsid w:val="00AD3FCB"/>
    <w:rsid w:val="00AD4F19"/>
    <w:rsid w:val="00AE5F1D"/>
    <w:rsid w:val="00AF02D3"/>
    <w:rsid w:val="00AF33ED"/>
    <w:rsid w:val="00B01CDE"/>
    <w:rsid w:val="00B3050B"/>
    <w:rsid w:val="00B410E1"/>
    <w:rsid w:val="00B45820"/>
    <w:rsid w:val="00B45B0D"/>
    <w:rsid w:val="00B54A5B"/>
    <w:rsid w:val="00B613F8"/>
    <w:rsid w:val="00B618D5"/>
    <w:rsid w:val="00B66D0F"/>
    <w:rsid w:val="00B73588"/>
    <w:rsid w:val="00B82887"/>
    <w:rsid w:val="00B96E1D"/>
    <w:rsid w:val="00BA7EBD"/>
    <w:rsid w:val="00BC2378"/>
    <w:rsid w:val="00BD25D2"/>
    <w:rsid w:val="00BD3BBF"/>
    <w:rsid w:val="00BE2E75"/>
    <w:rsid w:val="00BE4BE8"/>
    <w:rsid w:val="00BF7B94"/>
    <w:rsid w:val="00C038ED"/>
    <w:rsid w:val="00C10197"/>
    <w:rsid w:val="00C15221"/>
    <w:rsid w:val="00C21B4B"/>
    <w:rsid w:val="00C23A39"/>
    <w:rsid w:val="00C25C23"/>
    <w:rsid w:val="00C32D0A"/>
    <w:rsid w:val="00C379AA"/>
    <w:rsid w:val="00C44BB6"/>
    <w:rsid w:val="00C4746C"/>
    <w:rsid w:val="00C57BA3"/>
    <w:rsid w:val="00C63FD7"/>
    <w:rsid w:val="00C64689"/>
    <w:rsid w:val="00C75CDC"/>
    <w:rsid w:val="00C8055A"/>
    <w:rsid w:val="00C81140"/>
    <w:rsid w:val="00C81364"/>
    <w:rsid w:val="00C84B5A"/>
    <w:rsid w:val="00C84D71"/>
    <w:rsid w:val="00C90349"/>
    <w:rsid w:val="00C941FF"/>
    <w:rsid w:val="00CA7DBF"/>
    <w:rsid w:val="00CB65F1"/>
    <w:rsid w:val="00CC5663"/>
    <w:rsid w:val="00CD016E"/>
    <w:rsid w:val="00CD22F9"/>
    <w:rsid w:val="00CE45B5"/>
    <w:rsid w:val="00CE6EEC"/>
    <w:rsid w:val="00D10FD3"/>
    <w:rsid w:val="00D11F93"/>
    <w:rsid w:val="00D136FD"/>
    <w:rsid w:val="00D2544B"/>
    <w:rsid w:val="00D3357E"/>
    <w:rsid w:val="00D530E7"/>
    <w:rsid w:val="00D544E3"/>
    <w:rsid w:val="00D54E89"/>
    <w:rsid w:val="00D5767C"/>
    <w:rsid w:val="00D61C21"/>
    <w:rsid w:val="00D66ABE"/>
    <w:rsid w:val="00D72BB9"/>
    <w:rsid w:val="00D8155A"/>
    <w:rsid w:val="00D928AF"/>
    <w:rsid w:val="00D92DF8"/>
    <w:rsid w:val="00DA024B"/>
    <w:rsid w:val="00DA188A"/>
    <w:rsid w:val="00DA728D"/>
    <w:rsid w:val="00DD1FAE"/>
    <w:rsid w:val="00DE3707"/>
    <w:rsid w:val="00DE5E95"/>
    <w:rsid w:val="00DF3AC8"/>
    <w:rsid w:val="00DF3E8D"/>
    <w:rsid w:val="00E020EA"/>
    <w:rsid w:val="00E021E6"/>
    <w:rsid w:val="00E028B4"/>
    <w:rsid w:val="00E07F6F"/>
    <w:rsid w:val="00E30123"/>
    <w:rsid w:val="00E41AC4"/>
    <w:rsid w:val="00E500F6"/>
    <w:rsid w:val="00E504A7"/>
    <w:rsid w:val="00E72FD5"/>
    <w:rsid w:val="00E735D6"/>
    <w:rsid w:val="00E76B59"/>
    <w:rsid w:val="00E85226"/>
    <w:rsid w:val="00E85C32"/>
    <w:rsid w:val="00E85C62"/>
    <w:rsid w:val="00E964CE"/>
    <w:rsid w:val="00EA482A"/>
    <w:rsid w:val="00EB4777"/>
    <w:rsid w:val="00EB67C2"/>
    <w:rsid w:val="00EC09AD"/>
    <w:rsid w:val="00EC316C"/>
    <w:rsid w:val="00ED210E"/>
    <w:rsid w:val="00EE627C"/>
    <w:rsid w:val="00EF4E07"/>
    <w:rsid w:val="00F05EFB"/>
    <w:rsid w:val="00F2171D"/>
    <w:rsid w:val="00F2540E"/>
    <w:rsid w:val="00F338DD"/>
    <w:rsid w:val="00F43AA0"/>
    <w:rsid w:val="00F449C7"/>
    <w:rsid w:val="00F45FC7"/>
    <w:rsid w:val="00F46183"/>
    <w:rsid w:val="00F6411B"/>
    <w:rsid w:val="00F743B9"/>
    <w:rsid w:val="00F82ADC"/>
    <w:rsid w:val="00F90F76"/>
    <w:rsid w:val="00FA0F92"/>
    <w:rsid w:val="00FB455B"/>
    <w:rsid w:val="00FC0213"/>
    <w:rsid w:val="00FC334B"/>
    <w:rsid w:val="00FD75C5"/>
    <w:rsid w:val="00FE4982"/>
    <w:rsid w:val="00FE4B23"/>
    <w:rsid w:val="00FF3033"/>
    <w:rsid w:val="00FF610C"/>
    <w:rsid w:val="00FF7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710877"/>
    <w:pPr>
      <w:keepNext/>
      <w:jc w:val="center"/>
      <w:outlineLvl w:val="0"/>
    </w:pPr>
    <w:rPr>
      <w:b/>
      <w:szCs w:val="20"/>
    </w:rPr>
  </w:style>
  <w:style w:type="paragraph" w:styleId="2">
    <w:name w:val="heading 2"/>
    <w:basedOn w:val="a"/>
    <w:next w:val="a"/>
    <w:qFormat/>
    <w:rsid w:val="00710877"/>
    <w:pPr>
      <w:keepNext/>
      <w:jc w:val="right"/>
      <w:outlineLvl w:val="1"/>
    </w:pPr>
    <w:rPr>
      <w:rFonts w:ascii="Arial" w:hAnsi="Arial" w:cs="Arial"/>
      <w:sz w:val="32"/>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1C1E26"/>
    <w:pPr>
      <w:widowControl w:val="0"/>
      <w:autoSpaceDE w:val="0"/>
      <w:autoSpaceDN w:val="0"/>
      <w:adjustRightInd w:val="0"/>
    </w:pPr>
    <w:rPr>
      <w:rFonts w:ascii="Courier New" w:hAnsi="Courier New" w:cs="Courier New"/>
    </w:rPr>
  </w:style>
  <w:style w:type="table" w:styleId="a3">
    <w:name w:val="Table Grid"/>
    <w:basedOn w:val="a1"/>
    <w:rsid w:val="00752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Тендерные данные"/>
    <w:basedOn w:val="a"/>
    <w:rsid w:val="00710877"/>
    <w:pPr>
      <w:tabs>
        <w:tab w:val="left" w:pos="1985"/>
      </w:tabs>
      <w:suppressAutoHyphens/>
      <w:spacing w:before="120" w:after="60"/>
      <w:jc w:val="both"/>
    </w:pPr>
    <w:rPr>
      <w:b/>
      <w:szCs w:val="20"/>
      <w:lang w:eastAsia="ar-SA"/>
    </w:rPr>
  </w:style>
  <w:style w:type="paragraph" w:styleId="a5">
    <w:name w:val="Balloon Text"/>
    <w:basedOn w:val="a"/>
    <w:semiHidden/>
    <w:rsid w:val="00710877"/>
    <w:rPr>
      <w:rFonts w:ascii="Tahoma" w:hAnsi="Tahoma" w:cs="Tahoma"/>
      <w:sz w:val="16"/>
      <w:szCs w:val="16"/>
    </w:rPr>
  </w:style>
  <w:style w:type="paragraph" w:styleId="a6">
    <w:name w:val="Body Text"/>
    <w:basedOn w:val="a"/>
    <w:rsid w:val="000941CC"/>
    <w:pPr>
      <w:keepNext/>
    </w:pPr>
    <w:rPr>
      <w:szCs w:val="20"/>
    </w:rPr>
  </w:style>
  <w:style w:type="paragraph" w:customStyle="1" w:styleId="NoSpacing">
    <w:name w:val="No Spacing"/>
    <w:rsid w:val="00550294"/>
    <w:rPr>
      <w:rFonts w:ascii="Calibri" w:hAnsi="Calibri"/>
      <w:sz w:val="22"/>
      <w:szCs w:val="22"/>
      <w:lang w:eastAsia="en-US"/>
    </w:rPr>
  </w:style>
  <w:style w:type="character" w:styleId="a7">
    <w:name w:val="Hyperlink"/>
    <w:rsid w:val="000F6C2F"/>
    <w:rPr>
      <w:color w:val="0000FF"/>
      <w:u w:val="single"/>
    </w:rPr>
  </w:style>
  <w:style w:type="character" w:styleId="a8">
    <w:name w:val="Emphasis"/>
    <w:qFormat/>
    <w:rsid w:val="009D40C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710877"/>
    <w:pPr>
      <w:keepNext/>
      <w:jc w:val="center"/>
      <w:outlineLvl w:val="0"/>
    </w:pPr>
    <w:rPr>
      <w:b/>
      <w:szCs w:val="20"/>
    </w:rPr>
  </w:style>
  <w:style w:type="paragraph" w:styleId="2">
    <w:name w:val="heading 2"/>
    <w:basedOn w:val="a"/>
    <w:next w:val="a"/>
    <w:qFormat/>
    <w:rsid w:val="00710877"/>
    <w:pPr>
      <w:keepNext/>
      <w:jc w:val="right"/>
      <w:outlineLvl w:val="1"/>
    </w:pPr>
    <w:rPr>
      <w:rFonts w:ascii="Arial" w:hAnsi="Arial" w:cs="Arial"/>
      <w:sz w:val="32"/>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1C1E26"/>
    <w:pPr>
      <w:widowControl w:val="0"/>
      <w:autoSpaceDE w:val="0"/>
      <w:autoSpaceDN w:val="0"/>
      <w:adjustRightInd w:val="0"/>
    </w:pPr>
    <w:rPr>
      <w:rFonts w:ascii="Courier New" w:hAnsi="Courier New" w:cs="Courier New"/>
    </w:rPr>
  </w:style>
  <w:style w:type="table" w:styleId="a3">
    <w:name w:val="Table Grid"/>
    <w:basedOn w:val="a1"/>
    <w:rsid w:val="00752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Тендерные данные"/>
    <w:basedOn w:val="a"/>
    <w:rsid w:val="00710877"/>
    <w:pPr>
      <w:tabs>
        <w:tab w:val="left" w:pos="1985"/>
      </w:tabs>
      <w:suppressAutoHyphens/>
      <w:spacing w:before="120" w:after="60"/>
      <w:jc w:val="both"/>
    </w:pPr>
    <w:rPr>
      <w:b/>
      <w:szCs w:val="20"/>
      <w:lang w:eastAsia="ar-SA"/>
    </w:rPr>
  </w:style>
  <w:style w:type="paragraph" w:styleId="a5">
    <w:name w:val="Balloon Text"/>
    <w:basedOn w:val="a"/>
    <w:semiHidden/>
    <w:rsid w:val="00710877"/>
    <w:rPr>
      <w:rFonts w:ascii="Tahoma" w:hAnsi="Tahoma" w:cs="Tahoma"/>
      <w:sz w:val="16"/>
      <w:szCs w:val="16"/>
    </w:rPr>
  </w:style>
  <w:style w:type="paragraph" w:styleId="a6">
    <w:name w:val="Body Text"/>
    <w:basedOn w:val="a"/>
    <w:rsid w:val="000941CC"/>
    <w:pPr>
      <w:keepNext/>
    </w:pPr>
    <w:rPr>
      <w:szCs w:val="20"/>
    </w:rPr>
  </w:style>
  <w:style w:type="paragraph" w:customStyle="1" w:styleId="NoSpacing">
    <w:name w:val="No Spacing"/>
    <w:rsid w:val="00550294"/>
    <w:rPr>
      <w:rFonts w:ascii="Calibri" w:hAnsi="Calibri"/>
      <w:sz w:val="22"/>
      <w:szCs w:val="22"/>
      <w:lang w:eastAsia="en-US"/>
    </w:rPr>
  </w:style>
  <w:style w:type="character" w:styleId="a7">
    <w:name w:val="Hyperlink"/>
    <w:rsid w:val="000F6C2F"/>
    <w:rPr>
      <w:color w:val="0000FF"/>
      <w:u w:val="single"/>
    </w:rPr>
  </w:style>
  <w:style w:type="character" w:styleId="a8">
    <w:name w:val="Emphasis"/>
    <w:qFormat/>
    <w:rsid w:val="009D40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806703">
      <w:bodyDiv w:val="1"/>
      <w:marLeft w:val="0"/>
      <w:marRight w:val="0"/>
      <w:marTop w:val="0"/>
      <w:marBottom w:val="0"/>
      <w:divBdr>
        <w:top w:val="none" w:sz="0" w:space="0" w:color="auto"/>
        <w:left w:val="none" w:sz="0" w:space="0" w:color="auto"/>
        <w:bottom w:val="none" w:sz="0" w:space="0" w:color="auto"/>
        <w:right w:val="none" w:sz="0" w:space="0" w:color="auto"/>
      </w:divBdr>
    </w:div>
    <w:div w:id="206224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D39B3-8363-488E-8E68-F5423F9FB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2380</Words>
  <Characters>13567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ОБРАЗЕЦ ДОГОВОРА ВОЗМЕЗДНОГО ОКАЗАНИЯ УСЛУГ N _____</vt:lpstr>
    </vt:vector>
  </TitlesOfParts>
  <Company>Астраханская таможня</Company>
  <LinksUpToDate>false</LinksUpToDate>
  <CharactersWithSpaces>15916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ДОГОВОРА ВОЗМЕЗДНОГО ОКАЗАНИЯ УСЛУГ N _____</dc:title>
  <dc:creator>VKashin</dc:creator>
  <cp:lastModifiedBy>Admin</cp:lastModifiedBy>
  <cp:revision>2</cp:revision>
  <cp:lastPrinted>2026-01-29T09:52:00Z</cp:lastPrinted>
  <dcterms:created xsi:type="dcterms:W3CDTF">2026-06-17T07:51:00Z</dcterms:created>
  <dcterms:modified xsi:type="dcterms:W3CDTF">2026-06-17T07:51:00Z</dcterms:modified>
</cp:coreProperties>
</file>