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bookmarkStart w:id="0" w:name="_GoBack"/>
      <w:bookmarkEnd w:id="0"/>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D954BA" w:rsidRDefault="00D954BA" w:rsidP="00DA0132">
      <w:pPr>
        <w:pStyle w:val="a4"/>
        <w:spacing w:after="0" w:line="240" w:lineRule="auto"/>
        <w:jc w:val="center"/>
        <w:rPr>
          <w:sz w:val="22"/>
          <w:szCs w:val="22"/>
        </w:rPr>
      </w:pPr>
    </w:p>
    <w:p w:rsidR="00D954BA" w:rsidRPr="009E48C2" w:rsidRDefault="00DA0132" w:rsidP="009E48C2">
      <w:pPr>
        <w:pStyle w:val="af7"/>
        <w:ind w:left="0"/>
        <w:jc w:val="center"/>
        <w:rPr>
          <w:rFonts w:ascii="Times New Roman" w:hAnsi="Times New Roman"/>
          <w:color w:val="000000"/>
        </w:rPr>
      </w:pPr>
      <w:r w:rsidRPr="00930377">
        <w:rPr>
          <w:rFonts w:ascii="Times New Roman" w:hAnsi="Times New Roman"/>
        </w:rPr>
        <w:t xml:space="preserve">ИКЗ </w:t>
      </w:r>
      <w:r w:rsidR="00A34677" w:rsidRPr="00A34677">
        <w:rPr>
          <w:rFonts w:ascii="Times New Roman" w:hAnsi="Times New Roman"/>
          <w:color w:val="000000"/>
        </w:rPr>
        <w:t>261782100688778430100100380000000244</w:t>
      </w:r>
    </w:p>
    <w:p w:rsidR="009204BC" w:rsidRDefault="009204BC" w:rsidP="00CB5A98">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CB5A98" w:rsidRPr="00C46A9D" w:rsidRDefault="00CB5A98" w:rsidP="00CB5A98">
      <w:pPr>
        <w:pStyle w:val="a4"/>
        <w:spacing w:after="0" w:line="240" w:lineRule="auto"/>
        <w:rPr>
          <w:color w:val="000000"/>
          <w:sz w:val="22"/>
          <w:szCs w:val="22"/>
        </w:rPr>
      </w:pPr>
    </w:p>
    <w:p w:rsidR="009204BC" w:rsidRPr="00A36FA4" w:rsidRDefault="009204BC" w:rsidP="005A2153">
      <w:pPr>
        <w:pStyle w:val="af4"/>
        <w:ind w:firstLine="709"/>
        <w:rPr>
          <w:sz w:val="22"/>
          <w:szCs w:val="22"/>
        </w:rPr>
      </w:pPr>
      <w:proofErr w:type="gramStart"/>
      <w:r w:rsidRPr="00A36FA4">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B060E7" w:rsidRPr="00A36FA4">
        <w:rPr>
          <w:sz w:val="22"/>
          <w:szCs w:val="22"/>
        </w:rPr>
        <w:t xml:space="preserve">в лице </w:t>
      </w:r>
      <w:r w:rsidR="00D15546">
        <w:rPr>
          <w:sz w:val="22"/>
          <w:szCs w:val="22"/>
        </w:rPr>
        <w:t>______</w:t>
      </w:r>
      <w:r w:rsidR="009D0FBE">
        <w:rPr>
          <w:sz w:val="22"/>
          <w:szCs w:val="22"/>
        </w:rPr>
        <w:t>_____________</w:t>
      </w:r>
      <w:r w:rsidR="00B060E7" w:rsidRPr="00A36FA4">
        <w:rPr>
          <w:sz w:val="22"/>
          <w:szCs w:val="22"/>
        </w:rPr>
        <w:t xml:space="preserve">, действующего </w:t>
      </w:r>
      <w:r w:rsidR="00B060E7" w:rsidRPr="00A36FA4">
        <w:rPr>
          <w:color w:val="000000"/>
          <w:sz w:val="22"/>
          <w:szCs w:val="22"/>
        </w:rPr>
        <w:t xml:space="preserve">на основании </w:t>
      </w:r>
      <w:r w:rsidR="00D15546">
        <w:rPr>
          <w:color w:val="000000"/>
          <w:sz w:val="22"/>
          <w:szCs w:val="22"/>
        </w:rPr>
        <w:t>__________________________________</w:t>
      </w:r>
      <w:r w:rsidR="00B060E7" w:rsidRPr="00A36FA4">
        <w:rPr>
          <w:sz w:val="22"/>
          <w:szCs w:val="22"/>
        </w:rPr>
        <w:t>,</w:t>
      </w:r>
      <w:r w:rsidR="009C0C37">
        <w:rPr>
          <w:sz w:val="22"/>
          <w:szCs w:val="22"/>
        </w:rPr>
        <w:t xml:space="preserve"> с одной стороны, </w:t>
      </w:r>
      <w:r w:rsidR="00003359" w:rsidRPr="00003359">
        <w:rPr>
          <w:sz w:val="22"/>
          <w:szCs w:val="22"/>
        </w:rPr>
        <w:t xml:space="preserve">и </w:t>
      </w:r>
      <w:r w:rsidR="009D0FBE">
        <w:rPr>
          <w:sz w:val="22"/>
          <w:szCs w:val="22"/>
        </w:rPr>
        <w:t>_______________________</w:t>
      </w:r>
      <w:r w:rsidR="00003359" w:rsidRPr="00003359">
        <w:rPr>
          <w:sz w:val="22"/>
          <w:szCs w:val="22"/>
        </w:rPr>
        <w:t xml:space="preserve">, в лице </w:t>
      </w:r>
      <w:r w:rsidR="00D15546">
        <w:rPr>
          <w:sz w:val="22"/>
          <w:szCs w:val="22"/>
        </w:rPr>
        <w:t>____</w:t>
      </w:r>
      <w:r w:rsidR="009D0FBE">
        <w:rPr>
          <w:sz w:val="22"/>
          <w:szCs w:val="22"/>
        </w:rPr>
        <w:t>_______</w:t>
      </w:r>
      <w:r w:rsidR="00D15546">
        <w:rPr>
          <w:sz w:val="22"/>
          <w:szCs w:val="22"/>
        </w:rPr>
        <w:t>_</w:t>
      </w:r>
      <w:r w:rsidR="00003359">
        <w:rPr>
          <w:sz w:val="22"/>
          <w:szCs w:val="22"/>
        </w:rPr>
        <w:t>,</w:t>
      </w:r>
      <w:r w:rsidR="00003359" w:rsidRPr="00003359">
        <w:rPr>
          <w:sz w:val="22"/>
          <w:szCs w:val="22"/>
        </w:rPr>
        <w:t xml:space="preserve"> </w:t>
      </w:r>
      <w:r w:rsidRPr="00E16692">
        <w:rPr>
          <w:sz w:val="22"/>
          <w:szCs w:val="22"/>
        </w:rPr>
        <w:t>с другой</w:t>
      </w:r>
      <w:r w:rsidRPr="00A36FA4">
        <w:rPr>
          <w:sz w:val="22"/>
          <w:szCs w:val="22"/>
        </w:rPr>
        <w:t xml:space="preserve"> стороны,</w:t>
      </w:r>
      <w:r w:rsidR="009D712C" w:rsidRPr="00A36FA4">
        <w:rPr>
          <w:sz w:val="22"/>
          <w:szCs w:val="22"/>
        </w:rPr>
        <w:t xml:space="preserve"> </w:t>
      </w:r>
      <w:r w:rsidRPr="00A36FA4">
        <w:rPr>
          <w:sz w:val="22"/>
          <w:szCs w:val="22"/>
        </w:rPr>
        <w:t>заключили настоящий контракт с единственным поставщиком (подрядчиком, исполнителем) (далее – Контракт) о нижеследующем:</w:t>
      </w:r>
      <w:proofErr w:type="gramEnd"/>
    </w:p>
    <w:p w:rsidR="009204BC" w:rsidRPr="00A36FA4"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E51FE0" w:rsidRDefault="009204BC" w:rsidP="00B85BC9">
      <w:pPr>
        <w:pStyle w:val="a4"/>
        <w:numPr>
          <w:ilvl w:val="1"/>
          <w:numId w:val="1"/>
        </w:numPr>
        <w:spacing w:after="0" w:line="240" w:lineRule="auto"/>
        <w:ind w:left="0" w:firstLine="709"/>
        <w:textAlignment w:val="auto"/>
        <w:rPr>
          <w:sz w:val="22"/>
          <w:szCs w:val="22"/>
        </w:rPr>
      </w:pPr>
      <w:r w:rsidRPr="00D15546">
        <w:rPr>
          <w:sz w:val="22"/>
          <w:szCs w:val="22"/>
        </w:rPr>
        <w:t xml:space="preserve">Цена Контракта составляет </w:t>
      </w:r>
      <w:r w:rsidR="00F26FE3">
        <w:rPr>
          <w:sz w:val="22"/>
          <w:szCs w:val="22"/>
        </w:rPr>
        <w:t>________________________________</w:t>
      </w:r>
    </w:p>
    <w:p w:rsidR="009204BC" w:rsidRPr="00D15546" w:rsidRDefault="009204BC" w:rsidP="00B85BC9">
      <w:pPr>
        <w:pStyle w:val="a4"/>
        <w:numPr>
          <w:ilvl w:val="1"/>
          <w:numId w:val="1"/>
        </w:numPr>
        <w:spacing w:after="0" w:line="240" w:lineRule="auto"/>
        <w:ind w:left="0" w:firstLine="709"/>
        <w:textAlignment w:val="auto"/>
        <w:rPr>
          <w:sz w:val="22"/>
          <w:szCs w:val="22"/>
        </w:rPr>
      </w:pPr>
      <w:r w:rsidRPr="00D15546">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D01783">
      <w:pPr>
        <w:pStyle w:val="a4"/>
        <w:spacing w:after="0" w:line="240" w:lineRule="auto"/>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Поставка Товара по Контрак</w:t>
      </w:r>
      <w:r w:rsidR="0083504E" w:rsidRPr="00C46A9D">
        <w:rPr>
          <w:sz w:val="22"/>
          <w:szCs w:val="22"/>
        </w:rPr>
        <w:t xml:space="preserve">ту </w:t>
      </w:r>
      <w:r w:rsidR="0083504E" w:rsidRPr="000B0A1F">
        <w:rPr>
          <w:sz w:val="22"/>
          <w:szCs w:val="22"/>
        </w:rPr>
        <w:t>осуществляется Поставщиком</w:t>
      </w:r>
      <w:r w:rsidR="009627D7" w:rsidRPr="000B0A1F">
        <w:rPr>
          <w:sz w:val="22"/>
          <w:szCs w:val="22"/>
        </w:rPr>
        <w:t xml:space="preserve"> </w:t>
      </w:r>
      <w:r w:rsidR="007719F4" w:rsidRPr="00F26FE3">
        <w:rPr>
          <w:sz w:val="22"/>
          <w:szCs w:val="22"/>
          <w:highlight w:val="yellow"/>
        </w:rPr>
        <w:t xml:space="preserve">одной партией </w:t>
      </w:r>
      <w:r w:rsidR="00F81F7F" w:rsidRPr="00F26FE3">
        <w:rPr>
          <w:sz w:val="22"/>
          <w:szCs w:val="22"/>
          <w:highlight w:val="yellow"/>
        </w:rPr>
        <w:t>в течение</w:t>
      </w:r>
      <w:r w:rsidR="00F81F7F">
        <w:rPr>
          <w:sz w:val="22"/>
          <w:szCs w:val="22"/>
        </w:rPr>
        <w:t xml:space="preserve"> </w:t>
      </w:r>
      <w:r w:rsidR="00F26FE3" w:rsidRPr="00F26FE3">
        <w:rPr>
          <w:sz w:val="22"/>
          <w:szCs w:val="22"/>
          <w:highlight w:val="yellow"/>
        </w:rPr>
        <w:t xml:space="preserve">15 </w:t>
      </w:r>
      <w:r w:rsidR="00F81F7F" w:rsidRPr="00F26FE3">
        <w:rPr>
          <w:sz w:val="22"/>
          <w:szCs w:val="22"/>
          <w:highlight w:val="yellow"/>
        </w:rPr>
        <w:t>(</w:t>
      </w:r>
      <w:r w:rsidR="00F26FE3" w:rsidRPr="00F26FE3">
        <w:rPr>
          <w:sz w:val="22"/>
          <w:szCs w:val="22"/>
          <w:highlight w:val="yellow"/>
        </w:rPr>
        <w:t>пятнадцати</w:t>
      </w:r>
      <w:r w:rsidR="00F81F7F" w:rsidRPr="00F26FE3">
        <w:rPr>
          <w:sz w:val="22"/>
          <w:szCs w:val="22"/>
          <w:highlight w:val="yellow"/>
        </w:rPr>
        <w:t xml:space="preserve">) </w:t>
      </w:r>
      <w:r w:rsidR="002C28F2">
        <w:rPr>
          <w:sz w:val="22"/>
          <w:szCs w:val="22"/>
          <w:highlight w:val="yellow"/>
        </w:rPr>
        <w:t>календарных</w:t>
      </w:r>
      <w:r w:rsidR="00F26FE3" w:rsidRPr="00F26FE3">
        <w:rPr>
          <w:sz w:val="22"/>
          <w:szCs w:val="22"/>
          <w:highlight w:val="yellow"/>
        </w:rPr>
        <w:t xml:space="preserve"> </w:t>
      </w:r>
      <w:r w:rsidR="00F81F7F" w:rsidRPr="00F26FE3">
        <w:rPr>
          <w:sz w:val="22"/>
          <w:szCs w:val="22"/>
          <w:highlight w:val="yellow"/>
        </w:rPr>
        <w:t xml:space="preserve"> дней с момента заключения Контракта</w:t>
      </w:r>
      <w:r w:rsidR="007A3363">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F26FE3">
        <w:rPr>
          <w:sz w:val="22"/>
          <w:szCs w:val="22"/>
        </w:rPr>
        <w:t xml:space="preserve"> У</w:t>
      </w:r>
      <w:proofErr w:type="gramEnd"/>
      <w:r w:rsidR="00387FDA">
        <w:rPr>
          <w:sz w:val="22"/>
          <w:szCs w:val="22"/>
        </w:rPr>
        <w:t xml:space="preserve">, </w:t>
      </w:r>
      <w:r w:rsidR="00F26FE3">
        <w:rPr>
          <w:sz w:val="22"/>
          <w:szCs w:val="22"/>
        </w:rPr>
        <w:t>Хозяйственный склад</w:t>
      </w:r>
      <w:r w:rsidR="00387FDA">
        <w:rPr>
          <w:sz w:val="22"/>
          <w:szCs w:val="22"/>
        </w:rPr>
        <w:t xml:space="preserve">.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xml-файла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3041F7" w:rsidRDefault="003041F7" w:rsidP="003041F7">
      <w:pPr>
        <w:pStyle w:val="a4"/>
        <w:numPr>
          <w:ilvl w:val="1"/>
          <w:numId w:val="1"/>
        </w:numPr>
        <w:spacing w:after="0" w:line="240" w:lineRule="auto"/>
        <w:ind w:left="0" w:firstLine="709"/>
        <w:textAlignment w:val="auto"/>
        <w:rPr>
          <w:sz w:val="22"/>
          <w:szCs w:val="22"/>
        </w:rPr>
      </w:pPr>
      <w:r w:rsidRPr="00C46A9D">
        <w:rPr>
          <w:sz w:val="22"/>
          <w:szCs w:val="22"/>
        </w:rPr>
        <w:t xml:space="preserve">Качество поставляемого Товара должно подтверждаться </w:t>
      </w:r>
      <w:r w:rsidRPr="00D40A21">
        <w:rPr>
          <w:sz w:val="22"/>
          <w:szCs w:val="22"/>
        </w:rPr>
        <w:t>копиями</w:t>
      </w:r>
      <w:r>
        <w:rPr>
          <w:color w:val="0000FF"/>
          <w:sz w:val="22"/>
          <w:szCs w:val="22"/>
        </w:rPr>
        <w:t xml:space="preserve"> </w:t>
      </w:r>
      <w:r w:rsidRPr="00C46A9D">
        <w:rPr>
          <w:sz w:val="22"/>
          <w:szCs w:val="22"/>
        </w:rPr>
        <w:t>сертификатами соответствия (декларациями</w:t>
      </w:r>
      <w:r>
        <w:rPr>
          <w:sz w:val="22"/>
          <w:szCs w:val="22"/>
        </w:rPr>
        <w:t xml:space="preserve"> </w:t>
      </w:r>
      <w:r w:rsidRPr="00D40A21">
        <w:rPr>
          <w:sz w:val="22"/>
          <w:szCs w:val="22"/>
        </w:rPr>
        <w:t>о</w:t>
      </w:r>
      <w:r w:rsidRPr="00C46A9D">
        <w:rPr>
          <w:sz w:val="22"/>
          <w:szCs w:val="22"/>
        </w:rPr>
        <w:t xml:space="preserve"> соответстви</w:t>
      </w:r>
      <w:r>
        <w:rPr>
          <w:sz w:val="22"/>
          <w:szCs w:val="22"/>
        </w:rPr>
        <w:t>и</w:t>
      </w:r>
      <w:r w:rsidR="00076FC0">
        <w:rPr>
          <w:sz w:val="22"/>
          <w:szCs w:val="22"/>
        </w:rPr>
        <w:t>).</w:t>
      </w:r>
    </w:p>
    <w:p w:rsidR="00FD0F73" w:rsidRPr="002D70DB" w:rsidRDefault="00FD0F73" w:rsidP="00FD0F73">
      <w:pPr>
        <w:pStyle w:val="a4"/>
        <w:numPr>
          <w:ilvl w:val="1"/>
          <w:numId w:val="1"/>
        </w:numPr>
        <w:spacing w:after="0" w:line="240" w:lineRule="auto"/>
        <w:ind w:left="0" w:firstLine="709"/>
        <w:textAlignment w:val="auto"/>
        <w:rPr>
          <w:sz w:val="22"/>
          <w:szCs w:val="22"/>
        </w:rPr>
      </w:pPr>
      <w:r>
        <w:rPr>
          <w:sz w:val="22"/>
          <w:szCs w:val="22"/>
        </w:rPr>
        <w:t xml:space="preserve">Срок действия гарантии качества Товара составляет 12 </w:t>
      </w:r>
      <w:r w:rsidRPr="00C20363">
        <w:rPr>
          <w:sz w:val="22"/>
          <w:szCs w:val="22"/>
        </w:rPr>
        <w:t>(</w:t>
      </w:r>
      <w:r>
        <w:rPr>
          <w:sz w:val="22"/>
          <w:szCs w:val="22"/>
        </w:rPr>
        <w:t>двенадцать) месяцев</w:t>
      </w:r>
      <w:r w:rsidRPr="007255AD">
        <w:rPr>
          <w:sz w:val="22"/>
          <w:szCs w:val="22"/>
        </w:rPr>
        <w:t xml:space="preserve"> </w:t>
      </w:r>
      <w:r w:rsidRPr="002D70DB">
        <w:rPr>
          <w:sz w:val="22"/>
          <w:szCs w:val="22"/>
        </w:rPr>
        <w:t>и исчисляется с момента подписания Покупателем УПД в системе ЭДО.</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w:t>
      </w:r>
      <w:proofErr w:type="gramStart"/>
      <w:r w:rsidRPr="00C46A9D">
        <w:rPr>
          <w:sz w:val="22"/>
          <w:szCs w:val="22"/>
        </w:rPr>
        <w:t>от</w:t>
      </w:r>
      <w:proofErr w:type="gramEnd"/>
      <w:r w:rsidRPr="00C46A9D">
        <w:rPr>
          <w:sz w:val="22"/>
          <w:szCs w:val="22"/>
        </w:rPr>
        <w:t xml:space="preserve"> </w:t>
      </w:r>
      <w:r w:rsidRPr="00C46A9D">
        <w:rPr>
          <w:sz w:val="22"/>
          <w:szCs w:val="22"/>
        </w:rPr>
        <w:lastRenderedPageBreak/>
        <w:t>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w:t>
      </w:r>
      <w:r w:rsidR="005A2153">
        <w:rPr>
          <w:sz w:val="22"/>
          <w:szCs w:val="22"/>
        </w:rPr>
        <w:t>гарантийного срока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9A5114" w:rsidRDefault="009204BC" w:rsidP="009204BC">
      <w:pPr>
        <w:pStyle w:val="a4"/>
        <w:numPr>
          <w:ilvl w:val="1"/>
          <w:numId w:val="1"/>
        </w:numPr>
        <w:spacing w:after="0" w:line="240" w:lineRule="auto"/>
        <w:ind w:left="0" w:firstLine="709"/>
        <w:textAlignment w:val="auto"/>
        <w:rPr>
          <w:sz w:val="22"/>
          <w:szCs w:val="22"/>
          <w:highlight w:val="yellow"/>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w:t>
      </w:r>
      <w:r w:rsidRPr="009A5114">
        <w:rPr>
          <w:sz w:val="22"/>
          <w:szCs w:val="22"/>
          <w:highlight w:val="yellow"/>
        </w:rPr>
        <w:t xml:space="preserve">действует до </w:t>
      </w:r>
      <w:r w:rsidR="00743B24">
        <w:rPr>
          <w:sz w:val="22"/>
          <w:szCs w:val="22"/>
          <w:highlight w:val="yellow"/>
        </w:rPr>
        <w:t>31</w:t>
      </w:r>
      <w:r w:rsidR="002C28F2">
        <w:rPr>
          <w:sz w:val="22"/>
          <w:szCs w:val="22"/>
          <w:highlight w:val="yellow"/>
        </w:rPr>
        <w:t>.10</w:t>
      </w:r>
      <w:r w:rsidR="003416F0" w:rsidRPr="009A5114">
        <w:rPr>
          <w:sz w:val="22"/>
          <w:szCs w:val="22"/>
          <w:highlight w:val="yellow"/>
        </w:rPr>
        <w:t>.</w:t>
      </w:r>
      <w:r w:rsidR="006E41CC" w:rsidRPr="009A5114">
        <w:rPr>
          <w:sz w:val="22"/>
          <w:szCs w:val="22"/>
          <w:highlight w:val="yellow"/>
        </w:rPr>
        <w:t>202</w:t>
      </w:r>
      <w:r w:rsidR="00F81F7F" w:rsidRPr="009A5114">
        <w:rPr>
          <w:sz w:val="22"/>
          <w:szCs w:val="22"/>
          <w:highlight w:val="yellow"/>
        </w:rPr>
        <w:t>6</w:t>
      </w:r>
      <w:r w:rsidR="006E41CC" w:rsidRPr="009A5114">
        <w:rPr>
          <w:sz w:val="22"/>
          <w:szCs w:val="22"/>
          <w:highlight w:val="yellow"/>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lastRenderedPageBreak/>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p w:rsidR="009204BC" w:rsidRPr="00C46A9D" w:rsidRDefault="009204BC" w:rsidP="009204BC">
      <w:pPr>
        <w:tabs>
          <w:tab w:val="left" w:pos="4536"/>
        </w:tabs>
        <w:spacing w:line="240" w:lineRule="auto"/>
        <w:ind w:left="12" w:hanging="12"/>
        <w:rPr>
          <w:b/>
          <w:sz w:val="22"/>
          <w:szCs w:val="22"/>
        </w:rPr>
      </w:pPr>
    </w:p>
    <w:tbl>
      <w:tblPr>
        <w:tblW w:w="10420" w:type="dxa"/>
        <w:tblInd w:w="108" w:type="dxa"/>
        <w:tblLook w:val="00A0" w:firstRow="1" w:lastRow="0" w:firstColumn="1" w:lastColumn="0" w:noHBand="0" w:noVBand="0"/>
      </w:tblPr>
      <w:tblGrid>
        <w:gridCol w:w="5210"/>
        <w:gridCol w:w="5210"/>
      </w:tblGrid>
      <w:tr w:rsidR="00FD0F73" w:rsidRPr="00DD3293" w:rsidTr="00FC1B97">
        <w:tc>
          <w:tcPr>
            <w:tcW w:w="5210" w:type="dxa"/>
          </w:tcPr>
          <w:p w:rsidR="00FD0F73" w:rsidRPr="00C46A9D" w:rsidRDefault="00FD0F73" w:rsidP="00FD0F73">
            <w:pPr>
              <w:spacing w:line="240" w:lineRule="auto"/>
              <w:jc w:val="left"/>
              <w:rPr>
                <w:b/>
                <w:sz w:val="22"/>
                <w:szCs w:val="22"/>
                <w:u w:val="single"/>
                <w:lang w:eastAsia="en-US"/>
              </w:rPr>
            </w:pPr>
            <w:r w:rsidRPr="00C46A9D">
              <w:rPr>
                <w:b/>
                <w:sz w:val="22"/>
                <w:szCs w:val="22"/>
                <w:u w:val="single"/>
                <w:lang w:eastAsia="en-US"/>
              </w:rPr>
              <w:t>Покупатель:</w:t>
            </w:r>
          </w:p>
          <w:p w:rsidR="00FD0F73" w:rsidRPr="00C46A9D" w:rsidRDefault="00FD0F73" w:rsidP="00FD0F73">
            <w:pPr>
              <w:spacing w:line="240" w:lineRule="auto"/>
              <w:jc w:val="left"/>
              <w:rPr>
                <w:b/>
                <w:sz w:val="22"/>
                <w:szCs w:val="22"/>
                <w:u w:val="single"/>
                <w:lang w:eastAsia="en-US"/>
              </w:rPr>
            </w:pPr>
          </w:p>
          <w:p w:rsidR="00FD0F73" w:rsidRPr="00C46A9D" w:rsidRDefault="00FD0F73" w:rsidP="00FD0F73">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FD0F73" w:rsidRDefault="00FD0F73" w:rsidP="00FD0F73">
            <w:pPr>
              <w:spacing w:line="240" w:lineRule="auto"/>
              <w:jc w:val="left"/>
              <w:rPr>
                <w:sz w:val="22"/>
                <w:szCs w:val="22"/>
                <w:lang w:eastAsia="en-US"/>
              </w:rPr>
            </w:pPr>
            <w:r w:rsidRPr="00C46A9D">
              <w:rPr>
                <w:sz w:val="22"/>
                <w:szCs w:val="22"/>
                <w:lang w:eastAsia="en-US"/>
              </w:rPr>
              <w:t>Юридический и фактический</w:t>
            </w:r>
            <w:r>
              <w:rPr>
                <w:sz w:val="22"/>
                <w:szCs w:val="22"/>
                <w:lang w:eastAsia="en-US"/>
              </w:rPr>
              <w:t xml:space="preserve"> адрес: 197758,</w:t>
            </w:r>
          </w:p>
          <w:p w:rsidR="00FD0F73" w:rsidRPr="00C46A9D" w:rsidRDefault="00FD0F73" w:rsidP="00FD0F73">
            <w:pPr>
              <w:spacing w:line="240" w:lineRule="auto"/>
              <w:jc w:val="left"/>
              <w:rPr>
                <w:sz w:val="22"/>
                <w:szCs w:val="22"/>
                <w:lang w:eastAsia="en-US"/>
              </w:rPr>
            </w:pPr>
            <w:r w:rsidRPr="00C46A9D">
              <w:rPr>
                <w:sz w:val="22"/>
                <w:szCs w:val="22"/>
                <w:lang w:eastAsia="en-US"/>
              </w:rPr>
              <w:t>Санкт-Петербург, п. Песочный, ул. Ленинградская, д. 68</w:t>
            </w:r>
            <w:r w:rsidR="00076FC0">
              <w:rPr>
                <w:sz w:val="22"/>
                <w:szCs w:val="22"/>
                <w:lang w:eastAsia="en-US"/>
              </w:rPr>
              <w:t xml:space="preserve"> </w:t>
            </w:r>
            <w:r w:rsidR="00F26FE3">
              <w:rPr>
                <w:sz w:val="22"/>
                <w:szCs w:val="22"/>
                <w:highlight w:val="yellow"/>
                <w:lang w:eastAsia="en-US"/>
              </w:rPr>
              <w:t>литера</w:t>
            </w:r>
            <w:proofErr w:type="gramStart"/>
            <w:r w:rsidR="00F26FE3">
              <w:rPr>
                <w:sz w:val="22"/>
                <w:szCs w:val="22"/>
                <w:highlight w:val="yellow"/>
                <w:lang w:eastAsia="en-US"/>
              </w:rPr>
              <w:t xml:space="preserve"> </w:t>
            </w:r>
            <w:r w:rsidR="00F26FE3" w:rsidRPr="00F26FE3">
              <w:rPr>
                <w:sz w:val="22"/>
                <w:szCs w:val="22"/>
                <w:highlight w:val="yellow"/>
                <w:lang w:eastAsia="en-US"/>
              </w:rPr>
              <w:t>У</w:t>
            </w:r>
            <w:proofErr w:type="gramEnd"/>
            <w:r w:rsidRPr="00C46A9D">
              <w:rPr>
                <w:sz w:val="22"/>
                <w:szCs w:val="22"/>
                <w:lang w:eastAsia="en-US"/>
              </w:rPr>
              <w:t>;</w:t>
            </w:r>
          </w:p>
          <w:p w:rsidR="00FD0F73" w:rsidRPr="00C46A9D" w:rsidRDefault="00FD0F73" w:rsidP="00FD0F73">
            <w:pPr>
              <w:spacing w:line="240" w:lineRule="auto"/>
              <w:jc w:val="left"/>
              <w:rPr>
                <w:sz w:val="22"/>
                <w:szCs w:val="22"/>
                <w:lang w:eastAsia="en-US"/>
              </w:rPr>
            </w:pPr>
            <w:r w:rsidRPr="00C46A9D">
              <w:rPr>
                <w:sz w:val="22"/>
                <w:szCs w:val="22"/>
                <w:lang w:eastAsia="en-US"/>
              </w:rPr>
              <w:t>ОГРН 1027812406687;</w:t>
            </w:r>
          </w:p>
          <w:p w:rsidR="00FD0F73" w:rsidRPr="00C46A9D" w:rsidRDefault="00FD0F73" w:rsidP="00FD0F73">
            <w:pPr>
              <w:spacing w:line="240" w:lineRule="auto"/>
              <w:jc w:val="left"/>
              <w:rPr>
                <w:sz w:val="22"/>
                <w:szCs w:val="22"/>
                <w:lang w:eastAsia="en-US"/>
              </w:rPr>
            </w:pPr>
            <w:r w:rsidRPr="00C46A9D">
              <w:rPr>
                <w:sz w:val="22"/>
                <w:szCs w:val="22"/>
                <w:lang w:eastAsia="en-US"/>
              </w:rPr>
              <w:t>ИНН 7821006887, КПП 784301001</w:t>
            </w:r>
          </w:p>
          <w:p w:rsidR="00FD0F73" w:rsidRPr="00C46A9D" w:rsidRDefault="00FD0F73" w:rsidP="00FD0F73">
            <w:pPr>
              <w:spacing w:line="240" w:lineRule="auto"/>
              <w:jc w:val="left"/>
              <w:rPr>
                <w:sz w:val="22"/>
                <w:szCs w:val="22"/>
                <w:lang w:eastAsia="en-US"/>
              </w:rPr>
            </w:pPr>
            <w:r w:rsidRPr="00C46A9D">
              <w:rPr>
                <w:sz w:val="22"/>
                <w:szCs w:val="22"/>
                <w:lang w:eastAsia="en-US"/>
              </w:rPr>
              <w:t xml:space="preserve">УФК по г. Санкт-Петербургу (Отдел № 10, ФГБУ «НМИЦ онкологии им. Н.Н. Петрова» Минздрава России, </w:t>
            </w:r>
            <w:proofErr w:type="gramStart"/>
            <w:r w:rsidRPr="00C46A9D">
              <w:rPr>
                <w:sz w:val="22"/>
                <w:szCs w:val="22"/>
                <w:lang w:eastAsia="en-US"/>
              </w:rPr>
              <w:t>л</w:t>
            </w:r>
            <w:proofErr w:type="gramEnd"/>
            <w:r w:rsidRPr="00C46A9D">
              <w:rPr>
                <w:sz w:val="22"/>
                <w:szCs w:val="22"/>
                <w:lang w:eastAsia="en-US"/>
              </w:rPr>
              <w:t xml:space="preserve">/сч. </w:t>
            </w:r>
            <w:r w:rsidRPr="00654DFB">
              <w:rPr>
                <w:sz w:val="22"/>
                <w:szCs w:val="22"/>
                <w:lang w:eastAsia="en-US"/>
              </w:rPr>
              <w:t>20726X13530, 21726X13530, 22726X13536</w:t>
            </w:r>
            <w:r w:rsidRPr="00C46A9D">
              <w:rPr>
                <w:sz w:val="22"/>
                <w:szCs w:val="22"/>
                <w:lang w:eastAsia="en-US"/>
              </w:rPr>
              <w:t>);</w:t>
            </w:r>
          </w:p>
          <w:p w:rsidR="00FC1B97" w:rsidRPr="00FC1B97" w:rsidRDefault="00FC1B97" w:rsidP="00FC1B97">
            <w:pPr>
              <w:spacing w:line="240" w:lineRule="auto"/>
              <w:jc w:val="left"/>
              <w:rPr>
                <w:sz w:val="22"/>
                <w:szCs w:val="22"/>
                <w:lang w:eastAsia="en-US"/>
              </w:rPr>
            </w:pPr>
            <w:r w:rsidRPr="00FC1B97">
              <w:rPr>
                <w:sz w:val="22"/>
                <w:szCs w:val="22"/>
                <w:lang w:eastAsia="en-US"/>
              </w:rPr>
              <w:t xml:space="preserve">казначейский счет получателя: 03214643000000013225, </w:t>
            </w:r>
          </w:p>
          <w:p w:rsidR="00FC1B97" w:rsidRPr="00FC1B97" w:rsidRDefault="00FC1B97" w:rsidP="00FC1B97">
            <w:pPr>
              <w:spacing w:line="240" w:lineRule="auto"/>
              <w:jc w:val="left"/>
              <w:rPr>
                <w:sz w:val="22"/>
                <w:szCs w:val="22"/>
                <w:lang w:eastAsia="en-US"/>
              </w:rPr>
            </w:pPr>
            <w:r w:rsidRPr="00FC1B97">
              <w:rPr>
                <w:sz w:val="22"/>
                <w:szCs w:val="22"/>
                <w:lang w:eastAsia="en-US"/>
              </w:rPr>
              <w:t xml:space="preserve">Банк получателя: </w:t>
            </w:r>
            <w:proofErr w:type="gramStart"/>
            <w:r w:rsidRPr="00FC1B97">
              <w:rPr>
                <w:sz w:val="22"/>
                <w:szCs w:val="22"/>
                <w:lang w:eastAsia="en-US"/>
              </w:rPr>
              <w:t xml:space="preserve">ОКЦ №1 ВВГУ Банка России//УФК по Нижегородской обрасти, г. Нижний Новгород, </w:t>
            </w:r>
            <w:proofErr w:type="gramEnd"/>
          </w:p>
          <w:p w:rsidR="00FC1B97" w:rsidRPr="00FC1B97" w:rsidRDefault="00FC1B97" w:rsidP="00FC1B97">
            <w:pPr>
              <w:spacing w:line="240" w:lineRule="auto"/>
              <w:jc w:val="left"/>
              <w:rPr>
                <w:sz w:val="22"/>
                <w:szCs w:val="22"/>
                <w:lang w:eastAsia="en-US"/>
              </w:rPr>
            </w:pPr>
            <w:r w:rsidRPr="00FC1B97">
              <w:rPr>
                <w:sz w:val="22"/>
                <w:szCs w:val="22"/>
                <w:lang w:eastAsia="en-US"/>
              </w:rPr>
              <w:t>БИК 012202102</w:t>
            </w:r>
          </w:p>
          <w:p w:rsidR="00FD0F73" w:rsidRPr="00C46A9D" w:rsidRDefault="00FC1B97" w:rsidP="00FC1B97">
            <w:pPr>
              <w:spacing w:line="240" w:lineRule="auto"/>
              <w:jc w:val="left"/>
              <w:rPr>
                <w:sz w:val="22"/>
                <w:szCs w:val="22"/>
                <w:lang w:eastAsia="en-US"/>
              </w:rPr>
            </w:pPr>
            <w:r w:rsidRPr="00FC1B97">
              <w:rPr>
                <w:sz w:val="22"/>
                <w:szCs w:val="22"/>
                <w:lang w:eastAsia="en-US"/>
              </w:rPr>
              <w:t>Единый Казначейский Счет (ЕКС): 40102810745370000024</w:t>
            </w:r>
          </w:p>
          <w:p w:rsidR="00FC1B97" w:rsidRDefault="00FC1B97" w:rsidP="00FD0F73">
            <w:pPr>
              <w:spacing w:line="240" w:lineRule="auto"/>
              <w:jc w:val="left"/>
              <w:rPr>
                <w:sz w:val="22"/>
                <w:szCs w:val="22"/>
                <w:lang w:eastAsia="en-US"/>
              </w:rPr>
            </w:pPr>
          </w:p>
          <w:p w:rsidR="00FD0F73" w:rsidRPr="00821601" w:rsidRDefault="00FD0F73" w:rsidP="00FD0F73">
            <w:pPr>
              <w:spacing w:line="240" w:lineRule="auto"/>
              <w:jc w:val="left"/>
              <w:rPr>
                <w:sz w:val="22"/>
                <w:szCs w:val="22"/>
                <w:lang w:eastAsia="en-US"/>
              </w:rPr>
            </w:pPr>
            <w:r w:rsidRPr="00821601">
              <w:rPr>
                <w:sz w:val="22"/>
                <w:szCs w:val="22"/>
                <w:lang w:eastAsia="en-US"/>
              </w:rPr>
              <w:t>Контрактодержатель:</w:t>
            </w:r>
          </w:p>
          <w:p w:rsidR="00FD0F73" w:rsidRPr="00FD0F73" w:rsidRDefault="00FC1B97" w:rsidP="00FD0F73">
            <w:pPr>
              <w:spacing w:line="240" w:lineRule="auto"/>
              <w:jc w:val="left"/>
              <w:rPr>
                <w:sz w:val="22"/>
                <w:szCs w:val="22"/>
                <w:lang w:eastAsia="en-US"/>
              </w:rPr>
            </w:pPr>
            <w:r>
              <w:rPr>
                <w:sz w:val="22"/>
                <w:szCs w:val="22"/>
                <w:lang w:eastAsia="en-US"/>
              </w:rPr>
              <w:t>Журавлева Елена Петровна</w:t>
            </w:r>
          </w:p>
          <w:p w:rsidR="00FD0F73" w:rsidRDefault="00FD0F73" w:rsidP="00FD0F73">
            <w:pPr>
              <w:spacing w:line="240" w:lineRule="auto"/>
              <w:jc w:val="left"/>
              <w:rPr>
                <w:sz w:val="22"/>
                <w:szCs w:val="22"/>
                <w:lang w:eastAsia="en-US"/>
              </w:rPr>
            </w:pPr>
            <w:r w:rsidRPr="00FD0F73">
              <w:rPr>
                <w:sz w:val="22"/>
                <w:szCs w:val="22"/>
                <w:lang w:eastAsia="en-US"/>
              </w:rPr>
              <w:t>Тел: (812) 439-95-69 (доб. 8</w:t>
            </w:r>
            <w:r w:rsidR="00FC1B97">
              <w:rPr>
                <w:sz w:val="22"/>
                <w:szCs w:val="22"/>
                <w:lang w:eastAsia="en-US"/>
              </w:rPr>
              <w:t>220</w:t>
            </w:r>
            <w:r w:rsidRPr="00FD0F73">
              <w:rPr>
                <w:sz w:val="22"/>
                <w:szCs w:val="22"/>
                <w:lang w:eastAsia="en-US"/>
              </w:rPr>
              <w:t>)</w:t>
            </w:r>
          </w:p>
          <w:p w:rsidR="00FD0F73" w:rsidRPr="00FD0F73" w:rsidRDefault="00FD0F73" w:rsidP="00FD0F73">
            <w:pPr>
              <w:spacing w:line="240" w:lineRule="auto"/>
              <w:jc w:val="left"/>
              <w:rPr>
                <w:sz w:val="22"/>
                <w:szCs w:val="22"/>
                <w:lang w:val="en-US" w:eastAsia="en-US"/>
              </w:rPr>
            </w:pPr>
            <w:proofErr w:type="gramStart"/>
            <w:r w:rsidRPr="00821601">
              <w:rPr>
                <w:sz w:val="22"/>
                <w:szCs w:val="22"/>
                <w:lang w:eastAsia="en-US"/>
              </w:rPr>
              <w:t>Е</w:t>
            </w:r>
            <w:proofErr w:type="gramEnd"/>
            <w:r w:rsidRPr="00FD0F73">
              <w:rPr>
                <w:sz w:val="22"/>
                <w:szCs w:val="22"/>
                <w:lang w:val="en-US" w:eastAsia="en-US"/>
              </w:rPr>
              <w:t>-</w:t>
            </w:r>
            <w:r w:rsidRPr="00821601">
              <w:rPr>
                <w:sz w:val="22"/>
                <w:szCs w:val="22"/>
                <w:lang w:val="en-US" w:eastAsia="en-US"/>
              </w:rPr>
              <w:t>mail</w:t>
            </w:r>
            <w:r w:rsidRPr="00FD0F73">
              <w:rPr>
                <w:sz w:val="22"/>
                <w:szCs w:val="22"/>
                <w:lang w:val="en-US" w:eastAsia="en-US"/>
              </w:rPr>
              <w:t xml:space="preserve">: </w:t>
            </w:r>
            <w:r w:rsidRPr="004F39AA">
              <w:rPr>
                <w:sz w:val="22"/>
                <w:szCs w:val="22"/>
                <w:lang w:val="en-US" w:eastAsia="en-US"/>
              </w:rPr>
              <w:t>center</w:t>
            </w:r>
            <w:r w:rsidRPr="00FD0F73">
              <w:rPr>
                <w:sz w:val="22"/>
                <w:szCs w:val="22"/>
                <w:lang w:val="en-US" w:eastAsia="en-US"/>
              </w:rPr>
              <w:t>.</w:t>
            </w:r>
            <w:r w:rsidRPr="004F39AA">
              <w:rPr>
                <w:sz w:val="22"/>
                <w:szCs w:val="22"/>
                <w:lang w:val="en-US" w:eastAsia="en-US"/>
              </w:rPr>
              <w:t>petrova</w:t>
            </w:r>
            <w:r w:rsidRPr="00FD0F73">
              <w:rPr>
                <w:sz w:val="22"/>
                <w:szCs w:val="22"/>
                <w:lang w:val="en-US" w:eastAsia="en-US"/>
              </w:rPr>
              <w:t>@</w:t>
            </w:r>
            <w:r w:rsidRPr="004F39AA">
              <w:rPr>
                <w:sz w:val="22"/>
                <w:szCs w:val="22"/>
                <w:lang w:val="en-US" w:eastAsia="en-US"/>
              </w:rPr>
              <w:t>niioncologii</w:t>
            </w:r>
            <w:r w:rsidRPr="00FD0F73">
              <w:rPr>
                <w:sz w:val="22"/>
                <w:szCs w:val="22"/>
                <w:lang w:val="en-US" w:eastAsia="en-US"/>
              </w:rPr>
              <w:t>.</w:t>
            </w:r>
            <w:r w:rsidRPr="004F39AA">
              <w:rPr>
                <w:sz w:val="22"/>
                <w:szCs w:val="22"/>
                <w:lang w:val="en-US" w:eastAsia="en-US"/>
              </w:rPr>
              <w:t>ru</w:t>
            </w:r>
            <w:r w:rsidRPr="00FD0F73">
              <w:rPr>
                <w:sz w:val="22"/>
                <w:szCs w:val="22"/>
                <w:lang w:val="en-US" w:eastAsia="en-US"/>
              </w:rPr>
              <w:t xml:space="preserve"> </w:t>
            </w:r>
          </w:p>
          <w:p w:rsidR="00FD0F73" w:rsidRPr="00FD0F73" w:rsidRDefault="00FD0F73" w:rsidP="00FD0F73">
            <w:pPr>
              <w:spacing w:line="240" w:lineRule="auto"/>
              <w:jc w:val="left"/>
              <w:rPr>
                <w:sz w:val="22"/>
                <w:szCs w:val="22"/>
                <w:lang w:val="en-US" w:eastAsia="en-US"/>
              </w:rPr>
            </w:pPr>
          </w:p>
          <w:p w:rsidR="00FD0F73" w:rsidRPr="00FD0F73" w:rsidRDefault="00FD0F73" w:rsidP="00FD0F73">
            <w:pPr>
              <w:spacing w:line="240" w:lineRule="auto"/>
              <w:jc w:val="left"/>
              <w:rPr>
                <w:b/>
                <w:sz w:val="22"/>
                <w:szCs w:val="22"/>
                <w:lang w:val="en-US" w:eastAsia="en-US"/>
              </w:rPr>
            </w:pPr>
          </w:p>
        </w:tc>
        <w:tc>
          <w:tcPr>
            <w:tcW w:w="5210" w:type="dxa"/>
          </w:tcPr>
          <w:p w:rsidR="00FD0F73" w:rsidRDefault="00FD0F73" w:rsidP="00FD0F73">
            <w:pPr>
              <w:spacing w:line="240" w:lineRule="auto"/>
              <w:ind w:left="68"/>
              <w:rPr>
                <w:b/>
                <w:sz w:val="22"/>
                <w:szCs w:val="22"/>
                <w:u w:val="single"/>
              </w:rPr>
            </w:pPr>
            <w:r w:rsidRPr="00030195">
              <w:rPr>
                <w:b/>
                <w:sz w:val="22"/>
                <w:szCs w:val="22"/>
                <w:u w:val="single"/>
              </w:rPr>
              <w:t>Поставщик:</w:t>
            </w:r>
          </w:p>
          <w:p w:rsidR="00FD0F73" w:rsidRPr="00030195" w:rsidRDefault="00FD0F73" w:rsidP="00FD0F73">
            <w:pPr>
              <w:spacing w:line="240" w:lineRule="auto"/>
              <w:ind w:left="68"/>
              <w:rPr>
                <w:sz w:val="22"/>
                <w:szCs w:val="22"/>
              </w:rPr>
            </w:pPr>
          </w:p>
          <w:p w:rsidR="00FD0F73" w:rsidRPr="009F6496" w:rsidRDefault="00FD0F73" w:rsidP="00D15546">
            <w:pPr>
              <w:spacing w:line="240" w:lineRule="auto"/>
              <w:jc w:val="left"/>
              <w:rPr>
                <w:b/>
                <w:sz w:val="22"/>
                <w:szCs w:val="22"/>
                <w:u w:val="single"/>
              </w:rPr>
            </w:pPr>
          </w:p>
        </w:tc>
      </w:tr>
      <w:tr w:rsidR="00FD0F73" w:rsidRPr="00C46A9D" w:rsidTr="00FC1B97">
        <w:tc>
          <w:tcPr>
            <w:tcW w:w="5210" w:type="dxa"/>
          </w:tcPr>
          <w:p w:rsidR="00FD0F73" w:rsidRPr="00CB7D93" w:rsidRDefault="00FD0F73" w:rsidP="00FD0F73">
            <w:pPr>
              <w:spacing w:line="240" w:lineRule="auto"/>
              <w:jc w:val="left"/>
              <w:rPr>
                <w:b/>
                <w:sz w:val="22"/>
                <w:szCs w:val="22"/>
              </w:rPr>
            </w:pPr>
            <w:r w:rsidRPr="00CB7D93">
              <w:rPr>
                <w:b/>
                <w:sz w:val="22"/>
                <w:szCs w:val="22"/>
              </w:rPr>
              <w:t>От Покупателя</w:t>
            </w:r>
          </w:p>
          <w:p w:rsidR="00FD0F73" w:rsidRPr="00CB7D93" w:rsidRDefault="00FD0F73" w:rsidP="00FD0F73">
            <w:pPr>
              <w:spacing w:line="240" w:lineRule="auto"/>
              <w:jc w:val="left"/>
              <w:rPr>
                <w:sz w:val="22"/>
                <w:szCs w:val="22"/>
              </w:rPr>
            </w:pPr>
          </w:p>
          <w:p w:rsidR="00FD0F73" w:rsidRPr="00A06AE1" w:rsidRDefault="00FD0F73" w:rsidP="00FD0F73">
            <w:pPr>
              <w:spacing w:line="240" w:lineRule="auto"/>
              <w:jc w:val="left"/>
              <w:rPr>
                <w:sz w:val="22"/>
                <w:szCs w:val="22"/>
                <w:lang w:eastAsia="en-US"/>
              </w:rPr>
            </w:pPr>
          </w:p>
        </w:tc>
        <w:tc>
          <w:tcPr>
            <w:tcW w:w="5210" w:type="dxa"/>
            <w:shd w:val="clear" w:color="auto" w:fill="auto"/>
          </w:tcPr>
          <w:p w:rsidR="00FD0F73" w:rsidRPr="007F04D3" w:rsidRDefault="00FD0F73" w:rsidP="00FD0F73">
            <w:pPr>
              <w:spacing w:line="240" w:lineRule="auto"/>
              <w:rPr>
                <w:b/>
                <w:sz w:val="22"/>
                <w:szCs w:val="22"/>
              </w:rPr>
            </w:pPr>
            <w:r w:rsidRPr="007F04D3">
              <w:rPr>
                <w:b/>
                <w:sz w:val="22"/>
                <w:szCs w:val="22"/>
              </w:rPr>
              <w:t>От Поставщика</w:t>
            </w:r>
          </w:p>
          <w:p w:rsidR="00FD0F73" w:rsidRPr="00A06AE1" w:rsidRDefault="00FD0F73" w:rsidP="00FD0F73">
            <w:pPr>
              <w:tabs>
                <w:tab w:val="left" w:pos="4536"/>
              </w:tabs>
              <w:spacing w:line="240" w:lineRule="auto"/>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highlight w:val="yellow"/>
        </w:rPr>
        <w:sectPr w:rsidR="009204BC" w:rsidRPr="00C46A9D" w:rsidSect="003C24D9">
          <w:footerReference w:type="even" r:id="rId8"/>
          <w:type w:val="continuous"/>
          <w:pgSz w:w="11906" w:h="16838"/>
          <w:pgMar w:top="851" w:right="851" w:bottom="1440" w:left="851" w:header="709" w:footer="709" w:gutter="0"/>
          <w:cols w:space="708"/>
          <w:docGrid w:linePitch="360"/>
        </w:sectPr>
      </w:pPr>
    </w:p>
    <w:p w:rsidR="003A0B64" w:rsidRPr="009D0FBE" w:rsidRDefault="009204BC" w:rsidP="009D0FBE">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C0C37" w:rsidRPr="00C90AF3" w:rsidRDefault="009204BC" w:rsidP="009C0C37">
      <w:pPr>
        <w:spacing w:line="240" w:lineRule="auto"/>
        <w:jc w:val="left"/>
        <w:rPr>
          <w:sz w:val="22"/>
          <w:szCs w:val="22"/>
        </w:rPr>
      </w:pPr>
      <w:r w:rsidRPr="00C46A9D">
        <w:rPr>
          <w:b/>
          <w:sz w:val="22"/>
          <w:szCs w:val="22"/>
        </w:rPr>
        <w:t xml:space="preserve">Поставщик: </w:t>
      </w:r>
      <w:r w:rsidR="00FC1B97">
        <w:rPr>
          <w:b/>
          <w:sz w:val="22"/>
          <w:szCs w:val="22"/>
        </w:rPr>
        <w:t>_________________________________</w:t>
      </w:r>
    </w:p>
    <w:p w:rsidR="00BA3422" w:rsidRDefault="00BA3422" w:rsidP="00911D53">
      <w:pPr>
        <w:spacing w:line="240" w:lineRule="auto"/>
        <w:rPr>
          <w:b/>
          <w:sz w:val="22"/>
          <w:szCs w:val="22"/>
        </w:rPr>
      </w:pPr>
    </w:p>
    <w:tbl>
      <w:tblPr>
        <w:tblW w:w="1552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1816"/>
        <w:gridCol w:w="6446"/>
        <w:gridCol w:w="586"/>
        <w:gridCol w:w="733"/>
        <w:gridCol w:w="1471"/>
        <w:gridCol w:w="1019"/>
        <w:gridCol w:w="733"/>
        <w:gridCol w:w="1172"/>
        <w:gridCol w:w="1025"/>
      </w:tblGrid>
      <w:tr w:rsidR="00333244" w:rsidRPr="002C28F2" w:rsidTr="001F5305">
        <w:trPr>
          <w:trHeight w:val="1045"/>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244" w:rsidRPr="002C28F2" w:rsidRDefault="00333244" w:rsidP="001F5305">
            <w:pPr>
              <w:widowControl/>
              <w:autoSpaceDE/>
              <w:autoSpaceDN/>
              <w:adjustRightInd/>
              <w:spacing w:line="240" w:lineRule="auto"/>
              <w:jc w:val="center"/>
              <w:textAlignment w:val="auto"/>
              <w:rPr>
                <w:b/>
                <w:sz w:val="22"/>
                <w:szCs w:val="22"/>
                <w:lang w:eastAsia="en-US"/>
              </w:rPr>
            </w:pPr>
            <w:r w:rsidRPr="002C28F2">
              <w:rPr>
                <w:b/>
                <w:sz w:val="22"/>
                <w:szCs w:val="22"/>
                <w:lang w:eastAsia="en-US"/>
              </w:rPr>
              <w:t xml:space="preserve">№ </w:t>
            </w:r>
            <w:proofErr w:type="gramStart"/>
            <w:r w:rsidRPr="002C28F2">
              <w:rPr>
                <w:b/>
                <w:sz w:val="22"/>
                <w:szCs w:val="22"/>
                <w:lang w:eastAsia="en-US"/>
              </w:rPr>
              <w:t>п</w:t>
            </w:r>
            <w:proofErr w:type="gramEnd"/>
            <w:r w:rsidRPr="002C28F2">
              <w:rPr>
                <w:b/>
                <w:sz w:val="22"/>
                <w:szCs w:val="22"/>
                <w:lang w:eastAsia="en-US"/>
              </w:rPr>
              <w:t>/п</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244" w:rsidRPr="002C28F2" w:rsidRDefault="00333244" w:rsidP="001F5305">
            <w:pPr>
              <w:widowControl/>
              <w:autoSpaceDE/>
              <w:autoSpaceDN/>
              <w:adjustRightInd/>
              <w:spacing w:line="240" w:lineRule="auto"/>
              <w:jc w:val="center"/>
              <w:textAlignment w:val="auto"/>
              <w:rPr>
                <w:b/>
                <w:sz w:val="22"/>
                <w:szCs w:val="22"/>
                <w:lang w:eastAsia="en-US"/>
              </w:rPr>
            </w:pPr>
            <w:r w:rsidRPr="002C28F2">
              <w:rPr>
                <w:b/>
                <w:sz w:val="22"/>
                <w:szCs w:val="22"/>
                <w:lang w:eastAsia="en-US"/>
              </w:rPr>
              <w:t>Наименование товара</w:t>
            </w:r>
          </w:p>
        </w:tc>
        <w:tc>
          <w:tcPr>
            <w:tcW w:w="6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244" w:rsidRPr="002C28F2" w:rsidRDefault="00333244" w:rsidP="001F5305">
            <w:pPr>
              <w:widowControl/>
              <w:autoSpaceDE/>
              <w:autoSpaceDN/>
              <w:adjustRightInd/>
              <w:spacing w:line="240" w:lineRule="auto"/>
              <w:jc w:val="center"/>
              <w:textAlignment w:val="auto"/>
              <w:rPr>
                <w:b/>
                <w:sz w:val="22"/>
                <w:szCs w:val="22"/>
                <w:lang w:eastAsia="en-US"/>
              </w:rPr>
            </w:pPr>
            <w:r w:rsidRPr="002C28F2">
              <w:rPr>
                <w:b/>
                <w:sz w:val="22"/>
                <w:szCs w:val="22"/>
                <w:lang w:eastAsia="en-US"/>
              </w:rPr>
              <w:t>Технические характеристики</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244" w:rsidRPr="002C28F2" w:rsidRDefault="00333244" w:rsidP="001F5305">
            <w:pPr>
              <w:widowControl/>
              <w:autoSpaceDE/>
              <w:autoSpaceDN/>
              <w:adjustRightInd/>
              <w:spacing w:line="240" w:lineRule="auto"/>
              <w:jc w:val="center"/>
              <w:textAlignment w:val="auto"/>
              <w:rPr>
                <w:b/>
                <w:sz w:val="22"/>
                <w:szCs w:val="22"/>
                <w:lang w:eastAsia="en-US"/>
              </w:rPr>
            </w:pPr>
            <w:r w:rsidRPr="002C28F2">
              <w:rPr>
                <w:b/>
                <w:sz w:val="22"/>
                <w:szCs w:val="22"/>
                <w:lang w:eastAsia="en-US"/>
              </w:rPr>
              <w:t>Ед. изм</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244" w:rsidRPr="002C28F2" w:rsidRDefault="00333244" w:rsidP="001F5305">
            <w:pPr>
              <w:widowControl/>
              <w:autoSpaceDE/>
              <w:autoSpaceDN/>
              <w:adjustRightInd/>
              <w:spacing w:line="240" w:lineRule="auto"/>
              <w:jc w:val="center"/>
              <w:textAlignment w:val="auto"/>
              <w:rPr>
                <w:b/>
                <w:sz w:val="22"/>
                <w:szCs w:val="22"/>
                <w:lang w:eastAsia="en-US"/>
              </w:rPr>
            </w:pPr>
            <w:r w:rsidRPr="002C28F2">
              <w:rPr>
                <w:b/>
                <w:sz w:val="22"/>
                <w:szCs w:val="22"/>
                <w:lang w:eastAsia="en-US"/>
              </w:rPr>
              <w:t>Кол-во</w:t>
            </w:r>
          </w:p>
        </w:tc>
        <w:tc>
          <w:tcPr>
            <w:tcW w:w="14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244" w:rsidRPr="002C28F2" w:rsidRDefault="00333244" w:rsidP="001F5305">
            <w:pPr>
              <w:widowControl/>
              <w:autoSpaceDE/>
              <w:autoSpaceDN/>
              <w:adjustRightInd/>
              <w:spacing w:line="240" w:lineRule="auto"/>
              <w:jc w:val="center"/>
              <w:textAlignment w:val="auto"/>
              <w:rPr>
                <w:b/>
                <w:sz w:val="22"/>
                <w:szCs w:val="22"/>
                <w:lang w:eastAsia="en-US"/>
              </w:rPr>
            </w:pPr>
            <w:r w:rsidRPr="002C28F2">
              <w:rPr>
                <w:b/>
                <w:sz w:val="22"/>
                <w:szCs w:val="22"/>
                <w:lang w:eastAsia="en-US"/>
              </w:rPr>
              <w:t>ОКПД</w:t>
            </w:r>
            <w:proofErr w:type="gramStart"/>
            <w:r w:rsidRPr="002C28F2">
              <w:rPr>
                <w:b/>
                <w:sz w:val="22"/>
                <w:szCs w:val="22"/>
                <w:lang w:eastAsia="en-US"/>
              </w:rPr>
              <w:t>2</w:t>
            </w:r>
            <w:proofErr w:type="gramEnd"/>
            <w:r w:rsidRPr="002C28F2">
              <w:rPr>
                <w:b/>
                <w:sz w:val="22"/>
                <w:szCs w:val="22"/>
                <w:lang w:eastAsia="en-US"/>
              </w:rPr>
              <w:t>/КТРУ</w:t>
            </w:r>
          </w:p>
        </w:tc>
        <w:tc>
          <w:tcPr>
            <w:tcW w:w="1019" w:type="dxa"/>
            <w:tcBorders>
              <w:top w:val="single" w:sz="4" w:space="0" w:color="auto"/>
              <w:left w:val="single" w:sz="4" w:space="0" w:color="auto"/>
              <w:bottom w:val="single" w:sz="4" w:space="0" w:color="auto"/>
              <w:right w:val="single" w:sz="4" w:space="0" w:color="auto"/>
            </w:tcBorders>
            <w:shd w:val="clear" w:color="auto" w:fill="FFFF00"/>
            <w:hideMark/>
          </w:tcPr>
          <w:p w:rsidR="00333244" w:rsidRPr="002C28F2" w:rsidRDefault="00333244" w:rsidP="001F5305">
            <w:pPr>
              <w:widowControl/>
              <w:autoSpaceDE/>
              <w:autoSpaceDN/>
              <w:adjustRightInd/>
              <w:spacing w:line="240" w:lineRule="auto"/>
              <w:jc w:val="left"/>
              <w:textAlignment w:val="auto"/>
              <w:rPr>
                <w:b/>
                <w:sz w:val="22"/>
                <w:szCs w:val="22"/>
                <w:lang w:eastAsia="en-US"/>
              </w:rPr>
            </w:pPr>
            <w:r w:rsidRPr="002C28F2">
              <w:rPr>
                <w:b/>
                <w:sz w:val="22"/>
                <w:szCs w:val="22"/>
                <w:lang w:eastAsia="en-US"/>
              </w:rPr>
              <w:t>Страна происхождения</w:t>
            </w:r>
          </w:p>
        </w:tc>
        <w:tc>
          <w:tcPr>
            <w:tcW w:w="733" w:type="dxa"/>
            <w:tcBorders>
              <w:top w:val="single" w:sz="4" w:space="0" w:color="auto"/>
              <w:left w:val="single" w:sz="4" w:space="0" w:color="auto"/>
              <w:bottom w:val="single" w:sz="4" w:space="0" w:color="auto"/>
              <w:right w:val="single" w:sz="4" w:space="0" w:color="auto"/>
            </w:tcBorders>
            <w:shd w:val="clear" w:color="auto" w:fill="FFFF00"/>
            <w:hideMark/>
          </w:tcPr>
          <w:p w:rsidR="00333244" w:rsidRPr="002C28F2" w:rsidRDefault="00333244" w:rsidP="001F5305">
            <w:pPr>
              <w:widowControl/>
              <w:autoSpaceDE/>
              <w:autoSpaceDN/>
              <w:adjustRightInd/>
              <w:spacing w:line="240" w:lineRule="auto"/>
              <w:jc w:val="left"/>
              <w:textAlignment w:val="auto"/>
              <w:rPr>
                <w:b/>
                <w:sz w:val="22"/>
                <w:szCs w:val="22"/>
                <w:lang w:eastAsia="en-US"/>
              </w:rPr>
            </w:pPr>
            <w:r w:rsidRPr="002C28F2">
              <w:rPr>
                <w:b/>
                <w:sz w:val="22"/>
                <w:szCs w:val="22"/>
                <w:lang w:eastAsia="en-US"/>
              </w:rPr>
              <w:t>НДС</w:t>
            </w:r>
          </w:p>
          <w:p w:rsidR="00333244" w:rsidRPr="002C28F2" w:rsidRDefault="00333244" w:rsidP="001F5305">
            <w:pPr>
              <w:widowControl/>
              <w:autoSpaceDE/>
              <w:autoSpaceDN/>
              <w:adjustRightInd/>
              <w:spacing w:line="240" w:lineRule="auto"/>
              <w:jc w:val="left"/>
              <w:textAlignment w:val="auto"/>
              <w:rPr>
                <w:b/>
                <w:sz w:val="22"/>
                <w:szCs w:val="22"/>
                <w:lang w:eastAsia="en-US"/>
              </w:rPr>
            </w:pPr>
            <w:r w:rsidRPr="002C28F2">
              <w:rPr>
                <w:b/>
                <w:sz w:val="22"/>
                <w:szCs w:val="22"/>
                <w:lang w:eastAsia="en-US"/>
              </w:rPr>
              <w:t>(%)</w:t>
            </w:r>
          </w:p>
        </w:tc>
        <w:tc>
          <w:tcPr>
            <w:tcW w:w="1172" w:type="dxa"/>
            <w:tcBorders>
              <w:top w:val="single" w:sz="4" w:space="0" w:color="auto"/>
              <w:left w:val="single" w:sz="4" w:space="0" w:color="auto"/>
              <w:bottom w:val="single" w:sz="4" w:space="0" w:color="auto"/>
              <w:right w:val="single" w:sz="4" w:space="0" w:color="auto"/>
            </w:tcBorders>
            <w:shd w:val="clear" w:color="auto" w:fill="FFFF00"/>
          </w:tcPr>
          <w:p w:rsidR="00333244" w:rsidRPr="002C28F2" w:rsidRDefault="00333244" w:rsidP="001F5305">
            <w:pPr>
              <w:widowControl/>
              <w:autoSpaceDE/>
              <w:autoSpaceDN/>
              <w:adjustRightInd/>
              <w:spacing w:line="240" w:lineRule="auto"/>
              <w:jc w:val="left"/>
              <w:textAlignment w:val="auto"/>
              <w:rPr>
                <w:b/>
                <w:sz w:val="22"/>
                <w:szCs w:val="22"/>
                <w:lang w:eastAsia="en-US"/>
              </w:rPr>
            </w:pPr>
            <w:r w:rsidRPr="002C28F2">
              <w:rPr>
                <w:b/>
                <w:sz w:val="22"/>
                <w:szCs w:val="22"/>
                <w:lang w:eastAsia="en-US"/>
              </w:rPr>
              <w:t>Цена за ед. с НД</w:t>
            </w:r>
            <w:proofErr w:type="gramStart"/>
            <w:r w:rsidRPr="002C28F2">
              <w:rPr>
                <w:b/>
                <w:sz w:val="22"/>
                <w:szCs w:val="22"/>
                <w:lang w:eastAsia="en-US"/>
              </w:rPr>
              <w:t>С(</w:t>
            </w:r>
            <w:proofErr w:type="gramEnd"/>
            <w:r w:rsidRPr="002C28F2">
              <w:rPr>
                <w:b/>
                <w:sz w:val="22"/>
                <w:szCs w:val="22"/>
                <w:lang w:eastAsia="en-US"/>
              </w:rPr>
              <w:t>руб)</w:t>
            </w:r>
          </w:p>
          <w:p w:rsidR="00333244" w:rsidRPr="002C28F2" w:rsidRDefault="00333244" w:rsidP="001F5305">
            <w:pPr>
              <w:widowControl/>
              <w:autoSpaceDE/>
              <w:autoSpaceDN/>
              <w:adjustRightInd/>
              <w:spacing w:line="240" w:lineRule="auto"/>
              <w:jc w:val="left"/>
              <w:textAlignment w:val="auto"/>
              <w:rPr>
                <w:b/>
                <w:sz w:val="22"/>
                <w:szCs w:val="22"/>
                <w:lang w:eastAsia="en-US"/>
              </w:rPr>
            </w:pPr>
          </w:p>
        </w:tc>
        <w:tc>
          <w:tcPr>
            <w:tcW w:w="1025" w:type="dxa"/>
            <w:tcBorders>
              <w:top w:val="single" w:sz="4" w:space="0" w:color="auto"/>
              <w:left w:val="single" w:sz="4" w:space="0" w:color="auto"/>
              <w:bottom w:val="single" w:sz="4" w:space="0" w:color="auto"/>
              <w:right w:val="single" w:sz="4" w:space="0" w:color="auto"/>
            </w:tcBorders>
            <w:shd w:val="clear" w:color="auto" w:fill="FFFF00"/>
            <w:hideMark/>
          </w:tcPr>
          <w:p w:rsidR="00333244" w:rsidRPr="002C28F2" w:rsidRDefault="00333244" w:rsidP="001F5305">
            <w:pPr>
              <w:widowControl/>
              <w:autoSpaceDE/>
              <w:autoSpaceDN/>
              <w:adjustRightInd/>
              <w:spacing w:line="240" w:lineRule="auto"/>
              <w:jc w:val="left"/>
              <w:textAlignment w:val="auto"/>
              <w:rPr>
                <w:b/>
                <w:sz w:val="22"/>
                <w:szCs w:val="22"/>
                <w:lang w:eastAsia="en-US"/>
              </w:rPr>
            </w:pPr>
            <w:r w:rsidRPr="002C28F2">
              <w:rPr>
                <w:b/>
                <w:sz w:val="22"/>
                <w:szCs w:val="22"/>
                <w:lang w:eastAsia="en-US"/>
              </w:rPr>
              <w:t>Сумма с НДС (руб)</w:t>
            </w:r>
          </w:p>
        </w:tc>
      </w:tr>
      <w:tr w:rsidR="00333244" w:rsidRPr="002C28F2" w:rsidTr="002C28F2">
        <w:trPr>
          <w:trHeight w:val="5561"/>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333244" w:rsidRPr="002C28F2" w:rsidRDefault="00333244" w:rsidP="001F5305">
            <w:pPr>
              <w:widowControl/>
              <w:autoSpaceDE/>
              <w:autoSpaceDN/>
              <w:adjustRightInd/>
              <w:spacing w:line="240" w:lineRule="auto"/>
              <w:jc w:val="center"/>
              <w:textAlignment w:val="auto"/>
              <w:rPr>
                <w:b/>
                <w:sz w:val="22"/>
                <w:szCs w:val="22"/>
                <w:lang w:eastAsia="en-US"/>
              </w:rPr>
            </w:pPr>
            <w:r w:rsidRPr="002C28F2">
              <w:rPr>
                <w:b/>
                <w:sz w:val="22"/>
                <w:szCs w:val="22"/>
                <w:lang w:eastAsia="en-US"/>
              </w:rPr>
              <w:t>1.</w:t>
            </w:r>
          </w:p>
        </w:tc>
        <w:tc>
          <w:tcPr>
            <w:tcW w:w="1816" w:type="dxa"/>
            <w:tcBorders>
              <w:top w:val="single" w:sz="4" w:space="0" w:color="auto"/>
              <w:left w:val="single" w:sz="4" w:space="0" w:color="auto"/>
              <w:bottom w:val="single" w:sz="4" w:space="0" w:color="auto"/>
              <w:right w:val="single" w:sz="4" w:space="0" w:color="auto"/>
            </w:tcBorders>
            <w:shd w:val="clear" w:color="auto" w:fill="auto"/>
            <w:hideMark/>
          </w:tcPr>
          <w:p w:rsidR="00333244" w:rsidRPr="002C28F2" w:rsidRDefault="00333244" w:rsidP="001F5305">
            <w:pPr>
              <w:widowControl/>
              <w:autoSpaceDE/>
              <w:autoSpaceDN/>
              <w:adjustRightInd/>
              <w:spacing w:line="240" w:lineRule="auto"/>
              <w:jc w:val="center"/>
              <w:textAlignment w:val="auto"/>
              <w:rPr>
                <w:b/>
                <w:sz w:val="22"/>
                <w:szCs w:val="22"/>
                <w:lang w:eastAsia="en-US"/>
              </w:rPr>
            </w:pPr>
            <w:r w:rsidRPr="002C28F2">
              <w:rPr>
                <w:b/>
                <w:sz w:val="22"/>
                <w:szCs w:val="22"/>
                <w:lang w:eastAsia="en-US"/>
              </w:rPr>
              <w:t>Термометр складской</w:t>
            </w:r>
          </w:p>
        </w:tc>
        <w:tc>
          <w:tcPr>
            <w:tcW w:w="6446" w:type="dxa"/>
            <w:tcBorders>
              <w:top w:val="single" w:sz="4" w:space="0" w:color="auto"/>
              <w:left w:val="single" w:sz="4" w:space="0" w:color="auto"/>
              <w:bottom w:val="single" w:sz="4" w:space="0" w:color="auto"/>
              <w:right w:val="single" w:sz="4" w:space="0" w:color="auto"/>
            </w:tcBorders>
            <w:shd w:val="clear" w:color="auto" w:fill="auto"/>
            <w:hideMark/>
          </w:tcPr>
          <w:p w:rsidR="00333244" w:rsidRPr="002C28F2" w:rsidRDefault="00333244" w:rsidP="002C28F2">
            <w:pPr>
              <w:pStyle w:val="af4"/>
              <w:numPr>
                <w:ilvl w:val="0"/>
                <w:numId w:val="19"/>
              </w:numPr>
              <w:rPr>
                <w:sz w:val="22"/>
                <w:szCs w:val="22"/>
              </w:rPr>
            </w:pPr>
            <w:proofErr w:type="gramStart"/>
            <w:r w:rsidRPr="002C28F2">
              <w:rPr>
                <w:sz w:val="22"/>
                <w:szCs w:val="22"/>
              </w:rPr>
              <w:t>Предназначен</w:t>
            </w:r>
            <w:proofErr w:type="gramEnd"/>
            <w:r w:rsidRPr="002C28F2">
              <w:rPr>
                <w:sz w:val="22"/>
                <w:szCs w:val="22"/>
              </w:rPr>
              <w:t xml:space="preserve"> для измерений температуры жидких, сыпучих, газообразных сред</w:t>
            </w:r>
          </w:p>
          <w:p w:rsidR="00333244" w:rsidRPr="002C28F2" w:rsidRDefault="00333244" w:rsidP="002C28F2">
            <w:pPr>
              <w:pStyle w:val="af4"/>
              <w:numPr>
                <w:ilvl w:val="0"/>
                <w:numId w:val="19"/>
              </w:numPr>
              <w:rPr>
                <w:sz w:val="22"/>
                <w:szCs w:val="22"/>
              </w:rPr>
            </w:pPr>
            <w:r w:rsidRPr="002C28F2">
              <w:rPr>
                <w:sz w:val="22"/>
                <w:szCs w:val="22"/>
              </w:rPr>
              <w:t>Диапазон измерений температуры, °C:  от -35 до +50</w:t>
            </w:r>
          </w:p>
          <w:p w:rsidR="00333244" w:rsidRPr="002C28F2" w:rsidRDefault="00333244" w:rsidP="002C28F2">
            <w:pPr>
              <w:pStyle w:val="af4"/>
              <w:numPr>
                <w:ilvl w:val="0"/>
                <w:numId w:val="19"/>
              </w:numPr>
              <w:rPr>
                <w:sz w:val="22"/>
                <w:szCs w:val="22"/>
              </w:rPr>
            </w:pPr>
            <w:r w:rsidRPr="002C28F2">
              <w:rPr>
                <w:sz w:val="22"/>
                <w:szCs w:val="22"/>
              </w:rPr>
              <w:t>Цена деления шкалы, °C: 1,0</w:t>
            </w:r>
          </w:p>
          <w:p w:rsidR="00333244" w:rsidRPr="002C28F2" w:rsidRDefault="00333244" w:rsidP="002C28F2">
            <w:pPr>
              <w:pStyle w:val="af4"/>
              <w:numPr>
                <w:ilvl w:val="0"/>
                <w:numId w:val="19"/>
              </w:numPr>
              <w:rPr>
                <w:sz w:val="22"/>
                <w:szCs w:val="22"/>
              </w:rPr>
            </w:pPr>
            <w:r w:rsidRPr="002C28F2">
              <w:rPr>
                <w:sz w:val="22"/>
                <w:szCs w:val="22"/>
              </w:rPr>
              <w:t xml:space="preserve">Пределы допускаемой абсолютной погрешности, °C </w:t>
            </w:r>
          </w:p>
          <w:p w:rsidR="00333244" w:rsidRPr="002C28F2" w:rsidRDefault="00333244" w:rsidP="002C28F2">
            <w:pPr>
              <w:pStyle w:val="af4"/>
              <w:ind w:left="720"/>
              <w:rPr>
                <w:sz w:val="22"/>
                <w:szCs w:val="22"/>
                <w:lang w:eastAsia="en-US"/>
              </w:rPr>
            </w:pPr>
            <w:r w:rsidRPr="002C28F2">
              <w:rPr>
                <w:sz w:val="22"/>
                <w:szCs w:val="22"/>
                <w:lang w:eastAsia="en-US"/>
              </w:rPr>
              <w:t>- от -35 до 0 включ. ± 1,5</w:t>
            </w:r>
          </w:p>
          <w:p w:rsidR="00333244" w:rsidRPr="002C28F2" w:rsidRDefault="00333244" w:rsidP="002C28F2">
            <w:pPr>
              <w:pStyle w:val="af4"/>
              <w:ind w:left="720"/>
              <w:rPr>
                <w:sz w:val="22"/>
                <w:szCs w:val="22"/>
                <w:lang w:eastAsia="en-US"/>
              </w:rPr>
            </w:pPr>
            <w:r w:rsidRPr="002C28F2">
              <w:rPr>
                <w:sz w:val="22"/>
                <w:szCs w:val="22"/>
                <w:lang w:eastAsia="en-US"/>
              </w:rPr>
              <w:t>- св. 0 до +50 ± 1,0</w:t>
            </w:r>
          </w:p>
          <w:p w:rsidR="00333244" w:rsidRPr="002C28F2" w:rsidRDefault="00333244" w:rsidP="002C28F2">
            <w:pPr>
              <w:pStyle w:val="af4"/>
              <w:numPr>
                <w:ilvl w:val="0"/>
                <w:numId w:val="19"/>
              </w:numPr>
              <w:rPr>
                <w:sz w:val="22"/>
                <w:szCs w:val="22"/>
              </w:rPr>
            </w:pPr>
            <w:r w:rsidRPr="002C28F2">
              <w:rPr>
                <w:sz w:val="22"/>
                <w:szCs w:val="22"/>
              </w:rPr>
              <w:t xml:space="preserve">Длина, </w:t>
            </w:r>
            <w:proofErr w:type="gramStart"/>
            <w:r w:rsidRPr="002C28F2">
              <w:rPr>
                <w:sz w:val="22"/>
                <w:szCs w:val="22"/>
              </w:rPr>
              <w:t>мм</w:t>
            </w:r>
            <w:proofErr w:type="gramEnd"/>
            <w:r w:rsidRPr="002C28F2">
              <w:rPr>
                <w:sz w:val="22"/>
                <w:szCs w:val="22"/>
              </w:rPr>
              <w:t>: 165±15</w:t>
            </w:r>
          </w:p>
          <w:p w:rsidR="00333244" w:rsidRPr="002C28F2" w:rsidRDefault="00333244" w:rsidP="002C28F2">
            <w:pPr>
              <w:pStyle w:val="af4"/>
              <w:numPr>
                <w:ilvl w:val="0"/>
                <w:numId w:val="19"/>
              </w:numPr>
              <w:rPr>
                <w:sz w:val="22"/>
                <w:szCs w:val="22"/>
              </w:rPr>
            </w:pPr>
            <w:r w:rsidRPr="002C28F2">
              <w:rPr>
                <w:sz w:val="22"/>
                <w:szCs w:val="22"/>
              </w:rPr>
              <w:t xml:space="preserve">Ширина, </w:t>
            </w:r>
            <w:proofErr w:type="gramStart"/>
            <w:r w:rsidRPr="002C28F2">
              <w:rPr>
                <w:sz w:val="22"/>
                <w:szCs w:val="22"/>
              </w:rPr>
              <w:t>мм</w:t>
            </w:r>
            <w:proofErr w:type="gramEnd"/>
            <w:r w:rsidRPr="002C28F2">
              <w:rPr>
                <w:sz w:val="22"/>
                <w:szCs w:val="22"/>
              </w:rPr>
              <w:t>: 19±2</w:t>
            </w:r>
          </w:p>
          <w:p w:rsidR="00333244" w:rsidRPr="002C28F2" w:rsidRDefault="00333244" w:rsidP="002C28F2">
            <w:pPr>
              <w:pStyle w:val="af4"/>
              <w:numPr>
                <w:ilvl w:val="0"/>
                <w:numId w:val="19"/>
              </w:numPr>
              <w:rPr>
                <w:sz w:val="22"/>
                <w:szCs w:val="22"/>
              </w:rPr>
            </w:pPr>
            <w:r w:rsidRPr="002C28F2">
              <w:rPr>
                <w:sz w:val="22"/>
                <w:szCs w:val="22"/>
              </w:rPr>
              <w:t xml:space="preserve">Толщина, </w:t>
            </w:r>
            <w:proofErr w:type="gramStart"/>
            <w:r w:rsidRPr="002C28F2">
              <w:rPr>
                <w:sz w:val="22"/>
                <w:szCs w:val="22"/>
              </w:rPr>
              <w:t>мм</w:t>
            </w:r>
            <w:proofErr w:type="gramEnd"/>
            <w:r w:rsidRPr="002C28F2">
              <w:rPr>
                <w:sz w:val="22"/>
                <w:szCs w:val="22"/>
              </w:rPr>
              <w:t>: 12±3</w:t>
            </w:r>
          </w:p>
          <w:p w:rsidR="00333244" w:rsidRPr="002C28F2" w:rsidRDefault="00333244" w:rsidP="002C28F2">
            <w:pPr>
              <w:pStyle w:val="af4"/>
              <w:numPr>
                <w:ilvl w:val="0"/>
                <w:numId w:val="19"/>
              </w:numPr>
              <w:rPr>
                <w:sz w:val="22"/>
                <w:szCs w:val="22"/>
              </w:rPr>
            </w:pPr>
            <w:r w:rsidRPr="002C28F2">
              <w:rPr>
                <w:sz w:val="22"/>
                <w:szCs w:val="22"/>
              </w:rPr>
              <w:t>Вероятность безотказной работы термометра за 2000 часов: 0,92</w:t>
            </w:r>
          </w:p>
          <w:p w:rsidR="00333244" w:rsidRPr="002C28F2" w:rsidRDefault="00333244" w:rsidP="002C28F2">
            <w:pPr>
              <w:pStyle w:val="af4"/>
              <w:numPr>
                <w:ilvl w:val="0"/>
                <w:numId w:val="19"/>
              </w:numPr>
              <w:rPr>
                <w:sz w:val="22"/>
                <w:szCs w:val="22"/>
              </w:rPr>
            </w:pPr>
            <w:r w:rsidRPr="002C28F2">
              <w:rPr>
                <w:sz w:val="22"/>
                <w:szCs w:val="22"/>
              </w:rPr>
              <w:t xml:space="preserve">Наличие сведений о результатах поверки средств измерений на сайте Федерального информационного фонда по обеспечению единства измерений </w:t>
            </w:r>
            <w:hyperlink r:id="rId9" w:history="1">
              <w:r w:rsidRPr="002C28F2">
                <w:rPr>
                  <w:color w:val="0000FF"/>
                  <w:sz w:val="22"/>
                  <w:szCs w:val="22"/>
                  <w:u w:val="single"/>
                </w:rPr>
                <w:t>https://fgis.gost.ru/fundmetrologi/cm/results</w:t>
              </w:r>
            </w:hyperlink>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rsidR="00333244" w:rsidRPr="002C28F2" w:rsidRDefault="00333244" w:rsidP="001F5305">
            <w:pPr>
              <w:widowControl/>
              <w:autoSpaceDE/>
              <w:autoSpaceDN/>
              <w:adjustRightInd/>
              <w:spacing w:line="240" w:lineRule="auto"/>
              <w:jc w:val="center"/>
              <w:textAlignment w:val="auto"/>
              <w:rPr>
                <w:b/>
                <w:sz w:val="22"/>
                <w:szCs w:val="22"/>
                <w:lang w:eastAsia="en-US"/>
              </w:rPr>
            </w:pPr>
            <w:r w:rsidRPr="002C28F2">
              <w:rPr>
                <w:b/>
                <w:sz w:val="22"/>
                <w:szCs w:val="22"/>
                <w:lang w:eastAsia="en-US"/>
              </w:rPr>
              <w:t>Штука</w:t>
            </w:r>
          </w:p>
        </w:tc>
        <w:tc>
          <w:tcPr>
            <w:tcW w:w="733" w:type="dxa"/>
            <w:tcBorders>
              <w:top w:val="single" w:sz="4" w:space="0" w:color="auto"/>
              <w:left w:val="single" w:sz="4" w:space="0" w:color="auto"/>
              <w:bottom w:val="single" w:sz="4" w:space="0" w:color="auto"/>
              <w:right w:val="single" w:sz="4" w:space="0" w:color="auto"/>
            </w:tcBorders>
            <w:shd w:val="clear" w:color="auto" w:fill="auto"/>
            <w:hideMark/>
          </w:tcPr>
          <w:p w:rsidR="00333244" w:rsidRPr="002C28F2" w:rsidRDefault="002C28F2" w:rsidP="001F5305">
            <w:pPr>
              <w:widowControl/>
              <w:autoSpaceDE/>
              <w:autoSpaceDN/>
              <w:adjustRightInd/>
              <w:spacing w:line="240" w:lineRule="auto"/>
              <w:jc w:val="center"/>
              <w:textAlignment w:val="auto"/>
              <w:rPr>
                <w:b/>
                <w:sz w:val="22"/>
                <w:szCs w:val="22"/>
                <w:lang w:eastAsia="en-US"/>
              </w:rPr>
            </w:pPr>
            <w:r w:rsidRPr="002C28F2">
              <w:rPr>
                <w:b/>
                <w:sz w:val="22"/>
                <w:szCs w:val="22"/>
                <w:lang w:eastAsia="en-US"/>
              </w:rPr>
              <w:t>16</w:t>
            </w:r>
          </w:p>
        </w:tc>
        <w:tc>
          <w:tcPr>
            <w:tcW w:w="1471" w:type="dxa"/>
            <w:tcBorders>
              <w:top w:val="single" w:sz="4" w:space="0" w:color="auto"/>
              <w:left w:val="single" w:sz="4" w:space="0" w:color="auto"/>
              <w:bottom w:val="single" w:sz="4" w:space="0" w:color="auto"/>
              <w:right w:val="single" w:sz="4" w:space="0" w:color="auto"/>
            </w:tcBorders>
            <w:shd w:val="clear" w:color="auto" w:fill="auto"/>
            <w:hideMark/>
          </w:tcPr>
          <w:p w:rsidR="00333244" w:rsidRPr="002C28F2" w:rsidRDefault="00333244" w:rsidP="001F5305">
            <w:pPr>
              <w:widowControl/>
              <w:autoSpaceDE/>
              <w:autoSpaceDN/>
              <w:adjustRightInd/>
              <w:spacing w:line="240" w:lineRule="auto"/>
              <w:jc w:val="center"/>
              <w:textAlignment w:val="auto"/>
              <w:rPr>
                <w:b/>
                <w:sz w:val="22"/>
                <w:szCs w:val="22"/>
                <w:lang w:eastAsia="en-US"/>
              </w:rPr>
            </w:pPr>
            <w:r w:rsidRPr="002C28F2">
              <w:rPr>
                <w:b/>
                <w:sz w:val="22"/>
                <w:szCs w:val="22"/>
                <w:lang w:eastAsia="en-US"/>
              </w:rPr>
              <w:t>26.51.51.110</w:t>
            </w:r>
          </w:p>
        </w:tc>
        <w:tc>
          <w:tcPr>
            <w:tcW w:w="1019" w:type="dxa"/>
            <w:tcBorders>
              <w:top w:val="single" w:sz="4" w:space="0" w:color="auto"/>
              <w:left w:val="single" w:sz="4" w:space="0" w:color="auto"/>
              <w:bottom w:val="single" w:sz="4" w:space="0" w:color="auto"/>
              <w:right w:val="single" w:sz="4" w:space="0" w:color="auto"/>
            </w:tcBorders>
            <w:shd w:val="clear" w:color="auto" w:fill="FFFF00"/>
          </w:tcPr>
          <w:p w:rsidR="00333244" w:rsidRPr="002C28F2" w:rsidRDefault="00333244" w:rsidP="001F5305">
            <w:pPr>
              <w:widowControl/>
              <w:autoSpaceDE/>
              <w:autoSpaceDN/>
              <w:adjustRightInd/>
              <w:spacing w:line="240" w:lineRule="auto"/>
              <w:jc w:val="left"/>
              <w:textAlignment w:val="auto"/>
              <w:rPr>
                <w:b/>
                <w:sz w:val="22"/>
                <w:szCs w:val="22"/>
                <w:lang w:eastAsia="en-US"/>
              </w:rPr>
            </w:pPr>
          </w:p>
        </w:tc>
        <w:tc>
          <w:tcPr>
            <w:tcW w:w="733" w:type="dxa"/>
            <w:tcBorders>
              <w:top w:val="single" w:sz="4" w:space="0" w:color="auto"/>
              <w:left w:val="single" w:sz="4" w:space="0" w:color="auto"/>
              <w:bottom w:val="single" w:sz="4" w:space="0" w:color="auto"/>
              <w:right w:val="single" w:sz="4" w:space="0" w:color="auto"/>
            </w:tcBorders>
            <w:shd w:val="clear" w:color="auto" w:fill="FFFF00"/>
          </w:tcPr>
          <w:p w:rsidR="00333244" w:rsidRPr="002C28F2" w:rsidRDefault="00333244" w:rsidP="001F5305">
            <w:pPr>
              <w:widowControl/>
              <w:autoSpaceDE/>
              <w:autoSpaceDN/>
              <w:adjustRightInd/>
              <w:spacing w:line="240" w:lineRule="auto"/>
              <w:jc w:val="left"/>
              <w:textAlignment w:val="auto"/>
              <w:rPr>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shd w:val="clear" w:color="auto" w:fill="FFFF00"/>
          </w:tcPr>
          <w:p w:rsidR="00333244" w:rsidRPr="002C28F2" w:rsidRDefault="00333244" w:rsidP="001F5305">
            <w:pPr>
              <w:widowControl/>
              <w:autoSpaceDE/>
              <w:autoSpaceDN/>
              <w:adjustRightInd/>
              <w:spacing w:line="240" w:lineRule="auto"/>
              <w:jc w:val="left"/>
              <w:textAlignment w:val="auto"/>
              <w:rPr>
                <w:b/>
                <w:sz w:val="22"/>
                <w:szCs w:val="22"/>
                <w:lang w:eastAsia="en-US"/>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333244" w:rsidRPr="002C28F2" w:rsidRDefault="00333244" w:rsidP="001F5305">
            <w:pPr>
              <w:widowControl/>
              <w:autoSpaceDE/>
              <w:autoSpaceDN/>
              <w:adjustRightInd/>
              <w:spacing w:line="240" w:lineRule="auto"/>
              <w:jc w:val="left"/>
              <w:textAlignment w:val="auto"/>
              <w:rPr>
                <w:b/>
                <w:sz w:val="22"/>
                <w:szCs w:val="22"/>
                <w:lang w:eastAsia="en-US"/>
              </w:rPr>
            </w:pPr>
          </w:p>
        </w:tc>
      </w:tr>
      <w:tr w:rsidR="00333244" w:rsidRPr="002C28F2" w:rsidTr="002C28F2">
        <w:trPr>
          <w:trHeight w:val="4029"/>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333244" w:rsidRPr="002C28F2" w:rsidRDefault="00333244" w:rsidP="001F5305">
            <w:pPr>
              <w:widowControl/>
              <w:autoSpaceDE/>
              <w:autoSpaceDN/>
              <w:adjustRightInd/>
              <w:spacing w:line="240" w:lineRule="auto"/>
              <w:jc w:val="center"/>
              <w:textAlignment w:val="auto"/>
              <w:rPr>
                <w:b/>
                <w:sz w:val="22"/>
                <w:szCs w:val="22"/>
                <w:lang w:eastAsia="en-US"/>
              </w:rPr>
            </w:pPr>
            <w:r w:rsidRPr="002C28F2">
              <w:rPr>
                <w:b/>
                <w:sz w:val="22"/>
                <w:szCs w:val="22"/>
                <w:lang w:eastAsia="en-US"/>
              </w:rPr>
              <w:lastRenderedPageBreak/>
              <w:t>2.</w:t>
            </w:r>
          </w:p>
        </w:tc>
        <w:tc>
          <w:tcPr>
            <w:tcW w:w="1816" w:type="dxa"/>
            <w:tcBorders>
              <w:top w:val="single" w:sz="4" w:space="0" w:color="auto"/>
              <w:left w:val="single" w:sz="4" w:space="0" w:color="auto"/>
              <w:bottom w:val="single" w:sz="4" w:space="0" w:color="auto"/>
              <w:right w:val="single" w:sz="4" w:space="0" w:color="auto"/>
            </w:tcBorders>
            <w:shd w:val="clear" w:color="auto" w:fill="auto"/>
            <w:hideMark/>
          </w:tcPr>
          <w:p w:rsidR="00333244" w:rsidRPr="002C28F2" w:rsidRDefault="002C28F2" w:rsidP="001F5305">
            <w:pPr>
              <w:widowControl/>
              <w:autoSpaceDE/>
              <w:autoSpaceDN/>
              <w:adjustRightInd/>
              <w:spacing w:line="240" w:lineRule="auto"/>
              <w:jc w:val="center"/>
              <w:textAlignment w:val="auto"/>
              <w:rPr>
                <w:b/>
                <w:sz w:val="22"/>
                <w:szCs w:val="22"/>
                <w:lang w:eastAsia="en-US"/>
              </w:rPr>
            </w:pPr>
            <w:r w:rsidRPr="002C28F2">
              <w:rPr>
                <w:b/>
                <w:sz w:val="22"/>
                <w:szCs w:val="22"/>
                <w:lang w:eastAsia="en-US"/>
              </w:rPr>
              <w:t>Термометр жидкостный стеклянный технический</w:t>
            </w:r>
          </w:p>
        </w:tc>
        <w:tc>
          <w:tcPr>
            <w:tcW w:w="6446" w:type="dxa"/>
            <w:tcBorders>
              <w:top w:val="single" w:sz="4" w:space="0" w:color="auto"/>
              <w:left w:val="single" w:sz="4" w:space="0" w:color="auto"/>
              <w:bottom w:val="single" w:sz="4" w:space="0" w:color="auto"/>
              <w:right w:val="single" w:sz="4" w:space="0" w:color="auto"/>
            </w:tcBorders>
            <w:shd w:val="clear" w:color="auto" w:fill="auto"/>
          </w:tcPr>
          <w:p w:rsidR="002C28F2" w:rsidRPr="002C28F2" w:rsidRDefault="002C28F2" w:rsidP="002C28F2">
            <w:pPr>
              <w:widowControl/>
              <w:numPr>
                <w:ilvl w:val="0"/>
                <w:numId w:val="20"/>
              </w:numPr>
              <w:autoSpaceDE/>
              <w:autoSpaceDN/>
              <w:adjustRightInd/>
              <w:spacing w:before="100" w:beforeAutospacing="1" w:after="100" w:afterAutospacing="1" w:line="252" w:lineRule="auto"/>
              <w:contextualSpacing/>
              <w:jc w:val="left"/>
              <w:rPr>
                <w:sz w:val="22"/>
                <w:szCs w:val="22"/>
              </w:rPr>
            </w:pPr>
            <w:r w:rsidRPr="002C28F2">
              <w:rPr>
                <w:rFonts w:eastAsia="Times New Roman"/>
                <w:sz w:val="22"/>
                <w:szCs w:val="22"/>
              </w:rPr>
              <w:t>Термометр предназначен для измерений температуры жидких сред.</w:t>
            </w:r>
          </w:p>
          <w:p w:rsidR="002C28F2" w:rsidRPr="002C28F2" w:rsidRDefault="002C28F2" w:rsidP="002C28F2">
            <w:pPr>
              <w:widowControl/>
              <w:numPr>
                <w:ilvl w:val="0"/>
                <w:numId w:val="20"/>
              </w:numPr>
              <w:autoSpaceDE/>
              <w:autoSpaceDN/>
              <w:adjustRightInd/>
              <w:spacing w:before="100" w:beforeAutospacing="1" w:after="100" w:afterAutospacing="1" w:line="252" w:lineRule="auto"/>
              <w:contextualSpacing/>
              <w:jc w:val="left"/>
              <w:rPr>
                <w:rFonts w:eastAsia="Times New Roman"/>
                <w:sz w:val="22"/>
                <w:szCs w:val="22"/>
              </w:rPr>
            </w:pPr>
            <w:r w:rsidRPr="002C28F2">
              <w:rPr>
                <w:rFonts w:eastAsia="Times New Roman"/>
                <w:sz w:val="22"/>
                <w:szCs w:val="22"/>
              </w:rPr>
              <w:t>Длина верхней части 160 мм</w:t>
            </w:r>
          </w:p>
          <w:p w:rsidR="002C28F2" w:rsidRPr="002C28F2" w:rsidRDefault="002C28F2" w:rsidP="002C28F2">
            <w:pPr>
              <w:widowControl/>
              <w:numPr>
                <w:ilvl w:val="0"/>
                <w:numId w:val="20"/>
              </w:numPr>
              <w:autoSpaceDE/>
              <w:autoSpaceDN/>
              <w:adjustRightInd/>
              <w:spacing w:before="100" w:beforeAutospacing="1" w:after="100" w:afterAutospacing="1" w:line="252" w:lineRule="auto"/>
              <w:contextualSpacing/>
              <w:jc w:val="left"/>
              <w:rPr>
                <w:rFonts w:eastAsia="Times New Roman"/>
                <w:sz w:val="22"/>
                <w:szCs w:val="22"/>
              </w:rPr>
            </w:pPr>
            <w:r w:rsidRPr="002C28F2">
              <w:rPr>
                <w:rFonts w:eastAsia="Times New Roman"/>
                <w:sz w:val="22"/>
                <w:szCs w:val="22"/>
              </w:rPr>
              <w:t>Длина погружной части 103 мм</w:t>
            </w:r>
          </w:p>
          <w:p w:rsidR="002C28F2" w:rsidRPr="002C28F2" w:rsidRDefault="002C28F2" w:rsidP="002C28F2">
            <w:pPr>
              <w:widowControl/>
              <w:numPr>
                <w:ilvl w:val="0"/>
                <w:numId w:val="20"/>
              </w:numPr>
              <w:autoSpaceDE/>
              <w:autoSpaceDN/>
              <w:adjustRightInd/>
              <w:spacing w:before="100" w:beforeAutospacing="1" w:after="100" w:afterAutospacing="1" w:line="252" w:lineRule="auto"/>
              <w:contextualSpacing/>
              <w:jc w:val="left"/>
              <w:rPr>
                <w:rFonts w:eastAsia="Times New Roman"/>
                <w:sz w:val="22"/>
                <w:szCs w:val="22"/>
              </w:rPr>
            </w:pPr>
            <w:r w:rsidRPr="002C28F2">
              <w:rPr>
                <w:rFonts w:eastAsia="Times New Roman"/>
                <w:sz w:val="22"/>
                <w:szCs w:val="22"/>
              </w:rPr>
              <w:t xml:space="preserve">Исполнение: </w:t>
            </w:r>
            <w:proofErr w:type="gramStart"/>
            <w:r w:rsidRPr="002C28F2">
              <w:rPr>
                <w:rFonts w:eastAsia="Times New Roman"/>
                <w:sz w:val="22"/>
                <w:szCs w:val="22"/>
              </w:rPr>
              <w:t>прямой</w:t>
            </w:r>
            <w:proofErr w:type="gramEnd"/>
          </w:p>
          <w:p w:rsidR="002C28F2" w:rsidRPr="002C28F2" w:rsidRDefault="002C28F2" w:rsidP="002C28F2">
            <w:pPr>
              <w:widowControl/>
              <w:numPr>
                <w:ilvl w:val="0"/>
                <w:numId w:val="20"/>
              </w:numPr>
              <w:autoSpaceDE/>
              <w:autoSpaceDN/>
              <w:adjustRightInd/>
              <w:spacing w:before="100" w:beforeAutospacing="1" w:after="100" w:afterAutospacing="1" w:line="252" w:lineRule="auto"/>
              <w:contextualSpacing/>
              <w:jc w:val="left"/>
              <w:rPr>
                <w:rFonts w:eastAsia="Times New Roman"/>
                <w:sz w:val="22"/>
                <w:szCs w:val="22"/>
              </w:rPr>
            </w:pPr>
            <w:r w:rsidRPr="002C28F2">
              <w:rPr>
                <w:rFonts w:eastAsia="Times New Roman"/>
                <w:sz w:val="22"/>
                <w:szCs w:val="22"/>
              </w:rPr>
              <w:t>Класс точности: Класс I</w:t>
            </w:r>
          </w:p>
          <w:p w:rsidR="002C28F2" w:rsidRPr="002C28F2" w:rsidRDefault="002C28F2" w:rsidP="002C28F2">
            <w:pPr>
              <w:widowControl/>
              <w:numPr>
                <w:ilvl w:val="0"/>
                <w:numId w:val="20"/>
              </w:numPr>
              <w:autoSpaceDE/>
              <w:autoSpaceDN/>
              <w:adjustRightInd/>
              <w:spacing w:before="100" w:beforeAutospacing="1" w:after="100" w:afterAutospacing="1" w:line="252" w:lineRule="auto"/>
              <w:contextualSpacing/>
              <w:jc w:val="left"/>
              <w:rPr>
                <w:rFonts w:eastAsia="Times New Roman"/>
                <w:sz w:val="22"/>
                <w:szCs w:val="22"/>
              </w:rPr>
            </w:pPr>
            <w:r w:rsidRPr="002C28F2">
              <w:rPr>
                <w:rFonts w:eastAsia="Times New Roman"/>
                <w:sz w:val="22"/>
                <w:szCs w:val="22"/>
              </w:rPr>
              <w:t>Предел измерений, верхняя граница +100°C</w:t>
            </w:r>
          </w:p>
          <w:p w:rsidR="002C28F2" w:rsidRPr="002C28F2" w:rsidRDefault="002C28F2" w:rsidP="002C28F2">
            <w:pPr>
              <w:widowControl/>
              <w:numPr>
                <w:ilvl w:val="0"/>
                <w:numId w:val="20"/>
              </w:numPr>
              <w:autoSpaceDE/>
              <w:autoSpaceDN/>
              <w:adjustRightInd/>
              <w:spacing w:before="100" w:beforeAutospacing="1" w:after="100" w:afterAutospacing="1" w:line="252" w:lineRule="auto"/>
              <w:contextualSpacing/>
              <w:jc w:val="left"/>
              <w:rPr>
                <w:rFonts w:eastAsia="Times New Roman"/>
                <w:sz w:val="22"/>
                <w:szCs w:val="22"/>
              </w:rPr>
            </w:pPr>
            <w:r w:rsidRPr="002C28F2">
              <w:rPr>
                <w:rFonts w:eastAsia="Times New Roman"/>
                <w:sz w:val="22"/>
                <w:szCs w:val="22"/>
              </w:rPr>
              <w:t>Предел измерений, нижняя граница 0°C</w:t>
            </w:r>
          </w:p>
          <w:p w:rsidR="002C28F2" w:rsidRPr="002C28F2" w:rsidRDefault="002C28F2" w:rsidP="002C28F2">
            <w:pPr>
              <w:widowControl/>
              <w:numPr>
                <w:ilvl w:val="0"/>
                <w:numId w:val="20"/>
              </w:numPr>
              <w:autoSpaceDE/>
              <w:autoSpaceDN/>
              <w:adjustRightInd/>
              <w:spacing w:before="100" w:beforeAutospacing="1" w:after="100" w:afterAutospacing="1" w:line="252" w:lineRule="auto"/>
              <w:contextualSpacing/>
              <w:jc w:val="left"/>
              <w:rPr>
                <w:rFonts w:eastAsia="Times New Roman"/>
                <w:sz w:val="22"/>
                <w:szCs w:val="22"/>
              </w:rPr>
            </w:pPr>
            <w:r w:rsidRPr="002C28F2">
              <w:rPr>
                <w:rFonts w:eastAsia="Times New Roman"/>
                <w:sz w:val="22"/>
                <w:szCs w:val="22"/>
              </w:rPr>
              <w:t>Цена деления шкалы: 1,0 °C</w:t>
            </w:r>
          </w:p>
          <w:p w:rsidR="00333244" w:rsidRPr="002C28F2" w:rsidRDefault="002C28F2" w:rsidP="002C28F2">
            <w:pPr>
              <w:widowControl/>
              <w:numPr>
                <w:ilvl w:val="0"/>
                <w:numId w:val="20"/>
              </w:numPr>
              <w:autoSpaceDE/>
              <w:autoSpaceDN/>
              <w:adjustRightInd/>
              <w:spacing w:before="100" w:beforeAutospacing="1" w:after="100" w:afterAutospacing="1" w:line="252" w:lineRule="auto"/>
              <w:contextualSpacing/>
              <w:jc w:val="left"/>
              <w:rPr>
                <w:rFonts w:eastAsia="Times New Roman"/>
                <w:sz w:val="22"/>
                <w:szCs w:val="22"/>
              </w:rPr>
            </w:pPr>
            <w:r w:rsidRPr="002C28F2">
              <w:rPr>
                <w:rFonts w:eastAsia="Times New Roman"/>
                <w:sz w:val="22"/>
                <w:szCs w:val="22"/>
              </w:rPr>
              <w:t xml:space="preserve">Наличие сведений о первичной поверке на сайте Федерального информационного фонда по обеспечению единства измерений </w:t>
            </w:r>
            <w:hyperlink r:id="rId10" w:history="1">
              <w:r w:rsidRPr="002C28F2">
                <w:rPr>
                  <w:rFonts w:eastAsia="Times New Roman"/>
                  <w:color w:val="0000FF"/>
                  <w:sz w:val="22"/>
                  <w:szCs w:val="22"/>
                  <w:u w:val="single"/>
                </w:rPr>
                <w:t>https://fgis.gost.ru/fundmetrologi/cm/results</w:t>
              </w:r>
            </w:hyperlink>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rsidR="00333244" w:rsidRPr="002C28F2" w:rsidRDefault="00333244" w:rsidP="001F5305">
            <w:pPr>
              <w:widowControl/>
              <w:autoSpaceDE/>
              <w:autoSpaceDN/>
              <w:adjustRightInd/>
              <w:spacing w:line="240" w:lineRule="auto"/>
              <w:jc w:val="left"/>
              <w:textAlignment w:val="auto"/>
              <w:rPr>
                <w:b/>
                <w:sz w:val="22"/>
                <w:szCs w:val="22"/>
                <w:lang w:eastAsia="en-US"/>
              </w:rPr>
            </w:pPr>
            <w:r w:rsidRPr="002C28F2">
              <w:rPr>
                <w:b/>
                <w:sz w:val="22"/>
                <w:szCs w:val="22"/>
                <w:lang w:eastAsia="en-US"/>
              </w:rPr>
              <w:t>Штука</w:t>
            </w:r>
          </w:p>
        </w:tc>
        <w:tc>
          <w:tcPr>
            <w:tcW w:w="733" w:type="dxa"/>
            <w:tcBorders>
              <w:top w:val="single" w:sz="4" w:space="0" w:color="auto"/>
              <w:left w:val="single" w:sz="4" w:space="0" w:color="auto"/>
              <w:bottom w:val="single" w:sz="4" w:space="0" w:color="auto"/>
              <w:right w:val="single" w:sz="4" w:space="0" w:color="auto"/>
            </w:tcBorders>
            <w:shd w:val="clear" w:color="auto" w:fill="auto"/>
            <w:hideMark/>
          </w:tcPr>
          <w:p w:rsidR="00333244" w:rsidRDefault="006B4713" w:rsidP="001F5305">
            <w:pPr>
              <w:widowControl/>
              <w:autoSpaceDE/>
              <w:autoSpaceDN/>
              <w:adjustRightInd/>
              <w:spacing w:line="240" w:lineRule="auto"/>
              <w:jc w:val="center"/>
              <w:textAlignment w:val="auto"/>
              <w:rPr>
                <w:b/>
                <w:sz w:val="22"/>
                <w:szCs w:val="22"/>
                <w:lang w:eastAsia="en-US"/>
              </w:rPr>
            </w:pPr>
            <w:r>
              <w:rPr>
                <w:b/>
                <w:sz w:val="22"/>
                <w:szCs w:val="22"/>
                <w:lang w:eastAsia="en-US"/>
              </w:rPr>
              <w:t>5</w:t>
            </w:r>
          </w:p>
          <w:p w:rsidR="006B4713" w:rsidRPr="002C28F2" w:rsidRDefault="006B4713" w:rsidP="001F5305">
            <w:pPr>
              <w:widowControl/>
              <w:autoSpaceDE/>
              <w:autoSpaceDN/>
              <w:adjustRightInd/>
              <w:spacing w:line="240" w:lineRule="auto"/>
              <w:jc w:val="center"/>
              <w:textAlignment w:val="auto"/>
              <w:rPr>
                <w:b/>
                <w:sz w:val="22"/>
                <w:szCs w:val="22"/>
                <w:lang w:eastAsia="en-US"/>
              </w:rPr>
            </w:pPr>
          </w:p>
        </w:tc>
        <w:tc>
          <w:tcPr>
            <w:tcW w:w="1471" w:type="dxa"/>
            <w:tcBorders>
              <w:top w:val="single" w:sz="4" w:space="0" w:color="auto"/>
              <w:left w:val="single" w:sz="4" w:space="0" w:color="auto"/>
              <w:bottom w:val="single" w:sz="4" w:space="0" w:color="auto"/>
              <w:right w:val="single" w:sz="4" w:space="0" w:color="auto"/>
            </w:tcBorders>
            <w:shd w:val="clear" w:color="auto" w:fill="auto"/>
            <w:hideMark/>
          </w:tcPr>
          <w:p w:rsidR="00333244" w:rsidRPr="002C28F2" w:rsidRDefault="00333244" w:rsidP="001F5305">
            <w:pPr>
              <w:widowControl/>
              <w:autoSpaceDE/>
              <w:autoSpaceDN/>
              <w:adjustRightInd/>
              <w:spacing w:line="240" w:lineRule="auto"/>
              <w:jc w:val="left"/>
              <w:textAlignment w:val="auto"/>
              <w:rPr>
                <w:b/>
                <w:sz w:val="22"/>
                <w:szCs w:val="22"/>
                <w:lang w:eastAsia="en-US"/>
              </w:rPr>
            </w:pPr>
            <w:r w:rsidRPr="002C28F2">
              <w:rPr>
                <w:b/>
                <w:sz w:val="22"/>
                <w:szCs w:val="22"/>
                <w:lang w:eastAsia="en-US"/>
              </w:rPr>
              <w:t>26.51.51.110</w:t>
            </w:r>
          </w:p>
        </w:tc>
        <w:tc>
          <w:tcPr>
            <w:tcW w:w="1019" w:type="dxa"/>
            <w:tcBorders>
              <w:top w:val="single" w:sz="4" w:space="0" w:color="auto"/>
              <w:left w:val="single" w:sz="4" w:space="0" w:color="auto"/>
              <w:bottom w:val="single" w:sz="4" w:space="0" w:color="auto"/>
              <w:right w:val="single" w:sz="4" w:space="0" w:color="auto"/>
            </w:tcBorders>
            <w:shd w:val="clear" w:color="auto" w:fill="FFFF00"/>
          </w:tcPr>
          <w:p w:rsidR="00333244" w:rsidRPr="002C28F2" w:rsidRDefault="00333244" w:rsidP="001F5305">
            <w:pPr>
              <w:widowControl/>
              <w:autoSpaceDE/>
              <w:autoSpaceDN/>
              <w:adjustRightInd/>
              <w:spacing w:line="240" w:lineRule="auto"/>
              <w:jc w:val="left"/>
              <w:textAlignment w:val="auto"/>
              <w:rPr>
                <w:b/>
                <w:sz w:val="22"/>
                <w:szCs w:val="22"/>
                <w:lang w:eastAsia="en-US"/>
              </w:rPr>
            </w:pPr>
          </w:p>
        </w:tc>
        <w:tc>
          <w:tcPr>
            <w:tcW w:w="733" w:type="dxa"/>
            <w:tcBorders>
              <w:top w:val="single" w:sz="4" w:space="0" w:color="auto"/>
              <w:left w:val="single" w:sz="4" w:space="0" w:color="auto"/>
              <w:bottom w:val="single" w:sz="4" w:space="0" w:color="auto"/>
              <w:right w:val="single" w:sz="4" w:space="0" w:color="auto"/>
            </w:tcBorders>
            <w:shd w:val="clear" w:color="auto" w:fill="FFFF00"/>
          </w:tcPr>
          <w:p w:rsidR="00333244" w:rsidRPr="002C28F2" w:rsidRDefault="00333244" w:rsidP="001F5305">
            <w:pPr>
              <w:widowControl/>
              <w:autoSpaceDE/>
              <w:autoSpaceDN/>
              <w:adjustRightInd/>
              <w:spacing w:line="240" w:lineRule="auto"/>
              <w:jc w:val="left"/>
              <w:textAlignment w:val="auto"/>
              <w:rPr>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shd w:val="clear" w:color="auto" w:fill="FFFF00"/>
          </w:tcPr>
          <w:p w:rsidR="00333244" w:rsidRPr="002C28F2" w:rsidRDefault="00333244" w:rsidP="001F5305">
            <w:pPr>
              <w:widowControl/>
              <w:autoSpaceDE/>
              <w:autoSpaceDN/>
              <w:adjustRightInd/>
              <w:spacing w:line="240" w:lineRule="auto"/>
              <w:jc w:val="left"/>
              <w:textAlignment w:val="auto"/>
              <w:rPr>
                <w:b/>
                <w:sz w:val="22"/>
                <w:szCs w:val="22"/>
                <w:lang w:eastAsia="en-US"/>
              </w:rPr>
            </w:pPr>
          </w:p>
        </w:tc>
        <w:tc>
          <w:tcPr>
            <w:tcW w:w="1025" w:type="dxa"/>
            <w:tcBorders>
              <w:top w:val="single" w:sz="4" w:space="0" w:color="auto"/>
              <w:left w:val="single" w:sz="4" w:space="0" w:color="auto"/>
              <w:bottom w:val="single" w:sz="4" w:space="0" w:color="auto"/>
              <w:right w:val="single" w:sz="4" w:space="0" w:color="auto"/>
            </w:tcBorders>
            <w:shd w:val="clear" w:color="auto" w:fill="FFFF00"/>
          </w:tcPr>
          <w:p w:rsidR="00333244" w:rsidRPr="002C28F2" w:rsidRDefault="00333244" w:rsidP="001F5305">
            <w:pPr>
              <w:widowControl/>
              <w:autoSpaceDE/>
              <w:autoSpaceDN/>
              <w:adjustRightInd/>
              <w:spacing w:line="240" w:lineRule="auto"/>
              <w:jc w:val="left"/>
              <w:textAlignment w:val="auto"/>
              <w:rPr>
                <w:b/>
                <w:sz w:val="22"/>
                <w:szCs w:val="22"/>
                <w:lang w:eastAsia="en-US"/>
              </w:rPr>
            </w:pPr>
          </w:p>
        </w:tc>
      </w:tr>
    </w:tbl>
    <w:p w:rsidR="00B432AA" w:rsidRDefault="00B432AA" w:rsidP="007222DE">
      <w:pPr>
        <w:pStyle w:val="a4"/>
        <w:spacing w:after="0" w:line="240" w:lineRule="auto"/>
        <w:textAlignment w:val="auto"/>
        <w:rPr>
          <w:sz w:val="22"/>
          <w:szCs w:val="22"/>
        </w:rPr>
      </w:pPr>
    </w:p>
    <w:p w:rsidR="009204BC" w:rsidRPr="00C46A9D" w:rsidRDefault="009204BC" w:rsidP="009D0FBE">
      <w:pPr>
        <w:pStyle w:val="a4"/>
        <w:rPr>
          <w:sz w:val="22"/>
          <w:szCs w:val="22"/>
        </w:rPr>
      </w:pPr>
      <w:r w:rsidRPr="00C46A9D">
        <w:rPr>
          <w:sz w:val="22"/>
          <w:szCs w:val="22"/>
        </w:rPr>
        <w:t xml:space="preserve">Итого: </w:t>
      </w:r>
      <w:r w:rsidR="00FC1B97">
        <w:rPr>
          <w:sz w:val="22"/>
          <w:szCs w:val="22"/>
        </w:rPr>
        <w:t>_____________________________________</w:t>
      </w:r>
    </w:p>
    <w:tbl>
      <w:tblPr>
        <w:tblW w:w="10278" w:type="dxa"/>
        <w:tblInd w:w="250" w:type="dxa"/>
        <w:tblLook w:val="00A0" w:firstRow="1" w:lastRow="0" w:firstColumn="1" w:lastColumn="0" w:noHBand="0" w:noVBand="0"/>
      </w:tblPr>
      <w:tblGrid>
        <w:gridCol w:w="5068"/>
        <w:gridCol w:w="5210"/>
      </w:tblGrid>
      <w:tr w:rsidR="00EA7016" w:rsidRPr="00A06AE1" w:rsidTr="009D0FBE">
        <w:tc>
          <w:tcPr>
            <w:tcW w:w="5068" w:type="dxa"/>
          </w:tcPr>
          <w:p w:rsidR="00EA7016" w:rsidRPr="00CB7D93" w:rsidRDefault="00EA7016" w:rsidP="00EA7016">
            <w:pPr>
              <w:spacing w:line="240" w:lineRule="auto"/>
              <w:jc w:val="left"/>
              <w:rPr>
                <w:b/>
                <w:sz w:val="22"/>
                <w:szCs w:val="22"/>
              </w:rPr>
            </w:pPr>
            <w:r w:rsidRPr="00CB7D93">
              <w:rPr>
                <w:b/>
                <w:sz w:val="22"/>
                <w:szCs w:val="22"/>
              </w:rPr>
              <w:t>От Покупателя</w:t>
            </w:r>
            <w:r w:rsidR="00D15546">
              <w:rPr>
                <w:b/>
                <w:sz w:val="22"/>
                <w:szCs w:val="22"/>
              </w:rPr>
              <w:t xml:space="preserve">                   </w:t>
            </w:r>
          </w:p>
          <w:p w:rsidR="00EA7016" w:rsidRPr="00A06AE1" w:rsidRDefault="00EA7016" w:rsidP="00D15546">
            <w:pPr>
              <w:spacing w:line="240" w:lineRule="auto"/>
              <w:jc w:val="left"/>
              <w:rPr>
                <w:sz w:val="22"/>
                <w:szCs w:val="22"/>
                <w:lang w:eastAsia="en-US"/>
              </w:rPr>
            </w:pPr>
          </w:p>
        </w:tc>
        <w:tc>
          <w:tcPr>
            <w:tcW w:w="5210" w:type="dxa"/>
            <w:shd w:val="clear" w:color="auto" w:fill="auto"/>
          </w:tcPr>
          <w:p w:rsidR="009C0C37" w:rsidRPr="007F04D3" w:rsidRDefault="009C0C37" w:rsidP="009C0C37">
            <w:pPr>
              <w:spacing w:line="240" w:lineRule="auto"/>
              <w:rPr>
                <w:b/>
                <w:sz w:val="22"/>
                <w:szCs w:val="22"/>
              </w:rPr>
            </w:pPr>
            <w:r w:rsidRPr="007F04D3">
              <w:rPr>
                <w:b/>
                <w:sz w:val="22"/>
                <w:szCs w:val="22"/>
              </w:rPr>
              <w:t>От Поставщика</w:t>
            </w:r>
          </w:p>
          <w:p w:rsidR="00EA7016" w:rsidRPr="00E036B3" w:rsidRDefault="00EA7016" w:rsidP="00D15546">
            <w:pPr>
              <w:tabs>
                <w:tab w:val="left" w:pos="4536"/>
              </w:tabs>
              <w:spacing w:line="240" w:lineRule="auto"/>
              <w:jc w:val="left"/>
              <w:rPr>
                <w:sz w:val="22"/>
                <w:szCs w:val="22"/>
                <w:lang w:eastAsia="en-US"/>
              </w:rPr>
            </w:pPr>
          </w:p>
        </w:tc>
      </w:tr>
    </w:tbl>
    <w:p w:rsidR="006B2AA5" w:rsidRDefault="006B2AA5" w:rsidP="00140E3F">
      <w:pPr>
        <w:jc w:val="left"/>
        <w:rPr>
          <w:sz w:val="22"/>
          <w:szCs w:val="22"/>
        </w:rPr>
        <w:sectPr w:rsidR="006B2AA5" w:rsidSect="0012651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E16692" w:rsidRDefault="006B2AA5" w:rsidP="006B2AA5">
      <w:pPr>
        <w:widowControl/>
        <w:autoSpaceDE/>
        <w:autoSpaceDN/>
        <w:adjustRightInd/>
        <w:spacing w:line="240" w:lineRule="auto"/>
        <w:jc w:val="center"/>
        <w:textAlignment w:val="auto"/>
        <w:rPr>
          <w:rFonts w:eastAsia="Times New Roman"/>
          <w:b/>
          <w:sz w:val="22"/>
          <w:szCs w:val="22"/>
        </w:rPr>
      </w:pPr>
      <w:r w:rsidRPr="00E16692">
        <w:rPr>
          <w:rFonts w:eastAsia="Times New Roman"/>
          <w:b/>
          <w:sz w:val="22"/>
          <w:szCs w:val="22"/>
        </w:rPr>
        <w:t xml:space="preserve">Соглашение </w:t>
      </w:r>
    </w:p>
    <w:p w:rsidR="006B2AA5" w:rsidRPr="00E16692" w:rsidRDefault="006B2AA5" w:rsidP="006B2AA5">
      <w:pPr>
        <w:widowControl/>
        <w:autoSpaceDE/>
        <w:autoSpaceDN/>
        <w:adjustRightInd/>
        <w:spacing w:line="240" w:lineRule="auto"/>
        <w:jc w:val="center"/>
        <w:textAlignment w:val="auto"/>
        <w:rPr>
          <w:rFonts w:eastAsia="Times New Roman"/>
          <w:b/>
          <w:sz w:val="22"/>
          <w:szCs w:val="22"/>
        </w:rPr>
      </w:pPr>
      <w:r w:rsidRPr="00E16692">
        <w:rPr>
          <w:rFonts w:eastAsia="Times New Roman"/>
          <w:b/>
          <w:sz w:val="22"/>
          <w:szCs w:val="22"/>
        </w:rPr>
        <w:t>об осуществлении документооборота в электронном виде</w:t>
      </w:r>
    </w:p>
    <w:p w:rsidR="006B2AA5" w:rsidRPr="009E48C2" w:rsidRDefault="006B2AA5" w:rsidP="00E16692">
      <w:pPr>
        <w:pStyle w:val="a4"/>
        <w:spacing w:after="0" w:line="240" w:lineRule="auto"/>
        <w:ind w:firstLine="709"/>
        <w:textAlignment w:val="auto"/>
        <w:rPr>
          <w:sz w:val="22"/>
          <w:szCs w:val="22"/>
        </w:rPr>
      </w:pPr>
      <w:r w:rsidRPr="009E48C2">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FE29F0" w:rsidRPr="009E48C2">
        <w:rPr>
          <w:sz w:val="22"/>
          <w:szCs w:val="22"/>
        </w:rPr>
        <w:t xml:space="preserve">в лице </w:t>
      </w:r>
      <w:r w:rsidR="000A310F" w:rsidRPr="009E48C2">
        <w:rPr>
          <w:sz w:val="22"/>
          <w:szCs w:val="22"/>
        </w:rPr>
        <w:t>_______________________________</w:t>
      </w:r>
      <w:r w:rsidR="00FE29F0" w:rsidRPr="009E48C2">
        <w:rPr>
          <w:sz w:val="22"/>
          <w:szCs w:val="22"/>
        </w:rPr>
        <w:t xml:space="preserve">, действующего </w:t>
      </w:r>
      <w:r w:rsidR="00FE29F0" w:rsidRPr="009E48C2">
        <w:rPr>
          <w:color w:val="000000"/>
          <w:sz w:val="22"/>
          <w:szCs w:val="22"/>
        </w:rPr>
        <w:t xml:space="preserve">на основании </w:t>
      </w:r>
      <w:r w:rsidR="000A310F" w:rsidRPr="009E48C2">
        <w:rPr>
          <w:color w:val="000000"/>
          <w:sz w:val="22"/>
          <w:szCs w:val="22"/>
        </w:rPr>
        <w:t>___________________________________</w:t>
      </w:r>
      <w:r w:rsidR="00FE29F0" w:rsidRPr="009E48C2">
        <w:rPr>
          <w:sz w:val="22"/>
          <w:szCs w:val="22"/>
        </w:rPr>
        <w:t xml:space="preserve">, с одной стороны, </w:t>
      </w:r>
      <w:r w:rsidR="000914EB" w:rsidRPr="009E48C2">
        <w:rPr>
          <w:sz w:val="22"/>
          <w:szCs w:val="22"/>
        </w:rPr>
        <w:t xml:space="preserve">и </w:t>
      </w:r>
      <w:r w:rsidR="000A310F" w:rsidRPr="009E48C2">
        <w:rPr>
          <w:sz w:val="22"/>
          <w:szCs w:val="22"/>
        </w:rPr>
        <w:t>___________________________________________</w:t>
      </w:r>
      <w:r w:rsidR="000914EB" w:rsidRPr="009E48C2">
        <w:rPr>
          <w:sz w:val="22"/>
          <w:szCs w:val="22"/>
        </w:rPr>
        <w:t xml:space="preserve">, именуемое в дальнейшем «Поставщик», в лице </w:t>
      </w:r>
      <w:r w:rsidR="000A310F" w:rsidRPr="009E48C2">
        <w:rPr>
          <w:sz w:val="22"/>
          <w:szCs w:val="22"/>
        </w:rPr>
        <w:t>_______________________________</w:t>
      </w:r>
      <w:r w:rsidR="000914EB" w:rsidRPr="009E48C2">
        <w:rPr>
          <w:sz w:val="22"/>
          <w:szCs w:val="22"/>
        </w:rPr>
        <w:t>,</w:t>
      </w:r>
      <w:r w:rsidR="000A310F" w:rsidRPr="009E48C2">
        <w:rPr>
          <w:sz w:val="22"/>
          <w:szCs w:val="22"/>
        </w:rPr>
        <w:t xml:space="preserve"> </w:t>
      </w:r>
      <w:r w:rsidRPr="009E48C2">
        <w:rPr>
          <w:sz w:val="22"/>
          <w:szCs w:val="22"/>
        </w:rPr>
        <w:t>с другой стороны, заключили настоящее соглашение о нижеследующем:</w:t>
      </w:r>
    </w:p>
    <w:p w:rsidR="006B2AA5" w:rsidRPr="009E48C2" w:rsidRDefault="006B2AA5" w:rsidP="006B2AA5">
      <w:pPr>
        <w:widowControl/>
        <w:numPr>
          <w:ilvl w:val="0"/>
          <w:numId w:val="12"/>
        </w:numPr>
        <w:autoSpaceDE/>
        <w:autoSpaceDN/>
        <w:adjustRightInd/>
        <w:spacing w:line="240" w:lineRule="auto"/>
        <w:ind w:left="0" w:firstLine="709"/>
        <w:textAlignment w:val="auto"/>
        <w:rPr>
          <w:rFonts w:eastAsia="Times New Roman"/>
          <w:sz w:val="22"/>
          <w:szCs w:val="22"/>
          <w:lang w:eastAsia="en-US"/>
        </w:rPr>
      </w:pPr>
      <w:proofErr w:type="gramStart"/>
      <w:r w:rsidRPr="009E48C2">
        <w:rPr>
          <w:rFonts w:eastAsia="Times New Roman"/>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9E48C2">
        <w:rPr>
          <w:rFonts w:eastAsia="Times New Roman"/>
          <w:sz w:val="22"/>
          <w:szCs w:val="22"/>
          <w:lang w:eastAsia="en-US"/>
        </w:rPr>
        <w:t>документы о приёмке</w:t>
      </w:r>
      <w:r w:rsidRPr="009E48C2">
        <w:rPr>
          <w:rFonts w:eastAsia="Times New Roman"/>
          <w:sz w:val="22"/>
          <w:szCs w:val="22"/>
          <w:lang w:eastAsia="en-US"/>
        </w:rPr>
        <w:t>, акт</w:t>
      </w:r>
      <w:r w:rsidR="00555F63" w:rsidRPr="009E48C2">
        <w:rPr>
          <w:rFonts w:eastAsia="Times New Roman"/>
          <w:sz w:val="22"/>
          <w:szCs w:val="22"/>
          <w:lang w:eastAsia="en-US"/>
        </w:rPr>
        <w:t>ы</w:t>
      </w:r>
      <w:r w:rsidRPr="009E48C2">
        <w:rPr>
          <w:rFonts w:eastAsia="Times New Roman"/>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9E48C2">
        <w:rPr>
          <w:rFonts w:eastAsia="Times New Roman"/>
          <w:sz w:val="22"/>
          <w:szCs w:val="22"/>
          <w:lang w:eastAsia="en-US"/>
        </w:rPr>
        <w:t xml:space="preserve">документы, </w:t>
      </w:r>
      <w:r w:rsidRPr="009E48C2">
        <w:rPr>
          <w:rFonts w:eastAsia="Times New Roman"/>
          <w:sz w:val="22"/>
          <w:szCs w:val="22"/>
          <w:lang w:eastAsia="en-US"/>
        </w:rPr>
        <w:t>подписываемые Сторонами в</w:t>
      </w:r>
      <w:proofErr w:type="gramEnd"/>
      <w:r w:rsidRPr="009E48C2">
        <w:rPr>
          <w:rFonts w:eastAsia="Times New Roman"/>
          <w:sz w:val="22"/>
          <w:szCs w:val="22"/>
          <w:lang w:eastAsia="en-US"/>
        </w:rPr>
        <w:t xml:space="preserve"> </w:t>
      </w:r>
      <w:proofErr w:type="gramStart"/>
      <w:r w:rsidRPr="009E48C2">
        <w:rPr>
          <w:rFonts w:eastAsia="Times New Roman"/>
          <w:sz w:val="22"/>
          <w:szCs w:val="22"/>
          <w:lang w:eastAsia="en-US"/>
        </w:rPr>
        <w:t>рамках</w:t>
      </w:r>
      <w:proofErr w:type="gramEnd"/>
      <w:r w:rsidRPr="009E48C2">
        <w:rPr>
          <w:rFonts w:eastAsia="Times New Roman"/>
          <w:sz w:val="22"/>
          <w:szCs w:val="22"/>
          <w:lang w:eastAsia="en-US"/>
        </w:rPr>
        <w:t xml:space="preserve"> исполнения обязательств по заключенному Контракту (далее – Документы).</w:t>
      </w:r>
    </w:p>
    <w:p w:rsidR="006B2AA5" w:rsidRPr="009E48C2"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9E48C2">
        <w:rPr>
          <w:rFonts w:eastAsia="Times New Roman"/>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9E48C2">
        <w:rPr>
          <w:rFonts w:eastAsia="Times New Roman"/>
          <w:sz w:val="22"/>
          <w:szCs w:val="22"/>
          <w:lang w:eastAsia="de-DE"/>
        </w:rPr>
        <w:t>предоставлять запрашиваемые Документы</w:t>
      </w:r>
      <w:proofErr w:type="gramEnd"/>
      <w:r w:rsidRPr="009E48C2">
        <w:rPr>
          <w:rFonts w:eastAsia="Times New Roman"/>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9E48C2"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9E48C2">
        <w:rPr>
          <w:rFonts w:eastAsia="Times New Roman"/>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9E48C2">
        <w:rPr>
          <w:rFonts w:eastAsia="Times New Roman"/>
          <w:sz w:val="22"/>
          <w:szCs w:val="22"/>
          <w:lang w:eastAsia="de-DE"/>
        </w:rPr>
        <w:t xml:space="preserve"> электронного документооборота.</w:t>
      </w:r>
    </w:p>
    <w:p w:rsidR="006B2AA5" w:rsidRPr="009E48C2"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9E48C2">
        <w:rPr>
          <w:rFonts w:eastAsia="Times New Roman"/>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9E48C2"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9E48C2">
        <w:rPr>
          <w:rFonts w:eastAsia="Times New Roman"/>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9E48C2" w:rsidRDefault="006B2AA5" w:rsidP="002922EC">
      <w:pPr>
        <w:widowControl/>
        <w:autoSpaceDE/>
        <w:autoSpaceDN/>
        <w:adjustRightInd/>
        <w:spacing w:line="240" w:lineRule="auto"/>
        <w:ind w:firstLine="708"/>
        <w:textAlignment w:val="auto"/>
        <w:rPr>
          <w:rFonts w:eastAsia="Times New Roman"/>
          <w:sz w:val="22"/>
          <w:szCs w:val="22"/>
          <w:lang w:eastAsia="de-DE"/>
        </w:rPr>
      </w:pPr>
      <w:r w:rsidRPr="009E48C2">
        <w:rPr>
          <w:rFonts w:eastAsia="Times New Roman"/>
          <w:sz w:val="22"/>
          <w:szCs w:val="22"/>
          <w:lang w:eastAsia="de-DE"/>
        </w:rPr>
        <w:t>-</w:t>
      </w:r>
      <w:r w:rsidR="002922EC" w:rsidRPr="009E48C2">
        <w:rPr>
          <w:rFonts w:eastAsia="Times New Roman"/>
          <w:sz w:val="22"/>
          <w:szCs w:val="22"/>
          <w:lang w:eastAsia="de-DE"/>
        </w:rPr>
        <w:t xml:space="preserve"> </w:t>
      </w:r>
      <w:r w:rsidRPr="009E48C2">
        <w:rPr>
          <w:rFonts w:eastAsia="Times New Roman"/>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9E48C2" w:rsidRDefault="006B2AA5" w:rsidP="002922EC">
      <w:pPr>
        <w:widowControl/>
        <w:autoSpaceDE/>
        <w:autoSpaceDN/>
        <w:adjustRightInd/>
        <w:spacing w:line="240" w:lineRule="auto"/>
        <w:ind w:firstLine="708"/>
        <w:textAlignment w:val="auto"/>
        <w:rPr>
          <w:rFonts w:eastAsia="Times New Roman"/>
          <w:sz w:val="22"/>
          <w:szCs w:val="22"/>
          <w:lang w:eastAsia="de-DE"/>
        </w:rPr>
      </w:pPr>
      <w:r w:rsidRPr="009E48C2">
        <w:rPr>
          <w:rFonts w:eastAsia="Times New Roman"/>
          <w:sz w:val="22"/>
          <w:szCs w:val="22"/>
          <w:lang w:eastAsia="de-DE"/>
        </w:rPr>
        <w:t>-</w:t>
      </w:r>
      <w:r w:rsidR="002922EC" w:rsidRPr="009E48C2">
        <w:rPr>
          <w:rFonts w:eastAsia="Times New Roman"/>
          <w:sz w:val="22"/>
          <w:szCs w:val="22"/>
          <w:lang w:eastAsia="de-DE"/>
        </w:rPr>
        <w:t xml:space="preserve"> </w:t>
      </w:r>
      <w:r w:rsidRPr="009E48C2">
        <w:rPr>
          <w:rFonts w:eastAsia="Times New Roman"/>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9E48C2" w:rsidRDefault="006B2AA5" w:rsidP="002922EC">
      <w:pPr>
        <w:widowControl/>
        <w:autoSpaceDE/>
        <w:autoSpaceDN/>
        <w:adjustRightInd/>
        <w:spacing w:line="240" w:lineRule="auto"/>
        <w:ind w:firstLine="708"/>
        <w:textAlignment w:val="auto"/>
        <w:rPr>
          <w:rFonts w:eastAsia="Times New Roman"/>
          <w:sz w:val="22"/>
          <w:szCs w:val="22"/>
          <w:lang w:eastAsia="de-DE"/>
        </w:rPr>
      </w:pPr>
      <w:r w:rsidRPr="009E48C2">
        <w:rPr>
          <w:rFonts w:eastAsia="Times New Roman"/>
          <w:sz w:val="22"/>
          <w:szCs w:val="22"/>
          <w:lang w:eastAsia="de-DE"/>
        </w:rPr>
        <w:t>-</w:t>
      </w:r>
      <w:r w:rsidR="002922EC" w:rsidRPr="009E48C2">
        <w:rPr>
          <w:rFonts w:eastAsia="Times New Roman"/>
          <w:sz w:val="22"/>
          <w:szCs w:val="22"/>
          <w:lang w:eastAsia="de-DE"/>
        </w:rPr>
        <w:t xml:space="preserve">   </w:t>
      </w:r>
      <w:r w:rsidRPr="009E48C2">
        <w:rPr>
          <w:rFonts w:eastAsia="Times New Roman"/>
          <w:sz w:val="22"/>
          <w:szCs w:val="22"/>
          <w:lang w:eastAsia="de-DE"/>
        </w:rPr>
        <w:t>подтверждено отсутствие изменений, внесенных в этот документ после его подписания.</w:t>
      </w:r>
    </w:p>
    <w:p w:rsidR="006B2AA5" w:rsidRPr="009E48C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9E48C2">
        <w:rPr>
          <w:rFonts w:eastAsia="Times New Roman"/>
          <w:sz w:val="22"/>
          <w:szCs w:val="22"/>
          <w:lang w:eastAsia="en-US"/>
        </w:rPr>
        <w:t xml:space="preserve">В случае если в </w:t>
      </w:r>
      <w:r w:rsidRPr="009E48C2">
        <w:rPr>
          <w:rFonts w:eastAsia="Times New Roman"/>
          <w:kern w:val="3"/>
          <w:sz w:val="22"/>
          <w:szCs w:val="22"/>
          <w:lang w:eastAsia="de-DE" w:bidi="hi-IN"/>
        </w:rPr>
        <w:t>Контракте</w:t>
      </w:r>
      <w:r w:rsidRPr="009E48C2">
        <w:rPr>
          <w:rFonts w:eastAsia="Times New Roman"/>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9E48C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9E48C2">
        <w:rPr>
          <w:rFonts w:eastAsia="Times New Roman"/>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9E48C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9E48C2">
        <w:rPr>
          <w:rFonts w:eastAsia="Times New Roman"/>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9E48C2"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9E48C2">
        <w:rPr>
          <w:rFonts w:eastAsia="Times New Roman"/>
          <w:sz w:val="22"/>
          <w:szCs w:val="22"/>
          <w:lang w:eastAsia="en-US"/>
        </w:rPr>
        <w:t>Каждая из Сторон обязана обеспечивать действительность сертификата ЭП</w:t>
      </w:r>
      <w:r w:rsidR="00AF0877" w:rsidRPr="009E48C2">
        <w:rPr>
          <w:rFonts w:eastAsia="Times New Roman"/>
          <w:sz w:val="22"/>
          <w:szCs w:val="22"/>
          <w:lang w:eastAsia="en-US"/>
        </w:rPr>
        <w:t xml:space="preserve"> в течение всего срока действия Контракта</w:t>
      </w:r>
      <w:r w:rsidRPr="009E48C2">
        <w:rPr>
          <w:rFonts w:eastAsia="Times New Roman"/>
          <w:sz w:val="22"/>
          <w:szCs w:val="22"/>
          <w:lang w:eastAsia="en-US"/>
        </w:rPr>
        <w:t>.</w:t>
      </w:r>
    </w:p>
    <w:p w:rsidR="006B2AA5" w:rsidRPr="009E48C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9E48C2">
        <w:rPr>
          <w:rFonts w:eastAsia="Times New Roman"/>
          <w:sz w:val="22"/>
          <w:szCs w:val="22"/>
          <w:lang w:eastAsia="de-DE"/>
        </w:rPr>
        <w:t>Остальные условия Контракта, не затронутые настоящим Соглашением, остаются без изменений.</w:t>
      </w:r>
    </w:p>
    <w:p w:rsidR="00B432AA" w:rsidRPr="009E48C2" w:rsidRDefault="006B2AA5" w:rsidP="00E16692">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9E48C2">
        <w:rPr>
          <w:rFonts w:eastAsia="Times New Roman"/>
          <w:kern w:val="3"/>
          <w:sz w:val="22"/>
          <w:szCs w:val="22"/>
          <w:lang w:eastAsia="de-DE" w:bidi="hi-IN"/>
        </w:rPr>
        <w:t xml:space="preserve">Настоящее Соглашение вступает в силу </w:t>
      </w:r>
      <w:proofErr w:type="gramStart"/>
      <w:r w:rsidRPr="009E48C2">
        <w:rPr>
          <w:rFonts w:eastAsia="Times New Roman"/>
          <w:kern w:val="3"/>
          <w:sz w:val="22"/>
          <w:szCs w:val="22"/>
          <w:lang w:eastAsia="de-DE" w:bidi="hi-IN"/>
        </w:rPr>
        <w:t>с даты</w:t>
      </w:r>
      <w:proofErr w:type="gramEnd"/>
      <w:r w:rsidRPr="009E48C2">
        <w:rPr>
          <w:rFonts w:eastAsia="Times New Roman"/>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E16692" w:rsidRPr="00E16692" w:rsidRDefault="00E16692" w:rsidP="00E16692">
      <w:pPr>
        <w:widowControl/>
        <w:suppressAutoHyphens/>
        <w:autoSpaceDE/>
        <w:autoSpaceDN/>
        <w:adjustRightInd/>
        <w:spacing w:line="240" w:lineRule="auto"/>
        <w:ind w:left="720"/>
        <w:textAlignment w:val="auto"/>
        <w:rPr>
          <w:rFonts w:eastAsia="Times New Roman"/>
          <w:sz w:val="20"/>
          <w:szCs w:val="20"/>
          <w:lang w:eastAsia="de-DE"/>
        </w:rPr>
      </w:pPr>
    </w:p>
    <w:tbl>
      <w:tblPr>
        <w:tblW w:w="10420" w:type="dxa"/>
        <w:tblInd w:w="108" w:type="dxa"/>
        <w:tblLook w:val="00A0" w:firstRow="1" w:lastRow="0" w:firstColumn="1" w:lastColumn="0" w:noHBand="0" w:noVBand="0"/>
      </w:tblPr>
      <w:tblGrid>
        <w:gridCol w:w="5210"/>
        <w:gridCol w:w="5210"/>
      </w:tblGrid>
      <w:tr w:rsidR="00EA7016" w:rsidRPr="00A06AE1" w:rsidTr="00AF39EC">
        <w:tc>
          <w:tcPr>
            <w:tcW w:w="5210" w:type="dxa"/>
          </w:tcPr>
          <w:p w:rsidR="00EA7016" w:rsidRPr="00CB7D93" w:rsidRDefault="00EA7016" w:rsidP="00EA7016">
            <w:pPr>
              <w:spacing w:line="240" w:lineRule="auto"/>
              <w:jc w:val="left"/>
              <w:rPr>
                <w:b/>
                <w:sz w:val="22"/>
                <w:szCs w:val="22"/>
              </w:rPr>
            </w:pPr>
            <w:r w:rsidRPr="00CB7D93">
              <w:rPr>
                <w:b/>
                <w:sz w:val="22"/>
                <w:szCs w:val="22"/>
              </w:rPr>
              <w:t>От Покупателя</w:t>
            </w:r>
          </w:p>
          <w:p w:rsidR="00EA7016" w:rsidRPr="00A06AE1" w:rsidRDefault="00EA7016" w:rsidP="000A310F">
            <w:pPr>
              <w:spacing w:line="240" w:lineRule="auto"/>
              <w:jc w:val="left"/>
              <w:rPr>
                <w:sz w:val="22"/>
                <w:szCs w:val="22"/>
                <w:lang w:eastAsia="en-US"/>
              </w:rPr>
            </w:pPr>
          </w:p>
        </w:tc>
        <w:tc>
          <w:tcPr>
            <w:tcW w:w="5210" w:type="dxa"/>
            <w:shd w:val="clear" w:color="auto" w:fill="auto"/>
          </w:tcPr>
          <w:p w:rsidR="009C0C37" w:rsidRPr="007F04D3" w:rsidRDefault="009C0C37" w:rsidP="009C0C37">
            <w:pPr>
              <w:spacing w:line="240" w:lineRule="auto"/>
              <w:rPr>
                <w:b/>
                <w:sz w:val="22"/>
                <w:szCs w:val="22"/>
              </w:rPr>
            </w:pPr>
            <w:r w:rsidRPr="007F04D3">
              <w:rPr>
                <w:b/>
                <w:sz w:val="22"/>
                <w:szCs w:val="22"/>
              </w:rPr>
              <w:t>От Поставщика</w:t>
            </w:r>
          </w:p>
          <w:p w:rsidR="00EA7016" w:rsidRPr="00E036B3" w:rsidRDefault="000914EB" w:rsidP="000914EB">
            <w:pPr>
              <w:tabs>
                <w:tab w:val="left" w:pos="4536"/>
              </w:tabs>
              <w:spacing w:line="240" w:lineRule="auto"/>
              <w:jc w:val="left"/>
              <w:rPr>
                <w:sz w:val="22"/>
                <w:szCs w:val="22"/>
                <w:lang w:eastAsia="en-US"/>
              </w:rPr>
            </w:pPr>
            <w:r w:rsidRPr="000914EB">
              <w:rPr>
                <w:sz w:val="22"/>
                <w:szCs w:val="22"/>
              </w:rPr>
              <w:t xml:space="preserve"> </w:t>
            </w:r>
          </w:p>
        </w:tc>
      </w:tr>
    </w:tbl>
    <w:p w:rsidR="00FC1B97" w:rsidRPr="006B2AA5" w:rsidRDefault="00FC1B97" w:rsidP="00683F50">
      <w:pPr>
        <w:rPr>
          <w:sz w:val="22"/>
          <w:szCs w:val="22"/>
        </w:rPr>
      </w:pPr>
      <w:r>
        <w:rPr>
          <w:sz w:val="22"/>
          <w:szCs w:val="22"/>
        </w:rPr>
        <w:t>_______________________________</w:t>
      </w:r>
    </w:p>
    <w:sectPr w:rsidR="00FC1B97"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44E" w:rsidRDefault="0035344E">
      <w:r>
        <w:separator/>
      </w:r>
    </w:p>
  </w:endnote>
  <w:endnote w:type="continuationSeparator" w:id="0">
    <w:p w:rsidR="0035344E" w:rsidRDefault="00353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44E" w:rsidRDefault="0035344E">
      <w:r>
        <w:separator/>
      </w:r>
    </w:p>
  </w:footnote>
  <w:footnote w:type="continuationSeparator" w:id="0">
    <w:p w:rsidR="0035344E" w:rsidRDefault="003534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3D3A2C"/>
    <w:multiLevelType w:val="hybridMultilevel"/>
    <w:tmpl w:val="F4C24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9041B6"/>
    <w:multiLevelType w:val="hybridMultilevel"/>
    <w:tmpl w:val="4E8E34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
    <w:nsid w:val="19C973F3"/>
    <w:multiLevelType w:val="hybridMultilevel"/>
    <w:tmpl w:val="F6D882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8">
    <w:nsid w:val="2FD40BD0"/>
    <w:multiLevelType w:val="hybridMultilevel"/>
    <w:tmpl w:val="925677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2D01500"/>
    <w:multiLevelType w:val="hybridMultilevel"/>
    <w:tmpl w:val="CCA6B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6507B52"/>
    <w:multiLevelType w:val="hybridMultilevel"/>
    <w:tmpl w:val="7362F4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5">
    <w:nsid w:val="66D537CD"/>
    <w:multiLevelType w:val="hybridMultilevel"/>
    <w:tmpl w:val="BECE5B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5"/>
  </w:num>
  <w:num w:numId="4">
    <w:abstractNumId w:val="14"/>
  </w:num>
  <w:num w:numId="5">
    <w:abstractNumId w:val="0"/>
  </w:num>
  <w:num w:numId="6">
    <w:abstractNumId w:val="17"/>
  </w:num>
  <w:num w:numId="7">
    <w:abstractNumId w:val="12"/>
  </w:num>
  <w:num w:numId="8">
    <w:abstractNumId w:val="16"/>
  </w:num>
  <w:num w:numId="9">
    <w:abstractNumId w:val="6"/>
  </w:num>
  <w:num w:numId="10">
    <w:abstractNumId w:val="10"/>
  </w:num>
  <w:num w:numId="11">
    <w:abstractNumId w:val="11"/>
  </w:num>
  <w:num w:numId="12">
    <w:abstractNumId w:val="3"/>
  </w:num>
  <w:num w:numId="13">
    <w:abstractNumId w:val="9"/>
  </w:num>
  <w:num w:numId="14">
    <w:abstractNumId w:val="4"/>
    <w:lvlOverride w:ilvl="0"/>
    <w:lvlOverride w:ilvl="1"/>
    <w:lvlOverride w:ilvl="2"/>
    <w:lvlOverride w:ilvl="3"/>
    <w:lvlOverride w:ilvl="4"/>
    <w:lvlOverride w:ilvl="5"/>
    <w:lvlOverride w:ilvl="6"/>
    <w:lvlOverride w:ilvl="7"/>
    <w:lvlOverride w:ilvl="8"/>
  </w:num>
  <w:num w:numId="15">
    <w:abstractNumId w:val="2"/>
    <w:lvlOverride w:ilvl="0"/>
    <w:lvlOverride w:ilvl="1"/>
    <w:lvlOverride w:ilvl="2"/>
    <w:lvlOverride w:ilvl="3"/>
    <w:lvlOverride w:ilvl="4"/>
    <w:lvlOverride w:ilvl="5"/>
    <w:lvlOverride w:ilvl="6"/>
    <w:lvlOverride w:ilvl="7"/>
    <w:lvlOverride w:ilvl="8"/>
  </w:num>
  <w:num w:numId="16">
    <w:abstractNumId w:val="13"/>
    <w:lvlOverride w:ilvl="0"/>
    <w:lvlOverride w:ilvl="1"/>
    <w:lvlOverride w:ilvl="2"/>
    <w:lvlOverride w:ilvl="3"/>
    <w:lvlOverride w:ilvl="4"/>
    <w:lvlOverride w:ilvl="5"/>
    <w:lvlOverride w:ilvl="6"/>
    <w:lvlOverride w:ilvl="7"/>
    <w:lvlOverride w:ilvl="8"/>
  </w:num>
  <w:num w:numId="17">
    <w:abstractNumId w:val="15"/>
    <w:lvlOverride w:ilvl="0"/>
    <w:lvlOverride w:ilvl="1"/>
    <w:lvlOverride w:ilvl="2"/>
    <w:lvlOverride w:ilvl="3"/>
    <w:lvlOverride w:ilvl="4"/>
    <w:lvlOverride w:ilvl="5"/>
    <w:lvlOverride w:ilvl="6"/>
    <w:lvlOverride w:ilvl="7"/>
    <w:lvlOverride w:ilvl="8"/>
  </w:num>
  <w:num w:numId="18">
    <w:abstractNumId w:val="2"/>
  </w:num>
  <w:num w:numId="19">
    <w:abstractNumId w:val="1"/>
  </w:num>
  <w:num w:numId="20">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3359"/>
    <w:rsid w:val="0000460B"/>
    <w:rsid w:val="00006300"/>
    <w:rsid w:val="000217FD"/>
    <w:rsid w:val="00027665"/>
    <w:rsid w:val="00031478"/>
    <w:rsid w:val="000339ED"/>
    <w:rsid w:val="000377E7"/>
    <w:rsid w:val="00041136"/>
    <w:rsid w:val="00041CE7"/>
    <w:rsid w:val="00044EDF"/>
    <w:rsid w:val="00046005"/>
    <w:rsid w:val="00050B9B"/>
    <w:rsid w:val="00050EBD"/>
    <w:rsid w:val="0006334A"/>
    <w:rsid w:val="0007621F"/>
    <w:rsid w:val="00076FC0"/>
    <w:rsid w:val="000825A3"/>
    <w:rsid w:val="000914EB"/>
    <w:rsid w:val="00091560"/>
    <w:rsid w:val="00093163"/>
    <w:rsid w:val="000957C6"/>
    <w:rsid w:val="000A0BB4"/>
    <w:rsid w:val="000A310F"/>
    <w:rsid w:val="000A5B2A"/>
    <w:rsid w:val="000B0A1F"/>
    <w:rsid w:val="000C2A62"/>
    <w:rsid w:val="000D7A24"/>
    <w:rsid w:val="000E0340"/>
    <w:rsid w:val="000E0ABB"/>
    <w:rsid w:val="000F7C10"/>
    <w:rsid w:val="00105F89"/>
    <w:rsid w:val="001073B0"/>
    <w:rsid w:val="00111A1D"/>
    <w:rsid w:val="0012028D"/>
    <w:rsid w:val="0012420F"/>
    <w:rsid w:val="00126518"/>
    <w:rsid w:val="00131BE3"/>
    <w:rsid w:val="00134BDA"/>
    <w:rsid w:val="00140E3F"/>
    <w:rsid w:val="00151FEC"/>
    <w:rsid w:val="00160219"/>
    <w:rsid w:val="0016702F"/>
    <w:rsid w:val="00175206"/>
    <w:rsid w:val="0019390B"/>
    <w:rsid w:val="001A09ED"/>
    <w:rsid w:val="001A189A"/>
    <w:rsid w:val="001B4BD2"/>
    <w:rsid w:val="001E00EC"/>
    <w:rsid w:val="001E5CF2"/>
    <w:rsid w:val="001F5305"/>
    <w:rsid w:val="0020190A"/>
    <w:rsid w:val="00211621"/>
    <w:rsid w:val="00212C40"/>
    <w:rsid w:val="00225052"/>
    <w:rsid w:val="00240542"/>
    <w:rsid w:val="002843F1"/>
    <w:rsid w:val="002922EC"/>
    <w:rsid w:val="002A64A0"/>
    <w:rsid w:val="002B78FE"/>
    <w:rsid w:val="002C28F2"/>
    <w:rsid w:val="002D1661"/>
    <w:rsid w:val="002E0A42"/>
    <w:rsid w:val="002E2B6F"/>
    <w:rsid w:val="002E3D78"/>
    <w:rsid w:val="002E7A27"/>
    <w:rsid w:val="003041F7"/>
    <w:rsid w:val="00313467"/>
    <w:rsid w:val="0032078E"/>
    <w:rsid w:val="00333244"/>
    <w:rsid w:val="00341660"/>
    <w:rsid w:val="003416F0"/>
    <w:rsid w:val="0034495F"/>
    <w:rsid w:val="003520BF"/>
    <w:rsid w:val="003522F5"/>
    <w:rsid w:val="0035344E"/>
    <w:rsid w:val="00354D13"/>
    <w:rsid w:val="003820A4"/>
    <w:rsid w:val="00384A0B"/>
    <w:rsid w:val="00387FDA"/>
    <w:rsid w:val="003922F8"/>
    <w:rsid w:val="003A0B64"/>
    <w:rsid w:val="003A52E1"/>
    <w:rsid w:val="003A7824"/>
    <w:rsid w:val="003C12A5"/>
    <w:rsid w:val="003C24D9"/>
    <w:rsid w:val="003C54B6"/>
    <w:rsid w:val="003D0806"/>
    <w:rsid w:val="003D450D"/>
    <w:rsid w:val="003D4ACE"/>
    <w:rsid w:val="003D52B5"/>
    <w:rsid w:val="003E4E84"/>
    <w:rsid w:val="003F62A2"/>
    <w:rsid w:val="004077CD"/>
    <w:rsid w:val="0042708B"/>
    <w:rsid w:val="00442CD5"/>
    <w:rsid w:val="00450969"/>
    <w:rsid w:val="00450A37"/>
    <w:rsid w:val="00466E01"/>
    <w:rsid w:val="0046787E"/>
    <w:rsid w:val="004679F8"/>
    <w:rsid w:val="0047484E"/>
    <w:rsid w:val="004750BE"/>
    <w:rsid w:val="004A7791"/>
    <w:rsid w:val="004B03D5"/>
    <w:rsid w:val="004B5F75"/>
    <w:rsid w:val="004D6E63"/>
    <w:rsid w:val="004F1BE8"/>
    <w:rsid w:val="004F6AC4"/>
    <w:rsid w:val="00500ACC"/>
    <w:rsid w:val="005121EA"/>
    <w:rsid w:val="00512403"/>
    <w:rsid w:val="0052484C"/>
    <w:rsid w:val="005254B8"/>
    <w:rsid w:val="0053456E"/>
    <w:rsid w:val="00543185"/>
    <w:rsid w:val="00552681"/>
    <w:rsid w:val="00553773"/>
    <w:rsid w:val="00555F63"/>
    <w:rsid w:val="0056080F"/>
    <w:rsid w:val="00567332"/>
    <w:rsid w:val="0056794E"/>
    <w:rsid w:val="005743CD"/>
    <w:rsid w:val="00577CBB"/>
    <w:rsid w:val="005847D8"/>
    <w:rsid w:val="005862F3"/>
    <w:rsid w:val="005A2153"/>
    <w:rsid w:val="005A4B96"/>
    <w:rsid w:val="005A4F63"/>
    <w:rsid w:val="005A611D"/>
    <w:rsid w:val="005B4D7D"/>
    <w:rsid w:val="005B6ECB"/>
    <w:rsid w:val="005C3598"/>
    <w:rsid w:val="005C641D"/>
    <w:rsid w:val="005D2B92"/>
    <w:rsid w:val="005D4264"/>
    <w:rsid w:val="005D652F"/>
    <w:rsid w:val="005E4434"/>
    <w:rsid w:val="00611973"/>
    <w:rsid w:val="006156E3"/>
    <w:rsid w:val="00643056"/>
    <w:rsid w:val="00654DFB"/>
    <w:rsid w:val="006669D1"/>
    <w:rsid w:val="006765A6"/>
    <w:rsid w:val="00683F50"/>
    <w:rsid w:val="0069739C"/>
    <w:rsid w:val="006B2AA5"/>
    <w:rsid w:val="006B4713"/>
    <w:rsid w:val="006B52DD"/>
    <w:rsid w:val="006D1AA5"/>
    <w:rsid w:val="006E266E"/>
    <w:rsid w:val="006E38EE"/>
    <w:rsid w:val="006E41CC"/>
    <w:rsid w:val="006F1D09"/>
    <w:rsid w:val="006F4BC2"/>
    <w:rsid w:val="00706E02"/>
    <w:rsid w:val="00716F44"/>
    <w:rsid w:val="007222DE"/>
    <w:rsid w:val="00727502"/>
    <w:rsid w:val="00731BD1"/>
    <w:rsid w:val="00731DEA"/>
    <w:rsid w:val="00737663"/>
    <w:rsid w:val="00737B44"/>
    <w:rsid w:val="00737CEA"/>
    <w:rsid w:val="00743B24"/>
    <w:rsid w:val="00745FE8"/>
    <w:rsid w:val="0076494C"/>
    <w:rsid w:val="007719F4"/>
    <w:rsid w:val="00773B98"/>
    <w:rsid w:val="00782262"/>
    <w:rsid w:val="007847FF"/>
    <w:rsid w:val="007865B4"/>
    <w:rsid w:val="00790273"/>
    <w:rsid w:val="007A3363"/>
    <w:rsid w:val="007E1F88"/>
    <w:rsid w:val="007E3897"/>
    <w:rsid w:val="007E519D"/>
    <w:rsid w:val="007F4378"/>
    <w:rsid w:val="007F5A31"/>
    <w:rsid w:val="0081603A"/>
    <w:rsid w:val="0083504E"/>
    <w:rsid w:val="008378DC"/>
    <w:rsid w:val="00864AC1"/>
    <w:rsid w:val="008717EE"/>
    <w:rsid w:val="008746AD"/>
    <w:rsid w:val="00884B52"/>
    <w:rsid w:val="0089634B"/>
    <w:rsid w:val="008A724F"/>
    <w:rsid w:val="008A7FD9"/>
    <w:rsid w:val="008B738C"/>
    <w:rsid w:val="008B7477"/>
    <w:rsid w:val="008C09B0"/>
    <w:rsid w:val="008D44B4"/>
    <w:rsid w:val="008E055D"/>
    <w:rsid w:val="008E143E"/>
    <w:rsid w:val="008E19BC"/>
    <w:rsid w:val="008E3B63"/>
    <w:rsid w:val="008E503B"/>
    <w:rsid w:val="008F3B34"/>
    <w:rsid w:val="00911D53"/>
    <w:rsid w:val="0091474A"/>
    <w:rsid w:val="0091532B"/>
    <w:rsid w:val="009204BC"/>
    <w:rsid w:val="00930377"/>
    <w:rsid w:val="0093225B"/>
    <w:rsid w:val="0093250A"/>
    <w:rsid w:val="00934376"/>
    <w:rsid w:val="009347D6"/>
    <w:rsid w:val="009627D7"/>
    <w:rsid w:val="00973E16"/>
    <w:rsid w:val="00980DC4"/>
    <w:rsid w:val="00983000"/>
    <w:rsid w:val="0098615C"/>
    <w:rsid w:val="009946D5"/>
    <w:rsid w:val="009A1DDE"/>
    <w:rsid w:val="009A5114"/>
    <w:rsid w:val="009B1070"/>
    <w:rsid w:val="009C0C37"/>
    <w:rsid w:val="009D0FBE"/>
    <w:rsid w:val="009D712C"/>
    <w:rsid w:val="009E1E4D"/>
    <w:rsid w:val="009E48C2"/>
    <w:rsid w:val="009F3A37"/>
    <w:rsid w:val="00A00723"/>
    <w:rsid w:val="00A00D17"/>
    <w:rsid w:val="00A02993"/>
    <w:rsid w:val="00A03EFE"/>
    <w:rsid w:val="00A06AE1"/>
    <w:rsid w:val="00A16698"/>
    <w:rsid w:val="00A26703"/>
    <w:rsid w:val="00A34677"/>
    <w:rsid w:val="00A35DCB"/>
    <w:rsid w:val="00A36FA4"/>
    <w:rsid w:val="00A46378"/>
    <w:rsid w:val="00A46D39"/>
    <w:rsid w:val="00A50CD6"/>
    <w:rsid w:val="00A52F36"/>
    <w:rsid w:val="00A54654"/>
    <w:rsid w:val="00A64889"/>
    <w:rsid w:val="00A655F4"/>
    <w:rsid w:val="00A70C4F"/>
    <w:rsid w:val="00A8005E"/>
    <w:rsid w:val="00A86E73"/>
    <w:rsid w:val="00A87529"/>
    <w:rsid w:val="00A91E0B"/>
    <w:rsid w:val="00A96F21"/>
    <w:rsid w:val="00AA4CD6"/>
    <w:rsid w:val="00AB56F8"/>
    <w:rsid w:val="00AC292A"/>
    <w:rsid w:val="00AD2B6B"/>
    <w:rsid w:val="00AD682A"/>
    <w:rsid w:val="00AE0752"/>
    <w:rsid w:val="00AF0877"/>
    <w:rsid w:val="00AF1817"/>
    <w:rsid w:val="00AF31C0"/>
    <w:rsid w:val="00AF39EC"/>
    <w:rsid w:val="00AF3C51"/>
    <w:rsid w:val="00B01ECE"/>
    <w:rsid w:val="00B060E7"/>
    <w:rsid w:val="00B1570F"/>
    <w:rsid w:val="00B15D9D"/>
    <w:rsid w:val="00B219DC"/>
    <w:rsid w:val="00B26712"/>
    <w:rsid w:val="00B267E0"/>
    <w:rsid w:val="00B3689F"/>
    <w:rsid w:val="00B432AA"/>
    <w:rsid w:val="00B43CB1"/>
    <w:rsid w:val="00B47015"/>
    <w:rsid w:val="00B55CC5"/>
    <w:rsid w:val="00B56AFC"/>
    <w:rsid w:val="00B82231"/>
    <w:rsid w:val="00B85BC9"/>
    <w:rsid w:val="00B8617A"/>
    <w:rsid w:val="00B916EE"/>
    <w:rsid w:val="00BA3422"/>
    <w:rsid w:val="00BA580B"/>
    <w:rsid w:val="00BB130A"/>
    <w:rsid w:val="00BB2531"/>
    <w:rsid w:val="00BC3C19"/>
    <w:rsid w:val="00BC4368"/>
    <w:rsid w:val="00BF0038"/>
    <w:rsid w:val="00BF7ABD"/>
    <w:rsid w:val="00C01143"/>
    <w:rsid w:val="00C04CB0"/>
    <w:rsid w:val="00C1103E"/>
    <w:rsid w:val="00C12206"/>
    <w:rsid w:val="00C14656"/>
    <w:rsid w:val="00C23592"/>
    <w:rsid w:val="00C30DE7"/>
    <w:rsid w:val="00C3647F"/>
    <w:rsid w:val="00C46A9D"/>
    <w:rsid w:val="00C525EE"/>
    <w:rsid w:val="00C64F1D"/>
    <w:rsid w:val="00C66288"/>
    <w:rsid w:val="00C74568"/>
    <w:rsid w:val="00C76407"/>
    <w:rsid w:val="00C769A9"/>
    <w:rsid w:val="00C829D1"/>
    <w:rsid w:val="00C92142"/>
    <w:rsid w:val="00C9440C"/>
    <w:rsid w:val="00CB063F"/>
    <w:rsid w:val="00CB35DE"/>
    <w:rsid w:val="00CB5A98"/>
    <w:rsid w:val="00CC2E1B"/>
    <w:rsid w:val="00CC647B"/>
    <w:rsid w:val="00CC7FE6"/>
    <w:rsid w:val="00CD7DBB"/>
    <w:rsid w:val="00CE2229"/>
    <w:rsid w:val="00CF1051"/>
    <w:rsid w:val="00CF29C7"/>
    <w:rsid w:val="00CF53B0"/>
    <w:rsid w:val="00D01783"/>
    <w:rsid w:val="00D1387F"/>
    <w:rsid w:val="00D15546"/>
    <w:rsid w:val="00D31673"/>
    <w:rsid w:val="00D40B40"/>
    <w:rsid w:val="00D45DBB"/>
    <w:rsid w:val="00D50717"/>
    <w:rsid w:val="00D64AEC"/>
    <w:rsid w:val="00D64BA4"/>
    <w:rsid w:val="00D872C1"/>
    <w:rsid w:val="00D93299"/>
    <w:rsid w:val="00D954BA"/>
    <w:rsid w:val="00D967BB"/>
    <w:rsid w:val="00DA0132"/>
    <w:rsid w:val="00DA6D8C"/>
    <w:rsid w:val="00DB7321"/>
    <w:rsid w:val="00DC784D"/>
    <w:rsid w:val="00DD5718"/>
    <w:rsid w:val="00DE25B6"/>
    <w:rsid w:val="00DE308F"/>
    <w:rsid w:val="00DE79DE"/>
    <w:rsid w:val="00DF1BAF"/>
    <w:rsid w:val="00DF6490"/>
    <w:rsid w:val="00E036B3"/>
    <w:rsid w:val="00E10478"/>
    <w:rsid w:val="00E11BA4"/>
    <w:rsid w:val="00E124EE"/>
    <w:rsid w:val="00E12FA5"/>
    <w:rsid w:val="00E16692"/>
    <w:rsid w:val="00E35147"/>
    <w:rsid w:val="00E51FE0"/>
    <w:rsid w:val="00E669D4"/>
    <w:rsid w:val="00E74056"/>
    <w:rsid w:val="00E833AB"/>
    <w:rsid w:val="00E92EA2"/>
    <w:rsid w:val="00E97FAC"/>
    <w:rsid w:val="00EA7016"/>
    <w:rsid w:val="00EB296E"/>
    <w:rsid w:val="00EE0650"/>
    <w:rsid w:val="00EF69E9"/>
    <w:rsid w:val="00F00269"/>
    <w:rsid w:val="00F2289A"/>
    <w:rsid w:val="00F26FE3"/>
    <w:rsid w:val="00F4052A"/>
    <w:rsid w:val="00F40967"/>
    <w:rsid w:val="00F40C61"/>
    <w:rsid w:val="00F41021"/>
    <w:rsid w:val="00F5078B"/>
    <w:rsid w:val="00F67D84"/>
    <w:rsid w:val="00F71BB4"/>
    <w:rsid w:val="00F81F7F"/>
    <w:rsid w:val="00F839E6"/>
    <w:rsid w:val="00F91C85"/>
    <w:rsid w:val="00F93C0E"/>
    <w:rsid w:val="00FA61BE"/>
    <w:rsid w:val="00FB17BF"/>
    <w:rsid w:val="00FB22C5"/>
    <w:rsid w:val="00FB29D0"/>
    <w:rsid w:val="00FC1B97"/>
    <w:rsid w:val="00FC223D"/>
    <w:rsid w:val="00FC2C98"/>
    <w:rsid w:val="00FC316C"/>
    <w:rsid w:val="00FD0F73"/>
    <w:rsid w:val="00FD799F"/>
    <w:rsid w:val="00FE29F0"/>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customStyle="1" w:styleId="Default">
    <w:name w:val="Default"/>
    <w:rsid w:val="00FE29F0"/>
    <w:pPr>
      <w:autoSpaceDE w:val="0"/>
      <w:autoSpaceDN w:val="0"/>
      <w:adjustRightInd w:val="0"/>
    </w:pPr>
    <w:rPr>
      <w:color w:val="000000"/>
      <w:sz w:val="24"/>
      <w:szCs w:val="24"/>
    </w:rPr>
  </w:style>
  <w:style w:type="paragraph" w:styleId="af7">
    <w:name w:val="List Paragraph"/>
    <w:basedOn w:val="a"/>
    <w:uiPriority w:val="34"/>
    <w:qFormat/>
    <w:rsid w:val="00930377"/>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table" w:customStyle="1" w:styleId="2">
    <w:name w:val="Сетка таблицы2"/>
    <w:basedOn w:val="a2"/>
    <w:next w:val="ac"/>
    <w:rsid w:val="00D15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2"/>
    <w:next w:val="ac"/>
    <w:rsid w:val="00E51F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c"/>
    <w:rsid w:val="00F81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c"/>
    <w:rsid w:val="009E1E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c"/>
    <w:rsid w:val="00934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c"/>
    <w:rsid w:val="00FC1B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2"/>
    <w:uiPriority w:val="39"/>
    <w:rsid w:val="00333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customStyle="1" w:styleId="Default">
    <w:name w:val="Default"/>
    <w:rsid w:val="00FE29F0"/>
    <w:pPr>
      <w:autoSpaceDE w:val="0"/>
      <w:autoSpaceDN w:val="0"/>
      <w:adjustRightInd w:val="0"/>
    </w:pPr>
    <w:rPr>
      <w:color w:val="000000"/>
      <w:sz w:val="24"/>
      <w:szCs w:val="24"/>
    </w:rPr>
  </w:style>
  <w:style w:type="paragraph" w:styleId="af7">
    <w:name w:val="List Paragraph"/>
    <w:basedOn w:val="a"/>
    <w:uiPriority w:val="34"/>
    <w:qFormat/>
    <w:rsid w:val="00930377"/>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table" w:customStyle="1" w:styleId="2">
    <w:name w:val="Сетка таблицы2"/>
    <w:basedOn w:val="a2"/>
    <w:next w:val="ac"/>
    <w:rsid w:val="00D15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2"/>
    <w:next w:val="ac"/>
    <w:rsid w:val="00E51F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c"/>
    <w:rsid w:val="00F81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c"/>
    <w:rsid w:val="009E1E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c"/>
    <w:rsid w:val="00934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c"/>
    <w:rsid w:val="00FC1B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2"/>
    <w:uiPriority w:val="39"/>
    <w:rsid w:val="00333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649751022">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685790070">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fgis.gost.ru/fundmetrologi/cm/results" TargetMode="External"/><Relationship Id="rId4" Type="http://schemas.openxmlformats.org/officeDocument/2006/relationships/settings" Target="settings.xml"/><Relationship Id="rId9" Type="http://schemas.openxmlformats.org/officeDocument/2006/relationships/hyperlink" Target="https://fgis.gost.ru/fundmetrologi/cm/results"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3446</Words>
  <Characters>19645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23045</CharactersWithSpaces>
  <SharedDoc>false</SharedDoc>
  <HLinks>
    <vt:vector size="12" baseType="variant">
      <vt:variant>
        <vt:i4>1703941</vt:i4>
      </vt:variant>
      <vt:variant>
        <vt:i4>3</vt:i4>
      </vt:variant>
      <vt:variant>
        <vt:i4>0</vt:i4>
      </vt:variant>
      <vt:variant>
        <vt:i4>5</vt:i4>
      </vt:variant>
      <vt:variant>
        <vt:lpwstr>https://fgis.gost.ru/fundmetrologi/cm/results</vt:lpwstr>
      </vt:variant>
      <vt:variant>
        <vt:lpwstr/>
      </vt:variant>
      <vt:variant>
        <vt:i4>1703941</vt:i4>
      </vt:variant>
      <vt:variant>
        <vt:i4>0</vt:i4>
      </vt:variant>
      <vt:variant>
        <vt:i4>0</vt:i4>
      </vt:variant>
      <vt:variant>
        <vt:i4>5</vt:i4>
      </vt:variant>
      <vt:variant>
        <vt:lpwstr>https://fgis.gost.ru/fundmetrologi/cm/results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2026-08-25T13:29:00Z</dcterms:created>
  <dcterms:modified xsi:type="dcterms:W3CDTF">2026-08-25T13:29:00Z</dcterms:modified>
</cp:coreProperties>
</file>