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4AC" w:rsidRDefault="009564AC">
      <w:pPr>
        <w:pStyle w:val="a4"/>
        <w:widowControl w:val="0"/>
        <w:jc w:val="center"/>
        <w:rPr>
          <w:b/>
          <w:sz w:val="24"/>
          <w:szCs w:val="24"/>
        </w:rPr>
      </w:pPr>
    </w:p>
    <w:p w:rsidR="009564AC" w:rsidRDefault="00A94F4E">
      <w:pPr>
        <w:pStyle w:val="a4"/>
        <w:widowControl w:val="0"/>
        <w:jc w:val="center"/>
        <w:rPr>
          <w:rFonts w:ascii="XO Thames" w:hAnsi="XO Thames"/>
          <w:b/>
          <w:sz w:val="24"/>
          <w:szCs w:val="24"/>
        </w:rPr>
      </w:pPr>
      <w:r>
        <w:rPr>
          <w:rFonts w:ascii="XO Thames" w:hAnsi="XO Thames"/>
          <w:b/>
          <w:sz w:val="24"/>
          <w:szCs w:val="24"/>
        </w:rPr>
        <w:t>Государственный контракт №____</w:t>
      </w:r>
    </w:p>
    <w:p w:rsidR="009564AC" w:rsidRDefault="00A94F4E">
      <w:pPr>
        <w:pStyle w:val="a4"/>
        <w:widowControl w:val="0"/>
        <w:jc w:val="center"/>
        <w:rPr>
          <w:rFonts w:ascii="XO Thames" w:hAnsi="XO Thames"/>
          <w:b/>
          <w:sz w:val="24"/>
          <w:szCs w:val="24"/>
        </w:rPr>
      </w:pPr>
      <w:r>
        <w:rPr>
          <w:rFonts w:ascii="XO Thames" w:hAnsi="XO Thames"/>
          <w:b/>
          <w:sz w:val="24"/>
          <w:szCs w:val="24"/>
        </w:rPr>
        <w:t>на оказание услуг по обучению</w:t>
      </w:r>
    </w:p>
    <w:p w:rsidR="009564AC" w:rsidRDefault="00A94F4E">
      <w:pPr>
        <w:suppressAutoHyphens/>
        <w:jc w:val="center"/>
        <w:rPr>
          <w:rFonts w:ascii="XO Thames" w:hAnsi="XO Thames"/>
          <w:b/>
          <w:color w:val="262626"/>
          <w:sz w:val="24"/>
          <w:szCs w:val="24"/>
          <w:lang w:val="ru-RU" w:eastAsia="ar-SA"/>
        </w:rPr>
      </w:pPr>
      <w:r>
        <w:rPr>
          <w:rFonts w:ascii="XO Thames" w:hAnsi="XO Thames"/>
          <w:b/>
          <w:color w:val="262626"/>
          <w:sz w:val="24"/>
          <w:szCs w:val="24"/>
          <w:lang w:val="ru-RU" w:eastAsia="ar-SA"/>
        </w:rPr>
        <w:t xml:space="preserve">(Идентификационный код закупки </w:t>
      </w:r>
      <w:bookmarkStart w:id="0" w:name="_Hlk225242394"/>
      <w:r>
        <w:rPr>
          <w:rFonts w:ascii="XO Thames" w:eastAsia="Calibri" w:hAnsi="XO Thames"/>
          <w:color w:val="000000"/>
          <w:sz w:val="24"/>
          <w:szCs w:val="24"/>
          <w:u w:val="single"/>
          <w:bdr w:val="none" w:sz="0" w:space="0" w:color="auto" w:frame="1"/>
          <w:lang w:val="ru-RU" w:eastAsia="en-US"/>
        </w:rPr>
        <w:t>261432201305843220100100080000000244</w:t>
      </w:r>
      <w:bookmarkEnd w:id="0"/>
      <w:r>
        <w:rPr>
          <w:rFonts w:ascii="XO Thames" w:hAnsi="XO Thames"/>
          <w:b/>
          <w:color w:val="262626"/>
          <w:sz w:val="24"/>
          <w:szCs w:val="24"/>
          <w:lang w:val="ru-RU" w:eastAsia="ar-SA"/>
        </w:rPr>
        <w:t>)</w:t>
      </w:r>
    </w:p>
    <w:p w:rsidR="009564AC" w:rsidRDefault="009564AC">
      <w:pPr>
        <w:pStyle w:val="a4"/>
        <w:widowControl w:val="0"/>
        <w:rPr>
          <w:rFonts w:ascii="XO Thames" w:hAnsi="XO Thames"/>
          <w:b/>
          <w:color w:val="000000"/>
          <w:sz w:val="24"/>
          <w:szCs w:val="24"/>
        </w:rPr>
      </w:pPr>
    </w:p>
    <w:p w:rsidR="009564AC" w:rsidRDefault="00A94F4E">
      <w:pPr>
        <w:pStyle w:val="a4"/>
        <w:widowControl w:val="0"/>
        <w:ind w:left="60"/>
        <w:rPr>
          <w:rFonts w:ascii="XO Thames" w:hAnsi="XO Thames"/>
          <w:b/>
          <w:sz w:val="22"/>
          <w:szCs w:val="18"/>
        </w:rPr>
      </w:pPr>
      <w:proofErr w:type="spellStart"/>
      <w:r>
        <w:rPr>
          <w:rFonts w:ascii="XO Thames" w:hAnsi="XO Thames"/>
          <w:bCs/>
          <w:sz w:val="22"/>
          <w:szCs w:val="18"/>
        </w:rPr>
        <w:t>пгт</w:t>
      </w:r>
      <w:proofErr w:type="spellEnd"/>
      <w:r>
        <w:rPr>
          <w:rFonts w:ascii="XO Thames" w:hAnsi="XO Thames"/>
          <w:bCs/>
          <w:sz w:val="22"/>
          <w:szCs w:val="18"/>
        </w:rPr>
        <w:t xml:space="preserve">.  </w:t>
      </w:r>
      <w:proofErr w:type="gramStart"/>
      <w:r>
        <w:rPr>
          <w:rFonts w:ascii="XO Thames" w:hAnsi="XO Thames"/>
          <w:bCs/>
          <w:sz w:val="22"/>
          <w:szCs w:val="18"/>
        </w:rPr>
        <w:t>Восточный</w:t>
      </w:r>
      <w:proofErr w:type="gramEnd"/>
      <w:r>
        <w:rPr>
          <w:rFonts w:ascii="XO Thames" w:hAnsi="XO Thames"/>
          <w:b/>
          <w:sz w:val="22"/>
          <w:szCs w:val="18"/>
        </w:rPr>
        <w:tab/>
      </w:r>
      <w:r>
        <w:rPr>
          <w:rFonts w:ascii="XO Thames" w:hAnsi="XO Thames"/>
          <w:b/>
          <w:sz w:val="22"/>
          <w:szCs w:val="18"/>
        </w:rPr>
        <w:tab/>
      </w:r>
      <w:r>
        <w:rPr>
          <w:rFonts w:ascii="XO Thames" w:hAnsi="XO Thames"/>
          <w:b/>
          <w:sz w:val="22"/>
          <w:szCs w:val="18"/>
        </w:rPr>
        <w:tab/>
      </w:r>
      <w:r>
        <w:rPr>
          <w:rFonts w:ascii="XO Thames" w:hAnsi="XO Thames"/>
          <w:b/>
          <w:sz w:val="22"/>
          <w:szCs w:val="18"/>
        </w:rPr>
        <w:tab/>
      </w:r>
      <w:r>
        <w:rPr>
          <w:rFonts w:ascii="XO Thames" w:hAnsi="XO Thames"/>
          <w:b/>
          <w:sz w:val="22"/>
          <w:szCs w:val="18"/>
        </w:rPr>
        <w:tab/>
      </w:r>
      <w:r>
        <w:rPr>
          <w:rFonts w:ascii="XO Thames" w:hAnsi="XO Thames"/>
          <w:b/>
          <w:sz w:val="22"/>
          <w:szCs w:val="18"/>
        </w:rPr>
        <w:tab/>
        <w:t xml:space="preserve">                                                             </w:t>
      </w:r>
      <w:r>
        <w:rPr>
          <w:rFonts w:ascii="XO Thames" w:hAnsi="XO Thames"/>
          <w:b/>
          <w:sz w:val="22"/>
          <w:szCs w:val="18"/>
        </w:rPr>
        <w:t xml:space="preserve">  “</w:t>
      </w:r>
      <w:r>
        <w:rPr>
          <w:rFonts w:ascii="XO Thames" w:hAnsi="XO Thames"/>
          <w:b/>
          <w:sz w:val="22"/>
          <w:szCs w:val="18"/>
        </w:rPr>
        <w:softHyphen/>
      </w:r>
      <w:r>
        <w:rPr>
          <w:rFonts w:ascii="XO Thames" w:hAnsi="XO Thames"/>
          <w:b/>
          <w:sz w:val="22"/>
          <w:szCs w:val="18"/>
        </w:rPr>
        <w:softHyphen/>
      </w:r>
      <w:r>
        <w:rPr>
          <w:rFonts w:ascii="XO Thames" w:hAnsi="XO Thames"/>
          <w:b/>
          <w:sz w:val="22"/>
          <w:szCs w:val="18"/>
        </w:rPr>
        <w:softHyphen/>
      </w:r>
      <w:r>
        <w:rPr>
          <w:rFonts w:ascii="XO Thames" w:hAnsi="XO Thames"/>
          <w:b/>
          <w:sz w:val="22"/>
          <w:szCs w:val="18"/>
        </w:rPr>
        <w:softHyphen/>
      </w:r>
      <w:r>
        <w:rPr>
          <w:rFonts w:ascii="XO Thames" w:hAnsi="XO Thames"/>
          <w:b/>
          <w:sz w:val="22"/>
          <w:szCs w:val="18"/>
        </w:rPr>
        <w:softHyphen/>
      </w:r>
      <w:r>
        <w:rPr>
          <w:rFonts w:ascii="XO Thames" w:hAnsi="XO Thames"/>
          <w:b/>
          <w:sz w:val="22"/>
          <w:szCs w:val="18"/>
        </w:rPr>
        <w:softHyphen/>
      </w:r>
      <w:r>
        <w:rPr>
          <w:rFonts w:ascii="XO Thames" w:hAnsi="XO Thames"/>
          <w:b/>
          <w:sz w:val="22"/>
          <w:szCs w:val="18"/>
        </w:rPr>
        <w:softHyphen/>
        <w:t>___”  июля 2026</w:t>
      </w:r>
    </w:p>
    <w:p w:rsidR="009564AC" w:rsidRDefault="009564AC">
      <w:pPr>
        <w:pStyle w:val="a4"/>
        <w:widowControl w:val="0"/>
        <w:ind w:left="60"/>
        <w:rPr>
          <w:rFonts w:ascii="XO Thames" w:hAnsi="XO Thames"/>
          <w:b/>
          <w:sz w:val="16"/>
          <w:szCs w:val="18"/>
        </w:rPr>
      </w:pPr>
    </w:p>
    <w:p w:rsidR="009564AC" w:rsidRDefault="00A94F4E">
      <w:pPr>
        <w:pStyle w:val="a4"/>
        <w:widowControl w:val="0"/>
        <w:ind w:left="60" w:firstLine="648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Федеральное казенное учреждение «Исправительный центр № 1 Управления Федеральной службы исполнения наказаний по Кировской области» именуемое в дальнейшем «Государственный заказчик» выступая от имени Российской Федерации в целях обеспечения государственных </w:t>
      </w:r>
      <w:r>
        <w:rPr>
          <w:rFonts w:ascii="XO Thames" w:hAnsi="XO Thames"/>
          <w:sz w:val="24"/>
          <w:szCs w:val="24"/>
        </w:rPr>
        <w:t xml:space="preserve">нужд, в лице начальника Серебрякова Сергея Алексеевича, действующего на основании Устава, с одной стороны, </w:t>
      </w:r>
    </w:p>
    <w:p w:rsidR="009564AC" w:rsidRDefault="00A94F4E">
      <w:pPr>
        <w:ind w:firstLine="709"/>
        <w:jc w:val="both"/>
        <w:rPr>
          <w:rFonts w:ascii="XO Thames" w:hAnsi="XO Thames"/>
          <w:sz w:val="24"/>
          <w:szCs w:val="24"/>
          <w:lang w:val="ru-RU" w:eastAsia="ar-SA"/>
        </w:rPr>
      </w:pPr>
      <w:r>
        <w:rPr>
          <w:rFonts w:ascii="XO Thames" w:hAnsi="XO Thames"/>
          <w:sz w:val="24"/>
          <w:szCs w:val="24"/>
          <w:lang w:val="ru-RU" w:eastAsia="ar-SA"/>
        </w:rPr>
        <w:t xml:space="preserve">и  </w:t>
      </w:r>
      <w:r>
        <w:rPr>
          <w:rFonts w:ascii="XO Thames" w:hAnsi="XO Thames"/>
          <w:b/>
          <w:sz w:val="24"/>
          <w:szCs w:val="24"/>
          <w:lang w:val="ru-RU" w:eastAsia="ar-SA"/>
        </w:rPr>
        <w:t xml:space="preserve">______________________________ </w:t>
      </w:r>
      <w:r>
        <w:rPr>
          <w:rFonts w:ascii="XO Thames" w:hAnsi="XO Thames"/>
          <w:sz w:val="24"/>
          <w:szCs w:val="24"/>
          <w:lang w:val="ru-RU"/>
        </w:rPr>
        <w:t xml:space="preserve">(далее – _______________), именуемое в дальнейшем «Исполнитель», в лице ______________________________, </w:t>
      </w:r>
      <w:r>
        <w:rPr>
          <w:rFonts w:ascii="XO Thames" w:hAnsi="XO Thames"/>
          <w:sz w:val="24"/>
          <w:szCs w:val="24"/>
          <w:lang w:val="ru-RU"/>
        </w:rPr>
        <w:t>действующего на основании ________________, с другой стороны, вместе именуемы Стороны,</w:t>
      </w:r>
      <w:r>
        <w:rPr>
          <w:rFonts w:ascii="XO Thames" w:hAnsi="XO Thames"/>
          <w:sz w:val="24"/>
          <w:szCs w:val="24"/>
          <w:lang w:val="ru-RU" w:eastAsia="ar-SA"/>
        </w:rPr>
        <w:br/>
      </w:r>
      <w:r>
        <w:rPr>
          <w:rFonts w:ascii="XO Thames" w:hAnsi="XO Thames"/>
          <w:spacing w:val="-3"/>
          <w:sz w:val="24"/>
          <w:szCs w:val="24"/>
          <w:lang w:val="ru-RU" w:eastAsia="ar-SA"/>
        </w:rPr>
        <w:t>руководствуясь  п. 4 ч.1 ст.93 Федеральным законом от 05.04.2013 № 44-ФЗ «О контрактной системе в сфере закупок товаров, работ, услуг для обеспечения государственных и м</w:t>
      </w:r>
      <w:r>
        <w:rPr>
          <w:rFonts w:ascii="XO Thames" w:hAnsi="XO Thames"/>
          <w:spacing w:val="-3"/>
          <w:sz w:val="24"/>
          <w:szCs w:val="24"/>
          <w:lang w:val="ru-RU" w:eastAsia="ar-SA"/>
        </w:rPr>
        <w:t xml:space="preserve">униципальных нужд» (далее – </w:t>
      </w:r>
      <w:r>
        <w:rPr>
          <w:rFonts w:ascii="XO Thames" w:hAnsi="XO Thames"/>
          <w:b/>
          <w:spacing w:val="-3"/>
          <w:sz w:val="24"/>
          <w:szCs w:val="24"/>
          <w:lang w:val="ru-RU" w:eastAsia="ar-SA"/>
        </w:rPr>
        <w:t>Закон о закупках</w:t>
      </w:r>
      <w:proofErr w:type="gramStart"/>
      <w:r>
        <w:rPr>
          <w:rFonts w:ascii="XO Thames" w:hAnsi="XO Thames"/>
          <w:spacing w:val="-3"/>
          <w:sz w:val="24"/>
          <w:szCs w:val="24"/>
          <w:lang w:val="ru-RU" w:eastAsia="ar-SA"/>
        </w:rPr>
        <w:t>)</w:t>
      </w:r>
      <w:r>
        <w:rPr>
          <w:rFonts w:ascii="XO Thames" w:hAnsi="XO Thames"/>
          <w:color w:val="000000"/>
          <w:sz w:val="24"/>
          <w:szCs w:val="24"/>
          <w:lang w:val="ru-RU" w:eastAsia="ar-SA"/>
        </w:rPr>
        <w:t>и</w:t>
      </w:r>
      <w:proofErr w:type="gramEnd"/>
      <w:r>
        <w:rPr>
          <w:rFonts w:ascii="XO Thames" w:hAnsi="XO Thames"/>
          <w:color w:val="000000"/>
          <w:sz w:val="24"/>
          <w:szCs w:val="24"/>
          <w:lang w:val="ru-RU" w:eastAsia="ar-SA"/>
        </w:rPr>
        <w:t xml:space="preserve"> на основании протокола закупочной сессии № _________________  на ЕАТ «Березка»</w:t>
      </w:r>
      <w:r>
        <w:rPr>
          <w:rFonts w:ascii="XO Thames" w:hAnsi="XO Thames"/>
          <w:spacing w:val="-3"/>
          <w:sz w:val="24"/>
          <w:szCs w:val="24"/>
          <w:lang w:val="ru-RU" w:eastAsia="ar-SA"/>
        </w:rPr>
        <w:t xml:space="preserve"> заключили настоящий государственный контракт (далее - </w:t>
      </w:r>
      <w:r>
        <w:rPr>
          <w:rFonts w:ascii="XO Thames" w:hAnsi="XO Thames"/>
          <w:b/>
          <w:spacing w:val="-3"/>
          <w:sz w:val="24"/>
          <w:szCs w:val="24"/>
          <w:lang w:val="ru-RU" w:eastAsia="ar-SA"/>
        </w:rPr>
        <w:t>Контракт</w:t>
      </w:r>
      <w:r>
        <w:rPr>
          <w:rFonts w:ascii="XO Thames" w:hAnsi="XO Thames"/>
          <w:spacing w:val="-3"/>
          <w:sz w:val="24"/>
          <w:szCs w:val="24"/>
          <w:lang w:val="ru-RU" w:eastAsia="ar-SA"/>
        </w:rPr>
        <w:t>) о нижеследующем:</w:t>
      </w:r>
    </w:p>
    <w:p w:rsidR="009564AC" w:rsidRDefault="009564AC">
      <w:pPr>
        <w:pStyle w:val="a4"/>
        <w:widowControl w:val="0"/>
        <w:ind w:left="60" w:firstLine="648"/>
        <w:jc w:val="both"/>
        <w:rPr>
          <w:rFonts w:ascii="XO Thames" w:hAnsi="XO Thames"/>
          <w:sz w:val="24"/>
          <w:szCs w:val="24"/>
        </w:rPr>
      </w:pPr>
    </w:p>
    <w:p w:rsidR="009564AC" w:rsidRDefault="00A94F4E">
      <w:pPr>
        <w:jc w:val="center"/>
        <w:rPr>
          <w:rFonts w:ascii="XO Thames" w:hAnsi="XO Thames"/>
          <w:b/>
          <w:sz w:val="24"/>
          <w:szCs w:val="22"/>
          <w:lang w:val="ru-RU"/>
        </w:rPr>
      </w:pPr>
      <w:r>
        <w:rPr>
          <w:rFonts w:ascii="XO Thames" w:hAnsi="XO Thames"/>
          <w:b/>
          <w:sz w:val="24"/>
          <w:szCs w:val="22"/>
          <w:lang w:val="ru-RU"/>
        </w:rPr>
        <w:t>1. Предмет Контракта</w:t>
      </w:r>
    </w:p>
    <w:p w:rsidR="009564AC" w:rsidRDefault="009564AC">
      <w:pPr>
        <w:jc w:val="center"/>
        <w:rPr>
          <w:rFonts w:ascii="XO Thames" w:hAnsi="XO Thames"/>
          <w:b/>
          <w:sz w:val="24"/>
          <w:szCs w:val="22"/>
          <w:lang w:val="ru-RU"/>
        </w:rPr>
      </w:pPr>
    </w:p>
    <w:p w:rsidR="009564AC" w:rsidRDefault="00A94F4E">
      <w:pPr>
        <w:numPr>
          <w:ilvl w:val="1"/>
          <w:numId w:val="46"/>
        </w:numPr>
        <w:spacing w:line="200" w:lineRule="atLeast"/>
        <w:ind w:left="0" w:firstLine="709"/>
        <w:jc w:val="both"/>
        <w:rPr>
          <w:rFonts w:ascii="XO Thames" w:hAnsi="XO Thames"/>
          <w:sz w:val="24"/>
          <w:szCs w:val="24"/>
          <w:lang w:val="ru-RU"/>
        </w:rPr>
      </w:pPr>
      <w:r>
        <w:rPr>
          <w:rFonts w:ascii="XO Thames" w:hAnsi="XO Thames"/>
          <w:sz w:val="24"/>
          <w:szCs w:val="24"/>
          <w:lang w:val="ru-RU"/>
        </w:rPr>
        <w:t>В соответствии с настоящим</w:t>
      </w:r>
      <w:r>
        <w:rPr>
          <w:rFonts w:ascii="XO Thames" w:hAnsi="XO Thames"/>
          <w:sz w:val="24"/>
          <w:szCs w:val="24"/>
          <w:lang w:val="ru-RU"/>
        </w:rPr>
        <w:t xml:space="preserve"> Контрактом Исполнитель принимает на себя обязанность оказать услуги по обучению сотрудников Государственного заказчика по </w:t>
      </w:r>
      <w:r>
        <w:rPr>
          <w:rFonts w:ascii="XO Thames" w:hAnsi="XO Thames"/>
          <w:sz w:val="24"/>
          <w:szCs w:val="24"/>
          <w:lang w:val="ru-RU"/>
        </w:rPr>
        <w:t xml:space="preserve">программам обучения: </w:t>
      </w:r>
      <w:proofErr w:type="spellStart"/>
      <w:r>
        <w:rPr>
          <w:rFonts w:ascii="XO Thames" w:hAnsi="XO Thames"/>
          <w:sz w:val="24"/>
          <w:szCs w:val="24"/>
          <w:lang w:val="ru-RU"/>
        </w:rPr>
        <w:t>предаттестационная</w:t>
      </w:r>
      <w:proofErr w:type="spellEnd"/>
      <w:r>
        <w:rPr>
          <w:rFonts w:ascii="XO Thames" w:hAnsi="XO Thames"/>
          <w:sz w:val="24"/>
          <w:szCs w:val="24"/>
          <w:lang w:val="ru-RU"/>
        </w:rPr>
        <w:t xml:space="preserve"> подготовка сотрудников на квалификационную группу по </w:t>
      </w:r>
      <w:proofErr w:type="spellStart"/>
      <w:r>
        <w:rPr>
          <w:rFonts w:ascii="XO Thames" w:hAnsi="XO Thames"/>
          <w:sz w:val="24"/>
          <w:szCs w:val="24"/>
          <w:lang w:val="ru-RU"/>
        </w:rPr>
        <w:t>электробезопасности</w:t>
      </w:r>
      <w:proofErr w:type="spellEnd"/>
      <w:r>
        <w:rPr>
          <w:rFonts w:ascii="XO Thames" w:hAnsi="XO Thames"/>
          <w:sz w:val="24"/>
          <w:szCs w:val="24"/>
          <w:lang w:val="ru-RU"/>
        </w:rPr>
        <w:t xml:space="preserve"> (далее - услуги) с ха</w:t>
      </w:r>
      <w:r>
        <w:rPr>
          <w:rFonts w:ascii="XO Thames" w:hAnsi="XO Thames"/>
          <w:sz w:val="24"/>
          <w:szCs w:val="24"/>
          <w:lang w:val="ru-RU"/>
        </w:rPr>
        <w:t xml:space="preserve">рактеристиками, по цене и адресу, согласно приложению № 1 (техническое задание), являющимся неотъемлемой частью настоящего государственного контракта. </w:t>
      </w:r>
    </w:p>
    <w:p w:rsidR="009564AC" w:rsidRDefault="00A94F4E">
      <w:pPr>
        <w:spacing w:line="200" w:lineRule="atLeast"/>
        <w:ind w:firstLine="709"/>
        <w:jc w:val="both"/>
        <w:rPr>
          <w:rFonts w:ascii="XO Thames" w:hAnsi="XO Thames"/>
          <w:sz w:val="24"/>
          <w:szCs w:val="24"/>
          <w:lang w:val="ru-RU"/>
        </w:rPr>
      </w:pPr>
      <w:r>
        <w:rPr>
          <w:rFonts w:ascii="XO Thames" w:hAnsi="XO Thames"/>
          <w:sz w:val="24"/>
          <w:szCs w:val="24"/>
          <w:lang w:val="ru-RU"/>
        </w:rPr>
        <w:t xml:space="preserve">Услуги оказываются на основании лицензии на осуществление образовательной деятельности </w:t>
      </w:r>
      <w:r>
        <w:rPr>
          <w:rFonts w:ascii="XO Thames" w:hAnsi="XO Thames"/>
          <w:sz w:val="24"/>
          <w:szCs w:val="24"/>
          <w:lang w:val="ru-RU"/>
        </w:rPr>
        <w:br/>
        <w:t>№ ______________</w:t>
      </w:r>
      <w:r>
        <w:rPr>
          <w:rFonts w:ascii="XO Thames" w:hAnsi="XO Thames"/>
          <w:sz w:val="24"/>
          <w:szCs w:val="24"/>
          <w:lang w:val="ru-RU"/>
        </w:rPr>
        <w:t xml:space="preserve">_________ </w:t>
      </w:r>
      <w:proofErr w:type="gramStart"/>
      <w:r>
        <w:rPr>
          <w:rFonts w:ascii="XO Thames" w:hAnsi="XO Thames"/>
          <w:sz w:val="24"/>
          <w:szCs w:val="24"/>
          <w:lang w:val="ru-RU"/>
        </w:rPr>
        <w:t>от</w:t>
      </w:r>
      <w:proofErr w:type="gramEnd"/>
      <w:r>
        <w:rPr>
          <w:rFonts w:ascii="XO Thames" w:hAnsi="XO Thames"/>
          <w:sz w:val="24"/>
          <w:szCs w:val="24"/>
          <w:lang w:val="ru-RU"/>
        </w:rPr>
        <w:t xml:space="preserve">  ______________________,</w:t>
      </w:r>
    </w:p>
    <w:p w:rsidR="009564AC" w:rsidRDefault="00A94F4E">
      <w:pPr>
        <w:ind w:firstLine="709"/>
        <w:jc w:val="both"/>
        <w:rPr>
          <w:rFonts w:ascii="XO Thames" w:hAnsi="XO Thames"/>
          <w:sz w:val="24"/>
          <w:szCs w:val="24"/>
          <w:lang w:val="ru-RU"/>
        </w:rPr>
      </w:pPr>
      <w:r>
        <w:rPr>
          <w:rFonts w:ascii="XO Thames" w:hAnsi="XO Thames"/>
          <w:sz w:val="24"/>
          <w:szCs w:val="24"/>
          <w:lang w:val="ru-RU"/>
        </w:rPr>
        <w:t>а Государственный заказчик обязуется принять их и оплатить.</w:t>
      </w:r>
    </w:p>
    <w:p w:rsidR="009564AC" w:rsidRDefault="00A94F4E">
      <w:pPr>
        <w:ind w:firstLine="709"/>
        <w:jc w:val="both"/>
        <w:rPr>
          <w:rFonts w:ascii="XO Thames" w:hAnsi="XO Thames"/>
          <w:sz w:val="24"/>
          <w:szCs w:val="24"/>
          <w:lang w:val="ru-RU"/>
        </w:rPr>
      </w:pPr>
      <w:r>
        <w:rPr>
          <w:rFonts w:ascii="XO Thames" w:hAnsi="XO Thames"/>
          <w:sz w:val="24"/>
          <w:szCs w:val="24"/>
          <w:lang w:val="ru-RU" w:eastAsia="en-US"/>
        </w:rPr>
        <w:t xml:space="preserve">1.2. </w:t>
      </w:r>
      <w:r>
        <w:rPr>
          <w:rFonts w:ascii="XO Thames" w:hAnsi="XO Thames"/>
          <w:sz w:val="24"/>
          <w:szCs w:val="24"/>
          <w:lang w:val="ru-RU"/>
        </w:rPr>
        <w:t>Оказание Услуг осуществляется Исполнителем в соответствии с законодательством Российской Федерации, требованиями иных нормативных правовых актов, регулир</w:t>
      </w:r>
      <w:r>
        <w:rPr>
          <w:rFonts w:ascii="XO Thames" w:hAnsi="XO Thames"/>
          <w:sz w:val="24"/>
          <w:szCs w:val="24"/>
          <w:lang w:val="ru-RU"/>
        </w:rPr>
        <w:t>ующих порядок предоставления такого вида Услуг, устанавливающих требования к качеству такого вида Услуг, в соответствии с условиями государственного контракта.</w:t>
      </w:r>
    </w:p>
    <w:p w:rsidR="009564AC" w:rsidRDefault="00A94F4E">
      <w:pPr>
        <w:widowControl w:val="0"/>
        <w:autoSpaceDE w:val="0"/>
        <w:autoSpaceDN w:val="0"/>
        <w:adjustRightInd w:val="0"/>
        <w:ind w:firstLine="567"/>
        <w:jc w:val="both"/>
        <w:rPr>
          <w:rFonts w:ascii="XO Thames" w:hAnsi="XO Thames"/>
          <w:sz w:val="24"/>
          <w:szCs w:val="24"/>
          <w:lang w:val="ru-RU"/>
        </w:rPr>
      </w:pPr>
      <w:r>
        <w:rPr>
          <w:rFonts w:ascii="XO Thames" w:hAnsi="XO Thames"/>
          <w:sz w:val="24"/>
          <w:szCs w:val="24"/>
          <w:lang w:val="ru-RU"/>
        </w:rPr>
        <w:t xml:space="preserve">1.3. Исполнитель оказывает Услуги в соответствии с Техническим заданием (Приложение № 1 </w:t>
      </w:r>
      <w:r>
        <w:rPr>
          <w:rFonts w:ascii="XO Thames" w:hAnsi="XO Thames"/>
          <w:sz w:val="24"/>
          <w:szCs w:val="24"/>
          <w:lang w:val="ru-RU"/>
        </w:rPr>
        <w:br/>
        <w:t>к госуд</w:t>
      </w:r>
      <w:r>
        <w:rPr>
          <w:rFonts w:ascii="XO Thames" w:hAnsi="XO Thames"/>
          <w:sz w:val="24"/>
          <w:szCs w:val="24"/>
          <w:lang w:val="ru-RU"/>
        </w:rPr>
        <w:t>арственному контракту)</w:t>
      </w:r>
    </w:p>
    <w:p w:rsidR="009564AC" w:rsidRDefault="00A94F4E">
      <w:pPr>
        <w:ind w:firstLine="567"/>
        <w:jc w:val="both"/>
        <w:rPr>
          <w:rFonts w:ascii="XO Thames" w:hAnsi="XO Thames"/>
          <w:sz w:val="23"/>
          <w:szCs w:val="23"/>
          <w:lang w:val="ru-RU"/>
        </w:rPr>
      </w:pPr>
      <w:r>
        <w:rPr>
          <w:rFonts w:ascii="XO Thames" w:hAnsi="XO Thames"/>
          <w:sz w:val="24"/>
          <w:szCs w:val="24"/>
          <w:lang w:val="ru-RU"/>
        </w:rPr>
        <w:t xml:space="preserve">1.4. Место оказания услуг: </w:t>
      </w:r>
      <w:r>
        <w:rPr>
          <w:rFonts w:ascii="XO Thames" w:hAnsi="XO Thames"/>
          <w:sz w:val="23"/>
          <w:szCs w:val="23"/>
          <w:lang w:val="ru-RU"/>
        </w:rPr>
        <w:t>Кировская область, Омутнинский м</w:t>
      </w:r>
      <w:proofErr w:type="gramStart"/>
      <w:r>
        <w:rPr>
          <w:rFonts w:ascii="XO Thames" w:hAnsi="XO Thames"/>
          <w:sz w:val="23"/>
          <w:szCs w:val="23"/>
          <w:lang w:val="ru-RU"/>
        </w:rPr>
        <w:t>.р</w:t>
      </w:r>
      <w:proofErr w:type="gramEnd"/>
      <w:r>
        <w:rPr>
          <w:rFonts w:ascii="XO Thames" w:hAnsi="XO Thames"/>
          <w:sz w:val="23"/>
          <w:szCs w:val="23"/>
          <w:lang w:val="ru-RU"/>
        </w:rPr>
        <w:t xml:space="preserve">-н, Восточное г.п., </w:t>
      </w:r>
      <w:proofErr w:type="spellStart"/>
      <w:r>
        <w:rPr>
          <w:rFonts w:ascii="XO Thames" w:hAnsi="XO Thames"/>
          <w:sz w:val="23"/>
          <w:szCs w:val="23"/>
          <w:lang w:val="ru-RU"/>
        </w:rPr>
        <w:t>дор</w:t>
      </w:r>
      <w:proofErr w:type="spellEnd"/>
      <w:r>
        <w:rPr>
          <w:rFonts w:ascii="XO Thames" w:hAnsi="XO Thames"/>
          <w:sz w:val="23"/>
          <w:szCs w:val="23"/>
          <w:lang w:val="ru-RU"/>
        </w:rPr>
        <w:t xml:space="preserve">. </w:t>
      </w:r>
      <w:proofErr w:type="gramStart"/>
      <w:r>
        <w:rPr>
          <w:rFonts w:ascii="XO Thames" w:hAnsi="XO Thames"/>
          <w:sz w:val="23"/>
          <w:szCs w:val="23"/>
          <w:lang w:val="ru-RU"/>
        </w:rPr>
        <w:t>Восточный</w:t>
      </w:r>
      <w:proofErr w:type="gramEnd"/>
      <w:r>
        <w:rPr>
          <w:rFonts w:ascii="XO Thames" w:hAnsi="XO Thames"/>
          <w:sz w:val="23"/>
          <w:szCs w:val="23"/>
          <w:lang w:val="ru-RU"/>
        </w:rPr>
        <w:t xml:space="preserve"> – Филипповка, д.4, стр.12 ФКУ ИЦ-1 УФСИН России по Кировской области, дистанционно.</w:t>
      </w:r>
    </w:p>
    <w:p w:rsidR="009564AC" w:rsidRDefault="00A94F4E">
      <w:pPr>
        <w:widowControl w:val="0"/>
        <w:autoSpaceDE w:val="0"/>
        <w:autoSpaceDN w:val="0"/>
        <w:adjustRightInd w:val="0"/>
        <w:ind w:firstLine="567"/>
        <w:jc w:val="both"/>
        <w:rPr>
          <w:rFonts w:ascii="XO Thames" w:hAnsi="XO Thames"/>
          <w:b/>
          <w:sz w:val="24"/>
          <w:szCs w:val="24"/>
          <w:lang w:val="ru-RU"/>
        </w:rPr>
      </w:pPr>
      <w:r>
        <w:rPr>
          <w:rFonts w:ascii="XO Thames" w:hAnsi="XO Thames"/>
          <w:sz w:val="24"/>
          <w:szCs w:val="24"/>
          <w:lang w:val="ru-RU"/>
        </w:rPr>
        <w:t xml:space="preserve">1.5. Срок оказания услуг: </w:t>
      </w:r>
      <w:r>
        <w:rPr>
          <w:rFonts w:ascii="XO Thames" w:hAnsi="XO Thames"/>
          <w:b/>
          <w:sz w:val="24"/>
          <w:szCs w:val="24"/>
          <w:lang w:val="ru-RU"/>
        </w:rPr>
        <w:t xml:space="preserve">с момента заключения государственного контракта в течение 30 календарных дней. </w:t>
      </w:r>
    </w:p>
    <w:p w:rsidR="009564AC" w:rsidRDefault="009564AC">
      <w:pPr>
        <w:pStyle w:val="ae"/>
        <w:tabs>
          <w:tab w:val="left" w:pos="567"/>
        </w:tabs>
        <w:ind w:left="0"/>
        <w:jc w:val="both"/>
        <w:rPr>
          <w:rFonts w:ascii="XO Thames" w:hAnsi="XO Thames"/>
          <w:kern w:val="24"/>
          <w:sz w:val="24"/>
          <w:szCs w:val="24"/>
        </w:rPr>
      </w:pPr>
    </w:p>
    <w:p w:rsidR="009564AC" w:rsidRDefault="00A94F4E">
      <w:pPr>
        <w:pStyle w:val="BodyText"/>
        <w:spacing w:before="0" w:after="0"/>
        <w:jc w:val="center"/>
        <w:rPr>
          <w:rFonts w:ascii="XO Thames" w:hAnsi="XO Thames"/>
          <w:b/>
          <w:bCs/>
          <w:color w:val="auto"/>
          <w:sz w:val="24"/>
          <w:szCs w:val="22"/>
          <w:lang w:val="ru-RU"/>
        </w:rPr>
      </w:pPr>
      <w:r>
        <w:rPr>
          <w:rFonts w:ascii="XO Thames" w:hAnsi="XO Thames"/>
          <w:b/>
          <w:bCs/>
          <w:color w:val="auto"/>
          <w:sz w:val="24"/>
          <w:szCs w:val="22"/>
          <w:lang w:val="ru-RU"/>
        </w:rPr>
        <w:t>2. Права и обязанности сторон.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>2.1.Исполнитель вправе: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>2.1.1. Самостоятельно осуществлять образовательный процесс, устанавливать системы оценок, формы, порядок и периодичность</w:t>
      </w:r>
      <w:r>
        <w:rPr>
          <w:rFonts w:ascii="XO Thames" w:eastAsia="Times New Roman" w:hAnsi="XO Thames"/>
          <w:color w:val="000000"/>
        </w:rPr>
        <w:t xml:space="preserve"> проведения промежуточной аттестации обучающегося.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 xml:space="preserve">2.1.2. Применять к </w:t>
      </w:r>
      <w:proofErr w:type="gramStart"/>
      <w:r>
        <w:rPr>
          <w:rFonts w:ascii="XO Thames" w:eastAsia="Times New Roman" w:hAnsi="XO Thames"/>
          <w:color w:val="000000"/>
        </w:rPr>
        <w:t>обучающемуся</w:t>
      </w:r>
      <w:proofErr w:type="gramEnd"/>
      <w:r>
        <w:rPr>
          <w:rFonts w:ascii="XO Thames" w:eastAsia="Times New Roman" w:hAnsi="XO Thames"/>
          <w:color w:val="000000"/>
        </w:rPr>
        <w:t xml:space="preserve"> меры поощрения и меры дисциплинарного взыскания </w:t>
      </w:r>
      <w:r>
        <w:rPr>
          <w:rFonts w:ascii="XO Thames" w:eastAsia="Times New Roman" w:hAnsi="XO Thames"/>
          <w:color w:val="000000"/>
        </w:rPr>
        <w:br/>
        <w:t>в соответствии с законодательством Российской Федерации, учредительными документами Исполнителя, настоящим контрактом и лока</w:t>
      </w:r>
      <w:r>
        <w:rPr>
          <w:rFonts w:ascii="XO Thames" w:eastAsia="Times New Roman" w:hAnsi="XO Thames"/>
          <w:color w:val="000000"/>
        </w:rPr>
        <w:t>льными нормативными актами Исполнителя.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 xml:space="preserve">2.1.3. Требовать своевременную </w:t>
      </w:r>
      <w:proofErr w:type="gramStart"/>
      <w:r>
        <w:rPr>
          <w:rFonts w:ascii="XO Thames" w:eastAsia="Times New Roman" w:hAnsi="XO Thames"/>
          <w:color w:val="000000"/>
        </w:rPr>
        <w:t>оплату</w:t>
      </w:r>
      <w:proofErr w:type="gramEnd"/>
      <w:r>
        <w:rPr>
          <w:rFonts w:ascii="XO Thames" w:eastAsia="Times New Roman" w:hAnsi="XO Thames"/>
          <w:color w:val="000000"/>
        </w:rPr>
        <w:t xml:space="preserve"> за надлежащим образом оказанную услугу в соответствии</w:t>
      </w:r>
      <w:r>
        <w:rPr>
          <w:rFonts w:ascii="XO Thames" w:eastAsia="Times New Roman" w:hAnsi="XO Thames"/>
          <w:color w:val="000000"/>
        </w:rPr>
        <w:br/>
        <w:t xml:space="preserve"> с условиями Контракта.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 xml:space="preserve">2.1.4. Принять решение об одностороннем отказе от исполнения Контракта в соответствии </w:t>
      </w:r>
      <w:r>
        <w:rPr>
          <w:rFonts w:ascii="XO Thames" w:eastAsia="Times New Roman" w:hAnsi="XO Thames"/>
          <w:color w:val="000000"/>
        </w:rPr>
        <w:br/>
        <w:t>с гражданским</w:t>
      </w:r>
      <w:r>
        <w:rPr>
          <w:rFonts w:ascii="XO Thames" w:eastAsia="Times New Roman" w:hAnsi="XO Thames"/>
          <w:color w:val="000000"/>
        </w:rPr>
        <w:t xml:space="preserve"> законодательством Российской Федерации. 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>2.2. Исполнитель обязан: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>2.2.1. Зачислить обучающегося, выполнившего установленные условия приема, для обучения.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 xml:space="preserve">2.2.2. Организовать и обеспечить надлежащее исполнение услуги, </w:t>
      </w:r>
      <w:proofErr w:type="gramStart"/>
      <w:r>
        <w:rPr>
          <w:rFonts w:ascii="XO Thames" w:eastAsia="Times New Roman" w:hAnsi="XO Thames"/>
          <w:color w:val="000000"/>
        </w:rPr>
        <w:t>предусмотренную</w:t>
      </w:r>
      <w:proofErr w:type="gramEnd"/>
      <w:r>
        <w:rPr>
          <w:rFonts w:ascii="XO Thames" w:eastAsia="Times New Roman" w:hAnsi="XO Thames"/>
          <w:color w:val="000000"/>
        </w:rPr>
        <w:t xml:space="preserve"> Контрактом.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>2.2.3. Соз</w:t>
      </w:r>
      <w:r>
        <w:rPr>
          <w:rFonts w:ascii="XO Thames" w:eastAsia="Times New Roman" w:hAnsi="XO Thames"/>
          <w:color w:val="000000"/>
        </w:rPr>
        <w:t>дать необходимые условия для обучения.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lastRenderedPageBreak/>
        <w:t>2.2.4. После прохождения обучающимся полного курса обучения и успешного прохождения итоговой аттестации выдать документы об образовании установленного образца.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 xml:space="preserve">2.2.5. Сохранить место за </w:t>
      </w:r>
      <w:proofErr w:type="gramStart"/>
      <w:r>
        <w:rPr>
          <w:rFonts w:ascii="XO Thames" w:eastAsia="Times New Roman" w:hAnsi="XO Thames"/>
          <w:color w:val="000000"/>
        </w:rPr>
        <w:t>обучающимся</w:t>
      </w:r>
      <w:proofErr w:type="gramEnd"/>
      <w:r>
        <w:rPr>
          <w:rFonts w:ascii="XO Thames" w:eastAsia="Times New Roman" w:hAnsi="XO Thames"/>
          <w:color w:val="000000"/>
        </w:rPr>
        <w:t xml:space="preserve"> в случае пропуска з</w:t>
      </w:r>
      <w:r>
        <w:rPr>
          <w:rFonts w:ascii="XO Thames" w:eastAsia="Times New Roman" w:hAnsi="XO Thames"/>
          <w:color w:val="000000"/>
        </w:rPr>
        <w:t xml:space="preserve">анятий 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>по уважительным причинам (болезнь, отпуск, командировка и прочее).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 xml:space="preserve">2.2.6. При обработке персональных данных, предоставляющих Государственным заказчиком, соблюдать требования Федерального закона 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>от 27.07.2006 № 152-ФЗ «О персональных данных», други</w:t>
      </w:r>
      <w:r>
        <w:rPr>
          <w:rFonts w:ascii="XO Thames" w:eastAsia="Times New Roman" w:hAnsi="XO Thames"/>
          <w:color w:val="000000"/>
        </w:rPr>
        <w:t>х нормативных актов, обеспечивающих безопасность персональных данных при их обработке.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>2.2.7. Организовать и обеспечить надлежащее обучение в соответствии с федеральным государственным образовательным стандартом или федеральными государственными требования</w:t>
      </w:r>
      <w:r>
        <w:rPr>
          <w:rFonts w:ascii="XO Thames" w:eastAsia="Times New Roman" w:hAnsi="XO Thames"/>
          <w:color w:val="000000"/>
        </w:rPr>
        <w:t>ми, учебным планом, в том числе индивидуальным, и расписанием занятий Исполнителя.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 xml:space="preserve">2.2.8.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обязательств, в том числе о </w:t>
      </w:r>
      <w:r>
        <w:rPr>
          <w:rFonts w:ascii="XO Thames" w:eastAsia="Times New Roman" w:hAnsi="XO Thames"/>
          <w:color w:val="000000"/>
        </w:rPr>
        <w:t>сложностях, возникающих при исполнении Контракта, а также к установленному Контрактом сроку предоставить Государственному заказчику результат оказанной услуги.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 xml:space="preserve">2.2.9. Оказать услугу в соответствии с требованиями законодательства Российской Федерации </w:t>
      </w:r>
      <w:r>
        <w:rPr>
          <w:rFonts w:ascii="XO Thames" w:eastAsia="Times New Roman" w:hAnsi="XO Thames"/>
          <w:color w:val="000000"/>
        </w:rPr>
        <w:br/>
        <w:t>в сфе</w:t>
      </w:r>
      <w:r>
        <w:rPr>
          <w:rFonts w:ascii="XO Thames" w:eastAsia="Times New Roman" w:hAnsi="XO Thames"/>
          <w:color w:val="000000"/>
        </w:rPr>
        <w:t>ре дополнительного профессионального образования.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 xml:space="preserve">2.2.10. Организовать учебный процесс в соответствии с требованиями действующего законодательства и обеспечить необходимые условия для освоения </w:t>
      </w:r>
      <w:proofErr w:type="gramStart"/>
      <w:r>
        <w:rPr>
          <w:rFonts w:ascii="XO Thames" w:eastAsia="Times New Roman" w:hAnsi="XO Thames"/>
          <w:color w:val="000000"/>
        </w:rPr>
        <w:t>обучающимся</w:t>
      </w:r>
      <w:proofErr w:type="gramEnd"/>
      <w:r>
        <w:rPr>
          <w:rFonts w:ascii="XO Thames" w:eastAsia="Times New Roman" w:hAnsi="XO Thames"/>
          <w:color w:val="000000"/>
        </w:rPr>
        <w:t xml:space="preserve"> программы обучения.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>2.2.11. Своими силами и за свой</w:t>
      </w:r>
      <w:r>
        <w:rPr>
          <w:rFonts w:ascii="XO Thames" w:eastAsia="Times New Roman" w:hAnsi="XO Thames"/>
          <w:color w:val="000000"/>
        </w:rPr>
        <w:t xml:space="preserve"> счет устранять допущенные по вине Исполнителя недостатки.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 xml:space="preserve">2.2.12. Обеспечить качественное оказание услуги в срок, предусмотренный Контрактом. </w:t>
      </w:r>
      <w:r>
        <w:rPr>
          <w:rFonts w:ascii="XO Thames" w:eastAsia="Times New Roman" w:hAnsi="XO Thames"/>
          <w:color w:val="000000"/>
        </w:rPr>
        <w:br/>
        <w:t xml:space="preserve">По оказанию всего объема услуги Исполнитель предъявляет Государственному заказчику подписанные со своей стороны </w:t>
      </w:r>
      <w:r>
        <w:rPr>
          <w:rFonts w:ascii="XO Thames" w:eastAsia="Times New Roman" w:hAnsi="XO Thames"/>
          <w:color w:val="000000"/>
        </w:rPr>
        <w:t>документы о приемке в двух экземплярах.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>2.3. Государственный заказчик обязан: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>2.3.1. Своевременно оплатить оказанную услугу в порядке, установленном п. 3.3. контракта.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 xml:space="preserve">2.3.2. При поступлении сотрудника Государственного заказчика на обучение своевременно </w:t>
      </w:r>
      <w:proofErr w:type="gramStart"/>
      <w:r>
        <w:rPr>
          <w:rFonts w:ascii="XO Thames" w:eastAsia="Times New Roman" w:hAnsi="XO Thames"/>
          <w:color w:val="000000"/>
        </w:rPr>
        <w:t>предоставлять все необходимые документы</w:t>
      </w:r>
      <w:proofErr w:type="gramEnd"/>
      <w:r>
        <w:rPr>
          <w:rFonts w:ascii="XO Thames" w:eastAsia="Times New Roman" w:hAnsi="XO Thames"/>
          <w:color w:val="000000"/>
        </w:rPr>
        <w:t>.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>2.3.3. Извещать Исполнителя об уважительных причинах отсутствия обучающегося на занятиях.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 xml:space="preserve">2.3.4. Обеспечить посещение </w:t>
      </w:r>
      <w:proofErr w:type="gramStart"/>
      <w:r>
        <w:rPr>
          <w:rFonts w:ascii="XO Thames" w:eastAsia="Times New Roman" w:hAnsi="XO Thames"/>
          <w:color w:val="000000"/>
        </w:rPr>
        <w:t>обучающимся</w:t>
      </w:r>
      <w:proofErr w:type="gramEnd"/>
      <w:r>
        <w:rPr>
          <w:rFonts w:ascii="XO Thames" w:eastAsia="Times New Roman" w:hAnsi="XO Thames"/>
          <w:color w:val="000000"/>
        </w:rPr>
        <w:t xml:space="preserve"> занятий согласно учебного расписания (плана).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 xml:space="preserve">2.3.5. Направить </w:t>
      </w:r>
      <w:proofErr w:type="gramStart"/>
      <w:r>
        <w:rPr>
          <w:rFonts w:ascii="XO Thames" w:eastAsia="Times New Roman" w:hAnsi="XO Thames"/>
          <w:color w:val="000000"/>
        </w:rPr>
        <w:t>в уполномоченный на ос</w:t>
      </w:r>
      <w:r>
        <w:rPr>
          <w:rFonts w:ascii="XO Thames" w:eastAsia="Times New Roman" w:hAnsi="XO Thames"/>
          <w:color w:val="000000"/>
        </w:rPr>
        <w:t>уществление контроля в сфере закупок федеральный орган исполнительной власти сведения об Исполнителе для включения</w:t>
      </w:r>
      <w:proofErr w:type="gramEnd"/>
      <w:r>
        <w:rPr>
          <w:rFonts w:ascii="XO Thames" w:eastAsia="Times New Roman" w:hAnsi="XO Thames"/>
          <w:color w:val="000000"/>
        </w:rPr>
        <w:t xml:space="preserve"> их в реестр недобросовестных поставщиков (подрядчиков, исполнителей) в связи с неисполнением и (или) ненадлежащим исполнением Исполнителем св</w:t>
      </w:r>
      <w:r>
        <w:rPr>
          <w:rFonts w:ascii="XO Thames" w:eastAsia="Times New Roman" w:hAnsi="XO Thames"/>
          <w:color w:val="000000"/>
        </w:rPr>
        <w:t xml:space="preserve">оих обязательств по настоящему Контракту.                                                                  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 xml:space="preserve">2.3.6. Осуществлять </w:t>
      </w:r>
      <w:proofErr w:type="gramStart"/>
      <w:r>
        <w:rPr>
          <w:rFonts w:ascii="XO Thames" w:eastAsia="Times New Roman" w:hAnsi="XO Thames"/>
          <w:color w:val="000000"/>
        </w:rPr>
        <w:t>контроль за</w:t>
      </w:r>
      <w:proofErr w:type="gramEnd"/>
      <w:r>
        <w:rPr>
          <w:rFonts w:ascii="XO Thames" w:eastAsia="Times New Roman" w:hAnsi="XO Thames"/>
          <w:color w:val="000000"/>
        </w:rPr>
        <w:t xml:space="preserve"> исполнением Исполнителем условий Контракта в соответствии</w:t>
      </w:r>
      <w:r>
        <w:rPr>
          <w:rFonts w:ascii="XO Thames" w:eastAsia="Times New Roman" w:hAnsi="XO Thames"/>
          <w:color w:val="000000"/>
        </w:rPr>
        <w:br/>
        <w:t xml:space="preserve"> с законодательством Российской Федерации.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>2.3.7. Взыскива</w:t>
      </w:r>
      <w:r>
        <w:rPr>
          <w:rFonts w:ascii="XO Thames" w:eastAsia="Times New Roman" w:hAnsi="XO Thames"/>
          <w:color w:val="000000"/>
        </w:rPr>
        <w:t>ть пени и штраф в соответствии с условиями Контракта за неисполнение или ненадлежащее исполнение Исполнителем обязательств, предусмотренных Контрактом.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>2.4. Государственный заказчик вправе: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 xml:space="preserve">2.4.1. Получать информацию от Исполнителя по вопросам организации 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>и обеспечения надлежащего предоставления услуги, предусмотренной Контрактом.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 xml:space="preserve">2.4.2. Определять лиц, непосредственно участвующих в приемке услуги 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>по объему и качеству.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>2.4.3. Требовать от Исполнителя надлежащего выполнения обязательств, требовать своеврем</w:t>
      </w:r>
      <w:r>
        <w:rPr>
          <w:rFonts w:ascii="XO Thames" w:eastAsia="Times New Roman" w:hAnsi="XO Thames"/>
          <w:color w:val="000000"/>
        </w:rPr>
        <w:t>енного устранения выявленных недостатков, а также предоставления информации, касающейся оказываемой Исполнителем услуги.</w:t>
      </w:r>
    </w:p>
    <w:p w:rsidR="009564AC" w:rsidRDefault="00A94F4E">
      <w:pPr>
        <w:pStyle w:val="23"/>
        <w:spacing w:after="0"/>
        <w:ind w:left="0" w:firstLine="641"/>
        <w:rPr>
          <w:rFonts w:ascii="XO Thames" w:eastAsia="Times New Roman" w:hAnsi="XO Thames"/>
          <w:color w:val="000000"/>
        </w:rPr>
      </w:pPr>
      <w:r>
        <w:rPr>
          <w:rFonts w:ascii="XO Thames" w:eastAsia="Times New Roman" w:hAnsi="XO Thames"/>
          <w:color w:val="000000"/>
        </w:rPr>
        <w:t xml:space="preserve">2.4.4. Взыскивать пени и штраф, а также требовать возмещения убытков в соответствии </w:t>
      </w:r>
      <w:r>
        <w:rPr>
          <w:rFonts w:ascii="XO Thames" w:eastAsia="Times New Roman" w:hAnsi="XO Thames"/>
          <w:color w:val="000000"/>
        </w:rPr>
        <w:br/>
        <w:t>с условиями Контракта.</w:t>
      </w:r>
    </w:p>
    <w:p w:rsidR="009564AC" w:rsidRDefault="009564AC">
      <w:pPr>
        <w:pStyle w:val="23"/>
        <w:tabs>
          <w:tab w:val="clear" w:pos="643"/>
        </w:tabs>
        <w:spacing w:after="0"/>
        <w:ind w:left="435" w:firstLine="0"/>
        <w:rPr>
          <w:rFonts w:ascii="XO Thames" w:hAnsi="XO Thames"/>
          <w:b/>
          <w:bCs/>
        </w:rPr>
      </w:pPr>
    </w:p>
    <w:p w:rsidR="009564AC" w:rsidRDefault="00A94F4E">
      <w:pPr>
        <w:pStyle w:val="23"/>
        <w:numPr>
          <w:ilvl w:val="0"/>
          <w:numId w:val="19"/>
        </w:numPr>
        <w:spacing w:after="0"/>
        <w:jc w:val="center"/>
        <w:rPr>
          <w:rFonts w:ascii="XO Thames" w:hAnsi="XO Thames"/>
          <w:b/>
          <w:bCs/>
        </w:rPr>
      </w:pPr>
      <w:r>
        <w:rPr>
          <w:rFonts w:ascii="XO Thames" w:hAnsi="XO Thames"/>
          <w:b/>
          <w:bCs/>
        </w:rPr>
        <w:t>Цена Контракта и порядок р</w:t>
      </w:r>
      <w:r>
        <w:rPr>
          <w:rFonts w:ascii="XO Thames" w:hAnsi="XO Thames"/>
          <w:b/>
          <w:bCs/>
        </w:rPr>
        <w:t>асчетов.</w:t>
      </w:r>
    </w:p>
    <w:p w:rsidR="009564AC" w:rsidRDefault="009564AC">
      <w:pPr>
        <w:pStyle w:val="23"/>
        <w:tabs>
          <w:tab w:val="clear" w:pos="643"/>
        </w:tabs>
        <w:spacing w:after="0"/>
        <w:ind w:left="435" w:firstLine="0"/>
        <w:rPr>
          <w:rFonts w:ascii="XO Thames" w:hAnsi="XO Thames"/>
          <w:b/>
          <w:bCs/>
        </w:rPr>
      </w:pPr>
    </w:p>
    <w:p w:rsidR="009564AC" w:rsidRDefault="00A94F4E">
      <w:pPr>
        <w:numPr>
          <w:ilvl w:val="1"/>
          <w:numId w:val="19"/>
        </w:numPr>
        <w:ind w:left="0" w:firstLine="777"/>
        <w:jc w:val="both"/>
        <w:rPr>
          <w:rFonts w:ascii="XO Thames" w:hAnsi="XO Thames"/>
          <w:noProof/>
          <w:sz w:val="24"/>
          <w:szCs w:val="24"/>
          <w:lang w:val="ru-RU" w:eastAsia="ar-SA"/>
        </w:rPr>
      </w:pPr>
      <w:r>
        <w:rPr>
          <w:rFonts w:ascii="XO Thames" w:hAnsi="XO Thames"/>
          <w:noProof/>
          <w:sz w:val="24"/>
          <w:szCs w:val="24"/>
          <w:lang w:val="ru-RU" w:eastAsia="ar-SA"/>
        </w:rPr>
        <w:t>Цена контракта составляет _______ (________________________) рублей __ копеек (в том числе НДС____ или НДС не облагается). Цена формируется с учетом расходов на страхование, уплату таможенных пошлин, налогов, сборов и других обязательных платежей</w:t>
      </w:r>
      <w:r>
        <w:rPr>
          <w:rFonts w:ascii="XO Thames" w:hAnsi="XO Thames"/>
          <w:noProof/>
          <w:sz w:val="24"/>
          <w:szCs w:val="24"/>
          <w:lang w:val="ru-RU" w:eastAsia="ar-SA"/>
        </w:rPr>
        <w:t xml:space="preserve">, в цену включаются все затраты Исполнителя, связанные с оказанием услуги, за весь период обучения обучающегося. </w:t>
      </w:r>
    </w:p>
    <w:p w:rsidR="009564AC" w:rsidRDefault="00A94F4E">
      <w:pPr>
        <w:tabs>
          <w:tab w:val="num" w:pos="0"/>
        </w:tabs>
        <w:ind w:firstLine="777"/>
        <w:jc w:val="both"/>
        <w:rPr>
          <w:rFonts w:ascii="XO Thames" w:hAnsi="XO Thames"/>
          <w:noProof/>
          <w:sz w:val="24"/>
          <w:szCs w:val="24"/>
          <w:lang w:val="ru-RU" w:eastAsia="ar-SA"/>
        </w:rPr>
      </w:pPr>
      <w:r>
        <w:rPr>
          <w:rFonts w:ascii="XO Thames" w:hAnsi="XO Thames"/>
          <w:noProof/>
          <w:sz w:val="24"/>
          <w:szCs w:val="24"/>
          <w:lang w:val="ru-RU" w:eastAsia="ar-SA"/>
        </w:rPr>
        <w:lastRenderedPageBreak/>
        <w:t>Сумма, подлежащая к уплате Государственным заказчиком Исполнителю, уменьшается на размер налогов, сборов и иных обязательных платежей в бюджет</w:t>
      </w:r>
      <w:r>
        <w:rPr>
          <w:rFonts w:ascii="XO Thames" w:hAnsi="XO Thames"/>
          <w:noProof/>
          <w:sz w:val="24"/>
          <w:szCs w:val="24"/>
          <w:lang w:val="ru-RU" w:eastAsia="ar-SA"/>
        </w:rPr>
        <w:t xml:space="preserve">ы бюджетной системы Российской Федерации, связанных с оплатой контракта, если </w:t>
      </w:r>
    </w:p>
    <w:p w:rsidR="009564AC" w:rsidRDefault="00A94F4E">
      <w:pPr>
        <w:tabs>
          <w:tab w:val="num" w:pos="0"/>
        </w:tabs>
        <w:ind w:firstLine="777"/>
        <w:jc w:val="both"/>
        <w:rPr>
          <w:rFonts w:ascii="XO Thames" w:hAnsi="XO Thames"/>
          <w:noProof/>
          <w:sz w:val="24"/>
          <w:szCs w:val="24"/>
          <w:lang w:val="ru-RU" w:eastAsia="ar-SA"/>
        </w:rPr>
      </w:pPr>
      <w:r>
        <w:rPr>
          <w:rFonts w:ascii="XO Thames" w:hAnsi="XO Thames"/>
          <w:noProof/>
          <w:sz w:val="24"/>
          <w:szCs w:val="24"/>
          <w:lang w:val="ru-RU" w:eastAsia="ar-SA"/>
        </w:rPr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</w:t>
      </w:r>
      <w:r>
        <w:rPr>
          <w:rFonts w:ascii="XO Thames" w:hAnsi="XO Thames"/>
          <w:noProof/>
          <w:sz w:val="24"/>
          <w:szCs w:val="24"/>
          <w:lang w:val="ru-RU" w:eastAsia="ar-SA"/>
        </w:rPr>
        <w:t xml:space="preserve"> Федерации Государственным заказчиком.</w:t>
      </w:r>
    </w:p>
    <w:p w:rsidR="009564AC" w:rsidRDefault="00A94F4E">
      <w:pPr>
        <w:tabs>
          <w:tab w:val="num" w:pos="0"/>
        </w:tabs>
        <w:ind w:firstLine="567"/>
        <w:jc w:val="both"/>
        <w:rPr>
          <w:rFonts w:ascii="XO Thames" w:hAnsi="XO Thames"/>
          <w:noProof/>
          <w:sz w:val="24"/>
          <w:szCs w:val="24"/>
          <w:lang w:val="ru-RU" w:eastAsia="ar-SA"/>
        </w:rPr>
      </w:pPr>
      <w:r>
        <w:rPr>
          <w:rFonts w:ascii="XO Thames" w:hAnsi="XO Thames"/>
          <w:noProof/>
          <w:sz w:val="24"/>
          <w:szCs w:val="24"/>
          <w:lang w:val="ru-RU" w:eastAsia="ar-SA"/>
        </w:rPr>
        <w:t>3.2. Цена контракта является твердой и определяется на весь срок исполнения контрактаза исключением случаев, предусмотренных Федеральным законом от 05.04.2013 № 44-ФЗ «О контрактной системе в сфере закупок товаров, ра</w:t>
      </w:r>
      <w:r>
        <w:rPr>
          <w:rFonts w:ascii="XO Thames" w:hAnsi="XO Thames"/>
          <w:noProof/>
          <w:sz w:val="24"/>
          <w:szCs w:val="24"/>
          <w:lang w:val="ru-RU" w:eastAsia="ar-SA"/>
        </w:rPr>
        <w:t>бот, услуг для обеспечения государственных и муниципальных нужд» и Контрактом.</w:t>
      </w:r>
    </w:p>
    <w:p w:rsidR="009564AC" w:rsidRDefault="00A94F4E">
      <w:pPr>
        <w:tabs>
          <w:tab w:val="num" w:pos="0"/>
        </w:tabs>
        <w:ind w:firstLine="567"/>
        <w:jc w:val="both"/>
        <w:rPr>
          <w:rFonts w:ascii="XO Thames" w:hAnsi="XO Thames"/>
          <w:noProof/>
          <w:sz w:val="24"/>
          <w:szCs w:val="24"/>
          <w:lang w:val="ru-RU" w:eastAsia="ar-SA"/>
        </w:rPr>
      </w:pPr>
      <w:r>
        <w:rPr>
          <w:rFonts w:ascii="XO Thames" w:hAnsi="XO Thames"/>
          <w:noProof/>
          <w:sz w:val="24"/>
          <w:szCs w:val="24"/>
          <w:lang w:val="ru-RU" w:eastAsia="ar-SA"/>
        </w:rPr>
        <w:t xml:space="preserve">3.3. Оплата оказанной услуги производится Государственным заказчиком в российских рублях, </w:t>
      </w:r>
      <w:r>
        <w:rPr>
          <w:rFonts w:ascii="XO Thames" w:hAnsi="XO Thames"/>
          <w:noProof/>
          <w:sz w:val="24"/>
          <w:szCs w:val="24"/>
          <w:lang w:val="ru-RU" w:eastAsia="ar-SA"/>
        </w:rPr>
        <w:br/>
        <w:t>в форме безналичного расчета, платежными поручениями путем перечисления денежных средс</w:t>
      </w:r>
      <w:r>
        <w:rPr>
          <w:rFonts w:ascii="XO Thames" w:hAnsi="XO Thames"/>
          <w:noProof/>
          <w:sz w:val="24"/>
          <w:szCs w:val="24"/>
          <w:lang w:val="ru-RU" w:eastAsia="ar-SA"/>
        </w:rPr>
        <w:t xml:space="preserve">тв, выделяемых из федерального бюджета, на расчетный счет Исполнителя, указанный в Контракте, </w:t>
      </w:r>
      <w:r>
        <w:rPr>
          <w:rFonts w:ascii="XO Thames" w:hAnsi="XO Thames"/>
          <w:noProof/>
          <w:sz w:val="24"/>
          <w:szCs w:val="24"/>
          <w:lang w:val="ru-RU" w:eastAsia="ar-SA"/>
        </w:rPr>
        <w:br/>
        <w:t xml:space="preserve">в следующем порядке:                       </w:t>
      </w:r>
    </w:p>
    <w:p w:rsidR="009564AC" w:rsidRDefault="00A94F4E">
      <w:pPr>
        <w:tabs>
          <w:tab w:val="num" w:pos="0"/>
        </w:tabs>
        <w:ind w:firstLine="567"/>
        <w:jc w:val="both"/>
        <w:rPr>
          <w:rFonts w:ascii="XO Thames" w:hAnsi="XO Thames"/>
          <w:noProof/>
          <w:sz w:val="24"/>
          <w:szCs w:val="24"/>
          <w:lang w:val="ru-RU" w:eastAsia="ar-SA"/>
        </w:rPr>
      </w:pPr>
      <w:r>
        <w:rPr>
          <w:rFonts w:ascii="XO Thames" w:hAnsi="XO Thames"/>
          <w:noProof/>
          <w:sz w:val="24"/>
          <w:szCs w:val="24"/>
          <w:lang w:val="ru-RU" w:eastAsia="ar-SA"/>
        </w:rPr>
        <w:t>с момента заключения настоящего Контракта по 30.11.2026 (включительно) в течение 7 (семи) рабочих дней с даты подписа</w:t>
      </w:r>
      <w:r>
        <w:rPr>
          <w:rFonts w:ascii="XO Thames" w:hAnsi="XO Thames"/>
          <w:noProof/>
          <w:sz w:val="24"/>
          <w:szCs w:val="24"/>
          <w:lang w:val="ru-RU" w:eastAsia="ar-SA"/>
        </w:rPr>
        <w:t>ния Государственным заказчиком либо уполномоченным Государственным заказчиком лицом, документа о приемке.</w:t>
      </w:r>
    </w:p>
    <w:p w:rsidR="009564AC" w:rsidRDefault="00A94F4E">
      <w:pPr>
        <w:tabs>
          <w:tab w:val="num" w:pos="0"/>
        </w:tabs>
        <w:ind w:firstLine="567"/>
        <w:jc w:val="both"/>
        <w:rPr>
          <w:rFonts w:ascii="XO Thames" w:hAnsi="XO Thames"/>
          <w:noProof/>
          <w:sz w:val="24"/>
          <w:szCs w:val="24"/>
          <w:lang w:val="ru-RU" w:eastAsia="ar-SA"/>
        </w:rPr>
      </w:pPr>
      <w:proofErr w:type="gramStart"/>
      <w:r>
        <w:rPr>
          <w:rFonts w:ascii="XO Thames" w:hAnsi="XO Thames"/>
          <w:noProof/>
          <w:sz w:val="24"/>
          <w:szCs w:val="24"/>
          <w:lang w:val="ru-RU" w:eastAsia="ar-SA"/>
        </w:rPr>
        <w:t>В случае если окончание оказания услуги согласно Контракту приходится на дату с 1 по 20 декабря финансового года включительно, оплатаоказанной услугип</w:t>
      </w:r>
      <w:r>
        <w:rPr>
          <w:rFonts w:ascii="XO Thames" w:hAnsi="XO Thames"/>
          <w:noProof/>
          <w:sz w:val="24"/>
          <w:szCs w:val="24"/>
          <w:lang w:val="ru-RU" w:eastAsia="ar-SA"/>
        </w:rPr>
        <w:t xml:space="preserve">роизводится Государственным заказчиком </w:t>
      </w:r>
      <w:r>
        <w:rPr>
          <w:rFonts w:ascii="XO Thames" w:hAnsi="XO Thames"/>
          <w:noProof/>
          <w:sz w:val="24"/>
          <w:szCs w:val="24"/>
          <w:lang w:val="ru-RU" w:eastAsia="ar-SA"/>
        </w:rPr>
        <w:br/>
        <w:t xml:space="preserve">в соответствующем финансовом году в пределах лимитов бюджетных обязательств, доведенных </w:t>
      </w:r>
      <w:r>
        <w:rPr>
          <w:rFonts w:ascii="XO Thames" w:hAnsi="XO Thames"/>
          <w:noProof/>
          <w:sz w:val="24"/>
          <w:szCs w:val="24"/>
          <w:lang w:val="ru-RU" w:eastAsia="ar-SA"/>
        </w:rPr>
        <w:br/>
        <w:t xml:space="preserve">до Государственного заказчика на указанный финансовый год, и не позднее чем за один рабочий день </w:t>
      </w:r>
      <w:r>
        <w:rPr>
          <w:rFonts w:ascii="XO Thames" w:hAnsi="XO Thames"/>
          <w:noProof/>
          <w:sz w:val="24"/>
          <w:szCs w:val="24"/>
          <w:lang w:val="ru-RU" w:eastAsia="ar-SA"/>
        </w:rPr>
        <w:br/>
        <w:t>до окончания этого финансовог</w:t>
      </w:r>
      <w:r>
        <w:rPr>
          <w:rFonts w:ascii="XO Thames" w:hAnsi="XO Thames"/>
          <w:noProof/>
          <w:sz w:val="24"/>
          <w:szCs w:val="24"/>
          <w:lang w:val="ru-RU" w:eastAsia="ar-SA"/>
        </w:rPr>
        <w:t>о года либо в очередном финансовом году в пределах</w:t>
      </w:r>
      <w:proofErr w:type="gramEnd"/>
      <w:r>
        <w:rPr>
          <w:rFonts w:ascii="XO Thames" w:hAnsi="XO Thames"/>
          <w:noProof/>
          <w:sz w:val="24"/>
          <w:szCs w:val="24"/>
          <w:lang w:val="ru-RU" w:eastAsia="ar-SA"/>
        </w:rPr>
        <w:t xml:space="preserve"> лимитов бюджетных обязательств на соответствующий финансовый год.</w:t>
      </w:r>
    </w:p>
    <w:p w:rsidR="009564AC" w:rsidRDefault="00A94F4E">
      <w:pPr>
        <w:tabs>
          <w:tab w:val="num" w:pos="0"/>
        </w:tabs>
        <w:ind w:firstLine="567"/>
        <w:jc w:val="both"/>
        <w:rPr>
          <w:rFonts w:ascii="XO Thames" w:hAnsi="XO Thames"/>
          <w:noProof/>
          <w:sz w:val="24"/>
          <w:szCs w:val="24"/>
          <w:lang w:val="ru-RU" w:eastAsia="ar-SA"/>
        </w:rPr>
      </w:pPr>
      <w:r>
        <w:rPr>
          <w:rFonts w:ascii="XO Thames" w:hAnsi="XO Thames"/>
          <w:noProof/>
          <w:sz w:val="24"/>
          <w:szCs w:val="24"/>
          <w:lang w:val="ru-RU" w:eastAsia="ar-SA"/>
        </w:rPr>
        <w:t>В случае если окончание оказания услуги согласно Контракту приходится на дату с 21 по 31 декабря финансового года включительно, оплатаоказа</w:t>
      </w:r>
      <w:r>
        <w:rPr>
          <w:rFonts w:ascii="XO Thames" w:hAnsi="XO Thames"/>
          <w:noProof/>
          <w:sz w:val="24"/>
          <w:szCs w:val="24"/>
          <w:lang w:val="ru-RU" w:eastAsia="ar-SA"/>
        </w:rPr>
        <w:t xml:space="preserve">нной услугипроизводится Государственным заказчиком в очередном финансовом году в пределах лимитов бюджетных обязательств </w:t>
      </w:r>
      <w:r>
        <w:rPr>
          <w:rFonts w:ascii="XO Thames" w:hAnsi="XO Thames"/>
          <w:noProof/>
          <w:sz w:val="24"/>
          <w:szCs w:val="24"/>
          <w:lang w:val="ru-RU" w:eastAsia="ar-SA"/>
        </w:rPr>
        <w:br/>
        <w:t>на соответствующий финансовый год.</w:t>
      </w:r>
    </w:p>
    <w:p w:rsidR="009564AC" w:rsidRDefault="00A94F4E">
      <w:pPr>
        <w:tabs>
          <w:tab w:val="num" w:pos="0"/>
        </w:tabs>
        <w:ind w:firstLine="567"/>
        <w:jc w:val="both"/>
        <w:rPr>
          <w:rFonts w:ascii="XO Thames" w:hAnsi="XO Thames"/>
          <w:noProof/>
          <w:sz w:val="24"/>
          <w:szCs w:val="24"/>
          <w:lang w:val="ru-RU" w:eastAsia="ar-SA"/>
        </w:rPr>
      </w:pPr>
      <w:r>
        <w:rPr>
          <w:rFonts w:ascii="XO Thames" w:hAnsi="XO Thames"/>
          <w:noProof/>
          <w:sz w:val="24"/>
          <w:szCs w:val="24"/>
          <w:lang w:val="ru-RU" w:eastAsia="ar-SA"/>
        </w:rPr>
        <w:t>3.4. Обязательства по оплате оказанной услуги считаются выполненными в день списания денежных средс</w:t>
      </w:r>
      <w:r>
        <w:rPr>
          <w:rFonts w:ascii="XO Thames" w:hAnsi="XO Thames"/>
          <w:noProof/>
          <w:sz w:val="24"/>
          <w:szCs w:val="24"/>
          <w:lang w:val="ru-RU" w:eastAsia="ar-SA"/>
        </w:rPr>
        <w:t>тв со счетов Государственного заказчика.</w:t>
      </w:r>
    </w:p>
    <w:p w:rsidR="009564AC" w:rsidRDefault="00A94F4E">
      <w:pPr>
        <w:tabs>
          <w:tab w:val="num" w:pos="0"/>
        </w:tabs>
        <w:ind w:firstLine="567"/>
        <w:jc w:val="both"/>
        <w:rPr>
          <w:rFonts w:ascii="XO Thames" w:hAnsi="XO Thames"/>
          <w:noProof/>
          <w:sz w:val="24"/>
          <w:szCs w:val="24"/>
          <w:lang w:val="ru-RU" w:eastAsia="ar-SA"/>
        </w:rPr>
      </w:pPr>
      <w:r>
        <w:rPr>
          <w:rFonts w:ascii="XO Thames" w:hAnsi="XO Thames"/>
          <w:noProof/>
          <w:sz w:val="24"/>
          <w:szCs w:val="24"/>
          <w:lang w:val="ru-RU" w:eastAsia="ar-SA"/>
        </w:rPr>
        <w:t xml:space="preserve">3.5. В случае изменения банковских реквизитов Исполнитель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</w:t>
      </w:r>
      <w:r>
        <w:rPr>
          <w:rFonts w:ascii="XO Thames" w:hAnsi="XO Thames"/>
          <w:noProof/>
          <w:sz w:val="24"/>
          <w:szCs w:val="24"/>
          <w:lang w:val="ru-RU" w:eastAsia="ar-SA"/>
        </w:rPr>
        <w:t>риски, связанные с перечислением Государственным заказчиком денежных средств по указанным в Контракте реквизитам Исполнителя, несет Исполнитель.</w:t>
      </w:r>
    </w:p>
    <w:p w:rsidR="009564AC" w:rsidRDefault="009564AC">
      <w:pPr>
        <w:tabs>
          <w:tab w:val="num" w:pos="0"/>
        </w:tabs>
        <w:ind w:firstLine="567"/>
        <w:jc w:val="both"/>
        <w:rPr>
          <w:rFonts w:ascii="XO Thames" w:hAnsi="XO Thames"/>
          <w:sz w:val="24"/>
          <w:szCs w:val="22"/>
          <w:lang w:val="ru-RU"/>
        </w:rPr>
      </w:pP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  <w:r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  <w:t>4. Сроки, место оказания услуг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 w:val="26"/>
          <w:szCs w:val="26"/>
          <w:lang w:eastAsia="ru-RU"/>
        </w:rPr>
        <w:t>4.1.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Место оказания  услуги  Кировская область, Омутнинский район, </w:t>
      </w:r>
      <w:proofErr w:type="spellStart"/>
      <w:r>
        <w:rPr>
          <w:rFonts w:ascii="XO Thames" w:hAnsi="XO Thames"/>
          <w:color w:val="auto"/>
          <w:kern w:val="0"/>
          <w:szCs w:val="24"/>
          <w:lang w:eastAsia="ru-RU"/>
        </w:rPr>
        <w:t>пгт</w:t>
      </w:r>
      <w:proofErr w:type="spellEnd"/>
      <w:r>
        <w:rPr>
          <w:rFonts w:ascii="XO Thames" w:hAnsi="XO Thames"/>
          <w:color w:val="auto"/>
          <w:kern w:val="0"/>
          <w:szCs w:val="24"/>
          <w:lang w:eastAsia="ru-RU"/>
        </w:rPr>
        <w:t xml:space="preserve">. Восточный, </w:t>
      </w:r>
      <w:r>
        <w:rPr>
          <w:rFonts w:ascii="XO Thames" w:hAnsi="XO Thames"/>
          <w:color w:val="auto"/>
          <w:kern w:val="0"/>
          <w:szCs w:val="24"/>
          <w:lang w:eastAsia="ru-RU"/>
        </w:rPr>
        <w:br/>
      </w:r>
      <w:proofErr w:type="spellStart"/>
      <w:r>
        <w:rPr>
          <w:rFonts w:ascii="XO Thames" w:hAnsi="XO Thames"/>
          <w:color w:val="auto"/>
          <w:kern w:val="0"/>
          <w:szCs w:val="24"/>
          <w:lang w:eastAsia="ru-RU"/>
        </w:rPr>
        <w:t>дор</w:t>
      </w:r>
      <w:proofErr w:type="spellEnd"/>
      <w:r>
        <w:rPr>
          <w:rFonts w:ascii="XO Thames" w:hAnsi="XO Thames"/>
          <w:color w:val="auto"/>
          <w:kern w:val="0"/>
          <w:szCs w:val="24"/>
          <w:lang w:eastAsia="ru-RU"/>
        </w:rPr>
        <w:t xml:space="preserve">. </w:t>
      </w:r>
      <w:proofErr w:type="gramStart"/>
      <w:r>
        <w:rPr>
          <w:rFonts w:ascii="XO Thames" w:hAnsi="XO Thames"/>
          <w:color w:val="auto"/>
          <w:kern w:val="0"/>
          <w:szCs w:val="24"/>
          <w:lang w:eastAsia="ru-RU"/>
        </w:rPr>
        <w:t>Восточный</w:t>
      </w:r>
      <w:proofErr w:type="gramEnd"/>
      <w:r>
        <w:rPr>
          <w:rFonts w:ascii="XO Thames" w:hAnsi="XO Thames"/>
          <w:color w:val="auto"/>
          <w:kern w:val="0"/>
          <w:szCs w:val="24"/>
          <w:lang w:eastAsia="ru-RU"/>
        </w:rPr>
        <w:t xml:space="preserve"> – Филипповка, д.4, стр.12 в дистанционном формате.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4.2. Продолжительность обучения определяется в соответствии с утвержденной программой обучения и рабочим учебны</w:t>
      </w:r>
      <w:r>
        <w:rPr>
          <w:rFonts w:ascii="XO Thames" w:hAnsi="XO Thames"/>
          <w:color w:val="auto"/>
          <w:kern w:val="0"/>
          <w:szCs w:val="24"/>
          <w:lang w:eastAsia="ru-RU"/>
        </w:rPr>
        <w:t>м планом, период оказания услуг определяется Исполнителем согласованный с Государственным заказчиком, но не позднее 30 календарных дней с момента заключения настоящего контракта. Зачисление обучающегося, выполнившего установленные условия</w:t>
      </w:r>
      <w:bookmarkStart w:id="1" w:name="_GoBack"/>
      <w:bookmarkEnd w:id="1"/>
      <w:r>
        <w:rPr>
          <w:rFonts w:ascii="XO Thames" w:hAnsi="XO Thames"/>
          <w:color w:val="auto"/>
          <w:kern w:val="0"/>
          <w:szCs w:val="24"/>
          <w:lang w:eastAsia="ru-RU"/>
        </w:rPr>
        <w:t xml:space="preserve"> приема, производи</w:t>
      </w:r>
      <w:r>
        <w:rPr>
          <w:rFonts w:ascii="XO Thames" w:hAnsi="XO Thames"/>
          <w:color w:val="auto"/>
          <w:kern w:val="0"/>
          <w:szCs w:val="24"/>
          <w:lang w:eastAsia="ru-RU"/>
        </w:rPr>
        <w:t>тся в течение десяти рабочих дней с момента подписания Контракта.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4.3. В течение одного рабочего дня после оказания услуги Исполнитель передает Государственному заказчику документ о приемке в двух экземплярах.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4.4. Государственный заказчик осуществляет при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емку оказанной услуги 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 xml:space="preserve">и подписывает документ о приемке в соответствии с порядком, указанным в разделе </w:t>
      </w:r>
      <w:r>
        <w:rPr>
          <w:rFonts w:ascii="XO Thames" w:hAnsi="XO Thames"/>
          <w:color w:val="auto"/>
          <w:kern w:val="0"/>
          <w:szCs w:val="24"/>
          <w:lang w:eastAsia="ru-RU"/>
        </w:rPr>
        <w:br/>
        <w:t>5 настоящего контракта.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 xml:space="preserve">4.5. Обязательство Исполнителя по оказанию услуг считается исполненным 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с момента подписания Государственным заказчиком документ</w:t>
      </w:r>
      <w:r>
        <w:rPr>
          <w:rFonts w:ascii="XO Thames" w:hAnsi="XO Thames"/>
          <w:color w:val="auto"/>
          <w:kern w:val="0"/>
          <w:szCs w:val="24"/>
          <w:lang w:eastAsia="ru-RU"/>
        </w:rPr>
        <w:t>а о приемке.</w:t>
      </w:r>
    </w:p>
    <w:p w:rsidR="009564AC" w:rsidRDefault="009564AC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 w:val="26"/>
          <w:szCs w:val="26"/>
          <w:lang w:eastAsia="ru-RU"/>
        </w:rPr>
      </w:pP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  <w:r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  <w:t>5.</w:t>
      </w:r>
      <w:r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  <w:tab/>
        <w:t>Порядок и сроки приемки оказанной услуги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5.1. Государственный заказчик в течение 5 (пяти) рабочих дней с момента предоставления Исполнителем документов о приемке обязан проверить соответствие услуг сведениям, указанным в документах, а такж</w:t>
      </w:r>
      <w:r>
        <w:rPr>
          <w:rFonts w:ascii="XO Thames" w:hAnsi="XO Thames"/>
          <w:color w:val="auto"/>
          <w:kern w:val="0"/>
          <w:szCs w:val="24"/>
          <w:lang w:eastAsia="ru-RU"/>
        </w:rPr>
        <w:t>е условиям Контракта.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 xml:space="preserve">5.2. Для проверки предоставленных Исполнителем результатов, предусмотренных Контрактом, в </w:t>
      </w:r>
      <w:r>
        <w:rPr>
          <w:rFonts w:ascii="XO Thames" w:hAnsi="XO Thames"/>
          <w:color w:val="auto"/>
          <w:kern w:val="0"/>
          <w:szCs w:val="24"/>
          <w:lang w:eastAsia="ru-RU"/>
        </w:rPr>
        <w:lastRenderedPageBreak/>
        <w:t>части их соответствия условиям Контракта Государственный заказчик обязан провести экспертизу. Экспертиза результатов, предусмотренных Контрактом</w:t>
      </w:r>
      <w:r>
        <w:rPr>
          <w:rFonts w:ascii="XO Thames" w:hAnsi="XO Thames"/>
          <w:color w:val="auto"/>
          <w:kern w:val="0"/>
          <w:szCs w:val="24"/>
          <w:lang w:eastAsia="ru-RU"/>
        </w:rPr>
        <w:t>, может проводиться Государственным заказчиком своими силами или к ее проведению могут привлекаться эксперты, экспертные организации на основании контрактов.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5.3. Приемка оказанных услуг осуществляется в срок, который установлен пунктом 5.1. Контракта, либ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о Исполнителю в те же сроки Государственным заказчиком направляется </w:t>
      </w:r>
      <w:r>
        <w:rPr>
          <w:rFonts w:ascii="XO Thames" w:hAnsi="XO Thames"/>
          <w:color w:val="auto"/>
          <w:kern w:val="0"/>
          <w:szCs w:val="24"/>
          <w:lang w:eastAsia="ru-RU"/>
        </w:rPr>
        <w:br/>
        <w:t>в письменной форме мотивированный отказ от подписания документов о приемке. Исполнитель обязан в течение 3 (трех) рабочих дней подписать указанный отказ и направить один подписанный экзем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пляр в адрес Государственного заказчика заказным письмом. При неполучении ответа 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в установленный срок считается, что отказ Исполнителем признан.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5.4. В случае привлечения Государственным заказчиком для проведения указанной экспертизы экспертов, экспертных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 организаций срок приемки увеличивается на срок, необходимый для проведения экспертизы привлеченными экспертами или экспертными организациями. При принятии решения о приемке или об отказе в приемке результатов исполнения Контракта приемочная комиссия должн</w:t>
      </w:r>
      <w:r>
        <w:rPr>
          <w:rFonts w:ascii="XO Thames" w:hAnsi="XO Thames"/>
          <w:color w:val="auto"/>
          <w:kern w:val="0"/>
          <w:szCs w:val="24"/>
          <w:lang w:eastAsia="ru-RU"/>
        </w:rPr>
        <w:t>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5.5. Государственный заказчик вправе не отказывать в приемке оказанной услуги в случае выявления несоотве</w:t>
      </w:r>
      <w:r>
        <w:rPr>
          <w:rFonts w:ascii="XO Thames" w:hAnsi="XO Thames"/>
          <w:color w:val="auto"/>
          <w:kern w:val="0"/>
          <w:szCs w:val="24"/>
          <w:lang w:eastAsia="ru-RU"/>
        </w:rPr>
        <w:t>тствия результатов этой услуги условиям Контракта, если выявленное несоответствие не препятствует приемке этой услуги и устранено Исполнителем.</w:t>
      </w:r>
    </w:p>
    <w:p w:rsidR="009564AC" w:rsidRDefault="009564AC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 w:val="26"/>
          <w:szCs w:val="26"/>
          <w:lang w:eastAsia="ru-RU"/>
        </w:rPr>
      </w:pPr>
    </w:p>
    <w:p w:rsidR="009564AC" w:rsidRDefault="009564AC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  <w:r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  <w:t>6.</w:t>
      </w:r>
      <w:r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  <w:tab/>
        <w:t>Гарантийные обязательства</w:t>
      </w:r>
    </w:p>
    <w:p w:rsidR="009564AC" w:rsidRDefault="009564AC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6.1. Исполнитель гарантирует соответствие качества оказываемых услуг требованиям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 законодательства Российской Федерации, нормативных и иных актов и условиям Контракта.</w:t>
      </w:r>
    </w:p>
    <w:p w:rsidR="009564AC" w:rsidRDefault="009564AC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bCs/>
          <w:color w:val="auto"/>
          <w:kern w:val="0"/>
          <w:sz w:val="26"/>
          <w:szCs w:val="26"/>
          <w:lang w:eastAsia="ru-RU"/>
        </w:rPr>
      </w:pPr>
      <w:r>
        <w:rPr>
          <w:rFonts w:ascii="XO Thames" w:hAnsi="XO Thames"/>
          <w:b/>
          <w:bCs/>
          <w:color w:val="auto"/>
          <w:kern w:val="0"/>
          <w:sz w:val="26"/>
          <w:szCs w:val="26"/>
          <w:lang w:eastAsia="ru-RU"/>
        </w:rPr>
        <w:t>7.</w:t>
      </w:r>
      <w:r>
        <w:rPr>
          <w:rFonts w:ascii="XO Thames" w:hAnsi="XO Thames"/>
          <w:b/>
          <w:bCs/>
          <w:color w:val="auto"/>
          <w:kern w:val="0"/>
          <w:sz w:val="26"/>
          <w:szCs w:val="26"/>
          <w:lang w:eastAsia="ru-RU"/>
        </w:rPr>
        <w:tab/>
        <w:t>Ответственность сторон</w:t>
      </w:r>
    </w:p>
    <w:p w:rsidR="009564AC" w:rsidRDefault="009564AC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bCs/>
          <w:color w:val="auto"/>
          <w:kern w:val="0"/>
          <w:sz w:val="26"/>
          <w:szCs w:val="26"/>
          <w:lang w:eastAsia="ru-RU"/>
        </w:rPr>
      </w:pP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 xml:space="preserve">7.1. В случае неисполнения или ненадлежащего исполнения обязательств, предусмотренных Контрактом, виновная сторона несет ответственность, </w:t>
      </w:r>
      <w:r>
        <w:rPr>
          <w:rFonts w:ascii="XO Thames" w:hAnsi="XO Thames"/>
          <w:color w:val="auto"/>
          <w:kern w:val="0"/>
          <w:szCs w:val="24"/>
          <w:lang w:eastAsia="ru-RU"/>
        </w:rPr>
        <w:t>установленную действующим законодательством Российской Федерации и Контрактом.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7.2.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</w:t>
      </w:r>
      <w:r>
        <w:rPr>
          <w:rFonts w:ascii="XO Thames" w:hAnsi="XO Thames"/>
          <w:color w:val="auto"/>
          <w:kern w:val="0"/>
          <w:szCs w:val="24"/>
          <w:lang w:eastAsia="ru-RU"/>
        </w:rPr>
        <w:t>твенным заказчиком обязательств, предусмотренных Контрактом, Исполнителем вправе потребовать уплаты неустоек (штрафов, пеней).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Пеня начисляется за каждый день просрочки исполнения обязательства, предусмотренного Контрактом, начиная со дня, следующего после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 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Штрафы начисляются за ненадлежащее исполнение Государственным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7.3. За каждый факт неисполнения Государственным заказчиком о</w:t>
      </w:r>
      <w:r>
        <w:rPr>
          <w:rFonts w:ascii="XO Thames" w:hAnsi="XO Thames"/>
          <w:color w:val="auto"/>
          <w:kern w:val="0"/>
          <w:szCs w:val="24"/>
          <w:lang w:eastAsia="ru-RU"/>
        </w:rPr>
        <w:t>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1 000,00 рублей.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7.4. В случае просрочки исполнения Исполнителем обязательств (в том числе гарант</w:t>
      </w:r>
      <w:r>
        <w:rPr>
          <w:rFonts w:ascii="XO Thames" w:hAnsi="XO Thames"/>
          <w:color w:val="auto"/>
          <w:kern w:val="0"/>
          <w:szCs w:val="24"/>
          <w:lang w:eastAsia="ru-RU"/>
        </w:rPr>
        <w:t>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Государственный заказчик направляет Исполнителю требование об уплате неустоек (штрафо</w:t>
      </w:r>
      <w:r>
        <w:rPr>
          <w:rFonts w:ascii="XO Thames" w:hAnsi="XO Thames"/>
          <w:color w:val="auto"/>
          <w:kern w:val="0"/>
          <w:szCs w:val="24"/>
          <w:lang w:eastAsia="ru-RU"/>
        </w:rPr>
        <w:t>в, пеней).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 xml:space="preserve">7.5. </w:t>
      </w:r>
      <w:proofErr w:type="gramStart"/>
      <w:r>
        <w:rPr>
          <w:rFonts w:ascii="XO Thames" w:hAnsi="XO Thames"/>
          <w:color w:val="auto"/>
          <w:kern w:val="0"/>
          <w:szCs w:val="24"/>
          <w:lang w:eastAsia="ru-RU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том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XO Thames" w:hAnsi="XO Thames"/>
          <w:color w:val="auto"/>
          <w:kern w:val="0"/>
          <w:szCs w:val="24"/>
          <w:lang w:eastAsia="ru-RU"/>
        </w:rPr>
        <w:lastRenderedPageBreak/>
        <w:t>Контракта (отдельного этапа исполнения Контракта), уменьшенной на сумму, пропорциональную объему обязательств, предусмотренных Кон</w:t>
      </w:r>
      <w:r>
        <w:rPr>
          <w:rFonts w:ascii="XO Thames" w:hAnsi="XO Thames"/>
          <w:color w:val="auto"/>
          <w:kern w:val="0"/>
          <w:szCs w:val="24"/>
          <w:lang w:eastAsia="ru-RU"/>
        </w:rPr>
        <w:t>трактом (соответствующим отдельным этапом исполнения</w:t>
      </w:r>
      <w:proofErr w:type="gramEnd"/>
      <w:r>
        <w:rPr>
          <w:rFonts w:ascii="XO Thames" w:hAnsi="XO Thames"/>
          <w:color w:val="auto"/>
          <w:kern w:val="0"/>
          <w:szCs w:val="24"/>
          <w:lang w:eastAsia="ru-RU"/>
        </w:rPr>
        <w:t xml:space="preserve"> </w:t>
      </w:r>
      <w:proofErr w:type="gramStart"/>
      <w:r>
        <w:rPr>
          <w:rFonts w:ascii="XO Thames" w:hAnsi="XO Thames"/>
          <w:color w:val="auto"/>
          <w:kern w:val="0"/>
          <w:szCs w:val="24"/>
          <w:lang w:eastAsia="ru-RU"/>
        </w:rPr>
        <w:t>Контракта)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7.6. За каждый факт неисполнения или ненадле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устанавливается: в размере 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10 процентов цены Конт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ракта (этапа). 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7.7.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размере 1 000,00 рублей.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7.8. Общая сумма начисл</w:t>
      </w:r>
      <w:r>
        <w:rPr>
          <w:rFonts w:ascii="XO Thames" w:hAnsi="XO Thames"/>
          <w:color w:val="auto"/>
          <w:kern w:val="0"/>
          <w:szCs w:val="24"/>
          <w:lang w:eastAsia="ru-RU"/>
        </w:rPr>
        <w:t>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7.9. Общая сумма начисленных штрафов за ненадлежащее исполнение Государственным заказчиком обязательств, пре</w:t>
      </w:r>
      <w:r>
        <w:rPr>
          <w:rFonts w:ascii="XO Thames" w:hAnsi="XO Thames"/>
          <w:color w:val="auto"/>
          <w:kern w:val="0"/>
          <w:szCs w:val="24"/>
          <w:lang w:eastAsia="ru-RU"/>
        </w:rPr>
        <w:t>дусмотренных Контрактом, не может превышать цену Контракта.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 xml:space="preserve">7.10. При расторжении Контракта в связи с односторонним отказом стороны Контракта </w:t>
      </w:r>
      <w:r>
        <w:rPr>
          <w:rFonts w:ascii="XO Thames" w:hAnsi="XO Thames"/>
          <w:color w:val="auto"/>
          <w:kern w:val="0"/>
          <w:szCs w:val="24"/>
          <w:lang w:eastAsia="ru-RU"/>
        </w:rPr>
        <w:br/>
        <w:t xml:space="preserve">от исполнения Контракта другая сторона Контракта вправе потребовать возмещения только фактически понесенного </w:t>
      </w:r>
      <w:r>
        <w:rPr>
          <w:rFonts w:ascii="XO Thames" w:hAnsi="XO Thames"/>
          <w:color w:val="auto"/>
          <w:kern w:val="0"/>
          <w:szCs w:val="24"/>
          <w:lang w:eastAsia="ru-RU"/>
        </w:rPr>
        <w:t>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 xml:space="preserve">7.11. Сторона освобождается от уплаты неустойки (штрафа, пени) если докажет, </w:t>
      </w:r>
      <w:r>
        <w:rPr>
          <w:rFonts w:ascii="XO Thames" w:hAnsi="XO Thames"/>
          <w:color w:val="auto"/>
          <w:kern w:val="0"/>
          <w:szCs w:val="24"/>
          <w:lang w:eastAsia="ru-RU"/>
        </w:rPr>
        <w:br/>
        <w:t>что неисполнение или ненадле</w:t>
      </w:r>
      <w:r>
        <w:rPr>
          <w:rFonts w:ascii="XO Thames" w:hAnsi="XO Thames"/>
          <w:color w:val="auto"/>
          <w:kern w:val="0"/>
          <w:szCs w:val="24"/>
          <w:lang w:eastAsia="ru-RU"/>
        </w:rPr>
        <w:t>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 xml:space="preserve">7.12. Уплата Исполнителем неустойки или применение иной формы ответственности </w:t>
      </w:r>
      <w:r>
        <w:rPr>
          <w:rFonts w:ascii="XO Thames" w:hAnsi="XO Thames"/>
          <w:color w:val="auto"/>
          <w:kern w:val="0"/>
          <w:szCs w:val="24"/>
          <w:lang w:eastAsia="ru-RU"/>
        </w:rPr>
        <w:br/>
        <w:t>не освобождает его от исполнения обязательств по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 Контракту.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7.13. В случае полного (частичного) неисполнения условий Контракта Исполнителем, убытки Государственного заказчика взыскиваются в полном объеме сверх размера взыскиваемой неустойки.</w:t>
      </w:r>
    </w:p>
    <w:p w:rsidR="009564AC" w:rsidRDefault="009564AC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Cs w:val="24"/>
          <w:lang w:eastAsia="ru-RU"/>
        </w:rPr>
      </w:pP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  <w:r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  <w:t>8.</w:t>
      </w:r>
      <w:r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  <w:tab/>
        <w:t>Обстоятельства непреодолимой силы</w:t>
      </w:r>
    </w:p>
    <w:p w:rsidR="009564AC" w:rsidRDefault="009564AC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8.1. Стороны освобождаю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тся от ответственности за полное или частичное неисполнение обязательств по настоящему Контракту, если это неисполнение явилось следствием обстоятельств непреодолимой силы, возникших после заключения Контракта в результате событий чрезвычайного характера, </w:t>
      </w:r>
      <w:r>
        <w:rPr>
          <w:rFonts w:ascii="XO Thames" w:hAnsi="XO Thames"/>
          <w:color w:val="auto"/>
          <w:kern w:val="0"/>
          <w:szCs w:val="24"/>
          <w:lang w:eastAsia="ru-RU"/>
        </w:rPr>
        <w:t>наступление которых, сторона, не исполнившая обязательство полностью или частично, не могла ни предвидеть, ни предотвратить разумными методами.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8.2. При наступлении указанных в п.8.1. обстоятельств, сторона, для которой создалась невозможность исполнения е</w:t>
      </w:r>
      <w:r>
        <w:rPr>
          <w:rFonts w:ascii="XO Thames" w:hAnsi="XO Thames"/>
          <w:color w:val="auto"/>
          <w:kern w:val="0"/>
          <w:szCs w:val="24"/>
          <w:lang w:eastAsia="ru-RU"/>
        </w:rPr>
        <w:t>е обязательств по Контракту, должна в трехдневный срок письменно известить о них другую сторону с приложением соответствующих свидетельств уполномоченных организаций.</w:t>
      </w:r>
    </w:p>
    <w:p w:rsidR="009564AC" w:rsidRDefault="009564AC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  <w:r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  <w:t>9.</w:t>
      </w:r>
      <w:r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  <w:tab/>
        <w:t>Изменение, расторжение Контракта</w:t>
      </w:r>
    </w:p>
    <w:p w:rsidR="009564AC" w:rsidRDefault="009564AC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 xml:space="preserve">9.1. При исполнении Контракта изменение существенных условий не допускается, </w:t>
      </w:r>
      <w:r>
        <w:rPr>
          <w:rFonts w:ascii="XO Thames" w:hAnsi="XO Thames"/>
          <w:color w:val="auto"/>
          <w:kern w:val="0"/>
          <w:szCs w:val="24"/>
          <w:lang w:eastAsia="ru-RU"/>
        </w:rPr>
        <w:br/>
        <w:t xml:space="preserve">за исключением случаев, предусмотренных Федеральным законом от 05.04.2013 № 44-ФЗ </w:t>
      </w:r>
      <w:r>
        <w:rPr>
          <w:rFonts w:ascii="XO Thames" w:hAnsi="XO Thames"/>
          <w:color w:val="auto"/>
          <w:kern w:val="0"/>
          <w:szCs w:val="24"/>
          <w:lang w:eastAsia="ru-RU"/>
        </w:rPr>
        <w:br/>
        <w:t xml:space="preserve">«О контрактной системе в сфере закупок товаров, работ, услуг для обеспечения государственных и </w:t>
      </w:r>
      <w:r>
        <w:rPr>
          <w:rFonts w:ascii="XO Thames" w:hAnsi="XO Thames"/>
          <w:color w:val="auto"/>
          <w:kern w:val="0"/>
          <w:szCs w:val="24"/>
          <w:lang w:eastAsia="ru-RU"/>
        </w:rPr>
        <w:t>муниципальных нужд» и Контрактом.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9.2. Все изменения к контракту действительны, если они оформлены в виде дополнения или изменения к Контракту и подписаны Сторонами в следующих случаях: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 xml:space="preserve">9.2.1. при снижении цены Контракта без </w:t>
      </w:r>
      <w:proofErr w:type="gramStart"/>
      <w:r>
        <w:rPr>
          <w:rFonts w:ascii="XO Thames" w:hAnsi="XO Thames"/>
          <w:color w:val="auto"/>
          <w:kern w:val="0"/>
          <w:szCs w:val="24"/>
          <w:lang w:eastAsia="ru-RU"/>
        </w:rPr>
        <w:t>изменения</w:t>
      </w:r>
      <w:proofErr w:type="gramEnd"/>
      <w:r>
        <w:rPr>
          <w:rFonts w:ascii="XO Thames" w:hAnsi="XO Thames"/>
          <w:color w:val="auto"/>
          <w:kern w:val="0"/>
          <w:szCs w:val="24"/>
          <w:lang w:eastAsia="ru-RU"/>
        </w:rPr>
        <w:t xml:space="preserve"> предусмотренного Конт</w:t>
      </w:r>
      <w:r>
        <w:rPr>
          <w:rFonts w:ascii="XO Thames" w:hAnsi="XO Thames"/>
          <w:color w:val="auto"/>
          <w:kern w:val="0"/>
          <w:szCs w:val="24"/>
          <w:lang w:eastAsia="ru-RU"/>
        </w:rPr>
        <w:t>рактом объема услуги, качества оказываемой услуги и иных условий Контракта;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9.2.2. если по предложению Государственного заказчика увеличиваются предусмотренные Контрактом объем услуги не более чем на десять процентов или уменьшаются предусмотренные Контрак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том объем услуги не более чем на десять процентов. При этом по соглашению Сторон допускается изменение с учетом </w:t>
      </w:r>
      <w:proofErr w:type="gramStart"/>
      <w:r>
        <w:rPr>
          <w:rFonts w:ascii="XO Thames" w:hAnsi="XO Thames"/>
          <w:color w:val="auto"/>
          <w:kern w:val="0"/>
          <w:szCs w:val="24"/>
          <w:lang w:eastAsia="ru-RU"/>
        </w:rPr>
        <w:t>положений бюджетного законодательства Российской Федерации цены Контракта</w:t>
      </w:r>
      <w:proofErr w:type="gramEnd"/>
      <w:r>
        <w:rPr>
          <w:rFonts w:ascii="XO Thames" w:hAnsi="XO Thames"/>
          <w:color w:val="auto"/>
          <w:kern w:val="0"/>
          <w:szCs w:val="24"/>
          <w:lang w:eastAsia="ru-RU"/>
        </w:rPr>
        <w:t xml:space="preserve"> пропорционально дополнительному объему услуги исходя </w:t>
      </w:r>
      <w:r>
        <w:rPr>
          <w:rFonts w:ascii="XO Thames" w:hAnsi="XO Thames"/>
          <w:color w:val="auto"/>
          <w:kern w:val="0"/>
          <w:szCs w:val="24"/>
          <w:lang w:eastAsia="ru-RU"/>
        </w:rPr>
        <w:br/>
      </w:r>
      <w:r>
        <w:rPr>
          <w:rFonts w:ascii="XO Thames" w:hAnsi="XO Thames"/>
          <w:color w:val="auto"/>
          <w:kern w:val="0"/>
          <w:szCs w:val="24"/>
          <w:lang w:eastAsia="ru-RU"/>
        </w:rPr>
        <w:lastRenderedPageBreak/>
        <w:t>из установленной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 в Контракте цены единицы услуги, но не более чем на десять процентов цены Контракта. При уменьшении </w:t>
      </w:r>
      <w:proofErr w:type="gramStart"/>
      <w:r>
        <w:rPr>
          <w:rFonts w:ascii="XO Thames" w:hAnsi="XO Thames"/>
          <w:color w:val="auto"/>
          <w:kern w:val="0"/>
          <w:szCs w:val="24"/>
          <w:lang w:eastAsia="ru-RU"/>
        </w:rPr>
        <w:t>предусмотренных</w:t>
      </w:r>
      <w:proofErr w:type="gramEnd"/>
      <w:r>
        <w:rPr>
          <w:rFonts w:ascii="XO Thames" w:hAnsi="XO Thames"/>
          <w:color w:val="auto"/>
          <w:kern w:val="0"/>
          <w:szCs w:val="24"/>
          <w:lang w:eastAsia="ru-RU"/>
        </w:rPr>
        <w:t xml:space="preserve"> Контрактом объема услуги Стороны обязаны уменьшить цену Контракта исходя из цены единицы услуги;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9.2.3. предусмотренных пунктом 6 статьи 16</w:t>
      </w:r>
      <w:r>
        <w:rPr>
          <w:rFonts w:ascii="XO Thames" w:hAnsi="XO Thames"/>
          <w:color w:val="auto"/>
          <w:kern w:val="0"/>
          <w:szCs w:val="24"/>
          <w:lang w:eastAsia="ru-RU"/>
        </w:rPr>
        <w:t>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е новых условий Контракта, в том числе цены </w:t>
      </w:r>
      <w:r>
        <w:rPr>
          <w:rFonts w:ascii="XO Thames" w:hAnsi="XO Thames"/>
          <w:color w:val="auto"/>
          <w:kern w:val="0"/>
          <w:szCs w:val="24"/>
          <w:lang w:eastAsia="ru-RU"/>
        </w:rPr>
        <w:br/>
        <w:t>и (или) сроков исполнения Контракта и (или) объема услуги, предусмотренных Контрактом.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 xml:space="preserve">9.3. </w:t>
      </w:r>
      <w:proofErr w:type="gramStart"/>
      <w:r>
        <w:rPr>
          <w:rFonts w:ascii="XO Thames" w:hAnsi="XO Thames"/>
          <w:color w:val="auto"/>
          <w:kern w:val="0"/>
          <w:szCs w:val="24"/>
          <w:lang w:eastAsia="ru-RU"/>
        </w:rPr>
        <w:t>Контракт</w:t>
      </w:r>
      <w:proofErr w:type="gramEnd"/>
      <w:r>
        <w:rPr>
          <w:rFonts w:ascii="XO Thames" w:hAnsi="XO Thames"/>
          <w:color w:val="auto"/>
          <w:kern w:val="0"/>
          <w:szCs w:val="24"/>
          <w:lang w:eastAsia="ru-RU"/>
        </w:rPr>
        <w:t xml:space="preserve"> может быть расторгнут в порядке, установленном законодательством Российской Федерации, исключительно по следую</w:t>
      </w:r>
      <w:r>
        <w:rPr>
          <w:rFonts w:ascii="XO Thames" w:hAnsi="XO Thames"/>
          <w:color w:val="auto"/>
          <w:kern w:val="0"/>
          <w:szCs w:val="24"/>
          <w:lang w:eastAsia="ru-RU"/>
        </w:rPr>
        <w:t>щим основаниям: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- по соглашению Сторон;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-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9.4. Государственный заказчик вправе принять решение об одностороннем отказе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 </w:t>
      </w:r>
      <w:r>
        <w:rPr>
          <w:rFonts w:ascii="XO Thames" w:hAnsi="XO Thames"/>
          <w:color w:val="auto"/>
          <w:kern w:val="0"/>
          <w:szCs w:val="24"/>
          <w:lang w:eastAsia="ru-RU"/>
        </w:rPr>
        <w:br/>
        <w:t>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9.5. Исполнитель вправе принять решение об одностороннем отказе от исполнения Контракта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 xml:space="preserve">9.6. Если в результате </w:t>
      </w:r>
      <w:proofErr w:type="gramStart"/>
      <w:r>
        <w:rPr>
          <w:rFonts w:ascii="XO Thames" w:hAnsi="XO Thames"/>
          <w:color w:val="auto"/>
          <w:kern w:val="0"/>
          <w:szCs w:val="24"/>
          <w:lang w:eastAsia="ru-RU"/>
        </w:rPr>
        <w:t>издания акта органа государственной власти Российской Федерации</w:t>
      </w:r>
      <w:proofErr w:type="gramEnd"/>
      <w:r>
        <w:rPr>
          <w:rFonts w:ascii="XO Thames" w:hAnsi="XO Thames"/>
          <w:color w:val="auto"/>
          <w:kern w:val="0"/>
          <w:szCs w:val="24"/>
          <w:lang w:eastAsia="ru-RU"/>
        </w:rPr>
        <w:t xml:space="preserve"> исполнение Государственны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м заказчиком своих обязательств по Контракту становится невозможным полностью или частично, обязательство прекращается полностью </w:t>
      </w:r>
      <w:r>
        <w:rPr>
          <w:rFonts w:ascii="XO Thames" w:hAnsi="XO Thames"/>
          <w:color w:val="auto"/>
          <w:kern w:val="0"/>
          <w:szCs w:val="24"/>
          <w:lang w:eastAsia="ru-RU"/>
        </w:rPr>
        <w:br/>
        <w:t>или в соответствующей части.</w:t>
      </w:r>
    </w:p>
    <w:p w:rsidR="009564AC" w:rsidRDefault="009564AC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 w:val="26"/>
          <w:szCs w:val="26"/>
          <w:lang w:eastAsia="ru-RU"/>
        </w:rPr>
      </w:pP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  <w:r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  <w:t>10.</w:t>
      </w:r>
      <w:r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  <w:tab/>
        <w:t>Порядок разрешения споров</w:t>
      </w:r>
    </w:p>
    <w:p w:rsidR="009564AC" w:rsidRDefault="009564AC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 xml:space="preserve">10.1.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</w:t>
      </w:r>
      <w:r>
        <w:rPr>
          <w:rFonts w:ascii="XO Thames" w:hAnsi="XO Thames"/>
          <w:color w:val="auto"/>
          <w:kern w:val="0"/>
          <w:szCs w:val="24"/>
          <w:lang w:eastAsia="ru-RU"/>
        </w:rPr>
        <w:br/>
        <w:t xml:space="preserve">и разногласия, возникающие при исполнении Контракта, подлежат разрешению в Арбитражном суде по </w:t>
      </w:r>
      <w:r>
        <w:rPr>
          <w:rFonts w:ascii="XO Thames" w:hAnsi="XO Thames"/>
          <w:color w:val="auto"/>
          <w:kern w:val="0"/>
          <w:szCs w:val="24"/>
          <w:lang w:eastAsia="ru-RU"/>
        </w:rPr>
        <w:t>подсудности (по месту нахождения ответчика, ст. 35, 36 АПК РФ).</w:t>
      </w:r>
    </w:p>
    <w:p w:rsidR="009564AC" w:rsidRDefault="009564AC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  <w:r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  <w:t>11.</w:t>
      </w:r>
      <w:r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  <w:tab/>
        <w:t>Прочие условия</w:t>
      </w:r>
    </w:p>
    <w:p w:rsidR="009564AC" w:rsidRDefault="009564AC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 xml:space="preserve">11.1.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</w:t>
      </w:r>
      <w:r>
        <w:rPr>
          <w:rFonts w:ascii="XO Thames" w:hAnsi="XO Thames"/>
          <w:color w:val="auto"/>
          <w:kern w:val="0"/>
          <w:szCs w:val="24"/>
          <w:lang w:eastAsia="ru-RU"/>
        </w:rPr>
        <w:br/>
        <w:t>в пись</w:t>
      </w:r>
      <w:r>
        <w:rPr>
          <w:rFonts w:ascii="XO Thames" w:hAnsi="XO Thames"/>
          <w:color w:val="auto"/>
          <w:kern w:val="0"/>
          <w:szCs w:val="24"/>
          <w:lang w:eastAsia="ru-RU"/>
        </w:rPr>
        <w:t>менной форме.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11.2. При исполнении Контракта не допускается перемена Исполнителя, за исключением случаев, когда новый исполнитель является правопреемником Исполнителя по Контракту вследствие реорганизации юридического лица в форме преобразования, слияния и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ли присоединения. В случае перемены Государственного заказчика по Контракту его права </w:t>
      </w:r>
      <w:r>
        <w:rPr>
          <w:rFonts w:ascii="XO Thames" w:hAnsi="XO Thames"/>
          <w:color w:val="auto"/>
          <w:kern w:val="0"/>
          <w:szCs w:val="24"/>
          <w:lang w:eastAsia="ru-RU"/>
        </w:rPr>
        <w:br/>
        <w:t xml:space="preserve">и обязанности по Контракту переходят к новому Государственному заказчику в том же объеме </w:t>
      </w:r>
      <w:r>
        <w:rPr>
          <w:rFonts w:ascii="XO Thames" w:hAnsi="XO Thames"/>
          <w:color w:val="auto"/>
          <w:kern w:val="0"/>
          <w:szCs w:val="24"/>
          <w:lang w:eastAsia="ru-RU"/>
        </w:rPr>
        <w:br/>
        <w:t>и на тех же условиях.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11.3. Во всем остальном, что не предусмотрено настоящим К</w:t>
      </w:r>
      <w:r>
        <w:rPr>
          <w:rFonts w:ascii="XO Thames" w:hAnsi="XO Thames"/>
          <w:color w:val="auto"/>
          <w:kern w:val="0"/>
          <w:szCs w:val="24"/>
          <w:lang w:eastAsia="ru-RU"/>
        </w:rPr>
        <w:t>онтрактом, Стороны руководствуются законодательством Российской Федерации.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11.4. Приложения к контракту, являющиеся его неотъемлемой частью: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Приложение № 1 –  Техническое задание;</w:t>
      </w: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Приложение № 2 - Расчет и обоснование цены контракта.</w:t>
      </w:r>
    </w:p>
    <w:p w:rsidR="009564AC" w:rsidRDefault="009564AC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 w:val="26"/>
          <w:szCs w:val="26"/>
          <w:lang w:eastAsia="ru-RU"/>
        </w:rPr>
      </w:pP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  <w:r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  <w:t>12. Срок действия Кон</w:t>
      </w:r>
      <w:r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  <w:t>тракта</w:t>
      </w:r>
    </w:p>
    <w:p w:rsidR="009564AC" w:rsidRDefault="009564AC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</w:p>
    <w:p w:rsidR="009564AC" w:rsidRDefault="00A94F4E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12.1. Контра</w:t>
      </w:r>
      <w:proofErr w:type="gramStart"/>
      <w:r>
        <w:rPr>
          <w:rFonts w:ascii="XO Thames" w:hAnsi="XO Thames"/>
          <w:color w:val="auto"/>
          <w:kern w:val="0"/>
          <w:szCs w:val="24"/>
          <w:lang w:eastAsia="ru-RU"/>
        </w:rPr>
        <w:t>кт вст</w:t>
      </w:r>
      <w:proofErr w:type="gramEnd"/>
      <w:r>
        <w:rPr>
          <w:rFonts w:ascii="XO Thames" w:hAnsi="XO Thames"/>
          <w:color w:val="auto"/>
          <w:kern w:val="0"/>
          <w:szCs w:val="24"/>
          <w:lang w:eastAsia="ru-RU"/>
        </w:rPr>
        <w:t xml:space="preserve">упает в силу с момента его подписания Сторонами и действует </w:t>
      </w:r>
      <w:r>
        <w:rPr>
          <w:rFonts w:ascii="XO Thames" w:hAnsi="XO Thames"/>
          <w:color w:val="auto"/>
          <w:kern w:val="0"/>
          <w:szCs w:val="24"/>
          <w:lang w:eastAsia="ru-RU"/>
        </w:rPr>
        <w:br/>
        <w:t>до 30.09.2026 г., а в части осуществления оплаты и гарантийных обязательств – до их полного исполнения.</w:t>
      </w:r>
    </w:p>
    <w:p w:rsidR="009564AC" w:rsidRDefault="00A94F4E">
      <w:pPr>
        <w:pStyle w:val="1"/>
        <w:keepNext w:val="0"/>
        <w:ind w:left="480"/>
        <w:jc w:val="center"/>
        <w:rPr>
          <w:rFonts w:ascii="XO Thames" w:hAnsi="XO Thames"/>
          <w:sz w:val="26"/>
          <w:szCs w:val="26"/>
          <w:lang w:val="ru-RU"/>
        </w:rPr>
      </w:pPr>
      <w:r>
        <w:rPr>
          <w:rFonts w:ascii="XO Thames" w:hAnsi="XO Thames"/>
          <w:sz w:val="26"/>
          <w:szCs w:val="26"/>
          <w:lang w:val="ru-RU"/>
        </w:rPr>
        <w:t>13. Реквизиты и подписи Сторон</w:t>
      </w:r>
    </w:p>
    <w:p w:rsidR="009564AC" w:rsidRDefault="009564AC">
      <w:pPr>
        <w:ind w:left="1418"/>
        <w:rPr>
          <w:rFonts w:ascii="XO Thames" w:hAnsi="XO Thames"/>
          <w:b/>
          <w:sz w:val="26"/>
          <w:szCs w:val="26"/>
          <w:lang w:val="ru-RU"/>
        </w:rPr>
      </w:pPr>
    </w:p>
    <w:tbl>
      <w:tblPr>
        <w:tblW w:w="15098" w:type="dxa"/>
        <w:tblLayout w:type="fixed"/>
        <w:tblLook w:val="0000"/>
      </w:tblPr>
      <w:tblGrid>
        <w:gridCol w:w="5495"/>
        <w:gridCol w:w="851"/>
        <w:gridCol w:w="3666"/>
        <w:gridCol w:w="1420"/>
        <w:gridCol w:w="3666"/>
      </w:tblGrid>
      <w:tr w:rsidR="009564AC">
        <w:trPr>
          <w:gridAfter w:val="1"/>
          <w:wAfter w:w="3666" w:type="dxa"/>
        </w:trPr>
        <w:tc>
          <w:tcPr>
            <w:tcW w:w="5495" w:type="dxa"/>
          </w:tcPr>
          <w:p w:rsidR="009564AC" w:rsidRDefault="00A94F4E">
            <w:pPr>
              <w:pStyle w:val="FR1"/>
              <w:tabs>
                <w:tab w:val="left" w:pos="4501"/>
              </w:tabs>
              <w:suppressAutoHyphens/>
              <w:spacing w:before="0"/>
              <w:jc w:val="center"/>
              <w:rPr>
                <w:rFonts w:ascii="XO Thames" w:hAnsi="XO Thames"/>
                <w:sz w:val="26"/>
                <w:szCs w:val="26"/>
                <w:highlight w:val="yellow"/>
              </w:rPr>
            </w:pPr>
            <w:r>
              <w:rPr>
                <w:rFonts w:ascii="XO Thames" w:hAnsi="XO Thames"/>
                <w:sz w:val="26"/>
                <w:szCs w:val="26"/>
              </w:rPr>
              <w:t>«Государственный заказчик»:</w:t>
            </w:r>
          </w:p>
        </w:tc>
        <w:tc>
          <w:tcPr>
            <w:tcW w:w="851" w:type="dxa"/>
            <w:shd w:val="clear" w:color="auto" w:fill="auto"/>
          </w:tcPr>
          <w:p w:rsidR="009564AC" w:rsidRDefault="009564AC">
            <w:pPr>
              <w:rPr>
                <w:rFonts w:ascii="XO Thames" w:hAnsi="XO Thames"/>
                <w:b/>
                <w:sz w:val="26"/>
                <w:szCs w:val="26"/>
              </w:rPr>
            </w:pPr>
          </w:p>
        </w:tc>
        <w:tc>
          <w:tcPr>
            <w:tcW w:w="5086" w:type="dxa"/>
            <w:gridSpan w:val="2"/>
            <w:shd w:val="clear" w:color="auto" w:fill="auto"/>
          </w:tcPr>
          <w:p w:rsidR="009564AC" w:rsidRDefault="00A94F4E">
            <w:pPr>
              <w:jc w:val="center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b/>
                <w:sz w:val="26"/>
                <w:szCs w:val="26"/>
              </w:rPr>
              <w:t>Исполнитель</w:t>
            </w:r>
          </w:p>
        </w:tc>
      </w:tr>
      <w:tr w:rsidR="009564AC" w:rsidRPr="00A94F4E">
        <w:trPr>
          <w:trHeight w:val="851"/>
        </w:trPr>
        <w:tc>
          <w:tcPr>
            <w:tcW w:w="5495" w:type="dxa"/>
          </w:tcPr>
          <w:p w:rsidR="009564AC" w:rsidRDefault="00A94F4E">
            <w:pPr>
              <w:jc w:val="both"/>
              <w:rPr>
                <w:rFonts w:ascii="XO Thames" w:hAnsi="XO Thames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b/>
                <w:bCs/>
                <w:sz w:val="24"/>
                <w:szCs w:val="24"/>
                <w:lang w:val="ru-RU"/>
              </w:rPr>
              <w:t>Полное наименование:</w:t>
            </w:r>
          </w:p>
          <w:p w:rsidR="009564AC" w:rsidRDefault="00A94F4E">
            <w:pPr>
              <w:widowControl w:val="0"/>
              <w:ind w:right="-108"/>
              <w:rPr>
                <w:rFonts w:ascii="XO Thames" w:hAnsi="XO Thames"/>
                <w:iCs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iCs/>
                <w:sz w:val="24"/>
                <w:szCs w:val="24"/>
                <w:lang w:val="ru-RU"/>
              </w:rPr>
              <w:t>Федеральное казенное учреждение «Исправительный центр № 1 Управления Федеральной службы исполнения наказаний</w:t>
            </w:r>
            <w:r>
              <w:rPr>
                <w:rFonts w:ascii="XO Thames" w:hAnsi="XO Thames"/>
                <w:iCs/>
                <w:sz w:val="24"/>
                <w:szCs w:val="24"/>
                <w:lang w:val="ru-RU"/>
              </w:rPr>
              <w:br/>
              <w:t xml:space="preserve"> по Кировской области»</w:t>
            </w:r>
          </w:p>
          <w:p w:rsidR="009564AC" w:rsidRDefault="00A94F4E">
            <w:pPr>
              <w:widowControl w:val="0"/>
              <w:ind w:right="-108"/>
              <w:rPr>
                <w:rFonts w:ascii="XO Thames" w:hAnsi="XO Thames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b/>
                <w:iCs/>
                <w:sz w:val="24"/>
                <w:szCs w:val="24"/>
                <w:lang w:val="ru-RU"/>
              </w:rPr>
              <w:t>Сокращенное наименование:</w:t>
            </w:r>
          </w:p>
          <w:p w:rsidR="009564AC" w:rsidRDefault="00A94F4E">
            <w:pPr>
              <w:widowControl w:val="0"/>
              <w:ind w:right="-108"/>
              <w:rPr>
                <w:rFonts w:ascii="XO Thames" w:hAnsi="XO Thames"/>
                <w:iCs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iCs/>
                <w:sz w:val="24"/>
                <w:szCs w:val="24"/>
                <w:lang w:val="ru-RU"/>
              </w:rPr>
              <w:t xml:space="preserve">ФКУ ИЦ-1 УФСИН России </w:t>
            </w:r>
            <w:r>
              <w:rPr>
                <w:rFonts w:ascii="XO Thames" w:hAnsi="XO Thames"/>
                <w:iCs/>
                <w:sz w:val="24"/>
                <w:szCs w:val="24"/>
                <w:lang w:val="ru-RU"/>
              </w:rPr>
              <w:br/>
              <w:t>по Кировской области</w:t>
            </w:r>
          </w:p>
          <w:p w:rsidR="009564AC" w:rsidRDefault="00A94F4E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>ИНН: 4322013058</w:t>
            </w:r>
          </w:p>
          <w:p w:rsidR="009564AC" w:rsidRDefault="00A94F4E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>КПП:</w:t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 432201001</w:t>
            </w:r>
          </w:p>
          <w:p w:rsidR="009564AC" w:rsidRDefault="00A94F4E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>ОГРН:1244300008391</w:t>
            </w:r>
          </w:p>
          <w:p w:rsidR="009564AC" w:rsidRDefault="00A94F4E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b/>
                <w:sz w:val="24"/>
                <w:szCs w:val="24"/>
                <w:lang w:val="ru-RU"/>
              </w:rPr>
              <w:t>Место нахождения:</w:t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 612711, Кировская область, </w:t>
            </w:r>
            <w:proofErr w:type="spellStart"/>
            <w:r>
              <w:rPr>
                <w:rFonts w:ascii="XO Thames" w:hAnsi="XO Thames"/>
                <w:sz w:val="24"/>
                <w:szCs w:val="24"/>
                <w:lang w:val="ru-RU"/>
              </w:rPr>
              <w:t>Омутнинскийм.р-н</w:t>
            </w:r>
            <w:proofErr w:type="spellEnd"/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, Восточное г.п., </w:t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br/>
            </w:r>
            <w:proofErr w:type="spellStart"/>
            <w:r>
              <w:rPr>
                <w:rFonts w:ascii="XO Thames" w:hAnsi="XO Thames"/>
                <w:sz w:val="24"/>
                <w:szCs w:val="24"/>
                <w:lang w:val="ru-RU"/>
              </w:rPr>
              <w:t>дор</w:t>
            </w:r>
            <w:proofErr w:type="gramStart"/>
            <w:r>
              <w:rPr>
                <w:rFonts w:ascii="XO Thames" w:hAnsi="XO Thames"/>
                <w:sz w:val="24"/>
                <w:szCs w:val="24"/>
                <w:lang w:val="ru-RU"/>
              </w:rPr>
              <w:t>.В</w:t>
            </w:r>
            <w:proofErr w:type="gramEnd"/>
            <w:r>
              <w:rPr>
                <w:rFonts w:ascii="XO Thames" w:hAnsi="XO Thames"/>
                <w:sz w:val="24"/>
                <w:szCs w:val="24"/>
                <w:lang w:val="ru-RU"/>
              </w:rPr>
              <w:t>осточный-Филипповка</w:t>
            </w:r>
            <w:proofErr w:type="spellEnd"/>
            <w:r>
              <w:rPr>
                <w:rFonts w:ascii="XO Thames" w:hAnsi="XO Thames"/>
                <w:sz w:val="24"/>
                <w:szCs w:val="24"/>
                <w:lang w:val="ru-RU"/>
              </w:rPr>
              <w:t>, д.4 стр. 12</w:t>
            </w:r>
          </w:p>
          <w:p w:rsidR="009564AC" w:rsidRDefault="00A94F4E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b/>
                <w:sz w:val="24"/>
                <w:szCs w:val="24"/>
                <w:lang w:val="ru-RU"/>
              </w:rPr>
              <w:t>Юридический адрес:</w:t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 612711, Кировская область, </w:t>
            </w:r>
            <w:proofErr w:type="spellStart"/>
            <w:r>
              <w:rPr>
                <w:rFonts w:ascii="XO Thames" w:hAnsi="XO Thames"/>
                <w:sz w:val="24"/>
                <w:szCs w:val="24"/>
                <w:lang w:val="ru-RU"/>
              </w:rPr>
              <w:t>Омутнинскийм.р-н</w:t>
            </w:r>
            <w:proofErr w:type="spellEnd"/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, Восточное г.п., </w:t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br/>
            </w:r>
            <w:proofErr w:type="spellStart"/>
            <w:r>
              <w:rPr>
                <w:rFonts w:ascii="XO Thames" w:hAnsi="XO Thames"/>
                <w:sz w:val="24"/>
                <w:szCs w:val="24"/>
                <w:lang w:val="ru-RU"/>
              </w:rPr>
              <w:t>дор</w:t>
            </w:r>
            <w:proofErr w:type="gramStart"/>
            <w:r>
              <w:rPr>
                <w:rFonts w:ascii="XO Thames" w:hAnsi="XO Thames"/>
                <w:sz w:val="24"/>
                <w:szCs w:val="24"/>
                <w:lang w:val="ru-RU"/>
              </w:rPr>
              <w:t>.В</w:t>
            </w:r>
            <w:proofErr w:type="gramEnd"/>
            <w:r>
              <w:rPr>
                <w:rFonts w:ascii="XO Thames" w:hAnsi="XO Thames"/>
                <w:sz w:val="24"/>
                <w:szCs w:val="24"/>
                <w:lang w:val="ru-RU"/>
              </w:rPr>
              <w:t>осточный-Филипповка</w:t>
            </w:r>
            <w:proofErr w:type="spellEnd"/>
            <w:r>
              <w:rPr>
                <w:rFonts w:ascii="XO Thames" w:hAnsi="XO Thames"/>
                <w:sz w:val="24"/>
                <w:szCs w:val="24"/>
                <w:lang w:val="ru-RU"/>
              </w:rPr>
              <w:t>, д</w:t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t>.4, стр. 12</w:t>
            </w:r>
          </w:p>
          <w:p w:rsidR="009564AC" w:rsidRDefault="00A94F4E">
            <w:pPr>
              <w:widowControl w:val="0"/>
              <w:ind w:right="-108"/>
              <w:rPr>
                <w:rFonts w:ascii="XO Thames" w:hAnsi="XO Thames"/>
                <w:b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b/>
                <w:sz w:val="24"/>
                <w:szCs w:val="24"/>
                <w:lang w:val="ru-RU"/>
              </w:rPr>
              <w:t>Электронная почта:</w:t>
            </w:r>
          </w:p>
          <w:p w:rsidR="009564AC" w:rsidRDefault="00A94F4E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XO Thames" w:hAnsi="XO Thames"/>
                <w:sz w:val="24"/>
                <w:szCs w:val="24"/>
              </w:rPr>
              <w:t>ic</w:t>
            </w:r>
            <w:proofErr w:type="spellEnd"/>
            <w:r>
              <w:rPr>
                <w:rFonts w:ascii="XO Thames" w:hAnsi="XO Thames"/>
                <w:sz w:val="24"/>
                <w:szCs w:val="24"/>
                <w:lang w:val="ru-RU"/>
              </w:rPr>
              <w:t>1@43.</w:t>
            </w:r>
            <w:proofErr w:type="spellStart"/>
            <w:r>
              <w:rPr>
                <w:rFonts w:ascii="XO Thames" w:hAnsi="XO Thames"/>
                <w:sz w:val="24"/>
                <w:szCs w:val="24"/>
              </w:rPr>
              <w:t>fsin</w:t>
            </w:r>
            <w:proofErr w:type="spellEnd"/>
            <w:r>
              <w:rPr>
                <w:rFonts w:ascii="XO Thames" w:hAnsi="XO Thames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ascii="XO Thames" w:hAnsi="XO Thames"/>
                <w:sz w:val="24"/>
                <w:szCs w:val="24"/>
              </w:rPr>
              <w:t>gov</w:t>
            </w:r>
            <w:proofErr w:type="spellEnd"/>
            <w:r>
              <w:rPr>
                <w:rFonts w:ascii="XO Thames" w:hAnsi="XO Thames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ascii="XO Thames" w:hAnsi="XO Thames"/>
                <w:sz w:val="24"/>
                <w:szCs w:val="24"/>
              </w:rPr>
              <w:t>ru</w:t>
            </w:r>
            <w:proofErr w:type="spellEnd"/>
          </w:p>
          <w:p w:rsidR="009564AC" w:rsidRDefault="00A94F4E">
            <w:pPr>
              <w:widowControl w:val="0"/>
              <w:ind w:right="-108"/>
              <w:rPr>
                <w:rFonts w:ascii="XO Thames" w:hAnsi="XO Thames"/>
                <w:b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b/>
                <w:sz w:val="24"/>
                <w:szCs w:val="24"/>
                <w:lang w:val="ru-RU"/>
              </w:rPr>
              <w:t>тел. (с кодом):</w:t>
            </w:r>
          </w:p>
          <w:p w:rsidR="009564AC" w:rsidRDefault="00A94F4E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>8(83352)38-115 инициатор закупки;</w:t>
            </w:r>
          </w:p>
          <w:p w:rsidR="009564AC" w:rsidRDefault="00A94F4E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>8(83352)38-112 главный бухгалтер</w:t>
            </w:r>
          </w:p>
          <w:p w:rsidR="009564AC" w:rsidRDefault="00A94F4E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b/>
                <w:sz w:val="24"/>
                <w:szCs w:val="24"/>
                <w:lang w:val="ru-RU"/>
              </w:rPr>
              <w:t>Факс (с кодом):</w:t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 8(83352) 38-101</w:t>
            </w:r>
          </w:p>
          <w:p w:rsidR="009564AC" w:rsidRDefault="00A94F4E">
            <w:pPr>
              <w:widowControl w:val="0"/>
              <w:ind w:right="-108"/>
              <w:rPr>
                <w:rFonts w:ascii="XO Thames" w:hAnsi="XO Thames"/>
                <w:b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b/>
                <w:sz w:val="24"/>
                <w:szCs w:val="24"/>
                <w:lang w:val="ru-RU"/>
              </w:rPr>
              <w:t>Банковские реквизиты:</w:t>
            </w:r>
          </w:p>
          <w:p w:rsidR="009564AC" w:rsidRDefault="00A94F4E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XO Thames" w:hAnsi="XO Thames"/>
                <w:sz w:val="24"/>
                <w:szCs w:val="24"/>
                <w:lang w:val="ru-RU"/>
              </w:rPr>
              <w:t>ВОЛГО-ВЯТСКОЕ</w:t>
            </w:r>
            <w:proofErr w:type="gramEnd"/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 ГУ БАНКА РОССИИ//</w:t>
            </w:r>
          </w:p>
          <w:p w:rsidR="009564AC" w:rsidRDefault="00A94F4E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УФК по Нижегородской области, </w:t>
            </w:r>
          </w:p>
          <w:p w:rsidR="009564AC" w:rsidRDefault="00A94F4E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г. Нижний Новгород </w:t>
            </w:r>
          </w:p>
          <w:p w:rsidR="009564AC" w:rsidRDefault="00A94F4E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ЕКС 40102810745370000024, </w:t>
            </w:r>
          </w:p>
          <w:p w:rsidR="009564AC" w:rsidRDefault="00A94F4E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Казначейский счет:03211643000000013246, </w:t>
            </w:r>
          </w:p>
          <w:p w:rsidR="009564AC" w:rsidRDefault="00A94F4E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XO Thames" w:hAnsi="XO Thames"/>
                <w:sz w:val="24"/>
                <w:szCs w:val="24"/>
                <w:lang w:val="ru-RU"/>
              </w:rPr>
              <w:t>л</w:t>
            </w:r>
            <w:proofErr w:type="gramEnd"/>
            <w:r>
              <w:rPr>
                <w:rFonts w:ascii="XO Thames" w:hAnsi="XO Thames"/>
                <w:sz w:val="24"/>
                <w:szCs w:val="24"/>
                <w:lang w:val="ru-RU"/>
              </w:rPr>
              <w:t>/с 03401Б</w:t>
            </w:r>
            <w:r>
              <w:rPr>
                <w:rFonts w:ascii="XO Thames" w:hAnsi="XO Thames"/>
                <w:sz w:val="24"/>
                <w:szCs w:val="24"/>
              </w:rPr>
              <w:t>F</w:t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5Б10, </w:t>
            </w:r>
          </w:p>
          <w:p w:rsidR="009564AC" w:rsidRDefault="00A94F4E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БИК ТОФК 012202102,  </w:t>
            </w:r>
          </w:p>
          <w:p w:rsidR="009564AC" w:rsidRDefault="00A94F4E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ОКПО 70581033, </w:t>
            </w:r>
          </w:p>
          <w:p w:rsidR="009564AC" w:rsidRDefault="00A94F4E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>ОКТМО 33628155051</w:t>
            </w:r>
          </w:p>
          <w:p w:rsidR="009564AC" w:rsidRDefault="009564AC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9564AC" w:rsidRDefault="009564AC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9564AC" w:rsidRDefault="00A94F4E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>________________________/ С.А. Серебряков/</w:t>
            </w:r>
          </w:p>
          <w:p w:rsidR="009564AC" w:rsidRDefault="00A94F4E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4517" w:type="dxa"/>
            <w:gridSpan w:val="2"/>
            <w:shd w:val="clear" w:color="auto" w:fill="auto"/>
          </w:tcPr>
          <w:p w:rsidR="009564AC" w:rsidRDefault="00A94F4E">
            <w:pPr>
              <w:shd w:val="clear" w:color="auto" w:fill="FFFFFF"/>
              <w:jc w:val="both"/>
              <w:rPr>
                <w:rFonts w:ascii="XO Thames" w:hAnsi="XO Thames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b/>
                <w:color w:val="000000"/>
                <w:sz w:val="24"/>
                <w:szCs w:val="24"/>
                <w:lang w:val="ru-RU"/>
              </w:rPr>
              <w:t>Полное наименование:</w:t>
            </w:r>
          </w:p>
          <w:p w:rsidR="009564AC" w:rsidRDefault="00A94F4E">
            <w:pPr>
              <w:shd w:val="clear" w:color="auto" w:fill="FFFFFF"/>
              <w:rPr>
                <w:rFonts w:ascii="XO Thames" w:hAnsi="XO Thames"/>
                <w:b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b/>
                <w:bCs/>
                <w:iCs/>
                <w:sz w:val="24"/>
                <w:szCs w:val="24"/>
                <w:lang w:val="ru-RU"/>
              </w:rPr>
              <w:t>Сокращенное наименовани</w:t>
            </w:r>
            <w:r>
              <w:rPr>
                <w:rFonts w:ascii="XO Thames" w:hAnsi="XO Thames"/>
                <w:b/>
                <w:bCs/>
                <w:iCs/>
                <w:sz w:val="24"/>
                <w:szCs w:val="24"/>
                <w:lang w:val="ru-RU"/>
              </w:rPr>
              <w:t>е:</w:t>
            </w:r>
            <w:r>
              <w:rPr>
                <w:rFonts w:ascii="XO Thames" w:hAnsi="XO Thames"/>
                <w:bCs/>
                <w:iCs/>
                <w:sz w:val="24"/>
                <w:szCs w:val="24"/>
                <w:lang w:val="ru-RU"/>
              </w:rPr>
              <w:br/>
            </w:r>
            <w:r>
              <w:rPr>
                <w:rFonts w:ascii="XO Thames" w:hAnsi="XO Thames"/>
                <w:b/>
                <w:sz w:val="24"/>
                <w:szCs w:val="24"/>
                <w:lang w:val="ru-RU"/>
              </w:rPr>
              <w:t>Юридический адрес:</w:t>
            </w:r>
          </w:p>
          <w:p w:rsidR="009564AC" w:rsidRPr="00A94F4E" w:rsidRDefault="00A94F4E">
            <w:pPr>
              <w:tabs>
                <w:tab w:val="left" w:pos="1335"/>
              </w:tabs>
              <w:rPr>
                <w:rFonts w:ascii="XO Thames" w:hAnsi="XO Thames"/>
                <w:b/>
                <w:sz w:val="24"/>
                <w:szCs w:val="24"/>
                <w:lang w:val="ru-RU"/>
              </w:rPr>
            </w:pPr>
            <w:r w:rsidRPr="00A94F4E">
              <w:rPr>
                <w:rFonts w:ascii="XO Thames" w:hAnsi="XO Thames"/>
                <w:b/>
                <w:sz w:val="24"/>
                <w:szCs w:val="24"/>
                <w:lang w:val="ru-RU"/>
              </w:rPr>
              <w:t>Электронная почта:</w:t>
            </w:r>
          </w:p>
          <w:p w:rsidR="009564AC" w:rsidRDefault="00A94F4E">
            <w:pPr>
              <w:tabs>
                <w:tab w:val="left" w:pos="1335"/>
              </w:tabs>
              <w:rPr>
                <w:rFonts w:ascii="XO Thames" w:hAnsi="XO Thames"/>
                <w:b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b/>
                <w:sz w:val="24"/>
                <w:szCs w:val="24"/>
                <w:lang w:val="ru-RU"/>
              </w:rPr>
              <w:t>тел. (с кодом):</w:t>
            </w:r>
          </w:p>
          <w:p w:rsidR="009564AC" w:rsidRDefault="00A94F4E">
            <w:pPr>
              <w:widowControl w:val="0"/>
              <w:ind w:right="-108"/>
              <w:rPr>
                <w:rFonts w:ascii="XO Thames" w:hAnsi="XO Thames"/>
                <w:b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b/>
                <w:sz w:val="24"/>
                <w:szCs w:val="24"/>
                <w:lang w:val="ru-RU"/>
              </w:rPr>
              <w:t>Банковские реквизиты:</w:t>
            </w:r>
          </w:p>
          <w:p w:rsidR="009564AC" w:rsidRDefault="00A94F4E">
            <w:pPr>
              <w:widowControl w:val="0"/>
              <w:ind w:right="-108" w:hanging="527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         Наименование банка: </w:t>
            </w:r>
          </w:p>
          <w:p w:rsidR="009564AC" w:rsidRDefault="00A94F4E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XO Thames" w:hAnsi="XO Thames"/>
                <w:sz w:val="24"/>
                <w:szCs w:val="24"/>
                <w:lang w:val="ru-RU"/>
              </w:rPr>
              <w:t>л</w:t>
            </w:r>
            <w:proofErr w:type="gramEnd"/>
            <w:r>
              <w:rPr>
                <w:rFonts w:ascii="XO Thames" w:hAnsi="XO Thames"/>
                <w:sz w:val="24"/>
                <w:szCs w:val="24"/>
                <w:lang w:val="ru-RU"/>
              </w:rPr>
              <w:t>/с</w:t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softHyphen/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softHyphen/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softHyphen/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softHyphen/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softHyphen/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softHyphen/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softHyphen/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softHyphen/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softHyphen/>
            </w:r>
          </w:p>
          <w:p w:rsidR="009564AC" w:rsidRDefault="00A94F4E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БИК </w:t>
            </w:r>
          </w:p>
          <w:p w:rsidR="009564AC" w:rsidRDefault="00A94F4E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ОКПО </w:t>
            </w:r>
          </w:p>
          <w:p w:rsidR="009564AC" w:rsidRDefault="00A94F4E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ОКТМО </w:t>
            </w:r>
          </w:p>
          <w:p w:rsidR="009564AC" w:rsidRDefault="009564AC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9564AC" w:rsidRDefault="009564AC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9564AC" w:rsidRDefault="009564AC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9564AC" w:rsidRDefault="009564AC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9564AC" w:rsidRDefault="009564AC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9564AC" w:rsidRDefault="009564AC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9564AC" w:rsidRDefault="009564AC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9564AC" w:rsidRDefault="009564AC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9564AC" w:rsidRDefault="009564AC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9564AC" w:rsidRDefault="009564AC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9564AC" w:rsidRDefault="009564AC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9564AC" w:rsidRDefault="009564AC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9564AC" w:rsidRDefault="009564AC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9564AC" w:rsidRDefault="009564AC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9564AC" w:rsidRDefault="009564AC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9564AC" w:rsidRDefault="009564AC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9564AC" w:rsidRDefault="009564AC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9564AC" w:rsidRDefault="009564AC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9564AC" w:rsidRDefault="009564AC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9564AC" w:rsidRDefault="009564AC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9564AC" w:rsidRDefault="009564AC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9564AC" w:rsidRDefault="009564AC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9564AC" w:rsidRDefault="009564AC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9564AC" w:rsidRDefault="009564AC">
            <w:pPr>
              <w:widowControl w:val="0"/>
              <w:tabs>
                <w:tab w:val="left" w:pos="4501"/>
              </w:tabs>
              <w:suppressAutoHyphens/>
              <w:jc w:val="both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9564AC" w:rsidRDefault="00A94F4E">
            <w:pPr>
              <w:widowControl w:val="0"/>
              <w:tabs>
                <w:tab w:val="left" w:pos="4501"/>
              </w:tabs>
              <w:suppressAutoHyphens/>
              <w:jc w:val="both"/>
              <w:rPr>
                <w:rFonts w:ascii="XO Thames" w:hAnsi="XO Thames"/>
                <w:b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>________________________/________/</w:t>
            </w:r>
          </w:p>
          <w:p w:rsidR="009564AC" w:rsidRDefault="00A94F4E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>м.п.</w:t>
            </w:r>
          </w:p>
          <w:p w:rsidR="009564AC" w:rsidRDefault="009564AC">
            <w:pPr>
              <w:widowControl w:val="0"/>
              <w:ind w:right="-108"/>
              <w:rPr>
                <w:rFonts w:ascii="XO Thames" w:hAnsi="XO Thames"/>
                <w:sz w:val="23"/>
                <w:szCs w:val="23"/>
                <w:lang w:val="ru-RU"/>
              </w:rPr>
            </w:pPr>
          </w:p>
        </w:tc>
        <w:tc>
          <w:tcPr>
            <w:tcW w:w="5086" w:type="dxa"/>
            <w:gridSpan w:val="2"/>
            <w:shd w:val="clear" w:color="auto" w:fill="auto"/>
          </w:tcPr>
          <w:p w:rsidR="009564AC" w:rsidRDefault="009564AC">
            <w:pPr>
              <w:jc w:val="both"/>
              <w:rPr>
                <w:rFonts w:ascii="XO Thames" w:hAnsi="XO Thames"/>
                <w:color w:val="000000"/>
                <w:sz w:val="23"/>
                <w:szCs w:val="23"/>
                <w:lang w:val="ru-RU"/>
              </w:rPr>
            </w:pPr>
          </w:p>
          <w:p w:rsidR="009564AC" w:rsidRDefault="009564AC">
            <w:pPr>
              <w:jc w:val="both"/>
              <w:rPr>
                <w:rFonts w:ascii="XO Thames" w:hAnsi="XO Thames"/>
                <w:color w:val="000000"/>
                <w:sz w:val="23"/>
                <w:szCs w:val="23"/>
                <w:lang w:val="ru-RU"/>
              </w:rPr>
            </w:pPr>
          </w:p>
          <w:p w:rsidR="009564AC" w:rsidRDefault="009564AC">
            <w:pPr>
              <w:jc w:val="both"/>
              <w:rPr>
                <w:rFonts w:ascii="XO Thames" w:hAnsi="XO Thames"/>
                <w:color w:val="000000"/>
                <w:sz w:val="23"/>
                <w:szCs w:val="23"/>
                <w:lang w:val="ru-RU"/>
              </w:rPr>
            </w:pPr>
          </w:p>
          <w:p w:rsidR="009564AC" w:rsidRDefault="009564AC">
            <w:pPr>
              <w:jc w:val="both"/>
              <w:rPr>
                <w:rFonts w:ascii="XO Thames" w:hAnsi="XO Thames"/>
                <w:color w:val="000000"/>
                <w:sz w:val="23"/>
                <w:szCs w:val="23"/>
                <w:lang w:val="ru-RU"/>
              </w:rPr>
            </w:pPr>
          </w:p>
          <w:p w:rsidR="009564AC" w:rsidRDefault="009564AC">
            <w:pPr>
              <w:jc w:val="both"/>
              <w:rPr>
                <w:rFonts w:ascii="XO Thames" w:hAnsi="XO Thames"/>
                <w:color w:val="000000"/>
                <w:sz w:val="23"/>
                <w:szCs w:val="23"/>
                <w:lang w:val="ru-RU"/>
              </w:rPr>
            </w:pPr>
          </w:p>
          <w:p w:rsidR="009564AC" w:rsidRDefault="009564AC">
            <w:pPr>
              <w:jc w:val="both"/>
              <w:rPr>
                <w:rFonts w:ascii="XO Thames" w:hAnsi="XO Thames"/>
                <w:color w:val="000000"/>
                <w:sz w:val="23"/>
                <w:szCs w:val="23"/>
                <w:lang w:val="ru-RU"/>
              </w:rPr>
            </w:pPr>
          </w:p>
          <w:p w:rsidR="009564AC" w:rsidRDefault="009564AC">
            <w:pPr>
              <w:jc w:val="both"/>
              <w:rPr>
                <w:rFonts w:ascii="XO Thames" w:hAnsi="XO Thames"/>
                <w:color w:val="000000"/>
                <w:sz w:val="23"/>
                <w:szCs w:val="23"/>
                <w:lang w:val="ru-RU"/>
              </w:rPr>
            </w:pPr>
          </w:p>
          <w:p w:rsidR="009564AC" w:rsidRDefault="009564AC">
            <w:pPr>
              <w:jc w:val="both"/>
              <w:rPr>
                <w:rFonts w:ascii="XO Thames" w:hAnsi="XO Thames"/>
                <w:color w:val="000000"/>
                <w:sz w:val="23"/>
                <w:szCs w:val="23"/>
                <w:lang w:val="ru-RU"/>
              </w:rPr>
            </w:pPr>
          </w:p>
          <w:p w:rsidR="009564AC" w:rsidRDefault="009564AC">
            <w:pPr>
              <w:jc w:val="both"/>
              <w:rPr>
                <w:rFonts w:ascii="XO Thames" w:hAnsi="XO Thames"/>
                <w:color w:val="000000"/>
                <w:sz w:val="23"/>
                <w:szCs w:val="23"/>
                <w:lang w:val="ru-RU"/>
              </w:rPr>
            </w:pPr>
          </w:p>
          <w:p w:rsidR="009564AC" w:rsidRDefault="009564AC">
            <w:pPr>
              <w:jc w:val="both"/>
              <w:rPr>
                <w:rFonts w:ascii="XO Thames" w:hAnsi="XO Thames"/>
                <w:color w:val="000000"/>
                <w:sz w:val="23"/>
                <w:szCs w:val="23"/>
                <w:lang w:val="ru-RU"/>
              </w:rPr>
            </w:pPr>
          </w:p>
          <w:p w:rsidR="009564AC" w:rsidRDefault="009564AC">
            <w:pPr>
              <w:jc w:val="both"/>
              <w:rPr>
                <w:rFonts w:ascii="XO Thames" w:hAnsi="XO Thames"/>
                <w:color w:val="000000"/>
                <w:sz w:val="23"/>
                <w:szCs w:val="23"/>
                <w:lang w:val="ru-RU"/>
              </w:rPr>
            </w:pPr>
          </w:p>
          <w:p w:rsidR="009564AC" w:rsidRDefault="009564AC">
            <w:pPr>
              <w:jc w:val="both"/>
              <w:rPr>
                <w:rFonts w:ascii="XO Thames" w:hAnsi="XO Thames"/>
                <w:color w:val="000000"/>
                <w:sz w:val="23"/>
                <w:szCs w:val="23"/>
                <w:lang w:val="ru-RU"/>
              </w:rPr>
            </w:pPr>
          </w:p>
          <w:p w:rsidR="009564AC" w:rsidRDefault="009564AC">
            <w:pPr>
              <w:jc w:val="both"/>
              <w:rPr>
                <w:rFonts w:ascii="XO Thames" w:hAnsi="XO Thames"/>
                <w:color w:val="000000"/>
                <w:sz w:val="23"/>
                <w:szCs w:val="23"/>
                <w:lang w:val="ru-RU"/>
              </w:rPr>
            </w:pPr>
          </w:p>
        </w:tc>
      </w:tr>
    </w:tbl>
    <w:p w:rsidR="009564AC" w:rsidRDefault="009564AC">
      <w:pPr>
        <w:rPr>
          <w:rFonts w:ascii="XO Thames" w:hAnsi="XO Thames"/>
          <w:sz w:val="23"/>
          <w:szCs w:val="23"/>
          <w:lang w:val="ru-RU"/>
        </w:rPr>
      </w:pPr>
    </w:p>
    <w:p w:rsidR="009564AC" w:rsidRDefault="009564AC">
      <w:pPr>
        <w:rPr>
          <w:rFonts w:ascii="XO Thames" w:hAnsi="XO Thames"/>
          <w:sz w:val="23"/>
          <w:szCs w:val="23"/>
          <w:lang w:val="ru-RU"/>
        </w:rPr>
      </w:pPr>
    </w:p>
    <w:p w:rsidR="009564AC" w:rsidRDefault="009564AC">
      <w:pPr>
        <w:rPr>
          <w:rFonts w:ascii="XO Thames" w:hAnsi="XO Thames"/>
          <w:sz w:val="23"/>
          <w:szCs w:val="23"/>
          <w:lang w:val="ru-RU"/>
        </w:rPr>
      </w:pPr>
    </w:p>
    <w:p w:rsidR="009564AC" w:rsidRDefault="009564AC">
      <w:pPr>
        <w:rPr>
          <w:rFonts w:ascii="XO Thames" w:hAnsi="XO Thames"/>
          <w:sz w:val="23"/>
          <w:szCs w:val="23"/>
          <w:lang w:val="ru-RU"/>
        </w:rPr>
      </w:pPr>
    </w:p>
    <w:p w:rsidR="009564AC" w:rsidRDefault="009564AC">
      <w:pPr>
        <w:rPr>
          <w:rFonts w:ascii="XO Thames" w:hAnsi="XO Thames"/>
          <w:sz w:val="23"/>
          <w:szCs w:val="23"/>
          <w:lang w:val="ru-RU"/>
        </w:rPr>
      </w:pPr>
    </w:p>
    <w:p w:rsidR="009564AC" w:rsidRDefault="009564AC">
      <w:pPr>
        <w:rPr>
          <w:rFonts w:ascii="XO Thames" w:hAnsi="XO Thames"/>
          <w:sz w:val="23"/>
          <w:szCs w:val="23"/>
          <w:lang w:val="ru-RU"/>
        </w:rPr>
      </w:pPr>
    </w:p>
    <w:p w:rsidR="009564AC" w:rsidRDefault="009564AC">
      <w:pPr>
        <w:rPr>
          <w:rFonts w:ascii="XO Thames" w:hAnsi="XO Thames"/>
          <w:sz w:val="23"/>
          <w:szCs w:val="23"/>
          <w:lang w:val="ru-RU"/>
        </w:rPr>
      </w:pPr>
    </w:p>
    <w:p w:rsidR="009564AC" w:rsidRDefault="009564AC">
      <w:pPr>
        <w:rPr>
          <w:rFonts w:ascii="XO Thames" w:hAnsi="XO Thames"/>
          <w:sz w:val="23"/>
          <w:szCs w:val="23"/>
          <w:lang w:val="ru-RU"/>
        </w:rPr>
      </w:pPr>
    </w:p>
    <w:p w:rsidR="009564AC" w:rsidRDefault="009564AC">
      <w:pPr>
        <w:rPr>
          <w:rFonts w:ascii="XO Thames" w:hAnsi="XO Thames"/>
          <w:sz w:val="23"/>
          <w:szCs w:val="23"/>
          <w:lang w:val="ru-RU"/>
        </w:rPr>
      </w:pPr>
    </w:p>
    <w:p w:rsidR="009564AC" w:rsidRDefault="009564AC">
      <w:pPr>
        <w:rPr>
          <w:rFonts w:ascii="XO Thames" w:hAnsi="XO Thames"/>
          <w:sz w:val="23"/>
          <w:szCs w:val="23"/>
          <w:lang w:val="ru-RU"/>
        </w:rPr>
      </w:pPr>
    </w:p>
    <w:p w:rsidR="009564AC" w:rsidRDefault="009564AC">
      <w:pPr>
        <w:rPr>
          <w:rFonts w:ascii="XO Thames" w:hAnsi="XO Thames"/>
          <w:sz w:val="23"/>
          <w:szCs w:val="23"/>
          <w:lang w:val="ru-RU"/>
        </w:rPr>
      </w:pPr>
    </w:p>
    <w:p w:rsidR="009564AC" w:rsidRDefault="009564AC">
      <w:pPr>
        <w:rPr>
          <w:rFonts w:ascii="XO Thames" w:hAnsi="XO Thames"/>
          <w:sz w:val="23"/>
          <w:szCs w:val="23"/>
          <w:lang w:val="ru-RU"/>
        </w:rPr>
      </w:pPr>
    </w:p>
    <w:p w:rsidR="009564AC" w:rsidRDefault="009564AC">
      <w:pPr>
        <w:rPr>
          <w:rFonts w:ascii="XO Thames" w:hAnsi="XO Thames"/>
          <w:sz w:val="23"/>
          <w:szCs w:val="23"/>
          <w:lang w:val="ru-RU"/>
        </w:rPr>
      </w:pPr>
    </w:p>
    <w:p w:rsidR="009564AC" w:rsidRDefault="009564AC">
      <w:pPr>
        <w:rPr>
          <w:rFonts w:ascii="XO Thames" w:hAnsi="XO Thames"/>
          <w:sz w:val="23"/>
          <w:szCs w:val="23"/>
          <w:lang w:val="ru-RU"/>
        </w:rPr>
      </w:pPr>
    </w:p>
    <w:p w:rsidR="009564AC" w:rsidRDefault="00A94F4E">
      <w:pPr>
        <w:jc w:val="right"/>
        <w:rPr>
          <w:rFonts w:ascii="XO Thames" w:hAnsi="XO Thames"/>
          <w:sz w:val="23"/>
          <w:szCs w:val="23"/>
          <w:lang w:val="ru-RU"/>
        </w:rPr>
      </w:pPr>
      <w:r>
        <w:rPr>
          <w:rFonts w:ascii="XO Thames" w:hAnsi="XO Thames"/>
          <w:sz w:val="23"/>
          <w:szCs w:val="23"/>
          <w:lang w:val="ru-RU"/>
        </w:rPr>
        <w:lastRenderedPageBreak/>
        <w:t>Приложение № 1</w:t>
      </w:r>
      <w:r>
        <w:rPr>
          <w:rFonts w:ascii="XO Thames" w:hAnsi="XO Thames"/>
          <w:sz w:val="23"/>
          <w:szCs w:val="23"/>
          <w:lang w:val="ru-RU"/>
        </w:rPr>
        <w:br/>
      </w:r>
      <w:r>
        <w:rPr>
          <w:rFonts w:ascii="XO Thames" w:hAnsi="XO Thames"/>
          <w:sz w:val="23"/>
          <w:szCs w:val="23"/>
          <w:lang w:val="ru-RU"/>
        </w:rPr>
        <w:t xml:space="preserve">к Государственному контракту </w:t>
      </w:r>
    </w:p>
    <w:p w:rsidR="009564AC" w:rsidRDefault="00A94F4E">
      <w:pPr>
        <w:jc w:val="right"/>
        <w:rPr>
          <w:rFonts w:ascii="XO Thames" w:hAnsi="XO Thames"/>
          <w:sz w:val="23"/>
          <w:szCs w:val="23"/>
          <w:lang w:val="ru-RU"/>
        </w:rPr>
      </w:pPr>
      <w:r>
        <w:rPr>
          <w:rFonts w:ascii="XO Thames" w:hAnsi="XO Thames"/>
          <w:sz w:val="23"/>
          <w:szCs w:val="23"/>
          <w:lang w:val="ru-RU"/>
        </w:rPr>
        <w:t>№ ___ от «____» июля 2026</w:t>
      </w:r>
    </w:p>
    <w:p w:rsidR="009564AC" w:rsidRDefault="009564AC">
      <w:pPr>
        <w:jc w:val="right"/>
        <w:rPr>
          <w:rFonts w:ascii="XO Thames" w:hAnsi="XO Thames"/>
          <w:sz w:val="23"/>
          <w:szCs w:val="23"/>
          <w:lang w:val="ru-RU"/>
        </w:rPr>
      </w:pPr>
    </w:p>
    <w:p w:rsidR="009564AC" w:rsidRDefault="009564AC">
      <w:pPr>
        <w:jc w:val="right"/>
        <w:rPr>
          <w:rFonts w:ascii="XO Thames" w:hAnsi="XO Thames"/>
          <w:sz w:val="23"/>
          <w:szCs w:val="23"/>
          <w:lang w:val="ru-RU"/>
        </w:rPr>
      </w:pPr>
    </w:p>
    <w:p w:rsidR="009564AC" w:rsidRDefault="00A94F4E">
      <w:pPr>
        <w:jc w:val="center"/>
        <w:rPr>
          <w:rFonts w:ascii="XO Thames" w:hAnsi="XO Thames"/>
          <w:b/>
          <w:sz w:val="23"/>
          <w:szCs w:val="23"/>
        </w:rPr>
      </w:pPr>
      <w:r>
        <w:rPr>
          <w:rFonts w:ascii="XO Thames" w:hAnsi="XO Thames"/>
          <w:b/>
          <w:sz w:val="23"/>
          <w:szCs w:val="23"/>
        </w:rPr>
        <w:t xml:space="preserve">Техническое </w:t>
      </w:r>
      <w:proofErr w:type="spellStart"/>
      <w:r>
        <w:rPr>
          <w:rFonts w:ascii="XO Thames" w:hAnsi="XO Thames"/>
          <w:b/>
          <w:sz w:val="23"/>
          <w:szCs w:val="23"/>
        </w:rPr>
        <w:t>задание</w:t>
      </w:r>
      <w:proofErr w:type="spellEnd"/>
      <w:r>
        <w:rPr>
          <w:rFonts w:ascii="XO Thames" w:hAnsi="XO Thames"/>
          <w:b/>
          <w:sz w:val="23"/>
          <w:szCs w:val="23"/>
        </w:rPr>
        <w:t xml:space="preserve"> </w:t>
      </w:r>
    </w:p>
    <w:p w:rsidR="009564AC" w:rsidRDefault="009564AC">
      <w:pPr>
        <w:jc w:val="center"/>
        <w:rPr>
          <w:rFonts w:ascii="XO Thames" w:hAnsi="XO Thames"/>
          <w:b/>
          <w:sz w:val="23"/>
          <w:szCs w:val="23"/>
        </w:rPr>
      </w:pPr>
    </w:p>
    <w:tbl>
      <w:tblPr>
        <w:tblW w:w="8327" w:type="dxa"/>
        <w:tblInd w:w="1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351"/>
        <w:gridCol w:w="1277"/>
        <w:gridCol w:w="992"/>
        <w:gridCol w:w="1138"/>
        <w:gridCol w:w="8"/>
        <w:gridCol w:w="985"/>
        <w:gridCol w:w="8"/>
      </w:tblGrid>
      <w:tr w:rsidR="009564AC">
        <w:trPr>
          <w:gridAfter w:val="1"/>
          <w:wAfter w:w="8" w:type="dxa"/>
          <w:trHeight w:val="5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4AC" w:rsidRDefault="00A94F4E">
            <w:pPr>
              <w:spacing w:after="200"/>
              <w:contextualSpacing/>
              <w:rPr>
                <w:rFonts w:ascii="XO Thames" w:eastAsia="Calibri" w:hAnsi="XO Thames"/>
                <w:sz w:val="23"/>
                <w:szCs w:val="23"/>
                <w:lang w:eastAsia="en-US"/>
              </w:rPr>
            </w:pPr>
            <w:r>
              <w:rPr>
                <w:rFonts w:ascii="XO Thames" w:eastAsia="Calibri" w:hAnsi="XO Thames"/>
                <w:sz w:val="23"/>
                <w:szCs w:val="23"/>
                <w:lang w:eastAsia="en-US"/>
              </w:rPr>
              <w:t>№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4AC" w:rsidRDefault="00A94F4E">
            <w:pPr>
              <w:spacing w:after="200"/>
              <w:contextualSpacing/>
              <w:jc w:val="center"/>
              <w:rPr>
                <w:rFonts w:ascii="XO Thames" w:eastAsia="Calibri" w:hAnsi="XO Thames"/>
                <w:sz w:val="23"/>
                <w:szCs w:val="23"/>
                <w:lang w:eastAsia="en-US"/>
              </w:rPr>
            </w:pPr>
            <w:proofErr w:type="spellStart"/>
            <w:r>
              <w:rPr>
                <w:rFonts w:ascii="XO Thames" w:eastAsia="Calibri" w:hAnsi="XO Thames"/>
                <w:sz w:val="23"/>
                <w:szCs w:val="23"/>
                <w:lang w:eastAsia="en-US"/>
              </w:rPr>
              <w:t>Наименование</w:t>
            </w:r>
            <w:proofErr w:type="spellEnd"/>
            <w:r>
              <w:rPr>
                <w:rFonts w:ascii="XO Thames" w:eastAsia="Calibri" w:hAnsi="XO Thames"/>
                <w:sz w:val="23"/>
                <w:szCs w:val="23"/>
                <w:lang w:eastAsia="en-US"/>
              </w:rPr>
              <w:t xml:space="preserve"> </w:t>
            </w:r>
            <w:proofErr w:type="spellStart"/>
            <w:r>
              <w:rPr>
                <w:rFonts w:ascii="XO Thames" w:eastAsia="Calibri" w:hAnsi="XO Thames"/>
                <w:sz w:val="23"/>
                <w:szCs w:val="23"/>
                <w:lang w:eastAsia="en-US"/>
              </w:rPr>
              <w:t>программ</w:t>
            </w:r>
            <w:proofErr w:type="spellEnd"/>
            <w:r>
              <w:rPr>
                <w:rFonts w:ascii="XO Thames" w:eastAsia="Calibri" w:hAnsi="XO Thames"/>
                <w:sz w:val="23"/>
                <w:szCs w:val="23"/>
                <w:lang w:eastAsia="en-US"/>
              </w:rPr>
              <w:t xml:space="preserve"> </w:t>
            </w:r>
            <w:proofErr w:type="spellStart"/>
            <w:r>
              <w:rPr>
                <w:rFonts w:ascii="XO Thames" w:eastAsia="Calibri" w:hAnsi="XO Thames"/>
                <w:sz w:val="23"/>
                <w:szCs w:val="23"/>
                <w:lang w:eastAsia="en-US"/>
              </w:rPr>
              <w:t>обучения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4AC" w:rsidRDefault="00A94F4E">
            <w:pPr>
              <w:spacing w:after="200"/>
              <w:contextualSpacing/>
              <w:jc w:val="center"/>
              <w:rPr>
                <w:rFonts w:ascii="XO Thames" w:eastAsia="Calibri" w:hAnsi="XO Thames"/>
                <w:sz w:val="23"/>
                <w:szCs w:val="23"/>
                <w:lang w:eastAsia="en-US"/>
              </w:rPr>
            </w:pPr>
            <w:proofErr w:type="spellStart"/>
            <w:r>
              <w:rPr>
                <w:rFonts w:ascii="XO Thames" w:eastAsia="Calibri" w:hAnsi="XO Thames"/>
                <w:sz w:val="23"/>
                <w:szCs w:val="23"/>
                <w:lang w:eastAsia="en-US"/>
              </w:rPr>
              <w:t>Ед</w:t>
            </w:r>
            <w:proofErr w:type="spellEnd"/>
            <w:r>
              <w:rPr>
                <w:rFonts w:ascii="XO Thames" w:eastAsia="Calibri" w:hAnsi="XO Thames"/>
                <w:sz w:val="23"/>
                <w:szCs w:val="23"/>
                <w:lang w:eastAsia="en-US"/>
              </w:rPr>
              <w:t xml:space="preserve">. </w:t>
            </w:r>
            <w:proofErr w:type="spellStart"/>
            <w:r>
              <w:rPr>
                <w:rFonts w:ascii="XO Thames" w:eastAsia="Calibri" w:hAnsi="XO Thames"/>
                <w:sz w:val="23"/>
                <w:szCs w:val="23"/>
                <w:lang w:eastAsia="en-US"/>
              </w:rPr>
              <w:t>изм</w:t>
            </w:r>
            <w:proofErr w:type="spellEnd"/>
            <w:r>
              <w:rPr>
                <w:rFonts w:ascii="XO Thames" w:eastAsia="Calibri" w:hAnsi="XO Thames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4AC" w:rsidRDefault="00A94F4E">
            <w:pPr>
              <w:spacing w:after="200"/>
              <w:contextualSpacing/>
              <w:jc w:val="center"/>
              <w:rPr>
                <w:rFonts w:ascii="XO Thames" w:eastAsia="Calibri" w:hAnsi="XO Thames"/>
                <w:sz w:val="23"/>
                <w:szCs w:val="23"/>
                <w:lang w:eastAsia="en-US"/>
              </w:rPr>
            </w:pPr>
            <w:proofErr w:type="spellStart"/>
            <w:r>
              <w:rPr>
                <w:rFonts w:ascii="XO Thames" w:eastAsia="Calibri" w:hAnsi="XO Thames"/>
                <w:sz w:val="23"/>
                <w:szCs w:val="23"/>
                <w:lang w:eastAsia="en-US"/>
              </w:rPr>
              <w:t>Кол-во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4AC" w:rsidRDefault="00A94F4E">
            <w:pPr>
              <w:spacing w:after="200"/>
              <w:contextualSpacing/>
              <w:jc w:val="center"/>
              <w:rPr>
                <w:rFonts w:ascii="XO Thames" w:eastAsia="Calibri" w:hAnsi="XO Thames"/>
                <w:sz w:val="23"/>
                <w:szCs w:val="23"/>
                <w:lang w:eastAsia="en-US"/>
              </w:rPr>
            </w:pPr>
            <w:proofErr w:type="spellStart"/>
            <w:r>
              <w:rPr>
                <w:rFonts w:ascii="XO Thames" w:eastAsia="Calibri" w:hAnsi="XO Thames"/>
                <w:sz w:val="23"/>
                <w:szCs w:val="23"/>
                <w:lang w:eastAsia="en-US"/>
              </w:rPr>
              <w:t>Цена</w:t>
            </w:r>
            <w:proofErr w:type="spellEnd"/>
            <w:r>
              <w:rPr>
                <w:rFonts w:ascii="XO Thames" w:eastAsia="Calibri" w:hAnsi="XO Thames"/>
                <w:sz w:val="23"/>
                <w:szCs w:val="23"/>
                <w:lang w:eastAsia="en-US"/>
              </w:rPr>
              <w:t xml:space="preserve"> </w:t>
            </w:r>
            <w:proofErr w:type="spellStart"/>
            <w:r>
              <w:rPr>
                <w:rFonts w:ascii="XO Thames" w:eastAsia="Calibri" w:hAnsi="XO Thames"/>
                <w:sz w:val="23"/>
                <w:szCs w:val="23"/>
                <w:lang w:eastAsia="en-US"/>
              </w:rPr>
              <w:t>за</w:t>
            </w:r>
            <w:proofErr w:type="spellEnd"/>
            <w:r>
              <w:rPr>
                <w:rFonts w:ascii="XO Thames" w:eastAsia="Calibri" w:hAnsi="XO Thames"/>
                <w:sz w:val="23"/>
                <w:szCs w:val="23"/>
                <w:lang w:eastAsia="en-US"/>
              </w:rPr>
              <w:t xml:space="preserve"> </w:t>
            </w:r>
            <w:proofErr w:type="spellStart"/>
            <w:r>
              <w:rPr>
                <w:rFonts w:ascii="XO Thames" w:eastAsia="Calibri" w:hAnsi="XO Thames"/>
                <w:sz w:val="23"/>
                <w:szCs w:val="23"/>
                <w:lang w:eastAsia="en-US"/>
              </w:rPr>
              <w:t>ед</w:t>
            </w:r>
            <w:proofErr w:type="spellEnd"/>
            <w:r>
              <w:rPr>
                <w:rFonts w:ascii="XO Thames" w:eastAsia="Calibri" w:hAnsi="XO Thames"/>
                <w:sz w:val="23"/>
                <w:szCs w:val="23"/>
                <w:lang w:eastAsia="en-US"/>
              </w:rPr>
              <w:t xml:space="preserve">. </w:t>
            </w:r>
            <w:proofErr w:type="spellStart"/>
            <w:proofErr w:type="gramStart"/>
            <w:r>
              <w:rPr>
                <w:rFonts w:ascii="XO Thames" w:eastAsia="Calibri" w:hAnsi="XO Thames"/>
                <w:sz w:val="23"/>
                <w:szCs w:val="23"/>
                <w:lang w:eastAsia="en-US"/>
              </w:rPr>
              <w:t>руб</w:t>
            </w:r>
            <w:proofErr w:type="spellEnd"/>
            <w:proofErr w:type="gramEnd"/>
            <w:r>
              <w:rPr>
                <w:rFonts w:ascii="XO Thames" w:eastAsia="Calibri" w:hAnsi="XO Thames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4AC" w:rsidRDefault="00A94F4E">
            <w:pPr>
              <w:spacing w:after="200"/>
              <w:contextualSpacing/>
              <w:jc w:val="center"/>
              <w:rPr>
                <w:rFonts w:ascii="XO Thames" w:eastAsia="Calibri" w:hAnsi="XO Thames"/>
                <w:sz w:val="23"/>
                <w:szCs w:val="23"/>
                <w:lang w:eastAsia="en-US"/>
              </w:rPr>
            </w:pPr>
            <w:proofErr w:type="spellStart"/>
            <w:r>
              <w:rPr>
                <w:rFonts w:ascii="XO Thames" w:eastAsia="Calibri" w:hAnsi="XO Thames"/>
                <w:sz w:val="23"/>
                <w:szCs w:val="23"/>
                <w:lang w:eastAsia="en-US"/>
              </w:rPr>
              <w:t>Сумма</w:t>
            </w:r>
            <w:proofErr w:type="spellEnd"/>
            <w:r>
              <w:rPr>
                <w:rFonts w:ascii="XO Thames" w:eastAsia="Calibri" w:hAnsi="XO Thames"/>
                <w:sz w:val="23"/>
                <w:szCs w:val="23"/>
                <w:lang w:eastAsia="en-US"/>
              </w:rPr>
              <w:t xml:space="preserve"> </w:t>
            </w:r>
            <w:proofErr w:type="spellStart"/>
            <w:r>
              <w:rPr>
                <w:rFonts w:ascii="XO Thames" w:eastAsia="Calibri" w:hAnsi="XO Thames"/>
                <w:sz w:val="23"/>
                <w:szCs w:val="23"/>
                <w:lang w:eastAsia="en-US"/>
              </w:rPr>
              <w:t>руб</w:t>
            </w:r>
            <w:proofErr w:type="spellEnd"/>
            <w:r>
              <w:rPr>
                <w:rFonts w:ascii="XO Thames" w:eastAsia="Calibri" w:hAnsi="XO Thames"/>
                <w:sz w:val="23"/>
                <w:szCs w:val="23"/>
                <w:lang w:eastAsia="en-US"/>
              </w:rPr>
              <w:t>.</w:t>
            </w:r>
          </w:p>
        </w:tc>
      </w:tr>
      <w:tr w:rsidR="009564AC">
        <w:trPr>
          <w:gridAfter w:val="1"/>
          <w:wAfter w:w="8" w:type="dxa"/>
          <w:trHeight w:val="1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4AC" w:rsidRDefault="00A94F4E">
            <w:pPr>
              <w:spacing w:after="200"/>
              <w:contextualSpacing/>
              <w:jc w:val="center"/>
              <w:rPr>
                <w:rFonts w:ascii="XO Thames" w:eastAsia="Calibri" w:hAnsi="XO Thames"/>
                <w:sz w:val="23"/>
                <w:szCs w:val="23"/>
                <w:lang w:eastAsia="en-US"/>
              </w:rPr>
            </w:pPr>
            <w:bookmarkStart w:id="2" w:name="_Hlk227673868"/>
            <w:r>
              <w:rPr>
                <w:rFonts w:ascii="XO Thames" w:eastAsia="Calibri" w:hAnsi="XO Thames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3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64AC" w:rsidRDefault="00A94F4E">
            <w:pPr>
              <w:rPr>
                <w:rFonts w:ascii="XO Thames" w:hAnsi="XO Thames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XO Thames" w:hAnsi="XO Thames"/>
                <w:sz w:val="24"/>
                <w:szCs w:val="24"/>
                <w:lang w:val="ru-RU"/>
              </w:rPr>
              <w:t>Предаттестационная</w:t>
            </w:r>
            <w:proofErr w:type="spellEnd"/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 подготовка сотрудников </w:t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br/>
              <w:t xml:space="preserve">на квалификационную группу по </w:t>
            </w:r>
            <w:proofErr w:type="spellStart"/>
            <w:r>
              <w:rPr>
                <w:rFonts w:ascii="XO Thames" w:hAnsi="XO Thames"/>
                <w:sz w:val="24"/>
                <w:szCs w:val="24"/>
                <w:lang w:val="ru-RU"/>
              </w:rPr>
              <w:t>электробезопасности</w:t>
            </w:r>
            <w:proofErr w:type="spellEnd"/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 </w:t>
            </w:r>
          </w:p>
          <w:p w:rsidR="009564AC" w:rsidRDefault="009564AC">
            <w:pPr>
              <w:suppressLineNumbers/>
              <w:autoSpaceDN w:val="0"/>
              <w:jc w:val="center"/>
              <w:textAlignment w:val="baseline"/>
              <w:rPr>
                <w:rFonts w:ascii="XO Thames" w:hAnsi="XO Thames"/>
                <w:bCs/>
                <w:kern w:val="3"/>
                <w:sz w:val="23"/>
                <w:szCs w:val="23"/>
                <w:lang w:val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4AC" w:rsidRDefault="00A94F4E">
            <w:pPr>
              <w:spacing w:after="200"/>
              <w:contextualSpacing/>
              <w:jc w:val="center"/>
              <w:rPr>
                <w:rFonts w:ascii="XO Thames" w:eastAsia="Calibri" w:hAnsi="XO Thames"/>
                <w:sz w:val="23"/>
                <w:szCs w:val="23"/>
                <w:lang w:eastAsia="en-US"/>
              </w:rPr>
            </w:pPr>
            <w:proofErr w:type="spellStart"/>
            <w:r>
              <w:rPr>
                <w:rFonts w:ascii="XO Thames" w:eastAsia="Calibri" w:hAnsi="XO Thames"/>
                <w:sz w:val="23"/>
                <w:szCs w:val="23"/>
                <w:lang w:eastAsia="en-US"/>
              </w:rPr>
              <w:t>чел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4AC" w:rsidRDefault="00A94F4E">
            <w:pPr>
              <w:spacing w:after="200"/>
              <w:contextualSpacing/>
              <w:jc w:val="center"/>
              <w:rPr>
                <w:rFonts w:ascii="XO Thames" w:eastAsia="Calibri" w:hAnsi="XO Thames"/>
                <w:sz w:val="23"/>
                <w:szCs w:val="23"/>
                <w:lang w:val="ru-RU" w:eastAsia="en-US"/>
              </w:rPr>
            </w:pPr>
            <w:r>
              <w:rPr>
                <w:rFonts w:ascii="XO Thames" w:eastAsia="Calibri" w:hAnsi="XO Thames"/>
                <w:sz w:val="23"/>
                <w:szCs w:val="23"/>
                <w:lang w:val="ru-RU" w:eastAsia="en-US"/>
              </w:rPr>
              <w:t>2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9564AC" w:rsidRDefault="009564AC">
            <w:pPr>
              <w:spacing w:after="200"/>
              <w:contextualSpacing/>
              <w:jc w:val="center"/>
              <w:rPr>
                <w:rFonts w:ascii="XO Thames" w:eastAsia="Calibri" w:hAnsi="XO Thames"/>
                <w:sz w:val="23"/>
                <w:szCs w:val="23"/>
                <w:lang w:val="ru-RU"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4AC" w:rsidRDefault="009564AC">
            <w:pPr>
              <w:spacing w:after="200"/>
              <w:contextualSpacing/>
              <w:jc w:val="center"/>
              <w:rPr>
                <w:rFonts w:ascii="XO Thames" w:eastAsia="Calibri" w:hAnsi="XO Thames"/>
                <w:sz w:val="23"/>
                <w:szCs w:val="23"/>
                <w:lang w:val="ru-RU" w:eastAsia="en-US"/>
              </w:rPr>
            </w:pPr>
          </w:p>
        </w:tc>
      </w:tr>
      <w:bookmarkEnd w:id="2"/>
      <w:tr w:rsidR="009564AC">
        <w:trPr>
          <w:trHeight w:val="196"/>
        </w:trPr>
        <w:tc>
          <w:tcPr>
            <w:tcW w:w="7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AC" w:rsidRDefault="00A94F4E">
            <w:pPr>
              <w:spacing w:after="200"/>
              <w:contextualSpacing/>
              <w:jc w:val="right"/>
              <w:rPr>
                <w:rFonts w:ascii="XO Thames" w:eastAsia="Calibri" w:hAnsi="XO Thames"/>
                <w:sz w:val="23"/>
                <w:szCs w:val="23"/>
                <w:lang w:val="ru-RU" w:eastAsia="en-US"/>
              </w:rPr>
            </w:pPr>
            <w:proofErr w:type="spellStart"/>
            <w:r>
              <w:rPr>
                <w:rFonts w:ascii="XO Thames" w:eastAsia="Calibri" w:hAnsi="XO Thames"/>
                <w:sz w:val="23"/>
                <w:szCs w:val="23"/>
                <w:lang w:eastAsia="en-US"/>
              </w:rPr>
              <w:t>Итого</w:t>
            </w:r>
            <w:proofErr w:type="spellEnd"/>
            <w:r>
              <w:rPr>
                <w:rFonts w:ascii="XO Thames" w:eastAsia="Calibri" w:hAnsi="XO Thames"/>
                <w:sz w:val="23"/>
                <w:szCs w:val="23"/>
                <w:lang w:val="ru-RU" w:eastAsia="en-US"/>
              </w:rPr>
              <w:t>: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4AC" w:rsidRDefault="009564AC">
            <w:pPr>
              <w:spacing w:after="200"/>
              <w:contextualSpacing/>
              <w:jc w:val="center"/>
              <w:rPr>
                <w:rFonts w:ascii="XO Thames" w:eastAsia="Calibri" w:hAnsi="XO Thames"/>
                <w:sz w:val="23"/>
                <w:szCs w:val="23"/>
                <w:lang w:val="ru-RU" w:eastAsia="en-US"/>
              </w:rPr>
            </w:pPr>
          </w:p>
        </w:tc>
      </w:tr>
    </w:tbl>
    <w:p w:rsidR="009564AC" w:rsidRDefault="009564AC">
      <w:pPr>
        <w:jc w:val="both"/>
        <w:rPr>
          <w:rFonts w:ascii="XO Thames" w:eastAsia="Calibri" w:hAnsi="XO Thames"/>
          <w:sz w:val="23"/>
          <w:szCs w:val="23"/>
          <w:lang w:eastAsia="en-US"/>
        </w:rPr>
      </w:pPr>
    </w:p>
    <w:p w:rsidR="009564AC" w:rsidRDefault="00A94F4E">
      <w:pPr>
        <w:ind w:firstLine="708"/>
        <w:jc w:val="both"/>
        <w:rPr>
          <w:rFonts w:ascii="XO Thames" w:hAnsi="XO Thames"/>
          <w:b/>
          <w:sz w:val="24"/>
          <w:szCs w:val="24"/>
          <w:lang w:val="ru-RU"/>
        </w:rPr>
      </w:pPr>
      <w:r>
        <w:rPr>
          <w:rFonts w:ascii="XO Thames" w:eastAsia="Calibri" w:hAnsi="XO Thames"/>
          <w:sz w:val="24"/>
          <w:szCs w:val="24"/>
          <w:lang w:val="ru-RU" w:eastAsia="en-US"/>
        </w:rPr>
        <w:t>Код ОКПД</w:t>
      </w:r>
      <w:proofErr w:type="gramStart"/>
      <w:r>
        <w:rPr>
          <w:rFonts w:ascii="XO Thames" w:eastAsia="Calibri" w:hAnsi="XO Thames"/>
          <w:sz w:val="24"/>
          <w:szCs w:val="24"/>
          <w:lang w:val="ru-RU" w:eastAsia="en-US"/>
        </w:rPr>
        <w:t>2</w:t>
      </w:r>
      <w:proofErr w:type="gramEnd"/>
      <w:r>
        <w:rPr>
          <w:rFonts w:ascii="XO Thames" w:eastAsia="Calibri" w:hAnsi="XO Thames"/>
          <w:sz w:val="24"/>
          <w:szCs w:val="24"/>
          <w:lang w:val="ru-RU" w:eastAsia="en-US"/>
        </w:rPr>
        <w:t xml:space="preserve"> </w:t>
      </w:r>
      <w:r>
        <w:rPr>
          <w:rFonts w:ascii="XO Thames" w:hAnsi="XO Thames"/>
          <w:sz w:val="24"/>
          <w:szCs w:val="24"/>
          <w:lang w:val="ru-RU"/>
        </w:rPr>
        <w:t>85.31.11.000</w:t>
      </w:r>
    </w:p>
    <w:p w:rsidR="009564AC" w:rsidRDefault="00A94F4E">
      <w:pPr>
        <w:ind w:firstLine="708"/>
        <w:jc w:val="both"/>
        <w:rPr>
          <w:rFonts w:ascii="XO Thames" w:eastAsia="Times New Roman CYR" w:hAnsi="XO Thames"/>
          <w:bCs/>
          <w:sz w:val="24"/>
          <w:szCs w:val="24"/>
          <w:lang w:val="ru-RU"/>
        </w:rPr>
      </w:pPr>
      <w:r>
        <w:rPr>
          <w:rFonts w:ascii="XO Thames" w:eastAsia="Times New Roman CYR" w:hAnsi="XO Thames"/>
          <w:bCs/>
          <w:sz w:val="24"/>
          <w:szCs w:val="24"/>
          <w:lang w:val="ru-RU"/>
        </w:rPr>
        <w:t>Форма обучения: дистанционная, 40 часов.</w:t>
      </w:r>
    </w:p>
    <w:p w:rsidR="009564AC" w:rsidRDefault="00A94F4E">
      <w:pPr>
        <w:ind w:firstLine="708"/>
        <w:jc w:val="both"/>
        <w:rPr>
          <w:rFonts w:ascii="XO Thames" w:eastAsia="Times New Roman CYR" w:hAnsi="XO Thames"/>
          <w:b/>
          <w:bCs/>
          <w:sz w:val="24"/>
          <w:szCs w:val="24"/>
          <w:lang w:val="ru-RU"/>
        </w:rPr>
      </w:pPr>
      <w:r>
        <w:rPr>
          <w:rFonts w:ascii="XO Thames" w:eastAsia="Times New Roman CYR" w:hAnsi="XO Thames"/>
          <w:b/>
          <w:bCs/>
          <w:sz w:val="24"/>
          <w:szCs w:val="24"/>
          <w:lang w:val="ru-RU"/>
        </w:rPr>
        <w:t>Требования к Исполнителю:</w:t>
      </w:r>
    </w:p>
    <w:p w:rsidR="009564AC" w:rsidRDefault="00A94F4E">
      <w:pPr>
        <w:suppressAutoHyphens/>
        <w:jc w:val="both"/>
        <w:rPr>
          <w:rFonts w:ascii="XO Thames" w:eastAsia="Times New Roman CYR" w:hAnsi="XO Thames"/>
          <w:bCs/>
          <w:kern w:val="2"/>
          <w:sz w:val="24"/>
          <w:szCs w:val="24"/>
          <w:lang w:val="ru-RU" w:eastAsia="hi-IN" w:bidi="hi-IN"/>
        </w:rPr>
      </w:pPr>
      <w:r>
        <w:rPr>
          <w:rFonts w:ascii="XO Thames" w:hAnsi="XO Thames"/>
          <w:kern w:val="2"/>
          <w:sz w:val="24"/>
          <w:szCs w:val="24"/>
          <w:lang w:val="ru-RU" w:eastAsia="hi-IN" w:bidi="hi-IN"/>
        </w:rPr>
        <w:t xml:space="preserve">1. Исполнитель </w:t>
      </w:r>
      <w:proofErr w:type="gramStart"/>
      <w:r>
        <w:rPr>
          <w:rFonts w:ascii="XO Thames" w:hAnsi="XO Thames"/>
          <w:kern w:val="2"/>
          <w:sz w:val="24"/>
          <w:szCs w:val="24"/>
          <w:lang w:val="ru-RU" w:eastAsia="hi-IN" w:bidi="hi-IN"/>
        </w:rPr>
        <w:t>обязан</w:t>
      </w:r>
      <w:proofErr w:type="gramEnd"/>
      <w:r>
        <w:rPr>
          <w:rFonts w:ascii="XO Thames" w:hAnsi="XO Thames"/>
          <w:kern w:val="2"/>
          <w:sz w:val="24"/>
          <w:szCs w:val="24"/>
          <w:lang w:val="ru-RU" w:eastAsia="hi-IN" w:bidi="hi-IN"/>
        </w:rPr>
        <w:t xml:space="preserve"> организовать обучение слушателя Заказчика, создать условия для усвоения ими утвержденных в установленном порядке учебных </w:t>
      </w:r>
      <w:r>
        <w:rPr>
          <w:rFonts w:ascii="XO Thames" w:hAnsi="XO Thames"/>
          <w:kern w:val="2"/>
          <w:sz w:val="24"/>
          <w:szCs w:val="24"/>
          <w:lang w:val="ru-RU" w:eastAsia="hi-IN" w:bidi="hi-IN"/>
        </w:rPr>
        <w:t>планов и программ, обеспечить нео</w:t>
      </w:r>
      <w:r>
        <w:rPr>
          <w:rFonts w:ascii="XO Thames" w:eastAsia="Times New Roman CYR" w:hAnsi="XO Thames"/>
          <w:bCs/>
          <w:kern w:val="2"/>
          <w:sz w:val="24"/>
          <w:szCs w:val="24"/>
          <w:lang w:val="ru-RU" w:eastAsia="hi-IN" w:bidi="hi-IN"/>
        </w:rPr>
        <w:t>бходимым комплектом учебно-методических материалов.</w:t>
      </w:r>
    </w:p>
    <w:p w:rsidR="009564AC" w:rsidRDefault="00A94F4E">
      <w:pPr>
        <w:suppressAutoHyphens/>
        <w:jc w:val="both"/>
        <w:rPr>
          <w:rFonts w:ascii="XO Thames" w:eastAsia="Times New Roman CYR" w:hAnsi="XO Thames"/>
          <w:bCs/>
          <w:kern w:val="2"/>
          <w:sz w:val="24"/>
          <w:szCs w:val="24"/>
          <w:lang w:val="ru-RU" w:eastAsia="hi-IN" w:bidi="hi-IN"/>
        </w:rPr>
      </w:pPr>
      <w:r>
        <w:rPr>
          <w:rFonts w:ascii="XO Thames" w:eastAsia="Times New Roman CYR" w:hAnsi="XO Thames"/>
          <w:bCs/>
          <w:kern w:val="2"/>
          <w:sz w:val="24"/>
          <w:szCs w:val="24"/>
          <w:lang w:val="ru-RU" w:eastAsia="hi-IN" w:bidi="hi-IN"/>
        </w:rPr>
        <w:t>2. По окончании обучения, после успешного прохождения слушателем проверки знаний, Исполнитель обязан выдать диплом о профессиональной переподготовке.</w:t>
      </w:r>
    </w:p>
    <w:p w:rsidR="009564AC" w:rsidRDefault="00A94F4E">
      <w:pPr>
        <w:suppressAutoHyphens/>
        <w:jc w:val="both"/>
        <w:rPr>
          <w:rFonts w:ascii="XO Thames" w:eastAsia="Times New Roman CYR" w:hAnsi="XO Thames"/>
          <w:bCs/>
          <w:kern w:val="2"/>
          <w:sz w:val="24"/>
          <w:szCs w:val="24"/>
          <w:lang w:val="ru-RU" w:eastAsia="hi-IN" w:bidi="hi-IN"/>
        </w:rPr>
      </w:pPr>
      <w:r>
        <w:rPr>
          <w:rFonts w:ascii="XO Thames" w:eastAsia="Times New Roman CYR" w:hAnsi="XO Thames"/>
          <w:bCs/>
          <w:kern w:val="2"/>
          <w:sz w:val="24"/>
          <w:szCs w:val="24"/>
          <w:lang w:val="ru-RU" w:eastAsia="hi-IN" w:bidi="hi-IN"/>
        </w:rPr>
        <w:t>3. Исполнитель должен</w:t>
      </w:r>
      <w:r>
        <w:rPr>
          <w:rFonts w:ascii="XO Thames" w:eastAsia="Times New Roman CYR" w:hAnsi="XO Thames"/>
          <w:bCs/>
          <w:kern w:val="2"/>
          <w:sz w:val="24"/>
          <w:szCs w:val="24"/>
          <w:lang w:val="ru-RU" w:eastAsia="hi-IN" w:bidi="hi-IN"/>
        </w:rPr>
        <w:t xml:space="preserve"> иметь лицензию на оказание данного вида образовательных услуг. </w:t>
      </w:r>
    </w:p>
    <w:p w:rsidR="009564AC" w:rsidRDefault="009564AC">
      <w:pPr>
        <w:suppressAutoHyphens/>
        <w:jc w:val="both"/>
        <w:rPr>
          <w:rFonts w:ascii="XO Thames" w:eastAsia="Times New Roman CYR" w:hAnsi="XO Thames"/>
          <w:bCs/>
          <w:kern w:val="2"/>
          <w:sz w:val="24"/>
          <w:szCs w:val="24"/>
          <w:lang w:val="ru-RU" w:eastAsia="hi-IN" w:bidi="hi-IN"/>
        </w:rPr>
      </w:pPr>
    </w:p>
    <w:p w:rsidR="009564AC" w:rsidRDefault="009564AC">
      <w:pPr>
        <w:jc w:val="both"/>
        <w:rPr>
          <w:rFonts w:ascii="XO Thames" w:hAnsi="XO Thames"/>
          <w:sz w:val="23"/>
          <w:szCs w:val="23"/>
          <w:lang w:val="ru-RU"/>
        </w:rPr>
      </w:pPr>
    </w:p>
    <w:tbl>
      <w:tblPr>
        <w:tblW w:w="0" w:type="auto"/>
        <w:tblLook w:val="04A0"/>
      </w:tblPr>
      <w:tblGrid>
        <w:gridCol w:w="4644"/>
        <w:gridCol w:w="1276"/>
        <w:gridCol w:w="4643"/>
      </w:tblGrid>
      <w:tr w:rsidR="009564AC">
        <w:trPr>
          <w:trHeight w:val="264"/>
        </w:trPr>
        <w:tc>
          <w:tcPr>
            <w:tcW w:w="4644" w:type="dxa"/>
            <w:shd w:val="clear" w:color="auto" w:fill="auto"/>
          </w:tcPr>
          <w:p w:rsidR="009564AC" w:rsidRDefault="00A94F4E">
            <w:pPr>
              <w:shd w:val="clear" w:color="auto" w:fill="FFFFFF"/>
              <w:spacing w:after="120"/>
              <w:rPr>
                <w:bCs/>
                <w:spacing w:val="-6"/>
                <w:sz w:val="24"/>
                <w:szCs w:val="24"/>
                <w:lang w:val="ru-RU" w:eastAsia="en-US"/>
              </w:rPr>
            </w:pPr>
            <w:bookmarkStart w:id="3" w:name="_Hlk234326211"/>
            <w:r>
              <w:rPr>
                <w:b/>
                <w:bCs/>
                <w:color w:val="262626"/>
                <w:sz w:val="24"/>
                <w:szCs w:val="24"/>
                <w:lang w:val="ru-RU" w:eastAsia="ar-SA"/>
              </w:rPr>
              <w:t>Государственный заказчик:</w:t>
            </w:r>
          </w:p>
        </w:tc>
        <w:tc>
          <w:tcPr>
            <w:tcW w:w="1276" w:type="dxa"/>
            <w:shd w:val="clear" w:color="auto" w:fill="auto"/>
          </w:tcPr>
          <w:p w:rsidR="009564AC" w:rsidRDefault="009564AC">
            <w:pPr>
              <w:tabs>
                <w:tab w:val="center" w:pos="5463"/>
              </w:tabs>
              <w:suppressAutoHyphens/>
              <w:rPr>
                <w:b/>
                <w:bCs/>
                <w:color w:val="262626"/>
                <w:sz w:val="24"/>
                <w:szCs w:val="24"/>
                <w:lang w:val="ru-RU" w:eastAsia="ar-SA"/>
              </w:rPr>
            </w:pPr>
          </w:p>
        </w:tc>
        <w:tc>
          <w:tcPr>
            <w:tcW w:w="4643" w:type="dxa"/>
            <w:shd w:val="clear" w:color="auto" w:fill="auto"/>
          </w:tcPr>
          <w:p w:rsidR="009564AC" w:rsidRDefault="00A94F4E">
            <w:pPr>
              <w:tabs>
                <w:tab w:val="center" w:pos="5463"/>
              </w:tabs>
              <w:suppressAutoHyphens/>
              <w:rPr>
                <w:sz w:val="24"/>
                <w:szCs w:val="24"/>
                <w:lang w:val="ru-RU" w:eastAsia="en-US"/>
              </w:rPr>
            </w:pPr>
            <w:r>
              <w:rPr>
                <w:b/>
                <w:bCs/>
                <w:color w:val="262626"/>
                <w:sz w:val="24"/>
                <w:szCs w:val="24"/>
                <w:lang w:val="ru-RU" w:eastAsia="ar-SA"/>
              </w:rPr>
              <w:t>Исполнитель:</w:t>
            </w:r>
          </w:p>
        </w:tc>
      </w:tr>
      <w:tr w:rsidR="009564AC">
        <w:trPr>
          <w:trHeight w:val="1701"/>
        </w:trPr>
        <w:tc>
          <w:tcPr>
            <w:tcW w:w="4644" w:type="dxa"/>
            <w:shd w:val="clear" w:color="auto" w:fill="auto"/>
          </w:tcPr>
          <w:p w:rsidR="009564AC" w:rsidRDefault="00A94F4E">
            <w:pPr>
              <w:shd w:val="clear" w:color="auto" w:fill="FFFFFF"/>
              <w:ind w:left="11"/>
              <w:rPr>
                <w:color w:val="000000"/>
                <w:spacing w:val="-2"/>
                <w:sz w:val="24"/>
                <w:szCs w:val="24"/>
                <w:lang w:val="ru-RU" w:eastAsia="en-US"/>
              </w:rPr>
            </w:pPr>
            <w:r>
              <w:rPr>
                <w:color w:val="000000"/>
                <w:spacing w:val="-2"/>
                <w:sz w:val="24"/>
                <w:szCs w:val="24"/>
                <w:lang w:val="ru-RU" w:eastAsia="en-US"/>
              </w:rPr>
              <w:t>Начальник ФКУ ИЦ-1 УФСИН</w:t>
            </w:r>
          </w:p>
          <w:p w:rsidR="009564AC" w:rsidRDefault="00A94F4E">
            <w:pPr>
              <w:shd w:val="clear" w:color="auto" w:fill="FFFFFF"/>
              <w:tabs>
                <w:tab w:val="left" w:pos="2602"/>
                <w:tab w:val="left" w:leader="dot" w:pos="3605"/>
              </w:tabs>
              <w:spacing w:after="240"/>
              <w:ind w:left="11"/>
              <w:rPr>
                <w:color w:val="000000"/>
                <w:spacing w:val="-4"/>
                <w:sz w:val="24"/>
                <w:szCs w:val="24"/>
                <w:lang w:val="ru-RU" w:eastAsia="en-US"/>
              </w:rPr>
            </w:pPr>
            <w:r>
              <w:rPr>
                <w:bCs/>
                <w:color w:val="000000"/>
                <w:spacing w:val="-2"/>
                <w:sz w:val="24"/>
                <w:szCs w:val="24"/>
                <w:lang w:val="ru-RU" w:eastAsia="en-US"/>
              </w:rPr>
              <w:t>России</w:t>
            </w:r>
            <w:r>
              <w:rPr>
                <w:color w:val="000000"/>
                <w:spacing w:val="-4"/>
                <w:sz w:val="24"/>
                <w:szCs w:val="24"/>
                <w:lang w:val="ru-RU" w:eastAsia="en-US"/>
              </w:rPr>
              <w:t xml:space="preserve"> по Кировской области</w:t>
            </w:r>
          </w:p>
          <w:p w:rsidR="009564AC" w:rsidRDefault="00A94F4E">
            <w:pPr>
              <w:shd w:val="clear" w:color="auto" w:fill="FFFFFF"/>
              <w:tabs>
                <w:tab w:val="left" w:pos="2602"/>
                <w:tab w:val="left" w:leader="dot" w:pos="3605"/>
              </w:tabs>
              <w:ind w:left="14"/>
              <w:rPr>
                <w:sz w:val="24"/>
                <w:szCs w:val="24"/>
                <w:lang w:val="ru-RU"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val="ru-RU" w:eastAsia="en-US"/>
              </w:rPr>
              <w:t>_______________   С.А. Серебряков</w:t>
            </w:r>
          </w:p>
          <w:p w:rsidR="009564AC" w:rsidRDefault="00A94F4E">
            <w:pPr>
              <w:tabs>
                <w:tab w:val="center" w:pos="5463"/>
              </w:tabs>
              <w:suppressAutoHyphens/>
              <w:rPr>
                <w:sz w:val="24"/>
                <w:szCs w:val="24"/>
                <w:lang w:val="ru-RU" w:eastAsia="en-US"/>
              </w:rPr>
            </w:pPr>
            <w:r>
              <w:rPr>
                <w:color w:val="000000"/>
                <w:sz w:val="24"/>
                <w:szCs w:val="24"/>
                <w:lang w:val="ru-RU" w:eastAsia="en-US"/>
              </w:rPr>
              <w:t>М.п.</w:t>
            </w:r>
          </w:p>
        </w:tc>
        <w:tc>
          <w:tcPr>
            <w:tcW w:w="1276" w:type="dxa"/>
            <w:shd w:val="clear" w:color="auto" w:fill="auto"/>
          </w:tcPr>
          <w:p w:rsidR="009564AC" w:rsidRDefault="009564AC">
            <w:pPr>
              <w:tabs>
                <w:tab w:val="center" w:pos="5463"/>
              </w:tabs>
              <w:suppressAutoHyphens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4643" w:type="dxa"/>
            <w:shd w:val="clear" w:color="auto" w:fill="auto"/>
          </w:tcPr>
          <w:p w:rsidR="009564AC" w:rsidRDefault="009564AC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9564AC" w:rsidRDefault="009564AC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9564AC" w:rsidRDefault="009564AC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9564AC" w:rsidRDefault="009564AC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9564AC" w:rsidRDefault="009564AC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9564AC" w:rsidRDefault="009564AC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9564AC" w:rsidRDefault="009564AC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9564AC" w:rsidRDefault="009564AC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9564AC" w:rsidRDefault="009564AC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9564AC" w:rsidRDefault="009564AC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9564AC" w:rsidRDefault="009564AC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9564AC" w:rsidRDefault="009564AC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9564AC" w:rsidRDefault="009564AC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9564AC" w:rsidRDefault="009564AC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9564AC" w:rsidRDefault="009564AC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9564AC" w:rsidRDefault="00A94F4E">
            <w:pPr>
              <w:tabs>
                <w:tab w:val="center" w:pos="5463"/>
              </w:tabs>
              <w:suppressAutoHyphens/>
              <w:spacing w:after="240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______________  /____________/</w:t>
            </w:r>
          </w:p>
          <w:p w:rsidR="009564AC" w:rsidRDefault="00A94F4E">
            <w:pPr>
              <w:tabs>
                <w:tab w:val="center" w:pos="5463"/>
              </w:tabs>
              <w:suppressAutoHyphens/>
              <w:spacing w:after="240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М.п.</w:t>
            </w:r>
          </w:p>
          <w:p w:rsidR="009564AC" w:rsidRDefault="009564AC">
            <w:pPr>
              <w:tabs>
                <w:tab w:val="center" w:pos="5463"/>
              </w:tabs>
              <w:suppressAutoHyphens/>
              <w:spacing w:after="240"/>
              <w:rPr>
                <w:sz w:val="24"/>
                <w:szCs w:val="24"/>
                <w:lang w:val="ru-RU" w:eastAsia="en-US"/>
              </w:rPr>
            </w:pPr>
          </w:p>
          <w:p w:rsidR="009564AC" w:rsidRDefault="009564AC">
            <w:pPr>
              <w:tabs>
                <w:tab w:val="center" w:pos="5463"/>
              </w:tabs>
              <w:suppressAutoHyphens/>
              <w:rPr>
                <w:sz w:val="24"/>
                <w:szCs w:val="24"/>
                <w:lang w:val="ru-RU" w:eastAsia="en-US"/>
              </w:rPr>
            </w:pPr>
          </w:p>
        </w:tc>
      </w:tr>
      <w:bookmarkEnd w:id="3"/>
    </w:tbl>
    <w:p w:rsidR="009564AC" w:rsidRDefault="009564AC">
      <w:pPr>
        <w:rPr>
          <w:b/>
          <w:szCs w:val="22"/>
          <w:lang w:val="ru-RU"/>
        </w:rPr>
      </w:pPr>
    </w:p>
    <w:p w:rsidR="009564AC" w:rsidRDefault="009564AC">
      <w:pPr>
        <w:rPr>
          <w:b/>
          <w:szCs w:val="22"/>
          <w:lang w:val="ru-RU"/>
        </w:rPr>
      </w:pPr>
    </w:p>
    <w:p w:rsidR="009564AC" w:rsidRDefault="009564AC">
      <w:pPr>
        <w:jc w:val="right"/>
        <w:rPr>
          <w:b/>
          <w:szCs w:val="22"/>
          <w:lang w:val="ru-RU"/>
        </w:rPr>
      </w:pPr>
    </w:p>
    <w:p w:rsidR="009564AC" w:rsidRDefault="009564AC">
      <w:pPr>
        <w:jc w:val="right"/>
        <w:rPr>
          <w:b/>
          <w:szCs w:val="22"/>
          <w:lang w:val="ru-RU"/>
        </w:rPr>
      </w:pPr>
    </w:p>
    <w:p w:rsidR="009564AC" w:rsidRDefault="009564AC">
      <w:pPr>
        <w:jc w:val="right"/>
        <w:rPr>
          <w:b/>
          <w:szCs w:val="22"/>
          <w:lang w:val="ru-RU"/>
        </w:rPr>
      </w:pPr>
    </w:p>
    <w:p w:rsidR="009564AC" w:rsidRDefault="009564AC">
      <w:pPr>
        <w:jc w:val="right"/>
        <w:rPr>
          <w:b/>
          <w:szCs w:val="22"/>
          <w:lang w:val="ru-RU"/>
        </w:rPr>
      </w:pPr>
    </w:p>
    <w:p w:rsidR="009564AC" w:rsidRDefault="009564AC">
      <w:pPr>
        <w:jc w:val="right"/>
        <w:rPr>
          <w:b/>
          <w:szCs w:val="22"/>
          <w:lang w:val="ru-RU"/>
        </w:rPr>
      </w:pPr>
    </w:p>
    <w:p w:rsidR="009564AC" w:rsidRDefault="009564AC">
      <w:pPr>
        <w:jc w:val="right"/>
        <w:rPr>
          <w:b/>
          <w:szCs w:val="22"/>
          <w:lang w:val="ru-RU"/>
        </w:rPr>
      </w:pPr>
    </w:p>
    <w:p w:rsidR="009564AC" w:rsidRDefault="009564AC">
      <w:pPr>
        <w:jc w:val="right"/>
        <w:rPr>
          <w:b/>
          <w:szCs w:val="22"/>
          <w:lang w:val="ru-RU"/>
        </w:rPr>
      </w:pPr>
    </w:p>
    <w:p w:rsidR="009564AC" w:rsidRDefault="009564AC">
      <w:pPr>
        <w:jc w:val="right"/>
        <w:rPr>
          <w:b/>
          <w:szCs w:val="22"/>
          <w:lang w:val="ru-RU"/>
        </w:rPr>
      </w:pPr>
    </w:p>
    <w:p w:rsidR="009564AC" w:rsidRDefault="009564AC">
      <w:pPr>
        <w:jc w:val="right"/>
        <w:rPr>
          <w:b/>
          <w:szCs w:val="22"/>
          <w:lang w:val="ru-RU"/>
        </w:rPr>
      </w:pPr>
    </w:p>
    <w:p w:rsidR="009564AC" w:rsidRDefault="009564AC">
      <w:pPr>
        <w:jc w:val="right"/>
        <w:rPr>
          <w:b/>
          <w:szCs w:val="22"/>
          <w:lang w:val="ru-RU"/>
        </w:rPr>
      </w:pPr>
    </w:p>
    <w:p w:rsidR="009564AC" w:rsidRDefault="009564AC">
      <w:pPr>
        <w:jc w:val="right"/>
        <w:rPr>
          <w:b/>
          <w:szCs w:val="22"/>
          <w:lang w:val="ru-RU"/>
        </w:rPr>
      </w:pPr>
    </w:p>
    <w:p w:rsidR="009564AC" w:rsidRDefault="009564AC">
      <w:pPr>
        <w:jc w:val="right"/>
        <w:rPr>
          <w:b/>
          <w:szCs w:val="22"/>
          <w:lang w:val="ru-RU"/>
        </w:rPr>
      </w:pPr>
    </w:p>
    <w:p w:rsidR="009564AC" w:rsidRDefault="009564AC">
      <w:pPr>
        <w:jc w:val="right"/>
        <w:rPr>
          <w:b/>
          <w:szCs w:val="22"/>
          <w:lang w:val="ru-RU"/>
        </w:rPr>
      </w:pPr>
    </w:p>
    <w:p w:rsidR="009564AC" w:rsidRDefault="009564AC">
      <w:pPr>
        <w:shd w:val="clear" w:color="auto" w:fill="FFFFFF"/>
        <w:tabs>
          <w:tab w:val="center" w:pos="5463"/>
        </w:tabs>
        <w:suppressAutoHyphens/>
        <w:ind w:firstLine="720"/>
        <w:jc w:val="right"/>
        <w:rPr>
          <w:rFonts w:ascii="XO Thames" w:hAnsi="XO Thames"/>
          <w:sz w:val="22"/>
          <w:szCs w:val="24"/>
          <w:lang w:val="ru-RU"/>
        </w:rPr>
      </w:pPr>
    </w:p>
    <w:p w:rsidR="009564AC" w:rsidRDefault="009564AC">
      <w:pPr>
        <w:shd w:val="clear" w:color="auto" w:fill="FFFFFF"/>
        <w:tabs>
          <w:tab w:val="center" w:pos="5463"/>
        </w:tabs>
        <w:suppressAutoHyphens/>
        <w:rPr>
          <w:rFonts w:ascii="XO Thames" w:hAnsi="XO Thames"/>
          <w:sz w:val="22"/>
          <w:szCs w:val="24"/>
          <w:lang w:val="ru-RU"/>
        </w:rPr>
      </w:pPr>
    </w:p>
    <w:p w:rsidR="009564AC" w:rsidRDefault="009564AC">
      <w:pPr>
        <w:shd w:val="clear" w:color="auto" w:fill="FFFFFF"/>
        <w:tabs>
          <w:tab w:val="center" w:pos="5463"/>
        </w:tabs>
        <w:suppressAutoHyphens/>
        <w:rPr>
          <w:rFonts w:ascii="XO Thames" w:hAnsi="XO Thames"/>
          <w:sz w:val="22"/>
          <w:szCs w:val="24"/>
          <w:lang w:val="ru-RU"/>
        </w:rPr>
      </w:pPr>
    </w:p>
    <w:p w:rsidR="009564AC" w:rsidRDefault="009564AC">
      <w:pPr>
        <w:shd w:val="clear" w:color="auto" w:fill="FFFFFF"/>
        <w:tabs>
          <w:tab w:val="center" w:pos="5463"/>
        </w:tabs>
        <w:suppressAutoHyphens/>
        <w:rPr>
          <w:rFonts w:ascii="XO Thames" w:hAnsi="XO Thames"/>
          <w:sz w:val="22"/>
          <w:szCs w:val="24"/>
          <w:lang w:val="ru-RU"/>
        </w:rPr>
      </w:pPr>
    </w:p>
    <w:p w:rsidR="009564AC" w:rsidRDefault="009564AC">
      <w:pPr>
        <w:shd w:val="clear" w:color="auto" w:fill="FFFFFF"/>
        <w:tabs>
          <w:tab w:val="center" w:pos="5463"/>
        </w:tabs>
        <w:suppressAutoHyphens/>
        <w:rPr>
          <w:rFonts w:ascii="XO Thames" w:hAnsi="XO Thames"/>
          <w:sz w:val="22"/>
          <w:szCs w:val="24"/>
          <w:lang w:val="ru-RU"/>
        </w:rPr>
      </w:pPr>
    </w:p>
    <w:p w:rsidR="009564AC" w:rsidRDefault="00A94F4E">
      <w:pPr>
        <w:shd w:val="clear" w:color="auto" w:fill="FFFFFF"/>
        <w:tabs>
          <w:tab w:val="center" w:pos="5463"/>
        </w:tabs>
        <w:suppressAutoHyphens/>
        <w:ind w:firstLine="720"/>
        <w:jc w:val="right"/>
        <w:rPr>
          <w:rFonts w:ascii="XO Thames" w:hAnsi="XO Thames"/>
          <w:sz w:val="22"/>
          <w:szCs w:val="24"/>
          <w:lang w:val="ru-RU"/>
        </w:rPr>
      </w:pPr>
      <w:r>
        <w:rPr>
          <w:rFonts w:ascii="XO Thames" w:hAnsi="XO Thames"/>
          <w:sz w:val="22"/>
          <w:szCs w:val="24"/>
          <w:lang w:val="ru-RU"/>
        </w:rPr>
        <w:lastRenderedPageBreak/>
        <w:t>Приложение № 2</w:t>
      </w:r>
    </w:p>
    <w:p w:rsidR="009564AC" w:rsidRDefault="00A94F4E">
      <w:pPr>
        <w:shd w:val="clear" w:color="auto" w:fill="FFFFFF"/>
        <w:tabs>
          <w:tab w:val="center" w:pos="5463"/>
        </w:tabs>
        <w:suppressAutoHyphens/>
        <w:ind w:firstLine="720"/>
        <w:jc w:val="right"/>
        <w:rPr>
          <w:rFonts w:ascii="XO Thames" w:hAnsi="XO Thames"/>
          <w:sz w:val="22"/>
          <w:szCs w:val="24"/>
          <w:lang w:val="ru-RU"/>
        </w:rPr>
      </w:pPr>
      <w:r>
        <w:rPr>
          <w:rFonts w:ascii="XO Thames" w:hAnsi="XO Thames"/>
          <w:sz w:val="22"/>
          <w:szCs w:val="24"/>
          <w:lang w:val="ru-RU"/>
        </w:rPr>
        <w:t>к государственному контракту №__</w:t>
      </w:r>
    </w:p>
    <w:p w:rsidR="009564AC" w:rsidRDefault="00A94F4E">
      <w:pPr>
        <w:shd w:val="clear" w:color="auto" w:fill="FFFFFF"/>
        <w:tabs>
          <w:tab w:val="center" w:pos="5463"/>
        </w:tabs>
        <w:suppressAutoHyphens/>
        <w:ind w:firstLine="720"/>
        <w:jc w:val="right"/>
        <w:rPr>
          <w:rFonts w:ascii="XO Thames" w:hAnsi="XO Thames"/>
          <w:sz w:val="22"/>
          <w:szCs w:val="24"/>
          <w:lang w:val="ru-RU"/>
        </w:rPr>
      </w:pPr>
      <w:r>
        <w:rPr>
          <w:rFonts w:ascii="XO Thames" w:hAnsi="XO Thames"/>
          <w:sz w:val="22"/>
          <w:szCs w:val="24"/>
          <w:lang w:val="ru-RU"/>
        </w:rPr>
        <w:t>от «__» _________ 2026 г.</w:t>
      </w:r>
    </w:p>
    <w:p w:rsidR="009564AC" w:rsidRDefault="00A94F4E">
      <w:pPr>
        <w:autoSpaceDE w:val="0"/>
        <w:autoSpaceDN w:val="0"/>
        <w:adjustRightInd w:val="0"/>
        <w:spacing w:before="120" w:after="120"/>
        <w:jc w:val="center"/>
        <w:rPr>
          <w:rFonts w:ascii="XO Thames" w:hAnsi="XO Thames"/>
          <w:b/>
          <w:sz w:val="22"/>
          <w:szCs w:val="24"/>
          <w:lang w:val="ru-RU"/>
        </w:rPr>
      </w:pPr>
      <w:r>
        <w:rPr>
          <w:rFonts w:ascii="XO Thames" w:hAnsi="XO Thames"/>
          <w:b/>
          <w:sz w:val="22"/>
          <w:szCs w:val="24"/>
          <w:lang w:val="ru-RU"/>
        </w:rPr>
        <w:t>Расчет и обоснование цены контракта</w:t>
      </w:r>
    </w:p>
    <w:p w:rsidR="009564AC" w:rsidRDefault="00A94F4E">
      <w:pPr>
        <w:ind w:firstLine="709"/>
        <w:jc w:val="both"/>
        <w:rPr>
          <w:rFonts w:ascii="XO Thames" w:hAnsi="XO Thames"/>
          <w:sz w:val="24"/>
          <w:szCs w:val="24"/>
          <w:lang w:val="ru-RU"/>
        </w:rPr>
      </w:pPr>
      <w:r>
        <w:rPr>
          <w:rFonts w:ascii="XO Thames" w:hAnsi="XO Thames"/>
          <w:sz w:val="22"/>
          <w:szCs w:val="24"/>
          <w:lang w:val="ru-RU"/>
        </w:rPr>
        <w:t xml:space="preserve">Государственный контракт заключается с единственным поставщиком в соответствии с </w:t>
      </w:r>
      <w:r>
        <w:rPr>
          <w:rFonts w:ascii="XO Thames" w:hAnsi="XO Thames"/>
          <w:noProof/>
          <w:sz w:val="22"/>
          <w:szCs w:val="24"/>
          <w:lang w:val="ru-RU"/>
        </w:rPr>
        <w:t xml:space="preserve">п. 4 ч. 1 ст. 93 Федерального закона от </w:t>
      </w:r>
      <w:r>
        <w:rPr>
          <w:rFonts w:ascii="XO Thames" w:hAnsi="XO Thames"/>
          <w:noProof/>
          <w:sz w:val="22"/>
          <w:szCs w:val="24"/>
          <w:lang w:val="ru-RU"/>
        </w:rPr>
        <w:t>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XO Thames" w:hAnsi="XO Thames"/>
          <w:sz w:val="22"/>
          <w:szCs w:val="24"/>
          <w:lang w:val="ru-RU"/>
        </w:rPr>
        <w:t>.</w:t>
      </w:r>
    </w:p>
    <w:p w:rsidR="009564AC" w:rsidRDefault="00A94F4E">
      <w:pPr>
        <w:spacing w:after="120"/>
        <w:ind w:firstLine="709"/>
        <w:jc w:val="both"/>
        <w:rPr>
          <w:rFonts w:ascii="XO Thames" w:hAnsi="XO Thames"/>
          <w:sz w:val="22"/>
          <w:szCs w:val="24"/>
          <w:lang w:val="ru-RU"/>
        </w:rPr>
      </w:pPr>
      <w:proofErr w:type="gramStart"/>
      <w:r>
        <w:rPr>
          <w:rFonts w:ascii="XO Thames" w:hAnsi="XO Thames"/>
          <w:sz w:val="22"/>
          <w:szCs w:val="24"/>
          <w:lang w:val="ru-RU"/>
        </w:rPr>
        <w:t>Начальная цена государственного контракта определена в соответствии с ч. 5 ст. 22 Федерального закона от 05.04.2013 № 44-</w:t>
      </w:r>
      <w:r>
        <w:rPr>
          <w:rFonts w:ascii="XO Thames" w:hAnsi="XO Thames"/>
          <w:sz w:val="22"/>
          <w:szCs w:val="24"/>
          <w:lang w:val="ru-RU"/>
        </w:rPr>
        <w:t>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</w:t>
      </w:r>
      <w:r>
        <w:rPr>
          <w:rFonts w:ascii="XO Thames" w:hAnsi="XO Thames"/>
          <w:sz w:val="22"/>
          <w:szCs w:val="24"/>
          <w:lang w:val="ru-RU"/>
        </w:rPr>
        <w:t>динственным поставщиком (подрядчиком, исполнителем), утвержденными приказом Минэкономразвития России от 02.10.2013г. № 567.</w:t>
      </w:r>
      <w:proofErr w:type="gramEnd"/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2722"/>
        <w:gridCol w:w="1418"/>
        <w:gridCol w:w="1559"/>
        <w:gridCol w:w="1559"/>
      </w:tblGrid>
      <w:tr w:rsidR="009564AC" w:rsidRPr="00A94F4E">
        <w:trPr>
          <w:trHeight w:val="562"/>
        </w:trPr>
        <w:tc>
          <w:tcPr>
            <w:tcW w:w="3085" w:type="dxa"/>
            <w:vAlign w:val="center"/>
          </w:tcPr>
          <w:p w:rsidR="009564AC" w:rsidRDefault="00A94F4E">
            <w:pPr>
              <w:ind w:left="112"/>
              <w:jc w:val="center"/>
              <w:rPr>
                <w:rFonts w:ascii="XO Thames" w:hAnsi="XO Thames"/>
                <w:lang w:val="ru-RU"/>
              </w:rPr>
            </w:pPr>
            <w:r>
              <w:rPr>
                <w:rFonts w:ascii="XO Thames" w:hAnsi="XO Thames"/>
                <w:lang w:val="ru-RU"/>
              </w:rPr>
              <w:t>Основные характеристики объекта закупки</w:t>
            </w:r>
          </w:p>
        </w:tc>
        <w:tc>
          <w:tcPr>
            <w:tcW w:w="7258" w:type="dxa"/>
            <w:gridSpan w:val="4"/>
            <w:vAlign w:val="center"/>
          </w:tcPr>
          <w:p w:rsidR="009564AC" w:rsidRDefault="00A94F4E">
            <w:pPr>
              <w:jc w:val="center"/>
              <w:rPr>
                <w:rFonts w:ascii="XO Thames" w:hAnsi="XO Thames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XO Thames" w:hAnsi="XO Thames"/>
                <w:sz w:val="22"/>
                <w:szCs w:val="22"/>
                <w:lang w:val="ru-RU"/>
              </w:rPr>
              <w:t>Предаттестационная</w:t>
            </w:r>
            <w:proofErr w:type="spellEnd"/>
            <w:r>
              <w:rPr>
                <w:rFonts w:ascii="XO Thames" w:hAnsi="XO Thames"/>
                <w:sz w:val="22"/>
                <w:szCs w:val="22"/>
                <w:lang w:val="ru-RU"/>
              </w:rPr>
              <w:t xml:space="preserve"> подготовка сотрудников </w:t>
            </w:r>
            <w:r>
              <w:rPr>
                <w:rFonts w:ascii="XO Thames" w:hAnsi="XO Thames"/>
                <w:sz w:val="22"/>
                <w:szCs w:val="22"/>
                <w:lang w:val="ru-RU"/>
              </w:rPr>
              <w:br/>
              <w:t xml:space="preserve">на квалификационную группу по </w:t>
            </w:r>
            <w:proofErr w:type="spellStart"/>
            <w:r>
              <w:rPr>
                <w:rFonts w:ascii="XO Thames" w:hAnsi="XO Thames"/>
                <w:sz w:val="22"/>
                <w:szCs w:val="22"/>
                <w:lang w:val="ru-RU"/>
              </w:rPr>
              <w:t>электробезопасности</w:t>
            </w:r>
            <w:proofErr w:type="spellEnd"/>
          </w:p>
          <w:p w:rsidR="009564AC" w:rsidRDefault="009564AC">
            <w:pPr>
              <w:widowControl w:val="0"/>
              <w:ind w:right="54" w:firstLine="709"/>
              <w:jc w:val="center"/>
              <w:rPr>
                <w:rFonts w:ascii="XO Thames" w:hAnsi="XO Thames"/>
                <w:bCs/>
                <w:color w:val="365F91"/>
                <w:sz w:val="24"/>
                <w:szCs w:val="24"/>
                <w:lang w:val="ru-RU"/>
              </w:rPr>
            </w:pPr>
          </w:p>
        </w:tc>
      </w:tr>
      <w:tr w:rsidR="009564AC" w:rsidRPr="00A94F4E">
        <w:trPr>
          <w:trHeight w:val="897"/>
        </w:trPr>
        <w:tc>
          <w:tcPr>
            <w:tcW w:w="3085" w:type="dxa"/>
            <w:vAlign w:val="center"/>
          </w:tcPr>
          <w:p w:rsidR="009564AC" w:rsidRDefault="00A94F4E">
            <w:pPr>
              <w:jc w:val="center"/>
              <w:rPr>
                <w:rFonts w:ascii="XO Thames" w:hAnsi="XO Thames"/>
                <w:lang w:val="ru-RU"/>
              </w:rPr>
            </w:pPr>
            <w:r>
              <w:rPr>
                <w:rFonts w:ascii="XO Thames" w:hAnsi="XO Thames"/>
                <w:lang w:val="ru-RU"/>
              </w:rPr>
              <w:t>Используемый метод определения начальной (максимальной) цены контракта с обоснованием</w:t>
            </w:r>
          </w:p>
        </w:tc>
        <w:tc>
          <w:tcPr>
            <w:tcW w:w="7258" w:type="dxa"/>
            <w:gridSpan w:val="4"/>
            <w:vAlign w:val="center"/>
          </w:tcPr>
          <w:p w:rsidR="009564AC" w:rsidRDefault="00A94F4E">
            <w:pPr>
              <w:jc w:val="center"/>
              <w:rPr>
                <w:rFonts w:ascii="XO Thames" w:hAnsi="XO Thames"/>
                <w:lang w:val="ru-RU"/>
              </w:rPr>
            </w:pPr>
            <w:r>
              <w:rPr>
                <w:rFonts w:ascii="XO Thames" w:hAnsi="XO Thames"/>
                <w:lang w:val="ru-RU"/>
              </w:rPr>
              <w:t>Метод сопоставимых рыночных цен (анализ рынка) с использованием информации о цене услуг, полученной у исполнителей, осуществляющих оказание услуг.</w:t>
            </w:r>
          </w:p>
        </w:tc>
      </w:tr>
      <w:tr w:rsidR="009564AC">
        <w:trPr>
          <w:trHeight w:val="351"/>
        </w:trPr>
        <w:tc>
          <w:tcPr>
            <w:tcW w:w="3085" w:type="dxa"/>
            <w:vMerge w:val="restart"/>
            <w:vAlign w:val="center"/>
          </w:tcPr>
          <w:p w:rsidR="009564AC" w:rsidRDefault="00A94F4E">
            <w:pPr>
              <w:suppressAutoHyphens/>
              <w:autoSpaceDE w:val="0"/>
              <w:jc w:val="center"/>
              <w:rPr>
                <w:rFonts w:ascii="XO Thames" w:eastAsia="Calibri" w:hAnsi="XO Thames"/>
                <w:lang w:val="ru-RU" w:eastAsia="ar-SA"/>
              </w:rPr>
            </w:pPr>
            <w:r>
              <w:rPr>
                <w:rFonts w:ascii="XO Thames" w:eastAsia="Calibri" w:hAnsi="XO Thames"/>
                <w:lang w:val="ru-RU" w:eastAsia="ar-SA"/>
              </w:rPr>
              <w:t xml:space="preserve">Расчет начальной </w:t>
            </w:r>
            <w:r>
              <w:rPr>
                <w:rFonts w:ascii="XO Thames" w:eastAsia="Calibri" w:hAnsi="XO Thames"/>
                <w:lang w:val="ru-RU" w:eastAsia="ar-SA"/>
              </w:rPr>
              <w:t>(максимальной) цены контракта:</w:t>
            </w:r>
            <w:r>
              <w:rPr>
                <w:rFonts w:ascii="XO Thames" w:eastAsia="Calibri" w:hAnsi="XO Thames"/>
                <w:noProof/>
                <w:lang w:val="ru-RU"/>
              </w:rPr>
              <w:drawing>
                <wp:inline distT="0" distB="0" distL="0" distR="0">
                  <wp:extent cx="1630680" cy="405130"/>
                  <wp:effectExtent l="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40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64AC" w:rsidRDefault="00A94F4E">
            <w:pPr>
              <w:suppressAutoHyphens/>
              <w:autoSpaceDE w:val="0"/>
              <w:ind w:firstLine="720"/>
              <w:jc w:val="center"/>
              <w:rPr>
                <w:rFonts w:ascii="XO Thames" w:eastAsia="Calibri" w:hAnsi="XO Thames"/>
                <w:lang w:val="ru-RU" w:eastAsia="ar-SA"/>
              </w:rPr>
            </w:pPr>
            <w:r>
              <w:rPr>
                <w:rFonts w:ascii="XO Thames" w:eastAsia="Calibri" w:hAnsi="XO Thames"/>
                <w:lang w:val="ru-RU" w:eastAsia="ar-SA"/>
              </w:rPr>
              <w:t>где:</w:t>
            </w:r>
          </w:p>
          <w:p w:rsidR="009564AC" w:rsidRDefault="00A94F4E">
            <w:pPr>
              <w:suppressAutoHyphens/>
              <w:autoSpaceDE w:val="0"/>
              <w:jc w:val="center"/>
              <w:rPr>
                <w:rFonts w:ascii="XO Thames" w:eastAsia="Calibri" w:hAnsi="XO Thames"/>
                <w:lang w:val="ru-RU" w:eastAsia="ar-SA"/>
              </w:rPr>
            </w:pPr>
            <w:r>
              <w:rPr>
                <w:rFonts w:ascii="XO Thames" w:eastAsia="Calibri" w:hAnsi="XO Thames"/>
                <w:noProof/>
                <w:lang w:val="ru-RU"/>
              </w:rPr>
              <w:drawing>
                <wp:inline distT="0" distB="0" distL="0" distR="0">
                  <wp:extent cx="673100" cy="23304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XO Thames" w:eastAsia="Calibri" w:hAnsi="XO Thames"/>
                <w:lang w:val="ru-RU" w:eastAsia="ar-SA"/>
              </w:rPr>
              <w:t xml:space="preserve">- НМЦК, </w:t>
            </w:r>
            <w:proofErr w:type="gramStart"/>
            <w:r>
              <w:rPr>
                <w:rFonts w:ascii="XO Thames" w:eastAsia="Calibri" w:hAnsi="XO Thames"/>
                <w:lang w:val="ru-RU" w:eastAsia="ar-SA"/>
              </w:rPr>
              <w:t>определяемая</w:t>
            </w:r>
            <w:proofErr w:type="gramEnd"/>
            <w:r>
              <w:rPr>
                <w:rFonts w:ascii="XO Thames" w:eastAsia="Calibri" w:hAnsi="XO Thames"/>
                <w:lang w:val="ru-RU" w:eastAsia="ar-SA"/>
              </w:rPr>
              <w:t xml:space="preserve"> методом сопоставимых рыночных цен (анализа рынка);</w:t>
            </w:r>
          </w:p>
          <w:p w:rsidR="009564AC" w:rsidRDefault="00A94F4E">
            <w:pPr>
              <w:suppressAutoHyphens/>
              <w:autoSpaceDE w:val="0"/>
              <w:jc w:val="center"/>
              <w:rPr>
                <w:rFonts w:ascii="XO Thames" w:eastAsia="Calibri" w:hAnsi="XO Thames"/>
                <w:lang w:val="ru-RU" w:eastAsia="ar-SA"/>
              </w:rPr>
            </w:pPr>
            <w:proofErr w:type="spellStart"/>
            <w:r>
              <w:rPr>
                <w:rFonts w:ascii="XO Thames" w:eastAsia="Calibri" w:hAnsi="XO Thames"/>
                <w:lang w:val="ru-RU" w:eastAsia="ar-SA"/>
              </w:rPr>
              <w:t>v</w:t>
            </w:r>
            <w:proofErr w:type="spellEnd"/>
            <w:r>
              <w:rPr>
                <w:rFonts w:ascii="XO Thames" w:eastAsia="Calibri" w:hAnsi="XO Thames"/>
                <w:lang w:val="ru-RU" w:eastAsia="ar-SA"/>
              </w:rPr>
              <w:t xml:space="preserve"> - количество (объем) закупаемого товара (работы, услуги);</w:t>
            </w:r>
          </w:p>
          <w:p w:rsidR="009564AC" w:rsidRDefault="00A94F4E">
            <w:pPr>
              <w:suppressAutoHyphens/>
              <w:autoSpaceDE w:val="0"/>
              <w:jc w:val="center"/>
              <w:rPr>
                <w:rFonts w:ascii="XO Thames" w:eastAsia="Calibri" w:hAnsi="XO Thames"/>
                <w:lang w:val="ru-RU" w:eastAsia="ar-SA"/>
              </w:rPr>
            </w:pPr>
            <w:proofErr w:type="spellStart"/>
            <w:r>
              <w:rPr>
                <w:rFonts w:ascii="XO Thames" w:eastAsia="Calibri" w:hAnsi="XO Thames"/>
                <w:lang w:val="ru-RU" w:eastAsia="ar-SA"/>
              </w:rPr>
              <w:t>n</w:t>
            </w:r>
            <w:proofErr w:type="spellEnd"/>
            <w:r>
              <w:rPr>
                <w:rFonts w:ascii="XO Thames" w:eastAsia="Calibri" w:hAnsi="XO Thames"/>
                <w:lang w:val="ru-RU" w:eastAsia="ar-SA"/>
              </w:rPr>
              <w:t xml:space="preserve"> - количество значений, используемых в расчете;</w:t>
            </w:r>
          </w:p>
          <w:p w:rsidR="009564AC" w:rsidRDefault="00A94F4E">
            <w:pPr>
              <w:suppressAutoHyphens/>
              <w:autoSpaceDE w:val="0"/>
              <w:jc w:val="center"/>
              <w:rPr>
                <w:rFonts w:ascii="XO Thames" w:eastAsia="Calibri" w:hAnsi="XO Thames"/>
                <w:lang w:val="ru-RU" w:eastAsia="ar-SA"/>
              </w:rPr>
            </w:pPr>
            <w:proofErr w:type="spellStart"/>
            <w:r>
              <w:rPr>
                <w:rFonts w:ascii="XO Thames" w:eastAsia="Calibri" w:hAnsi="XO Thames"/>
                <w:lang w:val="ru-RU" w:eastAsia="ar-SA"/>
              </w:rPr>
              <w:t>i</w:t>
            </w:r>
            <w:proofErr w:type="spellEnd"/>
            <w:r>
              <w:rPr>
                <w:rFonts w:ascii="XO Thames" w:eastAsia="Calibri" w:hAnsi="XO Thames"/>
                <w:lang w:val="ru-RU" w:eastAsia="ar-SA"/>
              </w:rPr>
              <w:t xml:space="preserve"> - номер источника ценовой </w:t>
            </w:r>
            <w:r>
              <w:rPr>
                <w:rFonts w:ascii="XO Thames" w:eastAsia="Calibri" w:hAnsi="XO Thames"/>
                <w:lang w:val="ru-RU" w:eastAsia="ar-SA"/>
              </w:rPr>
              <w:t>информации;</w:t>
            </w:r>
          </w:p>
          <w:p w:rsidR="009564AC" w:rsidRDefault="00A94F4E">
            <w:pPr>
              <w:jc w:val="center"/>
              <w:rPr>
                <w:rFonts w:ascii="XO Thames" w:hAnsi="XO Thames"/>
                <w:lang w:val="ru-RU"/>
              </w:rPr>
            </w:pPr>
            <w:r>
              <w:rPr>
                <w:rFonts w:ascii="XO Thames" w:hAnsi="XO Thames"/>
                <w:noProof/>
                <w:lang w:val="ru-RU"/>
              </w:rPr>
              <w:drawing>
                <wp:inline distT="0" distB="0" distL="0" distR="0">
                  <wp:extent cx="155575" cy="233045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XO Thames" w:hAnsi="XO Thames"/>
                <w:lang w:val="ru-RU"/>
              </w:rPr>
              <w:t>-  цена единицы товара, работы, услуги, представленная в источнике с номером</w:t>
            </w:r>
          </w:p>
        </w:tc>
        <w:tc>
          <w:tcPr>
            <w:tcW w:w="2722" w:type="dxa"/>
            <w:vMerge w:val="restart"/>
            <w:vAlign w:val="center"/>
          </w:tcPr>
          <w:p w:rsidR="009564AC" w:rsidRDefault="00A94F4E">
            <w:pPr>
              <w:jc w:val="center"/>
              <w:rPr>
                <w:rFonts w:ascii="XO Thames" w:hAnsi="XO Thames"/>
                <w:lang w:val="ru-RU"/>
              </w:rPr>
            </w:pPr>
            <w:r>
              <w:rPr>
                <w:rFonts w:ascii="XO Thames" w:hAnsi="XO Thames"/>
                <w:lang w:val="ru-RU"/>
              </w:rPr>
              <w:t>Наименование услуг</w:t>
            </w:r>
          </w:p>
        </w:tc>
        <w:tc>
          <w:tcPr>
            <w:tcW w:w="4536" w:type="dxa"/>
            <w:gridSpan w:val="3"/>
            <w:tcBorders>
              <w:right w:val="single" w:sz="4" w:space="0" w:color="auto"/>
            </w:tcBorders>
            <w:vAlign w:val="center"/>
          </w:tcPr>
          <w:p w:rsidR="009564AC" w:rsidRDefault="00A94F4E">
            <w:pPr>
              <w:jc w:val="center"/>
              <w:rPr>
                <w:rFonts w:ascii="XO Thames" w:hAnsi="XO Thames"/>
                <w:lang w:val="ru-RU"/>
              </w:rPr>
            </w:pPr>
            <w:r>
              <w:rPr>
                <w:rFonts w:ascii="XO Thames" w:hAnsi="XO Thames"/>
                <w:lang w:val="ru-RU"/>
              </w:rPr>
              <w:t>Коммерческие предложения</w:t>
            </w:r>
          </w:p>
        </w:tc>
      </w:tr>
      <w:tr w:rsidR="009564AC">
        <w:trPr>
          <w:trHeight w:val="399"/>
        </w:trPr>
        <w:tc>
          <w:tcPr>
            <w:tcW w:w="3085" w:type="dxa"/>
            <w:vMerge/>
          </w:tcPr>
          <w:p w:rsidR="009564AC" w:rsidRDefault="009564AC">
            <w:pPr>
              <w:jc w:val="both"/>
              <w:rPr>
                <w:rFonts w:ascii="XO Thames" w:hAnsi="XO Thames"/>
                <w:lang w:val="ru-RU"/>
              </w:rPr>
            </w:pPr>
          </w:p>
        </w:tc>
        <w:tc>
          <w:tcPr>
            <w:tcW w:w="2722" w:type="dxa"/>
            <w:vMerge/>
            <w:vAlign w:val="center"/>
          </w:tcPr>
          <w:p w:rsidR="009564AC" w:rsidRDefault="009564AC">
            <w:pPr>
              <w:jc w:val="center"/>
              <w:rPr>
                <w:rFonts w:ascii="XO Thames" w:hAnsi="XO Thames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9564AC" w:rsidRDefault="00A94F4E">
            <w:pPr>
              <w:jc w:val="center"/>
              <w:rPr>
                <w:rFonts w:ascii="XO Thames" w:hAnsi="XO Thames"/>
                <w:lang w:val="ru-RU"/>
              </w:rPr>
            </w:pPr>
            <w:r>
              <w:rPr>
                <w:rFonts w:ascii="XO Thames" w:hAnsi="XO Thames"/>
                <w:lang w:val="ru-RU"/>
              </w:rPr>
              <w:t>№1</w:t>
            </w:r>
          </w:p>
        </w:tc>
        <w:tc>
          <w:tcPr>
            <w:tcW w:w="1559" w:type="dxa"/>
            <w:vAlign w:val="center"/>
          </w:tcPr>
          <w:p w:rsidR="009564AC" w:rsidRDefault="00A94F4E">
            <w:pPr>
              <w:jc w:val="center"/>
              <w:rPr>
                <w:rFonts w:ascii="XO Thames" w:hAnsi="XO Thames"/>
                <w:lang w:val="ru-RU"/>
              </w:rPr>
            </w:pPr>
            <w:r>
              <w:rPr>
                <w:rFonts w:ascii="XO Thames" w:hAnsi="XO Thames"/>
                <w:lang w:val="ru-RU"/>
              </w:rPr>
              <w:t>№2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9564AC" w:rsidRDefault="00A94F4E">
            <w:pPr>
              <w:jc w:val="center"/>
              <w:rPr>
                <w:rFonts w:ascii="XO Thames" w:hAnsi="XO Thames"/>
                <w:lang w:val="ru-RU"/>
              </w:rPr>
            </w:pPr>
            <w:r>
              <w:rPr>
                <w:rFonts w:ascii="XO Thames" w:hAnsi="XO Thames"/>
                <w:lang w:val="ru-RU"/>
              </w:rPr>
              <w:t>№3</w:t>
            </w:r>
          </w:p>
        </w:tc>
      </w:tr>
      <w:tr w:rsidR="009564AC">
        <w:trPr>
          <w:trHeight w:val="568"/>
        </w:trPr>
        <w:tc>
          <w:tcPr>
            <w:tcW w:w="3085" w:type="dxa"/>
            <w:vMerge/>
          </w:tcPr>
          <w:p w:rsidR="009564AC" w:rsidRDefault="009564AC">
            <w:pPr>
              <w:jc w:val="both"/>
              <w:rPr>
                <w:rFonts w:ascii="XO Thames" w:hAnsi="XO Thames"/>
                <w:lang w:val="ru-RU"/>
              </w:rPr>
            </w:pPr>
          </w:p>
        </w:tc>
        <w:tc>
          <w:tcPr>
            <w:tcW w:w="2722" w:type="dxa"/>
            <w:vAlign w:val="center"/>
          </w:tcPr>
          <w:p w:rsidR="009564AC" w:rsidRDefault="00A94F4E">
            <w:pPr>
              <w:rPr>
                <w:rFonts w:ascii="XO Thames" w:hAnsi="XO Thames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XO Thames" w:hAnsi="XO Thames"/>
                <w:sz w:val="22"/>
                <w:szCs w:val="22"/>
                <w:lang w:val="ru-RU"/>
              </w:rPr>
              <w:t>Предаттестационная</w:t>
            </w:r>
            <w:proofErr w:type="spellEnd"/>
            <w:r>
              <w:rPr>
                <w:rFonts w:ascii="XO Thames" w:hAnsi="XO Thames"/>
                <w:sz w:val="22"/>
                <w:szCs w:val="22"/>
                <w:lang w:val="ru-RU"/>
              </w:rPr>
              <w:t xml:space="preserve"> подготовка сотрудников </w:t>
            </w:r>
            <w:r>
              <w:rPr>
                <w:rFonts w:ascii="XO Thames" w:hAnsi="XO Thames"/>
                <w:sz w:val="22"/>
                <w:szCs w:val="22"/>
                <w:lang w:val="ru-RU"/>
              </w:rPr>
              <w:br/>
              <w:t xml:space="preserve">на квалификационную группу по </w:t>
            </w:r>
            <w:proofErr w:type="spellStart"/>
            <w:r>
              <w:rPr>
                <w:rFonts w:ascii="XO Thames" w:hAnsi="XO Thames"/>
                <w:sz w:val="22"/>
                <w:szCs w:val="22"/>
                <w:lang w:val="ru-RU"/>
              </w:rPr>
              <w:t>электробезопасности</w:t>
            </w:r>
            <w:proofErr w:type="spellEnd"/>
            <w:r>
              <w:rPr>
                <w:rFonts w:ascii="XO Thames" w:hAnsi="XO Thames"/>
                <w:sz w:val="22"/>
                <w:szCs w:val="22"/>
                <w:lang w:val="ru-RU"/>
              </w:rPr>
              <w:t xml:space="preserve"> </w:t>
            </w:r>
          </w:p>
          <w:p w:rsidR="009564AC" w:rsidRDefault="009564AC">
            <w:pPr>
              <w:keepNext/>
              <w:keepLines/>
              <w:jc w:val="center"/>
              <w:outlineLvl w:val="0"/>
              <w:rPr>
                <w:rFonts w:ascii="XO Thames" w:hAnsi="XO Thames" w:cs="Traditional Arabic"/>
                <w:bCs/>
                <w:color w:val="365F91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9564AC" w:rsidRDefault="00A94F4E">
            <w:pPr>
              <w:jc w:val="center"/>
              <w:rPr>
                <w:rFonts w:ascii="XO Thames" w:hAnsi="XO Thames"/>
                <w:lang w:val="ru-RU"/>
              </w:rPr>
            </w:pPr>
            <w:r>
              <w:rPr>
                <w:rFonts w:ascii="XO Thames" w:hAnsi="XO Thames"/>
                <w:lang w:val="ru-RU"/>
              </w:rPr>
              <w:t>4 600,00</w:t>
            </w:r>
          </w:p>
        </w:tc>
        <w:tc>
          <w:tcPr>
            <w:tcW w:w="1559" w:type="dxa"/>
            <w:vAlign w:val="center"/>
          </w:tcPr>
          <w:p w:rsidR="009564AC" w:rsidRDefault="00A94F4E">
            <w:pPr>
              <w:jc w:val="center"/>
              <w:rPr>
                <w:rFonts w:ascii="XO Thames" w:hAnsi="XO Thames"/>
                <w:lang w:val="ru-RU"/>
              </w:rPr>
            </w:pPr>
            <w:r>
              <w:rPr>
                <w:rFonts w:ascii="XO Thames" w:hAnsi="XO Thames"/>
                <w:lang w:val="ru-RU"/>
              </w:rPr>
              <w:t xml:space="preserve">2 </w:t>
            </w:r>
            <w:r>
              <w:rPr>
                <w:rFonts w:ascii="XO Thames" w:hAnsi="XO Thames"/>
                <w:lang w:val="ru-RU"/>
              </w:rPr>
              <w:t>600,00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9564AC" w:rsidRDefault="00A94F4E">
            <w:pPr>
              <w:jc w:val="center"/>
              <w:rPr>
                <w:rFonts w:ascii="XO Thames" w:hAnsi="XO Thames"/>
                <w:lang w:val="ru-RU"/>
              </w:rPr>
            </w:pPr>
            <w:r>
              <w:rPr>
                <w:rFonts w:ascii="XO Thames" w:hAnsi="XO Thames"/>
                <w:lang w:val="ru-RU"/>
              </w:rPr>
              <w:t>3 000,00</w:t>
            </w:r>
          </w:p>
        </w:tc>
      </w:tr>
      <w:tr w:rsidR="009564AC" w:rsidRPr="00A94F4E">
        <w:trPr>
          <w:trHeight w:val="2526"/>
        </w:trPr>
        <w:tc>
          <w:tcPr>
            <w:tcW w:w="3085" w:type="dxa"/>
            <w:vMerge/>
          </w:tcPr>
          <w:p w:rsidR="009564AC" w:rsidRDefault="009564AC">
            <w:pPr>
              <w:jc w:val="both"/>
              <w:rPr>
                <w:rFonts w:ascii="XO Thames" w:hAnsi="XO Thames"/>
                <w:lang w:val="ru-RU"/>
              </w:rPr>
            </w:pPr>
          </w:p>
        </w:tc>
        <w:tc>
          <w:tcPr>
            <w:tcW w:w="7258" w:type="dxa"/>
            <w:gridSpan w:val="4"/>
            <w:vAlign w:val="center"/>
          </w:tcPr>
          <w:p w:rsidR="009564AC" w:rsidRDefault="00A94F4E">
            <w:pPr>
              <w:suppressAutoHyphens/>
              <w:autoSpaceDE w:val="0"/>
              <w:jc w:val="center"/>
              <w:rPr>
                <w:rFonts w:ascii="XO Thames" w:eastAsia="Calibri" w:hAnsi="XO Thames"/>
                <w:b/>
                <w:lang w:val="ru-RU" w:eastAsia="ar-SA"/>
              </w:rPr>
            </w:pPr>
            <w:r>
              <w:rPr>
                <w:rFonts w:ascii="XO Thames" w:eastAsia="Calibri" w:hAnsi="XO Thames"/>
                <w:b/>
                <w:lang w:val="ru-RU" w:eastAsia="ar-SA"/>
              </w:rPr>
              <w:t>НМЦК = (4 600,00+ 2 600,00 + 3 000,00)/3= 3 400,00 руб.</w:t>
            </w:r>
          </w:p>
          <w:p w:rsidR="009564AC" w:rsidRDefault="00A94F4E">
            <w:pPr>
              <w:suppressAutoHyphens/>
              <w:autoSpaceDE w:val="0"/>
              <w:jc w:val="center"/>
              <w:rPr>
                <w:rFonts w:ascii="XO Thames" w:eastAsia="Calibri" w:hAnsi="XO Thames"/>
                <w:lang w:val="ru-RU" w:eastAsia="ar-SA"/>
              </w:rPr>
            </w:pPr>
            <w:r>
              <w:rPr>
                <w:rFonts w:ascii="XO Thames" w:eastAsia="Calibri" w:hAnsi="XO Thames"/>
                <w:lang w:val="ru-RU" w:eastAsia="ar-SA"/>
              </w:rPr>
              <w:t>(с учетом округления цены).</w:t>
            </w:r>
          </w:p>
          <w:p w:rsidR="009564AC" w:rsidRDefault="009564AC">
            <w:pPr>
              <w:suppressAutoHyphens/>
              <w:autoSpaceDE w:val="0"/>
              <w:jc w:val="center"/>
              <w:rPr>
                <w:rFonts w:ascii="XO Thames" w:eastAsia="Calibri" w:hAnsi="XO Thames"/>
                <w:lang w:val="ru-RU" w:eastAsia="ar-SA"/>
              </w:rPr>
            </w:pPr>
          </w:p>
          <w:p w:rsidR="009564AC" w:rsidRDefault="009564AC">
            <w:pPr>
              <w:suppressAutoHyphens/>
              <w:autoSpaceDE w:val="0"/>
              <w:jc w:val="center"/>
              <w:rPr>
                <w:rFonts w:ascii="XO Thames" w:eastAsia="Calibri" w:hAnsi="XO Thames"/>
                <w:lang w:val="ru-RU" w:eastAsia="ar-SA"/>
              </w:rPr>
            </w:pPr>
          </w:p>
          <w:p w:rsidR="009564AC" w:rsidRDefault="00A94F4E">
            <w:pPr>
              <w:jc w:val="center"/>
              <w:rPr>
                <w:rFonts w:ascii="XO Thames" w:eastAsia="Calibri" w:hAnsi="XO Thames"/>
                <w:lang w:val="ru-RU" w:eastAsia="en-US"/>
              </w:rPr>
            </w:pPr>
            <w:proofErr w:type="gramStart"/>
            <w:r>
              <w:rPr>
                <w:rFonts w:ascii="XO Thames" w:eastAsia="Calibri" w:hAnsi="XO Thames"/>
                <w:lang w:val="ru-RU" w:eastAsia="en-US"/>
              </w:rPr>
              <w:t>Цена исполнителя №2 является самой низкой среди потенциальных исполнителей и составляет 2 600 две тысячи шестьсот) рублей 00 копеек.</w:t>
            </w:r>
            <w:proofErr w:type="gramEnd"/>
          </w:p>
          <w:p w:rsidR="009564AC" w:rsidRDefault="009564AC">
            <w:pPr>
              <w:jc w:val="both"/>
              <w:rPr>
                <w:rFonts w:ascii="XO Thames" w:eastAsia="Calibri" w:hAnsi="XO Thames"/>
                <w:lang w:val="ru-RU" w:eastAsia="en-US"/>
              </w:rPr>
            </w:pPr>
          </w:p>
          <w:p w:rsidR="009564AC" w:rsidRDefault="009564AC">
            <w:pPr>
              <w:suppressAutoHyphens/>
              <w:autoSpaceDE w:val="0"/>
              <w:jc w:val="center"/>
              <w:rPr>
                <w:rFonts w:ascii="XO Thames" w:eastAsia="Calibri" w:hAnsi="XO Thames"/>
                <w:lang w:val="ru-RU" w:eastAsia="ar-SA"/>
              </w:rPr>
            </w:pPr>
          </w:p>
          <w:p w:rsidR="009564AC" w:rsidRDefault="009564AC">
            <w:pPr>
              <w:suppressAutoHyphens/>
              <w:autoSpaceDE w:val="0"/>
              <w:jc w:val="center"/>
              <w:rPr>
                <w:rFonts w:ascii="XO Thames" w:eastAsia="Calibri" w:hAnsi="XO Thames"/>
                <w:lang w:val="ru-RU" w:eastAsia="ar-SA"/>
              </w:rPr>
            </w:pPr>
          </w:p>
          <w:p w:rsidR="009564AC" w:rsidRDefault="00A94F4E">
            <w:pPr>
              <w:jc w:val="center"/>
              <w:rPr>
                <w:rFonts w:ascii="XO Thames" w:hAnsi="XO Thames"/>
                <w:lang w:val="ru-RU"/>
              </w:rPr>
            </w:pPr>
            <w:r>
              <w:rPr>
                <w:rFonts w:ascii="XO Thames" w:hAnsi="XO Thames"/>
                <w:b/>
                <w:lang w:val="ru-RU"/>
              </w:rPr>
              <w:t>*</w:t>
            </w:r>
            <w:r>
              <w:rPr>
                <w:rFonts w:ascii="XO Thames" w:hAnsi="XO Thames"/>
                <w:lang w:val="ru-RU"/>
              </w:rPr>
              <w:t xml:space="preserve">применение </w:t>
            </w:r>
            <w:r>
              <w:rPr>
                <w:rFonts w:ascii="XO Thames" w:hAnsi="XO Thames"/>
                <w:lang w:val="ru-RU"/>
              </w:rPr>
              <w:t>корректирующих коэффициентов и индексов в данном случае заказчик считает нецелесообразным</w:t>
            </w:r>
          </w:p>
        </w:tc>
      </w:tr>
    </w:tbl>
    <w:p w:rsidR="009564AC" w:rsidRDefault="00A94F4E">
      <w:pPr>
        <w:spacing w:before="120"/>
        <w:jc w:val="both"/>
        <w:rPr>
          <w:rFonts w:ascii="XO Thames" w:eastAsia="Calibri" w:hAnsi="XO Thames"/>
          <w:i/>
          <w:sz w:val="24"/>
          <w:szCs w:val="24"/>
          <w:lang w:val="ru-RU" w:eastAsia="en-US"/>
        </w:rPr>
      </w:pPr>
      <w:r>
        <w:rPr>
          <w:rFonts w:ascii="XO Thames" w:eastAsia="Calibri" w:hAnsi="XO Thames"/>
          <w:i/>
          <w:sz w:val="24"/>
          <w:szCs w:val="24"/>
          <w:lang w:val="ru-RU" w:eastAsia="en-US"/>
        </w:rPr>
        <w:t xml:space="preserve">Вариант 1: Цена Государственного контракта сформирована по итогам проведения закупочной сессии с использованием Единого </w:t>
      </w:r>
      <w:proofErr w:type="spellStart"/>
      <w:r>
        <w:rPr>
          <w:rFonts w:ascii="XO Thames" w:eastAsia="Calibri" w:hAnsi="XO Thames"/>
          <w:i/>
          <w:sz w:val="24"/>
          <w:szCs w:val="24"/>
          <w:lang w:val="ru-RU" w:eastAsia="en-US"/>
        </w:rPr>
        <w:t>агрегатора</w:t>
      </w:r>
      <w:proofErr w:type="spellEnd"/>
      <w:r>
        <w:rPr>
          <w:rFonts w:ascii="XO Thames" w:eastAsia="Calibri" w:hAnsi="XO Thames"/>
          <w:i/>
          <w:sz w:val="24"/>
          <w:szCs w:val="24"/>
          <w:lang w:val="ru-RU" w:eastAsia="en-US"/>
        </w:rPr>
        <w:t xml:space="preserve"> торговли (далее – ЕАТ) и составляет</w:t>
      </w:r>
      <w:proofErr w:type="gramStart"/>
      <w:r>
        <w:rPr>
          <w:rFonts w:ascii="XO Thames" w:eastAsia="Calibri" w:hAnsi="XO Thames"/>
          <w:i/>
          <w:sz w:val="24"/>
          <w:szCs w:val="24"/>
          <w:lang w:val="ru-RU" w:eastAsia="en-US"/>
        </w:rPr>
        <w:t xml:space="preserve">: ______________ (__________________) </w:t>
      </w:r>
      <w:proofErr w:type="gramEnd"/>
      <w:r>
        <w:rPr>
          <w:rFonts w:ascii="XO Thames" w:eastAsia="Calibri" w:hAnsi="XO Thames"/>
          <w:i/>
          <w:sz w:val="24"/>
          <w:szCs w:val="24"/>
          <w:lang w:val="ru-RU" w:eastAsia="en-US"/>
        </w:rPr>
        <w:t xml:space="preserve">руб. ________ коп. </w:t>
      </w:r>
    </w:p>
    <w:p w:rsidR="009564AC" w:rsidRDefault="00A94F4E">
      <w:pPr>
        <w:jc w:val="both"/>
        <w:rPr>
          <w:rFonts w:ascii="XO Thames" w:eastAsia="Calibri" w:hAnsi="XO Thames"/>
          <w:i/>
          <w:sz w:val="24"/>
          <w:szCs w:val="24"/>
          <w:lang w:val="ru-RU" w:eastAsia="en-US"/>
        </w:rPr>
      </w:pPr>
      <w:r>
        <w:rPr>
          <w:rFonts w:ascii="XO Thames" w:eastAsia="Calibri" w:hAnsi="XO Thames"/>
          <w:i/>
          <w:sz w:val="24"/>
          <w:szCs w:val="24"/>
          <w:lang w:val="ru-RU" w:eastAsia="en-US"/>
        </w:rPr>
        <w:t>Вариант 2: Закупка с использован</w:t>
      </w:r>
      <w:r>
        <w:rPr>
          <w:rFonts w:ascii="XO Thames" w:eastAsia="Calibri" w:hAnsi="XO Thames"/>
          <w:i/>
          <w:sz w:val="24"/>
          <w:szCs w:val="24"/>
          <w:lang w:val="ru-RU" w:eastAsia="en-US"/>
        </w:rPr>
        <w:t xml:space="preserve">ием </w:t>
      </w:r>
      <w:proofErr w:type="gramStart"/>
      <w:r>
        <w:rPr>
          <w:rFonts w:ascii="XO Thames" w:eastAsia="Calibri" w:hAnsi="XO Thames"/>
          <w:i/>
          <w:sz w:val="24"/>
          <w:szCs w:val="24"/>
          <w:lang w:val="ru-RU" w:eastAsia="en-US"/>
        </w:rPr>
        <w:t>Единого</w:t>
      </w:r>
      <w:proofErr w:type="gramEnd"/>
      <w:r>
        <w:rPr>
          <w:rFonts w:ascii="XO Thames" w:eastAsia="Calibri" w:hAnsi="XO Thames"/>
          <w:i/>
          <w:sz w:val="24"/>
          <w:szCs w:val="24"/>
          <w:lang w:val="ru-RU" w:eastAsia="en-US"/>
        </w:rPr>
        <w:t xml:space="preserve"> </w:t>
      </w:r>
      <w:proofErr w:type="spellStart"/>
      <w:r>
        <w:rPr>
          <w:rFonts w:ascii="XO Thames" w:eastAsia="Calibri" w:hAnsi="XO Thames"/>
          <w:i/>
          <w:sz w:val="24"/>
          <w:szCs w:val="24"/>
          <w:lang w:val="ru-RU" w:eastAsia="en-US"/>
        </w:rPr>
        <w:t>агрегатора</w:t>
      </w:r>
      <w:proofErr w:type="spellEnd"/>
      <w:r>
        <w:rPr>
          <w:rFonts w:ascii="XO Thames" w:eastAsia="Calibri" w:hAnsi="XO Thames"/>
          <w:i/>
          <w:sz w:val="24"/>
          <w:szCs w:val="24"/>
          <w:lang w:val="ru-RU" w:eastAsia="en-US"/>
        </w:rPr>
        <w:t xml:space="preserve"> торговли не состоялась. </w:t>
      </w:r>
      <w:proofErr w:type="gramStart"/>
      <w:r>
        <w:rPr>
          <w:rFonts w:ascii="XO Thames" w:eastAsia="Calibri" w:hAnsi="XO Thames"/>
          <w:i/>
          <w:sz w:val="24"/>
          <w:szCs w:val="24"/>
          <w:lang w:val="ru-RU" w:eastAsia="en-US"/>
        </w:rPr>
        <w:t>Государственный контракт заключается с единственным поставщиком ___________, так как предлагаемая цена на товар является самой низкой среди потенциальных поставщиков и составляет ______________ (______________</w:t>
      </w:r>
      <w:r>
        <w:rPr>
          <w:rFonts w:ascii="XO Thames" w:eastAsia="Calibri" w:hAnsi="XO Thames"/>
          <w:i/>
          <w:sz w:val="24"/>
          <w:szCs w:val="24"/>
          <w:lang w:val="ru-RU" w:eastAsia="en-US"/>
        </w:rPr>
        <w:t>____) руб. ________ коп.)</w:t>
      </w:r>
      <w:proofErr w:type="gramEnd"/>
    </w:p>
    <w:p w:rsidR="009564AC" w:rsidRDefault="009564AC">
      <w:pPr>
        <w:shd w:val="clear" w:color="auto" w:fill="FFFFFF"/>
        <w:suppressAutoHyphens/>
        <w:rPr>
          <w:rFonts w:ascii="XO Thames" w:hAnsi="XO Thames"/>
          <w:sz w:val="22"/>
          <w:szCs w:val="22"/>
          <w:lang w:val="ru-RU"/>
        </w:rPr>
      </w:pPr>
    </w:p>
    <w:tbl>
      <w:tblPr>
        <w:tblW w:w="11127" w:type="dxa"/>
        <w:tblLook w:val="04A0"/>
      </w:tblPr>
      <w:tblGrid>
        <w:gridCol w:w="4644"/>
        <w:gridCol w:w="1701"/>
        <w:gridCol w:w="139"/>
        <w:gridCol w:w="4504"/>
        <w:gridCol w:w="139"/>
      </w:tblGrid>
      <w:tr w:rsidR="009564AC">
        <w:trPr>
          <w:trHeight w:val="264"/>
        </w:trPr>
        <w:tc>
          <w:tcPr>
            <w:tcW w:w="4644" w:type="dxa"/>
            <w:shd w:val="clear" w:color="auto" w:fill="auto"/>
          </w:tcPr>
          <w:p w:rsidR="009564AC" w:rsidRDefault="00A94F4E">
            <w:pPr>
              <w:shd w:val="clear" w:color="auto" w:fill="FFFFFF"/>
              <w:spacing w:after="120"/>
              <w:rPr>
                <w:bCs/>
                <w:spacing w:val="-6"/>
                <w:sz w:val="24"/>
                <w:szCs w:val="24"/>
                <w:lang w:val="ru-RU" w:eastAsia="en-US"/>
              </w:rPr>
            </w:pPr>
            <w:r>
              <w:rPr>
                <w:b/>
                <w:bCs/>
                <w:color w:val="262626"/>
                <w:sz w:val="24"/>
                <w:szCs w:val="24"/>
                <w:lang w:val="ru-RU" w:eastAsia="ar-SA"/>
              </w:rPr>
              <w:t>Государственный заказчик:</w:t>
            </w:r>
          </w:p>
        </w:tc>
        <w:tc>
          <w:tcPr>
            <w:tcW w:w="1840" w:type="dxa"/>
            <w:gridSpan w:val="2"/>
            <w:shd w:val="clear" w:color="auto" w:fill="auto"/>
          </w:tcPr>
          <w:p w:rsidR="009564AC" w:rsidRDefault="009564AC">
            <w:pPr>
              <w:tabs>
                <w:tab w:val="center" w:pos="5463"/>
              </w:tabs>
              <w:suppressAutoHyphens/>
              <w:rPr>
                <w:b/>
                <w:bCs/>
                <w:color w:val="262626"/>
                <w:sz w:val="24"/>
                <w:szCs w:val="24"/>
                <w:lang w:val="ru-RU" w:eastAsia="ar-SA"/>
              </w:rPr>
            </w:pPr>
          </w:p>
        </w:tc>
        <w:tc>
          <w:tcPr>
            <w:tcW w:w="4643" w:type="dxa"/>
            <w:gridSpan w:val="2"/>
            <w:shd w:val="clear" w:color="auto" w:fill="auto"/>
          </w:tcPr>
          <w:p w:rsidR="009564AC" w:rsidRDefault="00A94F4E">
            <w:pPr>
              <w:tabs>
                <w:tab w:val="center" w:pos="5463"/>
              </w:tabs>
              <w:suppressAutoHyphens/>
              <w:rPr>
                <w:sz w:val="24"/>
                <w:szCs w:val="24"/>
                <w:lang w:val="ru-RU" w:eastAsia="en-US"/>
              </w:rPr>
            </w:pPr>
            <w:r>
              <w:rPr>
                <w:b/>
                <w:bCs/>
                <w:color w:val="262626"/>
                <w:sz w:val="24"/>
                <w:szCs w:val="24"/>
                <w:lang w:val="ru-RU" w:eastAsia="ar-SA"/>
              </w:rPr>
              <w:t>Исполнитель:</w:t>
            </w:r>
          </w:p>
        </w:tc>
      </w:tr>
      <w:tr w:rsidR="009564AC">
        <w:trPr>
          <w:gridAfter w:val="1"/>
          <w:wAfter w:w="139" w:type="dxa"/>
          <w:trHeight w:val="1701"/>
        </w:trPr>
        <w:tc>
          <w:tcPr>
            <w:tcW w:w="4644" w:type="dxa"/>
            <w:shd w:val="clear" w:color="auto" w:fill="auto"/>
          </w:tcPr>
          <w:p w:rsidR="009564AC" w:rsidRDefault="00A94F4E">
            <w:pPr>
              <w:shd w:val="clear" w:color="auto" w:fill="FFFFFF"/>
              <w:ind w:left="11"/>
              <w:rPr>
                <w:color w:val="000000"/>
                <w:spacing w:val="-2"/>
                <w:sz w:val="24"/>
                <w:szCs w:val="24"/>
                <w:lang w:val="ru-RU" w:eastAsia="en-US"/>
              </w:rPr>
            </w:pPr>
            <w:r>
              <w:rPr>
                <w:color w:val="000000"/>
                <w:spacing w:val="-2"/>
                <w:sz w:val="24"/>
                <w:szCs w:val="24"/>
                <w:lang w:val="ru-RU" w:eastAsia="en-US"/>
              </w:rPr>
              <w:t>Начальник ФКУ ИЦ-1 УФСИН</w:t>
            </w:r>
          </w:p>
          <w:p w:rsidR="009564AC" w:rsidRDefault="00A94F4E">
            <w:pPr>
              <w:shd w:val="clear" w:color="auto" w:fill="FFFFFF"/>
              <w:tabs>
                <w:tab w:val="left" w:pos="2602"/>
                <w:tab w:val="left" w:leader="dot" w:pos="3605"/>
              </w:tabs>
              <w:spacing w:after="240"/>
              <w:ind w:left="11"/>
              <w:rPr>
                <w:color w:val="000000"/>
                <w:spacing w:val="-4"/>
                <w:sz w:val="24"/>
                <w:szCs w:val="24"/>
                <w:lang w:val="ru-RU" w:eastAsia="en-US"/>
              </w:rPr>
            </w:pPr>
            <w:r>
              <w:rPr>
                <w:bCs/>
                <w:color w:val="000000"/>
                <w:spacing w:val="-2"/>
                <w:sz w:val="24"/>
                <w:szCs w:val="24"/>
                <w:lang w:val="ru-RU" w:eastAsia="en-US"/>
              </w:rPr>
              <w:t>России</w:t>
            </w:r>
            <w:r>
              <w:rPr>
                <w:color w:val="000000"/>
                <w:spacing w:val="-4"/>
                <w:sz w:val="24"/>
                <w:szCs w:val="24"/>
                <w:lang w:val="ru-RU" w:eastAsia="en-US"/>
              </w:rPr>
              <w:t xml:space="preserve"> по Кировской области</w:t>
            </w:r>
          </w:p>
          <w:p w:rsidR="009564AC" w:rsidRDefault="00A94F4E">
            <w:pPr>
              <w:shd w:val="clear" w:color="auto" w:fill="FFFFFF"/>
              <w:tabs>
                <w:tab w:val="left" w:pos="2602"/>
                <w:tab w:val="left" w:leader="dot" w:pos="3605"/>
              </w:tabs>
              <w:ind w:left="14"/>
              <w:rPr>
                <w:sz w:val="24"/>
                <w:szCs w:val="24"/>
                <w:lang w:val="ru-RU"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val="ru-RU" w:eastAsia="en-US"/>
              </w:rPr>
              <w:t>_______________   С.А. Серебряков</w:t>
            </w:r>
          </w:p>
          <w:p w:rsidR="009564AC" w:rsidRDefault="00A94F4E">
            <w:pPr>
              <w:tabs>
                <w:tab w:val="center" w:pos="5463"/>
              </w:tabs>
              <w:suppressAutoHyphens/>
              <w:rPr>
                <w:sz w:val="24"/>
                <w:szCs w:val="24"/>
                <w:lang w:val="ru-RU" w:eastAsia="en-US"/>
              </w:rPr>
            </w:pPr>
            <w:r>
              <w:rPr>
                <w:color w:val="000000"/>
                <w:sz w:val="24"/>
                <w:szCs w:val="24"/>
                <w:lang w:val="ru-RU" w:eastAsia="en-US"/>
              </w:rPr>
              <w:t>М.п.</w:t>
            </w:r>
          </w:p>
        </w:tc>
        <w:tc>
          <w:tcPr>
            <w:tcW w:w="1701" w:type="dxa"/>
            <w:shd w:val="clear" w:color="auto" w:fill="auto"/>
          </w:tcPr>
          <w:p w:rsidR="009564AC" w:rsidRDefault="009564AC">
            <w:pPr>
              <w:tabs>
                <w:tab w:val="center" w:pos="5463"/>
              </w:tabs>
              <w:suppressAutoHyphens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4643" w:type="dxa"/>
            <w:gridSpan w:val="2"/>
            <w:shd w:val="clear" w:color="auto" w:fill="auto"/>
          </w:tcPr>
          <w:p w:rsidR="009564AC" w:rsidRDefault="009564AC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9564AC" w:rsidRDefault="009564AC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9564AC" w:rsidRDefault="009564AC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9564AC" w:rsidRDefault="009564AC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9564AC" w:rsidRDefault="009564AC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9564AC" w:rsidRDefault="009564AC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9564AC" w:rsidRDefault="009564AC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9564AC" w:rsidRDefault="009564AC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9564AC" w:rsidRDefault="009564AC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9564AC" w:rsidRDefault="009564AC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9564AC" w:rsidRDefault="009564AC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9564AC" w:rsidRDefault="009564AC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9564AC" w:rsidRDefault="009564AC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9564AC" w:rsidRDefault="009564AC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9564AC" w:rsidRDefault="009564AC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9564AC" w:rsidRDefault="00A94F4E">
            <w:pPr>
              <w:tabs>
                <w:tab w:val="center" w:pos="5463"/>
              </w:tabs>
              <w:suppressAutoHyphens/>
              <w:spacing w:after="240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______________  /____________/</w:t>
            </w:r>
          </w:p>
          <w:p w:rsidR="009564AC" w:rsidRDefault="00A94F4E">
            <w:pPr>
              <w:tabs>
                <w:tab w:val="center" w:pos="5463"/>
              </w:tabs>
              <w:suppressAutoHyphens/>
              <w:spacing w:after="240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М.п.</w:t>
            </w:r>
          </w:p>
          <w:p w:rsidR="009564AC" w:rsidRDefault="009564AC">
            <w:pPr>
              <w:tabs>
                <w:tab w:val="center" w:pos="5463"/>
              </w:tabs>
              <w:suppressAutoHyphens/>
              <w:spacing w:after="240"/>
              <w:rPr>
                <w:sz w:val="24"/>
                <w:szCs w:val="24"/>
                <w:lang w:val="ru-RU" w:eastAsia="en-US"/>
              </w:rPr>
            </w:pPr>
          </w:p>
          <w:p w:rsidR="009564AC" w:rsidRDefault="009564AC">
            <w:pPr>
              <w:tabs>
                <w:tab w:val="center" w:pos="5463"/>
              </w:tabs>
              <w:suppressAutoHyphens/>
              <w:rPr>
                <w:sz w:val="24"/>
                <w:szCs w:val="24"/>
                <w:lang w:val="ru-RU" w:eastAsia="en-US"/>
              </w:rPr>
            </w:pPr>
          </w:p>
        </w:tc>
      </w:tr>
    </w:tbl>
    <w:p w:rsidR="009564AC" w:rsidRDefault="009564AC">
      <w:pPr>
        <w:rPr>
          <w:rFonts w:ascii="XO Thames" w:hAnsi="XO Thames"/>
          <w:sz w:val="24"/>
          <w:szCs w:val="24"/>
          <w:lang w:val="ru-RU"/>
        </w:rPr>
      </w:pPr>
    </w:p>
    <w:p w:rsidR="009564AC" w:rsidRDefault="009564AC">
      <w:pPr>
        <w:jc w:val="right"/>
        <w:rPr>
          <w:b/>
          <w:szCs w:val="22"/>
          <w:lang w:val="ru-RU"/>
        </w:rPr>
      </w:pPr>
    </w:p>
    <w:sectPr w:rsidR="009564AC" w:rsidSect="009564AC">
      <w:pgSz w:w="11907" w:h="16840" w:code="9"/>
      <w:pgMar w:top="993" w:right="567" w:bottom="567" w:left="567" w:header="720" w:footer="720" w:gutter="0"/>
      <w:cols w:space="140" w:equalWidth="0">
        <w:col w:w="10915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58E8"/>
    <w:multiLevelType w:val="hybridMultilevel"/>
    <w:tmpl w:val="060A1622"/>
    <w:lvl w:ilvl="0" w:tplc="3AECBA70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FA595F"/>
    <w:multiLevelType w:val="hybridMultilevel"/>
    <w:tmpl w:val="A23678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31E380E"/>
    <w:multiLevelType w:val="multilevel"/>
    <w:tmpl w:val="835AB2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075C16E2"/>
    <w:multiLevelType w:val="multilevel"/>
    <w:tmpl w:val="30DCB4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EE777B0"/>
    <w:multiLevelType w:val="hybridMultilevel"/>
    <w:tmpl w:val="F348C748"/>
    <w:lvl w:ilvl="0" w:tplc="C5DCFCBC">
      <w:start w:val="1"/>
      <w:numFmt w:val="decimal"/>
      <w:lvlText w:val="5.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>
    <w:nsid w:val="1396123A"/>
    <w:multiLevelType w:val="multilevel"/>
    <w:tmpl w:val="9E5EEA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6">
    <w:nsid w:val="14B100B5"/>
    <w:multiLevelType w:val="hybridMultilevel"/>
    <w:tmpl w:val="4272A150"/>
    <w:lvl w:ilvl="0" w:tplc="367EEB6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A7051"/>
    <w:multiLevelType w:val="multilevel"/>
    <w:tmpl w:val="69240E9E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7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4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1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8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7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15614D9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167957FC"/>
    <w:multiLevelType w:val="hybridMultilevel"/>
    <w:tmpl w:val="4A642B66"/>
    <w:lvl w:ilvl="0" w:tplc="0419000F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D0311B"/>
    <w:multiLevelType w:val="multilevel"/>
    <w:tmpl w:val="50E0F06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8F77159"/>
    <w:multiLevelType w:val="hybridMultilevel"/>
    <w:tmpl w:val="F5A8C6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530774"/>
    <w:multiLevelType w:val="hybridMultilevel"/>
    <w:tmpl w:val="4AE2459C"/>
    <w:lvl w:ilvl="0" w:tplc="0409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0241E8"/>
    <w:multiLevelType w:val="multilevel"/>
    <w:tmpl w:val="32DA2068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8.%2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4">
    <w:nsid w:val="1DA9067E"/>
    <w:multiLevelType w:val="multilevel"/>
    <w:tmpl w:val="7C4ABF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1E7805E0"/>
    <w:multiLevelType w:val="multilevel"/>
    <w:tmpl w:val="0ECAC2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>
    <w:nsid w:val="1FF81E36"/>
    <w:multiLevelType w:val="hybridMultilevel"/>
    <w:tmpl w:val="DA428DDA"/>
    <w:lvl w:ilvl="0" w:tplc="5D3E8916">
      <w:start w:val="1"/>
      <w:numFmt w:val="decimal"/>
      <w:lvlText w:val="4.%1."/>
      <w:lvlJc w:val="left"/>
      <w:pPr>
        <w:ind w:left="360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07487F"/>
    <w:multiLevelType w:val="multilevel"/>
    <w:tmpl w:val="842854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>
    <w:nsid w:val="25C1096E"/>
    <w:multiLevelType w:val="multilevel"/>
    <w:tmpl w:val="C87A8D7A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9">
    <w:nsid w:val="266524A4"/>
    <w:multiLevelType w:val="hybridMultilevel"/>
    <w:tmpl w:val="A3D6D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B30A08"/>
    <w:multiLevelType w:val="hybridMultilevel"/>
    <w:tmpl w:val="EE42DF2C"/>
    <w:lvl w:ilvl="0" w:tplc="EB60676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B306F7"/>
    <w:multiLevelType w:val="multilevel"/>
    <w:tmpl w:val="BCBE7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2">
    <w:nsid w:val="2F2E2348"/>
    <w:multiLevelType w:val="multilevel"/>
    <w:tmpl w:val="7E88CA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2F602286"/>
    <w:multiLevelType w:val="multilevel"/>
    <w:tmpl w:val="719861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34525E58"/>
    <w:multiLevelType w:val="multilevel"/>
    <w:tmpl w:val="28F248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5">
    <w:nsid w:val="3D011930"/>
    <w:multiLevelType w:val="multilevel"/>
    <w:tmpl w:val="4A3EC23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52"/>
      </w:pPr>
      <w:rPr>
        <w:rFonts w:cs="Times New Roman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737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6">
    <w:nsid w:val="460B5A3B"/>
    <w:multiLevelType w:val="multilevel"/>
    <w:tmpl w:val="7570AC3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52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3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737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7">
    <w:nsid w:val="465B6360"/>
    <w:multiLevelType w:val="hybridMultilevel"/>
    <w:tmpl w:val="44EED27C"/>
    <w:lvl w:ilvl="0" w:tplc="EF94BCE8">
      <w:start w:val="1"/>
      <w:numFmt w:val="decimal"/>
      <w:lvlText w:val="6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78C0D7F"/>
    <w:multiLevelType w:val="multilevel"/>
    <w:tmpl w:val="CA1870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4D43570B"/>
    <w:multiLevelType w:val="multilevel"/>
    <w:tmpl w:val="566621F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ind w:left="360" w:hanging="36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>
    <w:nsid w:val="507B32CA"/>
    <w:multiLevelType w:val="multilevel"/>
    <w:tmpl w:val="3B4AD60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>
    <w:nsid w:val="51B5618C"/>
    <w:multiLevelType w:val="multilevel"/>
    <w:tmpl w:val="194600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85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2">
    <w:nsid w:val="5DB2340D"/>
    <w:multiLevelType w:val="multilevel"/>
    <w:tmpl w:val="112C33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3">
    <w:nsid w:val="620B1DA6"/>
    <w:multiLevelType w:val="multilevel"/>
    <w:tmpl w:val="2D98A7DC"/>
    <w:lvl w:ilvl="0">
      <w:start w:val="2"/>
      <w:numFmt w:val="decimal"/>
      <w:lvlText w:val="%1."/>
      <w:lvlJc w:val="left"/>
      <w:pPr>
        <w:tabs>
          <w:tab w:val="num" w:pos="5466"/>
        </w:tabs>
        <w:ind w:left="5466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502"/>
        </w:tabs>
        <w:ind w:left="5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898"/>
        </w:tabs>
        <w:ind w:left="58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934"/>
        </w:tabs>
        <w:ind w:left="59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330"/>
        </w:tabs>
        <w:ind w:left="63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366"/>
        </w:tabs>
        <w:ind w:left="636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762"/>
        </w:tabs>
        <w:ind w:left="6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98"/>
        </w:tabs>
        <w:ind w:left="67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94"/>
        </w:tabs>
        <w:ind w:left="7194" w:hanging="1800"/>
      </w:pPr>
      <w:rPr>
        <w:rFonts w:hint="default"/>
      </w:rPr>
    </w:lvl>
  </w:abstractNum>
  <w:abstractNum w:abstractNumId="34">
    <w:nsid w:val="63C667D4"/>
    <w:multiLevelType w:val="multilevel"/>
    <w:tmpl w:val="F2C2B4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62C0377"/>
    <w:multiLevelType w:val="hybridMultilevel"/>
    <w:tmpl w:val="35E4BB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7E33BE2"/>
    <w:multiLevelType w:val="multilevel"/>
    <w:tmpl w:val="37C605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>
    <w:nsid w:val="680B3818"/>
    <w:multiLevelType w:val="multilevel"/>
    <w:tmpl w:val="7A2A20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>
    <w:nsid w:val="6B695FF0"/>
    <w:multiLevelType w:val="multilevel"/>
    <w:tmpl w:val="8FD41BEE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6BFF55D5"/>
    <w:multiLevelType w:val="multilevel"/>
    <w:tmpl w:val="F3AA46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0">
    <w:nsid w:val="7502307E"/>
    <w:multiLevelType w:val="multilevel"/>
    <w:tmpl w:val="1532968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b/>
      </w:rPr>
    </w:lvl>
  </w:abstractNum>
  <w:abstractNum w:abstractNumId="41">
    <w:nsid w:val="7C3018B4"/>
    <w:multiLevelType w:val="hybridMultilevel"/>
    <w:tmpl w:val="E9E82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5"/>
  </w:num>
  <w:num w:numId="8">
    <w:abstractNumId w:val="6"/>
  </w:num>
  <w:num w:numId="9">
    <w:abstractNumId w:val="28"/>
  </w:num>
  <w:num w:numId="10">
    <w:abstractNumId w:val="23"/>
  </w:num>
  <w:num w:numId="11">
    <w:abstractNumId w:val="17"/>
  </w:num>
  <w:num w:numId="12">
    <w:abstractNumId w:val="14"/>
  </w:num>
  <w:num w:numId="13">
    <w:abstractNumId w:val="2"/>
  </w:num>
  <w:num w:numId="14">
    <w:abstractNumId w:val="39"/>
  </w:num>
  <w:num w:numId="15">
    <w:abstractNumId w:val="36"/>
  </w:num>
  <w:num w:numId="16">
    <w:abstractNumId w:val="22"/>
  </w:num>
  <w:num w:numId="17">
    <w:abstractNumId w:val="37"/>
  </w:num>
  <w:num w:numId="18">
    <w:abstractNumId w:val="41"/>
  </w:num>
  <w:num w:numId="19">
    <w:abstractNumId w:val="18"/>
  </w:num>
  <w:num w:numId="20">
    <w:abstractNumId w:val="3"/>
  </w:num>
  <w:num w:numId="21">
    <w:abstractNumId w:val="4"/>
  </w:num>
  <w:num w:numId="22">
    <w:abstractNumId w:val="30"/>
  </w:num>
  <w:num w:numId="23">
    <w:abstractNumId w:val="8"/>
  </w:num>
  <w:num w:numId="24">
    <w:abstractNumId w:val="21"/>
  </w:num>
  <w:num w:numId="25">
    <w:abstractNumId w:val="16"/>
  </w:num>
  <w:num w:numId="26">
    <w:abstractNumId w:val="9"/>
  </w:num>
  <w:num w:numId="27">
    <w:abstractNumId w:val="27"/>
  </w:num>
  <w:num w:numId="28">
    <w:abstractNumId w:val="0"/>
  </w:num>
  <w:num w:numId="29">
    <w:abstractNumId w:val="13"/>
  </w:num>
  <w:num w:numId="30">
    <w:abstractNumId w:val="20"/>
  </w:num>
  <w:num w:numId="31">
    <w:abstractNumId w:val="15"/>
  </w:num>
  <w:num w:numId="32">
    <w:abstractNumId w:val="29"/>
  </w:num>
  <w:num w:numId="33">
    <w:abstractNumId w:val="29"/>
    <w:lvlOverride w:ilvl="0">
      <w:startOverride w:val="8"/>
    </w:lvlOverride>
    <w:lvlOverride w:ilvl="1">
      <w:startOverride w:val="1"/>
    </w:lvlOverride>
  </w:num>
  <w:num w:numId="34">
    <w:abstractNumId w:val="29"/>
    <w:lvlOverride w:ilvl="0">
      <w:startOverride w:val="8"/>
    </w:lvlOverride>
    <w:lvlOverride w:ilvl="1">
      <w:startOverride w:val="1"/>
    </w:lvlOverride>
  </w:num>
  <w:num w:numId="35">
    <w:abstractNumId w:val="29"/>
    <w:lvlOverride w:ilvl="0">
      <w:startOverride w:val="8"/>
    </w:lvlOverride>
    <w:lvlOverride w:ilvl="1">
      <w:startOverride w:val="1"/>
    </w:lvlOverride>
  </w:num>
  <w:num w:numId="36">
    <w:abstractNumId w:val="29"/>
    <w:lvlOverride w:ilvl="0">
      <w:startOverride w:val="8"/>
    </w:lvlOverride>
    <w:lvlOverride w:ilvl="1">
      <w:startOverride w:val="2"/>
    </w:lvlOverride>
  </w:num>
  <w:num w:numId="37">
    <w:abstractNumId w:val="38"/>
  </w:num>
  <w:num w:numId="38">
    <w:abstractNumId w:val="19"/>
  </w:num>
  <w:num w:numId="39">
    <w:abstractNumId w:val="32"/>
  </w:num>
  <w:num w:numId="40">
    <w:abstractNumId w:val="31"/>
  </w:num>
  <w:num w:numId="41">
    <w:abstractNumId w:val="35"/>
  </w:num>
  <w:num w:numId="42">
    <w:abstractNumId w:val="5"/>
  </w:num>
  <w:num w:numId="43">
    <w:abstractNumId w:val="24"/>
  </w:num>
  <w:num w:numId="44">
    <w:abstractNumId w:val="34"/>
  </w:num>
  <w:num w:numId="45">
    <w:abstractNumId w:val="10"/>
  </w:num>
  <w:num w:numId="4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compat/>
  <w:rsids>
    <w:rsidRoot w:val="009564AC"/>
    <w:rsid w:val="009564AC"/>
    <w:rsid w:val="00A94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9564AC"/>
    <w:rPr>
      <w:lang w:val="en-US"/>
    </w:rPr>
  </w:style>
  <w:style w:type="paragraph" w:styleId="1">
    <w:name w:val="heading 1"/>
    <w:basedOn w:val="a0"/>
    <w:next w:val="a0"/>
    <w:link w:val="10"/>
    <w:qFormat/>
    <w:rsid w:val="009564AC"/>
    <w:pPr>
      <w:keepNext/>
      <w:outlineLvl w:val="0"/>
    </w:pPr>
    <w:rPr>
      <w:rFonts w:ascii="Century Gothic" w:hAnsi="Century Gothic"/>
      <w:b/>
      <w:bCs/>
      <w:szCs w:val="24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Îáû÷íûé"/>
    <w:rsid w:val="009564AC"/>
  </w:style>
  <w:style w:type="paragraph" w:styleId="a5">
    <w:name w:val="Plain Text"/>
    <w:basedOn w:val="a0"/>
    <w:rsid w:val="009564AC"/>
    <w:pPr>
      <w:widowControl w:val="0"/>
    </w:pPr>
    <w:rPr>
      <w:rFonts w:ascii="Courier New" w:hAnsi="Courier New"/>
      <w:snapToGrid w:val="0"/>
      <w:lang w:val="ru-RU"/>
    </w:rPr>
  </w:style>
  <w:style w:type="paragraph" w:styleId="a">
    <w:name w:val="Body Text"/>
    <w:basedOn w:val="a0"/>
    <w:link w:val="a6"/>
    <w:autoRedefine/>
    <w:rsid w:val="009564AC"/>
    <w:pPr>
      <w:widowControl w:val="0"/>
      <w:numPr>
        <w:ilvl w:val="1"/>
        <w:numId w:val="32"/>
      </w:numPr>
      <w:suppressAutoHyphens/>
      <w:autoSpaceDE w:val="0"/>
      <w:autoSpaceDN w:val="0"/>
      <w:spacing w:line="100" w:lineRule="atLeast"/>
      <w:ind w:left="0" w:firstLine="0"/>
      <w:jc w:val="both"/>
    </w:pPr>
    <w:rPr>
      <w:color w:val="000000"/>
      <w:sz w:val="24"/>
      <w:szCs w:val="24"/>
      <w:lang/>
    </w:rPr>
  </w:style>
  <w:style w:type="paragraph" w:styleId="a7">
    <w:name w:val="Subtitle"/>
    <w:basedOn w:val="a0"/>
    <w:qFormat/>
    <w:rsid w:val="009564AC"/>
    <w:pPr>
      <w:jc w:val="center"/>
      <w:outlineLvl w:val="0"/>
    </w:pPr>
    <w:rPr>
      <w:rFonts w:ascii="Arial" w:hAnsi="Arial"/>
      <w:b/>
      <w:bCs/>
      <w:lang w:val="ru-RU"/>
    </w:rPr>
  </w:style>
  <w:style w:type="paragraph" w:styleId="2">
    <w:name w:val="Body Text 2"/>
    <w:basedOn w:val="a0"/>
    <w:link w:val="20"/>
    <w:rsid w:val="009564AC"/>
    <w:pPr>
      <w:spacing w:after="120" w:line="480" w:lineRule="auto"/>
      <w:jc w:val="both"/>
    </w:pPr>
    <w:rPr>
      <w:rFonts w:ascii="Arial" w:hAnsi="Arial"/>
      <w:szCs w:val="24"/>
      <w:lang/>
    </w:rPr>
  </w:style>
  <w:style w:type="paragraph" w:styleId="a8">
    <w:name w:val="Body Text Indent"/>
    <w:basedOn w:val="a0"/>
    <w:link w:val="a9"/>
    <w:rsid w:val="009564AC"/>
    <w:pPr>
      <w:spacing w:after="120"/>
      <w:ind w:left="283"/>
      <w:jc w:val="both"/>
    </w:pPr>
    <w:rPr>
      <w:rFonts w:ascii="Arial" w:hAnsi="Arial"/>
      <w:szCs w:val="24"/>
      <w:lang/>
    </w:rPr>
  </w:style>
  <w:style w:type="paragraph" w:styleId="3">
    <w:name w:val="Body Text 3"/>
    <w:basedOn w:val="a0"/>
    <w:link w:val="30"/>
    <w:rsid w:val="009564AC"/>
    <w:pPr>
      <w:spacing w:after="120"/>
    </w:pPr>
    <w:rPr>
      <w:sz w:val="16"/>
      <w:szCs w:val="16"/>
      <w:lang/>
    </w:rPr>
  </w:style>
  <w:style w:type="character" w:customStyle="1" w:styleId="30">
    <w:name w:val="Основной текст 3 Знак"/>
    <w:link w:val="3"/>
    <w:rsid w:val="009564AC"/>
    <w:rPr>
      <w:sz w:val="16"/>
      <w:szCs w:val="16"/>
      <w:lang w:val="en-US"/>
    </w:rPr>
  </w:style>
  <w:style w:type="character" w:customStyle="1" w:styleId="20">
    <w:name w:val="Основной текст 2 Знак"/>
    <w:link w:val="2"/>
    <w:rsid w:val="009564AC"/>
    <w:rPr>
      <w:rFonts w:ascii="Arial" w:hAnsi="Arial"/>
      <w:szCs w:val="24"/>
    </w:rPr>
  </w:style>
  <w:style w:type="paragraph" w:styleId="aa">
    <w:name w:val="Balloon Text"/>
    <w:basedOn w:val="a0"/>
    <w:link w:val="ab"/>
    <w:rsid w:val="009564AC"/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rsid w:val="009564AC"/>
    <w:rPr>
      <w:rFonts w:ascii="Tahoma" w:hAnsi="Tahoma" w:cs="Tahoma"/>
      <w:sz w:val="16"/>
      <w:szCs w:val="16"/>
      <w:lang w:val="en-US"/>
    </w:rPr>
  </w:style>
  <w:style w:type="paragraph" w:customStyle="1" w:styleId="ac">
    <w:name w:val="Стиль"/>
    <w:rsid w:val="009564A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d">
    <w:name w:val="Hyperlink"/>
    <w:uiPriority w:val="99"/>
    <w:rsid w:val="009564AC"/>
    <w:rPr>
      <w:color w:val="0000FF"/>
      <w:u w:val="single"/>
    </w:rPr>
  </w:style>
  <w:style w:type="paragraph" w:styleId="ae">
    <w:name w:val="List Paragraph"/>
    <w:basedOn w:val="a0"/>
    <w:link w:val="af"/>
    <w:uiPriority w:val="34"/>
    <w:qFormat/>
    <w:rsid w:val="009564AC"/>
    <w:pPr>
      <w:ind w:left="720"/>
      <w:contextualSpacing/>
    </w:pPr>
    <w:rPr>
      <w:lang w:val="ru-RU"/>
    </w:rPr>
  </w:style>
  <w:style w:type="character" w:customStyle="1" w:styleId="af">
    <w:name w:val="Абзац списка Знак"/>
    <w:basedOn w:val="a1"/>
    <w:link w:val="ae"/>
    <w:uiPriority w:val="99"/>
    <w:locked/>
    <w:rsid w:val="009564AC"/>
  </w:style>
  <w:style w:type="character" w:customStyle="1" w:styleId="text-green1">
    <w:name w:val="text-green1"/>
    <w:rsid w:val="009564AC"/>
    <w:rPr>
      <w:color w:val="00AE76"/>
    </w:rPr>
  </w:style>
  <w:style w:type="paragraph" w:customStyle="1" w:styleId="paragraph">
    <w:name w:val="paragraph"/>
    <w:basedOn w:val="a0"/>
    <w:rsid w:val="009564AC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normaltextrun">
    <w:name w:val="normaltextrun"/>
    <w:basedOn w:val="a1"/>
    <w:rsid w:val="009564AC"/>
  </w:style>
  <w:style w:type="character" w:customStyle="1" w:styleId="21">
    <w:name w:val="Основной шрифт абзаца2"/>
    <w:rsid w:val="009564AC"/>
  </w:style>
  <w:style w:type="character" w:customStyle="1" w:styleId="a6">
    <w:name w:val="Основной текст Знак"/>
    <w:link w:val="a"/>
    <w:rsid w:val="009564AC"/>
    <w:rPr>
      <w:color w:val="000000"/>
      <w:sz w:val="24"/>
      <w:szCs w:val="24"/>
      <w:lang/>
    </w:rPr>
  </w:style>
  <w:style w:type="character" w:customStyle="1" w:styleId="a9">
    <w:name w:val="Основной текст с отступом Знак"/>
    <w:link w:val="a8"/>
    <w:rsid w:val="009564AC"/>
    <w:rPr>
      <w:rFonts w:ascii="Arial" w:hAnsi="Arial"/>
      <w:szCs w:val="24"/>
    </w:rPr>
  </w:style>
  <w:style w:type="paragraph" w:customStyle="1" w:styleId="BodyText">
    <w:name w:val="Body_Text"/>
    <w:rsid w:val="009564AC"/>
    <w:pPr>
      <w:widowControl w:val="0"/>
      <w:spacing w:before="60" w:after="60"/>
      <w:jc w:val="both"/>
    </w:pPr>
    <w:rPr>
      <w:color w:val="000000"/>
      <w:sz w:val="18"/>
      <w:lang w:val="en-US" w:eastAsia="en-US"/>
    </w:rPr>
  </w:style>
  <w:style w:type="character" w:customStyle="1" w:styleId="af0">
    <w:name w:val="Не вступил в силу"/>
    <w:uiPriority w:val="99"/>
    <w:rsid w:val="009564AC"/>
    <w:rPr>
      <w:rFonts w:cs="Times New Roman"/>
      <w:color w:val="008080"/>
      <w:sz w:val="20"/>
      <w:szCs w:val="20"/>
    </w:rPr>
  </w:style>
  <w:style w:type="character" w:customStyle="1" w:styleId="10">
    <w:name w:val="Заголовок 1 Знак"/>
    <w:link w:val="1"/>
    <w:rsid w:val="009564AC"/>
    <w:rPr>
      <w:rFonts w:ascii="Century Gothic" w:hAnsi="Century Gothic"/>
      <w:b/>
      <w:bCs/>
      <w:szCs w:val="24"/>
      <w:lang/>
    </w:rPr>
  </w:style>
  <w:style w:type="paragraph" w:customStyle="1" w:styleId="22">
    <w:name w:val="Обычный2"/>
    <w:rsid w:val="009564AC"/>
    <w:pPr>
      <w:widowControl w:val="0"/>
      <w:suppressAutoHyphens/>
      <w:snapToGrid w:val="0"/>
      <w:spacing w:line="300" w:lineRule="auto"/>
    </w:pPr>
    <w:rPr>
      <w:rFonts w:ascii="Calibri" w:eastAsia="Calibri" w:hAnsi="Calibri" w:cs="Tahoma"/>
      <w:color w:val="00000A"/>
      <w:kern w:val="2"/>
      <w:sz w:val="24"/>
      <w:szCs w:val="22"/>
      <w:lang w:eastAsia="zh-CN"/>
    </w:rPr>
  </w:style>
  <w:style w:type="paragraph" w:customStyle="1" w:styleId="ConsPlusNormal">
    <w:name w:val="ConsPlusNormal"/>
    <w:link w:val="ConsPlusNormal0"/>
    <w:rsid w:val="009564AC"/>
    <w:pPr>
      <w:widowControl w:val="0"/>
      <w:suppressAutoHyphens/>
    </w:pPr>
    <w:rPr>
      <w:color w:val="00000A"/>
      <w:kern w:val="2"/>
      <w:sz w:val="24"/>
      <w:lang w:eastAsia="zh-CN"/>
    </w:rPr>
  </w:style>
  <w:style w:type="paragraph" w:styleId="23">
    <w:name w:val="List Number 2"/>
    <w:basedOn w:val="a0"/>
    <w:uiPriority w:val="99"/>
    <w:rsid w:val="009564AC"/>
    <w:pPr>
      <w:tabs>
        <w:tab w:val="num" w:pos="643"/>
      </w:tabs>
      <w:spacing w:after="60"/>
      <w:ind w:left="643" w:hanging="360"/>
      <w:jc w:val="both"/>
    </w:pPr>
    <w:rPr>
      <w:rFonts w:eastAsia="MS Mincho"/>
      <w:sz w:val="24"/>
      <w:szCs w:val="24"/>
      <w:lang w:val="ru-RU"/>
    </w:rPr>
  </w:style>
  <w:style w:type="character" w:customStyle="1" w:styleId="ConsPlusNormal0">
    <w:name w:val="ConsPlusNormal Знак"/>
    <w:link w:val="ConsPlusNormal"/>
    <w:locked/>
    <w:rsid w:val="009564AC"/>
    <w:rPr>
      <w:color w:val="00000A"/>
      <w:kern w:val="2"/>
      <w:sz w:val="24"/>
      <w:lang w:eastAsia="zh-CN" w:bidi="ar-SA"/>
    </w:rPr>
  </w:style>
  <w:style w:type="character" w:styleId="af1">
    <w:name w:val="FollowedHyperlink"/>
    <w:rsid w:val="009564AC"/>
    <w:rPr>
      <w:color w:val="800080"/>
      <w:u w:val="single"/>
    </w:rPr>
  </w:style>
  <w:style w:type="paragraph" w:customStyle="1" w:styleId="Default">
    <w:name w:val="Default"/>
    <w:rsid w:val="009564A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Strong"/>
    <w:uiPriority w:val="22"/>
    <w:qFormat/>
    <w:rsid w:val="009564AC"/>
    <w:rPr>
      <w:b/>
      <w:bCs/>
    </w:rPr>
  </w:style>
  <w:style w:type="paragraph" w:styleId="af3">
    <w:name w:val="No Spacing"/>
    <w:link w:val="af4"/>
    <w:qFormat/>
    <w:rsid w:val="009564AC"/>
    <w:pPr>
      <w:suppressAutoHyphens/>
    </w:pPr>
    <w:rPr>
      <w:rFonts w:ascii="Calibri" w:hAnsi="Calibri"/>
      <w:kern w:val="2"/>
      <w:sz w:val="22"/>
      <w:szCs w:val="22"/>
      <w:lang w:eastAsia="zh-CN"/>
    </w:rPr>
  </w:style>
  <w:style w:type="character" w:customStyle="1" w:styleId="af4">
    <w:name w:val="Без интервала Знак"/>
    <w:link w:val="af3"/>
    <w:rsid w:val="009564AC"/>
    <w:rPr>
      <w:rFonts w:ascii="Calibri" w:hAnsi="Calibri"/>
      <w:kern w:val="2"/>
      <w:sz w:val="22"/>
      <w:szCs w:val="22"/>
      <w:lang w:eastAsia="zh-CN" w:bidi="ar-SA"/>
    </w:rPr>
  </w:style>
  <w:style w:type="paragraph" w:customStyle="1" w:styleId="msonormalcxspmiddle">
    <w:name w:val="msonormalcxspmiddle"/>
    <w:basedOn w:val="a0"/>
    <w:rsid w:val="009564AC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customStyle="1" w:styleId="11">
    <w:name w:val="Обычный1"/>
    <w:rsid w:val="009564A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Iacaaiea">
    <w:name w:val="Iacaaiea"/>
    <w:basedOn w:val="a0"/>
    <w:rsid w:val="009564AC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  <w:lang w:val="ru-RU"/>
    </w:rPr>
  </w:style>
  <w:style w:type="paragraph" w:customStyle="1" w:styleId="12">
    <w:name w:val="Без интервала1"/>
    <w:rsid w:val="009564AC"/>
    <w:rPr>
      <w:rFonts w:ascii="Calibri" w:eastAsia="Calibri" w:hAnsi="Calibri"/>
      <w:sz w:val="22"/>
      <w:szCs w:val="22"/>
    </w:rPr>
  </w:style>
  <w:style w:type="paragraph" w:customStyle="1" w:styleId="13">
    <w:name w:val="Абзац списка1"/>
    <w:basedOn w:val="a0"/>
    <w:rsid w:val="009564AC"/>
    <w:pPr>
      <w:suppressAutoHyphens/>
      <w:spacing w:line="100" w:lineRule="atLeast"/>
      <w:ind w:left="720"/>
    </w:pPr>
    <w:rPr>
      <w:kern w:val="1"/>
      <w:sz w:val="24"/>
      <w:szCs w:val="24"/>
      <w:lang w:val="ru-RU" w:eastAsia="hi-IN" w:bidi="hi-IN"/>
    </w:rPr>
  </w:style>
  <w:style w:type="paragraph" w:customStyle="1" w:styleId="FR1">
    <w:name w:val="FR1"/>
    <w:rsid w:val="009564AC"/>
    <w:pPr>
      <w:widowControl w:val="0"/>
      <w:snapToGrid w:val="0"/>
      <w:spacing w:before="700"/>
    </w:pPr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7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0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0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4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4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38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21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047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385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396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383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571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0892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751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2409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0709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5851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7319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6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1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92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54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75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4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04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354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2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623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887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487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9675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2413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2184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611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4369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3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1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95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02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51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6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148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241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026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684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2717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5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3534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5449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886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0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AF1DA9-B25D-4EE2-BD62-4AE7B360F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3209</Words>
  <Characters>24450</Characters>
  <Application>Microsoft Office Word</Application>
  <DocSecurity>0</DocSecurity>
  <Lines>203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№3 к Приказу №_______от __</vt:lpstr>
    </vt:vector>
  </TitlesOfParts>
  <Company>МТС</Company>
  <LinksUpToDate>false</LinksUpToDate>
  <CharactersWithSpaces>27604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№3 к Приказу №_______от __</dc:title>
  <dc:subject/>
  <dc:creator>МТС</dc:creator>
  <cp:keywords/>
  <cp:lastModifiedBy>user</cp:lastModifiedBy>
  <cp:revision>3</cp:revision>
  <cp:lastPrinted>2025-02-13T07:26:00Z</cp:lastPrinted>
  <dcterms:created xsi:type="dcterms:W3CDTF">2026-07-16T07:30:00Z</dcterms:created>
  <dcterms:modified xsi:type="dcterms:W3CDTF">2026-07-21T10:19:00Z</dcterms:modified>
</cp:coreProperties>
</file>