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611" w:rsidRPr="007C3E52" w:rsidRDefault="00590611" w:rsidP="00590611">
      <w:pPr>
        <w:ind w:left="-426" w:right="-284"/>
        <w:jc w:val="center"/>
        <w:rPr>
          <w:b/>
          <w:bCs/>
          <w:sz w:val="18"/>
          <w:szCs w:val="18"/>
        </w:rPr>
      </w:pPr>
      <w:r w:rsidRPr="007C3E52">
        <w:rPr>
          <w:b/>
          <w:sz w:val="18"/>
          <w:szCs w:val="18"/>
        </w:rPr>
        <w:t>ГОСУДАРСТВЕННЫЙ КОНТРАКТ</w:t>
      </w:r>
    </w:p>
    <w:p w:rsidR="00590611" w:rsidRPr="00EB2180" w:rsidRDefault="00590611" w:rsidP="00590611">
      <w:pPr>
        <w:ind w:left="-426" w:right="-284"/>
        <w:jc w:val="center"/>
        <w:rPr>
          <w:b/>
          <w:noProof/>
          <w:sz w:val="18"/>
          <w:szCs w:val="18"/>
        </w:rPr>
      </w:pPr>
      <w:r w:rsidRPr="00741445">
        <w:rPr>
          <w:sz w:val="18"/>
          <w:szCs w:val="18"/>
        </w:rPr>
        <w:t xml:space="preserve">на </w:t>
      </w:r>
      <w:r w:rsidRPr="00741445">
        <w:rPr>
          <w:bCs/>
          <w:sz w:val="18"/>
          <w:szCs w:val="18"/>
        </w:rPr>
        <w:t xml:space="preserve">оказание транспортных услуг по </w:t>
      </w:r>
      <w:r w:rsidR="002C07F0">
        <w:rPr>
          <w:bCs/>
          <w:sz w:val="18"/>
          <w:szCs w:val="18"/>
        </w:rPr>
        <w:t xml:space="preserve">перевозке </w:t>
      </w:r>
      <w:r w:rsidR="00EB2180">
        <w:rPr>
          <w:bCs/>
          <w:sz w:val="18"/>
          <w:szCs w:val="18"/>
        </w:rPr>
        <w:t>груза</w:t>
      </w:r>
    </w:p>
    <w:p w:rsidR="00590611" w:rsidRPr="007C3E52" w:rsidRDefault="00590611" w:rsidP="00590611">
      <w:pPr>
        <w:ind w:left="-426" w:right="-284"/>
        <w:jc w:val="center"/>
        <w:rPr>
          <w:b/>
          <w:bCs/>
          <w:sz w:val="18"/>
          <w:szCs w:val="18"/>
        </w:rPr>
      </w:pPr>
      <w:r>
        <w:rPr>
          <w:b/>
          <w:bCs/>
          <w:sz w:val="18"/>
          <w:szCs w:val="18"/>
        </w:rPr>
        <w:t>19/</w:t>
      </w:r>
      <w:r w:rsidR="002801A1">
        <w:rPr>
          <w:b/>
          <w:bCs/>
          <w:sz w:val="18"/>
          <w:szCs w:val="18"/>
        </w:rPr>
        <w:t>3 - _____</w:t>
      </w:r>
    </w:p>
    <w:p w:rsidR="00313B72" w:rsidRPr="00DF03B4" w:rsidRDefault="00313B72" w:rsidP="00590611">
      <w:pPr>
        <w:ind w:left="-426" w:right="-284"/>
        <w:jc w:val="center"/>
        <w:rPr>
          <w:color w:val="000000"/>
        </w:rPr>
      </w:pPr>
    </w:p>
    <w:tbl>
      <w:tblPr>
        <w:tblW w:w="9498" w:type="dxa"/>
        <w:tblLook w:val="0000" w:firstRow="0" w:lastRow="0" w:firstColumn="0" w:lastColumn="0" w:noHBand="0" w:noVBand="0"/>
      </w:tblPr>
      <w:tblGrid>
        <w:gridCol w:w="5237"/>
        <w:gridCol w:w="4261"/>
      </w:tblGrid>
      <w:tr w:rsidR="00313B72" w:rsidRPr="00741445" w:rsidTr="00A127B5">
        <w:trPr>
          <w:trHeight w:val="539"/>
        </w:trPr>
        <w:tc>
          <w:tcPr>
            <w:tcW w:w="5237" w:type="dxa"/>
          </w:tcPr>
          <w:p w:rsidR="00313B72" w:rsidRPr="00741445" w:rsidRDefault="00313B72" w:rsidP="00313B72">
            <w:pPr>
              <w:rPr>
                <w:b/>
                <w:sz w:val="18"/>
                <w:szCs w:val="18"/>
              </w:rPr>
            </w:pPr>
          </w:p>
          <w:p w:rsidR="00313B72" w:rsidRPr="00741445" w:rsidRDefault="004722F0" w:rsidP="00313B72">
            <w:pPr>
              <w:rPr>
                <w:b/>
                <w:sz w:val="18"/>
                <w:szCs w:val="18"/>
              </w:rPr>
            </w:pPr>
            <w:r w:rsidRPr="00741445">
              <w:rPr>
                <w:b/>
                <w:sz w:val="18"/>
                <w:szCs w:val="18"/>
              </w:rPr>
              <w:t>р.п. Маркова</w:t>
            </w:r>
            <w:r w:rsidR="00313B72" w:rsidRPr="00741445">
              <w:rPr>
                <w:b/>
                <w:sz w:val="18"/>
                <w:szCs w:val="18"/>
              </w:rPr>
              <w:t xml:space="preserve">                                                                                </w:t>
            </w:r>
          </w:p>
        </w:tc>
        <w:tc>
          <w:tcPr>
            <w:tcW w:w="4261" w:type="dxa"/>
          </w:tcPr>
          <w:p w:rsidR="00313B72" w:rsidRPr="00741445" w:rsidRDefault="00313B72" w:rsidP="00313B72">
            <w:pPr>
              <w:rPr>
                <w:b/>
                <w:sz w:val="18"/>
                <w:szCs w:val="18"/>
              </w:rPr>
            </w:pPr>
            <w:r w:rsidRPr="00741445">
              <w:rPr>
                <w:b/>
                <w:sz w:val="18"/>
                <w:szCs w:val="18"/>
              </w:rPr>
              <w:t xml:space="preserve">                        </w:t>
            </w:r>
          </w:p>
          <w:p w:rsidR="00313B72" w:rsidRPr="00741445" w:rsidRDefault="00A127B5" w:rsidP="00A97BAF">
            <w:pPr>
              <w:rPr>
                <w:b/>
                <w:sz w:val="18"/>
                <w:szCs w:val="18"/>
              </w:rPr>
            </w:pPr>
            <w:r>
              <w:rPr>
                <w:b/>
                <w:sz w:val="18"/>
                <w:szCs w:val="18"/>
              </w:rPr>
              <w:t xml:space="preserve">                            </w:t>
            </w:r>
            <w:r w:rsidR="00A65D43">
              <w:rPr>
                <w:b/>
                <w:sz w:val="18"/>
                <w:szCs w:val="18"/>
              </w:rPr>
              <w:t xml:space="preserve">   </w:t>
            </w:r>
            <w:r w:rsidR="00741445">
              <w:rPr>
                <w:b/>
                <w:sz w:val="18"/>
                <w:szCs w:val="18"/>
              </w:rPr>
              <w:t xml:space="preserve"> </w:t>
            </w:r>
            <w:r w:rsidR="00590611">
              <w:rPr>
                <w:b/>
                <w:sz w:val="18"/>
                <w:szCs w:val="18"/>
              </w:rPr>
              <w:t>«____» _____________ 202</w:t>
            </w:r>
            <w:r w:rsidR="002801A1">
              <w:rPr>
                <w:b/>
                <w:sz w:val="18"/>
                <w:szCs w:val="18"/>
              </w:rPr>
              <w:t>6</w:t>
            </w:r>
            <w:r w:rsidR="00313B72" w:rsidRPr="00741445">
              <w:rPr>
                <w:b/>
                <w:sz w:val="18"/>
                <w:szCs w:val="18"/>
              </w:rPr>
              <w:t xml:space="preserve"> года</w:t>
            </w:r>
          </w:p>
        </w:tc>
      </w:tr>
    </w:tbl>
    <w:p w:rsidR="002B0216" w:rsidRDefault="00313B72" w:rsidP="00590611">
      <w:pPr>
        <w:ind w:right="-1" w:firstLine="426"/>
        <w:jc w:val="both"/>
        <w:rPr>
          <w:sz w:val="18"/>
          <w:szCs w:val="18"/>
        </w:rPr>
      </w:pPr>
      <w:r w:rsidRPr="00616021">
        <w:rPr>
          <w:sz w:val="18"/>
          <w:szCs w:val="18"/>
        </w:rPr>
        <w:t xml:space="preserve">Государственный заказчик – </w:t>
      </w:r>
      <w:r w:rsidR="00970D58" w:rsidRPr="00616021">
        <w:rPr>
          <w:b/>
          <w:snapToGrid w:val="0"/>
          <w:sz w:val="18"/>
          <w:szCs w:val="18"/>
        </w:rPr>
        <w:t>Федеральное казенное учреждение «Исправительная колония № 19 Главного управления Федеральной службы исполнения наказаний по Иркутской области»</w:t>
      </w:r>
      <w:r w:rsidR="00970D58" w:rsidRPr="00616021">
        <w:rPr>
          <w:b/>
          <w:sz w:val="18"/>
          <w:szCs w:val="18"/>
        </w:rPr>
        <w:t xml:space="preserve"> </w:t>
      </w:r>
      <w:r w:rsidR="00970D58" w:rsidRPr="00616021">
        <w:rPr>
          <w:sz w:val="18"/>
          <w:szCs w:val="18"/>
        </w:rPr>
        <w:t xml:space="preserve">(сокращенное наименование: </w:t>
      </w:r>
      <w:r w:rsidR="00970D58" w:rsidRPr="00616021">
        <w:rPr>
          <w:snapToGrid w:val="0"/>
          <w:sz w:val="18"/>
          <w:szCs w:val="18"/>
        </w:rPr>
        <w:t>ФКУ ИК-19 ГУФСИН России по Иркутской области</w:t>
      </w:r>
      <w:r w:rsidR="00970D58" w:rsidRPr="00616021">
        <w:rPr>
          <w:sz w:val="18"/>
          <w:szCs w:val="18"/>
        </w:rPr>
        <w:t>)</w:t>
      </w:r>
      <w:r w:rsidRPr="00616021">
        <w:rPr>
          <w:sz w:val="18"/>
          <w:szCs w:val="18"/>
        </w:rPr>
        <w:t xml:space="preserve">, </w:t>
      </w:r>
      <w:r w:rsidRPr="00616021">
        <w:rPr>
          <w:bCs/>
          <w:sz w:val="18"/>
          <w:szCs w:val="18"/>
        </w:rPr>
        <w:t>выступающее от имени Российской Федерации для обеспечения государственных нужд,</w:t>
      </w:r>
      <w:r w:rsidRPr="00616021">
        <w:rPr>
          <w:b/>
          <w:bCs/>
          <w:sz w:val="18"/>
          <w:szCs w:val="18"/>
        </w:rPr>
        <w:t xml:space="preserve"> </w:t>
      </w:r>
      <w:r w:rsidRPr="00616021">
        <w:rPr>
          <w:sz w:val="18"/>
          <w:szCs w:val="18"/>
        </w:rPr>
        <w:t xml:space="preserve">именуемое в дальнейшем </w:t>
      </w:r>
      <w:r w:rsidRPr="00616021">
        <w:rPr>
          <w:b/>
          <w:sz w:val="18"/>
          <w:szCs w:val="18"/>
        </w:rPr>
        <w:t xml:space="preserve">«Государственный заказчик» </w:t>
      </w:r>
      <w:r w:rsidRPr="00616021">
        <w:rPr>
          <w:sz w:val="18"/>
          <w:szCs w:val="18"/>
        </w:rPr>
        <w:t xml:space="preserve">(либо «Заказчик»), в лице начальника </w:t>
      </w:r>
      <w:r w:rsidR="00970D58" w:rsidRPr="00616021">
        <w:rPr>
          <w:sz w:val="18"/>
          <w:szCs w:val="18"/>
        </w:rPr>
        <w:t>Кузнецова Александра Юрьевича</w:t>
      </w:r>
      <w:r w:rsidRPr="00616021">
        <w:rPr>
          <w:sz w:val="18"/>
          <w:szCs w:val="18"/>
        </w:rPr>
        <w:t xml:space="preserve"> </w:t>
      </w:r>
      <w:r w:rsidRPr="00616021">
        <w:rPr>
          <w:sz w:val="18"/>
          <w:szCs w:val="18"/>
          <w:lang w:eastAsia="ar-SA"/>
        </w:rPr>
        <w:t>действующего на основании Устава</w:t>
      </w:r>
      <w:r w:rsidRPr="00616021">
        <w:rPr>
          <w:sz w:val="18"/>
          <w:szCs w:val="18"/>
        </w:rPr>
        <w:t xml:space="preserve">, с одной стороны, </w:t>
      </w:r>
    </w:p>
    <w:p w:rsidR="00313B72" w:rsidRPr="00616021" w:rsidRDefault="002C07F0" w:rsidP="00590611">
      <w:pPr>
        <w:ind w:right="-1" w:firstLine="426"/>
        <w:jc w:val="both"/>
        <w:rPr>
          <w:sz w:val="18"/>
          <w:szCs w:val="18"/>
        </w:rPr>
      </w:pPr>
      <w:r w:rsidRPr="00616021">
        <w:rPr>
          <w:sz w:val="18"/>
          <w:szCs w:val="18"/>
        </w:rPr>
        <w:t xml:space="preserve">и </w:t>
      </w:r>
      <w:r w:rsidR="00A127B5">
        <w:rPr>
          <w:b/>
          <w:sz w:val="18"/>
          <w:szCs w:val="18"/>
        </w:rPr>
        <w:t>__</w:t>
      </w:r>
      <w:r w:rsidR="00A56232">
        <w:rPr>
          <w:sz w:val="18"/>
          <w:szCs w:val="18"/>
        </w:rPr>
        <w:t xml:space="preserve">(сокращенное наименование: </w:t>
      </w:r>
      <w:r w:rsidR="00A127B5">
        <w:rPr>
          <w:sz w:val="18"/>
          <w:szCs w:val="18"/>
        </w:rPr>
        <w:t>__</w:t>
      </w:r>
      <w:r w:rsidR="00A56232" w:rsidRPr="00616021">
        <w:rPr>
          <w:sz w:val="18"/>
          <w:szCs w:val="18"/>
        </w:rPr>
        <w:t>), именуемое в дальнейшем «</w:t>
      </w:r>
      <w:r w:rsidR="00A56232">
        <w:rPr>
          <w:sz w:val="18"/>
          <w:szCs w:val="18"/>
        </w:rPr>
        <w:t>Исполнитель</w:t>
      </w:r>
      <w:r w:rsidR="00A56232" w:rsidRPr="00616021">
        <w:rPr>
          <w:sz w:val="18"/>
          <w:szCs w:val="18"/>
        </w:rPr>
        <w:t xml:space="preserve">», в лице </w:t>
      </w:r>
      <w:r w:rsidR="00A127B5">
        <w:rPr>
          <w:sz w:val="18"/>
          <w:szCs w:val="18"/>
        </w:rPr>
        <w:t>___</w:t>
      </w:r>
      <w:r w:rsidR="00A56232" w:rsidRPr="00616021">
        <w:rPr>
          <w:sz w:val="18"/>
          <w:szCs w:val="18"/>
        </w:rPr>
        <w:t xml:space="preserve">, действующего на основании </w:t>
      </w:r>
      <w:r w:rsidR="00A56232">
        <w:rPr>
          <w:sz w:val="18"/>
          <w:szCs w:val="18"/>
        </w:rPr>
        <w:t>ОГРНИП</w:t>
      </w:r>
      <w:r w:rsidR="00A56232" w:rsidRPr="00616021">
        <w:rPr>
          <w:sz w:val="18"/>
          <w:szCs w:val="18"/>
        </w:rPr>
        <w:t>, с другой стороны, совместно именуемые «Стороны», руководствуясь</w:t>
      </w:r>
    </w:p>
    <w:p w:rsidR="00616021" w:rsidRPr="00AB7B2C" w:rsidRDefault="00616021" w:rsidP="00616021">
      <w:pPr>
        <w:ind w:firstLine="567"/>
        <w:jc w:val="both"/>
        <w:rPr>
          <w:sz w:val="18"/>
          <w:szCs w:val="18"/>
        </w:rPr>
      </w:pPr>
      <w:r w:rsidRPr="00AB7B2C">
        <w:rPr>
          <w:sz w:val="18"/>
          <w:szCs w:val="18"/>
        </w:rPr>
        <w:t>Гражданским кодексом Российской Федерации</w:t>
      </w:r>
      <w:r w:rsidRPr="00AB7B2C">
        <w:rPr>
          <w:bCs/>
          <w:sz w:val="18"/>
          <w:szCs w:val="18"/>
        </w:rPr>
        <w:t xml:space="preserve"> </w:t>
      </w:r>
      <w:r w:rsidRPr="00AB7B2C">
        <w:rPr>
          <w:sz w:val="18"/>
          <w:szCs w:val="18"/>
        </w:rPr>
        <w:t>пунктом 4 части 1 статьи 93 Федерального закона от 05.04.2013 №44-ФЗ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rsidR="00970D58" w:rsidRPr="00590611" w:rsidRDefault="00970D58" w:rsidP="00590611">
      <w:pPr>
        <w:ind w:right="-1" w:firstLine="426"/>
        <w:jc w:val="both"/>
        <w:rPr>
          <w:sz w:val="18"/>
          <w:szCs w:val="18"/>
        </w:rPr>
      </w:pPr>
    </w:p>
    <w:p w:rsidR="00313B72" w:rsidRPr="00590611" w:rsidRDefault="00313B72" w:rsidP="00590611">
      <w:pPr>
        <w:ind w:firstLine="426"/>
        <w:jc w:val="center"/>
        <w:rPr>
          <w:b/>
          <w:bCs/>
          <w:sz w:val="18"/>
          <w:szCs w:val="18"/>
        </w:rPr>
      </w:pPr>
      <w:r w:rsidRPr="00590611">
        <w:rPr>
          <w:b/>
          <w:bCs/>
          <w:sz w:val="18"/>
          <w:szCs w:val="18"/>
        </w:rPr>
        <w:t>1. Предмет Контракта</w:t>
      </w:r>
    </w:p>
    <w:p w:rsidR="00313B72" w:rsidRPr="00590611" w:rsidRDefault="00437A55" w:rsidP="00590611">
      <w:pPr>
        <w:widowControl w:val="0"/>
        <w:ind w:firstLine="426"/>
        <w:jc w:val="both"/>
        <w:rPr>
          <w:sz w:val="18"/>
          <w:szCs w:val="18"/>
        </w:rPr>
      </w:pPr>
      <w:r w:rsidRPr="00590611">
        <w:rPr>
          <w:sz w:val="18"/>
          <w:szCs w:val="18"/>
        </w:rPr>
        <w:t xml:space="preserve">1.1. </w:t>
      </w:r>
      <w:r w:rsidR="00313B72" w:rsidRPr="00590611">
        <w:rPr>
          <w:sz w:val="18"/>
          <w:szCs w:val="18"/>
        </w:rPr>
        <w:t xml:space="preserve">По настоящему Контракту Исполнитель обязуется оказать Государственному заказчику </w:t>
      </w:r>
      <w:r w:rsidR="00313B72" w:rsidRPr="00590611">
        <w:rPr>
          <w:b/>
          <w:sz w:val="18"/>
          <w:szCs w:val="18"/>
        </w:rPr>
        <w:t xml:space="preserve">транспортные услуги по </w:t>
      </w:r>
      <w:r w:rsidR="00E951F5" w:rsidRPr="00590611">
        <w:rPr>
          <w:b/>
          <w:sz w:val="18"/>
          <w:szCs w:val="18"/>
        </w:rPr>
        <w:t>перевозке</w:t>
      </w:r>
      <w:r w:rsidR="00313B72" w:rsidRPr="00590611">
        <w:rPr>
          <w:b/>
          <w:sz w:val="18"/>
          <w:szCs w:val="18"/>
        </w:rPr>
        <w:t xml:space="preserve"> </w:t>
      </w:r>
      <w:r w:rsidR="00093C5C">
        <w:rPr>
          <w:b/>
          <w:sz w:val="18"/>
          <w:szCs w:val="18"/>
        </w:rPr>
        <w:t>груза</w:t>
      </w:r>
      <w:r w:rsidR="003877ED">
        <w:rPr>
          <w:b/>
          <w:sz w:val="18"/>
          <w:szCs w:val="18"/>
        </w:rPr>
        <w:t xml:space="preserve">, </w:t>
      </w:r>
      <w:r w:rsidR="003877ED" w:rsidRPr="003877ED">
        <w:rPr>
          <w:b/>
          <w:sz w:val="18"/>
          <w:szCs w:val="18"/>
        </w:rPr>
        <w:t>включая погруз</w:t>
      </w:r>
      <w:r w:rsidR="002801A1">
        <w:rPr>
          <w:b/>
          <w:sz w:val="18"/>
          <w:szCs w:val="18"/>
        </w:rPr>
        <w:t>очно</w:t>
      </w:r>
      <w:r w:rsidR="003877ED" w:rsidRPr="003877ED">
        <w:rPr>
          <w:b/>
          <w:sz w:val="18"/>
          <w:szCs w:val="18"/>
        </w:rPr>
        <w:t>-разгрузочные работы</w:t>
      </w:r>
      <w:r w:rsidR="00313B72" w:rsidRPr="00590611">
        <w:rPr>
          <w:sz w:val="18"/>
          <w:szCs w:val="18"/>
        </w:rPr>
        <w:t xml:space="preserve"> (</w:t>
      </w:r>
      <w:r w:rsidR="00B33F7E" w:rsidRPr="00590611">
        <w:rPr>
          <w:i/>
          <w:sz w:val="18"/>
          <w:szCs w:val="18"/>
        </w:rPr>
        <w:t>далее – У</w:t>
      </w:r>
      <w:r w:rsidR="00313B72" w:rsidRPr="00590611">
        <w:rPr>
          <w:i/>
          <w:sz w:val="18"/>
          <w:szCs w:val="18"/>
        </w:rPr>
        <w:t>слуги</w:t>
      </w:r>
      <w:r w:rsidR="00313B72" w:rsidRPr="00590611">
        <w:rPr>
          <w:sz w:val="18"/>
          <w:szCs w:val="18"/>
        </w:rPr>
        <w:t xml:space="preserve">), а Государственный заказчик обязуется принять и оплатить оказанные услуги согласно условиям Контракта. </w:t>
      </w:r>
    </w:p>
    <w:p w:rsidR="00313B72" w:rsidRPr="00590611" w:rsidRDefault="00313B72" w:rsidP="00590611">
      <w:pPr>
        <w:widowControl w:val="0"/>
        <w:ind w:firstLine="426"/>
        <w:jc w:val="both"/>
        <w:rPr>
          <w:sz w:val="18"/>
          <w:szCs w:val="18"/>
        </w:rPr>
      </w:pPr>
      <w:r w:rsidRPr="00590611">
        <w:rPr>
          <w:sz w:val="18"/>
          <w:szCs w:val="18"/>
        </w:rPr>
        <w:t>Наименование и количество перевозимого груза, место его нахождения</w:t>
      </w:r>
      <w:r w:rsidR="00437A55" w:rsidRPr="00590611">
        <w:rPr>
          <w:sz w:val="18"/>
          <w:szCs w:val="18"/>
        </w:rPr>
        <w:t xml:space="preserve"> (адрес), адрес погрузки груза,</w:t>
      </w:r>
      <w:r w:rsidRPr="00590611">
        <w:rPr>
          <w:bCs/>
          <w:sz w:val="18"/>
          <w:szCs w:val="18"/>
        </w:rPr>
        <w:t xml:space="preserve"> место (адрес) доставки груза, объем и сроки оказания услуг, а также т</w:t>
      </w:r>
      <w:r w:rsidRPr="00590611">
        <w:rPr>
          <w:sz w:val="18"/>
          <w:szCs w:val="18"/>
        </w:rPr>
        <w:t xml:space="preserve">ребования, порядок и </w:t>
      </w:r>
      <w:r w:rsidRPr="00590611">
        <w:rPr>
          <w:bCs/>
          <w:sz w:val="18"/>
          <w:szCs w:val="18"/>
        </w:rPr>
        <w:t>иные</w:t>
      </w:r>
      <w:r w:rsidRPr="00590611">
        <w:rPr>
          <w:sz w:val="18"/>
          <w:szCs w:val="18"/>
        </w:rPr>
        <w:t xml:space="preserve"> условия оказания услуг, связанные с выполнением настоящего Контракта, указаны в Ведомости оказания услуг (Приложение № 1 к Контракту, являющееся его неотъемлемой частью) и в иных условиях Контракта.</w:t>
      </w:r>
    </w:p>
    <w:p w:rsidR="00437A55" w:rsidRDefault="00313B72" w:rsidP="00616021">
      <w:pPr>
        <w:widowControl w:val="0"/>
        <w:ind w:firstLine="426"/>
        <w:jc w:val="both"/>
        <w:rPr>
          <w:sz w:val="18"/>
          <w:szCs w:val="18"/>
        </w:rPr>
      </w:pPr>
      <w:r w:rsidRPr="00590611">
        <w:rPr>
          <w:sz w:val="18"/>
          <w:szCs w:val="18"/>
        </w:rPr>
        <w:t xml:space="preserve">1.2. По настоящему Контракту </w:t>
      </w:r>
      <w:r w:rsidRPr="00590611">
        <w:rPr>
          <w:b/>
          <w:sz w:val="18"/>
          <w:szCs w:val="18"/>
        </w:rPr>
        <w:t xml:space="preserve">местом (адресом) доставки груза </w:t>
      </w:r>
      <w:r w:rsidRPr="00590611">
        <w:rPr>
          <w:sz w:val="18"/>
          <w:szCs w:val="18"/>
        </w:rPr>
        <w:t>является место, которое указано в Ведомости оказания услуг (Приложение № 1 к Контракту, являю</w:t>
      </w:r>
      <w:r w:rsidR="00616021">
        <w:rPr>
          <w:sz w:val="18"/>
          <w:szCs w:val="18"/>
        </w:rPr>
        <w:t>щееся его неотъемлемой частью).</w:t>
      </w:r>
    </w:p>
    <w:p w:rsidR="00370288" w:rsidRPr="00616021" w:rsidRDefault="00370288" w:rsidP="00616021">
      <w:pPr>
        <w:widowControl w:val="0"/>
        <w:ind w:firstLine="426"/>
        <w:jc w:val="both"/>
        <w:rPr>
          <w:sz w:val="18"/>
          <w:szCs w:val="18"/>
        </w:rPr>
      </w:pPr>
    </w:p>
    <w:p w:rsidR="00313B72" w:rsidRPr="00590611" w:rsidRDefault="00313B72" w:rsidP="00590611">
      <w:pPr>
        <w:pStyle w:val="2"/>
        <w:spacing w:after="0" w:line="216" w:lineRule="auto"/>
        <w:ind w:firstLine="426"/>
        <w:jc w:val="center"/>
        <w:rPr>
          <w:b/>
          <w:bCs/>
          <w:sz w:val="18"/>
          <w:szCs w:val="18"/>
        </w:rPr>
      </w:pPr>
      <w:r w:rsidRPr="00590611">
        <w:rPr>
          <w:b/>
          <w:bCs/>
          <w:sz w:val="18"/>
          <w:szCs w:val="18"/>
        </w:rPr>
        <w:t>2. Права и обязанности Сторон</w:t>
      </w:r>
    </w:p>
    <w:p w:rsidR="00313B72" w:rsidRPr="00590611" w:rsidRDefault="00313B72" w:rsidP="00590611">
      <w:pPr>
        <w:pStyle w:val="12"/>
        <w:spacing w:line="240" w:lineRule="auto"/>
        <w:ind w:right="-71" w:firstLine="426"/>
        <w:rPr>
          <w:noProof/>
          <w:sz w:val="18"/>
          <w:szCs w:val="18"/>
          <w:u w:val="single"/>
        </w:rPr>
      </w:pPr>
      <w:r w:rsidRPr="00590611">
        <w:rPr>
          <w:noProof/>
          <w:sz w:val="18"/>
          <w:szCs w:val="18"/>
          <w:u w:val="single"/>
        </w:rPr>
        <w:t>2.1. Государственный заказчик обязуется:</w:t>
      </w:r>
    </w:p>
    <w:p w:rsidR="00313B72" w:rsidRPr="00590611" w:rsidRDefault="00313B72" w:rsidP="00590611">
      <w:pPr>
        <w:ind w:firstLine="426"/>
        <w:jc w:val="both"/>
        <w:rPr>
          <w:rFonts w:eastAsia="Calibri"/>
          <w:color w:val="000000"/>
          <w:sz w:val="18"/>
          <w:szCs w:val="18"/>
        </w:rPr>
      </w:pPr>
      <w:r w:rsidRPr="00590611">
        <w:rPr>
          <w:noProof/>
          <w:sz w:val="18"/>
          <w:szCs w:val="18"/>
        </w:rPr>
        <w:t>2.1.1. </w:t>
      </w:r>
      <w:r w:rsidRPr="00590611">
        <w:rPr>
          <w:rFonts w:eastAsia="Calibri"/>
          <w:color w:val="000000"/>
          <w:sz w:val="18"/>
          <w:szCs w:val="18"/>
        </w:rPr>
        <w:t>Принять результат оказанных услуг, соответствующий требованиям, установленным контрактом, и оплатить оказанные услуги на указанных в нем условиях.</w:t>
      </w:r>
    </w:p>
    <w:p w:rsidR="00313B72" w:rsidRPr="00590611" w:rsidRDefault="00313B72" w:rsidP="00590611">
      <w:pPr>
        <w:ind w:firstLine="426"/>
        <w:jc w:val="both"/>
        <w:rPr>
          <w:noProof/>
          <w:color w:val="000000"/>
          <w:sz w:val="18"/>
          <w:szCs w:val="18"/>
        </w:rPr>
      </w:pPr>
      <w:r w:rsidRPr="00590611">
        <w:rPr>
          <w:rFonts w:eastAsia="Calibri"/>
          <w:color w:val="000000"/>
          <w:sz w:val="18"/>
          <w:szCs w:val="18"/>
        </w:rPr>
        <w:t>2.1.2. </w:t>
      </w:r>
      <w:r w:rsidRPr="00590611">
        <w:rPr>
          <w:noProof/>
          <w:color w:val="000000"/>
          <w:sz w:val="18"/>
          <w:szCs w:val="18"/>
        </w:rPr>
        <w:t xml:space="preserve">Обеспечивать приемку </w:t>
      </w:r>
      <w:r w:rsidRPr="00590611">
        <w:rPr>
          <w:rFonts w:eastAsia="Calibri"/>
          <w:color w:val="000000"/>
          <w:sz w:val="18"/>
          <w:szCs w:val="18"/>
        </w:rPr>
        <w:t>оказанных услуг, указанных в ведомости оказания услуг (приложение №1),</w:t>
      </w:r>
      <w:r w:rsidRPr="00590611">
        <w:rPr>
          <w:noProof/>
          <w:color w:val="000000"/>
          <w:sz w:val="18"/>
          <w:szCs w:val="18"/>
        </w:rPr>
        <w:t xml:space="preserve"> в соответствии с условиями Контракта.</w:t>
      </w:r>
    </w:p>
    <w:p w:rsidR="00313B72" w:rsidRPr="00590611" w:rsidRDefault="00313B72" w:rsidP="00590611">
      <w:pPr>
        <w:tabs>
          <w:tab w:val="left" w:pos="1440"/>
        </w:tabs>
        <w:ind w:firstLine="426"/>
        <w:jc w:val="both"/>
        <w:rPr>
          <w:noProof/>
          <w:color w:val="000000"/>
          <w:sz w:val="18"/>
          <w:szCs w:val="18"/>
        </w:rPr>
      </w:pPr>
      <w:r w:rsidRPr="00590611">
        <w:rPr>
          <w:sz w:val="18"/>
          <w:szCs w:val="18"/>
        </w:rPr>
        <w:t xml:space="preserve">2.1.3. Предоставлять Исполнителю необходимую для оказания услуг информацию и документацию. </w:t>
      </w:r>
      <w:r w:rsidRPr="00590611">
        <w:rPr>
          <w:color w:val="000000"/>
          <w:sz w:val="18"/>
          <w:szCs w:val="18"/>
        </w:rPr>
        <w:t xml:space="preserve">Осуществлять подачу заявок с использованием телефонной связи. </w:t>
      </w:r>
    </w:p>
    <w:p w:rsidR="00313B72" w:rsidRPr="00590611" w:rsidRDefault="00313B72" w:rsidP="00590611">
      <w:pPr>
        <w:pStyle w:val="12"/>
        <w:spacing w:line="240" w:lineRule="auto"/>
        <w:ind w:right="-71" w:firstLine="426"/>
        <w:rPr>
          <w:noProof/>
          <w:sz w:val="18"/>
          <w:szCs w:val="18"/>
        </w:rPr>
      </w:pPr>
      <w:r w:rsidRPr="00590611">
        <w:rPr>
          <w:noProof/>
          <w:sz w:val="18"/>
          <w:szCs w:val="18"/>
        </w:rPr>
        <w:t>2.1.4.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w:t>
      </w:r>
      <w:r w:rsidR="007B1F42" w:rsidRPr="00590611">
        <w:rPr>
          <w:noProof/>
          <w:sz w:val="18"/>
          <w:szCs w:val="18"/>
        </w:rPr>
        <w:t xml:space="preserve"> по их качеству</w:t>
      </w:r>
      <w:r w:rsidRPr="00590611">
        <w:rPr>
          <w:noProof/>
          <w:sz w:val="18"/>
          <w:szCs w:val="18"/>
        </w:rPr>
        <w:t>.</w:t>
      </w:r>
    </w:p>
    <w:p w:rsidR="00313B72" w:rsidRPr="00590611" w:rsidRDefault="00313B72" w:rsidP="00590611">
      <w:pPr>
        <w:autoSpaceDE w:val="0"/>
        <w:autoSpaceDN w:val="0"/>
        <w:adjustRightInd w:val="0"/>
        <w:ind w:firstLine="426"/>
        <w:jc w:val="both"/>
        <w:rPr>
          <w:sz w:val="18"/>
          <w:szCs w:val="18"/>
        </w:rPr>
      </w:pPr>
      <w:r w:rsidRPr="00590611">
        <w:rPr>
          <w:noProof/>
          <w:sz w:val="18"/>
          <w:szCs w:val="18"/>
        </w:rPr>
        <w:t xml:space="preserve">2.1.5. </w:t>
      </w:r>
      <w:r w:rsidR="00437A55" w:rsidRPr="00590611">
        <w:rPr>
          <w:sz w:val="18"/>
          <w:szCs w:val="18"/>
        </w:rPr>
        <w:t>Вернуть</w:t>
      </w:r>
      <w:r w:rsidRPr="00590611">
        <w:rPr>
          <w:sz w:val="18"/>
          <w:szCs w:val="18"/>
        </w:rPr>
        <w:t xml:space="preserve"> Исполнителю денежные средства, внесенные в качестве обеспечения исполнения контракта (если такая форма обеспечения исполнения контракта применя</w:t>
      </w:r>
      <w:r w:rsidR="007B1F42" w:rsidRPr="00590611">
        <w:rPr>
          <w:sz w:val="18"/>
          <w:szCs w:val="18"/>
        </w:rPr>
        <w:t>ется Исполнителем)</w:t>
      </w:r>
      <w:r w:rsidR="00437A55" w:rsidRPr="00590611">
        <w:rPr>
          <w:sz w:val="18"/>
          <w:szCs w:val="18"/>
        </w:rPr>
        <w:t xml:space="preserve"> в течение 30</w:t>
      </w:r>
      <w:r w:rsidRPr="00590611">
        <w:rPr>
          <w:sz w:val="18"/>
          <w:szCs w:val="18"/>
        </w:rPr>
        <w:t xml:space="preserve"> (</w:t>
      </w:r>
      <w:r w:rsidR="00437A55" w:rsidRPr="00590611">
        <w:rPr>
          <w:sz w:val="18"/>
          <w:szCs w:val="18"/>
        </w:rPr>
        <w:t>три</w:t>
      </w:r>
      <w:r w:rsidRPr="00590611">
        <w:rPr>
          <w:sz w:val="18"/>
          <w:szCs w:val="18"/>
        </w:rPr>
        <w:t>дцати) дней после исполнения Исполнителем обязательств без замечаний, претензий со стороны Государственного заказчика в соответствии с пунктом 4.5 Контракта.</w:t>
      </w:r>
    </w:p>
    <w:p w:rsidR="00313B72" w:rsidRPr="00590611" w:rsidRDefault="00313B72" w:rsidP="00590611">
      <w:pPr>
        <w:ind w:firstLine="426"/>
        <w:jc w:val="both"/>
        <w:rPr>
          <w:rFonts w:eastAsia="Calibri"/>
          <w:color w:val="000000"/>
          <w:sz w:val="18"/>
          <w:szCs w:val="18"/>
        </w:rPr>
      </w:pPr>
      <w:r w:rsidRPr="00590611">
        <w:rPr>
          <w:rFonts w:eastAsia="Calibri"/>
          <w:color w:val="000000"/>
          <w:sz w:val="18"/>
          <w:szCs w:val="18"/>
        </w:rPr>
        <w:t>2.1.6. Совершать в соответствии с законодательством Российской Федерации иные необходимые для исполнения государственного контракта действия.</w:t>
      </w:r>
    </w:p>
    <w:p w:rsidR="00313B72" w:rsidRPr="00590611" w:rsidRDefault="00313B72" w:rsidP="00590611">
      <w:pPr>
        <w:pStyle w:val="a4"/>
        <w:widowControl w:val="0"/>
        <w:ind w:firstLine="426"/>
        <w:jc w:val="both"/>
        <w:rPr>
          <w:noProof/>
          <w:sz w:val="18"/>
          <w:szCs w:val="18"/>
          <w:u w:val="single"/>
        </w:rPr>
      </w:pPr>
      <w:r w:rsidRPr="00590611">
        <w:rPr>
          <w:noProof/>
          <w:sz w:val="18"/>
          <w:szCs w:val="18"/>
          <w:u w:val="single"/>
        </w:rPr>
        <w:t>2.2. Государственный заказчик имеет право:</w:t>
      </w:r>
    </w:p>
    <w:p w:rsidR="00313B72" w:rsidRPr="00590611" w:rsidRDefault="00313B72" w:rsidP="00590611">
      <w:pPr>
        <w:ind w:firstLine="426"/>
        <w:jc w:val="both"/>
        <w:rPr>
          <w:rFonts w:eastAsia="Calibri"/>
          <w:color w:val="000000"/>
          <w:sz w:val="18"/>
          <w:szCs w:val="18"/>
        </w:rPr>
      </w:pPr>
      <w:r w:rsidRPr="00590611">
        <w:rPr>
          <w:rFonts w:eastAsia="Calibri"/>
          <w:color w:val="000000"/>
          <w:sz w:val="18"/>
          <w:szCs w:val="18"/>
        </w:rPr>
        <w:t>2.2.1. Требовать от Исполнителя надлежащего исполнения обязательств, предусмотренных контрактом.</w:t>
      </w:r>
    </w:p>
    <w:p w:rsidR="00313B72" w:rsidRPr="00590611" w:rsidRDefault="00313B72" w:rsidP="00590611">
      <w:pPr>
        <w:ind w:firstLine="426"/>
        <w:jc w:val="both"/>
        <w:rPr>
          <w:rFonts w:eastAsia="Calibri"/>
          <w:color w:val="000000"/>
          <w:sz w:val="18"/>
          <w:szCs w:val="18"/>
        </w:rPr>
      </w:pPr>
      <w:r w:rsidRPr="00590611">
        <w:rPr>
          <w:rFonts w:eastAsia="Calibri"/>
          <w:color w:val="000000"/>
          <w:sz w:val="18"/>
          <w:szCs w:val="18"/>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313B72" w:rsidRPr="00590611" w:rsidRDefault="00313B72" w:rsidP="00590611">
      <w:pPr>
        <w:pStyle w:val="a4"/>
        <w:widowControl w:val="0"/>
        <w:ind w:firstLine="426"/>
        <w:jc w:val="both"/>
        <w:rPr>
          <w:color w:val="000000"/>
          <w:sz w:val="18"/>
          <w:szCs w:val="18"/>
        </w:rPr>
      </w:pPr>
      <w:r w:rsidRPr="00590611">
        <w:rPr>
          <w:rFonts w:eastAsia="Calibri"/>
          <w:color w:val="000000"/>
          <w:sz w:val="18"/>
          <w:szCs w:val="18"/>
        </w:rPr>
        <w:t>2.2.3. Определять лиц, непосредствен</w:t>
      </w:r>
      <w:r w:rsidR="00E951F5" w:rsidRPr="00590611">
        <w:rPr>
          <w:rFonts w:eastAsia="Calibri"/>
          <w:color w:val="000000"/>
          <w:sz w:val="18"/>
          <w:szCs w:val="18"/>
        </w:rPr>
        <w:t>но участвующих в контроле</w:t>
      </w:r>
      <w:r w:rsidRPr="00590611">
        <w:rPr>
          <w:rFonts w:eastAsia="Calibri"/>
          <w:color w:val="000000"/>
          <w:sz w:val="18"/>
          <w:szCs w:val="18"/>
        </w:rPr>
        <w:t xml:space="preserve"> за оказанием услуг Исполнителем, лиц, участвующих в приемке оказанных услуг по количеству и качеству и другим условиям Контракта. </w:t>
      </w:r>
    </w:p>
    <w:p w:rsidR="00313B72" w:rsidRPr="00590611" w:rsidRDefault="00313B72" w:rsidP="00590611">
      <w:pPr>
        <w:ind w:firstLine="426"/>
        <w:jc w:val="both"/>
        <w:rPr>
          <w:rFonts w:eastAsia="Calibri"/>
          <w:color w:val="000000"/>
          <w:sz w:val="18"/>
          <w:szCs w:val="18"/>
        </w:rPr>
      </w:pPr>
      <w:r w:rsidRPr="00590611">
        <w:rPr>
          <w:rFonts w:eastAsia="Calibri"/>
          <w:color w:val="000000"/>
          <w:sz w:val="18"/>
          <w:szCs w:val="18"/>
        </w:rPr>
        <w:t>2.2.4. Отказаться от исполнения Контракта, а также возмещения убытков в случае нарушения Исполнителем условий Контракта о сроках и качестве оказания услуг.</w:t>
      </w:r>
    </w:p>
    <w:p w:rsidR="00313B72" w:rsidRPr="00590611" w:rsidRDefault="00313B72" w:rsidP="00590611">
      <w:pPr>
        <w:ind w:firstLine="426"/>
        <w:jc w:val="both"/>
        <w:rPr>
          <w:rFonts w:eastAsia="Calibri"/>
          <w:color w:val="000000"/>
          <w:sz w:val="18"/>
          <w:szCs w:val="18"/>
        </w:rPr>
      </w:pPr>
      <w:r w:rsidRPr="00590611">
        <w:rPr>
          <w:rFonts w:eastAsia="Calibri"/>
          <w:color w:val="000000"/>
          <w:sz w:val="18"/>
          <w:szCs w:val="18"/>
        </w:rPr>
        <w:t>2.2.5. Взыскивать пеню и штраф в соответствии с разделом 7 Контракта, а также требовать возмещения убытков в соответствии с законодательством РФ.</w:t>
      </w:r>
    </w:p>
    <w:p w:rsidR="00313B72" w:rsidRPr="00590611" w:rsidRDefault="00313B72" w:rsidP="00590611">
      <w:pPr>
        <w:pStyle w:val="12"/>
        <w:spacing w:line="240" w:lineRule="auto"/>
        <w:ind w:right="-71" w:firstLine="426"/>
        <w:rPr>
          <w:noProof/>
          <w:sz w:val="18"/>
          <w:szCs w:val="18"/>
          <w:u w:val="single"/>
        </w:rPr>
      </w:pPr>
      <w:r w:rsidRPr="00590611">
        <w:rPr>
          <w:noProof/>
          <w:sz w:val="18"/>
          <w:szCs w:val="18"/>
          <w:u w:val="single"/>
        </w:rPr>
        <w:t>2.3. Исполнитель обязуется:</w:t>
      </w:r>
    </w:p>
    <w:p w:rsidR="00313B72" w:rsidRPr="00590611" w:rsidRDefault="00313B72" w:rsidP="00590611">
      <w:pPr>
        <w:tabs>
          <w:tab w:val="num" w:pos="0"/>
        </w:tabs>
        <w:ind w:firstLine="426"/>
        <w:jc w:val="both"/>
        <w:rPr>
          <w:rFonts w:eastAsia="Calibri"/>
          <w:color w:val="000000"/>
          <w:sz w:val="18"/>
          <w:szCs w:val="18"/>
        </w:rPr>
      </w:pPr>
      <w:r w:rsidRPr="00590611">
        <w:rPr>
          <w:noProof/>
          <w:color w:val="000000"/>
          <w:sz w:val="18"/>
          <w:szCs w:val="18"/>
        </w:rPr>
        <w:t xml:space="preserve">2.3.1. </w:t>
      </w:r>
      <w:r w:rsidRPr="00590611">
        <w:rPr>
          <w:sz w:val="18"/>
          <w:szCs w:val="18"/>
        </w:rPr>
        <w:t xml:space="preserve">Оказать услуги </w:t>
      </w:r>
      <w:r w:rsidRPr="00590611">
        <w:rPr>
          <w:rFonts w:eastAsia="Calibri"/>
          <w:color w:val="000000"/>
          <w:sz w:val="18"/>
          <w:szCs w:val="18"/>
        </w:rPr>
        <w:t>на условиях, предусмотренных контрактом, в том числе по обеспечению с учетом специфики оказываемых услуг ее соответствия обязательным требованиям, установленным Государственным заказчиком в соответствии с законодательством Российской Федераци</w:t>
      </w:r>
      <w:r w:rsidR="00437A55" w:rsidRPr="00590611">
        <w:rPr>
          <w:rFonts w:eastAsia="Calibri"/>
          <w:color w:val="000000"/>
          <w:sz w:val="18"/>
          <w:szCs w:val="18"/>
        </w:rPr>
        <w:t>и о техническом регулировании и</w:t>
      </w:r>
      <w:r w:rsidRPr="00590611">
        <w:rPr>
          <w:rFonts w:eastAsia="Calibri"/>
          <w:color w:val="000000"/>
          <w:sz w:val="18"/>
          <w:szCs w:val="18"/>
        </w:rPr>
        <w:t xml:space="preserve"> условиям Контракта.</w:t>
      </w:r>
    </w:p>
    <w:p w:rsidR="00313B72" w:rsidRPr="00590611" w:rsidRDefault="00437A55" w:rsidP="00590611">
      <w:pPr>
        <w:pStyle w:val="21"/>
        <w:spacing w:line="240" w:lineRule="auto"/>
        <w:ind w:firstLine="426"/>
        <w:rPr>
          <w:sz w:val="18"/>
          <w:szCs w:val="18"/>
        </w:rPr>
      </w:pPr>
      <w:r w:rsidRPr="00590611">
        <w:rPr>
          <w:sz w:val="18"/>
          <w:szCs w:val="18"/>
        </w:rPr>
        <w:t>2.3.1.1</w:t>
      </w:r>
      <w:r w:rsidR="00313B72" w:rsidRPr="00590611">
        <w:rPr>
          <w:sz w:val="18"/>
          <w:szCs w:val="18"/>
        </w:rPr>
        <w:t xml:space="preserve"> После получения заявки на подачу транспортного средства от Государственного заказчика, отправить в адрес Государственного заказчика оригинал доверенности.</w:t>
      </w:r>
    </w:p>
    <w:p w:rsidR="00313B72" w:rsidRPr="00590611" w:rsidRDefault="00437A55" w:rsidP="00590611">
      <w:pPr>
        <w:pStyle w:val="21"/>
        <w:spacing w:line="240" w:lineRule="auto"/>
        <w:ind w:firstLine="426"/>
        <w:rPr>
          <w:sz w:val="18"/>
          <w:szCs w:val="18"/>
        </w:rPr>
      </w:pPr>
      <w:r w:rsidRPr="00590611">
        <w:rPr>
          <w:sz w:val="18"/>
          <w:szCs w:val="18"/>
        </w:rPr>
        <w:t>2.3.1.2</w:t>
      </w:r>
      <w:r w:rsidR="00313B72" w:rsidRPr="00590611">
        <w:rPr>
          <w:sz w:val="18"/>
          <w:szCs w:val="18"/>
        </w:rPr>
        <w:t xml:space="preserve"> Получить от Государственного заказчика оригинал доверенности на получение груза в пункте </w:t>
      </w:r>
      <w:r w:rsidR="002376F4" w:rsidRPr="00590611">
        <w:rPr>
          <w:sz w:val="18"/>
          <w:szCs w:val="18"/>
        </w:rPr>
        <w:t>загрузки</w:t>
      </w:r>
      <w:r w:rsidR="00313B72" w:rsidRPr="00590611">
        <w:rPr>
          <w:sz w:val="18"/>
          <w:szCs w:val="18"/>
        </w:rPr>
        <w:t>.</w:t>
      </w:r>
    </w:p>
    <w:p w:rsidR="00313B72" w:rsidRPr="00590611" w:rsidRDefault="00313B72" w:rsidP="00590611">
      <w:pPr>
        <w:tabs>
          <w:tab w:val="num" w:pos="0"/>
        </w:tabs>
        <w:ind w:firstLine="426"/>
        <w:jc w:val="both"/>
        <w:rPr>
          <w:spacing w:val="1"/>
          <w:sz w:val="18"/>
          <w:szCs w:val="18"/>
        </w:rPr>
      </w:pPr>
      <w:r w:rsidRPr="00590611">
        <w:rPr>
          <w:color w:val="000000"/>
          <w:spacing w:val="1"/>
          <w:sz w:val="18"/>
          <w:szCs w:val="18"/>
        </w:rPr>
        <w:t>2.3.2. Своевременно</w:t>
      </w:r>
      <w:r w:rsidRPr="00590611">
        <w:rPr>
          <w:spacing w:val="1"/>
          <w:sz w:val="18"/>
          <w:szCs w:val="18"/>
        </w:rPr>
        <w:t xml:space="preserve"> и в полном объеме представлять </w:t>
      </w:r>
      <w:r w:rsidRPr="00590611">
        <w:rPr>
          <w:sz w:val="18"/>
          <w:szCs w:val="18"/>
        </w:rPr>
        <w:t>Государственному заказчику</w:t>
      </w:r>
      <w:r w:rsidRPr="00590611">
        <w:rPr>
          <w:spacing w:val="1"/>
          <w:sz w:val="18"/>
          <w:szCs w:val="18"/>
        </w:rPr>
        <w:t xml:space="preserve"> отчетные документы, предусмотренные настоящим контрактом.</w:t>
      </w:r>
    </w:p>
    <w:p w:rsidR="00313B72" w:rsidRPr="00590611" w:rsidRDefault="00313B72" w:rsidP="00590611">
      <w:pPr>
        <w:tabs>
          <w:tab w:val="num" w:pos="0"/>
        </w:tabs>
        <w:ind w:firstLine="426"/>
        <w:jc w:val="both"/>
        <w:rPr>
          <w:sz w:val="18"/>
          <w:szCs w:val="18"/>
        </w:rPr>
      </w:pPr>
      <w:r w:rsidRPr="00590611">
        <w:rPr>
          <w:color w:val="000000"/>
          <w:spacing w:val="1"/>
          <w:sz w:val="18"/>
          <w:szCs w:val="18"/>
        </w:rPr>
        <w:t xml:space="preserve">2.3.3. </w:t>
      </w:r>
      <w:r w:rsidRPr="00590611">
        <w:rPr>
          <w:rFonts w:eastAsia="Calibri"/>
          <w:color w:val="000000"/>
          <w:sz w:val="18"/>
          <w:szCs w:val="18"/>
        </w:rPr>
        <w:t xml:space="preserve">Обеспечить устранение за свой счет недостатков и дефектов, выявленных при приемке </w:t>
      </w:r>
      <w:r w:rsidRPr="00590611">
        <w:rPr>
          <w:sz w:val="18"/>
          <w:szCs w:val="18"/>
        </w:rPr>
        <w:t>услуг.</w:t>
      </w:r>
    </w:p>
    <w:p w:rsidR="00313B72" w:rsidRPr="00590611" w:rsidRDefault="00313B72" w:rsidP="00590611">
      <w:pPr>
        <w:pStyle w:val="12"/>
        <w:spacing w:line="240" w:lineRule="auto"/>
        <w:ind w:right="-71" w:firstLine="426"/>
        <w:rPr>
          <w:noProof/>
          <w:color w:val="000000"/>
          <w:sz w:val="18"/>
          <w:szCs w:val="18"/>
        </w:rPr>
      </w:pPr>
      <w:r w:rsidRPr="00590611">
        <w:rPr>
          <w:sz w:val="18"/>
          <w:szCs w:val="18"/>
        </w:rPr>
        <w:t xml:space="preserve">2.3.4. </w:t>
      </w:r>
      <w:r w:rsidRPr="00590611">
        <w:rPr>
          <w:noProof/>
          <w:color w:val="000000"/>
          <w:sz w:val="18"/>
          <w:szCs w:val="18"/>
        </w:rPr>
        <w:t>Передать Государственному заказчику платежные и иные документы в порядке и на усл</w:t>
      </w:r>
      <w:r w:rsidR="00E951F5" w:rsidRPr="00590611">
        <w:rPr>
          <w:noProof/>
          <w:color w:val="000000"/>
          <w:sz w:val="18"/>
          <w:szCs w:val="18"/>
        </w:rPr>
        <w:t>овиях, установленных пунктом 4.6</w:t>
      </w:r>
      <w:r w:rsidRPr="00590611">
        <w:rPr>
          <w:noProof/>
          <w:color w:val="000000"/>
          <w:sz w:val="18"/>
          <w:szCs w:val="18"/>
        </w:rPr>
        <w:t>. Контракта.</w:t>
      </w:r>
    </w:p>
    <w:p w:rsidR="00313B72" w:rsidRPr="00590611" w:rsidRDefault="00313B72" w:rsidP="00590611">
      <w:pPr>
        <w:tabs>
          <w:tab w:val="num" w:pos="0"/>
        </w:tabs>
        <w:ind w:firstLine="426"/>
        <w:jc w:val="both"/>
        <w:rPr>
          <w:noProof/>
          <w:sz w:val="18"/>
          <w:szCs w:val="18"/>
        </w:rPr>
      </w:pPr>
      <w:r w:rsidRPr="00590611">
        <w:rPr>
          <w:noProof/>
          <w:color w:val="000000"/>
          <w:sz w:val="18"/>
          <w:szCs w:val="18"/>
        </w:rPr>
        <w:t>2.3.5. Обеспечить соответствие услуг требованиям</w:t>
      </w:r>
      <w:r w:rsidRPr="00590611">
        <w:rPr>
          <w:noProof/>
          <w:sz w:val="18"/>
          <w:szCs w:val="18"/>
        </w:rPr>
        <w:t xml:space="preserve"> законодательства, нормативных и технических документов, иных актов Государственного заказчика и условиям Контракта.</w:t>
      </w:r>
    </w:p>
    <w:p w:rsidR="00313B72" w:rsidRPr="00590611" w:rsidRDefault="00313B72" w:rsidP="00590611">
      <w:pPr>
        <w:widowControl w:val="0"/>
        <w:autoSpaceDE w:val="0"/>
        <w:autoSpaceDN w:val="0"/>
        <w:adjustRightInd w:val="0"/>
        <w:ind w:firstLine="426"/>
        <w:jc w:val="both"/>
        <w:rPr>
          <w:noProof/>
          <w:sz w:val="18"/>
          <w:szCs w:val="18"/>
        </w:rPr>
      </w:pPr>
      <w:r w:rsidRPr="00590611">
        <w:rPr>
          <w:noProof/>
          <w:sz w:val="18"/>
          <w:szCs w:val="18"/>
        </w:rPr>
        <w:t xml:space="preserve">2.3.6. Оказать услуги по показателям качества и безопасности соответствующие требованиям, содержащимся в </w:t>
      </w:r>
      <w:r w:rsidRPr="00590611">
        <w:rPr>
          <w:noProof/>
          <w:sz w:val="18"/>
          <w:szCs w:val="18"/>
        </w:rPr>
        <w:lastRenderedPageBreak/>
        <w:t>нормативных и технических документах, в количестве, предусмотренном настоящим Контрактом.</w:t>
      </w:r>
    </w:p>
    <w:p w:rsidR="00313B72" w:rsidRPr="00590611" w:rsidRDefault="00313B72" w:rsidP="00590611">
      <w:pPr>
        <w:tabs>
          <w:tab w:val="num" w:pos="0"/>
        </w:tabs>
        <w:ind w:firstLine="426"/>
        <w:jc w:val="both"/>
        <w:rPr>
          <w:sz w:val="18"/>
          <w:szCs w:val="18"/>
        </w:rPr>
      </w:pPr>
      <w:r w:rsidRPr="00590611">
        <w:rPr>
          <w:color w:val="000000"/>
          <w:sz w:val="18"/>
          <w:szCs w:val="18"/>
        </w:rPr>
        <w:t xml:space="preserve">2.3.7. Оказать услуги лично на свой риск, собственными силами и средствами, в соответствии с условиями настоящего контракта. </w:t>
      </w:r>
      <w:r w:rsidRPr="00590611">
        <w:rPr>
          <w:sz w:val="18"/>
          <w:szCs w:val="18"/>
        </w:rPr>
        <w:t xml:space="preserve">Обеспечить осуществление контроля за </w:t>
      </w:r>
      <w:r w:rsidR="00E951F5" w:rsidRPr="00590611">
        <w:rPr>
          <w:sz w:val="18"/>
          <w:szCs w:val="18"/>
        </w:rPr>
        <w:t>уполномоченными водителями</w:t>
      </w:r>
      <w:r w:rsidRPr="00590611">
        <w:rPr>
          <w:sz w:val="18"/>
          <w:szCs w:val="18"/>
        </w:rPr>
        <w:t>.</w:t>
      </w:r>
    </w:p>
    <w:p w:rsidR="00313B72" w:rsidRPr="00590611" w:rsidRDefault="00313B72" w:rsidP="00590611">
      <w:pPr>
        <w:pStyle w:val="a4"/>
        <w:widowControl w:val="0"/>
        <w:ind w:firstLine="426"/>
        <w:jc w:val="both"/>
        <w:rPr>
          <w:color w:val="000000"/>
          <w:sz w:val="18"/>
          <w:szCs w:val="18"/>
        </w:rPr>
      </w:pPr>
      <w:r w:rsidRPr="00590611">
        <w:rPr>
          <w:color w:val="000000"/>
          <w:sz w:val="18"/>
          <w:szCs w:val="18"/>
        </w:rPr>
        <w:t>2.3.8. Обеспечить осуществление Государственным заказчиком контроля за исполнением Контракта, в том числе на отдельных этапах его исполнения.</w:t>
      </w:r>
    </w:p>
    <w:p w:rsidR="00313B72" w:rsidRPr="00590611" w:rsidRDefault="00313B72" w:rsidP="00590611">
      <w:pPr>
        <w:tabs>
          <w:tab w:val="num" w:pos="0"/>
        </w:tabs>
        <w:ind w:firstLine="426"/>
        <w:jc w:val="both"/>
        <w:rPr>
          <w:color w:val="000000"/>
          <w:sz w:val="18"/>
          <w:szCs w:val="18"/>
        </w:rPr>
      </w:pPr>
      <w:r w:rsidRPr="00590611">
        <w:rPr>
          <w:color w:val="000000"/>
          <w:sz w:val="18"/>
          <w:szCs w:val="18"/>
        </w:rPr>
        <w:t xml:space="preserve">2.3.9. </w:t>
      </w:r>
      <w:r w:rsidRPr="00590611">
        <w:rPr>
          <w:rFonts w:eastAsia="Calibri"/>
          <w:sz w:val="18"/>
          <w:szCs w:val="18"/>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313B72" w:rsidRPr="00590611" w:rsidRDefault="00313B72" w:rsidP="00590611">
      <w:pPr>
        <w:ind w:firstLine="426"/>
        <w:jc w:val="both"/>
        <w:rPr>
          <w:rFonts w:eastAsia="Calibri"/>
          <w:color w:val="000000"/>
          <w:sz w:val="18"/>
          <w:szCs w:val="18"/>
        </w:rPr>
      </w:pPr>
      <w:r w:rsidRPr="00590611">
        <w:rPr>
          <w:rFonts w:eastAsia="Calibri"/>
          <w:color w:val="000000"/>
          <w:sz w:val="18"/>
          <w:szCs w:val="18"/>
        </w:rPr>
        <w:t>2.3.10.  Возместить Государственному заказчику убытки, причиненные вследствие нарушения сроков оказания услуг и оказания услуг. Требование Государственного заказчика о возмещении убытков, причиненных вследствие нарушения сроков оказания услуг, или оказания услуг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313B72" w:rsidRPr="00590611" w:rsidRDefault="00313B72" w:rsidP="00590611">
      <w:pPr>
        <w:ind w:firstLine="426"/>
        <w:jc w:val="both"/>
        <w:rPr>
          <w:rFonts w:eastAsia="Calibri"/>
          <w:color w:val="000000"/>
          <w:sz w:val="18"/>
          <w:szCs w:val="18"/>
        </w:rPr>
      </w:pPr>
      <w:r w:rsidRPr="00590611">
        <w:rPr>
          <w:rFonts w:eastAsia="Calibri"/>
          <w:color w:val="000000"/>
          <w:sz w:val="18"/>
          <w:szCs w:val="18"/>
        </w:rPr>
        <w:t>2.3.11. Совершать в соответствии с законодательством Российской Федерации иные необходимые для исполнения государственного контракта действия.</w:t>
      </w:r>
    </w:p>
    <w:p w:rsidR="00313B72" w:rsidRPr="00590611" w:rsidRDefault="00313B72" w:rsidP="00590611">
      <w:pPr>
        <w:pStyle w:val="a4"/>
        <w:widowControl w:val="0"/>
        <w:ind w:firstLine="426"/>
        <w:jc w:val="both"/>
        <w:rPr>
          <w:noProof/>
          <w:sz w:val="18"/>
          <w:szCs w:val="18"/>
          <w:u w:val="single"/>
        </w:rPr>
      </w:pPr>
      <w:r w:rsidRPr="00590611">
        <w:rPr>
          <w:noProof/>
          <w:sz w:val="18"/>
          <w:szCs w:val="18"/>
          <w:u w:val="single"/>
        </w:rPr>
        <w:t>2.4. </w:t>
      </w:r>
      <w:r w:rsidRPr="00590611">
        <w:rPr>
          <w:sz w:val="18"/>
          <w:szCs w:val="18"/>
          <w:u w:val="single"/>
        </w:rPr>
        <w:t>Исполнитель</w:t>
      </w:r>
      <w:r w:rsidRPr="00590611">
        <w:rPr>
          <w:noProof/>
          <w:sz w:val="18"/>
          <w:szCs w:val="18"/>
          <w:u w:val="single"/>
        </w:rPr>
        <w:t xml:space="preserve"> вправе:</w:t>
      </w:r>
    </w:p>
    <w:p w:rsidR="00313B72" w:rsidRPr="00590611" w:rsidRDefault="00313B72" w:rsidP="00590611">
      <w:pPr>
        <w:pStyle w:val="a4"/>
        <w:widowControl w:val="0"/>
        <w:ind w:firstLine="426"/>
        <w:jc w:val="both"/>
        <w:rPr>
          <w:noProof/>
          <w:sz w:val="18"/>
          <w:szCs w:val="18"/>
        </w:rPr>
      </w:pPr>
      <w:r w:rsidRPr="00590611">
        <w:rPr>
          <w:noProof/>
          <w:sz w:val="18"/>
          <w:szCs w:val="18"/>
        </w:rPr>
        <w:t>2.4.1. Требовать оплату за оказанные услуги в соответствии с условиями Контракта.</w:t>
      </w:r>
    </w:p>
    <w:p w:rsidR="00313B72" w:rsidRPr="00590611" w:rsidRDefault="00313B72" w:rsidP="00590611">
      <w:pPr>
        <w:ind w:firstLine="426"/>
        <w:jc w:val="both"/>
        <w:rPr>
          <w:rFonts w:eastAsia="Calibri"/>
          <w:color w:val="000000"/>
          <w:sz w:val="18"/>
          <w:szCs w:val="18"/>
        </w:rPr>
      </w:pPr>
      <w:r w:rsidRPr="00590611">
        <w:rPr>
          <w:rFonts w:eastAsia="Calibri"/>
          <w:color w:val="000000"/>
          <w:sz w:val="18"/>
          <w:szCs w:val="18"/>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оказанной услуги.</w:t>
      </w:r>
    </w:p>
    <w:p w:rsidR="00313B72" w:rsidRPr="00590611" w:rsidRDefault="00313B72" w:rsidP="00590611">
      <w:pPr>
        <w:ind w:firstLine="426"/>
        <w:jc w:val="both"/>
        <w:rPr>
          <w:rFonts w:eastAsia="Calibri"/>
          <w:color w:val="000000"/>
          <w:sz w:val="18"/>
          <w:szCs w:val="18"/>
        </w:rPr>
      </w:pPr>
      <w:r w:rsidRPr="00590611">
        <w:rPr>
          <w:rFonts w:eastAsia="Calibri"/>
          <w:color w:val="000000"/>
          <w:sz w:val="18"/>
          <w:szCs w:val="18"/>
        </w:rPr>
        <w:t>2.4.3. Требовать уплату пеней, а также возмещения убытков, согласно разделу 7 Контракта.</w:t>
      </w:r>
    </w:p>
    <w:p w:rsidR="00370288" w:rsidRDefault="00313B72" w:rsidP="00616021">
      <w:pPr>
        <w:widowControl w:val="0"/>
        <w:tabs>
          <w:tab w:val="left" w:pos="1134"/>
        </w:tabs>
        <w:ind w:firstLine="426"/>
        <w:jc w:val="both"/>
        <w:rPr>
          <w:sz w:val="18"/>
          <w:szCs w:val="18"/>
        </w:rPr>
      </w:pPr>
      <w:r w:rsidRPr="00590611">
        <w:rPr>
          <w:sz w:val="18"/>
          <w:szCs w:val="18"/>
        </w:rPr>
        <w:t xml:space="preserve">2.4.4. Для исполнения настоящего контракта привлекать </w:t>
      </w:r>
      <w:r w:rsidR="007A0F7C">
        <w:rPr>
          <w:sz w:val="18"/>
          <w:szCs w:val="18"/>
        </w:rPr>
        <w:t>третьих лиц только с письменно оформленной доверенности</w:t>
      </w:r>
      <w:r w:rsidRPr="00590611">
        <w:rPr>
          <w:sz w:val="18"/>
          <w:szCs w:val="18"/>
        </w:rPr>
        <w:t xml:space="preserve">. </w:t>
      </w:r>
    </w:p>
    <w:p w:rsidR="00313B72" w:rsidRPr="00590611" w:rsidRDefault="00313B72" w:rsidP="00616021">
      <w:pPr>
        <w:widowControl w:val="0"/>
        <w:tabs>
          <w:tab w:val="left" w:pos="1134"/>
        </w:tabs>
        <w:ind w:firstLine="426"/>
        <w:jc w:val="both"/>
        <w:rPr>
          <w:sz w:val="18"/>
          <w:szCs w:val="18"/>
        </w:rPr>
      </w:pPr>
      <w:r w:rsidRPr="00590611">
        <w:rPr>
          <w:sz w:val="18"/>
          <w:szCs w:val="18"/>
        </w:rPr>
        <w:t xml:space="preserve">  </w:t>
      </w:r>
    </w:p>
    <w:p w:rsidR="00313B72" w:rsidRPr="00590611" w:rsidRDefault="00313B72" w:rsidP="00590611">
      <w:pPr>
        <w:widowControl w:val="0"/>
        <w:tabs>
          <w:tab w:val="left" w:pos="1134"/>
        </w:tabs>
        <w:ind w:firstLine="426"/>
        <w:jc w:val="center"/>
        <w:rPr>
          <w:b/>
          <w:bCs/>
          <w:sz w:val="18"/>
          <w:szCs w:val="18"/>
        </w:rPr>
      </w:pPr>
      <w:r w:rsidRPr="00590611">
        <w:rPr>
          <w:b/>
          <w:bCs/>
          <w:sz w:val="18"/>
          <w:szCs w:val="18"/>
        </w:rPr>
        <w:t>3. Цена Контракта и порядок расчетов</w:t>
      </w:r>
    </w:p>
    <w:p w:rsidR="00313B72" w:rsidRPr="00590611" w:rsidRDefault="00313B72" w:rsidP="00590611">
      <w:pPr>
        <w:widowControl w:val="0"/>
        <w:ind w:right="-2" w:firstLine="426"/>
        <w:jc w:val="both"/>
        <w:rPr>
          <w:i/>
          <w:sz w:val="18"/>
          <w:szCs w:val="18"/>
        </w:rPr>
      </w:pPr>
      <w:r w:rsidRPr="00590611">
        <w:rPr>
          <w:noProof/>
          <w:sz w:val="18"/>
          <w:szCs w:val="18"/>
        </w:rPr>
        <w:t>3.1. Цена Контракта составляет</w:t>
      </w:r>
      <w:r w:rsidR="00616021" w:rsidRPr="00071C32">
        <w:rPr>
          <w:b/>
          <w:sz w:val="18"/>
          <w:szCs w:val="18"/>
        </w:rPr>
        <w:t xml:space="preserve">: </w:t>
      </w:r>
      <w:r w:rsidR="00C75F05">
        <w:rPr>
          <w:b/>
          <w:sz w:val="18"/>
          <w:szCs w:val="18"/>
        </w:rPr>
        <w:t>_</w:t>
      </w:r>
      <w:r w:rsidR="004C5DDD">
        <w:rPr>
          <w:b/>
          <w:sz w:val="18"/>
          <w:szCs w:val="18"/>
        </w:rPr>
        <w:t xml:space="preserve"> </w:t>
      </w:r>
      <w:r w:rsidR="004C5DDD" w:rsidRPr="00071C32">
        <w:rPr>
          <w:b/>
          <w:sz w:val="18"/>
          <w:szCs w:val="18"/>
        </w:rPr>
        <w:t>(</w:t>
      </w:r>
      <w:r w:rsidR="00C75F05">
        <w:rPr>
          <w:b/>
          <w:sz w:val="18"/>
          <w:szCs w:val="18"/>
        </w:rPr>
        <w:t>__</w:t>
      </w:r>
      <w:r w:rsidR="00CE64FF">
        <w:rPr>
          <w:b/>
          <w:sz w:val="18"/>
          <w:szCs w:val="18"/>
        </w:rPr>
        <w:t>) рублей</w:t>
      </w:r>
      <w:r w:rsidR="004C5DDD">
        <w:rPr>
          <w:b/>
          <w:sz w:val="18"/>
          <w:szCs w:val="18"/>
        </w:rPr>
        <w:t xml:space="preserve"> 00 </w:t>
      </w:r>
      <w:r w:rsidR="00CE64FF">
        <w:rPr>
          <w:b/>
          <w:sz w:val="18"/>
          <w:szCs w:val="18"/>
        </w:rPr>
        <w:t xml:space="preserve">копеек, </w:t>
      </w:r>
      <w:r w:rsidR="00C75F05" w:rsidRPr="00071C32">
        <w:rPr>
          <w:b/>
          <w:sz w:val="18"/>
          <w:szCs w:val="18"/>
        </w:rPr>
        <w:t>НДС</w:t>
      </w:r>
      <w:r w:rsidR="00C75F05">
        <w:rPr>
          <w:b/>
          <w:sz w:val="18"/>
          <w:szCs w:val="18"/>
        </w:rPr>
        <w:t xml:space="preserve"> не облагается / в т.ч. НДС ___%, что составляет ___ рублей __ копеек</w:t>
      </w:r>
      <w:r w:rsidR="00A56232">
        <w:rPr>
          <w:b/>
          <w:sz w:val="18"/>
          <w:szCs w:val="18"/>
        </w:rPr>
        <w:t>,</w:t>
      </w:r>
      <w:r w:rsidR="000575B9">
        <w:rPr>
          <w:b/>
          <w:sz w:val="18"/>
          <w:szCs w:val="18"/>
        </w:rPr>
        <w:t xml:space="preserve"> </w:t>
      </w:r>
      <w:r w:rsidRPr="00590611">
        <w:rPr>
          <w:spacing w:val="1"/>
          <w:sz w:val="18"/>
          <w:szCs w:val="18"/>
        </w:rPr>
        <w:t xml:space="preserve">включает в себя </w:t>
      </w:r>
      <w:r w:rsidRPr="00590611">
        <w:rPr>
          <w:color w:val="000000"/>
          <w:sz w:val="18"/>
          <w:szCs w:val="18"/>
        </w:rPr>
        <w:t>стоимость услуг</w:t>
      </w:r>
      <w:r w:rsidR="004722F0" w:rsidRPr="00590611">
        <w:rPr>
          <w:spacing w:val="1"/>
          <w:sz w:val="18"/>
          <w:szCs w:val="18"/>
        </w:rPr>
        <w:t>,</w:t>
      </w:r>
      <w:r w:rsidR="00891367" w:rsidRPr="00590611">
        <w:rPr>
          <w:spacing w:val="1"/>
          <w:sz w:val="18"/>
          <w:szCs w:val="18"/>
        </w:rPr>
        <w:t xml:space="preserve"> иные затраты Испол</w:t>
      </w:r>
      <w:r w:rsidR="00C37114">
        <w:rPr>
          <w:spacing w:val="1"/>
          <w:sz w:val="18"/>
          <w:szCs w:val="18"/>
        </w:rPr>
        <w:t>нителя,</w:t>
      </w:r>
      <w:r w:rsidRPr="00590611">
        <w:rPr>
          <w:spacing w:val="1"/>
          <w:sz w:val="18"/>
          <w:szCs w:val="18"/>
        </w:rPr>
        <w:t xml:space="preserve"> страхование, уплату налогов, таможенных пошлин,</w:t>
      </w:r>
      <w:r w:rsidR="00E951F5" w:rsidRPr="00590611">
        <w:rPr>
          <w:spacing w:val="1"/>
          <w:sz w:val="18"/>
          <w:szCs w:val="18"/>
        </w:rPr>
        <w:t xml:space="preserve"> горюче – смазочных материалов,</w:t>
      </w:r>
      <w:r w:rsidRPr="00590611">
        <w:rPr>
          <w:spacing w:val="1"/>
          <w:sz w:val="18"/>
          <w:szCs w:val="18"/>
        </w:rPr>
        <w:t xml:space="preserve"> сборов и других обязательных платежей, предусмотренных законодательством Российской Федерации</w:t>
      </w:r>
      <w:r w:rsidRPr="00590611">
        <w:rPr>
          <w:noProof/>
          <w:sz w:val="18"/>
          <w:szCs w:val="18"/>
        </w:rPr>
        <w:t xml:space="preserve">, взимаемые с Исполнителя в связи с исполнением обязательств по Контракту.  </w:t>
      </w:r>
    </w:p>
    <w:p w:rsidR="00313B72" w:rsidRPr="00590611" w:rsidRDefault="00313B72" w:rsidP="00590611">
      <w:pPr>
        <w:autoSpaceDE w:val="0"/>
        <w:autoSpaceDN w:val="0"/>
        <w:adjustRightInd w:val="0"/>
        <w:ind w:firstLine="426"/>
        <w:jc w:val="both"/>
        <w:rPr>
          <w:sz w:val="18"/>
          <w:szCs w:val="18"/>
        </w:rPr>
      </w:pPr>
      <w:r w:rsidRPr="00590611">
        <w:rPr>
          <w:sz w:val="18"/>
          <w:szCs w:val="18"/>
        </w:rPr>
        <w:t xml:space="preserve">Сумма, подлежащая уплате Государственным заказчиком </w:t>
      </w:r>
      <w:r w:rsidR="00963A56" w:rsidRPr="00590611">
        <w:rPr>
          <w:sz w:val="18"/>
          <w:szCs w:val="18"/>
        </w:rPr>
        <w:t>Исполнителю,</w:t>
      </w:r>
      <w:r w:rsidRPr="00590611">
        <w:rPr>
          <w:sz w:val="18"/>
          <w:szCs w:val="18"/>
        </w:rPr>
        <w:t xml:space="preserve">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13B72" w:rsidRPr="00590611" w:rsidRDefault="00313B72" w:rsidP="00590611">
      <w:pPr>
        <w:pStyle w:val="110"/>
        <w:widowControl w:val="0"/>
        <w:ind w:firstLine="426"/>
        <w:jc w:val="both"/>
        <w:rPr>
          <w:spacing w:val="1"/>
          <w:sz w:val="18"/>
          <w:szCs w:val="18"/>
        </w:rPr>
      </w:pPr>
      <w:r w:rsidRPr="00590611">
        <w:rPr>
          <w:sz w:val="18"/>
          <w:szCs w:val="18"/>
        </w:rPr>
        <w:t xml:space="preserve">3.2. </w:t>
      </w:r>
      <w:r w:rsidRPr="00590611">
        <w:rPr>
          <w:spacing w:val="1"/>
          <w:sz w:val="18"/>
          <w:szCs w:val="18"/>
        </w:rPr>
        <w:t xml:space="preserve">Цена контракта является твердой и определяется на весь период действия контракта. </w:t>
      </w:r>
      <w:r w:rsidRPr="00590611">
        <w:rPr>
          <w:bCs/>
          <w:sz w:val="18"/>
          <w:szCs w:val="18"/>
        </w:rPr>
        <w:t>При исполнении Контракта изменение его условий не допускается, за исключением следующих случаев</w:t>
      </w:r>
      <w:r w:rsidRPr="00590611">
        <w:rPr>
          <w:spacing w:val="1"/>
          <w:sz w:val="18"/>
          <w:szCs w:val="18"/>
        </w:rPr>
        <w:t>:</w:t>
      </w:r>
    </w:p>
    <w:p w:rsidR="00313B72" w:rsidRPr="00590611" w:rsidRDefault="00313B72" w:rsidP="00590611">
      <w:pPr>
        <w:widowControl w:val="0"/>
        <w:autoSpaceDE w:val="0"/>
        <w:autoSpaceDN w:val="0"/>
        <w:adjustRightInd w:val="0"/>
        <w:ind w:firstLine="426"/>
        <w:jc w:val="both"/>
        <w:rPr>
          <w:sz w:val="18"/>
          <w:szCs w:val="18"/>
        </w:rPr>
      </w:pPr>
      <w:r w:rsidRPr="00590611">
        <w:rPr>
          <w:sz w:val="18"/>
          <w:szCs w:val="18"/>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13B72" w:rsidRPr="00590611" w:rsidRDefault="00313B72" w:rsidP="00590611">
      <w:pPr>
        <w:widowControl w:val="0"/>
        <w:autoSpaceDE w:val="0"/>
        <w:autoSpaceDN w:val="0"/>
        <w:adjustRightInd w:val="0"/>
        <w:ind w:firstLine="426"/>
        <w:jc w:val="both"/>
        <w:rPr>
          <w:sz w:val="18"/>
          <w:szCs w:val="18"/>
        </w:rPr>
      </w:pPr>
      <w:r w:rsidRPr="00590611">
        <w:rPr>
          <w:spacing w:val="1"/>
          <w:sz w:val="18"/>
          <w:szCs w:val="18"/>
        </w:rPr>
        <w:t>- п</w:t>
      </w:r>
      <w:r w:rsidRPr="00590611">
        <w:rPr>
          <w:sz w:val="18"/>
          <w:szCs w:val="18"/>
        </w:rPr>
        <w:t xml:space="preserve">о предложению Государственного заказчика возможно увеличить либо уменьшить предусмотренные контрактом количество </w:t>
      </w:r>
      <w:r w:rsidR="00437A55" w:rsidRPr="00590611">
        <w:rPr>
          <w:sz w:val="18"/>
          <w:szCs w:val="18"/>
        </w:rPr>
        <w:t>услуг</w:t>
      </w:r>
      <w:r w:rsidRPr="00590611">
        <w:rPr>
          <w:sz w:val="18"/>
          <w:szCs w:val="18"/>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уменьшенному количеству </w:t>
      </w:r>
      <w:r w:rsidR="00963A56" w:rsidRPr="00590611">
        <w:rPr>
          <w:sz w:val="18"/>
          <w:szCs w:val="18"/>
        </w:rPr>
        <w:t>услуг,</w:t>
      </w:r>
      <w:r w:rsidRPr="00590611">
        <w:rPr>
          <w:sz w:val="18"/>
          <w:szCs w:val="18"/>
        </w:rPr>
        <w:t xml:space="preserve"> предусмотренных контрактом количества </w:t>
      </w:r>
      <w:r w:rsidR="00437A55" w:rsidRPr="00590611">
        <w:rPr>
          <w:sz w:val="18"/>
          <w:szCs w:val="18"/>
        </w:rPr>
        <w:t>услуг</w:t>
      </w:r>
      <w:r w:rsidRPr="00590611">
        <w:rPr>
          <w:sz w:val="18"/>
          <w:szCs w:val="18"/>
        </w:rPr>
        <w:t xml:space="preserve"> исходя из установленной в контракте цены единицы </w:t>
      </w:r>
      <w:r w:rsidR="00437A55" w:rsidRPr="00590611">
        <w:rPr>
          <w:sz w:val="18"/>
          <w:szCs w:val="18"/>
        </w:rPr>
        <w:t>услуг</w:t>
      </w:r>
      <w:r w:rsidRPr="00590611">
        <w:rPr>
          <w:sz w:val="18"/>
          <w:szCs w:val="18"/>
        </w:rPr>
        <w:t xml:space="preserve">, но не более чем на десять процентов цены контракта.  Цена единицы дополнительно </w:t>
      </w:r>
      <w:r w:rsidR="00437A55" w:rsidRPr="00590611">
        <w:rPr>
          <w:sz w:val="18"/>
          <w:szCs w:val="18"/>
        </w:rPr>
        <w:t>оказываемых услуг</w:t>
      </w:r>
      <w:r w:rsidRPr="00590611">
        <w:rPr>
          <w:sz w:val="18"/>
          <w:szCs w:val="18"/>
        </w:rPr>
        <w:t xml:space="preserve"> или цена единицы </w:t>
      </w:r>
      <w:r w:rsidR="00437A55" w:rsidRPr="00590611">
        <w:rPr>
          <w:sz w:val="18"/>
          <w:szCs w:val="18"/>
        </w:rPr>
        <w:t>услуг</w:t>
      </w:r>
      <w:r w:rsidRPr="00590611">
        <w:rPr>
          <w:sz w:val="18"/>
          <w:szCs w:val="18"/>
        </w:rPr>
        <w:t xml:space="preserve"> при уменьшении предусмотренного контрактом количества </w:t>
      </w:r>
      <w:r w:rsidR="002755ED" w:rsidRPr="00590611">
        <w:rPr>
          <w:sz w:val="18"/>
          <w:szCs w:val="18"/>
        </w:rPr>
        <w:t>оказываемых услуг</w:t>
      </w:r>
      <w:r w:rsidRPr="00590611">
        <w:rPr>
          <w:sz w:val="18"/>
          <w:szCs w:val="18"/>
        </w:rPr>
        <w:t xml:space="preserve"> должна определяться как частное от деления первоначальной цены контракта на предусмотренное в контракте количество так</w:t>
      </w:r>
      <w:r w:rsidR="002755ED" w:rsidRPr="00590611">
        <w:rPr>
          <w:sz w:val="18"/>
          <w:szCs w:val="18"/>
        </w:rPr>
        <w:t>их услуг</w:t>
      </w:r>
      <w:r w:rsidRPr="00590611">
        <w:rPr>
          <w:sz w:val="18"/>
          <w:szCs w:val="18"/>
        </w:rPr>
        <w:t>.</w:t>
      </w:r>
    </w:p>
    <w:p w:rsidR="00313B72" w:rsidRPr="00590611" w:rsidRDefault="00313B72" w:rsidP="00590611">
      <w:pPr>
        <w:widowControl w:val="0"/>
        <w:autoSpaceDE w:val="0"/>
        <w:autoSpaceDN w:val="0"/>
        <w:adjustRightInd w:val="0"/>
        <w:ind w:firstLine="426"/>
        <w:jc w:val="both"/>
        <w:rPr>
          <w:sz w:val="18"/>
          <w:szCs w:val="18"/>
        </w:rPr>
      </w:pPr>
      <w:r w:rsidRPr="00590611">
        <w:rPr>
          <w:sz w:val="18"/>
          <w:szCs w:val="18"/>
        </w:rPr>
        <w:t>- изменение в соответствии с законодательством Российской Федерации регулируемых государством цен (тарифов) на товары, работы, услуги;</w:t>
      </w:r>
    </w:p>
    <w:p w:rsidR="00313B72" w:rsidRPr="00590611" w:rsidRDefault="00313B72" w:rsidP="00590611">
      <w:pPr>
        <w:autoSpaceDE w:val="0"/>
        <w:autoSpaceDN w:val="0"/>
        <w:adjustRightInd w:val="0"/>
        <w:ind w:firstLine="426"/>
        <w:jc w:val="both"/>
        <w:rPr>
          <w:sz w:val="18"/>
          <w:szCs w:val="18"/>
        </w:rPr>
      </w:pPr>
      <w:r w:rsidRPr="00590611">
        <w:rPr>
          <w:sz w:val="18"/>
          <w:szCs w:val="18"/>
        </w:rPr>
        <w:t xml:space="preserve">- в случаях, предусмотренных </w:t>
      </w:r>
      <w:hyperlink r:id="rId7" w:history="1">
        <w:r w:rsidRPr="00590611">
          <w:rPr>
            <w:sz w:val="18"/>
            <w:szCs w:val="18"/>
          </w:rPr>
          <w:t>пунктом 6 статьи 161</w:t>
        </w:r>
      </w:hyperlink>
      <w:r w:rsidRPr="00590611">
        <w:rPr>
          <w:sz w:val="18"/>
          <w:szCs w:val="18"/>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sidRPr="00590611">
          <w:rPr>
            <w:sz w:val="18"/>
            <w:szCs w:val="18"/>
          </w:rPr>
          <w:t>обеспечивает согласование</w:t>
        </w:r>
      </w:hyperlink>
      <w:r w:rsidRPr="00590611">
        <w:rPr>
          <w:sz w:val="18"/>
          <w:szCs w:val="18"/>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2B0216" w:rsidRDefault="00313B72" w:rsidP="00590611">
      <w:pPr>
        <w:pStyle w:val="31"/>
        <w:ind w:firstLine="426"/>
        <w:rPr>
          <w:rFonts w:cs="Times New Roman"/>
          <w:spacing w:val="1"/>
          <w:sz w:val="18"/>
          <w:szCs w:val="18"/>
        </w:rPr>
      </w:pPr>
      <w:r w:rsidRPr="008C15DE">
        <w:rPr>
          <w:rFonts w:cs="Times New Roman"/>
          <w:noProof/>
          <w:sz w:val="18"/>
          <w:szCs w:val="18"/>
        </w:rPr>
        <w:t xml:space="preserve">3.3. </w:t>
      </w:r>
      <w:r w:rsidR="002B0216" w:rsidRPr="008C15DE">
        <w:rPr>
          <w:rFonts w:cs="Times New Roman"/>
          <w:spacing w:val="1"/>
          <w:sz w:val="18"/>
          <w:szCs w:val="18"/>
        </w:rPr>
        <w:t>Оплата</w:t>
      </w:r>
      <w:r w:rsidR="002B0216" w:rsidRPr="00590611">
        <w:rPr>
          <w:rFonts w:cs="Times New Roman"/>
          <w:spacing w:val="1"/>
          <w:sz w:val="18"/>
          <w:szCs w:val="18"/>
        </w:rPr>
        <w:t xml:space="preserve"> оказанных</w:t>
      </w:r>
      <w:r w:rsidR="008C15DE" w:rsidRPr="00590611">
        <w:rPr>
          <w:rFonts w:cs="Times New Roman"/>
          <w:spacing w:val="1"/>
          <w:sz w:val="18"/>
          <w:szCs w:val="18"/>
        </w:rPr>
        <w:t xml:space="preserve"> услуг производится в рублях Российской </w:t>
      </w:r>
      <w:r w:rsidR="002B0216" w:rsidRPr="00590611">
        <w:rPr>
          <w:rFonts w:cs="Times New Roman"/>
          <w:spacing w:val="1"/>
          <w:sz w:val="18"/>
          <w:szCs w:val="18"/>
        </w:rPr>
        <w:t>Федерации в</w:t>
      </w:r>
      <w:r w:rsidR="008C15DE" w:rsidRPr="00590611">
        <w:rPr>
          <w:rFonts w:cs="Times New Roman"/>
          <w:spacing w:val="1"/>
          <w:sz w:val="18"/>
          <w:szCs w:val="18"/>
        </w:rPr>
        <w:t xml:space="preserve"> безналичном порядке в форме платежных поручений в течение </w:t>
      </w:r>
      <w:r w:rsidR="002B0216" w:rsidRPr="000575B9">
        <w:rPr>
          <w:rFonts w:cs="Times New Roman"/>
          <w:b/>
          <w:spacing w:val="1"/>
          <w:sz w:val="18"/>
          <w:szCs w:val="18"/>
        </w:rPr>
        <w:t>10</w:t>
      </w:r>
      <w:r w:rsidR="008C15DE" w:rsidRPr="000575B9">
        <w:rPr>
          <w:rFonts w:cs="Times New Roman"/>
          <w:b/>
          <w:spacing w:val="1"/>
          <w:sz w:val="18"/>
          <w:szCs w:val="18"/>
        </w:rPr>
        <w:t xml:space="preserve"> (</w:t>
      </w:r>
      <w:r w:rsidR="002B0216" w:rsidRPr="000575B9">
        <w:rPr>
          <w:rFonts w:cs="Times New Roman"/>
          <w:b/>
          <w:spacing w:val="1"/>
          <w:sz w:val="18"/>
          <w:szCs w:val="18"/>
        </w:rPr>
        <w:t>десяти</w:t>
      </w:r>
      <w:r w:rsidR="008C15DE" w:rsidRPr="000575B9">
        <w:rPr>
          <w:rFonts w:cs="Times New Roman"/>
          <w:b/>
          <w:spacing w:val="1"/>
          <w:sz w:val="18"/>
          <w:szCs w:val="18"/>
        </w:rPr>
        <w:t>) рабочих дней</w:t>
      </w:r>
      <w:r w:rsidR="002B0216">
        <w:rPr>
          <w:rFonts w:cs="Times New Roman"/>
          <w:spacing w:val="1"/>
          <w:sz w:val="18"/>
          <w:szCs w:val="18"/>
        </w:rPr>
        <w:t>.</w:t>
      </w:r>
      <w:r w:rsidR="008C15DE" w:rsidRPr="00590611">
        <w:rPr>
          <w:rFonts w:cs="Times New Roman"/>
          <w:spacing w:val="1"/>
          <w:sz w:val="18"/>
          <w:szCs w:val="18"/>
        </w:rPr>
        <w:t xml:space="preserve"> </w:t>
      </w:r>
    </w:p>
    <w:p w:rsidR="00313B72" w:rsidRPr="00590611" w:rsidRDefault="00313B72" w:rsidP="00590611">
      <w:pPr>
        <w:pStyle w:val="31"/>
        <w:ind w:firstLine="426"/>
        <w:rPr>
          <w:rFonts w:cs="Times New Roman"/>
          <w:noProof/>
          <w:spacing w:val="2"/>
          <w:sz w:val="18"/>
          <w:szCs w:val="18"/>
        </w:rPr>
      </w:pPr>
      <w:r w:rsidRPr="00590611">
        <w:rPr>
          <w:rFonts w:cs="Times New Roman"/>
          <w:noProof/>
          <w:spacing w:val="2"/>
          <w:sz w:val="18"/>
          <w:szCs w:val="18"/>
        </w:rPr>
        <w:t>3.4. Обязательства по оплате считаются выполненными в день списания денежных средств со счетов Государственного заказчика.</w:t>
      </w:r>
    </w:p>
    <w:p w:rsidR="002755ED" w:rsidRDefault="00313B72" w:rsidP="00616021">
      <w:pPr>
        <w:pStyle w:val="22"/>
        <w:widowControl w:val="0"/>
        <w:ind w:firstLine="426"/>
        <w:jc w:val="both"/>
        <w:rPr>
          <w:sz w:val="18"/>
          <w:szCs w:val="18"/>
        </w:rPr>
      </w:pPr>
      <w:r w:rsidRPr="00590611">
        <w:rPr>
          <w:sz w:val="18"/>
          <w:szCs w:val="18"/>
        </w:rPr>
        <w:t xml:space="preserve">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616021">
        <w:rPr>
          <w:sz w:val="18"/>
          <w:szCs w:val="18"/>
        </w:rPr>
        <w:t>Исполнителя, несет Исполнитель.</w:t>
      </w:r>
    </w:p>
    <w:p w:rsidR="00CE64FF" w:rsidRDefault="00CE64FF" w:rsidP="00CE64FF">
      <w:pPr>
        <w:ind w:firstLine="426"/>
        <w:jc w:val="both"/>
        <w:rPr>
          <w:noProof/>
          <w:sz w:val="18"/>
          <w:szCs w:val="18"/>
        </w:rPr>
      </w:pPr>
      <w:r w:rsidRPr="00F91D88">
        <w:rPr>
          <w:noProof/>
          <w:sz w:val="18"/>
          <w:szCs w:val="18"/>
        </w:rPr>
        <w:t xml:space="preserve">3.6. Государственный заказчик вправе удержать суммы неисполненных </w:t>
      </w:r>
      <w:r>
        <w:rPr>
          <w:noProof/>
          <w:sz w:val="18"/>
          <w:szCs w:val="18"/>
        </w:rPr>
        <w:t>Исполнителем</w:t>
      </w:r>
      <w:r w:rsidRPr="00F91D88">
        <w:rPr>
          <w:noProof/>
          <w:sz w:val="18"/>
          <w:szCs w:val="18"/>
        </w:rPr>
        <w:t xml:space="preserve"> требований об уплате неустоек (штрафов, пеней) из суммы</w:t>
      </w:r>
      <w:r>
        <w:rPr>
          <w:noProof/>
          <w:sz w:val="18"/>
          <w:szCs w:val="18"/>
        </w:rPr>
        <w:t>, подлежащей оплате Исполнителю.</w:t>
      </w:r>
    </w:p>
    <w:p w:rsidR="00370288" w:rsidRPr="00590611" w:rsidRDefault="00370288" w:rsidP="00CE64FF">
      <w:pPr>
        <w:ind w:firstLine="426"/>
        <w:jc w:val="both"/>
        <w:rPr>
          <w:noProof/>
          <w:sz w:val="18"/>
          <w:szCs w:val="18"/>
        </w:rPr>
      </w:pPr>
    </w:p>
    <w:p w:rsidR="00313B72" w:rsidRPr="00590611" w:rsidRDefault="00313B72" w:rsidP="00DD6CB2">
      <w:pPr>
        <w:pStyle w:val="12"/>
        <w:numPr>
          <w:ilvl w:val="0"/>
          <w:numId w:val="2"/>
        </w:numPr>
        <w:spacing w:line="240" w:lineRule="auto"/>
        <w:ind w:left="0" w:right="441" w:firstLine="426"/>
        <w:contextualSpacing/>
        <w:jc w:val="center"/>
        <w:rPr>
          <w:b/>
          <w:sz w:val="18"/>
          <w:szCs w:val="18"/>
        </w:rPr>
      </w:pPr>
      <w:r w:rsidRPr="00590611">
        <w:rPr>
          <w:b/>
          <w:sz w:val="18"/>
          <w:szCs w:val="18"/>
        </w:rPr>
        <w:t>Сроки и порядок оказания услуг</w:t>
      </w:r>
    </w:p>
    <w:p w:rsidR="00F7313D" w:rsidRPr="00590611" w:rsidRDefault="00F7313D" w:rsidP="00590611">
      <w:pPr>
        <w:pStyle w:val="12"/>
        <w:spacing w:line="240" w:lineRule="auto"/>
        <w:ind w:right="-74" w:firstLine="426"/>
        <w:contextualSpacing/>
        <w:rPr>
          <w:sz w:val="18"/>
          <w:szCs w:val="18"/>
        </w:rPr>
      </w:pPr>
      <w:r w:rsidRPr="00590611">
        <w:rPr>
          <w:sz w:val="18"/>
          <w:szCs w:val="18"/>
        </w:rPr>
        <w:t xml:space="preserve">4.1. </w:t>
      </w:r>
      <w:r w:rsidRPr="00590611">
        <w:rPr>
          <w:b/>
          <w:sz w:val="18"/>
          <w:szCs w:val="18"/>
        </w:rPr>
        <w:t>Оформление заявки на оказание автотранспортных услуг по перевозке грузов:</w:t>
      </w:r>
    </w:p>
    <w:p w:rsidR="00DD6CB2" w:rsidRDefault="00F7313D" w:rsidP="00590611">
      <w:pPr>
        <w:pStyle w:val="12"/>
        <w:spacing w:line="240" w:lineRule="auto"/>
        <w:ind w:right="-74" w:firstLine="426"/>
        <w:contextualSpacing/>
        <w:rPr>
          <w:sz w:val="18"/>
          <w:szCs w:val="18"/>
        </w:rPr>
      </w:pPr>
      <w:r w:rsidRPr="00590611">
        <w:rPr>
          <w:sz w:val="18"/>
          <w:szCs w:val="18"/>
        </w:rPr>
        <w:t xml:space="preserve">4.1.1. После заключения настоящего Государственного контракта, Заказчик в </w:t>
      </w:r>
      <w:r w:rsidR="006049C4" w:rsidRPr="00590611">
        <w:rPr>
          <w:sz w:val="18"/>
          <w:szCs w:val="18"/>
        </w:rPr>
        <w:t>адрес Исполнителя направляет по</w:t>
      </w:r>
      <w:r w:rsidRPr="00590611">
        <w:rPr>
          <w:sz w:val="18"/>
          <w:szCs w:val="18"/>
        </w:rPr>
        <w:t>средством электронной почты или телефонограммы</w:t>
      </w:r>
      <w:r w:rsidR="006049C4" w:rsidRPr="00590611">
        <w:rPr>
          <w:sz w:val="18"/>
          <w:szCs w:val="18"/>
        </w:rPr>
        <w:t xml:space="preserve"> (что является юридической силой)</w:t>
      </w:r>
      <w:r w:rsidRPr="00590611">
        <w:rPr>
          <w:sz w:val="18"/>
          <w:szCs w:val="18"/>
        </w:rPr>
        <w:t xml:space="preserve"> Заявку, которая в последствии будет являться неотъемлемой частью настоящего Государственного контракта, с указанием наименования груза, количества грузовых мест, грузоотправителя и </w:t>
      </w:r>
      <w:r w:rsidR="002376F4" w:rsidRPr="00590611">
        <w:rPr>
          <w:sz w:val="18"/>
          <w:szCs w:val="18"/>
        </w:rPr>
        <w:t>грузополучателя,</w:t>
      </w:r>
      <w:r w:rsidRPr="00590611">
        <w:rPr>
          <w:sz w:val="18"/>
          <w:szCs w:val="18"/>
        </w:rPr>
        <w:t xml:space="preserve"> и</w:t>
      </w:r>
      <w:r w:rsidR="00A77BB6" w:rsidRPr="00590611">
        <w:rPr>
          <w:sz w:val="18"/>
          <w:szCs w:val="18"/>
        </w:rPr>
        <w:t xml:space="preserve"> </w:t>
      </w:r>
      <w:r w:rsidRPr="00590611">
        <w:rPr>
          <w:sz w:val="18"/>
          <w:szCs w:val="18"/>
        </w:rPr>
        <w:t>ин</w:t>
      </w:r>
      <w:r w:rsidR="006049C4" w:rsidRPr="00590611">
        <w:rPr>
          <w:sz w:val="18"/>
          <w:szCs w:val="18"/>
        </w:rPr>
        <w:t>ой</w:t>
      </w:r>
      <w:r w:rsidRPr="00590611">
        <w:rPr>
          <w:sz w:val="18"/>
          <w:szCs w:val="18"/>
        </w:rPr>
        <w:t xml:space="preserve"> необходим</w:t>
      </w:r>
      <w:r w:rsidR="006049C4" w:rsidRPr="00590611">
        <w:rPr>
          <w:sz w:val="18"/>
          <w:szCs w:val="18"/>
        </w:rPr>
        <w:t>ой информации</w:t>
      </w:r>
      <w:r w:rsidR="00DD6CB2">
        <w:rPr>
          <w:sz w:val="18"/>
          <w:szCs w:val="18"/>
        </w:rPr>
        <w:t>.</w:t>
      </w:r>
    </w:p>
    <w:p w:rsidR="00A77BB6" w:rsidRPr="00590611" w:rsidRDefault="00A77BB6" w:rsidP="00590611">
      <w:pPr>
        <w:pStyle w:val="12"/>
        <w:spacing w:line="240" w:lineRule="auto"/>
        <w:ind w:right="-74" w:firstLine="426"/>
        <w:contextualSpacing/>
        <w:rPr>
          <w:sz w:val="18"/>
          <w:szCs w:val="18"/>
        </w:rPr>
      </w:pPr>
      <w:r w:rsidRPr="00590611">
        <w:rPr>
          <w:sz w:val="18"/>
          <w:szCs w:val="18"/>
        </w:rPr>
        <w:t xml:space="preserve">4.2. </w:t>
      </w:r>
      <w:r w:rsidRPr="00590611">
        <w:rPr>
          <w:b/>
          <w:sz w:val="18"/>
          <w:szCs w:val="18"/>
        </w:rPr>
        <w:t>Прием груза к перевозке, оформление документов</w:t>
      </w:r>
    </w:p>
    <w:p w:rsidR="00A77BB6" w:rsidRPr="00590611" w:rsidRDefault="00A77BB6" w:rsidP="00590611">
      <w:pPr>
        <w:pStyle w:val="12"/>
        <w:spacing w:line="240" w:lineRule="auto"/>
        <w:ind w:right="-74" w:firstLine="426"/>
        <w:contextualSpacing/>
        <w:rPr>
          <w:sz w:val="18"/>
          <w:szCs w:val="18"/>
        </w:rPr>
      </w:pPr>
      <w:r w:rsidRPr="00590611">
        <w:rPr>
          <w:sz w:val="18"/>
          <w:szCs w:val="18"/>
        </w:rPr>
        <w:t>4.2.1. Прием грузов к перевозке осуществляется на основании оформленных в соответствии с требованиями законодательства РФ транспортных накладных (далее – «ТН»), с указанием сведений о Перевозчике.</w:t>
      </w:r>
    </w:p>
    <w:p w:rsidR="00A77BB6" w:rsidRPr="00590611" w:rsidRDefault="00A77BB6" w:rsidP="00590611">
      <w:pPr>
        <w:pStyle w:val="12"/>
        <w:spacing w:line="240" w:lineRule="auto"/>
        <w:ind w:right="-74" w:firstLine="426"/>
        <w:contextualSpacing/>
        <w:rPr>
          <w:sz w:val="18"/>
          <w:szCs w:val="18"/>
        </w:rPr>
      </w:pPr>
      <w:r w:rsidRPr="00590611">
        <w:rPr>
          <w:sz w:val="18"/>
          <w:szCs w:val="18"/>
        </w:rPr>
        <w:lastRenderedPageBreak/>
        <w:t xml:space="preserve">4.2.2. Приемка грузов к перевозке осуществляется Исполнителем по наименованию, весу и количеству </w:t>
      </w:r>
      <w:r w:rsidR="002376F4" w:rsidRPr="00590611">
        <w:rPr>
          <w:sz w:val="18"/>
          <w:szCs w:val="18"/>
        </w:rPr>
        <w:t>грузовых мест,</w:t>
      </w:r>
      <w:r w:rsidRPr="00590611">
        <w:rPr>
          <w:sz w:val="18"/>
          <w:szCs w:val="18"/>
        </w:rPr>
        <w:t xml:space="preserve"> указанных в сопровождающих документах. Грузы не оформленные транспортными накладными, к перевозке Исполнителем не принимаются.</w:t>
      </w:r>
    </w:p>
    <w:p w:rsidR="00A77BB6" w:rsidRPr="00590611" w:rsidRDefault="00A77BB6" w:rsidP="00590611">
      <w:pPr>
        <w:pStyle w:val="12"/>
        <w:spacing w:line="240" w:lineRule="auto"/>
        <w:ind w:right="-74" w:firstLine="426"/>
        <w:contextualSpacing/>
        <w:rPr>
          <w:sz w:val="18"/>
          <w:szCs w:val="18"/>
        </w:rPr>
      </w:pPr>
      <w:r w:rsidRPr="00590611">
        <w:rPr>
          <w:sz w:val="18"/>
          <w:szCs w:val="18"/>
        </w:rPr>
        <w:t xml:space="preserve">4.3. </w:t>
      </w:r>
      <w:r w:rsidR="005C3FFF" w:rsidRPr="00590611">
        <w:rPr>
          <w:sz w:val="18"/>
          <w:szCs w:val="18"/>
        </w:rPr>
        <w:t>Исполнитель отвечает за все последствия неправильной перевозки, что</w:t>
      </w:r>
      <w:r w:rsidR="002A222C" w:rsidRPr="00590611">
        <w:rPr>
          <w:sz w:val="18"/>
          <w:szCs w:val="18"/>
        </w:rPr>
        <w:t xml:space="preserve"> может</w:t>
      </w:r>
      <w:r w:rsidR="005C3FFF" w:rsidRPr="00590611">
        <w:rPr>
          <w:sz w:val="18"/>
          <w:szCs w:val="18"/>
        </w:rPr>
        <w:t xml:space="preserve"> </w:t>
      </w:r>
      <w:r w:rsidR="002A222C" w:rsidRPr="00590611">
        <w:rPr>
          <w:sz w:val="18"/>
          <w:szCs w:val="18"/>
        </w:rPr>
        <w:t>по</w:t>
      </w:r>
      <w:r w:rsidR="005C3FFF" w:rsidRPr="00590611">
        <w:rPr>
          <w:sz w:val="18"/>
          <w:szCs w:val="18"/>
        </w:rPr>
        <w:t>влеч</w:t>
      </w:r>
      <w:r w:rsidR="002A222C" w:rsidRPr="00590611">
        <w:rPr>
          <w:sz w:val="18"/>
          <w:szCs w:val="18"/>
        </w:rPr>
        <w:t>ь</w:t>
      </w:r>
      <w:r w:rsidR="00DD6CB2">
        <w:rPr>
          <w:sz w:val="18"/>
          <w:szCs w:val="18"/>
        </w:rPr>
        <w:t xml:space="preserve"> утрату, недостачу, порчу </w:t>
      </w:r>
      <w:r w:rsidR="005C3FFF" w:rsidRPr="00590611">
        <w:rPr>
          <w:sz w:val="18"/>
          <w:szCs w:val="18"/>
        </w:rPr>
        <w:t>или повреждения груза при перевозке</w:t>
      </w:r>
      <w:r w:rsidR="00436AD8" w:rsidRPr="00590611">
        <w:rPr>
          <w:sz w:val="18"/>
          <w:szCs w:val="18"/>
        </w:rPr>
        <w:t xml:space="preserve"> и произвести возмещение причиненного ущерба в соответствии с ГК РФ</w:t>
      </w:r>
      <w:r w:rsidR="001D0F65" w:rsidRPr="00590611">
        <w:rPr>
          <w:sz w:val="18"/>
          <w:szCs w:val="18"/>
        </w:rPr>
        <w:t>. Исполнитель или уполномоченный водитель автотранспорта обязан контролировать соответствие крепления груза требованиям безопасност</w:t>
      </w:r>
      <w:r w:rsidR="00E951F5" w:rsidRPr="00590611">
        <w:rPr>
          <w:sz w:val="18"/>
          <w:szCs w:val="18"/>
        </w:rPr>
        <w:t xml:space="preserve">и движения, а </w:t>
      </w:r>
      <w:r w:rsidR="006C1695" w:rsidRPr="00590611">
        <w:rPr>
          <w:sz w:val="18"/>
          <w:szCs w:val="18"/>
        </w:rPr>
        <w:t>также</w:t>
      </w:r>
      <w:r w:rsidR="001D0F65" w:rsidRPr="00590611">
        <w:rPr>
          <w:sz w:val="18"/>
          <w:szCs w:val="18"/>
        </w:rPr>
        <w:t xml:space="preserve"> сообщать Государственному заказчику о замеченных нарушениях в укладке и креплении груза.</w:t>
      </w:r>
    </w:p>
    <w:p w:rsidR="00841712" w:rsidRPr="00590611" w:rsidRDefault="001D0F65" w:rsidP="00590611">
      <w:pPr>
        <w:pStyle w:val="12"/>
        <w:spacing w:line="240" w:lineRule="auto"/>
        <w:ind w:right="-74" w:firstLine="426"/>
        <w:contextualSpacing/>
        <w:rPr>
          <w:sz w:val="18"/>
          <w:szCs w:val="18"/>
        </w:rPr>
      </w:pPr>
      <w:r w:rsidRPr="00590611">
        <w:rPr>
          <w:sz w:val="18"/>
          <w:szCs w:val="18"/>
        </w:rPr>
        <w:t>4.</w:t>
      </w:r>
      <w:r w:rsidR="00841712" w:rsidRPr="00590611">
        <w:rPr>
          <w:sz w:val="18"/>
          <w:szCs w:val="18"/>
        </w:rPr>
        <w:t xml:space="preserve">4. </w:t>
      </w:r>
      <w:r w:rsidR="00841712" w:rsidRPr="00590611">
        <w:rPr>
          <w:b/>
          <w:sz w:val="18"/>
          <w:szCs w:val="18"/>
        </w:rPr>
        <w:t>Срок доставки грузов:</w:t>
      </w:r>
    </w:p>
    <w:p w:rsidR="001D0F65" w:rsidRPr="00590611" w:rsidRDefault="00841712" w:rsidP="00590611">
      <w:pPr>
        <w:pStyle w:val="12"/>
        <w:spacing w:line="240" w:lineRule="auto"/>
        <w:ind w:right="-74" w:firstLine="426"/>
        <w:contextualSpacing/>
        <w:rPr>
          <w:sz w:val="18"/>
          <w:szCs w:val="18"/>
        </w:rPr>
      </w:pPr>
      <w:r w:rsidRPr="00590611">
        <w:rPr>
          <w:sz w:val="18"/>
          <w:szCs w:val="18"/>
        </w:rPr>
        <w:t xml:space="preserve">4.4.1. </w:t>
      </w:r>
      <w:r w:rsidR="00962903" w:rsidRPr="00590611">
        <w:rPr>
          <w:noProof/>
          <w:color w:val="000000"/>
          <w:sz w:val="18"/>
          <w:szCs w:val="18"/>
        </w:rPr>
        <w:t xml:space="preserve">Исполнитель обязуется </w:t>
      </w:r>
      <w:r w:rsidR="00962903" w:rsidRPr="00590611">
        <w:rPr>
          <w:color w:val="000000"/>
          <w:sz w:val="18"/>
          <w:szCs w:val="18"/>
        </w:rPr>
        <w:t>оказать</w:t>
      </w:r>
      <w:r w:rsidR="00962903" w:rsidRPr="00590611">
        <w:rPr>
          <w:noProof/>
          <w:color w:val="000000"/>
          <w:sz w:val="18"/>
          <w:szCs w:val="18"/>
        </w:rPr>
        <w:t xml:space="preserve"> Государственному заказчику</w:t>
      </w:r>
      <w:r w:rsidR="00962903" w:rsidRPr="00590611">
        <w:rPr>
          <w:i/>
          <w:color w:val="000000"/>
          <w:sz w:val="18"/>
          <w:szCs w:val="18"/>
        </w:rPr>
        <w:t xml:space="preserve"> </w:t>
      </w:r>
      <w:r w:rsidR="00962903" w:rsidRPr="00590611">
        <w:rPr>
          <w:color w:val="000000"/>
          <w:sz w:val="18"/>
          <w:szCs w:val="18"/>
        </w:rPr>
        <w:t xml:space="preserve">качественные услуги </w:t>
      </w:r>
      <w:r w:rsidR="00962903" w:rsidRPr="00590611">
        <w:rPr>
          <w:noProof/>
          <w:color w:val="000000"/>
          <w:sz w:val="18"/>
          <w:szCs w:val="18"/>
        </w:rPr>
        <w:t>в количестве, по цене, адресу и в сроки, предусмотренные ведомостью оказания услуг (приложение № 1)</w:t>
      </w:r>
      <w:r w:rsidR="00C00A89" w:rsidRPr="00590611">
        <w:rPr>
          <w:noProof/>
          <w:color w:val="000000"/>
          <w:sz w:val="18"/>
          <w:szCs w:val="18"/>
        </w:rPr>
        <w:t xml:space="preserve">. </w:t>
      </w:r>
    </w:p>
    <w:p w:rsidR="00207145" w:rsidRPr="00590611" w:rsidRDefault="00207145" w:rsidP="00590611">
      <w:pPr>
        <w:pStyle w:val="12"/>
        <w:spacing w:line="240" w:lineRule="auto"/>
        <w:ind w:right="-74" w:firstLine="426"/>
        <w:contextualSpacing/>
        <w:rPr>
          <w:sz w:val="18"/>
          <w:szCs w:val="18"/>
        </w:rPr>
      </w:pPr>
      <w:r w:rsidRPr="00590611">
        <w:rPr>
          <w:sz w:val="18"/>
          <w:szCs w:val="18"/>
        </w:rPr>
        <w:t xml:space="preserve">4.5. </w:t>
      </w:r>
      <w:r w:rsidRPr="00590611">
        <w:rPr>
          <w:b/>
          <w:sz w:val="18"/>
          <w:szCs w:val="18"/>
        </w:rPr>
        <w:t>Выдача грузов:</w:t>
      </w:r>
    </w:p>
    <w:p w:rsidR="00207145" w:rsidRPr="00590611" w:rsidRDefault="00207145" w:rsidP="00590611">
      <w:pPr>
        <w:pStyle w:val="12"/>
        <w:spacing w:line="240" w:lineRule="auto"/>
        <w:ind w:right="-74" w:firstLine="426"/>
        <w:contextualSpacing/>
        <w:rPr>
          <w:sz w:val="18"/>
          <w:szCs w:val="18"/>
        </w:rPr>
      </w:pPr>
      <w:r w:rsidRPr="00590611">
        <w:rPr>
          <w:sz w:val="18"/>
          <w:szCs w:val="18"/>
        </w:rPr>
        <w:t xml:space="preserve">4.5.1. Выдача грузов, доставленных Грузополучателю в исправных транспортных средствах при наличии </w:t>
      </w:r>
      <w:r w:rsidR="00A65D43">
        <w:rPr>
          <w:sz w:val="18"/>
          <w:szCs w:val="18"/>
        </w:rPr>
        <w:t>сопроводительных документов</w:t>
      </w:r>
      <w:r w:rsidRPr="00590611">
        <w:rPr>
          <w:sz w:val="18"/>
          <w:szCs w:val="18"/>
        </w:rPr>
        <w:t xml:space="preserve"> Государственного заказчика. </w:t>
      </w:r>
    </w:p>
    <w:p w:rsidR="00962903" w:rsidRPr="00590611" w:rsidRDefault="00962903" w:rsidP="00590611">
      <w:pPr>
        <w:pStyle w:val="12"/>
        <w:spacing w:line="240" w:lineRule="auto"/>
        <w:ind w:right="-74" w:firstLine="426"/>
        <w:contextualSpacing/>
        <w:rPr>
          <w:b/>
          <w:sz w:val="18"/>
          <w:szCs w:val="18"/>
        </w:rPr>
      </w:pPr>
      <w:r w:rsidRPr="00590611">
        <w:rPr>
          <w:sz w:val="18"/>
          <w:szCs w:val="18"/>
        </w:rPr>
        <w:t>4.5.2. Исполнитель или уполномоченный водитель сдает грузы уполномоченному грузополучателю, указанному в ТН, по количеству погрузочных мест и внешнему виду упаковки товара, согласно ТН. При обнаружении при выдаче груза признаков недостачи, повреждения груза, либо иного расхождения с ТН участвует в составлении соответствующих актов с указанием особого мнения о причине возникших убытков.</w:t>
      </w:r>
    </w:p>
    <w:p w:rsidR="002755ED" w:rsidRDefault="00AB7B2C" w:rsidP="00CE64FF">
      <w:pPr>
        <w:pStyle w:val="a4"/>
        <w:widowControl w:val="0"/>
        <w:ind w:firstLine="426"/>
        <w:jc w:val="both"/>
        <w:rPr>
          <w:color w:val="000000"/>
          <w:sz w:val="18"/>
          <w:szCs w:val="18"/>
        </w:rPr>
      </w:pPr>
      <w:r>
        <w:rPr>
          <w:color w:val="000000"/>
          <w:sz w:val="18"/>
          <w:szCs w:val="18"/>
        </w:rPr>
        <w:t>4.6</w:t>
      </w:r>
      <w:r w:rsidR="00313B72" w:rsidRPr="00590611">
        <w:rPr>
          <w:color w:val="000000"/>
          <w:sz w:val="18"/>
          <w:szCs w:val="18"/>
        </w:rPr>
        <w:t>. Обязательство Исполнителя по оказанию услуг считается исполненным с момента подписания Государственным заказчиком без замечаний структурированного документа о приемке</w:t>
      </w:r>
      <w:r w:rsidR="00313B72" w:rsidRPr="00590611">
        <w:rPr>
          <w:sz w:val="18"/>
          <w:szCs w:val="18"/>
        </w:rPr>
        <w:t xml:space="preserve"> в единой информационной системе в сфере закупок</w:t>
      </w:r>
      <w:r w:rsidR="00CE64FF">
        <w:rPr>
          <w:color w:val="000000"/>
          <w:sz w:val="18"/>
          <w:szCs w:val="18"/>
        </w:rPr>
        <w:t>.</w:t>
      </w:r>
    </w:p>
    <w:p w:rsidR="00370288" w:rsidRPr="00590611" w:rsidRDefault="00370288" w:rsidP="00CE64FF">
      <w:pPr>
        <w:pStyle w:val="a4"/>
        <w:widowControl w:val="0"/>
        <w:ind w:firstLine="426"/>
        <w:jc w:val="both"/>
        <w:rPr>
          <w:color w:val="000000"/>
          <w:sz w:val="18"/>
          <w:szCs w:val="18"/>
        </w:rPr>
      </w:pPr>
    </w:p>
    <w:p w:rsidR="00313B72" w:rsidRPr="00590611" w:rsidRDefault="00313B72" w:rsidP="00590611">
      <w:pPr>
        <w:pStyle w:val="a4"/>
        <w:widowControl w:val="0"/>
        <w:numPr>
          <w:ilvl w:val="0"/>
          <w:numId w:val="1"/>
        </w:numPr>
        <w:ind w:left="567" w:firstLine="426"/>
        <w:jc w:val="center"/>
        <w:rPr>
          <w:b/>
          <w:noProof/>
          <w:color w:val="000000"/>
          <w:sz w:val="18"/>
          <w:szCs w:val="18"/>
        </w:rPr>
      </w:pPr>
      <w:r w:rsidRPr="00590611">
        <w:rPr>
          <w:b/>
          <w:noProof/>
          <w:color w:val="000000"/>
          <w:sz w:val="18"/>
          <w:szCs w:val="18"/>
        </w:rPr>
        <w:t>Качество и безопасность оказания услуг, порядок приемки</w:t>
      </w:r>
    </w:p>
    <w:p w:rsidR="00313B72" w:rsidRPr="00590611" w:rsidRDefault="00313B72" w:rsidP="00590611">
      <w:pPr>
        <w:ind w:firstLine="426"/>
        <w:jc w:val="both"/>
        <w:rPr>
          <w:sz w:val="18"/>
          <w:szCs w:val="18"/>
        </w:rPr>
      </w:pPr>
      <w:r w:rsidRPr="00590611">
        <w:rPr>
          <w:rFonts w:eastAsia="DejaVu Sans"/>
          <w:color w:val="000000"/>
          <w:sz w:val="18"/>
          <w:szCs w:val="18"/>
        </w:rPr>
        <w:t>5.1.</w:t>
      </w:r>
      <w:r w:rsidRPr="00590611">
        <w:rPr>
          <w:color w:val="000000"/>
          <w:sz w:val="18"/>
          <w:szCs w:val="18"/>
          <w:shd w:val="clear" w:color="auto" w:fill="FFFFFF"/>
        </w:rPr>
        <w:t xml:space="preserve"> </w:t>
      </w:r>
      <w:r w:rsidRPr="00590611">
        <w:rPr>
          <w:sz w:val="18"/>
          <w:szCs w:val="18"/>
        </w:rPr>
        <w:t>В ходе оказания услуг должны применяться безопасные и эффективные методы и техника, соблюдаться необходимые мероприятия по охране труда, пожарной и экологической безопасности, положения, установленных транспортными уставами, кодексами и правилами.</w:t>
      </w:r>
    </w:p>
    <w:p w:rsidR="00313B72" w:rsidRPr="00590611" w:rsidRDefault="00313B72" w:rsidP="00590611">
      <w:pPr>
        <w:ind w:firstLine="426"/>
        <w:jc w:val="both"/>
        <w:rPr>
          <w:sz w:val="18"/>
          <w:szCs w:val="18"/>
        </w:rPr>
      </w:pPr>
      <w:r w:rsidRPr="00590611">
        <w:rPr>
          <w:sz w:val="18"/>
          <w:szCs w:val="18"/>
        </w:rPr>
        <w:t xml:space="preserve">Транспортировка груза осуществляется: </w:t>
      </w:r>
    </w:p>
    <w:p w:rsidR="00313B72" w:rsidRPr="00590611" w:rsidRDefault="00313B72" w:rsidP="00590611">
      <w:pPr>
        <w:ind w:firstLine="426"/>
        <w:jc w:val="both"/>
        <w:rPr>
          <w:sz w:val="18"/>
          <w:szCs w:val="18"/>
        </w:rPr>
      </w:pPr>
      <w:r w:rsidRPr="00590611">
        <w:rPr>
          <w:sz w:val="18"/>
          <w:szCs w:val="18"/>
        </w:rPr>
        <w:t>-</w:t>
      </w:r>
      <w:r w:rsidRPr="00590611">
        <w:rPr>
          <w:sz w:val="18"/>
          <w:szCs w:val="18"/>
        </w:rPr>
        <w:tab/>
        <w:t>собственными и (или) привлеченными силами с использованием собственной, привлекаемой техники и иных расходных материалов;</w:t>
      </w:r>
    </w:p>
    <w:p w:rsidR="00313B72" w:rsidRPr="00590611" w:rsidRDefault="00313B72" w:rsidP="00590611">
      <w:pPr>
        <w:ind w:firstLine="426"/>
        <w:jc w:val="both"/>
        <w:rPr>
          <w:sz w:val="18"/>
          <w:szCs w:val="18"/>
        </w:rPr>
      </w:pPr>
      <w:r w:rsidRPr="00590611">
        <w:rPr>
          <w:sz w:val="18"/>
          <w:szCs w:val="18"/>
        </w:rPr>
        <w:t>-</w:t>
      </w:r>
      <w:r w:rsidRPr="00590611">
        <w:rPr>
          <w:sz w:val="18"/>
          <w:szCs w:val="18"/>
        </w:rPr>
        <w:tab/>
        <w:t>с использованием собственных горюче-смазочных материалов;</w:t>
      </w:r>
    </w:p>
    <w:p w:rsidR="00313B72" w:rsidRPr="00590611" w:rsidRDefault="002755ED" w:rsidP="00590611">
      <w:pPr>
        <w:widowControl w:val="0"/>
        <w:ind w:firstLine="426"/>
        <w:jc w:val="both"/>
        <w:rPr>
          <w:sz w:val="18"/>
          <w:szCs w:val="18"/>
          <w:lang w:eastAsia="ar-SA"/>
        </w:rPr>
      </w:pPr>
      <w:r w:rsidRPr="00590611">
        <w:rPr>
          <w:sz w:val="18"/>
          <w:szCs w:val="18"/>
        </w:rPr>
        <w:t xml:space="preserve">5.2. </w:t>
      </w:r>
      <w:r w:rsidR="00313B72" w:rsidRPr="00590611">
        <w:rPr>
          <w:sz w:val="18"/>
          <w:szCs w:val="18"/>
        </w:rPr>
        <w:t>Качество и безопасность оказываемых услуг должны отвечать требованиям законодательства Российской Федерации, ГОСТ Р 51005-96</w:t>
      </w:r>
      <w:r w:rsidR="000575B9">
        <w:rPr>
          <w:sz w:val="18"/>
          <w:szCs w:val="18"/>
        </w:rPr>
        <w:t xml:space="preserve"> </w:t>
      </w:r>
      <w:r w:rsidR="000575B9" w:rsidRPr="000575B9">
        <w:rPr>
          <w:sz w:val="18"/>
          <w:szCs w:val="18"/>
        </w:rPr>
        <w:t>«Услуги транспортные. Перевозки грузов. Номенклатура показателей качества»</w:t>
      </w:r>
      <w:r w:rsidR="00313B72" w:rsidRPr="00590611">
        <w:rPr>
          <w:sz w:val="18"/>
          <w:szCs w:val="18"/>
        </w:rPr>
        <w:t xml:space="preserve">, а так же транспортным уставам, кодексам, иным законам, и издаваемым в соответствии с ним правилам. </w:t>
      </w:r>
      <w:r w:rsidR="00313B72" w:rsidRPr="00590611">
        <w:rPr>
          <w:sz w:val="18"/>
          <w:szCs w:val="18"/>
          <w:lang w:eastAsia="ar-SA"/>
        </w:rPr>
        <w:t>Для пр</w:t>
      </w:r>
      <w:r w:rsidRPr="00590611">
        <w:rPr>
          <w:sz w:val="18"/>
          <w:szCs w:val="18"/>
          <w:lang w:eastAsia="ar-SA"/>
        </w:rPr>
        <w:t>оверки качества оказанных услуг</w:t>
      </w:r>
      <w:r w:rsidR="00313B72" w:rsidRPr="00590611">
        <w:rPr>
          <w:sz w:val="18"/>
          <w:szCs w:val="18"/>
          <w:lang w:eastAsia="ar-SA"/>
        </w:rPr>
        <w:t xml:space="preserve">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00313B72" w:rsidRPr="00590611">
        <w:rPr>
          <w:color w:val="000000"/>
          <w:sz w:val="18"/>
          <w:szCs w:val="18"/>
          <w:lang w:eastAsia="ar-SA"/>
        </w:rPr>
        <w:t xml:space="preserve">привлекаться </w:t>
      </w:r>
      <w:hyperlink r:id="rId9" w:history="1">
        <w:r w:rsidR="00313B72" w:rsidRPr="00590611">
          <w:rPr>
            <w:color w:val="000000"/>
            <w:sz w:val="18"/>
            <w:szCs w:val="18"/>
            <w:lang w:eastAsia="ar-SA"/>
          </w:rPr>
          <w:t>эксперты</w:t>
        </w:r>
      </w:hyperlink>
      <w:r w:rsidR="00313B72" w:rsidRPr="00590611">
        <w:rPr>
          <w:color w:val="000000"/>
          <w:sz w:val="18"/>
          <w:szCs w:val="18"/>
          <w:lang w:eastAsia="ar-SA"/>
        </w:rPr>
        <w:t>, экспертные организации на основании контрактов, заключенных в соответствии с Федеральным</w:t>
      </w:r>
      <w:r w:rsidR="00313B72" w:rsidRPr="00590611">
        <w:rPr>
          <w:sz w:val="18"/>
          <w:szCs w:val="18"/>
          <w:lang w:eastAsia="ar-SA"/>
        </w:rPr>
        <w:t xml:space="preserve"> законом № 44-ФЗ.</w:t>
      </w:r>
    </w:p>
    <w:p w:rsidR="00313B72" w:rsidRPr="00590611" w:rsidRDefault="00313B72" w:rsidP="00590611">
      <w:pPr>
        <w:widowControl w:val="0"/>
        <w:ind w:firstLine="426"/>
        <w:jc w:val="both"/>
        <w:rPr>
          <w:sz w:val="18"/>
          <w:szCs w:val="18"/>
          <w:lang w:eastAsia="ar-SA"/>
        </w:rPr>
      </w:pPr>
      <w:r w:rsidRPr="00590611">
        <w:rPr>
          <w:sz w:val="18"/>
          <w:szCs w:val="18"/>
        </w:rPr>
        <w:t>5.3.</w:t>
      </w:r>
      <w:r w:rsidRPr="00590611">
        <w:rPr>
          <w:sz w:val="18"/>
          <w:szCs w:val="18"/>
          <w:lang w:eastAsia="ar-SA"/>
        </w:rPr>
        <w:t xml:space="preserve"> Приемка результатов исполнения Контракта по оказанию услуг (отдельного этапа исполнения Контракта) осуществляется Государственным заказчиком </w:t>
      </w:r>
      <w:r w:rsidRPr="00590611">
        <w:rPr>
          <w:sz w:val="18"/>
          <w:szCs w:val="18"/>
        </w:rPr>
        <w:t xml:space="preserve">(при условии предоставления всех документов, которые подлежат передаче Исполнителем  </w:t>
      </w:r>
      <w:r w:rsidRPr="00590611">
        <w:rPr>
          <w:color w:val="000000"/>
          <w:sz w:val="18"/>
          <w:szCs w:val="18"/>
        </w:rPr>
        <w:t>Государственному заказчику</w:t>
      </w:r>
      <w:r w:rsidRPr="00590611">
        <w:rPr>
          <w:sz w:val="18"/>
          <w:szCs w:val="18"/>
        </w:rPr>
        <w:t xml:space="preserve"> в соответствии с пунктом 4.2. Контракта </w:t>
      </w:r>
      <w:r w:rsidRPr="00590611">
        <w:rPr>
          <w:sz w:val="18"/>
          <w:szCs w:val="18"/>
          <w:lang w:eastAsia="ar-SA"/>
        </w:rPr>
        <w:t xml:space="preserve">в течение </w:t>
      </w:r>
      <w:r w:rsidR="000575B9">
        <w:rPr>
          <w:b/>
          <w:sz w:val="18"/>
          <w:szCs w:val="18"/>
          <w:lang w:eastAsia="ar-SA"/>
        </w:rPr>
        <w:t>10</w:t>
      </w:r>
      <w:r w:rsidRPr="00590611">
        <w:rPr>
          <w:b/>
          <w:sz w:val="18"/>
          <w:szCs w:val="18"/>
          <w:lang w:eastAsia="ar-SA"/>
        </w:rPr>
        <w:t xml:space="preserve"> (</w:t>
      </w:r>
      <w:r w:rsidR="000575B9">
        <w:rPr>
          <w:b/>
          <w:sz w:val="18"/>
          <w:szCs w:val="18"/>
          <w:lang w:eastAsia="ar-SA"/>
        </w:rPr>
        <w:t>дес</w:t>
      </w:r>
      <w:r w:rsidR="008264EC" w:rsidRPr="00590611">
        <w:rPr>
          <w:b/>
          <w:sz w:val="18"/>
          <w:szCs w:val="18"/>
          <w:lang w:eastAsia="ar-SA"/>
        </w:rPr>
        <w:t>я</w:t>
      </w:r>
      <w:r w:rsidRPr="00590611">
        <w:rPr>
          <w:b/>
          <w:sz w:val="18"/>
          <w:szCs w:val="18"/>
          <w:lang w:eastAsia="ar-SA"/>
        </w:rPr>
        <w:t>ти) рабочих дней</w:t>
      </w:r>
      <w:r w:rsidRPr="00590611">
        <w:rPr>
          <w:sz w:val="18"/>
          <w:szCs w:val="18"/>
          <w:lang w:eastAsia="ar-SA"/>
        </w:rPr>
        <w:t xml:space="preserve"> со дня оказания услуг</w:t>
      </w:r>
      <w:r w:rsidRPr="00590611">
        <w:rPr>
          <w:sz w:val="18"/>
          <w:szCs w:val="18"/>
        </w:rPr>
        <w:t xml:space="preserve"> (отдельного этапа исполнения Контракта)  </w:t>
      </w:r>
      <w:r w:rsidRPr="00590611">
        <w:rPr>
          <w:color w:val="000000"/>
          <w:sz w:val="18"/>
          <w:szCs w:val="18"/>
        </w:rPr>
        <w:t>Государственному заказчику</w:t>
      </w:r>
      <w:r w:rsidRPr="00590611">
        <w:rPr>
          <w:sz w:val="18"/>
          <w:szCs w:val="18"/>
        </w:rPr>
        <w:t xml:space="preserve"> </w:t>
      </w:r>
      <w:r w:rsidRPr="00590611">
        <w:rPr>
          <w:sz w:val="18"/>
          <w:szCs w:val="18"/>
          <w:lang w:eastAsia="ar-SA"/>
        </w:rPr>
        <w:t>(в случае привлечения Государственным заказчиком экспертов, экспертных организаций в этот срок приемки товара включается время проведения экспертизы и оформление заключения по результатам экспертизы)</w:t>
      </w:r>
      <w:r w:rsidRPr="00590611">
        <w:rPr>
          <w:sz w:val="18"/>
          <w:szCs w:val="18"/>
        </w:rPr>
        <w:t xml:space="preserve"> </w:t>
      </w:r>
      <w:r w:rsidRPr="00590611">
        <w:rPr>
          <w:sz w:val="18"/>
          <w:szCs w:val="18"/>
          <w:lang w:eastAsia="ar-SA"/>
        </w:rPr>
        <w:t xml:space="preserve">и при отсутствии претензий со стороны Государственного заказчика. </w:t>
      </w:r>
    </w:p>
    <w:p w:rsidR="00313B72" w:rsidRPr="00590611" w:rsidRDefault="00313B72" w:rsidP="00590611">
      <w:pPr>
        <w:widowControl w:val="0"/>
        <w:ind w:firstLine="426"/>
        <w:jc w:val="both"/>
        <w:rPr>
          <w:sz w:val="18"/>
          <w:szCs w:val="18"/>
        </w:rPr>
      </w:pPr>
      <w:r w:rsidRPr="00590611">
        <w:rPr>
          <w:sz w:val="18"/>
          <w:szCs w:val="18"/>
        </w:rPr>
        <w:t>В случае просрочки предоставления Исполнителем Государственному заказчику документов, подлежащих переда</w:t>
      </w:r>
      <w:r w:rsidR="008264EC" w:rsidRPr="00590611">
        <w:rPr>
          <w:sz w:val="18"/>
          <w:szCs w:val="18"/>
        </w:rPr>
        <w:t xml:space="preserve">че в соответствии с </w:t>
      </w:r>
      <w:r w:rsidR="00B16D2C" w:rsidRPr="00590611">
        <w:rPr>
          <w:sz w:val="18"/>
          <w:szCs w:val="18"/>
        </w:rPr>
        <w:t>пунктом 4.6.</w:t>
      </w:r>
      <w:r w:rsidRPr="00590611">
        <w:rPr>
          <w:sz w:val="18"/>
          <w:szCs w:val="18"/>
        </w:rPr>
        <w:t xml:space="preserve"> Контракта, сроки приемки оказанных услуг (этапа исполнения Контракта) продлеваются соразмерено времени просрочки предоставления Исполнителем таких документов.</w:t>
      </w:r>
    </w:p>
    <w:p w:rsidR="00313B72" w:rsidRPr="00590611" w:rsidRDefault="00313B72" w:rsidP="00590611">
      <w:pPr>
        <w:ind w:firstLine="426"/>
        <w:jc w:val="both"/>
        <w:rPr>
          <w:sz w:val="18"/>
          <w:szCs w:val="18"/>
        </w:rPr>
      </w:pPr>
      <w:r w:rsidRPr="00590611">
        <w:rPr>
          <w:sz w:val="18"/>
          <w:szCs w:val="18"/>
        </w:rPr>
        <w:t xml:space="preserve">Исполнитель после оказания </w:t>
      </w:r>
      <w:r w:rsidR="00C214C6" w:rsidRPr="00590611">
        <w:rPr>
          <w:sz w:val="18"/>
          <w:szCs w:val="18"/>
        </w:rPr>
        <w:t>отдельного этапа</w:t>
      </w:r>
      <w:r w:rsidRPr="00590611">
        <w:rPr>
          <w:sz w:val="18"/>
          <w:szCs w:val="18"/>
        </w:rPr>
        <w:t xml:space="preserve"> объема услуг, предусмотренного Контрактом</w:t>
      </w:r>
      <w:r w:rsidR="00C214C6" w:rsidRPr="00590611">
        <w:rPr>
          <w:sz w:val="18"/>
          <w:szCs w:val="18"/>
        </w:rPr>
        <w:t xml:space="preserve"> и Ведомостью оказания услуг (Приложение №1)</w:t>
      </w:r>
      <w:r w:rsidRPr="00590611">
        <w:rPr>
          <w:sz w:val="18"/>
          <w:szCs w:val="18"/>
        </w:rPr>
        <w:t>, в течение 1 (одного) рабочего дня,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w:t>
      </w:r>
    </w:p>
    <w:p w:rsidR="00313B72" w:rsidRPr="00590611" w:rsidRDefault="00313B72" w:rsidP="00590611">
      <w:pPr>
        <w:widowControl w:val="0"/>
        <w:shd w:val="clear" w:color="auto" w:fill="FFFFFF"/>
        <w:ind w:firstLine="426"/>
        <w:jc w:val="both"/>
        <w:rPr>
          <w:sz w:val="18"/>
          <w:szCs w:val="18"/>
        </w:rPr>
      </w:pPr>
      <w:r w:rsidRPr="00590611">
        <w:rPr>
          <w:sz w:val="18"/>
          <w:szCs w:val="18"/>
        </w:rPr>
        <w:t>а) включенные в контракт идентификационный код закупки, наименование, место нахождения заказчика, наименование объекта закупки, место оказания услуг, информацию об исполнителе, единицу измерения оказанной услуги;</w:t>
      </w:r>
    </w:p>
    <w:p w:rsidR="00313B72" w:rsidRPr="00590611" w:rsidRDefault="00313B72" w:rsidP="00590611">
      <w:pPr>
        <w:ind w:firstLine="426"/>
        <w:jc w:val="both"/>
        <w:rPr>
          <w:sz w:val="18"/>
          <w:szCs w:val="18"/>
        </w:rPr>
      </w:pPr>
      <w:r w:rsidRPr="00590611">
        <w:rPr>
          <w:sz w:val="18"/>
          <w:szCs w:val="18"/>
        </w:rPr>
        <w:t>б) наименование оказанных услуг;</w:t>
      </w:r>
    </w:p>
    <w:p w:rsidR="00313B72" w:rsidRPr="00590611" w:rsidRDefault="00313B72" w:rsidP="00590611">
      <w:pPr>
        <w:autoSpaceDE w:val="0"/>
        <w:autoSpaceDN w:val="0"/>
        <w:adjustRightInd w:val="0"/>
        <w:ind w:firstLine="426"/>
        <w:jc w:val="both"/>
        <w:rPr>
          <w:sz w:val="18"/>
          <w:szCs w:val="18"/>
        </w:rPr>
      </w:pPr>
      <w:r w:rsidRPr="00590611">
        <w:rPr>
          <w:sz w:val="18"/>
          <w:szCs w:val="18"/>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313B72" w:rsidRPr="00590611" w:rsidRDefault="00313B72" w:rsidP="00590611">
      <w:pPr>
        <w:autoSpaceDE w:val="0"/>
        <w:autoSpaceDN w:val="0"/>
        <w:adjustRightInd w:val="0"/>
        <w:ind w:firstLine="426"/>
        <w:jc w:val="both"/>
        <w:rPr>
          <w:sz w:val="18"/>
          <w:szCs w:val="18"/>
        </w:rPr>
      </w:pPr>
      <w:r w:rsidRPr="00590611">
        <w:rPr>
          <w:sz w:val="18"/>
          <w:szCs w:val="18"/>
        </w:rPr>
        <w:t>г) информацию об объеме выполненной работы, оказанной услуги;</w:t>
      </w:r>
    </w:p>
    <w:p w:rsidR="00313B72" w:rsidRPr="00590611" w:rsidRDefault="00313B72" w:rsidP="00590611">
      <w:pPr>
        <w:ind w:firstLine="426"/>
        <w:jc w:val="both"/>
        <w:rPr>
          <w:sz w:val="18"/>
          <w:szCs w:val="18"/>
        </w:rPr>
      </w:pPr>
      <w:r w:rsidRPr="00590611">
        <w:rPr>
          <w:sz w:val="18"/>
          <w:szCs w:val="18"/>
        </w:rPr>
        <w:t>д) стоимость исполненных поставщиком (подрядчиком, исполнителем) обязательств, предусмотренных контрактом, с указанием цены за единицу оказанной услуги.</w:t>
      </w:r>
    </w:p>
    <w:p w:rsidR="00313B72" w:rsidRPr="00590611" w:rsidRDefault="00C214C6" w:rsidP="00590611">
      <w:pPr>
        <w:ind w:firstLine="426"/>
        <w:jc w:val="both"/>
        <w:rPr>
          <w:sz w:val="18"/>
          <w:szCs w:val="18"/>
        </w:rPr>
      </w:pPr>
      <w:r w:rsidRPr="00590611">
        <w:rPr>
          <w:sz w:val="18"/>
          <w:szCs w:val="18"/>
        </w:rPr>
        <w:t>5.4. К документу о приемке,</w:t>
      </w:r>
      <w:r w:rsidR="00313B72" w:rsidRPr="00590611">
        <w:rPr>
          <w:sz w:val="18"/>
          <w:szCs w:val="18"/>
        </w:rPr>
        <w:t xml:space="preserve"> могут прилагаться документы, Ко</w:t>
      </w:r>
      <w:r w:rsidRPr="00590611">
        <w:rPr>
          <w:sz w:val="18"/>
          <w:szCs w:val="18"/>
        </w:rPr>
        <w:t>н</w:t>
      </w:r>
      <w:r w:rsidR="00313B72" w:rsidRPr="00590611">
        <w:rPr>
          <w:sz w:val="18"/>
          <w:szCs w:val="18"/>
        </w:rPr>
        <w:t>тракта,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313B72" w:rsidRPr="00590611" w:rsidRDefault="00313B72" w:rsidP="00590611">
      <w:pPr>
        <w:ind w:firstLine="426"/>
        <w:jc w:val="both"/>
        <w:rPr>
          <w:sz w:val="18"/>
          <w:szCs w:val="18"/>
        </w:rPr>
      </w:pPr>
      <w:bookmarkStart w:id="0" w:name="p10"/>
      <w:bookmarkEnd w:id="0"/>
      <w:r w:rsidRPr="00590611">
        <w:rPr>
          <w:sz w:val="18"/>
          <w:szCs w:val="18"/>
        </w:rPr>
        <w:t>5.5.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313B72" w:rsidRPr="00590611" w:rsidRDefault="008264EC" w:rsidP="00590611">
      <w:pPr>
        <w:ind w:firstLine="426"/>
        <w:jc w:val="both"/>
        <w:rPr>
          <w:sz w:val="18"/>
          <w:szCs w:val="18"/>
        </w:rPr>
      </w:pPr>
      <w:r w:rsidRPr="00590611">
        <w:rPr>
          <w:sz w:val="18"/>
          <w:szCs w:val="18"/>
        </w:rPr>
        <w:t>5.6. В</w:t>
      </w:r>
      <w:r w:rsidR="00313B72" w:rsidRPr="00590611">
        <w:rPr>
          <w:sz w:val="18"/>
          <w:szCs w:val="18"/>
        </w:rPr>
        <w:t xml:space="preserve"> течение 2 (двух) </w:t>
      </w:r>
      <w:r w:rsidRPr="00590611">
        <w:rPr>
          <w:sz w:val="18"/>
          <w:szCs w:val="18"/>
        </w:rPr>
        <w:t>рабочих дней,</w:t>
      </w:r>
      <w:r w:rsidR="00313B72" w:rsidRPr="00590611">
        <w:rPr>
          <w:sz w:val="18"/>
          <w:szCs w:val="18"/>
        </w:rPr>
        <w:t xml:space="preserve"> следующих за днем поступления документа о приемке </w:t>
      </w:r>
      <w:r w:rsidRPr="00590611">
        <w:rPr>
          <w:sz w:val="18"/>
          <w:szCs w:val="18"/>
        </w:rPr>
        <w:t>заказчик осуществляет</w:t>
      </w:r>
      <w:r w:rsidR="00313B72" w:rsidRPr="00590611">
        <w:rPr>
          <w:sz w:val="18"/>
          <w:szCs w:val="18"/>
        </w:rPr>
        <w:t xml:space="preserve"> одно из следующих действий:</w:t>
      </w:r>
    </w:p>
    <w:p w:rsidR="00313B72" w:rsidRPr="00590611" w:rsidRDefault="00313B72" w:rsidP="00590611">
      <w:pPr>
        <w:ind w:firstLine="426"/>
        <w:jc w:val="both"/>
        <w:rPr>
          <w:sz w:val="18"/>
          <w:szCs w:val="18"/>
        </w:rPr>
      </w:pPr>
      <w:bookmarkStart w:id="1" w:name="p12"/>
      <w:bookmarkEnd w:id="1"/>
      <w:r w:rsidRPr="00590611">
        <w:rPr>
          <w:sz w:val="18"/>
          <w:szCs w:val="18"/>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13B72" w:rsidRPr="00590611" w:rsidRDefault="00313B72" w:rsidP="00590611">
      <w:pPr>
        <w:ind w:firstLine="426"/>
        <w:jc w:val="both"/>
        <w:rPr>
          <w:sz w:val="18"/>
          <w:szCs w:val="18"/>
        </w:rPr>
      </w:pPr>
      <w:bookmarkStart w:id="2" w:name="p13"/>
      <w:bookmarkEnd w:id="2"/>
      <w:r w:rsidRPr="00590611">
        <w:rPr>
          <w:sz w:val="18"/>
          <w:szCs w:val="18"/>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13B72" w:rsidRPr="00590611" w:rsidRDefault="008264EC" w:rsidP="00590611">
      <w:pPr>
        <w:ind w:firstLine="426"/>
        <w:jc w:val="both"/>
        <w:rPr>
          <w:sz w:val="18"/>
          <w:szCs w:val="18"/>
        </w:rPr>
      </w:pPr>
      <w:bookmarkStart w:id="3" w:name="p17"/>
      <w:bookmarkEnd w:id="3"/>
      <w:r w:rsidRPr="00590611">
        <w:rPr>
          <w:sz w:val="18"/>
          <w:szCs w:val="18"/>
        </w:rPr>
        <w:t>5.7. Д</w:t>
      </w:r>
      <w:r w:rsidR="00313B72" w:rsidRPr="00590611">
        <w:rPr>
          <w:sz w:val="18"/>
          <w:szCs w:val="18"/>
        </w:rPr>
        <w:t xml:space="preserve">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12" w:history="1">
        <w:r w:rsidR="00313B72" w:rsidRPr="00590611">
          <w:rPr>
            <w:rStyle w:val="a3"/>
            <w:sz w:val="18"/>
            <w:szCs w:val="18"/>
          </w:rPr>
          <w:t xml:space="preserve">подпунктом </w:t>
        </w:r>
      </w:hyperlink>
      <w:r w:rsidR="00313B72" w:rsidRPr="00590611">
        <w:rPr>
          <w:sz w:val="18"/>
          <w:szCs w:val="18"/>
        </w:rPr>
        <w:t>5.5.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313B72" w:rsidRPr="00590611" w:rsidRDefault="008264EC" w:rsidP="00590611">
      <w:pPr>
        <w:ind w:firstLine="426"/>
        <w:jc w:val="both"/>
        <w:rPr>
          <w:sz w:val="18"/>
          <w:szCs w:val="18"/>
        </w:rPr>
      </w:pPr>
      <w:r w:rsidRPr="00590611">
        <w:rPr>
          <w:sz w:val="18"/>
          <w:szCs w:val="18"/>
        </w:rPr>
        <w:t>5.8. В</w:t>
      </w:r>
      <w:r w:rsidR="00313B72" w:rsidRPr="00590611">
        <w:rPr>
          <w:sz w:val="18"/>
          <w:szCs w:val="18"/>
        </w:rPr>
        <w:t xml:space="preserve"> случае получения в соответствии с </w:t>
      </w:r>
      <w:hyperlink w:anchor="p12" w:history="1">
        <w:r w:rsidR="00313B72" w:rsidRPr="00590611">
          <w:rPr>
            <w:rStyle w:val="a3"/>
            <w:sz w:val="18"/>
            <w:szCs w:val="18"/>
          </w:rPr>
          <w:t xml:space="preserve">подпунктом </w:t>
        </w:r>
      </w:hyperlink>
      <w:r w:rsidRPr="00590611">
        <w:rPr>
          <w:sz w:val="18"/>
          <w:szCs w:val="18"/>
        </w:rPr>
        <w:t>«б» пункта 5.6</w:t>
      </w:r>
      <w:r w:rsidR="00313B72" w:rsidRPr="00590611">
        <w:rPr>
          <w:sz w:val="18"/>
          <w:szCs w:val="18"/>
        </w:rPr>
        <w:t>. государственного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Законом № 44-ФЗ;</w:t>
      </w:r>
    </w:p>
    <w:p w:rsidR="00313B72" w:rsidRPr="00590611" w:rsidRDefault="008264EC" w:rsidP="00590611">
      <w:pPr>
        <w:ind w:firstLine="426"/>
        <w:jc w:val="both"/>
        <w:rPr>
          <w:sz w:val="18"/>
          <w:szCs w:val="18"/>
        </w:rPr>
      </w:pPr>
      <w:r w:rsidRPr="00590611">
        <w:rPr>
          <w:sz w:val="18"/>
          <w:szCs w:val="18"/>
        </w:rPr>
        <w:t>5.9. Д</w:t>
      </w:r>
      <w:r w:rsidR="00313B72" w:rsidRPr="00590611">
        <w:rPr>
          <w:sz w:val="18"/>
          <w:szCs w:val="18"/>
        </w:rPr>
        <w:t>атой приемки оказанных услуг считается дата размещения в единой информационной системе документа о приемке, подписанного заказчиком.</w:t>
      </w:r>
    </w:p>
    <w:p w:rsidR="00C214C6" w:rsidRDefault="008264EC" w:rsidP="00616021">
      <w:pPr>
        <w:ind w:firstLine="426"/>
        <w:jc w:val="both"/>
        <w:rPr>
          <w:sz w:val="18"/>
          <w:szCs w:val="18"/>
        </w:rPr>
      </w:pPr>
      <w:r w:rsidRPr="00590611">
        <w:rPr>
          <w:sz w:val="18"/>
          <w:szCs w:val="18"/>
        </w:rPr>
        <w:t>5.10.</w:t>
      </w:r>
      <w:r w:rsidR="00313B72" w:rsidRPr="00590611">
        <w:rPr>
          <w:sz w:val="18"/>
          <w:szCs w:val="18"/>
        </w:rPr>
        <w:t xml:space="preserve"> Внесение исправлений в документ о приемке, оформленный в соответствии с настоящим разделом,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w:t>
      </w:r>
      <w:r w:rsidR="00616021">
        <w:rPr>
          <w:sz w:val="18"/>
          <w:szCs w:val="18"/>
        </w:rPr>
        <w:t>равленного документа о приемке.</w:t>
      </w:r>
    </w:p>
    <w:p w:rsidR="00370288" w:rsidRPr="00590611" w:rsidRDefault="00370288" w:rsidP="00CE64FF">
      <w:pPr>
        <w:pStyle w:val="a4"/>
        <w:ind w:firstLine="426"/>
        <w:jc w:val="both"/>
        <w:rPr>
          <w:sz w:val="18"/>
          <w:szCs w:val="18"/>
        </w:rPr>
      </w:pPr>
    </w:p>
    <w:p w:rsidR="00313B72" w:rsidRPr="00590611" w:rsidRDefault="00370288" w:rsidP="00590611">
      <w:pPr>
        <w:pStyle w:val="12"/>
        <w:tabs>
          <w:tab w:val="center" w:pos="5262"/>
          <w:tab w:val="left" w:pos="8771"/>
        </w:tabs>
        <w:spacing w:line="240" w:lineRule="auto"/>
        <w:ind w:right="-74" w:firstLine="426"/>
        <w:contextualSpacing/>
        <w:jc w:val="center"/>
        <w:rPr>
          <w:b/>
          <w:color w:val="000000"/>
          <w:sz w:val="18"/>
          <w:szCs w:val="18"/>
        </w:rPr>
      </w:pPr>
      <w:r>
        <w:rPr>
          <w:b/>
          <w:color w:val="000000"/>
          <w:sz w:val="18"/>
          <w:szCs w:val="18"/>
        </w:rPr>
        <w:t>6</w:t>
      </w:r>
      <w:r w:rsidR="00313B72" w:rsidRPr="00590611">
        <w:rPr>
          <w:b/>
          <w:color w:val="000000"/>
          <w:sz w:val="18"/>
          <w:szCs w:val="18"/>
        </w:rPr>
        <w:t>. Ответственность Сторон</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.2. Взыскание неустойки с Государственного заказчика:</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 xml:space="preserve">.2.1.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 xml:space="preserve">.2.2.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.2.3. За каждый факт неисполнения Государственным заказчиком обязательств, предусмотренных Контрактом, за исключением просрочки исполнения обязательств, Исполнитель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.3. Взыскание неустойки с Исполнителя:</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.3.1. В случае просрочки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.3.2.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C378E" w:rsidRPr="00590611" w:rsidRDefault="00370288" w:rsidP="00590611">
      <w:pPr>
        <w:ind w:right="-1" w:firstLine="426"/>
        <w:jc w:val="both"/>
        <w:rPr>
          <w:sz w:val="18"/>
          <w:szCs w:val="18"/>
        </w:rPr>
      </w:pPr>
      <w:r>
        <w:rPr>
          <w:sz w:val="18"/>
          <w:szCs w:val="18"/>
        </w:rPr>
        <w:t>6</w:t>
      </w:r>
      <w:r w:rsidR="00313B72" w:rsidRPr="00590611">
        <w:rPr>
          <w:sz w:val="18"/>
          <w:szCs w:val="18"/>
        </w:rPr>
        <w:t>.3.3.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w:t>
      </w:r>
      <w:r w:rsidR="009C378E" w:rsidRPr="00590611">
        <w:rPr>
          <w:sz w:val="18"/>
          <w:szCs w:val="18"/>
        </w:rPr>
        <w:t xml:space="preserve"> которое не имеет стоимостного выражения, а том числе:</w:t>
      </w:r>
    </w:p>
    <w:p w:rsidR="009C378E" w:rsidRPr="00590611" w:rsidRDefault="009C378E" w:rsidP="00590611">
      <w:pPr>
        <w:ind w:right="-1" w:firstLine="426"/>
        <w:jc w:val="both"/>
        <w:rPr>
          <w:sz w:val="18"/>
          <w:szCs w:val="18"/>
        </w:rPr>
      </w:pPr>
      <w:r w:rsidRPr="00590611">
        <w:rPr>
          <w:sz w:val="18"/>
          <w:szCs w:val="18"/>
        </w:rPr>
        <w:t>а) за нарушение пункта 4.6. Контракта, а именно за не предоставление или за несвоевременное предоставление (несвоевременное направление) Исполнителем Государственному заказчику документов, указанных в данном пункте Контракта;</w:t>
      </w:r>
    </w:p>
    <w:p w:rsidR="009C378E" w:rsidRPr="00590611" w:rsidRDefault="009C378E" w:rsidP="00590611">
      <w:pPr>
        <w:ind w:right="-1" w:firstLine="426"/>
        <w:jc w:val="both"/>
        <w:rPr>
          <w:sz w:val="18"/>
          <w:szCs w:val="18"/>
        </w:rPr>
      </w:pPr>
      <w:r w:rsidRPr="00590611">
        <w:rPr>
          <w:sz w:val="18"/>
          <w:szCs w:val="18"/>
        </w:rPr>
        <w:t>б) за нарушение пункта 4.6. Контракта, а именно за не предоставление или за несвоевременное предоставление Государственному заказчику документов, указанных в данном пункте Контракта, либо за предоставление не всех документов, предусмотренных данным пунктом Контракта;</w:t>
      </w:r>
    </w:p>
    <w:p w:rsidR="00313B72" w:rsidRPr="00590611" w:rsidRDefault="009C378E" w:rsidP="00590611">
      <w:pPr>
        <w:ind w:right="-1" w:firstLine="426"/>
        <w:jc w:val="both"/>
        <w:rPr>
          <w:sz w:val="18"/>
          <w:szCs w:val="18"/>
        </w:rPr>
      </w:pPr>
      <w:r w:rsidRPr="00590611">
        <w:rPr>
          <w:sz w:val="18"/>
          <w:szCs w:val="18"/>
        </w:rPr>
        <w:t>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3A7B26" w:rsidRPr="00590611" w:rsidRDefault="00370288" w:rsidP="00590611">
      <w:pPr>
        <w:ind w:right="-1" w:firstLine="426"/>
        <w:jc w:val="both"/>
        <w:rPr>
          <w:sz w:val="18"/>
          <w:szCs w:val="18"/>
        </w:rPr>
      </w:pPr>
      <w:r>
        <w:rPr>
          <w:sz w:val="18"/>
          <w:szCs w:val="18"/>
        </w:rPr>
        <w:lastRenderedPageBreak/>
        <w:t>6</w:t>
      </w:r>
      <w:r w:rsidR="00313B72" w:rsidRPr="00590611">
        <w:rPr>
          <w:sz w:val="18"/>
          <w:szCs w:val="18"/>
        </w:rPr>
        <w:t xml:space="preserve">.4. Общая сумма начисленных штрафов за неисполнение или ненадлежащее исполнение </w:t>
      </w:r>
      <w:r w:rsidR="003877ED">
        <w:rPr>
          <w:sz w:val="18"/>
          <w:szCs w:val="18"/>
        </w:rPr>
        <w:t>Исполнителем</w:t>
      </w:r>
      <w:r w:rsidR="00313B72" w:rsidRPr="00590611">
        <w:rPr>
          <w:sz w:val="18"/>
          <w:szCs w:val="18"/>
        </w:rPr>
        <w:t xml:space="preserve"> обязательств, предусмотренных Контрактом, не может превышать цену Контракта. </w:t>
      </w:r>
    </w:p>
    <w:p w:rsidR="00313B72" w:rsidRPr="00590611" w:rsidRDefault="00370288" w:rsidP="00590611">
      <w:pPr>
        <w:ind w:right="-1" w:firstLine="426"/>
        <w:jc w:val="both"/>
        <w:rPr>
          <w:sz w:val="18"/>
          <w:szCs w:val="18"/>
        </w:rPr>
      </w:pPr>
      <w:r>
        <w:rPr>
          <w:sz w:val="18"/>
          <w:szCs w:val="18"/>
        </w:rPr>
        <w:t>6</w:t>
      </w:r>
      <w:r w:rsidR="00313B72" w:rsidRPr="00590611">
        <w:rPr>
          <w:sz w:val="18"/>
          <w:szCs w:val="18"/>
        </w:rPr>
        <w:t>.5.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7B26" w:rsidRDefault="00370288" w:rsidP="00616021">
      <w:pPr>
        <w:ind w:right="-1" w:firstLine="426"/>
        <w:jc w:val="both"/>
        <w:rPr>
          <w:sz w:val="18"/>
          <w:szCs w:val="18"/>
        </w:rPr>
      </w:pPr>
      <w:r>
        <w:rPr>
          <w:sz w:val="18"/>
          <w:szCs w:val="18"/>
        </w:rPr>
        <w:t>6</w:t>
      </w:r>
      <w:r w:rsidR="00313B72" w:rsidRPr="00590611">
        <w:rPr>
          <w:sz w:val="18"/>
          <w:szCs w:val="18"/>
        </w:rPr>
        <w:t>.6. Уплата Исполнителем неустойки или применение иной формы ответственности не освобождает его от исполн</w:t>
      </w:r>
      <w:r w:rsidR="00616021">
        <w:rPr>
          <w:sz w:val="18"/>
          <w:szCs w:val="18"/>
        </w:rPr>
        <w:t>ения обязательств по Контракту.</w:t>
      </w:r>
    </w:p>
    <w:p w:rsidR="00642922" w:rsidRPr="00590611" w:rsidRDefault="00642922" w:rsidP="00616021">
      <w:pPr>
        <w:ind w:right="-1" w:firstLine="426"/>
        <w:jc w:val="both"/>
        <w:rPr>
          <w:sz w:val="18"/>
          <w:szCs w:val="18"/>
        </w:rPr>
      </w:pPr>
    </w:p>
    <w:p w:rsidR="00313B72" w:rsidRPr="00590611" w:rsidRDefault="00370288" w:rsidP="00590611">
      <w:pPr>
        <w:pStyle w:val="22"/>
        <w:widowControl w:val="0"/>
        <w:ind w:firstLine="426"/>
        <w:jc w:val="center"/>
        <w:rPr>
          <w:b/>
          <w:sz w:val="18"/>
          <w:szCs w:val="18"/>
        </w:rPr>
      </w:pPr>
      <w:r>
        <w:rPr>
          <w:b/>
          <w:sz w:val="18"/>
          <w:szCs w:val="18"/>
        </w:rPr>
        <w:t>7</w:t>
      </w:r>
      <w:r w:rsidR="00313B72" w:rsidRPr="00590611">
        <w:rPr>
          <w:b/>
          <w:sz w:val="18"/>
          <w:szCs w:val="18"/>
        </w:rPr>
        <w:t>. Форс-мажорные обстоятельства</w:t>
      </w:r>
    </w:p>
    <w:p w:rsidR="00313B72" w:rsidRPr="00590611" w:rsidRDefault="00370288" w:rsidP="00590611">
      <w:pPr>
        <w:pStyle w:val="22"/>
        <w:widowControl w:val="0"/>
        <w:ind w:firstLine="426"/>
        <w:jc w:val="both"/>
        <w:rPr>
          <w:noProof/>
          <w:sz w:val="18"/>
          <w:szCs w:val="18"/>
        </w:rPr>
      </w:pPr>
      <w:r>
        <w:rPr>
          <w:noProof/>
          <w:sz w:val="18"/>
          <w:szCs w:val="18"/>
        </w:rPr>
        <w:t>7</w:t>
      </w:r>
      <w:r w:rsidR="00313B72" w:rsidRPr="00590611">
        <w:rPr>
          <w:noProof/>
          <w:sz w:val="18"/>
          <w:szCs w:val="18"/>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13B72" w:rsidRPr="00590611" w:rsidRDefault="00313B72" w:rsidP="00590611">
      <w:pPr>
        <w:pStyle w:val="22"/>
        <w:widowControl w:val="0"/>
        <w:ind w:firstLine="426"/>
        <w:jc w:val="both"/>
        <w:rPr>
          <w:noProof/>
          <w:sz w:val="18"/>
          <w:szCs w:val="18"/>
        </w:rPr>
      </w:pPr>
      <w:r w:rsidRPr="00590611">
        <w:rPr>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13B72" w:rsidRPr="00590611" w:rsidRDefault="00370288" w:rsidP="00590611">
      <w:pPr>
        <w:pStyle w:val="22"/>
        <w:widowControl w:val="0"/>
        <w:ind w:firstLine="426"/>
        <w:jc w:val="both"/>
        <w:rPr>
          <w:noProof/>
          <w:sz w:val="18"/>
          <w:szCs w:val="18"/>
        </w:rPr>
      </w:pPr>
      <w:r>
        <w:rPr>
          <w:noProof/>
          <w:sz w:val="18"/>
          <w:szCs w:val="18"/>
        </w:rPr>
        <w:t>7</w:t>
      </w:r>
      <w:r w:rsidR="00313B72" w:rsidRPr="00590611">
        <w:rPr>
          <w:noProof/>
          <w:sz w:val="18"/>
          <w:szCs w:val="18"/>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13B72" w:rsidRPr="00590611" w:rsidRDefault="00370288" w:rsidP="00590611">
      <w:pPr>
        <w:pStyle w:val="22"/>
        <w:widowControl w:val="0"/>
        <w:ind w:firstLine="426"/>
        <w:jc w:val="both"/>
        <w:rPr>
          <w:noProof/>
          <w:sz w:val="18"/>
          <w:szCs w:val="18"/>
        </w:rPr>
      </w:pPr>
      <w:r>
        <w:rPr>
          <w:noProof/>
          <w:sz w:val="18"/>
          <w:szCs w:val="18"/>
        </w:rPr>
        <w:t>7</w:t>
      </w:r>
      <w:r w:rsidR="00313B72" w:rsidRPr="00590611">
        <w:rPr>
          <w:noProof/>
          <w:sz w:val="18"/>
          <w:szCs w:val="18"/>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13B72" w:rsidRPr="00590611" w:rsidRDefault="00370288" w:rsidP="00590611">
      <w:pPr>
        <w:pStyle w:val="22"/>
        <w:widowControl w:val="0"/>
        <w:ind w:firstLine="426"/>
        <w:jc w:val="both"/>
        <w:rPr>
          <w:noProof/>
          <w:sz w:val="18"/>
          <w:szCs w:val="18"/>
        </w:rPr>
      </w:pPr>
      <w:r>
        <w:rPr>
          <w:noProof/>
          <w:sz w:val="18"/>
          <w:szCs w:val="18"/>
        </w:rPr>
        <w:t>7</w:t>
      </w:r>
      <w:r w:rsidR="00313B72" w:rsidRPr="00590611">
        <w:rPr>
          <w:noProof/>
          <w:sz w:val="18"/>
          <w:szCs w:val="18"/>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313B72" w:rsidRPr="00590611" w:rsidRDefault="00370288" w:rsidP="00590611">
      <w:pPr>
        <w:pStyle w:val="22"/>
        <w:widowControl w:val="0"/>
        <w:ind w:firstLine="426"/>
        <w:jc w:val="both"/>
        <w:rPr>
          <w:noProof/>
          <w:sz w:val="18"/>
          <w:szCs w:val="18"/>
        </w:rPr>
      </w:pPr>
      <w:r>
        <w:rPr>
          <w:noProof/>
          <w:sz w:val="18"/>
          <w:szCs w:val="18"/>
        </w:rPr>
        <w:t>7</w:t>
      </w:r>
      <w:r w:rsidR="00313B72" w:rsidRPr="00590611">
        <w:rPr>
          <w:noProof/>
          <w:sz w:val="18"/>
          <w:szCs w:val="18"/>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13B72" w:rsidRPr="00590611" w:rsidRDefault="00370288" w:rsidP="00590611">
      <w:pPr>
        <w:pStyle w:val="22"/>
        <w:widowControl w:val="0"/>
        <w:ind w:firstLine="426"/>
        <w:jc w:val="both"/>
        <w:rPr>
          <w:noProof/>
          <w:sz w:val="18"/>
          <w:szCs w:val="18"/>
        </w:rPr>
      </w:pPr>
      <w:r>
        <w:rPr>
          <w:noProof/>
          <w:sz w:val="18"/>
          <w:szCs w:val="18"/>
        </w:rPr>
        <w:t>7</w:t>
      </w:r>
      <w:r w:rsidR="00313B72" w:rsidRPr="00590611">
        <w:rPr>
          <w:noProof/>
          <w:sz w:val="18"/>
          <w:szCs w:val="18"/>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A7B26" w:rsidRPr="00590611" w:rsidRDefault="003A7B26" w:rsidP="00590611">
      <w:pPr>
        <w:pStyle w:val="22"/>
        <w:widowControl w:val="0"/>
        <w:ind w:firstLine="426"/>
        <w:jc w:val="both"/>
        <w:rPr>
          <w:noProof/>
          <w:sz w:val="18"/>
          <w:szCs w:val="18"/>
        </w:rPr>
      </w:pPr>
    </w:p>
    <w:p w:rsidR="00313B72" w:rsidRPr="00590611" w:rsidRDefault="00370288" w:rsidP="00590611">
      <w:pPr>
        <w:pStyle w:val="22"/>
        <w:widowControl w:val="0"/>
        <w:ind w:firstLine="426"/>
        <w:jc w:val="center"/>
        <w:rPr>
          <w:b/>
          <w:sz w:val="18"/>
          <w:szCs w:val="18"/>
        </w:rPr>
      </w:pPr>
      <w:r>
        <w:rPr>
          <w:b/>
          <w:sz w:val="18"/>
          <w:szCs w:val="18"/>
        </w:rPr>
        <w:t>8</w:t>
      </w:r>
      <w:r w:rsidR="00313B72" w:rsidRPr="00590611">
        <w:rPr>
          <w:b/>
          <w:sz w:val="18"/>
          <w:szCs w:val="18"/>
        </w:rPr>
        <w:t>. Изменение, расторжение Контракта</w:t>
      </w:r>
    </w:p>
    <w:p w:rsidR="00313B72" w:rsidRPr="00590611" w:rsidRDefault="00370288" w:rsidP="00590611">
      <w:pPr>
        <w:tabs>
          <w:tab w:val="num" w:pos="567"/>
        </w:tabs>
        <w:autoSpaceDE w:val="0"/>
        <w:autoSpaceDN w:val="0"/>
        <w:adjustRightInd w:val="0"/>
        <w:ind w:right="-1" w:firstLine="426"/>
        <w:jc w:val="both"/>
        <w:rPr>
          <w:sz w:val="18"/>
          <w:szCs w:val="18"/>
        </w:rPr>
      </w:pPr>
      <w:r>
        <w:rPr>
          <w:color w:val="000000"/>
          <w:sz w:val="18"/>
          <w:szCs w:val="18"/>
        </w:rPr>
        <w:t>8</w:t>
      </w:r>
      <w:r w:rsidR="00313B72" w:rsidRPr="00590611">
        <w:rPr>
          <w:color w:val="000000"/>
          <w:sz w:val="18"/>
          <w:szCs w:val="18"/>
        </w:rPr>
        <w:t xml:space="preserve">.1. </w:t>
      </w:r>
      <w:r w:rsidR="00313B72" w:rsidRPr="00590611">
        <w:rPr>
          <w:sz w:val="18"/>
          <w:szCs w:val="18"/>
        </w:rPr>
        <w:t xml:space="preserve">Внесение изменений в Контракт осуществляется по основаниям, предусмотренным </w:t>
      </w:r>
      <w:r w:rsidR="00313B72" w:rsidRPr="00590611">
        <w:rPr>
          <w:rFonts w:eastAsia="Calibri"/>
          <w:sz w:val="18"/>
          <w:szCs w:val="18"/>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313B72" w:rsidRPr="00590611">
        <w:rPr>
          <w:sz w:val="18"/>
          <w:szCs w:val="18"/>
        </w:rPr>
        <w:t>, в том числе по основаниям, предусмотренным пунктом 1 части 1 статьи 95 данного Федерального закона.</w:t>
      </w:r>
    </w:p>
    <w:p w:rsidR="00313B72" w:rsidRPr="00590611" w:rsidRDefault="00313B72" w:rsidP="00590611">
      <w:pPr>
        <w:ind w:right="-1" w:firstLine="426"/>
        <w:jc w:val="both"/>
        <w:rPr>
          <w:sz w:val="18"/>
          <w:szCs w:val="18"/>
        </w:rPr>
      </w:pPr>
      <w:r w:rsidRPr="00590611">
        <w:rPr>
          <w:sz w:val="18"/>
          <w:szCs w:val="18"/>
        </w:rPr>
        <w:t>Все изменения и дополнения оформляются в письменном виде путем подписания Сторонами дополнительных соглашений</w:t>
      </w:r>
      <w:r w:rsidR="00741445" w:rsidRPr="00590611">
        <w:rPr>
          <w:sz w:val="18"/>
          <w:szCs w:val="18"/>
        </w:rPr>
        <w:t xml:space="preserve"> </w:t>
      </w:r>
      <w:r w:rsidRPr="00590611">
        <w:rPr>
          <w:sz w:val="18"/>
          <w:szCs w:val="18"/>
        </w:rPr>
        <w:t>к Контракту. Дополнительные соглашения к Контракту являются его неотъемлемой частью и вступают в силу с момента их заключения Сторонами.</w:t>
      </w:r>
    </w:p>
    <w:p w:rsidR="00313B72" w:rsidRPr="00590611" w:rsidRDefault="00370288" w:rsidP="00590611">
      <w:pPr>
        <w:ind w:right="-1" w:firstLine="426"/>
        <w:jc w:val="both"/>
        <w:rPr>
          <w:sz w:val="18"/>
          <w:szCs w:val="18"/>
        </w:rPr>
      </w:pPr>
      <w:r>
        <w:rPr>
          <w:sz w:val="18"/>
          <w:szCs w:val="18"/>
        </w:rPr>
        <w:t>8</w:t>
      </w:r>
      <w:r w:rsidR="00313B72" w:rsidRPr="00590611">
        <w:rPr>
          <w:sz w:val="18"/>
          <w:szCs w:val="18"/>
        </w:rPr>
        <w:t>.2. Контракт может быть расторгнут:</w:t>
      </w:r>
    </w:p>
    <w:p w:rsidR="00313B72" w:rsidRPr="00590611" w:rsidRDefault="00313B72" w:rsidP="00590611">
      <w:pPr>
        <w:ind w:right="-1" w:firstLine="426"/>
        <w:jc w:val="both"/>
        <w:rPr>
          <w:bCs/>
          <w:sz w:val="18"/>
          <w:szCs w:val="18"/>
        </w:rPr>
      </w:pPr>
      <w:r w:rsidRPr="00590611">
        <w:rPr>
          <w:bCs/>
          <w:sz w:val="18"/>
          <w:szCs w:val="18"/>
        </w:rPr>
        <w:t>а) по соглашению Сторон;</w:t>
      </w:r>
    </w:p>
    <w:p w:rsidR="00313B72" w:rsidRPr="00590611" w:rsidRDefault="00313B72" w:rsidP="00590611">
      <w:pPr>
        <w:ind w:right="-1" w:firstLine="426"/>
        <w:jc w:val="both"/>
        <w:rPr>
          <w:bCs/>
          <w:sz w:val="18"/>
          <w:szCs w:val="18"/>
        </w:rPr>
      </w:pPr>
      <w:r w:rsidRPr="00590611">
        <w:rPr>
          <w:bCs/>
          <w:sz w:val="18"/>
          <w:szCs w:val="18"/>
        </w:rPr>
        <w:t>б) по решению суда по основаниям, предусмотренным действующим законодательством Российской Федерации;</w:t>
      </w:r>
    </w:p>
    <w:p w:rsidR="00313B72" w:rsidRPr="00590611" w:rsidRDefault="00313B72" w:rsidP="00590611">
      <w:pPr>
        <w:ind w:right="-1" w:firstLine="426"/>
        <w:jc w:val="both"/>
        <w:rPr>
          <w:rFonts w:eastAsia="Calibri"/>
          <w:sz w:val="18"/>
          <w:szCs w:val="18"/>
          <w:lang w:eastAsia="en-US"/>
        </w:rPr>
      </w:pPr>
      <w:r w:rsidRPr="00590611">
        <w:rPr>
          <w:sz w:val="18"/>
          <w:szCs w:val="18"/>
        </w:rPr>
        <w:t xml:space="preserve">в) </w:t>
      </w:r>
      <w:r w:rsidRPr="00590611">
        <w:rPr>
          <w:rFonts w:eastAsia="Calibri"/>
          <w:sz w:val="18"/>
          <w:szCs w:val="18"/>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313B72" w:rsidRPr="00590611" w:rsidRDefault="00370288" w:rsidP="00590611">
      <w:pPr>
        <w:tabs>
          <w:tab w:val="num" w:pos="567"/>
        </w:tabs>
        <w:autoSpaceDE w:val="0"/>
        <w:autoSpaceDN w:val="0"/>
        <w:adjustRightInd w:val="0"/>
        <w:ind w:right="-1" w:firstLine="426"/>
        <w:jc w:val="both"/>
        <w:rPr>
          <w:sz w:val="18"/>
          <w:szCs w:val="18"/>
        </w:rPr>
      </w:pPr>
      <w:r>
        <w:rPr>
          <w:sz w:val="18"/>
          <w:szCs w:val="18"/>
        </w:rPr>
        <w:t>8</w:t>
      </w:r>
      <w:r w:rsidR="00313B72" w:rsidRPr="00590611">
        <w:rPr>
          <w:sz w:val="18"/>
          <w:szCs w:val="18"/>
        </w:rPr>
        <w:t xml:space="preserve">.3. Государственный заказчик вправе принять решение об одностороннем отказе от исполнения контракта по основаниям, предусмотренным </w:t>
      </w:r>
      <w:r w:rsidR="00313B72" w:rsidRPr="00590611">
        <w:rPr>
          <w:rFonts w:eastAsia="Calibri"/>
          <w:sz w:val="18"/>
          <w:szCs w:val="18"/>
          <w:lang w:eastAsia="en-US"/>
        </w:rPr>
        <w:t>гражданским законодательством Российской Федерации</w:t>
      </w:r>
      <w:r w:rsidR="00313B72" w:rsidRPr="00590611">
        <w:rPr>
          <w:sz w:val="18"/>
          <w:szCs w:val="18"/>
        </w:rPr>
        <w:t xml:space="preserve"> для одностороннего отказа от исполнения отдельных видов обязательств и Контрактом.</w:t>
      </w:r>
    </w:p>
    <w:p w:rsidR="00313B72" w:rsidRPr="00590611" w:rsidRDefault="00370288" w:rsidP="00590611">
      <w:pPr>
        <w:tabs>
          <w:tab w:val="left" w:pos="567"/>
          <w:tab w:val="left" w:pos="709"/>
        </w:tabs>
        <w:ind w:right="-1" w:firstLine="426"/>
        <w:jc w:val="both"/>
        <w:rPr>
          <w:sz w:val="18"/>
          <w:szCs w:val="18"/>
        </w:rPr>
      </w:pPr>
      <w:r>
        <w:rPr>
          <w:sz w:val="18"/>
          <w:szCs w:val="18"/>
        </w:rPr>
        <w:t>8</w:t>
      </w:r>
      <w:r w:rsidR="00313B72" w:rsidRPr="00590611">
        <w:rPr>
          <w:sz w:val="18"/>
          <w:szCs w:val="18"/>
        </w:rPr>
        <w:t xml:space="preserve">.4. В случае расторжения Контракта по любым основаниям Государственный заказчик обязан оплатить Исполнителю стоимость надлежащего качества оказанных услуг и соответствующих требованиям Государственного </w:t>
      </w:r>
      <w:r w:rsidR="00E951F5" w:rsidRPr="00590611">
        <w:rPr>
          <w:sz w:val="18"/>
          <w:szCs w:val="18"/>
        </w:rPr>
        <w:t>заказчика, фактически оказанных</w:t>
      </w:r>
      <w:r w:rsidR="00313B72" w:rsidRPr="00590611">
        <w:rPr>
          <w:sz w:val="18"/>
          <w:szCs w:val="18"/>
        </w:rPr>
        <w:t xml:space="preserve"> и принятых Государственным заказчиком на момент расторжения Контракта.</w:t>
      </w:r>
    </w:p>
    <w:p w:rsidR="00313B72" w:rsidRPr="00590611" w:rsidRDefault="00370288" w:rsidP="00590611">
      <w:pPr>
        <w:tabs>
          <w:tab w:val="num" w:pos="567"/>
        </w:tabs>
        <w:autoSpaceDE w:val="0"/>
        <w:autoSpaceDN w:val="0"/>
        <w:adjustRightInd w:val="0"/>
        <w:ind w:right="-1" w:firstLine="426"/>
        <w:jc w:val="both"/>
        <w:rPr>
          <w:sz w:val="18"/>
          <w:szCs w:val="18"/>
        </w:rPr>
      </w:pPr>
      <w:r>
        <w:rPr>
          <w:sz w:val="18"/>
          <w:szCs w:val="18"/>
        </w:rPr>
        <w:t>8</w:t>
      </w:r>
      <w:r w:rsidR="00313B72" w:rsidRPr="00590611">
        <w:rPr>
          <w:sz w:val="18"/>
          <w:szCs w:val="18"/>
        </w:rPr>
        <w:t xml:space="preserve">.5. </w:t>
      </w:r>
      <w:r w:rsidR="00313B72" w:rsidRPr="00590611">
        <w:rPr>
          <w:color w:val="000000"/>
          <w:sz w:val="18"/>
          <w:szCs w:val="18"/>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313B72" w:rsidRPr="00590611" w:rsidRDefault="00370288" w:rsidP="00590611">
      <w:pPr>
        <w:widowControl w:val="0"/>
        <w:ind w:right="-1" w:firstLine="426"/>
        <w:jc w:val="both"/>
        <w:rPr>
          <w:color w:val="000000"/>
          <w:sz w:val="18"/>
          <w:szCs w:val="18"/>
        </w:rPr>
      </w:pPr>
      <w:r>
        <w:rPr>
          <w:color w:val="000000"/>
          <w:sz w:val="18"/>
          <w:szCs w:val="18"/>
        </w:rPr>
        <w:t>8</w:t>
      </w:r>
      <w:r w:rsidR="00313B72" w:rsidRPr="00590611">
        <w:rPr>
          <w:color w:val="000000"/>
          <w:sz w:val="18"/>
          <w:szCs w:val="18"/>
        </w:rPr>
        <w:t>.6. В случае перемены Государственного заказчика по Кон</w:t>
      </w:r>
      <w:r w:rsidR="00642922">
        <w:rPr>
          <w:color w:val="000000"/>
          <w:sz w:val="18"/>
          <w:szCs w:val="18"/>
        </w:rPr>
        <w:t xml:space="preserve">тракту его права и обязанности </w:t>
      </w:r>
      <w:r w:rsidR="00313B72" w:rsidRPr="00590611">
        <w:rPr>
          <w:color w:val="000000"/>
          <w:sz w:val="18"/>
          <w:szCs w:val="18"/>
        </w:rPr>
        <w:t>по такому Контракту переходят к новому Государственному заказчику в том же объеме и на тех же условиях.</w:t>
      </w:r>
    </w:p>
    <w:p w:rsidR="00123C8E" w:rsidRPr="00590611" w:rsidRDefault="00123C8E" w:rsidP="00590611">
      <w:pPr>
        <w:widowControl w:val="0"/>
        <w:ind w:right="-1" w:firstLine="426"/>
        <w:jc w:val="both"/>
        <w:rPr>
          <w:color w:val="000000"/>
          <w:sz w:val="18"/>
          <w:szCs w:val="18"/>
        </w:rPr>
      </w:pPr>
    </w:p>
    <w:p w:rsidR="00313B72" w:rsidRPr="00590611" w:rsidRDefault="00370288" w:rsidP="00590611">
      <w:pPr>
        <w:pStyle w:val="22"/>
        <w:widowControl w:val="0"/>
        <w:ind w:firstLine="426"/>
        <w:jc w:val="center"/>
        <w:rPr>
          <w:b/>
          <w:sz w:val="18"/>
          <w:szCs w:val="18"/>
        </w:rPr>
      </w:pPr>
      <w:r>
        <w:rPr>
          <w:b/>
          <w:sz w:val="18"/>
          <w:szCs w:val="18"/>
        </w:rPr>
        <w:t>9</w:t>
      </w:r>
      <w:r w:rsidR="00313B72" w:rsidRPr="00590611">
        <w:rPr>
          <w:b/>
          <w:sz w:val="18"/>
          <w:szCs w:val="18"/>
        </w:rPr>
        <w:t>. Порядок разрешения споров</w:t>
      </w:r>
    </w:p>
    <w:p w:rsidR="00313B72" w:rsidRPr="00590611" w:rsidRDefault="00370288" w:rsidP="00590611">
      <w:pPr>
        <w:pStyle w:val="22"/>
        <w:widowControl w:val="0"/>
        <w:ind w:firstLine="426"/>
        <w:jc w:val="both"/>
        <w:rPr>
          <w:sz w:val="18"/>
          <w:szCs w:val="18"/>
        </w:rPr>
      </w:pPr>
      <w:r>
        <w:rPr>
          <w:sz w:val="18"/>
          <w:szCs w:val="18"/>
        </w:rPr>
        <w:t>9</w:t>
      </w:r>
      <w:r w:rsidR="00313B72" w:rsidRPr="00590611">
        <w:rPr>
          <w:sz w:val="18"/>
          <w:szCs w:val="18"/>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313B72" w:rsidRPr="00590611" w:rsidRDefault="00370288" w:rsidP="00590611">
      <w:pPr>
        <w:pStyle w:val="22"/>
        <w:widowControl w:val="0"/>
        <w:ind w:firstLine="426"/>
        <w:jc w:val="both"/>
        <w:rPr>
          <w:sz w:val="18"/>
          <w:szCs w:val="18"/>
        </w:rPr>
      </w:pPr>
      <w:r>
        <w:rPr>
          <w:sz w:val="18"/>
          <w:szCs w:val="18"/>
        </w:rPr>
        <w:t>9</w:t>
      </w:r>
      <w:r w:rsidR="00313B72" w:rsidRPr="00590611">
        <w:rPr>
          <w:sz w:val="18"/>
          <w:szCs w:val="18"/>
        </w:rPr>
        <w:t>.2. Досудебный порядок урегулирования споров, предусматривающий направление претензии контрагенту, является обязательным.</w:t>
      </w:r>
    </w:p>
    <w:p w:rsidR="00313B72" w:rsidRPr="00590611" w:rsidRDefault="00313B72" w:rsidP="00590611">
      <w:pPr>
        <w:pStyle w:val="22"/>
        <w:widowControl w:val="0"/>
        <w:ind w:firstLine="426"/>
        <w:jc w:val="both"/>
        <w:rPr>
          <w:sz w:val="18"/>
          <w:szCs w:val="18"/>
        </w:rPr>
      </w:pPr>
      <w:r w:rsidRPr="00590611">
        <w:rPr>
          <w:sz w:val="18"/>
          <w:szCs w:val="18"/>
        </w:rPr>
        <w:t xml:space="preserve">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w:t>
      </w:r>
      <w:r w:rsidRPr="00590611">
        <w:rPr>
          <w:sz w:val="18"/>
          <w:szCs w:val="18"/>
        </w:rPr>
        <w:lastRenderedPageBreak/>
        <w:t>письменной форме.</w:t>
      </w:r>
    </w:p>
    <w:p w:rsidR="00C65C81" w:rsidRPr="00590611" w:rsidRDefault="00C65C81" w:rsidP="00590611">
      <w:pPr>
        <w:pStyle w:val="22"/>
        <w:widowControl w:val="0"/>
        <w:ind w:firstLine="426"/>
        <w:jc w:val="both"/>
        <w:rPr>
          <w:sz w:val="18"/>
          <w:szCs w:val="18"/>
        </w:rPr>
      </w:pPr>
    </w:p>
    <w:p w:rsidR="00313B72" w:rsidRPr="00590611" w:rsidRDefault="00370288" w:rsidP="00590611">
      <w:pPr>
        <w:pStyle w:val="a4"/>
        <w:widowControl w:val="0"/>
        <w:ind w:firstLine="426"/>
        <w:jc w:val="center"/>
        <w:rPr>
          <w:b/>
          <w:color w:val="000000"/>
          <w:sz w:val="18"/>
          <w:szCs w:val="18"/>
        </w:rPr>
      </w:pPr>
      <w:r>
        <w:rPr>
          <w:b/>
          <w:color w:val="000000"/>
          <w:sz w:val="18"/>
          <w:szCs w:val="18"/>
        </w:rPr>
        <w:t>10</w:t>
      </w:r>
      <w:r w:rsidR="00313B72" w:rsidRPr="00590611">
        <w:rPr>
          <w:b/>
          <w:color w:val="000000"/>
          <w:sz w:val="18"/>
          <w:szCs w:val="18"/>
        </w:rPr>
        <w:t>. Прочие условия</w:t>
      </w:r>
    </w:p>
    <w:p w:rsidR="00313B72" w:rsidRPr="00590611" w:rsidRDefault="00370288" w:rsidP="00590611">
      <w:pPr>
        <w:pStyle w:val="a4"/>
        <w:ind w:firstLine="426"/>
        <w:jc w:val="both"/>
        <w:rPr>
          <w:sz w:val="18"/>
          <w:szCs w:val="18"/>
        </w:rPr>
      </w:pPr>
      <w:r>
        <w:rPr>
          <w:sz w:val="18"/>
          <w:szCs w:val="18"/>
        </w:rPr>
        <w:t>10</w:t>
      </w:r>
      <w:r w:rsidR="00313B72" w:rsidRPr="00590611">
        <w:rPr>
          <w:sz w:val="18"/>
          <w:szCs w:val="18"/>
        </w:rPr>
        <w:t>.1. Контракт составлен в двух подлинных экземплярах, имеющих одинаковую юридическую силу, по одному для каждой из Сторон.</w:t>
      </w:r>
      <w:r w:rsidR="00642922">
        <w:rPr>
          <w:sz w:val="18"/>
          <w:szCs w:val="18"/>
        </w:rPr>
        <w:t xml:space="preserve"> </w:t>
      </w:r>
      <w:r w:rsidR="00642922" w:rsidRPr="00642922">
        <w:rPr>
          <w:sz w:val="18"/>
          <w:szCs w:val="18"/>
        </w:rPr>
        <w:t>Стороны договорились считать действительными документы, подписанные в электронном виде, а также обмена письмами, телеграммами, электронными документами, ксерокопиями подписанных документов на основании п 2 ст. 434 ГК РФ</w:t>
      </w:r>
    </w:p>
    <w:p w:rsidR="00313B72" w:rsidRPr="00590611" w:rsidRDefault="00370288" w:rsidP="00590611">
      <w:pPr>
        <w:pStyle w:val="a4"/>
        <w:ind w:firstLine="426"/>
        <w:jc w:val="both"/>
        <w:rPr>
          <w:sz w:val="18"/>
          <w:szCs w:val="18"/>
        </w:rPr>
      </w:pPr>
      <w:r>
        <w:rPr>
          <w:sz w:val="18"/>
          <w:szCs w:val="18"/>
        </w:rPr>
        <w:t>10</w:t>
      </w:r>
      <w:r w:rsidR="00313B72" w:rsidRPr="00590611">
        <w:rPr>
          <w:sz w:val="18"/>
          <w:szCs w:val="18"/>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313B72" w:rsidRPr="00590611" w:rsidRDefault="00370288" w:rsidP="00590611">
      <w:pPr>
        <w:pStyle w:val="a4"/>
        <w:ind w:firstLine="426"/>
        <w:jc w:val="both"/>
        <w:rPr>
          <w:sz w:val="18"/>
          <w:szCs w:val="18"/>
        </w:rPr>
      </w:pPr>
      <w:r>
        <w:rPr>
          <w:sz w:val="18"/>
          <w:szCs w:val="18"/>
        </w:rPr>
        <w:t>10</w:t>
      </w:r>
      <w:r w:rsidR="00313B72" w:rsidRPr="00590611">
        <w:rPr>
          <w:sz w:val="18"/>
          <w:szCs w:val="18"/>
        </w:rPr>
        <w:t>.3.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13B72" w:rsidRPr="00590611" w:rsidRDefault="00313B72" w:rsidP="00590611">
      <w:pPr>
        <w:pStyle w:val="a4"/>
        <w:ind w:firstLine="426"/>
        <w:jc w:val="both"/>
        <w:rPr>
          <w:sz w:val="18"/>
          <w:szCs w:val="18"/>
        </w:rPr>
      </w:pPr>
      <w:r w:rsidRPr="00590611">
        <w:rPr>
          <w:sz w:val="18"/>
          <w:szCs w:val="18"/>
        </w:rPr>
        <w:t>1</w:t>
      </w:r>
      <w:r w:rsidR="00370288">
        <w:rPr>
          <w:sz w:val="18"/>
          <w:szCs w:val="18"/>
        </w:rPr>
        <w:t>0</w:t>
      </w:r>
      <w:r w:rsidRPr="00590611">
        <w:rPr>
          <w:sz w:val="18"/>
          <w:szCs w:val="18"/>
        </w:rPr>
        <w:t>.4. По факту исполнения взаимных обязательств по Контракту в срок до 5 рабочих дней после оплаты товара Государственным заказчиком,</w:t>
      </w:r>
      <w:r w:rsidR="006A56EC">
        <w:rPr>
          <w:sz w:val="18"/>
          <w:szCs w:val="18"/>
        </w:rPr>
        <w:t xml:space="preserve"> но не позднее «</w:t>
      </w:r>
      <w:r w:rsidR="000575B9">
        <w:rPr>
          <w:sz w:val="18"/>
          <w:szCs w:val="18"/>
        </w:rPr>
        <w:t>25» декабря 2026</w:t>
      </w:r>
      <w:r w:rsidRPr="00590611">
        <w:rPr>
          <w:sz w:val="18"/>
          <w:szCs w:val="18"/>
        </w:rPr>
        <w:t xml:space="preserve"> г. Стороны составляют акт сверки взаиморасчетов в произвольной форме, который подписывается уполномоченными представителями Сторон.</w:t>
      </w:r>
    </w:p>
    <w:p w:rsidR="00313B72" w:rsidRPr="00590611" w:rsidRDefault="00370288" w:rsidP="00590611">
      <w:pPr>
        <w:pStyle w:val="a4"/>
        <w:ind w:firstLine="426"/>
        <w:jc w:val="both"/>
        <w:rPr>
          <w:sz w:val="18"/>
          <w:szCs w:val="18"/>
        </w:rPr>
      </w:pPr>
      <w:r>
        <w:rPr>
          <w:sz w:val="18"/>
          <w:szCs w:val="18"/>
        </w:rPr>
        <w:t>10</w:t>
      </w:r>
      <w:r w:rsidR="00313B72" w:rsidRPr="00590611">
        <w:rPr>
          <w:sz w:val="18"/>
          <w:szCs w:val="18"/>
        </w:rPr>
        <w:t>.5. Во всем остальном, что не предусмотрено Контрактом, Стороны руководствуются законодательством Российской Федерации.</w:t>
      </w:r>
    </w:p>
    <w:p w:rsidR="00313B72" w:rsidRPr="00590611" w:rsidRDefault="00CA344A" w:rsidP="00590611">
      <w:pPr>
        <w:pStyle w:val="a4"/>
        <w:widowControl w:val="0"/>
        <w:ind w:firstLine="426"/>
        <w:jc w:val="both"/>
        <w:rPr>
          <w:color w:val="000000"/>
          <w:sz w:val="18"/>
          <w:szCs w:val="18"/>
        </w:rPr>
      </w:pPr>
      <w:r w:rsidRPr="00590611">
        <w:rPr>
          <w:color w:val="000000"/>
          <w:sz w:val="18"/>
          <w:szCs w:val="18"/>
        </w:rPr>
        <w:t>1</w:t>
      </w:r>
      <w:r w:rsidR="00370288">
        <w:rPr>
          <w:color w:val="000000"/>
          <w:sz w:val="18"/>
          <w:szCs w:val="18"/>
        </w:rPr>
        <w:t>0</w:t>
      </w:r>
      <w:r w:rsidRPr="00590611">
        <w:rPr>
          <w:color w:val="000000"/>
          <w:sz w:val="18"/>
          <w:szCs w:val="18"/>
        </w:rPr>
        <w:t>.6. Приложение</w:t>
      </w:r>
      <w:r w:rsidR="00313B72" w:rsidRPr="00590611">
        <w:rPr>
          <w:color w:val="000000"/>
          <w:sz w:val="18"/>
          <w:szCs w:val="18"/>
        </w:rPr>
        <w:t xml:space="preserve"> к Контракту, являющиеся его неотъемлемой частью:</w:t>
      </w:r>
    </w:p>
    <w:p w:rsidR="00123C8E" w:rsidRPr="00590611" w:rsidRDefault="00313B72" w:rsidP="00590611">
      <w:pPr>
        <w:pStyle w:val="a4"/>
        <w:widowControl w:val="0"/>
        <w:ind w:firstLine="426"/>
        <w:jc w:val="both"/>
        <w:rPr>
          <w:sz w:val="18"/>
          <w:szCs w:val="18"/>
        </w:rPr>
      </w:pPr>
      <w:r w:rsidRPr="00590611">
        <w:rPr>
          <w:sz w:val="18"/>
          <w:szCs w:val="18"/>
        </w:rPr>
        <w:t>Приложение</w:t>
      </w:r>
      <w:r w:rsidR="00590611" w:rsidRPr="00590611">
        <w:rPr>
          <w:sz w:val="18"/>
          <w:szCs w:val="18"/>
        </w:rPr>
        <w:t xml:space="preserve"> № 1 – ведомость оказания услуг.</w:t>
      </w:r>
    </w:p>
    <w:p w:rsidR="000B1FBC" w:rsidRDefault="000B1FBC" w:rsidP="000B1FBC">
      <w:pPr>
        <w:pStyle w:val="a4"/>
        <w:widowControl w:val="0"/>
        <w:ind w:firstLine="426"/>
        <w:jc w:val="both"/>
        <w:rPr>
          <w:sz w:val="18"/>
          <w:szCs w:val="18"/>
        </w:rPr>
      </w:pPr>
      <w:r>
        <w:rPr>
          <w:sz w:val="18"/>
          <w:szCs w:val="18"/>
        </w:rPr>
        <w:t>Приложение № 2</w:t>
      </w:r>
      <w:r w:rsidRPr="00590611">
        <w:rPr>
          <w:sz w:val="18"/>
          <w:szCs w:val="18"/>
        </w:rPr>
        <w:t xml:space="preserve"> – </w:t>
      </w:r>
      <w:r>
        <w:rPr>
          <w:sz w:val="18"/>
          <w:szCs w:val="18"/>
        </w:rPr>
        <w:t xml:space="preserve">Обоснование </w:t>
      </w:r>
      <w:r w:rsidRPr="000B1FBC">
        <w:rPr>
          <w:sz w:val="18"/>
          <w:szCs w:val="18"/>
        </w:rPr>
        <w:t xml:space="preserve">начальной (максимальной) цены контракта (НМЦК) на </w:t>
      </w:r>
      <w:r>
        <w:rPr>
          <w:sz w:val="18"/>
          <w:szCs w:val="18"/>
        </w:rPr>
        <w:t>оказание услуг.</w:t>
      </w:r>
    </w:p>
    <w:p w:rsidR="00370288" w:rsidRDefault="00370288" w:rsidP="000B1FBC">
      <w:pPr>
        <w:pStyle w:val="a4"/>
        <w:widowControl w:val="0"/>
        <w:ind w:firstLine="426"/>
        <w:jc w:val="both"/>
        <w:rPr>
          <w:sz w:val="18"/>
          <w:szCs w:val="18"/>
        </w:rPr>
      </w:pPr>
    </w:p>
    <w:p w:rsidR="00313B72" w:rsidRPr="00590611" w:rsidRDefault="00EB2180" w:rsidP="000B1FBC">
      <w:pPr>
        <w:pStyle w:val="a4"/>
        <w:widowControl w:val="0"/>
        <w:ind w:firstLine="426"/>
        <w:jc w:val="center"/>
        <w:rPr>
          <w:b/>
          <w:color w:val="000000"/>
          <w:sz w:val="18"/>
          <w:szCs w:val="18"/>
        </w:rPr>
      </w:pPr>
      <w:r>
        <w:rPr>
          <w:b/>
          <w:color w:val="000000"/>
          <w:sz w:val="18"/>
          <w:szCs w:val="18"/>
        </w:rPr>
        <w:t>1</w:t>
      </w:r>
      <w:r w:rsidR="00370288">
        <w:rPr>
          <w:b/>
          <w:color w:val="000000"/>
          <w:sz w:val="18"/>
          <w:szCs w:val="18"/>
        </w:rPr>
        <w:t>1</w:t>
      </w:r>
      <w:r w:rsidR="00313B72" w:rsidRPr="00590611">
        <w:rPr>
          <w:b/>
          <w:color w:val="000000"/>
          <w:sz w:val="18"/>
          <w:szCs w:val="18"/>
        </w:rPr>
        <w:t>. Срок действия Контракта</w:t>
      </w:r>
    </w:p>
    <w:p w:rsidR="001A4077" w:rsidRDefault="00370288" w:rsidP="00642922">
      <w:pPr>
        <w:ind w:firstLine="426"/>
        <w:contextualSpacing/>
        <w:jc w:val="both"/>
        <w:rPr>
          <w:sz w:val="18"/>
          <w:szCs w:val="18"/>
        </w:rPr>
      </w:pPr>
      <w:r>
        <w:rPr>
          <w:color w:val="000000"/>
          <w:sz w:val="18"/>
          <w:szCs w:val="18"/>
        </w:rPr>
        <w:t>11</w:t>
      </w:r>
      <w:r w:rsidR="00313B72" w:rsidRPr="001A4077">
        <w:rPr>
          <w:color w:val="000000"/>
          <w:sz w:val="18"/>
          <w:szCs w:val="18"/>
        </w:rPr>
        <w:t xml:space="preserve">.1. </w:t>
      </w:r>
      <w:r w:rsidR="001A4077" w:rsidRPr="001A4077">
        <w:rPr>
          <w:sz w:val="18"/>
          <w:szCs w:val="18"/>
        </w:rPr>
        <w:t>Контракт вступает в силу с момента подписания и действует до 31 декабря 202</w:t>
      </w:r>
      <w:r w:rsidR="000575B9">
        <w:rPr>
          <w:sz w:val="18"/>
          <w:szCs w:val="18"/>
        </w:rPr>
        <w:t>6</w:t>
      </w:r>
      <w:r w:rsidR="001A4077" w:rsidRPr="001A4077">
        <w:rPr>
          <w:sz w:val="18"/>
          <w:szCs w:val="18"/>
        </w:rPr>
        <w:t xml:space="preserve"> года. </w:t>
      </w:r>
    </w:p>
    <w:p w:rsidR="00D93E05" w:rsidRPr="001A4077" w:rsidRDefault="00D93E05" w:rsidP="001A4077">
      <w:pPr>
        <w:contextualSpacing/>
        <w:jc w:val="both"/>
        <w:rPr>
          <w:sz w:val="18"/>
          <w:szCs w:val="18"/>
        </w:rPr>
      </w:pPr>
    </w:p>
    <w:p w:rsidR="00313B72" w:rsidRPr="00590611" w:rsidRDefault="00370288" w:rsidP="00590611">
      <w:pPr>
        <w:widowControl w:val="0"/>
        <w:ind w:firstLine="426"/>
        <w:jc w:val="center"/>
        <w:rPr>
          <w:b/>
          <w:bCs/>
          <w:color w:val="000000"/>
          <w:sz w:val="18"/>
          <w:szCs w:val="18"/>
        </w:rPr>
      </w:pPr>
      <w:r>
        <w:rPr>
          <w:b/>
          <w:bCs/>
          <w:color w:val="000000"/>
          <w:sz w:val="18"/>
          <w:szCs w:val="18"/>
        </w:rPr>
        <w:t>12</w:t>
      </w:r>
      <w:r w:rsidR="00313B72" w:rsidRPr="00590611">
        <w:rPr>
          <w:b/>
          <w:bCs/>
          <w:color w:val="000000"/>
          <w:sz w:val="18"/>
          <w:szCs w:val="18"/>
        </w:rPr>
        <w:t xml:space="preserve">. Юридические адреса, банковские реквизиты Сторон </w:t>
      </w:r>
    </w:p>
    <w:p w:rsidR="00313B72" w:rsidRDefault="00313B72" w:rsidP="00590611">
      <w:pPr>
        <w:pStyle w:val="a6"/>
        <w:widowControl w:val="0"/>
        <w:spacing w:after="0" w:line="240" w:lineRule="auto"/>
        <w:ind w:left="0" w:firstLine="426"/>
        <w:jc w:val="center"/>
        <w:rPr>
          <w:rFonts w:ascii="Times New Roman" w:hAnsi="Times New Roman"/>
          <w:b/>
          <w:bCs/>
          <w:color w:val="000000"/>
          <w:sz w:val="18"/>
          <w:szCs w:val="18"/>
        </w:rPr>
      </w:pPr>
      <w:r w:rsidRPr="00590611">
        <w:rPr>
          <w:rFonts w:ascii="Times New Roman" w:hAnsi="Times New Roman"/>
          <w:b/>
          <w:bCs/>
          <w:color w:val="000000"/>
          <w:sz w:val="18"/>
          <w:szCs w:val="18"/>
        </w:rPr>
        <w:t>на момент подписания Контракта</w:t>
      </w:r>
    </w:p>
    <w:tbl>
      <w:tblPr>
        <w:tblW w:w="0" w:type="auto"/>
        <w:tblLook w:val="04A0" w:firstRow="1" w:lastRow="0" w:firstColumn="1" w:lastColumn="0" w:noHBand="0" w:noVBand="1"/>
      </w:tblPr>
      <w:tblGrid>
        <w:gridCol w:w="4576"/>
        <w:gridCol w:w="4779"/>
      </w:tblGrid>
      <w:tr w:rsidR="00D80F30" w:rsidRPr="00970D58" w:rsidTr="00A56232">
        <w:tc>
          <w:tcPr>
            <w:tcW w:w="4634" w:type="dxa"/>
          </w:tcPr>
          <w:p w:rsidR="00D80F30" w:rsidRPr="00741445" w:rsidRDefault="00D80F30" w:rsidP="00DE631D">
            <w:pPr>
              <w:pStyle w:val="a4"/>
              <w:tabs>
                <w:tab w:val="left" w:pos="10206"/>
              </w:tabs>
              <w:jc w:val="center"/>
              <w:rPr>
                <w:b/>
                <w:bCs/>
                <w:sz w:val="18"/>
                <w:szCs w:val="18"/>
              </w:rPr>
            </w:pPr>
            <w:r w:rsidRPr="00741445">
              <w:rPr>
                <w:b/>
                <w:sz w:val="18"/>
                <w:szCs w:val="18"/>
              </w:rPr>
              <w:t>«ГОСУДАРСТВЕННЫЙ ЗАКАЗЧИК»:</w:t>
            </w:r>
          </w:p>
        </w:tc>
        <w:tc>
          <w:tcPr>
            <w:tcW w:w="4863" w:type="dxa"/>
          </w:tcPr>
          <w:p w:rsidR="00D80F30" w:rsidRPr="00741445" w:rsidRDefault="00D80F30" w:rsidP="00DE631D">
            <w:pPr>
              <w:pStyle w:val="a4"/>
              <w:tabs>
                <w:tab w:val="left" w:pos="10206"/>
              </w:tabs>
              <w:jc w:val="center"/>
              <w:rPr>
                <w:b/>
                <w:sz w:val="18"/>
                <w:szCs w:val="18"/>
              </w:rPr>
            </w:pPr>
            <w:r w:rsidRPr="00741445">
              <w:rPr>
                <w:b/>
                <w:sz w:val="18"/>
                <w:szCs w:val="18"/>
              </w:rPr>
              <w:t>«ИСПОЛНИТЕЛЬ»:</w:t>
            </w:r>
          </w:p>
        </w:tc>
      </w:tr>
      <w:tr w:rsidR="00D80F30" w:rsidRPr="00970D58" w:rsidTr="00A56232">
        <w:tc>
          <w:tcPr>
            <w:tcW w:w="4634" w:type="dxa"/>
          </w:tcPr>
          <w:p w:rsidR="00A56232" w:rsidRPr="00635CCC" w:rsidRDefault="00A56232" w:rsidP="00A56232">
            <w:pPr>
              <w:rPr>
                <w:sz w:val="18"/>
                <w:szCs w:val="18"/>
              </w:rPr>
            </w:pPr>
            <w:r w:rsidRPr="00635CCC">
              <w:rPr>
                <w:b/>
                <w:sz w:val="18"/>
                <w:szCs w:val="18"/>
              </w:rPr>
              <w:t xml:space="preserve">Полное наименование: </w:t>
            </w:r>
            <w:r w:rsidRPr="00635CCC">
              <w:rPr>
                <w:sz w:val="18"/>
                <w:szCs w:val="18"/>
              </w:rPr>
              <w:t>Федеральное казенное учреждение «Исправительная колония № 19 Главного управления Федеральной службы исполнения наказаний по Иркутской области»</w:t>
            </w:r>
          </w:p>
          <w:p w:rsidR="00A56232" w:rsidRPr="00635CCC" w:rsidRDefault="00A56232" w:rsidP="00A56232">
            <w:pPr>
              <w:rPr>
                <w:sz w:val="18"/>
                <w:szCs w:val="18"/>
              </w:rPr>
            </w:pPr>
            <w:r w:rsidRPr="00635CCC">
              <w:rPr>
                <w:b/>
                <w:sz w:val="18"/>
                <w:szCs w:val="18"/>
              </w:rPr>
              <w:t xml:space="preserve">Сокращенное наименование: </w:t>
            </w:r>
            <w:r w:rsidRPr="00635CCC">
              <w:rPr>
                <w:sz w:val="18"/>
                <w:szCs w:val="18"/>
              </w:rPr>
              <w:t>ФКУ ИК-19 ГУФСИН России по Иркутской области</w:t>
            </w:r>
          </w:p>
          <w:p w:rsidR="00A56232" w:rsidRPr="00635CCC" w:rsidRDefault="00A56232" w:rsidP="00A56232">
            <w:pPr>
              <w:rPr>
                <w:sz w:val="18"/>
                <w:szCs w:val="18"/>
              </w:rPr>
            </w:pPr>
            <w:r w:rsidRPr="00635CCC">
              <w:rPr>
                <w:b/>
                <w:sz w:val="18"/>
                <w:szCs w:val="18"/>
              </w:rPr>
              <w:t xml:space="preserve">Место нахождения: </w:t>
            </w:r>
            <w:r w:rsidRPr="00635CCC">
              <w:rPr>
                <w:sz w:val="18"/>
                <w:szCs w:val="18"/>
              </w:rPr>
              <w:t>Иркутская область, Иркутский район, р. п. Маркова</w:t>
            </w:r>
          </w:p>
          <w:p w:rsidR="00A56232" w:rsidRPr="00635CCC" w:rsidRDefault="00A56232" w:rsidP="00A56232">
            <w:pPr>
              <w:rPr>
                <w:sz w:val="18"/>
                <w:szCs w:val="18"/>
              </w:rPr>
            </w:pPr>
            <w:r w:rsidRPr="00635CCC">
              <w:rPr>
                <w:b/>
                <w:sz w:val="18"/>
                <w:szCs w:val="18"/>
              </w:rPr>
              <w:t xml:space="preserve">Фактическое место нахождения: </w:t>
            </w:r>
            <w:r w:rsidRPr="00635CCC">
              <w:rPr>
                <w:sz w:val="18"/>
                <w:szCs w:val="18"/>
              </w:rPr>
              <w:t>Иркутская область, Иркутский район, р. п. Маркова</w:t>
            </w:r>
          </w:p>
          <w:p w:rsidR="00A56232" w:rsidRPr="00635CCC" w:rsidRDefault="00A56232" w:rsidP="00A56232">
            <w:pPr>
              <w:rPr>
                <w:b/>
                <w:sz w:val="18"/>
                <w:szCs w:val="18"/>
              </w:rPr>
            </w:pPr>
            <w:r w:rsidRPr="00635CCC">
              <w:rPr>
                <w:b/>
                <w:sz w:val="18"/>
                <w:szCs w:val="18"/>
              </w:rPr>
              <w:t xml:space="preserve">Индекс </w:t>
            </w:r>
            <w:r w:rsidRPr="00635CCC">
              <w:rPr>
                <w:sz w:val="18"/>
                <w:szCs w:val="18"/>
              </w:rPr>
              <w:t>664528</w:t>
            </w:r>
          </w:p>
          <w:p w:rsidR="00A56232" w:rsidRPr="00635CCC" w:rsidRDefault="00A56232" w:rsidP="00A56232">
            <w:pPr>
              <w:rPr>
                <w:b/>
                <w:sz w:val="18"/>
                <w:szCs w:val="18"/>
              </w:rPr>
            </w:pPr>
            <w:r w:rsidRPr="00635CCC">
              <w:rPr>
                <w:b/>
                <w:sz w:val="18"/>
                <w:szCs w:val="18"/>
              </w:rPr>
              <w:t xml:space="preserve">тел. </w:t>
            </w:r>
            <w:r w:rsidRPr="00635CCC">
              <w:rPr>
                <w:sz w:val="18"/>
                <w:szCs w:val="18"/>
              </w:rPr>
              <w:t xml:space="preserve">8 (3952) 452-312  </w:t>
            </w:r>
          </w:p>
          <w:p w:rsidR="00A56232" w:rsidRPr="00635CCC" w:rsidRDefault="00A56232" w:rsidP="00A56232">
            <w:pPr>
              <w:rPr>
                <w:sz w:val="18"/>
                <w:szCs w:val="18"/>
              </w:rPr>
            </w:pPr>
            <w:r w:rsidRPr="00635CCC">
              <w:rPr>
                <w:sz w:val="18"/>
                <w:szCs w:val="18"/>
              </w:rPr>
              <w:t xml:space="preserve">ik19gufsin@mail.ru        </w:t>
            </w:r>
          </w:p>
          <w:p w:rsidR="00A56232" w:rsidRPr="00635CCC" w:rsidRDefault="00A56232" w:rsidP="00A56232">
            <w:pPr>
              <w:rPr>
                <w:b/>
                <w:sz w:val="18"/>
                <w:szCs w:val="18"/>
              </w:rPr>
            </w:pPr>
            <w:r w:rsidRPr="00635CCC">
              <w:rPr>
                <w:b/>
                <w:sz w:val="18"/>
                <w:szCs w:val="18"/>
              </w:rPr>
              <w:t xml:space="preserve">Банковские реквизиты: </w:t>
            </w:r>
            <w:r w:rsidRPr="00635CCC">
              <w:rPr>
                <w:sz w:val="18"/>
                <w:szCs w:val="18"/>
              </w:rPr>
              <w:t>УФК по Приморскому краю (ФКУ ИК-19 ГУФСИН России по Иркутской области л/с 03341372820) ОКЦ № 1 ДГУ БАНКА РОССИИ//УФК по Приморскому краю, г. Владивосток</w:t>
            </w:r>
          </w:p>
          <w:p w:rsidR="00A56232" w:rsidRPr="00635CCC" w:rsidRDefault="00A56232" w:rsidP="00A56232">
            <w:pPr>
              <w:rPr>
                <w:b/>
                <w:sz w:val="18"/>
                <w:szCs w:val="18"/>
              </w:rPr>
            </w:pPr>
            <w:r w:rsidRPr="00635CCC">
              <w:rPr>
                <w:b/>
                <w:sz w:val="18"/>
                <w:szCs w:val="18"/>
              </w:rPr>
              <w:t xml:space="preserve">ИНН </w:t>
            </w:r>
            <w:r w:rsidRPr="00635CCC">
              <w:rPr>
                <w:sz w:val="18"/>
                <w:szCs w:val="18"/>
              </w:rPr>
              <w:t>3812014637</w:t>
            </w:r>
          </w:p>
          <w:p w:rsidR="00A56232" w:rsidRPr="00635CCC" w:rsidRDefault="00A56232" w:rsidP="00A56232">
            <w:pPr>
              <w:rPr>
                <w:b/>
                <w:sz w:val="18"/>
                <w:szCs w:val="18"/>
              </w:rPr>
            </w:pPr>
            <w:r w:rsidRPr="00635CCC">
              <w:rPr>
                <w:b/>
                <w:sz w:val="18"/>
                <w:szCs w:val="18"/>
              </w:rPr>
              <w:t xml:space="preserve">БИК </w:t>
            </w:r>
            <w:r w:rsidRPr="00635CCC">
              <w:rPr>
                <w:sz w:val="18"/>
                <w:szCs w:val="18"/>
              </w:rPr>
              <w:t>010507002</w:t>
            </w:r>
          </w:p>
          <w:p w:rsidR="00A56232" w:rsidRPr="00635CCC" w:rsidRDefault="00A56232" w:rsidP="00A56232">
            <w:pPr>
              <w:rPr>
                <w:b/>
                <w:sz w:val="18"/>
                <w:szCs w:val="18"/>
              </w:rPr>
            </w:pPr>
            <w:r w:rsidRPr="00635CCC">
              <w:rPr>
                <w:b/>
                <w:sz w:val="18"/>
                <w:szCs w:val="18"/>
              </w:rPr>
              <w:t xml:space="preserve">КПП </w:t>
            </w:r>
            <w:r w:rsidRPr="00635CCC">
              <w:rPr>
                <w:sz w:val="18"/>
                <w:szCs w:val="18"/>
              </w:rPr>
              <w:t>382701001</w:t>
            </w:r>
          </w:p>
          <w:p w:rsidR="00A56232" w:rsidRPr="00635CCC" w:rsidRDefault="00A56232" w:rsidP="00A56232">
            <w:pPr>
              <w:rPr>
                <w:b/>
                <w:sz w:val="18"/>
                <w:szCs w:val="18"/>
              </w:rPr>
            </w:pPr>
            <w:r w:rsidRPr="00635CCC">
              <w:rPr>
                <w:b/>
                <w:sz w:val="18"/>
                <w:szCs w:val="18"/>
              </w:rPr>
              <w:t xml:space="preserve">ЕКС </w:t>
            </w:r>
            <w:r w:rsidRPr="00635CCC">
              <w:rPr>
                <w:sz w:val="18"/>
                <w:szCs w:val="18"/>
              </w:rPr>
              <w:t>40102810545370000012</w:t>
            </w:r>
          </w:p>
          <w:p w:rsidR="00A56232" w:rsidRDefault="00A56232" w:rsidP="00A56232">
            <w:pPr>
              <w:tabs>
                <w:tab w:val="left" w:pos="426"/>
              </w:tabs>
              <w:ind w:right="-1"/>
              <w:rPr>
                <w:b/>
                <w:color w:val="000000"/>
                <w:sz w:val="18"/>
                <w:szCs w:val="18"/>
              </w:rPr>
            </w:pPr>
            <w:r w:rsidRPr="00635CCC">
              <w:rPr>
                <w:b/>
                <w:sz w:val="18"/>
                <w:szCs w:val="18"/>
              </w:rPr>
              <w:t xml:space="preserve">КС </w:t>
            </w:r>
            <w:r w:rsidRPr="00635CCC">
              <w:rPr>
                <w:sz w:val="18"/>
                <w:szCs w:val="18"/>
              </w:rPr>
              <w:t>03211643000000012010</w:t>
            </w:r>
          </w:p>
          <w:p w:rsidR="00A56232" w:rsidRPr="00D93E05" w:rsidRDefault="00A56232" w:rsidP="00A56232">
            <w:pPr>
              <w:tabs>
                <w:tab w:val="left" w:pos="426"/>
              </w:tabs>
              <w:ind w:right="-1"/>
              <w:rPr>
                <w:sz w:val="18"/>
                <w:szCs w:val="18"/>
              </w:rPr>
            </w:pPr>
            <w:r w:rsidRPr="00D93E05">
              <w:rPr>
                <w:b/>
                <w:color w:val="000000"/>
                <w:sz w:val="18"/>
                <w:szCs w:val="18"/>
              </w:rPr>
              <w:t xml:space="preserve">КБК </w:t>
            </w:r>
            <w:r w:rsidRPr="00D93E05">
              <w:rPr>
                <w:color w:val="000000"/>
                <w:sz w:val="18"/>
                <w:szCs w:val="18"/>
              </w:rPr>
              <w:t>32003054240690048244</w:t>
            </w:r>
          </w:p>
          <w:p w:rsidR="00A56232" w:rsidRPr="00D93E05" w:rsidRDefault="00A56232" w:rsidP="00A56232">
            <w:pPr>
              <w:tabs>
                <w:tab w:val="left" w:pos="426"/>
              </w:tabs>
              <w:ind w:right="-1"/>
              <w:jc w:val="both"/>
              <w:rPr>
                <w:b/>
                <w:sz w:val="18"/>
                <w:szCs w:val="18"/>
              </w:rPr>
            </w:pPr>
            <w:r w:rsidRPr="00D93E05">
              <w:rPr>
                <w:b/>
                <w:sz w:val="18"/>
                <w:szCs w:val="18"/>
              </w:rPr>
              <w:t xml:space="preserve">Иные сведения: </w:t>
            </w:r>
          </w:p>
          <w:p w:rsidR="00D80F30" w:rsidRPr="00D93E05" w:rsidRDefault="00A56232" w:rsidP="00A56232">
            <w:pPr>
              <w:tabs>
                <w:tab w:val="left" w:pos="426"/>
              </w:tabs>
              <w:ind w:right="-1"/>
              <w:rPr>
                <w:sz w:val="18"/>
                <w:szCs w:val="18"/>
              </w:rPr>
            </w:pPr>
            <w:r w:rsidRPr="00D93E05">
              <w:rPr>
                <w:sz w:val="18"/>
                <w:szCs w:val="18"/>
              </w:rPr>
              <w:t xml:space="preserve">ОГРН </w:t>
            </w:r>
            <w:r w:rsidRPr="00D93E05">
              <w:rPr>
                <w:color w:val="000000"/>
                <w:sz w:val="18"/>
                <w:szCs w:val="18"/>
              </w:rPr>
              <w:t>1023802453839</w:t>
            </w:r>
          </w:p>
        </w:tc>
        <w:tc>
          <w:tcPr>
            <w:tcW w:w="4863" w:type="dxa"/>
          </w:tcPr>
          <w:p w:rsidR="00A56232" w:rsidRDefault="00A56232" w:rsidP="00A56232">
            <w:pPr>
              <w:contextualSpacing/>
              <w:rPr>
                <w:color w:val="000000"/>
                <w:sz w:val="18"/>
                <w:szCs w:val="18"/>
              </w:rPr>
            </w:pPr>
            <w:r w:rsidRPr="00D93E05">
              <w:rPr>
                <w:b/>
                <w:sz w:val="18"/>
                <w:szCs w:val="18"/>
              </w:rPr>
              <w:t>Полное наименование</w:t>
            </w:r>
            <w:r w:rsidRPr="00D93E05">
              <w:rPr>
                <w:sz w:val="18"/>
                <w:szCs w:val="18"/>
              </w:rPr>
              <w:t xml:space="preserve">: </w:t>
            </w:r>
          </w:p>
          <w:p w:rsidR="00A56232" w:rsidRPr="00D93E05" w:rsidRDefault="00A56232" w:rsidP="00A56232">
            <w:pPr>
              <w:contextualSpacing/>
              <w:rPr>
                <w:color w:val="000000"/>
                <w:sz w:val="18"/>
                <w:szCs w:val="18"/>
              </w:rPr>
            </w:pPr>
            <w:r w:rsidRPr="00D93E05">
              <w:rPr>
                <w:b/>
                <w:bCs/>
                <w:sz w:val="18"/>
                <w:szCs w:val="18"/>
              </w:rPr>
              <w:t>Сокращенное наименование:</w:t>
            </w:r>
            <w:r>
              <w:rPr>
                <w:b/>
                <w:bCs/>
                <w:sz w:val="18"/>
                <w:szCs w:val="18"/>
              </w:rPr>
              <w:t xml:space="preserve"> </w:t>
            </w:r>
          </w:p>
          <w:p w:rsidR="00A56232" w:rsidRPr="00D93E05" w:rsidRDefault="00A56232" w:rsidP="00A56232">
            <w:pPr>
              <w:pStyle w:val="a9"/>
              <w:spacing w:after="0" w:line="240" w:lineRule="auto"/>
              <w:contextualSpacing/>
              <w:rPr>
                <w:rFonts w:ascii="Times New Roman" w:hAnsi="Times New Roman"/>
                <w:color w:val="000000"/>
                <w:sz w:val="18"/>
                <w:szCs w:val="18"/>
              </w:rPr>
            </w:pPr>
            <w:r w:rsidRPr="00D93E05">
              <w:rPr>
                <w:rFonts w:ascii="Times New Roman" w:hAnsi="Times New Roman"/>
                <w:b/>
                <w:color w:val="000000"/>
                <w:sz w:val="18"/>
                <w:szCs w:val="18"/>
              </w:rPr>
              <w:t>Место нахождения:</w:t>
            </w:r>
            <w:r w:rsidRPr="00D93E05">
              <w:rPr>
                <w:rFonts w:ascii="Times New Roman" w:hAnsi="Times New Roman"/>
                <w:color w:val="000000"/>
                <w:sz w:val="18"/>
                <w:szCs w:val="18"/>
              </w:rPr>
              <w:t xml:space="preserve"> </w:t>
            </w:r>
          </w:p>
          <w:p w:rsidR="00A56232" w:rsidRPr="00D93E05" w:rsidRDefault="00A56232" w:rsidP="00A56232">
            <w:pPr>
              <w:widowControl w:val="0"/>
              <w:rPr>
                <w:sz w:val="18"/>
                <w:szCs w:val="18"/>
              </w:rPr>
            </w:pPr>
            <w:r w:rsidRPr="00D93E05">
              <w:rPr>
                <w:b/>
                <w:sz w:val="18"/>
                <w:szCs w:val="18"/>
              </w:rPr>
              <w:t xml:space="preserve">Почтовый адрес: </w:t>
            </w:r>
          </w:p>
          <w:p w:rsidR="00A56232" w:rsidRPr="00D93E05" w:rsidRDefault="00A56232" w:rsidP="00A56232">
            <w:pPr>
              <w:widowControl w:val="0"/>
              <w:rPr>
                <w:sz w:val="18"/>
                <w:szCs w:val="18"/>
              </w:rPr>
            </w:pPr>
            <w:r w:rsidRPr="00D93E05">
              <w:rPr>
                <w:b/>
                <w:sz w:val="18"/>
                <w:szCs w:val="18"/>
              </w:rPr>
              <w:t xml:space="preserve">Юридический адрес: </w:t>
            </w:r>
          </w:p>
          <w:p w:rsidR="00A56232" w:rsidRPr="00D93E05" w:rsidRDefault="00A56232" w:rsidP="00A56232">
            <w:pPr>
              <w:widowControl w:val="0"/>
              <w:jc w:val="both"/>
              <w:rPr>
                <w:sz w:val="18"/>
                <w:szCs w:val="18"/>
              </w:rPr>
            </w:pPr>
            <w:r w:rsidRPr="00D93E05">
              <w:rPr>
                <w:b/>
                <w:sz w:val="18"/>
                <w:szCs w:val="18"/>
              </w:rPr>
              <w:t>ИНН:</w:t>
            </w:r>
            <w:r w:rsidRPr="00D93E05">
              <w:rPr>
                <w:sz w:val="18"/>
                <w:szCs w:val="18"/>
              </w:rPr>
              <w:t xml:space="preserve"> </w:t>
            </w:r>
          </w:p>
          <w:p w:rsidR="00A56232" w:rsidRPr="00A82568" w:rsidRDefault="00A56232" w:rsidP="00A56232">
            <w:pPr>
              <w:widowControl w:val="0"/>
              <w:jc w:val="both"/>
              <w:rPr>
                <w:sz w:val="18"/>
                <w:szCs w:val="18"/>
              </w:rPr>
            </w:pPr>
            <w:r>
              <w:rPr>
                <w:b/>
                <w:sz w:val="18"/>
                <w:szCs w:val="18"/>
              </w:rPr>
              <w:t xml:space="preserve">ОГРНИП: </w:t>
            </w:r>
          </w:p>
          <w:p w:rsidR="00A56232" w:rsidRPr="00D93E05" w:rsidRDefault="00A56232" w:rsidP="00A56232">
            <w:pPr>
              <w:widowControl w:val="0"/>
              <w:jc w:val="both"/>
              <w:rPr>
                <w:sz w:val="18"/>
                <w:szCs w:val="18"/>
              </w:rPr>
            </w:pPr>
            <w:r w:rsidRPr="00D93E05">
              <w:rPr>
                <w:sz w:val="18"/>
                <w:szCs w:val="18"/>
              </w:rPr>
              <w:t xml:space="preserve">Тел. </w:t>
            </w:r>
          </w:p>
          <w:p w:rsidR="00A56232" w:rsidRPr="00D93E05" w:rsidRDefault="00A56232" w:rsidP="00A56232">
            <w:pPr>
              <w:widowControl w:val="0"/>
              <w:jc w:val="both"/>
              <w:rPr>
                <w:sz w:val="18"/>
                <w:szCs w:val="18"/>
              </w:rPr>
            </w:pPr>
            <w:r w:rsidRPr="00D93E05">
              <w:rPr>
                <w:sz w:val="18"/>
                <w:szCs w:val="18"/>
              </w:rPr>
              <w:t xml:space="preserve">Электронная почта: </w:t>
            </w:r>
          </w:p>
          <w:p w:rsidR="00A56232" w:rsidRPr="00A82568" w:rsidRDefault="00A56232" w:rsidP="00A56232">
            <w:pPr>
              <w:widowControl w:val="0"/>
              <w:jc w:val="both"/>
              <w:rPr>
                <w:sz w:val="18"/>
                <w:szCs w:val="18"/>
              </w:rPr>
            </w:pPr>
            <w:r w:rsidRPr="00D93E05">
              <w:rPr>
                <w:b/>
                <w:sz w:val="18"/>
                <w:szCs w:val="18"/>
              </w:rPr>
              <w:t>Банковские реквизиты:</w:t>
            </w:r>
            <w:r>
              <w:rPr>
                <w:b/>
                <w:sz w:val="18"/>
                <w:szCs w:val="18"/>
              </w:rPr>
              <w:t xml:space="preserve"> </w:t>
            </w:r>
          </w:p>
          <w:p w:rsidR="00A56232" w:rsidRPr="00D93E05" w:rsidRDefault="00A56232" w:rsidP="00A56232">
            <w:pPr>
              <w:widowControl w:val="0"/>
              <w:jc w:val="both"/>
              <w:rPr>
                <w:b/>
                <w:sz w:val="18"/>
                <w:szCs w:val="18"/>
              </w:rPr>
            </w:pPr>
          </w:p>
          <w:p w:rsidR="00A56232" w:rsidRPr="00D93E05" w:rsidRDefault="00A56232" w:rsidP="00A56232">
            <w:pPr>
              <w:widowControl w:val="0"/>
              <w:jc w:val="both"/>
              <w:rPr>
                <w:sz w:val="18"/>
                <w:szCs w:val="18"/>
              </w:rPr>
            </w:pPr>
            <w:r w:rsidRPr="00D93E05">
              <w:rPr>
                <w:b/>
                <w:sz w:val="18"/>
                <w:szCs w:val="18"/>
              </w:rPr>
              <w:t>БИК</w:t>
            </w:r>
            <w:r w:rsidRPr="00D93E05">
              <w:rPr>
                <w:sz w:val="18"/>
                <w:szCs w:val="18"/>
              </w:rPr>
              <w:t xml:space="preserve"> </w:t>
            </w:r>
          </w:p>
          <w:p w:rsidR="00A56232" w:rsidRPr="00D93E05" w:rsidRDefault="00A56232" w:rsidP="00A56232">
            <w:pPr>
              <w:widowControl w:val="0"/>
              <w:jc w:val="both"/>
              <w:rPr>
                <w:sz w:val="18"/>
                <w:szCs w:val="18"/>
              </w:rPr>
            </w:pPr>
            <w:r w:rsidRPr="00D93E05">
              <w:rPr>
                <w:b/>
                <w:sz w:val="18"/>
                <w:szCs w:val="18"/>
              </w:rPr>
              <w:t xml:space="preserve">Рас/счет </w:t>
            </w:r>
          </w:p>
          <w:p w:rsidR="00A56232" w:rsidRPr="00D93E05" w:rsidRDefault="00A56232" w:rsidP="00A56232">
            <w:pPr>
              <w:widowControl w:val="0"/>
              <w:jc w:val="both"/>
              <w:rPr>
                <w:sz w:val="18"/>
                <w:szCs w:val="18"/>
              </w:rPr>
            </w:pPr>
            <w:r w:rsidRPr="00D93E05">
              <w:rPr>
                <w:b/>
                <w:sz w:val="18"/>
                <w:szCs w:val="18"/>
              </w:rPr>
              <w:t>Кор/счет</w:t>
            </w:r>
            <w:r w:rsidRPr="00D93E05">
              <w:rPr>
                <w:sz w:val="18"/>
                <w:szCs w:val="18"/>
              </w:rPr>
              <w:t xml:space="preserve"> </w:t>
            </w:r>
          </w:p>
          <w:p w:rsidR="00D80F30" w:rsidRPr="00D93E05" w:rsidRDefault="00D80F30" w:rsidP="00DE631D">
            <w:pPr>
              <w:tabs>
                <w:tab w:val="left" w:pos="10206"/>
              </w:tabs>
              <w:rPr>
                <w:sz w:val="18"/>
                <w:szCs w:val="18"/>
              </w:rPr>
            </w:pPr>
          </w:p>
        </w:tc>
      </w:tr>
      <w:tr w:rsidR="00D80F30" w:rsidRPr="00970D58" w:rsidTr="00A56232">
        <w:trPr>
          <w:trHeight w:val="1046"/>
        </w:trPr>
        <w:tc>
          <w:tcPr>
            <w:tcW w:w="4634" w:type="dxa"/>
          </w:tcPr>
          <w:p w:rsidR="00D80F30" w:rsidRPr="00A65D43" w:rsidRDefault="00D80F30" w:rsidP="00DE631D">
            <w:pPr>
              <w:tabs>
                <w:tab w:val="left" w:pos="10206"/>
              </w:tabs>
              <w:autoSpaceDE w:val="0"/>
              <w:autoSpaceDN w:val="0"/>
              <w:adjustRightInd w:val="0"/>
              <w:jc w:val="both"/>
              <w:rPr>
                <w:b/>
                <w:sz w:val="18"/>
                <w:szCs w:val="18"/>
              </w:rPr>
            </w:pPr>
            <w:r w:rsidRPr="00A65D43">
              <w:rPr>
                <w:b/>
                <w:sz w:val="18"/>
                <w:szCs w:val="18"/>
              </w:rPr>
              <w:t xml:space="preserve">Начальник </w:t>
            </w:r>
          </w:p>
          <w:p w:rsidR="00D80F30" w:rsidRPr="00D93E05" w:rsidRDefault="00D80F30" w:rsidP="00DE631D">
            <w:pPr>
              <w:tabs>
                <w:tab w:val="left" w:pos="10206"/>
              </w:tabs>
              <w:autoSpaceDE w:val="0"/>
              <w:autoSpaceDN w:val="0"/>
              <w:adjustRightInd w:val="0"/>
              <w:jc w:val="both"/>
              <w:rPr>
                <w:sz w:val="18"/>
                <w:szCs w:val="18"/>
              </w:rPr>
            </w:pPr>
          </w:p>
          <w:p w:rsidR="00D80F30" w:rsidRPr="00D93E05" w:rsidRDefault="00D80F30" w:rsidP="00DE631D">
            <w:pPr>
              <w:tabs>
                <w:tab w:val="left" w:pos="10206"/>
              </w:tabs>
              <w:jc w:val="both"/>
              <w:rPr>
                <w:bCs/>
                <w:sz w:val="18"/>
                <w:szCs w:val="18"/>
              </w:rPr>
            </w:pPr>
            <w:r w:rsidRPr="00D93E05">
              <w:rPr>
                <w:bCs/>
                <w:sz w:val="18"/>
                <w:szCs w:val="18"/>
              </w:rPr>
              <w:t>________________________/А.Ю. Кузнецов/</w:t>
            </w:r>
          </w:p>
          <w:p w:rsidR="00D80F30" w:rsidRPr="00BA3155" w:rsidRDefault="00D80F30" w:rsidP="00DE631D">
            <w:pPr>
              <w:tabs>
                <w:tab w:val="left" w:pos="10206"/>
              </w:tabs>
              <w:jc w:val="both"/>
              <w:rPr>
                <w:bCs/>
                <w:sz w:val="18"/>
                <w:szCs w:val="18"/>
              </w:rPr>
            </w:pPr>
            <w:r>
              <w:rPr>
                <w:sz w:val="18"/>
                <w:szCs w:val="18"/>
              </w:rPr>
              <w:t xml:space="preserve">               М.П.</w:t>
            </w:r>
          </w:p>
        </w:tc>
        <w:tc>
          <w:tcPr>
            <w:tcW w:w="4863" w:type="dxa"/>
          </w:tcPr>
          <w:p w:rsidR="00D80F30" w:rsidRPr="00D93E05" w:rsidRDefault="00D80F30" w:rsidP="00DE631D">
            <w:pPr>
              <w:tabs>
                <w:tab w:val="left" w:pos="1302"/>
              </w:tabs>
              <w:autoSpaceDE w:val="0"/>
              <w:autoSpaceDN w:val="0"/>
              <w:adjustRightInd w:val="0"/>
              <w:spacing w:line="192" w:lineRule="auto"/>
              <w:jc w:val="both"/>
              <w:rPr>
                <w:sz w:val="18"/>
                <w:szCs w:val="18"/>
              </w:rPr>
            </w:pPr>
          </w:p>
          <w:p w:rsidR="00D80F30" w:rsidRPr="00D93E05" w:rsidRDefault="00D80F30" w:rsidP="00DE631D">
            <w:pPr>
              <w:tabs>
                <w:tab w:val="left" w:pos="1302"/>
              </w:tabs>
              <w:autoSpaceDE w:val="0"/>
              <w:autoSpaceDN w:val="0"/>
              <w:adjustRightInd w:val="0"/>
              <w:jc w:val="both"/>
              <w:rPr>
                <w:sz w:val="18"/>
                <w:szCs w:val="18"/>
              </w:rPr>
            </w:pPr>
            <w:r w:rsidRPr="00D93E05">
              <w:rPr>
                <w:sz w:val="18"/>
                <w:szCs w:val="18"/>
              </w:rPr>
              <w:t xml:space="preserve">                                </w:t>
            </w:r>
          </w:p>
          <w:p w:rsidR="00D80F30" w:rsidRPr="00D93E05" w:rsidRDefault="00D80F30" w:rsidP="00DE631D">
            <w:pPr>
              <w:widowControl w:val="0"/>
              <w:jc w:val="both"/>
              <w:rPr>
                <w:sz w:val="18"/>
                <w:szCs w:val="18"/>
              </w:rPr>
            </w:pPr>
            <w:r w:rsidRPr="00D93E05">
              <w:rPr>
                <w:b/>
                <w:bCs/>
                <w:sz w:val="18"/>
                <w:szCs w:val="18"/>
              </w:rPr>
              <w:t xml:space="preserve">_______________________ </w:t>
            </w:r>
            <w:r w:rsidRPr="00D93E05">
              <w:rPr>
                <w:bCs/>
                <w:sz w:val="18"/>
                <w:szCs w:val="18"/>
              </w:rPr>
              <w:t xml:space="preserve">/ </w:t>
            </w:r>
            <w:r w:rsidR="00C75F05">
              <w:rPr>
                <w:sz w:val="18"/>
                <w:szCs w:val="18"/>
              </w:rPr>
              <w:t>__</w:t>
            </w:r>
            <w:r w:rsidRPr="00D93E05">
              <w:rPr>
                <w:bCs/>
                <w:sz w:val="18"/>
                <w:szCs w:val="18"/>
              </w:rPr>
              <w:t>/</w:t>
            </w:r>
          </w:p>
          <w:p w:rsidR="00D80F30" w:rsidRPr="00D93E05" w:rsidRDefault="00D80F30" w:rsidP="00DE631D">
            <w:pPr>
              <w:widowControl w:val="0"/>
              <w:tabs>
                <w:tab w:val="left" w:pos="9072"/>
                <w:tab w:val="left" w:pos="10206"/>
                <w:tab w:val="left" w:pos="10934"/>
                <w:tab w:val="left" w:pos="11076"/>
              </w:tabs>
              <w:autoSpaceDE w:val="0"/>
              <w:autoSpaceDN w:val="0"/>
              <w:adjustRightInd w:val="0"/>
              <w:jc w:val="both"/>
              <w:rPr>
                <w:sz w:val="18"/>
                <w:szCs w:val="18"/>
              </w:rPr>
            </w:pPr>
            <w:r w:rsidRPr="00D93E05">
              <w:rPr>
                <w:sz w:val="18"/>
                <w:szCs w:val="18"/>
              </w:rPr>
              <w:t xml:space="preserve"> </w:t>
            </w:r>
            <w:r>
              <w:rPr>
                <w:sz w:val="18"/>
                <w:szCs w:val="18"/>
              </w:rPr>
              <w:t xml:space="preserve">              М.П.</w:t>
            </w:r>
          </w:p>
        </w:tc>
      </w:tr>
    </w:tbl>
    <w:p w:rsidR="00D80F30" w:rsidRPr="00D80F30" w:rsidRDefault="00D80F30" w:rsidP="00590611">
      <w:pPr>
        <w:pStyle w:val="a6"/>
        <w:widowControl w:val="0"/>
        <w:spacing w:after="0" w:line="240" w:lineRule="auto"/>
        <w:ind w:left="0" w:firstLine="426"/>
        <w:jc w:val="center"/>
        <w:rPr>
          <w:rFonts w:ascii="Times New Roman" w:hAnsi="Times New Roman"/>
          <w:b/>
          <w:bCs/>
          <w:color w:val="000000"/>
          <w:sz w:val="18"/>
          <w:szCs w:val="18"/>
          <w:lang w:val="ru-RU"/>
        </w:rPr>
      </w:pPr>
    </w:p>
    <w:p w:rsidR="00D80F30" w:rsidRDefault="00D80F30" w:rsidP="00590611">
      <w:pPr>
        <w:pStyle w:val="a6"/>
        <w:widowControl w:val="0"/>
        <w:spacing w:after="0" w:line="240" w:lineRule="auto"/>
        <w:ind w:left="0" w:firstLine="426"/>
        <w:jc w:val="center"/>
        <w:rPr>
          <w:rFonts w:ascii="Times New Roman" w:hAnsi="Times New Roman"/>
          <w:b/>
          <w:bCs/>
          <w:color w:val="000000"/>
          <w:sz w:val="18"/>
          <w:szCs w:val="18"/>
        </w:rPr>
      </w:pPr>
    </w:p>
    <w:p w:rsidR="00D80F30" w:rsidRPr="00A37CED" w:rsidRDefault="00D80F30" w:rsidP="001D1A57">
      <w:pPr>
        <w:ind w:right="-34"/>
        <w:contextualSpacing/>
        <w:jc w:val="center"/>
        <w:rPr>
          <w:b/>
          <w:sz w:val="18"/>
          <w:szCs w:val="18"/>
        </w:rPr>
      </w:pPr>
      <w:r w:rsidRPr="00A37CED">
        <w:rPr>
          <w:b/>
          <w:color w:val="2E74B5"/>
          <w:sz w:val="18"/>
          <w:szCs w:val="18"/>
        </w:rPr>
        <w:t>НАСТОЯЩИЙ ГОСУДАРСТВЕННЫЙ КОНТРАКТ СОСТАВЛЕН В ФОРМЕ ЭЛЕКТРОННОГО ДОКУМЕНТА, ПОДПИСАННОГО УСИЛЕННЫМИ ЭЛЕКТРОННЫМИ ПОДПИСЯМИ СТОРОН</w:t>
      </w:r>
    </w:p>
    <w:p w:rsidR="00D80F30" w:rsidRPr="00590611" w:rsidRDefault="00D80F30" w:rsidP="00590611">
      <w:pPr>
        <w:pStyle w:val="a6"/>
        <w:widowControl w:val="0"/>
        <w:spacing w:after="0" w:line="240" w:lineRule="auto"/>
        <w:ind w:left="0" w:firstLine="426"/>
        <w:jc w:val="center"/>
        <w:rPr>
          <w:rFonts w:ascii="Times New Roman" w:hAnsi="Times New Roman"/>
          <w:b/>
          <w:bCs/>
          <w:color w:val="000000"/>
          <w:sz w:val="18"/>
          <w:szCs w:val="18"/>
          <w:lang w:val="ru-RU"/>
        </w:rPr>
      </w:pPr>
    </w:p>
    <w:p w:rsidR="00313B72" w:rsidRPr="00970D58" w:rsidRDefault="00313B72" w:rsidP="00313B72">
      <w:pPr>
        <w:rPr>
          <w:color w:val="000000"/>
          <w:sz w:val="22"/>
          <w:szCs w:val="22"/>
        </w:rPr>
        <w:sectPr w:rsidR="00313B72" w:rsidRPr="00970D58" w:rsidSect="005B51F5">
          <w:pgSz w:w="11906" w:h="16838"/>
          <w:pgMar w:top="1134" w:right="850" w:bottom="1134" w:left="1701" w:header="709" w:footer="709" w:gutter="0"/>
          <w:cols w:space="708"/>
          <w:docGrid w:linePitch="360"/>
        </w:sectPr>
      </w:pPr>
    </w:p>
    <w:p w:rsidR="001F7EB4" w:rsidRPr="001D1A57" w:rsidRDefault="001F7EB4" w:rsidP="001F7EB4">
      <w:pPr>
        <w:pStyle w:val="21"/>
        <w:tabs>
          <w:tab w:val="left" w:pos="6480"/>
        </w:tabs>
        <w:spacing w:line="240" w:lineRule="auto"/>
        <w:ind w:right="-74" w:firstLine="0"/>
        <w:contextualSpacing/>
        <w:jc w:val="right"/>
        <w:rPr>
          <w:b/>
          <w:color w:val="000000"/>
          <w:sz w:val="20"/>
          <w:szCs w:val="18"/>
        </w:rPr>
      </w:pPr>
      <w:r w:rsidRPr="001D1A57">
        <w:rPr>
          <w:b/>
          <w:color w:val="000000"/>
          <w:sz w:val="20"/>
          <w:szCs w:val="18"/>
        </w:rPr>
        <w:lastRenderedPageBreak/>
        <w:t xml:space="preserve">Приложение № 1 </w:t>
      </w:r>
      <w:r w:rsidR="00313B72" w:rsidRPr="001D1A57">
        <w:rPr>
          <w:b/>
          <w:color w:val="000000"/>
          <w:sz w:val="20"/>
          <w:szCs w:val="18"/>
        </w:rPr>
        <w:t xml:space="preserve">к Государственному контракту </w:t>
      </w:r>
    </w:p>
    <w:p w:rsidR="00313B72" w:rsidRPr="001D1A57" w:rsidRDefault="00313B72" w:rsidP="001F7EB4">
      <w:pPr>
        <w:pStyle w:val="21"/>
        <w:tabs>
          <w:tab w:val="left" w:pos="6480"/>
        </w:tabs>
        <w:spacing w:line="240" w:lineRule="auto"/>
        <w:ind w:right="-74" w:firstLine="0"/>
        <w:contextualSpacing/>
        <w:jc w:val="right"/>
        <w:rPr>
          <w:b/>
          <w:color w:val="000000"/>
          <w:sz w:val="20"/>
          <w:szCs w:val="18"/>
        </w:rPr>
      </w:pPr>
      <w:r w:rsidRPr="001D1A57">
        <w:rPr>
          <w:b/>
          <w:color w:val="000000"/>
          <w:sz w:val="20"/>
          <w:szCs w:val="18"/>
        </w:rPr>
        <w:t xml:space="preserve"> № </w:t>
      </w:r>
      <w:r w:rsidR="00B33F7E" w:rsidRPr="001D1A57">
        <w:rPr>
          <w:b/>
          <w:color w:val="000000"/>
          <w:sz w:val="20"/>
          <w:szCs w:val="18"/>
        </w:rPr>
        <w:t>19/</w:t>
      </w:r>
      <w:r w:rsidR="001D1A57" w:rsidRPr="001D1A57">
        <w:rPr>
          <w:b/>
          <w:color w:val="000000"/>
          <w:sz w:val="20"/>
          <w:szCs w:val="18"/>
        </w:rPr>
        <w:t>3 - _____</w:t>
      </w:r>
      <w:r w:rsidR="00B33F7E" w:rsidRPr="001D1A57">
        <w:rPr>
          <w:b/>
          <w:color w:val="000000"/>
          <w:sz w:val="20"/>
          <w:szCs w:val="18"/>
        </w:rPr>
        <w:t xml:space="preserve"> </w:t>
      </w:r>
      <w:r w:rsidR="00590611" w:rsidRPr="001D1A57">
        <w:rPr>
          <w:b/>
          <w:color w:val="000000"/>
          <w:sz w:val="20"/>
          <w:szCs w:val="18"/>
        </w:rPr>
        <w:t>от «__</w:t>
      </w:r>
      <w:r w:rsidR="00642922" w:rsidRPr="001D1A57">
        <w:rPr>
          <w:b/>
          <w:color w:val="000000"/>
          <w:sz w:val="20"/>
          <w:szCs w:val="18"/>
        </w:rPr>
        <w:t>__</w:t>
      </w:r>
      <w:r w:rsidR="00590611" w:rsidRPr="001D1A57">
        <w:rPr>
          <w:b/>
          <w:color w:val="000000"/>
          <w:sz w:val="20"/>
          <w:szCs w:val="18"/>
        </w:rPr>
        <w:t>_»  _______</w:t>
      </w:r>
      <w:r w:rsidR="00642922" w:rsidRPr="001D1A57">
        <w:rPr>
          <w:b/>
          <w:color w:val="000000"/>
          <w:sz w:val="20"/>
          <w:szCs w:val="18"/>
        </w:rPr>
        <w:t>___</w:t>
      </w:r>
      <w:r w:rsidR="00590611" w:rsidRPr="001D1A57">
        <w:rPr>
          <w:b/>
          <w:color w:val="000000"/>
          <w:sz w:val="20"/>
          <w:szCs w:val="18"/>
        </w:rPr>
        <w:t>____ 202</w:t>
      </w:r>
      <w:r w:rsidR="001D1A57" w:rsidRPr="001D1A57">
        <w:rPr>
          <w:b/>
          <w:color w:val="000000"/>
          <w:sz w:val="20"/>
          <w:szCs w:val="18"/>
        </w:rPr>
        <w:t>6</w:t>
      </w:r>
      <w:r w:rsidRPr="001D1A57">
        <w:rPr>
          <w:b/>
          <w:color w:val="000000"/>
          <w:sz w:val="20"/>
          <w:szCs w:val="18"/>
        </w:rPr>
        <w:t xml:space="preserve"> г.</w:t>
      </w:r>
    </w:p>
    <w:p w:rsidR="00313B72" w:rsidRPr="001D1A57" w:rsidRDefault="00313B72" w:rsidP="00313B72">
      <w:pPr>
        <w:pStyle w:val="1"/>
        <w:tabs>
          <w:tab w:val="left" w:pos="5067"/>
          <w:tab w:val="center" w:pos="7498"/>
        </w:tabs>
        <w:spacing w:before="0" w:after="0"/>
        <w:contextualSpacing/>
        <w:rPr>
          <w:rFonts w:ascii="Times New Roman" w:hAnsi="Times New Roman"/>
          <w:caps/>
          <w:color w:val="000000"/>
          <w:szCs w:val="18"/>
        </w:rPr>
      </w:pPr>
      <w:bookmarkStart w:id="4" w:name="_Toc378324650"/>
      <w:r w:rsidRPr="001D1A57">
        <w:rPr>
          <w:rFonts w:ascii="Times New Roman" w:hAnsi="Times New Roman"/>
          <w:caps/>
          <w:color w:val="000000"/>
          <w:szCs w:val="18"/>
        </w:rPr>
        <w:t xml:space="preserve">ВЕДОМОСТЬ </w:t>
      </w:r>
      <w:bookmarkEnd w:id="4"/>
      <w:r w:rsidRPr="001D1A57">
        <w:rPr>
          <w:rFonts w:ascii="Times New Roman" w:hAnsi="Times New Roman"/>
          <w:caps/>
          <w:color w:val="000000"/>
          <w:szCs w:val="18"/>
        </w:rPr>
        <w:t>ОКАЗАНИЯ УСЛУГ</w:t>
      </w:r>
    </w:p>
    <w:p w:rsidR="00313B72" w:rsidRPr="001D1A57" w:rsidRDefault="00313B72" w:rsidP="00313B72">
      <w:pPr>
        <w:widowControl w:val="0"/>
        <w:ind w:firstLine="567"/>
        <w:rPr>
          <w:color w:val="000000"/>
          <w:sz w:val="20"/>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05"/>
        <w:gridCol w:w="709"/>
        <w:gridCol w:w="680"/>
        <w:gridCol w:w="1417"/>
        <w:gridCol w:w="1985"/>
      </w:tblGrid>
      <w:tr w:rsidR="006A56EC" w:rsidRPr="001D1A57" w:rsidTr="001A1B8E">
        <w:trPr>
          <w:trHeight w:val="193"/>
        </w:trPr>
        <w:tc>
          <w:tcPr>
            <w:tcW w:w="1696" w:type="dxa"/>
            <w:vAlign w:val="center"/>
          </w:tcPr>
          <w:p w:rsidR="006A56EC" w:rsidRPr="001D1A57" w:rsidRDefault="006A56EC" w:rsidP="00313B72">
            <w:pPr>
              <w:jc w:val="center"/>
              <w:rPr>
                <w:b/>
                <w:sz w:val="20"/>
                <w:szCs w:val="18"/>
              </w:rPr>
            </w:pPr>
            <w:r w:rsidRPr="001D1A57">
              <w:rPr>
                <w:b/>
                <w:sz w:val="20"/>
                <w:szCs w:val="18"/>
              </w:rPr>
              <w:t>Наименование</w:t>
            </w:r>
          </w:p>
        </w:tc>
        <w:tc>
          <w:tcPr>
            <w:tcW w:w="8505" w:type="dxa"/>
            <w:vAlign w:val="center"/>
          </w:tcPr>
          <w:p w:rsidR="006A56EC" w:rsidRPr="001D1A57" w:rsidRDefault="006A56EC" w:rsidP="001A1B8E">
            <w:pPr>
              <w:jc w:val="center"/>
              <w:rPr>
                <w:b/>
                <w:sz w:val="20"/>
                <w:szCs w:val="18"/>
              </w:rPr>
            </w:pPr>
            <w:r w:rsidRPr="001D1A57">
              <w:rPr>
                <w:b/>
                <w:sz w:val="20"/>
                <w:szCs w:val="18"/>
              </w:rPr>
              <w:t>Характеристики</w:t>
            </w:r>
          </w:p>
        </w:tc>
        <w:tc>
          <w:tcPr>
            <w:tcW w:w="709" w:type="dxa"/>
            <w:vAlign w:val="center"/>
          </w:tcPr>
          <w:p w:rsidR="006A56EC" w:rsidRPr="001D1A57" w:rsidRDefault="006A56EC" w:rsidP="00313B72">
            <w:pPr>
              <w:jc w:val="center"/>
              <w:rPr>
                <w:b/>
                <w:sz w:val="20"/>
                <w:szCs w:val="18"/>
              </w:rPr>
            </w:pPr>
            <w:r w:rsidRPr="001D1A57">
              <w:rPr>
                <w:b/>
                <w:sz w:val="20"/>
                <w:szCs w:val="18"/>
              </w:rPr>
              <w:t>Ед. изм.</w:t>
            </w:r>
          </w:p>
        </w:tc>
        <w:tc>
          <w:tcPr>
            <w:tcW w:w="680" w:type="dxa"/>
            <w:vAlign w:val="center"/>
          </w:tcPr>
          <w:p w:rsidR="006A56EC" w:rsidRPr="001D1A57" w:rsidRDefault="006A56EC" w:rsidP="00313B72">
            <w:pPr>
              <w:jc w:val="center"/>
              <w:rPr>
                <w:b/>
                <w:sz w:val="20"/>
                <w:szCs w:val="18"/>
              </w:rPr>
            </w:pPr>
            <w:r w:rsidRPr="001D1A57">
              <w:rPr>
                <w:b/>
                <w:sz w:val="20"/>
                <w:szCs w:val="18"/>
              </w:rPr>
              <w:t>Кол-во</w:t>
            </w:r>
          </w:p>
        </w:tc>
        <w:tc>
          <w:tcPr>
            <w:tcW w:w="1417" w:type="dxa"/>
            <w:vAlign w:val="center"/>
          </w:tcPr>
          <w:p w:rsidR="006A56EC" w:rsidRPr="001D1A57" w:rsidRDefault="006A56EC" w:rsidP="00313B72">
            <w:pPr>
              <w:jc w:val="center"/>
              <w:rPr>
                <w:b/>
                <w:sz w:val="20"/>
                <w:szCs w:val="18"/>
              </w:rPr>
            </w:pPr>
            <w:r w:rsidRPr="001D1A57">
              <w:rPr>
                <w:b/>
                <w:sz w:val="20"/>
                <w:szCs w:val="18"/>
              </w:rPr>
              <w:t>Цена за единицу</w:t>
            </w:r>
          </w:p>
        </w:tc>
        <w:tc>
          <w:tcPr>
            <w:tcW w:w="1985" w:type="dxa"/>
            <w:vAlign w:val="center"/>
          </w:tcPr>
          <w:p w:rsidR="006A56EC" w:rsidRPr="001D1A57" w:rsidRDefault="006A56EC" w:rsidP="00313B72">
            <w:pPr>
              <w:jc w:val="center"/>
              <w:rPr>
                <w:b/>
                <w:sz w:val="20"/>
                <w:szCs w:val="18"/>
              </w:rPr>
            </w:pPr>
            <w:r w:rsidRPr="001D1A57">
              <w:rPr>
                <w:b/>
                <w:sz w:val="20"/>
                <w:szCs w:val="18"/>
              </w:rPr>
              <w:t>Сумма</w:t>
            </w:r>
          </w:p>
        </w:tc>
      </w:tr>
      <w:tr w:rsidR="001D1A57" w:rsidRPr="001D1A57" w:rsidTr="001A1B8E">
        <w:trPr>
          <w:trHeight w:val="1070"/>
        </w:trPr>
        <w:tc>
          <w:tcPr>
            <w:tcW w:w="1696" w:type="dxa"/>
            <w:shd w:val="clear" w:color="auto" w:fill="auto"/>
            <w:vAlign w:val="center"/>
          </w:tcPr>
          <w:p w:rsidR="001D1A57" w:rsidRPr="001D1A57" w:rsidRDefault="001D1A57" w:rsidP="001D1A57">
            <w:pPr>
              <w:pStyle w:val="ConsPlusNormal"/>
              <w:widowControl w:val="0"/>
              <w:ind w:firstLine="0"/>
              <w:jc w:val="center"/>
              <w:rPr>
                <w:rFonts w:ascii="Times New Roman" w:hAnsi="Times New Roman"/>
                <w:sz w:val="20"/>
                <w:szCs w:val="18"/>
              </w:rPr>
            </w:pPr>
            <w:r w:rsidRPr="001D1A57">
              <w:rPr>
                <w:rFonts w:ascii="Times New Roman" w:hAnsi="Times New Roman"/>
                <w:sz w:val="20"/>
                <w:szCs w:val="18"/>
              </w:rPr>
              <w:t>Оказание услуг по перевозке грузов, включая погрузочно-разгрузочные работы</w:t>
            </w:r>
          </w:p>
        </w:tc>
        <w:tc>
          <w:tcPr>
            <w:tcW w:w="8505" w:type="dxa"/>
            <w:vAlign w:val="center"/>
          </w:tcPr>
          <w:p w:rsidR="001D1A57" w:rsidRPr="001D1A57" w:rsidRDefault="001D1A57" w:rsidP="00083010">
            <w:pPr>
              <w:shd w:val="clear" w:color="auto" w:fill="FFFFFF"/>
              <w:jc w:val="both"/>
              <w:rPr>
                <w:sz w:val="20"/>
                <w:szCs w:val="18"/>
              </w:rPr>
            </w:pPr>
            <w:r w:rsidRPr="001D1A57">
              <w:rPr>
                <w:b/>
                <w:sz w:val="20"/>
                <w:szCs w:val="18"/>
                <w:u w:val="single"/>
              </w:rPr>
              <w:t xml:space="preserve">Пункт отправления: </w:t>
            </w:r>
            <w:r w:rsidRPr="001D1A57">
              <w:rPr>
                <w:sz w:val="20"/>
                <w:szCs w:val="18"/>
              </w:rPr>
              <w:t>Российская Федерация, 664001, Иркутская область, г. Иркутск, р.п. Маркова, ФКУ ИК-19 ГУФСИН России по Иркутской области</w:t>
            </w:r>
          </w:p>
          <w:p w:rsidR="00083010" w:rsidRDefault="001D1A57" w:rsidP="00083010">
            <w:pPr>
              <w:shd w:val="clear" w:color="auto" w:fill="FFFFFF"/>
              <w:autoSpaceDE w:val="0"/>
              <w:autoSpaceDN w:val="0"/>
              <w:adjustRightInd w:val="0"/>
              <w:jc w:val="both"/>
              <w:rPr>
                <w:sz w:val="20"/>
                <w:szCs w:val="18"/>
              </w:rPr>
            </w:pPr>
            <w:r w:rsidRPr="001D1A57">
              <w:rPr>
                <w:b/>
                <w:sz w:val="20"/>
                <w:szCs w:val="18"/>
                <w:u w:val="single"/>
              </w:rPr>
              <w:t>Пункт назначения:</w:t>
            </w:r>
          </w:p>
          <w:p w:rsidR="001D1A57" w:rsidRPr="001D1A57" w:rsidRDefault="00006BD7" w:rsidP="00083010">
            <w:pPr>
              <w:shd w:val="clear" w:color="auto" w:fill="FFFFFF"/>
              <w:autoSpaceDE w:val="0"/>
              <w:autoSpaceDN w:val="0"/>
              <w:adjustRightInd w:val="0"/>
              <w:jc w:val="both"/>
              <w:rPr>
                <w:sz w:val="20"/>
                <w:szCs w:val="18"/>
              </w:rPr>
            </w:pPr>
            <w:r>
              <w:rPr>
                <w:sz w:val="20"/>
                <w:szCs w:val="18"/>
              </w:rPr>
              <w:t>Иркутская область, Иркутский муниципальный округ, с. Максимовщина в районе дома расположенного по адресу ул. Придорожная, 16А</w:t>
            </w:r>
          </w:p>
        </w:tc>
        <w:tc>
          <w:tcPr>
            <w:tcW w:w="709" w:type="dxa"/>
            <w:vAlign w:val="center"/>
          </w:tcPr>
          <w:p w:rsidR="001D1A57" w:rsidRPr="001D1A57" w:rsidRDefault="001D1A57" w:rsidP="00E07A79">
            <w:pPr>
              <w:jc w:val="center"/>
              <w:rPr>
                <w:sz w:val="20"/>
                <w:szCs w:val="18"/>
              </w:rPr>
            </w:pPr>
            <w:r w:rsidRPr="001D1A57">
              <w:rPr>
                <w:sz w:val="20"/>
                <w:szCs w:val="18"/>
              </w:rPr>
              <w:t>усл. ед.</w:t>
            </w:r>
          </w:p>
        </w:tc>
        <w:tc>
          <w:tcPr>
            <w:tcW w:w="680" w:type="dxa"/>
            <w:vAlign w:val="center"/>
          </w:tcPr>
          <w:p w:rsidR="001D1A57" w:rsidRPr="001D1A57" w:rsidRDefault="00006BD7" w:rsidP="00E07A79">
            <w:pPr>
              <w:jc w:val="center"/>
              <w:rPr>
                <w:sz w:val="20"/>
                <w:szCs w:val="18"/>
              </w:rPr>
            </w:pPr>
            <w:r>
              <w:rPr>
                <w:sz w:val="20"/>
                <w:szCs w:val="18"/>
              </w:rPr>
              <w:t>1</w:t>
            </w:r>
          </w:p>
        </w:tc>
        <w:tc>
          <w:tcPr>
            <w:tcW w:w="1417" w:type="dxa"/>
            <w:shd w:val="clear" w:color="auto" w:fill="auto"/>
            <w:vAlign w:val="center"/>
          </w:tcPr>
          <w:p w:rsidR="001D1A57" w:rsidRPr="001D1A57" w:rsidRDefault="001D1A57" w:rsidP="00E07A79">
            <w:pPr>
              <w:jc w:val="center"/>
              <w:rPr>
                <w:sz w:val="20"/>
                <w:szCs w:val="18"/>
              </w:rPr>
            </w:pPr>
          </w:p>
        </w:tc>
        <w:tc>
          <w:tcPr>
            <w:tcW w:w="1985" w:type="dxa"/>
            <w:vAlign w:val="center"/>
          </w:tcPr>
          <w:p w:rsidR="001D1A57" w:rsidRPr="001D1A57" w:rsidRDefault="001D1A57" w:rsidP="00E07A79">
            <w:pPr>
              <w:jc w:val="center"/>
              <w:rPr>
                <w:sz w:val="20"/>
                <w:szCs w:val="18"/>
              </w:rPr>
            </w:pPr>
          </w:p>
        </w:tc>
      </w:tr>
      <w:tr w:rsidR="00E07A79" w:rsidRPr="001D1A57" w:rsidTr="006A56EC">
        <w:trPr>
          <w:trHeight w:val="310"/>
        </w:trPr>
        <w:tc>
          <w:tcPr>
            <w:tcW w:w="14992" w:type="dxa"/>
            <w:gridSpan w:val="6"/>
            <w:shd w:val="clear" w:color="auto" w:fill="auto"/>
          </w:tcPr>
          <w:p w:rsidR="00E07A79" w:rsidRPr="001D1A57" w:rsidRDefault="00E07A79" w:rsidP="001A1B8E">
            <w:pPr>
              <w:jc w:val="both"/>
              <w:rPr>
                <w:b/>
                <w:sz w:val="20"/>
                <w:szCs w:val="18"/>
              </w:rPr>
            </w:pPr>
            <w:r w:rsidRPr="001D1A57">
              <w:rPr>
                <w:b/>
                <w:sz w:val="20"/>
                <w:szCs w:val="18"/>
              </w:rPr>
              <w:t xml:space="preserve">ИТОГО: </w:t>
            </w:r>
          </w:p>
        </w:tc>
      </w:tr>
    </w:tbl>
    <w:p w:rsidR="00B06B99" w:rsidRPr="001A1B8E" w:rsidRDefault="00B06B99" w:rsidP="00586A92">
      <w:pPr>
        <w:pStyle w:val="Iacaaiea"/>
        <w:widowControl w:val="0"/>
        <w:spacing w:before="0" w:line="240" w:lineRule="auto"/>
        <w:jc w:val="both"/>
        <w:rPr>
          <w:sz w:val="16"/>
          <w:szCs w:val="16"/>
        </w:rPr>
      </w:pPr>
      <w:r w:rsidRPr="001A1B8E">
        <w:rPr>
          <w:sz w:val="16"/>
          <w:szCs w:val="16"/>
        </w:rPr>
        <w:t>Основные понятия: Усл. ед. – рейс.</w:t>
      </w:r>
    </w:p>
    <w:p w:rsidR="00F574FB" w:rsidRPr="001A1B8E" w:rsidRDefault="008C15DE" w:rsidP="004D3B5A">
      <w:pPr>
        <w:pStyle w:val="ad"/>
        <w:spacing w:before="0" w:beforeAutospacing="0" w:after="0" w:afterAutospacing="0"/>
        <w:ind w:right="29"/>
        <w:rPr>
          <w:color w:val="000000"/>
          <w:sz w:val="16"/>
          <w:szCs w:val="16"/>
        </w:rPr>
      </w:pPr>
      <w:r w:rsidRPr="001A1B8E">
        <w:rPr>
          <w:b/>
          <w:sz w:val="16"/>
          <w:szCs w:val="16"/>
        </w:rPr>
        <w:t xml:space="preserve">Наименование груза: </w:t>
      </w:r>
      <w:r w:rsidR="00F574FB" w:rsidRPr="001A1B8E">
        <w:rPr>
          <w:color w:val="000000"/>
          <w:sz w:val="16"/>
          <w:szCs w:val="16"/>
        </w:rPr>
        <w:t>Мусорные контейнера и бункера.</w:t>
      </w:r>
    </w:p>
    <w:p w:rsidR="004D3B5A" w:rsidRPr="001A1B8E" w:rsidRDefault="00F574FB" w:rsidP="004D3B5A">
      <w:pPr>
        <w:pStyle w:val="ad"/>
        <w:spacing w:before="0" w:beforeAutospacing="0" w:after="0" w:afterAutospacing="0"/>
        <w:ind w:right="29"/>
        <w:rPr>
          <w:color w:val="000000"/>
          <w:sz w:val="16"/>
          <w:szCs w:val="16"/>
        </w:rPr>
      </w:pPr>
      <w:r w:rsidRPr="001A1B8E">
        <w:rPr>
          <w:color w:val="000000"/>
          <w:sz w:val="16"/>
          <w:szCs w:val="16"/>
        </w:rPr>
        <w:t>Бункер</w:t>
      </w:r>
      <w:r w:rsidR="00006BD7">
        <w:rPr>
          <w:color w:val="000000"/>
          <w:sz w:val="16"/>
          <w:szCs w:val="16"/>
        </w:rPr>
        <w:t>-накопитель</w:t>
      </w:r>
      <w:r w:rsidRPr="001A1B8E">
        <w:rPr>
          <w:color w:val="000000"/>
          <w:sz w:val="16"/>
          <w:szCs w:val="16"/>
        </w:rPr>
        <w:t>: Габаритные размеры внешние – 3300*1900*1450 мм</w:t>
      </w:r>
      <w:r w:rsidR="001D1A57" w:rsidRPr="001A1B8E">
        <w:rPr>
          <w:color w:val="000000"/>
          <w:sz w:val="16"/>
          <w:szCs w:val="16"/>
        </w:rPr>
        <w:t>.</w:t>
      </w:r>
      <w:r w:rsidR="00006BD7">
        <w:rPr>
          <w:color w:val="000000"/>
          <w:sz w:val="16"/>
          <w:szCs w:val="16"/>
        </w:rPr>
        <w:t xml:space="preserve"> Объем 8 м3</w:t>
      </w:r>
      <w:r w:rsidRPr="001A1B8E">
        <w:rPr>
          <w:color w:val="000000"/>
          <w:sz w:val="16"/>
          <w:szCs w:val="16"/>
        </w:rPr>
        <w:t>.</w:t>
      </w:r>
    </w:p>
    <w:p w:rsidR="00F574FB" w:rsidRPr="001A1B8E" w:rsidRDefault="00F574FB" w:rsidP="004D3B5A">
      <w:pPr>
        <w:pStyle w:val="ad"/>
        <w:spacing w:before="0" w:beforeAutospacing="0" w:after="0" w:afterAutospacing="0"/>
        <w:ind w:right="29"/>
        <w:rPr>
          <w:color w:val="000000"/>
          <w:sz w:val="16"/>
          <w:szCs w:val="16"/>
        </w:rPr>
      </w:pPr>
      <w:r w:rsidRPr="001A1B8E">
        <w:rPr>
          <w:color w:val="000000"/>
          <w:sz w:val="16"/>
          <w:szCs w:val="16"/>
        </w:rPr>
        <w:t>Контейнер: Габарит 1100*980*980 мм., ширина з</w:t>
      </w:r>
      <w:r w:rsidR="00006BD7">
        <w:rPr>
          <w:color w:val="000000"/>
          <w:sz w:val="16"/>
          <w:szCs w:val="16"/>
        </w:rPr>
        <w:t>ахвата – 700 мм. Объем 0,75 м3.</w:t>
      </w:r>
    </w:p>
    <w:p w:rsidR="004D3B5A" w:rsidRPr="001A1B8E" w:rsidRDefault="004D3B5A" w:rsidP="006A56EC">
      <w:pPr>
        <w:pStyle w:val="Iacaaiea"/>
        <w:widowControl w:val="0"/>
        <w:spacing w:before="0" w:line="240" w:lineRule="auto"/>
        <w:jc w:val="both"/>
        <w:rPr>
          <w:b w:val="0"/>
          <w:sz w:val="16"/>
          <w:szCs w:val="16"/>
        </w:rPr>
      </w:pPr>
      <w:r w:rsidRPr="001A1B8E">
        <w:rPr>
          <w:b w:val="0"/>
          <w:sz w:val="16"/>
          <w:szCs w:val="16"/>
        </w:rPr>
        <w:t xml:space="preserve">                                                                                                                                          </w:t>
      </w:r>
    </w:p>
    <w:p w:rsidR="00B576BA" w:rsidRPr="001A1B8E" w:rsidRDefault="00B576BA" w:rsidP="006A56EC">
      <w:pPr>
        <w:pStyle w:val="Iacaaiea"/>
        <w:widowControl w:val="0"/>
        <w:spacing w:before="0" w:line="240" w:lineRule="auto"/>
        <w:jc w:val="both"/>
        <w:rPr>
          <w:b w:val="0"/>
          <w:sz w:val="16"/>
          <w:szCs w:val="16"/>
        </w:rPr>
      </w:pPr>
      <w:r w:rsidRPr="001A1B8E">
        <w:rPr>
          <w:b w:val="0"/>
          <w:sz w:val="16"/>
          <w:szCs w:val="16"/>
        </w:rPr>
        <w:t xml:space="preserve">Оказание транспортных услуг по </w:t>
      </w:r>
      <w:r w:rsidR="00DF03B4" w:rsidRPr="001A1B8E">
        <w:rPr>
          <w:b w:val="0"/>
          <w:sz w:val="16"/>
          <w:szCs w:val="16"/>
        </w:rPr>
        <w:t xml:space="preserve">перевозке </w:t>
      </w:r>
      <w:r w:rsidR="004D3B5A" w:rsidRPr="001A1B8E">
        <w:rPr>
          <w:b w:val="0"/>
          <w:sz w:val="16"/>
          <w:szCs w:val="16"/>
        </w:rPr>
        <w:t>груза включает</w:t>
      </w:r>
      <w:r w:rsidRPr="001A1B8E">
        <w:rPr>
          <w:b w:val="0"/>
          <w:sz w:val="16"/>
          <w:szCs w:val="16"/>
        </w:rPr>
        <w:t xml:space="preserve"> в себя:</w:t>
      </w:r>
    </w:p>
    <w:p w:rsidR="008F4128" w:rsidRPr="001A1B8E" w:rsidRDefault="00B576BA" w:rsidP="008F4128">
      <w:pPr>
        <w:tabs>
          <w:tab w:val="left" w:pos="142"/>
        </w:tabs>
        <w:rPr>
          <w:sz w:val="16"/>
          <w:szCs w:val="16"/>
        </w:rPr>
      </w:pPr>
      <w:r w:rsidRPr="001A1B8E">
        <w:rPr>
          <w:b/>
          <w:sz w:val="16"/>
          <w:szCs w:val="16"/>
        </w:rPr>
        <w:t>•</w:t>
      </w:r>
      <w:r w:rsidRPr="001A1B8E">
        <w:rPr>
          <w:b/>
          <w:sz w:val="16"/>
          <w:szCs w:val="16"/>
        </w:rPr>
        <w:tab/>
      </w:r>
      <w:r w:rsidR="00821734" w:rsidRPr="001A1B8E">
        <w:rPr>
          <w:b/>
          <w:sz w:val="16"/>
          <w:szCs w:val="16"/>
        </w:rPr>
        <w:t>грузовой тягач с полуприцепом открытого типа общей высотой не более 3800 мм.</w:t>
      </w:r>
      <w:r w:rsidR="008F4128" w:rsidRPr="001A1B8E">
        <w:rPr>
          <w:sz w:val="16"/>
          <w:szCs w:val="16"/>
        </w:rPr>
        <w:t xml:space="preserve"> Внутренние габариты кузова полуприцепа: ширина не менее 2400мм, длина не менее 11600мм. Борта высотой не менее 350мм. Грузоподъёмность не менее 15 тонн. Автотранспорт должен быть оборудован крановой установкой (крановый манипулятор) для погрузки-разгрузки металлоизделий. Вес одной единицы изделия груза не более 600кг.</w:t>
      </w:r>
    </w:p>
    <w:p w:rsidR="00B576BA" w:rsidRPr="001A1B8E" w:rsidRDefault="00B576BA" w:rsidP="006A56EC">
      <w:pPr>
        <w:pStyle w:val="Iacaaiea"/>
        <w:widowControl w:val="0"/>
        <w:tabs>
          <w:tab w:val="clear" w:pos="426"/>
          <w:tab w:val="left" w:pos="142"/>
        </w:tabs>
        <w:spacing w:before="0" w:line="240" w:lineRule="auto"/>
        <w:jc w:val="both"/>
        <w:rPr>
          <w:b w:val="0"/>
          <w:sz w:val="16"/>
          <w:szCs w:val="16"/>
        </w:rPr>
      </w:pPr>
    </w:p>
    <w:p w:rsidR="00B576BA" w:rsidRPr="001A1B8E" w:rsidRDefault="00B576BA" w:rsidP="006A56EC">
      <w:pPr>
        <w:pStyle w:val="Iacaaiea"/>
        <w:widowControl w:val="0"/>
        <w:tabs>
          <w:tab w:val="clear" w:pos="426"/>
          <w:tab w:val="left" w:pos="142"/>
        </w:tabs>
        <w:spacing w:before="0" w:line="240" w:lineRule="auto"/>
        <w:jc w:val="both"/>
        <w:rPr>
          <w:b w:val="0"/>
          <w:sz w:val="16"/>
          <w:szCs w:val="16"/>
        </w:rPr>
      </w:pPr>
      <w:r w:rsidRPr="001A1B8E">
        <w:rPr>
          <w:b w:val="0"/>
          <w:sz w:val="16"/>
          <w:szCs w:val="16"/>
        </w:rPr>
        <w:t>• приемка по количеству и состоянию груза на складе и передача на месте разгрузки по указанн</w:t>
      </w:r>
      <w:r w:rsidR="0021617E" w:rsidRPr="001A1B8E">
        <w:rPr>
          <w:b w:val="0"/>
          <w:sz w:val="16"/>
          <w:szCs w:val="16"/>
        </w:rPr>
        <w:t>ым адресам</w:t>
      </w:r>
      <w:r w:rsidRPr="001A1B8E">
        <w:rPr>
          <w:b w:val="0"/>
          <w:sz w:val="16"/>
          <w:szCs w:val="16"/>
        </w:rPr>
        <w:t>;</w:t>
      </w:r>
    </w:p>
    <w:p w:rsidR="00B576BA" w:rsidRPr="001A1B8E" w:rsidRDefault="00B576BA" w:rsidP="006A56EC">
      <w:pPr>
        <w:pStyle w:val="Iacaaiea"/>
        <w:widowControl w:val="0"/>
        <w:tabs>
          <w:tab w:val="clear" w:pos="426"/>
          <w:tab w:val="left" w:pos="142"/>
        </w:tabs>
        <w:spacing w:before="0" w:line="240" w:lineRule="auto"/>
        <w:jc w:val="both"/>
        <w:rPr>
          <w:b w:val="0"/>
          <w:sz w:val="16"/>
          <w:szCs w:val="16"/>
        </w:rPr>
      </w:pPr>
      <w:r w:rsidRPr="001A1B8E">
        <w:rPr>
          <w:b w:val="0"/>
          <w:sz w:val="16"/>
          <w:szCs w:val="16"/>
        </w:rPr>
        <w:tab/>
      </w:r>
      <w:r w:rsidRPr="001A1B8E">
        <w:rPr>
          <w:b w:val="0"/>
          <w:sz w:val="16"/>
          <w:szCs w:val="16"/>
          <w:u w:val="single"/>
        </w:rPr>
        <w:t xml:space="preserve">При транспортировке должны приниматься меры по обеспечению сохранности </w:t>
      </w:r>
      <w:r w:rsidR="00A918AA" w:rsidRPr="001A1B8E">
        <w:rPr>
          <w:b w:val="0"/>
          <w:sz w:val="16"/>
          <w:szCs w:val="16"/>
          <w:u w:val="single"/>
        </w:rPr>
        <w:t>груза</w:t>
      </w:r>
      <w:r w:rsidR="00821734" w:rsidRPr="001A1B8E">
        <w:rPr>
          <w:b w:val="0"/>
          <w:sz w:val="16"/>
          <w:szCs w:val="16"/>
        </w:rPr>
        <w:t>:</w:t>
      </w:r>
    </w:p>
    <w:p w:rsidR="00B576BA" w:rsidRPr="001A1B8E" w:rsidRDefault="00B576BA" w:rsidP="006A56EC">
      <w:pPr>
        <w:pStyle w:val="Iacaaiea"/>
        <w:widowControl w:val="0"/>
        <w:tabs>
          <w:tab w:val="clear" w:pos="426"/>
          <w:tab w:val="left" w:pos="142"/>
        </w:tabs>
        <w:spacing w:before="0" w:line="240" w:lineRule="auto"/>
        <w:jc w:val="both"/>
        <w:rPr>
          <w:b w:val="0"/>
          <w:sz w:val="16"/>
          <w:szCs w:val="16"/>
        </w:rPr>
      </w:pPr>
      <w:r w:rsidRPr="001A1B8E">
        <w:rPr>
          <w:b w:val="0"/>
          <w:sz w:val="16"/>
          <w:szCs w:val="16"/>
        </w:rPr>
        <w:t>• несение полной материальной ответственности за сохранность перевозимого груза с момента получения и до момента передачи груза;</w:t>
      </w:r>
    </w:p>
    <w:p w:rsidR="00B576BA" w:rsidRPr="001A1B8E" w:rsidRDefault="00F16D95" w:rsidP="006A56EC">
      <w:pPr>
        <w:pStyle w:val="Iacaaiea"/>
        <w:widowControl w:val="0"/>
        <w:tabs>
          <w:tab w:val="clear" w:pos="426"/>
          <w:tab w:val="left" w:pos="142"/>
        </w:tabs>
        <w:spacing w:before="0" w:line="240" w:lineRule="auto"/>
        <w:jc w:val="both"/>
        <w:rPr>
          <w:b w:val="0"/>
          <w:sz w:val="16"/>
          <w:szCs w:val="16"/>
        </w:rPr>
      </w:pPr>
      <w:r w:rsidRPr="001A1B8E">
        <w:rPr>
          <w:b w:val="0"/>
          <w:sz w:val="16"/>
          <w:szCs w:val="16"/>
        </w:rPr>
        <w:t xml:space="preserve">• </w:t>
      </w:r>
      <w:r w:rsidR="00B576BA" w:rsidRPr="001A1B8E">
        <w:rPr>
          <w:b w:val="0"/>
          <w:sz w:val="16"/>
          <w:szCs w:val="16"/>
        </w:rPr>
        <w:t>информирование Государственного заказчика о прибытии груза;</w:t>
      </w:r>
    </w:p>
    <w:p w:rsidR="00B576BA" w:rsidRPr="001A1B8E" w:rsidRDefault="00F16D95" w:rsidP="006A56EC">
      <w:pPr>
        <w:pStyle w:val="Iacaaiea"/>
        <w:widowControl w:val="0"/>
        <w:tabs>
          <w:tab w:val="clear" w:pos="426"/>
          <w:tab w:val="left" w:pos="142"/>
        </w:tabs>
        <w:spacing w:before="0" w:line="240" w:lineRule="auto"/>
        <w:jc w:val="both"/>
        <w:rPr>
          <w:b w:val="0"/>
          <w:sz w:val="16"/>
          <w:szCs w:val="16"/>
        </w:rPr>
      </w:pPr>
      <w:r w:rsidRPr="001A1B8E">
        <w:rPr>
          <w:b w:val="0"/>
          <w:sz w:val="16"/>
          <w:szCs w:val="16"/>
        </w:rPr>
        <w:t xml:space="preserve">• </w:t>
      </w:r>
      <w:r w:rsidR="00B576BA" w:rsidRPr="001A1B8E">
        <w:rPr>
          <w:b w:val="0"/>
          <w:sz w:val="16"/>
          <w:szCs w:val="16"/>
        </w:rPr>
        <w:t>сдача груза по указанным адресам</w:t>
      </w:r>
      <w:r w:rsidRPr="001A1B8E">
        <w:rPr>
          <w:b w:val="0"/>
          <w:sz w:val="16"/>
          <w:szCs w:val="16"/>
        </w:rPr>
        <w:t xml:space="preserve"> и в соответствии с п. 4.</w:t>
      </w:r>
      <w:r w:rsidR="00963A56" w:rsidRPr="001A1B8E">
        <w:rPr>
          <w:b w:val="0"/>
          <w:sz w:val="16"/>
          <w:szCs w:val="16"/>
        </w:rPr>
        <w:t>5. Контракта</w:t>
      </w:r>
      <w:r w:rsidR="00B576BA" w:rsidRPr="001A1B8E">
        <w:rPr>
          <w:b w:val="0"/>
          <w:sz w:val="16"/>
          <w:szCs w:val="16"/>
        </w:rPr>
        <w:t>;</w:t>
      </w:r>
    </w:p>
    <w:p w:rsidR="00B576BA" w:rsidRPr="001A1B8E" w:rsidRDefault="00F16D95" w:rsidP="006A56EC">
      <w:pPr>
        <w:tabs>
          <w:tab w:val="left" w:pos="142"/>
          <w:tab w:val="left" w:pos="1560"/>
        </w:tabs>
        <w:jc w:val="both"/>
        <w:rPr>
          <w:bCs/>
          <w:sz w:val="16"/>
          <w:szCs w:val="16"/>
        </w:rPr>
      </w:pPr>
      <w:r w:rsidRPr="001A1B8E">
        <w:rPr>
          <w:b/>
          <w:sz w:val="16"/>
          <w:szCs w:val="16"/>
        </w:rPr>
        <w:t xml:space="preserve">• </w:t>
      </w:r>
      <w:r w:rsidR="00B576BA" w:rsidRPr="001A1B8E">
        <w:rPr>
          <w:bCs/>
          <w:sz w:val="16"/>
          <w:szCs w:val="16"/>
        </w:rPr>
        <w:t>оформление актов приема оказанных услуг, актов прима передачи товарно-материальных ценностей, товарно-транспортных накладных (накладных), счетов-фактур на оказанные услуги, и предоставление их Государственному Заказчику.</w:t>
      </w:r>
    </w:p>
    <w:p w:rsidR="00B576BA" w:rsidRPr="001A1B8E" w:rsidRDefault="00B576BA" w:rsidP="006A56EC">
      <w:pPr>
        <w:tabs>
          <w:tab w:val="left" w:pos="142"/>
          <w:tab w:val="left" w:pos="1560"/>
        </w:tabs>
        <w:jc w:val="both"/>
        <w:rPr>
          <w:bCs/>
          <w:sz w:val="16"/>
          <w:szCs w:val="16"/>
        </w:rPr>
      </w:pPr>
      <w:r w:rsidRPr="001A1B8E">
        <w:rPr>
          <w:bCs/>
          <w:sz w:val="16"/>
          <w:szCs w:val="16"/>
        </w:rPr>
        <w:t>• собственными и (или) привлеченными силами с использованием собственной, привлекаемой техники и иных расходных материалов;</w:t>
      </w:r>
    </w:p>
    <w:p w:rsidR="00B576BA" w:rsidRPr="001A1B8E" w:rsidRDefault="00B576BA" w:rsidP="006A56EC">
      <w:pPr>
        <w:tabs>
          <w:tab w:val="left" w:pos="142"/>
          <w:tab w:val="left" w:pos="1560"/>
        </w:tabs>
        <w:jc w:val="both"/>
        <w:rPr>
          <w:bCs/>
          <w:sz w:val="16"/>
          <w:szCs w:val="16"/>
        </w:rPr>
      </w:pPr>
      <w:r w:rsidRPr="001A1B8E">
        <w:rPr>
          <w:bCs/>
          <w:sz w:val="16"/>
          <w:szCs w:val="16"/>
        </w:rPr>
        <w:t>•  с использованием собственных горюче-смазочных материалов;</w:t>
      </w:r>
    </w:p>
    <w:p w:rsidR="00586A92" w:rsidRPr="001A1B8E" w:rsidRDefault="00B576BA" w:rsidP="006A56EC">
      <w:pPr>
        <w:pStyle w:val="Iacaaiea"/>
        <w:widowControl w:val="0"/>
        <w:numPr>
          <w:ilvl w:val="0"/>
          <w:numId w:val="3"/>
        </w:numPr>
        <w:tabs>
          <w:tab w:val="clear" w:pos="426"/>
          <w:tab w:val="left" w:pos="142"/>
        </w:tabs>
        <w:spacing w:before="0" w:line="240" w:lineRule="auto"/>
        <w:ind w:left="0" w:firstLine="0"/>
        <w:jc w:val="both"/>
        <w:rPr>
          <w:b w:val="0"/>
          <w:sz w:val="16"/>
          <w:szCs w:val="16"/>
        </w:rPr>
      </w:pPr>
      <w:r w:rsidRPr="001A1B8E">
        <w:rPr>
          <w:noProof/>
          <w:sz w:val="16"/>
          <w:szCs w:val="16"/>
        </w:rPr>
        <w:t>Осуществлять перевозку грузов соответствующими транспортными средствами, исключающими возможность повреждения переданных грузов (качественных характеристик), соблюдать правила транс</w:t>
      </w:r>
      <w:r w:rsidR="00586A92" w:rsidRPr="001A1B8E">
        <w:rPr>
          <w:noProof/>
          <w:sz w:val="16"/>
          <w:szCs w:val="16"/>
        </w:rPr>
        <w:t xml:space="preserve">портировки негабаритных грузов </w:t>
      </w:r>
      <w:r w:rsidRPr="001A1B8E">
        <w:rPr>
          <w:noProof/>
          <w:sz w:val="16"/>
          <w:szCs w:val="16"/>
        </w:rPr>
        <w:t>при транспортировке. Доставка товара</w:t>
      </w:r>
      <w:r w:rsidR="00F16D95" w:rsidRPr="001A1B8E">
        <w:rPr>
          <w:noProof/>
          <w:sz w:val="16"/>
          <w:szCs w:val="16"/>
        </w:rPr>
        <w:t xml:space="preserve"> Грузополучателю</w:t>
      </w:r>
      <w:r w:rsidRPr="001A1B8E">
        <w:rPr>
          <w:noProof/>
          <w:sz w:val="16"/>
          <w:szCs w:val="16"/>
        </w:rPr>
        <w:t xml:space="preserve"> и отгрузка товара</w:t>
      </w:r>
      <w:r w:rsidR="00F16D95" w:rsidRPr="001A1B8E">
        <w:rPr>
          <w:noProof/>
          <w:sz w:val="16"/>
          <w:szCs w:val="16"/>
        </w:rPr>
        <w:t xml:space="preserve"> от</w:t>
      </w:r>
      <w:r w:rsidRPr="001A1B8E">
        <w:rPr>
          <w:noProof/>
          <w:sz w:val="16"/>
          <w:szCs w:val="16"/>
        </w:rPr>
        <w:t xml:space="preserve"> Государственно</w:t>
      </w:r>
      <w:r w:rsidR="00F16D95" w:rsidRPr="001A1B8E">
        <w:rPr>
          <w:noProof/>
          <w:sz w:val="16"/>
          <w:szCs w:val="16"/>
        </w:rPr>
        <w:t>го</w:t>
      </w:r>
      <w:r w:rsidRPr="001A1B8E">
        <w:rPr>
          <w:noProof/>
          <w:sz w:val="16"/>
          <w:szCs w:val="16"/>
        </w:rPr>
        <w:t xml:space="preserve"> заказчик</w:t>
      </w:r>
      <w:r w:rsidR="00F16D95" w:rsidRPr="001A1B8E">
        <w:rPr>
          <w:noProof/>
          <w:sz w:val="16"/>
          <w:szCs w:val="16"/>
        </w:rPr>
        <w:t>а</w:t>
      </w:r>
      <w:r w:rsidRPr="001A1B8E">
        <w:rPr>
          <w:noProof/>
          <w:sz w:val="16"/>
          <w:szCs w:val="16"/>
        </w:rPr>
        <w:t xml:space="preserve"> осуществляется </w:t>
      </w:r>
      <w:r w:rsidR="002E120E" w:rsidRPr="001A1B8E">
        <w:rPr>
          <w:b w:val="0"/>
          <w:noProof/>
          <w:sz w:val="16"/>
          <w:szCs w:val="16"/>
        </w:rPr>
        <w:t>с 08</w:t>
      </w:r>
      <w:r w:rsidR="00F16D95" w:rsidRPr="001A1B8E">
        <w:rPr>
          <w:b w:val="0"/>
          <w:noProof/>
          <w:sz w:val="16"/>
          <w:szCs w:val="16"/>
        </w:rPr>
        <w:t>:00 до 17</w:t>
      </w:r>
      <w:r w:rsidR="00A918AA" w:rsidRPr="001A1B8E">
        <w:rPr>
          <w:b w:val="0"/>
          <w:noProof/>
          <w:sz w:val="16"/>
          <w:szCs w:val="16"/>
        </w:rPr>
        <w:t>:00 часов</w:t>
      </w:r>
      <w:r w:rsidRPr="001A1B8E">
        <w:rPr>
          <w:b w:val="0"/>
          <w:noProof/>
          <w:sz w:val="16"/>
          <w:szCs w:val="16"/>
        </w:rPr>
        <w:t>.</w:t>
      </w:r>
      <w:r w:rsidR="00586A92" w:rsidRPr="001A1B8E">
        <w:rPr>
          <w:sz w:val="16"/>
          <w:szCs w:val="16"/>
        </w:rPr>
        <w:t xml:space="preserve"> </w:t>
      </w:r>
    </w:p>
    <w:p w:rsidR="00586A92" w:rsidRPr="001A1B8E" w:rsidRDefault="00586A92" w:rsidP="006A56EC">
      <w:pPr>
        <w:pStyle w:val="Iacaaiea"/>
        <w:widowControl w:val="0"/>
        <w:numPr>
          <w:ilvl w:val="0"/>
          <w:numId w:val="3"/>
        </w:numPr>
        <w:tabs>
          <w:tab w:val="clear" w:pos="426"/>
          <w:tab w:val="left" w:pos="142"/>
        </w:tabs>
        <w:spacing w:before="0" w:line="240" w:lineRule="auto"/>
        <w:ind w:left="0" w:firstLine="0"/>
        <w:jc w:val="both"/>
        <w:rPr>
          <w:b w:val="0"/>
          <w:sz w:val="16"/>
          <w:szCs w:val="16"/>
        </w:rPr>
      </w:pPr>
      <w:r w:rsidRPr="001A1B8E">
        <w:rPr>
          <w:sz w:val="16"/>
          <w:szCs w:val="16"/>
        </w:rPr>
        <w:t>Вывозка груза производится с охраняемой территории учреждения с обязательным пересечением транспортного средства через линию охраны транспортного КПП.</w:t>
      </w:r>
    </w:p>
    <w:p w:rsidR="00586A92" w:rsidRPr="001A1B8E" w:rsidRDefault="00586A92" w:rsidP="006A56EC">
      <w:pPr>
        <w:tabs>
          <w:tab w:val="left" w:pos="142"/>
        </w:tabs>
        <w:rPr>
          <w:sz w:val="16"/>
          <w:szCs w:val="16"/>
        </w:rPr>
      </w:pPr>
      <w:r w:rsidRPr="001A1B8E">
        <w:rPr>
          <w:b/>
          <w:sz w:val="16"/>
          <w:szCs w:val="16"/>
        </w:rPr>
        <w:t>Срок оказания услуг</w:t>
      </w:r>
      <w:r w:rsidRPr="001A1B8E">
        <w:rPr>
          <w:sz w:val="16"/>
          <w:szCs w:val="16"/>
        </w:rPr>
        <w:t xml:space="preserve"> - п</w:t>
      </w:r>
      <w:r w:rsidR="00642922" w:rsidRPr="001A1B8E">
        <w:rPr>
          <w:sz w:val="16"/>
          <w:szCs w:val="16"/>
        </w:rPr>
        <w:t>одача автотранспорта в течении 1</w:t>
      </w:r>
      <w:r w:rsidRPr="001A1B8E">
        <w:rPr>
          <w:sz w:val="16"/>
          <w:szCs w:val="16"/>
        </w:rPr>
        <w:t xml:space="preserve"> (</w:t>
      </w:r>
      <w:r w:rsidR="00642922" w:rsidRPr="001A1B8E">
        <w:rPr>
          <w:sz w:val="16"/>
          <w:szCs w:val="16"/>
        </w:rPr>
        <w:t>одних</w:t>
      </w:r>
      <w:r w:rsidRPr="001A1B8E">
        <w:rPr>
          <w:sz w:val="16"/>
          <w:szCs w:val="16"/>
        </w:rPr>
        <w:t xml:space="preserve">) </w:t>
      </w:r>
      <w:r w:rsidR="00642922" w:rsidRPr="001A1B8E">
        <w:rPr>
          <w:sz w:val="16"/>
          <w:szCs w:val="16"/>
        </w:rPr>
        <w:t>суток</w:t>
      </w:r>
      <w:r w:rsidRPr="001A1B8E">
        <w:rPr>
          <w:sz w:val="16"/>
          <w:szCs w:val="16"/>
        </w:rPr>
        <w:t xml:space="preserve"> с момента поступления заявки (по телефонной или электронной связи</w:t>
      </w:r>
      <w:r w:rsidR="002E120E" w:rsidRPr="001A1B8E">
        <w:rPr>
          <w:sz w:val="16"/>
          <w:szCs w:val="16"/>
        </w:rPr>
        <w:t xml:space="preserve">) от заказчика, но не позднее </w:t>
      </w:r>
      <w:r w:rsidR="00006BD7">
        <w:rPr>
          <w:sz w:val="16"/>
          <w:szCs w:val="16"/>
        </w:rPr>
        <w:t>10.07</w:t>
      </w:r>
      <w:r w:rsidR="008F4128" w:rsidRPr="001A1B8E">
        <w:rPr>
          <w:sz w:val="16"/>
          <w:szCs w:val="16"/>
        </w:rPr>
        <w:t>.2026 г.</w:t>
      </w:r>
    </w:p>
    <w:p w:rsidR="00864FBE" w:rsidRPr="001A1B8E" w:rsidRDefault="00864FBE" w:rsidP="00864FBE">
      <w:pPr>
        <w:tabs>
          <w:tab w:val="left" w:pos="142"/>
        </w:tabs>
        <w:rPr>
          <w:sz w:val="16"/>
          <w:szCs w:val="16"/>
        </w:rPr>
      </w:pPr>
    </w:p>
    <w:p w:rsidR="00864FBE" w:rsidRPr="001A1B8E" w:rsidRDefault="00864FBE" w:rsidP="00864FBE">
      <w:pPr>
        <w:tabs>
          <w:tab w:val="left" w:pos="142"/>
        </w:tabs>
        <w:rPr>
          <w:sz w:val="16"/>
          <w:szCs w:val="16"/>
        </w:rPr>
      </w:pPr>
      <w:r w:rsidRPr="001A1B8E">
        <w:rPr>
          <w:sz w:val="16"/>
          <w:szCs w:val="16"/>
        </w:rPr>
        <w:t>Качество оказываемых услуг должно соответствовать Федеральному закону от 08.11.2007 № 259-ФЗ «Устав автомобильного транспорта и городского наземного электрического транспорта», Постановлению Правительства РФ от 21.12.2020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 Транспорт должен соответствовать требованиям санитарных норм и правил.</w:t>
      </w:r>
    </w:p>
    <w:p w:rsidR="00864FBE" w:rsidRPr="001A1B8E" w:rsidRDefault="00864FBE" w:rsidP="00864FBE">
      <w:pPr>
        <w:tabs>
          <w:tab w:val="left" w:pos="142"/>
        </w:tabs>
        <w:rPr>
          <w:sz w:val="16"/>
          <w:szCs w:val="16"/>
        </w:rPr>
      </w:pPr>
      <w:r w:rsidRPr="001A1B8E">
        <w:rPr>
          <w:sz w:val="16"/>
          <w:szCs w:val="16"/>
        </w:rPr>
        <w:t>В ходе оказания услуг должны применяться безопасные и эффективные методы и техника, соблюдаться необходимые мероприятия по охране труда, пожарной и экологической безопасности, положения, установленных транспортными уставами, кодексами и правилами.</w:t>
      </w:r>
    </w:p>
    <w:p w:rsidR="00864FBE" w:rsidRPr="001A1B8E" w:rsidRDefault="00864FBE" w:rsidP="00864FBE">
      <w:pPr>
        <w:tabs>
          <w:tab w:val="left" w:pos="142"/>
        </w:tabs>
        <w:rPr>
          <w:sz w:val="16"/>
          <w:szCs w:val="16"/>
        </w:rPr>
      </w:pPr>
      <w:r w:rsidRPr="001A1B8E">
        <w:rPr>
          <w:sz w:val="16"/>
          <w:szCs w:val="16"/>
        </w:rPr>
        <w:t>Услуги должны оказываться Исполнителем Государственному заказчику:</w:t>
      </w:r>
    </w:p>
    <w:p w:rsidR="00864FBE" w:rsidRPr="001A1B8E" w:rsidRDefault="00864FBE" w:rsidP="00864FBE">
      <w:pPr>
        <w:tabs>
          <w:tab w:val="left" w:pos="142"/>
        </w:tabs>
        <w:rPr>
          <w:sz w:val="16"/>
          <w:szCs w:val="16"/>
        </w:rPr>
      </w:pPr>
      <w:r w:rsidRPr="001A1B8E">
        <w:rPr>
          <w:sz w:val="16"/>
          <w:szCs w:val="16"/>
        </w:rPr>
        <w:t>- автомобильным транспортом, предназначенным для перевозки данного вида груза, отвечающим установленным санитарным требованиям;</w:t>
      </w:r>
    </w:p>
    <w:p w:rsidR="00864FBE" w:rsidRPr="001A1B8E" w:rsidRDefault="00864FBE" w:rsidP="00864FBE">
      <w:pPr>
        <w:tabs>
          <w:tab w:val="left" w:pos="142"/>
        </w:tabs>
        <w:rPr>
          <w:sz w:val="16"/>
          <w:szCs w:val="16"/>
        </w:rPr>
      </w:pPr>
      <w:r w:rsidRPr="001A1B8E">
        <w:rPr>
          <w:sz w:val="16"/>
          <w:szCs w:val="16"/>
        </w:rPr>
        <w:t>- автомобильным транспортом с открытой бортовой платформой;</w:t>
      </w:r>
    </w:p>
    <w:p w:rsidR="00864FBE" w:rsidRPr="001A1B8E" w:rsidRDefault="00864FBE" w:rsidP="00864FBE">
      <w:pPr>
        <w:tabs>
          <w:tab w:val="left" w:pos="142"/>
        </w:tabs>
        <w:rPr>
          <w:sz w:val="16"/>
          <w:szCs w:val="16"/>
        </w:rPr>
      </w:pPr>
      <w:r w:rsidRPr="001A1B8E">
        <w:rPr>
          <w:sz w:val="16"/>
          <w:szCs w:val="16"/>
        </w:rPr>
        <w:t>- автомобильным транспортом снабженным крановой установкой для самостоятельной погрузки;</w:t>
      </w:r>
    </w:p>
    <w:p w:rsidR="00864FBE" w:rsidRPr="001A1B8E" w:rsidRDefault="00864FBE" w:rsidP="00864FBE">
      <w:pPr>
        <w:tabs>
          <w:tab w:val="left" w:pos="142"/>
        </w:tabs>
        <w:rPr>
          <w:sz w:val="16"/>
          <w:szCs w:val="16"/>
        </w:rPr>
      </w:pPr>
      <w:r w:rsidRPr="001A1B8E">
        <w:rPr>
          <w:sz w:val="16"/>
          <w:szCs w:val="16"/>
        </w:rPr>
        <w:t>- собственными и (или) привлеченными силами с использованием собственной техники и иных расходных материалов;</w:t>
      </w:r>
    </w:p>
    <w:p w:rsidR="00864FBE" w:rsidRPr="001A1B8E" w:rsidRDefault="00864FBE" w:rsidP="00864FBE">
      <w:pPr>
        <w:tabs>
          <w:tab w:val="left" w:pos="142"/>
        </w:tabs>
        <w:rPr>
          <w:sz w:val="16"/>
          <w:szCs w:val="16"/>
        </w:rPr>
      </w:pPr>
      <w:r w:rsidRPr="001A1B8E">
        <w:rPr>
          <w:sz w:val="16"/>
          <w:szCs w:val="16"/>
        </w:rPr>
        <w:t>- с использованием собственных горюче-смазочных материалов;</w:t>
      </w:r>
    </w:p>
    <w:p w:rsidR="00864FBE" w:rsidRPr="001A1B8E" w:rsidRDefault="00864FBE" w:rsidP="00864FBE">
      <w:pPr>
        <w:tabs>
          <w:tab w:val="left" w:pos="142"/>
        </w:tabs>
        <w:rPr>
          <w:sz w:val="16"/>
          <w:szCs w:val="16"/>
        </w:rPr>
      </w:pPr>
      <w:r w:rsidRPr="001A1B8E">
        <w:rPr>
          <w:sz w:val="16"/>
          <w:szCs w:val="16"/>
        </w:rPr>
        <w:t>- с оформлением Исполнителем товарно-транспортных и иных документов;</w:t>
      </w:r>
    </w:p>
    <w:p w:rsidR="00864FBE" w:rsidRPr="001A1B8E" w:rsidRDefault="00864FBE" w:rsidP="00864FBE">
      <w:pPr>
        <w:tabs>
          <w:tab w:val="left" w:pos="142"/>
        </w:tabs>
        <w:rPr>
          <w:sz w:val="16"/>
          <w:szCs w:val="16"/>
        </w:rPr>
      </w:pPr>
      <w:r w:rsidRPr="001A1B8E">
        <w:rPr>
          <w:sz w:val="16"/>
          <w:szCs w:val="16"/>
        </w:rPr>
        <w:t>При оказании услуг должны быть соблюдены следующие условия:</w:t>
      </w:r>
    </w:p>
    <w:p w:rsidR="00864FBE" w:rsidRPr="001A1B8E" w:rsidRDefault="00864FBE" w:rsidP="00864FBE">
      <w:pPr>
        <w:tabs>
          <w:tab w:val="left" w:pos="142"/>
        </w:tabs>
        <w:rPr>
          <w:sz w:val="16"/>
          <w:szCs w:val="16"/>
        </w:rPr>
      </w:pPr>
      <w:r w:rsidRPr="001A1B8E">
        <w:rPr>
          <w:sz w:val="16"/>
          <w:szCs w:val="16"/>
        </w:rPr>
        <w:t xml:space="preserve">- Исполнитель обеспечивает Государственного заказчика автотранспортным средством по предварительной заявке Государственного заказчика. </w:t>
      </w:r>
    </w:p>
    <w:p w:rsidR="00864FBE" w:rsidRPr="001A1B8E" w:rsidRDefault="00864FBE" w:rsidP="00864FBE">
      <w:pPr>
        <w:tabs>
          <w:tab w:val="left" w:pos="142"/>
        </w:tabs>
        <w:rPr>
          <w:sz w:val="16"/>
          <w:szCs w:val="16"/>
        </w:rPr>
      </w:pPr>
      <w:r w:rsidRPr="001A1B8E">
        <w:rPr>
          <w:sz w:val="16"/>
          <w:szCs w:val="16"/>
        </w:rPr>
        <w:t>- Исполнитель за счет собственных средств должен производить техническое обслуживание и ремонт автотранспорта, обеспечивать эксплуатационными материалами, комплектом летней и/или зимней резины, нести расходы по страхованию автотранспорта и водителей;</w:t>
      </w:r>
    </w:p>
    <w:p w:rsidR="00864FBE" w:rsidRPr="001A1B8E" w:rsidRDefault="00864FBE" w:rsidP="00864FBE">
      <w:pPr>
        <w:tabs>
          <w:tab w:val="left" w:pos="142"/>
        </w:tabs>
        <w:rPr>
          <w:sz w:val="16"/>
          <w:szCs w:val="16"/>
        </w:rPr>
      </w:pPr>
      <w:r w:rsidRPr="001A1B8E">
        <w:rPr>
          <w:sz w:val="16"/>
          <w:szCs w:val="16"/>
        </w:rPr>
        <w:lastRenderedPageBreak/>
        <w:t>- Исполнитель должен постоянно осуществлять контроль за техническим состоянием автотранспортного средства, обслуживающего Государственного заказчика;</w:t>
      </w:r>
    </w:p>
    <w:p w:rsidR="00864FBE" w:rsidRPr="001A1B8E" w:rsidRDefault="00864FBE" w:rsidP="00864FBE">
      <w:pPr>
        <w:tabs>
          <w:tab w:val="left" w:pos="142"/>
        </w:tabs>
        <w:rPr>
          <w:sz w:val="16"/>
          <w:szCs w:val="16"/>
        </w:rPr>
      </w:pPr>
      <w:r w:rsidRPr="001A1B8E">
        <w:rPr>
          <w:sz w:val="16"/>
          <w:szCs w:val="16"/>
        </w:rPr>
        <w:t>- Исполнитель должен обеспечивать предрейсовый медицинский осмотр всех водителей автотранспортного средства;</w:t>
      </w:r>
    </w:p>
    <w:p w:rsidR="00864FBE" w:rsidRPr="001A1B8E" w:rsidRDefault="00864FBE" w:rsidP="00864FBE">
      <w:pPr>
        <w:tabs>
          <w:tab w:val="left" w:pos="142"/>
        </w:tabs>
        <w:rPr>
          <w:sz w:val="16"/>
          <w:szCs w:val="16"/>
        </w:rPr>
      </w:pPr>
      <w:r w:rsidRPr="001A1B8E">
        <w:rPr>
          <w:sz w:val="16"/>
          <w:szCs w:val="16"/>
        </w:rPr>
        <w:t>- Исполнитель должен обеспечивать предрейсовый технический осмотр автотранспортного средства с обязательной отметкой этого в путевом листе;</w:t>
      </w:r>
    </w:p>
    <w:p w:rsidR="00864FBE" w:rsidRPr="001A1B8E" w:rsidRDefault="00864FBE" w:rsidP="00864FBE">
      <w:pPr>
        <w:tabs>
          <w:tab w:val="left" w:pos="142"/>
        </w:tabs>
        <w:rPr>
          <w:sz w:val="16"/>
          <w:szCs w:val="16"/>
        </w:rPr>
      </w:pPr>
      <w:r w:rsidRPr="001A1B8E">
        <w:rPr>
          <w:sz w:val="16"/>
          <w:szCs w:val="16"/>
        </w:rPr>
        <w:t>Услуги должны быть оказаны квалифицированным водителем, имеющим соответствующие допуски к управлению автотранспортным средством, на технически исправном грузовом автомобиле, укомплектованном средствами защиты на случай аварийной ситуации, с пройденным техническим осмотром, с комплектом всех необходимых для выхода на линию документов, с количеством посадочных мест – не менее 2 чел.</w:t>
      </w:r>
    </w:p>
    <w:p w:rsidR="00864FBE" w:rsidRPr="001A1B8E" w:rsidRDefault="00864FBE" w:rsidP="00864FBE">
      <w:pPr>
        <w:tabs>
          <w:tab w:val="left" w:pos="142"/>
        </w:tabs>
        <w:rPr>
          <w:sz w:val="16"/>
          <w:szCs w:val="16"/>
        </w:rPr>
      </w:pPr>
    </w:p>
    <w:p w:rsidR="00864FBE" w:rsidRPr="001A1B8E" w:rsidRDefault="00864FBE" w:rsidP="00864FBE">
      <w:pPr>
        <w:tabs>
          <w:tab w:val="left" w:pos="142"/>
        </w:tabs>
        <w:rPr>
          <w:sz w:val="16"/>
          <w:szCs w:val="16"/>
        </w:rPr>
      </w:pPr>
      <w:r w:rsidRPr="001A1B8E">
        <w:rPr>
          <w:sz w:val="16"/>
          <w:szCs w:val="16"/>
        </w:rPr>
        <w:t>Оказание Услуг осуществляется при наличии у водителя:</w:t>
      </w:r>
    </w:p>
    <w:p w:rsidR="00864FBE" w:rsidRPr="001A1B8E" w:rsidRDefault="00864FBE" w:rsidP="00864FBE">
      <w:pPr>
        <w:tabs>
          <w:tab w:val="left" w:pos="142"/>
        </w:tabs>
        <w:rPr>
          <w:sz w:val="16"/>
          <w:szCs w:val="16"/>
        </w:rPr>
      </w:pPr>
      <w:r w:rsidRPr="001A1B8E">
        <w:rPr>
          <w:sz w:val="16"/>
          <w:szCs w:val="16"/>
        </w:rPr>
        <w:t>- водительского удостоверения на управление автомобилями соответствующей категории;</w:t>
      </w:r>
    </w:p>
    <w:p w:rsidR="00864FBE" w:rsidRPr="001A1B8E" w:rsidRDefault="00864FBE" w:rsidP="00864FBE">
      <w:pPr>
        <w:tabs>
          <w:tab w:val="left" w:pos="142"/>
        </w:tabs>
        <w:rPr>
          <w:sz w:val="16"/>
          <w:szCs w:val="16"/>
        </w:rPr>
      </w:pPr>
      <w:r w:rsidRPr="001A1B8E">
        <w:rPr>
          <w:sz w:val="16"/>
          <w:szCs w:val="16"/>
        </w:rPr>
        <w:t>- свидетельства о регистрации транспортного средства;</w:t>
      </w:r>
    </w:p>
    <w:p w:rsidR="00864FBE" w:rsidRPr="001A1B8E" w:rsidRDefault="00864FBE" w:rsidP="00864FBE">
      <w:pPr>
        <w:tabs>
          <w:tab w:val="left" w:pos="142"/>
        </w:tabs>
        <w:rPr>
          <w:sz w:val="16"/>
          <w:szCs w:val="16"/>
        </w:rPr>
      </w:pPr>
      <w:r w:rsidRPr="001A1B8E">
        <w:rPr>
          <w:sz w:val="16"/>
          <w:szCs w:val="16"/>
        </w:rPr>
        <w:t>- диагностической карты на транспортное средство;</w:t>
      </w:r>
    </w:p>
    <w:p w:rsidR="00864FBE" w:rsidRPr="001A1B8E" w:rsidRDefault="00864FBE" w:rsidP="00864FBE">
      <w:pPr>
        <w:tabs>
          <w:tab w:val="left" w:pos="142"/>
        </w:tabs>
        <w:rPr>
          <w:sz w:val="16"/>
          <w:szCs w:val="16"/>
        </w:rPr>
      </w:pPr>
      <w:r w:rsidRPr="001A1B8E">
        <w:rPr>
          <w:sz w:val="16"/>
          <w:szCs w:val="16"/>
        </w:rPr>
        <w:t>- полиса ОСАГО;</w:t>
      </w:r>
    </w:p>
    <w:p w:rsidR="00864FBE" w:rsidRPr="001A1B8E" w:rsidRDefault="00864FBE" w:rsidP="00864FBE">
      <w:pPr>
        <w:tabs>
          <w:tab w:val="left" w:pos="142"/>
        </w:tabs>
        <w:rPr>
          <w:sz w:val="16"/>
          <w:szCs w:val="16"/>
        </w:rPr>
      </w:pPr>
      <w:r w:rsidRPr="001A1B8E">
        <w:rPr>
          <w:sz w:val="16"/>
          <w:szCs w:val="16"/>
        </w:rPr>
        <w:t>- путевого листа на транспортное средство;</w:t>
      </w:r>
    </w:p>
    <w:p w:rsidR="00864FBE" w:rsidRPr="001A1B8E" w:rsidRDefault="00864FBE" w:rsidP="00864FBE">
      <w:pPr>
        <w:tabs>
          <w:tab w:val="left" w:pos="142"/>
        </w:tabs>
        <w:rPr>
          <w:sz w:val="16"/>
          <w:szCs w:val="16"/>
        </w:rPr>
      </w:pPr>
      <w:r w:rsidRPr="001A1B8E">
        <w:rPr>
          <w:sz w:val="16"/>
          <w:szCs w:val="16"/>
        </w:rPr>
        <w:t>- пройденного предрейсового медосмотра.</w:t>
      </w:r>
    </w:p>
    <w:p w:rsidR="00B576BA" w:rsidRPr="00741445" w:rsidRDefault="00B576BA" w:rsidP="00586A92">
      <w:pPr>
        <w:tabs>
          <w:tab w:val="left" w:pos="1540"/>
        </w:tabs>
        <w:spacing w:line="216" w:lineRule="auto"/>
        <w:jc w:val="both"/>
        <w:rPr>
          <w:b/>
          <w:sz w:val="18"/>
          <w:szCs w:val="18"/>
        </w:rPr>
      </w:pPr>
    </w:p>
    <w:p w:rsidR="00313B72" w:rsidRPr="00741445" w:rsidRDefault="00313B72" w:rsidP="00313B72">
      <w:pPr>
        <w:tabs>
          <w:tab w:val="left" w:pos="1540"/>
        </w:tabs>
        <w:spacing w:line="216" w:lineRule="auto"/>
        <w:ind w:left="-426" w:firstLine="426"/>
        <w:rPr>
          <w:b/>
          <w:sz w:val="18"/>
          <w:szCs w:val="18"/>
        </w:rPr>
      </w:pPr>
    </w:p>
    <w:tbl>
      <w:tblPr>
        <w:tblW w:w="0" w:type="auto"/>
        <w:tblInd w:w="534" w:type="dxa"/>
        <w:tblLook w:val="00A0" w:firstRow="1" w:lastRow="0" w:firstColumn="1" w:lastColumn="0" w:noHBand="0" w:noVBand="0"/>
      </w:tblPr>
      <w:tblGrid>
        <w:gridCol w:w="5076"/>
        <w:gridCol w:w="2404"/>
        <w:gridCol w:w="5545"/>
      </w:tblGrid>
      <w:tr w:rsidR="006A56EC" w:rsidRPr="00B10ED3" w:rsidTr="00BA3155">
        <w:trPr>
          <w:trHeight w:val="157"/>
        </w:trPr>
        <w:tc>
          <w:tcPr>
            <w:tcW w:w="5076" w:type="dxa"/>
          </w:tcPr>
          <w:p w:rsidR="006A56EC" w:rsidRPr="00B10ED3" w:rsidRDefault="006A56EC" w:rsidP="00B10ED3">
            <w:pPr>
              <w:widowControl w:val="0"/>
              <w:contextualSpacing/>
              <w:jc w:val="center"/>
              <w:rPr>
                <w:b/>
                <w:color w:val="000000"/>
                <w:sz w:val="18"/>
                <w:szCs w:val="18"/>
              </w:rPr>
            </w:pPr>
            <w:r w:rsidRPr="00B10ED3">
              <w:rPr>
                <w:b/>
                <w:color w:val="000000"/>
                <w:sz w:val="18"/>
                <w:szCs w:val="18"/>
              </w:rPr>
              <w:t>ГОСУДАРСТВЕННЫЙ  ЗАКАЗЧИК</w:t>
            </w:r>
          </w:p>
        </w:tc>
        <w:tc>
          <w:tcPr>
            <w:tcW w:w="2404" w:type="dxa"/>
            <w:vMerge w:val="restart"/>
          </w:tcPr>
          <w:p w:rsidR="006A56EC" w:rsidRPr="00B10ED3" w:rsidRDefault="006A56EC" w:rsidP="00313B72">
            <w:pPr>
              <w:widowControl w:val="0"/>
              <w:contextualSpacing/>
              <w:jc w:val="both"/>
              <w:rPr>
                <w:b/>
                <w:color w:val="000000"/>
                <w:sz w:val="18"/>
                <w:szCs w:val="18"/>
              </w:rPr>
            </w:pPr>
          </w:p>
        </w:tc>
        <w:tc>
          <w:tcPr>
            <w:tcW w:w="5545" w:type="dxa"/>
          </w:tcPr>
          <w:p w:rsidR="006A56EC" w:rsidRPr="00B10ED3" w:rsidRDefault="006A56EC" w:rsidP="00B10ED3">
            <w:pPr>
              <w:widowControl w:val="0"/>
              <w:contextualSpacing/>
              <w:jc w:val="center"/>
              <w:rPr>
                <w:b/>
                <w:color w:val="000000"/>
                <w:sz w:val="18"/>
                <w:szCs w:val="18"/>
              </w:rPr>
            </w:pPr>
            <w:r w:rsidRPr="00B10ED3">
              <w:rPr>
                <w:b/>
                <w:color w:val="000000"/>
                <w:sz w:val="18"/>
                <w:szCs w:val="18"/>
              </w:rPr>
              <w:t>ИСПОЛНИТЕЛЬ</w:t>
            </w:r>
          </w:p>
        </w:tc>
      </w:tr>
      <w:tr w:rsidR="006A56EC" w:rsidRPr="00B10ED3" w:rsidTr="00BA3155">
        <w:trPr>
          <w:trHeight w:val="314"/>
        </w:trPr>
        <w:tc>
          <w:tcPr>
            <w:tcW w:w="5076" w:type="dxa"/>
          </w:tcPr>
          <w:p w:rsidR="006A56EC" w:rsidRPr="00B10ED3" w:rsidRDefault="006A56EC" w:rsidP="00B10ED3">
            <w:pPr>
              <w:widowControl w:val="0"/>
              <w:contextualSpacing/>
              <w:jc w:val="center"/>
              <w:rPr>
                <w:b/>
                <w:color w:val="000000"/>
                <w:sz w:val="18"/>
                <w:szCs w:val="18"/>
              </w:rPr>
            </w:pPr>
            <w:r w:rsidRPr="00B10ED3">
              <w:rPr>
                <w:b/>
                <w:color w:val="000000"/>
                <w:sz w:val="18"/>
                <w:szCs w:val="18"/>
              </w:rPr>
              <w:t>ФКУ ИК-19 ГУФСИН России</w:t>
            </w:r>
          </w:p>
          <w:p w:rsidR="006A56EC" w:rsidRPr="00B10ED3" w:rsidRDefault="006A56EC" w:rsidP="00B10ED3">
            <w:pPr>
              <w:widowControl w:val="0"/>
              <w:contextualSpacing/>
              <w:jc w:val="center"/>
              <w:rPr>
                <w:b/>
                <w:color w:val="000000"/>
                <w:sz w:val="18"/>
                <w:szCs w:val="18"/>
              </w:rPr>
            </w:pPr>
            <w:r w:rsidRPr="00B10ED3">
              <w:rPr>
                <w:b/>
                <w:color w:val="000000"/>
                <w:sz w:val="18"/>
                <w:szCs w:val="18"/>
              </w:rPr>
              <w:t>по Иркутской области</w:t>
            </w:r>
          </w:p>
        </w:tc>
        <w:tc>
          <w:tcPr>
            <w:tcW w:w="2404" w:type="dxa"/>
            <w:vMerge/>
          </w:tcPr>
          <w:p w:rsidR="006A56EC" w:rsidRPr="00B10ED3" w:rsidRDefault="006A56EC" w:rsidP="00313B72">
            <w:pPr>
              <w:widowControl w:val="0"/>
              <w:contextualSpacing/>
              <w:jc w:val="both"/>
              <w:rPr>
                <w:b/>
                <w:color w:val="000000"/>
                <w:sz w:val="18"/>
                <w:szCs w:val="18"/>
              </w:rPr>
            </w:pPr>
          </w:p>
        </w:tc>
        <w:tc>
          <w:tcPr>
            <w:tcW w:w="5545" w:type="dxa"/>
          </w:tcPr>
          <w:p w:rsidR="006A56EC" w:rsidRPr="00B10ED3" w:rsidRDefault="008F4128" w:rsidP="00B10ED3">
            <w:pPr>
              <w:contextualSpacing/>
              <w:jc w:val="center"/>
              <w:rPr>
                <w:b/>
                <w:snapToGrid w:val="0"/>
                <w:color w:val="000000"/>
                <w:sz w:val="18"/>
                <w:szCs w:val="18"/>
              </w:rPr>
            </w:pPr>
            <w:r w:rsidRPr="00B10ED3">
              <w:rPr>
                <w:b/>
                <w:snapToGrid w:val="0"/>
                <w:color w:val="000000"/>
                <w:sz w:val="18"/>
                <w:szCs w:val="18"/>
              </w:rPr>
              <w:t>____________</w:t>
            </w:r>
          </w:p>
        </w:tc>
      </w:tr>
      <w:tr w:rsidR="006A56EC" w:rsidRPr="00B10ED3" w:rsidTr="00BA3155">
        <w:trPr>
          <w:trHeight w:val="604"/>
        </w:trPr>
        <w:tc>
          <w:tcPr>
            <w:tcW w:w="5076" w:type="dxa"/>
          </w:tcPr>
          <w:p w:rsidR="006A56EC" w:rsidRDefault="006A56EC" w:rsidP="00313B72">
            <w:pPr>
              <w:widowControl w:val="0"/>
              <w:contextualSpacing/>
              <w:jc w:val="both"/>
              <w:rPr>
                <w:b/>
                <w:color w:val="000000"/>
                <w:sz w:val="18"/>
                <w:szCs w:val="18"/>
              </w:rPr>
            </w:pPr>
            <w:r w:rsidRPr="00B10ED3">
              <w:rPr>
                <w:b/>
                <w:color w:val="000000"/>
                <w:sz w:val="18"/>
                <w:szCs w:val="18"/>
              </w:rPr>
              <w:t>Начальник</w:t>
            </w:r>
          </w:p>
          <w:p w:rsidR="00B10ED3" w:rsidRPr="00B10ED3" w:rsidRDefault="00B10ED3" w:rsidP="00313B72">
            <w:pPr>
              <w:widowControl w:val="0"/>
              <w:contextualSpacing/>
              <w:jc w:val="both"/>
              <w:rPr>
                <w:b/>
                <w:color w:val="000000"/>
                <w:sz w:val="18"/>
                <w:szCs w:val="18"/>
              </w:rPr>
            </w:pPr>
          </w:p>
          <w:p w:rsidR="006A56EC" w:rsidRPr="00B10ED3" w:rsidRDefault="006A56EC" w:rsidP="00F16D95">
            <w:pPr>
              <w:widowControl w:val="0"/>
              <w:contextualSpacing/>
              <w:rPr>
                <w:b/>
                <w:color w:val="000000"/>
                <w:sz w:val="18"/>
                <w:szCs w:val="18"/>
              </w:rPr>
            </w:pPr>
            <w:r w:rsidRPr="00B10ED3">
              <w:rPr>
                <w:b/>
                <w:color w:val="000000"/>
                <w:sz w:val="18"/>
                <w:szCs w:val="18"/>
              </w:rPr>
              <w:t xml:space="preserve">_______________________ </w:t>
            </w:r>
            <w:r w:rsidR="00BA3155" w:rsidRPr="00B10ED3">
              <w:rPr>
                <w:b/>
                <w:color w:val="000000"/>
                <w:sz w:val="18"/>
                <w:szCs w:val="18"/>
              </w:rPr>
              <w:t>/</w:t>
            </w:r>
            <w:r w:rsidRPr="00B10ED3">
              <w:rPr>
                <w:b/>
                <w:color w:val="000000"/>
                <w:sz w:val="18"/>
                <w:szCs w:val="18"/>
              </w:rPr>
              <w:t>А.Ю. Кузнецов</w:t>
            </w:r>
            <w:r w:rsidR="00BA3155" w:rsidRPr="00B10ED3">
              <w:rPr>
                <w:b/>
                <w:color w:val="000000"/>
                <w:sz w:val="18"/>
                <w:szCs w:val="18"/>
              </w:rPr>
              <w:t>/</w:t>
            </w:r>
          </w:p>
        </w:tc>
        <w:tc>
          <w:tcPr>
            <w:tcW w:w="2404" w:type="dxa"/>
            <w:vMerge/>
          </w:tcPr>
          <w:p w:rsidR="006A56EC" w:rsidRPr="00B10ED3" w:rsidRDefault="006A56EC" w:rsidP="00313B72">
            <w:pPr>
              <w:widowControl w:val="0"/>
              <w:contextualSpacing/>
              <w:jc w:val="both"/>
              <w:rPr>
                <w:b/>
                <w:color w:val="000000"/>
                <w:sz w:val="18"/>
                <w:szCs w:val="18"/>
              </w:rPr>
            </w:pPr>
          </w:p>
        </w:tc>
        <w:tc>
          <w:tcPr>
            <w:tcW w:w="5545" w:type="dxa"/>
          </w:tcPr>
          <w:p w:rsidR="00BA3155" w:rsidRDefault="00BA3155" w:rsidP="00BA3155">
            <w:pPr>
              <w:pStyle w:val="FR1"/>
              <w:spacing w:before="0"/>
              <w:ind w:right="-71"/>
              <w:contextualSpacing/>
              <w:jc w:val="both"/>
              <w:rPr>
                <w:color w:val="000000"/>
                <w:sz w:val="18"/>
                <w:szCs w:val="18"/>
              </w:rPr>
            </w:pPr>
          </w:p>
          <w:p w:rsidR="00B10ED3" w:rsidRPr="00B10ED3" w:rsidRDefault="00B10ED3" w:rsidP="00BA3155">
            <w:pPr>
              <w:pStyle w:val="FR1"/>
              <w:spacing w:before="0"/>
              <w:ind w:right="-71"/>
              <w:contextualSpacing/>
              <w:jc w:val="both"/>
              <w:rPr>
                <w:color w:val="000000"/>
                <w:sz w:val="18"/>
                <w:szCs w:val="18"/>
              </w:rPr>
            </w:pPr>
          </w:p>
          <w:p w:rsidR="006A56EC" w:rsidRPr="00B10ED3" w:rsidRDefault="006A56EC" w:rsidP="008F4128">
            <w:pPr>
              <w:pStyle w:val="FR1"/>
              <w:spacing w:before="0"/>
              <w:ind w:right="-71"/>
              <w:contextualSpacing/>
              <w:jc w:val="both"/>
              <w:rPr>
                <w:color w:val="000000"/>
                <w:sz w:val="18"/>
                <w:szCs w:val="18"/>
              </w:rPr>
            </w:pPr>
            <w:r w:rsidRPr="00B10ED3">
              <w:rPr>
                <w:color w:val="000000"/>
                <w:sz w:val="18"/>
                <w:szCs w:val="18"/>
              </w:rPr>
              <w:t xml:space="preserve">________________________ </w:t>
            </w:r>
            <w:r w:rsidR="00EB2180" w:rsidRPr="00B10ED3">
              <w:rPr>
                <w:sz w:val="18"/>
                <w:szCs w:val="18"/>
              </w:rPr>
              <w:t>/</w:t>
            </w:r>
            <w:r w:rsidR="008F4128" w:rsidRPr="00B10ED3">
              <w:rPr>
                <w:sz w:val="18"/>
                <w:szCs w:val="18"/>
              </w:rPr>
              <w:t>___________</w:t>
            </w:r>
            <w:r w:rsidR="00EB2180" w:rsidRPr="00B10ED3">
              <w:rPr>
                <w:sz w:val="18"/>
                <w:szCs w:val="18"/>
              </w:rPr>
              <w:t>/</w:t>
            </w:r>
          </w:p>
        </w:tc>
      </w:tr>
    </w:tbl>
    <w:p w:rsidR="00313B72" w:rsidRDefault="00313B72" w:rsidP="007D0286">
      <w:pPr>
        <w:rPr>
          <w:sz w:val="22"/>
          <w:szCs w:val="22"/>
        </w:rPr>
      </w:pPr>
      <w:bookmarkStart w:id="5" w:name="_Toc378324651"/>
      <w:bookmarkEnd w:id="5"/>
    </w:p>
    <w:p w:rsidR="000B1FBC" w:rsidRDefault="000B1FBC" w:rsidP="007D0286">
      <w:pPr>
        <w:rPr>
          <w:sz w:val="22"/>
          <w:szCs w:val="22"/>
        </w:rPr>
      </w:pPr>
    </w:p>
    <w:p w:rsidR="000B1FBC" w:rsidRDefault="000B1FBC" w:rsidP="007D0286">
      <w:pPr>
        <w:rPr>
          <w:sz w:val="22"/>
          <w:szCs w:val="22"/>
        </w:rPr>
      </w:pPr>
    </w:p>
    <w:p w:rsidR="00EF0867" w:rsidRDefault="00EF0867" w:rsidP="000B1FBC">
      <w:pPr>
        <w:rPr>
          <w:b/>
          <w:sz w:val="18"/>
          <w:szCs w:val="18"/>
        </w:rPr>
      </w:pPr>
    </w:p>
    <w:p w:rsidR="008F4128" w:rsidRDefault="000B1FBC" w:rsidP="000B1FBC">
      <w:pPr>
        <w:rPr>
          <w:b/>
          <w:sz w:val="18"/>
          <w:szCs w:val="18"/>
        </w:rPr>
      </w:pPr>
      <w:r w:rsidRPr="00642922">
        <w:rPr>
          <w:b/>
          <w:sz w:val="18"/>
          <w:szCs w:val="18"/>
        </w:rPr>
        <w:t xml:space="preserve">                                                                                                                                                                                                                            </w:t>
      </w:r>
    </w:p>
    <w:p w:rsidR="008F4128" w:rsidRDefault="008F4128" w:rsidP="000B1FBC">
      <w:pPr>
        <w:rPr>
          <w:b/>
          <w:sz w:val="18"/>
          <w:szCs w:val="18"/>
        </w:rPr>
      </w:pPr>
    </w:p>
    <w:p w:rsidR="008F4128" w:rsidRDefault="008F4128" w:rsidP="000B1FBC">
      <w:pPr>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06BD7" w:rsidRDefault="00006BD7" w:rsidP="008F4128">
      <w:pPr>
        <w:jc w:val="right"/>
        <w:rPr>
          <w:b/>
          <w:sz w:val="18"/>
          <w:szCs w:val="18"/>
        </w:rPr>
      </w:pPr>
    </w:p>
    <w:p w:rsidR="000B1FBC" w:rsidRPr="00642922" w:rsidRDefault="000B1FBC" w:rsidP="008F4128">
      <w:pPr>
        <w:jc w:val="right"/>
        <w:rPr>
          <w:b/>
          <w:sz w:val="18"/>
          <w:szCs w:val="18"/>
        </w:rPr>
      </w:pPr>
      <w:r w:rsidRPr="00642922">
        <w:rPr>
          <w:b/>
          <w:sz w:val="18"/>
          <w:szCs w:val="18"/>
        </w:rPr>
        <w:t>Приложение № 2 к государственному контракту</w:t>
      </w:r>
    </w:p>
    <w:p w:rsidR="000B1FBC" w:rsidRPr="00642922" w:rsidRDefault="000B1FBC" w:rsidP="008F4128">
      <w:pPr>
        <w:jc w:val="right"/>
        <w:rPr>
          <w:b/>
          <w:sz w:val="18"/>
          <w:szCs w:val="18"/>
        </w:rPr>
      </w:pPr>
      <w:r w:rsidRPr="00642922">
        <w:rPr>
          <w:b/>
          <w:sz w:val="18"/>
          <w:szCs w:val="18"/>
        </w:rPr>
        <w:t xml:space="preserve">                                                                                                                                                                                                                            </w:t>
      </w:r>
      <w:r w:rsidR="00642922" w:rsidRPr="00642922">
        <w:rPr>
          <w:b/>
          <w:sz w:val="18"/>
          <w:szCs w:val="18"/>
        </w:rPr>
        <w:t>№ 19/</w:t>
      </w:r>
      <w:r w:rsidR="008F4128">
        <w:rPr>
          <w:b/>
          <w:sz w:val="18"/>
          <w:szCs w:val="18"/>
        </w:rPr>
        <w:t>3 - _______</w:t>
      </w:r>
      <w:r w:rsidRPr="00642922">
        <w:rPr>
          <w:b/>
          <w:sz w:val="18"/>
          <w:szCs w:val="18"/>
        </w:rPr>
        <w:t xml:space="preserve"> от «__</w:t>
      </w:r>
      <w:r w:rsidR="008F4128">
        <w:rPr>
          <w:b/>
          <w:sz w:val="18"/>
          <w:szCs w:val="18"/>
        </w:rPr>
        <w:t>_</w:t>
      </w:r>
      <w:r w:rsidRPr="00642922">
        <w:rPr>
          <w:b/>
          <w:sz w:val="18"/>
          <w:szCs w:val="18"/>
        </w:rPr>
        <w:t>_» _</w:t>
      </w:r>
      <w:r w:rsidR="008F4128">
        <w:rPr>
          <w:b/>
          <w:sz w:val="18"/>
          <w:szCs w:val="18"/>
        </w:rPr>
        <w:t>___</w:t>
      </w:r>
      <w:r w:rsidRPr="00642922">
        <w:rPr>
          <w:b/>
          <w:sz w:val="18"/>
          <w:szCs w:val="18"/>
        </w:rPr>
        <w:t>_______ 202</w:t>
      </w:r>
      <w:r w:rsidR="008F4128">
        <w:rPr>
          <w:b/>
          <w:sz w:val="18"/>
          <w:szCs w:val="18"/>
        </w:rPr>
        <w:t>6</w:t>
      </w:r>
      <w:r w:rsidRPr="00642922">
        <w:rPr>
          <w:b/>
          <w:sz w:val="18"/>
          <w:szCs w:val="18"/>
        </w:rPr>
        <w:t xml:space="preserve"> г. </w:t>
      </w:r>
    </w:p>
    <w:p w:rsidR="000B1FBC" w:rsidRPr="003E1912" w:rsidRDefault="000B1FBC" w:rsidP="000B1FBC">
      <w:pPr>
        <w:pStyle w:val="1"/>
        <w:spacing w:before="0" w:after="0"/>
        <w:rPr>
          <w:rFonts w:ascii="Times New Roman" w:hAnsi="Times New Roman"/>
          <w:color w:val="auto"/>
          <w:sz w:val="18"/>
          <w:szCs w:val="18"/>
        </w:rPr>
      </w:pPr>
      <w:bookmarkStart w:id="6" w:name="_Toc397598205"/>
      <w:bookmarkStart w:id="7" w:name="_Toc397438944"/>
      <w:bookmarkStart w:id="8" w:name="_Toc392673815"/>
      <w:bookmarkStart w:id="9" w:name="_Toc392673537"/>
      <w:bookmarkStart w:id="10" w:name="_Toc377925011"/>
      <w:r>
        <w:rPr>
          <w:rFonts w:ascii="Times New Roman" w:hAnsi="Times New Roman"/>
          <w:color w:val="auto"/>
          <w:sz w:val="18"/>
          <w:szCs w:val="18"/>
        </w:rPr>
        <w:t>О</w:t>
      </w:r>
      <w:r w:rsidRPr="003E1912">
        <w:rPr>
          <w:rFonts w:ascii="Times New Roman" w:hAnsi="Times New Roman"/>
          <w:color w:val="auto"/>
          <w:sz w:val="18"/>
          <w:szCs w:val="18"/>
        </w:rPr>
        <w:t>боснование</w:t>
      </w:r>
      <w:bookmarkEnd w:id="6"/>
      <w:bookmarkEnd w:id="7"/>
      <w:bookmarkEnd w:id="8"/>
      <w:bookmarkEnd w:id="9"/>
      <w:bookmarkEnd w:id="10"/>
    </w:p>
    <w:p w:rsidR="000B1FBC" w:rsidRPr="000B1FBC" w:rsidRDefault="000B1FBC" w:rsidP="000B1FBC">
      <w:pPr>
        <w:pStyle w:val="1"/>
        <w:spacing w:before="0" w:after="0"/>
        <w:rPr>
          <w:rFonts w:ascii="Times New Roman" w:hAnsi="Times New Roman"/>
          <w:color w:val="auto"/>
          <w:sz w:val="18"/>
          <w:szCs w:val="18"/>
          <w:lang w:val="ru-RU"/>
        </w:rPr>
      </w:pPr>
      <w:bookmarkStart w:id="11" w:name="_Toc397598206"/>
      <w:bookmarkStart w:id="12" w:name="_Toc397442965"/>
      <w:bookmarkStart w:id="13" w:name="_Toc397439187"/>
      <w:bookmarkStart w:id="14" w:name="_Toc397438945"/>
      <w:bookmarkStart w:id="15" w:name="_Toc392673816"/>
      <w:bookmarkStart w:id="16" w:name="_Toc392673538"/>
      <w:bookmarkStart w:id="17" w:name="_Toc377925012"/>
      <w:r w:rsidRPr="003E1912">
        <w:rPr>
          <w:rFonts w:ascii="Times New Roman" w:hAnsi="Times New Roman"/>
          <w:color w:val="auto"/>
          <w:sz w:val="18"/>
          <w:szCs w:val="18"/>
        </w:rPr>
        <w:t xml:space="preserve">начальной (максимальной) цены контракта (НМЦК) на </w:t>
      </w:r>
      <w:bookmarkStart w:id="18" w:name="_Toc377925013"/>
      <w:bookmarkEnd w:id="11"/>
      <w:bookmarkEnd w:id="12"/>
      <w:bookmarkEnd w:id="13"/>
      <w:bookmarkEnd w:id="14"/>
      <w:bookmarkEnd w:id="15"/>
      <w:bookmarkEnd w:id="16"/>
      <w:bookmarkEnd w:id="17"/>
      <w:r>
        <w:rPr>
          <w:rFonts w:ascii="Times New Roman" w:hAnsi="Times New Roman"/>
          <w:color w:val="auto"/>
          <w:sz w:val="18"/>
          <w:szCs w:val="18"/>
          <w:lang w:val="ru-RU"/>
        </w:rPr>
        <w:t>оказание услуг.</w:t>
      </w:r>
    </w:p>
    <w:bookmarkEnd w:id="18"/>
    <w:p w:rsidR="000B1FBC" w:rsidRPr="003E1912" w:rsidRDefault="00642922" w:rsidP="00642922">
      <w:pPr>
        <w:keepNext/>
        <w:keepLines/>
        <w:widowControl w:val="0"/>
        <w:suppressLineNumbers/>
        <w:rPr>
          <w:sz w:val="18"/>
          <w:szCs w:val="18"/>
        </w:rPr>
      </w:pPr>
      <w:r w:rsidRPr="00C16009">
        <w:rPr>
          <w:sz w:val="18"/>
          <w:szCs w:val="18"/>
        </w:rPr>
        <w:t>Начальная (максимальная)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утвержденный приказом Минэкономразвития России от 02.10.2013 г. № 567                                                                                                                                                                                                                                                                                                                       В целях получения ценовой информации в отношении объекта закупки для определения начальной (максимальной) цены контракта заказчиком:                                                                                                                                                                                                                                                                                                                                                                                                                                                                                                                 Направлены запросы о предоставлении ценовой информации не менее чем 5-м  поставщикам обладающим опытом поставки соответствующего товара, информация о которых имеется в свободном доступе. Заказчиком получены ответы от трех исполнителей с ценовой информацией. Расчет начальной (максимальной) цены контракта осуществлен на основании 3-х предложений.</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1134"/>
        <w:gridCol w:w="1275"/>
        <w:gridCol w:w="1134"/>
        <w:gridCol w:w="1134"/>
        <w:gridCol w:w="1560"/>
        <w:gridCol w:w="1417"/>
        <w:gridCol w:w="1418"/>
        <w:gridCol w:w="2126"/>
      </w:tblGrid>
      <w:tr w:rsidR="00642922" w:rsidRPr="003E1912" w:rsidTr="008F4128">
        <w:trPr>
          <w:trHeight w:val="696"/>
        </w:trPr>
        <w:tc>
          <w:tcPr>
            <w:tcW w:w="534" w:type="dxa"/>
            <w:vAlign w:val="center"/>
          </w:tcPr>
          <w:p w:rsidR="00642922" w:rsidRPr="00B10ED3" w:rsidRDefault="00642922" w:rsidP="00F47A14">
            <w:pPr>
              <w:jc w:val="center"/>
              <w:rPr>
                <w:b/>
                <w:color w:val="000000"/>
                <w:sz w:val="18"/>
                <w:szCs w:val="18"/>
              </w:rPr>
            </w:pPr>
            <w:r w:rsidRPr="00B10ED3">
              <w:rPr>
                <w:b/>
                <w:color w:val="000000"/>
                <w:sz w:val="18"/>
                <w:szCs w:val="18"/>
              </w:rPr>
              <w:t>№</w:t>
            </w:r>
          </w:p>
        </w:tc>
        <w:tc>
          <w:tcPr>
            <w:tcW w:w="3402" w:type="dxa"/>
          </w:tcPr>
          <w:p w:rsidR="00642922" w:rsidRPr="00B10ED3" w:rsidRDefault="00642922" w:rsidP="00F47A14">
            <w:pPr>
              <w:jc w:val="center"/>
              <w:rPr>
                <w:b/>
                <w:color w:val="000000"/>
                <w:sz w:val="18"/>
                <w:szCs w:val="18"/>
              </w:rPr>
            </w:pPr>
            <w:r w:rsidRPr="00B10ED3">
              <w:rPr>
                <w:b/>
                <w:color w:val="000000"/>
                <w:sz w:val="18"/>
                <w:szCs w:val="18"/>
              </w:rPr>
              <w:t>Наименование объекта закупки</w:t>
            </w:r>
          </w:p>
        </w:tc>
        <w:tc>
          <w:tcPr>
            <w:tcW w:w="1134" w:type="dxa"/>
            <w:tcBorders>
              <w:bottom w:val="single" w:sz="4" w:space="0" w:color="auto"/>
            </w:tcBorders>
          </w:tcPr>
          <w:p w:rsidR="00642922" w:rsidRPr="00B10ED3" w:rsidRDefault="00642922" w:rsidP="00F47A14">
            <w:pPr>
              <w:ind w:left="-110"/>
              <w:jc w:val="center"/>
              <w:rPr>
                <w:b/>
                <w:color w:val="000000"/>
                <w:sz w:val="18"/>
                <w:szCs w:val="18"/>
              </w:rPr>
            </w:pPr>
            <w:r w:rsidRPr="00B10ED3">
              <w:rPr>
                <w:b/>
                <w:color w:val="000000"/>
                <w:sz w:val="18"/>
                <w:szCs w:val="18"/>
              </w:rPr>
              <w:t>Кол-во, ед.изм.</w:t>
            </w:r>
          </w:p>
        </w:tc>
        <w:tc>
          <w:tcPr>
            <w:tcW w:w="1275" w:type="dxa"/>
            <w:tcBorders>
              <w:bottom w:val="single" w:sz="4" w:space="0" w:color="auto"/>
            </w:tcBorders>
          </w:tcPr>
          <w:p w:rsidR="00642922" w:rsidRPr="00B10ED3" w:rsidRDefault="00642922" w:rsidP="00F47A14">
            <w:pPr>
              <w:contextualSpacing/>
              <w:jc w:val="center"/>
              <w:rPr>
                <w:b/>
                <w:color w:val="000000"/>
                <w:sz w:val="18"/>
                <w:szCs w:val="18"/>
              </w:rPr>
            </w:pPr>
            <w:r w:rsidRPr="00B10ED3">
              <w:rPr>
                <w:b/>
                <w:color w:val="000000"/>
                <w:sz w:val="18"/>
                <w:szCs w:val="18"/>
              </w:rPr>
              <w:t>Поставщик №1</w:t>
            </w:r>
          </w:p>
          <w:p w:rsidR="00642922" w:rsidRPr="00B10ED3" w:rsidRDefault="00642922" w:rsidP="00F47A14">
            <w:pPr>
              <w:contextualSpacing/>
              <w:jc w:val="center"/>
              <w:rPr>
                <w:b/>
                <w:color w:val="000000"/>
                <w:sz w:val="18"/>
                <w:szCs w:val="18"/>
              </w:rPr>
            </w:pPr>
          </w:p>
        </w:tc>
        <w:tc>
          <w:tcPr>
            <w:tcW w:w="1134" w:type="dxa"/>
            <w:tcBorders>
              <w:bottom w:val="single" w:sz="4" w:space="0" w:color="auto"/>
            </w:tcBorders>
          </w:tcPr>
          <w:p w:rsidR="00642922" w:rsidRPr="00B10ED3" w:rsidRDefault="00642922" w:rsidP="00642922">
            <w:pPr>
              <w:contextualSpacing/>
              <w:jc w:val="center"/>
              <w:rPr>
                <w:b/>
                <w:sz w:val="18"/>
                <w:szCs w:val="18"/>
              </w:rPr>
            </w:pPr>
            <w:r w:rsidRPr="00B10ED3">
              <w:rPr>
                <w:b/>
                <w:sz w:val="18"/>
                <w:szCs w:val="18"/>
              </w:rPr>
              <w:t>Поставщик№2</w:t>
            </w:r>
          </w:p>
        </w:tc>
        <w:tc>
          <w:tcPr>
            <w:tcW w:w="1134" w:type="dxa"/>
            <w:tcBorders>
              <w:bottom w:val="single" w:sz="4" w:space="0" w:color="auto"/>
            </w:tcBorders>
          </w:tcPr>
          <w:p w:rsidR="00642922" w:rsidRPr="00B10ED3" w:rsidRDefault="00642922" w:rsidP="00F47A14">
            <w:pPr>
              <w:contextualSpacing/>
              <w:jc w:val="center"/>
              <w:rPr>
                <w:b/>
                <w:sz w:val="18"/>
                <w:szCs w:val="18"/>
              </w:rPr>
            </w:pPr>
            <w:r w:rsidRPr="00B10ED3">
              <w:rPr>
                <w:b/>
                <w:sz w:val="18"/>
                <w:szCs w:val="18"/>
              </w:rPr>
              <w:t>Поставщик №3</w:t>
            </w:r>
          </w:p>
          <w:p w:rsidR="00642922" w:rsidRPr="00B10ED3" w:rsidRDefault="00642922" w:rsidP="00F47A14">
            <w:pPr>
              <w:contextualSpacing/>
              <w:jc w:val="center"/>
              <w:rPr>
                <w:b/>
                <w:sz w:val="18"/>
                <w:szCs w:val="18"/>
              </w:rPr>
            </w:pPr>
          </w:p>
        </w:tc>
        <w:tc>
          <w:tcPr>
            <w:tcW w:w="1560" w:type="dxa"/>
            <w:tcBorders>
              <w:bottom w:val="single" w:sz="4" w:space="0" w:color="auto"/>
            </w:tcBorders>
          </w:tcPr>
          <w:p w:rsidR="00642922" w:rsidRPr="00B10ED3" w:rsidRDefault="008B16A7" w:rsidP="00F47A14">
            <w:pPr>
              <w:jc w:val="center"/>
              <w:rPr>
                <w:b/>
                <w:sz w:val="18"/>
                <w:szCs w:val="18"/>
              </w:rPr>
            </w:pPr>
            <w:r w:rsidRPr="00B10ED3">
              <w:rPr>
                <w:b/>
                <w:sz w:val="18"/>
                <w:szCs w:val="18"/>
              </w:rPr>
              <w:t>Средняя арифметическая цена за ед.</w:t>
            </w:r>
          </w:p>
        </w:tc>
        <w:tc>
          <w:tcPr>
            <w:tcW w:w="1417" w:type="dxa"/>
            <w:tcBorders>
              <w:bottom w:val="single" w:sz="4" w:space="0" w:color="auto"/>
            </w:tcBorders>
          </w:tcPr>
          <w:p w:rsidR="00642922" w:rsidRPr="00B10ED3" w:rsidRDefault="00642922" w:rsidP="00F47A14">
            <w:pPr>
              <w:jc w:val="center"/>
              <w:rPr>
                <w:b/>
                <w:color w:val="000000"/>
                <w:sz w:val="18"/>
                <w:szCs w:val="18"/>
              </w:rPr>
            </w:pPr>
            <w:r w:rsidRPr="00B10ED3">
              <w:rPr>
                <w:b/>
                <w:color w:val="000000"/>
                <w:sz w:val="18"/>
                <w:szCs w:val="18"/>
              </w:rPr>
              <w:t>Среднее арифм.цен</w:t>
            </w:r>
          </w:p>
        </w:tc>
        <w:tc>
          <w:tcPr>
            <w:tcW w:w="1418" w:type="dxa"/>
            <w:tcBorders>
              <w:bottom w:val="single" w:sz="4" w:space="0" w:color="auto"/>
            </w:tcBorders>
          </w:tcPr>
          <w:p w:rsidR="00642922" w:rsidRPr="00B10ED3" w:rsidRDefault="00642922" w:rsidP="00F47A14">
            <w:pPr>
              <w:jc w:val="center"/>
              <w:rPr>
                <w:b/>
                <w:color w:val="000000"/>
                <w:sz w:val="18"/>
                <w:szCs w:val="18"/>
              </w:rPr>
            </w:pPr>
            <w:r w:rsidRPr="00B10ED3">
              <w:rPr>
                <w:b/>
                <w:color w:val="000000"/>
                <w:sz w:val="18"/>
                <w:szCs w:val="18"/>
              </w:rPr>
              <w:t>Коэффициент вариации</w:t>
            </w:r>
          </w:p>
        </w:tc>
        <w:tc>
          <w:tcPr>
            <w:tcW w:w="2126" w:type="dxa"/>
            <w:tcBorders>
              <w:bottom w:val="single" w:sz="4" w:space="0" w:color="auto"/>
            </w:tcBorders>
          </w:tcPr>
          <w:p w:rsidR="00642922" w:rsidRPr="00B10ED3" w:rsidRDefault="00642922" w:rsidP="00642922">
            <w:pPr>
              <w:jc w:val="center"/>
              <w:rPr>
                <w:b/>
                <w:bCs/>
                <w:color w:val="000000"/>
                <w:sz w:val="12"/>
                <w:szCs w:val="16"/>
              </w:rPr>
            </w:pPr>
            <w:r w:rsidRPr="00B10ED3">
              <w:rPr>
                <w:b/>
                <w:bCs/>
                <w:color w:val="000000"/>
                <w:sz w:val="12"/>
                <w:szCs w:val="16"/>
              </w:rPr>
              <w:t xml:space="preserve">Расчет Н(М)ЦК по формуле </w:t>
            </w:r>
          </w:p>
          <w:p w:rsidR="00642922" w:rsidRPr="00B10ED3" w:rsidRDefault="00642922" w:rsidP="00642922">
            <w:pPr>
              <w:jc w:val="center"/>
              <w:rPr>
                <w:b/>
                <w:bCs/>
                <w:color w:val="000000"/>
                <w:sz w:val="12"/>
                <w:szCs w:val="16"/>
              </w:rPr>
            </w:pPr>
            <w:r w:rsidRPr="00B10ED3">
              <w:rPr>
                <w:b/>
                <w:bCs/>
                <w:color w:val="000000"/>
                <w:sz w:val="12"/>
                <w:szCs w:val="16"/>
              </w:rPr>
              <w:t>v - количество (объем) закупаемого товара (работы, услуги);</w:t>
            </w:r>
          </w:p>
          <w:p w:rsidR="00642922" w:rsidRPr="00B10ED3" w:rsidRDefault="00642922" w:rsidP="00642922">
            <w:pPr>
              <w:jc w:val="center"/>
              <w:rPr>
                <w:b/>
                <w:bCs/>
                <w:color w:val="000000"/>
                <w:sz w:val="12"/>
                <w:szCs w:val="16"/>
              </w:rPr>
            </w:pPr>
            <w:r w:rsidRPr="00B10ED3">
              <w:rPr>
                <w:b/>
                <w:bCs/>
                <w:color w:val="000000"/>
                <w:sz w:val="12"/>
                <w:szCs w:val="16"/>
              </w:rPr>
              <w:t>n - количество значений, используемых в расчете;</w:t>
            </w:r>
          </w:p>
          <w:p w:rsidR="00642922" w:rsidRPr="00B10ED3" w:rsidRDefault="00642922" w:rsidP="00642922">
            <w:pPr>
              <w:jc w:val="center"/>
              <w:rPr>
                <w:b/>
                <w:bCs/>
                <w:color w:val="000000"/>
                <w:sz w:val="12"/>
                <w:szCs w:val="16"/>
              </w:rPr>
            </w:pPr>
            <w:r w:rsidRPr="00B10ED3">
              <w:rPr>
                <w:b/>
                <w:bCs/>
                <w:color w:val="000000"/>
                <w:sz w:val="12"/>
                <w:szCs w:val="16"/>
              </w:rPr>
              <w:t>i - номер источника ценовой информации;</w:t>
            </w:r>
          </w:p>
          <w:p w:rsidR="00642922" w:rsidRPr="00B10ED3" w:rsidRDefault="00642922" w:rsidP="00642922">
            <w:pPr>
              <w:jc w:val="center"/>
              <w:rPr>
                <w:b/>
                <w:bCs/>
                <w:color w:val="000000"/>
                <w:sz w:val="12"/>
                <w:szCs w:val="16"/>
              </w:rPr>
            </w:pPr>
            <w:r w:rsidRPr="00B10ED3">
              <w:rPr>
                <w:b/>
                <w:bCs/>
                <w:color w:val="000000"/>
                <w:sz w:val="12"/>
                <w:szCs w:val="16"/>
              </w:rPr>
              <w:t xml:space="preserve">     - цена единицы</w:t>
            </w:r>
          </w:p>
          <w:p w:rsidR="00642922" w:rsidRPr="00B10ED3" w:rsidRDefault="00006BD7" w:rsidP="00F47A14">
            <w:pPr>
              <w:jc w:val="center"/>
              <w:rPr>
                <w:b/>
                <w:color w:val="000000"/>
                <w:sz w:val="18"/>
                <w:szCs w:val="18"/>
              </w:rPr>
            </w:pPr>
            <w:r w:rsidRPr="00B10ED3">
              <w:rPr>
                <w:b/>
                <w:noProof/>
                <w:sz w:val="12"/>
                <w:szCs w:val="16"/>
              </w:rPr>
              <w:drawing>
                <wp:inline distT="0" distB="0" distL="0" distR="0" wp14:anchorId="663CF4C0" wp14:editId="4B865113">
                  <wp:extent cx="781050" cy="266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266700"/>
                          </a:xfrm>
                          <a:prstGeom prst="rect">
                            <a:avLst/>
                          </a:prstGeom>
                          <a:noFill/>
                          <a:ln>
                            <a:noFill/>
                          </a:ln>
                        </pic:spPr>
                      </pic:pic>
                    </a:graphicData>
                  </a:graphic>
                </wp:inline>
              </w:drawing>
            </w:r>
          </w:p>
        </w:tc>
      </w:tr>
      <w:tr w:rsidR="00642922" w:rsidRPr="001A5C74" w:rsidTr="00AF0F50">
        <w:trPr>
          <w:trHeight w:hRule="exact" w:val="628"/>
        </w:trPr>
        <w:tc>
          <w:tcPr>
            <w:tcW w:w="534" w:type="dxa"/>
            <w:vAlign w:val="center"/>
          </w:tcPr>
          <w:p w:rsidR="00642922" w:rsidRPr="003231BC" w:rsidRDefault="00642922" w:rsidP="00F47A14">
            <w:pPr>
              <w:jc w:val="center"/>
              <w:rPr>
                <w:color w:val="000000"/>
                <w:sz w:val="18"/>
                <w:szCs w:val="18"/>
              </w:rPr>
            </w:pPr>
            <w:r w:rsidRPr="003231BC">
              <w:rPr>
                <w:color w:val="000000"/>
                <w:sz w:val="18"/>
                <w:szCs w:val="18"/>
              </w:rPr>
              <w:t>1</w:t>
            </w:r>
          </w:p>
        </w:tc>
        <w:tc>
          <w:tcPr>
            <w:tcW w:w="3402" w:type="dxa"/>
            <w:tcBorders>
              <w:top w:val="single" w:sz="8" w:space="0" w:color="auto"/>
              <w:left w:val="single" w:sz="8" w:space="0" w:color="auto"/>
              <w:bottom w:val="single" w:sz="8" w:space="0" w:color="auto"/>
              <w:right w:val="single" w:sz="8" w:space="0" w:color="auto"/>
            </w:tcBorders>
            <w:shd w:val="clear" w:color="000000" w:fill="FFFFFF"/>
            <w:vAlign w:val="center"/>
          </w:tcPr>
          <w:p w:rsidR="00642922" w:rsidRPr="00AF6F32" w:rsidRDefault="00642922" w:rsidP="004D3B5A">
            <w:pPr>
              <w:rPr>
                <w:color w:val="000000"/>
                <w:sz w:val="18"/>
                <w:szCs w:val="18"/>
              </w:rPr>
            </w:pPr>
            <w:r w:rsidRPr="00741445">
              <w:rPr>
                <w:sz w:val="18"/>
                <w:szCs w:val="18"/>
              </w:rPr>
              <w:t>Оказание транспортных услуг по</w:t>
            </w:r>
            <w:r>
              <w:rPr>
                <w:sz w:val="18"/>
                <w:szCs w:val="18"/>
              </w:rPr>
              <w:t xml:space="preserve"> перевозке</w:t>
            </w:r>
            <w:r w:rsidRPr="00741445">
              <w:rPr>
                <w:sz w:val="18"/>
                <w:szCs w:val="18"/>
              </w:rPr>
              <w:t xml:space="preserve"> </w:t>
            </w:r>
            <w:r>
              <w:rPr>
                <w:sz w:val="18"/>
                <w:szCs w:val="18"/>
              </w:rPr>
              <w:t>груза</w:t>
            </w:r>
          </w:p>
        </w:tc>
        <w:tc>
          <w:tcPr>
            <w:tcW w:w="1134" w:type="dxa"/>
            <w:tcBorders>
              <w:top w:val="single" w:sz="4" w:space="0" w:color="auto"/>
              <w:left w:val="nil"/>
              <w:bottom w:val="single" w:sz="4" w:space="0" w:color="auto"/>
              <w:right w:val="single" w:sz="8" w:space="0" w:color="auto"/>
            </w:tcBorders>
            <w:shd w:val="clear" w:color="auto" w:fill="auto"/>
            <w:vAlign w:val="center"/>
          </w:tcPr>
          <w:p w:rsidR="00642922" w:rsidRPr="00AF6F32" w:rsidRDefault="00006BD7" w:rsidP="00F47A14">
            <w:pPr>
              <w:jc w:val="center"/>
              <w:rPr>
                <w:color w:val="000000"/>
                <w:sz w:val="18"/>
                <w:szCs w:val="18"/>
              </w:rPr>
            </w:pPr>
            <w:r>
              <w:rPr>
                <w:color w:val="000000"/>
                <w:sz w:val="18"/>
                <w:szCs w:val="18"/>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42922" w:rsidRPr="00AF0F50" w:rsidRDefault="00006BD7" w:rsidP="008158EB">
            <w:pPr>
              <w:jc w:val="center"/>
              <w:rPr>
                <w:color w:val="000000"/>
                <w:sz w:val="18"/>
                <w:szCs w:val="18"/>
              </w:rPr>
            </w:pPr>
            <w:r>
              <w:rPr>
                <w:color w:val="000000"/>
                <w:sz w:val="18"/>
                <w:szCs w:val="18"/>
              </w:rPr>
              <w:t>17000,00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42922" w:rsidRPr="00AF0F50" w:rsidRDefault="00006BD7" w:rsidP="008158EB">
            <w:pPr>
              <w:jc w:val="center"/>
              <w:rPr>
                <w:color w:val="000000"/>
                <w:sz w:val="18"/>
                <w:szCs w:val="18"/>
              </w:rPr>
            </w:pPr>
            <w:r>
              <w:rPr>
                <w:color w:val="000000"/>
                <w:sz w:val="18"/>
                <w:szCs w:val="18"/>
              </w:rPr>
              <w:t>20000,00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42922" w:rsidRPr="00AF0F50" w:rsidRDefault="00006BD7" w:rsidP="00572372">
            <w:pPr>
              <w:jc w:val="center"/>
              <w:rPr>
                <w:color w:val="000000"/>
                <w:sz w:val="18"/>
                <w:szCs w:val="18"/>
              </w:rPr>
            </w:pPr>
            <w:r>
              <w:rPr>
                <w:color w:val="000000"/>
                <w:sz w:val="18"/>
                <w:szCs w:val="18"/>
              </w:rPr>
              <w:t>21000,00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42922" w:rsidRPr="00AF0F50" w:rsidRDefault="00006BD7" w:rsidP="008158EB">
            <w:pPr>
              <w:jc w:val="center"/>
              <w:rPr>
                <w:color w:val="000000"/>
                <w:sz w:val="18"/>
                <w:szCs w:val="18"/>
              </w:rPr>
            </w:pPr>
            <w:r>
              <w:rPr>
                <w:color w:val="000000"/>
                <w:sz w:val="18"/>
                <w:szCs w:val="18"/>
              </w:rPr>
              <w:t>19333,33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2922" w:rsidRPr="00AF0F50" w:rsidRDefault="00006BD7" w:rsidP="008158EB">
            <w:pPr>
              <w:jc w:val="center"/>
              <w:rPr>
                <w:color w:val="000000"/>
                <w:sz w:val="18"/>
                <w:szCs w:val="18"/>
              </w:rPr>
            </w:pPr>
            <w:r>
              <w:rPr>
                <w:color w:val="000000"/>
                <w:sz w:val="18"/>
                <w:szCs w:val="18"/>
              </w:rPr>
              <w:t>2081,67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2922" w:rsidRPr="00AF0F50" w:rsidRDefault="00006BD7" w:rsidP="008158EB">
            <w:pPr>
              <w:jc w:val="center"/>
              <w:rPr>
                <w:color w:val="000000"/>
                <w:sz w:val="18"/>
                <w:szCs w:val="18"/>
              </w:rPr>
            </w:pPr>
            <w:r>
              <w:rPr>
                <w:color w:val="000000"/>
                <w:sz w:val="18"/>
                <w:szCs w:val="18"/>
              </w:rPr>
              <w:t>10,77</w:t>
            </w:r>
          </w:p>
        </w:tc>
        <w:tc>
          <w:tcPr>
            <w:tcW w:w="2126" w:type="dxa"/>
            <w:tcBorders>
              <w:top w:val="single" w:sz="4" w:space="0" w:color="auto"/>
              <w:left w:val="single" w:sz="4" w:space="0" w:color="auto"/>
              <w:bottom w:val="single" w:sz="4" w:space="0" w:color="auto"/>
              <w:right w:val="single" w:sz="4" w:space="0" w:color="auto"/>
            </w:tcBorders>
            <w:vAlign w:val="center"/>
          </w:tcPr>
          <w:p w:rsidR="00642922" w:rsidRPr="00AF0F50" w:rsidRDefault="00006BD7" w:rsidP="008B16A7">
            <w:pPr>
              <w:spacing w:line="276" w:lineRule="auto"/>
              <w:jc w:val="center"/>
              <w:rPr>
                <w:color w:val="000000"/>
                <w:sz w:val="18"/>
                <w:szCs w:val="18"/>
              </w:rPr>
            </w:pPr>
            <w:r>
              <w:rPr>
                <w:color w:val="000000"/>
                <w:sz w:val="18"/>
                <w:szCs w:val="18"/>
              </w:rPr>
              <w:t>19333,33</w:t>
            </w:r>
          </w:p>
        </w:tc>
      </w:tr>
    </w:tbl>
    <w:p w:rsidR="00B10ED3" w:rsidRDefault="00B10ED3" w:rsidP="00642922">
      <w:pPr>
        <w:rPr>
          <w:b/>
          <w:bCs/>
          <w:color w:val="000000"/>
          <w:sz w:val="16"/>
          <w:szCs w:val="16"/>
        </w:rPr>
      </w:pPr>
    </w:p>
    <w:p w:rsidR="00642922" w:rsidRPr="00C16009" w:rsidRDefault="00642922" w:rsidP="00642922">
      <w:pPr>
        <w:rPr>
          <w:b/>
          <w:bCs/>
          <w:color w:val="000000"/>
          <w:sz w:val="16"/>
          <w:szCs w:val="16"/>
        </w:rPr>
      </w:pPr>
      <w:r w:rsidRPr="00C16009">
        <w:rPr>
          <w:b/>
          <w:bCs/>
          <w:color w:val="000000"/>
          <w:sz w:val="16"/>
          <w:szCs w:val="16"/>
        </w:rPr>
        <w:t>Таким образом, значение коэффициента не превышает 33%, совокупность ценовых значений является однородной.</w:t>
      </w:r>
    </w:p>
    <w:p w:rsidR="00642922" w:rsidRDefault="00642922" w:rsidP="00642922">
      <w:pPr>
        <w:rPr>
          <w:b/>
          <w:bCs/>
          <w:color w:val="000000"/>
          <w:sz w:val="16"/>
          <w:szCs w:val="16"/>
        </w:rPr>
      </w:pPr>
      <w:r w:rsidRPr="00C16009">
        <w:rPr>
          <w:b/>
          <w:bCs/>
          <w:color w:val="000000"/>
          <w:sz w:val="16"/>
          <w:szCs w:val="16"/>
        </w:rPr>
        <w:t>Ц</w:t>
      </w:r>
      <w:r>
        <w:rPr>
          <w:b/>
          <w:bCs/>
          <w:color w:val="000000"/>
          <w:sz w:val="16"/>
          <w:szCs w:val="16"/>
        </w:rPr>
        <w:t xml:space="preserve">ена составляет </w:t>
      </w:r>
      <w:r w:rsidR="00006BD7">
        <w:rPr>
          <w:b/>
          <w:color w:val="000000"/>
          <w:sz w:val="18"/>
          <w:szCs w:val="18"/>
        </w:rPr>
        <w:t>17</w:t>
      </w:r>
      <w:bookmarkStart w:id="19" w:name="_GoBack"/>
      <w:bookmarkEnd w:id="19"/>
      <w:r w:rsidR="001A1B8E">
        <w:rPr>
          <w:b/>
          <w:color w:val="000000"/>
          <w:sz w:val="18"/>
          <w:szCs w:val="18"/>
        </w:rPr>
        <w:t>000</w:t>
      </w:r>
      <w:r w:rsidR="00AF0F50">
        <w:rPr>
          <w:b/>
          <w:color w:val="000000"/>
          <w:sz w:val="18"/>
          <w:szCs w:val="18"/>
        </w:rPr>
        <w:t>,00,</w:t>
      </w:r>
      <w:r w:rsidRPr="00C16009">
        <w:rPr>
          <w:b/>
          <w:bCs/>
          <w:color w:val="000000"/>
          <w:sz w:val="16"/>
          <w:szCs w:val="16"/>
        </w:rPr>
        <w:t xml:space="preserve"> согласно представленного коммерческого предложения с наименьшей ценой.</w:t>
      </w:r>
    </w:p>
    <w:p w:rsidR="000B1FBC" w:rsidRPr="00B10ED3" w:rsidRDefault="00642922" w:rsidP="00642922">
      <w:pPr>
        <w:rPr>
          <w:b/>
          <w:bCs/>
          <w:color w:val="000000"/>
          <w:sz w:val="16"/>
          <w:szCs w:val="16"/>
        </w:rPr>
      </w:pPr>
      <w:r w:rsidRPr="00D43DEB">
        <w:rPr>
          <w:b/>
          <w:bCs/>
          <w:color w:val="000000"/>
          <w:sz w:val="16"/>
          <w:szCs w:val="16"/>
        </w:rPr>
        <w:t>Цена контракта по результатам торговли сессии на ЕАТ «Березка»:</w:t>
      </w:r>
      <w:r>
        <w:rPr>
          <w:b/>
          <w:bCs/>
          <w:color w:val="000000"/>
          <w:sz w:val="16"/>
          <w:szCs w:val="16"/>
        </w:rPr>
        <w:t xml:space="preserve"> </w:t>
      </w:r>
      <w:r w:rsidR="00B10ED3" w:rsidRPr="00B10ED3">
        <w:rPr>
          <w:b/>
          <w:bCs/>
          <w:color w:val="000000"/>
          <w:sz w:val="16"/>
          <w:szCs w:val="16"/>
        </w:rPr>
        <w:t>____________</w:t>
      </w:r>
    </w:p>
    <w:p w:rsidR="00642922" w:rsidRDefault="00642922" w:rsidP="00642922">
      <w:pPr>
        <w:ind w:firstLine="708"/>
        <w:rPr>
          <w:b/>
          <w:bCs/>
          <w:color w:val="000000"/>
          <w:sz w:val="16"/>
          <w:szCs w:val="16"/>
        </w:rPr>
      </w:pPr>
    </w:p>
    <w:p w:rsidR="00642922" w:rsidRDefault="00642922" w:rsidP="00642922">
      <w:pPr>
        <w:ind w:firstLine="708"/>
        <w:rPr>
          <w:b/>
          <w:sz w:val="18"/>
          <w:szCs w:val="18"/>
        </w:rPr>
      </w:pPr>
    </w:p>
    <w:p w:rsidR="000B1FBC" w:rsidRDefault="000B1FBC" w:rsidP="000B1FBC">
      <w:pPr>
        <w:ind w:firstLine="708"/>
        <w:rPr>
          <w:b/>
          <w:sz w:val="18"/>
          <w:szCs w:val="18"/>
        </w:rPr>
      </w:pPr>
    </w:p>
    <w:tbl>
      <w:tblPr>
        <w:tblW w:w="0" w:type="auto"/>
        <w:tblInd w:w="534" w:type="dxa"/>
        <w:tblLook w:val="00A0" w:firstRow="1" w:lastRow="0" w:firstColumn="1" w:lastColumn="0" w:noHBand="0" w:noVBand="0"/>
      </w:tblPr>
      <w:tblGrid>
        <w:gridCol w:w="5076"/>
        <w:gridCol w:w="2404"/>
        <w:gridCol w:w="5545"/>
      </w:tblGrid>
      <w:tr w:rsidR="000B1FBC" w:rsidRPr="000B1FBC" w:rsidTr="00BA3155">
        <w:trPr>
          <w:trHeight w:val="157"/>
        </w:trPr>
        <w:tc>
          <w:tcPr>
            <w:tcW w:w="5076" w:type="dxa"/>
          </w:tcPr>
          <w:p w:rsidR="000B1FBC" w:rsidRPr="00B10ED3" w:rsidRDefault="000B1FBC" w:rsidP="00B10ED3">
            <w:pPr>
              <w:widowControl w:val="0"/>
              <w:contextualSpacing/>
              <w:jc w:val="center"/>
              <w:rPr>
                <w:b/>
                <w:color w:val="000000"/>
                <w:sz w:val="18"/>
                <w:szCs w:val="18"/>
              </w:rPr>
            </w:pPr>
            <w:r w:rsidRPr="00B10ED3">
              <w:rPr>
                <w:b/>
                <w:color w:val="000000"/>
                <w:sz w:val="18"/>
                <w:szCs w:val="18"/>
              </w:rPr>
              <w:t>ГОСУДАРСТВЕННЫЙ  ЗАКАЗЧИК</w:t>
            </w:r>
          </w:p>
        </w:tc>
        <w:tc>
          <w:tcPr>
            <w:tcW w:w="2404" w:type="dxa"/>
            <w:vMerge w:val="restart"/>
          </w:tcPr>
          <w:p w:rsidR="000B1FBC" w:rsidRPr="00B10ED3" w:rsidRDefault="000B1FBC" w:rsidP="000B1FBC">
            <w:pPr>
              <w:widowControl w:val="0"/>
              <w:contextualSpacing/>
              <w:jc w:val="both"/>
              <w:rPr>
                <w:b/>
                <w:color w:val="000000"/>
                <w:sz w:val="18"/>
                <w:szCs w:val="18"/>
              </w:rPr>
            </w:pPr>
          </w:p>
        </w:tc>
        <w:tc>
          <w:tcPr>
            <w:tcW w:w="5545" w:type="dxa"/>
          </w:tcPr>
          <w:p w:rsidR="000B1FBC" w:rsidRPr="00B10ED3" w:rsidRDefault="000B1FBC" w:rsidP="00B10ED3">
            <w:pPr>
              <w:widowControl w:val="0"/>
              <w:contextualSpacing/>
              <w:jc w:val="center"/>
              <w:rPr>
                <w:b/>
                <w:color w:val="000000"/>
                <w:sz w:val="18"/>
                <w:szCs w:val="18"/>
              </w:rPr>
            </w:pPr>
            <w:r w:rsidRPr="00B10ED3">
              <w:rPr>
                <w:b/>
                <w:color w:val="000000"/>
                <w:sz w:val="18"/>
                <w:szCs w:val="18"/>
              </w:rPr>
              <w:t>ИСПОЛНИТЕЛЬ</w:t>
            </w:r>
          </w:p>
        </w:tc>
      </w:tr>
      <w:tr w:rsidR="000B1FBC" w:rsidRPr="000B1FBC" w:rsidTr="00BA3155">
        <w:trPr>
          <w:trHeight w:val="314"/>
        </w:trPr>
        <w:tc>
          <w:tcPr>
            <w:tcW w:w="5076" w:type="dxa"/>
          </w:tcPr>
          <w:p w:rsidR="000B1FBC" w:rsidRPr="00B10ED3" w:rsidRDefault="000B1FBC" w:rsidP="00B10ED3">
            <w:pPr>
              <w:widowControl w:val="0"/>
              <w:contextualSpacing/>
              <w:jc w:val="center"/>
              <w:rPr>
                <w:b/>
                <w:color w:val="000000"/>
                <w:sz w:val="18"/>
                <w:szCs w:val="18"/>
              </w:rPr>
            </w:pPr>
            <w:r w:rsidRPr="00B10ED3">
              <w:rPr>
                <w:b/>
                <w:color w:val="000000"/>
                <w:sz w:val="18"/>
                <w:szCs w:val="18"/>
              </w:rPr>
              <w:t>ФКУ ИК-19 ГУФСИН России</w:t>
            </w:r>
          </w:p>
          <w:p w:rsidR="000B1FBC" w:rsidRPr="00B10ED3" w:rsidRDefault="000B1FBC" w:rsidP="00B10ED3">
            <w:pPr>
              <w:widowControl w:val="0"/>
              <w:contextualSpacing/>
              <w:jc w:val="center"/>
              <w:rPr>
                <w:b/>
                <w:color w:val="000000"/>
                <w:sz w:val="18"/>
                <w:szCs w:val="18"/>
              </w:rPr>
            </w:pPr>
            <w:r w:rsidRPr="00B10ED3">
              <w:rPr>
                <w:b/>
                <w:color w:val="000000"/>
                <w:sz w:val="18"/>
                <w:szCs w:val="18"/>
              </w:rPr>
              <w:t>по Иркутской области</w:t>
            </w:r>
          </w:p>
        </w:tc>
        <w:tc>
          <w:tcPr>
            <w:tcW w:w="2404" w:type="dxa"/>
            <w:vMerge/>
          </w:tcPr>
          <w:p w:rsidR="000B1FBC" w:rsidRPr="00B10ED3" w:rsidRDefault="000B1FBC" w:rsidP="000B1FBC">
            <w:pPr>
              <w:widowControl w:val="0"/>
              <w:contextualSpacing/>
              <w:jc w:val="both"/>
              <w:rPr>
                <w:b/>
                <w:color w:val="000000"/>
                <w:sz w:val="18"/>
                <w:szCs w:val="18"/>
              </w:rPr>
            </w:pPr>
          </w:p>
        </w:tc>
        <w:tc>
          <w:tcPr>
            <w:tcW w:w="5545" w:type="dxa"/>
          </w:tcPr>
          <w:p w:rsidR="000B1FBC" w:rsidRPr="00B10ED3" w:rsidRDefault="000B1FBC" w:rsidP="001A1B8E">
            <w:pPr>
              <w:contextualSpacing/>
              <w:jc w:val="center"/>
              <w:rPr>
                <w:b/>
                <w:snapToGrid w:val="0"/>
                <w:color w:val="000000"/>
                <w:sz w:val="18"/>
                <w:szCs w:val="18"/>
              </w:rPr>
            </w:pPr>
          </w:p>
        </w:tc>
      </w:tr>
      <w:tr w:rsidR="000B1FBC" w:rsidRPr="000B1FBC" w:rsidTr="00BA3155">
        <w:trPr>
          <w:trHeight w:val="604"/>
        </w:trPr>
        <w:tc>
          <w:tcPr>
            <w:tcW w:w="5076" w:type="dxa"/>
          </w:tcPr>
          <w:p w:rsidR="000B1FBC" w:rsidRPr="00B10ED3" w:rsidRDefault="000B1FBC" w:rsidP="000B1FBC">
            <w:pPr>
              <w:widowControl w:val="0"/>
              <w:contextualSpacing/>
              <w:jc w:val="both"/>
              <w:rPr>
                <w:b/>
                <w:color w:val="000000"/>
                <w:sz w:val="18"/>
                <w:szCs w:val="18"/>
              </w:rPr>
            </w:pPr>
            <w:r w:rsidRPr="00B10ED3">
              <w:rPr>
                <w:b/>
                <w:color w:val="000000"/>
                <w:sz w:val="18"/>
                <w:szCs w:val="18"/>
              </w:rPr>
              <w:t>Начальник</w:t>
            </w:r>
          </w:p>
          <w:p w:rsidR="000B1FBC" w:rsidRPr="00B10ED3" w:rsidRDefault="000B1FBC" w:rsidP="000B1FBC">
            <w:pPr>
              <w:widowControl w:val="0"/>
              <w:contextualSpacing/>
              <w:rPr>
                <w:b/>
                <w:color w:val="000000"/>
                <w:sz w:val="18"/>
                <w:szCs w:val="18"/>
              </w:rPr>
            </w:pPr>
            <w:r w:rsidRPr="00B10ED3">
              <w:rPr>
                <w:b/>
                <w:color w:val="000000"/>
                <w:sz w:val="18"/>
                <w:szCs w:val="18"/>
              </w:rPr>
              <w:t xml:space="preserve">_______________________ </w:t>
            </w:r>
            <w:r w:rsidR="00BA3155" w:rsidRPr="00B10ED3">
              <w:rPr>
                <w:b/>
                <w:color w:val="000000"/>
                <w:sz w:val="18"/>
                <w:szCs w:val="18"/>
              </w:rPr>
              <w:t>/</w:t>
            </w:r>
            <w:r w:rsidRPr="00B10ED3">
              <w:rPr>
                <w:b/>
                <w:color w:val="000000"/>
                <w:sz w:val="18"/>
                <w:szCs w:val="18"/>
              </w:rPr>
              <w:t>А.Ю. Кузнецов</w:t>
            </w:r>
            <w:r w:rsidR="00BA3155" w:rsidRPr="00B10ED3">
              <w:rPr>
                <w:b/>
                <w:color w:val="000000"/>
                <w:sz w:val="18"/>
                <w:szCs w:val="18"/>
              </w:rPr>
              <w:t>/</w:t>
            </w:r>
          </w:p>
        </w:tc>
        <w:tc>
          <w:tcPr>
            <w:tcW w:w="2404" w:type="dxa"/>
            <w:vMerge/>
          </w:tcPr>
          <w:p w:rsidR="000B1FBC" w:rsidRPr="00B10ED3" w:rsidRDefault="000B1FBC" w:rsidP="000B1FBC">
            <w:pPr>
              <w:widowControl w:val="0"/>
              <w:contextualSpacing/>
              <w:jc w:val="both"/>
              <w:rPr>
                <w:b/>
                <w:color w:val="000000"/>
                <w:sz w:val="18"/>
                <w:szCs w:val="18"/>
              </w:rPr>
            </w:pPr>
          </w:p>
        </w:tc>
        <w:tc>
          <w:tcPr>
            <w:tcW w:w="5545" w:type="dxa"/>
          </w:tcPr>
          <w:p w:rsidR="000B1FBC" w:rsidRPr="00B10ED3" w:rsidRDefault="000B1FBC" w:rsidP="000B1FBC">
            <w:pPr>
              <w:tabs>
                <w:tab w:val="left" w:pos="1302"/>
              </w:tabs>
              <w:autoSpaceDE w:val="0"/>
              <w:autoSpaceDN w:val="0"/>
              <w:adjustRightInd w:val="0"/>
              <w:spacing w:line="192" w:lineRule="auto"/>
              <w:jc w:val="both"/>
              <w:rPr>
                <w:b/>
                <w:sz w:val="18"/>
                <w:szCs w:val="18"/>
              </w:rPr>
            </w:pPr>
          </w:p>
          <w:p w:rsidR="000B1FBC" w:rsidRPr="00B10ED3" w:rsidRDefault="000B1FBC" w:rsidP="00B10ED3">
            <w:pPr>
              <w:widowControl w:val="0"/>
              <w:ind w:right="-71"/>
              <w:contextualSpacing/>
              <w:jc w:val="both"/>
              <w:rPr>
                <w:b/>
                <w:color w:val="000000"/>
                <w:sz w:val="18"/>
                <w:szCs w:val="18"/>
              </w:rPr>
            </w:pPr>
            <w:r w:rsidRPr="00B10ED3">
              <w:rPr>
                <w:b/>
                <w:color w:val="000000"/>
                <w:sz w:val="18"/>
                <w:szCs w:val="18"/>
              </w:rPr>
              <w:t xml:space="preserve">________________________ </w:t>
            </w:r>
            <w:r w:rsidR="00BA3155" w:rsidRPr="00B10ED3">
              <w:rPr>
                <w:b/>
                <w:color w:val="000000"/>
                <w:sz w:val="18"/>
                <w:szCs w:val="18"/>
              </w:rPr>
              <w:t>/</w:t>
            </w:r>
            <w:r w:rsidR="00B10ED3" w:rsidRPr="00B10ED3">
              <w:rPr>
                <w:b/>
                <w:color w:val="000000"/>
                <w:sz w:val="18"/>
                <w:szCs w:val="18"/>
                <w:lang w:val="en-US"/>
              </w:rPr>
              <w:t>___</w:t>
            </w:r>
            <w:r w:rsidR="00BA3155" w:rsidRPr="00B10ED3">
              <w:rPr>
                <w:b/>
                <w:color w:val="000000"/>
                <w:sz w:val="18"/>
                <w:szCs w:val="18"/>
              </w:rPr>
              <w:t>/</w:t>
            </w:r>
          </w:p>
        </w:tc>
      </w:tr>
    </w:tbl>
    <w:p w:rsidR="000B1FBC" w:rsidRDefault="000B1FBC" w:rsidP="000B1FBC">
      <w:pPr>
        <w:ind w:firstLine="708"/>
        <w:rPr>
          <w:b/>
          <w:sz w:val="18"/>
          <w:szCs w:val="18"/>
        </w:rPr>
      </w:pPr>
    </w:p>
    <w:p w:rsidR="000B1FBC" w:rsidRDefault="000B1FBC" w:rsidP="000B1FBC">
      <w:pPr>
        <w:ind w:firstLine="708"/>
        <w:rPr>
          <w:b/>
          <w:sz w:val="18"/>
          <w:szCs w:val="18"/>
        </w:rPr>
      </w:pPr>
    </w:p>
    <w:p w:rsidR="000B1FBC" w:rsidRPr="003E1912" w:rsidRDefault="000B1FBC" w:rsidP="000B1FBC">
      <w:pPr>
        <w:jc w:val="center"/>
        <w:rPr>
          <w:sz w:val="18"/>
          <w:szCs w:val="18"/>
        </w:rPr>
      </w:pPr>
    </w:p>
    <w:p w:rsidR="000B1FBC" w:rsidRPr="00970D58" w:rsidRDefault="000B1FBC" w:rsidP="007D0286">
      <w:pPr>
        <w:rPr>
          <w:sz w:val="22"/>
          <w:szCs w:val="22"/>
        </w:rPr>
      </w:pPr>
    </w:p>
    <w:sectPr w:rsidR="000B1FBC" w:rsidRPr="00970D58" w:rsidSect="007D0286">
      <w:pgSz w:w="16838" w:h="11906" w:orient="landscape" w:code="9"/>
      <w:pgMar w:top="426" w:right="851" w:bottom="85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7E" w:rsidRDefault="00546B7E" w:rsidP="003D0A8F">
      <w:r>
        <w:separator/>
      </w:r>
    </w:p>
  </w:endnote>
  <w:endnote w:type="continuationSeparator" w:id="0">
    <w:p w:rsidR="00546B7E" w:rsidRDefault="00546B7E" w:rsidP="003D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Fixed">
    <w:altName w:val="Courier New"/>
    <w:charset w:val="00"/>
    <w:family w:val="modern"/>
    <w:pitch w:val="fixed"/>
    <w:sig w:usb0="00000000" w:usb1="00000000" w:usb2="00000000" w:usb3="00000000" w:csb0="0000004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00000000" w:usb1="D200F5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7E" w:rsidRDefault="00546B7E" w:rsidP="003D0A8F">
      <w:r>
        <w:separator/>
      </w:r>
    </w:p>
  </w:footnote>
  <w:footnote w:type="continuationSeparator" w:id="0">
    <w:p w:rsidR="00546B7E" w:rsidRDefault="00546B7E" w:rsidP="003D0A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221A"/>
    <w:multiLevelType w:val="hybridMultilevel"/>
    <w:tmpl w:val="E70EA9F6"/>
    <w:lvl w:ilvl="0" w:tplc="AA6C984C">
      <w:start w:val="1"/>
      <w:numFmt w:val="bullet"/>
      <w:lvlText w:val="-"/>
      <w:lvlJc w:val="left"/>
      <w:pPr>
        <w:ind w:left="501" w:hanging="360"/>
      </w:pPr>
      <w:rPr>
        <w:rFonts w:ascii="Simplified Arabic Fixed" w:hAnsi="Simplified Arabic Fixed" w:cs="Times New Roman" w:hint="default"/>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1" w15:restartNumberingAfterBreak="0">
    <w:nsid w:val="179F6272"/>
    <w:multiLevelType w:val="hybridMultilevel"/>
    <w:tmpl w:val="8C7E3388"/>
    <w:lvl w:ilvl="0" w:tplc="BE402A8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B277C71"/>
    <w:multiLevelType w:val="hybridMultilevel"/>
    <w:tmpl w:val="7C507AD2"/>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 w15:restartNumberingAfterBreak="0">
    <w:nsid w:val="7EC17A88"/>
    <w:multiLevelType w:val="hybridMultilevel"/>
    <w:tmpl w:val="2F448A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024166"/>
    <w:multiLevelType w:val="multilevel"/>
    <w:tmpl w:val="16DEABD0"/>
    <w:lvl w:ilvl="0">
      <w:start w:val="4"/>
      <w:numFmt w:val="decimal"/>
      <w:lvlText w:val="%1."/>
      <w:lvlJc w:val="left"/>
      <w:pPr>
        <w:ind w:left="1440" w:hanging="360"/>
      </w:pPr>
      <w:rPr>
        <w:rFonts w:hint="default"/>
      </w:rPr>
    </w:lvl>
    <w:lvl w:ilvl="1">
      <w:start w:val="3"/>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72"/>
    <w:rsid w:val="00006BD7"/>
    <w:rsid w:val="000077C9"/>
    <w:rsid w:val="000575B9"/>
    <w:rsid w:val="000674AD"/>
    <w:rsid w:val="00071C32"/>
    <w:rsid w:val="0007626F"/>
    <w:rsid w:val="00083010"/>
    <w:rsid w:val="000864A1"/>
    <w:rsid w:val="00086E4D"/>
    <w:rsid w:val="00091020"/>
    <w:rsid w:val="00093C5C"/>
    <w:rsid w:val="000B1FBC"/>
    <w:rsid w:val="000B401B"/>
    <w:rsid w:val="000B52D8"/>
    <w:rsid w:val="00123C8E"/>
    <w:rsid w:val="00172CF7"/>
    <w:rsid w:val="001871C8"/>
    <w:rsid w:val="00191158"/>
    <w:rsid w:val="001A1B8E"/>
    <w:rsid w:val="001A4077"/>
    <w:rsid w:val="001C472E"/>
    <w:rsid w:val="001D0F65"/>
    <w:rsid w:val="001D1A57"/>
    <w:rsid w:val="001D1BFF"/>
    <w:rsid w:val="001E210C"/>
    <w:rsid w:val="001E35CA"/>
    <w:rsid w:val="001F7EB4"/>
    <w:rsid w:val="00207145"/>
    <w:rsid w:val="002131E9"/>
    <w:rsid w:val="0021617E"/>
    <w:rsid w:val="002376F4"/>
    <w:rsid w:val="00251C9B"/>
    <w:rsid w:val="00260B00"/>
    <w:rsid w:val="002755ED"/>
    <w:rsid w:val="002801A1"/>
    <w:rsid w:val="002902D4"/>
    <w:rsid w:val="002A222C"/>
    <w:rsid w:val="002B0216"/>
    <w:rsid w:val="002C050D"/>
    <w:rsid w:val="002C07F0"/>
    <w:rsid w:val="002D1392"/>
    <w:rsid w:val="002D61BA"/>
    <w:rsid w:val="002E120E"/>
    <w:rsid w:val="002E4201"/>
    <w:rsid w:val="00313B72"/>
    <w:rsid w:val="00346A1F"/>
    <w:rsid w:val="00370288"/>
    <w:rsid w:val="003877ED"/>
    <w:rsid w:val="003A4BED"/>
    <w:rsid w:val="003A7B26"/>
    <w:rsid w:val="003C78C2"/>
    <w:rsid w:val="003D0A8F"/>
    <w:rsid w:val="003D3033"/>
    <w:rsid w:val="00410C02"/>
    <w:rsid w:val="00436AD8"/>
    <w:rsid w:val="00437A55"/>
    <w:rsid w:val="00471C6B"/>
    <w:rsid w:val="004722F0"/>
    <w:rsid w:val="004941D0"/>
    <w:rsid w:val="004A54A4"/>
    <w:rsid w:val="004C5DDD"/>
    <w:rsid w:val="004D3B5A"/>
    <w:rsid w:val="004D502E"/>
    <w:rsid w:val="00522471"/>
    <w:rsid w:val="00522D4A"/>
    <w:rsid w:val="00546B7E"/>
    <w:rsid w:val="005544EF"/>
    <w:rsid w:val="00572372"/>
    <w:rsid w:val="00586A92"/>
    <w:rsid w:val="00590611"/>
    <w:rsid w:val="005B51F5"/>
    <w:rsid w:val="005C3FFF"/>
    <w:rsid w:val="005E3CE9"/>
    <w:rsid w:val="006025E7"/>
    <w:rsid w:val="006049C4"/>
    <w:rsid w:val="00616021"/>
    <w:rsid w:val="00642922"/>
    <w:rsid w:val="006563E0"/>
    <w:rsid w:val="006920B5"/>
    <w:rsid w:val="006A56EC"/>
    <w:rsid w:val="006C1695"/>
    <w:rsid w:val="006C37CD"/>
    <w:rsid w:val="006F0114"/>
    <w:rsid w:val="007351A0"/>
    <w:rsid w:val="00741445"/>
    <w:rsid w:val="007543B9"/>
    <w:rsid w:val="007673BE"/>
    <w:rsid w:val="00784508"/>
    <w:rsid w:val="00796DD0"/>
    <w:rsid w:val="007A0F7C"/>
    <w:rsid w:val="007B1F42"/>
    <w:rsid w:val="007B5FE1"/>
    <w:rsid w:val="007B6D00"/>
    <w:rsid w:val="007C1533"/>
    <w:rsid w:val="007D0286"/>
    <w:rsid w:val="007E62F4"/>
    <w:rsid w:val="00804CF9"/>
    <w:rsid w:val="008104D2"/>
    <w:rsid w:val="008158EB"/>
    <w:rsid w:val="00816DBF"/>
    <w:rsid w:val="00821734"/>
    <w:rsid w:val="008264EC"/>
    <w:rsid w:val="00841712"/>
    <w:rsid w:val="00864FBE"/>
    <w:rsid w:val="00891367"/>
    <w:rsid w:val="008A7574"/>
    <w:rsid w:val="008B16A7"/>
    <w:rsid w:val="008B2A21"/>
    <w:rsid w:val="008C15DE"/>
    <w:rsid w:val="008F4128"/>
    <w:rsid w:val="00910D23"/>
    <w:rsid w:val="0092533D"/>
    <w:rsid w:val="009261C3"/>
    <w:rsid w:val="00962903"/>
    <w:rsid w:val="00963A56"/>
    <w:rsid w:val="009657D9"/>
    <w:rsid w:val="00970D58"/>
    <w:rsid w:val="00985516"/>
    <w:rsid w:val="009A2FED"/>
    <w:rsid w:val="009B1A0F"/>
    <w:rsid w:val="009C378E"/>
    <w:rsid w:val="009D6AD1"/>
    <w:rsid w:val="009E3828"/>
    <w:rsid w:val="00A127B5"/>
    <w:rsid w:val="00A267D0"/>
    <w:rsid w:val="00A53B67"/>
    <w:rsid w:val="00A56232"/>
    <w:rsid w:val="00A65D43"/>
    <w:rsid w:val="00A77BB6"/>
    <w:rsid w:val="00A82568"/>
    <w:rsid w:val="00A918AA"/>
    <w:rsid w:val="00A94E11"/>
    <w:rsid w:val="00A960E5"/>
    <w:rsid w:val="00A97BAF"/>
    <w:rsid w:val="00AB7B2C"/>
    <w:rsid w:val="00AF0F50"/>
    <w:rsid w:val="00AF1C26"/>
    <w:rsid w:val="00B06B99"/>
    <w:rsid w:val="00B10ED3"/>
    <w:rsid w:val="00B1382F"/>
    <w:rsid w:val="00B16991"/>
    <w:rsid w:val="00B16D2C"/>
    <w:rsid w:val="00B33F7E"/>
    <w:rsid w:val="00B3651B"/>
    <w:rsid w:val="00B37E18"/>
    <w:rsid w:val="00B41BE2"/>
    <w:rsid w:val="00B5397B"/>
    <w:rsid w:val="00B576BA"/>
    <w:rsid w:val="00B6160A"/>
    <w:rsid w:val="00B72D70"/>
    <w:rsid w:val="00BA3155"/>
    <w:rsid w:val="00BE1952"/>
    <w:rsid w:val="00BE2050"/>
    <w:rsid w:val="00BF79A1"/>
    <w:rsid w:val="00C00A89"/>
    <w:rsid w:val="00C12781"/>
    <w:rsid w:val="00C214C6"/>
    <w:rsid w:val="00C23F53"/>
    <w:rsid w:val="00C317B2"/>
    <w:rsid w:val="00C322CD"/>
    <w:rsid w:val="00C3352F"/>
    <w:rsid w:val="00C36765"/>
    <w:rsid w:val="00C37114"/>
    <w:rsid w:val="00C41242"/>
    <w:rsid w:val="00C65C81"/>
    <w:rsid w:val="00C75F05"/>
    <w:rsid w:val="00C83E68"/>
    <w:rsid w:val="00CA344A"/>
    <w:rsid w:val="00CE64FF"/>
    <w:rsid w:val="00D65645"/>
    <w:rsid w:val="00D80F30"/>
    <w:rsid w:val="00D826AB"/>
    <w:rsid w:val="00D93E05"/>
    <w:rsid w:val="00DA1FF1"/>
    <w:rsid w:val="00DD3210"/>
    <w:rsid w:val="00DD6CB2"/>
    <w:rsid w:val="00DE0475"/>
    <w:rsid w:val="00DE631D"/>
    <w:rsid w:val="00DF03B4"/>
    <w:rsid w:val="00E07A79"/>
    <w:rsid w:val="00E21A68"/>
    <w:rsid w:val="00E5641A"/>
    <w:rsid w:val="00E951F5"/>
    <w:rsid w:val="00EB2180"/>
    <w:rsid w:val="00ED3055"/>
    <w:rsid w:val="00EF0867"/>
    <w:rsid w:val="00F16C79"/>
    <w:rsid w:val="00F16D95"/>
    <w:rsid w:val="00F20B77"/>
    <w:rsid w:val="00F34590"/>
    <w:rsid w:val="00F47A14"/>
    <w:rsid w:val="00F50284"/>
    <w:rsid w:val="00F51DB9"/>
    <w:rsid w:val="00F52873"/>
    <w:rsid w:val="00F574FB"/>
    <w:rsid w:val="00F7313D"/>
    <w:rsid w:val="00F81CBD"/>
    <w:rsid w:val="00F97CF8"/>
    <w:rsid w:val="00FB6087"/>
    <w:rsid w:val="00FC76EB"/>
    <w:rsid w:val="00FD4C63"/>
    <w:rsid w:val="00FE1860"/>
    <w:rsid w:val="00FE5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4872"/>
  <w15:chartTrackingRefBased/>
  <w15:docId w15:val="{351727D3-A2F1-4771-A091-39931F06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FBC"/>
    <w:rPr>
      <w:rFonts w:ascii="Times New Roman" w:eastAsia="Times New Roman" w:hAnsi="Times New Roman"/>
      <w:sz w:val="24"/>
      <w:szCs w:val="24"/>
    </w:rPr>
  </w:style>
  <w:style w:type="paragraph" w:styleId="1">
    <w:name w:val="heading 1"/>
    <w:basedOn w:val="a"/>
    <w:next w:val="a"/>
    <w:link w:val="10"/>
    <w:uiPriority w:val="9"/>
    <w:qFormat/>
    <w:rsid w:val="00313B72"/>
    <w:pPr>
      <w:widowControl w:val="0"/>
      <w:autoSpaceDE w:val="0"/>
      <w:autoSpaceDN w:val="0"/>
      <w:adjustRightInd w:val="0"/>
      <w:spacing w:before="108" w:after="108"/>
      <w:jc w:val="center"/>
      <w:outlineLvl w:val="0"/>
    </w:pPr>
    <w:rPr>
      <w:rFonts w:ascii="Arial" w:hAnsi="Arial"/>
      <w:b/>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13B72"/>
    <w:rPr>
      <w:rFonts w:ascii="Arial" w:eastAsia="Times New Roman" w:hAnsi="Arial" w:cs="Times New Roman"/>
      <w:b/>
      <w:color w:val="000080"/>
      <w:sz w:val="20"/>
      <w:szCs w:val="20"/>
      <w:lang w:val="x-none" w:eastAsia="x-none"/>
    </w:rPr>
  </w:style>
  <w:style w:type="character" w:styleId="a3">
    <w:name w:val="Hyperlink"/>
    <w:uiPriority w:val="99"/>
    <w:rsid w:val="00313B72"/>
    <w:rPr>
      <w:color w:val="0000FF"/>
      <w:u w:val="single"/>
    </w:rPr>
  </w:style>
  <w:style w:type="paragraph" w:customStyle="1" w:styleId="ConsPlusNormal">
    <w:name w:val="ConsPlusNormal"/>
    <w:link w:val="ConsPlusNormal0"/>
    <w:qFormat/>
    <w:rsid w:val="00313B72"/>
    <w:pPr>
      <w:autoSpaceDE w:val="0"/>
      <w:autoSpaceDN w:val="0"/>
      <w:adjustRightInd w:val="0"/>
      <w:ind w:firstLine="720"/>
    </w:pPr>
    <w:rPr>
      <w:rFonts w:ascii="Arial" w:eastAsia="Times New Roman" w:hAnsi="Arial"/>
      <w:sz w:val="24"/>
      <w:szCs w:val="24"/>
    </w:rPr>
  </w:style>
  <w:style w:type="paragraph" w:customStyle="1" w:styleId="Iacaaiea">
    <w:name w:val="Iacaaiea"/>
    <w:basedOn w:val="a"/>
    <w:uiPriority w:val="99"/>
    <w:qFormat/>
    <w:rsid w:val="00313B72"/>
    <w:pPr>
      <w:tabs>
        <w:tab w:val="left" w:pos="426"/>
      </w:tabs>
      <w:spacing w:before="120" w:line="360" w:lineRule="atLeast"/>
      <w:jc w:val="center"/>
    </w:pPr>
    <w:rPr>
      <w:b/>
      <w:bCs/>
      <w:sz w:val="22"/>
      <w:szCs w:val="22"/>
    </w:rPr>
  </w:style>
  <w:style w:type="paragraph" w:styleId="2">
    <w:name w:val="Body Text 2"/>
    <w:basedOn w:val="a"/>
    <w:link w:val="20"/>
    <w:rsid w:val="00313B72"/>
    <w:pPr>
      <w:spacing w:after="120" w:line="480" w:lineRule="auto"/>
    </w:pPr>
    <w:rPr>
      <w:szCs w:val="20"/>
      <w:lang w:val="x-none" w:eastAsia="x-none"/>
    </w:rPr>
  </w:style>
  <w:style w:type="character" w:customStyle="1" w:styleId="20">
    <w:name w:val="Основной текст 2 Знак"/>
    <w:link w:val="2"/>
    <w:rsid w:val="00313B72"/>
    <w:rPr>
      <w:rFonts w:ascii="Times New Roman" w:eastAsia="Times New Roman" w:hAnsi="Times New Roman" w:cs="Times New Roman"/>
      <w:sz w:val="24"/>
      <w:szCs w:val="20"/>
      <w:lang w:val="x-none" w:eastAsia="x-none"/>
    </w:rPr>
  </w:style>
  <w:style w:type="paragraph" w:customStyle="1" w:styleId="11">
    <w:name w:val="Без интервала1"/>
    <w:uiPriority w:val="99"/>
    <w:qFormat/>
    <w:rsid w:val="00313B72"/>
    <w:rPr>
      <w:rFonts w:ascii="Times New Roman" w:eastAsia="Times New Roman" w:hAnsi="Times New Roman"/>
      <w:sz w:val="24"/>
      <w:szCs w:val="24"/>
    </w:rPr>
  </w:style>
  <w:style w:type="paragraph" w:customStyle="1" w:styleId="12">
    <w:name w:val="Обычный1"/>
    <w:link w:val="CharChar"/>
    <w:uiPriority w:val="99"/>
    <w:qFormat/>
    <w:rsid w:val="00313B72"/>
    <w:pPr>
      <w:widowControl w:val="0"/>
      <w:spacing w:line="300" w:lineRule="auto"/>
      <w:ind w:firstLine="720"/>
      <w:jc w:val="both"/>
    </w:pPr>
    <w:rPr>
      <w:rFonts w:ascii="Times New Roman" w:eastAsia="Times New Roman" w:hAnsi="Times New Roman"/>
      <w:sz w:val="24"/>
      <w:szCs w:val="22"/>
    </w:rPr>
  </w:style>
  <w:style w:type="paragraph" w:customStyle="1" w:styleId="21">
    <w:name w:val="Обычный2"/>
    <w:uiPriority w:val="99"/>
    <w:rsid w:val="00313B72"/>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313B72"/>
    <w:pPr>
      <w:widowControl w:val="0"/>
      <w:spacing w:before="700"/>
    </w:pPr>
    <w:rPr>
      <w:rFonts w:ascii="Times New Roman" w:eastAsia="Times New Roman" w:hAnsi="Times New Roman"/>
      <w:b/>
      <w:sz w:val="28"/>
    </w:rPr>
  </w:style>
  <w:style w:type="paragraph" w:customStyle="1" w:styleId="110">
    <w:name w:val="Без интервала11"/>
    <w:qFormat/>
    <w:rsid w:val="00313B72"/>
    <w:rPr>
      <w:rFonts w:ascii="Times New Roman" w:eastAsia="Times New Roman" w:hAnsi="Times New Roman"/>
      <w:sz w:val="24"/>
      <w:szCs w:val="24"/>
    </w:rPr>
  </w:style>
  <w:style w:type="paragraph" w:customStyle="1" w:styleId="22">
    <w:name w:val="Без интервала2"/>
    <w:rsid w:val="00313B72"/>
    <w:rPr>
      <w:rFonts w:ascii="Times New Roman" w:eastAsia="Times New Roman" w:hAnsi="Times New Roman"/>
      <w:sz w:val="24"/>
      <w:szCs w:val="24"/>
    </w:rPr>
  </w:style>
  <w:style w:type="character" w:customStyle="1" w:styleId="ConsPlusNormal0">
    <w:name w:val="ConsPlusNormal Знак"/>
    <w:link w:val="ConsPlusNormal"/>
    <w:qFormat/>
    <w:locked/>
    <w:rsid w:val="00313B72"/>
    <w:rPr>
      <w:rFonts w:ascii="Arial" w:eastAsia="Times New Roman" w:hAnsi="Arial"/>
      <w:sz w:val="24"/>
      <w:szCs w:val="24"/>
      <w:lang w:eastAsia="ru-RU" w:bidi="ar-SA"/>
    </w:rPr>
  </w:style>
  <w:style w:type="paragraph" w:styleId="a4">
    <w:name w:val="No Spacing"/>
    <w:link w:val="a5"/>
    <w:uiPriority w:val="1"/>
    <w:qFormat/>
    <w:rsid w:val="00313B72"/>
    <w:rPr>
      <w:rFonts w:ascii="Times New Roman" w:eastAsia="Times New Roman" w:hAnsi="Times New Roman"/>
      <w:sz w:val="24"/>
      <w:szCs w:val="24"/>
    </w:rPr>
  </w:style>
  <w:style w:type="paragraph" w:customStyle="1" w:styleId="normalcxspmiddle">
    <w:name w:val="normalcxspmiddle"/>
    <w:basedOn w:val="a"/>
    <w:rsid w:val="00313B72"/>
    <w:pPr>
      <w:spacing w:before="100" w:beforeAutospacing="1" w:after="100" w:afterAutospacing="1"/>
    </w:pPr>
  </w:style>
  <w:style w:type="character" w:customStyle="1" w:styleId="a5">
    <w:name w:val="Без интервала Знак"/>
    <w:link w:val="a4"/>
    <w:uiPriority w:val="1"/>
    <w:qFormat/>
    <w:rsid w:val="00313B72"/>
    <w:rPr>
      <w:rFonts w:ascii="Times New Roman" w:eastAsia="Times New Roman" w:hAnsi="Times New Roman"/>
      <w:sz w:val="24"/>
      <w:szCs w:val="24"/>
      <w:lang w:eastAsia="ru-RU" w:bidi="ar-SA"/>
    </w:rPr>
  </w:style>
  <w:style w:type="paragraph" w:customStyle="1" w:styleId="31">
    <w:name w:val="Основной текст с отступом 31"/>
    <w:basedOn w:val="a"/>
    <w:qFormat/>
    <w:rsid w:val="00313B72"/>
    <w:pPr>
      <w:suppressAutoHyphens/>
      <w:ind w:firstLine="708"/>
      <w:jc w:val="both"/>
    </w:pPr>
    <w:rPr>
      <w:rFonts w:cs="Calibri"/>
      <w:lang w:eastAsia="ar-SA"/>
    </w:rPr>
  </w:style>
  <w:style w:type="paragraph" w:styleId="a6">
    <w:name w:val="List Paragraph"/>
    <w:basedOn w:val="a"/>
    <w:link w:val="a7"/>
    <w:uiPriority w:val="99"/>
    <w:qFormat/>
    <w:rsid w:val="00313B72"/>
    <w:pPr>
      <w:spacing w:after="200" w:line="276" w:lineRule="auto"/>
      <w:ind w:left="720"/>
      <w:contextualSpacing/>
    </w:pPr>
    <w:rPr>
      <w:rFonts w:ascii="Calibri" w:hAnsi="Calibri"/>
      <w:sz w:val="20"/>
      <w:szCs w:val="20"/>
      <w:lang w:val="x-none" w:eastAsia="x-none"/>
    </w:rPr>
  </w:style>
  <w:style w:type="character" w:customStyle="1" w:styleId="a7">
    <w:name w:val="Абзац списка Знак"/>
    <w:link w:val="a6"/>
    <w:uiPriority w:val="34"/>
    <w:rsid w:val="00313B72"/>
    <w:rPr>
      <w:rFonts w:ascii="Calibri" w:eastAsia="Times New Roman" w:hAnsi="Calibri" w:cs="Times New Roman"/>
      <w:lang w:val="x-none" w:eastAsia="x-none"/>
    </w:rPr>
  </w:style>
  <w:style w:type="character" w:customStyle="1" w:styleId="CharChar">
    <w:name w:val="Обычный Char Char"/>
    <w:link w:val="12"/>
    <w:locked/>
    <w:rsid w:val="00313B72"/>
    <w:rPr>
      <w:rFonts w:ascii="Times New Roman" w:eastAsia="Times New Roman" w:hAnsi="Times New Roman"/>
      <w:sz w:val="24"/>
      <w:szCs w:val="22"/>
      <w:lang w:eastAsia="ru-RU" w:bidi="ar-SA"/>
    </w:rPr>
  </w:style>
  <w:style w:type="character" w:customStyle="1" w:styleId="copytarget">
    <w:name w:val="copy_target"/>
    <w:basedOn w:val="a0"/>
    <w:rsid w:val="00313B72"/>
  </w:style>
  <w:style w:type="table" w:styleId="a8">
    <w:name w:val="Table Grid"/>
    <w:basedOn w:val="a1"/>
    <w:uiPriority w:val="39"/>
    <w:rsid w:val="00F16D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C12781"/>
    <w:pPr>
      <w:spacing w:after="120" w:line="276" w:lineRule="auto"/>
    </w:pPr>
    <w:rPr>
      <w:rFonts w:ascii="Calibri" w:hAnsi="Calibri"/>
      <w:sz w:val="22"/>
      <w:szCs w:val="22"/>
    </w:rPr>
  </w:style>
  <w:style w:type="character" w:customStyle="1" w:styleId="aa">
    <w:name w:val="Основной текст Знак"/>
    <w:link w:val="a9"/>
    <w:uiPriority w:val="99"/>
    <w:semiHidden/>
    <w:rsid w:val="00C12781"/>
    <w:rPr>
      <w:rFonts w:eastAsia="Times New Roman"/>
      <w:sz w:val="22"/>
      <w:szCs w:val="22"/>
    </w:rPr>
  </w:style>
  <w:style w:type="paragraph" w:styleId="ab">
    <w:name w:val="Balloon Text"/>
    <w:basedOn w:val="a"/>
    <w:link w:val="ac"/>
    <w:uiPriority w:val="99"/>
    <w:semiHidden/>
    <w:unhideWhenUsed/>
    <w:rsid w:val="007C1533"/>
    <w:rPr>
      <w:rFonts w:ascii="Segoe UI" w:hAnsi="Segoe UI" w:cs="Segoe UI"/>
      <w:sz w:val="18"/>
      <w:szCs w:val="18"/>
    </w:rPr>
  </w:style>
  <w:style w:type="character" w:customStyle="1" w:styleId="ac">
    <w:name w:val="Текст выноски Знак"/>
    <w:link w:val="ab"/>
    <w:uiPriority w:val="99"/>
    <w:semiHidden/>
    <w:rsid w:val="007C1533"/>
    <w:rPr>
      <w:rFonts w:ascii="Segoe UI" w:eastAsia="Times New Roman" w:hAnsi="Segoe UI" w:cs="Segoe UI"/>
      <w:sz w:val="18"/>
      <w:szCs w:val="18"/>
    </w:rPr>
  </w:style>
  <w:style w:type="paragraph" w:styleId="ad">
    <w:name w:val="Normal (Web)"/>
    <w:basedOn w:val="a"/>
    <w:uiPriority w:val="99"/>
    <w:rsid w:val="004D3B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F78EC36C0641C525184E01EF2C6F99068C28D1B83D927FF71I" TargetMode="External"/><Relationship Id="rId3" Type="http://schemas.openxmlformats.org/officeDocument/2006/relationships/settings" Target="settings.xml"/><Relationship Id="rId7" Type="http://schemas.openxmlformats.org/officeDocument/2006/relationships/hyperlink" Target="consultantplus://offline/ref=DEFEE59D3D739E8C93A6BA9079263169F92E75E53ACF641C525184E01EF2C6F99068C28F1A84FD70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hyperlink" Target="consultantplus://offline/ref=82AB0BA52D965FA0F0603E164D5D1A20B1ED8388197210AA428C5BC94B23C2C79E8D8207A0B6422A378983942890F775E22E2AFEA589936Dk3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6248</Words>
  <Characters>35620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41785</CharactersWithSpaces>
  <SharedDoc>false</SharedDoc>
  <HLinks>
    <vt:vector size="30" baseType="variant">
      <vt:variant>
        <vt:i4>3211376</vt:i4>
      </vt:variant>
      <vt:variant>
        <vt:i4>12</vt:i4>
      </vt:variant>
      <vt:variant>
        <vt:i4>0</vt:i4>
      </vt:variant>
      <vt:variant>
        <vt:i4>5</vt:i4>
      </vt:variant>
      <vt:variant>
        <vt:lpwstr/>
      </vt:variant>
      <vt:variant>
        <vt:lpwstr>p12</vt:lpwstr>
      </vt:variant>
      <vt:variant>
        <vt:i4>3211376</vt:i4>
      </vt:variant>
      <vt:variant>
        <vt:i4>9</vt:i4>
      </vt:variant>
      <vt:variant>
        <vt:i4>0</vt:i4>
      </vt:variant>
      <vt:variant>
        <vt:i4>5</vt:i4>
      </vt:variant>
      <vt:variant>
        <vt:lpwstr/>
      </vt:variant>
      <vt:variant>
        <vt:lpwstr>p12</vt:lpwstr>
      </vt:variant>
      <vt:variant>
        <vt:i4>2818146</vt:i4>
      </vt:variant>
      <vt:variant>
        <vt:i4>6</vt:i4>
      </vt:variant>
      <vt:variant>
        <vt:i4>0</vt:i4>
      </vt:variant>
      <vt:variant>
        <vt:i4>5</vt:i4>
      </vt:variant>
      <vt:variant>
        <vt:lpwstr>consultantplus://offline/ref=82AB0BA52D965FA0F0603E164D5D1A20B1ED8388197210AA428C5BC94B23C2C79E8D8207A0B6422A378983942890F775E22E2AFEA589936Dk3N1I</vt:lpwstr>
      </vt:variant>
      <vt:variant>
        <vt:lpwstr/>
      </vt:variant>
      <vt:variant>
        <vt:i4>7405678</vt:i4>
      </vt:variant>
      <vt:variant>
        <vt:i4>3</vt:i4>
      </vt:variant>
      <vt:variant>
        <vt:i4>0</vt:i4>
      </vt:variant>
      <vt:variant>
        <vt:i4>5</vt:i4>
      </vt:variant>
      <vt:variant>
        <vt:lpwstr>consultantplus://offline/ref=DEFEE59D3D739E8C93A6BA9079263169F92F78EC36C0641C525184E01EF2C6F99068C28D1B83D927FF71I</vt:lpwstr>
      </vt:variant>
      <vt:variant>
        <vt:lpwstr/>
      </vt:variant>
      <vt:variant>
        <vt:i4>2555964</vt:i4>
      </vt:variant>
      <vt:variant>
        <vt:i4>0</vt:i4>
      </vt:variant>
      <vt:variant>
        <vt:i4>0</vt:i4>
      </vt:variant>
      <vt:variant>
        <vt:i4>5</vt:i4>
      </vt:variant>
      <vt:variant>
        <vt:lpwstr>consultantplus://offline/ref=DEFEE59D3D739E8C93A6BA9079263169F92E75E53ACF641C525184E01EF2C6F99068C28F1A84FD70I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2</cp:revision>
  <cp:lastPrinted>2026-06-04T00:19:00Z</cp:lastPrinted>
  <dcterms:created xsi:type="dcterms:W3CDTF">2026-06-19T06:09:00Z</dcterms:created>
  <dcterms:modified xsi:type="dcterms:W3CDTF">2026-06-19T06:09:00Z</dcterms:modified>
</cp:coreProperties>
</file>