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69C60" w14:textId="62843445" w:rsidR="0050147E" w:rsidRDefault="00430F50">
      <w:pPr>
        <w:spacing w:after="0" w:line="240" w:lineRule="auto"/>
        <w:ind w:firstLine="284"/>
        <w:jc w:val="center"/>
        <w:rPr>
          <w:rFonts w:ascii="Times New Roman" w:eastAsia="DejaVu Sans" w:hAnsi="Times New Roman"/>
          <w:b/>
          <w:bCs/>
          <w:lang w:eastAsia="ru-RU"/>
        </w:rPr>
      </w:pPr>
      <w:r>
        <w:rPr>
          <w:rFonts w:ascii="Times New Roman" w:eastAsia="DejaVu Sans" w:hAnsi="Times New Roman"/>
          <w:b/>
          <w:lang w:eastAsia="ru-RU"/>
        </w:rPr>
        <w:t>Проект Государственного контракта №____</w:t>
      </w:r>
    </w:p>
    <w:p w14:paraId="72950148" w14:textId="315EF2CA" w:rsidR="00DD1C86" w:rsidRPr="00DD1C86" w:rsidRDefault="00430F50" w:rsidP="00DD1C86">
      <w:pPr>
        <w:spacing w:after="0" w:line="195" w:lineRule="atLeast"/>
        <w:jc w:val="center"/>
        <w:rPr>
          <w:rFonts w:ascii="Tahoma" w:hAnsi="Tahoma" w:cs="Tahoma"/>
          <w:b/>
          <w:bCs/>
          <w:color w:val="000000"/>
          <w:sz w:val="17"/>
          <w:szCs w:val="17"/>
          <w:lang w:eastAsia="ru-RU"/>
        </w:rPr>
      </w:pPr>
      <w:r>
        <w:rPr>
          <w:rFonts w:ascii="Times New Roman" w:eastAsia="DejaVu Sans" w:hAnsi="Times New Roman"/>
          <w:b/>
          <w:lang w:eastAsia="ru-RU"/>
        </w:rPr>
        <w:t xml:space="preserve">ИКЗ </w:t>
      </w:r>
      <w:r w:rsidR="00DD1C86" w:rsidRPr="00DD1C86">
        <w:rPr>
          <w:rFonts w:ascii="Tahoma" w:hAnsi="Tahoma" w:cs="Tahoma"/>
          <w:b/>
          <w:bCs/>
          <w:color w:val="000000"/>
          <w:sz w:val="17"/>
          <w:szCs w:val="17"/>
          <w:lang w:eastAsia="ru-RU"/>
        </w:rPr>
        <w:t>26 1 1654004615 165501001 0002 000 0000 244</w:t>
      </w:r>
    </w:p>
    <w:p w14:paraId="3BAA0BA2" w14:textId="7745EFF4" w:rsidR="0050147E" w:rsidRDefault="0050147E">
      <w:pPr>
        <w:spacing w:after="0" w:line="240" w:lineRule="auto"/>
        <w:ind w:firstLine="284"/>
        <w:jc w:val="center"/>
        <w:rPr>
          <w:rFonts w:ascii="Times New Roman" w:eastAsia="DejaVu Sans" w:hAnsi="Times New Roman"/>
          <w:b/>
          <w:bCs/>
          <w:lang w:eastAsia="ru-RU"/>
        </w:rPr>
      </w:pPr>
    </w:p>
    <w:p w14:paraId="058D09F7" w14:textId="77777777" w:rsidR="0050147E" w:rsidRDefault="0050147E">
      <w:pPr>
        <w:spacing w:after="0" w:line="240" w:lineRule="auto"/>
        <w:ind w:firstLine="284"/>
        <w:jc w:val="center"/>
        <w:rPr>
          <w:rFonts w:ascii="Times New Roman" w:eastAsia="DejaVu Sans" w:hAnsi="Times New Roman"/>
          <w:b/>
          <w:lang w:eastAsia="ru-RU"/>
        </w:rPr>
      </w:pPr>
    </w:p>
    <w:p w14:paraId="0EC4007B" w14:textId="77777777" w:rsidR="0050147E" w:rsidRDefault="00430F50">
      <w:pPr>
        <w:widowControl w:val="0"/>
        <w:spacing w:after="0" w:line="240" w:lineRule="auto"/>
        <w:ind w:firstLine="284"/>
        <w:rPr>
          <w:rFonts w:ascii="Times New Roman" w:hAnsi="Times New Roman"/>
          <w:color w:val="000000"/>
        </w:rPr>
      </w:pPr>
      <w:r>
        <w:rPr>
          <w:rFonts w:ascii="Times New Roman" w:hAnsi="Times New Roman"/>
          <w:color w:val="000000"/>
        </w:rPr>
        <w:t xml:space="preserve">г. Казань                                                                                                                </w:t>
      </w:r>
      <w:proofErr w:type="gramStart"/>
      <w:r>
        <w:rPr>
          <w:rFonts w:ascii="Times New Roman" w:hAnsi="Times New Roman"/>
          <w:color w:val="000000"/>
        </w:rPr>
        <w:t xml:space="preserve">   «</w:t>
      </w:r>
      <w:proofErr w:type="gramEnd"/>
      <w:r>
        <w:rPr>
          <w:rFonts w:ascii="Times New Roman" w:hAnsi="Times New Roman"/>
          <w:color w:val="000000"/>
        </w:rPr>
        <w:t>_____»____________2026г.</w:t>
      </w:r>
    </w:p>
    <w:p w14:paraId="1053278F" w14:textId="77777777" w:rsidR="0050147E" w:rsidRDefault="0050147E">
      <w:pPr>
        <w:widowControl w:val="0"/>
        <w:spacing w:after="0" w:line="240" w:lineRule="auto"/>
        <w:ind w:firstLine="284"/>
        <w:jc w:val="center"/>
        <w:rPr>
          <w:rFonts w:ascii="Times New Roman" w:hAnsi="Times New Roman"/>
          <w:color w:val="000000"/>
        </w:rPr>
      </w:pPr>
    </w:p>
    <w:p w14:paraId="61214741" w14:textId="77777777" w:rsidR="0050147E" w:rsidRPr="00775FF4" w:rsidRDefault="00430F50">
      <w:pPr>
        <w:widowControl w:val="0"/>
        <w:spacing w:after="0" w:line="283" w:lineRule="atLeast"/>
        <w:ind w:firstLine="708"/>
        <w:rPr>
          <w:rFonts w:ascii="Times New Roman" w:hAnsi="Times New Roman"/>
        </w:rPr>
      </w:pPr>
      <w:r w:rsidRPr="00775FF4">
        <w:rPr>
          <w:rFonts w:ascii="Times New Roman" w:hAnsi="Times New Roman"/>
        </w:rPr>
        <w:t xml:space="preserve">Приволжское управление Федеральной службы по экологическому, технологическому и атомному надзору, в дальнейшем именуемая «Заказчик», в лице руководителя </w:t>
      </w:r>
      <w:proofErr w:type="spellStart"/>
      <w:r w:rsidRPr="00775FF4">
        <w:rPr>
          <w:rFonts w:ascii="Times New Roman" w:hAnsi="Times New Roman"/>
        </w:rPr>
        <w:t>Мубаракшина</w:t>
      </w:r>
      <w:proofErr w:type="spellEnd"/>
      <w:r w:rsidRPr="00775FF4">
        <w:rPr>
          <w:rFonts w:ascii="Times New Roman" w:hAnsi="Times New Roman"/>
        </w:rPr>
        <w:t xml:space="preserve"> Азата </w:t>
      </w:r>
      <w:proofErr w:type="spellStart"/>
      <w:r w:rsidRPr="00775FF4">
        <w:rPr>
          <w:rFonts w:ascii="Times New Roman" w:hAnsi="Times New Roman"/>
        </w:rPr>
        <w:t>Фаритовича</w:t>
      </w:r>
      <w:proofErr w:type="spellEnd"/>
      <w:r w:rsidRPr="00775FF4">
        <w:rPr>
          <w:rFonts w:ascii="Times New Roman" w:hAnsi="Times New Roman"/>
        </w:rPr>
        <w:t xml:space="preserve">, действующего на основании Положения, с одной стороны, </w:t>
      </w:r>
      <w:r w:rsidRPr="00775FF4">
        <w:rPr>
          <w:rFonts w:ascii="Times New Roman" w:hAnsi="Times New Roman"/>
        </w:rPr>
        <w:br/>
        <w:t xml:space="preserve">и __________________________________, именуемое в дальнейшем «Исполнитель», в лице _________________________________, действующего на основании Устава, с другой стороны, </w:t>
      </w:r>
      <w:r w:rsidRPr="00775FF4">
        <w:rPr>
          <w:rFonts w:ascii="Times New Roman" w:hAnsi="Times New Roman"/>
          <w:color w:val="000000"/>
        </w:rPr>
        <w:t>в</w:t>
      </w:r>
      <w:r w:rsidRPr="00775FF4">
        <w:rPr>
          <w:rFonts w:ascii="Times New Roman" w:hAnsi="Times New Roman"/>
        </w:rPr>
        <w:t xml:space="preserve"> по итогам размещения  заказа на ЕАТ «Березка»  № ______________________, руководствуясь </w:t>
      </w:r>
      <w:proofErr w:type="spellStart"/>
      <w:r w:rsidRPr="00775FF4">
        <w:rPr>
          <w:rFonts w:ascii="Times New Roman" w:hAnsi="Times New Roman"/>
        </w:rPr>
        <w:t>п.п</w:t>
      </w:r>
      <w:proofErr w:type="spellEnd"/>
      <w:r w:rsidRPr="00775FF4">
        <w:rPr>
          <w:rFonts w:ascii="Times New Roman" w:hAnsi="Times New Roman"/>
        </w:rPr>
        <w:t>.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Гражданского кодекса РФ заключили настоящий государственный контракт (далее – Контракт) о нижеследующем:</w:t>
      </w:r>
    </w:p>
    <w:p w14:paraId="54B76C31" w14:textId="77777777" w:rsidR="0050147E" w:rsidRPr="00775FF4" w:rsidRDefault="0050147E">
      <w:pPr>
        <w:widowControl w:val="0"/>
        <w:spacing w:after="0" w:line="240" w:lineRule="auto"/>
        <w:ind w:firstLine="284"/>
        <w:rPr>
          <w:rFonts w:ascii="Times New Roman" w:hAnsi="Times New Roman"/>
          <w:color w:val="000000"/>
        </w:rPr>
      </w:pPr>
    </w:p>
    <w:p w14:paraId="1BBE7D01"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1. Предмет Контракта</w:t>
      </w:r>
    </w:p>
    <w:p w14:paraId="75CE43BC" w14:textId="53748E6B"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1.1. Исполнитель обязуется </w:t>
      </w:r>
      <w:r w:rsidR="00A12F6A">
        <w:rPr>
          <w:rFonts w:ascii="Times New Roman" w:hAnsi="Times New Roman"/>
        </w:rPr>
        <w:t>передать Заказчику товар</w:t>
      </w:r>
      <w:r w:rsidRPr="00775FF4">
        <w:rPr>
          <w:rFonts w:ascii="Times New Roman" w:hAnsi="Times New Roman"/>
        </w:rPr>
        <w:t xml:space="preserve"> в соответствии с условиями Контракта и Спецификации (Приложение №1 к Контракту), являющегося неотъемлемой частью Контракта, а Заказчик обязуется принять их и оплатить.</w:t>
      </w:r>
    </w:p>
    <w:p w14:paraId="0509823B" w14:textId="085E8910"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1.2. Предметом Контракта </w:t>
      </w:r>
      <w:bookmarkStart w:id="0" w:name="_Hlk231302888"/>
      <w:r w:rsidRPr="00775FF4">
        <w:rPr>
          <w:rFonts w:ascii="Times New Roman" w:hAnsi="Times New Roman"/>
          <w:b/>
          <w:bCs/>
        </w:rPr>
        <w:t xml:space="preserve">является </w:t>
      </w:r>
      <w:bookmarkStart w:id="1" w:name="_Hlk231294503"/>
      <w:r w:rsidR="00614E52" w:rsidRPr="00614E52">
        <w:rPr>
          <w:rFonts w:ascii="Times New Roman" w:hAnsi="Times New Roman"/>
          <w:b/>
          <w:bCs/>
        </w:rPr>
        <w:t>поставк</w:t>
      </w:r>
      <w:r w:rsidR="00614E52">
        <w:rPr>
          <w:rFonts w:ascii="Times New Roman" w:hAnsi="Times New Roman"/>
          <w:b/>
          <w:bCs/>
        </w:rPr>
        <w:t>а</w:t>
      </w:r>
      <w:r w:rsidR="00614E52" w:rsidRPr="00614E52">
        <w:rPr>
          <w:rFonts w:ascii="Times New Roman" w:hAnsi="Times New Roman"/>
          <w:b/>
          <w:bCs/>
        </w:rPr>
        <w:t xml:space="preserve"> </w:t>
      </w:r>
      <w:bookmarkEnd w:id="0"/>
      <w:r w:rsidR="00E3674F" w:rsidRPr="00E3674F">
        <w:rPr>
          <w:rFonts w:ascii="Times New Roman" w:hAnsi="Times New Roman"/>
          <w:b/>
          <w:bCs/>
        </w:rPr>
        <w:t>внешнего привода DVD</w:t>
      </w:r>
      <w:r w:rsidR="00E3674F">
        <w:rPr>
          <w:rFonts w:ascii="Times New Roman" w:hAnsi="Times New Roman"/>
          <w:b/>
          <w:bCs/>
        </w:rPr>
        <w:t xml:space="preserve"> </w:t>
      </w:r>
      <w:r w:rsidRPr="00775FF4">
        <w:rPr>
          <w:rFonts w:ascii="Times New Roman" w:hAnsi="Times New Roman"/>
          <w:b/>
          <w:bCs/>
        </w:rPr>
        <w:t>для нужд Приволжского управления Федеральной службы по экологическому, технологическому и атомному надзору</w:t>
      </w:r>
      <w:r w:rsidRPr="00775FF4">
        <w:rPr>
          <w:rFonts w:ascii="Times New Roman" w:hAnsi="Times New Roman"/>
        </w:rPr>
        <w:t xml:space="preserve"> </w:t>
      </w:r>
      <w:bookmarkEnd w:id="1"/>
      <w:r w:rsidRPr="00775FF4">
        <w:rPr>
          <w:rFonts w:ascii="Times New Roman" w:hAnsi="Times New Roman"/>
        </w:rPr>
        <w:t xml:space="preserve">(далее – </w:t>
      </w:r>
      <w:r w:rsidR="00614E52">
        <w:rPr>
          <w:rFonts w:ascii="Times New Roman" w:hAnsi="Times New Roman"/>
        </w:rPr>
        <w:t>Товар</w:t>
      </w:r>
      <w:r w:rsidRPr="00775FF4">
        <w:rPr>
          <w:rFonts w:ascii="Times New Roman" w:hAnsi="Times New Roman"/>
        </w:rPr>
        <w:t>).</w:t>
      </w:r>
    </w:p>
    <w:p w14:paraId="1A3B03FA" w14:textId="782699B3" w:rsidR="0050147E" w:rsidRPr="00775FF4" w:rsidRDefault="00430F50" w:rsidP="00A12F6A">
      <w:pPr>
        <w:widowControl w:val="0"/>
        <w:spacing w:after="0" w:line="240" w:lineRule="auto"/>
        <w:rPr>
          <w:rFonts w:ascii="Times New Roman" w:hAnsi="Times New Roman"/>
          <w:b/>
        </w:rPr>
      </w:pPr>
      <w:r w:rsidRPr="00775FF4">
        <w:rPr>
          <w:rFonts w:ascii="Times New Roman" w:hAnsi="Times New Roman"/>
        </w:rPr>
        <w:t xml:space="preserve">1.3. </w:t>
      </w:r>
      <w:r w:rsidR="00A12F6A" w:rsidRPr="00A12F6A">
        <w:rPr>
          <w:rFonts w:ascii="Times New Roman" w:hAnsi="Times New Roman"/>
        </w:rPr>
        <w:t>Количество, характеристики, место, цена, информация о стране происхождения товара, а также срок поставки Товара определяются в согласованном Сторонами Спецификации (Приложение №1к Контракту), который является неотъемлемой частью настоящего Контракта. Увеличение цен на поставляемый Товар не допускается.</w:t>
      </w:r>
    </w:p>
    <w:p w14:paraId="65144D6F"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2. Цена Контракта и порядок оплаты</w:t>
      </w:r>
    </w:p>
    <w:p w14:paraId="56EB7D54" w14:textId="77777777" w:rsidR="0050147E" w:rsidRPr="00775FF4" w:rsidRDefault="00430F50">
      <w:pPr>
        <w:widowControl w:val="0"/>
        <w:spacing w:after="0" w:line="240" w:lineRule="auto"/>
        <w:rPr>
          <w:rFonts w:ascii="Times New Roman" w:hAnsi="Times New Roman"/>
          <w:b/>
          <w:bCs/>
          <w:i/>
          <w:iCs/>
        </w:rPr>
      </w:pPr>
      <w:r w:rsidRPr="00775FF4">
        <w:rPr>
          <w:rFonts w:ascii="Times New Roman" w:hAnsi="Times New Roman"/>
        </w:rPr>
        <w:t xml:space="preserve">2.1. Цены Контракта составляет </w:t>
      </w:r>
      <w:r w:rsidRPr="00775FF4">
        <w:rPr>
          <w:rFonts w:ascii="Times New Roman" w:hAnsi="Times New Roman"/>
          <w:b/>
          <w:bCs/>
          <w:i/>
          <w:iCs/>
        </w:rPr>
        <w:t xml:space="preserve">____________ (______________________) рублей 00 копеек, / </w:t>
      </w:r>
      <w:r w:rsidRPr="00775FF4">
        <w:rPr>
          <w:rFonts w:ascii="Times New Roman" w:hAnsi="Times New Roman"/>
          <w:b/>
          <w:bCs/>
          <w:i/>
          <w:iCs/>
          <w:highlight w:val="yellow"/>
        </w:rPr>
        <w:t>без НДС.</w:t>
      </w:r>
    </w:p>
    <w:p w14:paraId="2333EFD6"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2.2. Сумма, указанная в п. 2.1 Контракта, включает в себя все расходы Исполнителя, производимые им в процессе исполнения Контракта в соответствии со Спецификацией, включая налоги, пошлины и прочие сборы, предусмотренные законодательством Российской Федерации в рамках исполнения настоящего Контракта. </w:t>
      </w:r>
    </w:p>
    <w:p w14:paraId="1A84A2EF" w14:textId="1FBB132F"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2.3. Оплата оказанных по настоящему Контракту </w:t>
      </w:r>
      <w:r w:rsidR="00A12F6A">
        <w:rPr>
          <w:rFonts w:ascii="Times New Roman" w:hAnsi="Times New Roman"/>
        </w:rPr>
        <w:t>Товара</w:t>
      </w:r>
      <w:r w:rsidRPr="00775FF4">
        <w:rPr>
          <w:rFonts w:ascii="Times New Roman" w:hAnsi="Times New Roman"/>
        </w:rPr>
        <w:t xml:space="preserve"> осуществляется в рублях.</w:t>
      </w:r>
    </w:p>
    <w:p w14:paraId="6D6B7B85" w14:textId="06A0A616"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2.4. Расчет за </w:t>
      </w:r>
      <w:r w:rsidR="00A12F6A">
        <w:rPr>
          <w:rFonts w:ascii="Times New Roman" w:hAnsi="Times New Roman"/>
        </w:rPr>
        <w:t>поставленный Товар</w:t>
      </w:r>
      <w:r w:rsidRPr="00775FF4">
        <w:rPr>
          <w:rFonts w:ascii="Times New Roman" w:hAnsi="Times New Roman"/>
        </w:rPr>
        <w:t xml:space="preserve"> производится Заказчиком в течение 7</w:t>
      </w:r>
      <w:r w:rsidRPr="00775FF4">
        <w:rPr>
          <w:rFonts w:ascii="Times New Roman" w:hAnsi="Times New Roman"/>
          <w:u w:val="single"/>
        </w:rPr>
        <w:t xml:space="preserve"> (Семи) рабочих дней</w:t>
      </w:r>
      <w:r w:rsidRPr="00775FF4">
        <w:rPr>
          <w:rFonts w:ascii="Times New Roman" w:hAnsi="Times New Roman"/>
          <w:b/>
        </w:rPr>
        <w:t xml:space="preserve"> </w:t>
      </w:r>
      <w:r w:rsidRPr="00775FF4">
        <w:rPr>
          <w:rFonts w:ascii="Times New Roman" w:hAnsi="Times New Roman"/>
        </w:rPr>
        <w:t>со дня подписания Заказчиком документов, подтверждающих исполнение, с учетом пунктов 3.2 и 4.3 Контракта. Аванс не предусмотрен.</w:t>
      </w:r>
    </w:p>
    <w:p w14:paraId="4F6E8F35" w14:textId="77777777" w:rsidR="0050147E" w:rsidRPr="00775FF4" w:rsidRDefault="00430F50">
      <w:pPr>
        <w:spacing w:after="0" w:line="240" w:lineRule="auto"/>
        <w:rPr>
          <w:rFonts w:ascii="Times New Roman" w:hAnsi="Times New Roman"/>
        </w:rPr>
      </w:pPr>
      <w:r w:rsidRPr="00775FF4">
        <w:rPr>
          <w:rFonts w:ascii="Times New Roman" w:hAnsi="Times New Roman"/>
        </w:rPr>
        <w:t>2.5. Цена Контракта является твердой, определяется на весь срок исполнения Контракта.</w:t>
      </w:r>
    </w:p>
    <w:p w14:paraId="5F78C1B0" w14:textId="4CDF875B"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2.6. Оплата </w:t>
      </w:r>
      <w:r w:rsidR="00A12F6A">
        <w:rPr>
          <w:rFonts w:ascii="Times New Roman" w:hAnsi="Times New Roman"/>
        </w:rPr>
        <w:t>поставленных</w:t>
      </w:r>
      <w:r w:rsidRPr="00775FF4">
        <w:rPr>
          <w:rFonts w:ascii="Times New Roman" w:hAnsi="Times New Roman"/>
        </w:rPr>
        <w:t xml:space="preserve"> по настоящему Контракту </w:t>
      </w:r>
      <w:r w:rsidR="009F397F">
        <w:rPr>
          <w:rFonts w:ascii="Times New Roman" w:hAnsi="Times New Roman"/>
        </w:rPr>
        <w:t>Товаров</w:t>
      </w:r>
      <w:r w:rsidRPr="00775FF4">
        <w:rPr>
          <w:rFonts w:ascii="Times New Roman" w:hAnsi="Times New Roman"/>
        </w:rPr>
        <w:t xml:space="preserve"> осуществляется безналичным расчетом.</w:t>
      </w:r>
    </w:p>
    <w:p w14:paraId="36AB6A2F" w14:textId="77777777" w:rsidR="0050147E" w:rsidRPr="00775FF4" w:rsidRDefault="00430F50">
      <w:pPr>
        <w:spacing w:after="0" w:line="240" w:lineRule="auto"/>
        <w:rPr>
          <w:rFonts w:ascii="Times New Roman" w:hAnsi="Times New Roman"/>
        </w:rPr>
      </w:pPr>
      <w:r w:rsidRPr="00775FF4">
        <w:rPr>
          <w:rFonts w:ascii="Times New Roman" w:hAnsi="Times New Roman"/>
        </w:rPr>
        <w:t>2.7. Финансирование закупки осуществляется из федерального бюджета.</w:t>
      </w:r>
    </w:p>
    <w:p w14:paraId="69156078" w14:textId="77777777" w:rsidR="0050147E" w:rsidRPr="00775FF4" w:rsidRDefault="00430F50">
      <w:pPr>
        <w:spacing w:after="0" w:line="240" w:lineRule="auto"/>
        <w:rPr>
          <w:rFonts w:ascii="Times New Roman" w:hAnsi="Times New Roman"/>
        </w:rPr>
      </w:pPr>
      <w:r w:rsidRPr="00775FF4">
        <w:rPr>
          <w:rFonts w:ascii="Times New Roman" w:hAnsi="Times New Roman"/>
        </w:rPr>
        <w:t>2.8. Оплата расходов по Контракту производится с лицевого счета Заказчика.</w:t>
      </w:r>
    </w:p>
    <w:p w14:paraId="7422BBCC" w14:textId="3D1D0D41"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2.9. Днем осуществления Заказчиком оплаты за </w:t>
      </w:r>
      <w:r w:rsidR="009F397F">
        <w:rPr>
          <w:rFonts w:ascii="Times New Roman" w:hAnsi="Times New Roman"/>
        </w:rPr>
        <w:t>Товар</w:t>
      </w:r>
      <w:r w:rsidRPr="00775FF4">
        <w:rPr>
          <w:rFonts w:ascii="Times New Roman" w:hAnsi="Times New Roman"/>
        </w:rPr>
        <w:t xml:space="preserve"> является день списания денежных средств со счетов Заказчика.</w:t>
      </w:r>
    </w:p>
    <w:p w14:paraId="738B8A00"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2.10.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14:paraId="4B3A1CCF" w14:textId="30123A08" w:rsidR="0050147E" w:rsidRPr="00775FF4" w:rsidRDefault="00430F50">
      <w:pPr>
        <w:spacing w:after="0" w:line="240" w:lineRule="auto"/>
        <w:rPr>
          <w:rFonts w:ascii="Times New Roman" w:hAnsi="Times New Roman"/>
        </w:rPr>
      </w:pPr>
      <w:r w:rsidRPr="00775FF4">
        <w:rPr>
          <w:rFonts w:ascii="Times New Roman" w:hAnsi="Times New Roman"/>
        </w:rPr>
        <w:t xml:space="preserve">2.11. В случае подписания Сторонами Акта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оплата </w:t>
      </w:r>
      <w:r w:rsidR="009F397F">
        <w:rPr>
          <w:rFonts w:ascii="Times New Roman" w:hAnsi="Times New Roman"/>
        </w:rPr>
        <w:t>поставленных Товаров</w:t>
      </w:r>
      <w:r w:rsidRPr="00775FF4">
        <w:rPr>
          <w:rFonts w:ascii="Times New Roman" w:hAnsi="Times New Roman"/>
        </w:rPr>
        <w:t xml:space="preserve">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0F6FFFF4"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2.12.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указанный в п. 2.11 Контракта, Заказчик оплачивает фактически исполненные обязательства и вправе по своему выбору наложить взыскание на обеспечение исполнения Контракта или представить требование Гаранту по банковской гарантии (в случае предоставления в качестве обеспечения исполнения Контракта банковской гарантии), при условии, что сумма обеспечения исполнения Контракта достаточна для погашения всех взысканий.</w:t>
      </w:r>
    </w:p>
    <w:p w14:paraId="56BAE372"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lastRenderedPageBreak/>
        <w:t xml:space="preserve">2.13. Порядок, предусмотренный п. 2.11 Контракта, исключается в случае полного либо частичного несогласия Исполнителя по Контракту, выраженного </w:t>
      </w:r>
      <w:proofErr w:type="spellStart"/>
      <w:r w:rsidRPr="00775FF4">
        <w:rPr>
          <w:rFonts w:ascii="Times New Roman" w:hAnsi="Times New Roman"/>
        </w:rPr>
        <w:t>документарно</w:t>
      </w:r>
      <w:proofErr w:type="spellEnd"/>
      <w:r w:rsidRPr="00775FF4">
        <w:rPr>
          <w:rFonts w:ascii="Times New Roman" w:hAnsi="Times New Roman"/>
        </w:rPr>
        <w:t>. В таком случае Стороны решают противоречия в рамках раздела 8 настоящего Контракта.</w:t>
      </w:r>
    </w:p>
    <w:p w14:paraId="5AB461E8" w14:textId="77777777" w:rsidR="0050147E" w:rsidRPr="00775FF4" w:rsidRDefault="0050147E">
      <w:pPr>
        <w:widowControl w:val="0"/>
        <w:spacing w:after="0" w:line="240" w:lineRule="auto"/>
        <w:ind w:firstLine="709"/>
        <w:rPr>
          <w:rFonts w:ascii="Times New Roman" w:hAnsi="Times New Roman"/>
        </w:rPr>
      </w:pPr>
    </w:p>
    <w:p w14:paraId="551CE4C9" w14:textId="59CE2943" w:rsidR="0050147E" w:rsidRPr="00775FF4" w:rsidRDefault="00430F50">
      <w:pPr>
        <w:spacing w:after="0" w:line="240" w:lineRule="auto"/>
        <w:ind w:firstLine="567"/>
        <w:jc w:val="center"/>
        <w:rPr>
          <w:rFonts w:ascii="Times New Roman" w:hAnsi="Times New Roman"/>
          <w:b/>
        </w:rPr>
      </w:pPr>
      <w:r w:rsidRPr="00775FF4">
        <w:rPr>
          <w:rFonts w:ascii="Times New Roman" w:hAnsi="Times New Roman"/>
          <w:b/>
        </w:rPr>
        <w:t xml:space="preserve">3. Срок </w:t>
      </w:r>
      <w:r w:rsidR="009F397F">
        <w:rPr>
          <w:rFonts w:ascii="Times New Roman" w:hAnsi="Times New Roman"/>
          <w:b/>
        </w:rPr>
        <w:t>поставки товара</w:t>
      </w:r>
    </w:p>
    <w:p w14:paraId="5081D540" w14:textId="2DBCD812" w:rsidR="0050147E" w:rsidRPr="00775FF4" w:rsidRDefault="00430F50">
      <w:pPr>
        <w:spacing w:after="0" w:line="240" w:lineRule="auto"/>
        <w:rPr>
          <w:rFonts w:ascii="Times New Roman" w:hAnsi="Times New Roman"/>
        </w:rPr>
      </w:pPr>
      <w:r w:rsidRPr="00775FF4">
        <w:rPr>
          <w:rFonts w:ascii="Times New Roman" w:hAnsi="Times New Roman"/>
        </w:rPr>
        <w:t xml:space="preserve">3.1. </w:t>
      </w:r>
      <w:r w:rsidR="00614E52">
        <w:rPr>
          <w:rFonts w:ascii="Times New Roman" w:hAnsi="Times New Roman"/>
          <w:b/>
        </w:rPr>
        <w:t>Срок</w:t>
      </w:r>
      <w:r w:rsidRPr="00775FF4">
        <w:rPr>
          <w:rFonts w:ascii="Times New Roman" w:hAnsi="Times New Roman"/>
          <w:b/>
        </w:rPr>
        <w:t xml:space="preserve"> </w:t>
      </w:r>
      <w:r w:rsidR="00614E52" w:rsidRPr="00614E52">
        <w:rPr>
          <w:rFonts w:ascii="Times New Roman" w:hAnsi="Times New Roman"/>
          <w:b/>
          <w:bCs/>
        </w:rPr>
        <w:t>поставк</w:t>
      </w:r>
      <w:r w:rsidR="00614E52">
        <w:rPr>
          <w:rFonts w:ascii="Times New Roman" w:hAnsi="Times New Roman"/>
          <w:b/>
          <w:bCs/>
        </w:rPr>
        <w:t>и</w:t>
      </w:r>
      <w:r w:rsidR="00614E52" w:rsidRPr="00614E52">
        <w:rPr>
          <w:rFonts w:ascii="Times New Roman" w:hAnsi="Times New Roman"/>
          <w:b/>
          <w:bCs/>
        </w:rPr>
        <w:t xml:space="preserve"> </w:t>
      </w:r>
      <w:r w:rsidR="00E3674F" w:rsidRPr="00E3674F">
        <w:rPr>
          <w:rFonts w:ascii="Times New Roman" w:hAnsi="Times New Roman"/>
          <w:b/>
          <w:bCs/>
        </w:rPr>
        <w:t xml:space="preserve">внешнего привода DVD </w:t>
      </w:r>
      <w:r w:rsidRPr="00775FF4">
        <w:rPr>
          <w:rFonts w:ascii="Times New Roman" w:hAnsi="Times New Roman"/>
          <w:b/>
        </w:rPr>
        <w:t xml:space="preserve">для нужд Приволжского управления Федеральной службы по экологическому, технологическому и атомному надзору </w:t>
      </w:r>
      <w:r w:rsidRPr="00775FF4">
        <w:rPr>
          <w:rFonts w:ascii="Times New Roman" w:hAnsi="Times New Roman"/>
        </w:rPr>
        <w:t xml:space="preserve">осуществляется </w:t>
      </w:r>
      <w:r w:rsidR="00614E52" w:rsidRPr="00614E52">
        <w:rPr>
          <w:rFonts w:ascii="Times New Roman" w:hAnsi="Times New Roman"/>
        </w:rPr>
        <w:t>в течение 30 (тридцати) рабочих дней с даты заключения Контракта.</w:t>
      </w:r>
    </w:p>
    <w:p w14:paraId="1FDED71D" w14:textId="5C5A0826"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3.2. Досрочное </w:t>
      </w:r>
      <w:r w:rsidR="009F397F">
        <w:rPr>
          <w:rFonts w:ascii="Times New Roman" w:hAnsi="Times New Roman"/>
        </w:rPr>
        <w:t>поставка Товара</w:t>
      </w:r>
      <w:r w:rsidRPr="00775FF4">
        <w:rPr>
          <w:rFonts w:ascii="Times New Roman" w:hAnsi="Times New Roman"/>
        </w:rPr>
        <w:t xml:space="preserve"> допускается только по согласованию с Заказчиком. В случае согласования досрочно</w:t>
      </w:r>
      <w:r w:rsidR="009F397F">
        <w:rPr>
          <w:rFonts w:ascii="Times New Roman" w:hAnsi="Times New Roman"/>
        </w:rPr>
        <w:t xml:space="preserve">й поставки Товара </w:t>
      </w:r>
      <w:r w:rsidRPr="00775FF4">
        <w:rPr>
          <w:rFonts w:ascii="Times New Roman" w:hAnsi="Times New Roman"/>
        </w:rPr>
        <w:t xml:space="preserve">Заказчик обязуется принять </w:t>
      </w:r>
      <w:r w:rsidR="009F397F">
        <w:rPr>
          <w:rFonts w:ascii="Times New Roman" w:hAnsi="Times New Roman"/>
        </w:rPr>
        <w:t>Товар</w:t>
      </w:r>
      <w:r w:rsidRPr="00775FF4">
        <w:rPr>
          <w:rFonts w:ascii="Times New Roman" w:hAnsi="Times New Roman"/>
        </w:rPr>
        <w:t xml:space="preserve"> и подписать Акт сдачи-приемки в порядке, установленном Контрактом.</w:t>
      </w:r>
    </w:p>
    <w:p w14:paraId="42EF255D" w14:textId="2B5089EC"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3.3. В п. 10.1 Контракта указана дата, при наступлении которой обязательства сторон прекращаются, за исключением обязательств по оплате </w:t>
      </w:r>
      <w:r w:rsidR="009F397F">
        <w:rPr>
          <w:rFonts w:ascii="Times New Roman" w:hAnsi="Times New Roman"/>
        </w:rPr>
        <w:t>Товаров</w:t>
      </w:r>
      <w:r w:rsidRPr="00775FF4">
        <w:rPr>
          <w:rFonts w:ascii="Times New Roman" w:hAnsi="Times New Roman"/>
        </w:rPr>
        <w:t xml:space="preserve">,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6B79329B"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3.3.1. Исполнитель обязан подписать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является основанием для проведения взаиморасчетов между Сторонами.</w:t>
      </w:r>
    </w:p>
    <w:p w14:paraId="23974BA3" w14:textId="77777777" w:rsidR="0050147E" w:rsidRPr="00775FF4" w:rsidRDefault="0050147E">
      <w:pPr>
        <w:widowControl w:val="0"/>
        <w:spacing w:after="0" w:line="240" w:lineRule="auto"/>
        <w:jc w:val="center"/>
        <w:rPr>
          <w:rFonts w:ascii="Times New Roman" w:hAnsi="Times New Roman"/>
          <w:b/>
        </w:rPr>
      </w:pPr>
    </w:p>
    <w:p w14:paraId="372D2DD1" w14:textId="6F4A4DEC" w:rsidR="00B26B2B" w:rsidRPr="00EB4D54" w:rsidRDefault="00B26B2B" w:rsidP="00EB4D54">
      <w:pPr>
        <w:pStyle w:val="25"/>
        <w:spacing w:before="0" w:line="240" w:lineRule="auto"/>
        <w:jc w:val="center"/>
        <w:rPr>
          <w:rFonts w:cs="Times New Roman"/>
          <w:sz w:val="22"/>
          <w:szCs w:val="22"/>
        </w:rPr>
      </w:pPr>
      <w:r w:rsidRPr="00EB4D54">
        <w:rPr>
          <w:rFonts w:cs="Times New Roman"/>
          <w:b/>
          <w:sz w:val="22"/>
          <w:szCs w:val="22"/>
        </w:rPr>
        <w:t>4. Порядок приемки товара</w:t>
      </w:r>
    </w:p>
    <w:p w14:paraId="1DAEDE2C"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4.1. Товар должен соответствовать качеству, техническим и функциональным характеристикам, указанным в Приложении № 1.</w:t>
      </w:r>
    </w:p>
    <w:p w14:paraId="588DF68E" w14:textId="2A5D5EB3"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4.2. </w:t>
      </w:r>
      <w:r w:rsidR="00AC12B7">
        <w:rPr>
          <w:rFonts w:ascii="Times New Roman" w:eastAsia="DejaVu Sans" w:hAnsi="Times New Roman"/>
        </w:rPr>
        <w:t>Исполнитель</w:t>
      </w:r>
      <w:r w:rsidRPr="00B26B2B">
        <w:rPr>
          <w:rFonts w:ascii="Times New Roman" w:eastAsia="DejaVu Sans" w:hAnsi="Times New Roman"/>
        </w:rPr>
        <w:t xml:space="preserve"> обязан известить Заказчика по электронной почте или по телефону не позднее, чем за 3 (три) рабочих дня, о точном времени и дате поставки Товара.  В противном случае Заказчик вправе отказаться от приемки и перенести ее на срок 3 (три) рабочих дня.</w:t>
      </w:r>
    </w:p>
    <w:p w14:paraId="593884BE" w14:textId="2C9BF16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4.3. </w:t>
      </w:r>
      <w:r w:rsidR="00AC12B7">
        <w:rPr>
          <w:rFonts w:ascii="Times New Roman" w:eastAsia="DejaVu Sans" w:hAnsi="Times New Roman"/>
        </w:rPr>
        <w:t>Испо</w:t>
      </w:r>
      <w:r w:rsidR="00D21684">
        <w:rPr>
          <w:rFonts w:ascii="Times New Roman" w:eastAsia="DejaVu Sans" w:hAnsi="Times New Roman"/>
        </w:rPr>
        <w:t>л</w:t>
      </w:r>
      <w:r w:rsidR="00AC12B7">
        <w:rPr>
          <w:rFonts w:ascii="Times New Roman" w:eastAsia="DejaVu Sans" w:hAnsi="Times New Roman"/>
        </w:rPr>
        <w:t>нитель</w:t>
      </w:r>
      <w:r w:rsidRPr="00B26B2B">
        <w:rPr>
          <w:rFonts w:ascii="Times New Roman" w:eastAsia="DejaVu Sans" w:hAnsi="Times New Roman"/>
        </w:rPr>
        <w:t xml:space="preserve"> поставляет Товар Заказчику собственным транспортом или с привлечением транспорта третьих лиц. При поставке Товара </w:t>
      </w:r>
      <w:r w:rsidR="00AC12B7">
        <w:rPr>
          <w:rFonts w:ascii="Times New Roman" w:eastAsia="DejaVu Sans" w:hAnsi="Times New Roman"/>
        </w:rPr>
        <w:t>Исполнитель</w:t>
      </w:r>
      <w:r w:rsidRPr="00B26B2B">
        <w:rPr>
          <w:rFonts w:ascii="Times New Roman" w:eastAsia="DejaVu Sans" w:hAnsi="Times New Roman"/>
        </w:rPr>
        <w:t xml:space="preserve"> представляет </w:t>
      </w:r>
      <w:proofErr w:type="gramStart"/>
      <w:r w:rsidRPr="00B26B2B">
        <w:rPr>
          <w:rFonts w:ascii="Times New Roman" w:eastAsia="DejaVu Sans" w:hAnsi="Times New Roman"/>
        </w:rPr>
        <w:t>Заказчику  следующие</w:t>
      </w:r>
      <w:proofErr w:type="gramEnd"/>
      <w:r w:rsidRPr="00B26B2B">
        <w:rPr>
          <w:rFonts w:ascii="Times New Roman" w:eastAsia="DejaVu Sans" w:hAnsi="Times New Roman"/>
        </w:rPr>
        <w:t xml:space="preserve"> документы:</w:t>
      </w:r>
    </w:p>
    <w:p w14:paraId="68496116" w14:textId="0BE78DF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а) универсальный передаточный документ по форме, либо Товарной накладной </w:t>
      </w:r>
    </w:p>
    <w:p w14:paraId="621E70B1"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б) счет;</w:t>
      </w:r>
    </w:p>
    <w:p w14:paraId="44D61F20"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в) иные сопроводительные документы на Товар (при наличии) -далее вместе -сопроводительные документы.</w:t>
      </w:r>
    </w:p>
    <w:p w14:paraId="6574ECE2" w14:textId="5C1FEE8D"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4.4. При получении Товара Заказчик проверяет только соответствие, а также состояние транспортной упаковки. </w:t>
      </w:r>
    </w:p>
    <w:p w14:paraId="77BF9BB1" w14:textId="54CE38E1" w:rsidR="00B26B2B" w:rsidRPr="00B26B2B" w:rsidRDefault="00B26B2B" w:rsidP="00AC12B7">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4.5. Приемка Товара осуществляется уполномоченным представителем Заказчика в течение 5 (пяти) рабочих дней с даты подписания Заказчиком </w:t>
      </w:r>
      <w:r w:rsidR="00AC12B7">
        <w:rPr>
          <w:rFonts w:ascii="Times New Roman" w:eastAsia="DejaVu Sans" w:hAnsi="Times New Roman"/>
        </w:rPr>
        <w:t>акта приема передачи</w:t>
      </w:r>
      <w:r w:rsidRPr="00B26B2B">
        <w:rPr>
          <w:rFonts w:ascii="Times New Roman" w:eastAsia="DejaVu Sans" w:hAnsi="Times New Roman"/>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w:t>
      </w:r>
      <w:r w:rsidR="00AC12B7">
        <w:rPr>
          <w:rFonts w:ascii="Times New Roman" w:eastAsia="DejaVu Sans" w:hAnsi="Times New Roman"/>
        </w:rPr>
        <w:t>.</w:t>
      </w:r>
      <w:r w:rsidRPr="00B26B2B">
        <w:rPr>
          <w:rFonts w:ascii="Times New Roman" w:eastAsia="DejaVu Sans" w:hAnsi="Times New Roman"/>
        </w:rPr>
        <w:t xml:space="preserve"> </w:t>
      </w:r>
    </w:p>
    <w:p w14:paraId="0CC4DA87" w14:textId="36802C88"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w:t>
      </w:r>
      <w:r w:rsidR="00AC12B7">
        <w:rPr>
          <w:rFonts w:ascii="Times New Roman" w:eastAsia="DejaVu Sans" w:hAnsi="Times New Roman"/>
        </w:rPr>
        <w:t>Исполнителя</w:t>
      </w:r>
      <w:r w:rsidRPr="00B26B2B">
        <w:rPr>
          <w:rFonts w:ascii="Times New Roman" w:eastAsia="DejaVu Sans" w:hAnsi="Times New Roman"/>
        </w:rPr>
        <w:t>.</w:t>
      </w:r>
    </w:p>
    <w:p w14:paraId="77001F04" w14:textId="655370BC"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w:t>
      </w:r>
      <w:r w:rsidR="00AC12B7">
        <w:rPr>
          <w:rFonts w:ascii="Times New Roman" w:eastAsia="DejaVu Sans" w:hAnsi="Times New Roman"/>
        </w:rPr>
        <w:t>Исполнителю</w:t>
      </w:r>
      <w:r w:rsidRPr="00B26B2B">
        <w:rPr>
          <w:rFonts w:ascii="Times New Roman" w:eastAsia="DejaVu Sans" w:hAnsi="Times New Roman"/>
        </w:rPr>
        <w:t xml:space="preserve"> письменный отказ от приемки Товара с указанием причин такого отказа, а </w:t>
      </w:r>
      <w:r w:rsidR="00AC12B7">
        <w:rPr>
          <w:rFonts w:ascii="Times New Roman" w:eastAsia="DejaVu Sans" w:hAnsi="Times New Roman"/>
        </w:rPr>
        <w:t>Исполнитель</w:t>
      </w:r>
      <w:r w:rsidRPr="00B26B2B">
        <w:rPr>
          <w:rFonts w:ascii="Times New Roman" w:eastAsia="DejaVu Sans" w:hAnsi="Times New Roman"/>
        </w:rPr>
        <w:t xml:space="preserve"> обязуется в течение 30 (тридцати) календарных дней со дня поступления такого отказа устранить все замечания Заказчика. </w:t>
      </w:r>
    </w:p>
    <w:p w14:paraId="35FDF0E2" w14:textId="77777777" w:rsidR="00B26B2B" w:rsidRPr="00775FF4" w:rsidRDefault="00B26B2B" w:rsidP="00B26B2B">
      <w:pPr>
        <w:widowControl w:val="0"/>
        <w:spacing w:after="0" w:line="240" w:lineRule="auto"/>
        <w:ind w:firstLine="720"/>
        <w:rPr>
          <w:rFonts w:ascii="Times New Roman" w:hAnsi="Times New Roman"/>
        </w:rPr>
      </w:pPr>
    </w:p>
    <w:p w14:paraId="3BA69438"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5. Права и обязанности Сторон</w:t>
      </w:r>
    </w:p>
    <w:p w14:paraId="0090FAEB" w14:textId="77777777" w:rsidR="0050147E" w:rsidRPr="00775FF4" w:rsidRDefault="00430F50">
      <w:pPr>
        <w:spacing w:after="0" w:line="240" w:lineRule="auto"/>
        <w:rPr>
          <w:rFonts w:ascii="Times New Roman" w:hAnsi="Times New Roman"/>
          <w:b/>
        </w:rPr>
      </w:pPr>
      <w:r w:rsidRPr="00775FF4">
        <w:rPr>
          <w:rFonts w:ascii="Times New Roman" w:hAnsi="Times New Roman"/>
          <w:b/>
        </w:rPr>
        <w:t>5.1. Заказчик обязан:</w:t>
      </w:r>
    </w:p>
    <w:p w14:paraId="54F6C34A" w14:textId="5B8482A2" w:rsidR="0050147E" w:rsidRPr="00775FF4" w:rsidRDefault="00430F50">
      <w:pPr>
        <w:spacing w:after="0" w:line="240" w:lineRule="auto"/>
        <w:rPr>
          <w:rFonts w:ascii="Times New Roman" w:hAnsi="Times New Roman"/>
        </w:rPr>
      </w:pPr>
      <w:r w:rsidRPr="00775FF4">
        <w:rPr>
          <w:rFonts w:ascii="Times New Roman" w:hAnsi="Times New Roman"/>
        </w:rPr>
        <w:t xml:space="preserve">5.1.1. Принимать по акту </w:t>
      </w:r>
      <w:r w:rsidR="009F397F">
        <w:rPr>
          <w:rFonts w:ascii="Times New Roman" w:hAnsi="Times New Roman"/>
        </w:rPr>
        <w:t>поставленные</w:t>
      </w:r>
      <w:r w:rsidRPr="00775FF4">
        <w:rPr>
          <w:rFonts w:ascii="Times New Roman" w:hAnsi="Times New Roman"/>
        </w:rPr>
        <w:t xml:space="preserve"> Исполнителем </w:t>
      </w:r>
      <w:r w:rsidR="009F397F">
        <w:rPr>
          <w:rFonts w:ascii="Times New Roman" w:hAnsi="Times New Roman"/>
        </w:rPr>
        <w:t>Товары</w:t>
      </w:r>
      <w:r w:rsidRPr="00775FF4">
        <w:rPr>
          <w:rFonts w:ascii="Times New Roman" w:hAnsi="Times New Roman"/>
        </w:rPr>
        <w:t xml:space="preserve"> или направлять в адрес Исполнителя мотивированный отказ от их приемки;</w:t>
      </w:r>
    </w:p>
    <w:p w14:paraId="19AED763" w14:textId="380C8515" w:rsidR="0050147E" w:rsidRPr="00775FF4" w:rsidRDefault="00430F50">
      <w:pPr>
        <w:spacing w:after="0" w:line="240" w:lineRule="auto"/>
        <w:rPr>
          <w:rFonts w:ascii="Times New Roman" w:hAnsi="Times New Roman"/>
        </w:rPr>
      </w:pPr>
      <w:r w:rsidRPr="00775FF4">
        <w:rPr>
          <w:rFonts w:ascii="Times New Roman" w:hAnsi="Times New Roman"/>
        </w:rPr>
        <w:t xml:space="preserve">5.1.2. Передавать Исполнителю необходимую для </w:t>
      </w:r>
      <w:r w:rsidR="009F397F">
        <w:rPr>
          <w:rFonts w:ascii="Times New Roman" w:hAnsi="Times New Roman"/>
        </w:rPr>
        <w:t>поставки товара</w:t>
      </w:r>
      <w:r w:rsidRPr="00775FF4">
        <w:rPr>
          <w:rFonts w:ascii="Times New Roman" w:hAnsi="Times New Roman"/>
        </w:rPr>
        <w:t xml:space="preserve"> информацию.</w:t>
      </w:r>
    </w:p>
    <w:p w14:paraId="6389A650" w14:textId="2D8CBB59" w:rsidR="0050147E" w:rsidRPr="00775FF4" w:rsidRDefault="00430F50">
      <w:pPr>
        <w:spacing w:after="0" w:line="240" w:lineRule="auto"/>
        <w:rPr>
          <w:rFonts w:ascii="Times New Roman" w:hAnsi="Times New Roman"/>
        </w:rPr>
      </w:pPr>
      <w:r w:rsidRPr="00775FF4">
        <w:rPr>
          <w:rFonts w:ascii="Times New Roman" w:hAnsi="Times New Roman"/>
        </w:rPr>
        <w:t xml:space="preserve">5.1.3. Своевременно оплачивать </w:t>
      </w:r>
      <w:proofErr w:type="gramStart"/>
      <w:r w:rsidR="009F397F">
        <w:rPr>
          <w:rFonts w:ascii="Times New Roman" w:hAnsi="Times New Roman"/>
        </w:rPr>
        <w:t>Товары</w:t>
      </w:r>
      <w:proofErr w:type="gramEnd"/>
      <w:r w:rsidR="009F397F">
        <w:rPr>
          <w:rFonts w:ascii="Times New Roman" w:hAnsi="Times New Roman"/>
        </w:rPr>
        <w:t xml:space="preserve"> поставленные</w:t>
      </w:r>
      <w:r w:rsidRPr="00775FF4">
        <w:rPr>
          <w:rFonts w:ascii="Times New Roman" w:hAnsi="Times New Roman"/>
        </w:rPr>
        <w:t xml:space="preserve"> Исполнител</w:t>
      </w:r>
      <w:r w:rsidR="009F397F">
        <w:rPr>
          <w:rFonts w:ascii="Times New Roman" w:hAnsi="Times New Roman"/>
        </w:rPr>
        <w:t>ем</w:t>
      </w:r>
      <w:r w:rsidRPr="00775FF4">
        <w:rPr>
          <w:rFonts w:ascii="Times New Roman" w:hAnsi="Times New Roman"/>
        </w:rPr>
        <w:t xml:space="preserve"> в порядке, предусмотренным настоящим контрактом.</w:t>
      </w:r>
    </w:p>
    <w:p w14:paraId="32BE317E" w14:textId="77777777" w:rsidR="0050147E" w:rsidRPr="00775FF4" w:rsidRDefault="00430F50">
      <w:pPr>
        <w:spacing w:after="0" w:line="240" w:lineRule="auto"/>
        <w:rPr>
          <w:rFonts w:ascii="Times New Roman" w:hAnsi="Times New Roman"/>
        </w:rPr>
      </w:pPr>
      <w:r w:rsidRPr="00775FF4">
        <w:rPr>
          <w:rFonts w:ascii="Times New Roman" w:hAnsi="Times New Roman"/>
        </w:rPr>
        <w:t>5.1.4.  Создать Исполнителю необходимые для исполнения настоящего Контракта условия;</w:t>
      </w:r>
    </w:p>
    <w:p w14:paraId="457D6DDD" w14:textId="71CDA812" w:rsidR="0050147E" w:rsidRPr="00775FF4" w:rsidRDefault="00430F50">
      <w:pPr>
        <w:spacing w:after="0" w:line="240" w:lineRule="auto"/>
        <w:rPr>
          <w:rFonts w:ascii="Times New Roman" w:hAnsi="Times New Roman"/>
        </w:rPr>
      </w:pPr>
      <w:r w:rsidRPr="00775FF4">
        <w:rPr>
          <w:rFonts w:ascii="Times New Roman" w:hAnsi="Times New Roman"/>
        </w:rPr>
        <w:lastRenderedPageBreak/>
        <w:t>5.1.5.  Предоставлять Исполнителю информацию, необходимую последнему для качественно</w:t>
      </w:r>
      <w:r w:rsidR="009F397F">
        <w:rPr>
          <w:rFonts w:ascii="Times New Roman" w:hAnsi="Times New Roman"/>
        </w:rPr>
        <w:t>й</w:t>
      </w:r>
      <w:r w:rsidRPr="00775FF4">
        <w:rPr>
          <w:rFonts w:ascii="Times New Roman" w:hAnsi="Times New Roman"/>
        </w:rPr>
        <w:t xml:space="preserve"> и своевременно</w:t>
      </w:r>
      <w:r w:rsidR="009F397F">
        <w:rPr>
          <w:rFonts w:ascii="Times New Roman" w:hAnsi="Times New Roman"/>
        </w:rPr>
        <w:t>й</w:t>
      </w:r>
      <w:r w:rsidRPr="00775FF4">
        <w:rPr>
          <w:rFonts w:ascii="Times New Roman" w:hAnsi="Times New Roman"/>
        </w:rPr>
        <w:t xml:space="preserve"> </w:t>
      </w:r>
      <w:r w:rsidR="009F397F">
        <w:rPr>
          <w:rFonts w:ascii="Times New Roman" w:hAnsi="Times New Roman"/>
        </w:rPr>
        <w:t>поставки Товара</w:t>
      </w:r>
      <w:r w:rsidRPr="00775FF4">
        <w:rPr>
          <w:rFonts w:ascii="Times New Roman" w:hAnsi="Times New Roman"/>
        </w:rPr>
        <w:t xml:space="preserve"> по настоящему Контракту.</w:t>
      </w:r>
    </w:p>
    <w:p w14:paraId="77EC8EE0" w14:textId="77777777" w:rsidR="0050147E" w:rsidRPr="00775FF4" w:rsidRDefault="0050147E">
      <w:pPr>
        <w:spacing w:after="0" w:line="240" w:lineRule="auto"/>
        <w:rPr>
          <w:rFonts w:ascii="Times New Roman" w:hAnsi="Times New Roman"/>
        </w:rPr>
      </w:pPr>
    </w:p>
    <w:p w14:paraId="49320E2D" w14:textId="77777777" w:rsidR="0050147E" w:rsidRPr="00775FF4" w:rsidRDefault="00430F50">
      <w:pPr>
        <w:spacing w:after="0" w:line="240" w:lineRule="auto"/>
        <w:rPr>
          <w:rFonts w:ascii="Times New Roman" w:hAnsi="Times New Roman"/>
          <w:b/>
        </w:rPr>
      </w:pPr>
      <w:r w:rsidRPr="00775FF4">
        <w:rPr>
          <w:rFonts w:ascii="Times New Roman" w:hAnsi="Times New Roman"/>
          <w:b/>
        </w:rPr>
        <w:t>5.2. Заказчик вправе:</w:t>
      </w:r>
    </w:p>
    <w:p w14:paraId="2056B648" w14:textId="7DF5C310" w:rsidR="0050147E" w:rsidRPr="00775FF4" w:rsidRDefault="00430F50">
      <w:pPr>
        <w:spacing w:after="0" w:line="240" w:lineRule="auto"/>
        <w:rPr>
          <w:rFonts w:ascii="Times New Roman" w:hAnsi="Times New Roman"/>
        </w:rPr>
      </w:pPr>
      <w:r w:rsidRPr="00775FF4">
        <w:rPr>
          <w:rFonts w:ascii="Times New Roman" w:hAnsi="Times New Roman"/>
        </w:rPr>
        <w:t xml:space="preserve">5.2.1. Контролировать процесс </w:t>
      </w:r>
      <w:r w:rsidR="009F397F">
        <w:rPr>
          <w:rFonts w:ascii="Times New Roman" w:hAnsi="Times New Roman"/>
        </w:rPr>
        <w:t>поставки товара</w:t>
      </w:r>
      <w:r w:rsidRPr="00775FF4">
        <w:rPr>
          <w:rFonts w:ascii="Times New Roman" w:hAnsi="Times New Roman"/>
        </w:rPr>
        <w:t xml:space="preserve"> в течение всего срока действия настоящего Контракта;</w:t>
      </w:r>
    </w:p>
    <w:p w14:paraId="399BAB25" w14:textId="715DFD8A" w:rsidR="0050147E" w:rsidRPr="00775FF4" w:rsidRDefault="00430F50">
      <w:pPr>
        <w:spacing w:after="0" w:line="240" w:lineRule="auto"/>
        <w:rPr>
          <w:rFonts w:ascii="Times New Roman" w:hAnsi="Times New Roman"/>
        </w:rPr>
      </w:pPr>
      <w:r w:rsidRPr="00775FF4">
        <w:rPr>
          <w:rFonts w:ascii="Times New Roman" w:hAnsi="Times New Roman"/>
        </w:rPr>
        <w:t xml:space="preserve">5.2.2. Требовать устранения Исполнителем недостатков </w:t>
      </w:r>
      <w:r w:rsidR="009F397F">
        <w:rPr>
          <w:rFonts w:ascii="Times New Roman" w:hAnsi="Times New Roman"/>
        </w:rPr>
        <w:t>поставленных товаров</w:t>
      </w:r>
      <w:r w:rsidRPr="00775FF4">
        <w:rPr>
          <w:rFonts w:ascii="Times New Roman" w:hAnsi="Times New Roman"/>
        </w:rPr>
        <w:t>;</w:t>
      </w:r>
    </w:p>
    <w:p w14:paraId="24016CC1" w14:textId="532307E3" w:rsidR="0050147E" w:rsidRPr="00775FF4" w:rsidRDefault="00430F50">
      <w:pPr>
        <w:spacing w:after="0" w:line="240" w:lineRule="auto"/>
        <w:rPr>
          <w:rFonts w:ascii="Times New Roman" w:hAnsi="Times New Roman"/>
        </w:rPr>
      </w:pPr>
      <w:r w:rsidRPr="00775FF4">
        <w:rPr>
          <w:rFonts w:ascii="Times New Roman" w:hAnsi="Times New Roman"/>
        </w:rPr>
        <w:t xml:space="preserve">5.2.3. Отказаться (полностью или частично) от оплаты </w:t>
      </w:r>
      <w:r w:rsidR="009F397F">
        <w:rPr>
          <w:rFonts w:ascii="Times New Roman" w:hAnsi="Times New Roman"/>
        </w:rPr>
        <w:t>поставленных товаров</w:t>
      </w:r>
      <w:r w:rsidRPr="00775FF4">
        <w:rPr>
          <w:rFonts w:ascii="Times New Roman" w:hAnsi="Times New Roman"/>
        </w:rPr>
        <w:t xml:space="preserve"> в соответствии с настоящим Контрактом, не соответствующих требованиям Спецификации;</w:t>
      </w:r>
    </w:p>
    <w:p w14:paraId="65B5F86F"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5.2.4. 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1108AFBD" w14:textId="739415B3" w:rsidR="0050147E" w:rsidRPr="00775FF4" w:rsidRDefault="00430F50">
      <w:pPr>
        <w:widowControl w:val="0"/>
        <w:spacing w:after="0" w:line="240" w:lineRule="auto"/>
        <w:rPr>
          <w:rFonts w:ascii="Times New Roman" w:hAnsi="Times New Roman"/>
        </w:rPr>
      </w:pPr>
      <w:r w:rsidRPr="00775FF4">
        <w:rPr>
          <w:rFonts w:ascii="Times New Roman" w:hAnsi="Times New Roman"/>
        </w:rPr>
        <w:t>5.2.5. Приостановить все платежи по настоящему Контракту, если Исполнитель не выполняет своих обязательств (или части обязательств) по Контракту, при условии наличия уведомления</w:t>
      </w:r>
      <w:r w:rsidR="003160BA">
        <w:rPr>
          <w:rFonts w:ascii="Times New Roman" w:hAnsi="Times New Roman"/>
        </w:rPr>
        <w:t>.</w:t>
      </w:r>
    </w:p>
    <w:p w14:paraId="154AB157" w14:textId="77777777" w:rsidR="0050147E" w:rsidRPr="00775FF4" w:rsidRDefault="00430F50">
      <w:pPr>
        <w:spacing w:after="0" w:line="240" w:lineRule="auto"/>
        <w:rPr>
          <w:rFonts w:ascii="Times New Roman" w:hAnsi="Times New Roman"/>
          <w:b/>
        </w:rPr>
      </w:pPr>
      <w:r w:rsidRPr="00775FF4">
        <w:rPr>
          <w:rFonts w:ascii="Times New Roman" w:hAnsi="Times New Roman"/>
          <w:b/>
        </w:rPr>
        <w:t>5.3. Исполнитель обязан:</w:t>
      </w:r>
    </w:p>
    <w:p w14:paraId="6D821B9D" w14:textId="77777777" w:rsidR="0050147E" w:rsidRPr="00775FF4" w:rsidRDefault="00430F50">
      <w:pPr>
        <w:spacing w:after="0" w:line="240" w:lineRule="auto"/>
        <w:rPr>
          <w:rFonts w:ascii="Times New Roman" w:hAnsi="Times New Roman"/>
        </w:rPr>
      </w:pPr>
      <w:r w:rsidRPr="00775FF4">
        <w:rPr>
          <w:rFonts w:ascii="Times New Roman" w:hAnsi="Times New Roman"/>
        </w:rPr>
        <w:t>5.3.1. Выполнить обязательства, предусмотренные настоящим Контрактом и Спецификации (Приложение №1) и передать Заказчику результаты в предусмотренный настоящим Контрактом срок;</w:t>
      </w:r>
    </w:p>
    <w:p w14:paraId="336A3B0A" w14:textId="77777777" w:rsidR="0050147E" w:rsidRPr="00775FF4" w:rsidRDefault="00430F50">
      <w:pPr>
        <w:spacing w:after="0" w:line="240" w:lineRule="auto"/>
        <w:rPr>
          <w:rFonts w:ascii="Times New Roman" w:hAnsi="Times New Roman"/>
        </w:rPr>
      </w:pPr>
      <w:r w:rsidRPr="00775FF4">
        <w:rPr>
          <w:rFonts w:ascii="Times New Roman" w:hAnsi="Times New Roman"/>
        </w:rPr>
        <w:t>5.3.2. Безвозмездно устранять допущенные по его вине в ходе исполнения Контракта недостатки, которые могут повлечь отступление от условий, предусмотренных настоящим Контрактом и Спецификацией (Приложение №1) в разумные сроки;</w:t>
      </w:r>
    </w:p>
    <w:p w14:paraId="0D67C2C8" w14:textId="66894D8E" w:rsidR="0050147E" w:rsidRPr="00775FF4" w:rsidRDefault="00430F50">
      <w:pPr>
        <w:spacing w:after="0" w:line="240" w:lineRule="auto"/>
        <w:rPr>
          <w:rFonts w:ascii="Times New Roman" w:hAnsi="Times New Roman"/>
        </w:rPr>
      </w:pPr>
      <w:r w:rsidRPr="00775FF4">
        <w:rPr>
          <w:rFonts w:ascii="Times New Roman" w:hAnsi="Times New Roman"/>
        </w:rPr>
        <w:t>5.</w:t>
      </w:r>
      <w:proofErr w:type="gramStart"/>
      <w:r w:rsidRPr="00775FF4">
        <w:rPr>
          <w:rFonts w:ascii="Times New Roman" w:hAnsi="Times New Roman"/>
        </w:rPr>
        <w:t>3.3..</w:t>
      </w:r>
      <w:proofErr w:type="gramEnd"/>
      <w:r w:rsidRPr="00775FF4">
        <w:rPr>
          <w:rFonts w:ascii="Times New Roman" w:hAnsi="Times New Roma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9F397F">
        <w:rPr>
          <w:rFonts w:ascii="Times New Roman" w:hAnsi="Times New Roman"/>
        </w:rPr>
        <w:t>поставленных товаров</w:t>
      </w:r>
      <w:r w:rsidRPr="00775FF4">
        <w:rPr>
          <w:rFonts w:ascii="Times New Roman" w:hAnsi="Times New Roman"/>
        </w:rPr>
        <w:t>, предусмотренных контрактом.</w:t>
      </w:r>
    </w:p>
    <w:p w14:paraId="60A82575" w14:textId="77777777" w:rsidR="0050147E" w:rsidRPr="00775FF4" w:rsidRDefault="00430F50">
      <w:pPr>
        <w:spacing w:after="0" w:line="240" w:lineRule="auto"/>
        <w:rPr>
          <w:rFonts w:ascii="Times New Roman" w:hAnsi="Times New Roman"/>
        </w:rPr>
      </w:pPr>
      <w:r w:rsidRPr="00775FF4">
        <w:rPr>
          <w:rFonts w:ascii="Times New Roman" w:hAnsi="Times New Roman"/>
        </w:rPr>
        <w:t>5.3.4. Исполнитель не вправе передавать информацию, полученную в результате исполнения обязательств по настоящему Контракту (документы, материалы, информацию) третьим лицам без письменного согласия Заказчика.</w:t>
      </w:r>
    </w:p>
    <w:p w14:paraId="2DB1D930" w14:textId="77777777" w:rsidR="0050147E" w:rsidRPr="00775FF4" w:rsidRDefault="00430F50">
      <w:pPr>
        <w:spacing w:after="0" w:line="240" w:lineRule="auto"/>
        <w:rPr>
          <w:rFonts w:ascii="Times New Roman" w:hAnsi="Times New Roman"/>
        </w:rPr>
      </w:pPr>
      <w:r w:rsidRPr="00775FF4">
        <w:rPr>
          <w:rFonts w:ascii="Times New Roman" w:hAnsi="Times New Roman"/>
        </w:rPr>
        <w:t>5.3.5. В порядке контроля за ходом выполнения Контракта, Исполнитель представляет Заказчику по его требованию необходимую информацию, относящуюся к предмету Контракта.</w:t>
      </w:r>
    </w:p>
    <w:p w14:paraId="1AE5DE8E" w14:textId="77777777" w:rsidR="0050147E" w:rsidRPr="00775FF4" w:rsidRDefault="00430F50">
      <w:pPr>
        <w:spacing w:after="0" w:line="240" w:lineRule="auto"/>
        <w:rPr>
          <w:rFonts w:ascii="Times New Roman" w:hAnsi="Times New Roman"/>
          <w:b/>
        </w:rPr>
      </w:pPr>
      <w:r w:rsidRPr="00775FF4">
        <w:rPr>
          <w:rFonts w:ascii="Times New Roman" w:hAnsi="Times New Roman"/>
          <w:b/>
        </w:rPr>
        <w:t>5.4. Исполнитель вправе:</w:t>
      </w:r>
    </w:p>
    <w:p w14:paraId="7F97B870" w14:textId="1F3365D1" w:rsidR="0050147E" w:rsidRPr="00775FF4" w:rsidRDefault="00430F50">
      <w:pPr>
        <w:spacing w:after="0" w:line="240" w:lineRule="auto"/>
        <w:rPr>
          <w:rFonts w:ascii="Times New Roman" w:hAnsi="Times New Roman"/>
        </w:rPr>
      </w:pPr>
      <w:r w:rsidRPr="00775FF4">
        <w:rPr>
          <w:rFonts w:ascii="Times New Roman" w:hAnsi="Times New Roman"/>
        </w:rPr>
        <w:t xml:space="preserve">5.4.1. Требовать от Заказчика своевременного подписания актов </w:t>
      </w:r>
      <w:r w:rsidR="009F397F">
        <w:rPr>
          <w:rFonts w:ascii="Times New Roman" w:hAnsi="Times New Roman"/>
        </w:rPr>
        <w:t>поставленных товаров</w:t>
      </w:r>
      <w:r w:rsidRPr="00775FF4">
        <w:rPr>
          <w:rFonts w:ascii="Times New Roman" w:hAnsi="Times New Roman"/>
        </w:rPr>
        <w:t>.</w:t>
      </w:r>
    </w:p>
    <w:p w14:paraId="7A8B8C22" w14:textId="77777777" w:rsidR="0050147E" w:rsidRPr="00775FF4" w:rsidRDefault="00430F50">
      <w:pPr>
        <w:spacing w:after="0" w:line="240" w:lineRule="auto"/>
        <w:rPr>
          <w:rFonts w:ascii="Times New Roman" w:hAnsi="Times New Roman"/>
        </w:rPr>
      </w:pPr>
      <w:r w:rsidRPr="00775FF4">
        <w:rPr>
          <w:rFonts w:ascii="Times New Roman" w:hAnsi="Times New Roman"/>
        </w:rPr>
        <w:t>5.4.2. По согласованию с Заказчиком вправе привлекать соисполнителя, за действия которых несет полную ответственность, как за свои собственные.</w:t>
      </w:r>
    </w:p>
    <w:p w14:paraId="568BE079" w14:textId="5EE155F1" w:rsidR="0050147E" w:rsidRPr="00775FF4" w:rsidRDefault="00430F50">
      <w:pPr>
        <w:spacing w:after="0" w:line="240" w:lineRule="auto"/>
        <w:rPr>
          <w:rFonts w:ascii="Times New Roman" w:hAnsi="Times New Roman"/>
        </w:rPr>
      </w:pPr>
      <w:r w:rsidRPr="00775FF4">
        <w:rPr>
          <w:rFonts w:ascii="Times New Roman" w:hAnsi="Times New Roman"/>
        </w:rPr>
        <w:t xml:space="preserve">5.4.3. Требовать от Заказчика своевременной и полной оплаты оказанных в соответствии с настоящим Контрактом </w:t>
      </w:r>
      <w:r w:rsidR="009F397F">
        <w:rPr>
          <w:rFonts w:ascii="Times New Roman" w:hAnsi="Times New Roman"/>
        </w:rPr>
        <w:t>Товара</w:t>
      </w:r>
      <w:r w:rsidRPr="00775FF4">
        <w:rPr>
          <w:rFonts w:ascii="Times New Roman" w:hAnsi="Times New Roman"/>
        </w:rPr>
        <w:t>.</w:t>
      </w:r>
    </w:p>
    <w:p w14:paraId="4F2F5FFE" w14:textId="77777777" w:rsidR="0050147E" w:rsidRPr="00775FF4" w:rsidRDefault="0050147E">
      <w:pPr>
        <w:pStyle w:val="aa"/>
        <w:tabs>
          <w:tab w:val="left" w:pos="567"/>
        </w:tabs>
        <w:spacing w:before="0" w:after="0" w:line="240" w:lineRule="auto"/>
        <w:rPr>
          <w:rFonts w:ascii="Times New Roman" w:hAnsi="Times New Roman"/>
          <w:smallCaps w:val="0"/>
          <w:spacing w:val="0"/>
          <w:sz w:val="22"/>
          <w:szCs w:val="22"/>
        </w:rPr>
      </w:pPr>
    </w:p>
    <w:p w14:paraId="67826B89" w14:textId="4539142D" w:rsidR="0050147E" w:rsidRPr="00775FF4" w:rsidRDefault="00430F50">
      <w:pPr>
        <w:spacing w:after="0" w:line="240" w:lineRule="auto"/>
        <w:ind w:firstLine="709"/>
        <w:jc w:val="center"/>
        <w:rPr>
          <w:rFonts w:ascii="Times New Roman" w:hAnsi="Times New Roman"/>
        </w:rPr>
      </w:pPr>
      <w:r w:rsidRPr="00775FF4">
        <w:rPr>
          <w:rFonts w:ascii="Times New Roman" w:hAnsi="Times New Roman"/>
          <w:b/>
          <w:smallCaps/>
        </w:rPr>
        <w:t xml:space="preserve">6. </w:t>
      </w:r>
      <w:r w:rsidRPr="00775FF4">
        <w:rPr>
          <w:rFonts w:ascii="Times New Roman" w:hAnsi="Times New Roman"/>
          <w:b/>
        </w:rPr>
        <w:t xml:space="preserve">Гарантия </w:t>
      </w:r>
      <w:r w:rsidR="00D67C1A">
        <w:rPr>
          <w:rFonts w:ascii="Times New Roman" w:hAnsi="Times New Roman"/>
          <w:b/>
        </w:rPr>
        <w:t>поставленных товаров</w:t>
      </w:r>
    </w:p>
    <w:p w14:paraId="21829E87" w14:textId="77777777" w:rsidR="009F397F" w:rsidRDefault="00430F50">
      <w:pPr>
        <w:spacing w:after="0" w:line="240" w:lineRule="auto"/>
        <w:rPr>
          <w:rFonts w:ascii="Times New Roman" w:hAnsi="Times New Roman"/>
        </w:rPr>
      </w:pPr>
      <w:r w:rsidRPr="00775FF4">
        <w:rPr>
          <w:rFonts w:ascii="Times New Roman" w:hAnsi="Times New Roman"/>
        </w:rPr>
        <w:t xml:space="preserve">6.1. </w:t>
      </w:r>
      <w:r w:rsidR="009F397F" w:rsidRPr="009F397F">
        <w:rPr>
          <w:rFonts w:ascii="Times New Roman" w:hAnsi="Times New Roman"/>
        </w:rPr>
        <w:tab/>
        <w:t>Качество поставляемого товара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53A6F1F0" w14:textId="76BF3C8B" w:rsidR="0050147E" w:rsidRPr="00775FF4" w:rsidRDefault="00430F50">
      <w:pPr>
        <w:spacing w:after="0" w:line="240" w:lineRule="auto"/>
        <w:rPr>
          <w:rFonts w:ascii="Times New Roman" w:hAnsi="Times New Roman"/>
          <w:highlight w:val="yellow"/>
        </w:rPr>
      </w:pPr>
      <w:r w:rsidRPr="00775FF4">
        <w:rPr>
          <w:rFonts w:ascii="Times New Roman" w:hAnsi="Times New Roman"/>
        </w:rPr>
        <w:t>6.2. При возникновении разногласий о наступлении гарантийного случая разногласия рассматриваются в соответствии с пунктом 8.1 и 8.2 настоящего Контракта.</w:t>
      </w:r>
    </w:p>
    <w:p w14:paraId="469C70E9" w14:textId="77777777" w:rsidR="0050147E" w:rsidRPr="00775FF4" w:rsidRDefault="0050147E">
      <w:pPr>
        <w:pStyle w:val="aa"/>
        <w:tabs>
          <w:tab w:val="left" w:pos="567"/>
        </w:tabs>
        <w:spacing w:before="0" w:after="0" w:line="240" w:lineRule="auto"/>
        <w:rPr>
          <w:rFonts w:ascii="Times New Roman" w:hAnsi="Times New Roman"/>
          <w:sz w:val="22"/>
          <w:szCs w:val="22"/>
        </w:rPr>
      </w:pPr>
    </w:p>
    <w:p w14:paraId="7AA4639F" w14:textId="77777777" w:rsidR="0050147E" w:rsidRPr="00775FF4" w:rsidRDefault="00430F50">
      <w:pPr>
        <w:pStyle w:val="af0"/>
        <w:widowControl w:val="0"/>
        <w:spacing w:after="0" w:line="57" w:lineRule="atLeast"/>
        <w:ind w:firstLine="646"/>
        <w:jc w:val="center"/>
        <w:rPr>
          <w:rFonts w:ascii="Times New Roman" w:hAnsi="Times New Roman"/>
          <w:b/>
        </w:rPr>
      </w:pPr>
      <w:r w:rsidRPr="00775FF4">
        <w:rPr>
          <w:rFonts w:ascii="Times New Roman" w:hAnsi="Times New Roman"/>
          <w:b/>
        </w:rPr>
        <w:t>7. Ответственность Сторон</w:t>
      </w:r>
    </w:p>
    <w:p w14:paraId="0F8EC7D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 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предусмотренных Контрактом, размер штрафа устанавливается:</w:t>
      </w:r>
    </w:p>
    <w:p w14:paraId="73947C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7.1.1. За каждый факт неисполнения или ненадлежащего исполнения Исполнителем обязательств, предусмотренных Контрактом, размер штрафа составляет:</w:t>
      </w:r>
    </w:p>
    <w:p w14:paraId="2288C44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 процентов цены Контракта в случае, если цена Контракта не превышает 3 млн. рублей;</w:t>
      </w:r>
    </w:p>
    <w:p w14:paraId="73DE6BC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 процентов цены Контракта в случае, если цена Контракта составляет от 3 млн. рублей до 50 млн. рублей (включительно);</w:t>
      </w:r>
    </w:p>
    <w:p w14:paraId="36DA5E0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 процент цены Контракта в случае, если цена Контракта составляет от 50 млн. рублей до 100 млн. рублей (включительно);</w:t>
      </w:r>
    </w:p>
    <w:p w14:paraId="72571D1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0,5 процента цены Контракта в случае, если цена Контракта составляет от 100 млн. рублей до 500 млн. рублей (включительно);</w:t>
      </w:r>
    </w:p>
    <w:p w14:paraId="130506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д) 0,4 процента цены Контракта в случае, если цена Контракта составляет от 500 млн. рублей до 1 млрд. рублей (включительно);</w:t>
      </w:r>
    </w:p>
    <w:p w14:paraId="42D841F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е) 0,3 процента цены Контракта в случае, если цена Контракта составляет от 1 млрд. рублей до 2 млрд. рублей (включительно);</w:t>
      </w:r>
    </w:p>
    <w:p w14:paraId="7D682B5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ж) 0,25 процента цены Контракта в случае, если цена Контракта составляет от 2 млрд. рублей до 5 млрд. рублей (включительно);</w:t>
      </w:r>
    </w:p>
    <w:p w14:paraId="2052F3A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з) 0,2 процента цены Контракта в случае, если цена Контракта составляет от 5 млрд. рублей до 10 млрд. рублей (включительно);</w:t>
      </w:r>
    </w:p>
    <w:p w14:paraId="295957A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и) 0,1 процента цены Контракта в случае, если цена Контракта превышает 10 млрд. рублей.</w:t>
      </w:r>
    </w:p>
    <w:p w14:paraId="63849E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lastRenderedPageBreak/>
        <w:t>7.1.2.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составляет:</w:t>
      </w:r>
    </w:p>
    <w:p w14:paraId="71C71F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в случае, если цена Контракта не превышает начальную (максимальную) цену Контракта:</w:t>
      </w:r>
    </w:p>
    <w:p w14:paraId="7F067EA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начальной (максимальной) цены Контракта, если цена контракта не превышает 3 млн. рублей;</w:t>
      </w:r>
    </w:p>
    <w:p w14:paraId="3736246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начальной (максимальной) цены Контракта, если цена Контракта составляет от 3 млн. рублей до 50 млн. рублей (включительно);</w:t>
      </w:r>
    </w:p>
    <w:p w14:paraId="331EC1B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начальной (максимальной) цены Контракта, если цена Контракта составляет от 50 млн. рублей до 100 млн. рублей (включительно);</w:t>
      </w:r>
    </w:p>
    <w:p w14:paraId="3DFA0B2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в случае, если цена Контракта превышает начальную (максимальную) цену Контракта:</w:t>
      </w:r>
    </w:p>
    <w:p w14:paraId="3C89CAA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цены Контракта, если цена Контракта не превышает 3 млн. рублей;</w:t>
      </w:r>
    </w:p>
    <w:p w14:paraId="0D3138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цены Контракта, если цена Контракта составляет от 3 млн. рублей до 50 млн. рублей (включительно);</w:t>
      </w:r>
    </w:p>
    <w:p w14:paraId="34627D8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цены Контракта, если цена Контракта составляет от 50 млн. рублей до 100 млн. рублей (включительно).</w:t>
      </w:r>
    </w:p>
    <w:p w14:paraId="4177315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14AC830A"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w:t>
      </w:r>
    </w:p>
    <w:p w14:paraId="392BE57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640E96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EB5E2F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42D068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14:paraId="5038A53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 (включительно);</w:t>
      </w:r>
    </w:p>
    <w:p w14:paraId="282805C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22727D5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D3FF2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394C24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(штрафа, пени).</w:t>
      </w:r>
    </w:p>
    <w:p w14:paraId="39172D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47AB9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8D8E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95210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20F5F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1988D83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31DB03B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7.9. В случае просрочки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обязательств, предусмотренных Контрактом, а также в иных случаях неисполнения или ненадлежащего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 xml:space="preserve">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w:t>
      </w:r>
      <w:r w:rsidRPr="00775FF4">
        <w:rPr>
          <w:rFonts w:ascii="Times New Roman" w:hAnsi="Times New Roman"/>
          <w:color w:val="000000"/>
        </w:rPr>
        <w:br/>
        <w:t xml:space="preserve"> об удовлетворении данных требований, удержать сумму начисленных неустоек (штрафов, пени) одним из следующих способов из:</w:t>
      </w:r>
    </w:p>
    <w:p w14:paraId="3A29EEC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lastRenderedPageBreak/>
        <w:t>- денежных средств, перечисленных Исполнителем</w:t>
      </w:r>
      <w:r w:rsidRPr="00775FF4">
        <w:rPr>
          <w:rFonts w:ascii="Times New Roman" w:hAnsi="Times New Roman"/>
          <w:i/>
          <w:color w:val="000000"/>
        </w:rPr>
        <w:t xml:space="preserve"> </w:t>
      </w:r>
      <w:r w:rsidRPr="00775FF4">
        <w:rPr>
          <w:rFonts w:ascii="Times New Roman" w:hAnsi="Times New Roman"/>
          <w:color w:val="000000"/>
        </w:rPr>
        <w:t>в качестве обеспечения исполнения Контракта и находящихся на счете заказчика;</w:t>
      </w:r>
    </w:p>
    <w:p w14:paraId="75BB033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независимой гарантии, путем направления соответствующего требования Гаранту;</w:t>
      </w:r>
    </w:p>
    <w:p w14:paraId="22773F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оплаты по контракту, путем ее уменьшения на сумму начисленной неустойки (штрафа, пени);</w:t>
      </w:r>
    </w:p>
    <w:p w14:paraId="53CD034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взыскать неустойку (штраф, пени) в порядке, установленном законодательством Российской Федерации (в судебном порядке).</w:t>
      </w:r>
    </w:p>
    <w:p w14:paraId="4A31E6B3" w14:textId="59D0B43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8. Обстоятельства непреодолимой силы</w:t>
      </w:r>
    </w:p>
    <w:p w14:paraId="776C41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0F295C2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40C18CE7" w14:textId="111824A1"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 xml:space="preserve">8.3. При наступлении указанных в пункте 8.1.-8.2.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 </w:t>
      </w:r>
    </w:p>
    <w:p w14:paraId="6641FB4B"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5C4744F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9. Порядок разрешения споров</w:t>
      </w:r>
    </w:p>
    <w:p w14:paraId="352EC4A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9.1.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E3A0DBB" w14:textId="77777777" w:rsidR="0050147E" w:rsidRPr="00775FF4" w:rsidRDefault="00430F50" w:rsidP="00775FF4">
      <w:pPr>
        <w:pBdr>
          <w:top w:val="none" w:sz="4" w:space="0" w:color="000000"/>
          <w:left w:val="none" w:sz="4" w:space="0" w:color="000000"/>
          <w:bottom w:val="none" w:sz="4" w:space="0" w:color="000000"/>
          <w:right w:val="none" w:sz="4" w:space="0" w:color="000000"/>
        </w:pBdr>
        <w:tabs>
          <w:tab w:val="left" w:pos="5812"/>
        </w:tabs>
        <w:spacing w:after="0" w:line="240" w:lineRule="auto"/>
        <w:rPr>
          <w:rFonts w:ascii="Times New Roman" w:hAnsi="Times New Roman"/>
        </w:rPr>
      </w:pPr>
      <w:r w:rsidRPr="00775FF4">
        <w:rPr>
          <w:rFonts w:ascii="Times New Roman" w:hAnsi="Times New Roman"/>
          <w:color w:val="000000"/>
        </w:rPr>
        <w:t xml:space="preserve">        9.2. Срок рассмотрения писем, уведомлений или претензий не может превышать 10 дней с момента их получения, если иные сроки рассмотрения не предусмотрены настоящим контрактом. </w:t>
      </w:r>
    </w:p>
    <w:p w14:paraId="742DB67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9.3. В случае, если Стороны не придут к соглашению, споры подлежат рассмотрению в Арбитражном суде Республики Татарстан.</w:t>
      </w:r>
    </w:p>
    <w:p w14:paraId="18BD026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26117B3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10. Срок действия и порядок расторжения контракта</w:t>
      </w:r>
    </w:p>
    <w:p w14:paraId="07AFB78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10.1. Срок действия контракта соответствует сроку исполнения контракта.</w:t>
      </w:r>
    </w:p>
    <w:p w14:paraId="7B1FAC3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xml:space="preserve">Дата начала исполнения контракта с момента заключения контракта. </w:t>
      </w:r>
    </w:p>
    <w:p w14:paraId="091FEBAB" w14:textId="1FF389F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Дата окончания исполнения контракта 3</w:t>
      </w:r>
      <w:r w:rsidR="00614E52">
        <w:rPr>
          <w:rFonts w:ascii="Times New Roman" w:hAnsi="Times New Roman"/>
          <w:b/>
          <w:color w:val="000000"/>
        </w:rPr>
        <w:t>1</w:t>
      </w:r>
      <w:r w:rsidRPr="00775FF4">
        <w:rPr>
          <w:rFonts w:ascii="Times New Roman" w:hAnsi="Times New Roman"/>
          <w:b/>
          <w:color w:val="000000"/>
        </w:rPr>
        <w:t>.12.2026г.</w:t>
      </w:r>
    </w:p>
    <w:p w14:paraId="28A0BF7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10.2. Прекращение (окончание) срока действия настоящего Контракта не освобождает Стороны от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а также от оплаты Контракта в части исполненных обязательств Исполнителем до даты окончания действия Контракта.</w:t>
      </w:r>
    </w:p>
    <w:p w14:paraId="39DED30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3451E1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392377" w14:textId="476286FE"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10.5. Заказчик вправе провести экспертизу </w:t>
      </w:r>
      <w:r w:rsidR="009F397F">
        <w:rPr>
          <w:rFonts w:ascii="Times New Roman" w:hAnsi="Times New Roman"/>
          <w:color w:val="000000"/>
        </w:rPr>
        <w:t>поставленного товара</w:t>
      </w:r>
      <w:r w:rsidRPr="00775FF4">
        <w:rPr>
          <w:rFonts w:ascii="Times New Roman" w:hAnsi="Times New Roman"/>
          <w:color w:val="000000"/>
        </w:rPr>
        <w:t xml:space="preserve">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w:t>
      </w:r>
      <w:r w:rsidR="009F397F">
        <w:rPr>
          <w:rFonts w:ascii="Times New Roman" w:hAnsi="Times New Roman"/>
          <w:color w:val="000000"/>
        </w:rPr>
        <w:t>поставленного товара</w:t>
      </w:r>
      <w:r w:rsidRPr="00775FF4">
        <w:rPr>
          <w:rFonts w:ascii="Times New Roman" w:hAnsi="Times New Roman"/>
          <w:color w:val="00000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F397F">
        <w:rPr>
          <w:rFonts w:ascii="Times New Roman" w:hAnsi="Times New Roman"/>
          <w:color w:val="000000"/>
        </w:rPr>
        <w:t>поставленного товара</w:t>
      </w:r>
      <w:r w:rsidRPr="00775FF4">
        <w:rPr>
          <w:rFonts w:ascii="Times New Roman" w:hAnsi="Times New Roman"/>
          <w:color w:val="00000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F12601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10.6. Заказчик обязан принять решение об одностороннем отказе от исполнения контракта в случае, если в ходе исполнения контракта установлено, что:</w:t>
      </w:r>
    </w:p>
    <w:p w14:paraId="5EFC9C8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1C0EE3C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14:paraId="024439B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6793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w:t>
      </w:r>
      <w:r w:rsidRPr="00775FF4">
        <w:rPr>
          <w:rFonts w:ascii="Times New Roman" w:hAnsi="Times New Roman"/>
          <w:color w:val="000000"/>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A0C3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506BAA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11. Обеспечение исполнения Контракта</w:t>
      </w:r>
    </w:p>
    <w:p w14:paraId="4D7E8955" w14:textId="0FC52049" w:rsidR="0050147E" w:rsidRDefault="00430F50"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color w:val="000000"/>
        </w:rPr>
      </w:pPr>
      <w:r w:rsidRPr="00775FF4">
        <w:rPr>
          <w:rFonts w:ascii="Times New Roman" w:hAnsi="Times New Roman"/>
          <w:color w:val="000000"/>
        </w:rPr>
        <w:t>11.1. Обеспечение исполнения настоящего Контракта не предусмотрено.</w:t>
      </w:r>
    </w:p>
    <w:p w14:paraId="18745D53" w14:textId="77777777" w:rsidR="00775FF4" w:rsidRPr="00775FF4" w:rsidRDefault="00775FF4"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rPr>
      </w:pPr>
    </w:p>
    <w:p w14:paraId="0A67525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12. Конфиденциальность</w:t>
      </w:r>
    </w:p>
    <w:p w14:paraId="38CF23A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7D98B40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12.2. Заказчик заявляет, и Исполнитель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663E9CD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12.3. Конфиденциальная информация Заказчика предоставляется Исполнителю Заказчиком исключительно для целей исполнения обязательств в соответствии с настоящим Контрактом. </w:t>
      </w:r>
    </w:p>
    <w:p w14:paraId="0B140ED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1B8B32E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12.5. Исполнитель обязуется принять все необходимые меры для сохранения в тайне конфиденциальной информации Заказчика. </w:t>
      </w:r>
    </w:p>
    <w:p w14:paraId="462D13CC" w14:textId="0C525F0A"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12.6.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14:paraId="4F14C099"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4A5D5C5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13.</w:t>
      </w:r>
      <w:r w:rsidRPr="00775FF4">
        <w:rPr>
          <w:rFonts w:ascii="Times New Roman" w:hAnsi="Times New Roman"/>
          <w:color w:val="000000"/>
        </w:rPr>
        <w:t xml:space="preserve"> </w:t>
      </w:r>
      <w:r w:rsidRPr="00775FF4">
        <w:rPr>
          <w:rFonts w:ascii="Times New Roman" w:hAnsi="Times New Roman"/>
          <w:b/>
          <w:color w:val="000000"/>
        </w:rPr>
        <w:t>Прочие условия</w:t>
      </w:r>
    </w:p>
    <w:p w14:paraId="7AAB55C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13.1. Все изменения и дополнения к настоящему Контракту действительны, если они совершены в письменной форме и подписаны Сторонами и/или составлены в форме электронного документа, подписаны обеими Сторонами с помощью электронной цифровой подписи в соответствии с требованиями нормативных правовых актов Российской Федерации. </w:t>
      </w:r>
    </w:p>
    <w:p w14:paraId="1A06C90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13.2. 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 </w:t>
      </w:r>
    </w:p>
    <w:p w14:paraId="1159DBD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F53B4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13.4. В случае перемены Заказчика права и обязанности Заказчика, предусмотренные Контрактом, переходят к новому Заказчику.</w:t>
      </w:r>
    </w:p>
    <w:p w14:paraId="0951B30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13.5. Недействительность какого-либо из условий Контракта не влечет за собой недействительность других его условий или всего Контракта в целом.</w:t>
      </w:r>
    </w:p>
    <w:p w14:paraId="1E4F05B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13.6.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589A167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13.7. Во всем ином, что не урегулировано настоящим Контрактом, Стороны руководствуются действующим законодательством Российской Федерации.</w:t>
      </w:r>
    </w:p>
    <w:p w14:paraId="2A5CB1C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w:t>
      </w:r>
    </w:p>
    <w:p w14:paraId="411D751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14. Случаи изменения условий Контракта</w:t>
      </w:r>
    </w:p>
    <w:p w14:paraId="2220C91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14.1.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D069B9" w14:textId="77777777" w:rsidR="0050147E" w:rsidRPr="00775FF4" w:rsidRDefault="0050147E">
      <w:pPr>
        <w:widowControl w:val="0"/>
        <w:spacing w:after="0" w:line="57" w:lineRule="atLeast"/>
        <w:jc w:val="left"/>
        <w:rPr>
          <w:rFonts w:ascii="Times New Roman" w:hAnsi="Times New Roman"/>
        </w:rPr>
      </w:pPr>
    </w:p>
    <w:p w14:paraId="7C74D8A3" w14:textId="77777777" w:rsidR="0050147E" w:rsidRPr="00775FF4" w:rsidRDefault="00430F50" w:rsidP="00775FF4">
      <w:pPr>
        <w:widowControl w:val="0"/>
        <w:spacing w:after="0" w:line="57" w:lineRule="atLeast"/>
        <w:jc w:val="center"/>
        <w:rPr>
          <w:rFonts w:ascii="Times New Roman" w:hAnsi="Times New Roman"/>
          <w:b/>
        </w:rPr>
      </w:pPr>
      <w:r w:rsidRPr="00775FF4">
        <w:rPr>
          <w:rFonts w:ascii="Times New Roman" w:hAnsi="Times New Roman"/>
          <w:b/>
        </w:rPr>
        <w:t>15. Приложения</w:t>
      </w:r>
    </w:p>
    <w:p w14:paraId="29A7DDC7" w14:textId="77777777" w:rsidR="0050147E" w:rsidRPr="00775FF4" w:rsidRDefault="00430F50">
      <w:pPr>
        <w:widowControl w:val="0"/>
        <w:spacing w:after="0" w:line="57" w:lineRule="atLeast"/>
        <w:jc w:val="left"/>
        <w:rPr>
          <w:rFonts w:ascii="Times New Roman" w:hAnsi="Times New Roman"/>
        </w:rPr>
      </w:pPr>
      <w:r w:rsidRPr="00775FF4">
        <w:rPr>
          <w:rFonts w:ascii="Times New Roman" w:hAnsi="Times New Roman"/>
        </w:rPr>
        <w:t xml:space="preserve">15.1. Приложение № 1 «Спецификация» </w:t>
      </w:r>
    </w:p>
    <w:p w14:paraId="27F3D8D0" w14:textId="77777777" w:rsidR="0050147E" w:rsidRDefault="0050147E">
      <w:pPr>
        <w:spacing w:after="0" w:line="240" w:lineRule="auto"/>
        <w:ind w:right="-2" w:firstLine="284"/>
        <w:rPr>
          <w:rFonts w:ascii="Times New Roman" w:hAnsi="Times New Roman"/>
          <w:lang w:eastAsia="ru-RU"/>
        </w:rPr>
      </w:pPr>
    </w:p>
    <w:p w14:paraId="50D15BE8" w14:textId="77777777" w:rsidR="0050147E" w:rsidRDefault="00430F50">
      <w:pPr>
        <w:spacing w:after="0" w:line="240" w:lineRule="auto"/>
        <w:ind w:right="-2" w:firstLine="284"/>
        <w:jc w:val="center"/>
        <w:rPr>
          <w:rFonts w:ascii="Times New Roman" w:eastAsia="DejaVu Sans" w:hAnsi="Times New Roman"/>
          <w:b/>
        </w:rPr>
      </w:pPr>
      <w:r>
        <w:rPr>
          <w:rFonts w:ascii="Times New Roman" w:eastAsia="DejaVu Sans" w:hAnsi="Times New Roman"/>
          <w:b/>
        </w:rPr>
        <w:t>16. Юридические адреса и банковские реквизиты Сторон</w:t>
      </w:r>
    </w:p>
    <w:p w14:paraId="0ABFC3E7" w14:textId="77777777" w:rsidR="0050147E" w:rsidRDefault="0050147E">
      <w:pPr>
        <w:spacing w:after="0" w:line="240" w:lineRule="auto"/>
        <w:ind w:right="-2" w:firstLine="284"/>
        <w:jc w:val="center"/>
        <w:rPr>
          <w:rFonts w:ascii="Times New Roman" w:eastAsia="DejaVu Sans" w:hAnsi="Times New Roman"/>
        </w:rPr>
      </w:pPr>
    </w:p>
    <w:tbl>
      <w:tblPr>
        <w:tblW w:w="10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3"/>
        <w:gridCol w:w="4894"/>
        <w:gridCol w:w="492"/>
      </w:tblGrid>
      <w:tr w:rsidR="0050147E" w14:paraId="26FCB4BA" w14:textId="77777777">
        <w:trPr>
          <w:gridAfter w:val="1"/>
          <w:wAfter w:w="492" w:type="dxa"/>
          <w:trHeight w:val="1633"/>
        </w:trPr>
        <w:tc>
          <w:tcPr>
            <w:tcW w:w="5211" w:type="dxa"/>
            <w:tcBorders>
              <w:top w:val="none" w:sz="4" w:space="0" w:color="000000"/>
              <w:left w:val="none" w:sz="4" w:space="0" w:color="000000"/>
              <w:bottom w:val="none" w:sz="4" w:space="0" w:color="000000"/>
              <w:right w:val="none" w:sz="4" w:space="0" w:color="000000"/>
            </w:tcBorders>
          </w:tcPr>
          <w:p w14:paraId="79CB289E" w14:textId="77777777" w:rsidR="0050147E" w:rsidRDefault="00430F50">
            <w:pPr>
              <w:widowControl w:val="0"/>
              <w:spacing w:after="0" w:line="240" w:lineRule="auto"/>
              <w:ind w:firstLine="284"/>
              <w:rPr>
                <w:rFonts w:ascii="Times New Roman" w:hAnsi="Times New Roman"/>
                <w:bCs/>
              </w:rPr>
            </w:pPr>
            <w:r>
              <w:rPr>
                <w:rFonts w:ascii="Times New Roman" w:hAnsi="Times New Roman"/>
                <w:bCs/>
              </w:rPr>
              <w:lastRenderedPageBreak/>
              <w:t>Заказчик:</w:t>
            </w:r>
          </w:p>
          <w:p w14:paraId="01E21BFB" w14:textId="77777777" w:rsidR="0050147E" w:rsidRDefault="0050147E">
            <w:pPr>
              <w:widowControl w:val="0"/>
              <w:spacing w:after="0" w:line="57" w:lineRule="atLeast"/>
              <w:ind w:left="34"/>
              <w:jc w:val="left"/>
              <w:rPr>
                <w:rFonts w:ascii="Times New Roman" w:hAnsi="Times New Roman"/>
                <w:b/>
                <w:bCs/>
              </w:rPr>
            </w:pPr>
          </w:p>
          <w:p w14:paraId="5A5812EC" w14:textId="77777777" w:rsidR="0050147E" w:rsidRDefault="00430F50">
            <w:pPr>
              <w:widowControl w:val="0"/>
              <w:spacing w:after="0" w:line="55" w:lineRule="atLeast"/>
              <w:ind w:left="-105" w:right="-1"/>
              <w:jc w:val="left"/>
              <w:rPr>
                <w:rFonts w:ascii="Times New Roman" w:hAnsi="Times New Roman"/>
                <w:i/>
                <w:color w:val="000000"/>
              </w:rPr>
            </w:pPr>
            <w:r>
              <w:rPr>
                <w:rFonts w:ascii="Times New Roman" w:hAnsi="Times New Roman"/>
              </w:rPr>
              <w:t>Приволжское Управление Федеральной службы по экологическому, технологическому и атомному надзору (Приволжское управление Ростехнадзора)</w:t>
            </w:r>
          </w:p>
          <w:p w14:paraId="7FDABE0D" w14:textId="77777777" w:rsidR="0050147E" w:rsidRDefault="00430F50">
            <w:pPr>
              <w:spacing w:after="0" w:line="55" w:lineRule="atLeast"/>
              <w:ind w:left="-105" w:right="-1"/>
              <w:jc w:val="left"/>
              <w:rPr>
                <w:rFonts w:ascii="Times New Roman" w:hAnsi="Times New Roman"/>
                <w:color w:val="000000"/>
              </w:rPr>
            </w:pPr>
            <w:r>
              <w:rPr>
                <w:rFonts w:ascii="Times New Roman" w:hAnsi="Times New Roman"/>
                <w:color w:val="000000"/>
                <w:lang w:eastAsia="en-US"/>
              </w:rPr>
              <w:t>Юридический адрес: 420097 Казань, ул. Зинина, д.4</w:t>
            </w:r>
          </w:p>
          <w:p w14:paraId="05B9F329"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Почтовый адрес: 420097 Казань, ул. Зинина, д.4, а/я 35.</w:t>
            </w:r>
            <w:r>
              <w:rPr>
                <w:rFonts w:ascii="Times New Roman" w:hAnsi="Times New Roman"/>
                <w:color w:val="000000"/>
                <w:lang w:eastAsia="en-US"/>
              </w:rPr>
              <w:tab/>
            </w:r>
          </w:p>
          <w:p w14:paraId="49B217E1"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ИНН\КПП: 1654004615/165501001</w:t>
            </w:r>
          </w:p>
          <w:p w14:paraId="504ADE1E"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color w:val="000000"/>
                <w:lang w:eastAsia="en-US"/>
              </w:rPr>
              <w:t xml:space="preserve"> </w:t>
            </w:r>
            <w:r>
              <w:rPr>
                <w:rFonts w:ascii="Times New Roman" w:hAnsi="Times New Roman"/>
              </w:rPr>
              <w:t>р/с 03211643000000013233</w:t>
            </w:r>
          </w:p>
          <w:p w14:paraId="6337F465"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к/с 40102810745370000024</w:t>
            </w:r>
          </w:p>
          <w:p w14:paraId="74A7BC2D"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БИК 012202102</w:t>
            </w:r>
          </w:p>
          <w:p w14:paraId="61EB035B"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 xml:space="preserve">ОКЦ № 1 ВВГУ Банка России// УФК по Нижегородской области, </w:t>
            </w:r>
          </w:p>
          <w:p w14:paraId="0FECA163" w14:textId="77777777" w:rsidR="0050147E" w:rsidRDefault="00430F50" w:rsidP="00775FF4">
            <w:pPr>
              <w:spacing w:after="0" w:line="240" w:lineRule="auto"/>
              <w:ind w:left="-105" w:right="-1"/>
              <w:jc w:val="left"/>
              <w:rPr>
                <w:rFonts w:ascii="Times New Roman" w:hAnsi="Times New Roman"/>
              </w:rPr>
            </w:pPr>
            <w:r>
              <w:rPr>
                <w:rFonts w:ascii="Times New Roman" w:hAnsi="Times New Roman"/>
              </w:rPr>
              <w:t>г. Нижний Новгород, л/с 03111482220</w:t>
            </w:r>
          </w:p>
          <w:p w14:paraId="03F818F4" w14:textId="77777777" w:rsidR="0050147E" w:rsidRDefault="0050147E">
            <w:pPr>
              <w:widowControl w:val="0"/>
              <w:spacing w:after="0" w:line="240" w:lineRule="auto"/>
              <w:rPr>
                <w:rFonts w:ascii="Times New Roman" w:hAnsi="Times New Roman"/>
                <w:b/>
                <w:bCs/>
              </w:rPr>
            </w:pPr>
          </w:p>
        </w:tc>
        <w:tc>
          <w:tcPr>
            <w:tcW w:w="4927" w:type="dxa"/>
            <w:gridSpan w:val="2"/>
            <w:tcBorders>
              <w:top w:val="none" w:sz="4" w:space="0" w:color="000000"/>
              <w:left w:val="none" w:sz="4" w:space="0" w:color="000000"/>
              <w:bottom w:val="none" w:sz="4" w:space="0" w:color="000000"/>
              <w:right w:val="none" w:sz="4" w:space="0" w:color="000000"/>
            </w:tcBorders>
          </w:tcPr>
          <w:p w14:paraId="5FE1EEC7"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7992339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78D205E3"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Юридический адрес:</w:t>
            </w:r>
          </w:p>
          <w:p w14:paraId="2C38D42C"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305575"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Банковские реквизиты:</w:t>
            </w:r>
          </w:p>
          <w:p w14:paraId="284B2932"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667825C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A4E0921"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0EC0F58F"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9915C4"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AE4B72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35225F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1861D7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1251754" w14:textId="77777777" w:rsidR="0050147E" w:rsidRDefault="0050147E">
            <w:pPr>
              <w:widowControl w:val="0"/>
              <w:spacing w:after="0" w:line="240" w:lineRule="auto"/>
              <w:ind w:firstLine="284"/>
              <w:jc w:val="left"/>
              <w:rPr>
                <w:rFonts w:ascii="Times New Roman" w:eastAsiaTheme="minorEastAsia" w:hAnsi="Times New Roman"/>
                <w:bCs/>
                <w:lang w:eastAsia="ru-RU"/>
              </w:rPr>
            </w:pPr>
          </w:p>
        </w:tc>
      </w:tr>
      <w:tr w:rsidR="0050147E" w14:paraId="2397BC54" w14:textId="77777777">
        <w:trPr>
          <w:trHeight w:val="1633"/>
        </w:trPr>
        <w:tc>
          <w:tcPr>
            <w:tcW w:w="5244" w:type="dxa"/>
            <w:gridSpan w:val="2"/>
            <w:tcBorders>
              <w:top w:val="none" w:sz="4" w:space="0" w:color="000000"/>
              <w:left w:val="none" w:sz="4" w:space="0" w:color="000000"/>
              <w:bottom w:val="none" w:sz="4" w:space="0" w:color="000000"/>
              <w:right w:val="none" w:sz="4" w:space="0" w:color="000000"/>
            </w:tcBorders>
          </w:tcPr>
          <w:p w14:paraId="47AE1AC9" w14:textId="77777777" w:rsidR="0050147E" w:rsidRDefault="00430F50">
            <w:pPr>
              <w:widowControl w:val="0"/>
              <w:spacing w:after="0" w:line="240" w:lineRule="auto"/>
              <w:rPr>
                <w:rFonts w:ascii="Times New Roman" w:hAnsi="Times New Roman"/>
                <w:bCs/>
              </w:rPr>
            </w:pPr>
            <w:r>
              <w:rPr>
                <w:rFonts w:ascii="Times New Roman" w:hAnsi="Times New Roman"/>
                <w:bCs/>
              </w:rPr>
              <w:t>Руководитель</w:t>
            </w:r>
          </w:p>
          <w:p w14:paraId="7D467B57" w14:textId="77777777" w:rsidR="0050147E" w:rsidRDefault="0050147E">
            <w:pPr>
              <w:widowControl w:val="0"/>
              <w:spacing w:after="0" w:line="240" w:lineRule="auto"/>
              <w:rPr>
                <w:rFonts w:ascii="Times New Roman" w:hAnsi="Times New Roman"/>
                <w:bCs/>
              </w:rPr>
            </w:pPr>
          </w:p>
          <w:p w14:paraId="13F6AF25" w14:textId="77777777" w:rsidR="0050147E" w:rsidRDefault="0050147E">
            <w:pPr>
              <w:widowControl w:val="0"/>
              <w:spacing w:after="0" w:line="240" w:lineRule="auto"/>
              <w:rPr>
                <w:rFonts w:ascii="Times New Roman" w:hAnsi="Times New Roman"/>
                <w:bCs/>
              </w:rPr>
            </w:pPr>
          </w:p>
          <w:p w14:paraId="79A9DFB3" w14:textId="77777777" w:rsidR="0050147E" w:rsidRDefault="00430F50">
            <w:pPr>
              <w:widowControl w:val="0"/>
              <w:spacing w:after="0" w:line="240" w:lineRule="auto"/>
              <w:rPr>
                <w:rFonts w:ascii="Times New Roman" w:hAnsi="Times New Roman"/>
                <w:bCs/>
              </w:rPr>
            </w:pPr>
            <w:r>
              <w:rPr>
                <w:rFonts w:ascii="Times New Roman" w:hAnsi="Times New Roman"/>
                <w:bCs/>
              </w:rPr>
              <w:t>_____________________ Мубаракшин А.Ф.</w:t>
            </w:r>
          </w:p>
          <w:p w14:paraId="04F7DE40"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3415F96B"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5386" w:type="dxa"/>
            <w:gridSpan w:val="2"/>
            <w:tcBorders>
              <w:top w:val="none" w:sz="4" w:space="0" w:color="000000"/>
              <w:left w:val="none" w:sz="4" w:space="0" w:color="000000"/>
              <w:bottom w:val="none" w:sz="4" w:space="0" w:color="000000"/>
              <w:right w:val="none" w:sz="4" w:space="0" w:color="000000"/>
            </w:tcBorders>
          </w:tcPr>
          <w:p w14:paraId="4A0E523D"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2275DC3B" w14:textId="77777777" w:rsidR="0050147E" w:rsidRDefault="0050147E">
            <w:pPr>
              <w:widowControl w:val="0"/>
              <w:spacing w:after="0" w:line="240" w:lineRule="auto"/>
              <w:jc w:val="left"/>
              <w:rPr>
                <w:rFonts w:ascii="Times New Roman" w:eastAsiaTheme="minorEastAsia" w:hAnsi="Times New Roman"/>
                <w:bCs/>
                <w:lang w:eastAsia="ru-RU"/>
              </w:rPr>
            </w:pPr>
          </w:p>
          <w:p w14:paraId="1E8E96C2" w14:textId="77777777" w:rsidR="0050147E" w:rsidRDefault="0050147E">
            <w:pPr>
              <w:widowControl w:val="0"/>
              <w:pBdr>
                <w:bottom w:val="single" w:sz="12" w:space="1" w:color="000000"/>
              </w:pBdr>
              <w:spacing w:after="0" w:line="240" w:lineRule="auto"/>
              <w:jc w:val="left"/>
              <w:rPr>
                <w:rFonts w:ascii="Times New Roman" w:eastAsiaTheme="minorEastAsia" w:hAnsi="Times New Roman"/>
                <w:bCs/>
                <w:lang w:eastAsia="ru-RU"/>
              </w:rPr>
            </w:pPr>
          </w:p>
          <w:p w14:paraId="5F3A435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5936BA59"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0F20ADBF" w14:textId="77777777" w:rsidR="0050147E" w:rsidRDefault="0050147E">
      <w:pPr>
        <w:spacing w:after="0" w:line="240" w:lineRule="auto"/>
        <w:rPr>
          <w:rFonts w:ascii="Times New Roman" w:hAnsi="Times New Roman"/>
        </w:rPr>
      </w:pPr>
    </w:p>
    <w:p w14:paraId="73B639F2" w14:textId="77777777" w:rsidR="0050147E" w:rsidRDefault="0050147E">
      <w:pPr>
        <w:spacing w:after="0" w:line="240" w:lineRule="auto"/>
        <w:rPr>
          <w:rFonts w:ascii="Times New Roman" w:hAnsi="Times New Roman"/>
        </w:rPr>
      </w:pPr>
    </w:p>
    <w:p w14:paraId="30D9F6A5" w14:textId="77777777" w:rsidR="0050147E" w:rsidRDefault="0050147E">
      <w:pPr>
        <w:spacing w:after="0" w:line="240" w:lineRule="auto"/>
        <w:rPr>
          <w:rFonts w:ascii="Times New Roman" w:hAnsi="Times New Roman"/>
        </w:rPr>
      </w:pPr>
    </w:p>
    <w:p w14:paraId="34D7E9FD" w14:textId="77777777" w:rsidR="0050147E" w:rsidRDefault="0050147E">
      <w:pPr>
        <w:spacing w:after="0" w:line="240" w:lineRule="auto"/>
        <w:rPr>
          <w:rFonts w:ascii="Times New Roman" w:hAnsi="Times New Roman"/>
        </w:rPr>
      </w:pPr>
    </w:p>
    <w:p w14:paraId="5A3864C7" w14:textId="77777777" w:rsidR="0050147E" w:rsidRDefault="0050147E">
      <w:pPr>
        <w:spacing w:after="0" w:line="240" w:lineRule="auto"/>
        <w:ind w:left="7655"/>
        <w:jc w:val="left"/>
        <w:rPr>
          <w:rFonts w:ascii="Times New Roman" w:hAnsi="Times New Roman"/>
        </w:rPr>
        <w:sectPr w:rsidR="0050147E">
          <w:pgSz w:w="11906" w:h="16838"/>
          <w:pgMar w:top="567" w:right="567" w:bottom="567" w:left="1134" w:header="709" w:footer="0" w:gutter="0"/>
          <w:cols w:space="708"/>
          <w:titlePg/>
          <w:docGrid w:linePitch="360"/>
        </w:sectPr>
      </w:pPr>
    </w:p>
    <w:p w14:paraId="407F0647" w14:textId="77777777" w:rsidR="0050147E" w:rsidRDefault="00430F50">
      <w:pPr>
        <w:spacing w:after="0" w:line="240" w:lineRule="auto"/>
        <w:ind w:left="7655"/>
        <w:jc w:val="right"/>
        <w:rPr>
          <w:rFonts w:ascii="Times New Roman" w:hAnsi="Times New Roman"/>
        </w:rPr>
      </w:pPr>
      <w:r>
        <w:rPr>
          <w:rFonts w:ascii="Times New Roman" w:hAnsi="Times New Roman"/>
        </w:rPr>
        <w:lastRenderedPageBreak/>
        <w:t>Приложение №1 к Контракту</w:t>
      </w:r>
    </w:p>
    <w:p w14:paraId="64209F6B" w14:textId="77777777" w:rsidR="0050147E" w:rsidRDefault="00430F50">
      <w:pPr>
        <w:spacing w:after="0" w:line="240" w:lineRule="auto"/>
        <w:ind w:left="7088"/>
        <w:jc w:val="right"/>
        <w:rPr>
          <w:rFonts w:ascii="Times New Roman" w:hAnsi="Times New Roman"/>
        </w:rPr>
      </w:pPr>
      <w:r>
        <w:rPr>
          <w:rFonts w:ascii="Times New Roman" w:hAnsi="Times New Roman"/>
        </w:rPr>
        <w:t>№ ________ от «__» ________2026г.</w:t>
      </w:r>
    </w:p>
    <w:p w14:paraId="0A2348C7" w14:textId="77777777" w:rsidR="00775FF4" w:rsidRDefault="00775FF4">
      <w:pPr>
        <w:widowControl w:val="0"/>
        <w:spacing w:after="0" w:line="240" w:lineRule="auto"/>
        <w:jc w:val="center"/>
        <w:rPr>
          <w:rFonts w:ascii="Times New Roman" w:eastAsia="DejaVu Sans" w:hAnsi="Times New Roman"/>
          <w:b/>
        </w:rPr>
      </w:pPr>
    </w:p>
    <w:p w14:paraId="5290AC9A" w14:textId="136E50ED" w:rsidR="0050147E" w:rsidRDefault="00430F50">
      <w:pPr>
        <w:widowControl w:val="0"/>
        <w:spacing w:after="0" w:line="240" w:lineRule="auto"/>
        <w:jc w:val="center"/>
        <w:rPr>
          <w:rFonts w:ascii="Times New Roman" w:eastAsia="DejaVu Sans" w:hAnsi="Times New Roman"/>
          <w:b/>
        </w:rPr>
      </w:pPr>
      <w:r>
        <w:rPr>
          <w:rFonts w:ascii="Times New Roman" w:eastAsia="DejaVu Sans" w:hAnsi="Times New Roman"/>
          <w:b/>
        </w:rPr>
        <w:t>Спецификация</w:t>
      </w:r>
    </w:p>
    <w:p w14:paraId="133A7CE5" w14:textId="395833CF" w:rsidR="0050147E" w:rsidRPr="00775FF4" w:rsidRDefault="00430F50" w:rsidP="00775FF4">
      <w:pPr>
        <w:spacing w:after="0" w:line="240" w:lineRule="auto"/>
        <w:rPr>
          <w:rFonts w:ascii="Times New Roman" w:hAnsi="Times New Roman"/>
        </w:rPr>
      </w:pPr>
      <w:r w:rsidRPr="00775FF4">
        <w:rPr>
          <w:rFonts w:ascii="Times New Roman" w:hAnsi="Times New Roman"/>
          <w:b/>
          <w:bCs/>
        </w:rPr>
        <w:t>Предмет контракта:</w:t>
      </w:r>
      <w:r w:rsidRPr="00775FF4">
        <w:rPr>
          <w:rFonts w:ascii="Times New Roman" w:hAnsi="Times New Roman"/>
        </w:rPr>
        <w:t xml:space="preserve"> </w:t>
      </w:r>
      <w:r w:rsidR="00614E52" w:rsidRPr="00614E52">
        <w:rPr>
          <w:rFonts w:ascii="Times New Roman" w:hAnsi="Times New Roman"/>
        </w:rPr>
        <w:t xml:space="preserve">поставка </w:t>
      </w:r>
      <w:r w:rsidR="00E3674F" w:rsidRPr="00E3674F">
        <w:rPr>
          <w:rFonts w:ascii="Times New Roman" w:hAnsi="Times New Roman"/>
        </w:rPr>
        <w:t xml:space="preserve">внешнего привода DVD </w:t>
      </w:r>
      <w:r w:rsidR="00614E52" w:rsidRPr="00614E52">
        <w:rPr>
          <w:rFonts w:ascii="Times New Roman" w:hAnsi="Times New Roman"/>
        </w:rPr>
        <w:t>для нужд Приволжского управления Федеральной службы по экологическому, технологическому и атомному надзору</w:t>
      </w:r>
    </w:p>
    <w:p w14:paraId="45D614B7" w14:textId="79B65035" w:rsidR="0050147E" w:rsidRPr="00E3674F" w:rsidRDefault="00430F50" w:rsidP="00775FF4">
      <w:pPr>
        <w:spacing w:after="0" w:line="240" w:lineRule="auto"/>
        <w:rPr>
          <w:rFonts w:ascii="Times New Roman" w:hAnsi="Times New Roman"/>
        </w:rPr>
      </w:pPr>
      <w:r w:rsidRPr="00775FF4">
        <w:rPr>
          <w:rFonts w:ascii="Times New Roman" w:hAnsi="Times New Roman"/>
        </w:rPr>
        <w:t>ОКДП:</w:t>
      </w:r>
      <w:r w:rsidR="00AC12B7" w:rsidRPr="00AC12B7">
        <w:t xml:space="preserve"> </w:t>
      </w:r>
      <w:r w:rsidR="00E3674F" w:rsidRPr="00E3674F">
        <w:rPr>
          <w:rFonts w:ascii="Times New Roman" w:hAnsi="Times New Roman"/>
          <w:lang w:eastAsia="ru-RU"/>
        </w:rPr>
        <w:t>26.20.40.190</w:t>
      </w:r>
    </w:p>
    <w:p w14:paraId="40E57ACF" w14:textId="77777777" w:rsidR="0050147E" w:rsidRPr="00775FF4" w:rsidRDefault="00430F50" w:rsidP="00775FF4">
      <w:pPr>
        <w:spacing w:after="0" w:line="240" w:lineRule="auto"/>
        <w:rPr>
          <w:rFonts w:ascii="Times New Roman" w:hAnsi="Times New Roman"/>
        </w:rPr>
      </w:pPr>
      <w:r w:rsidRPr="00775FF4">
        <w:rPr>
          <w:rFonts w:ascii="Times New Roman" w:hAnsi="Times New Roman"/>
          <w:b/>
          <w:bCs/>
        </w:rPr>
        <w:t xml:space="preserve">Заказчик: </w:t>
      </w:r>
      <w:r w:rsidRPr="00775FF4">
        <w:rPr>
          <w:rFonts w:ascii="Times New Roman" w:hAnsi="Times New Roman"/>
        </w:rPr>
        <w:t>Приволжское управление Федеральной службы по экологическому, технологическому и атомному надзору</w:t>
      </w:r>
      <w:r w:rsidRPr="00775FF4">
        <w:rPr>
          <w:rFonts w:ascii="Times New Roman" w:hAnsi="Times New Roman"/>
          <w:b/>
          <w:bCs/>
        </w:rPr>
        <w:t xml:space="preserve"> </w:t>
      </w:r>
    </w:p>
    <w:p w14:paraId="6C7B4DEC" w14:textId="77777777" w:rsidR="00614E52" w:rsidRDefault="00430F50" w:rsidP="00775FF4">
      <w:pPr>
        <w:spacing w:after="0" w:line="240" w:lineRule="auto"/>
        <w:rPr>
          <w:rFonts w:ascii="Times New Roman" w:hAnsi="Times New Roman"/>
          <w:bCs/>
        </w:rPr>
      </w:pPr>
      <w:r w:rsidRPr="00775FF4">
        <w:rPr>
          <w:rFonts w:ascii="Times New Roman" w:hAnsi="Times New Roman"/>
          <w:b/>
          <w:bCs/>
        </w:rPr>
        <w:t xml:space="preserve">Срок </w:t>
      </w:r>
      <w:r w:rsidR="00614E52">
        <w:rPr>
          <w:rFonts w:ascii="Times New Roman" w:hAnsi="Times New Roman"/>
          <w:b/>
          <w:bCs/>
        </w:rPr>
        <w:t>поставки товара</w:t>
      </w:r>
      <w:r w:rsidRPr="00775FF4">
        <w:rPr>
          <w:rFonts w:ascii="Times New Roman" w:hAnsi="Times New Roman"/>
          <w:b/>
          <w:bCs/>
        </w:rPr>
        <w:t xml:space="preserve">: </w:t>
      </w:r>
      <w:r w:rsidR="00614E52" w:rsidRPr="00614E52">
        <w:rPr>
          <w:rFonts w:ascii="Times New Roman" w:hAnsi="Times New Roman"/>
          <w:bCs/>
        </w:rPr>
        <w:t>осуществляется в течение 30 (тридцати) рабочих дней с даты заключения Контракта.</w:t>
      </w:r>
    </w:p>
    <w:p w14:paraId="636B11E3" w14:textId="0A4DF9F8" w:rsidR="0050147E" w:rsidRPr="00775FF4" w:rsidRDefault="00430F50" w:rsidP="00775FF4">
      <w:pPr>
        <w:spacing w:after="0" w:line="240" w:lineRule="auto"/>
        <w:rPr>
          <w:rFonts w:ascii="Times New Roman" w:hAnsi="Times New Roman"/>
          <w:b/>
          <w:bCs/>
        </w:rPr>
      </w:pPr>
      <w:r w:rsidRPr="00775FF4">
        <w:rPr>
          <w:rFonts w:ascii="Times New Roman" w:hAnsi="Times New Roman"/>
        </w:rPr>
        <w:t>Источник финансирования - Федеральный бюджет.</w:t>
      </w:r>
    </w:p>
    <w:p w14:paraId="1D9A253B" w14:textId="77777777" w:rsidR="0050147E" w:rsidRPr="00775FF4" w:rsidRDefault="00430F50" w:rsidP="00775FF4">
      <w:pPr>
        <w:spacing w:after="0" w:line="240" w:lineRule="auto"/>
        <w:rPr>
          <w:rFonts w:ascii="Times New Roman" w:hAnsi="Times New Roman"/>
          <w:b/>
          <w:bCs/>
        </w:rPr>
      </w:pPr>
      <w:r w:rsidRPr="00775FF4">
        <w:rPr>
          <w:rFonts w:ascii="Times New Roman" w:hAnsi="Times New Roman"/>
          <w:b/>
        </w:rPr>
        <w:t>Порядок оплаты:</w:t>
      </w:r>
      <w:r w:rsidRPr="00775FF4">
        <w:rPr>
          <w:rFonts w:ascii="Times New Roman" w:hAnsi="Times New Roman"/>
        </w:rPr>
        <w:t xml:space="preserve"> Оплата производится путем перечисления денежных средств на расчетный счет после представления счета, счет-фактуры (при наличии), подписания акта выполненных работ уполномоченными представителями Сторон.</w:t>
      </w:r>
      <w:r w:rsidRPr="00775FF4">
        <w:rPr>
          <w:rFonts w:ascii="Times New Roman" w:hAnsi="Times New Roman"/>
          <w:b/>
          <w:bCs/>
        </w:rPr>
        <w:t xml:space="preserve"> </w:t>
      </w:r>
    </w:p>
    <w:p w14:paraId="33A74293" w14:textId="11E85F13" w:rsidR="0050147E" w:rsidRDefault="00430F50" w:rsidP="00AC12B7">
      <w:pPr>
        <w:spacing w:after="0" w:line="240" w:lineRule="auto"/>
        <w:rPr>
          <w:rFonts w:ascii="Times New Roman" w:hAnsi="Times New Roman"/>
        </w:rPr>
      </w:pPr>
      <w:r w:rsidRPr="00775FF4">
        <w:rPr>
          <w:rFonts w:ascii="Times New Roman" w:hAnsi="Times New Roman"/>
          <w:b/>
          <w:bCs/>
        </w:rPr>
        <w:t xml:space="preserve">Место </w:t>
      </w:r>
      <w:r w:rsidR="00941A5C">
        <w:rPr>
          <w:rFonts w:ascii="Times New Roman" w:hAnsi="Times New Roman"/>
          <w:b/>
          <w:bCs/>
        </w:rPr>
        <w:t>поставки</w:t>
      </w:r>
      <w:r w:rsidRPr="00775FF4">
        <w:rPr>
          <w:rFonts w:ascii="Times New Roman" w:hAnsi="Times New Roman"/>
          <w:b/>
          <w:bCs/>
        </w:rPr>
        <w:t xml:space="preserve">: </w:t>
      </w:r>
      <w:r w:rsidRPr="00775FF4">
        <w:rPr>
          <w:rFonts w:ascii="Times New Roman" w:hAnsi="Times New Roman"/>
        </w:rPr>
        <w:t>Республика Татарстан, г. Казань, ул. Зинина, д. 4.</w:t>
      </w:r>
    </w:p>
    <w:p w14:paraId="4090E685" w14:textId="4211132B" w:rsidR="00AC12B7" w:rsidRPr="00AC12B7" w:rsidRDefault="00430F50" w:rsidP="00AC12B7">
      <w:pPr>
        <w:spacing w:after="0" w:line="240" w:lineRule="auto"/>
        <w:rPr>
          <w:rFonts w:ascii="Times New Roman" w:hAnsi="Times New Roman"/>
          <w:b/>
          <w:bCs/>
        </w:rPr>
      </w:pPr>
      <w:r>
        <w:rPr>
          <w:rFonts w:ascii="Times New Roman" w:hAnsi="Times New Roman"/>
          <w:b/>
          <w:bCs/>
        </w:rPr>
        <w:t xml:space="preserve">Перечень </w:t>
      </w:r>
      <w:r w:rsidR="00A12F6A">
        <w:rPr>
          <w:rFonts w:ascii="Times New Roman" w:hAnsi="Times New Roman"/>
          <w:b/>
          <w:bCs/>
        </w:rPr>
        <w:t>товаров</w:t>
      </w:r>
      <w:r>
        <w:rPr>
          <w:rFonts w:ascii="Times New Roman" w:hAnsi="Times New Roman"/>
          <w:b/>
          <w:bCs/>
        </w:rPr>
        <w:t xml:space="preserve"> и их цена:</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418"/>
        <w:gridCol w:w="1558"/>
        <w:gridCol w:w="3119"/>
        <w:gridCol w:w="2693"/>
        <w:gridCol w:w="851"/>
        <w:gridCol w:w="2268"/>
        <w:gridCol w:w="1842"/>
      </w:tblGrid>
      <w:tr w:rsidR="00E3674F" w:rsidRPr="00E3674F" w14:paraId="4AEAF0BA" w14:textId="77777777" w:rsidTr="00AB0F58">
        <w:trPr>
          <w:trHeight w:val="390"/>
        </w:trPr>
        <w:tc>
          <w:tcPr>
            <w:tcW w:w="709" w:type="dxa"/>
            <w:vMerge w:val="restart"/>
          </w:tcPr>
          <w:p w14:paraId="22CBD839"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 п/п</w:t>
            </w:r>
          </w:p>
        </w:tc>
        <w:tc>
          <w:tcPr>
            <w:tcW w:w="1418" w:type="dxa"/>
            <w:vMerge w:val="restart"/>
          </w:tcPr>
          <w:p w14:paraId="0132CC84"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 xml:space="preserve">Наименование товара </w:t>
            </w:r>
          </w:p>
        </w:tc>
        <w:tc>
          <w:tcPr>
            <w:tcW w:w="1418" w:type="dxa"/>
            <w:vMerge w:val="restart"/>
          </w:tcPr>
          <w:p w14:paraId="14DC9436" w14:textId="77777777" w:rsidR="00E3674F" w:rsidRPr="00E3674F" w:rsidRDefault="00E3674F" w:rsidP="00AB0F58">
            <w:pPr>
              <w:spacing w:after="0" w:line="240" w:lineRule="auto"/>
              <w:ind w:left="-57" w:right="-57"/>
              <w:jc w:val="center"/>
              <w:rPr>
                <w:rFonts w:ascii="Times New Roman" w:hAnsi="Times New Roman"/>
                <w:sz w:val="24"/>
                <w:szCs w:val="24"/>
                <w:lang w:eastAsia="ru-RU"/>
              </w:rPr>
            </w:pPr>
            <w:r w:rsidRPr="00E3674F">
              <w:rPr>
                <w:rFonts w:ascii="Times New Roman" w:hAnsi="Times New Roman"/>
                <w:kern w:val="3"/>
                <w:szCs w:val="20"/>
                <w:lang w:eastAsia="zh-CN" w:bidi="hi-IN"/>
              </w:rPr>
              <w:t>ОКПД2/КТРУ</w:t>
            </w:r>
          </w:p>
        </w:tc>
        <w:tc>
          <w:tcPr>
            <w:tcW w:w="1558" w:type="dxa"/>
            <w:vMerge w:val="restart"/>
          </w:tcPr>
          <w:p w14:paraId="6D2E8E31" w14:textId="77777777" w:rsidR="00E3674F" w:rsidRPr="00E3674F" w:rsidRDefault="00E3674F" w:rsidP="00AB0F58">
            <w:pPr>
              <w:spacing w:after="0" w:line="240" w:lineRule="auto"/>
              <w:ind w:left="-57" w:right="-57"/>
              <w:jc w:val="center"/>
              <w:rPr>
                <w:rFonts w:ascii="Times New Roman" w:hAnsi="Times New Roman"/>
                <w:sz w:val="24"/>
                <w:szCs w:val="24"/>
                <w:lang w:eastAsia="ru-RU"/>
              </w:rPr>
            </w:pPr>
            <w:r w:rsidRPr="00E3674F">
              <w:rPr>
                <w:rFonts w:ascii="Times New Roman" w:hAnsi="Times New Roman"/>
                <w:sz w:val="24"/>
                <w:szCs w:val="24"/>
                <w:lang w:eastAsia="ru-RU"/>
              </w:rPr>
              <w:t>Кол-во</w:t>
            </w:r>
          </w:p>
        </w:tc>
        <w:tc>
          <w:tcPr>
            <w:tcW w:w="6663" w:type="dxa"/>
            <w:gridSpan w:val="3"/>
          </w:tcPr>
          <w:p w14:paraId="2E11EA72"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Характеристики</w:t>
            </w:r>
          </w:p>
        </w:tc>
        <w:tc>
          <w:tcPr>
            <w:tcW w:w="2268" w:type="dxa"/>
            <w:vMerge w:val="restart"/>
          </w:tcPr>
          <w:p w14:paraId="005BE438"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 xml:space="preserve">Цена </w:t>
            </w:r>
          </w:p>
          <w:p w14:paraId="604EF2C9"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(руб.)</w:t>
            </w:r>
          </w:p>
        </w:tc>
        <w:tc>
          <w:tcPr>
            <w:tcW w:w="1842" w:type="dxa"/>
            <w:vMerge w:val="restart"/>
          </w:tcPr>
          <w:p w14:paraId="4FC4FCEF"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 xml:space="preserve">Сумма </w:t>
            </w:r>
          </w:p>
          <w:p w14:paraId="532844F9" w14:textId="77777777" w:rsidR="00E3674F" w:rsidRPr="00E3674F" w:rsidRDefault="00E3674F" w:rsidP="00AB0F58">
            <w:pPr>
              <w:jc w:val="center"/>
              <w:rPr>
                <w:rFonts w:ascii="Times New Roman" w:hAnsi="Times New Roman"/>
                <w:sz w:val="24"/>
                <w:szCs w:val="24"/>
                <w:lang w:eastAsia="ru-RU"/>
              </w:rPr>
            </w:pPr>
            <w:r w:rsidRPr="00E3674F">
              <w:rPr>
                <w:rFonts w:ascii="Times New Roman" w:hAnsi="Times New Roman"/>
                <w:sz w:val="24"/>
                <w:szCs w:val="24"/>
                <w:lang w:eastAsia="ru-RU"/>
              </w:rPr>
              <w:t>(руб.)</w:t>
            </w:r>
          </w:p>
        </w:tc>
      </w:tr>
      <w:tr w:rsidR="00E3674F" w:rsidRPr="00E3674F" w14:paraId="180FE647" w14:textId="77777777" w:rsidTr="00AB0F58">
        <w:trPr>
          <w:trHeight w:val="20"/>
        </w:trPr>
        <w:tc>
          <w:tcPr>
            <w:tcW w:w="709" w:type="dxa"/>
            <w:vMerge/>
          </w:tcPr>
          <w:p w14:paraId="3221FB78"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1418" w:type="dxa"/>
            <w:vMerge/>
          </w:tcPr>
          <w:p w14:paraId="5CB8F3A6"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1418" w:type="dxa"/>
            <w:vMerge/>
          </w:tcPr>
          <w:p w14:paraId="3E6804F7"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1558" w:type="dxa"/>
            <w:vMerge/>
          </w:tcPr>
          <w:p w14:paraId="37935385"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3119" w:type="dxa"/>
            <w:vAlign w:val="center"/>
          </w:tcPr>
          <w:p w14:paraId="29F7DC5A"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Наименование показателя</w:t>
            </w:r>
          </w:p>
        </w:tc>
        <w:tc>
          <w:tcPr>
            <w:tcW w:w="2693" w:type="dxa"/>
            <w:vAlign w:val="center"/>
          </w:tcPr>
          <w:p w14:paraId="24CD23AA"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bCs/>
                <w:sz w:val="24"/>
                <w:szCs w:val="24"/>
                <w:lang w:eastAsia="ru-RU"/>
              </w:rPr>
              <w:t>Значения показателей</w:t>
            </w:r>
          </w:p>
          <w:p w14:paraId="6CDE08B9"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851" w:type="dxa"/>
            <w:vAlign w:val="center"/>
          </w:tcPr>
          <w:p w14:paraId="1D01847D" w14:textId="77777777" w:rsidR="00E3674F" w:rsidRPr="00E3674F" w:rsidRDefault="00E3674F" w:rsidP="00AB0F58">
            <w:pPr>
              <w:spacing w:after="0" w:line="240" w:lineRule="auto"/>
              <w:jc w:val="center"/>
              <w:rPr>
                <w:rFonts w:ascii="Times New Roman" w:hAnsi="Times New Roman"/>
                <w:sz w:val="24"/>
                <w:szCs w:val="24"/>
                <w:lang w:eastAsia="ru-RU"/>
              </w:rPr>
            </w:pPr>
            <w:r w:rsidRPr="00E3674F">
              <w:rPr>
                <w:rFonts w:ascii="Times New Roman" w:hAnsi="Times New Roman"/>
                <w:sz w:val="24"/>
                <w:szCs w:val="24"/>
                <w:lang w:eastAsia="ru-RU"/>
              </w:rPr>
              <w:t>Ед. измерения</w:t>
            </w:r>
          </w:p>
        </w:tc>
        <w:tc>
          <w:tcPr>
            <w:tcW w:w="2268" w:type="dxa"/>
            <w:vMerge/>
          </w:tcPr>
          <w:p w14:paraId="5E447CCF" w14:textId="77777777" w:rsidR="00E3674F" w:rsidRPr="00E3674F" w:rsidRDefault="00E3674F" w:rsidP="00AB0F58">
            <w:pPr>
              <w:spacing w:after="0" w:line="240" w:lineRule="auto"/>
              <w:jc w:val="center"/>
              <w:rPr>
                <w:rFonts w:ascii="Times New Roman" w:hAnsi="Times New Roman"/>
                <w:sz w:val="24"/>
                <w:szCs w:val="24"/>
                <w:lang w:eastAsia="ru-RU"/>
              </w:rPr>
            </w:pPr>
          </w:p>
        </w:tc>
        <w:tc>
          <w:tcPr>
            <w:tcW w:w="1842" w:type="dxa"/>
            <w:vMerge/>
          </w:tcPr>
          <w:p w14:paraId="04750365" w14:textId="77777777" w:rsidR="00E3674F" w:rsidRPr="00E3674F" w:rsidRDefault="00E3674F" w:rsidP="00AB0F58">
            <w:pPr>
              <w:spacing w:after="0" w:line="240" w:lineRule="auto"/>
              <w:jc w:val="center"/>
              <w:rPr>
                <w:rFonts w:ascii="Times New Roman" w:hAnsi="Times New Roman"/>
                <w:sz w:val="24"/>
                <w:szCs w:val="24"/>
                <w:lang w:eastAsia="ru-RU"/>
              </w:rPr>
            </w:pPr>
          </w:p>
        </w:tc>
      </w:tr>
      <w:tr w:rsidR="00E3674F" w:rsidRPr="00E3674F" w14:paraId="6461303D" w14:textId="77777777" w:rsidTr="00AB0F58">
        <w:trPr>
          <w:trHeight w:val="228"/>
        </w:trPr>
        <w:tc>
          <w:tcPr>
            <w:tcW w:w="709" w:type="dxa"/>
            <w:vMerge w:val="restart"/>
          </w:tcPr>
          <w:p w14:paraId="3501E831" w14:textId="77777777" w:rsidR="00E3674F" w:rsidRPr="00E3674F" w:rsidRDefault="00E3674F" w:rsidP="00AB0F58">
            <w:pPr>
              <w:spacing w:after="0" w:line="240" w:lineRule="auto"/>
              <w:jc w:val="center"/>
              <w:rPr>
                <w:rFonts w:ascii="Times New Roman" w:hAnsi="Times New Roman"/>
                <w:lang w:eastAsia="ru-RU"/>
              </w:rPr>
            </w:pPr>
            <w:r w:rsidRPr="00E3674F">
              <w:rPr>
                <w:rFonts w:ascii="Times New Roman" w:hAnsi="Times New Roman"/>
                <w:lang w:eastAsia="ru-RU"/>
              </w:rPr>
              <w:t>1.</w:t>
            </w:r>
          </w:p>
        </w:tc>
        <w:tc>
          <w:tcPr>
            <w:tcW w:w="1418" w:type="dxa"/>
            <w:vMerge w:val="restart"/>
          </w:tcPr>
          <w:p w14:paraId="253574B2" w14:textId="77777777" w:rsidR="00E3674F" w:rsidRPr="00E3674F" w:rsidRDefault="00E3674F" w:rsidP="00AB0F58">
            <w:pPr>
              <w:spacing w:after="0" w:line="240" w:lineRule="auto"/>
              <w:rPr>
                <w:rFonts w:ascii="Times New Roman" w:hAnsi="Times New Roman"/>
                <w:lang w:eastAsia="ru-RU"/>
              </w:rPr>
            </w:pPr>
            <w:r w:rsidRPr="00E3674F">
              <w:rPr>
                <w:rFonts w:ascii="Times New Roman" w:hAnsi="Times New Roman"/>
                <w:lang w:eastAsia="ru-RU"/>
              </w:rPr>
              <w:t>Внешний привод DVD</w:t>
            </w:r>
          </w:p>
        </w:tc>
        <w:tc>
          <w:tcPr>
            <w:tcW w:w="1418" w:type="dxa"/>
            <w:vMerge w:val="restart"/>
          </w:tcPr>
          <w:p w14:paraId="0ECAA2CA" w14:textId="77777777" w:rsidR="00E3674F" w:rsidRPr="00E3674F" w:rsidRDefault="00E3674F" w:rsidP="00AB0F58">
            <w:pPr>
              <w:spacing w:after="0" w:line="240" w:lineRule="auto"/>
              <w:jc w:val="center"/>
              <w:rPr>
                <w:rFonts w:ascii="Times New Roman" w:hAnsi="Times New Roman"/>
                <w:sz w:val="20"/>
                <w:szCs w:val="20"/>
                <w:lang w:eastAsia="ru-RU"/>
              </w:rPr>
            </w:pPr>
            <w:r w:rsidRPr="00E3674F">
              <w:rPr>
                <w:rFonts w:ascii="Times New Roman" w:hAnsi="Times New Roman"/>
                <w:sz w:val="20"/>
                <w:szCs w:val="20"/>
                <w:lang w:eastAsia="ru-RU"/>
              </w:rPr>
              <w:t>26.20.40.190 - Комплектующие и запасные части для вычислительных машин, принтеров и многофункциональных печатающих устройств прочие, не включенные в другие группировки</w:t>
            </w:r>
          </w:p>
        </w:tc>
        <w:tc>
          <w:tcPr>
            <w:tcW w:w="1558" w:type="dxa"/>
            <w:vMerge w:val="restart"/>
          </w:tcPr>
          <w:p w14:paraId="0ED3D5DC" w14:textId="77777777" w:rsidR="00E3674F" w:rsidRPr="00E3674F" w:rsidRDefault="00E3674F" w:rsidP="00AB0F58">
            <w:pPr>
              <w:spacing w:after="0" w:line="240" w:lineRule="auto"/>
              <w:jc w:val="center"/>
              <w:rPr>
                <w:rFonts w:ascii="Times New Roman" w:hAnsi="Times New Roman"/>
                <w:highlight w:val="yellow"/>
                <w:lang w:eastAsia="ru-RU"/>
              </w:rPr>
            </w:pPr>
            <w:r w:rsidRPr="00E3674F">
              <w:rPr>
                <w:rFonts w:ascii="Times New Roman" w:hAnsi="Times New Roman"/>
                <w:lang w:eastAsia="ru-RU"/>
              </w:rPr>
              <w:t>3</w:t>
            </w:r>
          </w:p>
        </w:tc>
        <w:tc>
          <w:tcPr>
            <w:tcW w:w="3119" w:type="dxa"/>
            <w:shd w:val="clear" w:color="FFFFFF" w:fill="FFFFFF"/>
          </w:tcPr>
          <w:p w14:paraId="6FC00E6B" w14:textId="77777777" w:rsidR="00E3674F" w:rsidRPr="00E3674F" w:rsidRDefault="00E3674F" w:rsidP="00AB0F58">
            <w:pPr>
              <w:spacing w:after="0" w:line="240" w:lineRule="auto"/>
              <w:rPr>
                <w:rFonts w:ascii="Times New Roman" w:hAnsi="Times New Roman"/>
                <w:sz w:val="20"/>
                <w:szCs w:val="20"/>
                <w:highlight w:val="yellow"/>
                <w:lang w:eastAsia="ru-RU"/>
              </w:rPr>
            </w:pPr>
            <w:r w:rsidRPr="00E3674F">
              <w:rPr>
                <w:rFonts w:ascii="Times New Roman" w:hAnsi="Times New Roman"/>
                <w:sz w:val="20"/>
                <w:szCs w:val="20"/>
              </w:rPr>
              <w:t xml:space="preserve">Тип </w:t>
            </w:r>
          </w:p>
        </w:tc>
        <w:tc>
          <w:tcPr>
            <w:tcW w:w="2693" w:type="dxa"/>
            <w:tcBorders>
              <w:right w:val="single" w:sz="4" w:space="0" w:color="auto"/>
            </w:tcBorders>
            <w:shd w:val="clear" w:color="FFFFFF" w:fill="FFFFFF"/>
          </w:tcPr>
          <w:p w14:paraId="35F6133C" w14:textId="77777777" w:rsidR="00E3674F" w:rsidRPr="00E3674F" w:rsidRDefault="00E3674F" w:rsidP="00AB0F58">
            <w:pPr>
              <w:spacing w:after="0" w:line="240" w:lineRule="auto"/>
              <w:jc w:val="center"/>
              <w:rPr>
                <w:rFonts w:ascii="Times New Roman" w:hAnsi="Times New Roman"/>
                <w:bCs/>
                <w:i/>
                <w:iCs/>
                <w:sz w:val="20"/>
                <w:szCs w:val="20"/>
                <w:highlight w:val="yellow"/>
                <w:lang w:eastAsia="ru-RU"/>
              </w:rPr>
            </w:pPr>
            <w:r w:rsidRPr="00E3674F">
              <w:rPr>
                <w:rFonts w:ascii="Times New Roman" w:hAnsi="Times New Roman"/>
                <w:sz w:val="20"/>
                <w:szCs w:val="20"/>
              </w:rPr>
              <w:t>Внешний</w:t>
            </w:r>
          </w:p>
        </w:tc>
        <w:tc>
          <w:tcPr>
            <w:tcW w:w="851" w:type="dxa"/>
            <w:vMerge w:val="restart"/>
          </w:tcPr>
          <w:p w14:paraId="3C4CC215" w14:textId="77777777" w:rsidR="00E3674F" w:rsidRPr="00E3674F" w:rsidRDefault="00E3674F" w:rsidP="00AB0F58">
            <w:pPr>
              <w:spacing w:after="0" w:line="240" w:lineRule="auto"/>
              <w:jc w:val="center"/>
              <w:rPr>
                <w:rFonts w:ascii="Times New Roman" w:hAnsi="Times New Roman"/>
                <w:highlight w:val="yellow"/>
                <w:lang w:eastAsia="ru-RU"/>
              </w:rPr>
            </w:pPr>
            <w:r w:rsidRPr="00E3674F">
              <w:rPr>
                <w:rFonts w:ascii="Times New Roman" w:hAnsi="Times New Roman"/>
                <w:lang w:eastAsia="ru-RU"/>
              </w:rPr>
              <w:t>шт.</w:t>
            </w:r>
          </w:p>
        </w:tc>
        <w:tc>
          <w:tcPr>
            <w:tcW w:w="2268" w:type="dxa"/>
            <w:vMerge w:val="restart"/>
            <w:shd w:val="clear" w:color="auto" w:fill="auto"/>
          </w:tcPr>
          <w:p w14:paraId="67BE7EF0" w14:textId="77777777" w:rsidR="00E3674F" w:rsidRPr="00E3674F" w:rsidRDefault="00E3674F" w:rsidP="00AB0F58">
            <w:pPr>
              <w:jc w:val="center"/>
              <w:rPr>
                <w:rFonts w:ascii="Times New Roman" w:hAnsi="Times New Roman"/>
                <w:lang w:eastAsia="ru-RU"/>
              </w:rPr>
            </w:pPr>
            <w:r w:rsidRPr="00E3674F">
              <w:rPr>
                <w:rFonts w:ascii="Times New Roman" w:hAnsi="Times New Roman"/>
                <w:lang w:eastAsia="ru-RU"/>
              </w:rPr>
              <w:t>3 500,00</w:t>
            </w:r>
          </w:p>
          <w:p w14:paraId="121898D4" w14:textId="77777777" w:rsidR="00E3674F" w:rsidRPr="00E3674F" w:rsidRDefault="00E3674F" w:rsidP="00AB0F58">
            <w:pPr>
              <w:jc w:val="center"/>
              <w:rPr>
                <w:rFonts w:ascii="Times New Roman" w:hAnsi="Times New Roman"/>
                <w:lang w:eastAsia="ru-RU"/>
              </w:rPr>
            </w:pPr>
          </w:p>
          <w:p w14:paraId="54ABB61C" w14:textId="77777777" w:rsidR="00E3674F" w:rsidRPr="00E3674F" w:rsidRDefault="00E3674F" w:rsidP="00AB0F58">
            <w:pPr>
              <w:jc w:val="center"/>
              <w:rPr>
                <w:rFonts w:ascii="Times New Roman" w:hAnsi="Times New Roman"/>
                <w:lang w:eastAsia="ru-RU"/>
              </w:rPr>
            </w:pPr>
          </w:p>
          <w:p w14:paraId="5A7639BF" w14:textId="77777777" w:rsidR="00E3674F" w:rsidRPr="00E3674F" w:rsidRDefault="00E3674F" w:rsidP="00AB0F58">
            <w:pPr>
              <w:jc w:val="center"/>
              <w:rPr>
                <w:rFonts w:ascii="Times New Roman" w:hAnsi="Times New Roman"/>
                <w:lang w:eastAsia="ru-RU"/>
              </w:rPr>
            </w:pPr>
          </w:p>
          <w:p w14:paraId="04922B9B" w14:textId="77777777" w:rsidR="00E3674F" w:rsidRPr="00E3674F" w:rsidRDefault="00E3674F" w:rsidP="00AB0F58">
            <w:pPr>
              <w:jc w:val="center"/>
              <w:rPr>
                <w:rFonts w:ascii="Times New Roman" w:hAnsi="Times New Roman"/>
                <w:lang w:eastAsia="ru-RU"/>
              </w:rPr>
            </w:pPr>
          </w:p>
        </w:tc>
        <w:tc>
          <w:tcPr>
            <w:tcW w:w="1842" w:type="dxa"/>
            <w:vMerge w:val="restart"/>
            <w:shd w:val="clear" w:color="auto" w:fill="auto"/>
          </w:tcPr>
          <w:p w14:paraId="769F9D44" w14:textId="77777777" w:rsidR="00E3674F" w:rsidRPr="00E3674F" w:rsidRDefault="00E3674F" w:rsidP="00AB0F58">
            <w:pPr>
              <w:spacing w:after="0" w:line="240" w:lineRule="auto"/>
              <w:jc w:val="center"/>
              <w:rPr>
                <w:rFonts w:ascii="Times New Roman" w:hAnsi="Times New Roman"/>
                <w:lang w:eastAsia="ru-RU"/>
              </w:rPr>
            </w:pPr>
            <w:r w:rsidRPr="00E3674F">
              <w:rPr>
                <w:rFonts w:ascii="Times New Roman" w:hAnsi="Times New Roman"/>
                <w:lang w:eastAsia="ru-RU"/>
              </w:rPr>
              <w:t>10 500,00</w:t>
            </w:r>
          </w:p>
        </w:tc>
      </w:tr>
      <w:tr w:rsidR="00E3674F" w:rsidRPr="00E3674F" w14:paraId="1778C5E4" w14:textId="77777777" w:rsidTr="00AB0F58">
        <w:trPr>
          <w:trHeight w:val="150"/>
        </w:trPr>
        <w:tc>
          <w:tcPr>
            <w:tcW w:w="709" w:type="dxa"/>
            <w:vMerge/>
          </w:tcPr>
          <w:p w14:paraId="7F847BC8" w14:textId="77777777" w:rsidR="00E3674F" w:rsidRPr="00E3674F" w:rsidRDefault="00E3674F" w:rsidP="00AB0F58">
            <w:pPr>
              <w:spacing w:after="0" w:line="240" w:lineRule="auto"/>
              <w:jc w:val="center"/>
              <w:rPr>
                <w:rFonts w:ascii="Times New Roman" w:hAnsi="Times New Roman"/>
                <w:lang w:eastAsia="ru-RU"/>
              </w:rPr>
            </w:pPr>
          </w:p>
        </w:tc>
        <w:tc>
          <w:tcPr>
            <w:tcW w:w="1418" w:type="dxa"/>
            <w:vMerge/>
          </w:tcPr>
          <w:p w14:paraId="188DAFE1" w14:textId="77777777" w:rsidR="00E3674F" w:rsidRPr="00E3674F" w:rsidRDefault="00E3674F" w:rsidP="00AB0F58">
            <w:pPr>
              <w:spacing w:after="0" w:line="240" w:lineRule="auto"/>
              <w:rPr>
                <w:rFonts w:ascii="Times New Roman" w:hAnsi="Times New Roman"/>
                <w:lang w:eastAsia="ru-RU"/>
              </w:rPr>
            </w:pPr>
          </w:p>
        </w:tc>
        <w:tc>
          <w:tcPr>
            <w:tcW w:w="1418" w:type="dxa"/>
            <w:vMerge/>
          </w:tcPr>
          <w:p w14:paraId="0EA106E9" w14:textId="77777777" w:rsidR="00E3674F" w:rsidRPr="00E3674F" w:rsidRDefault="00E3674F" w:rsidP="00AB0F58">
            <w:pPr>
              <w:spacing w:after="0" w:line="240" w:lineRule="auto"/>
              <w:jc w:val="center"/>
              <w:rPr>
                <w:rFonts w:ascii="Times New Roman" w:hAnsi="Times New Roman"/>
                <w:lang w:eastAsia="ru-RU"/>
              </w:rPr>
            </w:pPr>
          </w:p>
        </w:tc>
        <w:tc>
          <w:tcPr>
            <w:tcW w:w="1558" w:type="dxa"/>
            <w:vMerge/>
          </w:tcPr>
          <w:p w14:paraId="5292C6A6" w14:textId="77777777" w:rsidR="00E3674F" w:rsidRPr="00E3674F" w:rsidRDefault="00E3674F" w:rsidP="00AB0F58">
            <w:pPr>
              <w:spacing w:after="0" w:line="240" w:lineRule="auto"/>
              <w:jc w:val="center"/>
              <w:rPr>
                <w:rFonts w:ascii="Times New Roman" w:hAnsi="Times New Roman"/>
                <w:lang w:eastAsia="ru-RU"/>
              </w:rPr>
            </w:pPr>
          </w:p>
        </w:tc>
        <w:tc>
          <w:tcPr>
            <w:tcW w:w="3119" w:type="dxa"/>
            <w:shd w:val="clear" w:color="FFFFFF" w:fill="FFFFFF"/>
          </w:tcPr>
          <w:p w14:paraId="63DBBC5F" w14:textId="77777777" w:rsidR="00E3674F" w:rsidRPr="00E3674F" w:rsidRDefault="00E3674F" w:rsidP="00AB0F58">
            <w:pPr>
              <w:spacing w:after="0" w:line="240" w:lineRule="auto"/>
              <w:rPr>
                <w:rFonts w:ascii="Times New Roman" w:hAnsi="Times New Roman"/>
                <w:sz w:val="20"/>
                <w:szCs w:val="20"/>
                <w:lang w:eastAsia="ru-RU"/>
              </w:rPr>
            </w:pPr>
            <w:r w:rsidRPr="00E3674F">
              <w:rPr>
                <w:rFonts w:ascii="Times New Roman" w:hAnsi="Times New Roman"/>
                <w:sz w:val="20"/>
                <w:szCs w:val="20"/>
              </w:rPr>
              <w:t xml:space="preserve">Интерфейс </w:t>
            </w:r>
          </w:p>
        </w:tc>
        <w:tc>
          <w:tcPr>
            <w:tcW w:w="2693" w:type="dxa"/>
            <w:tcBorders>
              <w:right w:val="single" w:sz="4" w:space="0" w:color="auto"/>
            </w:tcBorders>
            <w:shd w:val="clear" w:color="FFFFFF" w:fill="FFFFFF"/>
          </w:tcPr>
          <w:p w14:paraId="7FD68231" w14:textId="77777777" w:rsidR="00E3674F" w:rsidRPr="00E3674F" w:rsidRDefault="00E3674F" w:rsidP="00AB0F58">
            <w:pPr>
              <w:spacing w:after="0" w:line="240" w:lineRule="auto"/>
              <w:jc w:val="center"/>
              <w:rPr>
                <w:rFonts w:ascii="Times New Roman" w:hAnsi="Times New Roman"/>
                <w:bCs/>
                <w:i/>
                <w:iCs/>
                <w:sz w:val="20"/>
                <w:szCs w:val="20"/>
                <w:lang w:eastAsia="ru-RU"/>
              </w:rPr>
            </w:pPr>
            <w:r w:rsidRPr="00E3674F">
              <w:rPr>
                <w:rFonts w:ascii="Times New Roman" w:hAnsi="Times New Roman"/>
                <w:sz w:val="20"/>
                <w:szCs w:val="20"/>
              </w:rPr>
              <w:t>USB</w:t>
            </w:r>
          </w:p>
        </w:tc>
        <w:tc>
          <w:tcPr>
            <w:tcW w:w="851" w:type="dxa"/>
            <w:vMerge/>
          </w:tcPr>
          <w:p w14:paraId="634D9167" w14:textId="77777777" w:rsidR="00E3674F" w:rsidRPr="00E3674F" w:rsidRDefault="00E3674F" w:rsidP="00AB0F58">
            <w:pPr>
              <w:spacing w:after="0" w:line="240" w:lineRule="auto"/>
              <w:jc w:val="center"/>
              <w:rPr>
                <w:rFonts w:ascii="Times New Roman" w:hAnsi="Times New Roman"/>
                <w:lang w:eastAsia="ru-RU"/>
              </w:rPr>
            </w:pPr>
          </w:p>
        </w:tc>
        <w:tc>
          <w:tcPr>
            <w:tcW w:w="2268" w:type="dxa"/>
            <w:vMerge/>
            <w:shd w:val="clear" w:color="auto" w:fill="auto"/>
          </w:tcPr>
          <w:p w14:paraId="31D00325" w14:textId="77777777" w:rsidR="00E3674F" w:rsidRPr="00E3674F" w:rsidRDefault="00E3674F" w:rsidP="00AB0F58">
            <w:pPr>
              <w:spacing w:after="0" w:line="240" w:lineRule="auto"/>
              <w:jc w:val="center"/>
              <w:rPr>
                <w:rFonts w:ascii="Times New Roman" w:hAnsi="Times New Roman"/>
                <w:lang w:eastAsia="ru-RU"/>
              </w:rPr>
            </w:pPr>
          </w:p>
        </w:tc>
        <w:tc>
          <w:tcPr>
            <w:tcW w:w="1842" w:type="dxa"/>
            <w:vMerge/>
            <w:shd w:val="clear" w:color="auto" w:fill="auto"/>
          </w:tcPr>
          <w:p w14:paraId="14157D68" w14:textId="77777777" w:rsidR="00E3674F" w:rsidRPr="00E3674F" w:rsidRDefault="00E3674F" w:rsidP="00AB0F58">
            <w:pPr>
              <w:spacing w:after="0" w:line="240" w:lineRule="auto"/>
              <w:jc w:val="center"/>
              <w:rPr>
                <w:rFonts w:ascii="Times New Roman" w:hAnsi="Times New Roman"/>
                <w:lang w:eastAsia="ru-RU"/>
              </w:rPr>
            </w:pPr>
          </w:p>
        </w:tc>
      </w:tr>
      <w:tr w:rsidR="00E3674F" w:rsidRPr="00E3674F" w14:paraId="7A82283C" w14:textId="77777777" w:rsidTr="00AB0F58">
        <w:trPr>
          <w:trHeight w:val="180"/>
        </w:trPr>
        <w:tc>
          <w:tcPr>
            <w:tcW w:w="709" w:type="dxa"/>
            <w:vMerge/>
          </w:tcPr>
          <w:p w14:paraId="0F4C7DC5" w14:textId="77777777" w:rsidR="00E3674F" w:rsidRPr="00E3674F" w:rsidRDefault="00E3674F" w:rsidP="00AB0F58">
            <w:pPr>
              <w:spacing w:after="0" w:line="240" w:lineRule="auto"/>
              <w:jc w:val="center"/>
              <w:rPr>
                <w:rFonts w:ascii="Times New Roman" w:hAnsi="Times New Roman"/>
                <w:lang w:eastAsia="ru-RU"/>
              </w:rPr>
            </w:pPr>
          </w:p>
        </w:tc>
        <w:tc>
          <w:tcPr>
            <w:tcW w:w="1418" w:type="dxa"/>
            <w:vMerge/>
          </w:tcPr>
          <w:p w14:paraId="04819C0D" w14:textId="77777777" w:rsidR="00E3674F" w:rsidRPr="00E3674F" w:rsidRDefault="00E3674F" w:rsidP="00AB0F58">
            <w:pPr>
              <w:spacing w:after="0" w:line="240" w:lineRule="auto"/>
              <w:rPr>
                <w:rFonts w:ascii="Times New Roman" w:hAnsi="Times New Roman"/>
                <w:lang w:eastAsia="ru-RU"/>
              </w:rPr>
            </w:pPr>
          </w:p>
        </w:tc>
        <w:tc>
          <w:tcPr>
            <w:tcW w:w="1418" w:type="dxa"/>
            <w:vMerge/>
          </w:tcPr>
          <w:p w14:paraId="7B4C5C03" w14:textId="77777777" w:rsidR="00E3674F" w:rsidRPr="00E3674F" w:rsidRDefault="00E3674F" w:rsidP="00AB0F58">
            <w:pPr>
              <w:spacing w:after="0" w:line="240" w:lineRule="auto"/>
              <w:jc w:val="center"/>
              <w:rPr>
                <w:rFonts w:ascii="Times New Roman" w:hAnsi="Times New Roman"/>
                <w:lang w:eastAsia="ru-RU"/>
              </w:rPr>
            </w:pPr>
          </w:p>
        </w:tc>
        <w:tc>
          <w:tcPr>
            <w:tcW w:w="1558" w:type="dxa"/>
            <w:vMerge/>
          </w:tcPr>
          <w:p w14:paraId="3B72CF42" w14:textId="77777777" w:rsidR="00E3674F" w:rsidRPr="00E3674F" w:rsidRDefault="00E3674F" w:rsidP="00AB0F58">
            <w:pPr>
              <w:spacing w:after="0" w:line="240" w:lineRule="auto"/>
              <w:jc w:val="center"/>
              <w:rPr>
                <w:rFonts w:ascii="Times New Roman" w:hAnsi="Times New Roman"/>
                <w:lang w:eastAsia="ru-RU"/>
              </w:rPr>
            </w:pPr>
          </w:p>
        </w:tc>
        <w:tc>
          <w:tcPr>
            <w:tcW w:w="3119" w:type="dxa"/>
            <w:shd w:val="clear" w:color="FFFFFF" w:fill="FFFFFF"/>
          </w:tcPr>
          <w:p w14:paraId="3E85EDAB" w14:textId="77777777" w:rsidR="00E3674F" w:rsidRPr="00E3674F" w:rsidRDefault="00E3674F" w:rsidP="00AB0F58">
            <w:pPr>
              <w:widowControl w:val="0"/>
              <w:suppressLineNumbers/>
              <w:suppressAutoHyphens/>
              <w:autoSpaceDN w:val="0"/>
              <w:spacing w:after="0" w:line="240" w:lineRule="auto"/>
              <w:textAlignment w:val="baseline"/>
              <w:rPr>
                <w:rFonts w:ascii="Times New Roman" w:eastAsia="NSimSun" w:hAnsi="Times New Roman"/>
                <w:kern w:val="3"/>
                <w:sz w:val="20"/>
                <w:szCs w:val="20"/>
                <w:lang w:eastAsia="zh-CN" w:bidi="hi-IN"/>
              </w:rPr>
            </w:pPr>
            <w:r w:rsidRPr="00E3674F">
              <w:rPr>
                <w:rFonts w:ascii="Times New Roman" w:hAnsi="Times New Roman"/>
                <w:sz w:val="20"/>
                <w:szCs w:val="20"/>
                <w:shd w:val="clear" w:color="auto" w:fill="FFFFFF"/>
              </w:rPr>
              <w:t>Максимальная скорость чтения CD</w:t>
            </w:r>
          </w:p>
        </w:tc>
        <w:tc>
          <w:tcPr>
            <w:tcW w:w="2693" w:type="dxa"/>
            <w:tcBorders>
              <w:right w:val="single" w:sz="4" w:space="0" w:color="auto"/>
            </w:tcBorders>
            <w:shd w:val="clear" w:color="FFFFFF" w:fill="FFFFFF"/>
          </w:tcPr>
          <w:p w14:paraId="32FB9908" w14:textId="77777777" w:rsidR="00E3674F" w:rsidRPr="00E3674F" w:rsidRDefault="00E3674F" w:rsidP="00AB0F58">
            <w:pPr>
              <w:spacing w:after="0" w:line="240" w:lineRule="auto"/>
              <w:jc w:val="center"/>
              <w:rPr>
                <w:rFonts w:ascii="Times New Roman" w:hAnsi="Times New Roman"/>
                <w:bCs/>
                <w:i/>
                <w:iCs/>
                <w:sz w:val="20"/>
                <w:szCs w:val="20"/>
                <w:lang w:eastAsia="ru-RU"/>
              </w:rPr>
            </w:pPr>
            <w:r w:rsidRPr="00E3674F">
              <w:rPr>
                <w:rFonts w:ascii="Times New Roman" w:hAnsi="Times New Roman"/>
                <w:sz w:val="20"/>
                <w:szCs w:val="20"/>
              </w:rPr>
              <w:t>≥ 24x</w:t>
            </w:r>
          </w:p>
        </w:tc>
        <w:tc>
          <w:tcPr>
            <w:tcW w:w="851" w:type="dxa"/>
            <w:vMerge/>
          </w:tcPr>
          <w:p w14:paraId="792A8E8F" w14:textId="77777777" w:rsidR="00E3674F" w:rsidRPr="00E3674F" w:rsidRDefault="00E3674F" w:rsidP="00AB0F58">
            <w:pPr>
              <w:spacing w:after="0" w:line="240" w:lineRule="auto"/>
              <w:jc w:val="center"/>
              <w:rPr>
                <w:rFonts w:ascii="Times New Roman" w:hAnsi="Times New Roman"/>
                <w:lang w:eastAsia="ru-RU"/>
              </w:rPr>
            </w:pPr>
          </w:p>
        </w:tc>
        <w:tc>
          <w:tcPr>
            <w:tcW w:w="2268" w:type="dxa"/>
            <w:vMerge/>
            <w:shd w:val="clear" w:color="auto" w:fill="auto"/>
          </w:tcPr>
          <w:p w14:paraId="70AC0F2A" w14:textId="77777777" w:rsidR="00E3674F" w:rsidRPr="00E3674F" w:rsidRDefault="00E3674F" w:rsidP="00AB0F58">
            <w:pPr>
              <w:spacing w:after="0" w:line="240" w:lineRule="auto"/>
              <w:jc w:val="center"/>
              <w:rPr>
                <w:rFonts w:ascii="Times New Roman" w:hAnsi="Times New Roman"/>
                <w:lang w:eastAsia="ru-RU"/>
              </w:rPr>
            </w:pPr>
          </w:p>
        </w:tc>
        <w:tc>
          <w:tcPr>
            <w:tcW w:w="1842" w:type="dxa"/>
            <w:vMerge/>
            <w:shd w:val="clear" w:color="auto" w:fill="auto"/>
          </w:tcPr>
          <w:p w14:paraId="13CEAAFB" w14:textId="77777777" w:rsidR="00E3674F" w:rsidRPr="00E3674F" w:rsidRDefault="00E3674F" w:rsidP="00AB0F58">
            <w:pPr>
              <w:spacing w:after="0" w:line="240" w:lineRule="auto"/>
              <w:jc w:val="center"/>
              <w:rPr>
                <w:rFonts w:ascii="Times New Roman" w:hAnsi="Times New Roman"/>
                <w:lang w:eastAsia="ru-RU"/>
              </w:rPr>
            </w:pPr>
          </w:p>
        </w:tc>
      </w:tr>
      <w:tr w:rsidR="00E3674F" w:rsidRPr="00E3674F" w14:paraId="0C9EB72F" w14:textId="77777777" w:rsidTr="00AB0F58">
        <w:trPr>
          <w:trHeight w:val="525"/>
        </w:trPr>
        <w:tc>
          <w:tcPr>
            <w:tcW w:w="709" w:type="dxa"/>
            <w:vMerge/>
          </w:tcPr>
          <w:p w14:paraId="6E4E89D1" w14:textId="77777777" w:rsidR="00E3674F" w:rsidRPr="00E3674F" w:rsidRDefault="00E3674F" w:rsidP="00AB0F58">
            <w:pPr>
              <w:spacing w:after="0" w:line="240" w:lineRule="auto"/>
              <w:jc w:val="center"/>
              <w:rPr>
                <w:rFonts w:ascii="Times New Roman" w:hAnsi="Times New Roman"/>
                <w:lang w:eastAsia="ru-RU"/>
              </w:rPr>
            </w:pPr>
          </w:p>
        </w:tc>
        <w:tc>
          <w:tcPr>
            <w:tcW w:w="1418" w:type="dxa"/>
            <w:vMerge/>
          </w:tcPr>
          <w:p w14:paraId="560A193A" w14:textId="77777777" w:rsidR="00E3674F" w:rsidRPr="00E3674F" w:rsidRDefault="00E3674F" w:rsidP="00AB0F58">
            <w:pPr>
              <w:spacing w:after="0" w:line="240" w:lineRule="auto"/>
              <w:rPr>
                <w:rFonts w:ascii="Times New Roman" w:hAnsi="Times New Roman"/>
                <w:lang w:eastAsia="ru-RU"/>
              </w:rPr>
            </w:pPr>
          </w:p>
        </w:tc>
        <w:tc>
          <w:tcPr>
            <w:tcW w:w="1418" w:type="dxa"/>
            <w:vMerge/>
          </w:tcPr>
          <w:p w14:paraId="5C769B1D" w14:textId="77777777" w:rsidR="00E3674F" w:rsidRPr="00E3674F" w:rsidRDefault="00E3674F" w:rsidP="00AB0F58">
            <w:pPr>
              <w:spacing w:after="0" w:line="240" w:lineRule="auto"/>
              <w:jc w:val="center"/>
              <w:rPr>
                <w:rFonts w:ascii="Times New Roman" w:hAnsi="Times New Roman"/>
                <w:lang w:eastAsia="ru-RU"/>
              </w:rPr>
            </w:pPr>
          </w:p>
        </w:tc>
        <w:tc>
          <w:tcPr>
            <w:tcW w:w="1558" w:type="dxa"/>
            <w:vMerge/>
          </w:tcPr>
          <w:p w14:paraId="4D298798" w14:textId="77777777" w:rsidR="00E3674F" w:rsidRPr="00E3674F" w:rsidRDefault="00E3674F" w:rsidP="00AB0F58">
            <w:pPr>
              <w:spacing w:after="0" w:line="240" w:lineRule="auto"/>
              <w:jc w:val="center"/>
              <w:rPr>
                <w:rFonts w:ascii="Times New Roman" w:hAnsi="Times New Roman"/>
                <w:lang w:eastAsia="ru-RU"/>
              </w:rPr>
            </w:pPr>
          </w:p>
        </w:tc>
        <w:tc>
          <w:tcPr>
            <w:tcW w:w="3119" w:type="dxa"/>
            <w:shd w:val="clear" w:color="FFFFFF" w:fill="FFFFFF"/>
          </w:tcPr>
          <w:p w14:paraId="4D43A6D0" w14:textId="77777777" w:rsidR="00E3674F" w:rsidRPr="00E3674F" w:rsidRDefault="00E3674F" w:rsidP="00AB0F58">
            <w:pPr>
              <w:spacing w:after="0" w:line="240" w:lineRule="auto"/>
              <w:rPr>
                <w:rFonts w:ascii="Times New Roman" w:hAnsi="Times New Roman"/>
                <w:sz w:val="20"/>
                <w:szCs w:val="20"/>
                <w:lang w:eastAsia="ru-RU"/>
              </w:rPr>
            </w:pPr>
            <w:r w:rsidRPr="00E3674F">
              <w:rPr>
                <w:rFonts w:ascii="Times New Roman" w:hAnsi="Times New Roman"/>
                <w:sz w:val="20"/>
                <w:szCs w:val="20"/>
                <w:shd w:val="clear" w:color="auto" w:fill="FFFFFF"/>
              </w:rPr>
              <w:t>Максимальная скорость записи DVD+R</w:t>
            </w:r>
          </w:p>
        </w:tc>
        <w:tc>
          <w:tcPr>
            <w:tcW w:w="2693" w:type="dxa"/>
            <w:tcBorders>
              <w:right w:val="single" w:sz="4" w:space="0" w:color="auto"/>
            </w:tcBorders>
            <w:shd w:val="clear" w:color="FFFFFF" w:fill="FFFFFF"/>
          </w:tcPr>
          <w:p w14:paraId="3763562D" w14:textId="77777777" w:rsidR="00E3674F" w:rsidRPr="00E3674F" w:rsidRDefault="00E3674F" w:rsidP="00AB0F58">
            <w:pPr>
              <w:spacing w:after="0" w:line="240" w:lineRule="auto"/>
              <w:jc w:val="center"/>
              <w:rPr>
                <w:rFonts w:ascii="Times New Roman" w:hAnsi="Times New Roman"/>
                <w:bCs/>
                <w:sz w:val="20"/>
                <w:szCs w:val="20"/>
                <w:lang w:eastAsia="ru-RU"/>
              </w:rPr>
            </w:pPr>
            <w:r w:rsidRPr="00E3674F">
              <w:rPr>
                <w:rFonts w:ascii="Times New Roman" w:hAnsi="Times New Roman"/>
                <w:sz w:val="20"/>
                <w:szCs w:val="20"/>
              </w:rPr>
              <w:t>≥ 8x</w:t>
            </w:r>
          </w:p>
        </w:tc>
        <w:tc>
          <w:tcPr>
            <w:tcW w:w="851" w:type="dxa"/>
            <w:vMerge/>
          </w:tcPr>
          <w:p w14:paraId="78EDC34D" w14:textId="77777777" w:rsidR="00E3674F" w:rsidRPr="00E3674F" w:rsidRDefault="00E3674F" w:rsidP="00AB0F58">
            <w:pPr>
              <w:spacing w:after="0" w:line="240" w:lineRule="auto"/>
              <w:rPr>
                <w:rFonts w:ascii="Times New Roman" w:hAnsi="Times New Roman"/>
                <w:lang w:eastAsia="ru-RU"/>
              </w:rPr>
            </w:pPr>
          </w:p>
        </w:tc>
        <w:tc>
          <w:tcPr>
            <w:tcW w:w="2268" w:type="dxa"/>
            <w:vMerge/>
            <w:shd w:val="clear" w:color="auto" w:fill="auto"/>
          </w:tcPr>
          <w:p w14:paraId="546A61B3" w14:textId="77777777" w:rsidR="00E3674F" w:rsidRPr="00E3674F" w:rsidRDefault="00E3674F" w:rsidP="00AB0F58">
            <w:pPr>
              <w:spacing w:after="0" w:line="240" w:lineRule="auto"/>
              <w:jc w:val="center"/>
              <w:rPr>
                <w:rFonts w:ascii="Times New Roman" w:hAnsi="Times New Roman"/>
                <w:lang w:eastAsia="ru-RU"/>
              </w:rPr>
            </w:pPr>
          </w:p>
        </w:tc>
        <w:tc>
          <w:tcPr>
            <w:tcW w:w="1842" w:type="dxa"/>
            <w:vMerge/>
            <w:shd w:val="clear" w:color="auto" w:fill="auto"/>
          </w:tcPr>
          <w:p w14:paraId="1032EC44" w14:textId="77777777" w:rsidR="00E3674F" w:rsidRPr="00E3674F" w:rsidRDefault="00E3674F" w:rsidP="00AB0F58">
            <w:pPr>
              <w:spacing w:after="0" w:line="240" w:lineRule="auto"/>
              <w:jc w:val="center"/>
              <w:rPr>
                <w:rFonts w:ascii="Times New Roman" w:hAnsi="Times New Roman"/>
                <w:lang w:eastAsia="ru-RU"/>
              </w:rPr>
            </w:pPr>
          </w:p>
        </w:tc>
      </w:tr>
      <w:tr w:rsidR="00E3674F" w:rsidRPr="00E3674F" w14:paraId="43503A7F" w14:textId="77777777" w:rsidTr="00AB0F58">
        <w:trPr>
          <w:trHeight w:val="810"/>
        </w:trPr>
        <w:tc>
          <w:tcPr>
            <w:tcW w:w="709" w:type="dxa"/>
            <w:vMerge/>
          </w:tcPr>
          <w:p w14:paraId="3FE64EAE" w14:textId="77777777" w:rsidR="00E3674F" w:rsidRPr="00E3674F" w:rsidRDefault="00E3674F" w:rsidP="00AB0F58">
            <w:pPr>
              <w:spacing w:after="0" w:line="240" w:lineRule="auto"/>
              <w:jc w:val="center"/>
              <w:rPr>
                <w:rFonts w:ascii="Times New Roman" w:hAnsi="Times New Roman"/>
                <w:lang w:eastAsia="ru-RU"/>
              </w:rPr>
            </w:pPr>
          </w:p>
        </w:tc>
        <w:tc>
          <w:tcPr>
            <w:tcW w:w="1418" w:type="dxa"/>
            <w:vMerge/>
          </w:tcPr>
          <w:p w14:paraId="0165436E" w14:textId="77777777" w:rsidR="00E3674F" w:rsidRPr="00E3674F" w:rsidRDefault="00E3674F" w:rsidP="00AB0F58">
            <w:pPr>
              <w:spacing w:after="0" w:line="240" w:lineRule="auto"/>
              <w:rPr>
                <w:rFonts w:ascii="Times New Roman" w:hAnsi="Times New Roman"/>
                <w:lang w:eastAsia="ru-RU"/>
              </w:rPr>
            </w:pPr>
          </w:p>
        </w:tc>
        <w:tc>
          <w:tcPr>
            <w:tcW w:w="1418" w:type="dxa"/>
            <w:vMerge/>
          </w:tcPr>
          <w:p w14:paraId="24D87AC0" w14:textId="77777777" w:rsidR="00E3674F" w:rsidRPr="00E3674F" w:rsidRDefault="00E3674F" w:rsidP="00AB0F58">
            <w:pPr>
              <w:spacing w:after="0" w:line="240" w:lineRule="auto"/>
              <w:jc w:val="center"/>
              <w:rPr>
                <w:rFonts w:ascii="Times New Roman" w:hAnsi="Times New Roman"/>
                <w:lang w:eastAsia="ru-RU"/>
              </w:rPr>
            </w:pPr>
          </w:p>
        </w:tc>
        <w:tc>
          <w:tcPr>
            <w:tcW w:w="1558" w:type="dxa"/>
            <w:vMerge/>
          </w:tcPr>
          <w:p w14:paraId="1FE9DC8A" w14:textId="77777777" w:rsidR="00E3674F" w:rsidRPr="00E3674F" w:rsidRDefault="00E3674F" w:rsidP="00AB0F58">
            <w:pPr>
              <w:spacing w:after="0" w:line="240" w:lineRule="auto"/>
              <w:jc w:val="center"/>
              <w:rPr>
                <w:rFonts w:ascii="Times New Roman" w:hAnsi="Times New Roman"/>
                <w:lang w:eastAsia="ru-RU"/>
              </w:rPr>
            </w:pPr>
          </w:p>
        </w:tc>
        <w:tc>
          <w:tcPr>
            <w:tcW w:w="3119" w:type="dxa"/>
            <w:shd w:val="clear" w:color="FFFFFF" w:fill="FFFFFF"/>
          </w:tcPr>
          <w:p w14:paraId="69BE4F5E" w14:textId="77777777" w:rsidR="00E3674F" w:rsidRPr="00E3674F" w:rsidRDefault="00E3674F" w:rsidP="00AB0F58">
            <w:pPr>
              <w:widowControl w:val="0"/>
              <w:suppressLineNumbers/>
              <w:suppressAutoHyphens/>
              <w:autoSpaceDN w:val="0"/>
              <w:spacing w:after="0" w:line="240" w:lineRule="auto"/>
              <w:textAlignment w:val="baseline"/>
              <w:rPr>
                <w:rFonts w:ascii="Times New Roman" w:eastAsia="NSimSun" w:hAnsi="Times New Roman"/>
                <w:kern w:val="3"/>
                <w:sz w:val="20"/>
                <w:szCs w:val="20"/>
                <w:lang w:eastAsia="zh-CN" w:bidi="hi-IN"/>
              </w:rPr>
            </w:pPr>
            <w:r w:rsidRPr="00E3674F">
              <w:rPr>
                <w:rFonts w:ascii="Times New Roman" w:hAnsi="Times New Roman"/>
                <w:sz w:val="20"/>
                <w:szCs w:val="20"/>
                <w:shd w:val="clear" w:color="auto" w:fill="FFFFFF"/>
              </w:rPr>
              <w:t>Максимальная скорость записи DVD+RW</w:t>
            </w:r>
          </w:p>
        </w:tc>
        <w:tc>
          <w:tcPr>
            <w:tcW w:w="2693" w:type="dxa"/>
            <w:tcBorders>
              <w:right w:val="single" w:sz="4" w:space="0" w:color="auto"/>
            </w:tcBorders>
            <w:shd w:val="clear" w:color="FFFFFF" w:fill="FFFFFF"/>
          </w:tcPr>
          <w:p w14:paraId="44F7B84E" w14:textId="77777777" w:rsidR="00E3674F" w:rsidRPr="00E3674F" w:rsidRDefault="00E3674F" w:rsidP="00AB0F58">
            <w:pPr>
              <w:spacing w:after="0" w:line="240" w:lineRule="auto"/>
              <w:jc w:val="center"/>
              <w:rPr>
                <w:rFonts w:ascii="Times New Roman" w:hAnsi="Times New Roman"/>
                <w:sz w:val="20"/>
                <w:szCs w:val="20"/>
                <w:lang w:eastAsia="ru-RU"/>
              </w:rPr>
            </w:pPr>
            <w:r w:rsidRPr="00E3674F">
              <w:rPr>
                <w:rFonts w:ascii="Times New Roman" w:hAnsi="Times New Roman"/>
                <w:sz w:val="20"/>
                <w:szCs w:val="20"/>
              </w:rPr>
              <w:t>≥ 8x</w:t>
            </w:r>
          </w:p>
        </w:tc>
        <w:tc>
          <w:tcPr>
            <w:tcW w:w="851" w:type="dxa"/>
            <w:vMerge/>
          </w:tcPr>
          <w:p w14:paraId="6E6660C0" w14:textId="77777777" w:rsidR="00E3674F" w:rsidRPr="00E3674F" w:rsidRDefault="00E3674F" w:rsidP="00AB0F58">
            <w:pPr>
              <w:spacing w:after="0" w:line="240" w:lineRule="auto"/>
              <w:rPr>
                <w:rFonts w:ascii="Times New Roman" w:hAnsi="Times New Roman"/>
                <w:lang w:eastAsia="ru-RU"/>
              </w:rPr>
            </w:pPr>
          </w:p>
        </w:tc>
        <w:tc>
          <w:tcPr>
            <w:tcW w:w="2268" w:type="dxa"/>
            <w:vMerge/>
            <w:shd w:val="clear" w:color="auto" w:fill="auto"/>
          </w:tcPr>
          <w:p w14:paraId="689A8C79" w14:textId="77777777" w:rsidR="00E3674F" w:rsidRPr="00E3674F" w:rsidRDefault="00E3674F" w:rsidP="00AB0F58">
            <w:pPr>
              <w:spacing w:after="0" w:line="240" w:lineRule="auto"/>
              <w:jc w:val="center"/>
              <w:rPr>
                <w:rFonts w:ascii="Times New Roman" w:hAnsi="Times New Roman"/>
                <w:lang w:eastAsia="ru-RU"/>
              </w:rPr>
            </w:pPr>
          </w:p>
        </w:tc>
        <w:tc>
          <w:tcPr>
            <w:tcW w:w="1842" w:type="dxa"/>
            <w:vMerge/>
            <w:shd w:val="clear" w:color="auto" w:fill="auto"/>
          </w:tcPr>
          <w:p w14:paraId="0C0BFF5D" w14:textId="77777777" w:rsidR="00E3674F" w:rsidRPr="00E3674F" w:rsidRDefault="00E3674F" w:rsidP="00AB0F58">
            <w:pPr>
              <w:spacing w:after="0" w:line="240" w:lineRule="auto"/>
              <w:jc w:val="center"/>
              <w:rPr>
                <w:rFonts w:ascii="Times New Roman" w:hAnsi="Times New Roman"/>
                <w:lang w:eastAsia="ru-RU"/>
              </w:rPr>
            </w:pPr>
          </w:p>
        </w:tc>
      </w:tr>
      <w:tr w:rsidR="00E3674F" w:rsidRPr="00E3674F" w14:paraId="4B15EA2A" w14:textId="77777777" w:rsidTr="00AB0F58">
        <w:trPr>
          <w:trHeight w:val="1388"/>
        </w:trPr>
        <w:tc>
          <w:tcPr>
            <w:tcW w:w="709" w:type="dxa"/>
            <w:vMerge/>
          </w:tcPr>
          <w:p w14:paraId="77E0FE50" w14:textId="77777777" w:rsidR="00E3674F" w:rsidRPr="00E3674F" w:rsidRDefault="00E3674F" w:rsidP="00AB0F58">
            <w:pPr>
              <w:spacing w:after="0" w:line="240" w:lineRule="auto"/>
              <w:jc w:val="center"/>
              <w:rPr>
                <w:rFonts w:ascii="Times New Roman" w:hAnsi="Times New Roman"/>
                <w:lang w:eastAsia="ru-RU"/>
              </w:rPr>
            </w:pPr>
          </w:p>
        </w:tc>
        <w:tc>
          <w:tcPr>
            <w:tcW w:w="1418" w:type="dxa"/>
            <w:vMerge/>
          </w:tcPr>
          <w:p w14:paraId="0D893DA6" w14:textId="77777777" w:rsidR="00E3674F" w:rsidRPr="00E3674F" w:rsidRDefault="00E3674F" w:rsidP="00AB0F58">
            <w:pPr>
              <w:spacing w:after="0" w:line="240" w:lineRule="auto"/>
              <w:rPr>
                <w:rFonts w:ascii="Times New Roman" w:hAnsi="Times New Roman"/>
                <w:lang w:eastAsia="ru-RU"/>
              </w:rPr>
            </w:pPr>
          </w:p>
        </w:tc>
        <w:tc>
          <w:tcPr>
            <w:tcW w:w="1418" w:type="dxa"/>
            <w:vMerge/>
          </w:tcPr>
          <w:p w14:paraId="650EC313" w14:textId="77777777" w:rsidR="00E3674F" w:rsidRPr="00E3674F" w:rsidRDefault="00E3674F" w:rsidP="00AB0F58">
            <w:pPr>
              <w:spacing w:after="0" w:line="240" w:lineRule="auto"/>
              <w:jc w:val="center"/>
              <w:rPr>
                <w:rFonts w:ascii="Times New Roman" w:hAnsi="Times New Roman"/>
                <w:lang w:eastAsia="ru-RU"/>
              </w:rPr>
            </w:pPr>
          </w:p>
        </w:tc>
        <w:tc>
          <w:tcPr>
            <w:tcW w:w="1558" w:type="dxa"/>
            <w:vMerge/>
          </w:tcPr>
          <w:p w14:paraId="025E8B78" w14:textId="77777777" w:rsidR="00E3674F" w:rsidRPr="00E3674F" w:rsidRDefault="00E3674F" w:rsidP="00AB0F58">
            <w:pPr>
              <w:spacing w:after="0" w:line="240" w:lineRule="auto"/>
              <w:jc w:val="center"/>
              <w:rPr>
                <w:rFonts w:ascii="Times New Roman" w:hAnsi="Times New Roman"/>
                <w:lang w:eastAsia="ru-RU"/>
              </w:rPr>
            </w:pPr>
          </w:p>
        </w:tc>
        <w:tc>
          <w:tcPr>
            <w:tcW w:w="3119" w:type="dxa"/>
            <w:shd w:val="clear" w:color="FFFFFF" w:fill="FFFFFF"/>
          </w:tcPr>
          <w:p w14:paraId="00192CBA" w14:textId="77777777" w:rsidR="00E3674F" w:rsidRPr="00E3674F" w:rsidRDefault="00E3674F" w:rsidP="00AB0F58">
            <w:pPr>
              <w:widowControl w:val="0"/>
              <w:suppressLineNumbers/>
              <w:suppressAutoHyphens/>
              <w:autoSpaceDN w:val="0"/>
              <w:spacing w:after="0" w:line="240" w:lineRule="auto"/>
              <w:textAlignment w:val="baseline"/>
              <w:rPr>
                <w:rFonts w:ascii="Times New Roman" w:hAnsi="Times New Roman"/>
                <w:sz w:val="20"/>
                <w:szCs w:val="20"/>
                <w:shd w:val="clear" w:color="auto" w:fill="FFFFFF"/>
              </w:rPr>
            </w:pPr>
            <w:r w:rsidRPr="00E3674F">
              <w:rPr>
                <w:rFonts w:ascii="Times New Roman" w:hAnsi="Times New Roman"/>
                <w:sz w:val="20"/>
                <w:szCs w:val="20"/>
                <w:shd w:val="clear" w:color="auto" w:fill="FFFFFF"/>
              </w:rPr>
              <w:t>Кабель в комплекте</w:t>
            </w:r>
          </w:p>
        </w:tc>
        <w:tc>
          <w:tcPr>
            <w:tcW w:w="2693" w:type="dxa"/>
            <w:tcBorders>
              <w:right w:val="single" w:sz="4" w:space="0" w:color="auto"/>
            </w:tcBorders>
            <w:shd w:val="clear" w:color="FFFFFF" w:fill="FFFFFF"/>
          </w:tcPr>
          <w:p w14:paraId="60D57C8A" w14:textId="77777777" w:rsidR="00E3674F" w:rsidRPr="00E3674F" w:rsidRDefault="00E3674F" w:rsidP="00AB0F58">
            <w:pPr>
              <w:spacing w:after="0" w:line="240" w:lineRule="auto"/>
              <w:jc w:val="center"/>
              <w:rPr>
                <w:rFonts w:ascii="Times New Roman" w:hAnsi="Times New Roman"/>
                <w:sz w:val="20"/>
                <w:szCs w:val="20"/>
                <w:lang w:eastAsia="ru-RU"/>
              </w:rPr>
            </w:pPr>
            <w:r w:rsidRPr="00E3674F">
              <w:rPr>
                <w:rFonts w:ascii="Times New Roman" w:hAnsi="Times New Roman"/>
                <w:sz w:val="20"/>
                <w:szCs w:val="20"/>
                <w:shd w:val="clear" w:color="auto" w:fill="FFFFFF"/>
              </w:rPr>
              <w:t>наличие</w:t>
            </w:r>
          </w:p>
        </w:tc>
        <w:tc>
          <w:tcPr>
            <w:tcW w:w="851" w:type="dxa"/>
            <w:vMerge/>
          </w:tcPr>
          <w:p w14:paraId="7917A7F8" w14:textId="77777777" w:rsidR="00E3674F" w:rsidRPr="00E3674F" w:rsidRDefault="00E3674F" w:rsidP="00AB0F58">
            <w:pPr>
              <w:spacing w:after="0" w:line="240" w:lineRule="auto"/>
              <w:rPr>
                <w:rFonts w:ascii="Times New Roman" w:hAnsi="Times New Roman"/>
                <w:lang w:eastAsia="ru-RU"/>
              </w:rPr>
            </w:pPr>
          </w:p>
        </w:tc>
        <w:tc>
          <w:tcPr>
            <w:tcW w:w="2268" w:type="dxa"/>
            <w:vMerge/>
            <w:shd w:val="clear" w:color="auto" w:fill="auto"/>
          </w:tcPr>
          <w:p w14:paraId="1B93CF4E" w14:textId="77777777" w:rsidR="00E3674F" w:rsidRPr="00E3674F" w:rsidRDefault="00E3674F" w:rsidP="00AB0F58">
            <w:pPr>
              <w:spacing w:after="0" w:line="240" w:lineRule="auto"/>
              <w:jc w:val="center"/>
              <w:rPr>
                <w:rFonts w:ascii="Times New Roman" w:hAnsi="Times New Roman"/>
                <w:lang w:eastAsia="ru-RU"/>
              </w:rPr>
            </w:pPr>
          </w:p>
        </w:tc>
        <w:tc>
          <w:tcPr>
            <w:tcW w:w="1842" w:type="dxa"/>
            <w:vMerge/>
            <w:shd w:val="clear" w:color="auto" w:fill="auto"/>
          </w:tcPr>
          <w:p w14:paraId="1084A0B5" w14:textId="77777777" w:rsidR="00E3674F" w:rsidRPr="00E3674F" w:rsidRDefault="00E3674F" w:rsidP="00AB0F58">
            <w:pPr>
              <w:spacing w:after="0" w:line="240" w:lineRule="auto"/>
              <w:jc w:val="center"/>
              <w:rPr>
                <w:rFonts w:ascii="Times New Roman" w:hAnsi="Times New Roman"/>
                <w:lang w:eastAsia="ru-RU"/>
              </w:rPr>
            </w:pPr>
          </w:p>
        </w:tc>
      </w:tr>
    </w:tbl>
    <w:p w14:paraId="22C51FC2" w14:textId="77777777" w:rsidR="00E3674F" w:rsidRPr="00E3674F" w:rsidRDefault="00E3674F" w:rsidP="00E3674F">
      <w:pPr>
        <w:jc w:val="center"/>
        <w:rPr>
          <w:rFonts w:ascii="Times New Roman" w:hAnsi="Times New Roman"/>
          <w:b/>
          <w:bCs/>
        </w:rPr>
      </w:pPr>
    </w:p>
    <w:p w14:paraId="2BDFF9AB" w14:textId="51E4B785" w:rsidR="002F0683" w:rsidRPr="00E3674F" w:rsidRDefault="002F0683" w:rsidP="002F0683">
      <w:pPr>
        <w:spacing w:after="160" w:line="259" w:lineRule="auto"/>
        <w:ind w:left="-207"/>
        <w:rPr>
          <w:rFonts w:ascii="Times New Roman" w:hAnsi="Times New Roman"/>
        </w:rPr>
      </w:pPr>
      <w:r w:rsidRPr="00E3674F">
        <w:rPr>
          <w:rFonts w:ascii="Times New Roman" w:hAnsi="Times New Roman"/>
        </w:rPr>
        <w:t xml:space="preserve"> 1. ОБЩИЕ ТРЕБОВАНИЯ</w:t>
      </w:r>
    </w:p>
    <w:p w14:paraId="4BB379B6" w14:textId="16478818" w:rsidR="003D2FED" w:rsidRPr="003D2FED" w:rsidRDefault="003D2FED" w:rsidP="003D2FED">
      <w:pPr>
        <w:pStyle w:val="aff5"/>
        <w:numPr>
          <w:ilvl w:val="0"/>
          <w:numId w:val="8"/>
        </w:numPr>
        <w:spacing w:after="160" w:line="259" w:lineRule="auto"/>
        <w:ind w:firstLine="491"/>
      </w:pPr>
      <w:r w:rsidRPr="003D2FED">
        <w:t>ОБЩИЕ ТРЕБОВАНИЯ</w:t>
      </w:r>
    </w:p>
    <w:p w14:paraId="3F512152" w14:textId="77777777" w:rsidR="003D2FED" w:rsidRPr="00DC19DA" w:rsidRDefault="003D2FED" w:rsidP="003D2FED">
      <w:pPr>
        <w:pStyle w:val="aff5"/>
        <w:numPr>
          <w:ilvl w:val="1"/>
          <w:numId w:val="8"/>
        </w:numPr>
        <w:spacing w:before="0" w:after="160" w:line="259" w:lineRule="auto"/>
        <w:rPr>
          <w:rFonts w:cs="Times New Roman"/>
        </w:rPr>
      </w:pPr>
      <w:r w:rsidRPr="00DC19DA">
        <w:rPr>
          <w:rFonts w:cs="Times New Roman"/>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DC19DA">
        <w:rPr>
          <w:rFonts w:cs="Times New Roman"/>
        </w:rPr>
        <w:lastRenderedPageBreak/>
        <w:t>соответствовать функциональным, техническим, качественным, эксплуатационным и гарантийным требованиям, а также другим обязательным условиям описания объекта закупки.</w:t>
      </w:r>
    </w:p>
    <w:p w14:paraId="2678175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14:paraId="68242232"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4D40BDD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7BFCD9A"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стоимость товара входит доставка по адресу заказчика, разгрузка и подъем по этажам.</w:t>
      </w:r>
    </w:p>
    <w:p w14:paraId="243F6763" w14:textId="77777777" w:rsidR="003D2FED" w:rsidRPr="005E6484" w:rsidRDefault="003D2FED" w:rsidP="003D2FED">
      <w:pPr>
        <w:rPr>
          <w:rFonts w:ascii="Times New Roman" w:hAnsi="Times New Roman"/>
        </w:rPr>
      </w:pPr>
    </w:p>
    <w:p w14:paraId="2F6DFDA8" w14:textId="77777777" w:rsidR="003D2FED" w:rsidRPr="005E6484" w:rsidRDefault="003D2FED" w:rsidP="003D2FED">
      <w:pPr>
        <w:numPr>
          <w:ilvl w:val="0"/>
          <w:numId w:val="8"/>
        </w:numPr>
        <w:spacing w:after="160" w:line="259" w:lineRule="auto"/>
        <w:ind w:firstLine="491"/>
        <w:rPr>
          <w:rFonts w:ascii="Times New Roman" w:hAnsi="Times New Roman"/>
        </w:rPr>
      </w:pPr>
      <w:r w:rsidRPr="005E6484">
        <w:rPr>
          <w:rFonts w:ascii="Times New Roman" w:hAnsi="Times New Roman"/>
        </w:rPr>
        <w:t>ТРЕБОВАНИЯ К УПАКОВКЕ И КОМПЛЕКТАЦИИ ПОСТАВЛЯЕМОГО ТОВАРА</w:t>
      </w:r>
    </w:p>
    <w:p w14:paraId="29A8F4D1"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14:paraId="51C4C726"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Поставщик несет ответственность за все потери и / или повреждения, вызванные неправильной упаковкой поставляемого Товара.</w:t>
      </w:r>
    </w:p>
    <w:p w14:paraId="0518D2C0" w14:textId="5656A26B" w:rsidR="003D2FED" w:rsidRPr="00865B8B" w:rsidRDefault="003D2FED" w:rsidP="003D2FED">
      <w:pPr>
        <w:spacing w:after="160" w:line="259" w:lineRule="auto"/>
        <w:ind w:left="-567" w:firstLine="141"/>
        <w:rPr>
          <w:rFonts w:ascii="Times New Roman" w:hAnsi="Times New Roman"/>
          <w:color w:val="000000" w:themeColor="text1"/>
        </w:rPr>
      </w:pPr>
      <w:r>
        <w:rPr>
          <w:rFonts w:ascii="Times New Roman" w:hAnsi="Times New Roman"/>
        </w:rPr>
        <w:t xml:space="preserve">             3.     </w:t>
      </w:r>
      <w:r w:rsidRPr="005E6484">
        <w:rPr>
          <w:rFonts w:ascii="Times New Roman" w:hAnsi="Times New Roman"/>
        </w:rPr>
        <w:t>ТРЕБОВАНИЯ К ПОСТАВКЕ, ХРАНЕНИЮ ТОВАРА</w:t>
      </w:r>
    </w:p>
    <w:p w14:paraId="2459D057" w14:textId="77777777" w:rsidR="003D2FED" w:rsidRPr="00865B8B" w:rsidRDefault="003D2FED" w:rsidP="003D2FED">
      <w:pPr>
        <w:ind w:firstLine="709"/>
        <w:rPr>
          <w:rFonts w:ascii="Times New Roman" w:hAnsi="Times New Roman"/>
          <w:color w:val="000000" w:themeColor="text1"/>
        </w:rPr>
      </w:pPr>
      <w:r w:rsidRPr="00865B8B">
        <w:rPr>
          <w:rFonts w:ascii="Times New Roman" w:hAnsi="Times New Roman"/>
          <w:color w:val="000000" w:themeColor="text1"/>
        </w:rPr>
        <w:t xml:space="preserve">3.1 Поставка Товара осуществляется Поставщиком по адресу: г. Казань. ул. Зинина, д.4, </w:t>
      </w:r>
      <w:r>
        <w:rPr>
          <w:rFonts w:ascii="Times New Roman" w:hAnsi="Times New Roman"/>
          <w:color w:val="000000" w:themeColor="text1"/>
        </w:rPr>
        <w:t>6</w:t>
      </w:r>
      <w:r w:rsidRPr="00865B8B">
        <w:rPr>
          <w:rFonts w:ascii="Times New Roman" w:hAnsi="Times New Roman"/>
          <w:color w:val="000000" w:themeColor="text1"/>
        </w:rPr>
        <w:t xml:space="preserve"> этаж. </w:t>
      </w:r>
    </w:p>
    <w:p w14:paraId="249A631D" w14:textId="77777777" w:rsidR="003D2FED" w:rsidRPr="00865B8B" w:rsidRDefault="003D2FED" w:rsidP="003D2FED">
      <w:pPr>
        <w:numPr>
          <w:ilvl w:val="1"/>
          <w:numId w:val="9"/>
        </w:numPr>
        <w:spacing w:after="160" w:line="259" w:lineRule="auto"/>
        <w:rPr>
          <w:rFonts w:ascii="Times New Roman" w:hAnsi="Times New Roman"/>
          <w:color w:val="000000" w:themeColor="text1"/>
          <w:lang w:val="x-none"/>
        </w:rPr>
      </w:pPr>
      <w:r w:rsidRPr="000A4939">
        <w:rPr>
          <w:rFonts w:ascii="Times New Roman" w:hAnsi="Times New Roman"/>
          <w:b/>
          <w:bCs/>
          <w:lang w:val="x-none"/>
        </w:rPr>
        <w:t xml:space="preserve">Поставка Товара осуществляется </w:t>
      </w:r>
      <w:r w:rsidRPr="000A4939">
        <w:rPr>
          <w:rFonts w:ascii="Times New Roman" w:hAnsi="Times New Roman"/>
          <w:b/>
          <w:bCs/>
          <w:color w:val="000000" w:themeColor="text1"/>
          <w:lang w:val="x-none"/>
        </w:rPr>
        <w:t xml:space="preserve">в </w:t>
      </w:r>
      <w:r w:rsidRPr="000A4939">
        <w:rPr>
          <w:rFonts w:ascii="Times New Roman" w:hAnsi="Times New Roman"/>
          <w:b/>
          <w:bCs/>
          <w:color w:val="000000" w:themeColor="text1"/>
        </w:rPr>
        <w:t>3</w:t>
      </w:r>
      <w:r w:rsidRPr="000A4939">
        <w:rPr>
          <w:rFonts w:ascii="Times New Roman" w:hAnsi="Times New Roman"/>
          <w:b/>
          <w:bCs/>
          <w:color w:val="000000" w:themeColor="text1"/>
          <w:lang w:val="x-none"/>
        </w:rPr>
        <w:t>0 (</w:t>
      </w:r>
      <w:r w:rsidRPr="000A4939">
        <w:rPr>
          <w:rFonts w:ascii="Times New Roman" w:hAnsi="Times New Roman"/>
          <w:b/>
          <w:bCs/>
          <w:color w:val="000000" w:themeColor="text1"/>
        </w:rPr>
        <w:t>тридцать</w:t>
      </w:r>
      <w:r w:rsidRPr="000A4939">
        <w:rPr>
          <w:rFonts w:ascii="Times New Roman" w:hAnsi="Times New Roman"/>
          <w:b/>
          <w:bCs/>
          <w:color w:val="000000" w:themeColor="text1"/>
          <w:lang w:val="x-none"/>
        </w:rPr>
        <w:t>) календарных дней с даты заключения контракта. Дата и время поставок Товара уточняются Сторонам</w:t>
      </w:r>
      <w:r w:rsidRPr="00865B8B">
        <w:rPr>
          <w:rFonts w:ascii="Times New Roman" w:hAnsi="Times New Roman"/>
          <w:color w:val="000000" w:themeColor="text1"/>
          <w:lang w:val="x-none"/>
        </w:rPr>
        <w:t>и</w:t>
      </w:r>
      <w:r w:rsidRPr="005151D4">
        <w:rPr>
          <w:rFonts w:ascii="Times New Roman" w:hAnsi="Times New Roman"/>
          <w:b/>
          <w:bCs/>
          <w:color w:val="000000" w:themeColor="text1"/>
          <w:lang w:val="x-none"/>
        </w:rPr>
        <w:t>.</w:t>
      </w:r>
      <w:r w:rsidRPr="005151D4">
        <w:rPr>
          <w:rFonts w:ascii="Times New Roman" w:hAnsi="Times New Roman"/>
          <w:b/>
          <w:bCs/>
          <w:color w:val="000000" w:themeColor="text1"/>
        </w:rPr>
        <w:t xml:space="preserve"> (ОКТМО 92701000001)</w:t>
      </w:r>
    </w:p>
    <w:p w14:paraId="51D90A47" w14:textId="77777777" w:rsidR="003D2FED" w:rsidRPr="005E6484" w:rsidRDefault="003D2FED" w:rsidP="003D2FED">
      <w:pPr>
        <w:numPr>
          <w:ilvl w:val="1"/>
          <w:numId w:val="9"/>
        </w:numPr>
        <w:spacing w:after="160" w:line="259" w:lineRule="auto"/>
        <w:rPr>
          <w:rFonts w:ascii="Times New Roman" w:hAnsi="Times New Roman"/>
        </w:rPr>
      </w:pPr>
      <w:r w:rsidRPr="005E6484">
        <w:rPr>
          <w:rFonts w:ascii="Times New Roman" w:hAnsi="Times New Roman"/>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0E6C2F38" w14:textId="77777777" w:rsidR="003D2FED" w:rsidRPr="005E6484" w:rsidRDefault="003D2FED" w:rsidP="003D2FED">
      <w:pPr>
        <w:numPr>
          <w:ilvl w:val="0"/>
          <w:numId w:val="9"/>
        </w:numPr>
        <w:spacing w:after="160" w:line="259" w:lineRule="auto"/>
        <w:ind w:hanging="76"/>
        <w:rPr>
          <w:rFonts w:ascii="Times New Roman" w:hAnsi="Times New Roman"/>
        </w:rPr>
      </w:pPr>
      <w:r w:rsidRPr="005E6484">
        <w:rPr>
          <w:rFonts w:ascii="Times New Roman" w:hAnsi="Times New Roman"/>
        </w:rPr>
        <w:t>ГАРАНТИЯ КАЧЕСТВА</w:t>
      </w:r>
    </w:p>
    <w:p w14:paraId="675C409F" w14:textId="77777777" w:rsidR="003D2FED" w:rsidRPr="00865B8B" w:rsidRDefault="003D2FED" w:rsidP="003D2FED">
      <w:pPr>
        <w:rPr>
          <w:rFonts w:ascii="Times New Roman" w:hAnsi="Times New Roman"/>
          <w:color w:val="000000" w:themeColor="text1"/>
        </w:rPr>
      </w:pPr>
      <w:r w:rsidRPr="005E6484">
        <w:rPr>
          <w:rFonts w:ascii="Times New Roman" w:hAnsi="Times New Roman"/>
        </w:rPr>
        <w:t xml:space="preserve">Гарантия должна быть предоставлена на срок </w:t>
      </w:r>
      <w:r w:rsidRPr="00865B8B">
        <w:rPr>
          <w:rFonts w:ascii="Times New Roman" w:hAnsi="Times New Roman"/>
          <w:color w:val="000000" w:themeColor="text1"/>
        </w:rPr>
        <w:t>не менее 12 месяцев с момента подписания актов сдачи-приема товара, но не менее срока, установленного производителем.</w:t>
      </w:r>
    </w:p>
    <w:p w14:paraId="59280653"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t>По гарантийным обязательствам должны быть устранены любые недостатки, обнаруженные в ходе использования техники, выявленные существенные дефекты, при  невозможности использования товара в общей сложности более 30 дней по причине многоразовых отказов и частых ремонтов Поставщик обеспечивает замену такого Товара в течение 20 календарных дней за свой счет.</w:t>
      </w:r>
    </w:p>
    <w:p w14:paraId="6F8793F0"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t>Гарантия качества товара должна распространяться на все составляющие части изделия.</w:t>
      </w:r>
    </w:p>
    <w:p w14:paraId="63A7AA7D" w14:textId="7876307D" w:rsidR="0050147E" w:rsidRDefault="0050147E" w:rsidP="003D2FED">
      <w:pPr>
        <w:pStyle w:val="af0"/>
        <w:spacing w:after="0" w:line="100" w:lineRule="atLeast"/>
        <w:ind w:left="284" w:hanging="142"/>
        <w:rPr>
          <w:rFonts w:ascii="Times New Roman" w:hAnsi="Times New Roman"/>
          <w:b/>
          <w:sz w:val="20"/>
          <w:szCs w:val="20"/>
        </w:rPr>
      </w:pPr>
    </w:p>
    <w:p w14:paraId="692F25C4" w14:textId="77777777" w:rsidR="003D2FED" w:rsidRDefault="003D2FED">
      <w:pPr>
        <w:pStyle w:val="af0"/>
        <w:spacing w:after="0" w:line="100" w:lineRule="atLeast"/>
        <w:rPr>
          <w:rFonts w:ascii="Times New Roman" w:hAnsi="Times New Roman"/>
          <w:b/>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7"/>
        <w:gridCol w:w="4725"/>
      </w:tblGrid>
      <w:tr w:rsidR="0050147E" w14:paraId="0EF7100B" w14:textId="77777777">
        <w:trPr>
          <w:trHeight w:val="1633"/>
        </w:trPr>
        <w:tc>
          <w:tcPr>
            <w:tcW w:w="5907" w:type="dxa"/>
            <w:tcBorders>
              <w:top w:val="none" w:sz="4" w:space="0" w:color="000000"/>
              <w:left w:val="none" w:sz="4" w:space="0" w:color="000000"/>
              <w:bottom w:val="none" w:sz="4" w:space="0" w:color="000000"/>
              <w:right w:val="none" w:sz="4" w:space="0" w:color="000000"/>
            </w:tcBorders>
          </w:tcPr>
          <w:p w14:paraId="32447B4A" w14:textId="77777777" w:rsidR="0050147E" w:rsidRDefault="00430F50">
            <w:pPr>
              <w:widowControl w:val="0"/>
              <w:spacing w:after="0" w:line="240" w:lineRule="auto"/>
              <w:rPr>
                <w:rFonts w:ascii="Times New Roman" w:hAnsi="Times New Roman"/>
              </w:rPr>
            </w:pPr>
            <w:r>
              <w:rPr>
                <w:rFonts w:ascii="Times New Roman" w:hAnsi="Times New Roman"/>
                <w:bCs/>
              </w:rPr>
              <w:t xml:space="preserve">Заказчик </w:t>
            </w:r>
          </w:p>
          <w:p w14:paraId="083AA5B8" w14:textId="77777777" w:rsidR="0050147E" w:rsidRDefault="00430F50">
            <w:pPr>
              <w:widowControl w:val="0"/>
              <w:spacing w:after="0" w:line="240" w:lineRule="auto"/>
              <w:rPr>
                <w:rFonts w:ascii="Times New Roman" w:hAnsi="Times New Roman"/>
              </w:rPr>
            </w:pPr>
            <w:r>
              <w:rPr>
                <w:rFonts w:ascii="Times New Roman" w:hAnsi="Times New Roman"/>
                <w:bCs/>
              </w:rPr>
              <w:t>Руководитель</w:t>
            </w:r>
          </w:p>
          <w:p w14:paraId="4CF44388" w14:textId="77777777" w:rsidR="0050147E" w:rsidRDefault="00430F50">
            <w:pPr>
              <w:widowControl w:val="0"/>
              <w:spacing w:after="0" w:line="240" w:lineRule="auto"/>
              <w:rPr>
                <w:rFonts w:ascii="Times New Roman" w:hAnsi="Times New Roman"/>
                <w:bCs/>
              </w:rPr>
            </w:pPr>
            <w:r>
              <w:rPr>
                <w:rFonts w:ascii="Times New Roman" w:hAnsi="Times New Roman"/>
                <w:bCs/>
              </w:rPr>
              <w:t xml:space="preserve">_____________________ </w:t>
            </w:r>
            <w:r>
              <w:rPr>
                <w:rFonts w:ascii="Times New Roman" w:hAnsi="Times New Roman"/>
              </w:rPr>
              <w:t>Мубаракшин А.Ф.</w:t>
            </w:r>
          </w:p>
          <w:p w14:paraId="51CFA161"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256EF270"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4725" w:type="dxa"/>
            <w:tcBorders>
              <w:top w:val="none" w:sz="4" w:space="0" w:color="000000"/>
              <w:left w:val="none" w:sz="4" w:space="0" w:color="000000"/>
              <w:bottom w:val="none" w:sz="4" w:space="0" w:color="000000"/>
              <w:right w:val="none" w:sz="4" w:space="0" w:color="000000"/>
            </w:tcBorders>
          </w:tcPr>
          <w:p w14:paraId="2C577141"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31A097CA" w14:textId="77777777" w:rsidR="0050147E" w:rsidRDefault="0050147E">
            <w:pPr>
              <w:widowControl w:val="0"/>
              <w:spacing w:after="0" w:line="240" w:lineRule="auto"/>
              <w:jc w:val="left"/>
              <w:rPr>
                <w:rFonts w:ascii="Times New Roman" w:eastAsiaTheme="minorEastAsia" w:hAnsi="Times New Roman"/>
                <w:bCs/>
                <w:lang w:eastAsia="ru-RU"/>
              </w:rPr>
            </w:pPr>
          </w:p>
          <w:p w14:paraId="78EBFDA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__________________________</w:t>
            </w:r>
          </w:p>
          <w:p w14:paraId="106F686F"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1D061F9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372F3935" w14:textId="77777777" w:rsidR="0050147E" w:rsidRDefault="00430F50">
      <w:pPr>
        <w:spacing w:after="0" w:line="240" w:lineRule="auto"/>
        <w:ind w:left="7655"/>
        <w:jc w:val="left"/>
        <w:rPr>
          <w:rFonts w:ascii="Times New Roman" w:hAnsi="Times New Roman"/>
          <w:lang w:eastAsia="ru-RU"/>
        </w:rPr>
      </w:pPr>
      <w:r>
        <w:rPr>
          <w:rFonts w:ascii="Times New Roman" w:hAnsi="Times New Roman"/>
          <w:lang w:eastAsia="ru-RU"/>
        </w:rPr>
        <w:t xml:space="preserve"> </w:t>
      </w:r>
    </w:p>
    <w:sectPr w:rsidR="0050147E" w:rsidSect="00AC12B7">
      <w:pgSz w:w="16838" w:h="11906" w:orient="landscape"/>
      <w:pgMar w:top="709" w:right="568" w:bottom="56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5807F" w14:textId="77777777" w:rsidR="00D37B1B" w:rsidRDefault="00D37B1B">
      <w:pPr>
        <w:spacing w:after="0" w:line="240" w:lineRule="auto"/>
      </w:pPr>
      <w:r>
        <w:separator/>
      </w:r>
    </w:p>
  </w:endnote>
  <w:endnote w:type="continuationSeparator" w:id="0">
    <w:p w14:paraId="6EFDF88F" w14:textId="77777777" w:rsidR="00D37B1B" w:rsidRDefault="00D3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font>
  <w:font w:name="font184">
    <w:charset w:val="00"/>
    <w:family w:val="auto"/>
    <w:pitch w:val="default"/>
  </w:font>
  <w:font w:name="Tahoma">
    <w:panose1 w:val="020B0604030504040204"/>
    <w:charset w:val="CC"/>
    <w:family w:val="swiss"/>
    <w:pitch w:val="variable"/>
    <w:sig w:usb0="E1002EFF" w:usb1="C000605B" w:usb2="00000029" w:usb3="00000000" w:csb0="000101FF" w:csb1="00000000"/>
  </w:font>
  <w:font w:name="font181">
    <w:charset w:val="00"/>
    <w:family w:val="auto"/>
    <w:pitch w:val="default"/>
  </w:font>
  <w:font w:name="TimesDL">
    <w:charset w:val="00"/>
    <w:family w:val="auto"/>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06CBE" w14:textId="77777777" w:rsidR="00D37B1B" w:rsidRDefault="00D37B1B">
      <w:pPr>
        <w:spacing w:after="0" w:line="240" w:lineRule="auto"/>
      </w:pPr>
      <w:r>
        <w:separator/>
      </w:r>
    </w:p>
  </w:footnote>
  <w:footnote w:type="continuationSeparator" w:id="0">
    <w:p w14:paraId="66E9A2ED" w14:textId="77777777" w:rsidR="00D37B1B" w:rsidRDefault="00D37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72C"/>
    <w:multiLevelType w:val="hybridMultilevel"/>
    <w:tmpl w:val="B2782FD8"/>
    <w:lvl w:ilvl="0" w:tplc="EB860122">
      <w:start w:val="1"/>
      <w:numFmt w:val="decimal"/>
      <w:lvlText w:val="%1."/>
      <w:lvlJc w:val="left"/>
      <w:pPr>
        <w:ind w:left="720" w:hanging="360"/>
      </w:pPr>
    </w:lvl>
    <w:lvl w:ilvl="1" w:tplc="C3A89756">
      <w:start w:val="1"/>
      <w:numFmt w:val="lowerLetter"/>
      <w:lvlText w:val="%2."/>
      <w:lvlJc w:val="left"/>
      <w:pPr>
        <w:ind w:left="1440" w:hanging="360"/>
      </w:pPr>
    </w:lvl>
    <w:lvl w:ilvl="2" w:tplc="5E6A79DC">
      <w:start w:val="1"/>
      <w:numFmt w:val="lowerRoman"/>
      <w:lvlText w:val="%3."/>
      <w:lvlJc w:val="right"/>
      <w:pPr>
        <w:ind w:left="2160" w:hanging="180"/>
      </w:pPr>
    </w:lvl>
    <w:lvl w:ilvl="3" w:tplc="74D8E494">
      <w:start w:val="1"/>
      <w:numFmt w:val="decimal"/>
      <w:lvlText w:val="%4."/>
      <w:lvlJc w:val="left"/>
      <w:pPr>
        <w:ind w:left="2880" w:hanging="360"/>
      </w:pPr>
    </w:lvl>
    <w:lvl w:ilvl="4" w:tplc="B65C55F6">
      <w:start w:val="1"/>
      <w:numFmt w:val="lowerLetter"/>
      <w:lvlText w:val="%5."/>
      <w:lvlJc w:val="left"/>
      <w:pPr>
        <w:ind w:left="3600" w:hanging="360"/>
      </w:pPr>
    </w:lvl>
    <w:lvl w:ilvl="5" w:tplc="37E0E950">
      <w:start w:val="1"/>
      <w:numFmt w:val="lowerRoman"/>
      <w:lvlText w:val="%6."/>
      <w:lvlJc w:val="right"/>
      <w:pPr>
        <w:ind w:left="4320" w:hanging="180"/>
      </w:pPr>
    </w:lvl>
    <w:lvl w:ilvl="6" w:tplc="4970C836">
      <w:start w:val="1"/>
      <w:numFmt w:val="decimal"/>
      <w:lvlText w:val="%7."/>
      <w:lvlJc w:val="left"/>
      <w:pPr>
        <w:ind w:left="5040" w:hanging="360"/>
      </w:pPr>
    </w:lvl>
    <w:lvl w:ilvl="7" w:tplc="550ACC8C">
      <w:start w:val="1"/>
      <w:numFmt w:val="lowerLetter"/>
      <w:lvlText w:val="%8."/>
      <w:lvlJc w:val="left"/>
      <w:pPr>
        <w:ind w:left="5760" w:hanging="360"/>
      </w:pPr>
    </w:lvl>
    <w:lvl w:ilvl="8" w:tplc="CC2E9E02">
      <w:start w:val="1"/>
      <w:numFmt w:val="lowerRoman"/>
      <w:lvlText w:val="%9."/>
      <w:lvlJc w:val="right"/>
      <w:pPr>
        <w:ind w:left="6480" w:hanging="180"/>
      </w:pPr>
    </w:lvl>
  </w:abstractNum>
  <w:abstractNum w:abstractNumId="1" w15:restartNumberingAfterBreak="0">
    <w:nsid w:val="0CB10E78"/>
    <w:multiLevelType w:val="hybridMultilevel"/>
    <w:tmpl w:val="664288B4"/>
    <w:lvl w:ilvl="0" w:tplc="F0A0D31C">
      <w:start w:val="1"/>
      <w:numFmt w:val="decimal"/>
      <w:lvlText w:val="%1."/>
      <w:lvlJc w:val="left"/>
      <w:pPr>
        <w:ind w:left="720" w:hanging="360"/>
      </w:pPr>
    </w:lvl>
    <w:lvl w:ilvl="1" w:tplc="974604E0">
      <w:start w:val="1"/>
      <w:numFmt w:val="lowerLetter"/>
      <w:lvlText w:val="%2."/>
      <w:lvlJc w:val="left"/>
      <w:pPr>
        <w:ind w:left="1440" w:hanging="360"/>
      </w:pPr>
    </w:lvl>
    <w:lvl w:ilvl="2" w:tplc="412A69C0">
      <w:start w:val="1"/>
      <w:numFmt w:val="lowerRoman"/>
      <w:lvlText w:val="%3."/>
      <w:lvlJc w:val="right"/>
      <w:pPr>
        <w:ind w:left="2160" w:hanging="180"/>
      </w:pPr>
    </w:lvl>
    <w:lvl w:ilvl="3" w:tplc="8BA8343C">
      <w:start w:val="1"/>
      <w:numFmt w:val="decimal"/>
      <w:lvlText w:val="%4."/>
      <w:lvlJc w:val="left"/>
      <w:pPr>
        <w:ind w:left="2880" w:hanging="360"/>
      </w:pPr>
    </w:lvl>
    <w:lvl w:ilvl="4" w:tplc="6922B0DE">
      <w:start w:val="1"/>
      <w:numFmt w:val="lowerLetter"/>
      <w:lvlText w:val="%5."/>
      <w:lvlJc w:val="left"/>
      <w:pPr>
        <w:ind w:left="3600" w:hanging="360"/>
      </w:pPr>
    </w:lvl>
    <w:lvl w:ilvl="5" w:tplc="DA8493BC">
      <w:start w:val="1"/>
      <w:numFmt w:val="lowerRoman"/>
      <w:lvlText w:val="%6."/>
      <w:lvlJc w:val="right"/>
      <w:pPr>
        <w:ind w:left="4320" w:hanging="180"/>
      </w:pPr>
    </w:lvl>
    <w:lvl w:ilvl="6" w:tplc="221E4056">
      <w:start w:val="1"/>
      <w:numFmt w:val="decimal"/>
      <w:lvlText w:val="%7."/>
      <w:lvlJc w:val="left"/>
      <w:pPr>
        <w:ind w:left="5040" w:hanging="360"/>
      </w:pPr>
    </w:lvl>
    <w:lvl w:ilvl="7" w:tplc="8762409E">
      <w:start w:val="1"/>
      <w:numFmt w:val="lowerLetter"/>
      <w:lvlText w:val="%8."/>
      <w:lvlJc w:val="left"/>
      <w:pPr>
        <w:ind w:left="5760" w:hanging="360"/>
      </w:pPr>
    </w:lvl>
    <w:lvl w:ilvl="8" w:tplc="5EEE4F0C">
      <w:start w:val="1"/>
      <w:numFmt w:val="lowerRoman"/>
      <w:lvlText w:val="%9."/>
      <w:lvlJc w:val="right"/>
      <w:pPr>
        <w:ind w:left="6480" w:hanging="180"/>
      </w:pPr>
    </w:lvl>
  </w:abstractNum>
  <w:abstractNum w:abstractNumId="2" w15:restartNumberingAfterBreak="0">
    <w:nsid w:val="1883071C"/>
    <w:multiLevelType w:val="multilevel"/>
    <w:tmpl w:val="A27844AE"/>
    <w:lvl w:ilvl="0">
      <w:start w:val="1"/>
      <w:numFmt w:val="decimal"/>
      <w:lvlText w:val="%1."/>
      <w:lvlJc w:val="left"/>
      <w:pPr>
        <w:ind w:left="-207" w:hanging="360"/>
      </w:pPr>
      <w:rPr>
        <w:rFonts w:ascii="Times New Roman" w:eastAsia="Times New Roman" w:hAnsi="Times New Roman" w:cs="Times New Roman"/>
      </w:rPr>
    </w:lvl>
    <w:lvl w:ilvl="1">
      <w:start w:val="1"/>
      <w:numFmt w:val="decimal"/>
      <w:isLgl/>
      <w:lvlText w:val="%1.%2."/>
      <w:lvlJc w:val="left"/>
      <w:pPr>
        <w:ind w:left="1288"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3" w15:restartNumberingAfterBreak="0">
    <w:nsid w:val="1D050E97"/>
    <w:multiLevelType w:val="hybridMultilevel"/>
    <w:tmpl w:val="D1680F4C"/>
    <w:lvl w:ilvl="0" w:tplc="17160E98">
      <w:start w:val="1"/>
      <w:numFmt w:val="decimal"/>
      <w:lvlText w:val="%1."/>
      <w:lvlJc w:val="left"/>
      <w:pPr>
        <w:ind w:left="720" w:hanging="360"/>
      </w:pPr>
    </w:lvl>
    <w:lvl w:ilvl="1" w:tplc="39DE8352">
      <w:start w:val="1"/>
      <w:numFmt w:val="lowerLetter"/>
      <w:lvlText w:val="%2."/>
      <w:lvlJc w:val="left"/>
      <w:pPr>
        <w:ind w:left="1440" w:hanging="360"/>
      </w:pPr>
    </w:lvl>
    <w:lvl w:ilvl="2" w:tplc="40DA56C4">
      <w:start w:val="1"/>
      <w:numFmt w:val="lowerRoman"/>
      <w:lvlText w:val="%3."/>
      <w:lvlJc w:val="right"/>
      <w:pPr>
        <w:ind w:left="2160" w:hanging="180"/>
      </w:pPr>
    </w:lvl>
    <w:lvl w:ilvl="3" w:tplc="0A1890EA">
      <w:start w:val="1"/>
      <w:numFmt w:val="decimal"/>
      <w:lvlText w:val="%4."/>
      <w:lvlJc w:val="left"/>
      <w:pPr>
        <w:ind w:left="2880" w:hanging="360"/>
      </w:pPr>
    </w:lvl>
    <w:lvl w:ilvl="4" w:tplc="D922827C">
      <w:start w:val="1"/>
      <w:numFmt w:val="lowerLetter"/>
      <w:lvlText w:val="%5."/>
      <w:lvlJc w:val="left"/>
      <w:pPr>
        <w:ind w:left="3600" w:hanging="360"/>
      </w:pPr>
    </w:lvl>
    <w:lvl w:ilvl="5" w:tplc="6240A1C8">
      <w:start w:val="1"/>
      <w:numFmt w:val="lowerRoman"/>
      <w:lvlText w:val="%6."/>
      <w:lvlJc w:val="right"/>
      <w:pPr>
        <w:ind w:left="4320" w:hanging="180"/>
      </w:pPr>
    </w:lvl>
    <w:lvl w:ilvl="6" w:tplc="1442A480">
      <w:start w:val="1"/>
      <w:numFmt w:val="decimal"/>
      <w:lvlText w:val="%7."/>
      <w:lvlJc w:val="left"/>
      <w:pPr>
        <w:ind w:left="5040" w:hanging="360"/>
      </w:pPr>
    </w:lvl>
    <w:lvl w:ilvl="7" w:tplc="7484619E">
      <w:start w:val="1"/>
      <w:numFmt w:val="lowerLetter"/>
      <w:lvlText w:val="%8."/>
      <w:lvlJc w:val="left"/>
      <w:pPr>
        <w:ind w:left="5760" w:hanging="360"/>
      </w:pPr>
    </w:lvl>
    <w:lvl w:ilvl="8" w:tplc="40D0F336">
      <w:start w:val="1"/>
      <w:numFmt w:val="lowerRoman"/>
      <w:lvlText w:val="%9."/>
      <w:lvlJc w:val="right"/>
      <w:pPr>
        <w:ind w:left="6480" w:hanging="180"/>
      </w:pPr>
    </w:lvl>
  </w:abstractNum>
  <w:abstractNum w:abstractNumId="4" w15:restartNumberingAfterBreak="0">
    <w:nsid w:val="46BC6B3E"/>
    <w:multiLevelType w:val="hybridMultilevel"/>
    <w:tmpl w:val="E47C1248"/>
    <w:lvl w:ilvl="0" w:tplc="B3766DDC">
      <w:start w:val="1"/>
      <w:numFmt w:val="decimal"/>
      <w:lvlText w:val="%1."/>
      <w:lvlJc w:val="left"/>
      <w:pPr>
        <w:ind w:left="720" w:hanging="360"/>
      </w:pPr>
    </w:lvl>
    <w:lvl w:ilvl="1" w:tplc="2A1AB2C4">
      <w:start w:val="1"/>
      <w:numFmt w:val="lowerLetter"/>
      <w:lvlText w:val="%2."/>
      <w:lvlJc w:val="left"/>
      <w:pPr>
        <w:ind w:left="1440" w:hanging="360"/>
      </w:pPr>
    </w:lvl>
    <w:lvl w:ilvl="2" w:tplc="824AC632">
      <w:start w:val="1"/>
      <w:numFmt w:val="lowerRoman"/>
      <w:lvlText w:val="%3."/>
      <w:lvlJc w:val="right"/>
      <w:pPr>
        <w:ind w:left="2160" w:hanging="180"/>
      </w:pPr>
    </w:lvl>
    <w:lvl w:ilvl="3" w:tplc="15E09732">
      <w:start w:val="1"/>
      <w:numFmt w:val="decimal"/>
      <w:lvlText w:val="%4."/>
      <w:lvlJc w:val="left"/>
      <w:pPr>
        <w:ind w:left="2880" w:hanging="360"/>
      </w:pPr>
    </w:lvl>
    <w:lvl w:ilvl="4" w:tplc="DE842A8A">
      <w:start w:val="1"/>
      <w:numFmt w:val="lowerLetter"/>
      <w:lvlText w:val="%5."/>
      <w:lvlJc w:val="left"/>
      <w:pPr>
        <w:ind w:left="3600" w:hanging="360"/>
      </w:pPr>
    </w:lvl>
    <w:lvl w:ilvl="5" w:tplc="5394AC3C">
      <w:start w:val="1"/>
      <w:numFmt w:val="lowerRoman"/>
      <w:lvlText w:val="%6."/>
      <w:lvlJc w:val="right"/>
      <w:pPr>
        <w:ind w:left="4320" w:hanging="180"/>
      </w:pPr>
    </w:lvl>
    <w:lvl w:ilvl="6" w:tplc="0AD60D9A">
      <w:start w:val="1"/>
      <w:numFmt w:val="decimal"/>
      <w:lvlText w:val="%7."/>
      <w:lvlJc w:val="left"/>
      <w:pPr>
        <w:ind w:left="5040" w:hanging="360"/>
      </w:pPr>
    </w:lvl>
    <w:lvl w:ilvl="7" w:tplc="4DB0AFE2">
      <w:start w:val="1"/>
      <w:numFmt w:val="lowerLetter"/>
      <w:lvlText w:val="%8."/>
      <w:lvlJc w:val="left"/>
      <w:pPr>
        <w:ind w:left="5760" w:hanging="360"/>
      </w:pPr>
    </w:lvl>
    <w:lvl w:ilvl="8" w:tplc="0464D12C">
      <w:start w:val="1"/>
      <w:numFmt w:val="lowerRoman"/>
      <w:lvlText w:val="%9."/>
      <w:lvlJc w:val="right"/>
      <w:pPr>
        <w:ind w:left="6480" w:hanging="180"/>
      </w:pPr>
    </w:lvl>
  </w:abstractNum>
  <w:abstractNum w:abstractNumId="5" w15:restartNumberingAfterBreak="0">
    <w:nsid w:val="4CC43ABC"/>
    <w:multiLevelType w:val="hybridMultilevel"/>
    <w:tmpl w:val="1D06E0C8"/>
    <w:lvl w:ilvl="0" w:tplc="ECF650FC">
      <w:start w:val="1"/>
      <w:numFmt w:val="none"/>
      <w:lvlText w:val=""/>
      <w:lvlJc w:val="left"/>
      <w:pPr>
        <w:tabs>
          <w:tab w:val="num" w:pos="432"/>
        </w:tabs>
        <w:ind w:left="432" w:hanging="432"/>
      </w:pPr>
    </w:lvl>
    <w:lvl w:ilvl="1" w:tplc="61B858EA">
      <w:start w:val="1"/>
      <w:numFmt w:val="none"/>
      <w:lvlText w:val=""/>
      <w:lvlJc w:val="left"/>
      <w:pPr>
        <w:tabs>
          <w:tab w:val="num" w:pos="576"/>
        </w:tabs>
        <w:ind w:left="576" w:hanging="576"/>
      </w:pPr>
    </w:lvl>
    <w:lvl w:ilvl="2" w:tplc="93965274">
      <w:start w:val="1"/>
      <w:numFmt w:val="none"/>
      <w:lvlText w:val=""/>
      <w:lvlJc w:val="left"/>
      <w:pPr>
        <w:tabs>
          <w:tab w:val="num" w:pos="720"/>
        </w:tabs>
        <w:ind w:left="720" w:hanging="720"/>
      </w:pPr>
    </w:lvl>
    <w:lvl w:ilvl="3" w:tplc="7D327BD6">
      <w:start w:val="1"/>
      <w:numFmt w:val="none"/>
      <w:lvlText w:val=""/>
      <w:lvlJc w:val="left"/>
      <w:pPr>
        <w:tabs>
          <w:tab w:val="num" w:pos="864"/>
        </w:tabs>
        <w:ind w:left="864" w:hanging="864"/>
      </w:pPr>
    </w:lvl>
    <w:lvl w:ilvl="4" w:tplc="3456319A">
      <w:start w:val="1"/>
      <w:numFmt w:val="none"/>
      <w:lvlText w:val=""/>
      <w:lvlJc w:val="left"/>
      <w:pPr>
        <w:tabs>
          <w:tab w:val="num" w:pos="1008"/>
        </w:tabs>
        <w:ind w:left="1008" w:hanging="1008"/>
      </w:pPr>
    </w:lvl>
    <w:lvl w:ilvl="5" w:tplc="5A68E0D4">
      <w:start w:val="1"/>
      <w:numFmt w:val="none"/>
      <w:lvlText w:val=""/>
      <w:lvlJc w:val="left"/>
      <w:pPr>
        <w:tabs>
          <w:tab w:val="num" w:pos="1152"/>
        </w:tabs>
        <w:ind w:left="1152" w:hanging="1152"/>
      </w:pPr>
    </w:lvl>
    <w:lvl w:ilvl="6" w:tplc="C316D912">
      <w:start w:val="1"/>
      <w:numFmt w:val="none"/>
      <w:lvlText w:val=""/>
      <w:lvlJc w:val="left"/>
      <w:pPr>
        <w:tabs>
          <w:tab w:val="num" w:pos="1296"/>
        </w:tabs>
        <w:ind w:left="1296" w:hanging="1296"/>
      </w:pPr>
    </w:lvl>
    <w:lvl w:ilvl="7" w:tplc="2C004D06">
      <w:start w:val="1"/>
      <w:numFmt w:val="none"/>
      <w:lvlText w:val=""/>
      <w:lvlJc w:val="left"/>
      <w:pPr>
        <w:tabs>
          <w:tab w:val="num" w:pos="1440"/>
        </w:tabs>
        <w:ind w:left="1440" w:hanging="1440"/>
      </w:pPr>
    </w:lvl>
    <w:lvl w:ilvl="8" w:tplc="5FE07CB8">
      <w:start w:val="1"/>
      <w:numFmt w:val="none"/>
      <w:lvlText w:val=""/>
      <w:lvlJc w:val="left"/>
      <w:pPr>
        <w:tabs>
          <w:tab w:val="num" w:pos="1584"/>
        </w:tabs>
        <w:ind w:left="1584" w:hanging="1584"/>
      </w:pPr>
    </w:lvl>
  </w:abstractNum>
  <w:abstractNum w:abstractNumId="6" w15:restartNumberingAfterBreak="0">
    <w:nsid w:val="6597118E"/>
    <w:multiLevelType w:val="multilevel"/>
    <w:tmpl w:val="72FEE56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9D2E99"/>
    <w:multiLevelType w:val="hybridMultilevel"/>
    <w:tmpl w:val="A55ADF08"/>
    <w:lvl w:ilvl="0" w:tplc="EE4A2786">
      <w:start w:val="1"/>
      <w:numFmt w:val="decimal"/>
      <w:lvlText w:val="%1."/>
      <w:lvlJc w:val="left"/>
      <w:pPr>
        <w:ind w:left="502" w:hanging="360"/>
      </w:pPr>
    </w:lvl>
    <w:lvl w:ilvl="1" w:tplc="BB180840">
      <w:start w:val="1"/>
      <w:numFmt w:val="lowerLetter"/>
      <w:lvlText w:val="%2."/>
      <w:lvlJc w:val="left"/>
      <w:pPr>
        <w:ind w:left="1440" w:hanging="360"/>
      </w:pPr>
    </w:lvl>
    <w:lvl w:ilvl="2" w:tplc="C178CDDE">
      <w:start w:val="1"/>
      <w:numFmt w:val="lowerRoman"/>
      <w:lvlText w:val="%3."/>
      <w:lvlJc w:val="right"/>
      <w:pPr>
        <w:ind w:left="2160" w:hanging="180"/>
      </w:pPr>
    </w:lvl>
    <w:lvl w:ilvl="3" w:tplc="78B886E8">
      <w:start w:val="1"/>
      <w:numFmt w:val="decimal"/>
      <w:lvlText w:val="%4."/>
      <w:lvlJc w:val="left"/>
      <w:pPr>
        <w:ind w:left="2880" w:hanging="360"/>
      </w:pPr>
    </w:lvl>
    <w:lvl w:ilvl="4" w:tplc="FA5AFA5E">
      <w:start w:val="1"/>
      <w:numFmt w:val="lowerLetter"/>
      <w:lvlText w:val="%5."/>
      <w:lvlJc w:val="left"/>
      <w:pPr>
        <w:ind w:left="3600" w:hanging="360"/>
      </w:pPr>
    </w:lvl>
    <w:lvl w:ilvl="5" w:tplc="83E8DA1C">
      <w:start w:val="1"/>
      <w:numFmt w:val="lowerRoman"/>
      <w:lvlText w:val="%6."/>
      <w:lvlJc w:val="right"/>
      <w:pPr>
        <w:ind w:left="4320" w:hanging="180"/>
      </w:pPr>
    </w:lvl>
    <w:lvl w:ilvl="6" w:tplc="00005F12">
      <w:start w:val="1"/>
      <w:numFmt w:val="decimal"/>
      <w:lvlText w:val="%7."/>
      <w:lvlJc w:val="left"/>
      <w:pPr>
        <w:ind w:left="5040" w:hanging="360"/>
      </w:pPr>
    </w:lvl>
    <w:lvl w:ilvl="7" w:tplc="9C1A3332">
      <w:start w:val="1"/>
      <w:numFmt w:val="lowerLetter"/>
      <w:lvlText w:val="%8."/>
      <w:lvlJc w:val="left"/>
      <w:pPr>
        <w:ind w:left="5760" w:hanging="360"/>
      </w:pPr>
    </w:lvl>
    <w:lvl w:ilvl="8" w:tplc="633EC258">
      <w:start w:val="1"/>
      <w:numFmt w:val="lowerRoman"/>
      <w:lvlText w:val="%9."/>
      <w:lvlJc w:val="right"/>
      <w:pPr>
        <w:ind w:left="6480" w:hanging="180"/>
      </w:pPr>
    </w:lvl>
  </w:abstractNum>
  <w:abstractNum w:abstractNumId="8" w15:restartNumberingAfterBreak="0">
    <w:nsid w:val="73153FEE"/>
    <w:multiLevelType w:val="hybridMultilevel"/>
    <w:tmpl w:val="B72474CC"/>
    <w:lvl w:ilvl="0" w:tplc="25B84698">
      <w:start w:val="1"/>
      <w:numFmt w:val="decimal"/>
      <w:lvlText w:val="%1."/>
      <w:lvlJc w:val="left"/>
      <w:pPr>
        <w:ind w:left="1483" w:hanging="915"/>
      </w:pPr>
      <w:rPr>
        <w:rFonts w:ascii="Times New Roman" w:eastAsia="Arial" w:hAnsi="Times New Roman" w:cs="Mangal"/>
        <w:b w:val="0"/>
        <w:i w:val="0"/>
      </w:rPr>
    </w:lvl>
    <w:lvl w:ilvl="1" w:tplc="A6E895F0">
      <w:start w:val="1"/>
      <w:numFmt w:val="decimal"/>
      <w:isLgl/>
      <w:lvlText w:val="%1.%2."/>
      <w:lvlJc w:val="left"/>
      <w:pPr>
        <w:ind w:left="786" w:hanging="360"/>
      </w:pPr>
      <w:rPr>
        <w:rFonts w:hint="default"/>
      </w:rPr>
    </w:lvl>
    <w:lvl w:ilvl="2" w:tplc="97505268">
      <w:start w:val="1"/>
      <w:numFmt w:val="decimal"/>
      <w:isLgl/>
      <w:lvlText w:val="%1.%2.%3."/>
      <w:lvlJc w:val="left"/>
      <w:pPr>
        <w:ind w:left="1146" w:hanging="720"/>
      </w:pPr>
      <w:rPr>
        <w:rFonts w:hint="default"/>
      </w:rPr>
    </w:lvl>
    <w:lvl w:ilvl="3" w:tplc="F1E46898">
      <w:start w:val="1"/>
      <w:numFmt w:val="decimal"/>
      <w:isLgl/>
      <w:lvlText w:val="%1.%2.%3.%4."/>
      <w:lvlJc w:val="left"/>
      <w:pPr>
        <w:ind w:left="1146" w:hanging="720"/>
      </w:pPr>
      <w:rPr>
        <w:rFonts w:hint="default"/>
      </w:rPr>
    </w:lvl>
    <w:lvl w:ilvl="4" w:tplc="F00459B0">
      <w:start w:val="1"/>
      <w:numFmt w:val="decimal"/>
      <w:isLgl/>
      <w:lvlText w:val="%1.%2.%3.%4.%5."/>
      <w:lvlJc w:val="left"/>
      <w:pPr>
        <w:ind w:left="1506" w:hanging="1080"/>
      </w:pPr>
      <w:rPr>
        <w:rFonts w:hint="default"/>
      </w:rPr>
    </w:lvl>
    <w:lvl w:ilvl="5" w:tplc="12FE1F84">
      <w:start w:val="1"/>
      <w:numFmt w:val="decimal"/>
      <w:isLgl/>
      <w:lvlText w:val="%1.%2.%3.%4.%5.%6."/>
      <w:lvlJc w:val="left"/>
      <w:pPr>
        <w:ind w:left="1506" w:hanging="1080"/>
      </w:pPr>
      <w:rPr>
        <w:rFonts w:hint="default"/>
      </w:rPr>
    </w:lvl>
    <w:lvl w:ilvl="6" w:tplc="94DC4046">
      <w:start w:val="1"/>
      <w:numFmt w:val="decimal"/>
      <w:isLgl/>
      <w:lvlText w:val="%1.%2.%3.%4.%5.%6.%7."/>
      <w:lvlJc w:val="left"/>
      <w:pPr>
        <w:ind w:left="1866" w:hanging="1440"/>
      </w:pPr>
      <w:rPr>
        <w:rFonts w:hint="default"/>
      </w:rPr>
    </w:lvl>
    <w:lvl w:ilvl="7" w:tplc="34CCF520">
      <w:start w:val="1"/>
      <w:numFmt w:val="decimal"/>
      <w:isLgl/>
      <w:lvlText w:val="%1.%2.%3.%4.%5.%6.%7.%8."/>
      <w:lvlJc w:val="left"/>
      <w:pPr>
        <w:ind w:left="1866" w:hanging="1440"/>
      </w:pPr>
      <w:rPr>
        <w:rFonts w:hint="default"/>
      </w:rPr>
    </w:lvl>
    <w:lvl w:ilvl="8" w:tplc="766230C6">
      <w:start w:val="1"/>
      <w:numFmt w:val="decimal"/>
      <w:isLgl/>
      <w:lvlText w:val="%1.%2.%3.%4.%5.%6.%7.%8.%9."/>
      <w:lvlJc w:val="left"/>
      <w:pPr>
        <w:ind w:left="2226" w:hanging="1800"/>
      </w:pPr>
      <w:rPr>
        <w:rFonts w:hint="default"/>
      </w:rPr>
    </w:lvl>
  </w:abstractNum>
  <w:num w:numId="1">
    <w:abstractNumId w:val="5"/>
  </w:num>
  <w:num w:numId="2">
    <w:abstractNumId w:val="8"/>
  </w:num>
  <w:num w:numId="3">
    <w:abstractNumId w:val="4"/>
  </w:num>
  <w:num w:numId="4">
    <w:abstractNumId w:val="3"/>
  </w:num>
  <w:num w:numId="5">
    <w:abstractNumId w:val="0"/>
  </w:num>
  <w:num w:numId="6">
    <w:abstractNumId w:val="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7E"/>
    <w:rsid w:val="00026971"/>
    <w:rsid w:val="00033F47"/>
    <w:rsid w:val="00045C43"/>
    <w:rsid w:val="00072A77"/>
    <w:rsid w:val="00073D1C"/>
    <w:rsid w:val="000B4F64"/>
    <w:rsid w:val="00124F16"/>
    <w:rsid w:val="00215FB9"/>
    <w:rsid w:val="002F0683"/>
    <w:rsid w:val="003160BA"/>
    <w:rsid w:val="0035301C"/>
    <w:rsid w:val="003D2FED"/>
    <w:rsid w:val="00430F50"/>
    <w:rsid w:val="004E4386"/>
    <w:rsid w:val="0050147E"/>
    <w:rsid w:val="00601A4E"/>
    <w:rsid w:val="00614E52"/>
    <w:rsid w:val="0062214A"/>
    <w:rsid w:val="0066146B"/>
    <w:rsid w:val="00661D5B"/>
    <w:rsid w:val="00667789"/>
    <w:rsid w:val="00667AED"/>
    <w:rsid w:val="00775FF4"/>
    <w:rsid w:val="00851D73"/>
    <w:rsid w:val="00895143"/>
    <w:rsid w:val="008D27AF"/>
    <w:rsid w:val="008E3EDB"/>
    <w:rsid w:val="00900DE2"/>
    <w:rsid w:val="00941A5C"/>
    <w:rsid w:val="00972498"/>
    <w:rsid w:val="009F397F"/>
    <w:rsid w:val="00A12F6A"/>
    <w:rsid w:val="00A52794"/>
    <w:rsid w:val="00A600F1"/>
    <w:rsid w:val="00AC12B7"/>
    <w:rsid w:val="00B26B2B"/>
    <w:rsid w:val="00C12C7C"/>
    <w:rsid w:val="00D21684"/>
    <w:rsid w:val="00D37B1B"/>
    <w:rsid w:val="00D67C1A"/>
    <w:rsid w:val="00DD1C86"/>
    <w:rsid w:val="00DF3D20"/>
    <w:rsid w:val="00E3674F"/>
    <w:rsid w:val="00EB4D54"/>
    <w:rsid w:val="00EF48D5"/>
    <w:rsid w:val="00F94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7177"/>
  <w15:docId w15:val="{014B8EAF-2CCF-4095-A3A4-8E38E872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Calibri" w:hAnsi="Calibri"/>
      <w:sz w:val="22"/>
      <w:szCs w:val="22"/>
      <w:lang w:eastAsia="ar-SA"/>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link w:val="a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rPr>
      <w:rFonts w:ascii="Arial" w:hAnsi="Arial" w:cs="Arial"/>
      <w:b/>
      <w:bCs/>
      <w:sz w:val="32"/>
      <w:szCs w:val="32"/>
      <w:lang w:eastAsia="ar-SA"/>
    </w:rPr>
  </w:style>
  <w:style w:type="paragraph" w:styleId="af0">
    <w:name w:val="Body Text"/>
    <w:basedOn w:val="a"/>
    <w:link w:val="af1"/>
    <w:pPr>
      <w:spacing w:after="120"/>
    </w:pPr>
  </w:style>
  <w:style w:type="character" w:customStyle="1" w:styleId="af1">
    <w:name w:val="Основной текст Знак"/>
    <w:basedOn w:val="a0"/>
    <w:link w:val="af0"/>
    <w:rPr>
      <w:rFonts w:ascii="Calibri" w:hAnsi="Calibri"/>
      <w:sz w:val="22"/>
      <w:szCs w:val="22"/>
      <w:lang w:eastAsia="ar-SA"/>
    </w:rPr>
  </w:style>
  <w:style w:type="paragraph" w:styleId="25">
    <w:name w:val="Body Text 2"/>
    <w:link w:val="26"/>
    <w:pPr>
      <w:widowControl w:val="0"/>
      <w:spacing w:before="120" w:line="100" w:lineRule="atLeast"/>
      <w:jc w:val="both"/>
    </w:pPr>
    <w:rPr>
      <w:rFonts w:eastAsia="DejaVu Sans" w:cs="font184"/>
      <w:sz w:val="24"/>
      <w:lang w:eastAsia="ar-SA"/>
    </w:rPr>
  </w:style>
  <w:style w:type="character" w:customStyle="1" w:styleId="26">
    <w:name w:val="Основной текст 2 Знак"/>
    <w:basedOn w:val="a0"/>
    <w:link w:val="25"/>
    <w:rPr>
      <w:rFonts w:eastAsia="DejaVu Sans" w:cs="font184"/>
      <w:sz w:val="24"/>
      <w:lang w:eastAsia="ar-SA"/>
    </w:rPr>
  </w:style>
  <w:style w:type="paragraph" w:styleId="33">
    <w:name w:val="Body Text 3"/>
    <w:basedOn w:val="a"/>
    <w:link w:val="3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szCs w:val="24"/>
    </w:rPr>
  </w:style>
  <w:style w:type="character" w:customStyle="1" w:styleId="34">
    <w:name w:val="Основной текст 3 Знак"/>
    <w:basedOn w:val="a0"/>
    <w:link w:val="33"/>
    <w:rPr>
      <w:b/>
      <w:i/>
      <w:sz w:val="22"/>
      <w:szCs w:val="24"/>
    </w:rPr>
  </w:style>
  <w:style w:type="paragraph" w:styleId="27">
    <w:name w:val="List 2"/>
    <w:basedOn w:val="a"/>
    <w:pPr>
      <w:spacing w:after="60" w:line="240" w:lineRule="auto"/>
      <w:ind w:left="566" w:hanging="283"/>
    </w:pPr>
    <w:rPr>
      <w:rFonts w:ascii="Times New Roman" w:hAnsi="Times New Roman"/>
      <w:sz w:val="24"/>
      <w:szCs w:val="24"/>
      <w:lang w:eastAsia="ru-RU"/>
    </w:rPr>
  </w:style>
  <w:style w:type="paragraph" w:customStyle="1" w:styleId="ConsPlusNormal">
    <w:name w:val="ConsPlusNormal"/>
    <w:link w:val="ConsPlusNormal0"/>
    <w:qFormat/>
    <w:pPr>
      <w:ind w:firstLine="720"/>
      <w:jc w:val="left"/>
    </w:pPr>
    <w:rPr>
      <w:rFonts w:ascii="Arial" w:hAnsi="Arial" w:cs="Arial"/>
    </w:rPr>
  </w:style>
  <w:style w:type="character" w:customStyle="1" w:styleId="ConsPlusNormal0">
    <w:name w:val="ConsPlusNormal Знак"/>
    <w:basedOn w:val="a0"/>
    <w:link w:val="ConsPlusNormal"/>
    <w:rPr>
      <w:rFonts w:ascii="Arial" w:hAnsi="Arial" w:cs="Arial"/>
    </w:rPr>
  </w:style>
  <w:style w:type="paragraph" w:styleId="af2">
    <w:name w:val="Balloon Text"/>
    <w:basedOn w:val="a"/>
    <w:link w:val="af3"/>
    <w:pPr>
      <w:spacing w:after="0" w:line="240" w:lineRule="auto"/>
    </w:pPr>
    <w:rPr>
      <w:rFonts w:ascii="Tahoma" w:hAnsi="Tahoma" w:cs="Tahoma"/>
      <w:sz w:val="16"/>
      <w:szCs w:val="16"/>
    </w:rPr>
  </w:style>
  <w:style w:type="character" w:customStyle="1" w:styleId="af3">
    <w:name w:val="Текст выноски Знак"/>
    <w:basedOn w:val="a0"/>
    <w:link w:val="af2"/>
    <w:rPr>
      <w:rFonts w:ascii="Tahoma" w:hAnsi="Tahoma" w:cs="Tahoma"/>
      <w:sz w:val="16"/>
      <w:szCs w:val="16"/>
      <w:lang w:eastAsia="ar-SA"/>
    </w:rPr>
  </w:style>
  <w:style w:type="paragraph" w:styleId="af4">
    <w:name w:val="Normal (Web)"/>
    <w:uiPriority w:val="99"/>
    <w:pPr>
      <w:widowControl w:val="0"/>
      <w:spacing w:after="200" w:line="276" w:lineRule="auto"/>
      <w:jc w:val="left"/>
    </w:pPr>
    <w:rPr>
      <w:rFonts w:ascii="Calibri" w:eastAsia="DejaVu Sans" w:hAnsi="Calibri" w:cs="font181"/>
      <w:sz w:val="22"/>
      <w:szCs w:val="22"/>
      <w:lang w:eastAsia="ar-SA"/>
    </w:rPr>
  </w:style>
  <w:style w:type="paragraph" w:customStyle="1" w:styleId="ConsNormal">
    <w:name w:val="ConsNormal"/>
    <w:semiHidden/>
    <w:pPr>
      <w:widowControl w:val="0"/>
      <w:ind w:right="19772" w:firstLine="720"/>
      <w:jc w:val="left"/>
    </w:pPr>
    <w:rPr>
      <w:rFonts w:ascii="Arial" w:hAnsi="Arial" w:cs="Arial"/>
    </w:rPr>
  </w:style>
  <w:style w:type="paragraph" w:customStyle="1" w:styleId="13">
    <w:name w:val="Абзац списка1"/>
    <w:basedOn w:val="a"/>
    <w:pPr>
      <w:ind w:left="720"/>
      <w:contextualSpacing/>
    </w:pPr>
    <w:rPr>
      <w:rFonts w:eastAsia="Calibri"/>
      <w:sz w:val="20"/>
      <w:szCs w:val="20"/>
      <w:lang w:val="en-US" w:eastAsia="en-US"/>
    </w:rPr>
  </w:style>
  <w:style w:type="paragraph" w:styleId="af5">
    <w:name w:val="footnote text"/>
    <w:basedOn w:val="a"/>
    <w:link w:val="af6"/>
    <w:pPr>
      <w:spacing w:after="0" w:line="240" w:lineRule="auto"/>
    </w:pPr>
    <w:rPr>
      <w:sz w:val="20"/>
      <w:szCs w:val="20"/>
    </w:rPr>
  </w:style>
  <w:style w:type="character" w:customStyle="1" w:styleId="af6">
    <w:name w:val="Текст сноски Знак"/>
    <w:basedOn w:val="a0"/>
    <w:link w:val="af5"/>
    <w:rPr>
      <w:rFonts w:ascii="Calibri" w:hAnsi="Calibri"/>
      <w:lang w:eastAsia="ar-SA"/>
    </w:rPr>
  </w:style>
  <w:style w:type="character" w:styleId="af7">
    <w:name w:val="footnote reference"/>
    <w:rPr>
      <w:rFonts w:ascii="Times New Roman" w:hAnsi="Times New Roman" w:cs="Times New Roman"/>
      <w:vertAlign w:val="superscript"/>
    </w:rPr>
  </w:style>
  <w:style w:type="paragraph" w:styleId="af8">
    <w:name w:val="annotation text"/>
    <w:basedOn w:val="a"/>
    <w:link w:val="af9"/>
    <w:uiPriority w:val="99"/>
    <w:pPr>
      <w:spacing w:line="240" w:lineRule="auto"/>
      <w:jc w:val="left"/>
    </w:pPr>
    <w:rPr>
      <w:sz w:val="20"/>
      <w:szCs w:val="20"/>
    </w:rPr>
  </w:style>
  <w:style w:type="character" w:customStyle="1" w:styleId="af9">
    <w:name w:val="Текст примечания Знак"/>
    <w:basedOn w:val="a0"/>
    <w:link w:val="af8"/>
    <w:uiPriority w:val="99"/>
    <w:rPr>
      <w:rFonts w:ascii="Calibri" w:hAnsi="Calibri"/>
      <w:lang w:eastAsia="ar-SA"/>
    </w:rPr>
  </w:style>
  <w:style w:type="character" w:styleId="afa">
    <w:name w:val="annotation reference"/>
    <w:basedOn w:val="a0"/>
    <w:uiPriority w:val="99"/>
    <w:unhideWhenUsed/>
    <w:rPr>
      <w:sz w:val="16"/>
      <w:szCs w:val="16"/>
    </w:rPr>
  </w:style>
  <w:style w:type="paragraph" w:styleId="afb">
    <w:name w:val="annotation subject"/>
    <w:basedOn w:val="af8"/>
    <w:next w:val="af8"/>
    <w:link w:val="afc"/>
    <w:pPr>
      <w:jc w:val="both"/>
    </w:pPr>
    <w:rPr>
      <w:b/>
      <w:bCs/>
    </w:rPr>
  </w:style>
  <w:style w:type="character" w:customStyle="1" w:styleId="afc">
    <w:name w:val="Тема примечания Знак"/>
    <w:basedOn w:val="af9"/>
    <w:link w:val="afb"/>
    <w:rPr>
      <w:rFonts w:ascii="Calibri" w:hAnsi="Calibri"/>
      <w:b/>
      <w:bCs/>
      <w:lang w:eastAsia="ar-SA"/>
    </w:rPr>
  </w:style>
  <w:style w:type="character" w:styleId="afd">
    <w:name w:val="Hyperlink"/>
    <w:basedOn w:val="a0"/>
    <w:uiPriority w:val="99"/>
    <w:unhideWhenUsed/>
    <w:rPr>
      <w:color w:val="0000FF"/>
      <w:u w:val="single"/>
    </w:rPr>
  </w:style>
  <w:style w:type="paragraph" w:styleId="afe">
    <w:name w:val="header"/>
    <w:basedOn w:val="a"/>
    <w:link w:val="aff"/>
    <w:unhideWhenUsed/>
    <w:pPr>
      <w:tabs>
        <w:tab w:val="center" w:pos="4677"/>
        <w:tab w:val="right" w:pos="9355"/>
      </w:tabs>
      <w:spacing w:after="0" w:line="240" w:lineRule="auto"/>
    </w:pPr>
  </w:style>
  <w:style w:type="character" w:customStyle="1" w:styleId="aff">
    <w:name w:val="Верхний колонтитул Знак"/>
    <w:basedOn w:val="a0"/>
    <w:link w:val="afe"/>
    <w:rPr>
      <w:rFonts w:ascii="Calibri" w:hAnsi="Calibri"/>
      <w:sz w:val="22"/>
      <w:szCs w:val="22"/>
      <w:lang w:eastAsia="ar-SA"/>
    </w:rPr>
  </w:style>
  <w:style w:type="paragraph" w:styleId="aff0">
    <w:name w:val="footer"/>
    <w:basedOn w:val="a"/>
    <w:link w:val="aff1"/>
    <w:unhideWhenUsed/>
    <w:pPr>
      <w:tabs>
        <w:tab w:val="center" w:pos="4677"/>
        <w:tab w:val="right" w:pos="9355"/>
      </w:tabs>
      <w:spacing w:after="0" w:line="240" w:lineRule="auto"/>
    </w:pPr>
  </w:style>
  <w:style w:type="character" w:customStyle="1" w:styleId="aff1">
    <w:name w:val="Нижний колонтитул Знак"/>
    <w:basedOn w:val="a0"/>
    <w:link w:val="aff0"/>
    <w:rPr>
      <w:rFonts w:ascii="Calibri" w:hAnsi="Calibri"/>
      <w:sz w:val="22"/>
      <w:szCs w:val="22"/>
      <w:lang w:eastAsia="ar-SA"/>
    </w:rPr>
  </w:style>
  <w:style w:type="table" w:styleId="aff2">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3">
    <w:name w:val="Body Text Indent"/>
    <w:basedOn w:val="a"/>
    <w:link w:val="aff4"/>
    <w:uiPriority w:val="99"/>
    <w:unhideWhenUsed/>
    <w:pPr>
      <w:spacing w:after="120"/>
      <w:ind w:left="283"/>
      <w:jc w:val="left"/>
    </w:pPr>
    <w:rPr>
      <w:lang w:eastAsia="ru-RU"/>
    </w:rPr>
  </w:style>
  <w:style w:type="character" w:customStyle="1" w:styleId="aff4">
    <w:name w:val="Основной текст с отступом Знак"/>
    <w:basedOn w:val="a0"/>
    <w:link w:val="aff3"/>
    <w:uiPriority w:val="99"/>
    <w:rPr>
      <w:rFonts w:ascii="Calibri" w:hAnsi="Calibri"/>
      <w:sz w:val="22"/>
      <w:szCs w:val="22"/>
    </w:rPr>
  </w:style>
  <w:style w:type="paragraph" w:styleId="aff5">
    <w:name w:val="List Paragraph"/>
    <w:basedOn w:val="a"/>
    <w:link w:val="aff6"/>
    <w:uiPriority w:val="34"/>
    <w:qFormat/>
    <w:pPr>
      <w:spacing w:before="100" w:after="100" w:line="240" w:lineRule="auto"/>
      <w:ind w:left="720"/>
      <w:contextualSpacing/>
      <w:jc w:val="left"/>
    </w:pPr>
    <w:rPr>
      <w:rFonts w:ascii="Times New Roman" w:eastAsia="Arial" w:hAnsi="Times New Roman" w:cs="Mangal"/>
      <w:sz w:val="24"/>
      <w:szCs w:val="21"/>
      <w:lang w:eastAsia="zh-CN" w:bidi="hi-IN"/>
    </w:rPr>
  </w:style>
  <w:style w:type="character" w:customStyle="1" w:styleId="aff6">
    <w:name w:val="Абзац списка Знак"/>
    <w:link w:val="aff5"/>
    <w:uiPriority w:val="34"/>
    <w:qFormat/>
    <w:rPr>
      <w:rFonts w:eastAsia="Arial" w:cs="Mangal"/>
      <w:sz w:val="24"/>
      <w:szCs w:val="21"/>
      <w:lang w:eastAsia="zh-CN" w:bidi="hi-IN"/>
    </w:rPr>
  </w:style>
  <w:style w:type="paragraph" w:customStyle="1" w:styleId="Default">
    <w:name w:val="Default"/>
    <w:qFormat/>
    <w:pPr>
      <w:spacing w:after="160" w:line="256" w:lineRule="auto"/>
      <w:jc w:val="left"/>
    </w:pPr>
    <w:rPr>
      <w:color w:val="000000"/>
      <w:sz w:val="24"/>
      <w:szCs w:val="24"/>
      <w:lang w:eastAsia="en-US"/>
    </w:rPr>
  </w:style>
  <w:style w:type="paragraph" w:customStyle="1" w:styleId="310">
    <w:name w:val="Основной текст 31"/>
    <w:basedOn w:val="a"/>
    <w:qFormat/>
    <w:pPr>
      <w:spacing w:after="0" w:line="240" w:lineRule="auto"/>
    </w:pPr>
    <w:rPr>
      <w:rFonts w:ascii="Times New Roman" w:hAnsi="Times New Roman"/>
      <w:color w:val="FF0000"/>
      <w:sz w:val="20"/>
      <w:szCs w:val="20"/>
      <w:lang w:bidi="hi-IN"/>
    </w:rPr>
  </w:style>
  <w:style w:type="character" w:customStyle="1" w:styleId="FontStyle11">
    <w:name w:val="Font Style11"/>
    <w:basedOn w:val="a0"/>
    <w:uiPriority w:val="99"/>
    <w:rPr>
      <w:rFonts w:ascii="Times New Roman" w:hAnsi="Times New Roman" w:cs="Times New Roman"/>
      <w:sz w:val="22"/>
      <w:szCs w:val="22"/>
    </w:rPr>
  </w:style>
  <w:style w:type="paragraph" w:customStyle="1" w:styleId="aff7">
    <w:name w:val="Пункт"/>
    <w:basedOn w:val="a"/>
    <w:pPr>
      <w:tabs>
        <w:tab w:val="num" w:pos="1980"/>
      </w:tabs>
      <w:spacing w:after="0" w:line="240" w:lineRule="auto"/>
      <w:ind w:left="1404" w:hanging="504"/>
    </w:pPr>
    <w:rPr>
      <w:rFonts w:ascii="Times New Roman" w:hAnsi="Times New Roman"/>
      <w:sz w:val="24"/>
      <w:szCs w:val="24"/>
      <w:lang w:eastAsia="ru-RU"/>
    </w:rPr>
  </w:style>
  <w:style w:type="character" w:styleId="aff8">
    <w:name w:val="Strong"/>
    <w:basedOn w:val="a0"/>
    <w:uiPriority w:val="22"/>
    <w:qFormat/>
    <w:rPr>
      <w:b/>
      <w:bCs/>
    </w:rPr>
  </w:style>
  <w:style w:type="paragraph" w:styleId="aff9">
    <w:name w:val="No Spacing"/>
    <w:uiPriority w:val="1"/>
    <w:qFormat/>
    <w:pPr>
      <w:jc w:val="left"/>
    </w:pPr>
    <w:rPr>
      <w:rFonts w:asciiTheme="minorHAnsi" w:eastAsiaTheme="minorHAnsi" w:hAnsiTheme="minorHAnsi" w:cstheme="minorBidi"/>
      <w:sz w:val="22"/>
      <w:szCs w:val="22"/>
      <w:lang w:eastAsia="en-US"/>
    </w:rPr>
  </w:style>
  <w:style w:type="paragraph" w:customStyle="1" w:styleId="affa">
    <w:name w:val="Обычный + по ширине"/>
    <w:basedOn w:val="a"/>
    <w:pPr>
      <w:spacing w:after="0" w:line="240" w:lineRule="auto"/>
    </w:pPr>
    <w:rPr>
      <w:rFonts w:ascii="Times New Roman" w:hAnsi="Times New Roman"/>
      <w:sz w:val="24"/>
      <w:szCs w:val="24"/>
      <w:lang w:eastAsia="ru-RU"/>
    </w:rPr>
  </w:style>
  <w:style w:type="character" w:customStyle="1" w:styleId="apple-style-span">
    <w:name w:val="apple-style-span"/>
    <w:basedOn w:val="a0"/>
  </w:style>
  <w:style w:type="character" w:styleId="affb">
    <w:name w:val="Emphasis"/>
    <w:basedOn w:val="a0"/>
    <w:uiPriority w:val="20"/>
    <w:qFormat/>
    <w:rPr>
      <w:i/>
      <w:iCs/>
    </w:rPr>
  </w:style>
  <w:style w:type="paragraph" w:customStyle="1" w:styleId="affc">
    <w:name w:val="обычный"/>
    <w:basedOn w:val="a"/>
    <w:pPr>
      <w:spacing w:after="0" w:line="240" w:lineRule="auto"/>
      <w:jc w:val="left"/>
    </w:pPr>
    <w:rPr>
      <w:rFonts w:ascii="Times New Roman" w:hAnsi="Times New Roman"/>
      <w:color w:val="000000"/>
      <w:sz w:val="20"/>
      <w:szCs w:val="20"/>
      <w:lang w:eastAsia="ru-RU"/>
    </w:rPr>
  </w:style>
  <w:style w:type="paragraph" w:customStyle="1" w:styleId="aa">
    <w:name w:val="Подраздел"/>
    <w:link w:val="GridTable6Colorful-Accent2"/>
    <w:pPr>
      <w:widowControl w:val="0"/>
      <w:pBdr>
        <w:top w:val="none" w:sz="4" w:space="0" w:color="000000"/>
        <w:left w:val="none" w:sz="4" w:space="0" w:color="000000"/>
        <w:bottom w:val="none" w:sz="4" w:space="0" w:color="000000"/>
        <w:right w:val="none" w:sz="4" w:space="0" w:color="000000"/>
        <w:between w:val="none" w:sz="4" w:space="0" w:color="000000"/>
      </w:pBdr>
      <w:spacing w:before="240" w:after="120" w:line="100" w:lineRule="atLeast"/>
    </w:pPr>
    <w:rPr>
      <w:rFonts w:ascii="TimesDL" w:hAnsi="TimesDL"/>
      <w:b/>
      <w:smallCaps/>
      <w:color w:val="00000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5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02F7-5E81-4FC1-9F95-3AEA1770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4767</Words>
  <Characters>27175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zakup_06</dc:creator>
  <cp:lastModifiedBy>Туктарова Гульнур Искандеровна</cp:lastModifiedBy>
  <cp:revision>30</cp:revision>
  <dcterms:created xsi:type="dcterms:W3CDTF">2026-06-02T08:59:00Z</dcterms:created>
  <dcterms:modified xsi:type="dcterms:W3CDTF">2026-06-02T13:45:00Z</dcterms:modified>
</cp:coreProperties>
</file>