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0"/>
        <w:contextualSpacing/>
        <w:jc w:val="right"/>
        <w:spacing w:line="240" w:lineRule="auto"/>
        <w:widowControl/>
        <w:rPr>
          <w:rStyle w:val="871"/>
          <w:sz w:val="24"/>
          <w:szCs w:val="24"/>
        </w:rPr>
      </w:pPr>
      <w:r>
        <w:rPr>
          <w:rStyle w:val="871"/>
          <w:sz w:val="24"/>
          <w:szCs w:val="24"/>
        </w:rPr>
        <w:t xml:space="preserve">УТВЕРЖДАЮ</w:t>
      </w:r>
      <w:r>
        <w:rPr>
          <w:rStyle w:val="871"/>
          <w:sz w:val="24"/>
          <w:szCs w:val="24"/>
        </w:rPr>
        <w:t xml:space="preserve">:</w:t>
      </w:r>
      <w:r>
        <w:rPr>
          <w:rStyle w:val="871"/>
          <w:sz w:val="24"/>
          <w:szCs w:val="24"/>
        </w:rPr>
      </w:r>
      <w:r>
        <w:rPr>
          <w:rStyle w:val="871"/>
          <w:sz w:val="24"/>
          <w:szCs w:val="24"/>
        </w:rPr>
      </w:r>
    </w:p>
    <w:p>
      <w:pPr>
        <w:pStyle w:val="870"/>
        <w:contextualSpacing/>
        <w:jc w:val="right"/>
        <w:spacing w:line="240" w:lineRule="auto"/>
        <w:widowControl/>
        <w:rPr>
          <w:rStyle w:val="871"/>
          <w:sz w:val="24"/>
          <w:szCs w:val="24"/>
        </w:rPr>
      </w:pPr>
      <w:r>
        <w:rPr>
          <w:rStyle w:val="871"/>
          <w:sz w:val="24"/>
          <w:szCs w:val="24"/>
        </w:rPr>
        <w:t xml:space="preserve">Заместитель начальника</w:t>
      </w:r>
      <w:r>
        <w:rPr>
          <w:rStyle w:val="871"/>
          <w:sz w:val="24"/>
          <w:szCs w:val="24"/>
        </w:rPr>
      </w:r>
      <w:r>
        <w:rPr>
          <w:rStyle w:val="871"/>
          <w:sz w:val="24"/>
          <w:szCs w:val="24"/>
        </w:rPr>
      </w:r>
    </w:p>
    <w:p>
      <w:pPr>
        <w:pStyle w:val="870"/>
        <w:contextualSpacing/>
        <w:jc w:val="right"/>
        <w:spacing w:line="240" w:lineRule="auto"/>
        <w:widowControl/>
        <w:rPr>
          <w:rStyle w:val="871"/>
          <w:sz w:val="24"/>
          <w:szCs w:val="24"/>
        </w:rPr>
      </w:pPr>
      <w:r>
        <w:rPr>
          <w:rStyle w:val="871"/>
          <w:sz w:val="24"/>
          <w:szCs w:val="24"/>
        </w:rPr>
        <w:t xml:space="preserve">ФКУ Упрдор "</w:t>
      </w:r>
      <w:r>
        <w:rPr>
          <w:rStyle w:val="871"/>
          <w:sz w:val="24"/>
          <w:szCs w:val="24"/>
        </w:rPr>
        <w:t xml:space="preserve">Новороссия</w:t>
      </w:r>
      <w:r>
        <w:rPr>
          <w:rStyle w:val="871"/>
          <w:sz w:val="24"/>
          <w:szCs w:val="24"/>
        </w:rPr>
        <w:t xml:space="preserve">"</w:t>
      </w:r>
      <w:r>
        <w:rPr>
          <w:rStyle w:val="871"/>
          <w:sz w:val="24"/>
          <w:szCs w:val="24"/>
        </w:rPr>
      </w:r>
      <w:r>
        <w:rPr>
          <w:rStyle w:val="871"/>
          <w:sz w:val="24"/>
          <w:szCs w:val="24"/>
        </w:rPr>
      </w:r>
    </w:p>
    <w:p>
      <w:pPr>
        <w:pStyle w:val="860"/>
        <w:contextualSpacing/>
        <w:jc w:val="right"/>
        <w:rPr>
          <w:rStyle w:val="871"/>
          <w:sz w:val="24"/>
          <w:szCs w:val="24"/>
        </w:rPr>
      </w:pPr>
      <w:r>
        <w:rPr>
          <w:rStyle w:val="871"/>
          <w:sz w:val="24"/>
          <w:szCs w:val="24"/>
        </w:rPr>
        <w:t xml:space="preserve">____</w:t>
      </w:r>
      <w:r>
        <w:rPr>
          <w:rStyle w:val="871"/>
          <w:sz w:val="24"/>
          <w:szCs w:val="24"/>
        </w:rPr>
        <w:t xml:space="preserve">_______________ О.Н. Гулый</w:t>
      </w:r>
      <w:r>
        <w:rPr>
          <w:rStyle w:val="871"/>
          <w:sz w:val="24"/>
          <w:szCs w:val="24"/>
        </w:rPr>
      </w:r>
      <w:r>
        <w:rPr>
          <w:rStyle w:val="871"/>
          <w:sz w:val="24"/>
          <w:szCs w:val="24"/>
        </w:rPr>
      </w:r>
    </w:p>
    <w:p>
      <w:pPr>
        <w:pStyle w:val="860"/>
        <w:tabs>
          <w:tab w:val="left" w:pos="1080" w:leader="none"/>
        </w:tabs>
        <w:rPr>
          <w:bCs/>
          <w:sz w:val="24"/>
          <w:szCs w:val="24"/>
        </w:rPr>
        <w:outlineLvl w:val="0"/>
      </w:pP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pStyle w:val="860"/>
        <w:jc w:val="center"/>
        <w:tabs>
          <w:tab w:val="left" w:pos="1080" w:leader="none"/>
        </w:tabs>
        <w:rPr>
          <w:bCs/>
          <w:sz w:val="24"/>
          <w:szCs w:val="24"/>
        </w:rPr>
        <w:outlineLvl w:val="0"/>
      </w:pP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pStyle w:val="860"/>
        <w:jc w:val="center"/>
        <w:tabs>
          <w:tab w:val="left" w:pos="1080" w:leader="none"/>
        </w:tabs>
        <w:rPr>
          <w:b/>
          <w:bCs/>
          <w:sz w:val="24"/>
          <w:szCs w:val="24"/>
        </w:rPr>
        <w:outlineLvl w:val="0"/>
      </w:pPr>
      <w:r>
        <w:rPr>
          <w:b/>
          <w:bCs/>
          <w:sz w:val="24"/>
          <w:szCs w:val="24"/>
        </w:rPr>
        <w:t xml:space="preserve">Техническое задание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86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Техническое обслуживание и регламентно-профилактический ремонт вычислительной техники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pStyle w:val="86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pStyle w:val="867"/>
        <w:numPr>
          <w:ilvl w:val="0"/>
          <w:numId w:val="7"/>
        </w:numPr>
        <w:contextualSpacing w:val="0"/>
        <w:ind w:left="0" w:right="0" w:firstLine="709"/>
        <w:spacing w:before="0" w:beforeAutospacing="0" w:after="0" w:afterAutospacing="0" w:line="240" w:lineRule="auto"/>
        <w:widowControl/>
        <w:tabs>
          <w:tab w:val="left" w:pos="1134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ОСНОВНЫЕ ПОНЯТИЯ И ОПРЕДЕЛЕНИЯ: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67"/>
        <w:numPr>
          <w:ilvl w:val="1"/>
          <w:numId w:val="7"/>
        </w:numPr>
        <w:contextualSpacing w:val="0"/>
        <w:ind w:left="0" w:right="0" w:firstLine="709"/>
        <w:jc w:val="both"/>
        <w:spacing w:before="0" w:beforeAutospacing="0" w:after="0" w:afterAutospacing="0" w:line="240" w:lineRule="auto"/>
        <w:widowControl/>
        <w:tabs>
          <w:tab w:val="left" w:pos="1134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Время реакции – время с момента</w:t>
      </w:r>
      <w:r>
        <w:rPr>
          <w:rFonts w:ascii="Times New Roman" w:hAnsi="Times New Roman"/>
          <w:sz w:val="24"/>
        </w:rPr>
        <w:t xml:space="preserve"> обращения Заказчика в службу технической поддержки Исполнителя до момента получения почтового оповещения, содержащего информацию о регистрации заявки, присвоении заявке уникального номера, назначении технического специалиста с указанием контактных данных.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67"/>
        <w:numPr>
          <w:ilvl w:val="1"/>
          <w:numId w:val="7"/>
        </w:numPr>
        <w:contextualSpacing w:val="0"/>
        <w:ind w:left="0" w:right="0" w:firstLine="709"/>
        <w:jc w:val="both"/>
        <w:spacing w:before="0" w:beforeAutospacing="0" w:after="0" w:afterAutospacing="0" w:line="240" w:lineRule="auto"/>
        <w:widowControl/>
        <w:tabs>
          <w:tab w:val="left" w:pos="1134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Инцидент (или проблема</w:t>
      </w:r>
      <w:r>
        <w:rPr>
          <w:rFonts w:ascii="Times New Roman" w:hAnsi="Times New Roman"/>
          <w:sz w:val="24"/>
        </w:rPr>
        <w:t xml:space="preserve">) - любое событие, не являющееся частью стандартной работы Системы, которое привело или может привести к нарушению или снижению качества работы Системы. В контексте данного документа – событие, не описанное в рамках стандартных сценариев поведения Системы.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67"/>
        <w:numPr>
          <w:ilvl w:val="1"/>
          <w:numId w:val="7"/>
        </w:numPr>
        <w:contextualSpacing w:val="0"/>
        <w:ind w:left="0" w:right="0" w:firstLine="709"/>
        <w:jc w:val="both"/>
        <w:spacing w:before="0" w:beforeAutospacing="0" w:after="0" w:afterAutospacing="0" w:line="240" w:lineRule="auto"/>
        <w:widowControl/>
        <w:tabs>
          <w:tab w:val="left" w:pos="1134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Обработка заявок Заказчика - услуга, включающая в себя получение и обработку запросов, диагностику и устранение неисправностей Системы.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67"/>
        <w:numPr>
          <w:ilvl w:val="1"/>
          <w:numId w:val="7"/>
        </w:numPr>
        <w:contextualSpacing w:val="0"/>
        <w:ind w:left="0" w:right="0" w:firstLine="709"/>
        <w:jc w:val="both"/>
        <w:spacing w:before="0" w:beforeAutospacing="0" w:after="0" w:afterAutospacing="0" w:line="240" w:lineRule="auto"/>
        <w:widowControl/>
        <w:tabs>
          <w:tab w:val="left" w:pos="1134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Система – компьютерное оборудование и программное обеспечение.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67"/>
        <w:numPr>
          <w:ilvl w:val="1"/>
          <w:numId w:val="7"/>
        </w:numPr>
        <w:contextualSpacing w:val="0"/>
        <w:ind w:left="0" w:right="0" w:firstLine="709"/>
        <w:jc w:val="both"/>
        <w:spacing w:before="0" w:beforeAutospacing="0" w:after="0" w:afterAutospacing="0" w:line="240" w:lineRule="auto"/>
        <w:widowControl/>
        <w:tabs>
          <w:tab w:val="left" w:pos="1134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Срок устранения (закрытия) – время с момента уведомления об инциденте до момента устранения сбоя, неисправности или предоставления временного решения, либо предоставления исчерпывающей информации (для консультаций). 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67"/>
        <w:numPr>
          <w:ilvl w:val="1"/>
          <w:numId w:val="7"/>
        </w:numPr>
        <w:contextualSpacing w:val="0"/>
        <w:ind w:left="0" w:right="0" w:firstLine="709"/>
        <w:jc w:val="both"/>
        <w:spacing w:before="0" w:beforeAutospacing="0" w:after="0" w:afterAutospacing="0" w:line="240" w:lineRule="auto"/>
        <w:widowControl/>
        <w:tabs>
          <w:tab w:val="left" w:pos="1134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Временное решение – вариант восстановления работоспособности Системы, позволяющий в полной мере или частично восстановить работу пользователей на временной основе и/или с использованием обходных путей выполнения ключевых функций Системы. 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67"/>
        <w:numPr>
          <w:ilvl w:val="1"/>
          <w:numId w:val="7"/>
        </w:numPr>
        <w:contextualSpacing w:val="0"/>
        <w:ind w:left="0" w:right="0" w:firstLine="709"/>
        <w:jc w:val="both"/>
        <w:spacing w:before="0" w:beforeAutospacing="0" w:after="0" w:afterAutospacing="0" w:line="240" w:lineRule="auto"/>
        <w:widowControl/>
        <w:tabs>
          <w:tab w:val="left" w:pos="1134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Решение проблемы – восстановление штатной работоспособности Системы в полном объеме.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67"/>
        <w:numPr>
          <w:ilvl w:val="0"/>
          <w:numId w:val="7"/>
        </w:numPr>
        <w:contextualSpacing w:val="0"/>
        <w:ind w:left="0" w:right="0" w:firstLine="709"/>
        <w:jc w:val="both"/>
        <w:spacing w:before="0" w:beforeAutospacing="0" w:after="0" w:afterAutospacing="0" w:line="240" w:lineRule="auto"/>
        <w:widowControl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УСЛОВИЯ ПРЕДОСТАВЛЕНИЯ УСЛУГ</w:t>
      </w:r>
      <w:r>
        <w:rPr>
          <w:rFonts w:ascii="Times New Roman" w:hAnsi="Times New Roman"/>
          <w:sz w:val="24"/>
        </w:rPr>
        <w:t xml:space="preserve">: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67"/>
        <w:numPr>
          <w:ilvl w:val="1"/>
          <w:numId w:val="7"/>
        </w:numPr>
        <w:contextualSpacing w:val="0"/>
        <w:ind w:left="0" w:right="0" w:firstLine="709"/>
        <w:jc w:val="both"/>
        <w:spacing w:before="0" w:beforeAutospacing="0" w:after="0" w:afterAutospacing="0" w:line="240" w:lineRule="auto"/>
        <w:widowControl/>
        <w:tabs>
          <w:tab w:val="left" w:pos="1134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Услуги по технической поддержке систем Заказчика оказываются Исполнителем на русском языке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67"/>
        <w:numPr>
          <w:ilvl w:val="1"/>
          <w:numId w:val="7"/>
        </w:numPr>
        <w:contextualSpacing w:val="0"/>
        <w:ind w:left="0" w:right="0" w:firstLine="709"/>
        <w:jc w:val="both"/>
        <w:spacing w:before="0" w:beforeAutospacing="0" w:after="0" w:afterAutospacing="0" w:line="240" w:lineRule="auto"/>
        <w:widowControl/>
        <w:tabs>
          <w:tab w:val="left" w:pos="1134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Услуги оказываются в рабочее время с 9-00 до 18-00 МСК по будним дням.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67"/>
        <w:numPr>
          <w:ilvl w:val="1"/>
          <w:numId w:val="7"/>
        </w:numPr>
        <w:contextualSpacing w:val="0"/>
        <w:ind w:left="0" w:right="0" w:firstLine="709"/>
        <w:jc w:val="both"/>
        <w:spacing w:before="0" w:beforeAutospacing="0" w:after="0" w:afterAutospacing="0" w:line="240" w:lineRule="auto"/>
        <w:widowControl/>
        <w:tabs>
          <w:tab w:val="left" w:pos="1134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Услуги оказываются специалистами Исполнителя в расположении Заказчика (удаленное подключение к ресурсам информационной системы заказчика извне защищенного контура запрещено).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67"/>
        <w:numPr>
          <w:ilvl w:val="1"/>
          <w:numId w:val="7"/>
        </w:numPr>
        <w:contextualSpacing w:val="0"/>
        <w:ind w:left="0" w:right="0" w:firstLine="709"/>
        <w:jc w:val="both"/>
        <w:spacing w:before="0" w:beforeAutospacing="0" w:after="0" w:afterAutospacing="0" w:line="240" w:lineRule="auto"/>
        <w:widowControl/>
        <w:tabs>
          <w:tab w:val="left" w:pos="1134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Заказчик направляет заявки Исполнителю следующими способами: по телефону </w:t>
      </w:r>
      <w:r>
        <w:rPr>
          <w:rFonts w:ascii="Times New Roman" w:hAnsi="Times New Roman"/>
          <w:sz w:val="24"/>
        </w:rPr>
        <w:t xml:space="preserve">либо на электронную почту.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67"/>
        <w:numPr>
          <w:ilvl w:val="1"/>
          <w:numId w:val="7"/>
        </w:numPr>
        <w:contextualSpacing w:val="0"/>
        <w:ind w:left="0" w:right="0" w:firstLine="709"/>
        <w:jc w:val="both"/>
        <w:spacing w:before="0" w:beforeAutospacing="0" w:after="0" w:afterAutospacing="0" w:line="240" w:lineRule="auto"/>
        <w:widowControl/>
        <w:tabs>
          <w:tab w:val="left" w:pos="1134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Каждому регистрируемому обращению присваивается уникальный идентификационный номер в системе обработки заявок Исполнителя.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67"/>
        <w:numPr>
          <w:ilvl w:val="0"/>
          <w:numId w:val="7"/>
        </w:numPr>
        <w:contextualSpacing w:val="0"/>
        <w:ind w:left="0" w:right="0" w:firstLine="709"/>
        <w:spacing w:before="0" w:beforeAutospacing="0" w:after="0" w:afterAutospacing="0" w:line="240" w:lineRule="auto"/>
        <w:widowControl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СОСТАВ ИНФОРМАЦИОННОЙ СИСТЕМЫ</w:t>
      </w:r>
      <w:r>
        <w:rPr>
          <w:rFonts w:ascii="Times New Roman" w:hAnsi="Times New Roman"/>
          <w:sz w:val="24"/>
        </w:rPr>
        <w:t xml:space="preserve">: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701"/>
        <w:numPr>
          <w:ilvl w:val="1"/>
          <w:numId w:val="7"/>
        </w:numPr>
        <w:contextualSpacing w:val="0"/>
        <w:ind w:left="0" w:right="0" w:firstLine="709"/>
        <w:spacing w:before="0" w:beforeAutospacing="0" w:after="0" w:afterAutospacing="0" w:line="240" w:lineRule="auto"/>
        <w:rPr>
          <w:rFonts w:ascii="Times New Roman" w:hAnsi="Times New Roman"/>
          <w:sz w:val="22"/>
          <w:szCs w:val="28"/>
          <w:lang w:eastAsia="en-US"/>
        </w:rPr>
      </w:pPr>
      <w:r>
        <w:rPr>
          <w:rFonts w:ascii="Times New Roman" w:hAnsi="Times New Roman"/>
          <w:sz w:val="24"/>
          <w:szCs w:val="32"/>
          <w:lang w:eastAsia="en-US"/>
        </w:rPr>
        <w:t xml:space="preserve">СИСТЕМА АВТОМАТИЗИРОВАННЫХ РАБОЧИХ МЕСТ</w:t>
      </w:r>
      <w:r>
        <w:rPr>
          <w:rFonts w:ascii="Times New Roman" w:hAnsi="Times New Roman"/>
          <w:sz w:val="22"/>
          <w:szCs w:val="28"/>
          <w:lang w:eastAsia="en-US"/>
        </w:rPr>
      </w:r>
      <w:r>
        <w:rPr>
          <w:rFonts w:ascii="Times New Roman" w:hAnsi="Times New Roman"/>
          <w:sz w:val="22"/>
          <w:szCs w:val="28"/>
          <w:lang w:eastAsia="en-US"/>
        </w:rPr>
      </w:r>
    </w:p>
    <w:p>
      <w:pPr>
        <w:contextualSpacing w:val="0"/>
        <w:spacing w:before="0" w:beforeAutospacing="0" w:after="0" w:afterAutospacing="0" w:line="240" w:lineRule="auto"/>
        <w:widowControl/>
        <w:rPr>
          <w:rFonts w:ascii="Times New Roman" w:hAnsi="Times New Roman" w:eastAsia="Calibri"/>
          <w:b/>
          <w:sz w:val="24"/>
          <w:lang w:eastAsia="en-US"/>
          <w14:ligatures w14:val="none"/>
        </w:rPr>
      </w:pPr>
      <w:r>
        <w:rPr>
          <w:rFonts w:ascii="Times New Roman" w:hAnsi="Times New Roman" w:eastAsia="Calibri"/>
          <w:b/>
          <w:sz w:val="24"/>
          <w:lang w:eastAsia="en-US"/>
          <w14:ligatures w14:val="none"/>
        </w:rPr>
        <w:t xml:space="preserve">Аппаратная часть: </w:t>
      </w:r>
      <w:r>
        <w:rPr>
          <w:rFonts w:ascii="Times New Roman" w:hAnsi="Times New Roman" w:eastAsia="Calibri"/>
          <w:b/>
          <w:sz w:val="24"/>
          <w:lang w:eastAsia="en-US"/>
          <w14:ligatures w14:val="none"/>
        </w:rPr>
      </w:r>
      <w:r>
        <w:rPr>
          <w:rFonts w:ascii="Times New Roman" w:hAnsi="Times New Roman" w:eastAsia="Calibri"/>
          <w:b/>
          <w:sz w:val="24"/>
          <w:lang w:eastAsia="en-US"/>
          <w14:ligatures w14:val="none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8248"/>
        <w:gridCol w:w="1947"/>
      </w:tblGrid>
      <w:tr>
        <w:trPr>
          <w:trHeight w:val="422"/>
        </w:trPr>
        <w:tc>
          <w:tcPr>
            <w:shd w:val="clear" w:color="ffffff" w:fill="d9d9d9" w:themeFill="background1" w:themeFillShade="D9"/>
            <w:tcW w:w="3378" w:type="pct"/>
            <w:vAlign w:val="center"/>
            <w:textDirection w:val="lrTb"/>
            <w:noWrap w:val="false"/>
          </w:tcPr>
          <w:p>
            <w:pPr>
              <w:contextualSpacing w:val="0"/>
              <w:keepNext/>
              <w:spacing w:before="0" w:beforeAutospacing="0" w:after="0" w:afterAutospacing="0" w:line="240" w:lineRule="auto"/>
              <w:rPr>
                <w:rFonts w:ascii="Times New Roman" w:hAnsi="Times New Roman" w:eastAsia="Calibri"/>
                <w:b/>
                <w:iCs/>
                <w:szCs w:val="20"/>
                <w:lang w:eastAsia="en-US"/>
              </w:rPr>
            </w:pPr>
            <w:r>
              <w:rPr>
                <w:rFonts w:ascii="Times New Roman" w:hAnsi="Times New Roman" w:eastAsia="Calibri"/>
                <w:b/>
                <w:iCs/>
                <w:szCs w:val="20"/>
                <w:lang w:eastAsia="en-US"/>
              </w:rPr>
              <w:t xml:space="preserve">Наименование</w:t>
            </w:r>
            <w:r>
              <w:rPr>
                <w:rFonts w:ascii="Times New Roman" w:hAnsi="Times New Roman" w:eastAsia="Calibri"/>
                <w:b/>
                <w:iCs/>
                <w:szCs w:val="20"/>
                <w:lang w:eastAsia="en-US"/>
              </w:rPr>
            </w:r>
            <w:r>
              <w:rPr>
                <w:rFonts w:ascii="Times New Roman" w:hAnsi="Times New Roman" w:eastAsia="Calibri"/>
                <w:b/>
                <w:iCs/>
                <w:szCs w:val="20"/>
                <w:lang w:eastAsia="en-US"/>
              </w:rPr>
            </w:r>
          </w:p>
        </w:tc>
        <w:tc>
          <w:tcPr>
            <w:shd w:val="clear" w:color="ffffff" w:fill="d9d9d9" w:themeFill="background1" w:themeFillShade="D9"/>
            <w:tcW w:w="1622" w:type="pct"/>
            <w:vAlign w:val="center"/>
            <w:textDirection w:val="lrTb"/>
            <w:noWrap/>
          </w:tcPr>
          <w:p>
            <w:pPr>
              <w:contextualSpacing w:val="0"/>
              <w:jc w:val="center"/>
              <w:keepNext/>
              <w:spacing w:before="0" w:beforeAutospacing="0" w:after="0" w:afterAutospacing="0" w:line="240" w:lineRule="auto"/>
              <w:rPr>
                <w:rFonts w:ascii="Times New Roman" w:hAnsi="Times New Roman" w:eastAsia="Calibri"/>
                <w:b/>
                <w:iCs/>
                <w:szCs w:val="20"/>
                <w:lang w:eastAsia="en-US"/>
              </w:rPr>
            </w:pPr>
            <w:r>
              <w:rPr>
                <w:rFonts w:ascii="Times New Roman" w:hAnsi="Times New Roman" w:eastAsia="Calibri"/>
                <w:b/>
                <w:iCs/>
                <w:szCs w:val="20"/>
                <w:lang w:eastAsia="en-US"/>
              </w:rPr>
              <w:t xml:space="preserve">Кол-во</w:t>
            </w:r>
            <w:r>
              <w:rPr>
                <w:rFonts w:ascii="Times New Roman" w:hAnsi="Times New Roman" w:eastAsia="Calibri"/>
                <w:b/>
                <w:iCs/>
                <w:szCs w:val="20"/>
                <w:lang w:eastAsia="en-US"/>
              </w:rPr>
            </w:r>
            <w:r>
              <w:rPr>
                <w:rFonts w:ascii="Times New Roman" w:hAnsi="Times New Roman" w:eastAsia="Calibri"/>
                <w:b/>
                <w:iCs/>
                <w:szCs w:val="20"/>
                <w:lang w:eastAsia="en-US"/>
              </w:rPr>
            </w:r>
          </w:p>
        </w:tc>
      </w:tr>
      <w:tr>
        <w:trPr>
          <w:trHeight w:val="381"/>
        </w:trPr>
        <w:tc>
          <w:tcPr>
            <w:shd w:val="clear" w:color="ffffff" w:fill="ffffff"/>
            <w:tcW w:w="3378" w:type="pct"/>
            <w:vAlign w:val="center"/>
            <w:textDirection w:val="lrTb"/>
            <w:noWrap w:val="false"/>
          </w:tcPr>
          <w:p>
            <w:pPr>
              <w:contextualSpacing w:val="0"/>
              <w:jc w:val="both"/>
              <w:spacing w:before="0" w:beforeAutospacing="0" w:after="0" w:afterAutospacing="0" w:line="240" w:lineRule="auto"/>
              <w:rPr>
                <w:rFonts w:ascii="Times New Roman" w:hAnsi="Times New Roman" w:eastAsia="Calibri"/>
                <w:szCs w:val="20"/>
                <w:lang w:eastAsia="en-US"/>
              </w:rPr>
            </w:pPr>
            <w:r>
              <w:rPr>
                <w:rFonts w:ascii="Times New Roman" w:hAnsi="Times New Roman" w:eastAsia="Calibri"/>
                <w:szCs w:val="20"/>
                <w:lang w:eastAsia="en-US"/>
              </w:rPr>
              <w:t xml:space="preserve">Рабочее место Intel Core i5-10400/B560/16GB DDR4/512GB SSD PCIe/1TB HDD/UHD graphics/ATX 450W/Astra Linux/Р7-Офис(1 год) /Монитор 23,8"/клавиатура/мышь/ИБП 1000ВА/</w:t>
            </w:r>
            <w:r>
              <w:rPr>
                <w:rFonts w:ascii="Times New Roman" w:hAnsi="Times New Roman" w:eastAsia="Calibri"/>
                <w:szCs w:val="20"/>
                <w:lang w:eastAsia="en-US"/>
              </w:rPr>
            </w:r>
            <w:r>
              <w:rPr>
                <w:rFonts w:ascii="Times New Roman" w:hAnsi="Times New Roman" w:eastAsia="Calibri"/>
                <w:szCs w:val="20"/>
                <w:lang w:eastAsia="en-US"/>
              </w:rPr>
            </w:r>
          </w:p>
        </w:tc>
        <w:tc>
          <w:tcPr>
            <w:shd w:val="clear" w:color="ffffff" w:fill="ffffff"/>
            <w:tcW w:w="1622" w:type="pct"/>
            <w:vAlign w:val="center"/>
            <w:textDirection w:val="lrTb"/>
            <w:noWrap/>
          </w:tcPr>
          <w:p>
            <w:pPr>
              <w:contextualSpacing w:val="0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Calibri"/>
                <w:szCs w:val="20"/>
                <w:lang w:eastAsia="en-US"/>
              </w:rPr>
            </w:pPr>
            <w:r>
              <w:rPr>
                <w:rFonts w:ascii="Times New Roman" w:hAnsi="Times New Roman" w:eastAsia="Calibri"/>
                <w:szCs w:val="20"/>
                <w:lang w:eastAsia="en-US"/>
              </w:rPr>
              <w:t xml:space="preserve">43</w:t>
            </w:r>
            <w:r>
              <w:rPr>
                <w:rFonts w:ascii="Times New Roman" w:hAnsi="Times New Roman" w:eastAsia="Calibri"/>
                <w:szCs w:val="20"/>
                <w:lang w:eastAsia="en-US"/>
              </w:rPr>
            </w:r>
            <w:r>
              <w:rPr>
                <w:rFonts w:ascii="Times New Roman" w:hAnsi="Times New Roman" w:eastAsia="Calibri"/>
                <w:szCs w:val="20"/>
                <w:lang w:eastAsia="en-US"/>
              </w:rPr>
            </w:r>
          </w:p>
        </w:tc>
      </w:tr>
      <w:tr>
        <w:trPr>
          <w:trHeight w:val="381"/>
        </w:trPr>
        <w:tc>
          <w:tcPr>
            <w:shd w:val="clear" w:color="ffffff" w:fill="ffffff"/>
            <w:tcW w:w="3378" w:type="pct"/>
            <w:vAlign w:val="center"/>
            <w:textDirection w:val="lrTb"/>
            <w:noWrap w:val="false"/>
          </w:tcPr>
          <w:p>
            <w:pPr>
              <w:contextualSpacing w:val="0"/>
              <w:jc w:val="both"/>
              <w:spacing w:before="0" w:beforeAutospacing="0" w:after="0" w:afterAutospacing="0" w:line="240" w:lineRule="auto"/>
              <w:rPr>
                <w:rFonts w:ascii="Times New Roman" w:hAnsi="Times New Roman" w:eastAsia="Calibri"/>
                <w:highlight w:val="none"/>
                <w:lang w:eastAsia="en-US"/>
              </w:rPr>
            </w:pPr>
            <w:r>
              <w:rPr>
                <w:rFonts w:ascii="Times New Roman" w:hAnsi="Times New Roman" w:eastAsia="Calibri"/>
                <w:szCs w:val="20"/>
                <w:lang w:eastAsia="en-US"/>
              </w:rPr>
              <w:t xml:space="preserve">Рабочее место Intel Core i5-10400/H510/16GB DDR4/512GB SSD PCIe/1TB HDD/UHD graphics/ATX 450W/Astra Linux/Р7-Офис (1 год)/Монитор 27"/клавиатура/мышь/ИБП 1000ВА/</w:t>
            </w:r>
            <w:r>
              <w:rPr>
                <w:rFonts w:ascii="Times New Roman" w:hAnsi="Times New Roman" w:eastAsia="Calibri"/>
                <w:highlight w:val="none"/>
                <w:lang w:eastAsia="en-US"/>
              </w:rPr>
            </w:r>
            <w:r>
              <w:rPr>
                <w:rFonts w:ascii="Times New Roman" w:hAnsi="Times New Roman" w:eastAsia="Calibri"/>
                <w:highlight w:val="none"/>
                <w:lang w:eastAsia="en-US"/>
              </w:rPr>
            </w:r>
          </w:p>
        </w:tc>
        <w:tc>
          <w:tcPr>
            <w:shd w:val="clear" w:color="ffffff" w:fill="ffffff"/>
            <w:tcW w:w="1622" w:type="pct"/>
            <w:vAlign w:val="center"/>
            <w:textDirection w:val="lrTb"/>
            <w:noWrap/>
          </w:tcPr>
          <w:p>
            <w:pPr>
              <w:contextualSpacing w:val="0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Calibri"/>
                <w:szCs w:val="20"/>
                <w:lang w:eastAsia="en-US"/>
              </w:rPr>
            </w:pPr>
            <w:r>
              <w:rPr>
                <w:rFonts w:ascii="Times New Roman" w:hAnsi="Times New Roman" w:eastAsia="Calibri"/>
                <w:szCs w:val="20"/>
                <w:lang w:eastAsia="en-US"/>
              </w:rPr>
              <w:t xml:space="preserve">4</w:t>
            </w:r>
            <w:r>
              <w:rPr>
                <w:rFonts w:ascii="Times New Roman" w:hAnsi="Times New Roman" w:eastAsia="Calibri"/>
                <w:szCs w:val="20"/>
                <w:lang w:eastAsia="en-US"/>
              </w:rPr>
            </w:r>
            <w:r>
              <w:rPr>
                <w:rFonts w:ascii="Times New Roman" w:hAnsi="Times New Roman" w:eastAsia="Calibri"/>
                <w:szCs w:val="20"/>
                <w:lang w:eastAsia="en-US"/>
              </w:rPr>
            </w:r>
          </w:p>
        </w:tc>
      </w:tr>
      <w:tr>
        <w:trPr>
          <w:trHeight w:val="381"/>
        </w:trPr>
        <w:tc>
          <w:tcPr>
            <w:shd w:val="clear" w:color="ffffff" w:fill="ffffff"/>
            <w:tcW w:w="3378" w:type="pct"/>
            <w:vAlign w:val="center"/>
            <w:textDirection w:val="lrTb"/>
            <w:noWrap w:val="false"/>
          </w:tcPr>
          <w:p>
            <w:pPr>
              <w:contextualSpacing w:val="0"/>
              <w:jc w:val="both"/>
              <w:spacing w:before="0" w:beforeAutospacing="0" w:after="0" w:afterAutospacing="0" w:line="240" w:lineRule="auto"/>
              <w:rPr>
                <w:rFonts w:ascii="Times New Roman" w:hAnsi="Times New Roman" w:eastAsia="Calibri"/>
                <w:szCs w:val="20"/>
                <w:lang w:eastAsia="en-US"/>
              </w:rPr>
            </w:pPr>
            <w:r>
              <w:rPr>
                <w:rFonts w:ascii="Times New Roman" w:hAnsi="Times New Roman" w:eastAsia="Calibri"/>
                <w:szCs w:val="20"/>
                <w:lang w:eastAsia="en-US"/>
              </w:rPr>
              <w:t xml:space="preserve">Рабочее место Intel Core i5-10400F/B560/16GB DDR4/512GB SSD PCIe/1TB HDD/GeForce RTX3060 12GB/ATX 500W/Astra Linux/Р7-Офис/Монитор 23,8"/клавиатура/мышь/ИБП 1000ВА/</w:t>
            </w:r>
            <w:r>
              <w:rPr>
                <w:rFonts w:ascii="Times New Roman" w:hAnsi="Times New Roman" w:eastAsia="Calibri"/>
                <w:szCs w:val="20"/>
                <w:lang w:eastAsia="en-US"/>
              </w:rPr>
            </w:r>
            <w:r>
              <w:rPr>
                <w:rFonts w:ascii="Times New Roman" w:hAnsi="Times New Roman" w:eastAsia="Calibri"/>
                <w:szCs w:val="20"/>
                <w:lang w:eastAsia="en-US"/>
              </w:rPr>
            </w:r>
          </w:p>
        </w:tc>
        <w:tc>
          <w:tcPr>
            <w:shd w:val="clear" w:color="ffffff" w:fill="ffffff"/>
            <w:tcW w:w="1622" w:type="pct"/>
            <w:vAlign w:val="center"/>
            <w:textDirection w:val="lrTb"/>
            <w:noWrap/>
          </w:tcPr>
          <w:p>
            <w:pPr>
              <w:contextualSpacing w:val="0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Calibri"/>
                <w:szCs w:val="20"/>
                <w:lang w:eastAsia="en-US"/>
              </w:rPr>
            </w:pPr>
            <w:r>
              <w:rPr>
                <w:rFonts w:ascii="Times New Roman" w:hAnsi="Times New Roman" w:eastAsia="Calibri"/>
                <w:szCs w:val="20"/>
                <w:lang w:eastAsia="en-US"/>
              </w:rPr>
              <w:t xml:space="preserve">4</w:t>
            </w:r>
            <w:r>
              <w:rPr>
                <w:rFonts w:ascii="Times New Roman" w:hAnsi="Times New Roman" w:eastAsia="Calibri"/>
                <w:szCs w:val="20"/>
                <w:lang w:eastAsia="en-US"/>
              </w:rPr>
            </w:r>
            <w:r>
              <w:rPr>
                <w:rFonts w:ascii="Times New Roman" w:hAnsi="Times New Roman" w:eastAsia="Calibri"/>
                <w:szCs w:val="20"/>
                <w:lang w:eastAsia="en-US"/>
              </w:rPr>
            </w:r>
          </w:p>
        </w:tc>
      </w:tr>
      <w:tr>
        <w:trPr>
          <w:trHeight w:val="381"/>
        </w:trPr>
        <w:tc>
          <w:tcPr>
            <w:shd w:val="clear" w:color="ffffff" w:fill="ffffff"/>
            <w:tcW w:w="3378" w:type="pct"/>
            <w:vAlign w:val="center"/>
            <w:textDirection w:val="lrTb"/>
            <w:noWrap w:val="false"/>
          </w:tcPr>
          <w:p>
            <w:pPr>
              <w:contextualSpacing w:val="0"/>
              <w:jc w:val="both"/>
              <w:spacing w:before="0" w:beforeAutospacing="0" w:after="0" w:afterAutospacing="0" w:line="240" w:lineRule="auto"/>
              <w:rPr>
                <w:rFonts w:ascii="Times New Roman" w:hAnsi="Times New Roman" w:eastAsia="Calibri"/>
                <w:szCs w:val="20"/>
                <w:lang w:eastAsia="en-US"/>
              </w:rPr>
            </w:pPr>
            <w:r>
              <w:rPr>
                <w:rFonts w:ascii="Times New Roman" w:hAnsi="Times New Roman" w:eastAsia="Calibri"/>
                <w:szCs w:val="20"/>
                <w:lang w:eastAsia="en-US"/>
              </w:rPr>
              <w:t xml:space="preserve">Ноутбук ASUS P1512CEA 15.6"(1920x1080 (матовый) IPS)/Intel Core i3 1115G4(3Ghz)/8192Mb/256PCISSDGb/noDVD/Int:IntelIrisXeGraphics/Cam/BT/WiFi/37WHr/war 1y/1.8kg/Slate Grey/Astra Linux SE уровень защищенности Усиленный "Воронеж" ФСТЭК</w:t>
            </w:r>
            <w:r>
              <w:rPr>
                <w:rFonts w:ascii="Times New Roman" w:hAnsi="Times New Roman" w:eastAsia="Calibri"/>
                <w:szCs w:val="20"/>
                <w:lang w:eastAsia="en-US"/>
              </w:rPr>
            </w:r>
            <w:r>
              <w:rPr>
                <w:rFonts w:ascii="Times New Roman" w:hAnsi="Times New Roman" w:eastAsia="Calibri"/>
                <w:szCs w:val="20"/>
                <w:lang w:eastAsia="en-US"/>
              </w:rPr>
            </w:r>
          </w:p>
        </w:tc>
        <w:tc>
          <w:tcPr>
            <w:shd w:val="clear" w:color="ffffff" w:fill="ffffff"/>
            <w:tcW w:w="1622" w:type="pct"/>
            <w:vAlign w:val="center"/>
            <w:textDirection w:val="lrTb"/>
            <w:noWrap/>
          </w:tcPr>
          <w:p>
            <w:pPr>
              <w:contextualSpacing w:val="0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Calibri"/>
                <w:szCs w:val="20"/>
                <w:lang w:eastAsia="en-US"/>
              </w:rPr>
            </w:pPr>
            <w:r>
              <w:rPr>
                <w:rFonts w:ascii="Times New Roman" w:hAnsi="Times New Roman" w:eastAsia="Calibri"/>
                <w:szCs w:val="20"/>
                <w:lang w:eastAsia="en-US"/>
              </w:rPr>
              <w:t xml:space="preserve">2</w:t>
            </w:r>
            <w:r>
              <w:rPr>
                <w:rFonts w:ascii="Times New Roman" w:hAnsi="Times New Roman" w:eastAsia="Calibri"/>
                <w:szCs w:val="20"/>
                <w:lang w:eastAsia="en-US"/>
              </w:rPr>
            </w:r>
            <w:r>
              <w:rPr>
                <w:rFonts w:ascii="Times New Roman" w:hAnsi="Times New Roman" w:eastAsia="Calibri"/>
                <w:szCs w:val="20"/>
                <w:lang w:eastAsia="en-US"/>
              </w:rPr>
            </w:r>
          </w:p>
        </w:tc>
      </w:tr>
      <w:tr>
        <w:trPr>
          <w:trHeight w:val="381"/>
        </w:trPr>
        <w:tc>
          <w:tcPr>
            <w:shd w:val="clear" w:color="ffffff" w:fill="ffffff"/>
            <w:tcW w:w="3378" w:type="pct"/>
            <w:vAlign w:val="center"/>
            <w:textDirection w:val="lrTb"/>
            <w:noWrap w:val="false"/>
          </w:tcPr>
          <w:p>
            <w:pPr>
              <w:contextualSpacing w:val="0"/>
              <w:jc w:val="both"/>
              <w:spacing w:before="0" w:beforeAutospacing="0" w:after="0" w:afterAutospacing="0" w:line="240" w:lineRule="auto"/>
              <w:rPr>
                <w:rFonts w:ascii="Times New Roman" w:hAnsi="Times New Roman" w:eastAsia="Calibri"/>
                <w:szCs w:val="20"/>
                <w:lang w:eastAsia="en-US"/>
              </w:rPr>
            </w:pPr>
            <w:r>
              <w:rPr>
                <w:rFonts w:ascii="Times New Roman" w:hAnsi="Times New Roman" w:eastAsia="Calibri"/>
                <w:szCs w:val="20"/>
                <w:lang w:eastAsia="en-US"/>
              </w:rPr>
              <w:t xml:space="preserve">Ноутбук CHUWI C</w:t>
            </w:r>
            <w:r>
              <w:rPr>
                <w:rFonts w:ascii="Times New Roman" w:hAnsi="Times New Roman" w:eastAsia="Calibri"/>
                <w:szCs w:val="20"/>
                <w:lang w:eastAsia="en-US"/>
              </w:rPr>
              <w:t xml:space="preserve">oreBook XPro 15.6"(1920x1080 (матовый) IPS)/Intel Core i5 10210U(1.6Ghz)/ 8192Mb/ 256SSDGb/ noDVD/Int:Intel UHD Graphics/Cam/BT/WiFi/50WHr/war 1y/ 1.78kg/Grey/Red line/подсв.клав, мет.корп, мышь/Astra Linux SE уровень защищенности Усиленный "Воронеж" ФСТЭК</w:t>
            </w:r>
            <w:r>
              <w:rPr>
                <w:rFonts w:ascii="Times New Roman" w:hAnsi="Times New Roman" w:eastAsia="Calibri"/>
                <w:szCs w:val="20"/>
                <w:lang w:eastAsia="en-US"/>
              </w:rPr>
            </w:r>
            <w:r>
              <w:rPr>
                <w:rFonts w:ascii="Times New Roman" w:hAnsi="Times New Roman" w:eastAsia="Calibri"/>
                <w:szCs w:val="20"/>
                <w:lang w:eastAsia="en-US"/>
              </w:rPr>
            </w:r>
          </w:p>
        </w:tc>
        <w:tc>
          <w:tcPr>
            <w:shd w:val="clear" w:color="ffffff" w:fill="ffffff"/>
            <w:tcW w:w="1622" w:type="pct"/>
            <w:vAlign w:val="center"/>
            <w:textDirection w:val="lrTb"/>
            <w:noWrap/>
          </w:tcPr>
          <w:p>
            <w:pPr>
              <w:contextualSpacing w:val="0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Calibri"/>
                <w:szCs w:val="20"/>
                <w:lang w:eastAsia="en-US"/>
              </w:rPr>
            </w:pPr>
            <w:r>
              <w:rPr>
                <w:rFonts w:ascii="Times New Roman" w:hAnsi="Times New Roman" w:eastAsia="Calibri"/>
                <w:szCs w:val="20"/>
                <w:lang w:eastAsia="en-US"/>
              </w:rPr>
              <w:t xml:space="preserve">6</w:t>
            </w:r>
            <w:r>
              <w:rPr>
                <w:rFonts w:ascii="Times New Roman" w:hAnsi="Times New Roman" w:eastAsia="Calibri"/>
                <w:szCs w:val="20"/>
                <w:lang w:eastAsia="en-US"/>
              </w:rPr>
            </w:r>
            <w:r>
              <w:rPr>
                <w:rFonts w:ascii="Times New Roman" w:hAnsi="Times New Roman" w:eastAsia="Calibri"/>
                <w:szCs w:val="20"/>
                <w:lang w:eastAsia="en-US"/>
              </w:rPr>
            </w:r>
          </w:p>
        </w:tc>
      </w:tr>
      <w:tr>
        <w:trPr>
          <w:trHeight w:val="381"/>
        </w:trPr>
        <w:tc>
          <w:tcPr>
            <w:shd w:val="clear" w:color="ffffff" w:fill="ffffff"/>
            <w:tcW w:w="3378" w:type="pct"/>
            <w:vAlign w:val="center"/>
            <w:textDirection w:val="lrTb"/>
            <w:noWrap w:val="false"/>
          </w:tcPr>
          <w:p>
            <w:pPr>
              <w:contextualSpacing w:val="0"/>
              <w:jc w:val="both"/>
              <w:spacing w:before="0" w:beforeAutospacing="0" w:after="0" w:afterAutospacing="0" w:line="240" w:lineRule="auto"/>
              <w:rPr>
                <w:rFonts w:ascii="Times New Roman" w:hAnsi="Times New Roman" w:eastAsia="Calibri"/>
                <w:szCs w:val="20"/>
                <w:lang w:val="en-US" w:eastAsia="en-US"/>
              </w:rPr>
            </w:pPr>
            <w:r>
              <w:rPr>
                <w:rFonts w:ascii="Times New Roman" w:hAnsi="Times New Roman" w:eastAsia="Calibri"/>
                <w:szCs w:val="20"/>
                <w:lang w:eastAsia="en-US"/>
              </w:rPr>
              <w:t xml:space="preserve">Планшет</w:t>
            </w:r>
            <w:r>
              <w:rPr>
                <w:rFonts w:ascii="Times New Roman" w:hAnsi="Times New Roman" w:eastAsia="Calibri"/>
                <w:szCs w:val="20"/>
                <w:lang w:val="en-US" w:eastAsia="en-US"/>
              </w:rPr>
              <w:t xml:space="preserve"> Lenovo Smart Tab M10 FHD Plus Gen 2 Mediatek 8 core/2GB+32GB GREY 10"/Wi-Fi 11a/b/g/n/ac, 1x1 + BT5.0/2000x1211 IPS/8.0MP/USB-C /IP52/Android</w:t>
            </w:r>
            <w:r>
              <w:rPr>
                <w:rFonts w:ascii="Times New Roman" w:hAnsi="Times New Roman" w:eastAsia="Calibri"/>
                <w:szCs w:val="20"/>
                <w:lang w:val="en-US" w:eastAsia="en-US"/>
              </w:rPr>
            </w:r>
            <w:r>
              <w:rPr>
                <w:rFonts w:ascii="Times New Roman" w:hAnsi="Times New Roman" w:eastAsia="Calibri"/>
                <w:szCs w:val="20"/>
                <w:lang w:val="en-US" w:eastAsia="en-US"/>
              </w:rPr>
            </w:r>
          </w:p>
        </w:tc>
        <w:tc>
          <w:tcPr>
            <w:shd w:val="clear" w:color="ffffff" w:fill="ffffff"/>
            <w:tcW w:w="1622" w:type="pct"/>
            <w:vAlign w:val="center"/>
            <w:textDirection w:val="lrTb"/>
            <w:noWrap/>
          </w:tcPr>
          <w:p>
            <w:pPr>
              <w:contextualSpacing w:val="0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Calibri"/>
                <w:szCs w:val="20"/>
                <w:lang w:eastAsia="en-US"/>
              </w:rPr>
            </w:pPr>
            <w:r>
              <w:rPr>
                <w:rFonts w:ascii="Times New Roman" w:hAnsi="Times New Roman" w:eastAsia="Calibri"/>
                <w:szCs w:val="20"/>
                <w:lang w:eastAsia="en-US"/>
              </w:rPr>
              <w:t xml:space="preserve">4</w:t>
            </w:r>
            <w:r>
              <w:rPr>
                <w:rFonts w:ascii="Times New Roman" w:hAnsi="Times New Roman" w:eastAsia="Calibri"/>
                <w:szCs w:val="20"/>
                <w:lang w:eastAsia="en-US"/>
              </w:rPr>
            </w:r>
            <w:r>
              <w:rPr>
                <w:rFonts w:ascii="Times New Roman" w:hAnsi="Times New Roman" w:eastAsia="Calibri"/>
                <w:szCs w:val="20"/>
                <w:lang w:eastAsia="en-US"/>
              </w:rPr>
            </w:r>
          </w:p>
        </w:tc>
      </w:tr>
      <w:tr>
        <w:trPr>
          <w:trHeight w:val="381"/>
        </w:trPr>
        <w:tc>
          <w:tcPr>
            <w:shd w:val="clear" w:color="ffffff" w:fill="ffffff"/>
            <w:tcW w:w="3378" w:type="pct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jc w:val="both"/>
              <w:spacing w:before="0" w:beforeAutospacing="0" w:after="0" w:afterAutospacing="0" w:line="240" w:lineRule="auto"/>
              <w:rPr>
                <w:rFonts w:ascii="Times New Roman" w:hAnsi="Times New Roman" w:eastAsia="Calibri"/>
                <w:szCs w:val="20"/>
                <w:lang w:eastAsia="en-US"/>
              </w:rPr>
            </w:pPr>
            <w:r>
              <w:rPr>
                <w:rFonts w:ascii="Times New Roman" w:hAnsi="Times New Roman" w:eastAsia="Calibri"/>
                <w:szCs w:val="20"/>
                <w:lang w:eastAsia="en-US"/>
              </w:rPr>
            </w:r>
            <w:r>
              <w:rPr>
                <w:rFonts w:ascii="Times New Roman" w:hAnsi="Times New Roman" w:eastAsia="Calibri"/>
                <w:szCs w:val="20"/>
                <w:lang w:eastAsia="en-US"/>
              </w:rPr>
              <w:t xml:space="preserve">Планшет Chuwi HiPad XPro T616 (2.0)</w:t>
            </w:r>
            <w:r>
              <w:rPr>
                <w:rFonts w:ascii="Times New Roman" w:hAnsi="Times New Roman" w:eastAsia="Calibri"/>
                <w:szCs w:val="20"/>
                <w:lang w:eastAsia="en-US"/>
              </w:rPr>
            </w:r>
            <w:r>
              <w:rPr>
                <w:rFonts w:ascii="Times New Roman" w:hAnsi="Times New Roman" w:eastAsia="Calibri"/>
                <w:szCs w:val="20"/>
                <w:lang w:eastAsia="en-US"/>
              </w:rPr>
            </w:r>
          </w:p>
        </w:tc>
        <w:tc>
          <w:tcPr>
            <w:shd w:val="clear" w:color="ffffff" w:fill="ffffff"/>
            <w:tcW w:w="1622" w:type="pct"/>
            <w:vAlign w:val="center"/>
            <w:vMerge w:val="restart"/>
            <w:textDirection w:val="lrTb"/>
            <w:noWrap/>
          </w:tcPr>
          <w:p>
            <w:pPr>
              <w:contextualSpacing w:val="0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Calibri"/>
                <w:szCs w:val="20"/>
                <w:lang w:eastAsia="en-US"/>
              </w:rPr>
            </w:pPr>
            <w:r>
              <w:rPr>
                <w:rFonts w:ascii="Times New Roman" w:hAnsi="Times New Roman" w:eastAsia="Calibri"/>
                <w:szCs w:val="20"/>
                <w:lang w:eastAsia="en-US"/>
              </w:rPr>
              <w:t xml:space="preserve">2</w:t>
            </w:r>
            <w:r>
              <w:rPr>
                <w:rFonts w:ascii="Times New Roman" w:hAnsi="Times New Roman" w:eastAsia="Calibri"/>
                <w:szCs w:val="20"/>
                <w:lang w:eastAsia="en-US"/>
              </w:rPr>
            </w:r>
            <w:r>
              <w:rPr>
                <w:rFonts w:ascii="Times New Roman" w:hAnsi="Times New Roman" w:eastAsia="Calibri"/>
                <w:szCs w:val="20"/>
                <w:lang w:eastAsia="en-US"/>
              </w:rPr>
            </w:r>
          </w:p>
        </w:tc>
      </w:tr>
    </w:tbl>
    <w:p>
      <w:pPr>
        <w:contextualSpacing w:val="0"/>
        <w:keepNext/>
        <w:spacing w:before="0" w:beforeAutospacing="0" w:after="0" w:afterAutospacing="0" w:line="240" w:lineRule="auto"/>
        <w:rPr>
          <w:rFonts w:ascii="Times New Roman" w:hAnsi="Times New Roman" w:eastAsia="Calibri"/>
          <w:b/>
          <w:iCs/>
          <w:sz w:val="24"/>
          <w:lang w:eastAsia="en-US"/>
        </w:rPr>
      </w:pPr>
      <w:r>
        <w:rPr>
          <w:rFonts w:ascii="Times New Roman" w:hAnsi="Times New Roman" w:eastAsia="Calibri"/>
          <w:b/>
          <w:iCs/>
          <w:sz w:val="24"/>
          <w:lang w:eastAsia="en-US"/>
        </w:rPr>
        <w:t xml:space="preserve">Перечень работ</w:t>
      </w:r>
      <w:r>
        <w:rPr>
          <w:rFonts w:ascii="Times New Roman" w:hAnsi="Times New Roman" w:eastAsia="Calibri"/>
          <w:b/>
          <w:iCs/>
          <w:sz w:val="24"/>
          <w:lang w:eastAsia="en-US"/>
        </w:rPr>
      </w:r>
      <w:r>
        <w:rPr>
          <w:rFonts w:ascii="Times New Roman" w:hAnsi="Times New Roman" w:eastAsia="Calibri"/>
          <w:b/>
          <w:iCs/>
          <w:sz w:val="24"/>
          <w:lang w:eastAsia="en-US"/>
        </w:rPr>
      </w:r>
    </w:p>
    <w:tbl>
      <w:tblPr>
        <w:tblStyle w:val="876"/>
        <w:tblW w:w="5000" w:type="pct"/>
        <w:tblLook w:val="04A0" w:firstRow="1" w:lastRow="0" w:firstColumn="1" w:lastColumn="0" w:noHBand="0" w:noVBand="1"/>
      </w:tblPr>
      <w:tblGrid>
        <w:gridCol w:w="6751"/>
        <w:gridCol w:w="1456"/>
        <w:gridCol w:w="1988"/>
      </w:tblGrid>
      <w:tr>
        <w:trPr>
          <w:tblHeader/>
        </w:trPr>
        <w:tc>
          <w:tcPr>
            <w:shd w:val="clear" w:color="ffffff" w:fill="d9d9d9"/>
            <w:tcW w:w="3311" w:type="pct"/>
            <w:textDirection w:val="lrTb"/>
            <w:noWrap w:val="false"/>
          </w:tcPr>
          <w:p>
            <w:pPr>
              <w:contextualSpacing w:val="0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Calibri"/>
                <w:b/>
                <w:bCs/>
                <w:lang w:eastAsia="en-US"/>
              </w:rPr>
            </w:pPr>
            <w:r>
              <w:rPr>
                <w:rFonts w:ascii="Times New Roman" w:hAnsi="Times New Roman" w:eastAsia="Calibri"/>
                <w:b/>
                <w:bCs/>
                <w:lang w:eastAsia="en-US"/>
              </w:rPr>
              <w:t xml:space="preserve">Название операции</w:t>
            </w:r>
            <w:r>
              <w:rPr>
                <w:rFonts w:ascii="Times New Roman" w:hAnsi="Times New Roman" w:eastAsia="Calibri"/>
                <w:b/>
                <w:bCs/>
                <w:lang w:eastAsia="en-US"/>
              </w:rPr>
            </w:r>
            <w:r>
              <w:rPr>
                <w:rFonts w:ascii="Times New Roman" w:hAnsi="Times New Roman" w:eastAsia="Calibri"/>
                <w:b/>
                <w:bCs/>
                <w:lang w:eastAsia="en-US"/>
              </w:rPr>
            </w:r>
          </w:p>
        </w:tc>
        <w:tc>
          <w:tcPr>
            <w:shd w:val="clear" w:color="ffffff" w:fill="d9d9d9"/>
            <w:tcW w:w="714" w:type="pct"/>
            <w:textDirection w:val="lrTb"/>
            <w:noWrap w:val="false"/>
          </w:tcPr>
          <w:p>
            <w:pPr>
              <w:contextualSpacing w:val="0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Calibri"/>
                <w:b/>
                <w:bCs/>
                <w:lang w:eastAsia="en-US"/>
              </w:rPr>
            </w:pPr>
            <w:r>
              <w:rPr>
                <w:rFonts w:ascii="Times New Roman" w:hAnsi="Times New Roman" w:eastAsia="Calibri"/>
                <w:b/>
                <w:bCs/>
                <w:lang w:eastAsia="en-US"/>
              </w:rPr>
              <w:t xml:space="preserve">Ед. работы</w:t>
            </w:r>
            <w:r>
              <w:rPr>
                <w:rFonts w:ascii="Times New Roman" w:hAnsi="Times New Roman" w:eastAsia="Calibri"/>
                <w:b/>
                <w:bCs/>
                <w:lang w:eastAsia="en-US"/>
              </w:rPr>
            </w:r>
            <w:r>
              <w:rPr>
                <w:rFonts w:ascii="Times New Roman" w:hAnsi="Times New Roman" w:eastAsia="Calibri"/>
                <w:b/>
                <w:bCs/>
                <w:lang w:eastAsia="en-US"/>
              </w:rPr>
            </w:r>
          </w:p>
        </w:tc>
        <w:tc>
          <w:tcPr>
            <w:shd w:val="clear" w:color="ffffff" w:fill="d9d9d9"/>
            <w:tcW w:w="975" w:type="pct"/>
            <w:textDirection w:val="lrTb"/>
            <w:noWrap w:val="false"/>
          </w:tcPr>
          <w:p>
            <w:pPr>
              <w:contextualSpacing w:val="0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Calibri"/>
                <w:b/>
                <w:bCs/>
                <w:lang w:eastAsia="en-US"/>
              </w:rPr>
            </w:pPr>
            <w:r>
              <w:rPr>
                <w:rFonts w:ascii="Times New Roman" w:hAnsi="Times New Roman" w:eastAsia="Calibri"/>
                <w:b/>
                <w:bCs/>
                <w:lang w:eastAsia="en-US"/>
              </w:rPr>
              <w:t xml:space="preserve">Периодичность</w:t>
            </w:r>
            <w:r>
              <w:rPr>
                <w:rFonts w:ascii="Times New Roman" w:hAnsi="Times New Roman" w:eastAsia="Calibri"/>
                <w:b/>
                <w:bCs/>
                <w:lang w:eastAsia="en-US"/>
              </w:rPr>
            </w:r>
            <w:r>
              <w:rPr>
                <w:rFonts w:ascii="Times New Roman" w:hAnsi="Times New Roman" w:eastAsia="Calibri"/>
                <w:b/>
                <w:bCs/>
                <w:lang w:eastAsia="en-US"/>
              </w:rPr>
            </w:r>
          </w:p>
        </w:tc>
      </w:tr>
      <w:tr>
        <w:trPr/>
        <w:tc>
          <w:tcPr>
            <w:tcW w:w="3311" w:type="pct"/>
            <w:vAlign w:val="center"/>
            <w:textDirection w:val="lrTb"/>
            <w:noWrap w:val="false"/>
          </w:tcPr>
          <w:p>
            <w:pPr>
              <w:contextualSpacing w:val="0"/>
              <w:jc w:val="both"/>
              <w:spacing w:before="0" w:beforeAutospacing="0" w:after="0" w:afterAutospacing="0" w:line="240" w:lineRule="auto"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 xml:space="preserve">Установка и настройка базового комплекта системного и офисного программного обеспечения</w: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</w:r>
          </w:p>
        </w:tc>
        <w:tc>
          <w:tcPr>
            <w:tcW w:w="714" w:type="pct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 xml:space="preserve">АРМ</w: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</w:r>
          </w:p>
        </w:tc>
        <w:tc>
          <w:tcPr>
            <w:tcW w:w="975" w:type="pct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 xml:space="preserve">По Запросу</w: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</w:r>
          </w:p>
        </w:tc>
      </w:tr>
      <w:tr>
        <w:trPr/>
        <w:tc>
          <w:tcPr>
            <w:tcW w:w="3311" w:type="pct"/>
            <w:vAlign w:val="center"/>
            <w:textDirection w:val="lrTb"/>
            <w:noWrap w:val="false"/>
          </w:tcPr>
          <w:p>
            <w:pPr>
              <w:contextualSpacing w:val="0"/>
              <w:jc w:val="both"/>
              <w:spacing w:before="0" w:beforeAutospacing="0" w:after="0" w:afterAutospacing="0" w:line="240" w:lineRule="auto"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 xml:space="preserve">Установка дополнительного специализированного программного обеспечения</w: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</w:r>
          </w:p>
        </w:tc>
        <w:tc>
          <w:tcPr>
            <w:tcW w:w="714" w:type="pct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 xml:space="preserve">ПО</w: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</w:r>
          </w:p>
        </w:tc>
        <w:tc>
          <w:tcPr>
            <w:tcW w:w="975" w:type="pct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 xml:space="preserve">По Запросу</w: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</w:r>
          </w:p>
        </w:tc>
      </w:tr>
      <w:tr>
        <w:trPr/>
        <w:tc>
          <w:tcPr>
            <w:tcW w:w="3311" w:type="pct"/>
            <w:vAlign w:val="center"/>
            <w:textDirection w:val="lrTb"/>
            <w:noWrap w:val="false"/>
          </w:tcPr>
          <w:p>
            <w:pPr>
              <w:contextualSpacing w:val="0"/>
              <w:jc w:val="both"/>
              <w:spacing w:before="0" w:beforeAutospacing="0" w:after="0" w:afterAutospacing="0" w:line="240" w:lineRule="auto"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 xml:space="preserve">Проведение консультаций на рабочем месте пользователя</w: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</w:r>
          </w:p>
        </w:tc>
        <w:tc>
          <w:tcPr>
            <w:tcW w:w="714" w:type="pct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 xml:space="preserve">АРМ</w: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</w:r>
          </w:p>
        </w:tc>
        <w:tc>
          <w:tcPr>
            <w:tcW w:w="975" w:type="pct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 xml:space="preserve">По Запросу</w: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</w:r>
          </w:p>
        </w:tc>
      </w:tr>
      <w:tr>
        <w:trPr/>
        <w:tc>
          <w:tcPr>
            <w:tcW w:w="3311" w:type="pct"/>
            <w:vAlign w:val="center"/>
            <w:textDirection w:val="lrTb"/>
            <w:noWrap w:val="false"/>
          </w:tcPr>
          <w:p>
            <w:pPr>
              <w:contextualSpacing w:val="0"/>
              <w:jc w:val="both"/>
              <w:spacing w:before="0" w:beforeAutospacing="0" w:after="0" w:afterAutospacing="0" w:line="240" w:lineRule="auto"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 xml:space="preserve">Сопровождение пользователей по системным вопросам (настройка рабочего стола и офисного ПО для выполнения конкретных задач, работа с Интернетом и электронной почтой, программами архивации, с антивирусным ПО)</w: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</w:r>
          </w:p>
        </w:tc>
        <w:tc>
          <w:tcPr>
            <w:tcW w:w="714" w:type="pct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 xml:space="preserve">АРМ/</w: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</w:r>
          </w:p>
          <w:p>
            <w:pPr>
              <w:contextualSpacing w:val="0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 xml:space="preserve">планшет</w: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</w:r>
          </w:p>
        </w:tc>
        <w:tc>
          <w:tcPr>
            <w:tcW w:w="975" w:type="pct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 xml:space="preserve">По Запросу</w: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</w:r>
          </w:p>
        </w:tc>
      </w:tr>
      <w:tr>
        <w:trPr/>
        <w:tc>
          <w:tcPr>
            <w:tcW w:w="3311" w:type="pct"/>
            <w:vAlign w:val="center"/>
            <w:textDirection w:val="lrTb"/>
            <w:noWrap w:val="false"/>
          </w:tcPr>
          <w:p>
            <w:pPr>
              <w:contextualSpacing w:val="0"/>
              <w:jc w:val="both"/>
              <w:spacing w:before="0" w:beforeAutospacing="0" w:after="0" w:afterAutospacing="0" w:line="240" w:lineRule="auto"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 xml:space="preserve">Настройка параметров системного и прикладного программного обеспечения АРМ пользователей</w: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</w:r>
          </w:p>
        </w:tc>
        <w:tc>
          <w:tcPr>
            <w:tcW w:w="714" w:type="pct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 xml:space="preserve">АРМ</w: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</w:r>
          </w:p>
        </w:tc>
        <w:tc>
          <w:tcPr>
            <w:tcW w:w="975" w:type="pct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 xml:space="preserve">По Запросу</w: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</w:r>
          </w:p>
        </w:tc>
      </w:tr>
      <w:tr>
        <w:trPr/>
        <w:tc>
          <w:tcPr>
            <w:tcW w:w="3311" w:type="pct"/>
            <w:vAlign w:val="center"/>
            <w:textDirection w:val="lrTb"/>
            <w:noWrap w:val="false"/>
          </w:tcPr>
          <w:p>
            <w:pPr>
              <w:contextualSpacing w:val="0"/>
              <w:jc w:val="both"/>
              <w:spacing w:before="0" w:beforeAutospacing="0" w:after="0" w:afterAutospacing="0" w:line="240" w:lineRule="auto"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 xml:space="preserve">Устранение сбоев и неполадок в работе системного ПО АРМ</w: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</w:r>
          </w:p>
        </w:tc>
        <w:tc>
          <w:tcPr>
            <w:tcW w:w="714" w:type="pct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 xml:space="preserve">АРМ</w: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</w:r>
          </w:p>
        </w:tc>
        <w:tc>
          <w:tcPr>
            <w:tcW w:w="975" w:type="pct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 xml:space="preserve">По Запросу</w: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</w:r>
          </w:p>
        </w:tc>
      </w:tr>
      <w:tr>
        <w:trPr/>
        <w:tc>
          <w:tcPr>
            <w:tcW w:w="3311" w:type="pct"/>
            <w:vAlign w:val="center"/>
            <w:textDirection w:val="lrTb"/>
            <w:noWrap w:val="false"/>
          </w:tcPr>
          <w:p>
            <w:pPr>
              <w:contextualSpacing w:val="0"/>
              <w:jc w:val="both"/>
              <w:spacing w:before="0" w:beforeAutospacing="0" w:after="0" w:afterAutospacing="0" w:line="240" w:lineRule="auto"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 xml:space="preserve">Перенос информации пользователя при замене рабочей станции</w: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</w:r>
          </w:p>
        </w:tc>
        <w:tc>
          <w:tcPr>
            <w:tcW w:w="714" w:type="pct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 xml:space="preserve">Устройство</w: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</w:r>
          </w:p>
        </w:tc>
        <w:tc>
          <w:tcPr>
            <w:tcW w:w="975" w:type="pct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 xml:space="preserve">По Запросу</w: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</w:r>
          </w:p>
        </w:tc>
      </w:tr>
      <w:tr>
        <w:trPr/>
        <w:tc>
          <w:tcPr>
            <w:tcW w:w="3311" w:type="pct"/>
            <w:vAlign w:val="center"/>
            <w:textDirection w:val="lrTb"/>
            <w:noWrap w:val="false"/>
          </w:tcPr>
          <w:p>
            <w:pPr>
              <w:contextualSpacing w:val="0"/>
              <w:jc w:val="both"/>
              <w:spacing w:before="0" w:beforeAutospacing="0" w:after="0" w:afterAutospacing="0" w:line="240" w:lineRule="auto"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 xml:space="preserve">Настройка параметров почтового клиента</w: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</w:r>
          </w:p>
        </w:tc>
        <w:tc>
          <w:tcPr>
            <w:tcW w:w="714" w:type="pct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 xml:space="preserve">АРМ</w: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</w:r>
          </w:p>
        </w:tc>
        <w:tc>
          <w:tcPr>
            <w:tcW w:w="975" w:type="pct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 xml:space="preserve">По Запросу</w: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</w:r>
          </w:p>
        </w:tc>
      </w:tr>
      <w:tr>
        <w:trPr/>
        <w:tc>
          <w:tcPr>
            <w:tcW w:w="3311" w:type="pct"/>
            <w:vAlign w:val="center"/>
            <w:textDirection w:val="lrTb"/>
            <w:noWrap w:val="false"/>
          </w:tcPr>
          <w:p>
            <w:pPr>
              <w:contextualSpacing w:val="0"/>
              <w:jc w:val="both"/>
              <w:spacing w:before="0" w:beforeAutospacing="0" w:after="0" w:afterAutospacing="0" w:line="240" w:lineRule="auto"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 xml:space="preserve">Настройка параметров работы Web-браузера</w: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</w:r>
          </w:p>
        </w:tc>
        <w:tc>
          <w:tcPr>
            <w:tcW w:w="714" w:type="pct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 xml:space="preserve">APM</w: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</w:r>
          </w:p>
        </w:tc>
        <w:tc>
          <w:tcPr>
            <w:tcW w:w="975" w:type="pct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 xml:space="preserve">По Запросу</w: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</w:r>
          </w:p>
        </w:tc>
      </w:tr>
      <w:tr>
        <w:trPr/>
        <w:tc>
          <w:tcPr>
            <w:tcW w:w="3311" w:type="pct"/>
            <w:vAlign w:val="center"/>
            <w:textDirection w:val="lrTb"/>
            <w:noWrap w:val="false"/>
          </w:tcPr>
          <w:p>
            <w:pPr>
              <w:contextualSpacing w:val="0"/>
              <w:jc w:val="both"/>
              <w:spacing w:before="0" w:beforeAutospacing="0" w:after="0" w:afterAutospacing="0" w:line="240" w:lineRule="auto"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 xml:space="preserve">Установка и настройка сетевых устройств печати и сканирования</w: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</w:r>
          </w:p>
        </w:tc>
        <w:tc>
          <w:tcPr>
            <w:tcW w:w="714" w:type="pct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 xml:space="preserve">APM</w: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</w:r>
          </w:p>
        </w:tc>
        <w:tc>
          <w:tcPr>
            <w:tcW w:w="975" w:type="pct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 xml:space="preserve">По Запросу</w: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</w:r>
          </w:p>
        </w:tc>
      </w:tr>
      <w:tr>
        <w:trPr/>
        <w:tc>
          <w:tcPr>
            <w:tcW w:w="3311" w:type="pct"/>
            <w:vAlign w:val="center"/>
            <w:textDirection w:val="lrTb"/>
            <w:noWrap w:val="false"/>
          </w:tcPr>
          <w:p>
            <w:pPr>
              <w:contextualSpacing w:val="0"/>
              <w:jc w:val="both"/>
              <w:spacing w:before="0" w:beforeAutospacing="0" w:after="0" w:afterAutospacing="0" w:line="240" w:lineRule="auto"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 xml:space="preserve">Клиентское сопровождение информационно-справочных систем</w: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</w:r>
          </w:p>
        </w:tc>
        <w:tc>
          <w:tcPr>
            <w:tcW w:w="714" w:type="pct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 xml:space="preserve">Устройство</w: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</w:r>
          </w:p>
        </w:tc>
        <w:tc>
          <w:tcPr>
            <w:tcW w:w="975" w:type="pct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 xml:space="preserve">По Запросу</w: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</w:r>
          </w:p>
        </w:tc>
      </w:tr>
      <w:tr>
        <w:trPr/>
        <w:tc>
          <w:tcPr>
            <w:tcW w:w="3311" w:type="pct"/>
            <w:vAlign w:val="center"/>
            <w:textDirection w:val="lrTb"/>
            <w:noWrap w:val="false"/>
          </w:tcPr>
          <w:p>
            <w:pPr>
              <w:contextualSpacing w:val="0"/>
              <w:jc w:val="both"/>
              <w:spacing w:before="0" w:beforeAutospacing="0" w:after="0" w:afterAutospacing="0" w:line="240" w:lineRule="auto"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 xml:space="preserve">Запись информации с/на электронные носители</w: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</w:r>
          </w:p>
        </w:tc>
        <w:tc>
          <w:tcPr>
            <w:tcW w:w="714" w:type="pct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 xml:space="preserve">APM</w: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</w:r>
          </w:p>
        </w:tc>
        <w:tc>
          <w:tcPr>
            <w:tcW w:w="975" w:type="pct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 xml:space="preserve">По Запросу</w: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</w:r>
          </w:p>
        </w:tc>
      </w:tr>
      <w:tr>
        <w:trPr/>
        <w:tc>
          <w:tcPr>
            <w:tcW w:w="3311" w:type="pct"/>
            <w:vAlign w:val="center"/>
            <w:textDirection w:val="lrTb"/>
            <w:noWrap w:val="false"/>
          </w:tcPr>
          <w:p>
            <w:pPr>
              <w:contextualSpacing w:val="0"/>
              <w:jc w:val="both"/>
              <w:spacing w:before="0" w:beforeAutospacing="0" w:after="0" w:afterAutospacing="0" w:line="240" w:lineRule="auto"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 xml:space="preserve">Устранение конфликтных ситуаций - удаление замявшейся бумаги, проверка соединительных проводов и т.д.</w: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</w:r>
          </w:p>
        </w:tc>
        <w:tc>
          <w:tcPr>
            <w:tcW w:w="714" w:type="pct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 xml:space="preserve">Запрос</w: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</w:r>
          </w:p>
        </w:tc>
        <w:tc>
          <w:tcPr>
            <w:tcW w:w="975" w:type="pct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 xml:space="preserve">По Запросу</w: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</w:r>
          </w:p>
        </w:tc>
      </w:tr>
      <w:tr>
        <w:trPr/>
        <w:tc>
          <w:tcPr>
            <w:tcW w:w="3311" w:type="pct"/>
            <w:vAlign w:val="center"/>
            <w:textDirection w:val="lrTb"/>
            <w:noWrap w:val="false"/>
          </w:tcPr>
          <w:p>
            <w:pPr>
              <w:contextualSpacing w:val="0"/>
              <w:jc w:val="both"/>
              <w:spacing w:before="0" w:beforeAutospacing="0" w:after="0" w:afterAutospacing="0" w:line="240" w:lineRule="auto"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 xml:space="preserve">Восстановление работоспособности АРМ в случаях: аварий электропитания, машинных сбоев, вирусов, несанкционированных действий</w: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</w:r>
          </w:p>
        </w:tc>
        <w:tc>
          <w:tcPr>
            <w:tcW w:w="714" w:type="pct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 xml:space="preserve">Устройство</w: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</w:r>
          </w:p>
        </w:tc>
        <w:tc>
          <w:tcPr>
            <w:tcW w:w="975" w:type="pct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 xml:space="preserve">По Запросу</w: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</w:r>
          </w:p>
        </w:tc>
      </w:tr>
      <w:tr>
        <w:trPr/>
        <w:tc>
          <w:tcPr>
            <w:tcW w:w="3311" w:type="pct"/>
            <w:vAlign w:val="center"/>
            <w:textDirection w:val="lrTb"/>
            <w:noWrap w:val="false"/>
          </w:tcPr>
          <w:p>
            <w:pPr>
              <w:contextualSpacing w:val="0"/>
              <w:jc w:val="both"/>
              <w:spacing w:before="0" w:beforeAutospacing="0" w:after="0" w:afterAutospacing="0" w:line="240" w:lineRule="auto"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 xml:space="preserve">Техническое обследование (первичная диагностика, тестирование, выявление неисправных модулей и узлов)</w: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</w:r>
          </w:p>
        </w:tc>
        <w:tc>
          <w:tcPr>
            <w:tcW w:w="714" w:type="pct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 xml:space="preserve">Устройство</w: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</w:r>
          </w:p>
        </w:tc>
        <w:tc>
          <w:tcPr>
            <w:tcW w:w="975" w:type="pct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 xml:space="preserve">По Запросу</w: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</w:r>
          </w:p>
        </w:tc>
      </w:tr>
      <w:tr>
        <w:trPr/>
        <w:tc>
          <w:tcPr>
            <w:tcW w:w="3311" w:type="pct"/>
            <w:vAlign w:val="center"/>
            <w:textDirection w:val="lrTb"/>
            <w:noWrap w:val="false"/>
          </w:tcPr>
          <w:p>
            <w:pPr>
              <w:contextualSpacing w:val="0"/>
              <w:jc w:val="both"/>
              <w:spacing w:before="0" w:beforeAutospacing="0" w:after="0" w:afterAutospacing="0" w:line="240" w:lineRule="auto"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 xml:space="preserve">Замена или установка новых комплектующих (МВ, НDD, RAM, CPU, LAN)</w: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</w:r>
          </w:p>
        </w:tc>
        <w:tc>
          <w:tcPr>
            <w:tcW w:w="714" w:type="pct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 xml:space="preserve">Компл.</w: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</w:r>
          </w:p>
        </w:tc>
        <w:tc>
          <w:tcPr>
            <w:tcW w:w="975" w:type="pct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 xml:space="preserve">По Запросу</w: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</w:r>
          </w:p>
        </w:tc>
      </w:tr>
      <w:tr>
        <w:trPr/>
        <w:tc>
          <w:tcPr>
            <w:tcW w:w="3311" w:type="pct"/>
            <w:vAlign w:val="center"/>
            <w:textDirection w:val="lrTb"/>
            <w:noWrap w:val="false"/>
          </w:tcPr>
          <w:p>
            <w:pPr>
              <w:contextualSpacing w:val="0"/>
              <w:jc w:val="both"/>
              <w:spacing w:before="0" w:beforeAutospacing="0" w:after="0" w:afterAutospacing="0" w:line="240" w:lineRule="auto"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 xml:space="preserve">Технологический прогон нового оборудования, или восстановленного после ремонта: диагностика, проверка работоспособность, тестирование в составе АРМ, ЛВС</w: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</w:r>
          </w:p>
        </w:tc>
        <w:tc>
          <w:tcPr>
            <w:tcW w:w="714" w:type="pct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 xml:space="preserve">АРМ</w: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</w:r>
          </w:p>
        </w:tc>
        <w:tc>
          <w:tcPr>
            <w:tcW w:w="975" w:type="pct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 xml:space="preserve">По Запросу</w: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</w:r>
          </w:p>
        </w:tc>
      </w:tr>
      <w:tr>
        <w:trPr/>
        <w:tc>
          <w:tcPr>
            <w:tcW w:w="3311" w:type="pct"/>
            <w:vAlign w:val="center"/>
            <w:textDirection w:val="lrTb"/>
            <w:noWrap w:val="false"/>
          </w:tcPr>
          <w:p>
            <w:pPr>
              <w:contextualSpacing w:val="0"/>
              <w:jc w:val="both"/>
              <w:spacing w:before="0" w:beforeAutospacing="0" w:after="0" w:afterAutospacing="0" w:line="240" w:lineRule="auto"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 xml:space="preserve">Размещение на рабочем месте, коммутация, профилактика, тестовая проверка работоспособности устройства</w: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</w:r>
          </w:p>
        </w:tc>
        <w:tc>
          <w:tcPr>
            <w:tcW w:w="714" w:type="pct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 xml:space="preserve">Устройство</w: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</w:r>
          </w:p>
        </w:tc>
        <w:tc>
          <w:tcPr>
            <w:tcW w:w="975" w:type="pct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 xml:space="preserve">По Запросу</w: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</w:r>
          </w:p>
        </w:tc>
      </w:tr>
      <w:tr>
        <w:trPr/>
        <w:tc>
          <w:tcPr>
            <w:tcW w:w="3311" w:type="pct"/>
            <w:vAlign w:val="center"/>
            <w:textDirection w:val="lrTb"/>
            <w:noWrap w:val="false"/>
          </w:tcPr>
          <w:p>
            <w:pPr>
              <w:contextualSpacing w:val="0"/>
              <w:jc w:val="both"/>
              <w:spacing w:before="0" w:beforeAutospacing="0" w:after="0" w:afterAutospacing="0" w:line="240" w:lineRule="auto"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 xml:space="preserve">Замена периферийных устройств (клавиатура, "мышь")</w: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</w:r>
          </w:p>
        </w:tc>
        <w:tc>
          <w:tcPr>
            <w:tcW w:w="714" w:type="pct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 xml:space="preserve">Устройство</w: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</w:r>
          </w:p>
        </w:tc>
        <w:tc>
          <w:tcPr>
            <w:tcW w:w="975" w:type="pct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 xml:space="preserve">По Запросу</w: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</w:r>
          </w:p>
        </w:tc>
      </w:tr>
      <w:tr>
        <w:trPr/>
        <w:tc>
          <w:tcPr>
            <w:tcW w:w="3311" w:type="pct"/>
            <w:vAlign w:val="center"/>
            <w:textDirection w:val="lrTb"/>
            <w:noWrap w:val="false"/>
          </w:tcPr>
          <w:p>
            <w:pPr>
              <w:contextualSpacing w:val="0"/>
              <w:jc w:val="both"/>
              <w:spacing w:before="0" w:beforeAutospacing="0" w:after="0" w:afterAutospacing="0" w:line="240" w:lineRule="auto"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 xml:space="preserve">Замена расходных материалов в устройствах печати</w: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</w:r>
          </w:p>
        </w:tc>
        <w:tc>
          <w:tcPr>
            <w:tcW w:w="714" w:type="pct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 xml:space="preserve">Устройство</w: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</w:r>
          </w:p>
        </w:tc>
        <w:tc>
          <w:tcPr>
            <w:tcW w:w="975" w:type="pct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 xml:space="preserve">По Запросу</w: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</w:r>
          </w:p>
        </w:tc>
      </w:tr>
      <w:tr>
        <w:trPr/>
        <w:tc>
          <w:tcPr>
            <w:tcW w:w="3311" w:type="pct"/>
            <w:vAlign w:val="center"/>
            <w:textDirection w:val="lrTb"/>
            <w:noWrap w:val="false"/>
          </w:tcPr>
          <w:p>
            <w:pPr>
              <w:contextualSpacing w:val="0"/>
              <w:jc w:val="both"/>
              <w:spacing w:before="0" w:beforeAutospacing="0" w:after="0" w:afterAutospacing="0" w:line="240" w:lineRule="auto"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 xml:space="preserve">Настройка, контроль эксплуатационных параметров, тестирование </w:t>
            </w:r>
            <w:r>
              <w:rPr>
                <w:rFonts w:ascii="Times New Roman" w:hAnsi="Times New Roman" w:eastAsia="Calibri"/>
                <w:lang w:eastAsia="en-US"/>
              </w:rPr>
              <w:t xml:space="preserve">размещение на рабочем месте (принтеры, МФУ, копиры, сканеры, плоттеры)</w: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</w:r>
          </w:p>
        </w:tc>
        <w:tc>
          <w:tcPr>
            <w:tcW w:w="714" w:type="pct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 xml:space="preserve">Устройство</w: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</w:r>
          </w:p>
        </w:tc>
        <w:tc>
          <w:tcPr>
            <w:tcW w:w="975" w:type="pct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 xml:space="preserve">По Запросу</w: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</w:r>
          </w:p>
        </w:tc>
      </w:tr>
      <w:tr>
        <w:trPr/>
        <w:tc>
          <w:tcPr>
            <w:tcW w:w="3311" w:type="pct"/>
            <w:vAlign w:val="center"/>
            <w:textDirection w:val="lrTb"/>
            <w:noWrap w:val="false"/>
          </w:tcPr>
          <w:p>
            <w:pPr>
              <w:contextualSpacing w:val="0"/>
              <w:jc w:val="both"/>
              <w:spacing w:before="0" w:beforeAutospacing="0" w:after="0" w:afterAutospacing="0" w:line="240" w:lineRule="auto"/>
              <w:rPr>
                <w:rFonts w:ascii="Times New Roman" w:hAnsi="Times New Roman" w:eastAsia="Calibri"/>
                <w:bCs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 xml:space="preserve">Обновление базы ПО удаления вредоносных программ в ручном режиме (при необходимости и на не сетевых АРМ)</w:t>
            </w:r>
            <w:r>
              <w:rPr>
                <w:rFonts w:ascii="Times New Roman" w:hAnsi="Times New Roman" w:eastAsia="Calibri"/>
                <w:bCs/>
                <w:lang w:eastAsia="en-US"/>
              </w:rPr>
            </w:r>
            <w:r>
              <w:rPr>
                <w:rFonts w:ascii="Times New Roman" w:hAnsi="Times New Roman" w:eastAsia="Calibri"/>
                <w:bCs/>
                <w:lang w:eastAsia="en-US"/>
              </w:rPr>
            </w:r>
          </w:p>
        </w:tc>
        <w:tc>
          <w:tcPr>
            <w:tcW w:w="714" w:type="pct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 xml:space="preserve">АРМ</w: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</w:r>
          </w:p>
        </w:tc>
        <w:tc>
          <w:tcPr>
            <w:tcW w:w="975" w:type="pct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 xml:space="preserve">При необходимости</w: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</w:r>
          </w:p>
        </w:tc>
      </w:tr>
      <w:tr>
        <w:trPr/>
        <w:tc>
          <w:tcPr>
            <w:tcW w:w="3311" w:type="pct"/>
            <w:vAlign w:val="center"/>
            <w:textDirection w:val="lrTb"/>
            <w:noWrap w:val="false"/>
          </w:tcPr>
          <w:p>
            <w:pPr>
              <w:contextualSpacing w:val="0"/>
              <w:jc w:val="both"/>
              <w:spacing w:before="0" w:beforeAutospacing="0" w:after="0" w:afterAutospacing="0" w:line="240" w:lineRule="auto"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 xml:space="preserve">Проверка рабочей станции на наличие вредоносных программ в ручном режиме</w: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</w:r>
          </w:p>
        </w:tc>
        <w:tc>
          <w:tcPr>
            <w:tcW w:w="714" w:type="pct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 xml:space="preserve">АРМ</w: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</w:r>
          </w:p>
        </w:tc>
        <w:tc>
          <w:tcPr>
            <w:tcW w:w="975" w:type="pct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 xml:space="preserve">При необходимости</w: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</w:r>
          </w:p>
        </w:tc>
      </w:tr>
      <w:tr>
        <w:trPr/>
        <w:tc>
          <w:tcPr>
            <w:tcW w:w="3311" w:type="pct"/>
            <w:vAlign w:val="center"/>
            <w:textDirection w:val="lrTb"/>
            <w:noWrap w:val="false"/>
          </w:tcPr>
          <w:p>
            <w:pPr>
              <w:contextualSpacing w:val="0"/>
              <w:jc w:val="both"/>
              <w:spacing w:before="0" w:beforeAutospacing="0" w:after="0" w:afterAutospacing="0" w:line="240" w:lineRule="auto"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 xml:space="preserve">Удаление вредоносных программ в ручном режиме</w: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</w:r>
          </w:p>
        </w:tc>
        <w:tc>
          <w:tcPr>
            <w:tcW w:w="714" w:type="pct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 xml:space="preserve">АРМ</w: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</w:r>
          </w:p>
        </w:tc>
        <w:tc>
          <w:tcPr>
            <w:tcW w:w="975" w:type="pct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 xml:space="preserve">При необходимости</w: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</w:r>
          </w:p>
        </w:tc>
      </w:tr>
      <w:tr>
        <w:trPr/>
        <w:tc>
          <w:tcPr>
            <w:tcW w:w="3311" w:type="pct"/>
            <w:vAlign w:val="center"/>
            <w:textDirection w:val="lrTb"/>
            <w:noWrap w:val="false"/>
          </w:tcPr>
          <w:p>
            <w:pPr>
              <w:contextualSpacing w:val="0"/>
              <w:jc w:val="both"/>
              <w:spacing w:before="0" w:beforeAutospacing="0" w:after="0" w:afterAutospacing="0" w:line="240" w:lineRule="auto"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 xml:space="preserve">Устранение последствий воздействия вредоносных программ на системное и прикладное ПО</w: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</w:r>
          </w:p>
        </w:tc>
        <w:tc>
          <w:tcPr>
            <w:tcW w:w="714" w:type="pct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 xml:space="preserve">АРМ</w: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</w:r>
          </w:p>
        </w:tc>
        <w:tc>
          <w:tcPr>
            <w:tcW w:w="975" w:type="pct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 xml:space="preserve">При необходимости</w: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</w:r>
          </w:p>
        </w:tc>
      </w:tr>
      <w:tr>
        <w:trPr/>
        <w:tc>
          <w:tcPr>
            <w:tcW w:w="3311" w:type="pct"/>
            <w:vAlign w:val="center"/>
            <w:textDirection w:val="lrTb"/>
            <w:noWrap w:val="false"/>
          </w:tcPr>
          <w:p>
            <w:pPr>
              <w:contextualSpacing w:val="0"/>
              <w:jc w:val="both"/>
              <w:spacing w:before="0" w:beforeAutospacing="0" w:after="0" w:afterAutospacing="0" w:line="240" w:lineRule="auto"/>
              <w:rPr>
                <w:rFonts w:ascii="Times New Roman" w:hAnsi="Times New Roman" w:eastAsia="Calibri"/>
                <w:bCs/>
                <w:lang w:eastAsia="en-US"/>
              </w:rPr>
            </w:pPr>
            <w:r>
              <w:rPr>
                <w:rFonts w:ascii="Times New Roman" w:hAnsi="Times New Roman" w:eastAsia="Calibri"/>
                <w:bCs/>
                <w:lang w:eastAsia="en-US"/>
              </w:rPr>
              <w:t xml:space="preserve">Регламентные работы:</w:t>
            </w:r>
            <w:r>
              <w:rPr>
                <w:rFonts w:ascii="Times New Roman" w:hAnsi="Times New Roman" w:eastAsia="Calibri"/>
                <w:bCs/>
                <w:lang w:eastAsia="en-US"/>
              </w:rPr>
            </w:r>
            <w:r>
              <w:rPr>
                <w:rFonts w:ascii="Times New Roman" w:hAnsi="Times New Roman" w:eastAsia="Calibri"/>
                <w:bCs/>
                <w:lang w:eastAsia="en-US"/>
              </w:rPr>
            </w:r>
          </w:p>
          <w:p>
            <w:pPr>
              <w:contextualSpacing w:val="0"/>
              <w:ind w:left="37" w:firstLine="0"/>
              <w:jc w:val="both"/>
              <w:spacing w:before="0" w:beforeAutospacing="0" w:after="0" w:afterAutospacing="0" w:line="240" w:lineRule="auto"/>
              <w:widowControl/>
              <w:tabs>
                <w:tab w:val="left" w:pos="387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 xml:space="preserve">- Очистка внешних поверхностей оборудования АРМ от пыли и грязи</w: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</w:r>
          </w:p>
          <w:p>
            <w:pPr>
              <w:contextualSpacing w:val="0"/>
              <w:ind w:left="37" w:firstLine="0"/>
              <w:jc w:val="both"/>
              <w:spacing w:before="0" w:beforeAutospacing="0" w:after="0" w:afterAutospacing="0" w:line="240" w:lineRule="auto"/>
              <w:widowControl/>
              <w:tabs>
                <w:tab w:val="left" w:pos="387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 xml:space="preserve">- Профилактический осмотр, диагностика и оптимизация работы АРМ</w: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</w:r>
          </w:p>
        </w:tc>
        <w:tc>
          <w:tcPr>
            <w:tcW w:w="714" w:type="pct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 xml:space="preserve">АРМ</w: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</w:r>
          </w:p>
        </w:tc>
        <w:tc>
          <w:tcPr>
            <w:tcW w:w="975" w:type="pct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 xml:space="preserve">2 раза в год</w: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</w:r>
          </w:p>
        </w:tc>
      </w:tr>
      <w:tr>
        <w:trPr/>
        <w:tc>
          <w:tcPr>
            <w:tcW w:w="3311" w:type="pct"/>
            <w:vAlign w:val="center"/>
            <w:textDirection w:val="lrTb"/>
            <w:noWrap w:val="false"/>
          </w:tcPr>
          <w:p>
            <w:pPr>
              <w:numPr>
                <w:ilvl w:val="0"/>
                <w:numId w:val="11"/>
              </w:numPr>
              <w:contextualSpacing w:val="0"/>
              <w:ind w:left="37"/>
              <w:jc w:val="both"/>
              <w:spacing w:before="0" w:beforeAutospacing="0" w:after="0" w:afterAutospacing="0" w:line="240" w:lineRule="auto"/>
              <w:widowControl/>
              <w:tabs>
                <w:tab w:val="left" w:pos="247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 xml:space="preserve">Очистка от пыли внутренних объемов системных блоков с разборкой</w: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</w:r>
          </w:p>
          <w:p>
            <w:pPr>
              <w:numPr>
                <w:ilvl w:val="0"/>
                <w:numId w:val="11"/>
              </w:numPr>
              <w:contextualSpacing w:val="0"/>
              <w:ind w:left="37"/>
              <w:jc w:val="both"/>
              <w:spacing w:before="0" w:beforeAutospacing="0" w:after="0" w:afterAutospacing="0" w:line="240" w:lineRule="auto"/>
              <w:widowControl/>
              <w:tabs>
                <w:tab w:val="left" w:pos="247" w:leader="none"/>
              </w:tabs>
              <w:rPr>
                <w:rFonts w:ascii="Times New Roman" w:hAnsi="Times New Roman" w:eastAsia="Calibri"/>
                <w:bCs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 xml:space="preserve">Полное тестирование всех устройств ПЭВМ</w:t>
            </w:r>
            <w:r>
              <w:rPr>
                <w:rFonts w:ascii="Times New Roman" w:hAnsi="Times New Roman" w:eastAsia="Calibri"/>
                <w:bCs/>
                <w:lang w:eastAsia="en-US"/>
              </w:rPr>
            </w:r>
            <w:r>
              <w:rPr>
                <w:rFonts w:ascii="Times New Roman" w:hAnsi="Times New Roman" w:eastAsia="Calibri"/>
                <w:bCs/>
                <w:lang w:eastAsia="en-US"/>
              </w:rPr>
            </w:r>
          </w:p>
        </w:tc>
        <w:tc>
          <w:tcPr>
            <w:tcW w:w="714" w:type="pct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 xml:space="preserve">АРМ</w: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</w:r>
          </w:p>
        </w:tc>
        <w:tc>
          <w:tcPr>
            <w:tcW w:w="975" w:type="pct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 xml:space="preserve">1 раз в год</w: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</w:r>
          </w:p>
        </w:tc>
      </w:tr>
      <w:tr>
        <w:trPr/>
        <w:tc>
          <w:tcPr>
            <w:tcW w:w="3311" w:type="pct"/>
            <w:vAlign w:val="center"/>
            <w:textDirection w:val="lrTb"/>
            <w:noWrap w:val="false"/>
          </w:tcPr>
          <w:p>
            <w:pPr>
              <w:contextualSpacing w:val="0"/>
              <w:jc w:val="both"/>
              <w:spacing w:before="0" w:beforeAutospacing="0" w:after="0" w:afterAutospacing="0" w:line="240" w:lineRule="auto"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bCs/>
                <w:lang w:eastAsia="en-US"/>
              </w:rPr>
              <w:t xml:space="preserve">Эксплуатационное сопровождение периферийного оборудования в составе АРМ (диагностика, тестирование, смазка кинематических узлов, очистка от неиспользованного тонера, очистка от пыли внутренних объемов)</w: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</w:r>
          </w:p>
        </w:tc>
        <w:tc>
          <w:tcPr>
            <w:tcW w:w="714" w:type="pct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 xml:space="preserve">Устройство</w: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</w:r>
          </w:p>
        </w:tc>
        <w:tc>
          <w:tcPr>
            <w:tcW w:w="975" w:type="pct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 xml:space="preserve">1 раз в год</w: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</w:r>
          </w:p>
        </w:tc>
      </w:tr>
      <w:tr>
        <w:trPr/>
        <w:tc>
          <w:tcPr>
            <w:tcW w:w="3311" w:type="pct"/>
            <w:vAlign w:val="center"/>
            <w:textDirection w:val="lrTb"/>
            <w:noWrap w:val="false"/>
          </w:tcPr>
          <w:p>
            <w:pPr>
              <w:contextualSpacing w:val="0"/>
              <w:jc w:val="both"/>
              <w:spacing w:before="0" w:beforeAutospacing="0" w:after="0" w:afterAutospacing="0" w:line="240" w:lineRule="auto"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bCs/>
                <w:lang w:eastAsia="en-US"/>
              </w:rPr>
              <w:t xml:space="preserve">Инвентаризация технических средств и информационных ресурсов состава АРМ (определение технических характеристик и состава ПО, дислокации АРМ, регистрационных данных, занесение информации в статистическую базу и выдача аналитических отчетов)</w: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</w:r>
          </w:p>
        </w:tc>
        <w:tc>
          <w:tcPr>
            <w:tcW w:w="714" w:type="pct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 xml:space="preserve">АРМ</w: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</w:r>
          </w:p>
        </w:tc>
        <w:tc>
          <w:tcPr>
            <w:tcW w:w="975" w:type="pct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 xml:space="preserve">1 раз в год</w: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</w:r>
          </w:p>
        </w:tc>
      </w:tr>
      <w:tr>
        <w:trPr/>
        <w:tc>
          <w:tcPr>
            <w:tcW w:w="3311" w:type="pct"/>
            <w:vAlign w:val="center"/>
            <w:textDirection w:val="lrTb"/>
            <w:noWrap w:val="false"/>
          </w:tcPr>
          <w:p>
            <w:pPr>
              <w:contextualSpacing w:val="0"/>
              <w:jc w:val="both"/>
              <w:spacing w:before="0" w:beforeAutospacing="0" w:after="0" w:afterAutospacing="0" w:line="240" w:lineRule="auto"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 xml:space="preserve">Формирование отчета и анализ по результатам инвентаризации программных и аппаратных средств</w: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</w:r>
          </w:p>
        </w:tc>
        <w:tc>
          <w:tcPr>
            <w:tcW w:w="714" w:type="pct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 xml:space="preserve">Отчет</w: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</w:r>
          </w:p>
        </w:tc>
        <w:tc>
          <w:tcPr>
            <w:tcW w:w="975" w:type="pct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 xml:space="preserve">1 раз в год</w: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</w:r>
          </w:p>
        </w:tc>
      </w:tr>
    </w:tbl>
    <w:p>
      <w:pPr>
        <w:pStyle w:val="867"/>
        <w:numPr>
          <w:ilvl w:val="1"/>
          <w:numId w:val="7"/>
        </w:numPr>
        <w:contextualSpacing w:val="0"/>
        <w:spacing w:before="0" w:beforeAutospacing="0" w:after="0" w:afterAutospacing="0" w:line="240" w:lineRule="auto"/>
        <w:widowControl/>
        <w:rPr>
          <w:rFonts w:ascii="Times New Roman" w:hAnsi="Times New Roman"/>
          <w:sz w:val="24"/>
          <w:szCs w:val="32"/>
          <w:lang w:eastAsia="en-US"/>
        </w:rPr>
      </w:pPr>
      <w:r>
        <w:rPr>
          <w:rFonts w:ascii="Times New Roman" w:hAnsi="Times New Roman"/>
          <w:sz w:val="24"/>
          <w:szCs w:val="32"/>
          <w:lang w:eastAsia="en-US"/>
        </w:rPr>
        <w:t xml:space="preserve">Офисная техника:</w:t>
      </w:r>
      <w:r>
        <w:rPr>
          <w:rFonts w:ascii="Times New Roman" w:hAnsi="Times New Roman"/>
          <w:sz w:val="24"/>
          <w:szCs w:val="32"/>
          <w:lang w:eastAsia="en-US"/>
        </w:rPr>
      </w:r>
      <w:r>
        <w:rPr>
          <w:rFonts w:ascii="Times New Roman" w:hAnsi="Times New Roman"/>
          <w:sz w:val="24"/>
          <w:szCs w:val="32"/>
          <w:lang w:eastAsia="en-US"/>
        </w:rPr>
      </w:r>
    </w:p>
    <w:p>
      <w:pPr>
        <w:contextualSpacing w:val="0"/>
        <w:spacing w:before="0" w:beforeAutospacing="0" w:after="0" w:afterAutospacing="0" w:line="240" w:lineRule="auto"/>
        <w:widowControl/>
        <w:rPr>
          <w:rFonts w:ascii="Times New Roman" w:hAnsi="Times New Roman" w:eastAsia="Calibri"/>
          <w:b/>
          <w:sz w:val="24"/>
          <w:lang w:eastAsia="en-US"/>
          <w14:ligatures w14:val="none"/>
        </w:rPr>
      </w:pPr>
      <w:r>
        <w:rPr>
          <w:rFonts w:ascii="Times New Roman" w:hAnsi="Times New Roman" w:eastAsia="Calibri"/>
          <w:b/>
          <w:sz w:val="24"/>
          <w:lang w:eastAsia="en-US"/>
          <w14:ligatures w14:val="none"/>
        </w:rPr>
        <w:t xml:space="preserve">Аппаратная часть: </w:t>
      </w:r>
      <w:r>
        <w:rPr>
          <w:rFonts w:ascii="Times New Roman" w:hAnsi="Times New Roman" w:eastAsia="Calibri"/>
          <w:b/>
          <w:sz w:val="24"/>
          <w:lang w:eastAsia="en-US"/>
          <w14:ligatures w14:val="none"/>
        </w:rPr>
      </w:r>
      <w:r>
        <w:rPr>
          <w:rFonts w:ascii="Times New Roman" w:hAnsi="Times New Roman" w:eastAsia="Calibri"/>
          <w:b/>
          <w:sz w:val="24"/>
          <w:lang w:eastAsia="en-US"/>
          <w14:ligatures w14:val="none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6888"/>
        <w:gridCol w:w="3307"/>
      </w:tblGrid>
      <w:tr>
        <w:trPr>
          <w:trHeight w:val="422"/>
        </w:trPr>
        <w:tc>
          <w:tcPr>
            <w:shd w:val="clear" w:color="ffffff" w:fill="d9d9d9" w:themeFill="background1" w:themeFillShade="D9"/>
            <w:tcW w:w="3378" w:type="pct"/>
            <w:vAlign w:val="center"/>
            <w:textDirection w:val="lrTb"/>
            <w:noWrap w:val="false"/>
          </w:tcPr>
          <w:p>
            <w:pPr>
              <w:contextualSpacing w:val="0"/>
              <w:keepNext/>
              <w:spacing w:before="0" w:beforeAutospacing="0" w:after="0" w:afterAutospacing="0" w:line="240" w:lineRule="auto"/>
              <w:rPr>
                <w:rFonts w:ascii="Times New Roman" w:hAnsi="Times New Roman" w:eastAsia="Calibri"/>
                <w:b/>
                <w:iCs/>
                <w:szCs w:val="20"/>
                <w:lang w:eastAsia="en-US"/>
              </w:rPr>
            </w:pPr>
            <w:r>
              <w:rPr>
                <w:rFonts w:ascii="Times New Roman" w:hAnsi="Times New Roman" w:eastAsia="Calibri"/>
                <w:b/>
                <w:iCs/>
                <w:szCs w:val="20"/>
                <w:lang w:eastAsia="en-US"/>
              </w:rPr>
              <w:t xml:space="preserve">Наименование</w:t>
            </w:r>
            <w:r>
              <w:rPr>
                <w:rFonts w:ascii="Times New Roman" w:hAnsi="Times New Roman" w:eastAsia="Calibri"/>
                <w:b/>
                <w:iCs/>
                <w:szCs w:val="20"/>
                <w:lang w:eastAsia="en-US"/>
              </w:rPr>
            </w:r>
            <w:r>
              <w:rPr>
                <w:rFonts w:ascii="Times New Roman" w:hAnsi="Times New Roman" w:eastAsia="Calibri"/>
                <w:b/>
                <w:iCs/>
                <w:szCs w:val="20"/>
                <w:lang w:eastAsia="en-US"/>
              </w:rPr>
            </w:r>
          </w:p>
        </w:tc>
        <w:tc>
          <w:tcPr>
            <w:shd w:val="clear" w:color="ffffff" w:fill="d9d9d9" w:themeFill="background1" w:themeFillShade="D9"/>
            <w:tcW w:w="1622" w:type="pct"/>
            <w:vAlign w:val="center"/>
            <w:textDirection w:val="lrTb"/>
            <w:noWrap/>
          </w:tcPr>
          <w:p>
            <w:pPr>
              <w:contextualSpacing w:val="0"/>
              <w:jc w:val="center"/>
              <w:keepNext/>
              <w:spacing w:before="0" w:beforeAutospacing="0" w:after="0" w:afterAutospacing="0" w:line="240" w:lineRule="auto"/>
              <w:rPr>
                <w:rFonts w:ascii="Times New Roman" w:hAnsi="Times New Roman" w:eastAsia="Calibri"/>
                <w:b/>
                <w:iCs/>
                <w:szCs w:val="20"/>
                <w:lang w:eastAsia="en-US"/>
              </w:rPr>
            </w:pPr>
            <w:r>
              <w:rPr>
                <w:rFonts w:ascii="Times New Roman" w:hAnsi="Times New Roman" w:eastAsia="Calibri"/>
                <w:b/>
                <w:iCs/>
                <w:szCs w:val="20"/>
                <w:lang w:eastAsia="en-US"/>
              </w:rPr>
              <w:t xml:space="preserve">Кол-во</w:t>
            </w:r>
            <w:r>
              <w:rPr>
                <w:rFonts w:ascii="Times New Roman" w:hAnsi="Times New Roman" w:eastAsia="Calibri"/>
                <w:b/>
                <w:iCs/>
                <w:szCs w:val="20"/>
                <w:lang w:eastAsia="en-US"/>
              </w:rPr>
            </w:r>
            <w:r>
              <w:rPr>
                <w:rFonts w:ascii="Times New Roman" w:hAnsi="Times New Roman" w:eastAsia="Calibri"/>
                <w:b/>
                <w:iCs/>
                <w:szCs w:val="20"/>
                <w:lang w:eastAsia="en-US"/>
              </w:rPr>
            </w:r>
          </w:p>
        </w:tc>
      </w:tr>
      <w:tr>
        <w:trPr>
          <w:trHeight w:val="381"/>
        </w:trPr>
        <w:tc>
          <w:tcPr>
            <w:shd w:val="clear" w:color="ffffff" w:fill="ffffff"/>
            <w:tcW w:w="3378" w:type="pct"/>
            <w:vAlign w:val="center"/>
            <w:textDirection w:val="lrTb"/>
            <w:noWrap w:val="false"/>
          </w:tcPr>
          <w:p>
            <w:pPr>
              <w:contextualSpacing w:val="0"/>
              <w:jc w:val="both"/>
              <w:spacing w:before="0" w:beforeAutospacing="0" w:after="0" w:afterAutospacing="0" w:line="240" w:lineRule="auto"/>
              <w:rPr>
                <w:rFonts w:ascii="Times New Roman" w:hAnsi="Times New Roman" w:eastAsia="Calibri"/>
                <w:szCs w:val="20"/>
                <w:lang w:eastAsia="en-US"/>
              </w:rPr>
            </w:pPr>
            <w:r>
              <w:rPr>
                <w:rFonts w:ascii="Times New Roman" w:hAnsi="Times New Roman" w:eastAsia="Calibri"/>
                <w:szCs w:val="20"/>
                <w:lang w:eastAsia="en-US"/>
              </w:rPr>
              <w:t xml:space="preserve">Ц</w:t>
            </w:r>
            <w:r>
              <w:rPr>
                <w:rFonts w:ascii="Times New Roman" w:hAnsi="Times New Roman" w:eastAsia="Calibri"/>
                <w:szCs w:val="20"/>
                <w:lang w:eastAsia="en-US"/>
              </w:rPr>
              <w:t xml:space="preserve">ветной копир-принтер-сканер Kyocera TASKalfa 2554ci (SRA3, 25ppm, 300 г/м</w:t>
            </w:r>
            <w:r>
              <w:rPr>
                <w:rFonts w:ascii="Times New Roman" w:hAnsi="Times New Roman" w:eastAsia="Calibri"/>
                <w:szCs w:val="20"/>
                <w:vertAlign w:val="superscript"/>
                <w:lang w:eastAsia="en-US"/>
              </w:rPr>
              <w:t xml:space="preserve">2</w:t>
            </w:r>
            <w:r>
              <w:rPr>
                <w:rFonts w:ascii="Times New Roman" w:hAnsi="Times New Roman" w:eastAsia="Calibri"/>
                <w:szCs w:val="20"/>
                <w:lang w:eastAsia="en-US"/>
              </w:rPr>
              <w:t xml:space="preserve">, 4GB+32GB SSD, Network, HyPAS ready, 10.1" Touch Panel, дуплекс, автоподатчик оригиналов реверсивный DP-7140 (на 50 листов), тумба-подставка деревянная CB-7200W в комплекте с картри</w:t>
            </w:r>
            <w:r>
              <w:rPr>
                <w:rFonts w:ascii="Times New Roman" w:hAnsi="Times New Roman" w:eastAsia="Calibri"/>
                <w:szCs w:val="20"/>
                <w:lang w:eastAsia="en-US"/>
              </w:rPr>
              <w:t xml:space="preserve">джами: Тонер-картридж TK-8365C 12 000 стр. Cyan для TASKalfa 2554ci Тонер-картридж TK-8365K 25 000 стр. Black для TASKalfa 2554ci Тонер-картридж TK-8365M 12 000 стр. Magenta для TASKalfa 2554ci Тонер-картридж TK-8365Y 12 000 стр. Yellow для TASKalfa 2554ci</w:t>
            </w:r>
            <w:r>
              <w:rPr>
                <w:rFonts w:ascii="Times New Roman" w:hAnsi="Times New Roman" w:eastAsia="Calibri"/>
                <w:szCs w:val="20"/>
                <w:lang w:eastAsia="en-US"/>
              </w:rPr>
            </w:r>
            <w:r>
              <w:rPr>
                <w:rFonts w:ascii="Times New Roman" w:hAnsi="Times New Roman" w:eastAsia="Calibri"/>
                <w:szCs w:val="20"/>
                <w:lang w:eastAsia="en-US"/>
              </w:rPr>
            </w:r>
          </w:p>
        </w:tc>
        <w:tc>
          <w:tcPr>
            <w:shd w:val="clear" w:color="ffffff" w:fill="ffffff"/>
            <w:tcW w:w="1622" w:type="pct"/>
            <w:vAlign w:val="center"/>
            <w:textDirection w:val="lrTb"/>
            <w:noWrap/>
          </w:tcPr>
          <w:p>
            <w:pPr>
              <w:contextualSpacing w:val="0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Calibri"/>
                <w:szCs w:val="20"/>
                <w:lang w:eastAsia="en-US"/>
              </w:rPr>
            </w:pPr>
            <w:r>
              <w:rPr>
                <w:rFonts w:ascii="Times New Roman" w:hAnsi="Times New Roman" w:eastAsia="Calibri"/>
                <w:szCs w:val="20"/>
                <w:lang w:eastAsia="en-US"/>
              </w:rPr>
              <w:t xml:space="preserve">3</w:t>
            </w:r>
            <w:r>
              <w:rPr>
                <w:rFonts w:ascii="Times New Roman" w:hAnsi="Times New Roman" w:eastAsia="Calibri"/>
                <w:szCs w:val="20"/>
                <w:lang w:eastAsia="en-US"/>
              </w:rPr>
            </w:r>
            <w:r>
              <w:rPr>
                <w:rFonts w:ascii="Times New Roman" w:hAnsi="Times New Roman" w:eastAsia="Calibri"/>
                <w:szCs w:val="20"/>
                <w:lang w:eastAsia="en-US"/>
              </w:rPr>
            </w:r>
          </w:p>
        </w:tc>
      </w:tr>
      <w:tr>
        <w:trPr>
          <w:trHeight w:val="381"/>
        </w:trPr>
        <w:tc>
          <w:tcPr>
            <w:shd w:val="clear" w:color="ffffff" w:fill="ffffff"/>
            <w:tcW w:w="3378" w:type="pct"/>
            <w:vAlign w:val="center"/>
            <w:textDirection w:val="lrTb"/>
            <w:noWrap w:val="false"/>
          </w:tcPr>
          <w:p>
            <w:pPr>
              <w:contextualSpacing w:val="0"/>
              <w:spacing w:before="0" w:beforeAutospacing="0" w:after="0" w:afterAutospacing="0" w:line="240" w:lineRule="auto"/>
              <w:rPr>
                <w:rFonts w:ascii="Times New Roman" w:hAnsi="Times New Roman" w:eastAsia="Calibri"/>
                <w:szCs w:val="20"/>
                <w:lang w:eastAsia="en-US"/>
              </w:rPr>
            </w:pPr>
            <w:r>
              <w:rPr>
                <w:rFonts w:ascii="Times New Roman" w:hAnsi="Times New Roman" w:eastAsia="Calibri"/>
                <w:szCs w:val="20"/>
                <w:lang w:eastAsia="en-US"/>
              </w:rPr>
              <w:t xml:space="preserve">МФУ Kyocera M2040dn 40стр/мин. принтер/копир/сканер А4, 1200dpi, 512Mb, USB, LAN, дуплекс, автоподатчик, тонер-катридж</w:t>
            </w:r>
            <w:r>
              <w:rPr>
                <w:rFonts w:ascii="Times New Roman" w:hAnsi="Times New Roman" w:eastAsia="Calibri"/>
                <w:szCs w:val="20"/>
                <w:lang w:eastAsia="en-US"/>
              </w:rPr>
            </w:r>
            <w:r>
              <w:rPr>
                <w:rFonts w:ascii="Times New Roman" w:hAnsi="Times New Roman" w:eastAsia="Calibri"/>
                <w:szCs w:val="20"/>
                <w:lang w:eastAsia="en-US"/>
              </w:rPr>
            </w:r>
          </w:p>
        </w:tc>
        <w:tc>
          <w:tcPr>
            <w:shd w:val="clear" w:color="ffffff" w:fill="ffffff"/>
            <w:tcW w:w="1622" w:type="pct"/>
            <w:vAlign w:val="center"/>
            <w:textDirection w:val="lrTb"/>
            <w:noWrap/>
          </w:tcPr>
          <w:p>
            <w:pPr>
              <w:contextualSpacing w:val="0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Calibri"/>
                <w:szCs w:val="20"/>
                <w:lang w:eastAsia="en-US"/>
              </w:rPr>
            </w:pPr>
            <w:r>
              <w:rPr>
                <w:rFonts w:ascii="Times New Roman" w:hAnsi="Times New Roman" w:eastAsia="Calibri"/>
                <w:szCs w:val="20"/>
                <w:lang w:eastAsia="en-US"/>
              </w:rPr>
              <w:t xml:space="preserve">6</w:t>
            </w:r>
            <w:r>
              <w:rPr>
                <w:rFonts w:ascii="Times New Roman" w:hAnsi="Times New Roman" w:eastAsia="Calibri"/>
                <w:szCs w:val="20"/>
                <w:lang w:eastAsia="en-US"/>
              </w:rPr>
            </w:r>
            <w:r>
              <w:rPr>
                <w:rFonts w:ascii="Times New Roman" w:hAnsi="Times New Roman" w:eastAsia="Calibri"/>
                <w:szCs w:val="20"/>
                <w:lang w:eastAsia="en-US"/>
              </w:rPr>
            </w:r>
          </w:p>
        </w:tc>
      </w:tr>
      <w:tr>
        <w:trPr>
          <w:trHeight w:val="381"/>
        </w:trPr>
        <w:tc>
          <w:tcPr>
            <w:shd w:val="clear" w:color="ffffff" w:fill="ffffff"/>
            <w:tcW w:w="3378" w:type="pct"/>
            <w:vAlign w:val="center"/>
            <w:textDirection w:val="lrTb"/>
            <w:noWrap w:val="false"/>
          </w:tcPr>
          <w:p>
            <w:pPr>
              <w:contextualSpacing w:val="0"/>
              <w:jc w:val="both"/>
              <w:spacing w:before="0" w:beforeAutospacing="0" w:after="0" w:afterAutospacing="0" w:line="240" w:lineRule="auto"/>
              <w:rPr>
                <w:rFonts w:ascii="Times New Roman" w:hAnsi="Times New Roman" w:eastAsia="Calibri"/>
                <w:szCs w:val="20"/>
                <w:lang w:eastAsia="en-US"/>
              </w:rPr>
            </w:pPr>
            <w:r>
              <w:rPr>
                <w:rFonts w:ascii="Times New Roman" w:hAnsi="Times New Roman" w:eastAsia="Calibri"/>
                <w:szCs w:val="20"/>
                <w:lang w:eastAsia="en-US"/>
              </w:rPr>
              <w:t xml:space="preserve">Принтер лазерный Kyocera Ecosys P3145dn А4, 1200х1200 45 стр./мин. LAN, SD, SDHC, тонер-картридж</w:t>
            </w:r>
            <w:r>
              <w:rPr>
                <w:rFonts w:ascii="Times New Roman" w:hAnsi="Times New Roman" w:eastAsia="Calibri"/>
                <w:szCs w:val="20"/>
                <w:lang w:eastAsia="en-US"/>
              </w:rPr>
            </w:r>
            <w:r>
              <w:rPr>
                <w:rFonts w:ascii="Times New Roman" w:hAnsi="Times New Roman" w:eastAsia="Calibri"/>
                <w:szCs w:val="20"/>
                <w:lang w:eastAsia="en-US"/>
              </w:rPr>
            </w:r>
          </w:p>
        </w:tc>
        <w:tc>
          <w:tcPr>
            <w:shd w:val="clear" w:color="ffffff" w:fill="ffffff"/>
            <w:tcW w:w="1622" w:type="pct"/>
            <w:vAlign w:val="center"/>
            <w:textDirection w:val="lrTb"/>
            <w:noWrap/>
          </w:tcPr>
          <w:p>
            <w:pPr>
              <w:contextualSpacing w:val="0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Calibri"/>
                <w:szCs w:val="20"/>
                <w:lang w:eastAsia="en-US"/>
              </w:rPr>
            </w:pPr>
            <w:r>
              <w:rPr>
                <w:rFonts w:ascii="Times New Roman" w:hAnsi="Times New Roman" w:eastAsia="Calibri"/>
                <w:szCs w:val="20"/>
                <w:lang w:eastAsia="en-US"/>
              </w:rPr>
              <w:t xml:space="preserve">5</w:t>
            </w:r>
            <w:r>
              <w:rPr>
                <w:rFonts w:ascii="Times New Roman" w:hAnsi="Times New Roman" w:eastAsia="Calibri"/>
                <w:szCs w:val="20"/>
                <w:lang w:eastAsia="en-US"/>
              </w:rPr>
            </w:r>
            <w:r>
              <w:rPr>
                <w:rFonts w:ascii="Times New Roman" w:hAnsi="Times New Roman" w:eastAsia="Calibri"/>
                <w:szCs w:val="20"/>
                <w:lang w:eastAsia="en-US"/>
              </w:rPr>
            </w:r>
          </w:p>
        </w:tc>
      </w:tr>
      <w:tr>
        <w:trPr>
          <w:trHeight w:val="381"/>
        </w:trPr>
        <w:tc>
          <w:tcPr>
            <w:shd w:val="clear" w:color="ffffff" w:fill="ffffff"/>
            <w:tcW w:w="3378" w:type="pct"/>
            <w:vAlign w:val="center"/>
            <w:textDirection w:val="lrTb"/>
            <w:noWrap w:val="false"/>
          </w:tcPr>
          <w:p>
            <w:pPr>
              <w:contextualSpacing w:val="0"/>
              <w:jc w:val="both"/>
              <w:spacing w:before="0" w:beforeAutospacing="0" w:after="0" w:afterAutospacing="0" w:line="240" w:lineRule="auto"/>
              <w:rPr>
                <w:rFonts w:ascii="Times New Roman" w:hAnsi="Times New Roman" w:eastAsia="Calibri"/>
                <w:szCs w:val="20"/>
                <w:lang w:val="en-US" w:eastAsia="en-US"/>
              </w:rPr>
            </w:pPr>
            <w:r>
              <w:rPr>
                <w:rFonts w:ascii="Times New Roman" w:hAnsi="Times New Roman" w:eastAsia="Calibri"/>
                <w:szCs w:val="20"/>
                <w:lang w:eastAsia="en-US"/>
              </w:rPr>
              <w:t xml:space="preserve">Документ сканер Fujitsu SP-1130N А4, двухсторонний, 30 стр/мин, автопод. </w:t>
            </w:r>
            <w:r>
              <w:rPr>
                <w:rFonts w:ascii="Times New Roman" w:hAnsi="Times New Roman" w:eastAsia="Calibri"/>
                <w:szCs w:val="20"/>
                <w:lang w:val="en-US" w:eastAsia="en-US"/>
              </w:rPr>
              <w:t xml:space="preserve">50 </w:t>
            </w:r>
            <w:r>
              <w:rPr>
                <w:rFonts w:ascii="Times New Roman" w:hAnsi="Times New Roman" w:eastAsia="Calibri"/>
                <w:szCs w:val="20"/>
                <w:lang w:eastAsia="en-US"/>
              </w:rPr>
              <w:t xml:space="preserve">листов</w:t>
            </w:r>
            <w:r>
              <w:rPr>
                <w:rFonts w:ascii="Times New Roman" w:hAnsi="Times New Roman" w:eastAsia="Calibri"/>
                <w:szCs w:val="20"/>
                <w:lang w:val="en-US" w:eastAsia="en-US"/>
              </w:rPr>
              <w:t xml:space="preserve">, USB 3.2, Gigabit Ethernet/ SP-1130N, Document scanner, A4, duplex, 30 ppm, ADF 50, USB 3.2, Gigabit Ethernet</w:t>
            </w:r>
            <w:r>
              <w:rPr>
                <w:rFonts w:ascii="Times New Roman" w:hAnsi="Times New Roman" w:eastAsia="Calibri"/>
                <w:szCs w:val="20"/>
                <w:lang w:val="en-US" w:eastAsia="en-US"/>
              </w:rPr>
            </w:r>
            <w:r>
              <w:rPr>
                <w:rFonts w:ascii="Times New Roman" w:hAnsi="Times New Roman" w:eastAsia="Calibri"/>
                <w:szCs w:val="20"/>
                <w:lang w:val="en-US" w:eastAsia="en-US"/>
              </w:rPr>
            </w:r>
          </w:p>
        </w:tc>
        <w:tc>
          <w:tcPr>
            <w:shd w:val="clear" w:color="ffffff" w:fill="ffffff"/>
            <w:tcW w:w="1622" w:type="pct"/>
            <w:vAlign w:val="center"/>
            <w:textDirection w:val="lrTb"/>
            <w:noWrap/>
          </w:tcPr>
          <w:p>
            <w:pPr>
              <w:contextualSpacing w:val="0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Calibri"/>
                <w:szCs w:val="20"/>
                <w:lang w:eastAsia="en-US"/>
              </w:rPr>
            </w:pPr>
            <w:r>
              <w:rPr>
                <w:rFonts w:ascii="Times New Roman" w:hAnsi="Times New Roman" w:eastAsia="Calibri"/>
                <w:szCs w:val="20"/>
                <w:lang w:eastAsia="en-US"/>
              </w:rPr>
              <w:t xml:space="preserve">2</w:t>
            </w:r>
            <w:r>
              <w:rPr>
                <w:rFonts w:ascii="Times New Roman" w:hAnsi="Times New Roman" w:eastAsia="Calibri"/>
                <w:szCs w:val="20"/>
                <w:lang w:eastAsia="en-US"/>
              </w:rPr>
            </w:r>
            <w:r>
              <w:rPr>
                <w:rFonts w:ascii="Times New Roman" w:hAnsi="Times New Roman" w:eastAsia="Calibri"/>
                <w:szCs w:val="20"/>
                <w:lang w:eastAsia="en-US"/>
              </w:rPr>
            </w:r>
          </w:p>
        </w:tc>
      </w:tr>
      <w:tr>
        <w:trPr>
          <w:trHeight w:val="381"/>
        </w:trPr>
        <w:tc>
          <w:tcPr>
            <w:shd w:val="clear" w:color="ffffff" w:fill="ffffff"/>
            <w:tcW w:w="3378" w:type="pct"/>
            <w:vAlign w:val="center"/>
            <w:textDirection w:val="lrTb"/>
            <w:noWrap w:val="false"/>
          </w:tcPr>
          <w:p>
            <w:pPr>
              <w:contextualSpacing w:val="0"/>
              <w:jc w:val="both"/>
              <w:spacing w:before="0" w:beforeAutospacing="0" w:after="0" w:afterAutospacing="0" w:line="240" w:lineRule="auto"/>
              <w:rPr>
                <w:rFonts w:ascii="Times New Roman" w:hAnsi="Times New Roman" w:eastAsia="Calibri"/>
                <w:szCs w:val="20"/>
                <w:lang w:eastAsia="en-US"/>
              </w:rPr>
            </w:pPr>
            <w:r>
              <w:rPr>
                <w:rFonts w:ascii="Times New Roman" w:hAnsi="Times New Roman" w:eastAsia="Calibri"/>
                <w:szCs w:val="20"/>
                <w:lang w:eastAsia="en-US"/>
              </w:rPr>
              <w:t xml:space="preserve">Плоттер Canon imagePROGRAF TM-300 (36", A0, 5-цветный, картриджи 130/300мл, WiFi) (стенд в комплекте)</w:t>
            </w:r>
            <w:r>
              <w:rPr>
                <w:rFonts w:ascii="Times New Roman" w:hAnsi="Times New Roman" w:eastAsia="Calibri"/>
                <w:szCs w:val="20"/>
                <w:lang w:eastAsia="en-US"/>
              </w:rPr>
            </w:r>
            <w:r>
              <w:rPr>
                <w:rFonts w:ascii="Times New Roman" w:hAnsi="Times New Roman" w:eastAsia="Calibri"/>
                <w:szCs w:val="20"/>
                <w:lang w:eastAsia="en-US"/>
              </w:rPr>
            </w:r>
          </w:p>
        </w:tc>
        <w:tc>
          <w:tcPr>
            <w:shd w:val="clear" w:color="ffffff" w:fill="ffffff"/>
            <w:tcW w:w="1622" w:type="pct"/>
            <w:vAlign w:val="center"/>
            <w:textDirection w:val="lrTb"/>
            <w:noWrap/>
          </w:tcPr>
          <w:p>
            <w:pPr>
              <w:contextualSpacing w:val="0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Calibri"/>
                <w:szCs w:val="20"/>
                <w:lang w:eastAsia="en-US"/>
              </w:rPr>
            </w:pPr>
            <w:r>
              <w:rPr>
                <w:rFonts w:ascii="Times New Roman" w:hAnsi="Times New Roman" w:eastAsia="Calibri"/>
                <w:szCs w:val="20"/>
                <w:lang w:eastAsia="en-US"/>
              </w:rPr>
              <w:t xml:space="preserve">1</w:t>
            </w:r>
            <w:r>
              <w:rPr>
                <w:rFonts w:ascii="Times New Roman" w:hAnsi="Times New Roman" w:eastAsia="Calibri"/>
                <w:szCs w:val="20"/>
                <w:lang w:eastAsia="en-US"/>
              </w:rPr>
            </w:r>
            <w:r>
              <w:rPr>
                <w:rFonts w:ascii="Times New Roman" w:hAnsi="Times New Roman" w:eastAsia="Calibri"/>
                <w:szCs w:val="20"/>
                <w:lang w:eastAsia="en-US"/>
              </w:rPr>
            </w:r>
          </w:p>
        </w:tc>
      </w:tr>
      <w:tr>
        <w:trPr>
          <w:trHeight w:val="381"/>
        </w:trPr>
        <w:tc>
          <w:tcPr>
            <w:shd w:val="clear" w:color="ffffff" w:fill="ffffff"/>
            <w:tcW w:w="3378" w:type="pct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jc w:val="both"/>
              <w:spacing w:before="0" w:beforeAutospacing="0" w:after="0" w:afterAutospacing="0" w:line="240" w:lineRule="auto"/>
              <w:rPr>
                <w:rFonts w:ascii="Times New Roman" w:hAnsi="Times New Roman" w:eastAsia="Calibri"/>
                <w:szCs w:val="20"/>
                <w:lang w:eastAsia="en-US"/>
              </w:rPr>
            </w:pPr>
            <w:r>
              <w:rPr>
                <w:rFonts w:ascii="Times New Roman" w:hAnsi="Times New Roman" w:eastAsia="Calibri"/>
                <w:szCs w:val="20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Принтер струйный Epson L1300</w:t>
            </w:r>
            <w:r>
              <w:rPr>
                <w:rFonts w:ascii="Times New Roman" w:hAnsi="Times New Roman" w:eastAsia="Calibri"/>
                <w:szCs w:val="20"/>
                <w:lang w:eastAsia="en-US"/>
              </w:rPr>
            </w:r>
            <w:r>
              <w:rPr>
                <w:rFonts w:ascii="Times New Roman" w:hAnsi="Times New Roman" w:eastAsia="Calibri"/>
                <w:szCs w:val="20"/>
                <w:lang w:eastAsia="en-US"/>
              </w:rPr>
            </w:r>
          </w:p>
        </w:tc>
        <w:tc>
          <w:tcPr>
            <w:shd w:val="clear" w:color="ffffff" w:fill="ffffff"/>
            <w:tcW w:w="1622" w:type="pct"/>
            <w:vAlign w:val="center"/>
            <w:vMerge w:val="restart"/>
            <w:textDirection w:val="lrTb"/>
            <w:noWrap/>
          </w:tcPr>
          <w:p>
            <w:pPr>
              <w:contextualSpacing w:val="0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Calibri"/>
                <w:szCs w:val="20"/>
                <w:lang w:eastAsia="en-US"/>
              </w:rPr>
            </w:pPr>
            <w:r>
              <w:rPr>
                <w:rFonts w:ascii="Times New Roman" w:hAnsi="Times New Roman" w:eastAsia="Calibri"/>
                <w:szCs w:val="20"/>
                <w:lang w:eastAsia="en-US"/>
              </w:rPr>
              <w:t xml:space="preserve">2</w:t>
            </w:r>
            <w:r>
              <w:rPr>
                <w:rFonts w:ascii="Times New Roman" w:hAnsi="Times New Roman" w:eastAsia="Calibri"/>
                <w:szCs w:val="20"/>
                <w:lang w:eastAsia="en-US"/>
              </w:rPr>
            </w:r>
            <w:r>
              <w:rPr>
                <w:rFonts w:ascii="Times New Roman" w:hAnsi="Times New Roman" w:eastAsia="Calibri"/>
                <w:szCs w:val="20"/>
                <w:lang w:eastAsia="en-US"/>
              </w:rPr>
            </w:r>
          </w:p>
        </w:tc>
      </w:tr>
    </w:tbl>
    <w:p>
      <w:pPr>
        <w:contextualSpacing w:val="0"/>
        <w:spacing w:before="0" w:beforeAutospacing="0" w:after="0" w:afterAutospacing="0" w:line="240" w:lineRule="auto"/>
        <w:widowControl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Перечень работ</w:t>
      </w:r>
      <w:r>
        <w:rPr>
          <w:rFonts w:ascii="Times New Roman" w:hAnsi="Times New Roman"/>
          <w:b/>
          <w:bCs/>
          <w:sz w:val="24"/>
        </w:rPr>
        <w:t xml:space="preserve"> по администрированию</w:t>
      </w:r>
      <w:r>
        <w:rPr>
          <w:rFonts w:ascii="Times New Roman" w:hAnsi="Times New Roman"/>
          <w:b/>
          <w:bCs/>
          <w:sz w:val="24"/>
        </w:rPr>
        <w:t xml:space="preserve">: </w:t>
      </w:r>
      <w:r>
        <w:rPr>
          <w:rFonts w:ascii="Times New Roman" w:hAnsi="Times New Roman"/>
          <w:b/>
          <w:bCs/>
          <w:sz w:val="24"/>
        </w:rPr>
      </w:r>
      <w:r>
        <w:rPr>
          <w:rFonts w:ascii="Times New Roman" w:hAnsi="Times New Roman"/>
          <w:b/>
          <w:bCs/>
          <w:sz w:val="24"/>
        </w:rPr>
      </w:r>
    </w:p>
    <w:tbl>
      <w:tblPr>
        <w:tblStyle w:val="876"/>
        <w:tblW w:w="5000" w:type="pct"/>
        <w:tblLook w:val="04A0" w:firstRow="1" w:lastRow="0" w:firstColumn="1" w:lastColumn="0" w:noHBand="0" w:noVBand="1"/>
      </w:tblPr>
      <w:tblGrid>
        <w:gridCol w:w="6751"/>
        <w:gridCol w:w="1456"/>
        <w:gridCol w:w="1988"/>
      </w:tblGrid>
      <w:tr>
        <w:trPr>
          <w:tblHeader/>
        </w:trPr>
        <w:tc>
          <w:tcPr>
            <w:shd w:val="clear" w:color="ffffff" w:fill="d9d9d9"/>
            <w:tcW w:w="3311" w:type="pct"/>
            <w:textDirection w:val="lrTb"/>
            <w:noWrap w:val="false"/>
          </w:tcPr>
          <w:p>
            <w:pPr>
              <w:contextualSpacing w:val="0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Calibri"/>
                <w:b/>
                <w:bCs/>
                <w:lang w:eastAsia="en-US"/>
              </w:rPr>
            </w:pPr>
            <w:r>
              <w:rPr>
                <w:rFonts w:ascii="Times New Roman" w:hAnsi="Times New Roman" w:eastAsia="Calibri"/>
                <w:b/>
                <w:bCs/>
                <w:lang w:eastAsia="en-US"/>
              </w:rPr>
              <w:t xml:space="preserve">Название операции</w:t>
            </w:r>
            <w:r>
              <w:rPr>
                <w:rFonts w:ascii="Times New Roman" w:hAnsi="Times New Roman" w:eastAsia="Calibri"/>
                <w:b/>
                <w:bCs/>
                <w:lang w:eastAsia="en-US"/>
              </w:rPr>
            </w:r>
            <w:r>
              <w:rPr>
                <w:rFonts w:ascii="Times New Roman" w:hAnsi="Times New Roman" w:eastAsia="Calibri"/>
                <w:b/>
                <w:bCs/>
                <w:lang w:eastAsia="en-US"/>
              </w:rPr>
            </w:r>
          </w:p>
        </w:tc>
        <w:tc>
          <w:tcPr>
            <w:shd w:val="clear" w:color="ffffff" w:fill="d9d9d9"/>
            <w:tcW w:w="714" w:type="pct"/>
            <w:textDirection w:val="lrTb"/>
            <w:noWrap w:val="false"/>
          </w:tcPr>
          <w:p>
            <w:pPr>
              <w:contextualSpacing w:val="0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Calibri"/>
                <w:b/>
                <w:bCs/>
                <w:lang w:eastAsia="en-US"/>
              </w:rPr>
            </w:pPr>
            <w:r>
              <w:rPr>
                <w:rFonts w:ascii="Times New Roman" w:hAnsi="Times New Roman" w:eastAsia="Calibri"/>
                <w:b/>
                <w:bCs/>
                <w:lang w:eastAsia="en-US"/>
              </w:rPr>
              <w:t xml:space="preserve">Ед. работы</w:t>
            </w:r>
            <w:r>
              <w:rPr>
                <w:rFonts w:ascii="Times New Roman" w:hAnsi="Times New Roman" w:eastAsia="Calibri"/>
                <w:b/>
                <w:bCs/>
                <w:lang w:eastAsia="en-US"/>
              </w:rPr>
            </w:r>
            <w:r>
              <w:rPr>
                <w:rFonts w:ascii="Times New Roman" w:hAnsi="Times New Roman" w:eastAsia="Calibri"/>
                <w:b/>
                <w:bCs/>
                <w:lang w:eastAsia="en-US"/>
              </w:rPr>
            </w:r>
          </w:p>
        </w:tc>
        <w:tc>
          <w:tcPr>
            <w:shd w:val="clear" w:color="ffffff" w:fill="d9d9d9"/>
            <w:tcW w:w="975" w:type="pct"/>
            <w:textDirection w:val="lrTb"/>
            <w:noWrap w:val="false"/>
          </w:tcPr>
          <w:p>
            <w:pPr>
              <w:contextualSpacing w:val="0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Calibri"/>
                <w:b/>
                <w:bCs/>
                <w:lang w:eastAsia="en-US"/>
              </w:rPr>
            </w:pPr>
            <w:r>
              <w:rPr>
                <w:rFonts w:ascii="Times New Roman" w:hAnsi="Times New Roman" w:eastAsia="Calibri"/>
                <w:b/>
                <w:bCs/>
                <w:lang w:eastAsia="en-US"/>
              </w:rPr>
              <w:t xml:space="preserve">Периодичность</w:t>
            </w:r>
            <w:r>
              <w:rPr>
                <w:rFonts w:ascii="Times New Roman" w:hAnsi="Times New Roman" w:eastAsia="Calibri"/>
                <w:b/>
                <w:bCs/>
                <w:lang w:eastAsia="en-US"/>
              </w:rPr>
            </w:r>
            <w:r>
              <w:rPr>
                <w:rFonts w:ascii="Times New Roman" w:hAnsi="Times New Roman" w:eastAsia="Calibri"/>
                <w:b/>
                <w:bCs/>
                <w:lang w:eastAsia="en-US"/>
              </w:rPr>
            </w:r>
          </w:p>
        </w:tc>
      </w:tr>
      <w:tr>
        <w:trPr/>
        <w:tc>
          <w:tcPr>
            <w:tcW w:w="3311" w:type="pct"/>
            <w:vAlign w:val="center"/>
            <w:textDirection w:val="lrTb"/>
            <w:noWrap w:val="false"/>
          </w:tcPr>
          <w:p>
            <w:pPr>
              <w:contextualSpacing w:val="0"/>
              <w:jc w:val="both"/>
              <w:spacing w:before="0" w:beforeAutospacing="0" w:after="0" w:afterAutospacing="0" w:line="240" w:lineRule="auto"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 xml:space="preserve">Устранение сбоев и неполадок в </w:t>
            </w:r>
            <w:r>
              <w:rPr>
                <w:rFonts w:ascii="Times New Roman" w:hAnsi="Times New Roman" w:eastAsia="Calibri"/>
                <w:lang w:eastAsia="en-US"/>
              </w:rPr>
              <w:t xml:space="preserve">работе и доступности системы печати</w: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</w:r>
          </w:p>
        </w:tc>
        <w:tc>
          <w:tcPr>
            <w:tcW w:w="714" w:type="pct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 xml:space="preserve">АРМ</w: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</w:r>
          </w:p>
        </w:tc>
        <w:tc>
          <w:tcPr>
            <w:tcW w:w="975" w:type="pct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 xml:space="preserve">По Запросу</w: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</w:r>
          </w:p>
        </w:tc>
      </w:tr>
      <w:tr>
        <w:trPr/>
        <w:tc>
          <w:tcPr>
            <w:tcW w:w="3311" w:type="pct"/>
            <w:vAlign w:val="center"/>
            <w:textDirection w:val="lrTb"/>
            <w:noWrap w:val="false"/>
          </w:tcPr>
          <w:p>
            <w:pPr>
              <w:contextualSpacing w:val="0"/>
              <w:jc w:val="both"/>
              <w:spacing w:before="0" w:beforeAutospacing="0" w:after="0" w:afterAutospacing="0" w:line="240" w:lineRule="auto"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 xml:space="preserve">Администрирование системы печати: подключение новым пользователям, обновление и установка драйверов, администрирование доступа пользователей.</w: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</w:r>
          </w:p>
        </w:tc>
        <w:tc>
          <w:tcPr>
            <w:tcW w:w="714" w:type="pct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 xml:space="preserve">АРМ</w: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</w:r>
          </w:p>
        </w:tc>
        <w:tc>
          <w:tcPr>
            <w:tcW w:w="975" w:type="pct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 xml:space="preserve">По Запросу</w: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</w:r>
          </w:p>
        </w:tc>
      </w:tr>
      <w:tr>
        <w:trPr/>
        <w:tc>
          <w:tcPr>
            <w:tcW w:w="3311" w:type="pct"/>
            <w:vAlign w:val="center"/>
            <w:textDirection w:val="lrTb"/>
            <w:noWrap w:val="false"/>
          </w:tcPr>
          <w:p>
            <w:pPr>
              <w:contextualSpacing w:val="0"/>
              <w:jc w:val="both"/>
              <w:spacing w:before="0" w:beforeAutospacing="0" w:after="0" w:afterAutospacing="0" w:line="240" w:lineRule="auto"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 xml:space="preserve">Проведение консультаций на рабочем месте пользователя</w:t>
            </w:r>
            <w:r>
              <w:rPr>
                <w:rFonts w:ascii="Times New Roman" w:hAnsi="Times New Roman" w:eastAsia="Calibri"/>
                <w:lang w:eastAsia="en-US"/>
              </w:rPr>
              <w:t xml:space="preserve">.</w: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</w:r>
          </w:p>
        </w:tc>
        <w:tc>
          <w:tcPr>
            <w:tcW w:w="714" w:type="pct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 xml:space="preserve">АРМ</w: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</w:r>
          </w:p>
        </w:tc>
        <w:tc>
          <w:tcPr>
            <w:tcW w:w="975" w:type="pct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 xml:space="preserve">По Запросу</w: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</w:r>
          </w:p>
        </w:tc>
      </w:tr>
    </w:tbl>
    <w:p>
      <w:pPr>
        <w:pStyle w:val="867"/>
        <w:numPr>
          <w:ilvl w:val="1"/>
          <w:numId w:val="7"/>
        </w:numPr>
        <w:contextualSpacing w:val="0"/>
        <w:spacing w:before="0" w:beforeAutospacing="0" w:after="0" w:afterAutospacing="0" w:line="240" w:lineRule="auto"/>
        <w:widowControl/>
        <w:rPr>
          <w:rFonts w:ascii="Times New Roman" w:hAnsi="Times New Roman" w:eastAsia="Calibri"/>
          <w:bCs/>
          <w:sz w:val="22"/>
          <w:szCs w:val="22"/>
          <w:lang w:eastAsia="en-US"/>
          <w14:ligatures w14:val="none"/>
        </w:rPr>
      </w:pPr>
      <w:r>
        <w:rPr>
          <w:rFonts w:ascii="Times New Roman" w:hAnsi="Times New Roman" w:eastAsia="Calibri"/>
          <w:bCs/>
          <w:sz w:val="24"/>
          <w:lang w:eastAsia="en-US"/>
          <w14:ligatures w14:val="none"/>
        </w:rPr>
        <w:t xml:space="preserve">Система</w:t>
      </w:r>
      <w:r>
        <w:rPr>
          <w:rFonts w:ascii="Times New Roman" w:hAnsi="Times New Roman" w:eastAsia="Calibri"/>
          <w:bCs/>
          <w:sz w:val="24"/>
          <w:lang w:eastAsia="en-US"/>
          <w14:ligatures w14:val="none"/>
        </w:rPr>
        <w:t xml:space="preserve"> антивирусной защиты и администрированию средств защиты информации подсистемы антивирусной защиты.</w:t>
      </w:r>
      <w:r>
        <w:rPr>
          <w:rFonts w:ascii="Times New Roman" w:hAnsi="Times New Roman" w:eastAsia="Calibri"/>
          <w:bCs/>
          <w:sz w:val="22"/>
          <w:szCs w:val="22"/>
          <w:lang w:eastAsia="en-US"/>
          <w14:ligatures w14:val="none"/>
        </w:rPr>
      </w:r>
      <w:r>
        <w:rPr>
          <w:rFonts w:ascii="Times New Roman" w:hAnsi="Times New Roman" w:eastAsia="Calibri"/>
          <w:bCs/>
          <w:sz w:val="22"/>
          <w:szCs w:val="22"/>
          <w:lang w:eastAsia="en-US"/>
          <w14:ligatures w14:val="none"/>
        </w:rPr>
      </w:r>
    </w:p>
    <w:p>
      <w:pPr>
        <w:contextualSpacing w:val="0"/>
        <w:spacing w:before="0" w:beforeAutospacing="0" w:after="0" w:afterAutospacing="0" w:line="240" w:lineRule="auto"/>
        <w:widowControl/>
        <w:rPr>
          <w:rFonts w:ascii="Times New Roman" w:hAnsi="Times New Roman" w:eastAsia="Calibri"/>
          <w:b/>
          <w:sz w:val="24"/>
          <w:lang w:eastAsia="en-US"/>
          <w14:ligatures w14:val="none"/>
        </w:rPr>
      </w:pPr>
      <w:r>
        <w:rPr>
          <w:rFonts w:ascii="Times New Roman" w:hAnsi="Times New Roman" w:eastAsia="Calibri"/>
          <w:b/>
          <w:sz w:val="24"/>
          <w:lang w:eastAsia="en-US"/>
          <w14:ligatures w14:val="none"/>
        </w:rPr>
        <w:t xml:space="preserve">Аппаратная часть: </w:t>
      </w:r>
      <w:r>
        <w:rPr>
          <w:rFonts w:ascii="Times New Roman" w:hAnsi="Times New Roman" w:eastAsia="Calibri"/>
          <w:b/>
          <w:sz w:val="24"/>
          <w:lang w:eastAsia="en-US"/>
          <w14:ligatures w14:val="none"/>
        </w:rPr>
      </w:r>
      <w:r>
        <w:rPr>
          <w:rFonts w:ascii="Times New Roman" w:hAnsi="Times New Roman" w:eastAsia="Calibri"/>
          <w:b/>
          <w:sz w:val="24"/>
          <w:lang w:eastAsia="en-US"/>
          <w14:ligatures w14:val="none"/>
        </w:rPr>
      </w:r>
    </w:p>
    <w:tbl>
      <w:tblPr>
        <w:tblW w:w="5066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6716"/>
        <w:gridCol w:w="3357"/>
      </w:tblGrid>
      <w:tr>
        <w:trPr>
          <w:trHeight w:val="422"/>
        </w:trPr>
        <w:tc>
          <w:tcPr>
            <w:shd w:val="clear" w:color="ffffff" w:fill="d9d9d9" w:themeFill="background1" w:themeFillShade="D9"/>
            <w:tcW w:w="6716" w:type="dxa"/>
            <w:vAlign w:val="center"/>
            <w:textDirection w:val="lrTb"/>
            <w:noWrap w:val="false"/>
          </w:tcPr>
          <w:p>
            <w:pPr>
              <w:contextualSpacing w:val="0"/>
              <w:keepNext/>
              <w:spacing w:before="0" w:beforeAutospacing="0" w:after="0" w:afterAutospacing="0" w:line="240" w:lineRule="auto"/>
              <w:rPr>
                <w:rFonts w:ascii="Times New Roman" w:hAnsi="Times New Roman" w:eastAsia="Calibri"/>
                <w:b/>
                <w:iCs/>
                <w:szCs w:val="20"/>
                <w:lang w:eastAsia="en-US"/>
              </w:rPr>
            </w:pPr>
            <w:r>
              <w:rPr>
                <w:rFonts w:ascii="Times New Roman" w:hAnsi="Times New Roman" w:eastAsia="Calibri"/>
                <w:b/>
                <w:iCs/>
                <w:szCs w:val="20"/>
                <w:lang w:eastAsia="en-US"/>
              </w:rPr>
              <w:t xml:space="preserve">Наименование</w:t>
            </w:r>
            <w:r>
              <w:rPr>
                <w:rFonts w:ascii="Times New Roman" w:hAnsi="Times New Roman" w:eastAsia="Calibri"/>
                <w:b/>
                <w:iCs/>
                <w:szCs w:val="20"/>
                <w:lang w:eastAsia="en-US"/>
              </w:rPr>
            </w:r>
            <w:r>
              <w:rPr>
                <w:rFonts w:ascii="Times New Roman" w:hAnsi="Times New Roman" w:eastAsia="Calibri"/>
                <w:b/>
                <w:iCs/>
                <w:szCs w:val="20"/>
                <w:lang w:eastAsia="en-US"/>
              </w:rPr>
            </w:r>
          </w:p>
        </w:tc>
        <w:tc>
          <w:tcPr>
            <w:shd w:val="clear" w:color="ffffff" w:fill="d9d9d9" w:themeFill="background1" w:themeFillShade="D9"/>
            <w:tcW w:w="3357" w:type="dxa"/>
            <w:vAlign w:val="center"/>
            <w:textDirection w:val="lrTb"/>
            <w:noWrap/>
          </w:tcPr>
          <w:p>
            <w:pPr>
              <w:contextualSpacing w:val="0"/>
              <w:jc w:val="center"/>
              <w:keepNext/>
              <w:spacing w:before="0" w:beforeAutospacing="0" w:after="0" w:afterAutospacing="0" w:line="240" w:lineRule="auto"/>
              <w:rPr>
                <w:rFonts w:ascii="Times New Roman" w:hAnsi="Times New Roman" w:eastAsia="Calibri"/>
                <w:b/>
                <w:iCs/>
                <w:szCs w:val="20"/>
                <w:lang w:eastAsia="en-US"/>
              </w:rPr>
            </w:pPr>
            <w:r>
              <w:rPr>
                <w:rFonts w:ascii="Times New Roman" w:hAnsi="Times New Roman" w:eastAsia="Calibri"/>
                <w:b/>
                <w:iCs/>
                <w:szCs w:val="20"/>
                <w:lang w:eastAsia="en-US"/>
              </w:rPr>
              <w:t xml:space="preserve">Кол-во</w:t>
            </w:r>
            <w:r>
              <w:rPr>
                <w:rFonts w:ascii="Times New Roman" w:hAnsi="Times New Roman" w:eastAsia="Calibri"/>
                <w:b/>
                <w:iCs/>
                <w:szCs w:val="20"/>
                <w:lang w:eastAsia="en-US"/>
              </w:rPr>
            </w:r>
            <w:r>
              <w:rPr>
                <w:rFonts w:ascii="Times New Roman" w:hAnsi="Times New Roman" w:eastAsia="Calibri"/>
                <w:b/>
                <w:iCs/>
                <w:szCs w:val="20"/>
                <w:lang w:eastAsia="en-US"/>
              </w:rPr>
            </w:r>
          </w:p>
        </w:tc>
      </w:tr>
      <w:tr>
        <w:trPr>
          <w:trHeight w:val="381"/>
        </w:trPr>
        <w:tc>
          <w:tcPr>
            <w:shd w:val="clear" w:color="ffffff" w:fill="ffffff"/>
            <w:tcW w:w="6716" w:type="dxa"/>
            <w:vAlign w:val="center"/>
            <w:textDirection w:val="lrTb"/>
            <w:noWrap w:val="false"/>
          </w:tcPr>
          <w:p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Kaspersky Endpoint Security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для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бизнеса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Расширенный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Russian Edition.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50-99 Node 2 year Base License – (Лицензия, право на использование росреестра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№ 207)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shd w:val="clear" w:color="ffffff" w:fill="ffffff"/>
            <w:tcW w:w="3357" w:type="dxa"/>
            <w:vAlign w:val="center"/>
            <w:textDirection w:val="lrTb"/>
            <w:noWrap/>
          </w:tcPr>
          <w:p>
            <w:pPr>
              <w:contextualSpacing w:val="0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Calibri"/>
                <w:szCs w:val="20"/>
                <w:lang w:eastAsia="en-US"/>
              </w:rPr>
            </w:pPr>
            <w:r>
              <w:rPr>
                <w:rFonts w:ascii="Times New Roman" w:hAnsi="Times New Roman" w:eastAsia="Calibri"/>
                <w:szCs w:val="20"/>
                <w:lang w:eastAsia="en-US"/>
              </w:rPr>
              <w:t xml:space="preserve">60</w:t>
            </w:r>
            <w:r>
              <w:rPr>
                <w:rFonts w:ascii="Times New Roman" w:hAnsi="Times New Roman" w:eastAsia="Calibri"/>
                <w:szCs w:val="20"/>
                <w:lang w:eastAsia="en-US"/>
              </w:rPr>
            </w:r>
            <w:r>
              <w:rPr>
                <w:rFonts w:ascii="Times New Roman" w:hAnsi="Times New Roman" w:eastAsia="Calibri"/>
                <w:szCs w:val="20"/>
                <w:lang w:eastAsia="en-US"/>
              </w:rPr>
            </w:r>
          </w:p>
        </w:tc>
      </w:tr>
    </w:tbl>
    <w:p>
      <w:pPr>
        <w:contextualSpacing w:val="0"/>
        <w:spacing w:before="0" w:beforeAutospacing="0" w:after="0" w:afterAutospacing="0" w:line="240" w:lineRule="auto"/>
        <w:widowControl/>
        <w:tabs>
          <w:tab w:val="left" w:pos="142" w:leader="none"/>
          <w:tab w:val="left" w:pos="993" w:leader="none"/>
        </w:tabs>
        <w:rPr>
          <w:rFonts w:ascii="Times New Roman" w:hAnsi="Times New Roman" w:eastAsia="Calibri"/>
          <w:b/>
          <w:sz w:val="24"/>
          <w:lang w:eastAsia="en-US"/>
          <w14:ligatures w14:val="none"/>
        </w:rPr>
      </w:pPr>
      <w:r>
        <w:rPr>
          <w:rFonts w:ascii="Times New Roman" w:hAnsi="Times New Roman" w:eastAsia="Calibri"/>
          <w:b/>
          <w:sz w:val="24"/>
          <w:lang w:eastAsia="en-US"/>
          <w14:ligatures w14:val="none"/>
        </w:rPr>
        <w:t xml:space="preserve">Перечень работ</w:t>
      </w:r>
      <w:r>
        <w:rPr>
          <w:rFonts w:ascii="Times New Roman" w:hAnsi="Times New Roman" w:eastAsia="Calibri"/>
          <w:b/>
          <w:sz w:val="24"/>
          <w:lang w:eastAsia="en-US"/>
          <w14:ligatures w14:val="none"/>
        </w:rPr>
        <w:t xml:space="preserve">:</w:t>
      </w:r>
      <w:r>
        <w:rPr>
          <w:rFonts w:ascii="Times New Roman" w:hAnsi="Times New Roman" w:eastAsia="Calibri"/>
          <w:b/>
          <w:sz w:val="24"/>
          <w:lang w:eastAsia="en-US"/>
          <w14:ligatures w14:val="none"/>
        </w:rPr>
      </w:r>
      <w:r>
        <w:rPr>
          <w:rFonts w:ascii="Times New Roman" w:hAnsi="Times New Roman" w:eastAsia="Calibri"/>
          <w:b/>
          <w:sz w:val="24"/>
          <w:lang w:eastAsia="en-US"/>
          <w14:ligatures w14:val="none"/>
        </w:rPr>
      </w:r>
    </w:p>
    <w:tbl>
      <w:tblPr>
        <w:tblStyle w:val="876"/>
        <w:tblW w:w="5000" w:type="pct"/>
        <w:tblLook w:val="04A0" w:firstRow="1" w:lastRow="0" w:firstColumn="1" w:lastColumn="0" w:noHBand="0" w:noVBand="1"/>
      </w:tblPr>
      <w:tblGrid>
        <w:gridCol w:w="6751"/>
        <w:gridCol w:w="1456"/>
        <w:gridCol w:w="1988"/>
      </w:tblGrid>
      <w:tr>
        <w:trPr>
          <w:tblHeader/>
        </w:trPr>
        <w:tc>
          <w:tcPr>
            <w:shd w:val="clear" w:color="ffffff" w:fill="d9d9d9"/>
            <w:tcW w:w="3311" w:type="pct"/>
            <w:textDirection w:val="lrTb"/>
            <w:noWrap w:val="false"/>
          </w:tcPr>
          <w:p>
            <w:pPr>
              <w:contextualSpacing w:val="0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Calibri"/>
                <w:b/>
                <w:bCs/>
                <w:szCs w:val="20"/>
                <w:lang w:eastAsia="en-US"/>
              </w:rPr>
            </w:pPr>
            <w:r>
              <w:rPr>
                <w:rFonts w:ascii="Times New Roman" w:hAnsi="Times New Roman" w:eastAsia="Calibri"/>
                <w:b/>
                <w:bCs/>
                <w:szCs w:val="20"/>
                <w:lang w:eastAsia="en-US"/>
              </w:rPr>
              <w:t xml:space="preserve">Название операции</w:t>
            </w:r>
            <w:r>
              <w:rPr>
                <w:rFonts w:ascii="Times New Roman" w:hAnsi="Times New Roman" w:eastAsia="Calibri"/>
                <w:b/>
                <w:bCs/>
                <w:szCs w:val="20"/>
                <w:lang w:eastAsia="en-US"/>
              </w:rPr>
            </w:r>
            <w:r>
              <w:rPr>
                <w:rFonts w:ascii="Times New Roman" w:hAnsi="Times New Roman" w:eastAsia="Calibri"/>
                <w:b/>
                <w:bCs/>
                <w:szCs w:val="20"/>
                <w:lang w:eastAsia="en-US"/>
              </w:rPr>
            </w:r>
          </w:p>
        </w:tc>
        <w:tc>
          <w:tcPr>
            <w:shd w:val="clear" w:color="ffffff" w:fill="d9d9d9"/>
            <w:tcW w:w="714" w:type="pct"/>
            <w:textDirection w:val="lrTb"/>
            <w:noWrap w:val="false"/>
          </w:tcPr>
          <w:p>
            <w:pPr>
              <w:contextualSpacing w:val="0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Calibri"/>
                <w:b/>
                <w:bCs/>
                <w:szCs w:val="20"/>
                <w:lang w:eastAsia="en-US"/>
              </w:rPr>
            </w:pPr>
            <w:r>
              <w:rPr>
                <w:rFonts w:ascii="Times New Roman" w:hAnsi="Times New Roman" w:eastAsia="Calibri"/>
                <w:b/>
                <w:bCs/>
                <w:szCs w:val="20"/>
                <w:lang w:eastAsia="en-US"/>
              </w:rPr>
              <w:t xml:space="preserve">Ед. работы</w:t>
            </w:r>
            <w:r>
              <w:rPr>
                <w:rFonts w:ascii="Times New Roman" w:hAnsi="Times New Roman" w:eastAsia="Calibri"/>
                <w:b/>
                <w:bCs/>
                <w:szCs w:val="20"/>
                <w:lang w:eastAsia="en-US"/>
              </w:rPr>
            </w:r>
            <w:r>
              <w:rPr>
                <w:rFonts w:ascii="Times New Roman" w:hAnsi="Times New Roman" w:eastAsia="Calibri"/>
                <w:b/>
                <w:bCs/>
                <w:szCs w:val="20"/>
                <w:lang w:eastAsia="en-US"/>
              </w:rPr>
            </w:r>
          </w:p>
        </w:tc>
        <w:tc>
          <w:tcPr>
            <w:shd w:val="clear" w:color="ffffff" w:fill="d9d9d9"/>
            <w:tcW w:w="975" w:type="pct"/>
            <w:textDirection w:val="lrTb"/>
            <w:noWrap w:val="false"/>
          </w:tcPr>
          <w:p>
            <w:pPr>
              <w:contextualSpacing w:val="0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Calibri"/>
                <w:b/>
                <w:bCs/>
                <w:szCs w:val="20"/>
                <w:lang w:eastAsia="en-US"/>
              </w:rPr>
            </w:pPr>
            <w:r>
              <w:rPr>
                <w:rFonts w:ascii="Times New Roman" w:hAnsi="Times New Roman" w:eastAsia="Calibri"/>
                <w:b/>
                <w:bCs/>
                <w:szCs w:val="20"/>
                <w:lang w:eastAsia="en-US"/>
              </w:rPr>
              <w:t xml:space="preserve">Периодичность</w:t>
            </w:r>
            <w:r>
              <w:rPr>
                <w:rFonts w:ascii="Times New Roman" w:hAnsi="Times New Roman" w:eastAsia="Calibri"/>
                <w:b/>
                <w:bCs/>
                <w:szCs w:val="20"/>
                <w:lang w:eastAsia="en-US"/>
              </w:rPr>
            </w:r>
            <w:r>
              <w:rPr>
                <w:rFonts w:ascii="Times New Roman" w:hAnsi="Times New Roman" w:eastAsia="Calibri"/>
                <w:b/>
                <w:bCs/>
                <w:szCs w:val="20"/>
                <w:lang w:eastAsia="en-US"/>
              </w:rPr>
            </w:r>
          </w:p>
        </w:tc>
      </w:tr>
      <w:tr>
        <w:trPr/>
        <w:tc>
          <w:tcPr>
            <w:tcW w:w="3311" w:type="pct"/>
            <w:vAlign w:val="center"/>
            <w:textDirection w:val="lrTb"/>
            <w:noWrap w:val="false"/>
          </w:tcPr>
          <w:p>
            <w:pPr>
              <w:contextualSpacing w:val="0"/>
              <w:jc w:val="both"/>
              <w:spacing w:before="0" w:beforeAutospacing="0" w:after="0" w:afterAutospacing="0" w:line="240" w:lineRule="auto"/>
              <w:rPr>
                <w:rFonts w:ascii="Times New Roman" w:hAnsi="Times New Roman" w:eastAsia="Calibri"/>
                <w:szCs w:val="20"/>
                <w:lang w:eastAsia="en-US"/>
              </w:rPr>
            </w:pPr>
            <w:r>
              <w:rPr>
                <w:rFonts w:ascii="Times New Roman" w:hAnsi="Times New Roman"/>
                <w:szCs w:val="20"/>
              </w:rPr>
              <w:t xml:space="preserve">Администрирование антивирусной системы</w:t>
            </w:r>
            <w:r>
              <w:rPr>
                <w:rFonts w:ascii="Times New Roman" w:hAnsi="Times New Roman" w:eastAsia="Calibri"/>
                <w:szCs w:val="20"/>
                <w:lang w:eastAsia="en-US"/>
              </w:rPr>
            </w:r>
            <w:r>
              <w:rPr>
                <w:rFonts w:ascii="Times New Roman" w:hAnsi="Times New Roman" w:eastAsia="Calibri"/>
                <w:szCs w:val="20"/>
                <w:lang w:eastAsia="en-US"/>
              </w:rPr>
            </w:r>
          </w:p>
        </w:tc>
        <w:tc>
          <w:tcPr>
            <w:tcW w:w="714" w:type="pct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Calibri"/>
                <w:szCs w:val="20"/>
                <w:lang w:eastAsia="en-US"/>
              </w:rPr>
            </w:pPr>
            <w:r>
              <w:rPr>
                <w:rFonts w:ascii="Times New Roman" w:hAnsi="Times New Roman" w:eastAsia="Calibri"/>
                <w:szCs w:val="20"/>
                <w:lang w:eastAsia="en-US"/>
              </w:rPr>
              <w:t xml:space="preserve">Антивирус</w:t>
            </w:r>
            <w:r>
              <w:rPr>
                <w:rFonts w:ascii="Times New Roman" w:hAnsi="Times New Roman" w:eastAsia="Calibri"/>
                <w:szCs w:val="20"/>
                <w:lang w:eastAsia="en-US"/>
              </w:rPr>
            </w:r>
            <w:r>
              <w:rPr>
                <w:rFonts w:ascii="Times New Roman" w:hAnsi="Times New Roman" w:eastAsia="Calibri"/>
                <w:szCs w:val="20"/>
                <w:lang w:eastAsia="en-US"/>
              </w:rPr>
            </w:r>
          </w:p>
        </w:tc>
        <w:tc>
          <w:tcPr>
            <w:tcW w:w="975" w:type="pct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Calibri"/>
                <w:szCs w:val="20"/>
                <w:lang w:eastAsia="en-US"/>
              </w:rPr>
            </w:pPr>
            <w:r>
              <w:rPr>
                <w:rFonts w:ascii="Times New Roman" w:hAnsi="Times New Roman" w:eastAsia="Calibri"/>
                <w:szCs w:val="20"/>
                <w:lang w:eastAsia="en-US"/>
              </w:rPr>
              <w:t xml:space="preserve">По Запросу</w:t>
            </w:r>
            <w:r>
              <w:rPr>
                <w:rFonts w:ascii="Times New Roman" w:hAnsi="Times New Roman" w:eastAsia="Calibri"/>
                <w:szCs w:val="20"/>
                <w:lang w:eastAsia="en-US"/>
              </w:rPr>
            </w:r>
            <w:r>
              <w:rPr>
                <w:rFonts w:ascii="Times New Roman" w:hAnsi="Times New Roman" w:eastAsia="Calibri"/>
                <w:szCs w:val="20"/>
                <w:lang w:eastAsia="en-US"/>
              </w:rPr>
            </w:r>
          </w:p>
        </w:tc>
      </w:tr>
      <w:tr>
        <w:trPr/>
        <w:tc>
          <w:tcPr>
            <w:tcW w:w="3311" w:type="pct"/>
            <w:vAlign w:val="center"/>
            <w:textDirection w:val="lrTb"/>
            <w:noWrap w:val="false"/>
          </w:tcPr>
          <w:p>
            <w:pPr>
              <w:contextualSpacing w:val="0"/>
              <w:jc w:val="both"/>
              <w:spacing w:before="0" w:beforeAutospacing="0" w:after="0" w:afterAutospacing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О</w:t>
            </w:r>
            <w:r>
              <w:rPr>
                <w:rFonts w:ascii="Times New Roman" w:hAnsi="Times New Roman"/>
                <w:szCs w:val="20"/>
              </w:rPr>
              <w:t xml:space="preserve">бновление антивирусных баз</w:t>
            </w:r>
            <w:r>
              <w:rPr>
                <w:rFonts w:ascii="Times New Roman" w:hAnsi="Times New Roman"/>
                <w:szCs w:val="20"/>
              </w:rPr>
              <w:t xml:space="preserve">, установка обновлений на АРМ</w:t>
            </w:r>
            <w:r>
              <w:rPr>
                <w:rFonts w:ascii="Times New Roman" w:hAnsi="Times New Roman"/>
                <w:szCs w:val="20"/>
              </w:rPr>
            </w:r>
            <w:r>
              <w:rPr>
                <w:rFonts w:ascii="Times New Roman" w:hAnsi="Times New Roman"/>
                <w:szCs w:val="20"/>
              </w:rPr>
            </w:r>
          </w:p>
        </w:tc>
        <w:tc>
          <w:tcPr>
            <w:tcW w:w="714" w:type="pct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Calibri"/>
                <w:szCs w:val="20"/>
                <w:lang w:eastAsia="en-US"/>
              </w:rPr>
            </w:pPr>
            <w:r>
              <w:rPr>
                <w:rFonts w:ascii="Times New Roman" w:hAnsi="Times New Roman" w:eastAsia="Calibri"/>
                <w:szCs w:val="20"/>
                <w:lang w:eastAsia="en-US"/>
              </w:rPr>
              <w:t xml:space="preserve">Антивирус</w:t>
            </w:r>
            <w:r>
              <w:rPr>
                <w:rFonts w:ascii="Times New Roman" w:hAnsi="Times New Roman" w:eastAsia="Calibri"/>
                <w:szCs w:val="20"/>
                <w:lang w:eastAsia="en-US"/>
              </w:rPr>
            </w:r>
            <w:r>
              <w:rPr>
                <w:rFonts w:ascii="Times New Roman" w:hAnsi="Times New Roman" w:eastAsia="Calibri"/>
                <w:szCs w:val="20"/>
                <w:lang w:eastAsia="en-US"/>
              </w:rPr>
            </w:r>
          </w:p>
        </w:tc>
        <w:tc>
          <w:tcPr>
            <w:tcW w:w="975" w:type="pct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Calibri"/>
                <w:szCs w:val="20"/>
                <w:lang w:eastAsia="en-US"/>
              </w:rPr>
            </w:pPr>
            <w:r>
              <w:rPr>
                <w:rFonts w:ascii="Times New Roman" w:hAnsi="Times New Roman" w:eastAsia="Calibri"/>
                <w:szCs w:val="20"/>
                <w:lang w:eastAsia="en-US"/>
              </w:rPr>
              <w:t xml:space="preserve">При необходимости</w:t>
            </w:r>
            <w:r>
              <w:rPr>
                <w:rFonts w:ascii="Times New Roman" w:hAnsi="Times New Roman" w:eastAsia="Calibri"/>
                <w:szCs w:val="20"/>
                <w:lang w:eastAsia="en-US"/>
              </w:rPr>
            </w:r>
            <w:r>
              <w:rPr>
                <w:rFonts w:ascii="Times New Roman" w:hAnsi="Times New Roman" w:eastAsia="Calibri"/>
                <w:szCs w:val="20"/>
                <w:lang w:eastAsia="en-US"/>
              </w:rPr>
            </w:r>
          </w:p>
        </w:tc>
      </w:tr>
      <w:tr>
        <w:trPr/>
        <w:tc>
          <w:tcPr>
            <w:tcW w:w="3311" w:type="pct"/>
            <w:vAlign w:val="center"/>
            <w:textDirection w:val="lrTb"/>
            <w:noWrap w:val="false"/>
          </w:tcPr>
          <w:p>
            <w:pPr>
              <w:contextualSpacing w:val="0"/>
              <w:jc w:val="both"/>
              <w:spacing w:before="0" w:beforeAutospacing="0" w:after="0" w:afterAutospacing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Сканирование АРМ и сервера</w:t>
            </w:r>
            <w:r>
              <w:rPr>
                <w:rFonts w:ascii="Times New Roman" w:hAnsi="Times New Roman"/>
                <w:szCs w:val="20"/>
              </w:rPr>
            </w:r>
            <w:r>
              <w:rPr>
                <w:rFonts w:ascii="Times New Roman" w:hAnsi="Times New Roman"/>
                <w:szCs w:val="20"/>
              </w:rPr>
            </w:r>
          </w:p>
        </w:tc>
        <w:tc>
          <w:tcPr>
            <w:tcW w:w="714" w:type="pct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Calibri"/>
                <w:szCs w:val="20"/>
                <w:lang w:eastAsia="en-US"/>
              </w:rPr>
            </w:pPr>
            <w:r>
              <w:rPr>
                <w:rFonts w:ascii="Times New Roman" w:hAnsi="Times New Roman" w:eastAsia="Calibri"/>
                <w:szCs w:val="20"/>
                <w:lang w:eastAsia="en-US"/>
              </w:rPr>
              <w:t xml:space="preserve">Антивирус</w:t>
            </w:r>
            <w:r>
              <w:rPr>
                <w:rFonts w:ascii="Times New Roman" w:hAnsi="Times New Roman" w:eastAsia="Calibri"/>
                <w:szCs w:val="20"/>
                <w:lang w:eastAsia="en-US"/>
              </w:rPr>
            </w:r>
            <w:r>
              <w:rPr>
                <w:rFonts w:ascii="Times New Roman" w:hAnsi="Times New Roman" w:eastAsia="Calibri"/>
                <w:szCs w:val="20"/>
                <w:lang w:eastAsia="en-US"/>
              </w:rPr>
            </w:r>
          </w:p>
        </w:tc>
        <w:tc>
          <w:tcPr>
            <w:tcW w:w="975" w:type="pct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Calibri"/>
                <w:szCs w:val="20"/>
                <w:lang w:eastAsia="en-US"/>
              </w:rPr>
            </w:pPr>
            <w:r>
              <w:rPr>
                <w:rFonts w:ascii="Times New Roman" w:hAnsi="Times New Roman" w:eastAsia="Calibri"/>
                <w:szCs w:val="20"/>
                <w:lang w:eastAsia="en-US"/>
              </w:rPr>
              <w:t xml:space="preserve">1 раз в месяц</w:t>
            </w:r>
            <w:r>
              <w:rPr>
                <w:rFonts w:ascii="Times New Roman" w:hAnsi="Times New Roman" w:eastAsia="Calibri"/>
                <w:szCs w:val="20"/>
                <w:lang w:eastAsia="en-US"/>
              </w:rPr>
            </w:r>
            <w:r>
              <w:rPr>
                <w:rFonts w:ascii="Times New Roman" w:hAnsi="Times New Roman" w:eastAsia="Calibri"/>
                <w:szCs w:val="20"/>
                <w:lang w:eastAsia="en-US"/>
              </w:rPr>
            </w:r>
          </w:p>
        </w:tc>
      </w:tr>
    </w:tbl>
    <w:p>
      <w:pPr>
        <w:pStyle w:val="867"/>
        <w:numPr>
          <w:ilvl w:val="1"/>
          <w:numId w:val="7"/>
        </w:numPr>
        <w:contextualSpacing w:val="0"/>
        <w:spacing w:before="0" w:beforeAutospacing="0" w:after="0" w:afterAutospacing="0" w:line="240" w:lineRule="auto"/>
        <w:rPr>
          <w:rFonts w:ascii="Times New Roman" w:hAnsi="Times New Roman" w:eastAsia="Calibri"/>
          <w:bCs/>
          <w:sz w:val="24"/>
          <w:lang w:eastAsia="en-US"/>
          <w14:ligatures w14:val="none"/>
        </w:rPr>
      </w:pPr>
      <w:r>
        <w:rPr>
          <w:rFonts w:ascii="Times New Roman" w:hAnsi="Times New Roman" w:eastAsia="Calibri"/>
          <w:bCs/>
          <w:sz w:val="24"/>
          <w:lang w:eastAsia="en-US"/>
          <w14:ligatures w14:val="none"/>
        </w:rPr>
        <w:t xml:space="preserve">Система видеоконфе</w:t>
      </w:r>
      <w:r>
        <w:rPr>
          <w:rFonts w:ascii="Times New Roman" w:hAnsi="Times New Roman" w:eastAsia="Calibri"/>
          <w:bCs/>
          <w:sz w:val="24"/>
          <w:lang w:eastAsia="en-US"/>
          <w14:ligatures w14:val="none"/>
        </w:rPr>
        <w:t xml:space="preserve">ренцсвязи</w:t>
      </w:r>
      <w:r>
        <w:rPr>
          <w:rFonts w:ascii="Times New Roman" w:hAnsi="Times New Roman" w:eastAsia="Calibri"/>
          <w:bCs/>
          <w:sz w:val="24"/>
          <w:lang w:eastAsia="en-US"/>
          <w14:ligatures w14:val="none"/>
        </w:rPr>
        <w:t xml:space="preserve"> </w:t>
      </w:r>
      <w:r>
        <w:rPr>
          <w:rFonts w:ascii="Times New Roman" w:hAnsi="Times New Roman" w:eastAsia="Calibri"/>
          <w:bCs/>
          <w:sz w:val="24"/>
          <w:lang w:eastAsia="en-US"/>
          <w14:ligatures w14:val="none"/>
        </w:rPr>
      </w:r>
      <w:r>
        <w:rPr>
          <w:rFonts w:ascii="Times New Roman" w:hAnsi="Times New Roman" w:eastAsia="Calibri"/>
          <w:bCs/>
          <w:sz w:val="24"/>
          <w:lang w:eastAsia="en-US"/>
          <w14:ligatures w14:val="none"/>
        </w:rPr>
      </w:r>
    </w:p>
    <w:p>
      <w:pPr>
        <w:contextualSpacing w:val="0"/>
        <w:keepNext/>
        <w:spacing w:before="0" w:beforeAutospacing="0" w:after="0" w:afterAutospacing="0" w:line="240" w:lineRule="auto"/>
        <w:rPr>
          <w:rFonts w:ascii="Times New Roman" w:hAnsi="Times New Roman" w:eastAsia="Calibri"/>
          <w:b/>
          <w:iCs/>
          <w:sz w:val="24"/>
          <w:lang w:eastAsia="en-US"/>
        </w:rPr>
      </w:pPr>
      <w:r>
        <w:rPr>
          <w:rFonts w:ascii="Times New Roman" w:hAnsi="Times New Roman" w:eastAsia="Calibri"/>
          <w:b/>
          <w:iCs/>
          <w:sz w:val="24"/>
          <w:lang w:eastAsia="en-US"/>
        </w:rPr>
        <w:t xml:space="preserve">Аппаратная часть</w:t>
      </w:r>
      <w:r>
        <w:rPr>
          <w:rFonts w:ascii="Times New Roman" w:hAnsi="Times New Roman" w:eastAsia="Calibri"/>
          <w:b/>
          <w:iCs/>
          <w:sz w:val="24"/>
          <w:lang w:eastAsia="en-US"/>
        </w:rPr>
      </w:r>
      <w:r>
        <w:rPr>
          <w:rFonts w:ascii="Times New Roman" w:hAnsi="Times New Roman" w:eastAsia="Calibri"/>
          <w:b/>
          <w:iCs/>
          <w:sz w:val="24"/>
          <w:lang w:eastAsia="en-US"/>
        </w:rPr>
      </w:r>
    </w:p>
    <w:tbl>
      <w:tblPr>
        <w:tblStyle w:val="876"/>
        <w:tblW w:w="5000" w:type="pct"/>
        <w:tblLook w:val="04A0" w:firstRow="1" w:lastRow="0" w:firstColumn="1" w:lastColumn="0" w:noHBand="0" w:noVBand="1"/>
      </w:tblPr>
      <w:tblGrid>
        <w:gridCol w:w="8955"/>
        <w:gridCol w:w="1240"/>
      </w:tblGrid>
      <w:tr>
        <w:trPr>
          <w:tblHeader/>
        </w:trPr>
        <w:tc>
          <w:tcPr>
            <w:shd w:val="clear" w:color="ffffff" w:fill="d9d9d9"/>
            <w:tcW w:w="4392" w:type="pct"/>
            <w:textDirection w:val="lrTb"/>
            <w:noWrap w:val="false"/>
          </w:tcPr>
          <w:p>
            <w:pPr>
              <w:contextualSpacing w:val="0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Calibri"/>
                <w:b/>
                <w:bCs/>
                <w:lang w:eastAsia="en-US"/>
              </w:rPr>
            </w:pPr>
            <w:r>
              <w:rPr>
                <w:rFonts w:ascii="Times New Roman" w:hAnsi="Times New Roman" w:eastAsia="Calibri"/>
                <w:b/>
                <w:bCs/>
                <w:lang w:eastAsia="en-US"/>
              </w:rPr>
              <w:t xml:space="preserve">СИСТЕМА ВИДЕОКОНФЕРЕНЦСВЯЗИ </w:t>
            </w:r>
            <w:r>
              <w:rPr>
                <w:rFonts w:ascii="Times New Roman" w:hAnsi="Times New Roman" w:eastAsia="Calibri"/>
                <w:b/>
                <w:bCs/>
                <w:lang w:eastAsia="en-US"/>
              </w:rPr>
            </w:r>
            <w:r>
              <w:rPr>
                <w:rFonts w:ascii="Times New Roman" w:hAnsi="Times New Roman" w:eastAsia="Calibri"/>
                <w:b/>
                <w:bCs/>
                <w:lang w:eastAsia="en-US"/>
              </w:rPr>
            </w:r>
          </w:p>
        </w:tc>
        <w:tc>
          <w:tcPr>
            <w:shd w:val="clear" w:color="ffffff" w:fill="d9d9d9"/>
            <w:tcW w:w="608" w:type="pct"/>
            <w:textDirection w:val="lrTb"/>
            <w:noWrap w:val="false"/>
          </w:tcPr>
          <w:p>
            <w:pPr>
              <w:contextualSpacing w:val="0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Calibri"/>
                <w:b/>
                <w:bCs/>
                <w:lang w:eastAsia="en-US"/>
              </w:rPr>
            </w:pPr>
            <w:r>
              <w:rPr>
                <w:rFonts w:ascii="Times New Roman" w:hAnsi="Times New Roman" w:eastAsia="Calibri"/>
                <w:b/>
                <w:bCs/>
                <w:lang w:eastAsia="en-US"/>
              </w:rPr>
              <w:t xml:space="preserve">Кол-во</w:t>
            </w:r>
            <w:r>
              <w:rPr>
                <w:rFonts w:ascii="Times New Roman" w:hAnsi="Times New Roman" w:eastAsia="Calibri"/>
                <w:b/>
                <w:bCs/>
                <w:lang w:eastAsia="en-US"/>
              </w:rPr>
            </w:r>
            <w:r>
              <w:rPr>
                <w:rFonts w:ascii="Times New Roman" w:hAnsi="Times New Roman" w:eastAsia="Calibri"/>
                <w:b/>
                <w:bCs/>
                <w:lang w:eastAsia="en-US"/>
              </w:rPr>
            </w:r>
          </w:p>
        </w:tc>
      </w:tr>
      <w:tr>
        <w:trPr/>
        <w:tc>
          <w:tcPr>
            <w:tcW w:w="4392" w:type="pct"/>
            <w:textDirection w:val="lrTb"/>
            <w:noWrap w:val="false"/>
          </w:tcPr>
          <w:p>
            <w:pPr>
              <w:contextualSpacing w:val="0"/>
              <w:jc w:val="both"/>
              <w:spacing w:before="0" w:beforeAutospacing="0" w:after="0" w:afterAutospacing="0" w:line="240" w:lineRule="auto"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 xml:space="preserve">ВКС 1 ноутбук </w:t>
            </w:r>
            <w:r>
              <w:rPr>
                <w:rFonts w:ascii="Times New Roman" w:hAnsi="Times New Roman" w:eastAsia="Calibri"/>
                <w:lang w:val="en-US" w:eastAsia="en-US"/>
              </w:rPr>
              <w:t xml:space="preserve">Windows</w:t>
            </w:r>
            <w:r>
              <w:rPr>
                <w:rFonts w:ascii="Times New Roman" w:hAnsi="Times New Roman" w:eastAsia="Calibri"/>
                <w:lang w:eastAsia="en-US"/>
              </w:rPr>
              <w:t xml:space="preserve"> (программный клиент)</w: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</w:r>
          </w:p>
        </w:tc>
        <w:tc>
          <w:tcPr>
            <w:tcW w:w="608" w:type="pct"/>
            <w:textDirection w:val="lrTb"/>
            <w:noWrap w:val="false"/>
          </w:tcPr>
          <w:p>
            <w:pPr>
              <w:contextualSpacing w:val="0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 xml:space="preserve">1 шт.</w: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</w:r>
          </w:p>
        </w:tc>
      </w:tr>
    </w:tbl>
    <w:p>
      <w:pPr>
        <w:contextualSpacing w:val="0"/>
        <w:spacing w:before="0" w:beforeAutospacing="0" w:after="0" w:afterAutospacing="0" w:line="240" w:lineRule="auto"/>
        <w:widowControl/>
        <w:tabs>
          <w:tab w:val="left" w:pos="142" w:leader="none"/>
          <w:tab w:val="left" w:pos="284" w:leader="none"/>
        </w:tabs>
        <w:rPr>
          <w:rFonts w:ascii="Times New Roman" w:hAnsi="Times New Roman" w:eastAsia="Calibri"/>
          <w:b/>
          <w:sz w:val="24"/>
          <w:lang w:eastAsia="en-US"/>
          <w14:ligatures w14:val="none"/>
        </w:rPr>
      </w:pPr>
      <w:r>
        <w:rPr>
          <w:rFonts w:ascii="Times New Roman" w:hAnsi="Times New Roman" w:eastAsia="Calibri"/>
          <w:b/>
          <w:sz w:val="24"/>
          <w:lang w:eastAsia="en-US"/>
          <w14:ligatures w14:val="none"/>
        </w:rPr>
        <w:t xml:space="preserve">Перечень работ:</w:t>
      </w:r>
      <w:r>
        <w:rPr>
          <w:rFonts w:ascii="Times New Roman" w:hAnsi="Times New Roman" w:eastAsia="Calibri"/>
          <w:b/>
          <w:sz w:val="24"/>
          <w:lang w:eastAsia="en-US"/>
          <w14:ligatures w14:val="none"/>
        </w:rPr>
      </w:r>
      <w:r>
        <w:rPr>
          <w:rFonts w:ascii="Times New Roman" w:hAnsi="Times New Roman" w:eastAsia="Calibri"/>
          <w:b/>
          <w:sz w:val="24"/>
          <w:lang w:eastAsia="en-US"/>
          <w14:ligatures w14:val="none"/>
        </w:rPr>
      </w:r>
    </w:p>
    <w:tbl>
      <w:tblPr>
        <w:tblStyle w:val="876"/>
        <w:tblW w:w="5000" w:type="pct"/>
        <w:tblLook w:val="04A0" w:firstRow="1" w:lastRow="0" w:firstColumn="1" w:lastColumn="0" w:noHBand="0" w:noVBand="1"/>
      </w:tblPr>
      <w:tblGrid>
        <w:gridCol w:w="6751"/>
        <w:gridCol w:w="1456"/>
        <w:gridCol w:w="1988"/>
      </w:tblGrid>
      <w:tr>
        <w:trPr>
          <w:tblHeader/>
        </w:trPr>
        <w:tc>
          <w:tcPr>
            <w:shd w:val="clear" w:color="ffffff" w:fill="d9d9d9"/>
            <w:tcW w:w="3311" w:type="pct"/>
            <w:textDirection w:val="lrTb"/>
            <w:noWrap w:val="false"/>
          </w:tcPr>
          <w:p>
            <w:pPr>
              <w:contextualSpacing w:val="0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Calibri"/>
                <w:b/>
                <w:bCs/>
                <w:szCs w:val="20"/>
                <w:lang w:eastAsia="en-US"/>
              </w:rPr>
            </w:pPr>
            <w:r>
              <w:rPr>
                <w:rFonts w:ascii="Times New Roman" w:hAnsi="Times New Roman" w:eastAsia="Calibri"/>
                <w:b/>
                <w:bCs/>
                <w:szCs w:val="20"/>
                <w:lang w:eastAsia="en-US"/>
              </w:rPr>
              <w:t xml:space="preserve">Название операции</w:t>
            </w:r>
            <w:r>
              <w:rPr>
                <w:rFonts w:ascii="Times New Roman" w:hAnsi="Times New Roman" w:eastAsia="Calibri"/>
                <w:b/>
                <w:bCs/>
                <w:szCs w:val="20"/>
                <w:lang w:eastAsia="en-US"/>
              </w:rPr>
            </w:r>
            <w:r>
              <w:rPr>
                <w:rFonts w:ascii="Times New Roman" w:hAnsi="Times New Roman" w:eastAsia="Calibri"/>
                <w:b/>
                <w:bCs/>
                <w:szCs w:val="20"/>
                <w:lang w:eastAsia="en-US"/>
              </w:rPr>
            </w:r>
          </w:p>
        </w:tc>
        <w:tc>
          <w:tcPr>
            <w:shd w:val="clear" w:color="ffffff" w:fill="d9d9d9"/>
            <w:tcW w:w="714" w:type="pct"/>
            <w:textDirection w:val="lrTb"/>
            <w:noWrap w:val="false"/>
          </w:tcPr>
          <w:p>
            <w:pPr>
              <w:contextualSpacing w:val="0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Calibri"/>
                <w:b/>
                <w:bCs/>
                <w:szCs w:val="20"/>
                <w:lang w:eastAsia="en-US"/>
              </w:rPr>
            </w:pPr>
            <w:r>
              <w:rPr>
                <w:rFonts w:ascii="Times New Roman" w:hAnsi="Times New Roman" w:eastAsia="Calibri"/>
                <w:b/>
                <w:bCs/>
                <w:szCs w:val="20"/>
                <w:lang w:eastAsia="en-US"/>
              </w:rPr>
              <w:t xml:space="preserve">Ед. работы</w:t>
            </w:r>
            <w:r>
              <w:rPr>
                <w:rFonts w:ascii="Times New Roman" w:hAnsi="Times New Roman" w:eastAsia="Calibri"/>
                <w:b/>
                <w:bCs/>
                <w:szCs w:val="20"/>
                <w:lang w:eastAsia="en-US"/>
              </w:rPr>
            </w:r>
            <w:r>
              <w:rPr>
                <w:rFonts w:ascii="Times New Roman" w:hAnsi="Times New Roman" w:eastAsia="Calibri"/>
                <w:b/>
                <w:bCs/>
                <w:szCs w:val="20"/>
                <w:lang w:eastAsia="en-US"/>
              </w:rPr>
            </w:r>
          </w:p>
        </w:tc>
        <w:tc>
          <w:tcPr>
            <w:shd w:val="clear" w:color="ffffff" w:fill="d9d9d9"/>
            <w:tcW w:w="975" w:type="pct"/>
            <w:textDirection w:val="lrTb"/>
            <w:noWrap w:val="false"/>
          </w:tcPr>
          <w:p>
            <w:pPr>
              <w:contextualSpacing w:val="0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Calibri"/>
                <w:b/>
                <w:bCs/>
                <w:szCs w:val="20"/>
                <w:lang w:eastAsia="en-US"/>
              </w:rPr>
            </w:pPr>
            <w:r>
              <w:rPr>
                <w:rFonts w:ascii="Times New Roman" w:hAnsi="Times New Roman" w:eastAsia="Calibri"/>
                <w:b/>
                <w:bCs/>
                <w:szCs w:val="20"/>
                <w:lang w:eastAsia="en-US"/>
              </w:rPr>
              <w:t xml:space="preserve">Периодичность</w:t>
            </w:r>
            <w:r>
              <w:rPr>
                <w:rFonts w:ascii="Times New Roman" w:hAnsi="Times New Roman" w:eastAsia="Calibri"/>
                <w:b/>
                <w:bCs/>
                <w:szCs w:val="20"/>
                <w:lang w:eastAsia="en-US"/>
              </w:rPr>
            </w:r>
            <w:r>
              <w:rPr>
                <w:rFonts w:ascii="Times New Roman" w:hAnsi="Times New Roman" w:eastAsia="Calibri"/>
                <w:b/>
                <w:bCs/>
                <w:szCs w:val="20"/>
                <w:lang w:eastAsia="en-US"/>
              </w:rPr>
            </w:r>
          </w:p>
        </w:tc>
      </w:tr>
      <w:tr>
        <w:trPr>
          <w:trHeight w:val="614"/>
        </w:trPr>
        <w:tc>
          <w:tcPr>
            <w:tcW w:w="3311" w:type="pct"/>
            <w:vAlign w:val="center"/>
            <w:textDirection w:val="lrTb"/>
            <w:noWrap w:val="false"/>
          </w:tcPr>
          <w:p>
            <w:pPr>
              <w:contextualSpacing w:val="0"/>
              <w:spacing w:before="0" w:beforeAutospacing="0" w:after="0" w:afterAutospacing="0" w:line="240" w:lineRule="auto"/>
              <w:widowControl/>
              <w:rPr>
                <w:rFonts w:ascii="Times New Roman" w:hAnsi="Times New Roman" w:eastAsia="Calibri"/>
                <w:bCs/>
                <w:szCs w:val="20"/>
                <w:lang w:eastAsia="en-US"/>
              </w:rPr>
            </w:pPr>
            <w:r>
              <w:rPr>
                <w:rFonts w:ascii="Times New Roman" w:hAnsi="Times New Roman"/>
                <w:szCs w:val="20"/>
              </w:rPr>
              <w:t xml:space="preserve">Выполнение работ - обеспечение доступности, работоспособности, администрирование и управления доступом.</w:t>
            </w:r>
            <w:r>
              <w:rPr>
                <w:rFonts w:ascii="Times New Roman" w:hAnsi="Times New Roman" w:eastAsia="Calibri"/>
                <w:bCs/>
                <w:szCs w:val="20"/>
                <w:lang w:eastAsia="en-US"/>
              </w:rPr>
            </w:r>
            <w:r>
              <w:rPr>
                <w:rFonts w:ascii="Times New Roman" w:hAnsi="Times New Roman" w:eastAsia="Calibri"/>
                <w:bCs/>
                <w:szCs w:val="20"/>
                <w:lang w:eastAsia="en-US"/>
              </w:rPr>
            </w:r>
          </w:p>
          <w:p>
            <w:pPr>
              <w:contextualSpacing w:val="0"/>
              <w:jc w:val="both"/>
              <w:spacing w:before="0" w:beforeAutospacing="0" w:after="0" w:afterAutospacing="0" w:line="240" w:lineRule="auto"/>
              <w:rPr>
                <w:rFonts w:ascii="Times New Roman" w:hAnsi="Times New Roman" w:eastAsia="Calibri"/>
                <w:szCs w:val="20"/>
                <w:lang w:eastAsia="en-US"/>
              </w:rPr>
            </w:pPr>
            <w:r>
              <w:rPr>
                <w:rFonts w:ascii="Times New Roman" w:hAnsi="Times New Roman" w:eastAsia="Calibri"/>
                <w:szCs w:val="20"/>
                <w:lang w:eastAsia="en-US"/>
              </w:rPr>
            </w:r>
            <w:r>
              <w:rPr>
                <w:rFonts w:ascii="Times New Roman" w:hAnsi="Times New Roman" w:eastAsia="Calibri"/>
                <w:szCs w:val="20"/>
                <w:lang w:eastAsia="en-US"/>
              </w:rPr>
            </w:r>
            <w:r>
              <w:rPr>
                <w:rFonts w:ascii="Times New Roman" w:hAnsi="Times New Roman" w:eastAsia="Calibri"/>
                <w:szCs w:val="20"/>
                <w:lang w:eastAsia="en-US"/>
              </w:rPr>
            </w:r>
          </w:p>
        </w:tc>
        <w:tc>
          <w:tcPr>
            <w:tcW w:w="714" w:type="pct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Calibri"/>
                <w:szCs w:val="20"/>
                <w:lang w:eastAsia="en-US"/>
              </w:rPr>
            </w:pPr>
            <w:r>
              <w:rPr>
                <w:rFonts w:ascii="Times New Roman" w:hAnsi="Times New Roman" w:eastAsia="Calibri"/>
                <w:szCs w:val="20"/>
                <w:lang w:eastAsia="en-US"/>
              </w:rPr>
              <w:t xml:space="preserve">АТС, </w:t>
            </w:r>
            <w:r>
              <w:rPr>
                <w:rFonts w:ascii="Times New Roman" w:hAnsi="Times New Roman" w:eastAsia="Calibri"/>
                <w:szCs w:val="20"/>
                <w:lang w:val="en-US" w:eastAsia="en-US"/>
              </w:rPr>
              <w:t xml:space="preserve">IP</w:t>
            </w:r>
            <w:r>
              <w:rPr>
                <w:rFonts w:ascii="Times New Roman" w:hAnsi="Times New Roman" w:eastAsia="Calibri"/>
                <w:szCs w:val="20"/>
                <w:lang w:eastAsia="en-US"/>
              </w:rPr>
              <w:t xml:space="preserve">-телефон</w:t>
            </w:r>
            <w:r>
              <w:rPr>
                <w:rFonts w:ascii="Times New Roman" w:hAnsi="Times New Roman" w:eastAsia="Calibri"/>
                <w:szCs w:val="20"/>
                <w:lang w:eastAsia="en-US"/>
              </w:rPr>
            </w:r>
            <w:r>
              <w:rPr>
                <w:rFonts w:ascii="Times New Roman" w:hAnsi="Times New Roman" w:eastAsia="Calibri"/>
                <w:szCs w:val="20"/>
                <w:lang w:eastAsia="en-US"/>
              </w:rPr>
            </w:r>
          </w:p>
        </w:tc>
        <w:tc>
          <w:tcPr>
            <w:tcW w:w="975" w:type="pct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Calibri"/>
                <w:szCs w:val="20"/>
                <w:lang w:eastAsia="en-US"/>
              </w:rPr>
            </w:pPr>
            <w:r>
              <w:rPr>
                <w:rFonts w:ascii="Times New Roman" w:hAnsi="Times New Roman" w:eastAsia="Calibri"/>
                <w:szCs w:val="20"/>
                <w:lang w:eastAsia="en-US"/>
              </w:rPr>
              <w:t xml:space="preserve">По Запросу</w:t>
            </w:r>
            <w:r>
              <w:rPr>
                <w:rFonts w:ascii="Times New Roman" w:hAnsi="Times New Roman" w:eastAsia="Calibri"/>
                <w:szCs w:val="20"/>
                <w:lang w:eastAsia="en-US"/>
              </w:rPr>
            </w:r>
            <w:r>
              <w:rPr>
                <w:rFonts w:ascii="Times New Roman" w:hAnsi="Times New Roman" w:eastAsia="Calibri"/>
                <w:szCs w:val="20"/>
                <w:lang w:eastAsia="en-US"/>
              </w:rPr>
            </w:r>
          </w:p>
        </w:tc>
      </w:tr>
      <w:tr>
        <w:trPr/>
        <w:tc>
          <w:tcPr>
            <w:tcW w:w="3311" w:type="pct"/>
            <w:vAlign w:val="center"/>
            <w:textDirection w:val="lrTb"/>
            <w:noWrap w:val="false"/>
          </w:tcPr>
          <w:p>
            <w:pPr>
              <w:contextualSpacing w:val="0"/>
              <w:jc w:val="both"/>
              <w:spacing w:before="0" w:beforeAutospacing="0" w:after="0" w:afterAutospacing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Обновление ПО, прошивок, драйверов</w:t>
            </w:r>
            <w:r>
              <w:rPr>
                <w:rFonts w:ascii="Times New Roman" w:hAnsi="Times New Roman"/>
                <w:szCs w:val="20"/>
              </w:rPr>
            </w:r>
            <w:r>
              <w:rPr>
                <w:rFonts w:ascii="Times New Roman" w:hAnsi="Times New Roman"/>
                <w:szCs w:val="20"/>
              </w:rPr>
            </w:r>
          </w:p>
        </w:tc>
        <w:tc>
          <w:tcPr>
            <w:tcW w:w="714" w:type="pct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Calibri"/>
                <w:szCs w:val="20"/>
                <w:lang w:eastAsia="en-US"/>
              </w:rPr>
            </w:pPr>
            <w:r>
              <w:rPr>
                <w:rFonts w:ascii="Times New Roman" w:hAnsi="Times New Roman" w:eastAsia="Calibri"/>
                <w:szCs w:val="20"/>
                <w:lang w:eastAsia="en-US"/>
              </w:rPr>
              <w:t xml:space="preserve">АТС</w:t>
            </w:r>
            <w:r>
              <w:rPr>
                <w:rFonts w:ascii="Times New Roman" w:hAnsi="Times New Roman" w:eastAsia="Calibri"/>
                <w:szCs w:val="20"/>
                <w:lang w:eastAsia="en-US"/>
              </w:rPr>
            </w:r>
            <w:r>
              <w:rPr>
                <w:rFonts w:ascii="Times New Roman" w:hAnsi="Times New Roman" w:eastAsia="Calibri"/>
                <w:szCs w:val="20"/>
                <w:lang w:eastAsia="en-US"/>
              </w:rPr>
            </w:r>
          </w:p>
        </w:tc>
        <w:tc>
          <w:tcPr>
            <w:tcW w:w="975" w:type="pct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Calibri"/>
                <w:szCs w:val="20"/>
                <w:lang w:eastAsia="en-US"/>
              </w:rPr>
            </w:pPr>
            <w:r>
              <w:rPr>
                <w:rFonts w:ascii="Times New Roman" w:hAnsi="Times New Roman" w:eastAsia="Calibri"/>
                <w:szCs w:val="20"/>
                <w:lang w:eastAsia="en-US"/>
              </w:rPr>
              <w:t xml:space="preserve">При необходимости</w:t>
            </w:r>
            <w:r>
              <w:rPr>
                <w:rFonts w:ascii="Times New Roman" w:hAnsi="Times New Roman" w:eastAsia="Calibri"/>
                <w:szCs w:val="20"/>
                <w:lang w:eastAsia="en-US"/>
              </w:rPr>
            </w:r>
            <w:r>
              <w:rPr>
                <w:rFonts w:ascii="Times New Roman" w:hAnsi="Times New Roman" w:eastAsia="Calibri"/>
                <w:szCs w:val="20"/>
                <w:lang w:eastAsia="en-US"/>
              </w:rPr>
            </w:r>
          </w:p>
        </w:tc>
      </w:tr>
    </w:tbl>
    <w:p>
      <w:pPr>
        <w:contextualSpacing w:val="0"/>
        <w:ind w:left="360" w:firstLine="0"/>
        <w:spacing w:before="0" w:beforeAutospacing="0" w:after="0" w:afterAutospacing="0" w:line="240" w:lineRule="auto"/>
        <w:rPr>
          <w:rFonts w:ascii="Times New Roman" w:hAnsi="Times New Roman" w:eastAsia="Calibri"/>
          <w:bCs/>
          <w:sz w:val="24"/>
          <w:lang w:eastAsia="en-US"/>
          <w14:ligatures w14:val="none"/>
        </w:rPr>
      </w:pPr>
      <w:r>
        <w:rPr>
          <w:rFonts w:ascii="Times New Roman" w:hAnsi="Times New Roman" w:eastAsia="Calibri"/>
          <w:bCs/>
          <w:sz w:val="24"/>
          <w:lang w:eastAsia="en-US"/>
          <w14:ligatures w14:val="none"/>
        </w:rPr>
        <w:t xml:space="preserve">3.5. Система правового сопровождения:</w:t>
      </w:r>
      <w:r>
        <w:rPr>
          <w:rFonts w:ascii="Times New Roman" w:hAnsi="Times New Roman" w:eastAsia="Calibri"/>
          <w:bCs/>
          <w:sz w:val="24"/>
          <w:lang w:eastAsia="en-US"/>
          <w14:ligatures w14:val="none"/>
        </w:rPr>
      </w:r>
      <w:r>
        <w:rPr>
          <w:rFonts w:ascii="Times New Roman" w:hAnsi="Times New Roman" w:eastAsia="Calibri"/>
          <w:bCs/>
          <w:sz w:val="24"/>
          <w:lang w:eastAsia="en-US"/>
          <w14:ligatures w14:val="none"/>
        </w:rPr>
      </w:r>
    </w:p>
    <w:p>
      <w:pPr>
        <w:contextualSpacing w:val="0"/>
        <w:keepNext/>
        <w:spacing w:before="0" w:beforeAutospacing="0" w:after="0" w:afterAutospacing="0" w:line="240" w:lineRule="auto"/>
        <w:rPr>
          <w:rFonts w:ascii="Times New Roman" w:hAnsi="Times New Roman" w:eastAsia="Calibri"/>
          <w:b/>
          <w:iCs/>
          <w:sz w:val="24"/>
          <w:lang w:eastAsia="en-US"/>
        </w:rPr>
      </w:pPr>
      <w:r>
        <w:rPr>
          <w:rFonts w:ascii="Times New Roman" w:hAnsi="Times New Roman" w:eastAsia="Calibri"/>
          <w:b/>
          <w:iCs/>
          <w:sz w:val="24"/>
          <w:lang w:eastAsia="en-US"/>
        </w:rPr>
        <w:t xml:space="preserve">Аппаратная часть:</w:t>
      </w:r>
      <w:r>
        <w:rPr>
          <w:rFonts w:ascii="Times New Roman" w:hAnsi="Times New Roman" w:eastAsia="Calibri"/>
          <w:b/>
          <w:iCs/>
          <w:sz w:val="24"/>
          <w:lang w:eastAsia="en-US"/>
        </w:rPr>
      </w:r>
      <w:r>
        <w:rPr>
          <w:rFonts w:ascii="Times New Roman" w:hAnsi="Times New Roman" w:eastAsia="Calibri"/>
          <w:b/>
          <w:iCs/>
          <w:sz w:val="24"/>
          <w:lang w:eastAsia="en-US"/>
        </w:rPr>
      </w:r>
    </w:p>
    <w:p>
      <w:pPr>
        <w:contextualSpacing w:val="0"/>
        <w:keepNext/>
        <w:spacing w:before="0" w:beforeAutospacing="0" w:after="0" w:afterAutospacing="0" w:line="240" w:lineRule="auto"/>
        <w:rPr>
          <w:rFonts w:ascii="Times New Roman" w:hAnsi="Times New Roman" w:eastAsia="Calibri"/>
          <w:sz w:val="24"/>
          <w:lang w:eastAsia="en-US"/>
        </w:rPr>
      </w:pPr>
      <w:r>
        <w:rPr>
          <w:rFonts w:ascii="Times New Roman" w:hAnsi="Times New Roman" w:eastAsia="Calibri"/>
          <w:sz w:val="24"/>
          <w:lang w:eastAsia="en-US"/>
        </w:rPr>
        <w:t xml:space="preserve">Аппаратная часть отсутствует</w:t>
      </w:r>
      <w:r>
        <w:rPr>
          <w:rFonts w:ascii="Times New Roman" w:hAnsi="Times New Roman" w:eastAsia="Calibri"/>
          <w:sz w:val="24"/>
          <w:lang w:eastAsia="en-US"/>
        </w:rPr>
      </w:r>
      <w:r>
        <w:rPr>
          <w:rFonts w:ascii="Times New Roman" w:hAnsi="Times New Roman" w:eastAsia="Calibri"/>
          <w:sz w:val="24"/>
          <w:lang w:eastAsia="en-US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8403"/>
        <w:gridCol w:w="1792"/>
      </w:tblGrid>
      <w:tr>
        <w:trPr>
          <w:trHeight w:val="202"/>
          <w:tblHeader/>
        </w:trPr>
        <w:tc>
          <w:tcPr>
            <w:shd w:val="clear" w:color="ffffff" w:fill="d9d9d9"/>
            <w:tcW w:w="4121" w:type="pct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Calibri"/>
                <w:b/>
                <w:bCs/>
                <w:szCs w:val="20"/>
                <w:lang w:eastAsia="en-US"/>
              </w:rPr>
            </w:pPr>
            <w:r>
              <w:rPr>
                <w:rFonts w:ascii="Times New Roman" w:hAnsi="Times New Roman" w:eastAsia="Calibri"/>
                <w:b/>
                <w:bCs/>
                <w:szCs w:val="20"/>
                <w:lang w:eastAsia="en-US"/>
              </w:rPr>
              <w:t xml:space="preserve">Наименование</w:t>
            </w:r>
            <w:r>
              <w:rPr>
                <w:rFonts w:ascii="Times New Roman" w:hAnsi="Times New Roman" w:eastAsia="Calibri"/>
                <w:b/>
                <w:bCs/>
                <w:szCs w:val="20"/>
                <w:lang w:eastAsia="en-US"/>
              </w:rPr>
            </w:r>
            <w:r>
              <w:rPr>
                <w:rFonts w:ascii="Times New Roman" w:hAnsi="Times New Roman" w:eastAsia="Calibri"/>
                <w:b/>
                <w:bCs/>
                <w:szCs w:val="20"/>
                <w:lang w:eastAsia="en-US"/>
              </w:rPr>
            </w:r>
          </w:p>
        </w:tc>
        <w:tc>
          <w:tcPr>
            <w:shd w:val="clear" w:color="ffffff" w:fill="d9d9d9"/>
            <w:tcW w:w="879" w:type="pct"/>
            <w:vAlign w:val="center"/>
            <w:textDirection w:val="lrTb"/>
            <w:noWrap/>
          </w:tcPr>
          <w:p>
            <w:pPr>
              <w:contextualSpacing w:val="0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Calibri"/>
                <w:b/>
                <w:bCs/>
                <w:szCs w:val="20"/>
                <w:lang w:eastAsia="en-US"/>
              </w:rPr>
            </w:pPr>
            <w:r>
              <w:rPr>
                <w:rFonts w:ascii="Times New Roman" w:hAnsi="Times New Roman" w:eastAsia="Calibri"/>
                <w:b/>
                <w:bCs/>
                <w:szCs w:val="20"/>
                <w:lang w:eastAsia="en-US"/>
              </w:rPr>
              <w:t xml:space="preserve">Кол-во</w:t>
            </w:r>
            <w:r>
              <w:rPr>
                <w:rFonts w:ascii="Times New Roman" w:hAnsi="Times New Roman" w:eastAsia="Calibri"/>
                <w:b/>
                <w:bCs/>
                <w:szCs w:val="20"/>
                <w:lang w:eastAsia="en-US"/>
              </w:rPr>
            </w:r>
            <w:r>
              <w:rPr>
                <w:rFonts w:ascii="Times New Roman" w:hAnsi="Times New Roman" w:eastAsia="Calibri"/>
                <w:b/>
                <w:bCs/>
                <w:szCs w:val="20"/>
                <w:lang w:eastAsia="en-US"/>
              </w:rPr>
            </w:r>
          </w:p>
        </w:tc>
      </w:tr>
      <w:tr>
        <w:trPr>
          <w:trHeight w:val="202"/>
        </w:trPr>
        <w:tc>
          <w:tcPr>
            <w:shd w:val="clear" w:color="ffffff" w:fill="ffffff"/>
            <w:tcW w:w="4121" w:type="pct"/>
            <w:vAlign w:val="center"/>
            <w:textDirection w:val="lrTb"/>
            <w:noWrap w:val="false"/>
          </w:tcPr>
          <w:p>
            <w:pPr>
              <w:contextualSpacing w:val="0"/>
              <w:spacing w:before="0" w:beforeAutospacing="0" w:after="0" w:afterAutospacing="0" w:line="240" w:lineRule="auto"/>
              <w:rPr>
                <w:rFonts w:ascii="Times New Roman" w:hAnsi="Times New Roman" w:eastAsia="Calibri"/>
                <w:szCs w:val="20"/>
                <w:lang w:val="en-US" w:eastAsia="en-US"/>
              </w:rPr>
            </w:pPr>
            <w:r>
              <w:rPr>
                <w:rFonts w:ascii="Times New Roman" w:hAnsi="Times New Roman" w:eastAsia="Calibri"/>
                <w:szCs w:val="20"/>
                <w:lang w:eastAsia="en-US"/>
              </w:rPr>
              <w:t xml:space="preserve">Интернет-версия</w:t>
            </w:r>
            <w:r>
              <w:rPr>
                <w:rFonts w:ascii="Times New Roman" w:hAnsi="Times New Roman" w:eastAsia="Calibri"/>
                <w:szCs w:val="20"/>
                <w:lang w:eastAsia="en-US"/>
              </w:rPr>
              <w:t xml:space="preserve"> Консультант +</w:t>
            </w:r>
            <w:r>
              <w:rPr>
                <w:rFonts w:ascii="Times New Roman" w:hAnsi="Times New Roman" w:eastAsia="Calibri"/>
                <w:szCs w:val="20"/>
                <w:lang w:val="en-US" w:eastAsia="en-US"/>
              </w:rPr>
            </w:r>
            <w:r>
              <w:rPr>
                <w:rFonts w:ascii="Times New Roman" w:hAnsi="Times New Roman" w:eastAsia="Calibri"/>
                <w:szCs w:val="20"/>
                <w:lang w:val="en-US" w:eastAsia="en-US"/>
              </w:rPr>
            </w:r>
          </w:p>
        </w:tc>
        <w:tc>
          <w:tcPr>
            <w:shd w:val="clear" w:color="ffffff" w:fill="ffffff"/>
            <w:tcW w:w="879" w:type="pct"/>
            <w:vAlign w:val="center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Calibri"/>
                <w:szCs w:val="20"/>
                <w:lang w:eastAsia="en-US"/>
              </w:rPr>
            </w:pPr>
            <w:r>
              <w:rPr>
                <w:rFonts w:ascii="Times New Roman" w:hAnsi="Times New Roman" w:eastAsia="Calibri"/>
                <w:szCs w:val="20"/>
                <w:lang w:eastAsia="en-US"/>
              </w:rPr>
              <w:t xml:space="preserve">1 шт.</w:t>
            </w:r>
            <w:r>
              <w:rPr>
                <w:rFonts w:ascii="Times New Roman" w:hAnsi="Times New Roman" w:eastAsia="Calibri"/>
                <w:szCs w:val="20"/>
                <w:lang w:eastAsia="en-US"/>
              </w:rPr>
            </w:r>
            <w:r>
              <w:rPr>
                <w:rFonts w:ascii="Times New Roman" w:hAnsi="Times New Roman" w:eastAsia="Calibri"/>
                <w:szCs w:val="20"/>
                <w:lang w:eastAsia="en-US"/>
              </w:rPr>
            </w:r>
          </w:p>
        </w:tc>
      </w:tr>
      <w:tr>
        <w:trPr>
          <w:trHeight w:val="202"/>
        </w:trPr>
        <w:tc>
          <w:tcPr>
            <w:shd w:val="clear" w:color="ffffff" w:fill="ffffff"/>
            <w:tcW w:w="4121" w:type="pct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spacing w:before="0" w:beforeAutospacing="0" w:after="0" w:afterAutospacing="0" w:line="240" w:lineRule="auto"/>
              <w:rPr>
                <w:rFonts w:ascii="Times New Roman" w:hAnsi="Times New Roman" w:eastAsia="Calibri"/>
                <w:szCs w:val="20"/>
                <w:lang w:val="en-US" w:eastAsia="en-US"/>
              </w:rPr>
            </w:pPr>
            <w:r>
              <w:rPr>
                <w:rFonts w:ascii="Times New Roman" w:hAnsi="Times New Roman" w:eastAsia="Calibri"/>
                <w:szCs w:val="20"/>
                <w:lang w:eastAsia="en-US"/>
              </w:rPr>
              <w:t xml:space="preserve">Интернет-версия</w:t>
            </w:r>
            <w:r>
              <w:rPr>
                <w:rFonts w:ascii="Times New Roman" w:hAnsi="Times New Roman" w:eastAsia="Calibri"/>
                <w:szCs w:val="20"/>
                <w:lang w:eastAsia="en-US"/>
              </w:rPr>
              <w:t xml:space="preserve"> Гарант</w:t>
            </w:r>
            <w:r>
              <w:rPr>
                <w:rFonts w:ascii="Times New Roman" w:hAnsi="Times New Roman" w:eastAsia="Calibri"/>
                <w:szCs w:val="20"/>
                <w:lang w:val="en-US" w:eastAsia="en-US"/>
              </w:rPr>
            </w:r>
            <w:r>
              <w:rPr>
                <w:rFonts w:ascii="Times New Roman" w:hAnsi="Times New Roman" w:eastAsia="Calibri"/>
                <w:szCs w:val="20"/>
                <w:lang w:val="en-US" w:eastAsia="en-US"/>
              </w:rPr>
            </w:r>
          </w:p>
        </w:tc>
        <w:tc>
          <w:tcPr>
            <w:shd w:val="clear" w:color="ffffff" w:fill="ffffff"/>
            <w:tcW w:w="879" w:type="pct"/>
            <w:vAlign w:val="center"/>
            <w:vMerge w:val="restart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Calibri"/>
                <w:szCs w:val="20"/>
                <w:lang w:eastAsia="en-US"/>
              </w:rPr>
            </w:pPr>
            <w:r>
              <w:rPr>
                <w:rFonts w:ascii="Times New Roman" w:hAnsi="Times New Roman" w:eastAsia="Calibri"/>
                <w:szCs w:val="20"/>
                <w:lang w:eastAsia="en-US"/>
              </w:rPr>
              <w:t xml:space="preserve">1 шт.</w:t>
            </w:r>
            <w:r>
              <w:rPr>
                <w:rFonts w:ascii="Times New Roman" w:hAnsi="Times New Roman" w:eastAsia="Calibri"/>
                <w:szCs w:val="20"/>
                <w:lang w:eastAsia="en-US"/>
              </w:rPr>
            </w:r>
            <w:r>
              <w:rPr>
                <w:rFonts w:ascii="Times New Roman" w:hAnsi="Times New Roman" w:eastAsia="Calibri"/>
                <w:szCs w:val="20"/>
                <w:lang w:eastAsia="en-US"/>
              </w:rPr>
            </w:r>
          </w:p>
        </w:tc>
      </w:tr>
    </w:tbl>
    <w:p>
      <w:pPr>
        <w:contextualSpacing w:val="0"/>
        <w:spacing w:before="0" w:beforeAutospacing="0" w:after="0" w:afterAutospacing="0" w:line="240" w:lineRule="auto"/>
        <w:widowControl/>
        <w:tabs>
          <w:tab w:val="left" w:pos="142" w:leader="none"/>
          <w:tab w:val="left" w:pos="284" w:leader="none"/>
        </w:tabs>
        <w:rPr>
          <w:rFonts w:ascii="Times New Roman" w:hAnsi="Times New Roman" w:eastAsia="Calibri"/>
          <w:b/>
          <w:sz w:val="24"/>
          <w:lang w:eastAsia="en-US"/>
          <w14:ligatures w14:val="none"/>
        </w:rPr>
      </w:pPr>
      <w:r>
        <w:rPr>
          <w:rFonts w:ascii="Times New Roman" w:hAnsi="Times New Roman" w:eastAsia="Calibri"/>
          <w:b/>
          <w:sz w:val="24"/>
          <w:lang w:eastAsia="en-US"/>
          <w14:ligatures w14:val="none"/>
        </w:rPr>
        <w:t xml:space="preserve">Перечень работ:</w:t>
      </w:r>
      <w:r>
        <w:rPr>
          <w:rFonts w:ascii="Times New Roman" w:hAnsi="Times New Roman" w:eastAsia="Calibri"/>
          <w:b/>
          <w:sz w:val="24"/>
          <w:lang w:eastAsia="en-US"/>
          <w14:ligatures w14:val="none"/>
        </w:rPr>
      </w:r>
      <w:r>
        <w:rPr>
          <w:rFonts w:ascii="Times New Roman" w:hAnsi="Times New Roman" w:eastAsia="Calibri"/>
          <w:b/>
          <w:sz w:val="24"/>
          <w:lang w:eastAsia="en-US"/>
          <w14:ligatures w14:val="none"/>
        </w:rPr>
      </w:r>
    </w:p>
    <w:tbl>
      <w:tblPr>
        <w:tblStyle w:val="876"/>
        <w:tblW w:w="5000" w:type="pct"/>
        <w:tblLook w:val="04A0" w:firstRow="1" w:lastRow="0" w:firstColumn="1" w:lastColumn="0" w:noHBand="0" w:noVBand="1"/>
      </w:tblPr>
      <w:tblGrid>
        <w:gridCol w:w="6751"/>
        <w:gridCol w:w="1456"/>
        <w:gridCol w:w="1988"/>
      </w:tblGrid>
      <w:tr>
        <w:trPr>
          <w:tblHeader/>
        </w:trPr>
        <w:tc>
          <w:tcPr>
            <w:shd w:val="clear" w:color="ffffff" w:fill="d9d9d9"/>
            <w:tcW w:w="3311" w:type="pct"/>
            <w:textDirection w:val="lrTb"/>
            <w:noWrap w:val="false"/>
          </w:tcPr>
          <w:p>
            <w:pPr>
              <w:contextualSpacing w:val="0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Calibri"/>
                <w:b/>
                <w:bCs/>
                <w:szCs w:val="20"/>
                <w:lang w:eastAsia="en-US"/>
              </w:rPr>
            </w:pPr>
            <w:r>
              <w:rPr>
                <w:rFonts w:ascii="Times New Roman" w:hAnsi="Times New Roman" w:eastAsia="Calibri"/>
                <w:b/>
                <w:bCs/>
                <w:szCs w:val="20"/>
                <w:lang w:eastAsia="en-US"/>
              </w:rPr>
              <w:t xml:space="preserve">Название операции</w:t>
            </w:r>
            <w:r>
              <w:rPr>
                <w:rFonts w:ascii="Times New Roman" w:hAnsi="Times New Roman" w:eastAsia="Calibri"/>
                <w:b/>
                <w:bCs/>
                <w:szCs w:val="20"/>
                <w:lang w:eastAsia="en-US"/>
              </w:rPr>
            </w:r>
            <w:r>
              <w:rPr>
                <w:rFonts w:ascii="Times New Roman" w:hAnsi="Times New Roman" w:eastAsia="Calibri"/>
                <w:b/>
                <w:bCs/>
                <w:szCs w:val="20"/>
                <w:lang w:eastAsia="en-US"/>
              </w:rPr>
            </w:r>
          </w:p>
        </w:tc>
        <w:tc>
          <w:tcPr>
            <w:shd w:val="clear" w:color="ffffff" w:fill="d9d9d9"/>
            <w:tcW w:w="714" w:type="pct"/>
            <w:textDirection w:val="lrTb"/>
            <w:noWrap w:val="false"/>
          </w:tcPr>
          <w:p>
            <w:pPr>
              <w:contextualSpacing w:val="0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Calibri"/>
                <w:b/>
                <w:bCs/>
                <w:szCs w:val="20"/>
                <w:lang w:eastAsia="en-US"/>
              </w:rPr>
            </w:pPr>
            <w:r>
              <w:rPr>
                <w:rFonts w:ascii="Times New Roman" w:hAnsi="Times New Roman" w:eastAsia="Calibri"/>
                <w:b/>
                <w:bCs/>
                <w:szCs w:val="20"/>
                <w:lang w:eastAsia="en-US"/>
              </w:rPr>
              <w:t xml:space="preserve">Ед. работы</w:t>
            </w:r>
            <w:r>
              <w:rPr>
                <w:rFonts w:ascii="Times New Roman" w:hAnsi="Times New Roman" w:eastAsia="Calibri"/>
                <w:b/>
                <w:bCs/>
                <w:szCs w:val="20"/>
                <w:lang w:eastAsia="en-US"/>
              </w:rPr>
            </w:r>
            <w:r>
              <w:rPr>
                <w:rFonts w:ascii="Times New Roman" w:hAnsi="Times New Roman" w:eastAsia="Calibri"/>
                <w:b/>
                <w:bCs/>
                <w:szCs w:val="20"/>
                <w:lang w:eastAsia="en-US"/>
              </w:rPr>
            </w:r>
          </w:p>
        </w:tc>
        <w:tc>
          <w:tcPr>
            <w:shd w:val="clear" w:color="ffffff" w:fill="d9d9d9"/>
            <w:tcW w:w="975" w:type="pct"/>
            <w:textDirection w:val="lrTb"/>
            <w:noWrap w:val="false"/>
          </w:tcPr>
          <w:p>
            <w:pPr>
              <w:contextualSpacing w:val="0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Calibri"/>
                <w:b/>
                <w:bCs/>
                <w:szCs w:val="20"/>
                <w:lang w:eastAsia="en-US"/>
              </w:rPr>
            </w:pPr>
            <w:r>
              <w:rPr>
                <w:rFonts w:ascii="Times New Roman" w:hAnsi="Times New Roman" w:eastAsia="Calibri"/>
                <w:b/>
                <w:bCs/>
                <w:szCs w:val="20"/>
                <w:lang w:eastAsia="en-US"/>
              </w:rPr>
              <w:t xml:space="preserve">Периодичность</w:t>
            </w:r>
            <w:r>
              <w:rPr>
                <w:rFonts w:ascii="Times New Roman" w:hAnsi="Times New Roman" w:eastAsia="Calibri"/>
                <w:b/>
                <w:bCs/>
                <w:szCs w:val="20"/>
                <w:lang w:eastAsia="en-US"/>
              </w:rPr>
            </w:r>
            <w:r>
              <w:rPr>
                <w:rFonts w:ascii="Times New Roman" w:hAnsi="Times New Roman" w:eastAsia="Calibri"/>
                <w:b/>
                <w:bCs/>
                <w:szCs w:val="20"/>
                <w:lang w:eastAsia="en-US"/>
              </w:rPr>
            </w:r>
          </w:p>
        </w:tc>
      </w:tr>
      <w:tr>
        <w:trPr>
          <w:trHeight w:val="614"/>
        </w:trPr>
        <w:tc>
          <w:tcPr>
            <w:tcW w:w="3311" w:type="pct"/>
            <w:vAlign w:val="center"/>
            <w:textDirection w:val="lrTb"/>
            <w:noWrap w:val="false"/>
          </w:tcPr>
          <w:p>
            <w:pPr>
              <w:contextualSpacing w:val="0"/>
              <w:spacing w:before="0" w:beforeAutospacing="0" w:after="0" w:afterAutospacing="0" w:line="240" w:lineRule="auto"/>
              <w:widowControl/>
              <w:rPr>
                <w:rFonts w:ascii="Times New Roman" w:hAnsi="Times New Roman" w:eastAsia="Calibri"/>
                <w:bCs/>
                <w:szCs w:val="20"/>
                <w:lang w:eastAsia="en-US"/>
              </w:rPr>
            </w:pPr>
            <w:r>
              <w:rPr>
                <w:rFonts w:ascii="Times New Roman" w:hAnsi="Times New Roman"/>
                <w:szCs w:val="20"/>
              </w:rPr>
              <w:t xml:space="preserve">Выполнение работ - обеспечение доступности, работоспособности, администрирование и управления доступом.</w:t>
            </w:r>
            <w:r>
              <w:rPr>
                <w:rFonts w:ascii="Times New Roman" w:hAnsi="Times New Roman" w:eastAsia="Calibri"/>
                <w:bCs/>
                <w:szCs w:val="20"/>
                <w:lang w:eastAsia="en-US"/>
              </w:rPr>
            </w:r>
            <w:r>
              <w:rPr>
                <w:rFonts w:ascii="Times New Roman" w:hAnsi="Times New Roman" w:eastAsia="Calibri"/>
                <w:bCs/>
                <w:szCs w:val="20"/>
                <w:lang w:eastAsia="en-US"/>
              </w:rPr>
            </w:r>
          </w:p>
          <w:p>
            <w:pPr>
              <w:contextualSpacing w:val="0"/>
              <w:jc w:val="both"/>
              <w:spacing w:before="0" w:beforeAutospacing="0" w:after="0" w:afterAutospacing="0" w:line="240" w:lineRule="auto"/>
              <w:rPr>
                <w:rFonts w:ascii="Times New Roman" w:hAnsi="Times New Roman" w:eastAsia="Calibri"/>
                <w:szCs w:val="20"/>
                <w:lang w:eastAsia="en-US"/>
              </w:rPr>
            </w:pPr>
            <w:r>
              <w:rPr>
                <w:rFonts w:ascii="Times New Roman" w:hAnsi="Times New Roman" w:eastAsia="Calibri"/>
                <w:szCs w:val="20"/>
                <w:lang w:eastAsia="en-US"/>
              </w:rPr>
            </w:r>
            <w:r>
              <w:rPr>
                <w:rFonts w:ascii="Times New Roman" w:hAnsi="Times New Roman" w:eastAsia="Calibri"/>
                <w:szCs w:val="20"/>
                <w:lang w:eastAsia="en-US"/>
              </w:rPr>
            </w:r>
            <w:r>
              <w:rPr>
                <w:rFonts w:ascii="Times New Roman" w:hAnsi="Times New Roman" w:eastAsia="Calibri"/>
                <w:szCs w:val="20"/>
                <w:lang w:eastAsia="en-US"/>
              </w:rPr>
            </w:r>
          </w:p>
        </w:tc>
        <w:tc>
          <w:tcPr>
            <w:tcW w:w="71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Система правового сопровождения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75" w:type="pct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Calibri"/>
                <w:szCs w:val="20"/>
                <w:lang w:eastAsia="en-US"/>
              </w:rPr>
            </w:pPr>
            <w:r>
              <w:rPr>
                <w:rFonts w:ascii="Times New Roman" w:hAnsi="Times New Roman" w:eastAsia="Calibri"/>
                <w:szCs w:val="20"/>
                <w:lang w:eastAsia="en-US"/>
              </w:rPr>
              <w:t xml:space="preserve">По Запросу</w:t>
            </w:r>
            <w:r>
              <w:rPr>
                <w:rFonts w:ascii="Times New Roman" w:hAnsi="Times New Roman" w:eastAsia="Calibri"/>
                <w:szCs w:val="20"/>
                <w:lang w:eastAsia="en-US"/>
              </w:rPr>
            </w:r>
            <w:r>
              <w:rPr>
                <w:rFonts w:ascii="Times New Roman" w:hAnsi="Times New Roman" w:eastAsia="Calibri"/>
                <w:szCs w:val="20"/>
                <w:lang w:eastAsia="en-US"/>
              </w:rPr>
            </w:r>
          </w:p>
        </w:tc>
      </w:tr>
      <w:tr>
        <w:trPr/>
        <w:tc>
          <w:tcPr>
            <w:tcW w:w="3311" w:type="pct"/>
            <w:vAlign w:val="center"/>
            <w:textDirection w:val="lrTb"/>
            <w:noWrap w:val="false"/>
          </w:tcPr>
          <w:p>
            <w:pPr>
              <w:contextualSpacing w:val="0"/>
              <w:jc w:val="both"/>
              <w:spacing w:before="0" w:beforeAutospacing="0" w:after="0" w:afterAutospacing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Установка, настройка, </w:t>
            </w:r>
            <w:r>
              <w:rPr>
                <w:rFonts w:ascii="Times New Roman" w:hAnsi="Times New Roman"/>
                <w:szCs w:val="20"/>
              </w:rPr>
              <w:t xml:space="preserve">обновление ПО</w:t>
            </w:r>
            <w:r>
              <w:rPr>
                <w:rFonts w:ascii="Times New Roman" w:hAnsi="Times New Roman"/>
                <w:szCs w:val="20"/>
              </w:rPr>
            </w:r>
            <w:r>
              <w:rPr>
                <w:rFonts w:ascii="Times New Roman" w:hAnsi="Times New Roman"/>
                <w:szCs w:val="20"/>
              </w:rPr>
            </w:r>
          </w:p>
        </w:tc>
        <w:tc>
          <w:tcPr>
            <w:tcW w:w="71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Система правового сопровождения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75" w:type="pct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Calibri"/>
                <w:szCs w:val="20"/>
                <w:lang w:eastAsia="en-US"/>
              </w:rPr>
            </w:pPr>
            <w:r>
              <w:rPr>
                <w:rFonts w:ascii="Times New Roman" w:hAnsi="Times New Roman" w:eastAsia="Calibri"/>
                <w:szCs w:val="20"/>
                <w:lang w:eastAsia="en-US"/>
              </w:rPr>
              <w:t xml:space="preserve">При необходимости</w:t>
            </w:r>
            <w:r>
              <w:rPr>
                <w:rFonts w:ascii="Times New Roman" w:hAnsi="Times New Roman" w:eastAsia="Calibri"/>
                <w:szCs w:val="20"/>
                <w:lang w:eastAsia="en-US"/>
              </w:rPr>
            </w:r>
            <w:r>
              <w:rPr>
                <w:rFonts w:ascii="Times New Roman" w:hAnsi="Times New Roman" w:eastAsia="Calibri"/>
                <w:szCs w:val="20"/>
                <w:lang w:eastAsia="en-US"/>
              </w:rPr>
            </w:r>
          </w:p>
        </w:tc>
      </w:tr>
    </w:tbl>
    <w:p>
      <w:pPr>
        <w:contextualSpacing w:val="0"/>
        <w:spacing w:before="0" w:beforeAutospacing="0" w:after="0" w:afterAutospacing="0" w:line="240" w:lineRule="auto"/>
        <w:rPr>
          <w:rFonts w:ascii="Times New Roman" w:hAnsi="Times New Roman" w:eastAsia="Calibri"/>
          <w:bCs/>
          <w:sz w:val="28"/>
          <w:szCs w:val="28"/>
          <w14:ligatures w14:val="none"/>
        </w:rPr>
      </w:pPr>
      <w:r>
        <w:rPr>
          <w:rFonts w:ascii="Times New Roman" w:hAnsi="Times New Roman" w:eastAsia="Calibri"/>
          <w:bCs/>
          <w:sz w:val="24"/>
          <w:szCs w:val="24"/>
          <w:lang w:eastAsia="en-US"/>
        </w:rPr>
        <w:t xml:space="preserve">         </w:t>
      </w:r>
      <w:r>
        <w:rPr>
          <w:rFonts w:ascii="Times New Roman" w:hAnsi="Times New Roman" w:eastAsia="Calibri"/>
          <w:bCs/>
          <w:sz w:val="24"/>
          <w:szCs w:val="24"/>
          <w:lang w:eastAsia="en-US"/>
        </w:rPr>
        <w:t xml:space="preserve">3.6. </w:t>
      </w:r>
      <w:r>
        <w:rPr>
          <w:rFonts w:ascii="Times New Roman" w:hAnsi="Times New Roman" w:eastAsia="Calibri"/>
          <w:bCs/>
          <w:sz w:val="24"/>
          <w:szCs w:val="24"/>
          <w:lang w:eastAsia="en-US"/>
          <w14:ligatures w14:val="none"/>
        </w:rPr>
        <w:t xml:space="preserve">Система криптозащиты электронных подписей:</w:t>
      </w:r>
      <w:r>
        <w:rPr>
          <w:rFonts w:ascii="Times New Roman" w:hAnsi="Times New Roman" w:eastAsia="Calibri"/>
          <w:bCs/>
          <w:sz w:val="28"/>
          <w:szCs w:val="28"/>
          <w14:ligatures w14:val="none"/>
        </w:rPr>
      </w:r>
      <w:r>
        <w:rPr>
          <w:rFonts w:ascii="Times New Roman" w:hAnsi="Times New Roman" w:eastAsia="Calibri"/>
          <w:bCs/>
          <w:sz w:val="28"/>
          <w:szCs w:val="28"/>
          <w14:ligatures w14:val="none"/>
        </w:rPr>
      </w:r>
    </w:p>
    <w:p>
      <w:pPr>
        <w:contextualSpacing w:val="0"/>
        <w:keepNext/>
        <w:spacing w:before="0" w:beforeAutospacing="0" w:after="0" w:afterAutospacing="0" w:line="240" w:lineRule="auto"/>
        <w:rPr>
          <w:rFonts w:ascii="Times New Roman" w:hAnsi="Times New Roman" w:eastAsia="Calibri"/>
          <w:b/>
          <w:iCs/>
          <w:sz w:val="24"/>
          <w:lang w:eastAsia="en-US"/>
        </w:rPr>
      </w:pPr>
      <w:r>
        <w:rPr>
          <w:rFonts w:ascii="Times New Roman" w:hAnsi="Times New Roman" w:eastAsia="Calibri"/>
          <w:b/>
          <w:iCs/>
          <w:sz w:val="24"/>
          <w:lang w:eastAsia="en-US"/>
        </w:rPr>
        <w:t xml:space="preserve">Аппаратная часть:</w:t>
      </w:r>
      <w:r>
        <w:rPr>
          <w:rFonts w:ascii="Times New Roman" w:hAnsi="Times New Roman" w:eastAsia="Calibri"/>
          <w:b/>
          <w:iCs/>
          <w:sz w:val="24"/>
          <w:lang w:eastAsia="en-US"/>
        </w:rPr>
      </w:r>
      <w:r>
        <w:rPr>
          <w:rFonts w:ascii="Times New Roman" w:hAnsi="Times New Roman" w:eastAsia="Calibri"/>
          <w:b/>
          <w:iCs/>
          <w:sz w:val="24"/>
          <w:lang w:eastAsia="en-US"/>
        </w:rPr>
      </w:r>
    </w:p>
    <w:p>
      <w:pPr>
        <w:contextualSpacing w:val="0"/>
        <w:keepNext/>
        <w:spacing w:before="0" w:beforeAutospacing="0" w:after="0" w:afterAutospacing="0" w:line="240" w:lineRule="auto"/>
        <w:rPr>
          <w:rFonts w:ascii="Times New Roman" w:hAnsi="Times New Roman" w:eastAsia="Calibri"/>
          <w:sz w:val="24"/>
          <w:lang w:eastAsia="en-US"/>
        </w:rPr>
      </w:pPr>
      <w:r>
        <w:rPr>
          <w:rFonts w:ascii="Times New Roman" w:hAnsi="Times New Roman" w:eastAsia="Calibri"/>
          <w:sz w:val="24"/>
          <w:lang w:eastAsia="en-US"/>
        </w:rPr>
        <w:t xml:space="preserve">Аппаратная часть отсутствует</w:t>
      </w:r>
      <w:r>
        <w:rPr>
          <w:rFonts w:ascii="Times New Roman" w:hAnsi="Times New Roman" w:eastAsia="Calibri"/>
          <w:sz w:val="24"/>
          <w:lang w:eastAsia="en-US"/>
        </w:rPr>
      </w:r>
      <w:r>
        <w:rPr>
          <w:rFonts w:ascii="Times New Roman" w:hAnsi="Times New Roman" w:eastAsia="Calibri"/>
          <w:sz w:val="24"/>
          <w:lang w:eastAsia="en-US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8403"/>
        <w:gridCol w:w="1792"/>
      </w:tblGrid>
      <w:tr>
        <w:trPr>
          <w:trHeight w:val="202"/>
          <w:tblHeader/>
        </w:trPr>
        <w:tc>
          <w:tcPr>
            <w:shd w:val="clear" w:color="ffffff" w:fill="d9d9d9"/>
            <w:tcW w:w="4121" w:type="pct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Calibri"/>
                <w:b/>
                <w:bCs/>
                <w:szCs w:val="20"/>
                <w:lang w:eastAsia="en-US"/>
              </w:rPr>
            </w:pPr>
            <w:r>
              <w:rPr>
                <w:rFonts w:ascii="Times New Roman" w:hAnsi="Times New Roman" w:eastAsia="Calibri"/>
                <w:b/>
                <w:bCs/>
                <w:szCs w:val="20"/>
                <w:lang w:eastAsia="en-US"/>
              </w:rPr>
              <w:t xml:space="preserve">Наименование</w:t>
            </w:r>
            <w:r>
              <w:rPr>
                <w:rFonts w:ascii="Times New Roman" w:hAnsi="Times New Roman" w:eastAsia="Calibri"/>
                <w:b/>
                <w:bCs/>
                <w:szCs w:val="20"/>
                <w:lang w:eastAsia="en-US"/>
              </w:rPr>
            </w:r>
            <w:r>
              <w:rPr>
                <w:rFonts w:ascii="Times New Roman" w:hAnsi="Times New Roman" w:eastAsia="Calibri"/>
                <w:b/>
                <w:bCs/>
                <w:szCs w:val="20"/>
                <w:lang w:eastAsia="en-US"/>
              </w:rPr>
            </w:r>
          </w:p>
        </w:tc>
        <w:tc>
          <w:tcPr>
            <w:shd w:val="clear" w:color="ffffff" w:fill="d9d9d9"/>
            <w:tcW w:w="879" w:type="pct"/>
            <w:vAlign w:val="center"/>
            <w:textDirection w:val="lrTb"/>
            <w:noWrap/>
          </w:tcPr>
          <w:p>
            <w:pPr>
              <w:contextualSpacing w:val="0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Calibri"/>
                <w:b/>
                <w:bCs/>
                <w:szCs w:val="20"/>
                <w:lang w:eastAsia="en-US"/>
              </w:rPr>
            </w:pPr>
            <w:r>
              <w:rPr>
                <w:rFonts w:ascii="Times New Roman" w:hAnsi="Times New Roman" w:eastAsia="Calibri"/>
                <w:b/>
                <w:bCs/>
                <w:szCs w:val="20"/>
                <w:lang w:eastAsia="en-US"/>
              </w:rPr>
              <w:t xml:space="preserve">Кол-во</w:t>
            </w:r>
            <w:r>
              <w:rPr>
                <w:rFonts w:ascii="Times New Roman" w:hAnsi="Times New Roman" w:eastAsia="Calibri"/>
                <w:b/>
                <w:bCs/>
                <w:szCs w:val="20"/>
                <w:lang w:eastAsia="en-US"/>
              </w:rPr>
            </w:r>
            <w:r>
              <w:rPr>
                <w:rFonts w:ascii="Times New Roman" w:hAnsi="Times New Roman" w:eastAsia="Calibri"/>
                <w:b/>
                <w:bCs/>
                <w:szCs w:val="20"/>
                <w:lang w:eastAsia="en-US"/>
              </w:rPr>
            </w:r>
          </w:p>
        </w:tc>
      </w:tr>
      <w:tr>
        <w:trPr>
          <w:trHeight w:val="202"/>
        </w:trPr>
        <w:tc>
          <w:tcPr>
            <w:shd w:val="clear" w:color="ffffff" w:fill="ffffff"/>
            <w:tcW w:w="4121" w:type="pct"/>
            <w:vAlign w:val="center"/>
            <w:textDirection w:val="lrTb"/>
            <w:noWrap w:val="false"/>
          </w:tcPr>
          <w:p>
            <w:pPr>
              <w:contextualSpacing w:val="0"/>
              <w:spacing w:before="0" w:beforeAutospacing="0" w:after="0" w:afterAutospacing="0" w:line="240" w:lineRule="auto"/>
              <w:rPr>
                <w:rFonts w:ascii="Times New Roman" w:hAnsi="Times New Roman" w:eastAsia="Calibri"/>
                <w:szCs w:val="20"/>
                <w:lang w:val="en-US" w:eastAsia="en-US"/>
              </w:rPr>
            </w:pPr>
            <w:r>
              <w:rPr>
                <w:rFonts w:ascii="Times New Roman" w:hAnsi="Times New Roman" w:eastAsia="Calibri"/>
                <w:szCs w:val="20"/>
                <w:lang w:eastAsia="en-US"/>
              </w:rPr>
              <w:t xml:space="preserve">Программный криптопровайдер Крипто ПРО</w:t>
            </w:r>
            <w:r>
              <w:rPr>
                <w:rFonts w:ascii="Times New Roman" w:hAnsi="Times New Roman" w:eastAsia="Calibri"/>
                <w:szCs w:val="20"/>
                <w:lang w:val="en-US" w:eastAsia="en-US"/>
              </w:rPr>
            </w:r>
            <w:r>
              <w:rPr>
                <w:rFonts w:ascii="Times New Roman" w:hAnsi="Times New Roman" w:eastAsia="Calibri"/>
                <w:szCs w:val="20"/>
                <w:lang w:val="en-US" w:eastAsia="en-US"/>
              </w:rPr>
            </w:r>
          </w:p>
        </w:tc>
        <w:tc>
          <w:tcPr>
            <w:shd w:val="clear" w:color="ffffff" w:fill="ffffff"/>
            <w:tcW w:w="879" w:type="pct"/>
            <w:vAlign w:val="center"/>
            <w:textDirection w:val="lrTb"/>
            <w:noWrap/>
          </w:tcPr>
          <w:p>
            <w:pPr>
              <w:contextualSpacing w:val="0"/>
              <w:ind w:left="0" w:right="0" w:firstLine="0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Calibri"/>
                <w:szCs w:val="20"/>
                <w:lang w:eastAsia="en-US"/>
              </w:rPr>
            </w:pPr>
            <w:r>
              <w:rPr>
                <w:rFonts w:ascii="Times New Roman" w:hAnsi="Times New Roman" w:eastAsia="Calibri"/>
                <w:szCs w:val="20"/>
                <w:lang w:eastAsia="en-US"/>
              </w:rPr>
              <w:t xml:space="preserve">30 шт.</w:t>
            </w:r>
            <w:r>
              <w:rPr>
                <w:rFonts w:ascii="Times New Roman" w:hAnsi="Times New Roman" w:eastAsia="Calibri"/>
                <w:szCs w:val="20"/>
                <w:lang w:eastAsia="en-US"/>
              </w:rPr>
            </w:r>
            <w:r>
              <w:rPr>
                <w:rFonts w:ascii="Times New Roman" w:hAnsi="Times New Roman" w:eastAsia="Calibri"/>
                <w:szCs w:val="20"/>
                <w:lang w:eastAsia="en-US"/>
              </w:rPr>
            </w:r>
          </w:p>
        </w:tc>
      </w:tr>
      <w:tr>
        <w:trPr>
          <w:trHeight w:val="202"/>
        </w:trPr>
        <w:tc>
          <w:tcPr>
            <w:shd w:val="clear" w:color="ffffff" w:fill="ffffff"/>
            <w:tcW w:w="4121" w:type="pct"/>
            <w:vAlign w:val="center"/>
            <w:textDirection w:val="lrTb"/>
            <w:noWrap w:val="false"/>
          </w:tcPr>
          <w:p>
            <w:pPr>
              <w:contextualSpacing w:val="0"/>
              <w:spacing w:before="0" w:beforeAutospacing="0" w:after="0" w:afterAutospacing="0" w:line="240" w:lineRule="auto"/>
              <w:rPr>
                <w:rFonts w:ascii="Times New Roman" w:hAnsi="Times New Roman" w:eastAsia="Calibri"/>
                <w:szCs w:val="20"/>
                <w:lang w:eastAsia="en-US"/>
              </w:rPr>
            </w:pPr>
            <w:r>
              <w:rPr>
                <w:rFonts w:ascii="Times New Roman" w:hAnsi="Times New Roman" w:eastAsia="Calibri"/>
                <w:szCs w:val="20"/>
                <w:lang w:eastAsia="en-US"/>
              </w:rPr>
              <w:t xml:space="preserve">Сертификаты электронных подписей</w:t>
            </w:r>
            <w:r>
              <w:rPr>
                <w:rFonts w:ascii="Times New Roman" w:hAnsi="Times New Roman" w:eastAsia="Calibri"/>
                <w:szCs w:val="20"/>
                <w:lang w:eastAsia="en-US"/>
              </w:rPr>
            </w:r>
            <w:r>
              <w:rPr>
                <w:rFonts w:ascii="Times New Roman" w:hAnsi="Times New Roman" w:eastAsia="Calibri"/>
                <w:szCs w:val="20"/>
                <w:lang w:eastAsia="en-US"/>
              </w:rPr>
            </w:r>
          </w:p>
        </w:tc>
        <w:tc>
          <w:tcPr>
            <w:shd w:val="clear" w:color="ffffff" w:fill="ffffff"/>
            <w:tcW w:w="879" w:type="pct"/>
            <w:vAlign w:val="center"/>
            <w:textDirection w:val="lrTb"/>
            <w:noWrap/>
          </w:tcPr>
          <w:p>
            <w:pPr>
              <w:pStyle w:val="867"/>
              <w:contextualSpacing w:val="0"/>
              <w:ind w:left="0" w:right="0" w:firstLine="0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Calibri"/>
                <w:szCs w:val="20"/>
                <w:lang w:eastAsia="en-US"/>
              </w:rPr>
            </w:pPr>
            <w:r>
              <w:rPr>
                <w:rFonts w:ascii="Times New Roman" w:hAnsi="Times New Roman" w:eastAsia="Calibri"/>
                <w:szCs w:val="20"/>
                <w:lang w:eastAsia="en-US"/>
              </w:rPr>
              <w:t xml:space="preserve">30 шт.</w:t>
            </w:r>
            <w:r>
              <w:rPr>
                <w:rFonts w:ascii="Times New Roman" w:hAnsi="Times New Roman" w:eastAsia="Calibri"/>
                <w:szCs w:val="20"/>
                <w:lang w:eastAsia="en-US"/>
              </w:rPr>
            </w:r>
            <w:r>
              <w:rPr>
                <w:rFonts w:ascii="Times New Roman" w:hAnsi="Times New Roman" w:eastAsia="Calibri"/>
                <w:szCs w:val="20"/>
                <w:lang w:eastAsia="en-US"/>
              </w:rPr>
            </w:r>
          </w:p>
        </w:tc>
      </w:tr>
    </w:tbl>
    <w:p>
      <w:pPr>
        <w:contextualSpacing w:val="0"/>
        <w:spacing w:before="0" w:beforeAutospacing="0" w:after="0" w:afterAutospacing="0" w:line="240" w:lineRule="auto"/>
        <w:widowControl/>
        <w:tabs>
          <w:tab w:val="left" w:pos="142" w:leader="none"/>
          <w:tab w:val="left" w:pos="284" w:leader="none"/>
        </w:tabs>
        <w:rPr>
          <w:rFonts w:ascii="Times New Roman" w:hAnsi="Times New Roman" w:eastAsia="Calibri"/>
          <w:b/>
          <w:bCs/>
          <w:sz w:val="24"/>
          <w:szCs w:val="24"/>
          <w:highlight w:val="none"/>
          <w:lang w:eastAsia="en-US"/>
          <w14:ligatures w14:val="none"/>
        </w:rPr>
      </w:pPr>
      <w:r>
        <w:rPr>
          <w:rFonts w:ascii="Times New Roman" w:hAnsi="Times New Roman" w:eastAsia="Calibri"/>
          <w:b/>
          <w:sz w:val="24"/>
          <w:lang w:eastAsia="en-US"/>
          <w14:ligatures w14:val="none"/>
        </w:rPr>
        <w:t xml:space="preserve">Перечень работ:</w:t>
      </w:r>
      <w:r>
        <w:rPr>
          <w:rFonts w:ascii="Times New Roman" w:hAnsi="Times New Roman" w:eastAsia="Calibri"/>
          <w:b/>
          <w:bCs/>
          <w:sz w:val="24"/>
          <w:szCs w:val="24"/>
          <w:highlight w:val="none"/>
          <w:lang w:eastAsia="en-US"/>
          <w14:ligatures w14:val="none"/>
        </w:rPr>
      </w:r>
      <w:r>
        <w:rPr>
          <w:rFonts w:ascii="Times New Roman" w:hAnsi="Times New Roman" w:eastAsia="Calibri"/>
          <w:b/>
          <w:bCs/>
          <w:sz w:val="24"/>
          <w:szCs w:val="24"/>
          <w:highlight w:val="none"/>
          <w:lang w:eastAsia="en-US"/>
          <w14:ligatures w14:val="none"/>
        </w:rPr>
      </w:r>
    </w:p>
    <w:tbl>
      <w:tblPr>
        <w:tblStyle w:val="876"/>
        <w:tblW w:w="5000" w:type="pct"/>
        <w:tblLook w:val="04A0" w:firstRow="1" w:lastRow="0" w:firstColumn="1" w:lastColumn="0" w:noHBand="0" w:noVBand="1"/>
      </w:tblPr>
      <w:tblGrid>
        <w:gridCol w:w="6751"/>
        <w:gridCol w:w="1456"/>
        <w:gridCol w:w="1988"/>
      </w:tblGrid>
      <w:tr>
        <w:trPr>
          <w:tblHeader/>
        </w:trPr>
        <w:tc>
          <w:tcPr>
            <w:shd w:val="clear" w:color="ffffff" w:fill="d9d9d9"/>
            <w:tcW w:w="3311" w:type="pct"/>
            <w:textDirection w:val="lrTb"/>
            <w:noWrap w:val="false"/>
          </w:tcPr>
          <w:p>
            <w:pPr>
              <w:contextualSpacing w:val="0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Calibri"/>
                <w:b/>
                <w:bCs/>
                <w:szCs w:val="20"/>
                <w:lang w:eastAsia="en-US"/>
              </w:rPr>
            </w:pPr>
            <w:r>
              <w:rPr>
                <w:rFonts w:ascii="Times New Roman" w:hAnsi="Times New Roman" w:eastAsia="Calibri"/>
                <w:b/>
                <w:bCs/>
                <w:szCs w:val="20"/>
                <w:lang w:eastAsia="en-US"/>
              </w:rPr>
              <w:t xml:space="preserve">Название операции</w:t>
            </w:r>
            <w:r>
              <w:rPr>
                <w:rFonts w:ascii="Times New Roman" w:hAnsi="Times New Roman" w:eastAsia="Calibri"/>
                <w:b/>
                <w:bCs/>
                <w:szCs w:val="20"/>
                <w:lang w:eastAsia="en-US"/>
              </w:rPr>
            </w:r>
            <w:r>
              <w:rPr>
                <w:rFonts w:ascii="Times New Roman" w:hAnsi="Times New Roman" w:eastAsia="Calibri"/>
                <w:b/>
                <w:bCs/>
                <w:szCs w:val="20"/>
                <w:lang w:eastAsia="en-US"/>
              </w:rPr>
            </w:r>
          </w:p>
        </w:tc>
        <w:tc>
          <w:tcPr>
            <w:shd w:val="clear" w:color="ffffff" w:fill="d9d9d9"/>
            <w:tcW w:w="714" w:type="pct"/>
            <w:textDirection w:val="lrTb"/>
            <w:noWrap w:val="false"/>
          </w:tcPr>
          <w:p>
            <w:pPr>
              <w:contextualSpacing w:val="0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Calibri"/>
                <w:b/>
                <w:bCs/>
                <w:szCs w:val="20"/>
                <w:lang w:eastAsia="en-US"/>
              </w:rPr>
            </w:pPr>
            <w:r>
              <w:rPr>
                <w:rFonts w:ascii="Times New Roman" w:hAnsi="Times New Roman" w:eastAsia="Calibri"/>
                <w:b/>
                <w:bCs/>
                <w:szCs w:val="20"/>
                <w:lang w:eastAsia="en-US"/>
              </w:rPr>
              <w:t xml:space="preserve">Ед. работы</w:t>
            </w:r>
            <w:r>
              <w:rPr>
                <w:rFonts w:ascii="Times New Roman" w:hAnsi="Times New Roman" w:eastAsia="Calibri"/>
                <w:b/>
                <w:bCs/>
                <w:szCs w:val="20"/>
                <w:lang w:eastAsia="en-US"/>
              </w:rPr>
            </w:r>
            <w:r>
              <w:rPr>
                <w:rFonts w:ascii="Times New Roman" w:hAnsi="Times New Roman" w:eastAsia="Calibri"/>
                <w:b/>
                <w:bCs/>
                <w:szCs w:val="20"/>
                <w:lang w:eastAsia="en-US"/>
              </w:rPr>
            </w:r>
          </w:p>
        </w:tc>
        <w:tc>
          <w:tcPr>
            <w:shd w:val="clear" w:color="ffffff" w:fill="d9d9d9"/>
            <w:tcW w:w="975" w:type="pct"/>
            <w:textDirection w:val="lrTb"/>
            <w:noWrap w:val="false"/>
          </w:tcPr>
          <w:p>
            <w:pPr>
              <w:contextualSpacing w:val="0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Calibri"/>
                <w:b/>
                <w:bCs/>
                <w:szCs w:val="20"/>
                <w:lang w:eastAsia="en-US"/>
              </w:rPr>
            </w:pPr>
            <w:r>
              <w:rPr>
                <w:rFonts w:ascii="Times New Roman" w:hAnsi="Times New Roman" w:eastAsia="Calibri"/>
                <w:b/>
                <w:bCs/>
                <w:szCs w:val="20"/>
                <w:lang w:eastAsia="en-US"/>
              </w:rPr>
              <w:t xml:space="preserve">Периодичность</w:t>
            </w:r>
            <w:r>
              <w:rPr>
                <w:rFonts w:ascii="Times New Roman" w:hAnsi="Times New Roman" w:eastAsia="Calibri"/>
                <w:b/>
                <w:bCs/>
                <w:szCs w:val="20"/>
                <w:lang w:eastAsia="en-US"/>
              </w:rPr>
            </w:r>
            <w:r>
              <w:rPr>
                <w:rFonts w:ascii="Times New Roman" w:hAnsi="Times New Roman" w:eastAsia="Calibri"/>
                <w:b/>
                <w:bCs/>
                <w:szCs w:val="20"/>
                <w:lang w:eastAsia="en-US"/>
              </w:rPr>
            </w:r>
          </w:p>
        </w:tc>
      </w:tr>
      <w:tr>
        <w:trPr>
          <w:trHeight w:val="614"/>
        </w:trPr>
        <w:tc>
          <w:tcPr>
            <w:tcW w:w="3311" w:type="pct"/>
            <w:vAlign w:val="center"/>
            <w:textDirection w:val="lrTb"/>
            <w:noWrap w:val="false"/>
          </w:tcPr>
          <w:p>
            <w:pPr>
              <w:contextualSpacing w:val="0"/>
              <w:spacing w:before="0" w:beforeAutospacing="0" w:after="0" w:afterAutospacing="0" w:line="240" w:lineRule="auto"/>
              <w:widowControl/>
              <w:rPr>
                <w:rFonts w:ascii="Times New Roman" w:hAnsi="Times New Roman" w:eastAsia="Calibri"/>
                <w:bCs/>
                <w:szCs w:val="20"/>
                <w:lang w:eastAsia="en-US"/>
              </w:rPr>
            </w:pPr>
            <w:r>
              <w:rPr>
                <w:rFonts w:ascii="Times New Roman" w:hAnsi="Times New Roman"/>
                <w:szCs w:val="20"/>
              </w:rPr>
              <w:t xml:space="preserve">Выполнение работ - обеспечение доступности, работоспособности, администрирование и управления доступом</w:t>
            </w:r>
            <w:r>
              <w:rPr>
                <w:rFonts w:ascii="Times New Roman" w:hAnsi="Times New Roman" w:eastAsia="Calibri"/>
                <w:bCs/>
                <w:szCs w:val="20"/>
                <w:lang w:eastAsia="en-US"/>
              </w:rPr>
            </w:r>
            <w:r>
              <w:rPr>
                <w:rFonts w:ascii="Times New Roman" w:hAnsi="Times New Roman" w:eastAsia="Calibri"/>
                <w:bCs/>
                <w:szCs w:val="20"/>
                <w:lang w:eastAsia="en-US"/>
              </w:rPr>
            </w:r>
          </w:p>
        </w:tc>
        <w:tc>
          <w:tcPr>
            <w:tcW w:w="714" w:type="pct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Calibri"/>
                <w:szCs w:val="20"/>
                <w:lang w:eastAsia="en-US"/>
              </w:rPr>
            </w:pPr>
            <w:r>
              <w:rPr>
                <w:rFonts w:ascii="Times New Roman" w:hAnsi="Times New Roman" w:eastAsia="Calibri"/>
                <w:szCs w:val="20"/>
                <w:lang w:eastAsia="en-US"/>
              </w:rPr>
              <w:t xml:space="preserve">КриптоПРО</w:t>
            </w:r>
            <w:r>
              <w:rPr>
                <w:rFonts w:ascii="Times New Roman" w:hAnsi="Times New Roman" w:eastAsia="Calibri"/>
                <w:szCs w:val="20"/>
                <w:lang w:eastAsia="en-US"/>
              </w:rPr>
              <w:t xml:space="preserve">, ЭЦП</w:t>
            </w:r>
            <w:r>
              <w:rPr>
                <w:rFonts w:ascii="Times New Roman" w:hAnsi="Times New Roman" w:eastAsia="Calibri"/>
                <w:szCs w:val="20"/>
                <w:lang w:eastAsia="en-US"/>
              </w:rPr>
            </w:r>
            <w:r>
              <w:rPr>
                <w:rFonts w:ascii="Times New Roman" w:hAnsi="Times New Roman" w:eastAsia="Calibri"/>
                <w:szCs w:val="20"/>
                <w:lang w:eastAsia="en-US"/>
              </w:rPr>
            </w:r>
          </w:p>
        </w:tc>
        <w:tc>
          <w:tcPr>
            <w:tcW w:w="975" w:type="pct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Calibri"/>
                <w:szCs w:val="20"/>
                <w:lang w:eastAsia="en-US"/>
              </w:rPr>
            </w:pPr>
            <w:r>
              <w:rPr>
                <w:rFonts w:ascii="Times New Roman" w:hAnsi="Times New Roman" w:eastAsia="Calibri"/>
                <w:szCs w:val="20"/>
                <w:lang w:eastAsia="en-US"/>
              </w:rPr>
              <w:t xml:space="preserve">По Запросу</w:t>
            </w:r>
            <w:r>
              <w:rPr>
                <w:rFonts w:ascii="Times New Roman" w:hAnsi="Times New Roman" w:eastAsia="Calibri"/>
                <w:szCs w:val="20"/>
                <w:lang w:eastAsia="en-US"/>
              </w:rPr>
            </w:r>
            <w:r>
              <w:rPr>
                <w:rFonts w:ascii="Times New Roman" w:hAnsi="Times New Roman" w:eastAsia="Calibri"/>
                <w:szCs w:val="20"/>
                <w:lang w:eastAsia="en-US"/>
              </w:rPr>
            </w:r>
          </w:p>
        </w:tc>
      </w:tr>
      <w:tr>
        <w:trPr/>
        <w:tc>
          <w:tcPr>
            <w:tcW w:w="3311" w:type="pct"/>
            <w:vAlign w:val="center"/>
            <w:textDirection w:val="lrTb"/>
            <w:noWrap w:val="false"/>
          </w:tcPr>
          <w:p>
            <w:pPr>
              <w:contextualSpacing w:val="0"/>
              <w:jc w:val="both"/>
              <w:spacing w:before="0" w:beforeAutospacing="0" w:after="0" w:afterAutospacing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Установка, настройка, </w:t>
            </w:r>
            <w:r>
              <w:rPr>
                <w:rFonts w:ascii="Times New Roman" w:hAnsi="Times New Roman"/>
                <w:szCs w:val="20"/>
              </w:rPr>
              <w:t xml:space="preserve">обновление ПО, продление сертификатов ЭП</w:t>
            </w:r>
            <w:r>
              <w:rPr>
                <w:rFonts w:ascii="Times New Roman" w:hAnsi="Times New Roman"/>
                <w:szCs w:val="20"/>
              </w:rPr>
            </w:r>
            <w:r>
              <w:rPr>
                <w:rFonts w:ascii="Times New Roman" w:hAnsi="Times New Roman"/>
                <w:szCs w:val="20"/>
              </w:rPr>
            </w:r>
          </w:p>
        </w:tc>
        <w:tc>
          <w:tcPr>
            <w:tcW w:w="714" w:type="pct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Calibri"/>
                <w:szCs w:val="20"/>
                <w:lang w:eastAsia="en-US"/>
              </w:rPr>
            </w:pPr>
            <w:r>
              <w:rPr>
                <w:rFonts w:ascii="Times New Roman" w:hAnsi="Times New Roman" w:eastAsia="Calibri"/>
                <w:szCs w:val="20"/>
                <w:lang w:eastAsia="en-US"/>
              </w:rPr>
              <w:t xml:space="preserve">КриптоПРО</w:t>
            </w:r>
            <w:r>
              <w:rPr>
                <w:rFonts w:ascii="Times New Roman" w:hAnsi="Times New Roman" w:eastAsia="Calibri"/>
                <w:szCs w:val="20"/>
                <w:lang w:eastAsia="en-US"/>
              </w:rPr>
              <w:t xml:space="preserve">, ЭЦП</w:t>
            </w:r>
            <w:r>
              <w:rPr>
                <w:rFonts w:ascii="Times New Roman" w:hAnsi="Times New Roman" w:eastAsia="Calibri"/>
                <w:szCs w:val="20"/>
                <w:lang w:eastAsia="en-US"/>
              </w:rPr>
            </w:r>
            <w:r>
              <w:rPr>
                <w:rFonts w:ascii="Times New Roman" w:hAnsi="Times New Roman" w:eastAsia="Calibri"/>
                <w:szCs w:val="20"/>
                <w:lang w:eastAsia="en-US"/>
              </w:rPr>
            </w:r>
          </w:p>
        </w:tc>
        <w:tc>
          <w:tcPr>
            <w:tcW w:w="975" w:type="pct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Calibri"/>
                <w:szCs w:val="20"/>
                <w:lang w:eastAsia="en-US"/>
              </w:rPr>
            </w:pPr>
            <w:r>
              <w:rPr>
                <w:rFonts w:ascii="Times New Roman" w:hAnsi="Times New Roman" w:eastAsia="Calibri"/>
                <w:szCs w:val="20"/>
                <w:lang w:eastAsia="en-US"/>
              </w:rPr>
              <w:t xml:space="preserve">При необходимости</w:t>
            </w:r>
            <w:r>
              <w:rPr>
                <w:rFonts w:ascii="Times New Roman" w:hAnsi="Times New Roman" w:eastAsia="Calibri"/>
                <w:szCs w:val="20"/>
                <w:lang w:eastAsia="en-US"/>
              </w:rPr>
            </w:r>
            <w:r>
              <w:rPr>
                <w:rFonts w:ascii="Times New Roman" w:hAnsi="Times New Roman" w:eastAsia="Calibri"/>
                <w:szCs w:val="20"/>
                <w:lang w:eastAsia="en-US"/>
              </w:rPr>
            </w:r>
          </w:p>
        </w:tc>
      </w:tr>
    </w:tbl>
    <w:p>
      <w:pPr>
        <w:contextualSpacing w:val="0"/>
        <w:spacing w:before="0" w:beforeAutospacing="0" w:after="0" w:afterAutospacing="0" w:line="240" w:lineRule="auto"/>
        <w:rPr>
          <w:rFonts w:ascii="Times New Roman" w:hAnsi="Times New Roman" w:eastAsia="Calibri"/>
          <w:sz w:val="24"/>
          <w:lang w:eastAsia="en-US"/>
        </w:rPr>
      </w:pPr>
      <w:r>
        <w:rPr>
          <w:rFonts w:ascii="Times New Roman" w:hAnsi="Times New Roman" w:eastAsia="Calibri"/>
          <w:sz w:val="24"/>
          <w:lang w:eastAsia="en-US"/>
        </w:rPr>
      </w:r>
      <w:r>
        <w:rPr>
          <w:rFonts w:ascii="Times New Roman" w:hAnsi="Times New Roman" w:eastAsia="Calibri"/>
          <w:sz w:val="24"/>
          <w:lang w:eastAsia="en-US"/>
        </w:rPr>
      </w:r>
      <w:r>
        <w:rPr>
          <w:rFonts w:ascii="Times New Roman" w:hAnsi="Times New Roman" w:eastAsia="Calibri"/>
          <w:sz w:val="24"/>
          <w:lang w:eastAsia="en-US"/>
        </w:rPr>
      </w:r>
    </w:p>
    <w:p>
      <w:pPr>
        <w:pStyle w:val="867"/>
        <w:numPr>
          <w:ilvl w:val="0"/>
          <w:numId w:val="7"/>
        </w:numPr>
        <w:contextualSpacing w:val="0"/>
        <w:ind w:left="0" w:right="0" w:firstLine="709"/>
        <w:jc w:val="both"/>
        <w:spacing w:before="0" w:beforeAutospacing="0" w:after="0" w:afterAutospacing="0" w:line="240" w:lineRule="auto"/>
        <w:widowControl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ОПИСАНИЕ УСЛУГ</w:t>
      </w:r>
      <w:r>
        <w:rPr>
          <w:rFonts w:ascii="Times New Roman" w:hAnsi="Times New Roman"/>
          <w:sz w:val="24"/>
        </w:rPr>
        <w:t xml:space="preserve">: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contextualSpacing w:val="0"/>
        <w:ind w:left="0" w:right="0" w:firstLine="709"/>
        <w:jc w:val="both"/>
        <w:spacing w:before="0" w:beforeAutospacing="0" w:after="0" w:afterAutospacing="0" w:line="240" w:lineRule="auto"/>
        <w:widowControl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В рамках предоставления Услуг необходимо разрешать технические проблемы, предоставлять консультации и рекомендации, касающиеся вопросов эксплуатации, а также вопросы функциональных возможностей Систем силами Исполнителя. Состав услуг: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67"/>
        <w:numPr>
          <w:ilvl w:val="1"/>
          <w:numId w:val="7"/>
        </w:numPr>
        <w:contextualSpacing w:val="0"/>
        <w:ind w:left="0" w:right="0" w:firstLine="709"/>
        <w:jc w:val="both"/>
        <w:spacing w:before="0" w:beforeAutospacing="0" w:after="0" w:afterAutospacing="0" w:line="240" w:lineRule="auto"/>
        <w:widowControl/>
        <w:rPr>
          <w:rFonts w:ascii="Times New Roman" w:hAnsi="Times New Roman"/>
          <w:sz w:val="24"/>
        </w:rPr>
      </w:pPr>
      <w:r>
        <w:rPr>
          <w:rFonts w:ascii="Times New Roman" w:hAnsi="Times New Roman" w:eastAsia="Calibri"/>
          <w:bCs/>
          <w:sz w:val="24"/>
          <w:lang w:eastAsia="en-US"/>
          <w14:ligatures w14:val="none"/>
        </w:rPr>
        <w:t xml:space="preserve">Управление инцидентами.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contextualSpacing w:val="0"/>
        <w:ind w:left="0" w:right="0" w:firstLine="709"/>
        <w:jc w:val="both"/>
        <w:spacing w:before="0" w:beforeAutospacing="0" w:after="0" w:afterAutospacing="0" w:line="240" w:lineRule="auto"/>
        <w:widowControl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рамках этой услуги Исполнитель устраняет возникающие </w:t>
      </w:r>
      <w:r>
        <w:rPr>
          <w:rFonts w:ascii="Times New Roman" w:hAnsi="Times New Roman"/>
          <w:sz w:val="24"/>
        </w:rPr>
        <w:t xml:space="preserve">нештатные ситуации (</w:t>
      </w:r>
      <w:r>
        <w:rPr>
          <w:rFonts w:ascii="Times New Roman" w:hAnsi="Times New Roman"/>
          <w:sz w:val="24"/>
        </w:rPr>
        <w:t xml:space="preserve">инциденты</w:t>
      </w:r>
      <w:r>
        <w:rPr>
          <w:rFonts w:ascii="Times New Roman" w:hAnsi="Times New Roman"/>
          <w:sz w:val="24"/>
        </w:rPr>
        <w:t xml:space="preserve">)</w:t>
      </w:r>
      <w:r>
        <w:rPr>
          <w:rFonts w:ascii="Times New Roman" w:hAnsi="Times New Roman"/>
          <w:sz w:val="24"/>
        </w:rPr>
        <w:t xml:space="preserve"> – неисправности и сбои в информационной системе </w:t>
      </w:r>
      <w:r>
        <w:rPr>
          <w:rFonts w:ascii="Times New Roman" w:hAnsi="Times New Roman"/>
          <w:sz w:val="24"/>
        </w:rPr>
        <w:t xml:space="preserve">Заказчика, принятой на обслуживание, для восстановления ее штатного функционирования. Услуга оказывается с соблюдением Исполнителем уровня сервиса, присвоенного настоящим Соглашением той части информационной системы Заказчика, в которой произошел инцидент.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67"/>
        <w:numPr>
          <w:ilvl w:val="1"/>
          <w:numId w:val="7"/>
        </w:numPr>
        <w:contextualSpacing w:val="0"/>
        <w:ind w:left="0" w:right="0" w:firstLine="709"/>
        <w:jc w:val="both"/>
        <w:spacing w:before="0" w:beforeAutospacing="0" w:after="0" w:afterAutospacing="0" w:line="240" w:lineRule="auto"/>
        <w:widowControl/>
        <w:rPr>
          <w:rFonts w:ascii="Times New Roman" w:hAnsi="Times New Roman"/>
          <w:sz w:val="24"/>
        </w:rPr>
      </w:pPr>
      <w:r>
        <w:rPr>
          <w:rFonts w:ascii="Times New Roman" w:hAnsi="Times New Roman" w:eastAsia="Calibri"/>
          <w:bCs/>
          <w:sz w:val="24"/>
          <w:lang w:eastAsia="en-US"/>
          <w14:ligatures w14:val="none"/>
        </w:rPr>
        <w:t xml:space="preserve">Управление запросами на обслуживание.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67"/>
        <w:contextualSpacing w:val="0"/>
        <w:ind w:left="0" w:right="0" w:firstLine="709"/>
        <w:jc w:val="both"/>
        <w:spacing w:before="0" w:beforeAutospacing="0" w:after="0" w:afterAutospacing="0" w:line="240" w:lineRule="auto"/>
        <w:widowControl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В рамках этого процесса Исполнителем оказываются услуги Заказчику по администрированию информационной системы и ее частей, информированию о про</w:t>
      </w:r>
      <w:r>
        <w:rPr>
          <w:rFonts w:ascii="Times New Roman" w:hAnsi="Times New Roman"/>
          <w:sz w:val="24"/>
        </w:rPr>
        <w:t xml:space="preserve">исходящих процессах и состоянии информационной системы, оказанию консультационных услуг, в том числе по планированию развития информационной системы, приведению ее в соответствие требованиям бизнес-процессов, проведение регламентных, плановых и иных работ.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В рамках процесса обслуживания осуществляются</w:t>
      </w:r>
      <w:r>
        <w:rPr>
          <w:rFonts w:ascii="Times New Roman" w:hAnsi="Times New Roman"/>
          <w:sz w:val="24"/>
        </w:rPr>
        <w:t xml:space="preserve"> периодические</w:t>
      </w:r>
      <w:r>
        <w:rPr>
          <w:rFonts w:ascii="Times New Roman" w:hAnsi="Times New Roman"/>
          <w:sz w:val="24"/>
        </w:rPr>
        <w:t xml:space="preserve"> регламентные работы</w:t>
      </w:r>
      <w:r>
        <w:rPr>
          <w:rFonts w:ascii="Times New Roman" w:hAnsi="Times New Roman"/>
          <w:sz w:val="24"/>
        </w:rPr>
        <w:t xml:space="preserve"> по поддержанию технического </w:t>
      </w:r>
      <w:r>
        <w:rPr>
          <w:rFonts w:ascii="Times New Roman" w:hAnsi="Times New Roman"/>
          <w:sz w:val="24"/>
        </w:rPr>
        <w:t xml:space="preserve">состояния объектов обслуживания – аппаратных и программных ресурсов.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67"/>
        <w:numPr>
          <w:ilvl w:val="1"/>
          <w:numId w:val="7"/>
        </w:numPr>
        <w:contextualSpacing w:val="0"/>
        <w:ind w:left="0" w:right="0" w:firstLine="709"/>
        <w:jc w:val="both"/>
        <w:spacing w:before="0" w:beforeAutospacing="0" w:after="0" w:afterAutospacing="0" w:line="240" w:lineRule="auto"/>
        <w:widowControl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Управление Изменениями. В рамках этой услуги Исполнитель осуществляет внесение Изменений в информационную систему Заказчика.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67"/>
        <w:numPr>
          <w:ilvl w:val="1"/>
          <w:numId w:val="7"/>
        </w:numPr>
        <w:contextualSpacing w:val="0"/>
        <w:ind w:left="0" w:right="0" w:firstLine="709"/>
        <w:jc w:val="both"/>
        <w:spacing w:before="0" w:beforeAutospacing="0" w:after="0" w:afterAutospacing="0" w:line="240" w:lineRule="auto"/>
        <w:widowControl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Управление Проблемами. В рамках услуги Исполнитель осуществляет диагностику, выявление и устранение Проблем в Информационной системе Заказчика.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67"/>
        <w:numPr>
          <w:ilvl w:val="0"/>
          <w:numId w:val="7"/>
        </w:numPr>
        <w:contextualSpacing w:val="0"/>
        <w:ind w:left="0" w:right="0" w:firstLine="709"/>
        <w:jc w:val="both"/>
        <w:spacing w:before="0" w:beforeAutospacing="0" w:after="0" w:afterAutospacing="0" w:line="240" w:lineRule="auto"/>
        <w:widowControl/>
        <w:tabs>
          <w:tab w:val="left" w:pos="567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Место оказания услуг: г. Ростов-на-Дону, ул. Красноармейская, д. 202, этаж 6.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7"/>
        <w:numPr>
          <w:ilvl w:val="0"/>
          <w:numId w:val="7"/>
        </w:numPr>
        <w:contextualSpacing w:val="0"/>
        <w:ind w:left="0" w:right="0" w:firstLine="709"/>
        <w:jc w:val="both"/>
        <w:spacing w:before="0" w:beforeAutospacing="0" w:after="0" w:afterAutospacing="0" w:line="240" w:lineRule="auto"/>
        <w:widowControl/>
        <w:tabs>
          <w:tab w:val="left" w:pos="567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Срок оказания услуг: с 01 июня по 31 августа 2026 г. включительно.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 w:val="0"/>
        <w:ind w:left="0" w:firstLine="0"/>
        <w:jc w:val="both"/>
        <w:spacing w:before="0" w:beforeAutospacing="0" w:after="0" w:afterAutospacing="0" w:line="240" w:lineRule="auto"/>
        <w:widowControl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highlight w:val="none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6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pStyle w:val="860"/>
        <w:ind w:left="360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60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6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Инженер-программист</w:t>
        <w:tab/>
        <w:tab/>
        <w:t xml:space="preserve">   </w:t>
        <w:tab/>
        <w:tab/>
        <w:t xml:space="preserve">             </w:t>
      </w:r>
      <w:r>
        <w:rPr>
          <w:sz w:val="24"/>
          <w:szCs w:val="24"/>
        </w:rPr>
        <w:t xml:space="preserve">                                     Богуславский А.А.</w:t>
      </w:r>
      <w:r>
        <w:rPr>
          <w:sz w:val="24"/>
          <w:szCs w:val="24"/>
        </w:rPr>
      </w:r>
      <w:r>
        <w:rPr>
          <w:sz w:val="24"/>
          <w:szCs w:val="24"/>
        </w:rPr>
      </w:r>
    </w:p>
    <w:sectPr>
      <w:footnotePr/>
      <w:endnotePr/>
      <w:type w:val="nextPage"/>
      <w:pgSz w:w="11906" w:h="16838" w:orient="portrait"/>
      <w:pgMar w:top="851" w:right="851" w:bottom="567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Verdana">
    <w:panose1 w:val="020B0604030504040204"/>
  </w:font>
  <w:font w:name="Times New Roman">
    <w:panose1 w:val="02020603050405020304"/>
  </w:font>
  <w:font w:name="Candara">
    <w:panose1 w:val="020F0502020204030204"/>
  </w:font>
  <w:font w:name="Calibri">
    <w:panose1 w:val="020F05020202040302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decimal"/>
      <w:isLgl w:val="false"/>
      <w:suff w:val="tab"/>
      <w:lvlText w:val="%1.%2"/>
      <w:lvlJc w:val="left"/>
      <w:pPr>
        <w:ind w:left="360" w:hanging="360"/>
        <w:tabs>
          <w:tab w:val="num" w:pos="360" w:leader="none"/>
        </w:tabs>
      </w:pPr>
    </w:lvl>
    <w:lvl w:ilvl="2">
      <w:start w:val="1"/>
      <w:numFmt w:val="decimal"/>
      <w:isLgl w:val="false"/>
      <w:suff w:val="tab"/>
      <w:lvlText w:val="%1.%2.%3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isLgl w:val="false"/>
      <w:suff w:val="tab"/>
      <w:lvlText w:val="%1.%2.%3.%4"/>
      <w:lvlJc w:val="left"/>
      <w:pPr>
        <w:ind w:left="720" w:hanging="720"/>
        <w:tabs>
          <w:tab w:val="num" w:pos="720" w:leader="none"/>
        </w:tabs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1080" w:hanging="1080"/>
        <w:tabs>
          <w:tab w:val="num" w:pos="1080" w:leader="none"/>
        </w:tabs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1080" w:hanging="1080"/>
        <w:tabs>
          <w:tab w:val="num" w:pos="1080" w:leader="none"/>
        </w:tabs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1440" w:hanging="1440"/>
        <w:tabs>
          <w:tab w:val="num" w:pos="1440" w:leader="none"/>
        </w:tabs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800" w:hanging="1800"/>
        <w:tabs>
          <w:tab w:val="num" w:pos="180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46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866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86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306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026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746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466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86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b w:val="0"/>
        <w:bCs w:val="0"/>
        <w:sz w:val="24"/>
        <w:szCs w:val="22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3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isLgl w:val="false"/>
      <w:suff w:val="tab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9"/>
  </w:num>
  <w:num w:numId="12">
    <w:abstractNumId w:val="10"/>
  </w:num>
  <w:num w:numId="13">
    <w:abstractNumId w:val="11"/>
  </w:num>
  <w:num w:numId="14">
    <w:abstractNumId w:val="12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3">
    <w:name w:val="Heading 1"/>
    <w:basedOn w:val="860"/>
    <w:next w:val="860"/>
    <w:link w:val="68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4">
    <w:name w:val="Heading 1 Char"/>
    <w:link w:val="683"/>
    <w:uiPriority w:val="9"/>
    <w:rPr>
      <w:rFonts w:ascii="Arial" w:hAnsi="Arial" w:eastAsia="Arial" w:cs="Arial"/>
      <w:sz w:val="40"/>
      <w:szCs w:val="40"/>
    </w:rPr>
  </w:style>
  <w:style w:type="paragraph" w:styleId="685">
    <w:name w:val="Heading 2"/>
    <w:basedOn w:val="860"/>
    <w:next w:val="860"/>
    <w:link w:val="68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6">
    <w:name w:val="Heading 2 Char"/>
    <w:link w:val="685"/>
    <w:uiPriority w:val="9"/>
    <w:rPr>
      <w:rFonts w:ascii="Arial" w:hAnsi="Arial" w:eastAsia="Arial" w:cs="Arial"/>
      <w:sz w:val="34"/>
    </w:rPr>
  </w:style>
  <w:style w:type="paragraph" w:styleId="687">
    <w:name w:val="Heading 3"/>
    <w:basedOn w:val="860"/>
    <w:next w:val="860"/>
    <w:link w:val="68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8">
    <w:name w:val="Heading 3 Char"/>
    <w:link w:val="687"/>
    <w:uiPriority w:val="9"/>
    <w:rPr>
      <w:rFonts w:ascii="Arial" w:hAnsi="Arial" w:eastAsia="Arial" w:cs="Arial"/>
      <w:sz w:val="30"/>
      <w:szCs w:val="30"/>
    </w:rPr>
  </w:style>
  <w:style w:type="paragraph" w:styleId="689">
    <w:name w:val="Heading 4"/>
    <w:basedOn w:val="860"/>
    <w:next w:val="860"/>
    <w:link w:val="69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0">
    <w:name w:val="Heading 4 Char"/>
    <w:link w:val="689"/>
    <w:uiPriority w:val="9"/>
    <w:rPr>
      <w:rFonts w:ascii="Arial" w:hAnsi="Arial" w:eastAsia="Arial" w:cs="Arial"/>
      <w:b/>
      <w:bCs/>
      <w:sz w:val="26"/>
      <w:szCs w:val="26"/>
    </w:rPr>
  </w:style>
  <w:style w:type="paragraph" w:styleId="691">
    <w:name w:val="Heading 5"/>
    <w:basedOn w:val="860"/>
    <w:next w:val="860"/>
    <w:link w:val="69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2">
    <w:name w:val="Heading 5 Char"/>
    <w:link w:val="691"/>
    <w:uiPriority w:val="9"/>
    <w:rPr>
      <w:rFonts w:ascii="Arial" w:hAnsi="Arial" w:eastAsia="Arial" w:cs="Arial"/>
      <w:b/>
      <w:bCs/>
      <w:sz w:val="24"/>
      <w:szCs w:val="24"/>
    </w:rPr>
  </w:style>
  <w:style w:type="paragraph" w:styleId="693">
    <w:name w:val="Heading 6"/>
    <w:basedOn w:val="860"/>
    <w:next w:val="860"/>
    <w:link w:val="69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4">
    <w:name w:val="Heading 6 Char"/>
    <w:link w:val="693"/>
    <w:uiPriority w:val="9"/>
    <w:rPr>
      <w:rFonts w:ascii="Arial" w:hAnsi="Arial" w:eastAsia="Arial" w:cs="Arial"/>
      <w:b/>
      <w:bCs/>
      <w:sz w:val="22"/>
      <w:szCs w:val="22"/>
    </w:rPr>
  </w:style>
  <w:style w:type="paragraph" w:styleId="695">
    <w:name w:val="Heading 7"/>
    <w:basedOn w:val="860"/>
    <w:next w:val="860"/>
    <w:link w:val="69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6">
    <w:name w:val="Heading 7 Char"/>
    <w:link w:val="69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7">
    <w:name w:val="Heading 8"/>
    <w:basedOn w:val="860"/>
    <w:next w:val="860"/>
    <w:link w:val="69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8">
    <w:name w:val="Heading 8 Char"/>
    <w:link w:val="697"/>
    <w:uiPriority w:val="9"/>
    <w:rPr>
      <w:rFonts w:ascii="Arial" w:hAnsi="Arial" w:eastAsia="Arial" w:cs="Arial"/>
      <w:i/>
      <w:iCs/>
      <w:sz w:val="22"/>
      <w:szCs w:val="22"/>
    </w:rPr>
  </w:style>
  <w:style w:type="paragraph" w:styleId="699">
    <w:name w:val="Heading 9"/>
    <w:basedOn w:val="860"/>
    <w:next w:val="860"/>
    <w:link w:val="70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0">
    <w:name w:val="Heading 9 Char"/>
    <w:link w:val="699"/>
    <w:uiPriority w:val="9"/>
    <w:rPr>
      <w:rFonts w:ascii="Arial" w:hAnsi="Arial" w:eastAsia="Arial" w:cs="Arial"/>
      <w:i/>
      <w:iCs/>
      <w:sz w:val="21"/>
      <w:szCs w:val="21"/>
    </w:rPr>
  </w:style>
  <w:style w:type="paragraph" w:styleId="701">
    <w:name w:val="No Spacing"/>
    <w:uiPriority w:val="1"/>
    <w:qFormat/>
    <w:pPr>
      <w:spacing w:before="0" w:after="0" w:line="240" w:lineRule="auto"/>
    </w:pPr>
  </w:style>
  <w:style w:type="paragraph" w:styleId="702">
    <w:name w:val="Title"/>
    <w:basedOn w:val="860"/>
    <w:next w:val="860"/>
    <w:link w:val="70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3">
    <w:name w:val="Title Char"/>
    <w:link w:val="702"/>
    <w:uiPriority w:val="10"/>
    <w:rPr>
      <w:sz w:val="48"/>
      <w:szCs w:val="48"/>
    </w:rPr>
  </w:style>
  <w:style w:type="paragraph" w:styleId="704">
    <w:name w:val="Subtitle"/>
    <w:basedOn w:val="860"/>
    <w:next w:val="860"/>
    <w:link w:val="705"/>
    <w:uiPriority w:val="11"/>
    <w:qFormat/>
    <w:pPr>
      <w:spacing w:before="200" w:after="200"/>
    </w:pPr>
    <w:rPr>
      <w:sz w:val="24"/>
      <w:szCs w:val="24"/>
    </w:rPr>
  </w:style>
  <w:style w:type="character" w:styleId="705">
    <w:name w:val="Subtitle Char"/>
    <w:link w:val="704"/>
    <w:uiPriority w:val="11"/>
    <w:rPr>
      <w:sz w:val="24"/>
      <w:szCs w:val="24"/>
    </w:rPr>
  </w:style>
  <w:style w:type="paragraph" w:styleId="706">
    <w:name w:val="Quote"/>
    <w:basedOn w:val="860"/>
    <w:next w:val="860"/>
    <w:link w:val="707"/>
    <w:uiPriority w:val="29"/>
    <w:qFormat/>
    <w:pPr>
      <w:ind w:left="720" w:right="720"/>
    </w:pPr>
    <w:rPr>
      <w:i/>
    </w:rPr>
  </w:style>
  <w:style w:type="character" w:styleId="707">
    <w:name w:val="Quote Char"/>
    <w:link w:val="706"/>
    <w:uiPriority w:val="29"/>
    <w:rPr>
      <w:i/>
    </w:rPr>
  </w:style>
  <w:style w:type="paragraph" w:styleId="708">
    <w:name w:val="Intense Quote"/>
    <w:basedOn w:val="860"/>
    <w:next w:val="860"/>
    <w:link w:val="70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9">
    <w:name w:val="Intense Quote Char"/>
    <w:link w:val="708"/>
    <w:uiPriority w:val="30"/>
    <w:rPr>
      <w:i/>
    </w:rPr>
  </w:style>
  <w:style w:type="paragraph" w:styleId="710">
    <w:name w:val="Header"/>
    <w:basedOn w:val="860"/>
    <w:link w:val="71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1">
    <w:name w:val="Header Char"/>
    <w:link w:val="710"/>
    <w:uiPriority w:val="99"/>
  </w:style>
  <w:style w:type="paragraph" w:styleId="712">
    <w:name w:val="Footer"/>
    <w:basedOn w:val="860"/>
    <w:link w:val="71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3">
    <w:name w:val="Footer Char"/>
    <w:link w:val="712"/>
    <w:uiPriority w:val="99"/>
  </w:style>
  <w:style w:type="paragraph" w:styleId="714">
    <w:name w:val="Caption"/>
    <w:basedOn w:val="860"/>
    <w:next w:val="86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5">
    <w:name w:val="Caption Char"/>
    <w:basedOn w:val="714"/>
    <w:link w:val="712"/>
    <w:uiPriority w:val="99"/>
  </w:style>
  <w:style w:type="table" w:styleId="716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7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8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9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0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1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3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5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6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7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8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9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0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1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8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5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0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1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2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3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4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5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6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4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1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2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3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4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5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6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7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8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9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0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1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2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3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4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5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6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7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8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9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0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1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2">
    <w:name w:val="Hyperlink"/>
    <w:uiPriority w:val="99"/>
    <w:unhideWhenUsed/>
    <w:rPr>
      <w:color w:val="0000ff" w:themeColor="hyperlink"/>
      <w:u w:val="single"/>
    </w:rPr>
  </w:style>
  <w:style w:type="paragraph" w:styleId="843">
    <w:name w:val="footnote text"/>
    <w:basedOn w:val="860"/>
    <w:link w:val="844"/>
    <w:uiPriority w:val="99"/>
    <w:semiHidden/>
    <w:unhideWhenUsed/>
    <w:pPr>
      <w:spacing w:after="40" w:line="240" w:lineRule="auto"/>
    </w:pPr>
    <w:rPr>
      <w:sz w:val="18"/>
    </w:rPr>
  </w:style>
  <w:style w:type="character" w:styleId="844">
    <w:name w:val="Footnote Text Char"/>
    <w:link w:val="843"/>
    <w:uiPriority w:val="99"/>
    <w:rPr>
      <w:sz w:val="18"/>
    </w:rPr>
  </w:style>
  <w:style w:type="character" w:styleId="845">
    <w:name w:val="footnote reference"/>
    <w:uiPriority w:val="99"/>
    <w:unhideWhenUsed/>
    <w:rPr>
      <w:vertAlign w:val="superscript"/>
    </w:rPr>
  </w:style>
  <w:style w:type="paragraph" w:styleId="846">
    <w:name w:val="endnote text"/>
    <w:basedOn w:val="860"/>
    <w:link w:val="847"/>
    <w:uiPriority w:val="99"/>
    <w:semiHidden/>
    <w:unhideWhenUsed/>
    <w:pPr>
      <w:spacing w:after="0" w:line="240" w:lineRule="auto"/>
    </w:pPr>
    <w:rPr>
      <w:sz w:val="20"/>
    </w:rPr>
  </w:style>
  <w:style w:type="character" w:styleId="847">
    <w:name w:val="Endnote Text Char"/>
    <w:link w:val="846"/>
    <w:uiPriority w:val="99"/>
    <w:rPr>
      <w:sz w:val="20"/>
    </w:rPr>
  </w:style>
  <w:style w:type="character" w:styleId="848">
    <w:name w:val="endnote reference"/>
    <w:uiPriority w:val="99"/>
    <w:semiHidden/>
    <w:unhideWhenUsed/>
    <w:rPr>
      <w:vertAlign w:val="superscript"/>
    </w:rPr>
  </w:style>
  <w:style w:type="paragraph" w:styleId="849">
    <w:name w:val="toc 1"/>
    <w:basedOn w:val="860"/>
    <w:next w:val="860"/>
    <w:uiPriority w:val="39"/>
    <w:unhideWhenUsed/>
    <w:pPr>
      <w:ind w:left="0" w:right="0" w:firstLine="0"/>
      <w:spacing w:after="57"/>
    </w:pPr>
  </w:style>
  <w:style w:type="paragraph" w:styleId="850">
    <w:name w:val="toc 2"/>
    <w:basedOn w:val="860"/>
    <w:next w:val="860"/>
    <w:uiPriority w:val="39"/>
    <w:unhideWhenUsed/>
    <w:pPr>
      <w:ind w:left="283" w:right="0" w:firstLine="0"/>
      <w:spacing w:after="57"/>
    </w:pPr>
  </w:style>
  <w:style w:type="paragraph" w:styleId="851">
    <w:name w:val="toc 3"/>
    <w:basedOn w:val="860"/>
    <w:next w:val="860"/>
    <w:uiPriority w:val="39"/>
    <w:unhideWhenUsed/>
    <w:pPr>
      <w:ind w:left="567" w:right="0" w:firstLine="0"/>
      <w:spacing w:after="57"/>
    </w:pPr>
  </w:style>
  <w:style w:type="paragraph" w:styleId="852">
    <w:name w:val="toc 4"/>
    <w:basedOn w:val="860"/>
    <w:next w:val="860"/>
    <w:uiPriority w:val="39"/>
    <w:unhideWhenUsed/>
    <w:pPr>
      <w:ind w:left="850" w:right="0" w:firstLine="0"/>
      <w:spacing w:after="57"/>
    </w:pPr>
  </w:style>
  <w:style w:type="paragraph" w:styleId="853">
    <w:name w:val="toc 5"/>
    <w:basedOn w:val="860"/>
    <w:next w:val="860"/>
    <w:uiPriority w:val="39"/>
    <w:unhideWhenUsed/>
    <w:pPr>
      <w:ind w:left="1134" w:right="0" w:firstLine="0"/>
      <w:spacing w:after="57"/>
    </w:pPr>
  </w:style>
  <w:style w:type="paragraph" w:styleId="854">
    <w:name w:val="toc 6"/>
    <w:basedOn w:val="860"/>
    <w:next w:val="860"/>
    <w:uiPriority w:val="39"/>
    <w:unhideWhenUsed/>
    <w:pPr>
      <w:ind w:left="1417" w:right="0" w:firstLine="0"/>
      <w:spacing w:after="57"/>
    </w:pPr>
  </w:style>
  <w:style w:type="paragraph" w:styleId="855">
    <w:name w:val="toc 7"/>
    <w:basedOn w:val="860"/>
    <w:next w:val="860"/>
    <w:uiPriority w:val="39"/>
    <w:unhideWhenUsed/>
    <w:pPr>
      <w:ind w:left="1701" w:right="0" w:firstLine="0"/>
      <w:spacing w:after="57"/>
    </w:pPr>
  </w:style>
  <w:style w:type="paragraph" w:styleId="856">
    <w:name w:val="toc 8"/>
    <w:basedOn w:val="860"/>
    <w:next w:val="860"/>
    <w:uiPriority w:val="39"/>
    <w:unhideWhenUsed/>
    <w:pPr>
      <w:ind w:left="1984" w:right="0" w:firstLine="0"/>
      <w:spacing w:after="57"/>
    </w:pPr>
  </w:style>
  <w:style w:type="paragraph" w:styleId="857">
    <w:name w:val="toc 9"/>
    <w:basedOn w:val="860"/>
    <w:next w:val="860"/>
    <w:uiPriority w:val="39"/>
    <w:unhideWhenUsed/>
    <w:pPr>
      <w:ind w:left="2268" w:right="0" w:firstLine="0"/>
      <w:spacing w:after="57"/>
    </w:pPr>
  </w:style>
  <w:style w:type="paragraph" w:styleId="858">
    <w:name w:val="TOC Heading"/>
    <w:uiPriority w:val="39"/>
    <w:unhideWhenUsed/>
  </w:style>
  <w:style w:type="paragraph" w:styleId="859">
    <w:name w:val="table of figures"/>
    <w:basedOn w:val="860"/>
    <w:next w:val="860"/>
    <w:uiPriority w:val="99"/>
    <w:unhideWhenUsed/>
    <w:pPr>
      <w:spacing w:after="0" w:afterAutospacing="0"/>
    </w:pPr>
  </w:style>
  <w:style w:type="paragraph" w:styleId="860" w:default="1">
    <w:name w:val="Normal"/>
    <w:next w:val="860"/>
    <w:link w:val="860"/>
    <w:qFormat/>
    <w:rPr>
      <w:sz w:val="22"/>
      <w:szCs w:val="22"/>
      <w:lang w:val="ru-RU" w:eastAsia="ru-RU" w:bidi="ar-SA"/>
    </w:rPr>
  </w:style>
  <w:style w:type="character" w:styleId="861">
    <w:name w:val="Основной шрифт абзаца"/>
    <w:next w:val="861"/>
    <w:link w:val="860"/>
    <w:semiHidden/>
  </w:style>
  <w:style w:type="table" w:styleId="862">
    <w:name w:val="Обычная таблица"/>
    <w:next w:val="862"/>
    <w:link w:val="860"/>
    <w:semiHidden/>
    <w:tblPr/>
  </w:style>
  <w:style w:type="numbering" w:styleId="863">
    <w:name w:val="Нет списка"/>
    <w:next w:val="863"/>
    <w:link w:val="860"/>
    <w:semiHidden/>
  </w:style>
  <w:style w:type="table" w:styleId="864">
    <w:name w:val="Сетка таблицы"/>
    <w:basedOn w:val="862"/>
    <w:next w:val="864"/>
    <w:link w:val="860"/>
    <w:tblPr/>
  </w:style>
  <w:style w:type="character" w:styleId="865">
    <w:name w:val="Гиперссылка"/>
    <w:next w:val="865"/>
    <w:link w:val="860"/>
    <w:rPr>
      <w:color w:val="0000ff"/>
      <w:u w:val="single"/>
    </w:rPr>
  </w:style>
  <w:style w:type="paragraph" w:styleId="866">
    <w:name w:val="Текст выноски"/>
    <w:basedOn w:val="860"/>
    <w:next w:val="866"/>
    <w:link w:val="860"/>
    <w:semiHidden/>
    <w:rPr>
      <w:rFonts w:ascii="Tahoma" w:hAnsi="Tahoma" w:cs="Tahoma"/>
      <w:sz w:val="16"/>
      <w:szCs w:val="16"/>
    </w:rPr>
  </w:style>
  <w:style w:type="paragraph" w:styleId="867">
    <w:name w:val="List Paragraph"/>
    <w:basedOn w:val="860"/>
    <w:next w:val="867"/>
    <w:link w:val="860"/>
    <w:pPr>
      <w:ind w:left="720"/>
      <w:spacing w:after="60" w:line="276" w:lineRule="auto"/>
    </w:pPr>
    <w:rPr>
      <w:rFonts w:ascii="Calibri" w:hAnsi="Calibri" w:cs="Calibri"/>
      <w:lang w:eastAsia="en-US"/>
    </w:rPr>
  </w:style>
  <w:style w:type="paragraph" w:styleId="868">
    <w:name w:val="Верхний колонтитул"/>
    <w:basedOn w:val="860"/>
    <w:next w:val="868"/>
    <w:link w:val="860"/>
    <w:pPr>
      <w:tabs>
        <w:tab w:val="center" w:pos="4153" w:leader="none"/>
        <w:tab w:val="right" w:pos="8306" w:leader="none"/>
      </w:tabs>
    </w:pPr>
    <w:rPr>
      <w:sz w:val="24"/>
      <w:szCs w:val="24"/>
      <w:lang w:eastAsia="ar-SA"/>
    </w:rPr>
  </w:style>
  <w:style w:type="character" w:styleId="869">
    <w:name w:val="apple-converted-space"/>
    <w:basedOn w:val="861"/>
    <w:next w:val="869"/>
    <w:link w:val="860"/>
  </w:style>
  <w:style w:type="paragraph" w:styleId="870">
    <w:name w:val="Style4"/>
    <w:basedOn w:val="860"/>
    <w:next w:val="870"/>
    <w:link w:val="860"/>
    <w:pPr>
      <w:ind w:firstLine="701"/>
      <w:spacing w:line="317" w:lineRule="exact"/>
      <w:widowControl w:val="off"/>
    </w:pPr>
    <w:rPr>
      <w:rFonts w:ascii="Candara" w:hAnsi="Candara"/>
      <w:sz w:val="24"/>
      <w:szCs w:val="24"/>
    </w:rPr>
  </w:style>
  <w:style w:type="character" w:styleId="871">
    <w:name w:val="Font Style14"/>
    <w:next w:val="871"/>
    <w:link w:val="860"/>
    <w:rPr>
      <w:rFonts w:ascii="Times New Roman" w:hAnsi="Times New Roman" w:cs="Times New Roman"/>
      <w:sz w:val="26"/>
      <w:szCs w:val="26"/>
    </w:rPr>
  </w:style>
  <w:style w:type="paragraph" w:styleId="872">
    <w:name w:val="Знак Знак4"/>
    <w:basedOn w:val="860"/>
    <w:next w:val="872"/>
    <w:link w:val="860"/>
    <w:semiHidden/>
    <w:pPr>
      <w:spacing w:after="160" w:line="240" w:lineRule="exact"/>
    </w:pPr>
    <w:rPr>
      <w:rFonts w:ascii="Verdana" w:hAnsi="Verdana"/>
      <w:sz w:val="20"/>
      <w:szCs w:val="20"/>
      <w:lang w:val="en-GB" w:eastAsia="en-US"/>
    </w:rPr>
  </w:style>
  <w:style w:type="character" w:styleId="873" w:default="1">
    <w:name w:val="Default Paragraph Font"/>
    <w:uiPriority w:val="1"/>
    <w:semiHidden/>
    <w:unhideWhenUsed/>
  </w:style>
  <w:style w:type="numbering" w:styleId="874" w:default="1">
    <w:name w:val="No List"/>
    <w:uiPriority w:val="99"/>
    <w:semiHidden/>
    <w:unhideWhenUsed/>
  </w:style>
  <w:style w:type="table" w:styleId="875" w:default="1">
    <w:name w:val="Normal Table"/>
    <w:uiPriority w:val="99"/>
    <w:semiHidden/>
    <w:unhideWhenUsed/>
    <w:tblPr/>
  </w:style>
  <w:style w:type="table" w:styleId="876" w:customStyle="1">
    <w:name w:val="Сетка таблицы6"/>
    <w:basedOn w:val="714"/>
    <w:next w:val="721"/>
    <w:uiPriority w:val="39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hint="default" w:asciiTheme="minorHAnsi" w:hAnsiTheme="minorHAnsi" w:eastAsiaTheme="minorHAnsi" w:cstheme="minorBid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en-US" w:bidi="ar-SA"/>
      <w14:ligatures w14:val="none"/>
    </w:rPr>
    <w:tblPr>
      <w:tblStyleRowBandSize w:val="1"/>
      <w:tblStyleColBandSize w:val="1"/>
      <w:tblW w:w="0" w:type="auto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autofit"/>
      <w:tblCellMar>
        <w:left w:w="108" w:type="dxa"/>
        <w:top w:w="0" w:type="dxa"/>
        <w:right w:w="108" w:type="dxa"/>
        <w:bottom w:w="0" w:type="dxa"/>
      </w:tblCellMar>
    </w:tblPr>
    <w:trPr>
      <w:cantSplit w:val="false"/>
      <w:jc w:val="left"/>
    </w:trPr>
    <w:tcPr>
      <w:tcW w:w="0" w:type="auto"/>
      <w:vAlign w:val="top"/>
      <w:vMerge w:val="restart"/>
      <w:hMerge w:val="restart"/>
    </w:tc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Р7-Офис/7.4.0.340</Application>
  <Company>Hewlett-Packard Company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107</cp:revision>
  <dcterms:created xsi:type="dcterms:W3CDTF">2016-10-05T10:04:00Z</dcterms:created>
  <dcterms:modified xsi:type="dcterms:W3CDTF">2026-05-25T12:45:35Z</dcterms:modified>
  <cp:version>983040</cp:version>
</cp:coreProperties>
</file>