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DF6" w:rsidRDefault="00D26DF6" w:rsidP="00871C1D">
      <w:pPr>
        <w:pStyle w:val="ab"/>
        <w:ind w:left="142"/>
        <w:jc w:val="center"/>
        <w:rPr>
          <w:sz w:val="22"/>
          <w:szCs w:val="24"/>
        </w:rPr>
      </w:pPr>
      <w:r w:rsidRPr="00755340">
        <w:rPr>
          <w:sz w:val="22"/>
          <w:szCs w:val="24"/>
        </w:rPr>
        <w:t>КОНТРАКТ №</w:t>
      </w:r>
    </w:p>
    <w:tbl>
      <w:tblPr>
        <w:tblW w:w="0" w:type="dxa"/>
        <w:jc w:val="center"/>
        <w:tblLayout w:type="fixed"/>
        <w:tblCellMar>
          <w:left w:w="10" w:type="dxa"/>
          <w:right w:w="10" w:type="dxa"/>
        </w:tblCellMar>
        <w:tblLook w:val="04A0" w:firstRow="1" w:lastRow="0" w:firstColumn="1" w:lastColumn="0" w:noHBand="0" w:noVBand="1"/>
      </w:tblPr>
      <w:tblGrid>
        <w:gridCol w:w="3954"/>
        <w:gridCol w:w="5670"/>
      </w:tblGrid>
      <w:tr w:rsidR="00A105F5" w:rsidRPr="000B13D7" w:rsidTr="00D56A4F">
        <w:trPr>
          <w:trHeight w:val="300"/>
          <w:jc w:val="center"/>
        </w:trPr>
        <w:tc>
          <w:tcPr>
            <w:tcW w:w="3954" w:type="dxa"/>
            <w:tcBorders>
              <w:top w:val="double" w:sz="4" w:space="0" w:color="000000"/>
              <w:left w:val="double" w:sz="4" w:space="0" w:color="000000"/>
              <w:bottom w:val="single" w:sz="4" w:space="0" w:color="000000"/>
              <w:right w:val="single" w:sz="4" w:space="0" w:color="000000"/>
            </w:tcBorders>
            <w:tcMar>
              <w:top w:w="0" w:type="dxa"/>
              <w:left w:w="122" w:type="dxa"/>
              <w:bottom w:w="0" w:type="dxa"/>
              <w:right w:w="108" w:type="dxa"/>
            </w:tcMar>
            <w:vAlign w:val="center"/>
            <w:hideMark/>
          </w:tcPr>
          <w:p w:rsidR="00A105F5" w:rsidRPr="000B13D7" w:rsidRDefault="00A105F5" w:rsidP="00740A98">
            <w:pPr>
              <w:pStyle w:val="Standard"/>
              <w:rPr>
                <w:rFonts w:ascii="Times New Roman" w:hAnsi="Times New Roman" w:cs="Times New Roman"/>
                <w:sz w:val="20"/>
                <w:szCs w:val="20"/>
              </w:rPr>
            </w:pPr>
            <w:r w:rsidRPr="000B13D7">
              <w:rPr>
                <w:rFonts w:ascii="Times New Roman" w:eastAsia="Times New Roman" w:hAnsi="Times New Roman" w:cs="Times New Roman"/>
                <w:sz w:val="20"/>
                <w:szCs w:val="20"/>
              </w:rPr>
              <w:t xml:space="preserve">Идентификационный </w:t>
            </w:r>
            <w:proofErr w:type="spellStart"/>
            <w:r w:rsidRPr="000B13D7">
              <w:rPr>
                <w:rFonts w:ascii="Times New Roman" w:hAnsi="Times New Roman" w:cs="Times New Roman"/>
                <w:sz w:val="20"/>
                <w:szCs w:val="20"/>
                <w:lang w:val="en-US"/>
              </w:rPr>
              <w:t>код</w:t>
            </w:r>
            <w:proofErr w:type="spellEnd"/>
            <w:r w:rsidRPr="000B13D7">
              <w:rPr>
                <w:rFonts w:ascii="Times New Roman" w:hAnsi="Times New Roman" w:cs="Times New Roman"/>
                <w:sz w:val="20"/>
                <w:szCs w:val="20"/>
              </w:rPr>
              <w:t xml:space="preserve"> закупки</w:t>
            </w:r>
          </w:p>
        </w:tc>
        <w:tc>
          <w:tcPr>
            <w:tcW w:w="5670" w:type="dxa"/>
            <w:tcBorders>
              <w:top w:val="double" w:sz="4" w:space="0" w:color="000000"/>
              <w:left w:val="single" w:sz="4" w:space="0" w:color="000000"/>
              <w:bottom w:val="single" w:sz="4" w:space="0" w:color="000000"/>
              <w:right w:val="double" w:sz="4" w:space="0" w:color="000000"/>
            </w:tcBorders>
            <w:tcMar>
              <w:top w:w="0" w:type="dxa"/>
              <w:left w:w="122" w:type="dxa"/>
              <w:bottom w:w="0" w:type="dxa"/>
              <w:right w:w="108" w:type="dxa"/>
            </w:tcMar>
            <w:vAlign w:val="center"/>
            <w:hideMark/>
          </w:tcPr>
          <w:p w:rsidR="00A105F5" w:rsidRPr="000B13D7" w:rsidRDefault="00D56A4F" w:rsidP="00740A98">
            <w:pPr>
              <w:pStyle w:val="a0"/>
              <w:ind w:firstLine="709"/>
              <w:jc w:val="center"/>
              <w:rPr>
                <w:rFonts w:ascii="Times New Roman" w:eastAsia="Times New Roman" w:hAnsi="Times New Roman" w:cs="Times New Roman"/>
                <w:sz w:val="20"/>
                <w:szCs w:val="20"/>
                <w:highlight w:val="yellow"/>
              </w:rPr>
            </w:pPr>
            <w:r w:rsidRPr="00D56A4F">
              <w:rPr>
                <w:rFonts w:ascii="Times New Roman" w:eastAsia="Times New Roman" w:hAnsi="Times New Roman" w:cs="Times New Roman"/>
                <w:sz w:val="20"/>
                <w:szCs w:val="20"/>
              </w:rPr>
              <w:t>261666100367566710100100110000000244</w:t>
            </w:r>
          </w:p>
        </w:tc>
      </w:tr>
    </w:tbl>
    <w:p w:rsidR="00D26DF6" w:rsidRPr="00755340" w:rsidRDefault="00D26DF6">
      <w:pPr>
        <w:widowControl w:val="0"/>
        <w:shd w:val="clear" w:color="000000" w:fill="FFFFFF"/>
        <w:rPr>
          <w:rFonts w:ascii="Times New Roman" w:eastAsia="Times New Roman" w:hAnsi="Times New Roman" w:cs="Times New Roman"/>
          <w:b/>
          <w:sz w:val="22"/>
        </w:rPr>
      </w:pPr>
    </w:p>
    <w:p w:rsidR="00D26DF6" w:rsidRPr="00755340" w:rsidRDefault="00D26DF6">
      <w:pPr>
        <w:widowControl w:val="0"/>
        <w:shd w:val="clear" w:color="000000" w:fill="FFFFFF"/>
        <w:jc w:val="center"/>
        <w:rPr>
          <w:rFonts w:ascii="Times New Roman" w:eastAsia="Times New Roman" w:hAnsi="Times New Roman" w:cs="Times New Roman"/>
          <w:sz w:val="22"/>
        </w:rPr>
      </w:pPr>
      <w:r w:rsidRPr="00755340">
        <w:rPr>
          <w:rFonts w:ascii="Times New Roman" w:eastAsia="Times New Roman" w:hAnsi="Times New Roman" w:cs="Times New Roman"/>
          <w:sz w:val="22"/>
        </w:rPr>
        <w:t>г. Екатеринбург</w:t>
      </w:r>
      <w:r w:rsidRPr="00755340">
        <w:rPr>
          <w:rFonts w:ascii="Times New Roman" w:eastAsia="Times New Roman" w:hAnsi="Times New Roman" w:cs="Times New Roman"/>
          <w:sz w:val="22"/>
        </w:rPr>
        <w:tab/>
      </w:r>
      <w:r w:rsidRPr="00755340">
        <w:rPr>
          <w:rFonts w:ascii="Times New Roman" w:eastAsia="Times New Roman" w:hAnsi="Times New Roman" w:cs="Times New Roman"/>
          <w:sz w:val="22"/>
        </w:rPr>
        <w:tab/>
      </w:r>
      <w:r w:rsidRPr="00755340">
        <w:rPr>
          <w:rFonts w:ascii="Times New Roman" w:eastAsia="Times New Roman" w:hAnsi="Times New Roman" w:cs="Times New Roman"/>
          <w:sz w:val="22"/>
        </w:rPr>
        <w:tab/>
        <w:t xml:space="preserve">                                                 </w:t>
      </w:r>
      <w:proofErr w:type="gramStart"/>
      <w:r w:rsidRPr="00755340">
        <w:rPr>
          <w:rFonts w:ascii="Times New Roman" w:eastAsia="Times New Roman" w:hAnsi="Times New Roman" w:cs="Times New Roman"/>
          <w:sz w:val="22"/>
        </w:rPr>
        <w:t xml:space="preserve">   «</w:t>
      </w:r>
      <w:proofErr w:type="gramEnd"/>
      <w:r w:rsidR="00223C36" w:rsidRPr="00755340">
        <w:rPr>
          <w:rFonts w:ascii="Times New Roman" w:eastAsia="Times New Roman" w:hAnsi="Times New Roman" w:cs="Times New Roman"/>
          <w:sz w:val="22"/>
        </w:rPr>
        <w:t>________</w:t>
      </w:r>
      <w:r w:rsidRPr="00755340">
        <w:rPr>
          <w:rFonts w:ascii="Times New Roman" w:eastAsia="Times New Roman" w:hAnsi="Times New Roman" w:cs="Times New Roman"/>
          <w:sz w:val="22"/>
        </w:rPr>
        <w:t xml:space="preserve">» </w:t>
      </w:r>
      <w:r w:rsidR="00223C36" w:rsidRPr="00755340">
        <w:rPr>
          <w:rFonts w:ascii="Times New Roman" w:eastAsia="Times New Roman" w:hAnsi="Times New Roman" w:cs="Times New Roman"/>
          <w:sz w:val="22"/>
        </w:rPr>
        <w:t xml:space="preserve">______________ </w:t>
      </w:r>
      <w:r w:rsidRPr="00755340">
        <w:rPr>
          <w:rFonts w:ascii="Times New Roman" w:eastAsia="Times New Roman" w:hAnsi="Times New Roman" w:cs="Times New Roman"/>
          <w:sz w:val="22"/>
        </w:rPr>
        <w:t>202</w:t>
      </w:r>
      <w:r w:rsidR="00AB67F3">
        <w:rPr>
          <w:rFonts w:ascii="Times New Roman" w:eastAsia="Times New Roman" w:hAnsi="Times New Roman" w:cs="Times New Roman"/>
          <w:sz w:val="22"/>
        </w:rPr>
        <w:t>6</w:t>
      </w:r>
      <w:r w:rsidR="00223C36" w:rsidRPr="00755340">
        <w:rPr>
          <w:rFonts w:ascii="Times New Roman" w:eastAsia="Times New Roman" w:hAnsi="Times New Roman" w:cs="Times New Roman"/>
          <w:sz w:val="22"/>
        </w:rPr>
        <w:t xml:space="preserve"> </w:t>
      </w:r>
      <w:r w:rsidRPr="00755340">
        <w:rPr>
          <w:rFonts w:ascii="Times New Roman" w:eastAsia="Times New Roman" w:hAnsi="Times New Roman" w:cs="Times New Roman"/>
          <w:sz w:val="22"/>
        </w:rPr>
        <w:t>г.</w:t>
      </w:r>
    </w:p>
    <w:p w:rsidR="00D26DF6" w:rsidRPr="00755340" w:rsidRDefault="00D26DF6">
      <w:pPr>
        <w:widowControl w:val="0"/>
        <w:shd w:val="clear" w:color="000000" w:fill="FFFFFF"/>
        <w:jc w:val="center"/>
        <w:rPr>
          <w:rFonts w:ascii="Times New Roman" w:eastAsia="Times New Roman" w:hAnsi="Times New Roman" w:cs="Times New Roman"/>
          <w:sz w:val="22"/>
        </w:rPr>
      </w:pPr>
    </w:p>
    <w:p w:rsidR="00D26DF6" w:rsidRDefault="00ED4CFF">
      <w:pPr>
        <w:ind w:firstLine="567"/>
        <w:jc w:val="both"/>
        <w:rPr>
          <w:rFonts w:ascii="Times New Roman" w:eastAsia="Times New Roman" w:hAnsi="Times New Roman" w:cs="Times New Roman"/>
          <w:kern w:val="0"/>
          <w:sz w:val="22"/>
          <w:lang w:eastAsia="ru-RU" w:bidi="ar-SA"/>
        </w:rPr>
      </w:pPr>
      <w:r w:rsidRPr="00755340">
        <w:rPr>
          <w:rFonts w:ascii="Times New Roman" w:hAnsi="Times New Roman" w:cs="Times New Roman"/>
          <w:b/>
          <w:sz w:val="22"/>
        </w:rPr>
        <w:t>ФГБОУ ВО «Уральский государственный экономический университет»</w:t>
      </w:r>
      <w:r w:rsidRPr="00755340">
        <w:rPr>
          <w:rFonts w:ascii="Times New Roman" w:hAnsi="Times New Roman" w:cs="Times New Roman"/>
          <w:sz w:val="22"/>
        </w:rPr>
        <w:t xml:space="preserve"> (далее - УрГ</w:t>
      </w:r>
      <w:r w:rsidR="00043A63">
        <w:rPr>
          <w:rFonts w:ascii="Times New Roman" w:hAnsi="Times New Roman" w:cs="Times New Roman"/>
          <w:sz w:val="22"/>
        </w:rPr>
        <w:t>ЭУ), в лице проректора по социальной работе и молодежной политике Краснова Романа Валерьевича</w:t>
      </w:r>
      <w:r w:rsidRPr="00755340">
        <w:rPr>
          <w:rFonts w:ascii="Times New Roman" w:hAnsi="Times New Roman" w:cs="Times New Roman"/>
          <w:sz w:val="22"/>
        </w:rPr>
        <w:t xml:space="preserve">, действующего на основании Доверенности </w:t>
      </w:r>
      <w:r w:rsidR="00043A63">
        <w:rPr>
          <w:rFonts w:ascii="Times New Roman" w:hAnsi="Times New Roman" w:cs="Times New Roman"/>
          <w:sz w:val="22"/>
        </w:rPr>
        <w:t xml:space="preserve">№ </w:t>
      </w:r>
      <w:r w:rsidR="00AB67F3">
        <w:rPr>
          <w:rFonts w:ascii="Times New Roman" w:hAnsi="Times New Roman" w:cs="Times New Roman"/>
          <w:sz w:val="22"/>
        </w:rPr>
        <w:t>5</w:t>
      </w:r>
      <w:r w:rsidR="00043A63">
        <w:rPr>
          <w:rFonts w:ascii="Times New Roman" w:hAnsi="Times New Roman" w:cs="Times New Roman"/>
          <w:sz w:val="22"/>
        </w:rPr>
        <w:t>/01.09-0</w:t>
      </w:r>
      <w:r w:rsidR="00AB67F3">
        <w:rPr>
          <w:rFonts w:ascii="Times New Roman" w:hAnsi="Times New Roman" w:cs="Times New Roman"/>
          <w:sz w:val="22"/>
        </w:rPr>
        <w:t>6</w:t>
      </w:r>
      <w:r w:rsidR="00043A63">
        <w:rPr>
          <w:rFonts w:ascii="Times New Roman" w:hAnsi="Times New Roman" w:cs="Times New Roman"/>
          <w:sz w:val="22"/>
        </w:rPr>
        <w:t xml:space="preserve"> от </w:t>
      </w:r>
      <w:r w:rsidR="00AB67F3">
        <w:rPr>
          <w:rFonts w:ascii="Times New Roman" w:hAnsi="Times New Roman" w:cs="Times New Roman"/>
          <w:sz w:val="22"/>
        </w:rPr>
        <w:t>12</w:t>
      </w:r>
      <w:r w:rsidR="00BC74DB" w:rsidRPr="00755340">
        <w:rPr>
          <w:rFonts w:ascii="Times New Roman" w:hAnsi="Times New Roman" w:cs="Times New Roman"/>
          <w:sz w:val="22"/>
        </w:rPr>
        <w:t>.</w:t>
      </w:r>
      <w:r w:rsidR="00AB67F3">
        <w:rPr>
          <w:rFonts w:ascii="Times New Roman" w:hAnsi="Times New Roman" w:cs="Times New Roman"/>
          <w:sz w:val="22"/>
        </w:rPr>
        <w:t>0</w:t>
      </w:r>
      <w:r w:rsidR="00043A63">
        <w:rPr>
          <w:rFonts w:ascii="Times New Roman" w:hAnsi="Times New Roman" w:cs="Times New Roman"/>
          <w:sz w:val="22"/>
        </w:rPr>
        <w:t>1</w:t>
      </w:r>
      <w:r w:rsidR="00AB67F3">
        <w:rPr>
          <w:rFonts w:ascii="Times New Roman" w:hAnsi="Times New Roman" w:cs="Times New Roman"/>
          <w:sz w:val="22"/>
        </w:rPr>
        <w:t>.2026</w:t>
      </w:r>
      <w:r w:rsidR="00BC74DB" w:rsidRPr="00755340">
        <w:rPr>
          <w:rFonts w:ascii="Times New Roman" w:hAnsi="Times New Roman" w:cs="Times New Roman"/>
          <w:sz w:val="22"/>
        </w:rPr>
        <w:t xml:space="preserve"> г.</w:t>
      </w:r>
      <w:r w:rsidRPr="00755340">
        <w:rPr>
          <w:rFonts w:ascii="Times New Roman" w:hAnsi="Times New Roman" w:cs="Times New Roman"/>
          <w:sz w:val="22"/>
        </w:rPr>
        <w:t xml:space="preserve">, далее именуемый «Заказчик» </w:t>
      </w:r>
      <w:r w:rsidR="00D26DF6" w:rsidRPr="00755340">
        <w:rPr>
          <w:rFonts w:ascii="Times New Roman" w:eastAsia="Times New Roman" w:hAnsi="Times New Roman" w:cs="Times New Roman"/>
          <w:kern w:val="0"/>
          <w:sz w:val="22"/>
          <w:lang w:eastAsia="ru-RU" w:bidi="ar-SA"/>
        </w:rPr>
        <w:t xml:space="preserve">с одной стороны и </w:t>
      </w:r>
      <w:r w:rsidR="00D56A4F">
        <w:rPr>
          <w:rFonts w:ascii="Times New Roman" w:eastAsia="Times New Roman" w:hAnsi="Times New Roman" w:cs="Times New Roman"/>
          <w:b/>
          <w:kern w:val="0"/>
          <w:sz w:val="22"/>
          <w:lang w:eastAsia="ru-RU" w:bidi="ar-SA"/>
        </w:rPr>
        <w:t>____________________</w:t>
      </w:r>
      <w:r w:rsidR="008B7FCA">
        <w:rPr>
          <w:rFonts w:ascii="Times New Roman" w:eastAsia="Times New Roman" w:hAnsi="Times New Roman" w:cs="Times New Roman"/>
          <w:b/>
          <w:kern w:val="0"/>
          <w:sz w:val="22"/>
          <w:lang w:eastAsia="ru-RU" w:bidi="ar-SA"/>
        </w:rPr>
        <w:t>_</w:t>
      </w:r>
      <w:r w:rsidRPr="00755340">
        <w:rPr>
          <w:rFonts w:ascii="Times New Roman" w:hAnsi="Times New Roman" w:cs="Times New Roman"/>
          <w:color w:val="000000"/>
          <w:sz w:val="22"/>
          <w:shd w:val="clear" w:color="auto" w:fill="FFFFFF"/>
        </w:rPr>
        <w:t xml:space="preserve">, </w:t>
      </w:r>
      <w:r w:rsidR="00D26DF6" w:rsidRPr="00755340">
        <w:rPr>
          <w:rFonts w:ascii="Times New Roman" w:eastAsia="Times New Roman" w:hAnsi="Times New Roman" w:cs="Times New Roman"/>
          <w:kern w:val="0"/>
          <w:sz w:val="22"/>
          <w:lang w:eastAsia="ru-RU" w:bidi="ar-SA"/>
        </w:rPr>
        <w:t xml:space="preserve">в лице </w:t>
      </w:r>
      <w:r w:rsidR="008B7FCA">
        <w:rPr>
          <w:rFonts w:ascii="Times New Roman" w:hAnsi="Times New Roman" w:cs="Times New Roman"/>
          <w:color w:val="000000"/>
          <w:sz w:val="22"/>
          <w:shd w:val="clear" w:color="auto" w:fill="FFFFFF"/>
        </w:rPr>
        <w:t>____________</w:t>
      </w:r>
      <w:r w:rsidR="00D26DF6" w:rsidRPr="00755340">
        <w:rPr>
          <w:rFonts w:ascii="Times New Roman" w:eastAsia="Times New Roman" w:hAnsi="Times New Roman" w:cs="Times New Roman"/>
          <w:kern w:val="0"/>
          <w:sz w:val="22"/>
          <w:lang w:eastAsia="ru-RU" w:bidi="ar-SA"/>
        </w:rPr>
        <w:t xml:space="preserve">, </w:t>
      </w:r>
      <w:r w:rsidR="00D26DF6" w:rsidRPr="00755340">
        <w:rPr>
          <w:rFonts w:ascii="Times New Roman" w:eastAsia="Times New Roman" w:hAnsi="Times New Roman" w:cs="Times New Roman"/>
          <w:kern w:val="0"/>
          <w:sz w:val="22"/>
          <w:lang w:bidi="ar-SA"/>
        </w:rPr>
        <w:t xml:space="preserve">действующей на основании </w:t>
      </w:r>
      <w:r w:rsidR="008B7FCA">
        <w:rPr>
          <w:rFonts w:ascii="Times New Roman" w:eastAsia="Times New Roman" w:hAnsi="Times New Roman" w:cs="Times New Roman"/>
          <w:kern w:val="0"/>
          <w:sz w:val="22"/>
          <w:lang w:bidi="ar-SA"/>
        </w:rPr>
        <w:t>_________________________</w:t>
      </w:r>
      <w:r w:rsidR="00BC74DB" w:rsidRPr="00755340">
        <w:rPr>
          <w:rFonts w:ascii="Times New Roman" w:hAnsi="Times New Roman" w:cs="Times New Roman"/>
          <w:color w:val="000000"/>
          <w:sz w:val="22"/>
          <w:shd w:val="clear" w:color="auto" w:fill="FFFFFF"/>
        </w:rPr>
        <w:t xml:space="preserve">, </w:t>
      </w:r>
      <w:r w:rsidR="00D26DF6" w:rsidRPr="00755340">
        <w:rPr>
          <w:rFonts w:ascii="Times New Roman" w:eastAsia="Times New Roman" w:hAnsi="Times New Roman" w:cs="Times New Roman"/>
          <w:kern w:val="0"/>
          <w:sz w:val="22"/>
          <w:lang w:eastAsia="ru-RU" w:bidi="ar-SA"/>
        </w:rPr>
        <w:t>далее именуемый «</w:t>
      </w:r>
      <w:r w:rsidR="00B147F6">
        <w:rPr>
          <w:rFonts w:ascii="Times New Roman" w:eastAsia="Times New Roman" w:hAnsi="Times New Roman" w:cs="Times New Roman"/>
          <w:kern w:val="0"/>
          <w:sz w:val="22"/>
          <w:lang w:eastAsia="ru-RU" w:bidi="ar-SA"/>
        </w:rPr>
        <w:t>Поставщик</w:t>
      </w:r>
      <w:r w:rsidR="00D26DF6" w:rsidRPr="00755340">
        <w:rPr>
          <w:rFonts w:ascii="Times New Roman" w:eastAsia="Times New Roman" w:hAnsi="Times New Roman" w:cs="Times New Roman"/>
          <w:kern w:val="0"/>
          <w:sz w:val="22"/>
          <w:lang w:eastAsia="ru-RU" w:bidi="ar-SA"/>
        </w:rPr>
        <w:t xml:space="preserve">», с другой стороны </w:t>
      </w:r>
      <w:r w:rsidR="00D26DF6" w:rsidRPr="00755340">
        <w:rPr>
          <w:rFonts w:ascii="Times New Roman" w:eastAsia="Times New Roman" w:hAnsi="Times New Roman" w:cs="Times New Roman"/>
          <w:kern w:val="0"/>
          <w:sz w:val="22"/>
          <w:lang w:bidi="ar-SA"/>
        </w:rPr>
        <w:t>совместно именуе</w:t>
      </w:r>
      <w:r w:rsidR="00D26DF6" w:rsidRPr="00755340">
        <w:rPr>
          <w:rFonts w:ascii="Times New Roman" w:eastAsia="Times New Roman" w:hAnsi="Times New Roman" w:cs="Times New Roman"/>
          <w:kern w:val="0"/>
          <w:sz w:val="22"/>
          <w:lang w:eastAsia="ru-RU" w:bidi="ar-SA"/>
        </w:rPr>
        <w:t>мые «Стороны», в соответствии с п</w:t>
      </w:r>
      <w:r w:rsidR="00BC74DB" w:rsidRPr="00755340">
        <w:rPr>
          <w:rFonts w:ascii="Times New Roman" w:eastAsia="Times New Roman" w:hAnsi="Times New Roman" w:cs="Times New Roman"/>
          <w:kern w:val="0"/>
          <w:sz w:val="22"/>
          <w:lang w:eastAsia="ru-RU" w:bidi="ar-SA"/>
        </w:rPr>
        <w:t>.</w:t>
      </w:r>
      <w:r w:rsidR="00D56A4F">
        <w:rPr>
          <w:rFonts w:ascii="Times New Roman" w:eastAsia="Times New Roman" w:hAnsi="Times New Roman" w:cs="Times New Roman"/>
          <w:kern w:val="0"/>
          <w:sz w:val="22"/>
          <w:lang w:eastAsia="ru-RU" w:bidi="ar-SA"/>
        </w:rPr>
        <w:t xml:space="preserve"> 4</w:t>
      </w:r>
      <w:r w:rsidR="00D26DF6" w:rsidRPr="00755340">
        <w:rPr>
          <w:rFonts w:ascii="Times New Roman" w:eastAsia="Times New Roman" w:hAnsi="Times New Roman" w:cs="Times New Roman"/>
          <w:kern w:val="0"/>
          <w:sz w:val="22"/>
          <w:lang w:eastAsia="ru-RU" w:bidi="ar-SA"/>
        </w:rPr>
        <w:t xml:space="preserve"> ч.</w:t>
      </w:r>
      <w:r w:rsidR="005C71EA" w:rsidRPr="00755340">
        <w:rPr>
          <w:rFonts w:ascii="Times New Roman" w:eastAsia="Times New Roman" w:hAnsi="Times New Roman" w:cs="Times New Roman"/>
          <w:kern w:val="0"/>
          <w:sz w:val="22"/>
          <w:lang w:eastAsia="ru-RU" w:bidi="ar-SA"/>
        </w:rPr>
        <w:t>1</w:t>
      </w:r>
      <w:r w:rsidR="00D26DF6" w:rsidRPr="00755340">
        <w:rPr>
          <w:rFonts w:ascii="Times New Roman" w:eastAsia="Times New Roman" w:hAnsi="Times New Roman" w:cs="Times New Roman"/>
          <w:kern w:val="0"/>
          <w:sz w:val="22"/>
          <w:lang w:eastAsia="ru-RU" w:bidi="ar-SA"/>
        </w:rPr>
        <w:t xml:space="preserve">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D26DF6" w:rsidRPr="00755340">
        <w:rPr>
          <w:rFonts w:ascii="Times New Roman" w:eastAsia="Times New Roman" w:hAnsi="Times New Roman" w:cs="Times New Roman"/>
          <w:sz w:val="22"/>
          <w:lang w:eastAsia="ru-RU" w:bidi="ar-SA"/>
        </w:rPr>
        <w:t>,</w:t>
      </w:r>
      <w:r w:rsidR="00D26DF6" w:rsidRPr="00755340">
        <w:rPr>
          <w:rFonts w:ascii="Times New Roman" w:eastAsia="Times New Roman" w:hAnsi="Times New Roman" w:cs="Times New Roman"/>
          <w:kern w:val="0"/>
          <w:sz w:val="22"/>
          <w:lang w:eastAsia="ru-RU" w:bidi="ar-SA"/>
        </w:rPr>
        <w:t xml:space="preserve"> заключили настоящий Контракт о нижеследующем:</w:t>
      </w:r>
    </w:p>
    <w:p w:rsidR="008B7FCA" w:rsidRPr="00755340" w:rsidRDefault="008B7FCA">
      <w:pPr>
        <w:ind w:firstLine="567"/>
        <w:jc w:val="both"/>
        <w:rPr>
          <w:rFonts w:ascii="Times New Roman" w:eastAsia="Times New Roman" w:hAnsi="Times New Roman" w:cs="Times New Roman"/>
          <w:kern w:val="0"/>
          <w:sz w:val="22"/>
          <w:lang w:eastAsia="ru-RU" w:bidi="ar-SA"/>
        </w:rPr>
      </w:pPr>
    </w:p>
    <w:p w:rsidR="00D26DF6" w:rsidRPr="00755340" w:rsidRDefault="00D26DF6">
      <w:pPr>
        <w:widowControl w:val="0"/>
        <w:tabs>
          <w:tab w:val="left" w:pos="1134"/>
        </w:tabs>
        <w:ind w:firstLine="567"/>
        <w:jc w:val="center"/>
        <w:rPr>
          <w:rFonts w:ascii="Times New Roman" w:eastAsia="Times New Roman" w:hAnsi="Times New Roman" w:cs="Times New Roman"/>
          <w:sz w:val="22"/>
        </w:rPr>
      </w:pPr>
      <w:r w:rsidRPr="00755340">
        <w:rPr>
          <w:rFonts w:ascii="Times New Roman" w:eastAsia="Times New Roman" w:hAnsi="Times New Roman" w:cs="Times New Roman"/>
          <w:b/>
          <w:sz w:val="22"/>
        </w:rPr>
        <w:t>1. ПРЕДМЕТ КОНТРАКТА</w:t>
      </w:r>
    </w:p>
    <w:p w:rsidR="00D26DF6" w:rsidRPr="00755340" w:rsidRDefault="00D26DF6">
      <w:pPr>
        <w:jc w:val="both"/>
        <w:rPr>
          <w:rFonts w:ascii="Times New Roman" w:eastAsia="Times New Roman" w:hAnsi="Times New Roman" w:cs="Times New Roman"/>
          <w:kern w:val="0"/>
          <w:sz w:val="22"/>
          <w:lang w:bidi="ar-SA"/>
        </w:rPr>
      </w:pPr>
      <w:r w:rsidRPr="00755340">
        <w:rPr>
          <w:rFonts w:ascii="Times New Roman" w:eastAsia="Times New Roman" w:hAnsi="Times New Roman" w:cs="Times New Roman"/>
          <w:sz w:val="22"/>
        </w:rPr>
        <w:t>1.</w:t>
      </w:r>
      <w:r w:rsidR="005B1C5F" w:rsidRPr="00755340">
        <w:rPr>
          <w:rFonts w:ascii="Times New Roman" w:eastAsia="Times New Roman" w:hAnsi="Times New Roman" w:cs="Times New Roman"/>
          <w:sz w:val="22"/>
        </w:rPr>
        <w:t>1.</w:t>
      </w:r>
      <w:r w:rsidR="005B1C5F" w:rsidRPr="00755340">
        <w:rPr>
          <w:rFonts w:ascii="Times New Roman" w:eastAsia="Times New Roman" w:hAnsi="Times New Roman" w:cs="Times New Roman"/>
          <w:kern w:val="0"/>
          <w:sz w:val="22"/>
          <w:lang w:eastAsia="x-none" w:bidi="ar-SA"/>
        </w:rPr>
        <w:t xml:space="preserve"> </w:t>
      </w:r>
      <w:r w:rsidR="00B147F6">
        <w:rPr>
          <w:rFonts w:ascii="Times New Roman" w:eastAsia="Times New Roman" w:hAnsi="Times New Roman" w:cs="Times New Roman"/>
          <w:kern w:val="0"/>
          <w:sz w:val="22"/>
          <w:lang w:eastAsia="x-none" w:bidi="ar-SA"/>
        </w:rPr>
        <w:t>Поставщик</w:t>
      </w:r>
      <w:r w:rsidRPr="00755340">
        <w:rPr>
          <w:rFonts w:ascii="Times New Roman" w:eastAsia="Times New Roman" w:hAnsi="Times New Roman" w:cs="Times New Roman"/>
          <w:kern w:val="0"/>
          <w:sz w:val="22"/>
          <w:lang w:eastAsia="x-none" w:bidi="ar-SA"/>
        </w:rPr>
        <w:t xml:space="preserve"> по заданию Заказчика обязуется </w:t>
      </w:r>
      <w:r w:rsidR="00B147F6">
        <w:rPr>
          <w:rFonts w:ascii="Times New Roman" w:eastAsia="Times New Roman" w:hAnsi="Times New Roman" w:cs="Times New Roman"/>
          <w:b/>
          <w:kern w:val="0"/>
          <w:sz w:val="22"/>
          <w:lang w:eastAsia="x-none" w:bidi="ar-SA"/>
        </w:rPr>
        <w:t xml:space="preserve">осуществить поставку хозяйственных товаров </w:t>
      </w:r>
      <w:r w:rsidR="005B1C5F" w:rsidRPr="00755340">
        <w:rPr>
          <w:rFonts w:ascii="Times New Roman" w:eastAsia="Times New Roman" w:hAnsi="Times New Roman" w:cs="Times New Roman"/>
          <w:kern w:val="0"/>
          <w:sz w:val="22"/>
          <w:lang w:eastAsia="x-none" w:bidi="ar-SA"/>
        </w:rPr>
        <w:t>(</w:t>
      </w:r>
      <w:r w:rsidRPr="00755340">
        <w:rPr>
          <w:rFonts w:ascii="Times New Roman" w:eastAsia="Times New Roman" w:hAnsi="Times New Roman" w:cs="Times New Roman"/>
          <w:kern w:val="0"/>
          <w:sz w:val="22"/>
          <w:lang w:eastAsia="x-none" w:bidi="ar-SA"/>
        </w:rPr>
        <w:t xml:space="preserve">далее </w:t>
      </w:r>
      <w:r w:rsidR="006158B9">
        <w:rPr>
          <w:rFonts w:ascii="Times New Roman" w:eastAsia="Times New Roman" w:hAnsi="Times New Roman" w:cs="Times New Roman"/>
          <w:kern w:val="0"/>
          <w:sz w:val="22"/>
          <w:lang w:eastAsia="x-none" w:bidi="ar-SA"/>
        </w:rPr>
        <w:t>–</w:t>
      </w:r>
      <w:r w:rsidRPr="00755340">
        <w:rPr>
          <w:rFonts w:ascii="Times New Roman" w:eastAsia="Times New Roman" w:hAnsi="Times New Roman" w:cs="Times New Roman"/>
          <w:kern w:val="0"/>
          <w:sz w:val="22"/>
          <w:lang w:eastAsia="x-none" w:bidi="ar-SA"/>
        </w:rPr>
        <w:t xml:space="preserve"> </w:t>
      </w:r>
      <w:r w:rsidR="00B147F6">
        <w:rPr>
          <w:rFonts w:ascii="Times New Roman" w:eastAsia="Times New Roman" w:hAnsi="Times New Roman" w:cs="Times New Roman"/>
          <w:kern w:val="0"/>
          <w:sz w:val="22"/>
          <w:lang w:eastAsia="x-none" w:bidi="ar-SA"/>
        </w:rPr>
        <w:t>товар</w:t>
      </w:r>
      <w:r w:rsidR="006158B9">
        <w:rPr>
          <w:rFonts w:ascii="Times New Roman" w:eastAsia="Times New Roman" w:hAnsi="Times New Roman" w:cs="Times New Roman"/>
          <w:kern w:val="0"/>
          <w:sz w:val="22"/>
          <w:lang w:eastAsia="x-none" w:bidi="ar-SA"/>
        </w:rPr>
        <w:t>, продукция</w:t>
      </w:r>
      <w:r w:rsidRPr="00755340">
        <w:rPr>
          <w:rFonts w:ascii="Times New Roman" w:eastAsia="Times New Roman" w:hAnsi="Times New Roman" w:cs="Times New Roman"/>
          <w:kern w:val="0"/>
          <w:sz w:val="22"/>
          <w:lang w:eastAsia="x-none" w:bidi="ar-SA"/>
        </w:rPr>
        <w:t xml:space="preserve">) </w:t>
      </w:r>
      <w:r w:rsidR="00F46727">
        <w:rPr>
          <w:rFonts w:ascii="Times New Roman" w:eastAsia="Times New Roman" w:hAnsi="Times New Roman" w:cs="Times New Roman"/>
          <w:b/>
          <w:kern w:val="0"/>
          <w:sz w:val="22"/>
          <w:lang w:eastAsia="x-none" w:bidi="ar-SA"/>
        </w:rPr>
        <w:t>в рамках реализации проекта «Университетские смены»</w:t>
      </w:r>
      <w:r w:rsidRPr="00755340">
        <w:rPr>
          <w:rFonts w:ascii="Times New Roman" w:eastAsia="Times New Roman" w:hAnsi="Times New Roman" w:cs="Times New Roman"/>
          <w:kern w:val="0"/>
          <w:sz w:val="22"/>
          <w:lang w:bidi="ar-SA"/>
        </w:rPr>
        <w:t>, а Заказчик обязуется принять ее и оплатить.</w:t>
      </w:r>
    </w:p>
    <w:p w:rsidR="00D26DF6" w:rsidRDefault="00D26DF6">
      <w:pPr>
        <w:rPr>
          <w:rFonts w:ascii="Times New Roman" w:eastAsia="Times New Roman" w:hAnsi="Times New Roman" w:cs="Times New Roman"/>
          <w:kern w:val="0"/>
          <w:sz w:val="22"/>
          <w:lang w:eastAsia="x-none" w:bidi="ar-SA"/>
        </w:rPr>
      </w:pPr>
      <w:r w:rsidRPr="00755340">
        <w:rPr>
          <w:rFonts w:ascii="Times New Roman" w:eastAsia="Times New Roman" w:hAnsi="Times New Roman" w:cs="Times New Roman"/>
          <w:sz w:val="22"/>
        </w:rPr>
        <w:t>1.</w:t>
      </w:r>
      <w:r w:rsidR="00CC0605">
        <w:rPr>
          <w:rFonts w:ascii="Times New Roman" w:eastAsia="Times New Roman" w:hAnsi="Times New Roman" w:cs="Times New Roman"/>
          <w:sz w:val="22"/>
        </w:rPr>
        <w:t>2</w:t>
      </w:r>
      <w:r w:rsidRPr="00755340">
        <w:rPr>
          <w:rFonts w:ascii="Times New Roman" w:eastAsia="Times New Roman" w:hAnsi="Times New Roman" w:cs="Times New Roman"/>
          <w:sz w:val="22"/>
        </w:rPr>
        <w:t xml:space="preserve">. </w:t>
      </w:r>
      <w:r w:rsidR="00B147F6">
        <w:rPr>
          <w:rFonts w:ascii="Times New Roman" w:eastAsia="Times New Roman" w:hAnsi="Times New Roman" w:cs="Times New Roman"/>
          <w:sz w:val="22"/>
        </w:rPr>
        <w:t>Товар</w:t>
      </w:r>
      <w:r w:rsidRPr="00755340">
        <w:rPr>
          <w:rFonts w:ascii="Times New Roman" w:eastAsia="Times New Roman" w:hAnsi="Times New Roman" w:cs="Times New Roman"/>
          <w:sz w:val="22"/>
        </w:rPr>
        <w:t xml:space="preserve"> доставляется силами </w:t>
      </w:r>
      <w:r w:rsidR="00B147F6">
        <w:rPr>
          <w:rFonts w:ascii="Times New Roman" w:eastAsia="Times New Roman" w:hAnsi="Times New Roman" w:cs="Times New Roman"/>
          <w:sz w:val="22"/>
        </w:rPr>
        <w:t>Поставщика</w:t>
      </w:r>
      <w:r w:rsidRPr="00755340">
        <w:rPr>
          <w:rFonts w:ascii="Times New Roman" w:eastAsia="Times New Roman" w:hAnsi="Times New Roman" w:cs="Times New Roman"/>
          <w:sz w:val="22"/>
        </w:rPr>
        <w:t xml:space="preserve"> по адресу:</w:t>
      </w:r>
      <w:r w:rsidRPr="00755340">
        <w:rPr>
          <w:rFonts w:ascii="Times New Roman" w:eastAsia="Times New Roman" w:hAnsi="Times New Roman" w:cs="Times New Roman"/>
          <w:kern w:val="0"/>
          <w:sz w:val="22"/>
          <w:lang w:eastAsia="x-none" w:bidi="ar-SA"/>
        </w:rPr>
        <w:t xml:space="preserve"> г. Екатеринбург, ул.8 Марта/Народной Воли, 62/45, центральный склад.</w:t>
      </w:r>
    </w:p>
    <w:p w:rsidR="004D7EE2" w:rsidRPr="004D7EE2" w:rsidRDefault="004D7EE2" w:rsidP="004D7EE2">
      <w:pPr>
        <w:pStyle w:val="Standard"/>
        <w:overflowPunct w:val="0"/>
        <w:ind w:right="-143"/>
        <w:jc w:val="both"/>
        <w:textAlignment w:val="baseline"/>
        <w:rPr>
          <w:rFonts w:ascii="Times New Roman" w:eastAsia="Times New Roman" w:hAnsi="Times New Roman" w:cs="Times New Roman"/>
          <w:sz w:val="22"/>
          <w:szCs w:val="22"/>
        </w:rPr>
      </w:pPr>
      <w:r w:rsidRPr="004D7EE2">
        <w:rPr>
          <w:rFonts w:ascii="Times New Roman" w:eastAsia="Times New Roman" w:hAnsi="Times New Roman" w:cs="Times New Roman"/>
          <w:kern w:val="0"/>
          <w:sz w:val="22"/>
          <w:szCs w:val="22"/>
          <w:lang w:eastAsia="x-none" w:bidi="ar-SA"/>
        </w:rPr>
        <w:t xml:space="preserve">1.3. </w:t>
      </w:r>
      <w:r w:rsidRPr="004D7EE2">
        <w:rPr>
          <w:rFonts w:ascii="Times New Roman" w:eastAsia="Times New Roman" w:hAnsi="Times New Roman" w:cs="Times New Roman"/>
          <w:sz w:val="22"/>
          <w:szCs w:val="22"/>
        </w:rPr>
        <w:t xml:space="preserve">Товар, поставляемый согласно условиям настоящего Договора, должен соответствовать требованиям государственных стандартов Российской Федерации, </w:t>
      </w:r>
      <w:r>
        <w:rPr>
          <w:rFonts w:ascii="Times New Roman" w:eastAsia="Times New Roman" w:hAnsi="Times New Roman" w:cs="Times New Roman"/>
          <w:sz w:val="22"/>
          <w:szCs w:val="22"/>
        </w:rPr>
        <w:t xml:space="preserve">СанПиНам и иным обязательным требованиям, </w:t>
      </w:r>
      <w:r w:rsidRPr="004D7EE2">
        <w:rPr>
          <w:rFonts w:ascii="Times New Roman" w:eastAsia="Times New Roman" w:hAnsi="Times New Roman" w:cs="Times New Roman"/>
          <w:sz w:val="22"/>
          <w:szCs w:val="22"/>
        </w:rPr>
        <w:t>а Товар, подлежащий в соответствии с законодательством Российской Федерации обязательной сертификации, должен иметь сертификат и знак соответствия.</w:t>
      </w:r>
    </w:p>
    <w:p w:rsidR="004D7EE2" w:rsidRDefault="004D7EE2">
      <w:pPr>
        <w:rPr>
          <w:rFonts w:ascii="Times New Roman" w:eastAsia="Times New Roman" w:hAnsi="Times New Roman" w:cs="Times New Roman"/>
          <w:kern w:val="0"/>
          <w:sz w:val="22"/>
          <w:lang w:eastAsia="x-none" w:bidi="ar-SA"/>
        </w:rPr>
      </w:pPr>
    </w:p>
    <w:p w:rsidR="00D26DF6" w:rsidRPr="00755340" w:rsidRDefault="00D26DF6">
      <w:pPr>
        <w:widowControl w:val="0"/>
        <w:shd w:val="clear" w:color="000000" w:fill="FFFFFF"/>
        <w:jc w:val="center"/>
        <w:rPr>
          <w:rFonts w:ascii="Times New Roman" w:eastAsia="Times New Roman" w:hAnsi="Times New Roman" w:cs="Times New Roman"/>
          <w:sz w:val="22"/>
        </w:rPr>
      </w:pPr>
      <w:r w:rsidRPr="00755340">
        <w:rPr>
          <w:rFonts w:ascii="Times New Roman" w:eastAsia="Times New Roman" w:hAnsi="Times New Roman" w:cs="Times New Roman"/>
          <w:b/>
          <w:bCs/>
          <w:sz w:val="22"/>
        </w:rPr>
        <w:t xml:space="preserve">       2. ЦЕНА КОНТРАКТА И ПОРЯДОК РАСЧЕТОВ</w:t>
      </w:r>
    </w:p>
    <w:p w:rsidR="00D26DF6" w:rsidRPr="007817FD" w:rsidRDefault="00D26DF6" w:rsidP="007817FD">
      <w:pPr>
        <w:jc w:val="both"/>
        <w:rPr>
          <w:rFonts w:ascii="Times New Roman" w:eastAsia="Times New Roman" w:hAnsi="Times New Roman" w:cs="Times New Roman"/>
          <w:b/>
          <w:sz w:val="22"/>
          <w:szCs w:val="22"/>
        </w:rPr>
      </w:pPr>
      <w:r w:rsidRPr="00755340">
        <w:rPr>
          <w:rFonts w:ascii="Times New Roman" w:eastAsia="Times New Roman" w:hAnsi="Times New Roman" w:cs="Times New Roman"/>
          <w:sz w:val="22"/>
        </w:rPr>
        <w:t>2.1</w:t>
      </w:r>
      <w:r w:rsidRPr="007817FD">
        <w:rPr>
          <w:rFonts w:ascii="Times New Roman" w:eastAsia="Times New Roman" w:hAnsi="Times New Roman" w:cs="Times New Roman"/>
          <w:sz w:val="22"/>
          <w:szCs w:val="22"/>
        </w:rPr>
        <w:t xml:space="preserve">. Цена Контракта составляет </w:t>
      </w:r>
      <w:r w:rsidR="00B34272">
        <w:rPr>
          <w:rFonts w:ascii="Times New Roman" w:eastAsia="Times New Roman" w:hAnsi="Times New Roman" w:cs="Times New Roman"/>
          <w:sz w:val="22"/>
          <w:szCs w:val="22"/>
        </w:rPr>
        <w:t>____________________</w:t>
      </w:r>
      <w:r w:rsidRPr="007817FD">
        <w:rPr>
          <w:rFonts w:ascii="Times New Roman" w:eastAsia="Times New Roman" w:hAnsi="Times New Roman" w:cs="Times New Roman"/>
          <w:sz w:val="22"/>
          <w:szCs w:val="22"/>
        </w:rPr>
        <w:t xml:space="preserve"> (</w:t>
      </w:r>
      <w:r w:rsidR="00B34272">
        <w:rPr>
          <w:rFonts w:ascii="Times New Roman" w:eastAsia="Times New Roman" w:hAnsi="Times New Roman" w:cs="Times New Roman"/>
          <w:sz w:val="22"/>
          <w:szCs w:val="22"/>
        </w:rPr>
        <w:t>__________________________</w:t>
      </w:r>
      <w:r w:rsidRPr="007817FD">
        <w:rPr>
          <w:rFonts w:ascii="Times New Roman" w:eastAsia="Times New Roman" w:hAnsi="Times New Roman" w:cs="Times New Roman"/>
          <w:sz w:val="22"/>
          <w:szCs w:val="22"/>
        </w:rPr>
        <w:t xml:space="preserve">) </w:t>
      </w:r>
      <w:r w:rsidR="00ED4CFF" w:rsidRPr="007817FD">
        <w:rPr>
          <w:rFonts w:ascii="Times New Roman" w:eastAsia="Times New Roman" w:hAnsi="Times New Roman" w:cs="Times New Roman"/>
          <w:sz w:val="22"/>
          <w:szCs w:val="22"/>
        </w:rPr>
        <w:t>рубл</w:t>
      </w:r>
      <w:r w:rsidR="00085389" w:rsidRPr="007817FD">
        <w:rPr>
          <w:rFonts w:ascii="Times New Roman" w:eastAsia="Times New Roman" w:hAnsi="Times New Roman" w:cs="Times New Roman"/>
          <w:sz w:val="22"/>
          <w:szCs w:val="22"/>
        </w:rPr>
        <w:t>ей</w:t>
      </w:r>
      <w:r w:rsidR="00ED4CFF" w:rsidRPr="007817FD">
        <w:rPr>
          <w:rFonts w:ascii="Times New Roman" w:eastAsia="Times New Roman" w:hAnsi="Times New Roman" w:cs="Times New Roman"/>
          <w:sz w:val="22"/>
          <w:szCs w:val="22"/>
        </w:rPr>
        <w:t xml:space="preserve"> </w:t>
      </w:r>
      <w:r w:rsidR="009705A2">
        <w:rPr>
          <w:rFonts w:ascii="Times New Roman" w:eastAsia="Times New Roman" w:hAnsi="Times New Roman" w:cs="Times New Roman"/>
          <w:sz w:val="22"/>
          <w:szCs w:val="22"/>
        </w:rPr>
        <w:t>__</w:t>
      </w:r>
      <w:r w:rsidRPr="007817FD">
        <w:rPr>
          <w:rFonts w:ascii="Times New Roman" w:eastAsia="Times New Roman" w:hAnsi="Times New Roman" w:cs="Times New Roman"/>
          <w:sz w:val="22"/>
          <w:szCs w:val="22"/>
        </w:rPr>
        <w:t xml:space="preserve"> коп., </w:t>
      </w:r>
      <w:r w:rsidR="008B7FCA" w:rsidRPr="007817FD">
        <w:rPr>
          <w:rFonts w:ascii="Times New Roman" w:eastAsia="Times New Roman" w:hAnsi="Times New Roman" w:cs="Times New Roman"/>
          <w:sz w:val="22"/>
          <w:szCs w:val="22"/>
        </w:rPr>
        <w:t>в том числе НДС/</w:t>
      </w:r>
      <w:r w:rsidRPr="007817FD">
        <w:rPr>
          <w:rFonts w:ascii="Times New Roman" w:eastAsia="Times New Roman" w:hAnsi="Times New Roman" w:cs="Times New Roman"/>
          <w:sz w:val="22"/>
          <w:szCs w:val="22"/>
        </w:rPr>
        <w:t>НДС не облагается.</w:t>
      </w:r>
      <w:r w:rsidRPr="007817FD">
        <w:rPr>
          <w:rFonts w:ascii="Times New Roman" w:eastAsia="Times New Roman" w:hAnsi="Times New Roman" w:cs="Times New Roman"/>
          <w:b/>
          <w:sz w:val="22"/>
          <w:szCs w:val="22"/>
        </w:rPr>
        <w:t xml:space="preserve"> </w:t>
      </w:r>
    </w:p>
    <w:p w:rsidR="00D26DF6" w:rsidRPr="007817FD" w:rsidRDefault="00D26DF6" w:rsidP="007817FD">
      <w:pPr>
        <w:tabs>
          <w:tab w:val="left" w:pos="0"/>
        </w:tabs>
        <w:jc w:val="both"/>
        <w:rPr>
          <w:rFonts w:ascii="Times New Roman" w:eastAsia="Times New Roman" w:hAnsi="Times New Roman" w:cs="Times New Roman"/>
          <w:sz w:val="22"/>
          <w:szCs w:val="22"/>
        </w:rPr>
      </w:pPr>
      <w:r w:rsidRPr="007817FD">
        <w:rPr>
          <w:rFonts w:ascii="Times New Roman" w:eastAsia="Times New Roman" w:hAnsi="Times New Roman" w:cs="Times New Roman"/>
          <w:sz w:val="22"/>
          <w:szCs w:val="22"/>
        </w:rPr>
        <w:t>2.2. Цена Контракта является твердой, определяется на весь срок исполнения, включает все расходы, связанные с исполнением условий контракта.</w:t>
      </w:r>
    </w:p>
    <w:p w:rsidR="007817FD" w:rsidRPr="007817FD" w:rsidRDefault="00D26DF6" w:rsidP="007817FD">
      <w:pPr>
        <w:tabs>
          <w:tab w:val="left" w:pos="0"/>
        </w:tabs>
        <w:jc w:val="both"/>
        <w:rPr>
          <w:rFonts w:ascii="Times New Roman" w:hAnsi="Times New Roman"/>
          <w:sz w:val="22"/>
          <w:szCs w:val="22"/>
        </w:rPr>
      </w:pPr>
      <w:r w:rsidRPr="007817FD">
        <w:rPr>
          <w:rFonts w:ascii="Times New Roman" w:eastAsia="Times New Roman" w:hAnsi="Times New Roman" w:cs="Times New Roman"/>
          <w:sz w:val="22"/>
          <w:szCs w:val="22"/>
        </w:rPr>
        <w:t xml:space="preserve">2.3. </w:t>
      </w:r>
      <w:r w:rsidRPr="007817FD">
        <w:rPr>
          <w:rFonts w:ascii="Times New Roman" w:eastAsia="Times New Roman" w:hAnsi="Times New Roman" w:cs="Times New Roman"/>
          <w:kern w:val="0"/>
          <w:sz w:val="22"/>
          <w:szCs w:val="22"/>
          <w:lang w:eastAsia="ru-RU" w:bidi="ar-SA"/>
        </w:rPr>
        <w:t>Заказчик оплачивает переданн</w:t>
      </w:r>
      <w:r w:rsidR="008B7FCA" w:rsidRPr="007817FD">
        <w:rPr>
          <w:rFonts w:ascii="Times New Roman" w:eastAsia="Times New Roman" w:hAnsi="Times New Roman" w:cs="Times New Roman"/>
          <w:kern w:val="0"/>
          <w:sz w:val="22"/>
          <w:szCs w:val="22"/>
          <w:lang w:eastAsia="ru-RU" w:bidi="ar-SA"/>
        </w:rPr>
        <w:t>ую</w:t>
      </w:r>
      <w:r w:rsidRPr="007817FD">
        <w:rPr>
          <w:rFonts w:ascii="Times New Roman" w:eastAsia="Times New Roman" w:hAnsi="Times New Roman" w:cs="Times New Roman"/>
          <w:kern w:val="0"/>
          <w:sz w:val="22"/>
          <w:szCs w:val="22"/>
          <w:lang w:eastAsia="ru-RU" w:bidi="ar-SA"/>
        </w:rPr>
        <w:t xml:space="preserve"> ему продукцию безналичными денежными средствами, в полном объеме после факта поставки, выставления счета </w:t>
      </w:r>
      <w:r w:rsidR="00ED4CFF" w:rsidRPr="007817FD">
        <w:rPr>
          <w:rFonts w:ascii="Times New Roman" w:eastAsia="Times New Roman" w:hAnsi="Times New Roman" w:cs="Times New Roman"/>
          <w:kern w:val="0"/>
          <w:sz w:val="22"/>
          <w:szCs w:val="22"/>
          <w:lang w:eastAsia="ru-RU" w:bidi="ar-SA"/>
        </w:rPr>
        <w:t>и подписания</w:t>
      </w:r>
      <w:r w:rsidRPr="007817FD">
        <w:rPr>
          <w:rFonts w:ascii="Times New Roman" w:eastAsia="Times New Roman" w:hAnsi="Times New Roman" w:cs="Times New Roman"/>
          <w:kern w:val="0"/>
          <w:sz w:val="22"/>
          <w:szCs w:val="22"/>
          <w:lang w:eastAsia="ru-RU" w:bidi="ar-SA"/>
        </w:rPr>
        <w:t xml:space="preserve"> товарных накладных </w:t>
      </w:r>
      <w:r w:rsidR="008B7FCA" w:rsidRPr="007817FD">
        <w:rPr>
          <w:rFonts w:ascii="Times New Roman" w:eastAsia="Times New Roman" w:hAnsi="Times New Roman" w:cs="Times New Roman"/>
          <w:kern w:val="0"/>
          <w:sz w:val="22"/>
          <w:szCs w:val="22"/>
          <w:lang w:eastAsia="ru-RU" w:bidi="ar-SA"/>
        </w:rPr>
        <w:t xml:space="preserve">и Акта о приемке продукции </w:t>
      </w:r>
      <w:r w:rsidRPr="007817FD">
        <w:rPr>
          <w:rFonts w:ascii="Times New Roman" w:eastAsia="Times New Roman" w:hAnsi="Times New Roman" w:cs="Times New Roman"/>
          <w:kern w:val="0"/>
          <w:sz w:val="22"/>
          <w:szCs w:val="22"/>
          <w:lang w:eastAsia="ru-RU" w:bidi="ar-SA"/>
        </w:rPr>
        <w:t>в течени</w:t>
      </w:r>
      <w:r w:rsidR="009705A2">
        <w:rPr>
          <w:rFonts w:ascii="Times New Roman" w:eastAsia="Times New Roman" w:hAnsi="Times New Roman" w:cs="Times New Roman"/>
          <w:kern w:val="0"/>
          <w:sz w:val="22"/>
          <w:szCs w:val="22"/>
          <w:lang w:eastAsia="ru-RU" w:bidi="ar-SA"/>
        </w:rPr>
        <w:t>е</w:t>
      </w:r>
      <w:r w:rsidRPr="007817FD">
        <w:rPr>
          <w:rFonts w:ascii="Times New Roman" w:eastAsia="Times New Roman" w:hAnsi="Times New Roman" w:cs="Times New Roman"/>
          <w:kern w:val="0"/>
          <w:sz w:val="22"/>
          <w:szCs w:val="22"/>
          <w:lang w:eastAsia="ru-RU" w:bidi="ar-SA"/>
        </w:rPr>
        <w:t xml:space="preserve"> </w:t>
      </w:r>
      <w:r w:rsidR="00ED4CFF" w:rsidRPr="007817FD">
        <w:rPr>
          <w:rFonts w:ascii="Times New Roman" w:eastAsia="Times New Roman" w:hAnsi="Times New Roman" w:cs="Times New Roman"/>
          <w:kern w:val="0"/>
          <w:sz w:val="22"/>
          <w:szCs w:val="22"/>
          <w:lang w:eastAsia="ru-RU" w:bidi="ar-SA"/>
        </w:rPr>
        <w:t>7</w:t>
      </w:r>
      <w:r w:rsidRPr="007817FD">
        <w:rPr>
          <w:rFonts w:ascii="Times New Roman" w:eastAsia="Times New Roman" w:hAnsi="Times New Roman" w:cs="Times New Roman"/>
          <w:kern w:val="0"/>
          <w:sz w:val="22"/>
          <w:szCs w:val="22"/>
          <w:lang w:eastAsia="ru-RU" w:bidi="ar-SA"/>
        </w:rPr>
        <w:t xml:space="preserve"> (</w:t>
      </w:r>
      <w:r w:rsidR="00ED4CFF" w:rsidRPr="007817FD">
        <w:rPr>
          <w:rFonts w:ascii="Times New Roman" w:eastAsia="Times New Roman" w:hAnsi="Times New Roman" w:cs="Times New Roman"/>
          <w:kern w:val="0"/>
          <w:sz w:val="22"/>
          <w:szCs w:val="22"/>
          <w:lang w:eastAsia="ru-RU" w:bidi="ar-SA"/>
        </w:rPr>
        <w:t>семи</w:t>
      </w:r>
      <w:r w:rsidRPr="007817FD">
        <w:rPr>
          <w:rFonts w:ascii="Times New Roman" w:eastAsia="Times New Roman" w:hAnsi="Times New Roman" w:cs="Times New Roman"/>
          <w:kern w:val="0"/>
          <w:sz w:val="22"/>
          <w:szCs w:val="22"/>
          <w:lang w:eastAsia="ru-RU" w:bidi="ar-SA"/>
        </w:rPr>
        <w:t>) рабочих дней.</w:t>
      </w:r>
      <w:r w:rsidR="007817FD" w:rsidRPr="007817FD">
        <w:rPr>
          <w:rFonts w:ascii="Times New Roman" w:hAnsi="Times New Roman"/>
          <w:sz w:val="22"/>
          <w:szCs w:val="22"/>
        </w:rPr>
        <w:t xml:space="preserve"> Моментом оплаты считается дата списания денежных средств с расчетного счета Заказчика.</w:t>
      </w:r>
    </w:p>
    <w:p w:rsidR="00755340" w:rsidRDefault="00ED4CFF" w:rsidP="00F46727">
      <w:pPr>
        <w:tabs>
          <w:tab w:val="left" w:pos="0"/>
        </w:tabs>
        <w:jc w:val="both"/>
        <w:rPr>
          <w:rFonts w:ascii="Times New Roman" w:hAnsi="Times New Roman" w:cs="Times New Roman"/>
          <w:sz w:val="22"/>
          <w:szCs w:val="22"/>
        </w:rPr>
      </w:pPr>
      <w:r w:rsidRPr="007817FD">
        <w:rPr>
          <w:rFonts w:ascii="Times New Roman" w:hAnsi="Times New Roman" w:cs="Times New Roman"/>
          <w:sz w:val="22"/>
          <w:szCs w:val="22"/>
        </w:rPr>
        <w:t xml:space="preserve">2.4. Источник финансирования </w:t>
      </w:r>
      <w:r w:rsidRPr="007817FD">
        <w:rPr>
          <w:rFonts w:ascii="Times New Roman" w:hAnsi="Times New Roman" w:cs="Times New Roman"/>
          <w:sz w:val="22"/>
          <w:szCs w:val="22"/>
        </w:rPr>
        <w:softHyphen/>
        <w:t xml:space="preserve">- </w:t>
      </w:r>
      <w:r w:rsidR="00755340" w:rsidRPr="007817FD">
        <w:rPr>
          <w:rFonts w:ascii="Times New Roman" w:hAnsi="Times New Roman" w:cs="Times New Roman"/>
          <w:sz w:val="22"/>
          <w:szCs w:val="22"/>
        </w:rPr>
        <w:t xml:space="preserve">средства </w:t>
      </w:r>
      <w:r w:rsidR="00F46727">
        <w:rPr>
          <w:rFonts w:ascii="Times New Roman" w:hAnsi="Times New Roman" w:cs="Times New Roman"/>
          <w:sz w:val="22"/>
          <w:szCs w:val="22"/>
        </w:rPr>
        <w:t>бюджетного учреждения.</w:t>
      </w:r>
    </w:p>
    <w:p w:rsidR="00B34272" w:rsidRPr="006158B9" w:rsidRDefault="00B34272" w:rsidP="00B34272">
      <w:pPr>
        <w:pStyle w:val="Standard"/>
        <w:ind w:right="-143"/>
        <w:jc w:val="both"/>
        <w:rPr>
          <w:rFonts w:ascii="Times New Roman" w:eastAsia="Times New Roman" w:hAnsi="Times New Roman" w:cs="Times New Roman"/>
          <w:sz w:val="22"/>
          <w:szCs w:val="22"/>
        </w:rPr>
      </w:pPr>
      <w:r>
        <w:rPr>
          <w:rFonts w:ascii="Times New Roman" w:hAnsi="Times New Roman" w:cs="Times New Roman"/>
          <w:sz w:val="22"/>
          <w:szCs w:val="22"/>
        </w:rPr>
        <w:t>2.5</w:t>
      </w:r>
      <w:r w:rsidRPr="006158B9">
        <w:rPr>
          <w:rFonts w:ascii="Times New Roman" w:hAnsi="Times New Roman" w:cs="Times New Roman"/>
          <w:sz w:val="22"/>
          <w:szCs w:val="22"/>
        </w:rPr>
        <w:t xml:space="preserve">. </w:t>
      </w:r>
      <w:r w:rsidRPr="006158B9">
        <w:rPr>
          <w:rFonts w:ascii="Times New Roman" w:eastAsia="Times New Roman" w:hAnsi="Times New Roman" w:cs="Times New Roman"/>
          <w:sz w:val="22"/>
          <w:szCs w:val="22"/>
        </w:rPr>
        <w:t>В случае если настоящий Контракт заключен с юридическим лицом или физическим лицом, в том числе зарегистрированному в качестве индивидуального предпринимателя, подлежащая уплате такому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26DF6" w:rsidRPr="00755340" w:rsidRDefault="00D26DF6" w:rsidP="00755340">
      <w:pPr>
        <w:tabs>
          <w:tab w:val="left" w:pos="0"/>
        </w:tabs>
        <w:jc w:val="center"/>
        <w:rPr>
          <w:rFonts w:ascii="Times New Roman" w:eastAsia="Times New Roman" w:hAnsi="Times New Roman" w:cs="Times New Roman"/>
          <w:b/>
          <w:sz w:val="22"/>
        </w:rPr>
      </w:pPr>
      <w:r w:rsidRPr="00755340">
        <w:rPr>
          <w:rFonts w:ascii="Times New Roman" w:eastAsia="Times New Roman" w:hAnsi="Times New Roman" w:cs="Times New Roman"/>
          <w:b/>
          <w:sz w:val="22"/>
        </w:rPr>
        <w:t>3. ОБЯЗАТЕЛЬСТВА СТОРОН</w:t>
      </w:r>
    </w:p>
    <w:p w:rsidR="00D26DF6" w:rsidRPr="00755340" w:rsidRDefault="00D26DF6">
      <w:pPr>
        <w:pStyle w:val="Standard"/>
        <w:suppressAutoHyphens/>
        <w:jc w:val="both"/>
        <w:rPr>
          <w:rFonts w:ascii="Times New Roman" w:eastAsia="Times New Roman" w:hAnsi="Times New Roman" w:cs="Times New Roman"/>
          <w:sz w:val="22"/>
        </w:rPr>
      </w:pPr>
      <w:r w:rsidRPr="00755340">
        <w:rPr>
          <w:rFonts w:ascii="Times New Roman" w:eastAsia="Times New Roman" w:hAnsi="Times New Roman" w:cs="Times New Roman"/>
          <w:sz w:val="22"/>
        </w:rPr>
        <w:t xml:space="preserve">3.1. </w:t>
      </w:r>
      <w:r w:rsidR="00B147F6">
        <w:rPr>
          <w:rFonts w:ascii="Times New Roman" w:eastAsia="Times New Roman" w:hAnsi="Times New Roman" w:cs="Times New Roman"/>
          <w:sz w:val="22"/>
        </w:rPr>
        <w:t>Поставщик</w:t>
      </w:r>
      <w:r w:rsidRPr="00755340">
        <w:rPr>
          <w:rFonts w:ascii="Times New Roman" w:eastAsia="Times New Roman" w:hAnsi="Times New Roman" w:cs="Times New Roman"/>
          <w:sz w:val="22"/>
        </w:rPr>
        <w:t xml:space="preserve"> обязуется:</w:t>
      </w:r>
    </w:p>
    <w:p w:rsidR="00D26DF6" w:rsidRPr="00755340" w:rsidRDefault="00D26DF6">
      <w:pPr>
        <w:pStyle w:val="Standard"/>
        <w:suppressAutoHyphens/>
        <w:jc w:val="both"/>
        <w:rPr>
          <w:rFonts w:ascii="Times New Roman" w:eastAsia="Times New Roman" w:hAnsi="Times New Roman" w:cs="Times New Roman"/>
          <w:sz w:val="22"/>
        </w:rPr>
      </w:pPr>
      <w:r w:rsidRPr="00755340">
        <w:rPr>
          <w:rFonts w:ascii="Times New Roman" w:eastAsia="Times New Roman" w:hAnsi="Times New Roman" w:cs="Times New Roman"/>
          <w:sz w:val="22"/>
        </w:rPr>
        <w:t xml:space="preserve">3.1.1. поставить продукцию одной партией, в соответствии со спецификацией (приложение № 1) </w:t>
      </w:r>
      <w:r w:rsidR="001B10B0">
        <w:rPr>
          <w:rFonts w:ascii="Times New Roman" w:eastAsia="Times New Roman" w:hAnsi="Times New Roman" w:cs="Times New Roman"/>
          <w:sz w:val="22"/>
        </w:rPr>
        <w:t>в течение 5 (Пяти) рабочих дней с момента заключения контракта</w:t>
      </w:r>
      <w:bookmarkStart w:id="0" w:name="_GoBack"/>
      <w:bookmarkEnd w:id="0"/>
      <w:r w:rsidR="00223C36" w:rsidRPr="00755340">
        <w:rPr>
          <w:rFonts w:ascii="Times New Roman" w:eastAsia="Times New Roman" w:hAnsi="Times New Roman" w:cs="Times New Roman"/>
          <w:sz w:val="22"/>
        </w:rPr>
        <w:t>.</w:t>
      </w:r>
    </w:p>
    <w:p w:rsidR="00D26DF6" w:rsidRPr="00755340" w:rsidRDefault="00D26DF6">
      <w:pPr>
        <w:pStyle w:val="Standard"/>
        <w:suppressAutoHyphens/>
        <w:jc w:val="both"/>
        <w:rPr>
          <w:rFonts w:ascii="Times New Roman" w:eastAsia="Times New Roman" w:hAnsi="Times New Roman" w:cs="Times New Roman"/>
          <w:sz w:val="22"/>
        </w:rPr>
      </w:pPr>
      <w:r w:rsidRPr="00755340">
        <w:rPr>
          <w:rFonts w:ascii="Times New Roman" w:eastAsia="Times New Roman" w:hAnsi="Times New Roman" w:cs="Times New Roman"/>
          <w:sz w:val="22"/>
        </w:rPr>
        <w:t xml:space="preserve">3.1.2. </w:t>
      </w:r>
      <w:r w:rsidRPr="00755340">
        <w:rPr>
          <w:rFonts w:ascii="Times New Roman" w:eastAsia="Times New Roman" w:hAnsi="Times New Roman" w:cs="Times New Roman"/>
          <w:sz w:val="22"/>
          <w:lang w:bidi="ar-SA"/>
        </w:rPr>
        <w:t>выполнять в полном объеме все свои обязательства, предусмотренные в других статьях настоящего контракта.</w:t>
      </w:r>
    </w:p>
    <w:p w:rsidR="00D26DF6" w:rsidRPr="00755340" w:rsidRDefault="00D26DF6">
      <w:pPr>
        <w:pStyle w:val="Standard"/>
        <w:suppressAutoHyphens/>
        <w:jc w:val="both"/>
        <w:rPr>
          <w:rFonts w:ascii="Times New Roman" w:eastAsia="Times New Roman" w:hAnsi="Times New Roman" w:cs="Times New Roman"/>
          <w:sz w:val="22"/>
        </w:rPr>
      </w:pPr>
      <w:r w:rsidRPr="00755340">
        <w:rPr>
          <w:rFonts w:ascii="Times New Roman" w:eastAsia="Times New Roman" w:hAnsi="Times New Roman" w:cs="Times New Roman"/>
          <w:sz w:val="22"/>
        </w:rPr>
        <w:t>3.2. Заказчик обязуется:</w:t>
      </w:r>
    </w:p>
    <w:p w:rsidR="00D26DF6" w:rsidRPr="00755340" w:rsidRDefault="00D26DF6">
      <w:pPr>
        <w:pStyle w:val="Standard"/>
        <w:suppressAutoHyphens/>
        <w:jc w:val="both"/>
        <w:rPr>
          <w:rFonts w:ascii="Times New Roman" w:eastAsia="Times New Roman" w:hAnsi="Times New Roman" w:cs="Times New Roman"/>
          <w:sz w:val="22"/>
        </w:rPr>
      </w:pPr>
      <w:r w:rsidRPr="00755340">
        <w:rPr>
          <w:rFonts w:ascii="Times New Roman" w:eastAsia="Times New Roman" w:hAnsi="Times New Roman" w:cs="Times New Roman"/>
          <w:sz w:val="22"/>
        </w:rPr>
        <w:t>3.2.1. произвести оплату поставленной продукции в соответствии с разделом 2 настоящего контракта;</w:t>
      </w:r>
    </w:p>
    <w:p w:rsidR="00D26DF6" w:rsidRDefault="00D26DF6">
      <w:pPr>
        <w:pStyle w:val="Standard"/>
        <w:suppressAutoHyphens/>
        <w:jc w:val="both"/>
        <w:rPr>
          <w:rFonts w:ascii="Times New Roman" w:eastAsia="Times New Roman" w:hAnsi="Times New Roman" w:cs="Times New Roman"/>
          <w:sz w:val="22"/>
          <w:lang w:bidi="ar-SA"/>
        </w:rPr>
      </w:pPr>
      <w:r w:rsidRPr="00755340">
        <w:rPr>
          <w:rFonts w:ascii="Times New Roman" w:eastAsia="Times New Roman" w:hAnsi="Times New Roman" w:cs="Times New Roman"/>
          <w:sz w:val="22"/>
          <w:lang w:bidi="ar-SA"/>
        </w:rPr>
        <w:t>3.2.2. обеспечивает приемку поставленной в соответствии с условиями настоящего контракта продукции.</w:t>
      </w:r>
    </w:p>
    <w:p w:rsidR="008B7FCA" w:rsidRPr="00755340" w:rsidRDefault="008B7FCA">
      <w:pPr>
        <w:pStyle w:val="Standard"/>
        <w:suppressAutoHyphens/>
        <w:jc w:val="both"/>
        <w:rPr>
          <w:rFonts w:ascii="Times New Roman" w:eastAsia="Times New Roman" w:hAnsi="Times New Roman" w:cs="Times New Roman"/>
          <w:sz w:val="22"/>
          <w:lang w:bidi="ar-SA"/>
        </w:rPr>
      </w:pPr>
    </w:p>
    <w:p w:rsidR="00D26DF6" w:rsidRPr="00755340" w:rsidRDefault="00D26DF6">
      <w:pPr>
        <w:pStyle w:val="Standard"/>
        <w:suppressAutoHyphens/>
        <w:jc w:val="center"/>
        <w:rPr>
          <w:rFonts w:ascii="Times New Roman" w:eastAsia="Times New Roman" w:hAnsi="Times New Roman" w:cs="Times New Roman"/>
          <w:b/>
          <w:sz w:val="22"/>
        </w:rPr>
      </w:pPr>
      <w:r w:rsidRPr="00755340">
        <w:rPr>
          <w:rFonts w:ascii="Times New Roman" w:eastAsia="Times New Roman" w:hAnsi="Times New Roman" w:cs="Times New Roman"/>
          <w:b/>
          <w:sz w:val="22"/>
        </w:rPr>
        <w:t>4. ПОРЯДОК ПРИЕМКИ ПОСТАВЛЕННОЙ ПРОДУКЦИИ</w:t>
      </w:r>
    </w:p>
    <w:p w:rsidR="00D26DF6" w:rsidRDefault="00D26DF6">
      <w:pPr>
        <w:jc w:val="both"/>
        <w:rPr>
          <w:rFonts w:ascii="Times New Roman" w:eastAsia="Noto Serif" w:hAnsi="Times New Roman" w:cs="Times New Roman"/>
          <w:sz w:val="22"/>
          <w:szCs w:val="22"/>
        </w:rPr>
      </w:pPr>
      <w:r w:rsidRPr="00755340">
        <w:rPr>
          <w:rFonts w:ascii="Times New Roman" w:eastAsia="Times New Roman" w:hAnsi="Times New Roman" w:cs="Times New Roman"/>
          <w:sz w:val="22"/>
        </w:rPr>
        <w:t xml:space="preserve">4.1. </w:t>
      </w:r>
      <w:r w:rsidRPr="007817FD">
        <w:rPr>
          <w:rFonts w:ascii="Times New Roman" w:eastAsia="Times New Roman" w:hAnsi="Times New Roman" w:cs="Times New Roman"/>
          <w:sz w:val="22"/>
        </w:rPr>
        <w:t xml:space="preserve">Заказчик </w:t>
      </w:r>
      <w:r w:rsidR="006158B9">
        <w:rPr>
          <w:rFonts w:ascii="Times New Roman" w:eastAsia="Times New Roman" w:hAnsi="Times New Roman" w:cs="Times New Roman"/>
          <w:sz w:val="22"/>
        </w:rPr>
        <w:t xml:space="preserve">в течение 5 рабочих дней </w:t>
      </w:r>
      <w:r w:rsidRPr="007817FD">
        <w:rPr>
          <w:rFonts w:ascii="Times New Roman" w:eastAsia="Times New Roman" w:hAnsi="Times New Roman" w:cs="Times New Roman"/>
          <w:sz w:val="22"/>
        </w:rPr>
        <w:t xml:space="preserve">осуществляет приемку продукции на основании товарной </w:t>
      </w:r>
      <w:r w:rsidR="00223C36" w:rsidRPr="007817FD">
        <w:rPr>
          <w:rFonts w:ascii="Times New Roman" w:eastAsia="Times New Roman" w:hAnsi="Times New Roman" w:cs="Times New Roman"/>
          <w:sz w:val="22"/>
        </w:rPr>
        <w:t>накладной</w:t>
      </w:r>
      <w:r w:rsidR="00223C36" w:rsidRPr="007817FD">
        <w:rPr>
          <w:rFonts w:ascii="Times New Roman" w:eastAsia="Times New Roman" w:hAnsi="Times New Roman" w:cs="Times New Roman"/>
          <w:bCs/>
          <w:iCs/>
          <w:sz w:val="22"/>
        </w:rPr>
        <w:t xml:space="preserve"> по</w:t>
      </w:r>
      <w:r w:rsidRPr="007817FD">
        <w:rPr>
          <w:rFonts w:ascii="Times New Roman" w:eastAsia="Times New Roman" w:hAnsi="Times New Roman" w:cs="Times New Roman"/>
          <w:bCs/>
          <w:iCs/>
          <w:sz w:val="22"/>
        </w:rPr>
        <w:t xml:space="preserve"> форме ТОРГ-</w:t>
      </w:r>
      <w:r w:rsidRPr="007817FD">
        <w:rPr>
          <w:rFonts w:ascii="Times New Roman" w:eastAsia="Times New Roman" w:hAnsi="Times New Roman" w:cs="Times New Roman"/>
          <w:bCs/>
          <w:iCs/>
          <w:sz w:val="22"/>
          <w:szCs w:val="22"/>
        </w:rPr>
        <w:t>12</w:t>
      </w:r>
      <w:r w:rsidR="008B7FCA" w:rsidRPr="007817FD">
        <w:rPr>
          <w:rFonts w:ascii="Times New Roman" w:hAnsi="Times New Roman" w:cs="Times New Roman"/>
          <w:color w:val="000000"/>
          <w:kern w:val="16"/>
          <w:sz w:val="22"/>
          <w:szCs w:val="22"/>
        </w:rPr>
        <w:t xml:space="preserve"> с оформлением акта приемки продукции (ф. 0510452, утв. Приказом Минфина России от 15.04.2021 №61н)</w:t>
      </w:r>
      <w:r w:rsidRPr="007817FD">
        <w:rPr>
          <w:rFonts w:ascii="Times New Roman" w:eastAsia="Times New Roman" w:hAnsi="Times New Roman" w:cs="Times New Roman"/>
          <w:bCs/>
          <w:iCs/>
          <w:sz w:val="22"/>
          <w:szCs w:val="22"/>
        </w:rPr>
        <w:t>.</w:t>
      </w:r>
      <w:r w:rsidR="007817FD" w:rsidRPr="007817FD">
        <w:rPr>
          <w:rFonts w:ascii="Times New Roman" w:eastAsia="Times New Roman" w:hAnsi="Times New Roman" w:cs="Times New Roman"/>
          <w:bCs/>
          <w:iCs/>
          <w:sz w:val="22"/>
          <w:szCs w:val="22"/>
        </w:rPr>
        <w:t xml:space="preserve"> </w:t>
      </w:r>
      <w:r w:rsidR="007817FD" w:rsidRPr="007817FD">
        <w:rPr>
          <w:rFonts w:ascii="Times New Roman" w:eastAsia="Noto Serif" w:hAnsi="Times New Roman" w:cs="Times New Roman"/>
          <w:sz w:val="22"/>
          <w:szCs w:val="22"/>
        </w:rPr>
        <w:t>По запросу Исполнителя Заказчик направляет скан-копию акта приемки услуг (ф 0510452) на электронную почту, указанную Исполнителем.</w:t>
      </w:r>
    </w:p>
    <w:p w:rsidR="00D26DF6" w:rsidRPr="00755340" w:rsidRDefault="00D26DF6">
      <w:pPr>
        <w:jc w:val="both"/>
        <w:rPr>
          <w:rFonts w:ascii="Times New Roman" w:eastAsia="Times New Roman" w:hAnsi="Times New Roman" w:cs="Times New Roman"/>
          <w:sz w:val="22"/>
        </w:rPr>
      </w:pPr>
      <w:r w:rsidRPr="00755340">
        <w:rPr>
          <w:rFonts w:ascii="Times New Roman" w:eastAsia="Times New Roman" w:hAnsi="Times New Roman" w:cs="Times New Roman"/>
          <w:sz w:val="22"/>
        </w:rPr>
        <w:t xml:space="preserve">4.2. </w:t>
      </w:r>
      <w:r w:rsidRPr="00755340">
        <w:rPr>
          <w:rFonts w:ascii="Times New Roman" w:eastAsia="Times New Roman" w:hAnsi="Times New Roman" w:cs="Times New Roman"/>
          <w:sz w:val="22"/>
          <w:lang w:bidi="ar-SA"/>
        </w:rPr>
        <w:t>При выявлении несоответствий в поставленной продукции (наименования, количества, качества, в том числе в случае выявления внешних признаков ненадлежащего качества Продукции,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Исполнителю.</w:t>
      </w:r>
      <w:r w:rsidRPr="00755340">
        <w:rPr>
          <w:rFonts w:ascii="Times New Roman" w:eastAsia="Times New Roman" w:hAnsi="Times New Roman" w:cs="Times New Roman"/>
          <w:sz w:val="22"/>
        </w:rPr>
        <w:t xml:space="preserve"> </w:t>
      </w:r>
      <w:r w:rsidR="00B147F6">
        <w:rPr>
          <w:rFonts w:ascii="Times New Roman" w:eastAsia="Times New Roman" w:hAnsi="Times New Roman" w:cs="Times New Roman"/>
          <w:sz w:val="22"/>
        </w:rPr>
        <w:t>Поставщик</w:t>
      </w:r>
      <w:r w:rsidRPr="00755340">
        <w:rPr>
          <w:rFonts w:ascii="Times New Roman" w:eastAsia="Times New Roman" w:hAnsi="Times New Roman" w:cs="Times New Roman"/>
          <w:sz w:val="22"/>
        </w:rPr>
        <w:t xml:space="preserve"> в течении 5 рабочих дней обязан устранить выявленных несоответствий (недостатков) либо замены Продукции. </w:t>
      </w:r>
    </w:p>
    <w:p w:rsidR="00D26DF6" w:rsidRDefault="00D26DF6">
      <w:pPr>
        <w:jc w:val="both"/>
        <w:rPr>
          <w:rFonts w:ascii="Times New Roman" w:eastAsia="Times New Roman" w:hAnsi="Times New Roman" w:cs="Times New Roman"/>
          <w:sz w:val="22"/>
          <w:szCs w:val="22"/>
        </w:rPr>
      </w:pPr>
      <w:r w:rsidRPr="00755340">
        <w:rPr>
          <w:rFonts w:ascii="Times New Roman" w:eastAsia="Times New Roman" w:hAnsi="Times New Roman" w:cs="Times New Roman"/>
          <w:sz w:val="22"/>
        </w:rPr>
        <w:lastRenderedPageBreak/>
        <w:t xml:space="preserve">4.3. Обязательства по поставке продукции считаются выполненными с момента подписания </w:t>
      </w:r>
      <w:r w:rsidR="007817FD" w:rsidRPr="007817FD">
        <w:rPr>
          <w:rFonts w:ascii="Times New Roman" w:eastAsia="Times New Roman" w:hAnsi="Times New Roman" w:cs="Times New Roman"/>
          <w:sz w:val="22"/>
          <w:szCs w:val="22"/>
        </w:rPr>
        <w:t xml:space="preserve">Акта </w:t>
      </w:r>
      <w:r w:rsidR="007817FD" w:rsidRPr="007817FD">
        <w:rPr>
          <w:rFonts w:ascii="Times New Roman" w:hAnsi="Times New Roman" w:cs="Times New Roman"/>
          <w:color w:val="000000"/>
          <w:kern w:val="16"/>
          <w:sz w:val="22"/>
          <w:szCs w:val="22"/>
        </w:rPr>
        <w:t>ф. 0510452</w:t>
      </w:r>
      <w:r w:rsidRPr="007817FD">
        <w:rPr>
          <w:rFonts w:ascii="Times New Roman" w:eastAsia="Times New Roman" w:hAnsi="Times New Roman" w:cs="Times New Roman"/>
          <w:sz w:val="22"/>
          <w:szCs w:val="22"/>
        </w:rPr>
        <w:t>.</w:t>
      </w:r>
    </w:p>
    <w:p w:rsidR="007817FD" w:rsidRPr="00755340" w:rsidRDefault="007817FD">
      <w:pPr>
        <w:jc w:val="both"/>
        <w:rPr>
          <w:rFonts w:ascii="Times New Roman" w:eastAsia="Times New Roman" w:hAnsi="Times New Roman" w:cs="Times New Roman"/>
          <w:sz w:val="22"/>
        </w:rPr>
      </w:pPr>
    </w:p>
    <w:p w:rsidR="00D26DF6" w:rsidRPr="00755340" w:rsidRDefault="00D26DF6">
      <w:pPr>
        <w:pStyle w:val="Standard"/>
        <w:suppressAutoHyphens/>
        <w:jc w:val="center"/>
        <w:rPr>
          <w:rFonts w:ascii="Times New Roman" w:eastAsia="Times New Roman" w:hAnsi="Times New Roman" w:cs="Times New Roman"/>
          <w:b/>
          <w:sz w:val="22"/>
        </w:rPr>
      </w:pPr>
      <w:r w:rsidRPr="00755340">
        <w:rPr>
          <w:rFonts w:ascii="Times New Roman" w:eastAsia="Times New Roman" w:hAnsi="Times New Roman" w:cs="Times New Roman"/>
          <w:b/>
          <w:sz w:val="22"/>
        </w:rPr>
        <w:t>5. ОТВЕТСТВЕННОСТЬ СТОРОН</w:t>
      </w:r>
    </w:p>
    <w:p w:rsidR="00DC5592" w:rsidRPr="00755340" w:rsidRDefault="00DC5592" w:rsidP="00DC5592">
      <w:pPr>
        <w:jc w:val="both"/>
        <w:rPr>
          <w:rFonts w:ascii="Times New Roman" w:hAnsi="Times New Roman" w:cs="Times New Roman"/>
          <w:sz w:val="22"/>
        </w:rPr>
      </w:pPr>
      <w:r w:rsidRPr="00755340">
        <w:rPr>
          <w:rFonts w:ascii="Times New Roman" w:hAnsi="Times New Roman" w:cs="Times New Roman"/>
          <w:sz w:val="22"/>
        </w:rPr>
        <w:t>5.1. Взыскание неустойки с Исполнителя</w:t>
      </w:r>
    </w:p>
    <w:p w:rsidR="00DC5592" w:rsidRPr="00755340" w:rsidRDefault="00DC5592" w:rsidP="00DC5592">
      <w:pPr>
        <w:jc w:val="both"/>
        <w:rPr>
          <w:rFonts w:ascii="Times New Roman" w:hAnsi="Times New Roman" w:cs="Times New Roman"/>
          <w:sz w:val="22"/>
        </w:rPr>
      </w:pPr>
      <w:r w:rsidRPr="00755340">
        <w:rPr>
          <w:rFonts w:ascii="Times New Roman" w:hAnsi="Times New Roman" w:cs="Times New Roman"/>
          <w:sz w:val="22"/>
        </w:rPr>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контрактных обязательств Заказчик направляет Исполнителю требование об уплате неустоек (штрафов, пеней).</w:t>
      </w:r>
    </w:p>
    <w:p w:rsidR="00DC5592" w:rsidRPr="00755340" w:rsidRDefault="00DC5592" w:rsidP="00DC5592">
      <w:pPr>
        <w:jc w:val="both"/>
        <w:rPr>
          <w:rFonts w:ascii="Times New Roman" w:hAnsi="Times New Roman" w:cs="Times New Roman"/>
          <w:sz w:val="22"/>
        </w:rPr>
      </w:pPr>
      <w:r w:rsidRPr="00755340">
        <w:rPr>
          <w:rFonts w:ascii="Times New Roman" w:hAnsi="Times New Roman" w:cs="Times New Roman"/>
          <w:sz w:val="22"/>
        </w:rPr>
        <w:t>5.3. В соответствии со ст.34 Федерального закона от 05.04.2013 N 44-ФЗ,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DC5592" w:rsidRPr="00755340" w:rsidRDefault="00DC5592" w:rsidP="00DC5592">
      <w:pPr>
        <w:jc w:val="both"/>
        <w:rPr>
          <w:rFonts w:ascii="Times New Roman" w:hAnsi="Times New Roman" w:cs="Times New Roman"/>
          <w:sz w:val="22"/>
        </w:rPr>
      </w:pPr>
      <w:r w:rsidRPr="00755340">
        <w:rPr>
          <w:rFonts w:ascii="Times New Roman" w:hAnsi="Times New Roman" w:cs="Times New Roman"/>
          <w:sz w:val="22"/>
        </w:rPr>
        <w:t>5.4. За каждый факт неисполнения или ненадлежащего исполнения Исполнителем, обязательства, которое не имеет стоимостного выражения, размер штрафа устанавливается в размере 1000 рублей.</w:t>
      </w:r>
    </w:p>
    <w:p w:rsidR="00DC5592" w:rsidRPr="00755340" w:rsidRDefault="00DC5592" w:rsidP="00DC5592">
      <w:pPr>
        <w:jc w:val="both"/>
        <w:rPr>
          <w:rFonts w:ascii="Times New Roman" w:hAnsi="Times New Roman" w:cs="Times New Roman"/>
          <w:sz w:val="22"/>
        </w:rPr>
      </w:pPr>
      <w:r w:rsidRPr="00755340">
        <w:rPr>
          <w:rFonts w:ascii="Times New Roman" w:hAnsi="Times New Roman" w:cs="Times New Roman"/>
          <w:sz w:val="22"/>
        </w:rPr>
        <w:t>5.5. В случае нарушения Исполнителем обязательств по Контракту Заказчик вправе удержать размер неустойки (штрафа, пени) из суммы, подлежащей уплате Исполнителю за оказанные услуги.</w:t>
      </w:r>
    </w:p>
    <w:p w:rsidR="00DC5592" w:rsidRPr="00755340" w:rsidRDefault="00DC5592" w:rsidP="00DC5592">
      <w:pPr>
        <w:jc w:val="both"/>
        <w:rPr>
          <w:rFonts w:ascii="Times New Roman" w:hAnsi="Times New Roman" w:cs="Times New Roman"/>
          <w:sz w:val="22"/>
        </w:rPr>
      </w:pPr>
      <w:r w:rsidRPr="00755340">
        <w:rPr>
          <w:rFonts w:ascii="Times New Roman" w:hAnsi="Times New Roman" w:cs="Times New Roman"/>
          <w:sz w:val="22"/>
        </w:rPr>
        <w:t>5.6. Общая сумма начисленного штрафа за неисполнение или ненадлежащее исполнение Исполнителем обязательств, предусмотренных контрактом, не может превышать цену контракта.</w:t>
      </w:r>
    </w:p>
    <w:p w:rsidR="00DC5592" w:rsidRPr="00755340" w:rsidRDefault="00DC5592" w:rsidP="00DC5592">
      <w:pPr>
        <w:jc w:val="both"/>
        <w:rPr>
          <w:rFonts w:ascii="Times New Roman" w:hAnsi="Times New Roman" w:cs="Times New Roman"/>
          <w:sz w:val="22"/>
        </w:rPr>
      </w:pPr>
      <w:r w:rsidRPr="00755340">
        <w:rPr>
          <w:rFonts w:ascii="Times New Roman" w:hAnsi="Times New Roman" w:cs="Times New Roman"/>
          <w:sz w:val="22"/>
        </w:rPr>
        <w:t>5.7. Взыскание неустойки с Заказчика</w:t>
      </w:r>
    </w:p>
    <w:p w:rsidR="00DC5592" w:rsidRPr="00755340" w:rsidRDefault="00DC5592" w:rsidP="00DC5592">
      <w:pPr>
        <w:jc w:val="both"/>
        <w:rPr>
          <w:rFonts w:ascii="Times New Roman" w:hAnsi="Times New Roman" w:cs="Times New Roman"/>
          <w:sz w:val="22"/>
        </w:rPr>
      </w:pPr>
      <w:r w:rsidRPr="00755340">
        <w:rPr>
          <w:rFonts w:ascii="Times New Roman" w:hAnsi="Times New Roman" w:cs="Times New Roman"/>
          <w:sz w:val="22"/>
        </w:rPr>
        <w:t>5.8</w:t>
      </w:r>
      <w:r w:rsidR="00BC74DB" w:rsidRPr="00755340">
        <w:rPr>
          <w:rFonts w:ascii="Times New Roman" w:hAnsi="Times New Roman" w:cs="Times New Roman"/>
          <w:sz w:val="22"/>
        </w:rPr>
        <w:t>.</w:t>
      </w:r>
      <w:r w:rsidR="00BD7A82" w:rsidRPr="00755340">
        <w:rPr>
          <w:rFonts w:ascii="Times New Roman" w:hAnsi="Times New Roman" w:cs="Times New Roman"/>
          <w:sz w:val="22"/>
        </w:rPr>
        <w:t xml:space="preserve"> </w:t>
      </w:r>
      <w:r w:rsidRPr="00755340">
        <w:rPr>
          <w:rFonts w:ascii="Times New Roman" w:hAnsi="Times New Roman" w:cs="Times New Roman"/>
          <w:sz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B147F6">
        <w:rPr>
          <w:rFonts w:ascii="Times New Roman" w:hAnsi="Times New Roman" w:cs="Times New Roman"/>
          <w:sz w:val="22"/>
        </w:rPr>
        <w:t>Поставщик</w:t>
      </w:r>
      <w:r w:rsidRPr="00755340">
        <w:rPr>
          <w:rFonts w:ascii="Times New Roman" w:hAnsi="Times New Roman" w:cs="Times New Roman"/>
          <w:sz w:val="22"/>
        </w:rPr>
        <w:t xml:space="preserve"> вправе потребовать уплаты неустоек (штрафов, пеней). </w:t>
      </w:r>
    </w:p>
    <w:p w:rsidR="00DC5592" w:rsidRPr="00755340" w:rsidRDefault="00DC5592" w:rsidP="00DC5592">
      <w:pPr>
        <w:jc w:val="both"/>
        <w:rPr>
          <w:rFonts w:ascii="Times New Roman" w:hAnsi="Times New Roman" w:cs="Times New Roman"/>
          <w:sz w:val="22"/>
        </w:rPr>
      </w:pPr>
      <w:r w:rsidRPr="00755340">
        <w:rPr>
          <w:rFonts w:ascii="Times New Roman" w:hAnsi="Times New Roman" w:cs="Times New Roman"/>
          <w:sz w:val="22"/>
        </w:rPr>
        <w:t>5.9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C5592" w:rsidRDefault="00DC5592" w:rsidP="00DC5592">
      <w:pPr>
        <w:jc w:val="both"/>
        <w:rPr>
          <w:rFonts w:ascii="Times New Roman" w:hAnsi="Times New Roman" w:cs="Times New Roman"/>
          <w:sz w:val="22"/>
        </w:rPr>
      </w:pPr>
      <w:r w:rsidRPr="00755340">
        <w:rPr>
          <w:rFonts w:ascii="Times New Roman" w:hAnsi="Times New Roman" w:cs="Times New Roman"/>
          <w:sz w:val="22"/>
        </w:rPr>
        <w:t>5.10. Общая сумма начисленного штрафа за ненадлежащее исполнение заказчиком обязательств, предусмотренных контрактом, не может превышать цену контракта.</w:t>
      </w:r>
    </w:p>
    <w:p w:rsidR="007817FD" w:rsidRPr="00755340" w:rsidRDefault="007817FD" w:rsidP="00DC5592">
      <w:pPr>
        <w:jc w:val="both"/>
        <w:rPr>
          <w:rFonts w:ascii="Times New Roman" w:hAnsi="Times New Roman" w:cs="Times New Roman"/>
          <w:sz w:val="22"/>
        </w:rPr>
      </w:pPr>
    </w:p>
    <w:p w:rsidR="00A105F5" w:rsidRPr="00A105F5" w:rsidRDefault="00A105F5" w:rsidP="00A105F5">
      <w:pPr>
        <w:pStyle w:val="ab"/>
        <w:numPr>
          <w:ilvl w:val="0"/>
          <w:numId w:val="3"/>
        </w:numPr>
        <w:overflowPunct w:val="0"/>
        <w:autoSpaceDE w:val="0"/>
        <w:autoSpaceDN w:val="0"/>
        <w:ind w:left="0" w:right="26" w:firstLine="0"/>
        <w:contextualSpacing w:val="0"/>
        <w:jc w:val="center"/>
        <w:textAlignment w:val="baseline"/>
        <w:rPr>
          <w:b/>
          <w:sz w:val="22"/>
          <w:szCs w:val="22"/>
        </w:rPr>
      </w:pPr>
      <w:r w:rsidRPr="00A105F5">
        <w:rPr>
          <w:b/>
          <w:sz w:val="22"/>
          <w:szCs w:val="22"/>
        </w:rPr>
        <w:t>И</w:t>
      </w:r>
      <w:r>
        <w:rPr>
          <w:b/>
          <w:sz w:val="22"/>
          <w:szCs w:val="22"/>
        </w:rPr>
        <w:t>ЗМЕНЕНИЕ УСЛОВИЙ КОНТРАКТА</w:t>
      </w:r>
    </w:p>
    <w:p w:rsidR="00A105F5" w:rsidRPr="00A105F5" w:rsidRDefault="00A105F5" w:rsidP="00A105F5">
      <w:pPr>
        <w:pStyle w:val="Standard"/>
        <w:ind w:right="26"/>
        <w:jc w:val="both"/>
        <w:rPr>
          <w:rFonts w:ascii="Times New Roman" w:eastAsia="Times New Roman" w:hAnsi="Times New Roman" w:cs="Times New Roman"/>
          <w:sz w:val="22"/>
          <w:szCs w:val="22"/>
        </w:rPr>
      </w:pPr>
      <w:r w:rsidRPr="00A105F5">
        <w:rPr>
          <w:rFonts w:ascii="Times New Roman" w:eastAsia="Times New Roman" w:hAnsi="Times New Roman" w:cs="Times New Roman"/>
          <w:sz w:val="22"/>
          <w:szCs w:val="22"/>
        </w:rPr>
        <w:t>6.1. Изменение условий контракта по соглашению сторон возможно в следующих случаях:</w:t>
      </w:r>
    </w:p>
    <w:p w:rsidR="00A105F5" w:rsidRPr="00A105F5" w:rsidRDefault="00A105F5" w:rsidP="00A105F5">
      <w:pPr>
        <w:pStyle w:val="Standard"/>
        <w:ind w:right="26"/>
        <w:jc w:val="both"/>
        <w:rPr>
          <w:rFonts w:ascii="Times New Roman" w:eastAsia="Times New Roman" w:hAnsi="Times New Roman" w:cs="Times New Roman"/>
          <w:sz w:val="22"/>
          <w:szCs w:val="22"/>
        </w:rPr>
      </w:pPr>
      <w:r w:rsidRPr="00A105F5">
        <w:rPr>
          <w:rFonts w:ascii="Times New Roman" w:eastAsia="Times New Roman" w:hAnsi="Times New Roman" w:cs="Times New Roman"/>
          <w:sz w:val="22"/>
          <w:szCs w:val="22"/>
        </w:rPr>
        <w:t>6.1.1.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A105F5" w:rsidRPr="00A105F5" w:rsidRDefault="00A105F5" w:rsidP="00A105F5">
      <w:pPr>
        <w:pStyle w:val="Standard"/>
        <w:ind w:right="26"/>
        <w:jc w:val="both"/>
        <w:rPr>
          <w:rFonts w:ascii="Times New Roman" w:eastAsia="Times New Roman" w:hAnsi="Times New Roman" w:cs="Times New Roman"/>
          <w:sz w:val="22"/>
          <w:szCs w:val="22"/>
        </w:rPr>
      </w:pPr>
      <w:r w:rsidRPr="00A105F5">
        <w:rPr>
          <w:rFonts w:ascii="Times New Roman" w:eastAsia="Times New Roman" w:hAnsi="Times New Roman" w:cs="Times New Roman"/>
          <w:sz w:val="22"/>
          <w:szCs w:val="22"/>
        </w:rPr>
        <w:t>6.1.2. если по предложению Заказчика увеличиваются предусмотренные контрактом количество товара, не более чем на 10 процентов или уменьшаются предусмотренные контрактом количество поставляемого товара, не более чем на 10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105F5" w:rsidRPr="00A105F5" w:rsidRDefault="00A105F5" w:rsidP="00A105F5">
      <w:pPr>
        <w:pStyle w:val="ab"/>
        <w:numPr>
          <w:ilvl w:val="0"/>
          <w:numId w:val="3"/>
        </w:numPr>
        <w:overflowPunct w:val="0"/>
        <w:autoSpaceDE w:val="0"/>
        <w:autoSpaceDN w:val="0"/>
        <w:ind w:left="0" w:right="26" w:firstLine="0"/>
        <w:contextualSpacing w:val="0"/>
        <w:jc w:val="center"/>
        <w:textAlignment w:val="baseline"/>
        <w:rPr>
          <w:b/>
          <w:sz w:val="22"/>
          <w:szCs w:val="22"/>
        </w:rPr>
      </w:pPr>
      <w:r w:rsidRPr="00A105F5">
        <w:rPr>
          <w:b/>
          <w:sz w:val="22"/>
          <w:szCs w:val="22"/>
        </w:rPr>
        <w:t>В</w:t>
      </w:r>
      <w:r>
        <w:rPr>
          <w:b/>
          <w:sz w:val="22"/>
          <w:szCs w:val="22"/>
        </w:rPr>
        <w:t>ОЗМОЖНОСТЬ ОДНОСТОРОНННЕГО ОТКАЗА ОТ ИСПОЛНЕНИЯ КОНТРАКТА</w:t>
      </w:r>
    </w:p>
    <w:p w:rsidR="00A105F5" w:rsidRPr="00A105F5" w:rsidRDefault="00A105F5" w:rsidP="00A105F5">
      <w:pPr>
        <w:pStyle w:val="Standard"/>
        <w:ind w:right="26"/>
        <w:jc w:val="both"/>
        <w:rPr>
          <w:rFonts w:ascii="Times New Roman" w:eastAsia="Times New Roman" w:hAnsi="Times New Roman" w:cs="Times New Roman"/>
          <w:sz w:val="22"/>
          <w:szCs w:val="22"/>
        </w:rPr>
      </w:pPr>
      <w:r w:rsidRPr="00A105F5">
        <w:rPr>
          <w:rFonts w:ascii="Times New Roman" w:eastAsia="Times New Roman" w:hAnsi="Times New Roman" w:cs="Times New Roman"/>
          <w:sz w:val="22"/>
          <w:szCs w:val="22"/>
        </w:rPr>
        <w:t>7.1. Заказчик и Поставщик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в соответствии с положениями ст.95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A105F5" w:rsidRPr="00A105F5" w:rsidRDefault="00A105F5" w:rsidP="00A105F5">
      <w:pPr>
        <w:pStyle w:val="Standard"/>
        <w:shd w:val="clear" w:color="auto" w:fill="FFFFFF"/>
        <w:ind w:right="-143"/>
        <w:jc w:val="center"/>
        <w:rPr>
          <w:rFonts w:ascii="Times New Roman" w:eastAsia="Times New Roman" w:hAnsi="Times New Roman" w:cs="Times New Roman"/>
          <w:b/>
          <w:color w:val="000000"/>
          <w:sz w:val="22"/>
          <w:szCs w:val="22"/>
          <w:shd w:val="clear" w:color="auto" w:fill="FFFFFF"/>
        </w:rPr>
      </w:pPr>
      <w:r w:rsidRPr="00A105F5">
        <w:rPr>
          <w:rFonts w:ascii="Times New Roman" w:eastAsia="Times New Roman" w:hAnsi="Times New Roman" w:cs="Times New Roman"/>
          <w:b/>
          <w:color w:val="000000"/>
          <w:sz w:val="22"/>
          <w:szCs w:val="22"/>
          <w:shd w:val="clear" w:color="auto" w:fill="FFFFFF"/>
        </w:rPr>
        <w:t>8. П</w:t>
      </w:r>
      <w:r>
        <w:rPr>
          <w:rFonts w:ascii="Times New Roman" w:eastAsia="Times New Roman" w:hAnsi="Times New Roman" w:cs="Times New Roman"/>
          <w:b/>
          <w:color w:val="000000"/>
          <w:sz w:val="22"/>
          <w:szCs w:val="22"/>
          <w:shd w:val="clear" w:color="auto" w:fill="FFFFFF"/>
        </w:rPr>
        <w:t>ОРЯДОК РАЗРЕШЕНИЯ СПОРОВ</w:t>
      </w:r>
    </w:p>
    <w:p w:rsidR="00A105F5" w:rsidRPr="00A105F5" w:rsidRDefault="00A105F5" w:rsidP="00A105F5">
      <w:pPr>
        <w:pStyle w:val="Standard"/>
        <w:shd w:val="clear" w:color="auto" w:fill="FFFFFF"/>
        <w:ind w:right="-143"/>
        <w:jc w:val="both"/>
        <w:rPr>
          <w:sz w:val="22"/>
          <w:szCs w:val="22"/>
        </w:rPr>
      </w:pPr>
      <w:r>
        <w:rPr>
          <w:rFonts w:ascii="Times New Roman" w:hAnsi="Times New Roman"/>
          <w:bCs/>
          <w:iCs/>
          <w:color w:val="000000"/>
          <w:sz w:val="22"/>
          <w:szCs w:val="22"/>
          <w:shd w:val="clear" w:color="auto" w:fill="FFFFFF"/>
        </w:rPr>
        <w:t>8</w:t>
      </w:r>
      <w:r w:rsidRPr="00A105F5">
        <w:rPr>
          <w:rFonts w:ascii="Times New Roman" w:hAnsi="Times New Roman"/>
          <w:bCs/>
          <w:iCs/>
          <w:color w:val="000000"/>
          <w:sz w:val="22"/>
          <w:szCs w:val="22"/>
          <w:shd w:val="clear" w:color="auto" w:fill="FFFFFF"/>
        </w:rPr>
        <w:t>.1. Досудебный (претензионный) порядок разрешения споров:</w:t>
      </w:r>
      <w:bookmarkStart w:id="1" w:name="_ref_865371"/>
      <w:bookmarkEnd w:id="1"/>
    </w:p>
    <w:p w:rsidR="00A105F5" w:rsidRPr="00A105F5" w:rsidRDefault="00A105F5" w:rsidP="00A105F5">
      <w:pPr>
        <w:pStyle w:val="Standard"/>
        <w:shd w:val="clear" w:color="auto" w:fill="FFFFFF"/>
        <w:ind w:right="-143"/>
        <w:jc w:val="both"/>
        <w:rPr>
          <w:sz w:val="22"/>
          <w:szCs w:val="22"/>
        </w:rPr>
      </w:pPr>
      <w:r>
        <w:rPr>
          <w:rFonts w:ascii="Times New Roman" w:hAnsi="Times New Roman"/>
          <w:bCs/>
          <w:iCs/>
          <w:color w:val="000000"/>
          <w:sz w:val="22"/>
          <w:szCs w:val="22"/>
          <w:shd w:val="clear" w:color="auto" w:fill="FFFFFF"/>
        </w:rPr>
        <w:t>8</w:t>
      </w:r>
      <w:r w:rsidRPr="00A105F5">
        <w:rPr>
          <w:rFonts w:ascii="Times New Roman" w:hAnsi="Times New Roman"/>
          <w:bCs/>
          <w:iCs/>
          <w:color w:val="000000"/>
          <w:sz w:val="22"/>
          <w:szCs w:val="22"/>
          <w:shd w:val="clear" w:color="auto" w:fill="FFFFFF"/>
        </w:rPr>
        <w:t>.1.1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bookmarkStart w:id="2" w:name="_ref_992723"/>
      <w:bookmarkEnd w:id="2"/>
    </w:p>
    <w:p w:rsidR="00A105F5" w:rsidRPr="00A105F5" w:rsidRDefault="00A105F5" w:rsidP="00A105F5">
      <w:pPr>
        <w:pStyle w:val="Standard"/>
        <w:shd w:val="clear" w:color="auto" w:fill="FFFFFF"/>
        <w:ind w:right="-143"/>
        <w:jc w:val="both"/>
        <w:rPr>
          <w:rFonts w:ascii="Times New Roman" w:hAnsi="Times New Roman"/>
          <w:bCs/>
          <w:iCs/>
          <w:color w:val="000000"/>
          <w:sz w:val="22"/>
          <w:szCs w:val="22"/>
          <w:shd w:val="clear" w:color="auto" w:fill="FFFFFF"/>
        </w:rPr>
      </w:pPr>
      <w:r>
        <w:rPr>
          <w:rFonts w:ascii="Times New Roman" w:hAnsi="Times New Roman"/>
          <w:bCs/>
          <w:iCs/>
          <w:color w:val="000000"/>
          <w:sz w:val="22"/>
          <w:szCs w:val="22"/>
          <w:shd w:val="clear" w:color="auto" w:fill="FFFFFF"/>
        </w:rPr>
        <w:t>8</w:t>
      </w:r>
      <w:r w:rsidRPr="00A105F5">
        <w:rPr>
          <w:rFonts w:ascii="Times New Roman" w:hAnsi="Times New Roman"/>
          <w:bCs/>
          <w:iCs/>
          <w:color w:val="000000"/>
          <w:sz w:val="22"/>
          <w:szCs w:val="22"/>
          <w:shd w:val="clear" w:color="auto" w:fill="FFFFFF"/>
        </w:rPr>
        <w:t>.1.2.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Start w:id="3" w:name="_ref_868312"/>
      <w:bookmarkEnd w:id="3"/>
    </w:p>
    <w:p w:rsidR="00A105F5" w:rsidRPr="00A105F5" w:rsidRDefault="00A105F5" w:rsidP="00A105F5">
      <w:pPr>
        <w:pStyle w:val="Standard"/>
        <w:shd w:val="clear" w:color="auto" w:fill="FFFFFF"/>
        <w:ind w:right="-143"/>
        <w:jc w:val="both"/>
        <w:rPr>
          <w:rFonts w:ascii="Times New Roman" w:hAnsi="Times New Roman" w:cs="Times New Roman"/>
          <w:color w:val="000000"/>
          <w:sz w:val="22"/>
          <w:szCs w:val="22"/>
        </w:rPr>
      </w:pPr>
      <w:r>
        <w:rPr>
          <w:rFonts w:ascii="Times New Roman" w:hAnsi="Times New Roman" w:cs="Times New Roman"/>
          <w:color w:val="000000"/>
          <w:sz w:val="22"/>
          <w:szCs w:val="22"/>
        </w:rPr>
        <w:t>8</w:t>
      </w:r>
      <w:r w:rsidRPr="00A105F5">
        <w:rPr>
          <w:rFonts w:ascii="Times New Roman" w:hAnsi="Times New Roman" w:cs="Times New Roman"/>
          <w:color w:val="000000"/>
          <w:sz w:val="22"/>
          <w:szCs w:val="22"/>
        </w:rPr>
        <w:t>.1.3. Сторона, которая получила претензию, обязана ее рассмотреть и направить письменный мотивированный ответ другой стороне в течение 5 рабочих дней с момента получения претензии.</w:t>
      </w:r>
      <w:bookmarkStart w:id="4" w:name="_ref_871221"/>
      <w:bookmarkEnd w:id="4"/>
    </w:p>
    <w:p w:rsidR="00A105F5" w:rsidRPr="00A105F5" w:rsidRDefault="00A105F5" w:rsidP="00A105F5">
      <w:pPr>
        <w:pStyle w:val="Standard"/>
        <w:shd w:val="clear" w:color="auto" w:fill="FFFFFF"/>
        <w:ind w:right="26"/>
        <w:jc w:val="both"/>
        <w:rPr>
          <w:rFonts w:ascii="Times New Roman" w:hAnsi="Times New Roman" w:cs="Times New Roman"/>
          <w:color w:val="000000"/>
          <w:sz w:val="22"/>
          <w:szCs w:val="22"/>
        </w:rPr>
      </w:pPr>
      <w:r>
        <w:rPr>
          <w:rFonts w:ascii="Times New Roman" w:hAnsi="Times New Roman" w:cs="Times New Roman"/>
          <w:color w:val="000000"/>
          <w:sz w:val="22"/>
          <w:szCs w:val="22"/>
        </w:rPr>
        <w:t>8</w:t>
      </w:r>
      <w:r w:rsidRPr="00A105F5">
        <w:rPr>
          <w:rFonts w:ascii="Times New Roman" w:hAnsi="Times New Roman" w:cs="Times New Roman"/>
          <w:color w:val="000000"/>
          <w:sz w:val="22"/>
          <w:szCs w:val="22"/>
        </w:rPr>
        <w:t>.1.4. Заинтересованная сторона вправе обратиться в суд по истечении 10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rsidR="00A105F5" w:rsidRDefault="00A105F5" w:rsidP="00A105F5">
      <w:pPr>
        <w:pStyle w:val="2"/>
        <w:keepNext/>
        <w:numPr>
          <w:ilvl w:val="0"/>
          <w:numId w:val="0"/>
        </w:numPr>
        <w:tabs>
          <w:tab w:val="clear" w:pos="709"/>
        </w:tabs>
        <w:overflowPunct w:val="0"/>
        <w:autoSpaceDE w:val="0"/>
        <w:autoSpaceDN w:val="0"/>
        <w:spacing w:before="0" w:after="0"/>
        <w:ind w:right="-143"/>
        <w:textAlignment w:val="baseline"/>
        <w:rPr>
          <w:rFonts w:ascii="Times New Roman" w:hAnsi="Times New Roman" w:cs="Times New Roman"/>
          <w:color w:val="000000"/>
          <w:szCs w:val="22"/>
          <w:lang w:val="ru-RU"/>
        </w:rPr>
      </w:pPr>
      <w:bookmarkStart w:id="5" w:name="_ref_874132"/>
      <w:bookmarkEnd w:id="5"/>
      <w:r>
        <w:rPr>
          <w:rFonts w:ascii="Times New Roman" w:hAnsi="Times New Roman" w:cs="Times New Roman"/>
          <w:color w:val="000000"/>
          <w:szCs w:val="22"/>
          <w:lang w:val="ru-RU"/>
        </w:rPr>
        <w:lastRenderedPageBreak/>
        <w:t>8</w:t>
      </w:r>
      <w:r w:rsidRPr="00A105F5">
        <w:rPr>
          <w:rFonts w:ascii="Times New Roman" w:hAnsi="Times New Roman" w:cs="Times New Roman"/>
          <w:color w:val="000000"/>
          <w:szCs w:val="22"/>
          <w:lang w:val="ru-RU"/>
        </w:rPr>
        <w:t>.2. Все споры и разногласия, возникающие между сторонами в рамках Контракта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компетентным судом в соответствии с законодательством РФ.</w:t>
      </w:r>
    </w:p>
    <w:p w:rsidR="00313858" w:rsidRPr="00A105F5" w:rsidRDefault="00313858" w:rsidP="00A105F5">
      <w:pPr>
        <w:pStyle w:val="2"/>
        <w:keepNext/>
        <w:numPr>
          <w:ilvl w:val="0"/>
          <w:numId w:val="0"/>
        </w:numPr>
        <w:tabs>
          <w:tab w:val="clear" w:pos="709"/>
        </w:tabs>
        <w:overflowPunct w:val="0"/>
        <w:autoSpaceDE w:val="0"/>
        <w:autoSpaceDN w:val="0"/>
        <w:spacing w:before="0" w:after="0"/>
        <w:ind w:right="-143"/>
        <w:textAlignment w:val="baseline"/>
        <w:rPr>
          <w:rFonts w:ascii="Times New Roman" w:hAnsi="Times New Roman" w:cs="Times New Roman"/>
          <w:b/>
          <w:i/>
          <w:color w:val="000000"/>
          <w:szCs w:val="22"/>
          <w:lang w:val="ru-RU"/>
        </w:rPr>
      </w:pPr>
    </w:p>
    <w:p w:rsidR="00D26DF6" w:rsidRPr="00755340" w:rsidRDefault="00A105F5">
      <w:pPr>
        <w:ind w:left="425" w:hanging="425"/>
        <w:jc w:val="center"/>
        <w:rPr>
          <w:rFonts w:ascii="Times New Roman" w:eastAsia="Times New Roman" w:hAnsi="Times New Roman" w:cs="Times New Roman"/>
          <w:b/>
          <w:sz w:val="22"/>
        </w:rPr>
      </w:pPr>
      <w:r>
        <w:rPr>
          <w:rFonts w:ascii="Times New Roman" w:eastAsia="Times New Roman" w:hAnsi="Times New Roman" w:cs="Times New Roman"/>
          <w:b/>
          <w:sz w:val="22"/>
        </w:rPr>
        <w:t>9</w:t>
      </w:r>
      <w:r w:rsidR="00D26DF6" w:rsidRPr="00755340">
        <w:rPr>
          <w:rFonts w:ascii="Times New Roman" w:eastAsia="Times New Roman" w:hAnsi="Times New Roman" w:cs="Times New Roman"/>
          <w:b/>
          <w:sz w:val="22"/>
        </w:rPr>
        <w:t>. ОБСТОЯТЕЛЬСТВА НЕПРЕОДОЛИМОЙ СИЛЫ</w:t>
      </w:r>
    </w:p>
    <w:p w:rsidR="00D26DF6" w:rsidRPr="00755340" w:rsidRDefault="00A105F5">
      <w:pPr>
        <w:jc w:val="both"/>
        <w:rPr>
          <w:rFonts w:ascii="Times New Roman" w:eastAsia="Times New Roman" w:hAnsi="Times New Roman" w:cs="Times New Roman"/>
          <w:sz w:val="22"/>
        </w:rPr>
      </w:pPr>
      <w:r>
        <w:rPr>
          <w:rFonts w:ascii="Times New Roman" w:eastAsia="Times New Roman" w:hAnsi="Times New Roman" w:cs="Times New Roman"/>
          <w:sz w:val="22"/>
        </w:rPr>
        <w:t>9</w:t>
      </w:r>
      <w:r w:rsidR="00D26DF6" w:rsidRPr="00755340">
        <w:rPr>
          <w:rFonts w:ascii="Times New Roman" w:eastAsia="Times New Roman" w:hAnsi="Times New Roman" w:cs="Times New Roman"/>
          <w:sz w:val="22"/>
        </w:rPr>
        <w:t xml:space="preserve">.1. </w:t>
      </w:r>
      <w:r w:rsidR="00B52F6A" w:rsidRPr="00755340">
        <w:rPr>
          <w:rFonts w:ascii="Times New Roman" w:eastAsia="Times New Roman" w:hAnsi="Times New Roman" w:cs="Times New Roman"/>
          <w:sz w:val="22"/>
        </w:rPr>
        <w:t>Наличие обстоятельств</w:t>
      </w:r>
      <w:r w:rsidR="00D26DF6" w:rsidRPr="00755340">
        <w:rPr>
          <w:rFonts w:ascii="Times New Roman" w:eastAsia="Times New Roman" w:hAnsi="Times New Roman" w:cs="Times New Roman"/>
          <w:sz w:val="22"/>
        </w:rPr>
        <w:t xml:space="preserve"> непреодолимой силы у одной Стороны (непредвиденные, неотвратимые, неконтролируемые явления и события) освобождает данную Сторону от ответственности за возможные убытки, понесенные одной из Сторон.</w:t>
      </w:r>
    </w:p>
    <w:p w:rsidR="00D26DF6" w:rsidRPr="00755340" w:rsidRDefault="00A105F5">
      <w:pPr>
        <w:jc w:val="both"/>
        <w:rPr>
          <w:rFonts w:ascii="Times New Roman" w:eastAsia="Times New Roman" w:hAnsi="Times New Roman" w:cs="Times New Roman"/>
          <w:sz w:val="22"/>
        </w:rPr>
      </w:pPr>
      <w:r>
        <w:rPr>
          <w:rFonts w:ascii="Times New Roman" w:eastAsia="Times New Roman" w:hAnsi="Times New Roman" w:cs="Times New Roman"/>
          <w:sz w:val="22"/>
        </w:rPr>
        <w:t>9</w:t>
      </w:r>
      <w:r w:rsidR="00D26DF6" w:rsidRPr="00755340">
        <w:rPr>
          <w:rFonts w:ascii="Times New Roman" w:eastAsia="Times New Roman" w:hAnsi="Times New Roman" w:cs="Times New Roman"/>
          <w:sz w:val="22"/>
        </w:rPr>
        <w:t>.2. Стороны обязуются незамедлительно уведомить противоположную сторону о наступлении форс-мажорных обстоятельств.  Ответственность сторон наступает сразу после исчезновения форс-мажорных обстоятельств.</w:t>
      </w:r>
    </w:p>
    <w:p w:rsidR="00D26DF6" w:rsidRPr="00755340" w:rsidRDefault="00A105F5">
      <w:pPr>
        <w:jc w:val="both"/>
        <w:rPr>
          <w:rFonts w:ascii="Times New Roman" w:eastAsia="Times New Roman" w:hAnsi="Times New Roman" w:cs="Times New Roman"/>
          <w:sz w:val="22"/>
        </w:rPr>
      </w:pPr>
      <w:r>
        <w:rPr>
          <w:rFonts w:ascii="Times New Roman" w:eastAsia="Times New Roman" w:hAnsi="Times New Roman" w:cs="Times New Roman"/>
          <w:sz w:val="22"/>
        </w:rPr>
        <w:t>9</w:t>
      </w:r>
      <w:r w:rsidR="00D26DF6" w:rsidRPr="00755340">
        <w:rPr>
          <w:rFonts w:ascii="Times New Roman" w:eastAsia="Times New Roman" w:hAnsi="Times New Roman" w:cs="Times New Roman"/>
          <w:sz w:val="22"/>
        </w:rPr>
        <w:t xml:space="preserve">.3. В случае наступления вышеназванных обстоятельств, Стороны предпримут все меры по ограничению или минимизации последствий данных обстоятельств. </w:t>
      </w:r>
    </w:p>
    <w:p w:rsidR="00D26DF6" w:rsidRPr="00755340" w:rsidRDefault="00D26DF6">
      <w:pPr>
        <w:pStyle w:val="ab"/>
        <w:suppressAutoHyphens/>
        <w:ind w:left="0"/>
        <w:contextualSpacing w:val="0"/>
        <w:jc w:val="center"/>
        <w:rPr>
          <w:b/>
          <w:kern w:val="1"/>
          <w:sz w:val="22"/>
          <w:szCs w:val="24"/>
          <w:lang w:bidi="hi-IN"/>
        </w:rPr>
      </w:pPr>
      <w:r w:rsidRPr="00755340">
        <w:rPr>
          <w:b/>
          <w:kern w:val="1"/>
          <w:sz w:val="22"/>
          <w:szCs w:val="24"/>
          <w:lang w:bidi="hi-IN"/>
        </w:rPr>
        <w:t>10. АНТИКОРРУПЦИОННАЯ ОГОВОРКА</w:t>
      </w:r>
    </w:p>
    <w:p w:rsidR="00D26DF6" w:rsidRPr="00755340" w:rsidRDefault="00D26DF6">
      <w:pPr>
        <w:pStyle w:val="ab"/>
        <w:suppressAutoHyphens/>
        <w:ind w:left="12"/>
        <w:contextualSpacing w:val="0"/>
        <w:jc w:val="both"/>
        <w:rPr>
          <w:kern w:val="1"/>
          <w:sz w:val="22"/>
          <w:szCs w:val="24"/>
          <w:lang w:bidi="hi-IN"/>
        </w:rPr>
      </w:pPr>
      <w:r w:rsidRPr="00755340">
        <w:rPr>
          <w:kern w:val="1"/>
          <w:sz w:val="22"/>
          <w:szCs w:val="24"/>
          <w:lang w:bidi="hi-IN"/>
        </w:rPr>
        <w:t>10.1. Каждая из Сторон настоящего Контракта,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D26DF6" w:rsidRPr="00755340" w:rsidRDefault="00D26DF6">
      <w:pPr>
        <w:tabs>
          <w:tab w:val="left" w:pos="426"/>
        </w:tabs>
        <w:jc w:val="both"/>
        <w:rPr>
          <w:rFonts w:ascii="Times New Roman" w:eastAsia="Times New Roman" w:hAnsi="Times New Roman" w:cs="Times New Roman"/>
          <w:sz w:val="22"/>
        </w:rPr>
      </w:pPr>
      <w:r w:rsidRPr="00755340">
        <w:rPr>
          <w:rFonts w:ascii="Times New Roman" w:eastAsia="Times New Roman" w:hAnsi="Times New Roman" w:cs="Times New Roman"/>
          <w:sz w:val="22"/>
        </w:rPr>
        <w:t>10.2. Под действиями работника, осуществляемыми в пользу стимулирующей его Стороны, понимаются:</w:t>
      </w:r>
    </w:p>
    <w:p w:rsidR="00D26DF6" w:rsidRPr="00755340" w:rsidRDefault="00D26DF6">
      <w:pPr>
        <w:jc w:val="both"/>
        <w:rPr>
          <w:rFonts w:ascii="Times New Roman" w:eastAsia="Times New Roman" w:hAnsi="Times New Roman" w:cs="Times New Roman"/>
          <w:sz w:val="22"/>
        </w:rPr>
      </w:pPr>
      <w:r w:rsidRPr="00755340">
        <w:rPr>
          <w:rFonts w:ascii="Times New Roman" w:eastAsia="Times New Roman" w:hAnsi="Times New Roman" w:cs="Times New Roman"/>
          <w:sz w:val="22"/>
        </w:rPr>
        <w:t>10.2.1 предоставление неоправданных преимуществ по сравнению с другими контрагентами;</w:t>
      </w:r>
    </w:p>
    <w:p w:rsidR="00D26DF6" w:rsidRPr="00755340" w:rsidRDefault="00D26DF6">
      <w:pPr>
        <w:jc w:val="both"/>
        <w:rPr>
          <w:rFonts w:ascii="Times New Roman" w:eastAsia="Times New Roman" w:hAnsi="Times New Roman" w:cs="Times New Roman"/>
          <w:sz w:val="22"/>
        </w:rPr>
      </w:pPr>
      <w:r w:rsidRPr="00755340">
        <w:rPr>
          <w:rFonts w:ascii="Times New Roman" w:eastAsia="Times New Roman" w:hAnsi="Times New Roman" w:cs="Times New Roman"/>
          <w:sz w:val="22"/>
        </w:rPr>
        <w:t>10.2.2 предоставление каких-либо гарантий;</w:t>
      </w:r>
    </w:p>
    <w:p w:rsidR="00D26DF6" w:rsidRPr="00755340" w:rsidRDefault="00D26DF6">
      <w:pPr>
        <w:jc w:val="both"/>
        <w:rPr>
          <w:rFonts w:ascii="Times New Roman" w:eastAsia="Times New Roman" w:hAnsi="Times New Roman" w:cs="Times New Roman"/>
          <w:sz w:val="22"/>
        </w:rPr>
      </w:pPr>
      <w:r w:rsidRPr="00755340">
        <w:rPr>
          <w:rFonts w:ascii="Times New Roman" w:eastAsia="Times New Roman" w:hAnsi="Times New Roman" w:cs="Times New Roman"/>
          <w:sz w:val="22"/>
        </w:rPr>
        <w:t>10.2.3 ускорение существующих процедур;</w:t>
      </w:r>
    </w:p>
    <w:p w:rsidR="00D26DF6" w:rsidRPr="00755340" w:rsidRDefault="00D26DF6">
      <w:pPr>
        <w:jc w:val="both"/>
        <w:rPr>
          <w:rFonts w:ascii="Times New Roman" w:eastAsia="Times New Roman" w:hAnsi="Times New Roman" w:cs="Times New Roman"/>
          <w:sz w:val="22"/>
        </w:rPr>
      </w:pPr>
      <w:r w:rsidRPr="00755340">
        <w:rPr>
          <w:rFonts w:ascii="Times New Roman" w:eastAsia="Times New Roman" w:hAnsi="Times New Roman" w:cs="Times New Roman"/>
          <w:sz w:val="22"/>
        </w:rPr>
        <w:t>10.2.4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D26DF6" w:rsidRPr="00755340" w:rsidRDefault="00D26DF6">
      <w:pPr>
        <w:jc w:val="both"/>
        <w:rPr>
          <w:rFonts w:ascii="Times New Roman" w:eastAsia="Times New Roman" w:hAnsi="Times New Roman" w:cs="Times New Roman"/>
          <w:sz w:val="22"/>
        </w:rPr>
      </w:pPr>
      <w:r w:rsidRPr="00755340">
        <w:rPr>
          <w:rFonts w:ascii="Times New Roman" w:eastAsia="Times New Roman" w:hAnsi="Times New Roman" w:cs="Times New Roman"/>
          <w:sz w:val="22"/>
        </w:rPr>
        <w:t xml:space="preserve">10.3.  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w:t>
      </w:r>
      <w:proofErr w:type="gramStart"/>
      <w:r w:rsidRPr="00755340">
        <w:rPr>
          <w:rFonts w:ascii="Times New Roman" w:eastAsia="Times New Roman" w:hAnsi="Times New Roman" w:cs="Times New Roman"/>
          <w:sz w:val="22"/>
        </w:rPr>
        <w:t>по настоящему</w:t>
      </w:r>
      <w:proofErr w:type="gramEnd"/>
      <w:r w:rsidRPr="00755340">
        <w:rPr>
          <w:rFonts w:ascii="Times New Roman" w:eastAsia="Times New Roman" w:hAnsi="Times New Roman" w:cs="Times New Roman"/>
          <w:sz w:val="22"/>
        </w:rPr>
        <w:t xml:space="preserve"> Контракта до получения подтверждения от другой Стороны после проведённой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D26DF6" w:rsidRPr="00755340" w:rsidRDefault="00D26DF6">
      <w:pPr>
        <w:jc w:val="both"/>
        <w:rPr>
          <w:rFonts w:ascii="Times New Roman" w:eastAsia="Times New Roman" w:hAnsi="Times New Roman" w:cs="Times New Roman"/>
          <w:sz w:val="22"/>
        </w:rPr>
      </w:pPr>
      <w:r w:rsidRPr="00755340">
        <w:rPr>
          <w:rFonts w:ascii="Times New Roman" w:eastAsia="Times New Roman" w:hAnsi="Times New Roman" w:cs="Times New Roman"/>
          <w:sz w:val="22"/>
        </w:rPr>
        <w:t>10.4.  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A105F5" w:rsidRPr="00A105F5" w:rsidRDefault="00A105F5" w:rsidP="00A105F5">
      <w:pPr>
        <w:pStyle w:val="Standard"/>
        <w:ind w:right="-143"/>
        <w:jc w:val="center"/>
        <w:rPr>
          <w:rFonts w:ascii="Times New Roman" w:eastAsia="Times New Roman" w:hAnsi="Times New Roman" w:cs="Times New Roman"/>
          <w:b/>
          <w:color w:val="000000"/>
          <w:sz w:val="22"/>
          <w:szCs w:val="22"/>
        </w:rPr>
      </w:pPr>
      <w:r w:rsidRPr="00A105F5">
        <w:rPr>
          <w:rFonts w:ascii="Times New Roman" w:eastAsia="Times New Roman" w:hAnsi="Times New Roman" w:cs="Times New Roman"/>
          <w:b/>
          <w:color w:val="000000"/>
          <w:sz w:val="22"/>
          <w:szCs w:val="22"/>
        </w:rPr>
        <w:t>11. Срок действия контракта и прочие условия</w:t>
      </w:r>
    </w:p>
    <w:p w:rsidR="00A105F5" w:rsidRPr="00A105F5" w:rsidRDefault="00A105F5" w:rsidP="00A105F5">
      <w:pPr>
        <w:pStyle w:val="Standard"/>
        <w:shd w:val="clear" w:color="auto" w:fill="FFFFFF"/>
        <w:ind w:right="-143"/>
        <w:jc w:val="both"/>
        <w:rPr>
          <w:rFonts w:ascii="Times New Roman" w:hAnsi="Times New Roman"/>
          <w:sz w:val="22"/>
          <w:szCs w:val="22"/>
          <w:shd w:val="clear" w:color="auto" w:fill="FFFFFF"/>
        </w:rPr>
      </w:pPr>
      <w:r w:rsidRPr="00A105F5">
        <w:rPr>
          <w:rFonts w:ascii="Times New Roman" w:hAnsi="Times New Roman"/>
          <w:color w:val="000000"/>
          <w:sz w:val="22"/>
          <w:szCs w:val="22"/>
          <w:shd w:val="clear" w:color="auto" w:fill="FFFFFF"/>
        </w:rPr>
        <w:t xml:space="preserve">11.1. </w:t>
      </w:r>
      <w:r w:rsidRPr="00A105F5">
        <w:rPr>
          <w:rFonts w:ascii="Times New Roman" w:hAnsi="Times New Roman"/>
          <w:sz w:val="22"/>
          <w:szCs w:val="22"/>
          <w:shd w:val="clear" w:color="auto" w:fill="FFFFFF"/>
        </w:rPr>
        <w:t>Настоящий контракт действует со дня его подписания и до полного исполнения сторонами своих обязательств.</w:t>
      </w:r>
    </w:p>
    <w:p w:rsidR="00A105F5" w:rsidRPr="00A105F5" w:rsidRDefault="00A105F5" w:rsidP="00A105F5">
      <w:pPr>
        <w:pStyle w:val="Standard"/>
        <w:shd w:val="clear" w:color="auto" w:fill="FFFFFF"/>
        <w:ind w:right="-143"/>
        <w:jc w:val="both"/>
        <w:rPr>
          <w:sz w:val="22"/>
          <w:szCs w:val="22"/>
        </w:rPr>
      </w:pPr>
      <w:r w:rsidRPr="00A105F5">
        <w:rPr>
          <w:rFonts w:ascii="Times New Roman" w:hAnsi="Times New Roman"/>
          <w:color w:val="000000"/>
          <w:sz w:val="22"/>
          <w:szCs w:val="22"/>
          <w:shd w:val="clear" w:color="auto" w:fill="FFFFFF"/>
        </w:rPr>
        <w:t xml:space="preserve">11.2. </w:t>
      </w:r>
      <w:r w:rsidRPr="00A105F5">
        <w:rPr>
          <w:rFonts w:ascii="Times New Roman" w:hAnsi="Times New Roman"/>
          <w:sz w:val="22"/>
          <w:szCs w:val="22"/>
          <w:shd w:val="clear" w:color="auto" w:fill="FFFFFF"/>
        </w:rPr>
        <w:t>Расторжение настоящего контракта возможно по соглашению сторон, по решению суда или в случае одностороннего отказа стороны контракта от исполнения контракта в соответствии с условиями настоящего Контракта.</w:t>
      </w:r>
    </w:p>
    <w:p w:rsidR="00A105F5" w:rsidRPr="00A105F5" w:rsidRDefault="00A105F5" w:rsidP="00A105F5">
      <w:pPr>
        <w:pStyle w:val="Standard"/>
        <w:ind w:right="-143"/>
        <w:jc w:val="both"/>
        <w:rPr>
          <w:rFonts w:ascii="Times New Roman" w:eastAsia="Times New Roman" w:hAnsi="Times New Roman" w:cs="Times New Roman"/>
          <w:color w:val="000000"/>
          <w:sz w:val="22"/>
          <w:szCs w:val="22"/>
        </w:rPr>
      </w:pPr>
      <w:r w:rsidRPr="00A105F5">
        <w:rPr>
          <w:rFonts w:ascii="Times New Roman" w:eastAsia="Times New Roman" w:hAnsi="Times New Roman" w:cs="Times New Roman"/>
          <w:color w:val="000000"/>
          <w:sz w:val="22"/>
          <w:szCs w:val="22"/>
        </w:rPr>
        <w:t xml:space="preserve">11.3. Об изменении фактического или юридического адреса и банковских реквизитов стороны уведомляют друг друга в письменной форме в 3-х </w:t>
      </w:r>
      <w:proofErr w:type="spellStart"/>
      <w:r w:rsidRPr="00A105F5">
        <w:rPr>
          <w:rFonts w:ascii="Times New Roman" w:eastAsia="Times New Roman" w:hAnsi="Times New Roman" w:cs="Times New Roman"/>
          <w:color w:val="000000"/>
          <w:sz w:val="22"/>
          <w:szCs w:val="22"/>
        </w:rPr>
        <w:t>дневный</w:t>
      </w:r>
      <w:proofErr w:type="spellEnd"/>
      <w:r w:rsidRPr="00A105F5">
        <w:rPr>
          <w:rFonts w:ascii="Times New Roman" w:eastAsia="Times New Roman" w:hAnsi="Times New Roman" w:cs="Times New Roman"/>
          <w:color w:val="000000"/>
          <w:sz w:val="22"/>
          <w:szCs w:val="22"/>
        </w:rPr>
        <w:t xml:space="preserve"> срок.</w:t>
      </w:r>
    </w:p>
    <w:p w:rsidR="00A105F5" w:rsidRPr="00A105F5" w:rsidRDefault="00A105F5" w:rsidP="00A105F5">
      <w:pPr>
        <w:pStyle w:val="Standard"/>
        <w:ind w:right="-143"/>
        <w:jc w:val="both"/>
        <w:rPr>
          <w:rFonts w:ascii="Times New Roman" w:eastAsia="Times New Roman" w:hAnsi="Times New Roman" w:cs="Times New Roman"/>
          <w:color w:val="000000"/>
          <w:sz w:val="22"/>
          <w:szCs w:val="22"/>
        </w:rPr>
      </w:pPr>
      <w:r w:rsidRPr="00A105F5">
        <w:rPr>
          <w:rFonts w:ascii="Times New Roman" w:eastAsia="Times New Roman" w:hAnsi="Times New Roman" w:cs="Times New Roman"/>
          <w:color w:val="000000"/>
          <w:sz w:val="22"/>
          <w:szCs w:val="22"/>
        </w:rPr>
        <w:t>11.4. По всем вопросам, не урегулированным контрактом, стороны руководствуются законодательством РФ.</w:t>
      </w:r>
    </w:p>
    <w:p w:rsidR="00D26DF6" w:rsidRDefault="00D26DF6">
      <w:pPr>
        <w:pStyle w:val="Standard"/>
        <w:shd w:val="clear" w:color="FFFFFF" w:fill="FFFFFF"/>
        <w:suppressAutoHyphens/>
        <w:ind w:firstLine="708"/>
        <w:jc w:val="both"/>
        <w:rPr>
          <w:rFonts w:ascii="Times New Roman" w:eastAsia="Times New Roman" w:hAnsi="Times New Roman" w:cs="Times New Roman"/>
          <w:sz w:val="22"/>
        </w:rPr>
      </w:pPr>
      <w:r w:rsidRPr="00755340">
        <w:rPr>
          <w:rFonts w:ascii="Times New Roman" w:eastAsia="Times New Roman" w:hAnsi="Times New Roman" w:cs="Times New Roman"/>
          <w:sz w:val="22"/>
        </w:rPr>
        <w:t>Приложение № 1 - Спецификация.</w:t>
      </w:r>
    </w:p>
    <w:p w:rsidR="007817FD" w:rsidRPr="00755340" w:rsidRDefault="007817FD">
      <w:pPr>
        <w:pStyle w:val="Standard"/>
        <w:shd w:val="clear" w:color="FFFFFF" w:fill="FFFFFF"/>
        <w:suppressAutoHyphens/>
        <w:ind w:firstLine="708"/>
        <w:jc w:val="both"/>
        <w:rPr>
          <w:rFonts w:ascii="Times New Roman" w:eastAsia="Times New Roman" w:hAnsi="Times New Roman" w:cs="Times New Roman"/>
          <w:sz w:val="22"/>
        </w:rPr>
      </w:pPr>
    </w:p>
    <w:p w:rsidR="00D26DF6" w:rsidRPr="00755340" w:rsidRDefault="00D26DF6">
      <w:pPr>
        <w:widowControl w:val="0"/>
        <w:tabs>
          <w:tab w:val="left" w:pos="1134"/>
        </w:tabs>
        <w:jc w:val="center"/>
        <w:rPr>
          <w:rFonts w:ascii="Times New Roman" w:eastAsia="Times New Roman" w:hAnsi="Times New Roman" w:cs="Times New Roman"/>
          <w:b/>
          <w:sz w:val="22"/>
        </w:rPr>
      </w:pPr>
      <w:r w:rsidRPr="00755340">
        <w:rPr>
          <w:rFonts w:ascii="Times New Roman" w:eastAsia="Times New Roman" w:hAnsi="Times New Roman" w:cs="Times New Roman"/>
          <w:b/>
          <w:sz w:val="22"/>
        </w:rPr>
        <w:t>12. РЕКВИЗИТЫ СТОРОН</w:t>
      </w:r>
    </w:p>
    <w:p w:rsidR="00AB67F3" w:rsidRPr="00AB67F3" w:rsidRDefault="00D26DF6" w:rsidP="00AB67F3">
      <w:pPr>
        <w:pStyle w:val="ab"/>
        <w:ind w:left="0"/>
        <w:jc w:val="both"/>
        <w:rPr>
          <w:bCs/>
          <w:sz w:val="22"/>
          <w:szCs w:val="22"/>
        </w:rPr>
      </w:pPr>
      <w:r w:rsidRPr="00755340">
        <w:rPr>
          <w:b/>
          <w:bCs/>
          <w:iCs/>
          <w:sz w:val="22"/>
        </w:rPr>
        <w:t xml:space="preserve">12.1. </w:t>
      </w:r>
      <w:r w:rsidR="00AB67F3" w:rsidRPr="00AB67F3">
        <w:rPr>
          <w:sz w:val="22"/>
          <w:szCs w:val="22"/>
        </w:rPr>
        <w:t xml:space="preserve">Заказчик: Федеральное государственное бюджетное образовательное учреждение высшего образования «Уральский государственный экономический университет» </w:t>
      </w:r>
      <w:r w:rsidR="00AB67F3" w:rsidRPr="00AB67F3">
        <w:rPr>
          <w:bCs/>
          <w:sz w:val="22"/>
          <w:szCs w:val="22"/>
        </w:rPr>
        <w:t>Получатель: УФК по Свердловской области (УРГЭУ, л/с 20626X67930), ИНН/КПП: 6661003675/</w:t>
      </w:r>
      <w:proofErr w:type="gramStart"/>
      <w:r w:rsidR="00AB67F3" w:rsidRPr="00AB67F3">
        <w:rPr>
          <w:bCs/>
          <w:sz w:val="22"/>
          <w:szCs w:val="22"/>
        </w:rPr>
        <w:t>667101001,номер</w:t>
      </w:r>
      <w:proofErr w:type="gramEnd"/>
      <w:r w:rsidR="00AB67F3" w:rsidRPr="00AB67F3">
        <w:rPr>
          <w:bCs/>
          <w:sz w:val="22"/>
          <w:szCs w:val="22"/>
        </w:rPr>
        <w:t xml:space="preserve"> казначейского счета (р/счет): 03214643000000015113, БИК: 015004950, Наименование банка: ОКЦ № 1 </w:t>
      </w:r>
      <w:proofErr w:type="spellStart"/>
      <w:r w:rsidR="00AB67F3" w:rsidRPr="00AB67F3">
        <w:rPr>
          <w:bCs/>
          <w:sz w:val="22"/>
          <w:szCs w:val="22"/>
        </w:rPr>
        <w:t>СибГУ</w:t>
      </w:r>
      <w:proofErr w:type="spellEnd"/>
      <w:r w:rsidR="00AB67F3" w:rsidRPr="00AB67F3">
        <w:rPr>
          <w:bCs/>
          <w:sz w:val="22"/>
          <w:szCs w:val="22"/>
        </w:rPr>
        <w:t xml:space="preserve"> Банка России//УФК по Новосибирской области г. Новосибирск, Единый казначейский счет (</w:t>
      </w:r>
      <w:proofErr w:type="spellStart"/>
      <w:r w:rsidR="00AB67F3" w:rsidRPr="00AB67F3">
        <w:rPr>
          <w:bCs/>
          <w:sz w:val="22"/>
          <w:szCs w:val="22"/>
        </w:rPr>
        <w:t>кор</w:t>
      </w:r>
      <w:proofErr w:type="spellEnd"/>
      <w:r w:rsidR="00AB67F3" w:rsidRPr="00AB67F3">
        <w:rPr>
          <w:bCs/>
          <w:sz w:val="22"/>
          <w:szCs w:val="22"/>
        </w:rPr>
        <w:t>/счет): 40102810445370000043</w:t>
      </w:r>
    </w:p>
    <w:p w:rsidR="00ED4CFF" w:rsidRPr="00AB67F3" w:rsidRDefault="00ED4CFF" w:rsidP="00ED4CFF">
      <w:pPr>
        <w:jc w:val="both"/>
        <w:rPr>
          <w:rFonts w:ascii="Times New Roman" w:eastAsia="Times New Roman" w:hAnsi="Times New Roman" w:cs="Times New Roman"/>
          <w:b/>
          <w:bCs/>
          <w:iCs/>
          <w:sz w:val="22"/>
          <w:szCs w:val="22"/>
        </w:rPr>
      </w:pPr>
    </w:p>
    <w:p w:rsidR="00D56A4F" w:rsidRDefault="004D7EE2" w:rsidP="00D56A4F">
      <w:pPr>
        <w:jc w:val="both"/>
        <w:rPr>
          <w:rFonts w:ascii="Times New Roman" w:eastAsia="Times New Roman" w:hAnsi="Times New Roman" w:cs="Times New Roman"/>
          <w:kern w:val="0"/>
          <w:sz w:val="22"/>
          <w:lang w:eastAsia="ru-RU" w:bidi="ar-SA"/>
        </w:rPr>
      </w:pPr>
      <w:r>
        <w:rPr>
          <w:rFonts w:ascii="Times New Roman" w:eastAsia="Times New Roman" w:hAnsi="Times New Roman" w:cs="Times New Roman"/>
          <w:b/>
          <w:bCs/>
          <w:iCs/>
          <w:sz w:val="22"/>
        </w:rPr>
        <w:t>12.2.</w:t>
      </w:r>
      <w:r w:rsidR="00D56A4F">
        <w:rPr>
          <w:rFonts w:ascii="Times New Roman" w:eastAsia="Times New Roman" w:hAnsi="Times New Roman" w:cs="Times New Roman"/>
          <w:b/>
          <w:bCs/>
          <w:iCs/>
          <w:sz w:val="22"/>
        </w:rPr>
        <w:t xml:space="preserve"> </w:t>
      </w:r>
      <w:r w:rsidR="00B147F6">
        <w:rPr>
          <w:rFonts w:ascii="Times New Roman" w:eastAsia="Times New Roman" w:hAnsi="Times New Roman" w:cs="Times New Roman"/>
          <w:kern w:val="0"/>
          <w:sz w:val="22"/>
          <w:lang w:eastAsia="ru-RU" w:bidi="ar-SA"/>
        </w:rPr>
        <w:t>Поставщик</w:t>
      </w:r>
      <w:r w:rsidR="00D26DF6" w:rsidRPr="00755340">
        <w:rPr>
          <w:rFonts w:ascii="Times New Roman" w:eastAsia="Times New Roman" w:hAnsi="Times New Roman" w:cs="Times New Roman"/>
          <w:kern w:val="0"/>
          <w:sz w:val="22"/>
          <w:lang w:eastAsia="ru-RU" w:bidi="ar-SA"/>
        </w:rPr>
        <w:t>:</w:t>
      </w:r>
      <w:r w:rsidR="00D26DF6" w:rsidRPr="00755340">
        <w:rPr>
          <w:rFonts w:ascii="Times New Roman" w:eastAsia="Times New Roman" w:hAnsi="Times New Roman" w:cs="Times New Roman"/>
          <w:kern w:val="0"/>
          <w:sz w:val="22"/>
          <w:lang w:eastAsia="ru-RU" w:bidi="ar-SA"/>
        </w:rPr>
        <w:tab/>
      </w:r>
      <w:r w:rsidR="00D26DF6" w:rsidRPr="00755340">
        <w:rPr>
          <w:rFonts w:ascii="Times New Roman" w:eastAsia="Times New Roman" w:hAnsi="Times New Roman" w:cs="Times New Roman"/>
          <w:kern w:val="0"/>
          <w:sz w:val="22"/>
          <w:lang w:eastAsia="ru-RU" w:bidi="ar-SA"/>
        </w:rPr>
        <w:tab/>
      </w:r>
    </w:p>
    <w:p w:rsidR="00D56A4F" w:rsidRDefault="00D56A4F" w:rsidP="00D56A4F">
      <w:pPr>
        <w:jc w:val="both"/>
        <w:rPr>
          <w:rFonts w:ascii="Times New Roman" w:eastAsia="Times New Roman" w:hAnsi="Times New Roman" w:cs="Times New Roman"/>
          <w:kern w:val="0"/>
          <w:sz w:val="22"/>
          <w:lang w:eastAsia="ru-RU" w:bidi="ar-SA"/>
        </w:rPr>
      </w:pPr>
    </w:p>
    <w:p w:rsidR="00D56A4F" w:rsidRDefault="00D56A4F" w:rsidP="00D56A4F">
      <w:pPr>
        <w:jc w:val="both"/>
        <w:rPr>
          <w:rFonts w:ascii="Times New Roman" w:eastAsia="Times New Roman" w:hAnsi="Times New Roman" w:cs="Times New Roman"/>
          <w:kern w:val="0"/>
          <w:sz w:val="22"/>
          <w:lang w:eastAsia="ru-RU" w:bidi="ar-SA"/>
        </w:rPr>
        <w:sectPr w:rsidR="00D56A4F" w:rsidSect="00B34272">
          <w:pgSz w:w="11906" w:h="16838"/>
          <w:pgMar w:top="567" w:right="566" w:bottom="426" w:left="851" w:header="720" w:footer="720" w:gutter="0"/>
          <w:cols w:space="720"/>
        </w:sectPr>
      </w:pPr>
    </w:p>
    <w:p w:rsidR="00D56A4F" w:rsidRPr="00755340" w:rsidRDefault="00D56A4F" w:rsidP="00D56A4F">
      <w:pPr>
        <w:pStyle w:val="Standard"/>
        <w:suppressAutoHyphens/>
        <w:ind w:firstLine="708"/>
        <w:jc w:val="right"/>
        <w:rPr>
          <w:rFonts w:ascii="Times New Roman" w:eastAsia="Times New Roman" w:hAnsi="Times New Roman" w:cs="Times New Roman"/>
          <w:sz w:val="22"/>
        </w:rPr>
      </w:pPr>
      <w:r w:rsidRPr="00755340">
        <w:rPr>
          <w:rFonts w:ascii="Times New Roman" w:eastAsia="Times New Roman" w:hAnsi="Times New Roman" w:cs="Times New Roman"/>
          <w:sz w:val="22"/>
        </w:rPr>
        <w:lastRenderedPageBreak/>
        <w:t>Приложение № 1</w:t>
      </w:r>
    </w:p>
    <w:p w:rsidR="00D56A4F" w:rsidRPr="00755340" w:rsidRDefault="00D56A4F" w:rsidP="00D56A4F">
      <w:pPr>
        <w:pStyle w:val="1"/>
        <w:keepNext w:val="0"/>
        <w:keepLines w:val="0"/>
        <w:spacing w:before="0" w:after="0"/>
        <w:jc w:val="right"/>
        <w:rPr>
          <w:rFonts w:ascii="Times New Roman" w:eastAsia="Times New Roman" w:hAnsi="Times New Roman" w:cs="Times New Roman"/>
          <w:b w:val="0"/>
          <w:sz w:val="22"/>
          <w:szCs w:val="24"/>
          <w:lang w:bidi="ar-SA"/>
        </w:rPr>
      </w:pPr>
      <w:r w:rsidRPr="00755340">
        <w:rPr>
          <w:rFonts w:ascii="Times New Roman" w:eastAsia="Times New Roman" w:hAnsi="Times New Roman" w:cs="Times New Roman"/>
          <w:b w:val="0"/>
          <w:sz w:val="22"/>
          <w:szCs w:val="24"/>
          <w:lang w:bidi="ar-SA"/>
        </w:rPr>
        <w:t xml:space="preserve"> к контракту № __________________ от «_______» __________________ 202</w:t>
      </w:r>
      <w:r>
        <w:rPr>
          <w:rFonts w:ascii="Times New Roman" w:eastAsia="Times New Roman" w:hAnsi="Times New Roman" w:cs="Times New Roman"/>
          <w:b w:val="0"/>
          <w:sz w:val="22"/>
          <w:szCs w:val="24"/>
          <w:lang w:bidi="ar-SA"/>
        </w:rPr>
        <w:t>6</w:t>
      </w:r>
      <w:r w:rsidRPr="00755340">
        <w:rPr>
          <w:rFonts w:ascii="Times New Roman" w:eastAsia="Times New Roman" w:hAnsi="Times New Roman" w:cs="Times New Roman"/>
          <w:b w:val="0"/>
          <w:sz w:val="22"/>
          <w:szCs w:val="24"/>
          <w:lang w:bidi="ar-SA"/>
        </w:rPr>
        <w:t xml:space="preserve"> г.</w:t>
      </w:r>
    </w:p>
    <w:p w:rsidR="00D56A4F" w:rsidRPr="00755340" w:rsidRDefault="00D56A4F" w:rsidP="00D56A4F">
      <w:pPr>
        <w:ind w:left="5664" w:firstLine="708"/>
        <w:jc w:val="right"/>
        <w:rPr>
          <w:rFonts w:ascii="Times New Roman" w:eastAsia="Times New Roman" w:hAnsi="Times New Roman" w:cs="Times New Roman"/>
          <w:sz w:val="22"/>
        </w:rPr>
      </w:pPr>
    </w:p>
    <w:p w:rsidR="00D56A4F" w:rsidRPr="004F2FF0" w:rsidRDefault="00D56A4F" w:rsidP="00D56A4F">
      <w:pPr>
        <w:pStyle w:val="a0"/>
        <w:jc w:val="center"/>
        <w:rPr>
          <w:rFonts w:ascii="Times New Roman" w:eastAsia="Times New Roman" w:hAnsi="Times New Roman" w:cs="Times New Roman"/>
          <w:b/>
        </w:rPr>
      </w:pPr>
      <w:r w:rsidRPr="004F2FF0">
        <w:rPr>
          <w:rFonts w:ascii="Times New Roman" w:eastAsia="Times New Roman" w:hAnsi="Times New Roman" w:cs="Times New Roman"/>
          <w:b/>
        </w:rPr>
        <w:t xml:space="preserve">Спецификация на поставку </w:t>
      </w:r>
      <w:r>
        <w:rPr>
          <w:rFonts w:ascii="Times New Roman" w:eastAsia="Times New Roman" w:hAnsi="Times New Roman" w:cs="Times New Roman"/>
          <w:b/>
        </w:rPr>
        <w:t>хозяйственных товаров</w:t>
      </w:r>
      <w:r w:rsidRPr="004F2FF0">
        <w:rPr>
          <w:rFonts w:ascii="Times New Roman" w:eastAsia="Times New Roman" w:hAnsi="Times New Roman" w:cs="Times New Roman"/>
          <w:b/>
        </w:rPr>
        <w:t xml:space="preserve"> </w:t>
      </w:r>
    </w:p>
    <w:p w:rsidR="00D56A4F" w:rsidRPr="004F2FF0" w:rsidRDefault="00D56A4F" w:rsidP="00D56A4F">
      <w:pPr>
        <w:pStyle w:val="a0"/>
        <w:jc w:val="center"/>
        <w:rPr>
          <w:rFonts w:ascii="Times New Roman" w:eastAsia="Times New Roman" w:hAnsi="Times New Roman" w:cs="Times New Roman"/>
          <w:b/>
        </w:rPr>
      </w:pPr>
      <w:r w:rsidRPr="004F2FF0">
        <w:rPr>
          <w:rFonts w:ascii="Times New Roman" w:eastAsia="Times New Roman" w:hAnsi="Times New Roman" w:cs="Times New Roman"/>
          <w:b/>
        </w:rPr>
        <w:t>в рамках реализации проекта «Университетские смены 202</w:t>
      </w:r>
      <w:r>
        <w:rPr>
          <w:rFonts w:ascii="Times New Roman" w:eastAsia="Times New Roman" w:hAnsi="Times New Roman" w:cs="Times New Roman"/>
          <w:b/>
        </w:rPr>
        <w:t>6</w:t>
      </w:r>
      <w:r w:rsidRPr="004F2FF0">
        <w:rPr>
          <w:rFonts w:ascii="Times New Roman" w:eastAsia="Times New Roman" w:hAnsi="Times New Roman" w:cs="Times New Roman"/>
          <w:b/>
        </w:rPr>
        <w:t>»</w:t>
      </w:r>
    </w:p>
    <w:p w:rsidR="00D56A4F" w:rsidRPr="004F2FF0" w:rsidRDefault="00D56A4F" w:rsidP="00D56A4F">
      <w:pPr>
        <w:pStyle w:val="a0"/>
        <w:jc w:val="center"/>
        <w:rPr>
          <w:rFonts w:ascii="Times New Roman" w:eastAsia="Times New Roman" w:hAnsi="Times New Roman" w:cs="Times New Roman"/>
          <w:b/>
        </w:rPr>
      </w:pPr>
    </w:p>
    <w:p w:rsidR="00D56A4F" w:rsidRPr="004F2FF0" w:rsidRDefault="00D56A4F" w:rsidP="00D56A4F">
      <w:pPr>
        <w:jc w:val="center"/>
        <w:rPr>
          <w:rFonts w:ascii="Times New Roman" w:hAnsi="Times New Roman" w:cs="Times New Roman"/>
          <w:b/>
        </w:rPr>
      </w:pPr>
      <w:r w:rsidRPr="004F2FF0">
        <w:rPr>
          <w:rFonts w:ascii="Times New Roman" w:hAnsi="Times New Roman" w:cs="Times New Roman"/>
          <w:b/>
        </w:rPr>
        <w:t>СПЕЦИФИКАЦИЯ</w:t>
      </w:r>
    </w:p>
    <w:p w:rsidR="00D56A4F" w:rsidRPr="004F2FF0" w:rsidRDefault="00D56A4F" w:rsidP="00D56A4F">
      <w:pPr>
        <w:jc w:val="center"/>
        <w:rPr>
          <w:rFonts w:ascii="Calibri" w:hAnsi="Calibri" w:cs="Calibri"/>
        </w:rPr>
      </w:pPr>
    </w:p>
    <w:tbl>
      <w:tblPr>
        <w:tblW w:w="109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1923"/>
        <w:gridCol w:w="3544"/>
        <w:gridCol w:w="658"/>
        <w:gridCol w:w="851"/>
        <w:gridCol w:w="994"/>
        <w:gridCol w:w="1134"/>
        <w:gridCol w:w="1256"/>
      </w:tblGrid>
      <w:tr w:rsidR="00D56A4F" w:rsidRPr="004F2FF0" w:rsidTr="00D56A4F">
        <w:trPr>
          <w:trHeight w:val="552"/>
        </w:trPr>
        <w:tc>
          <w:tcPr>
            <w:tcW w:w="576" w:type="dxa"/>
            <w:noWrap/>
            <w:vAlign w:val="center"/>
          </w:tcPr>
          <w:p w:rsidR="00D56A4F" w:rsidRPr="00D56A4F" w:rsidRDefault="00D56A4F" w:rsidP="00D5014B">
            <w:pPr>
              <w:ind w:left="-124" w:firstLine="124"/>
              <w:jc w:val="center"/>
              <w:rPr>
                <w:rFonts w:ascii="Times New Roman" w:hAnsi="Times New Roman" w:cs="Times New Roman"/>
                <w:sz w:val="20"/>
                <w:szCs w:val="20"/>
              </w:rPr>
            </w:pPr>
            <w:r w:rsidRPr="00D56A4F">
              <w:rPr>
                <w:rFonts w:ascii="Times New Roman" w:hAnsi="Times New Roman" w:cs="Times New Roman"/>
                <w:sz w:val="20"/>
                <w:szCs w:val="20"/>
              </w:rPr>
              <w:t>№</w:t>
            </w:r>
          </w:p>
        </w:tc>
        <w:tc>
          <w:tcPr>
            <w:tcW w:w="1923" w:type="dxa"/>
            <w:vAlign w:val="center"/>
          </w:tcPr>
          <w:p w:rsidR="00D56A4F" w:rsidRPr="00D56A4F" w:rsidRDefault="00D56A4F" w:rsidP="00D5014B">
            <w:pPr>
              <w:jc w:val="center"/>
              <w:rPr>
                <w:rFonts w:ascii="Times New Roman" w:hAnsi="Times New Roman" w:cs="Times New Roman"/>
                <w:sz w:val="20"/>
                <w:szCs w:val="20"/>
              </w:rPr>
            </w:pPr>
            <w:r w:rsidRPr="00D56A4F">
              <w:rPr>
                <w:rFonts w:ascii="Times New Roman" w:hAnsi="Times New Roman" w:cs="Times New Roman"/>
                <w:sz w:val="20"/>
                <w:szCs w:val="20"/>
              </w:rPr>
              <w:t>Наименование товара,</w:t>
            </w:r>
          </w:p>
          <w:p w:rsidR="00D56A4F" w:rsidRPr="00D56A4F" w:rsidRDefault="00D56A4F" w:rsidP="00D5014B">
            <w:pPr>
              <w:jc w:val="center"/>
              <w:rPr>
                <w:rFonts w:ascii="Times New Roman" w:hAnsi="Times New Roman" w:cs="Times New Roman"/>
                <w:sz w:val="20"/>
                <w:szCs w:val="20"/>
              </w:rPr>
            </w:pPr>
            <w:r w:rsidRPr="00D56A4F">
              <w:rPr>
                <w:rFonts w:ascii="Times New Roman" w:hAnsi="Times New Roman" w:cs="Times New Roman"/>
                <w:sz w:val="20"/>
                <w:szCs w:val="20"/>
              </w:rPr>
              <w:t>товарный знак (при наличии)</w:t>
            </w:r>
          </w:p>
        </w:tc>
        <w:tc>
          <w:tcPr>
            <w:tcW w:w="3544" w:type="dxa"/>
            <w:vAlign w:val="center"/>
          </w:tcPr>
          <w:p w:rsidR="00D56A4F" w:rsidRPr="00D56A4F" w:rsidRDefault="00D56A4F" w:rsidP="00D56A4F">
            <w:pPr>
              <w:jc w:val="center"/>
              <w:rPr>
                <w:rFonts w:ascii="Times New Roman" w:hAnsi="Times New Roman" w:cs="Times New Roman"/>
                <w:sz w:val="20"/>
                <w:szCs w:val="20"/>
              </w:rPr>
            </w:pPr>
            <w:r w:rsidRPr="00D56A4F">
              <w:rPr>
                <w:rFonts w:ascii="Times New Roman" w:hAnsi="Times New Roman" w:cs="Times New Roman"/>
                <w:sz w:val="20"/>
                <w:szCs w:val="20"/>
              </w:rPr>
              <w:t>Функциональные, технические, качественные и эксплуатационные характеристики товара</w:t>
            </w:r>
          </w:p>
        </w:tc>
        <w:tc>
          <w:tcPr>
            <w:tcW w:w="658" w:type="dxa"/>
            <w:vAlign w:val="center"/>
          </w:tcPr>
          <w:p w:rsidR="00D56A4F" w:rsidRPr="00D56A4F" w:rsidRDefault="00D56A4F" w:rsidP="00D5014B">
            <w:pPr>
              <w:jc w:val="center"/>
              <w:rPr>
                <w:rFonts w:ascii="Times New Roman" w:hAnsi="Times New Roman" w:cs="Times New Roman"/>
                <w:sz w:val="20"/>
                <w:szCs w:val="20"/>
              </w:rPr>
            </w:pPr>
            <w:r w:rsidRPr="00D56A4F">
              <w:rPr>
                <w:rFonts w:ascii="Times New Roman" w:hAnsi="Times New Roman" w:cs="Times New Roman"/>
                <w:sz w:val="20"/>
                <w:szCs w:val="20"/>
              </w:rPr>
              <w:t>Ед. измерения</w:t>
            </w:r>
          </w:p>
        </w:tc>
        <w:tc>
          <w:tcPr>
            <w:tcW w:w="851" w:type="dxa"/>
            <w:vAlign w:val="center"/>
          </w:tcPr>
          <w:p w:rsidR="00D56A4F" w:rsidRPr="00D56A4F" w:rsidRDefault="00D56A4F" w:rsidP="00D5014B">
            <w:pPr>
              <w:jc w:val="center"/>
              <w:rPr>
                <w:rFonts w:ascii="Times New Roman" w:hAnsi="Times New Roman" w:cs="Times New Roman"/>
                <w:sz w:val="20"/>
                <w:szCs w:val="20"/>
              </w:rPr>
            </w:pPr>
            <w:r w:rsidRPr="00D56A4F">
              <w:rPr>
                <w:rFonts w:ascii="Times New Roman" w:hAnsi="Times New Roman" w:cs="Times New Roman"/>
                <w:sz w:val="20"/>
                <w:szCs w:val="20"/>
              </w:rPr>
              <w:t>Кол–во</w:t>
            </w:r>
          </w:p>
        </w:tc>
        <w:tc>
          <w:tcPr>
            <w:tcW w:w="994" w:type="dxa"/>
            <w:vAlign w:val="center"/>
          </w:tcPr>
          <w:p w:rsidR="00D56A4F" w:rsidRPr="00D56A4F" w:rsidRDefault="00D56A4F" w:rsidP="00D5014B">
            <w:pPr>
              <w:jc w:val="center"/>
              <w:rPr>
                <w:rFonts w:ascii="Times New Roman" w:hAnsi="Times New Roman" w:cs="Times New Roman"/>
                <w:sz w:val="20"/>
                <w:szCs w:val="20"/>
              </w:rPr>
            </w:pPr>
            <w:r w:rsidRPr="00D56A4F">
              <w:rPr>
                <w:rFonts w:ascii="Times New Roman" w:hAnsi="Times New Roman" w:cs="Times New Roman"/>
                <w:sz w:val="20"/>
                <w:szCs w:val="20"/>
              </w:rPr>
              <w:t>Страна происхождения товара, №РПП</w:t>
            </w:r>
          </w:p>
        </w:tc>
        <w:tc>
          <w:tcPr>
            <w:tcW w:w="1134" w:type="dxa"/>
            <w:vAlign w:val="center"/>
          </w:tcPr>
          <w:p w:rsidR="00D56A4F" w:rsidRPr="00D56A4F" w:rsidRDefault="00D56A4F" w:rsidP="00D5014B">
            <w:pPr>
              <w:jc w:val="center"/>
              <w:rPr>
                <w:rFonts w:ascii="Times New Roman" w:hAnsi="Times New Roman" w:cs="Times New Roman"/>
                <w:sz w:val="20"/>
                <w:szCs w:val="20"/>
              </w:rPr>
            </w:pPr>
            <w:r w:rsidRPr="00D56A4F">
              <w:rPr>
                <w:rFonts w:ascii="Times New Roman" w:hAnsi="Times New Roman" w:cs="Times New Roman"/>
                <w:sz w:val="20"/>
                <w:szCs w:val="20"/>
              </w:rPr>
              <w:t>Цена за единицу, руб.</w:t>
            </w:r>
          </w:p>
        </w:tc>
        <w:tc>
          <w:tcPr>
            <w:tcW w:w="1256" w:type="dxa"/>
            <w:vAlign w:val="center"/>
          </w:tcPr>
          <w:p w:rsidR="00D56A4F" w:rsidRPr="00D56A4F" w:rsidRDefault="00D56A4F" w:rsidP="00D5014B">
            <w:pPr>
              <w:jc w:val="center"/>
              <w:rPr>
                <w:rFonts w:ascii="Times New Roman" w:hAnsi="Times New Roman" w:cs="Times New Roman"/>
                <w:sz w:val="20"/>
                <w:szCs w:val="20"/>
              </w:rPr>
            </w:pPr>
            <w:r w:rsidRPr="00D56A4F">
              <w:rPr>
                <w:rFonts w:ascii="Times New Roman" w:hAnsi="Times New Roman" w:cs="Times New Roman"/>
                <w:sz w:val="20"/>
                <w:szCs w:val="20"/>
              </w:rPr>
              <w:t>Сумма, руб</w:t>
            </w:r>
            <w:r>
              <w:rPr>
                <w:rFonts w:ascii="Times New Roman" w:hAnsi="Times New Roman" w:cs="Times New Roman"/>
                <w:sz w:val="20"/>
                <w:szCs w:val="20"/>
              </w:rPr>
              <w:t>.</w:t>
            </w:r>
          </w:p>
        </w:tc>
      </w:tr>
      <w:tr w:rsidR="00D56A4F" w:rsidRPr="004F2FF0" w:rsidTr="00D56A4F">
        <w:trPr>
          <w:trHeight w:val="70"/>
        </w:trPr>
        <w:tc>
          <w:tcPr>
            <w:tcW w:w="576" w:type="dxa"/>
            <w:noWrap/>
            <w:vAlign w:val="center"/>
          </w:tcPr>
          <w:p w:rsidR="00D56A4F" w:rsidRPr="004F2FF0" w:rsidRDefault="00D56A4F" w:rsidP="00D56A4F">
            <w:pPr>
              <w:jc w:val="center"/>
              <w:rPr>
                <w:rFonts w:ascii="Times New Roman" w:hAnsi="Times New Roman" w:cs="Times New Roman"/>
                <w:sz w:val="22"/>
                <w:szCs w:val="22"/>
              </w:rPr>
            </w:pPr>
            <w:r>
              <w:rPr>
                <w:rFonts w:ascii="Times New Roman" w:hAnsi="Times New Roman" w:cs="Times New Roman"/>
                <w:sz w:val="22"/>
                <w:szCs w:val="22"/>
              </w:rPr>
              <w:t>1</w:t>
            </w:r>
          </w:p>
        </w:tc>
        <w:tc>
          <w:tcPr>
            <w:tcW w:w="1923" w:type="dxa"/>
            <w:vAlign w:val="center"/>
          </w:tcPr>
          <w:p w:rsidR="00D56A4F" w:rsidRDefault="00D56A4F" w:rsidP="00D56A4F">
            <w:pPr>
              <w:rPr>
                <w:rFonts w:ascii="Times New Roman" w:hAnsi="Times New Roman" w:cs="Times New Roman"/>
                <w:sz w:val="22"/>
                <w:szCs w:val="22"/>
              </w:rPr>
            </w:pPr>
            <w:r>
              <w:rPr>
                <w:rFonts w:ascii="Times New Roman" w:hAnsi="Times New Roman" w:cs="Times New Roman"/>
                <w:sz w:val="22"/>
                <w:szCs w:val="22"/>
              </w:rPr>
              <w:t>Гель для душа</w:t>
            </w:r>
          </w:p>
          <w:p w:rsidR="00D56A4F" w:rsidRPr="004F2FF0" w:rsidRDefault="00D56A4F" w:rsidP="00D56A4F">
            <w:pPr>
              <w:rPr>
                <w:rFonts w:ascii="Times New Roman" w:hAnsi="Times New Roman" w:cs="Times New Roman"/>
                <w:sz w:val="22"/>
                <w:szCs w:val="22"/>
              </w:rPr>
            </w:pPr>
          </w:p>
        </w:tc>
        <w:tc>
          <w:tcPr>
            <w:tcW w:w="3544" w:type="dxa"/>
          </w:tcPr>
          <w:p w:rsidR="00D56A4F" w:rsidRDefault="00D56A4F" w:rsidP="00D56A4F">
            <w:pPr>
              <w:rPr>
                <w:rFonts w:ascii="Times New Roman" w:hAnsi="Times New Roman" w:cs="Times New Roman"/>
                <w:sz w:val="22"/>
                <w:szCs w:val="22"/>
              </w:rPr>
            </w:pPr>
            <w:r w:rsidRPr="000C7585">
              <w:rPr>
                <w:rFonts w:ascii="Times New Roman" w:hAnsi="Times New Roman" w:cs="Times New Roman"/>
                <w:sz w:val="22"/>
                <w:szCs w:val="22"/>
              </w:rPr>
              <w:t xml:space="preserve">Тип: </w:t>
            </w:r>
            <w:r>
              <w:rPr>
                <w:rFonts w:ascii="Times New Roman" w:hAnsi="Times New Roman" w:cs="Times New Roman"/>
                <w:sz w:val="22"/>
                <w:szCs w:val="22"/>
              </w:rPr>
              <w:t>д</w:t>
            </w:r>
            <w:r w:rsidRPr="000C7585">
              <w:rPr>
                <w:rFonts w:ascii="Times New Roman" w:hAnsi="Times New Roman" w:cs="Times New Roman"/>
                <w:sz w:val="22"/>
                <w:szCs w:val="22"/>
              </w:rPr>
              <w:t>ля всех типов кожи</w:t>
            </w:r>
            <w:r>
              <w:rPr>
                <w:rFonts w:ascii="Times New Roman" w:hAnsi="Times New Roman" w:cs="Times New Roman"/>
                <w:sz w:val="22"/>
                <w:szCs w:val="22"/>
              </w:rPr>
              <w:t>; Упаковка: Пластиковая бутылка</w:t>
            </w:r>
            <w:r w:rsidRPr="000C7585">
              <w:rPr>
                <w:rFonts w:ascii="Times New Roman" w:hAnsi="Times New Roman" w:cs="Times New Roman"/>
                <w:sz w:val="22"/>
                <w:szCs w:val="22"/>
              </w:rPr>
              <w:t xml:space="preserve">; </w:t>
            </w:r>
          </w:p>
          <w:p w:rsidR="00D56A4F" w:rsidRPr="000C7585" w:rsidRDefault="00D56A4F" w:rsidP="00D56A4F">
            <w:pPr>
              <w:rPr>
                <w:rFonts w:ascii="Times New Roman" w:hAnsi="Times New Roman" w:cs="Times New Roman"/>
                <w:sz w:val="22"/>
                <w:szCs w:val="22"/>
              </w:rPr>
            </w:pPr>
            <w:r>
              <w:rPr>
                <w:rFonts w:ascii="Times New Roman" w:hAnsi="Times New Roman" w:cs="Times New Roman"/>
                <w:sz w:val="22"/>
                <w:szCs w:val="22"/>
              </w:rPr>
              <w:t>Фасовка (литр): ≥ 0,25 ˂0,3</w:t>
            </w:r>
            <w:r w:rsidRPr="000C7585">
              <w:rPr>
                <w:rFonts w:ascii="Times New Roman" w:hAnsi="Times New Roman" w:cs="Times New Roman"/>
                <w:sz w:val="22"/>
                <w:szCs w:val="22"/>
              </w:rPr>
              <w:t>;</w:t>
            </w:r>
          </w:p>
          <w:p w:rsidR="00D56A4F" w:rsidRPr="004F2FF0" w:rsidRDefault="00D56A4F" w:rsidP="00D56A4F">
            <w:pPr>
              <w:rPr>
                <w:rFonts w:ascii="Times New Roman" w:hAnsi="Times New Roman" w:cs="Times New Roman"/>
                <w:sz w:val="22"/>
                <w:szCs w:val="22"/>
              </w:rPr>
            </w:pPr>
            <w:r w:rsidRPr="000C7585">
              <w:rPr>
                <w:rFonts w:ascii="Times New Roman" w:hAnsi="Times New Roman" w:cs="Times New Roman"/>
                <w:sz w:val="22"/>
                <w:szCs w:val="22"/>
              </w:rPr>
              <w:t>Наличие</w:t>
            </w:r>
            <w:r>
              <w:rPr>
                <w:rFonts w:ascii="Times New Roman" w:hAnsi="Times New Roman" w:cs="Times New Roman"/>
                <w:sz w:val="22"/>
                <w:szCs w:val="22"/>
              </w:rPr>
              <w:t xml:space="preserve"> ароматизированной отдушки: да</w:t>
            </w:r>
          </w:p>
        </w:tc>
        <w:tc>
          <w:tcPr>
            <w:tcW w:w="658" w:type="dxa"/>
            <w:vAlign w:val="center"/>
          </w:tcPr>
          <w:p w:rsidR="00D56A4F" w:rsidRPr="004F2FF0" w:rsidRDefault="00D56A4F" w:rsidP="00D56A4F">
            <w:pPr>
              <w:jc w:val="center"/>
              <w:rPr>
                <w:rFonts w:ascii="Times New Roman" w:hAnsi="Times New Roman" w:cs="Times New Roman"/>
                <w:sz w:val="22"/>
                <w:szCs w:val="22"/>
              </w:rPr>
            </w:pPr>
            <w:r>
              <w:rPr>
                <w:rFonts w:ascii="Times New Roman" w:hAnsi="Times New Roman" w:cs="Times New Roman"/>
                <w:sz w:val="22"/>
                <w:szCs w:val="22"/>
              </w:rPr>
              <w:t>ш</w:t>
            </w:r>
            <w:r w:rsidRPr="004F2FF0">
              <w:rPr>
                <w:rFonts w:ascii="Times New Roman" w:hAnsi="Times New Roman" w:cs="Times New Roman"/>
                <w:sz w:val="22"/>
                <w:szCs w:val="22"/>
              </w:rPr>
              <w:t>т</w:t>
            </w:r>
            <w:r>
              <w:rPr>
                <w:rFonts w:ascii="Times New Roman" w:hAnsi="Times New Roman" w:cs="Times New Roman"/>
                <w:sz w:val="22"/>
                <w:szCs w:val="22"/>
              </w:rPr>
              <w:t>.</w:t>
            </w:r>
          </w:p>
        </w:tc>
        <w:tc>
          <w:tcPr>
            <w:tcW w:w="851" w:type="dxa"/>
            <w:vAlign w:val="center"/>
          </w:tcPr>
          <w:p w:rsidR="00D56A4F" w:rsidRPr="004F2FF0" w:rsidRDefault="00D56A4F" w:rsidP="00D56A4F">
            <w:pPr>
              <w:jc w:val="center"/>
              <w:rPr>
                <w:rFonts w:ascii="Times New Roman" w:hAnsi="Times New Roman" w:cs="Times New Roman"/>
                <w:sz w:val="22"/>
                <w:szCs w:val="22"/>
              </w:rPr>
            </w:pPr>
            <w:r w:rsidRPr="004F2FF0">
              <w:rPr>
                <w:rFonts w:ascii="Times New Roman" w:hAnsi="Times New Roman" w:cs="Times New Roman"/>
                <w:sz w:val="22"/>
                <w:szCs w:val="22"/>
              </w:rPr>
              <w:t>2</w:t>
            </w:r>
            <w:r>
              <w:rPr>
                <w:rFonts w:ascii="Times New Roman" w:hAnsi="Times New Roman" w:cs="Times New Roman"/>
                <w:sz w:val="22"/>
                <w:szCs w:val="22"/>
              </w:rPr>
              <w:t>0</w:t>
            </w:r>
          </w:p>
        </w:tc>
        <w:tc>
          <w:tcPr>
            <w:tcW w:w="994" w:type="dxa"/>
            <w:tcBorders>
              <w:top w:val="single" w:sz="8" w:space="0" w:color="000000"/>
              <w:left w:val="single" w:sz="8" w:space="0" w:color="000000"/>
              <w:bottom w:val="single" w:sz="8" w:space="0" w:color="000000"/>
              <w:right w:val="single" w:sz="8" w:space="0" w:color="000000"/>
            </w:tcBorders>
            <w:vAlign w:val="center"/>
          </w:tcPr>
          <w:p w:rsidR="00D56A4F" w:rsidRPr="004F2FF0" w:rsidRDefault="00D56A4F" w:rsidP="00D56A4F">
            <w:pPr>
              <w:jc w:val="center"/>
              <w:rPr>
                <w:rFonts w:ascii="Times New Roman" w:hAnsi="Times New Roman" w:cs="Times New Roman"/>
                <w:sz w:val="22"/>
                <w:szCs w:val="22"/>
              </w:rPr>
            </w:pPr>
          </w:p>
        </w:tc>
        <w:tc>
          <w:tcPr>
            <w:tcW w:w="1134" w:type="dxa"/>
            <w:vAlign w:val="center"/>
          </w:tcPr>
          <w:p w:rsidR="00D56A4F" w:rsidRPr="004F2FF0" w:rsidRDefault="00D56A4F" w:rsidP="00D56A4F">
            <w:pPr>
              <w:jc w:val="center"/>
              <w:rPr>
                <w:rFonts w:ascii="Times New Roman" w:hAnsi="Times New Roman" w:cs="Times New Roman"/>
                <w:sz w:val="22"/>
                <w:szCs w:val="22"/>
              </w:rPr>
            </w:pPr>
          </w:p>
        </w:tc>
        <w:tc>
          <w:tcPr>
            <w:tcW w:w="1256" w:type="dxa"/>
            <w:vAlign w:val="center"/>
          </w:tcPr>
          <w:p w:rsidR="00D56A4F" w:rsidRPr="004F2FF0" w:rsidRDefault="00D56A4F" w:rsidP="00D56A4F">
            <w:pPr>
              <w:jc w:val="center"/>
              <w:rPr>
                <w:rFonts w:ascii="Times New Roman" w:hAnsi="Times New Roman" w:cs="Times New Roman"/>
                <w:sz w:val="22"/>
                <w:szCs w:val="22"/>
              </w:rPr>
            </w:pPr>
          </w:p>
        </w:tc>
      </w:tr>
      <w:tr w:rsidR="00D56A4F" w:rsidRPr="004F2FF0" w:rsidTr="00D56A4F">
        <w:trPr>
          <w:trHeight w:val="70"/>
        </w:trPr>
        <w:tc>
          <w:tcPr>
            <w:tcW w:w="576" w:type="dxa"/>
            <w:noWrap/>
            <w:vAlign w:val="center"/>
          </w:tcPr>
          <w:p w:rsidR="00D56A4F" w:rsidRPr="004F2FF0" w:rsidRDefault="00D56A4F" w:rsidP="00D56A4F">
            <w:pPr>
              <w:jc w:val="center"/>
              <w:rPr>
                <w:rFonts w:ascii="Times New Roman" w:hAnsi="Times New Roman" w:cs="Times New Roman"/>
                <w:sz w:val="22"/>
                <w:szCs w:val="22"/>
              </w:rPr>
            </w:pPr>
            <w:r>
              <w:rPr>
                <w:rFonts w:ascii="Times New Roman" w:hAnsi="Times New Roman" w:cs="Times New Roman"/>
                <w:sz w:val="22"/>
                <w:szCs w:val="22"/>
              </w:rPr>
              <w:t>2</w:t>
            </w:r>
          </w:p>
        </w:tc>
        <w:tc>
          <w:tcPr>
            <w:tcW w:w="1923" w:type="dxa"/>
            <w:vAlign w:val="center"/>
          </w:tcPr>
          <w:p w:rsidR="00D56A4F" w:rsidRPr="004F2FF0" w:rsidRDefault="00D56A4F" w:rsidP="00D56A4F">
            <w:pPr>
              <w:rPr>
                <w:rFonts w:ascii="Times New Roman" w:hAnsi="Times New Roman" w:cs="Times New Roman"/>
                <w:sz w:val="22"/>
                <w:szCs w:val="22"/>
              </w:rPr>
            </w:pPr>
            <w:r w:rsidRPr="004F2FF0">
              <w:rPr>
                <w:rFonts w:ascii="Times New Roman" w:hAnsi="Times New Roman" w:cs="Times New Roman"/>
                <w:sz w:val="22"/>
                <w:szCs w:val="22"/>
              </w:rPr>
              <w:t xml:space="preserve">Мыло туалетное </w:t>
            </w:r>
            <w:r>
              <w:rPr>
                <w:rFonts w:ascii="Times New Roman" w:hAnsi="Times New Roman" w:cs="Times New Roman"/>
                <w:sz w:val="22"/>
                <w:szCs w:val="22"/>
              </w:rPr>
              <w:t>жидкое</w:t>
            </w:r>
          </w:p>
        </w:tc>
        <w:tc>
          <w:tcPr>
            <w:tcW w:w="3544" w:type="dxa"/>
          </w:tcPr>
          <w:p w:rsidR="00D56A4F" w:rsidRDefault="00D56A4F" w:rsidP="00D56A4F">
            <w:pPr>
              <w:rPr>
                <w:rFonts w:ascii="Times New Roman" w:hAnsi="Times New Roman" w:cs="Times New Roman"/>
                <w:sz w:val="22"/>
                <w:szCs w:val="22"/>
              </w:rPr>
            </w:pPr>
            <w:r>
              <w:rPr>
                <w:rFonts w:ascii="Times New Roman" w:hAnsi="Times New Roman" w:cs="Times New Roman"/>
                <w:sz w:val="22"/>
                <w:szCs w:val="22"/>
              </w:rPr>
              <w:t>Тип: д</w:t>
            </w:r>
            <w:r w:rsidRPr="000C7585">
              <w:rPr>
                <w:rFonts w:ascii="Times New Roman" w:hAnsi="Times New Roman" w:cs="Times New Roman"/>
                <w:sz w:val="22"/>
                <w:szCs w:val="22"/>
              </w:rPr>
              <w:t>ля всех типов кожи</w:t>
            </w:r>
            <w:r>
              <w:rPr>
                <w:rFonts w:ascii="Times New Roman" w:hAnsi="Times New Roman" w:cs="Times New Roman"/>
                <w:sz w:val="22"/>
                <w:szCs w:val="22"/>
              </w:rPr>
              <w:t>; Упаковка: Пластиковая бутылка</w:t>
            </w:r>
            <w:r w:rsidRPr="000C7585">
              <w:rPr>
                <w:rFonts w:ascii="Times New Roman" w:hAnsi="Times New Roman" w:cs="Times New Roman"/>
                <w:sz w:val="22"/>
                <w:szCs w:val="22"/>
              </w:rPr>
              <w:t xml:space="preserve">; </w:t>
            </w:r>
          </w:p>
          <w:p w:rsidR="00D56A4F" w:rsidRPr="000C7585" w:rsidRDefault="00D56A4F" w:rsidP="00D56A4F">
            <w:pPr>
              <w:rPr>
                <w:rFonts w:ascii="Times New Roman" w:hAnsi="Times New Roman" w:cs="Times New Roman"/>
                <w:sz w:val="22"/>
                <w:szCs w:val="22"/>
              </w:rPr>
            </w:pPr>
            <w:r>
              <w:rPr>
                <w:rFonts w:ascii="Times New Roman" w:hAnsi="Times New Roman" w:cs="Times New Roman"/>
                <w:sz w:val="22"/>
                <w:szCs w:val="22"/>
              </w:rPr>
              <w:t>Объем тары (</w:t>
            </w:r>
            <w:r w:rsidRPr="00A81B5A">
              <w:rPr>
                <w:rFonts w:ascii="Times New Roman" w:hAnsi="Times New Roman" w:cs="Times New Roman"/>
                <w:sz w:val="22"/>
                <w:szCs w:val="22"/>
              </w:rPr>
              <w:t>миллилитр</w:t>
            </w:r>
            <w:r>
              <w:rPr>
                <w:rFonts w:ascii="Times New Roman" w:hAnsi="Times New Roman" w:cs="Times New Roman"/>
                <w:sz w:val="22"/>
                <w:szCs w:val="22"/>
              </w:rPr>
              <w:t>): ≥ 250 ˂500</w:t>
            </w:r>
            <w:r w:rsidRPr="000C7585">
              <w:rPr>
                <w:rFonts w:ascii="Times New Roman" w:hAnsi="Times New Roman" w:cs="Times New Roman"/>
                <w:sz w:val="22"/>
                <w:szCs w:val="22"/>
              </w:rPr>
              <w:t>;</w:t>
            </w:r>
          </w:p>
          <w:p w:rsidR="00D56A4F" w:rsidRDefault="00D56A4F" w:rsidP="00D56A4F">
            <w:pPr>
              <w:rPr>
                <w:rFonts w:ascii="Times New Roman" w:hAnsi="Times New Roman" w:cs="Times New Roman"/>
                <w:sz w:val="22"/>
                <w:szCs w:val="22"/>
              </w:rPr>
            </w:pPr>
            <w:r w:rsidRPr="000C7585">
              <w:rPr>
                <w:rFonts w:ascii="Times New Roman" w:hAnsi="Times New Roman" w:cs="Times New Roman"/>
                <w:sz w:val="22"/>
                <w:szCs w:val="22"/>
              </w:rPr>
              <w:t>Наличие</w:t>
            </w:r>
            <w:r>
              <w:rPr>
                <w:rFonts w:ascii="Times New Roman" w:hAnsi="Times New Roman" w:cs="Times New Roman"/>
                <w:sz w:val="22"/>
                <w:szCs w:val="22"/>
              </w:rPr>
              <w:t xml:space="preserve"> ароматизированной отдушки: да</w:t>
            </w:r>
          </w:p>
          <w:p w:rsidR="00D56A4F" w:rsidRPr="004F2FF0" w:rsidRDefault="00D56A4F" w:rsidP="00D56A4F">
            <w:pPr>
              <w:rPr>
                <w:rFonts w:ascii="Times New Roman" w:hAnsi="Times New Roman" w:cs="Times New Roman"/>
                <w:sz w:val="22"/>
                <w:szCs w:val="22"/>
              </w:rPr>
            </w:pPr>
            <w:r>
              <w:rPr>
                <w:rFonts w:ascii="Times New Roman" w:hAnsi="Times New Roman" w:cs="Times New Roman"/>
                <w:sz w:val="22"/>
                <w:szCs w:val="22"/>
              </w:rPr>
              <w:t>Соответствует ГОСТ 31696-2012</w:t>
            </w:r>
          </w:p>
        </w:tc>
        <w:tc>
          <w:tcPr>
            <w:tcW w:w="658" w:type="dxa"/>
            <w:vAlign w:val="center"/>
          </w:tcPr>
          <w:p w:rsidR="00D56A4F" w:rsidRPr="004F2FF0" w:rsidRDefault="00D56A4F" w:rsidP="00D56A4F">
            <w:pPr>
              <w:jc w:val="center"/>
              <w:rPr>
                <w:rFonts w:ascii="Times New Roman" w:hAnsi="Times New Roman" w:cs="Times New Roman"/>
                <w:sz w:val="22"/>
                <w:szCs w:val="22"/>
              </w:rPr>
            </w:pPr>
            <w:r>
              <w:rPr>
                <w:rFonts w:ascii="Times New Roman" w:hAnsi="Times New Roman" w:cs="Times New Roman"/>
                <w:sz w:val="22"/>
                <w:szCs w:val="22"/>
              </w:rPr>
              <w:t>ш</w:t>
            </w:r>
            <w:r w:rsidRPr="004F2FF0">
              <w:rPr>
                <w:rFonts w:ascii="Times New Roman" w:hAnsi="Times New Roman" w:cs="Times New Roman"/>
                <w:sz w:val="22"/>
                <w:szCs w:val="22"/>
              </w:rPr>
              <w:t>т</w:t>
            </w:r>
            <w:r>
              <w:rPr>
                <w:rFonts w:ascii="Times New Roman" w:hAnsi="Times New Roman" w:cs="Times New Roman"/>
                <w:sz w:val="22"/>
                <w:szCs w:val="22"/>
              </w:rPr>
              <w:t>.</w:t>
            </w:r>
          </w:p>
        </w:tc>
        <w:tc>
          <w:tcPr>
            <w:tcW w:w="851" w:type="dxa"/>
            <w:vAlign w:val="center"/>
          </w:tcPr>
          <w:p w:rsidR="00D56A4F" w:rsidRPr="004F2FF0" w:rsidRDefault="00D56A4F" w:rsidP="00D56A4F">
            <w:pPr>
              <w:jc w:val="center"/>
              <w:rPr>
                <w:rFonts w:ascii="Times New Roman" w:hAnsi="Times New Roman" w:cs="Times New Roman"/>
                <w:sz w:val="22"/>
                <w:szCs w:val="22"/>
              </w:rPr>
            </w:pPr>
            <w:r w:rsidRPr="004F2FF0">
              <w:rPr>
                <w:rFonts w:ascii="Times New Roman" w:hAnsi="Times New Roman" w:cs="Times New Roman"/>
                <w:sz w:val="22"/>
                <w:szCs w:val="22"/>
              </w:rPr>
              <w:t>2</w:t>
            </w:r>
            <w:r>
              <w:rPr>
                <w:rFonts w:ascii="Times New Roman" w:hAnsi="Times New Roman" w:cs="Times New Roman"/>
                <w:sz w:val="22"/>
                <w:szCs w:val="22"/>
              </w:rPr>
              <w:t>0</w:t>
            </w:r>
          </w:p>
        </w:tc>
        <w:tc>
          <w:tcPr>
            <w:tcW w:w="994" w:type="dxa"/>
            <w:tcBorders>
              <w:top w:val="single" w:sz="8" w:space="0" w:color="000000"/>
              <w:left w:val="single" w:sz="8" w:space="0" w:color="000000"/>
              <w:bottom w:val="single" w:sz="8" w:space="0" w:color="000000"/>
              <w:right w:val="single" w:sz="8" w:space="0" w:color="000000"/>
            </w:tcBorders>
            <w:vAlign w:val="center"/>
          </w:tcPr>
          <w:p w:rsidR="00D56A4F" w:rsidRPr="004F2FF0" w:rsidRDefault="00D56A4F" w:rsidP="00D56A4F">
            <w:pPr>
              <w:jc w:val="center"/>
              <w:rPr>
                <w:rFonts w:ascii="Times New Roman" w:hAnsi="Times New Roman" w:cs="Times New Roman"/>
                <w:sz w:val="22"/>
                <w:szCs w:val="22"/>
              </w:rPr>
            </w:pPr>
          </w:p>
        </w:tc>
        <w:tc>
          <w:tcPr>
            <w:tcW w:w="1134" w:type="dxa"/>
            <w:vAlign w:val="center"/>
          </w:tcPr>
          <w:p w:rsidR="00D56A4F" w:rsidRPr="004F2FF0" w:rsidRDefault="00D56A4F" w:rsidP="00D56A4F">
            <w:pPr>
              <w:jc w:val="center"/>
              <w:rPr>
                <w:rFonts w:ascii="Times New Roman" w:hAnsi="Times New Roman" w:cs="Times New Roman"/>
                <w:sz w:val="22"/>
                <w:szCs w:val="22"/>
              </w:rPr>
            </w:pPr>
          </w:p>
        </w:tc>
        <w:tc>
          <w:tcPr>
            <w:tcW w:w="1256" w:type="dxa"/>
            <w:vAlign w:val="center"/>
          </w:tcPr>
          <w:p w:rsidR="00D56A4F" w:rsidRPr="004F2FF0" w:rsidRDefault="00D56A4F" w:rsidP="00D56A4F">
            <w:pPr>
              <w:jc w:val="center"/>
              <w:rPr>
                <w:rFonts w:ascii="Times New Roman" w:hAnsi="Times New Roman" w:cs="Times New Roman"/>
                <w:sz w:val="22"/>
                <w:szCs w:val="22"/>
              </w:rPr>
            </w:pPr>
          </w:p>
        </w:tc>
      </w:tr>
      <w:tr w:rsidR="00D56A4F" w:rsidRPr="004F2FF0" w:rsidTr="00D56A4F">
        <w:trPr>
          <w:trHeight w:val="70"/>
        </w:trPr>
        <w:tc>
          <w:tcPr>
            <w:tcW w:w="576" w:type="dxa"/>
            <w:noWrap/>
            <w:vAlign w:val="center"/>
          </w:tcPr>
          <w:p w:rsidR="00D56A4F" w:rsidRPr="004F2FF0" w:rsidRDefault="00D56A4F" w:rsidP="00D56A4F">
            <w:pPr>
              <w:jc w:val="center"/>
              <w:rPr>
                <w:rFonts w:ascii="Times New Roman" w:hAnsi="Times New Roman" w:cs="Times New Roman"/>
                <w:sz w:val="22"/>
                <w:szCs w:val="22"/>
              </w:rPr>
            </w:pPr>
            <w:r>
              <w:rPr>
                <w:rFonts w:ascii="Times New Roman" w:hAnsi="Times New Roman" w:cs="Times New Roman"/>
                <w:sz w:val="22"/>
                <w:szCs w:val="22"/>
              </w:rPr>
              <w:t>3</w:t>
            </w:r>
          </w:p>
        </w:tc>
        <w:tc>
          <w:tcPr>
            <w:tcW w:w="1923" w:type="dxa"/>
            <w:vAlign w:val="center"/>
          </w:tcPr>
          <w:p w:rsidR="00D56A4F" w:rsidRPr="004F2FF0" w:rsidRDefault="00D56A4F" w:rsidP="00D56A4F">
            <w:pPr>
              <w:rPr>
                <w:rFonts w:ascii="Times New Roman" w:hAnsi="Times New Roman" w:cs="Times New Roman"/>
                <w:sz w:val="22"/>
                <w:szCs w:val="22"/>
              </w:rPr>
            </w:pPr>
            <w:r w:rsidRPr="004F2FF0">
              <w:rPr>
                <w:rFonts w:ascii="Times New Roman" w:hAnsi="Times New Roman" w:cs="Times New Roman"/>
                <w:sz w:val="22"/>
                <w:szCs w:val="22"/>
              </w:rPr>
              <w:t xml:space="preserve">Мочалка </w:t>
            </w:r>
          </w:p>
        </w:tc>
        <w:tc>
          <w:tcPr>
            <w:tcW w:w="3544" w:type="dxa"/>
          </w:tcPr>
          <w:p w:rsidR="00D56A4F" w:rsidRDefault="00D56A4F" w:rsidP="00D56A4F">
            <w:pPr>
              <w:rPr>
                <w:rFonts w:ascii="Times New Roman" w:hAnsi="Times New Roman" w:cs="Times New Roman"/>
                <w:sz w:val="22"/>
                <w:szCs w:val="22"/>
              </w:rPr>
            </w:pPr>
            <w:r>
              <w:rPr>
                <w:rFonts w:ascii="Times New Roman" w:hAnsi="Times New Roman" w:cs="Times New Roman"/>
                <w:sz w:val="22"/>
                <w:szCs w:val="22"/>
              </w:rPr>
              <w:t>Тип: лента</w:t>
            </w:r>
          </w:p>
          <w:p w:rsidR="00D56A4F" w:rsidRPr="004F2FF0" w:rsidRDefault="00D56A4F" w:rsidP="00D56A4F">
            <w:pPr>
              <w:rPr>
                <w:rFonts w:ascii="Times New Roman" w:hAnsi="Times New Roman" w:cs="Times New Roman"/>
                <w:sz w:val="22"/>
                <w:szCs w:val="22"/>
              </w:rPr>
            </w:pPr>
            <w:r>
              <w:rPr>
                <w:rFonts w:ascii="Times New Roman" w:hAnsi="Times New Roman" w:cs="Times New Roman"/>
                <w:sz w:val="22"/>
                <w:szCs w:val="22"/>
              </w:rPr>
              <w:t>Размер: 12*36, Цвет: в ассортименте</w:t>
            </w:r>
          </w:p>
        </w:tc>
        <w:tc>
          <w:tcPr>
            <w:tcW w:w="658" w:type="dxa"/>
            <w:vAlign w:val="center"/>
          </w:tcPr>
          <w:p w:rsidR="00D56A4F" w:rsidRPr="004F2FF0" w:rsidRDefault="00D56A4F" w:rsidP="00D56A4F">
            <w:pPr>
              <w:jc w:val="center"/>
              <w:rPr>
                <w:rFonts w:ascii="Times New Roman" w:hAnsi="Times New Roman" w:cs="Times New Roman"/>
                <w:sz w:val="22"/>
                <w:szCs w:val="22"/>
              </w:rPr>
            </w:pPr>
            <w:r>
              <w:rPr>
                <w:rFonts w:ascii="Times New Roman" w:hAnsi="Times New Roman" w:cs="Times New Roman"/>
                <w:sz w:val="22"/>
                <w:szCs w:val="22"/>
              </w:rPr>
              <w:t>ш</w:t>
            </w:r>
            <w:r w:rsidRPr="004F2FF0">
              <w:rPr>
                <w:rFonts w:ascii="Times New Roman" w:hAnsi="Times New Roman" w:cs="Times New Roman"/>
                <w:sz w:val="22"/>
                <w:szCs w:val="22"/>
              </w:rPr>
              <w:t>т</w:t>
            </w:r>
            <w:r>
              <w:rPr>
                <w:rFonts w:ascii="Times New Roman" w:hAnsi="Times New Roman" w:cs="Times New Roman"/>
                <w:sz w:val="22"/>
                <w:szCs w:val="22"/>
              </w:rPr>
              <w:t>.</w:t>
            </w:r>
          </w:p>
        </w:tc>
        <w:tc>
          <w:tcPr>
            <w:tcW w:w="851" w:type="dxa"/>
            <w:vAlign w:val="center"/>
          </w:tcPr>
          <w:p w:rsidR="00D56A4F" w:rsidRPr="004F2FF0" w:rsidRDefault="00D56A4F" w:rsidP="00D56A4F">
            <w:pPr>
              <w:jc w:val="center"/>
              <w:rPr>
                <w:rFonts w:ascii="Times New Roman" w:hAnsi="Times New Roman" w:cs="Times New Roman"/>
                <w:sz w:val="22"/>
                <w:szCs w:val="22"/>
              </w:rPr>
            </w:pPr>
            <w:r w:rsidRPr="004F2FF0">
              <w:rPr>
                <w:rFonts w:ascii="Times New Roman" w:hAnsi="Times New Roman" w:cs="Times New Roman"/>
                <w:sz w:val="22"/>
                <w:szCs w:val="22"/>
              </w:rPr>
              <w:t>2</w:t>
            </w:r>
            <w:r>
              <w:rPr>
                <w:rFonts w:ascii="Times New Roman" w:hAnsi="Times New Roman" w:cs="Times New Roman"/>
                <w:sz w:val="22"/>
                <w:szCs w:val="22"/>
              </w:rPr>
              <w:t>0</w:t>
            </w:r>
          </w:p>
        </w:tc>
        <w:tc>
          <w:tcPr>
            <w:tcW w:w="994" w:type="dxa"/>
            <w:tcBorders>
              <w:top w:val="single" w:sz="8" w:space="0" w:color="000000"/>
              <w:left w:val="single" w:sz="8" w:space="0" w:color="000000"/>
              <w:bottom w:val="single" w:sz="8" w:space="0" w:color="000000"/>
              <w:right w:val="single" w:sz="8" w:space="0" w:color="000000"/>
            </w:tcBorders>
            <w:vAlign w:val="center"/>
          </w:tcPr>
          <w:p w:rsidR="00D56A4F" w:rsidRPr="004F2FF0" w:rsidRDefault="00D56A4F" w:rsidP="00D56A4F">
            <w:pPr>
              <w:jc w:val="center"/>
              <w:rPr>
                <w:rFonts w:ascii="Times New Roman" w:hAnsi="Times New Roman" w:cs="Times New Roman"/>
                <w:sz w:val="22"/>
                <w:szCs w:val="22"/>
              </w:rPr>
            </w:pPr>
          </w:p>
        </w:tc>
        <w:tc>
          <w:tcPr>
            <w:tcW w:w="1134" w:type="dxa"/>
            <w:vAlign w:val="center"/>
          </w:tcPr>
          <w:p w:rsidR="00D56A4F" w:rsidRPr="004F2FF0" w:rsidRDefault="00D56A4F" w:rsidP="00D56A4F">
            <w:pPr>
              <w:jc w:val="center"/>
              <w:rPr>
                <w:rFonts w:ascii="Times New Roman" w:hAnsi="Times New Roman" w:cs="Times New Roman"/>
                <w:sz w:val="22"/>
                <w:szCs w:val="22"/>
              </w:rPr>
            </w:pPr>
          </w:p>
        </w:tc>
        <w:tc>
          <w:tcPr>
            <w:tcW w:w="1256" w:type="dxa"/>
            <w:vAlign w:val="center"/>
          </w:tcPr>
          <w:p w:rsidR="00D56A4F" w:rsidRPr="004F2FF0" w:rsidRDefault="00D56A4F" w:rsidP="00D56A4F">
            <w:pPr>
              <w:jc w:val="center"/>
              <w:rPr>
                <w:rFonts w:ascii="Times New Roman" w:hAnsi="Times New Roman" w:cs="Times New Roman"/>
                <w:sz w:val="22"/>
                <w:szCs w:val="22"/>
              </w:rPr>
            </w:pPr>
          </w:p>
        </w:tc>
      </w:tr>
      <w:tr w:rsidR="00D56A4F" w:rsidRPr="004F2FF0" w:rsidTr="00D56A4F">
        <w:trPr>
          <w:trHeight w:val="583"/>
        </w:trPr>
        <w:tc>
          <w:tcPr>
            <w:tcW w:w="576" w:type="dxa"/>
            <w:noWrap/>
            <w:vAlign w:val="center"/>
          </w:tcPr>
          <w:p w:rsidR="00D56A4F" w:rsidRPr="004F2FF0" w:rsidRDefault="00D56A4F" w:rsidP="00D56A4F">
            <w:pPr>
              <w:jc w:val="center"/>
              <w:rPr>
                <w:rFonts w:ascii="Times New Roman" w:hAnsi="Times New Roman" w:cs="Times New Roman"/>
                <w:sz w:val="22"/>
                <w:szCs w:val="22"/>
              </w:rPr>
            </w:pPr>
            <w:r>
              <w:rPr>
                <w:rFonts w:ascii="Times New Roman" w:hAnsi="Times New Roman" w:cs="Times New Roman"/>
                <w:sz w:val="22"/>
                <w:szCs w:val="22"/>
              </w:rPr>
              <w:t>4</w:t>
            </w:r>
          </w:p>
        </w:tc>
        <w:tc>
          <w:tcPr>
            <w:tcW w:w="1923" w:type="dxa"/>
            <w:vAlign w:val="center"/>
          </w:tcPr>
          <w:p w:rsidR="00D56A4F" w:rsidRPr="004F2FF0" w:rsidRDefault="00D56A4F" w:rsidP="00D56A4F">
            <w:pPr>
              <w:rPr>
                <w:rFonts w:ascii="Times New Roman" w:hAnsi="Times New Roman" w:cs="Times New Roman"/>
                <w:sz w:val="22"/>
                <w:szCs w:val="22"/>
              </w:rPr>
            </w:pPr>
            <w:r w:rsidRPr="004F2FF0">
              <w:rPr>
                <w:rFonts w:ascii="Times New Roman" w:hAnsi="Times New Roman" w:cs="Times New Roman"/>
                <w:sz w:val="22"/>
                <w:szCs w:val="22"/>
              </w:rPr>
              <w:t xml:space="preserve">Зубная </w:t>
            </w:r>
            <w:r>
              <w:rPr>
                <w:rFonts w:ascii="Times New Roman" w:hAnsi="Times New Roman" w:cs="Times New Roman"/>
                <w:sz w:val="22"/>
                <w:szCs w:val="22"/>
              </w:rPr>
              <w:t>щетка</w:t>
            </w:r>
          </w:p>
        </w:tc>
        <w:tc>
          <w:tcPr>
            <w:tcW w:w="3544" w:type="dxa"/>
          </w:tcPr>
          <w:p w:rsidR="00D56A4F" w:rsidRPr="008C1837" w:rsidRDefault="00D56A4F" w:rsidP="00D56A4F">
            <w:pPr>
              <w:rPr>
                <w:rFonts w:ascii="Times New Roman" w:hAnsi="Times New Roman" w:cs="Times New Roman"/>
                <w:sz w:val="22"/>
                <w:szCs w:val="22"/>
              </w:rPr>
            </w:pPr>
            <w:r>
              <w:rPr>
                <w:rFonts w:ascii="Times New Roman" w:hAnsi="Times New Roman" w:cs="Times New Roman"/>
                <w:sz w:val="22"/>
                <w:szCs w:val="22"/>
              </w:rPr>
              <w:t>Жесткость: с</w:t>
            </w:r>
            <w:r w:rsidRPr="008C1837">
              <w:rPr>
                <w:rFonts w:ascii="Times New Roman" w:hAnsi="Times New Roman" w:cs="Times New Roman"/>
                <w:sz w:val="22"/>
                <w:szCs w:val="22"/>
              </w:rPr>
              <w:t>редняя</w:t>
            </w:r>
          </w:p>
          <w:p w:rsidR="00D56A4F" w:rsidRPr="004F2FF0" w:rsidRDefault="00D56A4F" w:rsidP="00D56A4F">
            <w:pPr>
              <w:rPr>
                <w:rFonts w:ascii="Times New Roman" w:hAnsi="Times New Roman" w:cs="Times New Roman"/>
                <w:sz w:val="22"/>
                <w:szCs w:val="22"/>
              </w:rPr>
            </w:pPr>
            <w:r w:rsidRPr="008C1837">
              <w:rPr>
                <w:rFonts w:ascii="Times New Roman" w:hAnsi="Times New Roman" w:cs="Times New Roman"/>
                <w:sz w:val="22"/>
                <w:szCs w:val="22"/>
              </w:rPr>
              <w:t xml:space="preserve">Возрастная </w:t>
            </w:r>
            <w:r>
              <w:rPr>
                <w:rFonts w:ascii="Times New Roman" w:hAnsi="Times New Roman" w:cs="Times New Roman"/>
                <w:sz w:val="22"/>
                <w:szCs w:val="22"/>
              </w:rPr>
              <w:t>категория</w:t>
            </w:r>
            <w:r>
              <w:rPr>
                <w:rFonts w:ascii="Times New Roman" w:hAnsi="Times New Roman" w:cs="Times New Roman"/>
                <w:sz w:val="22"/>
                <w:szCs w:val="22"/>
              </w:rPr>
              <w:tab/>
              <w:t>: д</w:t>
            </w:r>
            <w:r w:rsidRPr="008C1837">
              <w:rPr>
                <w:rFonts w:ascii="Times New Roman" w:hAnsi="Times New Roman" w:cs="Times New Roman"/>
                <w:sz w:val="22"/>
                <w:szCs w:val="22"/>
              </w:rPr>
              <w:t>ля взрослых</w:t>
            </w:r>
          </w:p>
        </w:tc>
        <w:tc>
          <w:tcPr>
            <w:tcW w:w="658" w:type="dxa"/>
            <w:vAlign w:val="center"/>
          </w:tcPr>
          <w:p w:rsidR="00D56A4F" w:rsidRPr="004F2FF0" w:rsidRDefault="00D56A4F" w:rsidP="00D56A4F">
            <w:pPr>
              <w:jc w:val="center"/>
              <w:rPr>
                <w:rFonts w:ascii="Times New Roman" w:hAnsi="Times New Roman" w:cs="Times New Roman"/>
                <w:sz w:val="22"/>
                <w:szCs w:val="22"/>
              </w:rPr>
            </w:pPr>
            <w:r>
              <w:rPr>
                <w:rFonts w:ascii="Times New Roman" w:hAnsi="Times New Roman" w:cs="Times New Roman"/>
                <w:sz w:val="22"/>
                <w:szCs w:val="22"/>
              </w:rPr>
              <w:t>ш</w:t>
            </w:r>
            <w:r w:rsidRPr="004F2FF0">
              <w:rPr>
                <w:rFonts w:ascii="Times New Roman" w:hAnsi="Times New Roman" w:cs="Times New Roman"/>
                <w:sz w:val="22"/>
                <w:szCs w:val="22"/>
              </w:rPr>
              <w:t>т</w:t>
            </w:r>
            <w:r>
              <w:rPr>
                <w:rFonts w:ascii="Times New Roman" w:hAnsi="Times New Roman" w:cs="Times New Roman"/>
                <w:sz w:val="22"/>
                <w:szCs w:val="22"/>
              </w:rPr>
              <w:t>.</w:t>
            </w:r>
          </w:p>
        </w:tc>
        <w:tc>
          <w:tcPr>
            <w:tcW w:w="851" w:type="dxa"/>
            <w:vAlign w:val="center"/>
          </w:tcPr>
          <w:p w:rsidR="00D56A4F" w:rsidRPr="004F2FF0" w:rsidRDefault="00D56A4F" w:rsidP="00D56A4F">
            <w:pPr>
              <w:jc w:val="center"/>
              <w:rPr>
                <w:rFonts w:ascii="Times New Roman" w:hAnsi="Times New Roman" w:cs="Times New Roman"/>
                <w:sz w:val="22"/>
                <w:szCs w:val="22"/>
              </w:rPr>
            </w:pPr>
            <w:r w:rsidRPr="004F2FF0">
              <w:rPr>
                <w:rFonts w:ascii="Times New Roman" w:hAnsi="Times New Roman" w:cs="Times New Roman"/>
                <w:sz w:val="22"/>
                <w:szCs w:val="22"/>
              </w:rPr>
              <w:t>2</w:t>
            </w:r>
            <w:r>
              <w:rPr>
                <w:rFonts w:ascii="Times New Roman" w:hAnsi="Times New Roman" w:cs="Times New Roman"/>
                <w:sz w:val="22"/>
                <w:szCs w:val="22"/>
              </w:rPr>
              <w:t>0</w:t>
            </w:r>
          </w:p>
        </w:tc>
        <w:tc>
          <w:tcPr>
            <w:tcW w:w="994" w:type="dxa"/>
            <w:tcBorders>
              <w:top w:val="single" w:sz="8" w:space="0" w:color="000000"/>
              <w:left w:val="single" w:sz="8" w:space="0" w:color="000000"/>
              <w:bottom w:val="single" w:sz="8" w:space="0" w:color="000000"/>
              <w:right w:val="single" w:sz="8" w:space="0" w:color="000000"/>
            </w:tcBorders>
            <w:vAlign w:val="center"/>
          </w:tcPr>
          <w:p w:rsidR="00D56A4F" w:rsidRPr="004F2FF0" w:rsidRDefault="00D56A4F" w:rsidP="00D56A4F">
            <w:pPr>
              <w:jc w:val="center"/>
              <w:rPr>
                <w:rFonts w:ascii="Times New Roman" w:hAnsi="Times New Roman" w:cs="Times New Roman"/>
                <w:sz w:val="22"/>
                <w:szCs w:val="22"/>
              </w:rPr>
            </w:pPr>
          </w:p>
        </w:tc>
        <w:tc>
          <w:tcPr>
            <w:tcW w:w="1134" w:type="dxa"/>
            <w:vAlign w:val="center"/>
          </w:tcPr>
          <w:p w:rsidR="00D56A4F" w:rsidRPr="004F2FF0" w:rsidRDefault="00D56A4F" w:rsidP="00D56A4F">
            <w:pPr>
              <w:jc w:val="center"/>
              <w:rPr>
                <w:rFonts w:ascii="Times New Roman" w:hAnsi="Times New Roman" w:cs="Times New Roman"/>
                <w:sz w:val="22"/>
                <w:szCs w:val="22"/>
              </w:rPr>
            </w:pPr>
          </w:p>
        </w:tc>
        <w:tc>
          <w:tcPr>
            <w:tcW w:w="1256" w:type="dxa"/>
            <w:vAlign w:val="center"/>
          </w:tcPr>
          <w:p w:rsidR="00D56A4F" w:rsidRPr="004F2FF0" w:rsidRDefault="00D56A4F" w:rsidP="00D56A4F">
            <w:pPr>
              <w:jc w:val="center"/>
              <w:rPr>
                <w:rFonts w:ascii="Times New Roman" w:hAnsi="Times New Roman" w:cs="Times New Roman"/>
                <w:sz w:val="22"/>
                <w:szCs w:val="22"/>
              </w:rPr>
            </w:pPr>
          </w:p>
        </w:tc>
      </w:tr>
      <w:tr w:rsidR="00D56A4F" w:rsidRPr="004F2FF0" w:rsidTr="00D56A4F">
        <w:trPr>
          <w:trHeight w:val="70"/>
        </w:trPr>
        <w:tc>
          <w:tcPr>
            <w:tcW w:w="576" w:type="dxa"/>
            <w:noWrap/>
            <w:vAlign w:val="center"/>
          </w:tcPr>
          <w:p w:rsidR="00D56A4F" w:rsidRPr="004F2FF0" w:rsidRDefault="00D56A4F" w:rsidP="00D56A4F">
            <w:pPr>
              <w:jc w:val="center"/>
              <w:rPr>
                <w:rFonts w:ascii="Times New Roman" w:hAnsi="Times New Roman" w:cs="Times New Roman"/>
                <w:sz w:val="22"/>
                <w:szCs w:val="22"/>
              </w:rPr>
            </w:pPr>
            <w:r>
              <w:rPr>
                <w:rFonts w:ascii="Times New Roman" w:hAnsi="Times New Roman" w:cs="Times New Roman"/>
                <w:sz w:val="22"/>
                <w:szCs w:val="22"/>
              </w:rPr>
              <w:t>5</w:t>
            </w:r>
          </w:p>
        </w:tc>
        <w:tc>
          <w:tcPr>
            <w:tcW w:w="1923" w:type="dxa"/>
            <w:vAlign w:val="center"/>
          </w:tcPr>
          <w:p w:rsidR="00D56A4F" w:rsidRPr="004F2FF0" w:rsidRDefault="00D56A4F" w:rsidP="00D56A4F">
            <w:pPr>
              <w:rPr>
                <w:rFonts w:ascii="Times New Roman" w:hAnsi="Times New Roman" w:cs="Times New Roman"/>
                <w:sz w:val="22"/>
                <w:szCs w:val="22"/>
              </w:rPr>
            </w:pPr>
            <w:r w:rsidRPr="004F2FF0">
              <w:rPr>
                <w:rFonts w:ascii="Times New Roman" w:hAnsi="Times New Roman" w:cs="Times New Roman"/>
                <w:sz w:val="22"/>
                <w:szCs w:val="22"/>
              </w:rPr>
              <w:t xml:space="preserve">Зубная паста </w:t>
            </w:r>
          </w:p>
        </w:tc>
        <w:tc>
          <w:tcPr>
            <w:tcW w:w="3544" w:type="dxa"/>
          </w:tcPr>
          <w:p w:rsidR="00D56A4F" w:rsidRPr="008C1837" w:rsidRDefault="00D56A4F" w:rsidP="00D56A4F">
            <w:pPr>
              <w:rPr>
                <w:rFonts w:ascii="Times New Roman" w:hAnsi="Times New Roman" w:cs="Times New Roman"/>
                <w:sz w:val="22"/>
                <w:szCs w:val="22"/>
              </w:rPr>
            </w:pPr>
            <w:r w:rsidRPr="008C1837">
              <w:rPr>
                <w:rFonts w:ascii="Times New Roman" w:hAnsi="Times New Roman" w:cs="Times New Roman"/>
                <w:sz w:val="22"/>
                <w:szCs w:val="22"/>
              </w:rPr>
              <w:t>Эффект от использования</w:t>
            </w:r>
            <w:r>
              <w:rPr>
                <w:rFonts w:ascii="Times New Roman" w:hAnsi="Times New Roman" w:cs="Times New Roman"/>
                <w:sz w:val="22"/>
                <w:szCs w:val="22"/>
              </w:rPr>
              <w:t>: защита от кариеса</w:t>
            </w:r>
          </w:p>
          <w:p w:rsidR="00D56A4F" w:rsidRPr="008C1837" w:rsidRDefault="00D56A4F" w:rsidP="00D56A4F">
            <w:pPr>
              <w:rPr>
                <w:rFonts w:ascii="Times New Roman" w:hAnsi="Times New Roman" w:cs="Times New Roman"/>
                <w:sz w:val="22"/>
                <w:szCs w:val="22"/>
              </w:rPr>
            </w:pPr>
            <w:r w:rsidRPr="008C1837">
              <w:rPr>
                <w:rFonts w:ascii="Times New Roman" w:hAnsi="Times New Roman" w:cs="Times New Roman"/>
                <w:sz w:val="22"/>
                <w:szCs w:val="22"/>
              </w:rPr>
              <w:t>Возрастная категория</w:t>
            </w:r>
            <w:r>
              <w:rPr>
                <w:rFonts w:ascii="Times New Roman" w:hAnsi="Times New Roman" w:cs="Times New Roman"/>
                <w:sz w:val="22"/>
                <w:szCs w:val="22"/>
              </w:rPr>
              <w:t xml:space="preserve">: </w:t>
            </w:r>
            <w:r w:rsidRPr="008C1837">
              <w:rPr>
                <w:rFonts w:ascii="Times New Roman" w:hAnsi="Times New Roman" w:cs="Times New Roman"/>
                <w:sz w:val="22"/>
                <w:szCs w:val="22"/>
              </w:rPr>
              <w:t>для взрослых</w:t>
            </w:r>
          </w:p>
          <w:p w:rsidR="00D56A4F" w:rsidRPr="004F2FF0" w:rsidRDefault="00D56A4F" w:rsidP="00D56A4F">
            <w:pPr>
              <w:rPr>
                <w:rFonts w:ascii="Times New Roman" w:hAnsi="Times New Roman" w:cs="Times New Roman"/>
                <w:sz w:val="22"/>
                <w:szCs w:val="22"/>
              </w:rPr>
            </w:pPr>
            <w:r>
              <w:rPr>
                <w:rFonts w:ascii="Times New Roman" w:hAnsi="Times New Roman" w:cs="Times New Roman"/>
                <w:sz w:val="22"/>
                <w:szCs w:val="22"/>
              </w:rPr>
              <w:t>Объем: 4</w:t>
            </w:r>
            <w:r w:rsidRPr="008C1837">
              <w:rPr>
                <w:rFonts w:ascii="Times New Roman" w:hAnsi="Times New Roman" w:cs="Times New Roman"/>
                <w:sz w:val="22"/>
                <w:szCs w:val="22"/>
              </w:rPr>
              <w:t>0 мл</w:t>
            </w:r>
          </w:p>
        </w:tc>
        <w:tc>
          <w:tcPr>
            <w:tcW w:w="658" w:type="dxa"/>
            <w:vAlign w:val="center"/>
          </w:tcPr>
          <w:p w:rsidR="00D56A4F" w:rsidRPr="004F2FF0" w:rsidRDefault="00D56A4F" w:rsidP="00D56A4F">
            <w:pPr>
              <w:jc w:val="center"/>
              <w:rPr>
                <w:rFonts w:ascii="Times New Roman" w:hAnsi="Times New Roman" w:cs="Times New Roman"/>
                <w:sz w:val="22"/>
                <w:szCs w:val="22"/>
              </w:rPr>
            </w:pPr>
            <w:r>
              <w:rPr>
                <w:rFonts w:ascii="Times New Roman" w:hAnsi="Times New Roman" w:cs="Times New Roman"/>
                <w:sz w:val="22"/>
                <w:szCs w:val="22"/>
              </w:rPr>
              <w:t>ш</w:t>
            </w:r>
            <w:r w:rsidRPr="004F2FF0">
              <w:rPr>
                <w:rFonts w:ascii="Times New Roman" w:hAnsi="Times New Roman" w:cs="Times New Roman"/>
                <w:sz w:val="22"/>
                <w:szCs w:val="22"/>
              </w:rPr>
              <w:t>т</w:t>
            </w:r>
            <w:r>
              <w:rPr>
                <w:rFonts w:ascii="Times New Roman" w:hAnsi="Times New Roman" w:cs="Times New Roman"/>
                <w:sz w:val="22"/>
                <w:szCs w:val="22"/>
              </w:rPr>
              <w:t>.</w:t>
            </w:r>
          </w:p>
        </w:tc>
        <w:tc>
          <w:tcPr>
            <w:tcW w:w="851" w:type="dxa"/>
            <w:vAlign w:val="center"/>
          </w:tcPr>
          <w:p w:rsidR="00D56A4F" w:rsidRPr="004F2FF0" w:rsidRDefault="00D56A4F" w:rsidP="00D56A4F">
            <w:pPr>
              <w:jc w:val="center"/>
              <w:rPr>
                <w:rFonts w:ascii="Times New Roman" w:hAnsi="Times New Roman" w:cs="Times New Roman"/>
                <w:sz w:val="22"/>
                <w:szCs w:val="22"/>
              </w:rPr>
            </w:pPr>
            <w:r w:rsidRPr="004F2FF0">
              <w:rPr>
                <w:rFonts w:ascii="Times New Roman" w:hAnsi="Times New Roman" w:cs="Times New Roman"/>
                <w:sz w:val="22"/>
                <w:szCs w:val="22"/>
              </w:rPr>
              <w:t>2</w:t>
            </w:r>
            <w:r>
              <w:rPr>
                <w:rFonts w:ascii="Times New Roman" w:hAnsi="Times New Roman" w:cs="Times New Roman"/>
                <w:sz w:val="22"/>
                <w:szCs w:val="22"/>
              </w:rPr>
              <w:t>0</w:t>
            </w:r>
          </w:p>
        </w:tc>
        <w:tc>
          <w:tcPr>
            <w:tcW w:w="994" w:type="dxa"/>
            <w:tcBorders>
              <w:top w:val="single" w:sz="8" w:space="0" w:color="000000"/>
              <w:left w:val="single" w:sz="8" w:space="0" w:color="000000"/>
              <w:bottom w:val="single" w:sz="8" w:space="0" w:color="000000"/>
              <w:right w:val="single" w:sz="8" w:space="0" w:color="000000"/>
            </w:tcBorders>
            <w:vAlign w:val="center"/>
          </w:tcPr>
          <w:p w:rsidR="00D56A4F" w:rsidRPr="004F2FF0" w:rsidRDefault="00D56A4F" w:rsidP="00D56A4F">
            <w:pPr>
              <w:jc w:val="center"/>
              <w:rPr>
                <w:rFonts w:ascii="Times New Roman" w:hAnsi="Times New Roman" w:cs="Times New Roman"/>
                <w:sz w:val="22"/>
                <w:szCs w:val="22"/>
              </w:rPr>
            </w:pPr>
          </w:p>
        </w:tc>
        <w:tc>
          <w:tcPr>
            <w:tcW w:w="1134" w:type="dxa"/>
            <w:vAlign w:val="center"/>
          </w:tcPr>
          <w:p w:rsidR="00D56A4F" w:rsidRPr="004F2FF0" w:rsidRDefault="00D56A4F" w:rsidP="00D56A4F">
            <w:pPr>
              <w:jc w:val="center"/>
              <w:rPr>
                <w:rFonts w:ascii="Times New Roman" w:hAnsi="Times New Roman" w:cs="Times New Roman"/>
                <w:sz w:val="22"/>
                <w:szCs w:val="22"/>
              </w:rPr>
            </w:pPr>
          </w:p>
        </w:tc>
        <w:tc>
          <w:tcPr>
            <w:tcW w:w="1256" w:type="dxa"/>
            <w:vAlign w:val="center"/>
          </w:tcPr>
          <w:p w:rsidR="00D56A4F" w:rsidRPr="004F2FF0" w:rsidRDefault="00D56A4F" w:rsidP="00D56A4F">
            <w:pPr>
              <w:jc w:val="center"/>
              <w:rPr>
                <w:rFonts w:ascii="Times New Roman" w:hAnsi="Times New Roman" w:cs="Times New Roman"/>
                <w:sz w:val="22"/>
                <w:szCs w:val="22"/>
              </w:rPr>
            </w:pPr>
          </w:p>
        </w:tc>
      </w:tr>
      <w:tr w:rsidR="00D56A4F" w:rsidRPr="004F2FF0" w:rsidTr="00D56A4F">
        <w:trPr>
          <w:trHeight w:val="70"/>
        </w:trPr>
        <w:tc>
          <w:tcPr>
            <w:tcW w:w="576" w:type="dxa"/>
            <w:noWrap/>
            <w:vAlign w:val="center"/>
          </w:tcPr>
          <w:p w:rsidR="00D56A4F" w:rsidRPr="004F2FF0" w:rsidRDefault="00D56A4F" w:rsidP="00D56A4F">
            <w:pPr>
              <w:jc w:val="center"/>
              <w:rPr>
                <w:rFonts w:ascii="Times New Roman" w:hAnsi="Times New Roman" w:cs="Times New Roman"/>
                <w:sz w:val="22"/>
                <w:szCs w:val="22"/>
              </w:rPr>
            </w:pPr>
            <w:r>
              <w:rPr>
                <w:rFonts w:ascii="Times New Roman" w:hAnsi="Times New Roman" w:cs="Times New Roman"/>
                <w:sz w:val="22"/>
                <w:szCs w:val="22"/>
              </w:rPr>
              <w:t>6</w:t>
            </w:r>
          </w:p>
        </w:tc>
        <w:tc>
          <w:tcPr>
            <w:tcW w:w="1923" w:type="dxa"/>
            <w:vAlign w:val="center"/>
          </w:tcPr>
          <w:p w:rsidR="00D56A4F" w:rsidRPr="004F2FF0" w:rsidRDefault="00D56A4F" w:rsidP="00D56A4F">
            <w:pPr>
              <w:rPr>
                <w:rFonts w:ascii="Times New Roman" w:hAnsi="Times New Roman" w:cs="Times New Roman"/>
                <w:sz w:val="22"/>
                <w:szCs w:val="22"/>
              </w:rPr>
            </w:pPr>
            <w:r w:rsidRPr="004F2FF0">
              <w:rPr>
                <w:rFonts w:ascii="Times New Roman" w:hAnsi="Times New Roman" w:cs="Times New Roman"/>
                <w:sz w:val="22"/>
                <w:szCs w:val="22"/>
              </w:rPr>
              <w:t xml:space="preserve">Полотенце </w:t>
            </w:r>
            <w:r>
              <w:rPr>
                <w:rFonts w:ascii="Times New Roman" w:hAnsi="Times New Roman" w:cs="Times New Roman"/>
                <w:sz w:val="22"/>
                <w:szCs w:val="22"/>
              </w:rPr>
              <w:t>банное</w:t>
            </w:r>
          </w:p>
        </w:tc>
        <w:tc>
          <w:tcPr>
            <w:tcW w:w="3544" w:type="dxa"/>
          </w:tcPr>
          <w:p w:rsidR="00D56A4F" w:rsidRDefault="00D56A4F" w:rsidP="00D56A4F">
            <w:pPr>
              <w:rPr>
                <w:rFonts w:ascii="Times New Roman" w:hAnsi="Times New Roman" w:cs="Times New Roman"/>
                <w:sz w:val="22"/>
                <w:szCs w:val="22"/>
              </w:rPr>
            </w:pPr>
            <w:r w:rsidRPr="008C1837">
              <w:rPr>
                <w:rFonts w:ascii="Times New Roman" w:hAnsi="Times New Roman" w:cs="Times New Roman"/>
                <w:sz w:val="22"/>
                <w:szCs w:val="22"/>
              </w:rPr>
              <w:t xml:space="preserve">Тип </w:t>
            </w:r>
            <w:r>
              <w:rPr>
                <w:rFonts w:ascii="Times New Roman" w:hAnsi="Times New Roman" w:cs="Times New Roman"/>
                <w:sz w:val="22"/>
                <w:szCs w:val="22"/>
              </w:rPr>
              <w:t>материала: махровый.</w:t>
            </w:r>
          </w:p>
          <w:p w:rsidR="00D56A4F" w:rsidRDefault="00D56A4F" w:rsidP="00D56A4F">
            <w:pPr>
              <w:rPr>
                <w:rFonts w:ascii="Times New Roman" w:hAnsi="Times New Roman" w:cs="Times New Roman"/>
                <w:sz w:val="22"/>
                <w:szCs w:val="22"/>
              </w:rPr>
            </w:pPr>
            <w:r>
              <w:rPr>
                <w:rFonts w:ascii="Times New Roman" w:hAnsi="Times New Roman" w:cs="Times New Roman"/>
                <w:sz w:val="22"/>
                <w:szCs w:val="22"/>
              </w:rPr>
              <w:t>Длина (см)</w:t>
            </w:r>
            <w:proofErr w:type="gramStart"/>
            <w:r>
              <w:rPr>
                <w:rFonts w:ascii="Times New Roman" w:hAnsi="Times New Roman" w:cs="Times New Roman"/>
                <w:sz w:val="22"/>
                <w:szCs w:val="22"/>
              </w:rPr>
              <w:t xml:space="preserve">: </w:t>
            </w:r>
            <w:r w:rsidRPr="00B54C61">
              <w:rPr>
                <w:rFonts w:ascii="Times New Roman" w:hAnsi="Times New Roman" w:cs="Times New Roman"/>
                <w:sz w:val="22"/>
                <w:szCs w:val="22"/>
              </w:rPr>
              <w:t>&gt;</w:t>
            </w:r>
            <w:proofErr w:type="gramEnd"/>
            <w:r w:rsidRPr="00B54C61">
              <w:rPr>
                <w:rFonts w:ascii="Times New Roman" w:hAnsi="Times New Roman" w:cs="Times New Roman"/>
                <w:sz w:val="22"/>
                <w:szCs w:val="22"/>
              </w:rPr>
              <w:t xml:space="preserve"> 130  и  ≤ 140</w:t>
            </w:r>
          </w:p>
          <w:p w:rsidR="00D56A4F" w:rsidRDefault="00D56A4F" w:rsidP="00D56A4F">
            <w:pPr>
              <w:rPr>
                <w:rFonts w:ascii="Times New Roman" w:hAnsi="Times New Roman" w:cs="Times New Roman"/>
                <w:sz w:val="22"/>
                <w:szCs w:val="22"/>
              </w:rPr>
            </w:pPr>
            <w:r>
              <w:rPr>
                <w:rFonts w:ascii="Times New Roman" w:hAnsi="Times New Roman" w:cs="Times New Roman"/>
                <w:sz w:val="22"/>
                <w:szCs w:val="22"/>
              </w:rPr>
              <w:t>Ширина (см)</w:t>
            </w:r>
            <w:proofErr w:type="gramStart"/>
            <w:r>
              <w:rPr>
                <w:rFonts w:ascii="Times New Roman" w:hAnsi="Times New Roman" w:cs="Times New Roman"/>
                <w:sz w:val="22"/>
                <w:szCs w:val="22"/>
              </w:rPr>
              <w:t xml:space="preserve">: </w:t>
            </w:r>
            <w:r w:rsidRPr="00B54C61">
              <w:rPr>
                <w:rFonts w:ascii="Times New Roman" w:hAnsi="Times New Roman" w:cs="Times New Roman"/>
                <w:sz w:val="22"/>
                <w:szCs w:val="22"/>
              </w:rPr>
              <w:t>&gt;</w:t>
            </w:r>
            <w:proofErr w:type="gramEnd"/>
            <w:r w:rsidRPr="00B54C61">
              <w:rPr>
                <w:rFonts w:ascii="Times New Roman" w:hAnsi="Times New Roman" w:cs="Times New Roman"/>
                <w:sz w:val="22"/>
                <w:szCs w:val="22"/>
              </w:rPr>
              <w:t xml:space="preserve"> 65  и  ≤ 70</w:t>
            </w:r>
          </w:p>
          <w:p w:rsidR="00D56A4F" w:rsidRDefault="00D56A4F" w:rsidP="00D56A4F">
            <w:pPr>
              <w:rPr>
                <w:rFonts w:ascii="Times New Roman" w:hAnsi="Times New Roman" w:cs="Times New Roman"/>
                <w:sz w:val="22"/>
                <w:szCs w:val="22"/>
              </w:rPr>
            </w:pPr>
            <w:r>
              <w:rPr>
                <w:rFonts w:ascii="Times New Roman" w:hAnsi="Times New Roman" w:cs="Times New Roman"/>
                <w:sz w:val="22"/>
                <w:szCs w:val="22"/>
              </w:rPr>
              <w:t>Ц</w:t>
            </w:r>
            <w:r w:rsidRPr="008C1837">
              <w:rPr>
                <w:rFonts w:ascii="Times New Roman" w:hAnsi="Times New Roman" w:cs="Times New Roman"/>
                <w:sz w:val="22"/>
                <w:szCs w:val="22"/>
              </w:rPr>
              <w:t xml:space="preserve">вет: </w:t>
            </w:r>
            <w:r>
              <w:rPr>
                <w:rFonts w:ascii="Times New Roman" w:hAnsi="Times New Roman" w:cs="Times New Roman"/>
                <w:sz w:val="22"/>
                <w:szCs w:val="22"/>
              </w:rPr>
              <w:t>в ассортименте</w:t>
            </w:r>
          </w:p>
          <w:p w:rsidR="00D56A4F" w:rsidRDefault="00D56A4F" w:rsidP="00D56A4F">
            <w:pPr>
              <w:rPr>
                <w:rFonts w:ascii="Times New Roman" w:hAnsi="Times New Roman" w:cs="Times New Roman"/>
                <w:sz w:val="22"/>
                <w:szCs w:val="22"/>
              </w:rPr>
            </w:pPr>
            <w:r w:rsidRPr="008C1837">
              <w:rPr>
                <w:rFonts w:ascii="Times New Roman" w:hAnsi="Times New Roman" w:cs="Times New Roman"/>
                <w:sz w:val="22"/>
                <w:szCs w:val="22"/>
              </w:rPr>
              <w:t xml:space="preserve">Назначение: </w:t>
            </w:r>
            <w:r>
              <w:rPr>
                <w:rFonts w:ascii="Times New Roman" w:hAnsi="Times New Roman" w:cs="Times New Roman"/>
                <w:sz w:val="22"/>
                <w:szCs w:val="22"/>
              </w:rPr>
              <w:t>д</w:t>
            </w:r>
            <w:r w:rsidRPr="00B54C61">
              <w:rPr>
                <w:rFonts w:ascii="Times New Roman" w:hAnsi="Times New Roman" w:cs="Times New Roman"/>
                <w:sz w:val="22"/>
                <w:szCs w:val="22"/>
              </w:rPr>
              <w:t>ля ванной комнаты</w:t>
            </w:r>
            <w:r w:rsidRPr="008C1837">
              <w:rPr>
                <w:rFonts w:ascii="Times New Roman" w:hAnsi="Times New Roman" w:cs="Times New Roman"/>
                <w:sz w:val="22"/>
                <w:szCs w:val="22"/>
              </w:rPr>
              <w:t xml:space="preserve"> </w:t>
            </w:r>
          </w:p>
          <w:p w:rsidR="00D56A4F" w:rsidRPr="004F2FF0" w:rsidRDefault="00D56A4F" w:rsidP="00D56A4F">
            <w:pPr>
              <w:rPr>
                <w:rFonts w:ascii="Times New Roman" w:hAnsi="Times New Roman" w:cs="Times New Roman"/>
                <w:sz w:val="22"/>
                <w:szCs w:val="22"/>
              </w:rPr>
            </w:pPr>
            <w:r w:rsidRPr="008C1837">
              <w:rPr>
                <w:rFonts w:ascii="Times New Roman" w:hAnsi="Times New Roman" w:cs="Times New Roman"/>
                <w:sz w:val="22"/>
                <w:szCs w:val="22"/>
              </w:rPr>
              <w:t>Состав ткани</w:t>
            </w:r>
            <w:r>
              <w:rPr>
                <w:rFonts w:ascii="Times New Roman" w:hAnsi="Times New Roman" w:cs="Times New Roman"/>
                <w:sz w:val="22"/>
                <w:szCs w:val="22"/>
              </w:rPr>
              <w:t>: 100% хлопок Плотность ткани: 45</w:t>
            </w:r>
            <w:r w:rsidRPr="008C1837">
              <w:rPr>
                <w:rFonts w:ascii="Times New Roman" w:hAnsi="Times New Roman" w:cs="Times New Roman"/>
                <w:sz w:val="22"/>
                <w:szCs w:val="22"/>
              </w:rPr>
              <w:t>0 г/</w:t>
            </w:r>
            <w:proofErr w:type="spellStart"/>
            <w:r w:rsidRPr="008C1837">
              <w:rPr>
                <w:rFonts w:ascii="Times New Roman" w:hAnsi="Times New Roman" w:cs="Times New Roman"/>
                <w:sz w:val="22"/>
                <w:szCs w:val="22"/>
              </w:rPr>
              <w:t>кв.м</w:t>
            </w:r>
            <w:proofErr w:type="spellEnd"/>
          </w:p>
        </w:tc>
        <w:tc>
          <w:tcPr>
            <w:tcW w:w="658" w:type="dxa"/>
            <w:vAlign w:val="center"/>
          </w:tcPr>
          <w:p w:rsidR="00D56A4F" w:rsidRPr="004F2FF0" w:rsidRDefault="00D56A4F" w:rsidP="00D56A4F">
            <w:pPr>
              <w:jc w:val="center"/>
              <w:rPr>
                <w:rFonts w:ascii="Times New Roman" w:hAnsi="Times New Roman" w:cs="Times New Roman"/>
                <w:sz w:val="22"/>
                <w:szCs w:val="22"/>
              </w:rPr>
            </w:pPr>
            <w:r>
              <w:rPr>
                <w:rFonts w:ascii="Times New Roman" w:hAnsi="Times New Roman" w:cs="Times New Roman"/>
                <w:sz w:val="22"/>
                <w:szCs w:val="22"/>
              </w:rPr>
              <w:t>ш</w:t>
            </w:r>
            <w:r w:rsidRPr="004F2FF0">
              <w:rPr>
                <w:rFonts w:ascii="Times New Roman" w:hAnsi="Times New Roman" w:cs="Times New Roman"/>
                <w:sz w:val="22"/>
                <w:szCs w:val="22"/>
              </w:rPr>
              <w:t>т</w:t>
            </w:r>
            <w:r>
              <w:rPr>
                <w:rFonts w:ascii="Times New Roman" w:hAnsi="Times New Roman" w:cs="Times New Roman"/>
                <w:sz w:val="22"/>
                <w:szCs w:val="22"/>
              </w:rPr>
              <w:t>.</w:t>
            </w:r>
          </w:p>
        </w:tc>
        <w:tc>
          <w:tcPr>
            <w:tcW w:w="851" w:type="dxa"/>
            <w:vAlign w:val="center"/>
          </w:tcPr>
          <w:p w:rsidR="00D56A4F" w:rsidRPr="004F2FF0" w:rsidRDefault="00D56A4F" w:rsidP="00D56A4F">
            <w:pPr>
              <w:jc w:val="center"/>
              <w:rPr>
                <w:rFonts w:ascii="Times New Roman" w:hAnsi="Times New Roman" w:cs="Times New Roman"/>
                <w:sz w:val="22"/>
                <w:szCs w:val="22"/>
              </w:rPr>
            </w:pPr>
            <w:r w:rsidRPr="004F2FF0">
              <w:rPr>
                <w:rFonts w:ascii="Times New Roman" w:hAnsi="Times New Roman" w:cs="Times New Roman"/>
                <w:sz w:val="22"/>
                <w:szCs w:val="22"/>
              </w:rPr>
              <w:t>2</w:t>
            </w:r>
            <w:r>
              <w:rPr>
                <w:rFonts w:ascii="Times New Roman" w:hAnsi="Times New Roman" w:cs="Times New Roman"/>
                <w:sz w:val="22"/>
                <w:szCs w:val="22"/>
              </w:rPr>
              <w:t>0</w:t>
            </w:r>
          </w:p>
        </w:tc>
        <w:tc>
          <w:tcPr>
            <w:tcW w:w="994" w:type="dxa"/>
            <w:tcBorders>
              <w:top w:val="single" w:sz="8" w:space="0" w:color="000000"/>
              <w:left w:val="single" w:sz="8" w:space="0" w:color="000000"/>
              <w:bottom w:val="single" w:sz="8" w:space="0" w:color="000000"/>
              <w:right w:val="single" w:sz="8" w:space="0" w:color="000000"/>
            </w:tcBorders>
            <w:vAlign w:val="center"/>
          </w:tcPr>
          <w:p w:rsidR="00D56A4F" w:rsidRPr="004F2FF0" w:rsidRDefault="00D56A4F" w:rsidP="00D56A4F">
            <w:pPr>
              <w:jc w:val="center"/>
              <w:rPr>
                <w:rFonts w:ascii="Times New Roman" w:hAnsi="Times New Roman" w:cs="Times New Roman"/>
                <w:sz w:val="22"/>
                <w:szCs w:val="22"/>
              </w:rPr>
            </w:pPr>
          </w:p>
        </w:tc>
        <w:tc>
          <w:tcPr>
            <w:tcW w:w="1134" w:type="dxa"/>
            <w:vAlign w:val="center"/>
          </w:tcPr>
          <w:p w:rsidR="00D56A4F" w:rsidRPr="004F2FF0" w:rsidRDefault="00D56A4F" w:rsidP="00D56A4F">
            <w:pPr>
              <w:jc w:val="center"/>
              <w:rPr>
                <w:rFonts w:ascii="Times New Roman" w:hAnsi="Times New Roman" w:cs="Times New Roman"/>
                <w:sz w:val="22"/>
                <w:szCs w:val="22"/>
              </w:rPr>
            </w:pPr>
          </w:p>
        </w:tc>
        <w:tc>
          <w:tcPr>
            <w:tcW w:w="1256" w:type="dxa"/>
            <w:vAlign w:val="center"/>
          </w:tcPr>
          <w:p w:rsidR="00D56A4F" w:rsidRPr="004F2FF0" w:rsidRDefault="00D56A4F" w:rsidP="00D56A4F">
            <w:pPr>
              <w:jc w:val="center"/>
              <w:rPr>
                <w:rFonts w:ascii="Times New Roman" w:hAnsi="Times New Roman" w:cs="Times New Roman"/>
                <w:sz w:val="22"/>
                <w:szCs w:val="22"/>
              </w:rPr>
            </w:pPr>
          </w:p>
        </w:tc>
      </w:tr>
      <w:tr w:rsidR="00D56A4F" w:rsidRPr="004F2FF0" w:rsidTr="00D56A4F">
        <w:trPr>
          <w:trHeight w:val="70"/>
        </w:trPr>
        <w:tc>
          <w:tcPr>
            <w:tcW w:w="576" w:type="dxa"/>
            <w:noWrap/>
            <w:vAlign w:val="center"/>
          </w:tcPr>
          <w:p w:rsidR="00D56A4F" w:rsidRPr="004F2FF0" w:rsidRDefault="00D56A4F" w:rsidP="00D56A4F">
            <w:pPr>
              <w:jc w:val="center"/>
              <w:rPr>
                <w:rFonts w:ascii="Times New Roman" w:hAnsi="Times New Roman" w:cs="Times New Roman"/>
                <w:sz w:val="22"/>
                <w:szCs w:val="22"/>
              </w:rPr>
            </w:pPr>
            <w:r>
              <w:rPr>
                <w:rFonts w:ascii="Times New Roman" w:hAnsi="Times New Roman" w:cs="Times New Roman"/>
                <w:sz w:val="22"/>
                <w:szCs w:val="22"/>
              </w:rPr>
              <w:t>7</w:t>
            </w:r>
          </w:p>
        </w:tc>
        <w:tc>
          <w:tcPr>
            <w:tcW w:w="1923" w:type="dxa"/>
            <w:vAlign w:val="center"/>
          </w:tcPr>
          <w:p w:rsidR="00D56A4F" w:rsidRPr="004F2FF0" w:rsidRDefault="00D56A4F" w:rsidP="00D56A4F">
            <w:pPr>
              <w:rPr>
                <w:rFonts w:ascii="Times New Roman" w:hAnsi="Times New Roman" w:cs="Times New Roman"/>
                <w:sz w:val="22"/>
                <w:szCs w:val="22"/>
              </w:rPr>
            </w:pPr>
            <w:r w:rsidRPr="004F2FF0">
              <w:rPr>
                <w:rFonts w:ascii="Times New Roman" w:hAnsi="Times New Roman" w:cs="Times New Roman"/>
                <w:sz w:val="22"/>
                <w:szCs w:val="22"/>
              </w:rPr>
              <w:t xml:space="preserve">Полотенце </w:t>
            </w:r>
            <w:r>
              <w:rPr>
                <w:rFonts w:ascii="Times New Roman" w:hAnsi="Times New Roman" w:cs="Times New Roman"/>
                <w:sz w:val="22"/>
                <w:szCs w:val="22"/>
              </w:rPr>
              <w:t>для рук</w:t>
            </w:r>
          </w:p>
        </w:tc>
        <w:tc>
          <w:tcPr>
            <w:tcW w:w="3544" w:type="dxa"/>
          </w:tcPr>
          <w:p w:rsidR="00D56A4F" w:rsidRDefault="00D56A4F" w:rsidP="00D56A4F">
            <w:pPr>
              <w:rPr>
                <w:rFonts w:ascii="Times New Roman" w:hAnsi="Times New Roman" w:cs="Times New Roman"/>
                <w:sz w:val="22"/>
                <w:szCs w:val="22"/>
              </w:rPr>
            </w:pPr>
            <w:r w:rsidRPr="008C1837">
              <w:rPr>
                <w:rFonts w:ascii="Times New Roman" w:hAnsi="Times New Roman" w:cs="Times New Roman"/>
                <w:sz w:val="22"/>
                <w:szCs w:val="22"/>
              </w:rPr>
              <w:t xml:space="preserve">Тип </w:t>
            </w:r>
            <w:r>
              <w:rPr>
                <w:rFonts w:ascii="Times New Roman" w:hAnsi="Times New Roman" w:cs="Times New Roman"/>
                <w:sz w:val="22"/>
                <w:szCs w:val="22"/>
              </w:rPr>
              <w:t>материала: махровый. Длина (см)</w:t>
            </w:r>
            <w:proofErr w:type="gramStart"/>
            <w:r>
              <w:rPr>
                <w:rFonts w:ascii="Times New Roman" w:hAnsi="Times New Roman" w:cs="Times New Roman"/>
                <w:sz w:val="22"/>
                <w:szCs w:val="22"/>
              </w:rPr>
              <w:t xml:space="preserve">: </w:t>
            </w:r>
            <w:r w:rsidRPr="00B54C61">
              <w:rPr>
                <w:rFonts w:ascii="Times New Roman" w:hAnsi="Times New Roman" w:cs="Times New Roman"/>
                <w:sz w:val="22"/>
                <w:szCs w:val="22"/>
              </w:rPr>
              <w:t>&gt;</w:t>
            </w:r>
            <w:proofErr w:type="gramEnd"/>
            <w:r w:rsidRPr="00B54C61">
              <w:rPr>
                <w:rFonts w:ascii="Times New Roman" w:hAnsi="Times New Roman" w:cs="Times New Roman"/>
                <w:sz w:val="22"/>
                <w:szCs w:val="22"/>
              </w:rPr>
              <w:t xml:space="preserve"> 80  и  ≤ 85</w:t>
            </w:r>
          </w:p>
          <w:p w:rsidR="00D56A4F" w:rsidRDefault="00D56A4F" w:rsidP="00D56A4F">
            <w:pPr>
              <w:rPr>
                <w:rFonts w:ascii="Times New Roman" w:hAnsi="Times New Roman" w:cs="Times New Roman"/>
                <w:sz w:val="22"/>
                <w:szCs w:val="22"/>
              </w:rPr>
            </w:pPr>
            <w:r>
              <w:rPr>
                <w:rFonts w:ascii="Times New Roman" w:hAnsi="Times New Roman" w:cs="Times New Roman"/>
                <w:sz w:val="22"/>
                <w:szCs w:val="22"/>
              </w:rPr>
              <w:t>Ширина (см)</w:t>
            </w:r>
            <w:proofErr w:type="gramStart"/>
            <w:r>
              <w:rPr>
                <w:rFonts w:ascii="Times New Roman" w:hAnsi="Times New Roman" w:cs="Times New Roman"/>
                <w:sz w:val="22"/>
                <w:szCs w:val="22"/>
              </w:rPr>
              <w:t xml:space="preserve">: </w:t>
            </w:r>
            <w:r w:rsidRPr="00B54C61">
              <w:rPr>
                <w:rFonts w:ascii="Times New Roman" w:hAnsi="Times New Roman" w:cs="Times New Roman"/>
                <w:sz w:val="22"/>
                <w:szCs w:val="22"/>
              </w:rPr>
              <w:t>&gt;</w:t>
            </w:r>
            <w:proofErr w:type="gramEnd"/>
            <w:r w:rsidRPr="00B54C61">
              <w:rPr>
                <w:rFonts w:ascii="Times New Roman" w:hAnsi="Times New Roman" w:cs="Times New Roman"/>
                <w:sz w:val="22"/>
                <w:szCs w:val="22"/>
              </w:rPr>
              <w:t xml:space="preserve"> 45  и  ≤ 50</w:t>
            </w:r>
          </w:p>
          <w:p w:rsidR="00D56A4F" w:rsidRDefault="00D56A4F" w:rsidP="00D56A4F">
            <w:pPr>
              <w:rPr>
                <w:rFonts w:ascii="Times New Roman" w:hAnsi="Times New Roman" w:cs="Times New Roman"/>
                <w:sz w:val="22"/>
                <w:szCs w:val="22"/>
              </w:rPr>
            </w:pPr>
            <w:r w:rsidRPr="008C1837">
              <w:rPr>
                <w:rFonts w:ascii="Times New Roman" w:hAnsi="Times New Roman" w:cs="Times New Roman"/>
                <w:sz w:val="22"/>
                <w:szCs w:val="22"/>
              </w:rPr>
              <w:t xml:space="preserve">Цвет: </w:t>
            </w:r>
            <w:r>
              <w:rPr>
                <w:rFonts w:ascii="Times New Roman" w:hAnsi="Times New Roman" w:cs="Times New Roman"/>
                <w:sz w:val="22"/>
                <w:szCs w:val="22"/>
              </w:rPr>
              <w:t>в ассортименте</w:t>
            </w:r>
          </w:p>
          <w:p w:rsidR="00D56A4F" w:rsidRDefault="00D56A4F" w:rsidP="00D56A4F">
            <w:pPr>
              <w:rPr>
                <w:rFonts w:ascii="Times New Roman" w:hAnsi="Times New Roman" w:cs="Times New Roman"/>
                <w:sz w:val="22"/>
                <w:szCs w:val="22"/>
              </w:rPr>
            </w:pPr>
            <w:r w:rsidRPr="008C1837">
              <w:rPr>
                <w:rFonts w:ascii="Times New Roman" w:hAnsi="Times New Roman" w:cs="Times New Roman"/>
                <w:sz w:val="22"/>
                <w:szCs w:val="22"/>
              </w:rPr>
              <w:t xml:space="preserve">Назначение: </w:t>
            </w:r>
            <w:r>
              <w:rPr>
                <w:rFonts w:ascii="Times New Roman" w:hAnsi="Times New Roman" w:cs="Times New Roman"/>
                <w:sz w:val="22"/>
                <w:szCs w:val="22"/>
              </w:rPr>
              <w:t>д</w:t>
            </w:r>
            <w:r w:rsidRPr="00B54C61">
              <w:rPr>
                <w:rFonts w:ascii="Times New Roman" w:hAnsi="Times New Roman" w:cs="Times New Roman"/>
                <w:sz w:val="22"/>
                <w:szCs w:val="22"/>
              </w:rPr>
              <w:t>ля ванной комнаты</w:t>
            </w:r>
            <w:r w:rsidRPr="008C1837">
              <w:rPr>
                <w:rFonts w:ascii="Times New Roman" w:hAnsi="Times New Roman" w:cs="Times New Roman"/>
                <w:sz w:val="22"/>
                <w:szCs w:val="22"/>
              </w:rPr>
              <w:t xml:space="preserve"> </w:t>
            </w:r>
          </w:p>
          <w:p w:rsidR="00D56A4F" w:rsidRPr="004F2FF0" w:rsidRDefault="00D56A4F" w:rsidP="00D56A4F">
            <w:pPr>
              <w:rPr>
                <w:rFonts w:ascii="Times New Roman" w:hAnsi="Times New Roman" w:cs="Times New Roman"/>
                <w:sz w:val="22"/>
                <w:szCs w:val="22"/>
              </w:rPr>
            </w:pPr>
            <w:r w:rsidRPr="008C1837">
              <w:rPr>
                <w:rFonts w:ascii="Times New Roman" w:hAnsi="Times New Roman" w:cs="Times New Roman"/>
                <w:sz w:val="22"/>
                <w:szCs w:val="22"/>
              </w:rPr>
              <w:t>Состав ткани</w:t>
            </w:r>
            <w:r>
              <w:rPr>
                <w:rFonts w:ascii="Times New Roman" w:hAnsi="Times New Roman" w:cs="Times New Roman"/>
                <w:sz w:val="22"/>
                <w:szCs w:val="22"/>
              </w:rPr>
              <w:t>: 100% хлопок Плотность ткани: 45</w:t>
            </w:r>
            <w:r w:rsidRPr="008C1837">
              <w:rPr>
                <w:rFonts w:ascii="Times New Roman" w:hAnsi="Times New Roman" w:cs="Times New Roman"/>
                <w:sz w:val="22"/>
                <w:szCs w:val="22"/>
              </w:rPr>
              <w:t>0 г/</w:t>
            </w:r>
            <w:proofErr w:type="spellStart"/>
            <w:r w:rsidRPr="008C1837">
              <w:rPr>
                <w:rFonts w:ascii="Times New Roman" w:hAnsi="Times New Roman" w:cs="Times New Roman"/>
                <w:sz w:val="22"/>
                <w:szCs w:val="22"/>
              </w:rPr>
              <w:t>кв.м</w:t>
            </w:r>
            <w:proofErr w:type="spellEnd"/>
          </w:p>
        </w:tc>
        <w:tc>
          <w:tcPr>
            <w:tcW w:w="658" w:type="dxa"/>
            <w:vAlign w:val="center"/>
          </w:tcPr>
          <w:p w:rsidR="00D56A4F" w:rsidRPr="004F2FF0" w:rsidRDefault="00D56A4F" w:rsidP="00D56A4F">
            <w:pPr>
              <w:jc w:val="center"/>
              <w:rPr>
                <w:rFonts w:ascii="Times New Roman" w:hAnsi="Times New Roman" w:cs="Times New Roman"/>
                <w:sz w:val="22"/>
                <w:szCs w:val="22"/>
              </w:rPr>
            </w:pPr>
            <w:r>
              <w:rPr>
                <w:rFonts w:ascii="Times New Roman" w:hAnsi="Times New Roman" w:cs="Times New Roman"/>
                <w:sz w:val="22"/>
                <w:szCs w:val="22"/>
              </w:rPr>
              <w:t>ш</w:t>
            </w:r>
            <w:r w:rsidRPr="004F2FF0">
              <w:rPr>
                <w:rFonts w:ascii="Times New Roman" w:hAnsi="Times New Roman" w:cs="Times New Roman"/>
                <w:sz w:val="22"/>
                <w:szCs w:val="22"/>
              </w:rPr>
              <w:t>т</w:t>
            </w:r>
            <w:r>
              <w:rPr>
                <w:rFonts w:ascii="Times New Roman" w:hAnsi="Times New Roman" w:cs="Times New Roman"/>
                <w:sz w:val="22"/>
                <w:szCs w:val="22"/>
              </w:rPr>
              <w:t>.</w:t>
            </w:r>
          </w:p>
        </w:tc>
        <w:tc>
          <w:tcPr>
            <w:tcW w:w="851" w:type="dxa"/>
            <w:vAlign w:val="center"/>
          </w:tcPr>
          <w:p w:rsidR="00D56A4F" w:rsidRPr="004F2FF0" w:rsidRDefault="00D56A4F" w:rsidP="00D56A4F">
            <w:pPr>
              <w:jc w:val="center"/>
              <w:rPr>
                <w:rFonts w:ascii="Times New Roman" w:hAnsi="Times New Roman" w:cs="Times New Roman"/>
                <w:sz w:val="22"/>
                <w:szCs w:val="22"/>
              </w:rPr>
            </w:pPr>
            <w:r w:rsidRPr="004F2FF0">
              <w:rPr>
                <w:rFonts w:ascii="Times New Roman" w:hAnsi="Times New Roman" w:cs="Times New Roman"/>
                <w:sz w:val="22"/>
                <w:szCs w:val="22"/>
              </w:rPr>
              <w:t>2</w:t>
            </w:r>
            <w:r>
              <w:rPr>
                <w:rFonts w:ascii="Times New Roman" w:hAnsi="Times New Roman" w:cs="Times New Roman"/>
                <w:sz w:val="22"/>
                <w:szCs w:val="22"/>
              </w:rPr>
              <w:t>0</w:t>
            </w:r>
          </w:p>
        </w:tc>
        <w:tc>
          <w:tcPr>
            <w:tcW w:w="994" w:type="dxa"/>
            <w:tcBorders>
              <w:top w:val="single" w:sz="8" w:space="0" w:color="000000"/>
              <w:left w:val="single" w:sz="8" w:space="0" w:color="000000"/>
              <w:bottom w:val="single" w:sz="8" w:space="0" w:color="000000"/>
              <w:right w:val="single" w:sz="8" w:space="0" w:color="000000"/>
            </w:tcBorders>
            <w:vAlign w:val="center"/>
          </w:tcPr>
          <w:p w:rsidR="00D56A4F" w:rsidRPr="004F2FF0" w:rsidRDefault="00D56A4F" w:rsidP="00D56A4F">
            <w:pPr>
              <w:jc w:val="center"/>
              <w:rPr>
                <w:rFonts w:ascii="Times New Roman" w:hAnsi="Times New Roman" w:cs="Times New Roman"/>
                <w:sz w:val="22"/>
                <w:szCs w:val="22"/>
              </w:rPr>
            </w:pPr>
          </w:p>
        </w:tc>
        <w:tc>
          <w:tcPr>
            <w:tcW w:w="1134" w:type="dxa"/>
            <w:vAlign w:val="center"/>
          </w:tcPr>
          <w:p w:rsidR="00D56A4F" w:rsidRPr="004F2FF0" w:rsidRDefault="00D56A4F" w:rsidP="00D56A4F">
            <w:pPr>
              <w:jc w:val="center"/>
              <w:rPr>
                <w:rFonts w:ascii="Times New Roman" w:hAnsi="Times New Roman" w:cs="Times New Roman"/>
                <w:sz w:val="22"/>
                <w:szCs w:val="22"/>
              </w:rPr>
            </w:pPr>
          </w:p>
        </w:tc>
        <w:tc>
          <w:tcPr>
            <w:tcW w:w="1256" w:type="dxa"/>
            <w:vAlign w:val="center"/>
          </w:tcPr>
          <w:p w:rsidR="00D56A4F" w:rsidRPr="004F2FF0" w:rsidRDefault="00D56A4F" w:rsidP="00D56A4F">
            <w:pPr>
              <w:jc w:val="center"/>
              <w:rPr>
                <w:rFonts w:ascii="Times New Roman" w:hAnsi="Times New Roman" w:cs="Times New Roman"/>
                <w:sz w:val="22"/>
                <w:szCs w:val="22"/>
              </w:rPr>
            </w:pPr>
          </w:p>
        </w:tc>
      </w:tr>
      <w:tr w:rsidR="00871C1D" w:rsidRPr="004F2FF0" w:rsidTr="00D5014B">
        <w:trPr>
          <w:trHeight w:val="43"/>
        </w:trPr>
        <w:tc>
          <w:tcPr>
            <w:tcW w:w="9680" w:type="dxa"/>
            <w:gridSpan w:val="7"/>
          </w:tcPr>
          <w:p w:rsidR="00871C1D" w:rsidRPr="004F2FF0" w:rsidRDefault="00871C1D" w:rsidP="00871C1D">
            <w:pPr>
              <w:jc w:val="right"/>
              <w:rPr>
                <w:rFonts w:ascii="Times New Roman" w:hAnsi="Times New Roman" w:cs="Times New Roman"/>
                <w:sz w:val="22"/>
                <w:szCs w:val="22"/>
              </w:rPr>
            </w:pPr>
            <w:r w:rsidRPr="004F2FF0">
              <w:rPr>
                <w:rFonts w:ascii="Times New Roman" w:hAnsi="Times New Roman" w:cs="Times New Roman"/>
                <w:sz w:val="22"/>
                <w:szCs w:val="22"/>
              </w:rPr>
              <w:t>Итого</w:t>
            </w:r>
          </w:p>
        </w:tc>
        <w:tc>
          <w:tcPr>
            <w:tcW w:w="1256" w:type="dxa"/>
            <w:vAlign w:val="center"/>
          </w:tcPr>
          <w:p w:rsidR="00871C1D" w:rsidRPr="004F2FF0" w:rsidRDefault="00871C1D" w:rsidP="00D56A4F">
            <w:pPr>
              <w:jc w:val="center"/>
              <w:rPr>
                <w:rFonts w:ascii="Times New Roman" w:hAnsi="Times New Roman" w:cs="Times New Roman"/>
                <w:sz w:val="22"/>
                <w:szCs w:val="22"/>
              </w:rPr>
            </w:pPr>
          </w:p>
        </w:tc>
      </w:tr>
    </w:tbl>
    <w:p w:rsidR="00D56A4F" w:rsidRPr="00755340" w:rsidRDefault="00D56A4F" w:rsidP="00D56A4F">
      <w:pPr>
        <w:widowControl w:val="0"/>
        <w:suppressAutoHyphens w:val="0"/>
        <w:jc w:val="both"/>
        <w:rPr>
          <w:rFonts w:ascii="Times New Roman" w:eastAsia="Times New Roman" w:hAnsi="Times New Roman" w:cs="Times New Roman"/>
          <w:kern w:val="0"/>
          <w:sz w:val="22"/>
          <w:lang w:eastAsia="ru-RU" w:bidi="ar-SA"/>
        </w:rPr>
      </w:pPr>
    </w:p>
    <w:p w:rsidR="00D26DF6" w:rsidRPr="00755340" w:rsidRDefault="00D26DF6" w:rsidP="00D56A4F">
      <w:pPr>
        <w:jc w:val="both"/>
        <w:rPr>
          <w:rFonts w:ascii="Times New Roman" w:eastAsia="Times New Roman" w:hAnsi="Times New Roman" w:cs="Times New Roman"/>
          <w:kern w:val="0"/>
          <w:sz w:val="22"/>
          <w:lang w:eastAsia="ru-RU" w:bidi="ar-SA"/>
        </w:rPr>
      </w:pPr>
      <w:r w:rsidRPr="00755340">
        <w:rPr>
          <w:rFonts w:ascii="Times New Roman" w:eastAsia="Times New Roman" w:hAnsi="Times New Roman" w:cs="Times New Roman"/>
          <w:kern w:val="0"/>
          <w:sz w:val="22"/>
          <w:lang w:eastAsia="ru-RU" w:bidi="ar-SA"/>
        </w:rPr>
        <w:tab/>
      </w:r>
      <w:r w:rsidRPr="00755340">
        <w:rPr>
          <w:rFonts w:ascii="Times New Roman" w:eastAsia="Times New Roman" w:hAnsi="Times New Roman" w:cs="Times New Roman"/>
          <w:kern w:val="0"/>
          <w:sz w:val="22"/>
          <w:lang w:eastAsia="ru-RU" w:bidi="ar-SA"/>
        </w:rPr>
        <w:tab/>
      </w:r>
      <w:r w:rsidRPr="00755340">
        <w:rPr>
          <w:rFonts w:ascii="Times New Roman" w:eastAsia="Times New Roman" w:hAnsi="Times New Roman" w:cs="Times New Roman"/>
          <w:kern w:val="0"/>
          <w:sz w:val="22"/>
          <w:lang w:eastAsia="ru-RU" w:bidi="ar-SA"/>
        </w:rPr>
        <w:tab/>
      </w:r>
      <w:r w:rsidRPr="00755340">
        <w:rPr>
          <w:rFonts w:ascii="Times New Roman" w:eastAsia="Times New Roman" w:hAnsi="Times New Roman" w:cs="Times New Roman"/>
          <w:kern w:val="0"/>
          <w:sz w:val="22"/>
          <w:lang w:eastAsia="ru-RU" w:bidi="ar-SA"/>
        </w:rPr>
        <w:tab/>
      </w:r>
    </w:p>
    <w:sectPr w:rsidR="00D26DF6" w:rsidRPr="00755340" w:rsidSect="00B34272">
      <w:pgSz w:w="11906" w:h="16838"/>
      <w:pgMar w:top="567" w:right="566" w:bottom="426"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0"/>
    <w:family w:val="auto"/>
    <w:pitch w:val="default"/>
    <w:sig w:usb0="00000000" w:usb1="00000000" w:usb2="00000000" w:usb3="00100000" w:csb0="00000001" w:csb1="00000000"/>
  </w:font>
  <w:font w:name="Liberation Serif">
    <w:altName w:val="Times New Roman"/>
    <w:charset w:val="00"/>
    <w:family w:val="auto"/>
    <w:pitch w:val="default"/>
    <w:sig w:usb0="00000001" w:usb1="500078FB" w:usb2="00000000" w:usb3="00000000" w:csb0="6000009F" w:csb1="DFD70000"/>
  </w:font>
  <w:font w:name="Basic Sans">
    <w:altName w:val="Cambria"/>
    <w:charset w:val="00"/>
    <w:family w:val="roman"/>
    <w:pitch w:val="default"/>
  </w:font>
  <w:font w:name="Arial">
    <w:panose1 w:val="020B0604020202020204"/>
    <w:charset w:val="CC"/>
    <w:family w:val="swiss"/>
    <w:pitch w:val="variable"/>
    <w:sig w:usb0="E0002EFF" w:usb1="C0007843" w:usb2="00000009" w:usb3="00000000" w:csb0="000001FF" w:csb1="00000000"/>
  </w:font>
  <w:font w:name="Liberation Sans">
    <w:altName w:val="Arial"/>
    <w:charset w:val="01"/>
    <w:family w:val="roman"/>
    <w:pitch w:val="variabl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Mangal">
    <w:panose1 w:val="00000400000000000000"/>
    <w:charset w:val="01"/>
    <w:family w:val="roman"/>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Noto Serif">
    <w:altName w:val="Times New Roman"/>
    <w:charset w:val="00"/>
    <w:family w:val="roman"/>
    <w:pitch w:val="variable"/>
    <w:sig w:usb0="00000001" w:usb1="500078FF" w:usb2="00000029"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F13C4"/>
    <w:multiLevelType w:val="multilevel"/>
    <w:tmpl w:val="F564811E"/>
    <w:lvl w:ilvl="0">
      <w:start w:val="6"/>
      <w:numFmt w:val="decimal"/>
      <w:lvlText w:val="%1."/>
      <w:lvlJc w:val="left"/>
      <w:pPr>
        <w:ind w:left="1444" w:firstLine="1444"/>
      </w:pPr>
    </w:lvl>
    <w:lvl w:ilvl="1">
      <w:start w:val="1"/>
      <w:numFmt w:val="lowerLetter"/>
      <w:lvlText w:val="%2."/>
      <w:lvlJc w:val="left"/>
      <w:pPr>
        <w:ind w:left="4324" w:firstLine="4324"/>
      </w:pPr>
    </w:lvl>
    <w:lvl w:ilvl="2">
      <w:start w:val="1"/>
      <w:numFmt w:val="lowerRoman"/>
      <w:lvlText w:val="%3."/>
      <w:lvlJc w:val="left"/>
      <w:pPr>
        <w:ind w:left="7924" w:firstLine="7924"/>
      </w:pPr>
    </w:lvl>
    <w:lvl w:ilvl="3">
      <w:start w:val="1"/>
      <w:numFmt w:val="decimal"/>
      <w:lvlText w:val="%4."/>
      <w:lvlJc w:val="left"/>
      <w:pPr>
        <w:ind w:left="10084" w:firstLine="10084"/>
      </w:pPr>
    </w:lvl>
    <w:lvl w:ilvl="4">
      <w:start w:val="1"/>
      <w:numFmt w:val="lowerLetter"/>
      <w:lvlText w:val="%5."/>
      <w:lvlJc w:val="left"/>
      <w:pPr>
        <w:ind w:left="12968" w:firstLine="12968"/>
      </w:pPr>
    </w:lvl>
    <w:lvl w:ilvl="5">
      <w:start w:val="1"/>
      <w:numFmt w:val="lowerRoman"/>
      <w:lvlText w:val="%6."/>
      <w:lvlJc w:val="left"/>
      <w:pPr>
        <w:ind w:left="16572" w:firstLine="16572"/>
      </w:pPr>
    </w:lvl>
    <w:lvl w:ilvl="6">
      <w:start w:val="1"/>
      <w:numFmt w:val="decimal"/>
      <w:lvlText w:val="%7."/>
      <w:lvlJc w:val="left"/>
      <w:pPr>
        <w:ind w:left="18732" w:firstLine="18732"/>
      </w:pPr>
    </w:lvl>
    <w:lvl w:ilvl="7">
      <w:start w:val="1"/>
      <w:numFmt w:val="lowerLetter"/>
      <w:lvlText w:val="%8."/>
      <w:lvlJc w:val="left"/>
      <w:pPr>
        <w:ind w:left="21612" w:firstLine="21612"/>
      </w:pPr>
    </w:lvl>
    <w:lvl w:ilvl="8">
      <w:start w:val="1"/>
      <w:numFmt w:val="lowerRoman"/>
      <w:lvlText w:val="%9."/>
      <w:lvlJc w:val="left"/>
      <w:pPr>
        <w:ind w:left="14408" w:firstLine="14408"/>
      </w:pPr>
    </w:lvl>
  </w:abstractNum>
  <w:abstractNum w:abstractNumId="1" w15:restartNumberingAfterBreak="0">
    <w:nsid w:val="1A933887"/>
    <w:multiLevelType w:val="multilevel"/>
    <w:tmpl w:val="99A8349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C0C3B08"/>
    <w:multiLevelType w:val="multilevel"/>
    <w:tmpl w:val="CCBCD31A"/>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22C76919"/>
    <w:multiLevelType w:val="multilevel"/>
    <w:tmpl w:val="8688734C"/>
    <w:lvl w:ilvl="0">
      <w:start w:val="1"/>
      <w:numFmt w:val="decimal"/>
      <w:lvlText w:val="%1."/>
      <w:lvlJc w:val="left"/>
      <w:pPr>
        <w:ind w:left="420" w:hanging="420"/>
      </w:pPr>
      <w:rPr>
        <w:rFonts w:eastAsia="Tahoma" w:cs="Noto Sans Devanagari"/>
      </w:rPr>
    </w:lvl>
    <w:lvl w:ilvl="1">
      <w:start w:val="1"/>
      <w:numFmt w:val="decimal"/>
      <w:lvlText w:val="%1.%2."/>
      <w:lvlJc w:val="left"/>
      <w:pPr>
        <w:ind w:left="136" w:hanging="420"/>
      </w:pPr>
      <w:rPr>
        <w:rFonts w:ascii="Times New Roman" w:eastAsia="Tahoma" w:hAnsi="Times New Roman" w:cs="Noto Sans Devanagari"/>
      </w:rPr>
    </w:lvl>
    <w:lvl w:ilvl="2">
      <w:start w:val="1"/>
      <w:numFmt w:val="decimal"/>
      <w:lvlText w:val="%1.%2.%3."/>
      <w:lvlJc w:val="left"/>
      <w:pPr>
        <w:ind w:left="152" w:hanging="720"/>
      </w:pPr>
      <w:rPr>
        <w:rFonts w:eastAsia="Tahoma" w:cs="Noto Sans Devanagari"/>
      </w:rPr>
    </w:lvl>
    <w:lvl w:ilvl="3">
      <w:start w:val="1"/>
      <w:numFmt w:val="decimal"/>
      <w:lvlText w:val="%1.%2.%3.%4."/>
      <w:lvlJc w:val="left"/>
      <w:pPr>
        <w:ind w:left="-132" w:hanging="720"/>
      </w:pPr>
      <w:rPr>
        <w:rFonts w:eastAsia="Tahoma" w:cs="Noto Sans Devanagari"/>
      </w:rPr>
    </w:lvl>
    <w:lvl w:ilvl="4">
      <w:start w:val="1"/>
      <w:numFmt w:val="decimal"/>
      <w:lvlText w:val="%1.%2.%3.%4.%5."/>
      <w:lvlJc w:val="left"/>
      <w:pPr>
        <w:ind w:left="-56" w:hanging="1080"/>
      </w:pPr>
      <w:rPr>
        <w:rFonts w:eastAsia="Tahoma" w:cs="Noto Sans Devanagari"/>
      </w:rPr>
    </w:lvl>
    <w:lvl w:ilvl="5">
      <w:start w:val="1"/>
      <w:numFmt w:val="decimal"/>
      <w:lvlText w:val="%1.%2.%3.%4.%5.%6."/>
      <w:lvlJc w:val="left"/>
      <w:pPr>
        <w:ind w:left="-340" w:hanging="1080"/>
      </w:pPr>
      <w:rPr>
        <w:rFonts w:eastAsia="Tahoma" w:cs="Noto Sans Devanagari"/>
      </w:rPr>
    </w:lvl>
    <w:lvl w:ilvl="6">
      <w:start w:val="1"/>
      <w:numFmt w:val="decimal"/>
      <w:lvlText w:val="%1.%2.%3.%4.%5.%6.%7."/>
      <w:lvlJc w:val="left"/>
      <w:pPr>
        <w:ind w:left="-264" w:hanging="1440"/>
      </w:pPr>
      <w:rPr>
        <w:rFonts w:eastAsia="Tahoma" w:cs="Noto Sans Devanagari"/>
      </w:rPr>
    </w:lvl>
    <w:lvl w:ilvl="7">
      <w:start w:val="1"/>
      <w:numFmt w:val="decimal"/>
      <w:lvlText w:val="%1.%2.%3.%4.%5.%6.%7.%8."/>
      <w:lvlJc w:val="left"/>
      <w:pPr>
        <w:ind w:left="-548" w:hanging="1440"/>
      </w:pPr>
      <w:rPr>
        <w:rFonts w:eastAsia="Tahoma" w:cs="Noto Sans Devanagari"/>
      </w:rPr>
    </w:lvl>
    <w:lvl w:ilvl="8">
      <w:start w:val="1"/>
      <w:numFmt w:val="decimal"/>
      <w:lvlText w:val="%1.%2.%3.%4.%5.%6.%7.%8.%9."/>
      <w:lvlJc w:val="left"/>
      <w:pPr>
        <w:ind w:left="-472" w:hanging="1800"/>
      </w:pPr>
      <w:rPr>
        <w:rFonts w:eastAsia="Tahoma" w:cs="Noto Sans Devanagari"/>
      </w:rPr>
    </w:lvl>
  </w:abstractNum>
  <w:abstractNum w:abstractNumId="4" w15:restartNumberingAfterBreak="0">
    <w:nsid w:val="618A2FC8"/>
    <w:multiLevelType w:val="multilevel"/>
    <w:tmpl w:val="618A2FC8"/>
    <w:lvl w:ilvl="0">
      <w:start w:val="1"/>
      <w:numFmt w:val="decimal"/>
      <w:lvlText w:val="%1."/>
      <w:lvlJc w:val="left"/>
      <w:rPr>
        <w:dstrike w:val="0"/>
      </w:rPr>
    </w:lvl>
    <w:lvl w:ilvl="1">
      <w:start w:val="1"/>
      <w:numFmt w:val="decimal"/>
      <w:lvlText w:val="%1.%2."/>
      <w:lvlJc w:val="left"/>
      <w:rPr>
        <w:dstrike w:val="0"/>
      </w:rPr>
    </w:lvl>
    <w:lvl w:ilvl="2">
      <w:start w:val="1"/>
      <w:numFmt w:val="decimal"/>
      <w:lvlText w:val="%1.%2.%3."/>
      <w:lvlJc w:val="left"/>
      <w:rPr>
        <w:dstrike w:val="0"/>
      </w:rPr>
    </w:lvl>
    <w:lvl w:ilvl="3">
      <w:start w:val="1"/>
      <w:numFmt w:val="decimal"/>
      <w:lvlText w:val="%1.%2.%3.%4."/>
      <w:lvlJc w:val="left"/>
      <w:rPr>
        <w:dstrike w:val="0"/>
      </w:rPr>
    </w:lvl>
    <w:lvl w:ilvl="4">
      <w:start w:val="1"/>
      <w:numFmt w:val="decimal"/>
      <w:lvlText w:val="%1.%2.%3.%4.%5."/>
      <w:lvlJc w:val="left"/>
      <w:rPr>
        <w:dstrike w:val="0"/>
      </w:rPr>
    </w:lvl>
    <w:lvl w:ilvl="5">
      <w:start w:val="1"/>
      <w:numFmt w:val="decimal"/>
      <w:lvlText w:val="%1.%2.%3.%4.%5.%6."/>
      <w:lvlJc w:val="left"/>
      <w:rPr>
        <w:dstrike w:val="0"/>
      </w:rPr>
    </w:lvl>
    <w:lvl w:ilvl="6">
      <w:start w:val="1"/>
      <w:numFmt w:val="decimal"/>
      <w:lvlText w:val="%1.%2.%3.%4.%5.%6.%7."/>
      <w:lvlJc w:val="left"/>
      <w:rPr>
        <w:dstrike w:val="0"/>
      </w:rPr>
    </w:lvl>
    <w:lvl w:ilvl="7">
      <w:start w:val="1"/>
      <w:numFmt w:val="decimal"/>
      <w:lvlText w:val="%1.%2.%3.%4.%5.%6.%7.%8."/>
      <w:lvlJc w:val="left"/>
      <w:rPr>
        <w:dstrike w:val="0"/>
      </w:rPr>
    </w:lvl>
    <w:lvl w:ilvl="8">
      <w:start w:val="1"/>
      <w:numFmt w:val="decimal"/>
      <w:lvlText w:val="%1.%2.%3.%4.%5.%6.%7.%8.%9"/>
      <w:lvlJc w:val="left"/>
      <w:rPr>
        <w:dstrike w:val="0"/>
      </w:rPr>
    </w:lvl>
  </w:abstractNum>
  <w:abstractNum w:abstractNumId="5" w15:restartNumberingAfterBreak="0">
    <w:nsid w:val="61C092C6"/>
    <w:multiLevelType w:val="multilevel"/>
    <w:tmpl w:val="61C092C6"/>
    <w:name w:val="Нумерованный список 1"/>
    <w:lvl w:ilvl="0">
      <w:start w:val="1"/>
      <w:numFmt w:val="decimal"/>
      <w:lvlText w:val="%1."/>
      <w:lvlJc w:val="left"/>
      <w:rPr>
        <w:dstrike w:val="0"/>
      </w:rPr>
    </w:lvl>
    <w:lvl w:ilvl="1">
      <w:start w:val="1"/>
      <w:numFmt w:val="decimal"/>
      <w:pStyle w:val="2"/>
      <w:lvlText w:val="%1.%2."/>
      <w:lvlJc w:val="left"/>
      <w:rPr>
        <w:dstrike w:val="0"/>
      </w:rPr>
    </w:lvl>
    <w:lvl w:ilvl="2">
      <w:start w:val="1"/>
      <w:numFmt w:val="decimal"/>
      <w:lvlText w:val="%1.%2.%3."/>
      <w:lvlJc w:val="left"/>
      <w:rPr>
        <w:dstrike w:val="0"/>
      </w:rPr>
    </w:lvl>
    <w:lvl w:ilvl="3">
      <w:start w:val="1"/>
      <w:numFmt w:val="decimal"/>
      <w:lvlText w:val="%1.%2.%3.%4."/>
      <w:lvlJc w:val="left"/>
      <w:rPr>
        <w:dstrike w:val="0"/>
      </w:rPr>
    </w:lvl>
    <w:lvl w:ilvl="4">
      <w:start w:val="1"/>
      <w:numFmt w:val="decimal"/>
      <w:lvlText w:val="%1.%2.%3.%4.%5."/>
      <w:lvlJc w:val="left"/>
      <w:rPr>
        <w:dstrike w:val="0"/>
      </w:rPr>
    </w:lvl>
    <w:lvl w:ilvl="5">
      <w:start w:val="1"/>
      <w:numFmt w:val="decimal"/>
      <w:lvlText w:val="%1.%2.%3.%4.%5.%6."/>
      <w:lvlJc w:val="left"/>
      <w:rPr>
        <w:dstrike w:val="0"/>
      </w:rPr>
    </w:lvl>
    <w:lvl w:ilvl="6">
      <w:start w:val="1"/>
      <w:numFmt w:val="decimal"/>
      <w:lvlText w:val="%1.%2.%3.%4.%5.%6.%7."/>
      <w:lvlJc w:val="left"/>
      <w:rPr>
        <w:dstrike w:val="0"/>
      </w:rPr>
    </w:lvl>
    <w:lvl w:ilvl="7">
      <w:start w:val="1"/>
      <w:numFmt w:val="decimal"/>
      <w:lvlText w:val="%1.%2.%3.%4.%5.%6.%7.%8."/>
      <w:lvlJc w:val="left"/>
      <w:rPr>
        <w:dstrike w:val="0"/>
      </w:rPr>
    </w:lvl>
    <w:lvl w:ilvl="8">
      <w:start w:val="1"/>
      <w:numFmt w:val="decimal"/>
      <w:lvlText w:val="%1.%2.%3.%4.%5.%6.%7.%8.%9"/>
      <w:lvlJc w:val="left"/>
      <w:rPr>
        <w:dstrike w:val="0"/>
      </w:rPr>
    </w:lvl>
  </w:abstractNum>
  <w:num w:numId="1">
    <w:abstractNumId w:val="5"/>
  </w:num>
  <w:num w:numId="2">
    <w:abstractNumId w:val="4"/>
  </w:num>
  <w:num w:numId="3">
    <w:abstractNumId w:val="0"/>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gutterAtTop/>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CFF"/>
    <w:rsid w:val="00043A63"/>
    <w:rsid w:val="00050A74"/>
    <w:rsid w:val="00076DFC"/>
    <w:rsid w:val="00084C7E"/>
    <w:rsid w:val="00085389"/>
    <w:rsid w:val="00132319"/>
    <w:rsid w:val="0015690A"/>
    <w:rsid w:val="001B10B0"/>
    <w:rsid w:val="0022178B"/>
    <w:rsid w:val="00223C36"/>
    <w:rsid w:val="002D430F"/>
    <w:rsid w:val="00313858"/>
    <w:rsid w:val="00333873"/>
    <w:rsid w:val="003E669E"/>
    <w:rsid w:val="004462D3"/>
    <w:rsid w:val="004D7EE2"/>
    <w:rsid w:val="004F2FF0"/>
    <w:rsid w:val="005B1C5F"/>
    <w:rsid w:val="005C71EA"/>
    <w:rsid w:val="006158B9"/>
    <w:rsid w:val="006B348C"/>
    <w:rsid w:val="00740A98"/>
    <w:rsid w:val="00755340"/>
    <w:rsid w:val="007817FD"/>
    <w:rsid w:val="00871C1D"/>
    <w:rsid w:val="008A502E"/>
    <w:rsid w:val="008B7FCA"/>
    <w:rsid w:val="009705A2"/>
    <w:rsid w:val="00A105F5"/>
    <w:rsid w:val="00A2755C"/>
    <w:rsid w:val="00A43EDC"/>
    <w:rsid w:val="00AB67F3"/>
    <w:rsid w:val="00B147F6"/>
    <w:rsid w:val="00B34272"/>
    <w:rsid w:val="00B46824"/>
    <w:rsid w:val="00B52F6A"/>
    <w:rsid w:val="00B579EB"/>
    <w:rsid w:val="00BC74DB"/>
    <w:rsid w:val="00BD7A82"/>
    <w:rsid w:val="00CC0605"/>
    <w:rsid w:val="00D26DF6"/>
    <w:rsid w:val="00D5014B"/>
    <w:rsid w:val="00D56A4F"/>
    <w:rsid w:val="00D9371F"/>
    <w:rsid w:val="00DC5592"/>
    <w:rsid w:val="00ED4CFF"/>
    <w:rsid w:val="00ED5DCA"/>
    <w:rsid w:val="00F46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52B130B"/>
  <w15:chartTrackingRefBased/>
  <w15:docId w15:val="{46BDD67D-FBBD-4A0B-B9F6-2065740EF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ascii="Liberation Serif" w:eastAsia="Tahoma" w:hAnsi="Liberation Serif" w:cs="Noto Sans Devanagari"/>
      <w:kern w:val="1"/>
      <w:sz w:val="24"/>
      <w:szCs w:val="24"/>
      <w:lang w:eastAsia="zh-CN" w:bidi="hi-IN"/>
    </w:rPr>
  </w:style>
  <w:style w:type="paragraph" w:styleId="1">
    <w:name w:val="heading 1"/>
    <w:basedOn w:val="a0"/>
    <w:next w:val="a0"/>
    <w:qFormat/>
    <w:pPr>
      <w:keepNext/>
      <w:keepLines/>
      <w:spacing w:before="240" w:after="60"/>
      <w:outlineLvl w:val="0"/>
    </w:pPr>
    <w:rPr>
      <w:rFonts w:ascii="Basic Sans" w:eastAsia="Basic Sans" w:hAnsi="Basic Sans" w:cs="Basic Sans"/>
      <w:b/>
      <w:sz w:val="36"/>
      <w:szCs w:val="36"/>
    </w:rPr>
  </w:style>
  <w:style w:type="paragraph" w:styleId="2">
    <w:name w:val="heading 2"/>
    <w:basedOn w:val="a"/>
    <w:qFormat/>
    <w:pPr>
      <w:numPr>
        <w:ilvl w:val="1"/>
        <w:numId w:val="1"/>
      </w:numPr>
      <w:tabs>
        <w:tab w:val="left" w:pos="709"/>
      </w:tabs>
      <w:suppressAutoHyphens w:val="0"/>
      <w:spacing w:before="60" w:after="60"/>
      <w:ind w:left="709" w:hanging="708"/>
      <w:jc w:val="both"/>
      <w:outlineLvl w:val="1"/>
    </w:pPr>
    <w:rPr>
      <w:rFonts w:ascii="Arial" w:eastAsia="Times New Roman" w:hAnsi="Arial" w:cs="Arial"/>
      <w:kern w:val="0"/>
      <w:sz w:val="22"/>
      <w:szCs w:val="20"/>
      <w:lang w:val="en-US" w:eastAsia="ru-RU"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Заголовок1"/>
    <w:basedOn w:val="a"/>
    <w:next w:val="a4"/>
    <w:pPr>
      <w:keepNext/>
      <w:spacing w:before="240" w:after="120"/>
    </w:pPr>
    <w:rPr>
      <w:rFonts w:ascii="Liberation Sans" w:hAnsi="Liberation Sans" w:cs="Liberation Sans"/>
      <w:sz w:val="28"/>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rPr>
  </w:style>
  <w:style w:type="paragraph" w:customStyle="1" w:styleId="a7">
    <w:name w:val="Указатель*"/>
    <w:basedOn w:val="a"/>
    <w:pPr>
      <w:suppressLineNumbers/>
    </w:pPr>
  </w:style>
  <w:style w:type="paragraph" w:customStyle="1" w:styleId="Standard">
    <w:name w:val="Standard"/>
    <w:basedOn w:val="a"/>
    <w:qFormat/>
    <w:pPr>
      <w:suppressAutoHyphens w:val="0"/>
    </w:pPr>
  </w:style>
  <w:style w:type="paragraph" w:styleId="a8">
    <w:name w:val="Normal (Web)"/>
    <w:basedOn w:val="a"/>
    <w:pPr>
      <w:spacing w:before="100" w:after="100"/>
    </w:pPr>
    <w:rPr>
      <w:rFonts w:ascii="Times New Roman" w:eastAsia="Times New Roman" w:hAnsi="Times New Roman" w:cs="Times New Roman"/>
      <w:lang w:eastAsia="ar-SA"/>
    </w:rPr>
  </w:style>
  <w:style w:type="paragraph" w:customStyle="1" w:styleId="a9">
    <w:name w:val="Содержимое таблицы"/>
    <w:basedOn w:val="a"/>
    <w:pPr>
      <w:suppressLineNumbers/>
    </w:pPr>
  </w:style>
  <w:style w:type="paragraph" w:customStyle="1" w:styleId="aa">
    <w:name w:val="Заголовок таблицы"/>
    <w:basedOn w:val="a9"/>
    <w:pPr>
      <w:jc w:val="center"/>
    </w:pPr>
    <w:rPr>
      <w:b/>
    </w:rPr>
  </w:style>
  <w:style w:type="paragraph" w:styleId="ab">
    <w:name w:val="List Paragraph"/>
    <w:aliases w:val="Маркер,Bullet Number,Нумерованый список,List Paragraph1,Bullet List,FooterText,numbered,lp1,List Paragraph,Абзац списка2,Абзац списка3,название,SL_Абзац списка,f_Абзац 1,Абзац списка4,ПАРАГРАФ,Paragraphe de liste1,Текстовая"/>
    <w:basedOn w:val="a"/>
    <w:link w:val="ac"/>
    <w:uiPriority w:val="34"/>
    <w:qFormat/>
    <w:pPr>
      <w:suppressAutoHyphens w:val="0"/>
      <w:ind w:left="720"/>
      <w:contextualSpacing/>
    </w:pPr>
    <w:rPr>
      <w:rFonts w:ascii="Times New Roman" w:eastAsia="Times New Roman" w:hAnsi="Times New Roman" w:cs="Times New Roman"/>
      <w:kern w:val="0"/>
      <w:sz w:val="20"/>
      <w:szCs w:val="20"/>
      <w:lang w:bidi="ar-SA"/>
    </w:rPr>
  </w:style>
  <w:style w:type="paragraph" w:customStyle="1" w:styleId="TableParagraph">
    <w:name w:val="Table Paragraph"/>
    <w:basedOn w:val="a"/>
    <w:pPr>
      <w:widowControl w:val="0"/>
      <w:suppressAutoHyphens w:val="0"/>
      <w:spacing w:before="54"/>
      <w:ind w:left="57"/>
    </w:pPr>
    <w:rPr>
      <w:rFonts w:ascii="Tahoma" w:hAnsi="Tahoma" w:cs="Tahoma"/>
      <w:kern w:val="0"/>
      <w:sz w:val="22"/>
      <w:szCs w:val="22"/>
      <w:lang w:bidi="ar-SA"/>
    </w:rPr>
  </w:style>
  <w:style w:type="paragraph" w:customStyle="1" w:styleId="Normalunindented">
    <w:name w:val="Normal unindented"/>
    <w:basedOn w:val="a0"/>
    <w:pPr>
      <w:spacing w:before="120" w:after="120" w:line="276" w:lineRule="auto"/>
      <w:jc w:val="both"/>
    </w:pPr>
    <w:rPr>
      <w:sz w:val="22"/>
      <w:szCs w:val="22"/>
    </w:rPr>
  </w:style>
  <w:style w:type="paragraph" w:customStyle="1" w:styleId="a0">
    <w:name w:val="Обычный*"/>
    <w:rPr>
      <w:rFonts w:ascii="Liberation Serif" w:eastAsia="Tahoma" w:hAnsi="Liberation Serif" w:cs="Noto Sans Devanagari"/>
      <w:kern w:val="1"/>
      <w:sz w:val="24"/>
      <w:szCs w:val="24"/>
      <w:lang w:eastAsia="zh-CN" w:bidi="hi-IN"/>
    </w:rPr>
  </w:style>
  <w:style w:type="paragraph" w:styleId="ad">
    <w:name w:val="Plain Text"/>
    <w:basedOn w:val="a"/>
    <w:next w:val="a"/>
    <w:pPr>
      <w:suppressAutoHyphens w:val="0"/>
    </w:pPr>
    <w:rPr>
      <w:rFonts w:ascii="Courier New" w:eastAsia="Times New Roman" w:hAnsi="Courier New" w:cs="Courier New"/>
      <w:sz w:val="20"/>
      <w:szCs w:val="20"/>
      <w:lang w:bidi="ar-SA"/>
    </w:rPr>
  </w:style>
  <w:style w:type="paragraph" w:customStyle="1" w:styleId="ConsPlusNormal">
    <w:name w:val="ConsPlusNormal"/>
    <w:basedOn w:val="a"/>
    <w:rPr>
      <w:rFonts w:ascii="Times New Roman" w:eastAsia="Times New Roman" w:hAnsi="Times New Roman" w:cs="Times New Roman"/>
      <w:kern w:val="0"/>
      <w:sz w:val="20"/>
      <w:szCs w:val="20"/>
      <w:lang w:eastAsia="ru-RU" w:bidi="ar-SA"/>
    </w:rPr>
  </w:style>
  <w:style w:type="paragraph" w:styleId="ae">
    <w:name w:val="Body Text Indent"/>
    <w:basedOn w:val="a"/>
    <w:pPr>
      <w:ind w:left="284" w:hanging="284"/>
    </w:pPr>
    <w:rPr>
      <w:rFonts w:ascii="Times New Roman" w:eastAsia="Times New Roman" w:hAnsi="Times New Roman" w:cs="Times New Roman"/>
      <w:sz w:val="21"/>
      <w:szCs w:val="18"/>
      <w:lang w:bidi="ar-SA"/>
    </w:rPr>
  </w:style>
  <w:style w:type="paragraph" w:customStyle="1" w:styleId="western">
    <w:name w:val="western"/>
    <w:basedOn w:val="a"/>
    <w:pPr>
      <w:spacing w:before="100" w:beforeAutospacing="1" w:after="142" w:line="276" w:lineRule="auto"/>
    </w:pPr>
    <w:rPr>
      <w:rFonts w:ascii="Times New Roman" w:eastAsia="Calibri" w:hAnsi="Times New Roman" w:cs="Times New Roman"/>
      <w:color w:val="000000"/>
      <w:kern w:val="0"/>
      <w:lang w:eastAsia="ja-JP" w:bidi="ar-SA"/>
    </w:rPr>
  </w:style>
  <w:style w:type="character" w:styleId="af">
    <w:name w:val="Hyperlink"/>
    <w:rPr>
      <w:color w:val="00007F"/>
      <w:u w:val="single"/>
    </w:rPr>
  </w:style>
  <w:style w:type="character" w:styleId="af0">
    <w:name w:val="Emphasis"/>
    <w:qFormat/>
    <w:rPr>
      <w:i/>
      <w:iCs w:val="0"/>
    </w:rPr>
  </w:style>
  <w:style w:type="character" w:customStyle="1" w:styleId="af1">
    <w:name w:val="Неразрешенное упоминание"/>
    <w:uiPriority w:val="99"/>
    <w:semiHidden/>
    <w:unhideWhenUsed/>
    <w:rsid w:val="00ED4CFF"/>
    <w:rPr>
      <w:color w:val="605E5C"/>
      <w:shd w:val="clear" w:color="auto" w:fill="E1DFDD"/>
    </w:rPr>
  </w:style>
  <w:style w:type="paragraph" w:styleId="af2">
    <w:name w:val="Intense Quote"/>
    <w:basedOn w:val="a"/>
    <w:next w:val="a"/>
    <w:link w:val="af3"/>
    <w:qFormat/>
    <w:rsid w:val="00BC74DB"/>
    <w:pPr>
      <w:pBdr>
        <w:bottom w:val="single" w:sz="4" w:space="4" w:color="4F81BD"/>
      </w:pBdr>
      <w:spacing w:before="200" w:after="280"/>
      <w:ind w:left="936" w:right="936"/>
    </w:pPr>
    <w:rPr>
      <w:rFonts w:cs="Mangal"/>
      <w:b/>
      <w:bCs/>
      <w:i/>
      <w:iCs/>
      <w:color w:val="4F81BD"/>
      <w:szCs w:val="21"/>
    </w:rPr>
  </w:style>
  <w:style w:type="character" w:customStyle="1" w:styleId="af3">
    <w:name w:val="Выделенная цитата Знак"/>
    <w:link w:val="af2"/>
    <w:rsid w:val="00BC74DB"/>
    <w:rPr>
      <w:rFonts w:ascii="Liberation Serif" w:eastAsia="Tahoma" w:hAnsi="Liberation Serif" w:cs="Mangal"/>
      <w:b/>
      <w:bCs/>
      <w:i/>
      <w:iCs/>
      <w:color w:val="4F81BD"/>
      <w:kern w:val="1"/>
      <w:sz w:val="24"/>
      <w:szCs w:val="21"/>
      <w:lang w:eastAsia="zh-CN" w:bidi="hi-IN"/>
    </w:rPr>
  </w:style>
  <w:style w:type="paragraph" w:styleId="af4">
    <w:name w:val="No Spacing"/>
    <w:qFormat/>
    <w:rsid w:val="00BC74DB"/>
    <w:pPr>
      <w:suppressAutoHyphens/>
    </w:pPr>
    <w:rPr>
      <w:rFonts w:ascii="Liberation Serif" w:eastAsia="Tahoma" w:hAnsi="Liberation Serif" w:cs="Mangal"/>
      <w:kern w:val="1"/>
      <w:sz w:val="24"/>
      <w:szCs w:val="21"/>
      <w:lang w:eastAsia="zh-CN" w:bidi="hi-IN"/>
    </w:rPr>
  </w:style>
  <w:style w:type="table" w:styleId="af5">
    <w:name w:val="Table Grid"/>
    <w:basedOn w:val="a2"/>
    <w:uiPriority w:val="59"/>
    <w:rsid w:val="0075534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
    <w:link w:val="af7"/>
    <w:rsid w:val="00CC0605"/>
    <w:rPr>
      <w:rFonts w:ascii="Segoe UI" w:hAnsi="Segoe UI" w:cs="Mangal"/>
      <w:sz w:val="18"/>
      <w:szCs w:val="16"/>
    </w:rPr>
  </w:style>
  <w:style w:type="character" w:customStyle="1" w:styleId="af7">
    <w:name w:val="Текст выноски Знак"/>
    <w:link w:val="af6"/>
    <w:rsid w:val="00CC0605"/>
    <w:rPr>
      <w:rFonts w:ascii="Segoe UI" w:eastAsia="Tahoma" w:hAnsi="Segoe UI" w:cs="Mangal"/>
      <w:kern w:val="1"/>
      <w:sz w:val="18"/>
      <w:szCs w:val="16"/>
      <w:lang w:eastAsia="zh-CN" w:bidi="hi-IN"/>
    </w:rPr>
  </w:style>
  <w:style w:type="character" w:customStyle="1" w:styleId="ac">
    <w:name w:val="Абзац списка Знак"/>
    <w:aliases w:val="Маркер Знак,Bullet Number Знак,Нумерованый список Знак,List Paragraph1 Знак,Bullet List Знак,FooterText Знак,numbered Знак,lp1 Знак,List Paragraph Знак,Абзац списка2 Знак,Абзац списка3 Знак,название Знак,SL_Абзац списка Знак"/>
    <w:link w:val="ab"/>
    <w:uiPriority w:val="34"/>
    <w:qFormat/>
    <w:rsid w:val="006158B9"/>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633850">
      <w:bodyDiv w:val="1"/>
      <w:marLeft w:val="0"/>
      <w:marRight w:val="0"/>
      <w:marTop w:val="0"/>
      <w:marBottom w:val="0"/>
      <w:divBdr>
        <w:top w:val="none" w:sz="0" w:space="0" w:color="auto"/>
        <w:left w:val="none" w:sz="0" w:space="0" w:color="auto"/>
        <w:bottom w:val="none" w:sz="0" w:space="0" w:color="auto"/>
        <w:right w:val="none" w:sz="0" w:space="0" w:color="auto"/>
      </w:divBdr>
    </w:div>
    <w:div w:id="447626987">
      <w:bodyDiv w:val="1"/>
      <w:marLeft w:val="0"/>
      <w:marRight w:val="0"/>
      <w:marTop w:val="0"/>
      <w:marBottom w:val="0"/>
      <w:divBdr>
        <w:top w:val="none" w:sz="0" w:space="0" w:color="auto"/>
        <w:left w:val="none" w:sz="0" w:space="0" w:color="auto"/>
        <w:bottom w:val="none" w:sz="0" w:space="0" w:color="auto"/>
        <w:right w:val="none" w:sz="0" w:space="0" w:color="auto"/>
      </w:divBdr>
      <w:divsChild>
        <w:div w:id="877281502">
          <w:marLeft w:val="0"/>
          <w:marRight w:val="0"/>
          <w:marTop w:val="0"/>
          <w:marBottom w:val="0"/>
          <w:divBdr>
            <w:top w:val="none" w:sz="0" w:space="0" w:color="auto"/>
            <w:left w:val="none" w:sz="0" w:space="0" w:color="auto"/>
            <w:bottom w:val="none" w:sz="0" w:space="0" w:color="auto"/>
            <w:right w:val="none" w:sz="0" w:space="0" w:color="auto"/>
          </w:divBdr>
        </w:div>
        <w:div w:id="1220676273">
          <w:marLeft w:val="0"/>
          <w:marRight w:val="0"/>
          <w:marTop w:val="0"/>
          <w:marBottom w:val="0"/>
          <w:divBdr>
            <w:top w:val="none" w:sz="0" w:space="0" w:color="auto"/>
            <w:left w:val="none" w:sz="0" w:space="0" w:color="auto"/>
            <w:bottom w:val="none" w:sz="0" w:space="0" w:color="auto"/>
            <w:right w:val="none" w:sz="0" w:space="0" w:color="auto"/>
          </w:divBdr>
        </w:div>
      </w:divsChild>
    </w:div>
    <w:div w:id="167545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A5475-6BFE-4A7B-AD57-876CFEEBD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2230</Words>
  <Characters>12712</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Бусылко Елена Анатольевна</dc:creator>
  <cp:keywords/>
  <cp:lastModifiedBy>Незаметтирова Анна Германовна</cp:lastModifiedBy>
  <cp:revision>3</cp:revision>
  <cp:lastPrinted>2025-08-20T10:03:00Z</cp:lastPrinted>
  <dcterms:created xsi:type="dcterms:W3CDTF">2026-07-24T07:48:00Z</dcterms:created>
  <dcterms:modified xsi:type="dcterms:W3CDTF">2026-07-24T08:17:00Z</dcterms:modified>
</cp:coreProperties>
</file>