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C43FC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и начальной цены единицы товара, работы, услуги при осуществлении закупок медицинских изделий</w:t>
      </w:r>
    </w:p>
    <w:p w14:paraId="6B18F07D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44669F" w:rsidRPr="0044669F" w14:paraId="52B5CEBB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D2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закупки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371" w14:textId="680F80CA" w:rsidR="0044669F" w:rsidRPr="00E35C35" w:rsidRDefault="00E35C35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E35C35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44669F" w:rsidRPr="0044669F" w14:paraId="504CFC9E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BD1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 с обоснованием: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F1E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НМЦК определена в соответствии с приказом Министерства здравоохранения РФ от 15.05.2020 г. 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медицинских изделий»</w:t>
            </w:r>
          </w:p>
        </w:tc>
      </w:tr>
    </w:tbl>
    <w:p w14:paraId="34842C57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4DA5D182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Поставка медицинских изделий для нужд НИИКЭЛ - филиал ИЦиГ СО РАН</w:t>
      </w:r>
    </w:p>
    <w:p w14:paraId="13ED37B9" w14:textId="1357F0AA" w:rsidR="0044669F" w:rsidRPr="0044669F" w:rsidRDefault="00EB7A14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по формуле: НМЦК = Σⁿi=1 (</w:t>
      </w:r>
      <w:proofErr w:type="spellStart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НЦЕi</w:t>
      </w:r>
      <w:proofErr w:type="spellEnd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+ НДС) * </w:t>
      </w:r>
      <w:proofErr w:type="spellStart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, </w:t>
      </w:r>
      <w:r w:rsidR="0044669F"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где: </w:t>
      </w:r>
    </w:p>
    <w:p w14:paraId="0E7F633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n - количество позиций закупаемых медицинских изделий;  </w:t>
      </w:r>
    </w:p>
    <w:p w14:paraId="480CFE0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- начальная цена единицы i-й позиции медицинского изделия, определяемая в соответствии с настоящим порядком (по применимости); </w:t>
      </w:r>
    </w:p>
    <w:p w14:paraId="357956D6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НДС - налог на добавленную стоимость (если применимо для закупаемого медицинского изделия);  </w:t>
      </w:r>
    </w:p>
    <w:p w14:paraId="0B052DDB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- количество (объем) i-й позиции закупаемого медицинского изделия.</w:t>
      </w:r>
    </w:p>
    <w:p w14:paraId="60BCE36D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15900" w:type="dxa"/>
        <w:tblLayout w:type="fixed"/>
        <w:tblLook w:val="04A0" w:firstRow="1" w:lastRow="0" w:firstColumn="1" w:lastColumn="0" w:noHBand="0" w:noVBand="1"/>
      </w:tblPr>
      <w:tblGrid>
        <w:gridCol w:w="379"/>
        <w:gridCol w:w="2423"/>
        <w:gridCol w:w="1333"/>
        <w:gridCol w:w="848"/>
        <w:gridCol w:w="757"/>
        <w:gridCol w:w="1212"/>
        <w:gridCol w:w="1212"/>
        <w:gridCol w:w="1818"/>
        <w:gridCol w:w="1514"/>
        <w:gridCol w:w="1212"/>
        <w:gridCol w:w="758"/>
        <w:gridCol w:w="1212"/>
        <w:gridCol w:w="1212"/>
        <w:gridCol w:w="10"/>
      </w:tblGrid>
      <w:tr w:rsidR="00EB7A14" w:rsidRPr="0044669F" w14:paraId="6DCCDB1E" w14:textId="77777777" w:rsidTr="00EB7A14">
        <w:trPr>
          <w:gridAfter w:val="1"/>
          <w:wAfter w:w="9" w:type="dxa"/>
          <w:cantSplit/>
          <w:trHeight w:val="20"/>
        </w:trPr>
        <w:tc>
          <w:tcPr>
            <w:tcW w:w="356" w:type="dxa"/>
            <w:vAlign w:val="center"/>
          </w:tcPr>
          <w:p w14:paraId="496DC7A1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№</w:t>
            </w:r>
          </w:p>
        </w:tc>
        <w:tc>
          <w:tcPr>
            <w:tcW w:w="2268" w:type="dxa"/>
            <w:vAlign w:val="center"/>
          </w:tcPr>
          <w:p w14:paraId="13904F12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Наименование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товара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услуги</w:t>
            </w:r>
            <w:proofErr w:type="spellEnd"/>
            <w:r w:rsidRPr="0044669F">
              <w:rPr>
                <w:lang w:val="en-US" w:eastAsia="zh-CN" w:bidi="ar"/>
              </w:rPr>
              <w:t xml:space="preserve"> (</w:t>
            </w:r>
            <w:proofErr w:type="spellStart"/>
            <w:r w:rsidRPr="0044669F">
              <w:rPr>
                <w:lang w:val="en-US" w:eastAsia="zh-CN" w:bidi="ar"/>
              </w:rPr>
              <w:t>работы</w:t>
            </w:r>
            <w:proofErr w:type="spellEnd"/>
            <w:r w:rsidRPr="0044669F">
              <w:rPr>
                <w:lang w:val="en-US" w:eastAsia="zh-CN" w:bidi="ar"/>
              </w:rPr>
              <w:t>)</w:t>
            </w:r>
          </w:p>
        </w:tc>
        <w:tc>
          <w:tcPr>
            <w:tcW w:w="1247" w:type="dxa"/>
            <w:vAlign w:val="center"/>
          </w:tcPr>
          <w:p w14:paraId="22362861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ОКПД2/КТРУ</w:t>
            </w:r>
          </w:p>
        </w:tc>
        <w:tc>
          <w:tcPr>
            <w:tcW w:w="794" w:type="dxa"/>
            <w:vAlign w:val="center"/>
          </w:tcPr>
          <w:p w14:paraId="12B7C59E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708" w:type="dxa"/>
            <w:vAlign w:val="center"/>
          </w:tcPr>
          <w:p w14:paraId="2F24F09A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Ед</w:t>
            </w:r>
            <w:proofErr w:type="spellEnd"/>
            <w:r w:rsidRPr="0044669F">
              <w:rPr>
                <w:lang w:val="en-US" w:eastAsia="zh-CN" w:bidi="ar"/>
              </w:rPr>
              <w:t xml:space="preserve">. </w:t>
            </w:r>
            <w:proofErr w:type="spellStart"/>
            <w:r w:rsidRPr="0044669F">
              <w:rPr>
                <w:lang w:val="en-US" w:eastAsia="zh-CN" w:bidi="ar"/>
              </w:rPr>
              <w:t>изм</w:t>
            </w:r>
            <w:proofErr w:type="spellEnd"/>
            <w:r w:rsidRPr="0044669F">
              <w:rPr>
                <w:lang w:val="en-US" w:eastAsia="zh-CN" w:bidi="ar"/>
              </w:rPr>
              <w:t>.</w:t>
            </w:r>
          </w:p>
        </w:tc>
        <w:tc>
          <w:tcPr>
            <w:tcW w:w="1134" w:type="dxa"/>
            <w:vAlign w:val="center"/>
          </w:tcPr>
          <w:p w14:paraId="372F123F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134" w:type="dxa"/>
            <w:vAlign w:val="center"/>
          </w:tcPr>
          <w:p w14:paraId="23DBCD9C" w14:textId="77777777" w:rsidR="0044669F" w:rsidRPr="00EB7A14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EB7A14">
              <w:rPr>
                <w:lang w:eastAsia="zh-CN" w:bidi="ar"/>
              </w:rPr>
              <w:t xml:space="preserve">Цена без учета НДС, </w:t>
            </w:r>
            <w:proofErr w:type="spellStart"/>
            <w:r w:rsidRPr="00EB7A14">
              <w:rPr>
                <w:lang w:eastAsia="zh-CN" w:bidi="ar"/>
              </w:rPr>
              <w:t>руб</w:t>
            </w:r>
            <w:proofErr w:type="spellEnd"/>
          </w:p>
        </w:tc>
        <w:tc>
          <w:tcPr>
            <w:tcW w:w="1701" w:type="dxa"/>
            <w:vAlign w:val="center"/>
          </w:tcPr>
          <w:p w14:paraId="426BA187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Среднее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квадратичное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отклонение</w:t>
            </w:r>
            <w:proofErr w:type="spellEnd"/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B2902A2" wp14:editId="00258989">
                  <wp:extent cx="784860" cy="26670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3620994D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Коэффициент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вариации</w:t>
            </w:r>
            <w:proofErr w:type="spellEnd"/>
            <w:r w:rsidRPr="0044669F">
              <w:rPr>
                <w:lang w:val="en-US" w:eastAsia="zh-CN" w:bidi="ar"/>
              </w:rPr>
              <w:t xml:space="preserve"> (%)</w:t>
            </w:r>
            <w:bookmarkStart w:id="0" w:name="_GoBack"/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4C26B02" wp14:editId="26EBD05D">
                  <wp:extent cx="701040" cy="312420"/>
                  <wp:effectExtent l="0" t="0" r="3810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31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  <w:vAlign w:val="center"/>
          </w:tcPr>
          <w:p w14:paraId="1BA5EFF9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4669F">
              <w:rPr>
                <w:kern w:val="2"/>
                <w:lang w:eastAsia="zh-CN"/>
              </w:rPr>
              <w:t>Начальная цена единицы МИ, без НДС (руб.)</w:t>
            </w:r>
          </w:p>
        </w:tc>
        <w:tc>
          <w:tcPr>
            <w:tcW w:w="709" w:type="dxa"/>
            <w:vAlign w:val="center"/>
          </w:tcPr>
          <w:p w14:paraId="47F3E47F" w14:textId="77777777" w:rsidR="0044669F" w:rsidRPr="0044669F" w:rsidRDefault="0044669F" w:rsidP="0044669F">
            <w:pPr>
              <w:jc w:val="center"/>
              <w:textAlignment w:val="bottom"/>
              <w:rPr>
                <w:rFonts w:ascii="Calibri" w:hAnsi="Calibri"/>
                <w:kern w:val="2"/>
                <w:sz w:val="21"/>
                <w:szCs w:val="24"/>
                <w:lang w:eastAsia="zh-CN"/>
              </w:rPr>
            </w:pPr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>НДС (%)</w:t>
            </w:r>
          </w:p>
        </w:tc>
        <w:tc>
          <w:tcPr>
            <w:tcW w:w="1134" w:type="dxa"/>
            <w:vAlign w:val="center"/>
          </w:tcPr>
          <w:p w14:paraId="7291A916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 w:bidi="ar"/>
              </w:rPr>
              <w:t>Начальная цена единицы МИ, с НДС   (руб.)</w:t>
            </w:r>
          </w:p>
        </w:tc>
        <w:tc>
          <w:tcPr>
            <w:tcW w:w="899" w:type="dxa"/>
            <w:vAlign w:val="center"/>
          </w:tcPr>
          <w:p w14:paraId="59109FBC" w14:textId="77777777" w:rsidR="0044669F" w:rsidRPr="0044669F" w:rsidRDefault="0044669F" w:rsidP="0044669F">
            <w:pPr>
              <w:jc w:val="center"/>
              <w:textAlignment w:val="bottom"/>
              <w:rPr>
                <w:lang w:val="en-US" w:eastAsia="zh-CN" w:bidi="ar"/>
              </w:rPr>
            </w:pPr>
            <w:r w:rsidRPr="0044669F">
              <w:rPr>
                <w:lang w:val="en-US" w:eastAsia="zh-CN" w:bidi="ar"/>
              </w:rPr>
              <w:t>НМЦК</w:t>
            </w:r>
          </w:p>
        </w:tc>
      </w:tr>
      <w:tr w:rsidR="00EB7A14" w:rsidRPr="0044669F" w14:paraId="51D8450A" w14:textId="77777777" w:rsidTr="00EB7A14">
        <w:trPr>
          <w:gridAfter w:val="1"/>
          <w:wAfter w:w="9" w:type="dxa"/>
          <w:cantSplit/>
          <w:trHeight w:val="20"/>
        </w:trPr>
        <w:tc>
          <w:tcPr>
            <w:tcW w:w="356" w:type="dxa"/>
            <w:vMerge w:val="restart"/>
            <w:vAlign w:val="center"/>
          </w:tcPr>
          <w:p w14:paraId="66FEF65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5E3D964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Пробирка вакуумная для взятия образцов крови ИВД, с K3ЭДТА</w:t>
            </w:r>
          </w:p>
        </w:tc>
        <w:tc>
          <w:tcPr>
            <w:tcW w:w="1247" w:type="dxa"/>
            <w:vMerge w:val="restart"/>
            <w:vAlign w:val="center"/>
          </w:tcPr>
          <w:p w14:paraId="7BBA71B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32.50.50.000-00001094</w:t>
            </w:r>
          </w:p>
        </w:tc>
        <w:tc>
          <w:tcPr>
            <w:tcW w:w="794" w:type="dxa"/>
            <w:vMerge w:val="restart"/>
            <w:vAlign w:val="center"/>
          </w:tcPr>
          <w:p w14:paraId="3AA8559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3 000,00</w:t>
            </w:r>
          </w:p>
        </w:tc>
        <w:tc>
          <w:tcPr>
            <w:tcW w:w="708" w:type="dxa"/>
            <w:vMerge w:val="restart"/>
            <w:vAlign w:val="center"/>
          </w:tcPr>
          <w:p w14:paraId="66E9386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C26D05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4" w:type="dxa"/>
            <w:vAlign w:val="center"/>
          </w:tcPr>
          <w:p w14:paraId="1813878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8,28</w:t>
            </w:r>
          </w:p>
        </w:tc>
        <w:tc>
          <w:tcPr>
            <w:tcW w:w="1701" w:type="dxa"/>
            <w:vMerge w:val="restart"/>
            <w:vAlign w:val="center"/>
          </w:tcPr>
          <w:p w14:paraId="40430B6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1,40</w:t>
            </w:r>
          </w:p>
        </w:tc>
        <w:tc>
          <w:tcPr>
            <w:tcW w:w="1417" w:type="dxa"/>
            <w:vMerge w:val="restart"/>
            <w:vAlign w:val="center"/>
          </w:tcPr>
          <w:p w14:paraId="671A361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15,20</w:t>
            </w:r>
          </w:p>
        </w:tc>
        <w:tc>
          <w:tcPr>
            <w:tcW w:w="1134" w:type="dxa"/>
            <w:vMerge w:val="restart"/>
            <w:vAlign w:val="center"/>
          </w:tcPr>
          <w:p w14:paraId="7399832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8,28</w:t>
            </w:r>
          </w:p>
        </w:tc>
        <w:tc>
          <w:tcPr>
            <w:tcW w:w="709" w:type="dxa"/>
            <w:vMerge w:val="restart"/>
            <w:vAlign w:val="center"/>
          </w:tcPr>
          <w:p w14:paraId="6349E3A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14:paraId="24AF988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8,28</w:t>
            </w:r>
          </w:p>
        </w:tc>
        <w:tc>
          <w:tcPr>
            <w:tcW w:w="1134" w:type="dxa"/>
            <w:vMerge w:val="restart"/>
            <w:vAlign w:val="center"/>
          </w:tcPr>
          <w:p w14:paraId="7F7BF7A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24 840,00</w:t>
            </w:r>
          </w:p>
        </w:tc>
      </w:tr>
      <w:tr w:rsidR="00EB7A14" w:rsidRPr="0044669F" w14:paraId="113F245D" w14:textId="77777777" w:rsidTr="00EB7A14">
        <w:trPr>
          <w:gridAfter w:val="1"/>
          <w:wAfter w:w="9" w:type="dxa"/>
          <w:cantSplit/>
          <w:trHeight w:val="20"/>
        </w:trPr>
        <w:tc>
          <w:tcPr>
            <w:tcW w:w="356" w:type="dxa"/>
            <w:vMerge/>
            <w:vAlign w:val="center"/>
          </w:tcPr>
          <w:p w14:paraId="1E551C3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422718E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Пробирка вакуумная для взятия образцов крови ИВД, с K3ЭДТА</w:t>
            </w:r>
          </w:p>
        </w:tc>
        <w:tc>
          <w:tcPr>
            <w:tcW w:w="1247" w:type="dxa"/>
            <w:vMerge/>
            <w:vAlign w:val="center"/>
          </w:tcPr>
          <w:p w14:paraId="70F444D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32.50.50.000-00001094</w:t>
            </w:r>
          </w:p>
        </w:tc>
        <w:tc>
          <w:tcPr>
            <w:tcW w:w="794" w:type="dxa"/>
            <w:vMerge/>
            <w:vAlign w:val="center"/>
          </w:tcPr>
          <w:p w14:paraId="6601D8E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3 000,00</w:t>
            </w:r>
          </w:p>
        </w:tc>
        <w:tc>
          <w:tcPr>
            <w:tcW w:w="708" w:type="dxa"/>
            <w:vMerge/>
            <w:vAlign w:val="center"/>
          </w:tcPr>
          <w:p w14:paraId="6FEAE5D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181483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4" w:type="dxa"/>
            <w:vAlign w:val="center"/>
          </w:tcPr>
          <w:p w14:paraId="77BC6CC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8,53</w:t>
            </w:r>
          </w:p>
        </w:tc>
        <w:tc>
          <w:tcPr>
            <w:tcW w:w="1701" w:type="dxa"/>
            <w:vMerge/>
            <w:vAlign w:val="center"/>
          </w:tcPr>
          <w:p w14:paraId="12A5DF5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1,40</w:t>
            </w:r>
          </w:p>
        </w:tc>
        <w:tc>
          <w:tcPr>
            <w:tcW w:w="1417" w:type="dxa"/>
            <w:vMerge/>
            <w:vAlign w:val="center"/>
          </w:tcPr>
          <w:p w14:paraId="0076E14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15,20</w:t>
            </w:r>
          </w:p>
        </w:tc>
        <w:tc>
          <w:tcPr>
            <w:tcW w:w="1134" w:type="dxa"/>
            <w:vMerge/>
            <w:vAlign w:val="center"/>
          </w:tcPr>
          <w:p w14:paraId="6BAE441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8,28</w:t>
            </w:r>
          </w:p>
        </w:tc>
        <w:tc>
          <w:tcPr>
            <w:tcW w:w="709" w:type="dxa"/>
            <w:vMerge/>
            <w:vAlign w:val="center"/>
          </w:tcPr>
          <w:p w14:paraId="1777805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5E82BE4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8,28</w:t>
            </w:r>
          </w:p>
        </w:tc>
        <w:tc>
          <w:tcPr>
            <w:tcW w:w="1134" w:type="dxa"/>
            <w:vMerge/>
            <w:vAlign w:val="center"/>
          </w:tcPr>
          <w:p w14:paraId="58CB7B1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24 840,00</w:t>
            </w:r>
          </w:p>
        </w:tc>
      </w:tr>
      <w:tr w:rsidR="00EB7A14" w:rsidRPr="0044669F" w14:paraId="6128412E" w14:textId="77777777" w:rsidTr="00EB7A14">
        <w:trPr>
          <w:gridAfter w:val="1"/>
          <w:wAfter w:w="9" w:type="dxa"/>
          <w:cantSplit/>
          <w:trHeight w:val="20"/>
        </w:trPr>
        <w:tc>
          <w:tcPr>
            <w:tcW w:w="356" w:type="dxa"/>
            <w:vMerge/>
            <w:vAlign w:val="center"/>
          </w:tcPr>
          <w:p w14:paraId="3E62BDE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6D1D2B8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Пробирка вакуумная для взятия образцов крови ИВД, с K3ЭДТА</w:t>
            </w:r>
          </w:p>
        </w:tc>
        <w:tc>
          <w:tcPr>
            <w:tcW w:w="1247" w:type="dxa"/>
            <w:vMerge/>
            <w:vAlign w:val="center"/>
          </w:tcPr>
          <w:p w14:paraId="131AB7C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32.50.50.000-00001094</w:t>
            </w:r>
          </w:p>
        </w:tc>
        <w:tc>
          <w:tcPr>
            <w:tcW w:w="794" w:type="dxa"/>
            <w:vMerge/>
            <w:vAlign w:val="center"/>
          </w:tcPr>
          <w:p w14:paraId="03080A1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3 000,00</w:t>
            </w:r>
          </w:p>
        </w:tc>
        <w:tc>
          <w:tcPr>
            <w:tcW w:w="708" w:type="dxa"/>
            <w:vMerge/>
            <w:vAlign w:val="center"/>
          </w:tcPr>
          <w:p w14:paraId="667880F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7F8E87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4" w:type="dxa"/>
            <w:vAlign w:val="center"/>
          </w:tcPr>
          <w:p w14:paraId="62FBE2F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10,82</w:t>
            </w:r>
          </w:p>
        </w:tc>
        <w:tc>
          <w:tcPr>
            <w:tcW w:w="1701" w:type="dxa"/>
            <w:vMerge/>
            <w:vAlign w:val="center"/>
          </w:tcPr>
          <w:p w14:paraId="743E281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1,40</w:t>
            </w:r>
          </w:p>
        </w:tc>
        <w:tc>
          <w:tcPr>
            <w:tcW w:w="1417" w:type="dxa"/>
            <w:vMerge/>
            <w:vAlign w:val="center"/>
          </w:tcPr>
          <w:p w14:paraId="0F94F3D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15,20</w:t>
            </w:r>
          </w:p>
        </w:tc>
        <w:tc>
          <w:tcPr>
            <w:tcW w:w="1134" w:type="dxa"/>
            <w:vMerge/>
            <w:vAlign w:val="center"/>
          </w:tcPr>
          <w:p w14:paraId="605A5D5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8,28</w:t>
            </w:r>
          </w:p>
        </w:tc>
        <w:tc>
          <w:tcPr>
            <w:tcW w:w="709" w:type="dxa"/>
            <w:vMerge/>
            <w:vAlign w:val="center"/>
          </w:tcPr>
          <w:p w14:paraId="05BB7FD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0525100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8,28</w:t>
            </w:r>
          </w:p>
        </w:tc>
        <w:tc>
          <w:tcPr>
            <w:tcW w:w="1134" w:type="dxa"/>
            <w:vMerge/>
            <w:vAlign w:val="center"/>
          </w:tcPr>
          <w:p w14:paraId="79E4FF6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24 840,00</w:t>
            </w:r>
          </w:p>
        </w:tc>
      </w:tr>
      <w:tr w:rsidR="00EB7A14" w:rsidRPr="0044669F" w14:paraId="043F488E" w14:textId="77777777" w:rsidTr="00EB7A14">
        <w:trPr>
          <w:gridAfter w:val="1"/>
          <w:wAfter w:w="9" w:type="dxa"/>
          <w:cantSplit/>
          <w:trHeight w:val="20"/>
        </w:trPr>
        <w:tc>
          <w:tcPr>
            <w:tcW w:w="356" w:type="dxa"/>
            <w:vAlign w:val="center"/>
          </w:tcPr>
          <w:p w14:paraId="70DD713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7A4D29F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7D50B50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4" w:type="dxa"/>
            <w:vAlign w:val="center"/>
          </w:tcPr>
          <w:p w14:paraId="1C3E0A4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131D81A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E0332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BB0060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AE5330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5E49679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Итого</w:t>
            </w:r>
            <w:proofErr w:type="spellEnd"/>
            <w:r w:rsidRPr="0044669F">
              <w:rPr>
                <w:lang w:val="en-US" w:eastAsia="zh-CN" w:bidi="ar"/>
              </w:rPr>
              <w:t>:</w:t>
            </w:r>
          </w:p>
        </w:tc>
        <w:tc>
          <w:tcPr>
            <w:tcW w:w="1134" w:type="dxa"/>
          </w:tcPr>
          <w:p w14:paraId="6D6D797E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709" w:type="dxa"/>
          </w:tcPr>
          <w:p w14:paraId="1BDAD94D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1134" w:type="dxa"/>
          </w:tcPr>
          <w:p w14:paraId="35CF22A2" w14:textId="77777777" w:rsidR="0044669F" w:rsidRPr="0044669F" w:rsidRDefault="0044669F" w:rsidP="0044669F">
            <w:pPr>
              <w:jc w:val="center"/>
              <w:textAlignment w:val="bottom"/>
              <w:rPr>
                <w:lang w:val="en-US" w:eastAsia="zh-CN" w:bidi="ar"/>
              </w:rPr>
            </w:pPr>
          </w:p>
        </w:tc>
        <w:tc>
          <w:tcPr>
            <w:tcW w:w="1134" w:type="dxa"/>
            <w:vAlign w:val="center"/>
          </w:tcPr>
          <w:p w14:paraId="66707B83" w14:textId="463EECFD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24</w:t>
            </w:r>
            <w:r w:rsidR="00A811B3">
              <w:rPr>
                <w:lang w:eastAsia="zh-CN" w:bidi="ar"/>
              </w:rPr>
              <w:t xml:space="preserve"> </w:t>
            </w:r>
            <w:r w:rsidRPr="0044669F">
              <w:rPr>
                <w:lang w:val="en-US" w:eastAsia="zh-CN" w:bidi="ar"/>
              </w:rPr>
              <w:t>840,00</w:t>
            </w:r>
          </w:p>
        </w:tc>
      </w:tr>
      <w:tr w:rsidR="0044669F" w:rsidRPr="0044669F" w14:paraId="130EF144" w14:textId="77777777" w:rsidTr="00EB7A14">
        <w:trPr>
          <w:cantSplit/>
          <w:trHeight w:val="20"/>
        </w:trPr>
        <w:tc>
          <w:tcPr>
            <w:tcW w:w="2268" w:type="dxa"/>
            <w:gridSpan w:val="2"/>
          </w:tcPr>
          <w:p w14:paraId="0ACF1BA6" w14:textId="77777777" w:rsidR="0044669F" w:rsidRPr="0044669F" w:rsidRDefault="0044669F" w:rsidP="0044669F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1247" w:type="dxa"/>
            <w:gridSpan w:val="12"/>
            <w:vAlign w:val="center"/>
          </w:tcPr>
          <w:p w14:paraId="46645B4A" w14:textId="77168451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/>
              </w:rPr>
              <w:t xml:space="preserve">На основании проведенных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A59CAF5ED7EE4F8FAE1E8FE48E63777C"/>
                </w:placeholder>
              </w:sdtPr>
              <w:sdtEndPr/>
              <w:sdtContent>
                <w:r w:rsidRPr="0044669F">
                  <w:rPr>
                    <w:lang w:eastAsia="zh-CN"/>
                  </w:rPr>
                  <w:t>24</w:t>
                </w:r>
                <w:r w:rsidR="00A811B3">
                  <w:rPr>
                    <w:lang w:eastAsia="zh-CN"/>
                  </w:rPr>
                  <w:t xml:space="preserve"> </w:t>
                </w:r>
                <w:r w:rsidRPr="0044669F">
                  <w:rPr>
                    <w:lang w:eastAsia="zh-CN"/>
                  </w:rPr>
                  <w:t>840,00</w:t>
                </w:r>
              </w:sdtContent>
            </w:sdt>
            <w:r w:rsidRPr="0044669F">
              <w:rPr>
                <w:lang w:eastAsia="zh-CN"/>
              </w:rPr>
              <w:t xml:space="preserve"> рублей.</w:t>
            </w:r>
          </w:p>
        </w:tc>
      </w:tr>
    </w:tbl>
    <w:p w14:paraId="3F4A66D7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object w:dxaOrig="15" w:dyaOrig="15" w14:anchorId="5F6E6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pt;height:.6pt" o:ole="">
            <v:imagedata r:id="rId7" o:title=""/>
          </v:shape>
          <o:OLEObject Type="Embed" ProgID="WordPad.Document.1" ShapeID="_x0000_i1025" DrawAspect="Content" ObjectID="_1843635277" r:id="rId8"/>
        </w:object>
      </w: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44669F" w:rsidRPr="0044669F" w14:paraId="64D42584" w14:textId="77777777" w:rsidTr="00EB7A14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4B1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44669F" w:rsidRPr="0044669F" w14:paraId="34887381" w14:textId="77777777" w:rsidTr="00EB7A14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E55" w14:textId="7DF0C97E" w:rsidR="0044669F" w:rsidRPr="00010908" w:rsidRDefault="000D4AD5" w:rsidP="0001090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osition"/>
                <w:tag w:val="responsible-position"/>
                <w:id w:val="1489062425"/>
                <w:placeholder>
                  <w:docPart w:val="21BAFDDB17E94128B0B0832E0A7A947E"/>
                </w:placeholder>
              </w:sdtPr>
              <w:sdtEndPr/>
              <w:sdtContent/>
            </w:sdt>
          </w:p>
        </w:tc>
      </w:tr>
      <w:tr w:rsidR="0044669F" w:rsidRPr="0044669F" w14:paraId="028570CC" w14:textId="77777777" w:rsidTr="00EB7A14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06C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="0044669F" w:rsidRPr="0044669F" w14:paraId="71AE6E45" w14:textId="77777777" w:rsidTr="00EB7A14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267" w14:textId="77777777" w:rsidR="0044669F" w:rsidRPr="0044669F" w:rsidRDefault="0044669F" w:rsidP="0044669F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erson"/>
                <w:tag w:val="responsible-person"/>
                <w:id w:val="1474256998"/>
                <w:placeholder>
                  <w:docPart w:val="F4D7CC79CE7E4827BFBB96950568B661"/>
                </w:placeholder>
              </w:sdtPr>
              <w:sdtEndPr/>
              <w:sdtContent>
                <w:r w:rsidRPr="0044669F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Меркачёва Л.В.</w:t>
                </w:r>
              </w:sdtContent>
            </w:sdt>
          </w:p>
        </w:tc>
      </w:tr>
      <w:tr w:rsidR="0044669F" w:rsidRPr="0044669F" w14:paraId="05277BEC" w14:textId="77777777" w:rsidTr="00EB7A14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50A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56C9C621" w14:textId="77777777" w:rsidR="0044669F" w:rsidRPr="0044669F" w:rsidRDefault="0044669F" w:rsidP="0044669F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sectPr w:rsidR="0044669F" w:rsidRPr="0044669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2A"/>
    <w:rsid w:val="00010908"/>
    <w:rsid w:val="000D4AD5"/>
    <w:rsid w:val="00322B89"/>
    <w:rsid w:val="00404FD0"/>
    <w:rsid w:val="0044669F"/>
    <w:rsid w:val="00A811B3"/>
    <w:rsid w:val="00C4232A"/>
    <w:rsid w:val="00D66D6E"/>
    <w:rsid w:val="00DB1007"/>
    <w:rsid w:val="00E35C35"/>
    <w:rsid w:val="00EB7A14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2BF7C9"/>
  <w15:chartTrackingRefBased/>
  <w15:docId w15:val="{26E105A1-4DB5-4CED-8C3C-8DB5DD5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9CAF5ED7EE4F8FAE1E8FE48E637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D0107-8623-4FC7-9833-0E68A2C0209A}"/>
      </w:docPartPr>
      <w:docPartBody>
        <w:p w:rsidR="00AC2062" w:rsidRDefault="00F7500B" w:rsidP="00F7500B">
          <w:pPr>
            <w:pStyle w:val="A59CAF5ED7EE4F8FAE1E8FE48E63777C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7CC79CE7E4827BFBB96950568B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D36A8-E531-4FFF-AE10-D96CED1C3226}"/>
      </w:docPartPr>
      <w:docPartBody>
        <w:p w:rsidR="00AC2062" w:rsidRDefault="00F7500B" w:rsidP="00F7500B">
          <w:pPr>
            <w:pStyle w:val="F4D7CC79CE7E4827BFBB96950568B661"/>
          </w:pPr>
          <w:r w:rsidRPr="00936D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AFDDB17E94128B0B0832E0A7A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37B-51AD-4DCF-AC59-AC70691D70EA}"/>
      </w:docPartPr>
      <w:docPartBody>
        <w:p w:rsidR="00894569" w:rsidRDefault="007B31F0" w:rsidP="007B31F0">
          <w:pPr>
            <w:pStyle w:val="21BAFDDB17E94128B0B0832E0A7A947E"/>
          </w:pPr>
          <w:r w:rsidRPr="00936D2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0B"/>
    <w:rsid w:val="004715BD"/>
    <w:rsid w:val="007B31F0"/>
    <w:rsid w:val="00894569"/>
    <w:rsid w:val="008E7836"/>
    <w:rsid w:val="00A0687A"/>
    <w:rsid w:val="00AC2062"/>
    <w:rsid w:val="00D62DCD"/>
    <w:rsid w:val="00D65705"/>
    <w:rsid w:val="00D66D6E"/>
    <w:rsid w:val="00F7500B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1F0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7FF3-7D2B-44BC-B4AA-5D598B23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</cp:revision>
  <dcterms:created xsi:type="dcterms:W3CDTF">2026-06-22T05:08:00Z</dcterms:created>
  <dcterms:modified xsi:type="dcterms:W3CDTF">2026-06-22T05:08:00Z</dcterms:modified>
</cp:coreProperties>
</file>