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53" w:rsidRDefault="00A16153">
      <w:pPr>
        <w:ind w:firstLine="567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Договор поставки</w:t>
      </w:r>
      <w:r>
        <w:rPr>
          <w:rFonts w:cs="Times New Roman"/>
          <w:bCs/>
        </w:rPr>
        <w:t xml:space="preserve"> </w:t>
      </w:r>
      <w:r>
        <w:rPr>
          <w:rFonts w:cs="Times New Roman"/>
          <w:b/>
          <w:bCs/>
        </w:rPr>
        <w:t xml:space="preserve">№ </w:t>
      </w:r>
      <w:r>
        <w:rPr>
          <w:rFonts w:cs="Times New Roman"/>
          <w:b/>
          <w:color w:val="000000"/>
        </w:rPr>
        <w:t>________________</w:t>
      </w:r>
    </w:p>
    <w:p w:rsidR="0098281F" w:rsidRDefault="0098281F">
      <w:pPr>
        <w:ind w:firstLine="567"/>
        <w:jc w:val="center"/>
        <w:rPr>
          <w:rFonts w:cs="Times New Roman"/>
          <w:b/>
          <w:color w:val="000000"/>
        </w:rPr>
      </w:pPr>
    </w:p>
    <w:p w:rsidR="00A16153" w:rsidRPr="00FD1A09" w:rsidRDefault="00A16153">
      <w:pPr>
        <w:tabs>
          <w:tab w:val="right" w:pos="9923"/>
        </w:tabs>
        <w:jc w:val="center"/>
        <w:rPr>
          <w:rFonts w:cs="Times New Roman"/>
        </w:rPr>
      </w:pPr>
      <w:r w:rsidRPr="00FD1A09">
        <w:rPr>
          <w:rFonts w:cs="Times New Roman"/>
        </w:rPr>
        <w:t xml:space="preserve">Идентификационный код закупки </w:t>
      </w:r>
      <w:r w:rsidR="009B6917" w:rsidRPr="00FD1A09">
        <w:rPr>
          <w:rFonts w:cs="Times New Roman"/>
        </w:rPr>
        <w:t>2</w:t>
      </w:r>
      <w:r w:rsidR="003429B2" w:rsidRPr="00FD1A09">
        <w:rPr>
          <w:rFonts w:cs="Times New Roman"/>
        </w:rPr>
        <w:t>6</w:t>
      </w:r>
      <w:r w:rsidR="009B6917" w:rsidRPr="00FD1A09">
        <w:rPr>
          <w:rFonts w:cs="Times New Roman"/>
        </w:rPr>
        <w:t>14345058231434501001</w:t>
      </w:r>
      <w:r w:rsidR="00FD1A09" w:rsidRPr="00FD1A09">
        <w:rPr>
          <w:rFonts w:cs="Times New Roman"/>
        </w:rPr>
        <w:t>00080</w:t>
      </w:r>
      <w:r w:rsidR="009B6917" w:rsidRPr="00FD1A09">
        <w:rPr>
          <w:rFonts w:cs="Times New Roman"/>
        </w:rPr>
        <w:t>000000244</w:t>
      </w:r>
    </w:p>
    <w:p w:rsidR="00A16153" w:rsidRDefault="00A16153">
      <w:pPr>
        <w:tabs>
          <w:tab w:val="right" w:pos="9923"/>
        </w:tabs>
        <w:rPr>
          <w:rFonts w:cs="Times New Roman"/>
        </w:rPr>
      </w:pPr>
      <w:r w:rsidRPr="00FD1A09">
        <w:rPr>
          <w:rFonts w:cs="Times New Roman"/>
        </w:rPr>
        <w:t>г. Киров</w:t>
      </w:r>
      <w:r w:rsidRPr="00FD1A09">
        <w:rPr>
          <w:rFonts w:cs="Times New Roman"/>
        </w:rPr>
        <w:tab/>
        <w:t xml:space="preserve">                                                                          </w:t>
      </w:r>
      <w:r w:rsidR="00253C2D" w:rsidRPr="00FD1A09">
        <w:rPr>
          <w:rFonts w:cs="Times New Roman"/>
        </w:rPr>
        <w:t>___________</w:t>
      </w:r>
      <w:r w:rsidR="009B6917" w:rsidRPr="00FD1A09">
        <w:rPr>
          <w:rFonts w:cs="Times New Roman"/>
        </w:rPr>
        <w:t xml:space="preserve"> </w:t>
      </w:r>
      <w:r w:rsidRPr="00FD1A09">
        <w:rPr>
          <w:rFonts w:cs="Times New Roman"/>
        </w:rPr>
        <w:t>202</w:t>
      </w:r>
      <w:r w:rsidR="003429B2" w:rsidRPr="00FD1A09">
        <w:rPr>
          <w:rFonts w:cs="Times New Roman"/>
        </w:rPr>
        <w:t>6</w:t>
      </w:r>
      <w:r w:rsidR="009B6917" w:rsidRPr="00FD1A09">
        <w:rPr>
          <w:rFonts w:cs="Times New Roman"/>
        </w:rPr>
        <w:t xml:space="preserve"> </w:t>
      </w:r>
      <w:r w:rsidRPr="00FD1A09">
        <w:rPr>
          <w:rFonts w:cs="Times New Roman"/>
        </w:rPr>
        <w:t>г.</w:t>
      </w:r>
    </w:p>
    <w:p w:rsidR="00A16153" w:rsidRDefault="00A16153">
      <w:pPr>
        <w:tabs>
          <w:tab w:val="right" w:pos="9540"/>
        </w:tabs>
        <w:ind w:firstLine="567"/>
        <w:rPr>
          <w:rFonts w:cs="Times New Roman"/>
        </w:rPr>
      </w:pPr>
    </w:p>
    <w:p w:rsidR="00C136AD" w:rsidRDefault="00A1615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агентства», именуемое в дальнейшем «Заказчик», в лице </w:t>
      </w:r>
      <w:r w:rsidR="00C136AD">
        <w:rPr>
          <w:rFonts w:cs="Times New Roman"/>
        </w:rPr>
        <w:t>________________________________</w:t>
      </w:r>
      <w:r>
        <w:rPr>
          <w:rFonts w:cs="Times New Roman"/>
        </w:rPr>
        <w:t xml:space="preserve">, действующего на основании Устава, с одной стороны, и </w:t>
      </w:r>
    </w:p>
    <w:p w:rsidR="00A16153" w:rsidRDefault="00253C2D">
      <w:pPr>
        <w:ind w:firstLine="709"/>
        <w:jc w:val="both"/>
        <w:rPr>
          <w:rFonts w:cs="Times New Roman"/>
        </w:rPr>
      </w:pPr>
      <w:proofErr w:type="gramStart"/>
      <w:r>
        <w:rPr>
          <w:rFonts w:cs="Times New Roman"/>
        </w:rPr>
        <w:t>______________</w:t>
      </w:r>
      <w:r w:rsidR="00A16153">
        <w:rPr>
          <w:rFonts w:cs="Times New Roman"/>
        </w:rPr>
        <w:t xml:space="preserve">, именуемое в дальнейшем «Поставщик», в лице </w:t>
      </w:r>
      <w:r>
        <w:rPr>
          <w:rFonts w:cs="Times New Roman"/>
        </w:rPr>
        <w:t>______________</w:t>
      </w:r>
      <w:r w:rsidR="00A16153">
        <w:rPr>
          <w:rFonts w:cs="Times New Roman"/>
        </w:rPr>
        <w:t>, действующего на основании Устава, с другой стороны, здесь и далее вместе именуемые «Стороны»,</w:t>
      </w:r>
      <w:r w:rsidR="00A16153">
        <w:rPr>
          <w:rFonts w:cs="Times New Roman"/>
          <w:b/>
        </w:rPr>
        <w:t xml:space="preserve"> </w:t>
      </w:r>
      <w:r w:rsidR="00A16153">
        <w:rPr>
          <w:rFonts w:cs="Times New Roman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(далее – договор) о нижеследующем:</w:t>
      </w:r>
      <w:proofErr w:type="gramEnd"/>
    </w:p>
    <w:p w:rsidR="00A16153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</w:p>
    <w:p w:rsidR="00A16153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>
        <w:rPr>
          <w:rFonts w:cs="Times New Roman"/>
          <w:b w:val="0"/>
        </w:rPr>
        <w:t>1. Предмет договора</w:t>
      </w:r>
    </w:p>
    <w:p w:rsidR="00A16153" w:rsidRDefault="00A16153"/>
    <w:p w:rsidR="00A16153" w:rsidRDefault="00A16153">
      <w:pPr>
        <w:pStyle w:val="a3"/>
        <w:ind w:firstLine="709"/>
        <w:jc w:val="both"/>
      </w:pPr>
      <w:r>
        <w:t xml:space="preserve">1.1. По настоящему договору Поставщик обязуется поставить </w:t>
      </w:r>
      <w:r w:rsidR="00253839">
        <w:rPr>
          <w:b/>
          <w:lang w:val="ru-RU"/>
        </w:rPr>
        <w:t>технические жидкости</w:t>
      </w:r>
      <w:r w:rsidR="000A4215" w:rsidRPr="000A4215">
        <w:rPr>
          <w:b/>
          <w:lang w:val="ru-RU"/>
        </w:rPr>
        <w:t xml:space="preserve"> </w:t>
      </w:r>
      <w:r>
        <w:rPr>
          <w:b/>
          <w:color w:val="000000"/>
        </w:rPr>
        <w:t xml:space="preserve">(далее </w:t>
      </w:r>
      <w:r w:rsidR="00FD1A09">
        <w:t xml:space="preserve">– </w:t>
      </w:r>
      <w:r>
        <w:rPr>
          <w:b/>
          <w:color w:val="000000"/>
        </w:rPr>
        <w:t>товар)</w:t>
      </w:r>
      <w:r>
        <w:rPr>
          <w:b/>
        </w:rPr>
        <w:t xml:space="preserve">, </w:t>
      </w:r>
      <w:r>
        <w:t xml:space="preserve">а Заказчик принять и оплатить принятый товар в порядке и на условиях, предусмотренных договором. 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1.2. Наименование, количество, ассортимент и характеристики</w:t>
      </w:r>
      <w:r>
        <w:rPr>
          <w:rFonts w:cs="Times New Roman"/>
          <w:color w:val="000000"/>
        </w:rPr>
        <w:t xml:space="preserve"> товара </w:t>
      </w:r>
      <w:r>
        <w:rPr>
          <w:rFonts w:cs="Times New Roman"/>
        </w:rPr>
        <w:t>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 w:rsidR="00A936A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1.3. Срок </w:t>
      </w:r>
      <w:r w:rsidR="00A936A3">
        <w:rPr>
          <w:rFonts w:cs="Times New Roman"/>
        </w:rPr>
        <w:t xml:space="preserve">(график) </w:t>
      </w:r>
      <w:r>
        <w:rPr>
          <w:rFonts w:cs="Times New Roman"/>
        </w:rPr>
        <w:t xml:space="preserve">поставки товара: </w:t>
      </w:r>
      <w:r w:rsidR="00253839">
        <w:rPr>
          <w:rFonts w:cs="Times New Roman"/>
          <w:b/>
        </w:rPr>
        <w:t>14</w:t>
      </w:r>
      <w:r w:rsidR="000A4215">
        <w:rPr>
          <w:rFonts w:cs="Times New Roman"/>
          <w:b/>
        </w:rPr>
        <w:t xml:space="preserve"> дней с момента заключения договора</w:t>
      </w:r>
      <w:r w:rsidR="00857078">
        <w:rPr>
          <w:rFonts w:cs="Times New Roman"/>
          <w:b/>
        </w:rPr>
        <w:t>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1.4. </w:t>
      </w:r>
      <w:proofErr w:type="gramStart"/>
      <w:r>
        <w:rPr>
          <w:rFonts w:eastAsia="Calibri" w:cs="Times New Roman"/>
          <w:lang w:eastAsia="en-US"/>
        </w:rPr>
        <w:t>Место поставки товара: 610035, Российская Федерация, Кировская область, г. Киров, ул. Короленко, д.</w:t>
      </w:r>
      <w:r w:rsidR="00FD1A0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13, складское помещение Заказчика, тел. (8332) 36-79-12.</w:t>
      </w:r>
      <w:proofErr w:type="gramEnd"/>
    </w:p>
    <w:p w:rsidR="00A16153" w:rsidRDefault="00A16153">
      <w:pPr>
        <w:pStyle w:val="-0"/>
        <w:tabs>
          <w:tab w:val="left" w:pos="3807"/>
        </w:tabs>
        <w:suppressAutoHyphens w:val="0"/>
        <w:spacing w:before="0" w:after="0"/>
        <w:ind w:firstLine="567"/>
        <w:rPr>
          <w:rFonts w:cs="Times New Roman"/>
          <w:b w:val="0"/>
        </w:rPr>
      </w:pPr>
    </w:p>
    <w:p w:rsidR="00A16153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>
        <w:rPr>
          <w:rFonts w:cs="Times New Roman"/>
          <w:b w:val="0"/>
        </w:rPr>
        <w:t>2. Цена ДОГОВОРА и порядок оплаты</w:t>
      </w:r>
    </w:p>
    <w:p w:rsidR="00A16153" w:rsidRDefault="00A16153"/>
    <w:p w:rsidR="00A16153" w:rsidRDefault="00A1615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2.1. Стоимость товара (цена договора) составляет </w:t>
      </w:r>
      <w:r w:rsidR="00253C2D">
        <w:rPr>
          <w:rFonts w:cs="Times New Roman"/>
        </w:rPr>
        <w:t>________</w:t>
      </w:r>
      <w:r>
        <w:rPr>
          <w:rFonts w:cs="Times New Roman"/>
        </w:rPr>
        <w:t xml:space="preserve"> руб. (</w:t>
      </w:r>
      <w:r w:rsidR="00253C2D">
        <w:rPr>
          <w:rFonts w:cs="Times New Roman"/>
        </w:rPr>
        <w:t>__________</w:t>
      </w:r>
      <w:r w:rsidR="00CB4383">
        <w:rPr>
          <w:rFonts w:cs="Times New Roman"/>
        </w:rPr>
        <w:t>)</w:t>
      </w:r>
      <w:r w:rsidR="00CB4383" w:rsidRPr="00CB4383">
        <w:rPr>
          <w:rFonts w:eastAsia="Calibri"/>
          <w:lang w:eastAsia="en-US"/>
        </w:rPr>
        <w:t xml:space="preserve"> , включая НДС _____ руб. (_____)_____ коп</w:t>
      </w:r>
      <w:proofErr w:type="gramStart"/>
      <w:r w:rsidR="00CB4383" w:rsidRPr="00CB4383">
        <w:rPr>
          <w:rFonts w:eastAsia="Calibri"/>
          <w:lang w:eastAsia="en-US"/>
        </w:rPr>
        <w:t>.</w:t>
      </w:r>
      <w:proofErr w:type="gramEnd"/>
      <w:r w:rsidR="00CB4383" w:rsidRPr="00CB4383">
        <w:rPr>
          <w:rFonts w:eastAsia="Calibri"/>
          <w:lang w:eastAsia="en-US"/>
        </w:rPr>
        <w:t xml:space="preserve"> </w:t>
      </w:r>
      <w:proofErr w:type="gramStart"/>
      <w:r w:rsidR="00CB4383" w:rsidRPr="00CB4383">
        <w:rPr>
          <w:rFonts w:eastAsia="Calibri"/>
          <w:i/>
          <w:lang w:eastAsia="en-US"/>
        </w:rPr>
        <w:t>и</w:t>
      </w:r>
      <w:proofErr w:type="gramEnd"/>
      <w:r w:rsidR="00CB4383" w:rsidRPr="00CB4383">
        <w:rPr>
          <w:rFonts w:eastAsia="Calibri"/>
          <w:i/>
          <w:lang w:eastAsia="en-US"/>
        </w:rPr>
        <w:t>ли НДС не облагается</w:t>
      </w:r>
      <w:r>
        <w:rPr>
          <w:rFonts w:cs="Times New Roman"/>
        </w:rPr>
        <w:t>.</w:t>
      </w:r>
    </w:p>
    <w:p w:rsidR="00A16153" w:rsidRDefault="00A16153">
      <w:pPr>
        <w:ind w:firstLine="709"/>
        <w:jc w:val="both"/>
        <w:rPr>
          <w:rFonts w:cs="Times New Roman"/>
        </w:rPr>
      </w:pPr>
      <w:r>
        <w:rPr>
          <w:rFonts w:cs="Times New Roman"/>
        </w:rPr>
        <w:t>Цена за единицу товара установлена в Спецификации к договору.</w:t>
      </w:r>
    </w:p>
    <w:p w:rsidR="00CB4383" w:rsidRPr="000166B1" w:rsidRDefault="00CB4383" w:rsidP="00CB4383">
      <w:pPr>
        <w:pStyle w:val="ConsPlusNonformat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6B1">
        <w:rPr>
          <w:rFonts w:ascii="Times New Roman" w:hAnsi="Times New Roman" w:cs="Times New Roman"/>
          <w:sz w:val="24"/>
          <w:szCs w:val="24"/>
        </w:rPr>
        <w:t xml:space="preserve">В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6B1">
        <w:rPr>
          <w:rFonts w:ascii="Times New Roman" w:hAnsi="Times New Roman" w:cs="Times New Roman"/>
          <w:sz w:val="24"/>
          <w:szCs w:val="24"/>
        </w:rPr>
        <w:t xml:space="preserve"> включены все расходы Поставщика, необходимые для осуществления им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6B1">
        <w:rPr>
          <w:rFonts w:ascii="Times New Roman" w:hAnsi="Times New Roman" w:cs="Times New Roman"/>
          <w:sz w:val="24"/>
          <w:szCs w:val="24"/>
        </w:rPr>
        <w:t xml:space="preserve"> в полном объеме и надлежащего качества, в том числе стоимость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0166B1">
        <w:rPr>
          <w:rFonts w:ascii="Times New Roman" w:hAnsi="Times New Roman" w:cs="Times New Roman"/>
          <w:sz w:val="24"/>
          <w:szCs w:val="24"/>
        </w:rPr>
        <w:t>а, являющегося объектом закупки, расходы, связанные с доставкой, разгрузкой в помещении Заказчика, стоимость упаковки (тары), маркировки, страхование, таможенные платежи (пошлины), НДС (если Поставщик является его плательщиком), другие установленные налоги, сборы и иные расходы, связанные</w:t>
      </w:r>
      <w:proofErr w:type="gramEnd"/>
      <w:r w:rsidRPr="000166B1">
        <w:rPr>
          <w:rFonts w:ascii="Times New Roman" w:hAnsi="Times New Roman" w:cs="Times New Roman"/>
          <w:sz w:val="24"/>
          <w:szCs w:val="24"/>
        </w:rPr>
        <w:t xml:space="preserve"> с исполнением Контракта, выплаченные или подлежащие выплате.</w:t>
      </w:r>
    </w:p>
    <w:p w:rsidR="00A16153" w:rsidRDefault="00A16153">
      <w:pPr>
        <w:ind w:firstLine="709"/>
        <w:jc w:val="both"/>
        <w:rPr>
          <w:rFonts w:cs="Times New Roman"/>
        </w:rPr>
      </w:pPr>
      <w:r>
        <w:rPr>
          <w:rFonts w:cs="Times New Roman"/>
        </w:rPr>
        <w:t>2.2. Цена и валюта платежа по настоящему договору устан</w:t>
      </w:r>
      <w:r w:rsidR="00FD1A09">
        <w:rPr>
          <w:rFonts w:cs="Times New Roman"/>
        </w:rPr>
        <w:t>авливается в российских рублях.</w:t>
      </w:r>
    </w:p>
    <w:p w:rsidR="00A16153" w:rsidRDefault="00A16153">
      <w:pPr>
        <w:ind w:firstLine="709"/>
        <w:jc w:val="both"/>
        <w:rPr>
          <w:rFonts w:cs="Times New Roman"/>
        </w:rPr>
      </w:pPr>
      <w:r>
        <w:rPr>
          <w:rFonts w:cs="Times New Roman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 w:rsidR="00A16153" w:rsidRDefault="00A16153">
      <w:pPr>
        <w:ind w:firstLine="709"/>
        <w:jc w:val="both"/>
        <w:rPr>
          <w:rFonts w:eastAsia="Calibri" w:cs="Times New Roman"/>
          <w:lang w:eastAsia="en-US"/>
        </w:rPr>
      </w:pPr>
      <w:r>
        <w:rPr>
          <w:rFonts w:cs="Times New Roman"/>
        </w:rPr>
        <w:t xml:space="preserve">2.4. </w:t>
      </w:r>
      <w:proofErr w:type="gramStart"/>
      <w:r>
        <w:rPr>
          <w:rFonts w:cs="Times New Roman"/>
        </w:rPr>
        <w:t xml:space="preserve">Сумма, </w:t>
      </w:r>
      <w:r>
        <w:rPr>
          <w:rFonts w:eastAsia="Calibri" w:cs="Times New Roman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>
        <w:rPr>
          <w:rFonts w:eastAsia="Calibri" w:cs="Times New Roman"/>
          <w:lang w:eastAsia="en-US"/>
        </w:rPr>
        <w:t xml:space="preserve"> Российской Федерации Заказчиком.</w:t>
      </w:r>
    </w:p>
    <w:p w:rsidR="00A16153" w:rsidRDefault="00A16153">
      <w:pPr>
        <w:pStyle w:val="-1"/>
        <w:tabs>
          <w:tab w:val="clear" w:pos="851"/>
        </w:tabs>
        <w:ind w:left="0" w:firstLine="709"/>
      </w:pPr>
      <w: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2.6. Оплата товара осуществляется за счет средств Зак</w:t>
      </w:r>
      <w:r w:rsidR="00FD1A09">
        <w:rPr>
          <w:rFonts w:cs="Times New Roman"/>
        </w:rPr>
        <w:t>азчика (бюджетного учреждения).</w:t>
      </w:r>
    </w:p>
    <w:p w:rsidR="00A16153" w:rsidRDefault="00A16153">
      <w:pPr>
        <w:tabs>
          <w:tab w:val="left" w:pos="1418"/>
          <w:tab w:val="right" w:pos="9900"/>
        </w:tabs>
        <w:ind w:firstLine="709"/>
        <w:jc w:val="both"/>
      </w:pPr>
      <w:r>
        <w:rPr>
          <w:rFonts w:cs="Times New Roman"/>
        </w:rPr>
        <w:t xml:space="preserve">2.7. </w:t>
      </w:r>
      <w:r>
        <w:t xml:space="preserve">Форма оплаты: безналичный расчет путем перечисления денежных средств на расчетный счет </w:t>
      </w:r>
      <w:r w:rsidR="003429B2">
        <w:t>Поставщика</w:t>
      </w:r>
      <w:r>
        <w:t xml:space="preserve">. Оплата производится в течение 10 (десяти) рабочих дней с даты подписания </w:t>
      </w:r>
      <w:r>
        <w:lastRenderedPageBreak/>
        <w:t xml:space="preserve">Заказчиком </w:t>
      </w:r>
      <w:hyperlink r:id="rId7" w:history="1">
        <w:proofErr w:type="gramStart"/>
        <w:r>
          <w:t>Акт</w:t>
        </w:r>
        <w:proofErr w:type="gramEnd"/>
      </w:hyperlink>
      <w:r>
        <w:t xml:space="preserve">а приемки товаров, работ, услуг (ф. 0510452), </w:t>
      </w:r>
      <w:r w:rsidR="003429B2">
        <w:t>документа, подтверждающего поставку товара</w:t>
      </w:r>
      <w:r>
        <w:t>, на основании предоставленного в адрес Заказчика счёта/счета-фактур</w:t>
      </w:r>
      <w:r w:rsidR="00FD1A09">
        <w:t>ы.</w:t>
      </w:r>
    </w:p>
    <w:p w:rsidR="00A16153" w:rsidRDefault="00A16153">
      <w:pPr>
        <w:pStyle w:val="22"/>
        <w:spacing w:after="0" w:line="240" w:lineRule="auto"/>
        <w:ind w:firstLine="709"/>
        <w:jc w:val="both"/>
      </w:pPr>
      <w:r>
        <w:t>2.8. Заказчик произв</w:t>
      </w:r>
      <w:r>
        <w:rPr>
          <w:lang w:val="ru-RU"/>
        </w:rPr>
        <w:t>одит</w:t>
      </w:r>
      <w:r>
        <w:t xml:space="preserve"> удержание суммы неисполненных Поставщиком </w:t>
      </w:r>
      <w:r>
        <w:rPr>
          <w:rFonts w:eastAsia="Calibri"/>
        </w:rPr>
        <w:t>требований об уплате неустоек (штрафов, пеней), предъявленных Заказчиком, из суммы, подлежащей оплате Поставщику.</w:t>
      </w:r>
    </w:p>
    <w:p w:rsidR="00A16153" w:rsidRDefault="00A16153">
      <w:pPr>
        <w:pStyle w:val="22"/>
        <w:spacing w:after="0" w:line="240" w:lineRule="auto"/>
        <w:ind w:firstLine="709"/>
        <w:jc w:val="both"/>
      </w:pPr>
      <w:r>
        <w:t>2.9. Датой платежа является дата списания денежных средств со счета Заказчика.</w:t>
      </w:r>
    </w:p>
    <w:p w:rsidR="00A16153" w:rsidRDefault="00A16153">
      <w:pPr>
        <w:pStyle w:val="-1"/>
        <w:tabs>
          <w:tab w:val="clear" w:pos="851"/>
        </w:tabs>
        <w:ind w:left="0" w:firstLine="567"/>
      </w:pPr>
    </w:p>
    <w:p w:rsidR="00A16153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>
        <w:rPr>
          <w:rFonts w:cs="Times New Roman"/>
          <w:b w:val="0"/>
        </w:rPr>
        <w:t>3. обязанности сторон</w:t>
      </w:r>
    </w:p>
    <w:p w:rsidR="00A16153" w:rsidRDefault="00A16153"/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3.1. Поставщик обязан: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3.1.1. Поставить товар по адресу, предусмотренному в п. 1.4. договора, в количестве и ассортимен</w:t>
      </w:r>
      <w:r w:rsidR="00FD1A09">
        <w:rPr>
          <w:rFonts w:cs="Times New Roman"/>
        </w:rPr>
        <w:t>те согласно условиям договора.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3.1.2. Обеспечить сохранность товара и его потребительских свой</w:t>
      </w:r>
      <w:proofErr w:type="gramStart"/>
      <w:r>
        <w:rPr>
          <w:rFonts w:cs="Times New Roman"/>
        </w:rPr>
        <w:t>ств пр</w:t>
      </w:r>
      <w:proofErr w:type="gramEnd"/>
      <w:r>
        <w:rPr>
          <w:rFonts w:cs="Times New Roman"/>
        </w:rPr>
        <w:t>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3.1.3. Поставить товар в предусмотренный договором срок.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3.1.4. Вместе с товаром передать Заказчику товарно-транспортную накладную (при перевозке товара третьим лицом), подписанный со своей стороны оригинал </w:t>
      </w:r>
      <w:r w:rsidR="00D04BB4">
        <w:t xml:space="preserve">документа, подтверждающего поставку товара, </w:t>
      </w:r>
      <w:r>
        <w:rPr>
          <w:rFonts w:cs="Times New Roman"/>
        </w:rPr>
        <w:t>в двух экземплярах, счета и/или счета-фактуры, оформленные в соответствии с действующим законодательством РФ и условиями договора.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3.1.5. По требованию Заказчика участвовать в приемке-передаче товара в соответствии с разделом 5 настоящего договора.</w:t>
      </w:r>
    </w:p>
    <w:p w:rsidR="00A16153" w:rsidRDefault="00A16153">
      <w:pPr>
        <w:pStyle w:val="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3.1.6.</w:t>
      </w:r>
      <w:r>
        <w:rPr>
          <w:sz w:val="24"/>
          <w:szCs w:val="24"/>
        </w:rPr>
        <w:tab/>
        <w:t xml:space="preserve">Участвовать в приемке-передаче товара по требованию Заказчика согласно п. 5.4. </w:t>
      </w:r>
      <w:r w:rsidR="00FD1A09">
        <w:rPr>
          <w:sz w:val="24"/>
          <w:szCs w:val="24"/>
          <w:lang w:val="ru-RU"/>
        </w:rPr>
        <w:t xml:space="preserve">договора. </w:t>
      </w:r>
      <w:r>
        <w:rPr>
          <w:sz w:val="24"/>
          <w:szCs w:val="24"/>
        </w:rPr>
        <w:t>При невозможности участия в приемке Поставщик уведомляет Заказчика письменно.</w:t>
      </w:r>
    </w:p>
    <w:p w:rsidR="00A16153" w:rsidRDefault="00A16153">
      <w:pPr>
        <w:pStyle w:val="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3.1.7. В случае, установленном п. 5.4. договора, подписать </w:t>
      </w:r>
      <w:hyperlink r:id="rId8" w:history="1">
        <w:r>
          <w:rPr>
            <w:sz w:val="24"/>
            <w:szCs w:val="24"/>
            <w:lang w:eastAsia="ru-RU"/>
          </w:rPr>
          <w:t>Акт</w:t>
        </w:r>
      </w:hyperlink>
      <w:r>
        <w:rPr>
          <w:sz w:val="24"/>
          <w:szCs w:val="24"/>
          <w:lang w:eastAsia="ru-RU"/>
        </w:rPr>
        <w:t xml:space="preserve"> приемки товаров, работ, услуг (ф. 0510452) со своей стороны и передать в адрес Заказчика в течение 10 дней с даты получения, по истечении указанного срока замечания по Акту приемки не принимаются.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3.1.8.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</w:t>
      </w:r>
      <w:proofErr w:type="gramStart"/>
      <w:r>
        <w:rPr>
          <w:rFonts w:cs="Times New Roman"/>
        </w:rPr>
        <w:t>предоставить документы</w:t>
      </w:r>
      <w:proofErr w:type="gramEnd"/>
      <w:r>
        <w:rPr>
          <w:rFonts w:cs="Times New Roman"/>
        </w:rPr>
        <w:t>, подтверждающие качество товара, оформленные в соответствии с законодательством Российской Федерации.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3.1.9. В </w:t>
      </w:r>
      <w:proofErr w:type="gramStart"/>
      <w:r>
        <w:rPr>
          <w:rFonts w:cs="Times New Roman"/>
        </w:rPr>
        <w:t>случае</w:t>
      </w:r>
      <w:proofErr w:type="gramEnd"/>
      <w:r>
        <w:rPr>
          <w:rFonts w:cs="Times New Roman"/>
        </w:rPr>
        <w:t xml:space="preserve"> выявления в процессе приёмки недостатков и дефектов товара (а также скрытых дефектов в период срока годности) осуществить замену товара ненадлежащего качества на аналогичный товар, соответствующий по качеству условиям договора, в установленный договором срок. Расходы, связанные с заменой товара, несет Поставщик.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3.1.10. Нести все риски утраты или повреждения поставляемого товара до момента передачи товара Заказчику.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3.1.11. Незамедлительно информировать Заказчика обо всех обстоятельствах, препятствующих исполнению договора.</w:t>
      </w:r>
    </w:p>
    <w:p w:rsidR="00A16153" w:rsidRPr="00C136AD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ab/>
        <w:t>3.1.12. При заключении настоящего договора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</w:t>
      </w:r>
      <w:r w:rsidRPr="00C136AD">
        <w:rPr>
          <w:rFonts w:cs="Times New Roman"/>
        </w:rPr>
        <w:t>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63E89" w:rsidRPr="00C136AD" w:rsidRDefault="00D63E89" w:rsidP="00D63E89">
      <w:pPr>
        <w:ind w:firstLine="709"/>
        <w:jc w:val="both"/>
      </w:pPr>
      <w:r w:rsidRPr="00C136AD">
        <w:rPr>
          <w:rFonts w:cs="Times New Roman"/>
        </w:rPr>
        <w:t xml:space="preserve">3.1.13. </w:t>
      </w:r>
      <w:r w:rsidRPr="00C136AD">
        <w:t xml:space="preserve">В </w:t>
      </w:r>
      <w:proofErr w:type="gramStart"/>
      <w:r w:rsidRPr="00C136AD">
        <w:t>случае</w:t>
      </w:r>
      <w:proofErr w:type="gramEnd"/>
      <w:r w:rsidRPr="00C136AD">
        <w:rPr>
          <w:rFonts w:eastAsia="Calibri"/>
          <w:lang w:eastAsia="en-US"/>
        </w:rPr>
        <w:t xml:space="preserve"> фиксации задолженности при предъявлении исковых требований, урегулировании задолженности по договору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A16153" w:rsidRPr="00C136AD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C136AD">
        <w:rPr>
          <w:rFonts w:cs="Times New Roman"/>
        </w:rPr>
        <w:t>3.2. Заказчик обязан: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C136AD">
        <w:rPr>
          <w:rFonts w:cs="Times New Roman"/>
        </w:rPr>
        <w:t>3.2.1. Обеспечить доступ в помещение Заказчика</w:t>
      </w:r>
      <w:r>
        <w:rPr>
          <w:rFonts w:cs="Times New Roman"/>
        </w:rPr>
        <w:t xml:space="preserve"> для разгрузки товара.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3.2.2.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3.2.3. Оплатить принятый товар в соответствии с условиями настоящего договора.</w:t>
      </w:r>
    </w:p>
    <w:p w:rsidR="00A16153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ind w:firstLine="567"/>
        <w:jc w:val="center"/>
        <w:outlineLvl w:val="3"/>
        <w:rPr>
          <w:rStyle w:val="-"/>
        </w:rPr>
      </w:pPr>
    </w:p>
    <w:p w:rsidR="00A16153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>
        <w:rPr>
          <w:rStyle w:val="-"/>
        </w:rPr>
        <w:t xml:space="preserve">4. ПОРЯДОК ПоставкИ ТОВАРА </w:t>
      </w:r>
    </w:p>
    <w:p w:rsidR="00A16153" w:rsidRDefault="00A16153"/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</w:t>
      </w:r>
      <w:r>
        <w:rPr>
          <w:rFonts w:eastAsia="Calibri" w:cs="Times New Roman"/>
          <w:lang w:eastAsia="en-US"/>
        </w:rPr>
        <w:t>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ab/>
        <w:t>4.2. Датой надлежащего исполнения обязательств Пост</w:t>
      </w:r>
      <w:r w:rsidR="00FD1A09">
        <w:rPr>
          <w:rFonts w:cs="Times New Roman"/>
        </w:rPr>
        <w:t xml:space="preserve">авщиком (дата поставки товара) </w:t>
      </w:r>
      <w:r>
        <w:rPr>
          <w:rFonts w:cs="Times New Roman"/>
        </w:rPr>
        <w:t>является дата, указанная Заказчиком в документе о приемке.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</w:t>
      </w:r>
      <w:r w:rsidR="00FD1A09">
        <w:rPr>
          <w:rFonts w:cs="Times New Roman"/>
        </w:rPr>
        <w:t>о готовности товара к передаче.</w:t>
      </w:r>
    </w:p>
    <w:p w:rsidR="00791BF6" w:rsidRDefault="00A16153" w:rsidP="00791BF6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4.4. Вместе с товаром Поставщик передает Заказчику документы, предусмотренные п.п. 3.1.4. договора, а также документы, подтверждающие качество товара </w:t>
      </w:r>
      <w:r w:rsidR="00791BF6">
        <w:rPr>
          <w:rFonts w:cs="Times New Roman"/>
        </w:rPr>
        <w:t>в соответствии со Спецификацией, являющейся неотъемлемой частью настоящего договора (приложение № 1 к настоящему договору).</w:t>
      </w:r>
    </w:p>
    <w:p w:rsidR="00A16153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>
        <w:rPr>
          <w:rStyle w:val="-"/>
        </w:rPr>
        <w:t>5. Порядок приемки ТОВАРА</w:t>
      </w:r>
    </w:p>
    <w:p w:rsidR="00A16153" w:rsidRDefault="00A16153"/>
    <w:p w:rsidR="00A16153" w:rsidRDefault="00A16153">
      <w:pPr>
        <w:ind w:firstLine="709"/>
        <w:jc w:val="both"/>
      </w:pPr>
      <w:r>
        <w:rPr>
          <w:rFonts w:cs="Times New Roman"/>
        </w:rPr>
        <w:t xml:space="preserve">5.1. </w:t>
      </w:r>
      <w:r>
        <w:t xml:space="preserve">Стороны определили, что </w:t>
      </w:r>
      <w:r>
        <w:rPr>
          <w:b/>
        </w:rPr>
        <w:t xml:space="preserve">документом о приемке товара является </w:t>
      </w:r>
      <w:hyperlink r:id="rId9" w:history="1">
        <w:r>
          <w:rPr>
            <w:b/>
          </w:rPr>
          <w:t>Акт</w:t>
        </w:r>
      </w:hyperlink>
      <w:r>
        <w:rPr>
          <w:b/>
        </w:rPr>
        <w:t xml:space="preserve"> приемки товаров, работ, услуг (ф. 0510452) (далее – Акт приемки)</w:t>
      </w:r>
      <w:r w:rsidR="00FD1A09">
        <w:t>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5.2. Приемка товара </w:t>
      </w:r>
      <w:proofErr w:type="gramStart"/>
      <w:r>
        <w:rPr>
          <w:rFonts w:cs="Times New Roman"/>
        </w:rPr>
        <w:t>осуществляется в удобное для Заказчика время и включает</w:t>
      </w:r>
      <w:proofErr w:type="gramEnd"/>
      <w:r>
        <w:rPr>
          <w:rFonts w:cs="Times New Roman"/>
        </w:rPr>
        <w:t xml:space="preserve"> в себя следующие этапы: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а) проверка количества, комплектности и ассортимента поставленного товара на соответствие условиям договора;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б) проверка полноты и правильности оформления документа о приемке в соответствии с условиями договора;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г) проверка наличия необходимых </w:t>
      </w:r>
      <w:r w:rsidR="00FD1A09">
        <w:rPr>
          <w:rFonts w:cs="Times New Roman"/>
        </w:rPr>
        <w:t>документов, предусмотренных п.</w:t>
      </w:r>
      <w:r>
        <w:rPr>
          <w:rFonts w:cs="Times New Roman"/>
        </w:rPr>
        <w:t xml:space="preserve"> 4.4. договора.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t xml:space="preserve">Упаковка товара не должна иметь механических повреждений, технических дефектов, сколов, вмятин, царапин и т.д. </w:t>
      </w:r>
      <w:r>
        <w:rPr>
          <w:color w:val="080808"/>
        </w:rPr>
        <w:t xml:space="preserve">Товар с несоответствующим сроком годности, нарушенной целостностью, маркировкой, при изменении физических свойств, при нарушении температурного режима хранения или транспортирования – не </w:t>
      </w:r>
      <w:proofErr w:type="gramStart"/>
      <w:r>
        <w:rPr>
          <w:color w:val="080808"/>
        </w:rPr>
        <w:t>принимается и не оплачивается</w:t>
      </w:r>
      <w:proofErr w:type="gramEnd"/>
      <w:r>
        <w:rPr>
          <w:color w:val="080808"/>
        </w:rPr>
        <w:t xml:space="preserve"> Заказчиком.</w:t>
      </w:r>
    </w:p>
    <w:p w:rsidR="00A16153" w:rsidRPr="00C136AD" w:rsidRDefault="00A16153">
      <w:pPr>
        <w:tabs>
          <w:tab w:val="right" w:pos="0"/>
        </w:tabs>
        <w:ind w:firstLine="709"/>
        <w:jc w:val="both"/>
      </w:pPr>
      <w:r>
        <w:t>5.3.</w:t>
      </w:r>
      <w:r>
        <w:tab/>
        <w:t xml:space="preserve">Заказчик проводит приемку товара в течение 20 рабочих дней с момента получения </w:t>
      </w:r>
      <w:r w:rsidR="00D04BB4">
        <w:t xml:space="preserve">документа, подтверждающего поставку товара, </w:t>
      </w:r>
      <w:r>
        <w:t xml:space="preserve">и требуемых договором документов. Заказчик проводит приемку товара в одностороннем порядке без вызова представителя </w:t>
      </w:r>
      <w:r w:rsidR="00D04BB4">
        <w:t>Поставщика</w:t>
      </w:r>
      <w:r>
        <w:rPr>
          <w:color w:val="FF0000"/>
        </w:rPr>
        <w:t xml:space="preserve"> </w:t>
      </w:r>
      <w:r>
        <w:t>(за исключением случаев, предусмотренных п. 5.4</w:t>
      </w:r>
      <w:r w:rsidR="00FD1A09">
        <w:t>.</w:t>
      </w:r>
      <w:r>
        <w:t xml:space="preserve"> настоящего договора)</w:t>
      </w:r>
      <w:r>
        <w:rPr>
          <w:color w:val="FF0000"/>
        </w:rPr>
        <w:t xml:space="preserve"> </w:t>
      </w:r>
      <w:r>
        <w:t xml:space="preserve">с обязательным оформлением Акта приемки в </w:t>
      </w:r>
      <w:r w:rsidR="00FD1A09">
        <w:t>электронном виде.</w:t>
      </w:r>
    </w:p>
    <w:p w:rsidR="00A16153" w:rsidRPr="00FD1A09" w:rsidRDefault="00A16153">
      <w:pPr>
        <w:pStyle w:val="a6"/>
        <w:ind w:firstLine="708"/>
        <w:jc w:val="both"/>
        <w:rPr>
          <w:sz w:val="24"/>
          <w:szCs w:val="24"/>
          <w:lang w:val="ru-RU"/>
        </w:rPr>
      </w:pPr>
      <w:r w:rsidRPr="00C136AD">
        <w:rPr>
          <w:sz w:val="24"/>
          <w:szCs w:val="24"/>
          <w:lang w:val="ru-RU"/>
        </w:rPr>
        <w:t>5</w:t>
      </w:r>
      <w:r w:rsidRPr="00C136AD">
        <w:rPr>
          <w:sz w:val="24"/>
          <w:szCs w:val="24"/>
        </w:rPr>
        <w:t>.4. В случае выявления при приемке ненадлежащего</w:t>
      </w:r>
      <w:r w:rsidRPr="00C136AD">
        <w:rPr>
          <w:sz w:val="24"/>
          <w:szCs w:val="24"/>
          <w:lang w:val="ru-RU"/>
        </w:rPr>
        <w:t xml:space="preserve"> товара</w:t>
      </w:r>
      <w:r w:rsidRPr="00C136AD">
        <w:rPr>
          <w:sz w:val="24"/>
          <w:szCs w:val="24"/>
        </w:rPr>
        <w:t xml:space="preserve">, несоответствия качества </w:t>
      </w:r>
      <w:r w:rsidRPr="00C136AD">
        <w:rPr>
          <w:sz w:val="24"/>
          <w:szCs w:val="24"/>
          <w:lang w:val="ru-RU"/>
        </w:rPr>
        <w:t>товара</w:t>
      </w:r>
      <w:r w:rsidRPr="00C136AD">
        <w:rPr>
          <w:sz w:val="24"/>
          <w:szCs w:val="24"/>
        </w:rPr>
        <w:t xml:space="preserve">, заявленных характеристик, условиям договора Заказчик уведомляет </w:t>
      </w:r>
      <w:r w:rsidRPr="00C136AD">
        <w:rPr>
          <w:sz w:val="24"/>
          <w:szCs w:val="24"/>
          <w:lang w:val="ru-RU"/>
        </w:rPr>
        <w:t>Поставщика</w:t>
      </w:r>
      <w:r w:rsidRPr="00C136AD">
        <w:rPr>
          <w:sz w:val="24"/>
          <w:szCs w:val="24"/>
        </w:rPr>
        <w:t xml:space="preserve"> о необходимости явиться на приемку для фиксации и отражения недостатков </w:t>
      </w:r>
      <w:r w:rsidRPr="00C136AD">
        <w:rPr>
          <w:sz w:val="24"/>
          <w:szCs w:val="24"/>
          <w:lang w:val="ru-RU"/>
        </w:rPr>
        <w:t>товара</w:t>
      </w:r>
      <w:r w:rsidR="00FD1A09">
        <w:rPr>
          <w:sz w:val="24"/>
          <w:szCs w:val="24"/>
        </w:rPr>
        <w:t xml:space="preserve"> в Акте приемки.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C136AD">
        <w:t xml:space="preserve">В </w:t>
      </w:r>
      <w:proofErr w:type="gramStart"/>
      <w:r w:rsidRPr="00C136AD">
        <w:t>случае</w:t>
      </w:r>
      <w:proofErr w:type="gramEnd"/>
      <w:r w:rsidRPr="00C136AD">
        <w:t xml:space="preserve">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или представител</w:t>
      </w:r>
      <w:r w:rsidR="00D63E89" w:rsidRPr="00C136AD">
        <w:t>ем</w:t>
      </w:r>
      <w:r w:rsidRPr="00C136AD">
        <w:t xml:space="preserve"> незаинтересованной организации в день приемки. Подписание Акта приемки осуществляется на бумажном носителе (</w:t>
      </w:r>
      <w:proofErr w:type="gramStart"/>
      <w:r w:rsidRPr="00C136AD">
        <w:t>скан-копии</w:t>
      </w:r>
      <w:proofErr w:type="gramEnd"/>
      <w:r w:rsidRPr="00C136AD">
        <w:t xml:space="preserve"> электронного документа) собственноручно либо в электронном виде</w:t>
      </w:r>
      <w:r>
        <w:t xml:space="preserve"> посредством подписания с применением электронно-цифровой подписи (при наличии установленного электронного взаимодействия между Заказчиком и Поставщиком). Поставщик обязан устранить выявленные недостатки в течение 10 рабочих дней с момента подписания Заказчиком и Поставщиком указанного Акта приемки.</w:t>
      </w:r>
    </w:p>
    <w:p w:rsidR="00A16153" w:rsidRPr="00FD1A09" w:rsidRDefault="00A16153">
      <w:pPr>
        <w:pStyle w:val="a6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 случае неявки представителя </w:t>
      </w:r>
      <w:r>
        <w:rPr>
          <w:sz w:val="24"/>
          <w:szCs w:val="24"/>
          <w:lang w:val="ru-RU"/>
        </w:rPr>
        <w:t>Поставщика</w:t>
      </w:r>
      <w:r>
        <w:rPr>
          <w:sz w:val="24"/>
          <w:szCs w:val="24"/>
        </w:rPr>
        <w:t xml:space="preserve"> или представителя незаинтересованной организации на приемку </w:t>
      </w:r>
      <w:r w:rsidRPr="00C136AD">
        <w:rPr>
          <w:sz w:val="24"/>
          <w:szCs w:val="24"/>
        </w:rPr>
        <w:t xml:space="preserve">или получения уведомления о невозможности явки, Акт приемки оформляется с отражением отклонений в одностороннем порядке Заказчиком и направляется </w:t>
      </w:r>
      <w:r w:rsidRPr="00C136AD">
        <w:rPr>
          <w:sz w:val="24"/>
          <w:szCs w:val="24"/>
          <w:lang w:val="ru-RU"/>
        </w:rPr>
        <w:t>Поставщику</w:t>
      </w:r>
      <w:r w:rsidRPr="00C136AD">
        <w:rPr>
          <w:sz w:val="24"/>
          <w:szCs w:val="24"/>
        </w:rPr>
        <w:t xml:space="preserve"> для подписания и представления возражений (при наличии). При неполучении Заказчиком Акта приемки в срок, установленный п.п. 3.1.</w:t>
      </w:r>
      <w:r w:rsidRPr="00C136AD">
        <w:rPr>
          <w:sz w:val="24"/>
          <w:szCs w:val="24"/>
          <w:lang w:val="ru-RU"/>
        </w:rPr>
        <w:t>7</w:t>
      </w:r>
      <w:r w:rsidRPr="00C136AD">
        <w:rPr>
          <w:sz w:val="24"/>
          <w:szCs w:val="24"/>
        </w:rPr>
        <w:t xml:space="preserve">. договора, Акт приемки считается </w:t>
      </w:r>
      <w:r w:rsidRPr="00C136AD">
        <w:rPr>
          <w:sz w:val="24"/>
          <w:szCs w:val="24"/>
        </w:rPr>
        <w:lastRenderedPageBreak/>
        <w:t xml:space="preserve">подписанным без замечаний, расхождения и недостатки, указанные в Акте приемке </w:t>
      </w:r>
      <w:r w:rsidR="00FD1A09">
        <w:t xml:space="preserve">– </w:t>
      </w:r>
      <w:r w:rsidRPr="00C136AD">
        <w:rPr>
          <w:sz w:val="24"/>
          <w:szCs w:val="24"/>
        </w:rPr>
        <w:t xml:space="preserve">согласованными. В этом случае </w:t>
      </w:r>
      <w:r w:rsidRPr="00C136AD">
        <w:rPr>
          <w:sz w:val="24"/>
          <w:szCs w:val="24"/>
          <w:lang w:val="ru-RU"/>
        </w:rPr>
        <w:t>Поставщик</w:t>
      </w:r>
      <w:r w:rsidRPr="00C136AD">
        <w:rPr>
          <w:sz w:val="24"/>
          <w:szCs w:val="24"/>
        </w:rPr>
        <w:t xml:space="preserve"> обязан устранить выявленные недостатки в течение 10 рабочих дней с момента предъявления Заказчиком указанного Акта</w:t>
      </w:r>
      <w:r w:rsidRPr="00C136AD">
        <w:rPr>
          <w:sz w:val="24"/>
          <w:szCs w:val="24"/>
          <w:lang w:val="ru-RU"/>
        </w:rPr>
        <w:t xml:space="preserve"> приемки</w:t>
      </w:r>
      <w:r w:rsidR="00FD1A09">
        <w:rPr>
          <w:sz w:val="24"/>
          <w:szCs w:val="24"/>
        </w:rPr>
        <w:t>.</w:t>
      </w:r>
    </w:p>
    <w:p w:rsidR="00A16153" w:rsidRPr="00C136AD" w:rsidRDefault="00A16153">
      <w:pPr>
        <w:pStyle w:val="a6"/>
        <w:ind w:firstLine="708"/>
        <w:jc w:val="both"/>
        <w:rPr>
          <w:sz w:val="24"/>
          <w:szCs w:val="24"/>
        </w:rPr>
      </w:pPr>
      <w:r w:rsidRPr="00C136AD">
        <w:rPr>
          <w:sz w:val="24"/>
          <w:szCs w:val="24"/>
        </w:rPr>
        <w:t xml:space="preserve">Заказчик осуществляет оплату за </w:t>
      </w:r>
      <w:r w:rsidRPr="00C136AD">
        <w:rPr>
          <w:sz w:val="24"/>
          <w:szCs w:val="24"/>
          <w:lang w:val="ru-RU"/>
        </w:rPr>
        <w:t>поставленный товар</w:t>
      </w:r>
      <w:r w:rsidRPr="00C136AD">
        <w:rPr>
          <w:sz w:val="24"/>
          <w:szCs w:val="24"/>
        </w:rPr>
        <w:t>, в указанном случае</w:t>
      </w:r>
      <w:r w:rsidRPr="00C136AD">
        <w:rPr>
          <w:sz w:val="24"/>
          <w:szCs w:val="24"/>
          <w:lang w:val="ru-RU"/>
        </w:rPr>
        <w:t>,</w:t>
      </w:r>
      <w:r w:rsidRPr="00C136AD">
        <w:rPr>
          <w:sz w:val="24"/>
          <w:szCs w:val="24"/>
        </w:rPr>
        <w:t xml:space="preserve"> после устранения выявленных недостатков и/или выполнения обязательств.</w:t>
      </w:r>
    </w:p>
    <w:p w:rsidR="00A16153" w:rsidRDefault="00A16153">
      <w:pPr>
        <w:tabs>
          <w:tab w:val="right" w:pos="0"/>
        </w:tabs>
        <w:ind w:firstLine="709"/>
        <w:jc w:val="both"/>
      </w:pPr>
      <w:r w:rsidRPr="00C136AD">
        <w:t>5.5.</w:t>
      </w:r>
      <w:r w:rsidRPr="00C136AD">
        <w:tab/>
        <w:t>При отсутствии претензий к объему, характеристикам и качеству (за исключением скрытых недостатков</w:t>
      </w:r>
      <w:r>
        <w:t xml:space="preserve">) товара Заказчик в одностороннем порядке в предусмотренный п. 5.3. договора срок формирует, утверждает (подписывает) Акт приемки, а также подписывает </w:t>
      </w:r>
      <w:r w:rsidR="00D04BB4">
        <w:t>документ, подтверждающий поставку товара,</w:t>
      </w:r>
      <w:r>
        <w:t xml:space="preserve"> и направляет указанные документы Поставщику.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5.6.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5.7.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10" w:history="1">
        <w:r>
          <w:rPr>
            <w:rFonts w:cs="Times New Roman"/>
          </w:rPr>
          <w:t>эксперты</w:t>
        </w:r>
      </w:hyperlink>
      <w:r>
        <w:rPr>
          <w:rFonts w:cs="Times New Roman"/>
        </w:rPr>
        <w:t xml:space="preserve">, экспертные организации. В </w:t>
      </w:r>
      <w:proofErr w:type="gramStart"/>
      <w:r>
        <w:rPr>
          <w:rFonts w:cs="Times New Roman"/>
        </w:rPr>
        <w:t>случае</w:t>
      </w:r>
      <w:proofErr w:type="gramEnd"/>
      <w:r>
        <w:rPr>
          <w:rFonts w:cs="Times New Roman"/>
        </w:rPr>
        <w:t xml:space="preserve"> выявления недостатков экспертиза оплачивается Поставщиком.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</w:p>
    <w:p w:rsidR="00A16153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>
        <w:rPr>
          <w:rStyle w:val="-"/>
        </w:rPr>
        <w:t>6. ГАРАНТИЯ КАЧЕСТВА ТОВАРА</w:t>
      </w:r>
      <w:r w:rsidR="00DC66D9">
        <w:rPr>
          <w:rStyle w:val="-"/>
        </w:rPr>
        <w:t>.</w:t>
      </w:r>
      <w:r w:rsidR="00DC66D9" w:rsidRPr="00DC66D9">
        <w:rPr>
          <w:sz w:val="23"/>
          <w:szCs w:val="23"/>
        </w:rPr>
        <w:t xml:space="preserve"> </w:t>
      </w:r>
      <w:r w:rsidR="00DC66D9" w:rsidRPr="00DC66D9">
        <w:rPr>
          <w:rStyle w:val="-"/>
        </w:rPr>
        <w:t>УПАКОВКА И МАРКИРОВКА ТОВАРА</w:t>
      </w:r>
    </w:p>
    <w:p w:rsidR="008B46B6" w:rsidRPr="00BD6752" w:rsidRDefault="008B46B6" w:rsidP="008B46B6"/>
    <w:p w:rsidR="00BD6752" w:rsidRPr="00BD6752" w:rsidRDefault="008B46B6" w:rsidP="008B46B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BD6752">
        <w:rPr>
          <w:rFonts w:cs="Times New Roman"/>
        </w:rPr>
        <w:t>6.1. Поставляемый товар должен быть новым товаром (товаром, который не был в употреблении, у которого не  были восстановлены потребительские свойства). Качество товара должно соответствовать требованиям, предъявляемым действующим законодательством Российской Фе</w:t>
      </w:r>
      <w:r w:rsidR="00FD1A09">
        <w:rPr>
          <w:rFonts w:cs="Times New Roman"/>
        </w:rPr>
        <w:t>дерации к данному виду товаров.</w:t>
      </w:r>
    </w:p>
    <w:p w:rsidR="00BD6752" w:rsidRPr="00BD6752" w:rsidRDefault="008B46B6" w:rsidP="00BD6752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BD6752">
        <w:rPr>
          <w:rFonts w:cs="Times New Roman"/>
        </w:rPr>
        <w:t>Поставляемый товар должен быть зарегистрирован и разрешен к применению на территории Российской Федерации,  соответствовать требованиям, установленным государственными стандартами, ТУ, СанПиН, предъявляемым к данному вид</w:t>
      </w:r>
      <w:r w:rsidR="00BD6752" w:rsidRPr="00BD6752">
        <w:rPr>
          <w:rFonts w:cs="Times New Roman"/>
        </w:rPr>
        <w:t>у товаров, в том числе Т</w:t>
      </w:r>
      <w:r w:rsidR="00BD6752" w:rsidRPr="00BD6752">
        <w:rPr>
          <w:lang w:eastAsia="en-US"/>
        </w:rPr>
        <w:t xml:space="preserve">ехническому регламенту таможенного союза </w:t>
      </w:r>
      <w:proofErr w:type="gramStart"/>
      <w:r w:rsidR="00BD6752" w:rsidRPr="00BD6752">
        <w:rPr>
          <w:lang w:eastAsia="en-US"/>
        </w:rPr>
        <w:t>ТР</w:t>
      </w:r>
      <w:proofErr w:type="gramEnd"/>
      <w:r w:rsidR="00BD6752" w:rsidRPr="00BD6752">
        <w:rPr>
          <w:lang w:eastAsia="en-US"/>
        </w:rPr>
        <w:t xml:space="preserve"> ТС 030/2012 «О требованиях к смазочным материалам, маслам и специальным жидкостям».</w:t>
      </w:r>
    </w:p>
    <w:p w:rsidR="00791BF6" w:rsidRPr="00BD6752" w:rsidRDefault="008B46B6" w:rsidP="00791BF6">
      <w:pPr>
        <w:tabs>
          <w:tab w:val="right" w:pos="9900"/>
        </w:tabs>
        <w:ind w:firstLine="709"/>
        <w:jc w:val="both"/>
        <w:rPr>
          <w:rFonts w:cs="Times New Roman"/>
        </w:rPr>
      </w:pPr>
      <w:r w:rsidRPr="00BD6752">
        <w:rPr>
          <w:rFonts w:cs="Times New Roman"/>
        </w:rPr>
        <w:t xml:space="preserve">6.2. Поставщик подтверждает соответствие качества товара </w:t>
      </w:r>
      <w:r w:rsidR="00791BF6" w:rsidRPr="00BD6752">
        <w:rPr>
          <w:rFonts w:cs="Times New Roman"/>
        </w:rPr>
        <w:t>в соответствии со Спецификацией, являющейся неотъемлемой частью настоящего договора (приложение № 1 к настоящему договору).</w:t>
      </w:r>
    </w:p>
    <w:p w:rsidR="008B46B6" w:rsidRPr="008B46B6" w:rsidRDefault="008B46B6" w:rsidP="008B46B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BD6752">
        <w:rPr>
          <w:rFonts w:cs="Times New Roman"/>
        </w:rPr>
        <w:t>6.</w:t>
      </w:r>
      <w:r w:rsidR="00034E36" w:rsidRPr="00BD6752">
        <w:rPr>
          <w:rFonts w:cs="Times New Roman"/>
        </w:rPr>
        <w:t>3</w:t>
      </w:r>
      <w:r w:rsidRPr="00BD6752">
        <w:rPr>
          <w:rFonts w:cs="Times New Roman"/>
        </w:rPr>
        <w:t>. Дефектный товар возвращается Поставщику, при этом Поставщик обязан обеспечить вывоз товара за его счет в</w:t>
      </w:r>
      <w:r w:rsidRPr="008B46B6">
        <w:rPr>
          <w:rFonts w:cs="Times New Roman"/>
        </w:rPr>
        <w:t xml:space="preserve"> сроки, согласованные с Заказчиком, но не более 30 дней </w:t>
      </w:r>
      <w:proofErr w:type="gramStart"/>
      <w:r w:rsidRPr="008B46B6">
        <w:rPr>
          <w:rFonts w:cs="Times New Roman"/>
        </w:rPr>
        <w:t>с даты получен</w:t>
      </w:r>
      <w:r w:rsidR="00FD1A09">
        <w:rPr>
          <w:rFonts w:cs="Times New Roman"/>
        </w:rPr>
        <w:t>ия</w:t>
      </w:r>
      <w:proofErr w:type="gramEnd"/>
      <w:r w:rsidR="00FD1A09">
        <w:rPr>
          <w:rFonts w:cs="Times New Roman"/>
        </w:rPr>
        <w:t xml:space="preserve"> соответствующего требования.</w:t>
      </w:r>
    </w:p>
    <w:p w:rsidR="008B46B6" w:rsidRPr="008B46B6" w:rsidRDefault="008B46B6" w:rsidP="008B46B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8B46B6">
        <w:rPr>
          <w:rFonts w:cs="Times New Roman"/>
        </w:rPr>
        <w:t>6.</w:t>
      </w:r>
      <w:r w:rsidR="00034E36">
        <w:rPr>
          <w:rFonts w:cs="Times New Roman"/>
        </w:rPr>
        <w:t>4</w:t>
      </w:r>
      <w:r w:rsidRPr="008B46B6">
        <w:rPr>
          <w:rFonts w:cs="Times New Roman"/>
        </w:rPr>
        <w:t>. Упаковка и маркировка товара должны соответствовать требованиям действующего законодательства Российской Федерации, если же товар импортный, то международным стандартам упаковки и маркировки. Упаковка товара должна обеспечивать его сохранность, неизменность функциональных характеристик и защиту от повреждений, от воздействия окружающей среды при хранении, транспортировке. На упаковке должна быть отчетливая информация на русском языке, с указанием наименования товара, количества и/или веса, производителя, серии, срока годности, даты выпуска. Упаковка (тара) товара должна отвечать требованиям безопасности и охраны окружающей среды.</w:t>
      </w:r>
    </w:p>
    <w:p w:rsidR="00791BF6" w:rsidRDefault="008B46B6" w:rsidP="00791BF6">
      <w:pPr>
        <w:tabs>
          <w:tab w:val="right" w:pos="9900"/>
        </w:tabs>
        <w:ind w:firstLine="709"/>
        <w:jc w:val="both"/>
        <w:rPr>
          <w:rFonts w:cs="Times New Roman"/>
        </w:rPr>
      </w:pPr>
      <w:r w:rsidRPr="008B46B6">
        <w:rPr>
          <w:rFonts w:cs="Times New Roman"/>
        </w:rPr>
        <w:t>6.</w:t>
      </w:r>
      <w:r w:rsidR="00034E36">
        <w:rPr>
          <w:rFonts w:cs="Times New Roman"/>
        </w:rPr>
        <w:t>5</w:t>
      </w:r>
      <w:r w:rsidRPr="008B46B6">
        <w:rPr>
          <w:rFonts w:cs="Times New Roman"/>
        </w:rPr>
        <w:t>. Требования к таре и упаковке</w:t>
      </w:r>
      <w:r w:rsidR="0023058A">
        <w:rPr>
          <w:rFonts w:cs="Times New Roman"/>
        </w:rPr>
        <w:t xml:space="preserve"> </w:t>
      </w:r>
      <w:r w:rsidR="00791BF6">
        <w:rPr>
          <w:rFonts w:cs="Times New Roman"/>
        </w:rPr>
        <w:t>в соответствии со Спецификацией, являющейся неотъемлемой частью настоящего договора (приложение № 1 к настоящему договору).</w:t>
      </w:r>
    </w:p>
    <w:p w:rsidR="008B46B6" w:rsidRDefault="008B46B6" w:rsidP="00791BF6">
      <w:pPr>
        <w:autoSpaceDE w:val="0"/>
        <w:autoSpaceDN w:val="0"/>
        <w:adjustRightInd w:val="0"/>
        <w:ind w:firstLine="709"/>
        <w:jc w:val="both"/>
      </w:pPr>
    </w:p>
    <w:p w:rsidR="00A16153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>
        <w:rPr>
          <w:rStyle w:val="-"/>
        </w:rPr>
        <w:t>7. ОТВЕТСТВЕННОСТЬ СТОРОН</w:t>
      </w:r>
    </w:p>
    <w:p w:rsidR="00A16153" w:rsidRDefault="00A16153"/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7.2. В </w:t>
      </w:r>
      <w:proofErr w:type="gramStart"/>
      <w:r>
        <w:rPr>
          <w:rFonts w:cs="Times New Roman"/>
        </w:rPr>
        <w:t>случае</w:t>
      </w:r>
      <w:proofErr w:type="gramEnd"/>
      <w:r>
        <w:rPr>
          <w:rFonts w:cs="Times New Roman"/>
        </w:rPr>
        <w:t xml:space="preserve">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</w:t>
      </w:r>
      <w:r w:rsidR="00FD1A09">
        <w:rPr>
          <w:rFonts w:cs="Times New Roman"/>
        </w:rPr>
        <w:t xml:space="preserve"> от не уплаченной в срок суммы.</w:t>
      </w:r>
    </w:p>
    <w:p w:rsidR="00A16153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7.5. </w:t>
      </w:r>
      <w:r>
        <w:rPr>
          <w:rFonts w:cs="Times New Roman"/>
        </w:rPr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A16153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7.6.</w:t>
      </w:r>
      <w:r>
        <w:rPr>
          <w:rFonts w:cs="Times New Roman"/>
        </w:rPr>
        <w:tab/>
        <w:t xml:space="preserve">В </w:t>
      </w:r>
      <w:proofErr w:type="gramStart"/>
      <w:r>
        <w:rPr>
          <w:rFonts w:cs="Times New Roman"/>
        </w:rPr>
        <w:t>случае</w:t>
      </w:r>
      <w:proofErr w:type="gramEnd"/>
      <w:r>
        <w:rPr>
          <w:rFonts w:cs="Times New Roman"/>
        </w:rPr>
        <w:t xml:space="preserve">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A16153" w:rsidRDefault="00A1615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7.7.</w:t>
      </w:r>
      <w:r>
        <w:rPr>
          <w:rFonts w:cs="Times New Roman"/>
        </w:rPr>
        <w:tab/>
      </w:r>
      <w:proofErr w:type="gramStart"/>
      <w:r>
        <w:rPr>
          <w:rFonts w:cs="Times New Roman"/>
        </w:rPr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A16153" w:rsidRDefault="00A1615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7.8.</w:t>
      </w:r>
      <w:r>
        <w:rPr>
          <w:rFonts w:cs="Times New Roman"/>
        </w:rPr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A16153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Поставщик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выплачива</w:t>
      </w:r>
      <w:r w:rsidR="00FD1A09">
        <w:rPr>
          <w:rFonts w:cs="Times New Roman"/>
        </w:rPr>
        <w:t>ет Заказчику штраф в размере 10</w:t>
      </w:r>
      <w:r>
        <w:rPr>
          <w:rFonts w:cs="Times New Roman"/>
        </w:rPr>
        <w:t xml:space="preserve">% цены договора </w:t>
      </w:r>
      <w:r>
        <w:rPr>
          <w:rFonts w:cs="Times New Roman"/>
          <w:i/>
        </w:rPr>
        <w:t>(этапа)</w:t>
      </w:r>
      <w:r>
        <w:rPr>
          <w:rFonts w:cs="Times New Roman"/>
        </w:rPr>
        <w:t>.</w:t>
      </w:r>
    </w:p>
    <w:p w:rsidR="00A16153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7.10.</w:t>
      </w:r>
      <w:r>
        <w:rPr>
          <w:rFonts w:cs="Times New Roman"/>
        </w:rPr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Поставщик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выплачивает Заказчику штраф: 1000 рублей.</w:t>
      </w:r>
    </w:p>
    <w:p w:rsidR="00A16153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7.11.</w:t>
      </w:r>
      <w:r>
        <w:rPr>
          <w:rFonts w:cs="Times New Roman"/>
        </w:rPr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A16153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7.12.</w:t>
      </w:r>
      <w:r>
        <w:rPr>
          <w:rFonts w:cs="Times New Roman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A16153" w:rsidRPr="00267E49" w:rsidRDefault="00A16153">
      <w:pPr>
        <w:ind w:firstLine="709"/>
        <w:jc w:val="both"/>
        <w:rPr>
          <w:rFonts w:cs="Times New Roman"/>
        </w:rPr>
      </w:pPr>
      <w:r>
        <w:rPr>
          <w:rFonts w:cs="Times New Roman"/>
        </w:rPr>
        <w:t>7.13.</w:t>
      </w:r>
      <w:r>
        <w:rPr>
          <w:rFonts w:cs="Times New Roman"/>
        </w:rPr>
        <w:tab/>
      </w:r>
      <w:proofErr w:type="gramStart"/>
      <w:r>
        <w:rPr>
          <w:rFonts w:cs="Times New Roman"/>
        </w:rPr>
        <w:t>Договор</w:t>
      </w:r>
      <w:proofErr w:type="gramEnd"/>
      <w:r>
        <w:rPr>
          <w:rFonts w:cs="Times New Roman"/>
          <w:bCs/>
          <w:iCs/>
          <w:lang w:eastAsia="en-US"/>
        </w:rPr>
        <w:t xml:space="preserve"> может быть расторгнут исключительно по соглашению Сторон или решению суда по </w:t>
      </w:r>
      <w:r w:rsidRPr="00267E49">
        <w:rPr>
          <w:rFonts w:cs="Times New Roman"/>
          <w:bCs/>
          <w:iCs/>
          <w:lang w:eastAsia="en-US"/>
        </w:rPr>
        <w:t>основаниям, предусмотренным гражданским законодательством Российской Федерации</w:t>
      </w:r>
      <w:r w:rsidRPr="00267E49">
        <w:rPr>
          <w:rFonts w:cs="Times New Roman"/>
        </w:rPr>
        <w:t>.</w:t>
      </w:r>
    </w:p>
    <w:p w:rsidR="00FD1A09" w:rsidRDefault="00FD1A09">
      <w:pPr>
        <w:pStyle w:val="-0"/>
        <w:tabs>
          <w:tab w:val="num" w:pos="1134"/>
        </w:tabs>
        <w:suppressAutoHyphens w:val="0"/>
        <w:spacing w:before="0" w:after="0"/>
        <w:rPr>
          <w:rFonts w:cs="Times New Roman"/>
          <w:b w:val="0"/>
        </w:rPr>
      </w:pPr>
    </w:p>
    <w:p w:rsidR="00A16153" w:rsidRPr="00267E49" w:rsidRDefault="00A16153">
      <w:pPr>
        <w:pStyle w:val="-0"/>
        <w:tabs>
          <w:tab w:val="num" w:pos="1134"/>
        </w:tabs>
        <w:suppressAutoHyphens w:val="0"/>
        <w:spacing w:before="0" w:after="0"/>
        <w:rPr>
          <w:rFonts w:cs="Times New Roman"/>
          <w:b w:val="0"/>
        </w:rPr>
      </w:pPr>
      <w:r w:rsidRPr="00267E49">
        <w:rPr>
          <w:rFonts w:cs="Times New Roman"/>
          <w:b w:val="0"/>
        </w:rPr>
        <w:t>8. Срок действия договора</w:t>
      </w:r>
    </w:p>
    <w:p w:rsidR="00A16153" w:rsidRPr="00267E49" w:rsidRDefault="00A16153"/>
    <w:p w:rsidR="00F9511F" w:rsidRPr="00267E49" w:rsidRDefault="00A16153" w:rsidP="00F9511F">
      <w:pPr>
        <w:tabs>
          <w:tab w:val="right" w:pos="9900"/>
        </w:tabs>
        <w:ind w:firstLine="709"/>
        <w:jc w:val="both"/>
      </w:pPr>
      <w:r w:rsidRPr="00267E49">
        <w:rPr>
          <w:rFonts w:cs="Times New Roman"/>
        </w:rPr>
        <w:t xml:space="preserve">8.1. </w:t>
      </w:r>
      <w:r w:rsidR="00F9511F" w:rsidRPr="00267E49">
        <w:t xml:space="preserve">Настоящий договор вступает в силу </w:t>
      </w:r>
      <w:proofErr w:type="gramStart"/>
      <w:r w:rsidR="00F9511F" w:rsidRPr="00267E49">
        <w:t>с даты подписания</w:t>
      </w:r>
      <w:proofErr w:type="gramEnd"/>
      <w:r w:rsidR="00F9511F" w:rsidRPr="00267E49">
        <w:t xml:space="preserve"> сторонами и заканчивает свое действие </w:t>
      </w:r>
      <w:r w:rsidR="00C136AD" w:rsidRPr="00267E49">
        <w:t>01.10</w:t>
      </w:r>
      <w:r w:rsidR="00FD1A09">
        <w:t>.2026</w:t>
      </w:r>
      <w:r w:rsidR="00F9511F" w:rsidRPr="00267E49">
        <w:t>, а в части оплаты – до полного исполнения Сторонами взятых на себя обязательств.</w:t>
      </w:r>
    </w:p>
    <w:p w:rsidR="00A16153" w:rsidRPr="00267E49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267E49">
        <w:rPr>
          <w:rFonts w:cs="Times New Roman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 w:rsidR="00A16153" w:rsidRDefault="001D1DAC">
      <w:pPr>
        <w:tabs>
          <w:tab w:val="right" w:pos="9900"/>
        </w:tabs>
        <w:ind w:firstLine="709"/>
        <w:jc w:val="both"/>
        <w:rPr>
          <w:rFonts w:cs="Times New Roman"/>
        </w:rPr>
      </w:pPr>
      <w:r w:rsidRPr="00267E49">
        <w:rPr>
          <w:rFonts w:cs="Times New Roman"/>
        </w:rPr>
        <w:t>8.3. Обязательства</w:t>
      </w:r>
      <w:r>
        <w:rPr>
          <w:rFonts w:cs="Times New Roman"/>
        </w:rPr>
        <w:t xml:space="preserve"> Поставщика считаются исполненными с момента подписания Заказчиком документа о приемке.</w:t>
      </w:r>
    </w:p>
    <w:p w:rsidR="001D1DAC" w:rsidRDefault="001D1DAC">
      <w:pPr>
        <w:tabs>
          <w:tab w:val="right" w:pos="9900"/>
        </w:tabs>
        <w:ind w:firstLine="709"/>
        <w:jc w:val="both"/>
        <w:rPr>
          <w:rFonts w:cs="Times New Roman"/>
        </w:rPr>
      </w:pPr>
    </w:p>
    <w:p w:rsidR="00A16153" w:rsidRDefault="00A16153">
      <w:pPr>
        <w:pStyle w:val="-0"/>
        <w:tabs>
          <w:tab w:val="num" w:pos="432"/>
          <w:tab w:val="num" w:pos="1134"/>
        </w:tabs>
        <w:suppressAutoHyphens w:val="0"/>
        <w:spacing w:before="0" w:after="0"/>
        <w:rPr>
          <w:rFonts w:cs="Times New Roman"/>
          <w:b w:val="0"/>
        </w:rPr>
      </w:pPr>
      <w:r>
        <w:rPr>
          <w:rFonts w:cs="Times New Roman"/>
          <w:b w:val="0"/>
        </w:rPr>
        <w:t>9. переписка Сторон</w:t>
      </w:r>
    </w:p>
    <w:p w:rsidR="00A16153" w:rsidRDefault="00A16153"/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9.2. В </w:t>
      </w:r>
      <w:proofErr w:type="gramStart"/>
      <w:r>
        <w:rPr>
          <w:rFonts w:cs="Times New Roman"/>
        </w:rPr>
        <w:t>случае</w:t>
      </w:r>
      <w:proofErr w:type="gramEnd"/>
      <w:r>
        <w:rPr>
          <w:rFonts w:cs="Times New Roman"/>
        </w:rPr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>
        <w:rPr>
          <w:rFonts w:cs="Times New Roman"/>
        </w:rPr>
        <w:t>с даты</w:t>
      </w:r>
      <w:proofErr w:type="gramEnd"/>
      <w:r>
        <w:rPr>
          <w:rFonts w:cs="Times New Roman"/>
        </w:rPr>
        <w:t xml:space="preserve"> ее получения.</w:t>
      </w:r>
    </w:p>
    <w:p w:rsidR="00A16153" w:rsidRDefault="00A16153">
      <w:pPr>
        <w:ind w:firstLine="709"/>
        <w:jc w:val="both"/>
        <w:rPr>
          <w:rFonts w:cs="Times New Roman"/>
        </w:rPr>
      </w:pPr>
      <w:r>
        <w:rPr>
          <w:rFonts w:cs="Times New Roman"/>
        </w:rPr>
        <w:t>9.3. При изменен</w:t>
      </w:r>
      <w:proofErr w:type="gramStart"/>
      <w:r>
        <w:rPr>
          <w:rFonts w:cs="Times New Roman"/>
        </w:rPr>
        <w:t>ии у о</w:t>
      </w:r>
      <w:proofErr w:type="gramEnd"/>
      <w:r>
        <w:rPr>
          <w:rFonts w:cs="Times New Roman"/>
        </w:rPr>
        <w:t>дной из Сторон местонахождения, наименования, банковских и других реквизитов она обязана в течение 10 (десяти) календарных дней из</w:t>
      </w:r>
      <w:r w:rsidR="00FD1A09">
        <w:rPr>
          <w:rFonts w:cs="Times New Roman"/>
        </w:rPr>
        <w:t>вестить об этом другую Сторону.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 w:rsidR="00A16153" w:rsidRDefault="00A16153">
      <w:pPr>
        <w:ind w:firstLine="709"/>
        <w:jc w:val="both"/>
        <w:rPr>
          <w:rFonts w:cs="Times New Roman"/>
        </w:rPr>
      </w:pPr>
    </w:p>
    <w:p w:rsidR="00A16153" w:rsidRDefault="00A16153">
      <w:pPr>
        <w:jc w:val="center"/>
        <w:rPr>
          <w:rFonts w:cs="Times New Roman"/>
        </w:rPr>
      </w:pPr>
      <w:r>
        <w:rPr>
          <w:rFonts w:cs="Times New Roman"/>
        </w:rPr>
        <w:t>10. ПРОЧИЕ ПОЛОЖЕНИЯ</w:t>
      </w:r>
    </w:p>
    <w:p w:rsidR="00A16153" w:rsidRDefault="00A16153">
      <w:pPr>
        <w:jc w:val="center"/>
        <w:rPr>
          <w:rFonts w:cs="Times New Roman"/>
        </w:rPr>
      </w:pP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1" w:history="1">
        <w:r>
          <w:rPr>
            <w:rFonts w:cs="Times New Roman"/>
          </w:rPr>
          <w:t>05.04.2013 № 44-ФЗ</w:t>
        </w:r>
      </w:hyperlink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«О контрактной системе в сфере закупок товаров, работ, услуг для обеспечения государ</w:t>
      </w:r>
      <w:r w:rsidR="00FD1A09">
        <w:rPr>
          <w:rFonts w:cs="Times New Roman"/>
          <w:color w:val="000000"/>
        </w:rPr>
        <w:t>ственных и муниципальных нужд».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10.2. </w:t>
      </w:r>
      <w:r>
        <w:rPr>
          <w:rFonts w:cs="Times New Roman"/>
        </w:rPr>
        <w:t>К отношениям Сторон по настоящему договору и в связи с ним применяется действующее законодательство Российской Федерации.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области, с соблюдением обязательного претензионного порядка.</w:t>
      </w:r>
    </w:p>
    <w:p w:rsidR="00A16153" w:rsidRDefault="00A16153" w:rsidP="00FD1A09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</w:t>
      </w:r>
      <w:proofErr w:type="gramStart"/>
      <w:r>
        <w:rPr>
          <w:rFonts w:cs="Times New Roman"/>
        </w:rPr>
        <w:t>но</w:t>
      </w:r>
      <w:proofErr w:type="gramEnd"/>
      <w:r>
        <w:rPr>
          <w:rFonts w:cs="Times New Roman"/>
        </w:rPr>
        <w:t xml:space="preserve">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>
        <w:rPr>
          <w:rFonts w:cs="Times New Roman"/>
        </w:rPr>
        <w:t>предвидеть и предотвратить</w:t>
      </w:r>
      <w:proofErr w:type="gramEnd"/>
      <w:r>
        <w:rPr>
          <w:rFonts w:cs="Times New Roman"/>
        </w:rPr>
        <w:t xml:space="preserve">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10.5. </w:t>
      </w:r>
      <w:proofErr w:type="gramStart"/>
      <w:r>
        <w:rPr>
          <w:rFonts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К настоящему договору прилага</w:t>
      </w:r>
      <w:r w:rsidR="00FD1A09">
        <w:rPr>
          <w:rFonts w:cs="Times New Roman"/>
        </w:rPr>
        <w:t>е</w:t>
      </w:r>
      <w:r>
        <w:rPr>
          <w:rFonts w:cs="Times New Roman"/>
        </w:rPr>
        <w:t>тся:</w:t>
      </w:r>
    </w:p>
    <w:p w:rsidR="00A16153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Приложение № 1 – Спецификация.</w:t>
      </w:r>
    </w:p>
    <w:p w:rsidR="00A16153" w:rsidRDefault="00A16153">
      <w:pPr>
        <w:jc w:val="center"/>
        <w:rPr>
          <w:rFonts w:cs="Times New Roman"/>
        </w:rPr>
      </w:pPr>
    </w:p>
    <w:p w:rsidR="00A16153" w:rsidRDefault="00E5302A">
      <w:pPr>
        <w:jc w:val="center"/>
        <w:rPr>
          <w:rFonts w:cs="Times New Roman"/>
        </w:rPr>
      </w:pPr>
      <w:r>
        <w:rPr>
          <w:rFonts w:cs="Times New Roman"/>
        </w:rPr>
        <w:t xml:space="preserve">11. </w:t>
      </w:r>
      <w:r w:rsidR="00A16153">
        <w:rPr>
          <w:rFonts w:cs="Times New Roman"/>
        </w:rPr>
        <w:t>РЕКВИЗИТЫ И ПОДПИСИ СТОРОН</w:t>
      </w:r>
    </w:p>
    <w:p w:rsidR="00A16153" w:rsidRDefault="00A16153">
      <w:pPr>
        <w:jc w:val="center"/>
        <w:rPr>
          <w:rFonts w:cs="Times New Roman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A16153">
        <w:tc>
          <w:tcPr>
            <w:tcW w:w="5211" w:type="dxa"/>
          </w:tcPr>
          <w:p w:rsidR="00A16153" w:rsidRDefault="00A16153">
            <w:pPr>
              <w:snapToGrid w:val="0"/>
              <w:ind w:left="142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Заказчик:</w:t>
            </w:r>
          </w:p>
          <w:p w:rsidR="00C136AD" w:rsidRDefault="00C136AD" w:rsidP="00C136AD">
            <w:r>
              <w:t>Федеральное государственное бюджетное учреждение «</w:t>
            </w:r>
            <w:proofErr w:type="gramStart"/>
            <w:r>
              <w:t>Российский</w:t>
            </w:r>
            <w:proofErr w:type="gramEnd"/>
            <w:r>
              <w:t xml:space="preserve"> медицинский научно-производственный центр «</w:t>
            </w:r>
            <w:proofErr w:type="spellStart"/>
            <w:r>
              <w:t>Росплазма</w:t>
            </w:r>
            <w:proofErr w:type="spellEnd"/>
            <w:r>
              <w:t>» Федерального медико-биологического агентства»</w:t>
            </w:r>
          </w:p>
          <w:p w:rsidR="00C136AD" w:rsidRDefault="00C136AD" w:rsidP="00C136AD"/>
          <w:p w:rsidR="00C136AD" w:rsidRDefault="00FD1A09" w:rsidP="00C136AD">
            <w:r>
              <w:lastRenderedPageBreak/>
              <w:t xml:space="preserve">Адрес: 610002, </w:t>
            </w:r>
            <w:r w:rsidR="00C136AD">
              <w:t>г. Киров, ул. Ленина, 104</w:t>
            </w:r>
          </w:p>
          <w:p w:rsidR="00C136AD" w:rsidRDefault="00FD1A09" w:rsidP="00C136AD">
            <w:r>
              <w:t>КПП 434501001</w:t>
            </w:r>
          </w:p>
          <w:p w:rsidR="00C136AD" w:rsidRDefault="00C136AD" w:rsidP="00C136AD">
            <w:r>
              <w:t>ИНН 4345058231</w:t>
            </w:r>
          </w:p>
          <w:p w:rsidR="00C136AD" w:rsidRDefault="00C136AD" w:rsidP="00C136AD">
            <w:r>
              <w:t>УФК по Нижегородской области</w:t>
            </w:r>
          </w:p>
          <w:p w:rsidR="00C136AD" w:rsidRDefault="00C136AD" w:rsidP="00C136AD">
            <w:proofErr w:type="gramStart"/>
            <w:r>
              <w:t>(ФГБУ РМНПЦ «</w:t>
            </w:r>
            <w:proofErr w:type="spellStart"/>
            <w:r>
              <w:t>Росплазма</w:t>
            </w:r>
            <w:proofErr w:type="spellEnd"/>
            <w:r>
              <w:t>» ФМБА России,</w:t>
            </w:r>
            <w:proofErr w:type="gramEnd"/>
          </w:p>
          <w:p w:rsidR="00C136AD" w:rsidRDefault="00C136AD" w:rsidP="00C136AD">
            <w:proofErr w:type="gramStart"/>
            <w:r>
              <w:t>л</w:t>
            </w:r>
            <w:proofErr w:type="gramEnd"/>
            <w:r>
              <w:t>/с 21406Х93710)</w:t>
            </w:r>
          </w:p>
          <w:p w:rsidR="00C136AD" w:rsidRDefault="00C136AD" w:rsidP="00C136AD">
            <w:r>
              <w:t>Номер казначейского счета: 03214643000000013246</w:t>
            </w:r>
          </w:p>
          <w:p w:rsidR="00C136AD" w:rsidRDefault="00FD1A09" w:rsidP="00C136AD">
            <w:r>
              <w:t xml:space="preserve">Банк: </w:t>
            </w:r>
            <w:r w:rsidR="00C136AD">
              <w:t>ОКЦ № 1 ВВГУ Банк</w:t>
            </w:r>
            <w:r>
              <w:t xml:space="preserve">а России//УФК по Нижегородской </w:t>
            </w:r>
            <w:r w:rsidR="00C136AD">
              <w:t>области, г. Нижний Новгород</w:t>
            </w:r>
          </w:p>
          <w:p w:rsidR="00C136AD" w:rsidRDefault="00FD1A09" w:rsidP="00C136AD">
            <w:r>
              <w:t xml:space="preserve">БИК: </w:t>
            </w:r>
            <w:r w:rsidR="00C136AD">
              <w:t>012202102</w:t>
            </w:r>
          </w:p>
          <w:p w:rsidR="00FD1A09" w:rsidRDefault="00C136AD" w:rsidP="00C136AD">
            <w:r>
              <w:t>Номер банковского счета: 40102810745370000024</w:t>
            </w:r>
          </w:p>
          <w:p w:rsidR="00C136AD" w:rsidRPr="004268C6" w:rsidRDefault="00C136AD" w:rsidP="00C136AD">
            <w:r>
              <w:t xml:space="preserve">тел. </w:t>
            </w:r>
            <w:r w:rsidRPr="004268C6">
              <w:t xml:space="preserve">(8332) 368000, </w:t>
            </w:r>
            <w:r>
              <w:t>факс</w:t>
            </w:r>
            <w:r w:rsidRPr="004268C6">
              <w:t xml:space="preserve"> (8332)368001</w:t>
            </w:r>
          </w:p>
          <w:p w:rsidR="00C136AD" w:rsidRPr="001B019A" w:rsidRDefault="00C136AD" w:rsidP="00C136AD">
            <w:pPr>
              <w:rPr>
                <w:b/>
                <w:lang w:val="en-US"/>
              </w:rPr>
            </w:pPr>
            <w:r w:rsidRPr="001B019A">
              <w:rPr>
                <w:lang w:val="en-US"/>
              </w:rPr>
              <w:t xml:space="preserve">e-mail: </w:t>
            </w:r>
            <w:hyperlink r:id="rId12" w:history="1">
              <w:r w:rsidRPr="001B019A">
                <w:rPr>
                  <w:rStyle w:val="ac"/>
                  <w:lang w:val="en-US"/>
                </w:rPr>
                <w:t>center@rosplasma.ru</w:t>
              </w:r>
            </w:hyperlink>
          </w:p>
          <w:p w:rsidR="00A16153" w:rsidRPr="00C136AD" w:rsidRDefault="00A16153">
            <w:pPr>
              <w:ind w:left="142"/>
              <w:rPr>
                <w:rFonts w:cs="Times New Roman"/>
                <w:lang w:val="en-US"/>
              </w:rPr>
            </w:pPr>
          </w:p>
          <w:p w:rsidR="00A16153" w:rsidRPr="00C136AD" w:rsidRDefault="00A16153">
            <w:pPr>
              <w:rPr>
                <w:rFonts w:cs="Times New Roman"/>
                <w:lang w:val="en-US"/>
              </w:rPr>
            </w:pPr>
          </w:p>
          <w:p w:rsidR="00A16153" w:rsidRPr="004268C6" w:rsidRDefault="00FD1A09">
            <w:pPr>
              <w:rPr>
                <w:rFonts w:cs="Times New Roman"/>
                <w:lang w:val="en-US"/>
              </w:rPr>
            </w:pPr>
            <w:r w:rsidRPr="004268C6">
              <w:rPr>
                <w:rFonts w:cs="Times New Roman"/>
                <w:lang w:val="en-US"/>
              </w:rPr>
              <w:t>________________________</w:t>
            </w:r>
          </w:p>
          <w:p w:rsidR="00A16153" w:rsidRDefault="00A16153">
            <w:pPr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A16153" w:rsidRDefault="00A1615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Поставщик:</w:t>
            </w:r>
          </w:p>
          <w:p w:rsidR="00A16153" w:rsidRDefault="00A16153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DC66D9" w:rsidRPr="00DC66D9" w:rsidRDefault="00DC66D9">
            <w:pPr>
              <w:rPr>
                <w:rFonts w:cs="Times New Roman"/>
              </w:rPr>
            </w:pPr>
          </w:p>
          <w:p w:rsidR="00A16153" w:rsidRDefault="00A16153">
            <w:pPr>
              <w:pBdr>
                <w:bottom w:val="single" w:sz="12" w:space="1" w:color="auto"/>
              </w:pBdr>
              <w:rPr>
                <w:rFonts w:cs="Times New Roman"/>
              </w:rPr>
            </w:pPr>
          </w:p>
          <w:p w:rsidR="00C136AD" w:rsidRDefault="00C136AD">
            <w:pPr>
              <w:pBdr>
                <w:bottom w:val="single" w:sz="12" w:space="1" w:color="auto"/>
              </w:pBdr>
              <w:rPr>
                <w:rFonts w:cs="Times New Roman"/>
              </w:rPr>
            </w:pPr>
          </w:p>
          <w:p w:rsidR="00C136AD" w:rsidRDefault="00C136AD">
            <w:pPr>
              <w:pBdr>
                <w:bottom w:val="single" w:sz="12" w:space="1" w:color="auto"/>
              </w:pBdr>
              <w:rPr>
                <w:rFonts w:cs="Times New Roman"/>
              </w:rPr>
            </w:pPr>
          </w:p>
          <w:p w:rsidR="00C136AD" w:rsidRDefault="00C136AD">
            <w:pPr>
              <w:pBdr>
                <w:bottom w:val="single" w:sz="12" w:space="1" w:color="auto"/>
              </w:pBdr>
              <w:rPr>
                <w:rFonts w:cs="Times New Roman"/>
              </w:rPr>
            </w:pPr>
          </w:p>
          <w:p w:rsidR="00C136AD" w:rsidRDefault="00C136AD">
            <w:pPr>
              <w:pBdr>
                <w:bottom w:val="single" w:sz="12" w:space="1" w:color="auto"/>
              </w:pBdr>
              <w:rPr>
                <w:rFonts w:cs="Times New Roman"/>
              </w:rPr>
            </w:pPr>
          </w:p>
          <w:p w:rsidR="00C136AD" w:rsidRDefault="00C136AD">
            <w:pPr>
              <w:pBdr>
                <w:bottom w:val="single" w:sz="12" w:space="1" w:color="auto"/>
              </w:pBdr>
              <w:rPr>
                <w:rFonts w:cs="Times New Roman"/>
              </w:rPr>
            </w:pPr>
          </w:p>
          <w:p w:rsidR="00C136AD" w:rsidRPr="00DC66D9" w:rsidRDefault="00C136AD">
            <w:pPr>
              <w:pBdr>
                <w:bottom w:val="single" w:sz="12" w:space="1" w:color="auto"/>
              </w:pBdr>
              <w:rPr>
                <w:rFonts w:cs="Times New Roman"/>
              </w:rPr>
            </w:pPr>
          </w:p>
          <w:p w:rsidR="00A16153" w:rsidRDefault="00A16153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</w:t>
            </w:r>
            <w:r>
              <w:t xml:space="preserve"> </w:t>
            </w:r>
          </w:p>
          <w:p w:rsidR="00A16153" w:rsidRDefault="00A16153">
            <w:pPr>
              <w:rPr>
                <w:rFonts w:cs="Times New Roman"/>
              </w:rPr>
            </w:pPr>
            <w:r>
              <w:rPr>
                <w:rFonts w:cs="Times New Roman"/>
              </w:rPr>
              <w:t>М.П.</w:t>
            </w:r>
          </w:p>
        </w:tc>
      </w:tr>
    </w:tbl>
    <w:p w:rsidR="00A16153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  <w:sz w:val="23"/>
          <w:szCs w:val="23"/>
        </w:rPr>
      </w:pPr>
    </w:p>
    <w:p w:rsidR="00A16153" w:rsidRDefault="00A16153"/>
    <w:p w:rsidR="00A16153" w:rsidRDefault="00A16153"/>
    <w:p w:rsidR="00A16153" w:rsidRDefault="00A16153"/>
    <w:p w:rsidR="00A16153" w:rsidRDefault="00A16153"/>
    <w:p w:rsidR="00A16153" w:rsidRDefault="00A16153"/>
    <w:p w:rsidR="00A16153" w:rsidRDefault="00A16153"/>
    <w:p w:rsidR="00A16153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</w:p>
    <w:p w:rsidR="00A16153" w:rsidRDefault="00A16153"/>
    <w:p w:rsidR="00A16153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  <w:r>
        <w:rPr>
          <w:rFonts w:cs="Times New Roman"/>
          <w:b w:val="0"/>
          <w:caps w:val="0"/>
        </w:rPr>
        <w:br w:type="page"/>
      </w:r>
      <w:r w:rsidR="00DE0673">
        <w:rPr>
          <w:rFonts w:cs="Times New Roman"/>
          <w:b w:val="0"/>
          <w:caps w:val="0"/>
        </w:rPr>
        <w:lastRenderedPageBreak/>
        <w:t xml:space="preserve">Приложение № 1 к договору </w:t>
      </w:r>
      <w:r>
        <w:rPr>
          <w:rFonts w:cs="Times New Roman"/>
          <w:b w:val="0"/>
          <w:caps w:val="0"/>
        </w:rPr>
        <w:t xml:space="preserve">№ </w:t>
      </w:r>
      <w:r>
        <w:rPr>
          <w:rFonts w:cs="Times New Roman"/>
          <w:b w:val="0"/>
          <w:color w:val="000000"/>
        </w:rPr>
        <w:t>_</w:t>
      </w:r>
      <w:r w:rsidR="005C22CC">
        <w:rPr>
          <w:rFonts w:cs="Times New Roman"/>
          <w:b w:val="0"/>
          <w:color w:val="000000"/>
        </w:rPr>
        <w:t>______</w:t>
      </w:r>
      <w:r>
        <w:rPr>
          <w:rFonts w:cs="Times New Roman"/>
          <w:b w:val="0"/>
          <w:color w:val="000000"/>
        </w:rPr>
        <w:t>__________________</w:t>
      </w:r>
    </w:p>
    <w:p w:rsidR="00A16153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  <w:r>
        <w:rPr>
          <w:rFonts w:cs="Times New Roman"/>
          <w:b w:val="0"/>
          <w:caps w:val="0"/>
        </w:rPr>
        <w:t xml:space="preserve">от </w:t>
      </w:r>
      <w:r w:rsidR="005C22CC">
        <w:rPr>
          <w:rFonts w:cs="Times New Roman"/>
          <w:b w:val="0"/>
          <w:caps w:val="0"/>
        </w:rPr>
        <w:t>____________</w:t>
      </w:r>
      <w:r w:rsidR="00253C2D">
        <w:rPr>
          <w:rFonts w:cs="Times New Roman"/>
          <w:b w:val="0"/>
          <w:caps w:val="0"/>
        </w:rPr>
        <w:t>_______202</w:t>
      </w:r>
      <w:r w:rsidR="00FD1A09">
        <w:rPr>
          <w:rFonts w:cs="Times New Roman"/>
          <w:b w:val="0"/>
          <w:caps w:val="0"/>
        </w:rPr>
        <w:t>6</w:t>
      </w:r>
      <w:r w:rsidR="009B6917">
        <w:rPr>
          <w:rFonts w:cs="Times New Roman"/>
          <w:b w:val="0"/>
          <w:caps w:val="0"/>
        </w:rPr>
        <w:t xml:space="preserve"> г</w:t>
      </w:r>
      <w:r w:rsidR="00FD1A09">
        <w:rPr>
          <w:rFonts w:cs="Times New Roman"/>
          <w:b w:val="0"/>
          <w:caps w:val="0"/>
        </w:rPr>
        <w:t>.</w:t>
      </w:r>
    </w:p>
    <w:p w:rsidR="00A16153" w:rsidRDefault="00A16153">
      <w:pPr>
        <w:pStyle w:val="-0"/>
        <w:spacing w:before="0" w:after="0"/>
        <w:ind w:firstLine="567"/>
        <w:rPr>
          <w:rFonts w:cs="Times New Roman"/>
        </w:rPr>
      </w:pPr>
    </w:p>
    <w:p w:rsidR="00A16153" w:rsidRDefault="00A16153">
      <w:pPr>
        <w:pStyle w:val="-0"/>
        <w:spacing w:before="0" w:after="0"/>
        <w:ind w:firstLine="567"/>
        <w:rPr>
          <w:rFonts w:cs="Times New Roman"/>
        </w:rPr>
      </w:pPr>
    </w:p>
    <w:p w:rsidR="00A16153" w:rsidRDefault="00A16153">
      <w:pPr>
        <w:pStyle w:val="-0"/>
        <w:spacing w:before="0" w:after="0"/>
        <w:rPr>
          <w:rFonts w:cs="Times New Roman"/>
        </w:rPr>
      </w:pPr>
      <w:r>
        <w:rPr>
          <w:rFonts w:cs="Times New Roman"/>
        </w:rPr>
        <w:t>Спецификация</w:t>
      </w:r>
    </w:p>
    <w:p w:rsidR="00A16153" w:rsidRDefault="00A16153">
      <w:pPr>
        <w:rPr>
          <w:rFonts w:cs="Times New Roman"/>
        </w:rPr>
      </w:pPr>
    </w:p>
    <w:p w:rsidR="00A16153" w:rsidRDefault="00A16153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Весь поставляемый товар должен быть доставлен Заказчику согласно настоящей Спецификации</w:t>
      </w:r>
      <w:r>
        <w:rPr>
          <w:rFonts w:cs="Times New Roman"/>
          <w:color w:val="000000"/>
          <w:sz w:val="24"/>
          <w:szCs w:val="24"/>
        </w:rPr>
        <w:t>:</w:t>
      </w:r>
    </w:p>
    <w:p w:rsidR="005C22CC" w:rsidRDefault="005C22CC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977"/>
        <w:gridCol w:w="851"/>
        <w:gridCol w:w="992"/>
        <w:gridCol w:w="1559"/>
        <w:gridCol w:w="1418"/>
        <w:gridCol w:w="1984"/>
      </w:tblGrid>
      <w:tr w:rsidR="00596653" w:rsidTr="00DA5F7C">
        <w:trPr>
          <w:trHeight w:val="920"/>
        </w:trPr>
        <w:tc>
          <w:tcPr>
            <w:tcW w:w="533" w:type="dxa"/>
            <w:vAlign w:val="center"/>
          </w:tcPr>
          <w:p w:rsidR="00596653" w:rsidRPr="00596653" w:rsidRDefault="00596653" w:rsidP="00596653">
            <w:pPr>
              <w:ind w:left="-108" w:right="-57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96653">
              <w:rPr>
                <w:rFonts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596653">
              <w:rPr>
                <w:rFonts w:cs="Times New Roman"/>
                <w:b/>
                <w:sz w:val="22"/>
                <w:szCs w:val="22"/>
              </w:rPr>
              <w:t>п</w:t>
            </w:r>
            <w:proofErr w:type="gramEnd"/>
            <w:r w:rsidRPr="00596653">
              <w:rPr>
                <w:rFonts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2977" w:type="dxa"/>
            <w:vAlign w:val="center"/>
          </w:tcPr>
          <w:p w:rsidR="00596653" w:rsidRPr="00596653" w:rsidRDefault="00596653" w:rsidP="00596653">
            <w:pPr>
              <w:ind w:right="-5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96653">
              <w:rPr>
                <w:rFonts w:cs="Times New Roman"/>
                <w:b/>
                <w:sz w:val="22"/>
                <w:szCs w:val="22"/>
              </w:rPr>
              <w:t>Наименование товара</w:t>
            </w:r>
          </w:p>
          <w:p w:rsidR="00596653" w:rsidRPr="00596653" w:rsidRDefault="00596653" w:rsidP="00596653">
            <w:pPr>
              <w:ind w:right="-53"/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96653" w:rsidRPr="00596653" w:rsidRDefault="00C7442C" w:rsidP="00596653">
            <w:pPr>
              <w:ind w:right="-53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Ед.</w:t>
            </w:r>
          </w:p>
          <w:p w:rsidR="00596653" w:rsidRPr="00596653" w:rsidRDefault="00596653" w:rsidP="00596653">
            <w:pPr>
              <w:ind w:right="-5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96653">
              <w:rPr>
                <w:rFonts w:cs="Times New Roman"/>
                <w:b/>
                <w:sz w:val="22"/>
                <w:szCs w:val="22"/>
              </w:rPr>
              <w:t>измер</w:t>
            </w:r>
            <w:proofErr w:type="spellEnd"/>
            <w:r w:rsidRPr="00596653">
              <w:rPr>
                <w:rFonts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596653" w:rsidRPr="00596653" w:rsidRDefault="00596653" w:rsidP="00596653">
            <w:pPr>
              <w:ind w:right="-5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96653">
              <w:rPr>
                <w:rFonts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596653" w:rsidRPr="00596653" w:rsidRDefault="00596653" w:rsidP="00596653">
            <w:pPr>
              <w:pStyle w:val="a6"/>
              <w:jc w:val="center"/>
              <w:rPr>
                <w:b/>
                <w:sz w:val="22"/>
                <w:szCs w:val="22"/>
                <w:lang w:val="ru-RU"/>
              </w:rPr>
            </w:pPr>
            <w:r w:rsidRPr="00596653">
              <w:rPr>
                <w:b/>
                <w:sz w:val="22"/>
                <w:szCs w:val="22"/>
                <w:lang w:val="ru-RU"/>
              </w:rPr>
              <w:t>Страна происхождения товар</w:t>
            </w:r>
          </w:p>
        </w:tc>
        <w:tc>
          <w:tcPr>
            <w:tcW w:w="1418" w:type="dxa"/>
            <w:vAlign w:val="center"/>
          </w:tcPr>
          <w:p w:rsidR="00596653" w:rsidRPr="00596653" w:rsidRDefault="00596653" w:rsidP="00596653">
            <w:pPr>
              <w:ind w:right="-5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96653">
              <w:rPr>
                <w:rFonts w:cs="Times New Roman"/>
                <w:b/>
                <w:sz w:val="22"/>
                <w:szCs w:val="22"/>
              </w:rPr>
              <w:t>Цена за 1 ед. изм. (руб.)</w:t>
            </w:r>
          </w:p>
        </w:tc>
        <w:tc>
          <w:tcPr>
            <w:tcW w:w="1984" w:type="dxa"/>
            <w:vAlign w:val="center"/>
          </w:tcPr>
          <w:p w:rsidR="00596653" w:rsidRPr="00596653" w:rsidRDefault="00596653" w:rsidP="00596653">
            <w:pPr>
              <w:ind w:right="-5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96653">
              <w:rPr>
                <w:rFonts w:cs="Times New Roman"/>
                <w:b/>
                <w:sz w:val="22"/>
                <w:szCs w:val="22"/>
              </w:rPr>
              <w:t>Общая стоимость</w:t>
            </w:r>
          </w:p>
          <w:p w:rsidR="00596653" w:rsidRPr="00596653" w:rsidRDefault="00596653" w:rsidP="00596653">
            <w:pPr>
              <w:ind w:left="-108" w:right="-5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96653">
              <w:rPr>
                <w:rFonts w:cs="Times New Roman"/>
                <w:b/>
                <w:sz w:val="22"/>
                <w:szCs w:val="22"/>
              </w:rPr>
              <w:t>(руб.)</w:t>
            </w:r>
          </w:p>
        </w:tc>
      </w:tr>
      <w:tr w:rsidR="00DA5F7C" w:rsidTr="004A6FA5">
        <w:trPr>
          <w:trHeight w:val="195"/>
        </w:trPr>
        <w:tc>
          <w:tcPr>
            <w:tcW w:w="533" w:type="dxa"/>
            <w:vAlign w:val="center"/>
          </w:tcPr>
          <w:p w:rsidR="00DA5F7C" w:rsidRPr="000E4623" w:rsidRDefault="00DA5F7C">
            <w:pPr>
              <w:ind w:left="-142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0E4623">
              <w:rPr>
                <w:rFonts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A5F7C" w:rsidRPr="00B7500F" w:rsidRDefault="00B7500F" w:rsidP="002E1D04">
            <w:pPr>
              <w:rPr>
                <w:sz w:val="20"/>
                <w:szCs w:val="20"/>
                <w:shd w:val="clear" w:color="auto" w:fill="FFFFFF"/>
              </w:rPr>
            </w:pPr>
            <w:r w:rsidRPr="0046678B">
              <w:rPr>
                <w:sz w:val="20"/>
                <w:szCs w:val="20"/>
                <w:shd w:val="clear" w:color="auto" w:fill="FFFFFF"/>
              </w:rPr>
              <w:t>Стеклоочиститель, антиобледенитель и антизапотеватель для транспортных средств и мотоциклов</w:t>
            </w:r>
          </w:p>
        </w:tc>
        <w:tc>
          <w:tcPr>
            <w:tcW w:w="851" w:type="dxa"/>
            <w:vAlign w:val="center"/>
          </w:tcPr>
          <w:p w:rsidR="00DA5F7C" w:rsidRPr="000E4623" w:rsidRDefault="00DA5F7C" w:rsidP="00B25A97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DA5F7C" w:rsidRPr="00BF5233" w:rsidRDefault="00DA5F7C" w:rsidP="004A6F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</w:tr>
      <w:tr w:rsidR="00DA5F7C" w:rsidTr="004A6FA5">
        <w:trPr>
          <w:trHeight w:val="195"/>
        </w:trPr>
        <w:tc>
          <w:tcPr>
            <w:tcW w:w="533" w:type="dxa"/>
            <w:vAlign w:val="center"/>
          </w:tcPr>
          <w:p w:rsidR="00DA5F7C" w:rsidRPr="000E4623" w:rsidRDefault="00DA5F7C">
            <w:pPr>
              <w:ind w:left="-142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A5F7C" w:rsidRPr="0046678B" w:rsidRDefault="00DA5F7C" w:rsidP="002E1D04">
            <w:pPr>
              <w:rPr>
                <w:sz w:val="20"/>
                <w:szCs w:val="20"/>
              </w:rPr>
            </w:pPr>
            <w:proofErr w:type="spellStart"/>
            <w:r w:rsidRPr="0046678B">
              <w:rPr>
                <w:sz w:val="20"/>
                <w:szCs w:val="20"/>
              </w:rPr>
              <w:t>Стеклоомывающая</w:t>
            </w:r>
            <w:proofErr w:type="spellEnd"/>
            <w:r w:rsidRPr="0046678B">
              <w:rPr>
                <w:sz w:val="20"/>
                <w:szCs w:val="20"/>
              </w:rPr>
              <w:t xml:space="preserve"> жидкос</w:t>
            </w:r>
            <w:r w:rsidR="00FD1A09">
              <w:rPr>
                <w:sz w:val="20"/>
                <w:szCs w:val="20"/>
              </w:rPr>
              <w:t>ть</w:t>
            </w:r>
          </w:p>
        </w:tc>
        <w:tc>
          <w:tcPr>
            <w:tcW w:w="851" w:type="dxa"/>
            <w:vAlign w:val="center"/>
          </w:tcPr>
          <w:p w:rsidR="00DA5F7C" w:rsidRDefault="00DA5F7C" w:rsidP="004A6FA5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DA5F7C" w:rsidRPr="00BF5233" w:rsidRDefault="00DA5F7C" w:rsidP="004A6F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59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</w:tr>
      <w:tr w:rsidR="00DA5F7C" w:rsidTr="004A6FA5">
        <w:trPr>
          <w:trHeight w:val="195"/>
        </w:trPr>
        <w:tc>
          <w:tcPr>
            <w:tcW w:w="533" w:type="dxa"/>
            <w:vAlign w:val="center"/>
          </w:tcPr>
          <w:p w:rsidR="00DA5F7C" w:rsidRDefault="00DA5F7C">
            <w:pPr>
              <w:ind w:left="-142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DA5F7C" w:rsidRPr="0046678B" w:rsidRDefault="00DA5F7C" w:rsidP="007F3BFF">
            <w:pPr>
              <w:rPr>
                <w:sz w:val="20"/>
                <w:szCs w:val="20"/>
              </w:rPr>
            </w:pPr>
            <w:r w:rsidRPr="0046678B">
              <w:rPr>
                <w:sz w:val="20"/>
                <w:szCs w:val="20"/>
              </w:rPr>
              <w:t>Жидкость тормозная</w:t>
            </w:r>
          </w:p>
        </w:tc>
        <w:tc>
          <w:tcPr>
            <w:tcW w:w="851" w:type="dxa"/>
            <w:vAlign w:val="center"/>
          </w:tcPr>
          <w:p w:rsidR="00DA5F7C" w:rsidRDefault="00DA5F7C" w:rsidP="004A6FA5">
            <w:pPr>
              <w:jc w:val="center"/>
            </w:pPr>
            <w:r w:rsidRPr="000361C6">
              <w:rPr>
                <w:bCs/>
                <w:kern w:val="36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DA5F7C" w:rsidRPr="00BF5233" w:rsidRDefault="00DA5F7C" w:rsidP="004A6F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</w:tr>
      <w:tr w:rsidR="00DA5F7C" w:rsidTr="004A6FA5">
        <w:trPr>
          <w:trHeight w:val="195"/>
        </w:trPr>
        <w:tc>
          <w:tcPr>
            <w:tcW w:w="533" w:type="dxa"/>
            <w:vAlign w:val="center"/>
          </w:tcPr>
          <w:p w:rsidR="00DA5F7C" w:rsidRDefault="00DA5F7C">
            <w:pPr>
              <w:ind w:left="-142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DA5F7C" w:rsidRPr="007F3BFF" w:rsidRDefault="00DA5F7C" w:rsidP="007F3BFF">
            <w:pPr>
              <w:rPr>
                <w:sz w:val="20"/>
                <w:szCs w:val="20"/>
              </w:rPr>
            </w:pPr>
            <w:r w:rsidRPr="007F3BFF">
              <w:rPr>
                <w:sz w:val="20"/>
                <w:szCs w:val="20"/>
                <w:shd w:val="clear" w:color="auto" w:fill="FFFFFF"/>
              </w:rPr>
              <w:t>Жидкость охлаждающая</w:t>
            </w:r>
          </w:p>
        </w:tc>
        <w:tc>
          <w:tcPr>
            <w:tcW w:w="851" w:type="dxa"/>
            <w:vAlign w:val="center"/>
          </w:tcPr>
          <w:p w:rsidR="00DA5F7C" w:rsidRPr="007F3BFF" w:rsidRDefault="00AA1359" w:rsidP="004A6FA5">
            <w:pPr>
              <w:jc w:val="center"/>
            </w:pPr>
            <w:r>
              <w:rPr>
                <w:bCs/>
                <w:kern w:val="36"/>
                <w:sz w:val="22"/>
                <w:szCs w:val="22"/>
              </w:rPr>
              <w:t>кг</w:t>
            </w:r>
          </w:p>
        </w:tc>
        <w:tc>
          <w:tcPr>
            <w:tcW w:w="992" w:type="dxa"/>
            <w:vAlign w:val="center"/>
          </w:tcPr>
          <w:p w:rsidR="00DA5F7C" w:rsidRPr="007F3BFF" w:rsidRDefault="00DA5F7C" w:rsidP="004A6F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3BF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:rsidR="00DA5F7C" w:rsidRPr="007F3BFF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</w:tr>
      <w:tr w:rsidR="00DA5F7C" w:rsidTr="004A6FA5">
        <w:trPr>
          <w:trHeight w:val="195"/>
        </w:trPr>
        <w:tc>
          <w:tcPr>
            <w:tcW w:w="533" w:type="dxa"/>
            <w:vAlign w:val="center"/>
          </w:tcPr>
          <w:p w:rsidR="00DA5F7C" w:rsidRDefault="00DA5F7C">
            <w:pPr>
              <w:ind w:left="-142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DA5F7C" w:rsidRPr="007F3BFF" w:rsidRDefault="00DA5F7C" w:rsidP="00CD283A">
            <w:pPr>
              <w:rPr>
                <w:sz w:val="20"/>
                <w:szCs w:val="20"/>
              </w:rPr>
            </w:pPr>
            <w:r w:rsidRPr="007F3BFF">
              <w:rPr>
                <w:sz w:val="20"/>
                <w:szCs w:val="20"/>
                <w:shd w:val="clear" w:color="auto" w:fill="FFFFFF"/>
              </w:rPr>
              <w:t>Жидкость охлаждающая</w:t>
            </w:r>
          </w:p>
        </w:tc>
        <w:tc>
          <w:tcPr>
            <w:tcW w:w="851" w:type="dxa"/>
            <w:vAlign w:val="center"/>
          </w:tcPr>
          <w:p w:rsidR="00DA5F7C" w:rsidRPr="007F3BFF" w:rsidRDefault="00AA1359" w:rsidP="004A6FA5">
            <w:pPr>
              <w:jc w:val="center"/>
            </w:pPr>
            <w:r>
              <w:rPr>
                <w:bCs/>
                <w:kern w:val="36"/>
                <w:sz w:val="22"/>
                <w:szCs w:val="22"/>
              </w:rPr>
              <w:t>кг</w:t>
            </w:r>
          </w:p>
        </w:tc>
        <w:tc>
          <w:tcPr>
            <w:tcW w:w="992" w:type="dxa"/>
            <w:vAlign w:val="center"/>
          </w:tcPr>
          <w:p w:rsidR="00DA5F7C" w:rsidRPr="007F3BFF" w:rsidRDefault="00DA5F7C" w:rsidP="004A6F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3BF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:rsidR="00DA5F7C" w:rsidRPr="007F3BFF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</w:tr>
      <w:tr w:rsidR="00DA5F7C" w:rsidTr="004A6FA5">
        <w:trPr>
          <w:trHeight w:val="195"/>
        </w:trPr>
        <w:tc>
          <w:tcPr>
            <w:tcW w:w="533" w:type="dxa"/>
            <w:vAlign w:val="center"/>
          </w:tcPr>
          <w:p w:rsidR="00DA5F7C" w:rsidRDefault="00DA5F7C">
            <w:pPr>
              <w:ind w:left="-142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DA5F7C" w:rsidRPr="007F3BFF" w:rsidRDefault="00DA5F7C" w:rsidP="009038A6">
            <w:pPr>
              <w:rPr>
                <w:sz w:val="20"/>
                <w:szCs w:val="20"/>
              </w:rPr>
            </w:pPr>
            <w:r w:rsidRPr="007F3BFF">
              <w:rPr>
                <w:sz w:val="20"/>
                <w:szCs w:val="20"/>
              </w:rPr>
              <w:t xml:space="preserve">Смазка проникающая </w:t>
            </w:r>
          </w:p>
        </w:tc>
        <w:tc>
          <w:tcPr>
            <w:tcW w:w="851" w:type="dxa"/>
            <w:vAlign w:val="center"/>
          </w:tcPr>
          <w:p w:rsidR="00DA5F7C" w:rsidRPr="007F3BFF" w:rsidRDefault="00DA5F7C" w:rsidP="004A6FA5">
            <w:pPr>
              <w:jc w:val="center"/>
            </w:pPr>
            <w:r w:rsidRPr="007F3BFF">
              <w:rPr>
                <w:bCs/>
                <w:kern w:val="36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DA5F7C" w:rsidRPr="007F3BFF" w:rsidRDefault="00DA5F7C" w:rsidP="004A6F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3BF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DA5F7C" w:rsidRPr="007F3BFF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</w:tr>
      <w:tr w:rsidR="00DA5F7C" w:rsidTr="004A6FA5">
        <w:trPr>
          <w:trHeight w:val="195"/>
        </w:trPr>
        <w:tc>
          <w:tcPr>
            <w:tcW w:w="533" w:type="dxa"/>
            <w:vAlign w:val="center"/>
          </w:tcPr>
          <w:p w:rsidR="00DA5F7C" w:rsidRDefault="00DA5F7C">
            <w:pPr>
              <w:ind w:left="-142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DA5F7C" w:rsidRPr="007F3BFF" w:rsidRDefault="00FD1A09" w:rsidP="007F3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Смазка силиконовая</w:t>
            </w:r>
          </w:p>
        </w:tc>
        <w:tc>
          <w:tcPr>
            <w:tcW w:w="851" w:type="dxa"/>
            <w:vAlign w:val="center"/>
          </w:tcPr>
          <w:p w:rsidR="00DA5F7C" w:rsidRPr="007F3BFF" w:rsidRDefault="00DA5F7C" w:rsidP="004A6FA5">
            <w:pPr>
              <w:jc w:val="center"/>
            </w:pPr>
            <w:r w:rsidRPr="007F3BFF">
              <w:rPr>
                <w:bCs/>
                <w:kern w:val="36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DA5F7C" w:rsidRPr="007F3BFF" w:rsidRDefault="00DA5F7C" w:rsidP="004A6FA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3BFF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:rsidR="00DA5F7C" w:rsidRPr="007F3BFF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A5F7C" w:rsidRDefault="00DA5F7C" w:rsidP="004A6FA5">
            <w:pPr>
              <w:jc w:val="center"/>
              <w:rPr>
                <w:sz w:val="22"/>
                <w:szCs w:val="22"/>
              </w:rPr>
            </w:pPr>
          </w:p>
        </w:tc>
      </w:tr>
      <w:tr w:rsidR="00B30F0F" w:rsidTr="004A6FA5">
        <w:trPr>
          <w:trHeight w:val="195"/>
        </w:trPr>
        <w:tc>
          <w:tcPr>
            <w:tcW w:w="533" w:type="dxa"/>
            <w:vAlign w:val="center"/>
          </w:tcPr>
          <w:p w:rsidR="00B30F0F" w:rsidRDefault="00B30F0F">
            <w:pPr>
              <w:ind w:left="-142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:rsidR="00B30F0F" w:rsidRDefault="00B30F0F" w:rsidP="00CD283A">
            <w:pPr>
              <w:rPr>
                <w:sz w:val="20"/>
                <w:szCs w:val="20"/>
              </w:rPr>
            </w:pPr>
            <w:r w:rsidRPr="00CD283A">
              <w:rPr>
                <w:sz w:val="20"/>
                <w:szCs w:val="20"/>
                <w:shd w:val="clear" w:color="auto" w:fill="FFFFFF"/>
              </w:rPr>
              <w:t>Водный раствор мочевины (карбамид)</w:t>
            </w:r>
          </w:p>
          <w:p w:rsidR="00B30F0F" w:rsidRPr="00800880" w:rsidRDefault="00B30F0F" w:rsidP="00CD283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0F0F" w:rsidRDefault="00B30F0F">
            <w:pPr>
              <w:jc w:val="center"/>
            </w:pPr>
            <w:r>
              <w:rPr>
                <w:bCs/>
                <w:kern w:val="36"/>
                <w:sz w:val="22"/>
                <w:szCs w:val="22"/>
              </w:rPr>
              <w:t>шт.</w:t>
            </w:r>
          </w:p>
        </w:tc>
        <w:tc>
          <w:tcPr>
            <w:tcW w:w="992" w:type="dxa"/>
            <w:vAlign w:val="center"/>
          </w:tcPr>
          <w:p w:rsidR="00B30F0F" w:rsidRDefault="00B30F0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:rsidR="00B30F0F" w:rsidRDefault="00B30F0F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30F0F" w:rsidRDefault="00B30F0F" w:rsidP="004A6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30F0F" w:rsidRDefault="00B30F0F" w:rsidP="004A6FA5">
            <w:pPr>
              <w:jc w:val="center"/>
              <w:rPr>
                <w:sz w:val="22"/>
                <w:szCs w:val="22"/>
              </w:rPr>
            </w:pPr>
          </w:p>
        </w:tc>
      </w:tr>
      <w:tr w:rsidR="009038A6" w:rsidTr="0098281F">
        <w:trPr>
          <w:trHeight w:val="397"/>
        </w:trPr>
        <w:tc>
          <w:tcPr>
            <w:tcW w:w="10314" w:type="dxa"/>
            <w:gridSpan w:val="7"/>
            <w:shd w:val="clear" w:color="auto" w:fill="FFFFFF"/>
          </w:tcPr>
          <w:p w:rsidR="009038A6" w:rsidRPr="009038A6" w:rsidRDefault="009038A6" w:rsidP="009038A6">
            <w:pPr>
              <w:ind w:right="-53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ИТОГО ____________ </w:t>
            </w:r>
            <w:r>
              <w:rPr>
                <w:rFonts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т.ч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. НДС ___% </w:t>
            </w:r>
            <w:r w:rsidR="00FD1A09">
              <w:rPr>
                <w:rFonts w:cs="Times New Roman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>_____.</w:t>
            </w:r>
          </w:p>
        </w:tc>
      </w:tr>
    </w:tbl>
    <w:p w:rsidR="00A16153" w:rsidRDefault="00A16153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</w:p>
    <w:p w:rsidR="00A16153" w:rsidRDefault="00A16153">
      <w:pPr>
        <w:jc w:val="center"/>
        <w:rPr>
          <w:rFonts w:cs="Times New Roman"/>
          <w:b/>
        </w:rPr>
      </w:pPr>
      <w:r>
        <w:rPr>
          <w:rFonts w:cs="Times New Roman"/>
          <w:b/>
        </w:rPr>
        <w:t>Характеристики товара:</w:t>
      </w:r>
    </w:p>
    <w:tbl>
      <w:tblPr>
        <w:tblW w:w="103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694"/>
        <w:gridCol w:w="1276"/>
        <w:gridCol w:w="1134"/>
        <w:gridCol w:w="2835"/>
        <w:gridCol w:w="1986"/>
      </w:tblGrid>
      <w:tr w:rsidR="00C7442C" w:rsidRPr="00DA5EED" w:rsidTr="00C7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8186B">
            <w:pPr>
              <w:jc w:val="center"/>
              <w:rPr>
                <w:sz w:val="20"/>
                <w:szCs w:val="20"/>
              </w:rPr>
            </w:pPr>
            <w:r w:rsidRPr="00DA5EED">
              <w:rPr>
                <w:sz w:val="20"/>
                <w:szCs w:val="20"/>
                <w:lang w:val="en-US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81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2C" w:rsidRDefault="00C7442C" w:rsidP="00661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ОКПД/КТРУ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2C" w:rsidRPr="00DA5EED" w:rsidRDefault="00C7442C" w:rsidP="00081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Товарный знак (марка, модель, и т.д.)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8186B">
            <w:pPr>
              <w:jc w:val="center"/>
              <w:rPr>
                <w:sz w:val="20"/>
                <w:szCs w:val="20"/>
              </w:rPr>
            </w:pPr>
            <w:r w:rsidRPr="00DA5EED">
              <w:rPr>
                <w:sz w:val="20"/>
                <w:szCs w:val="20"/>
              </w:rPr>
              <w:t>Технические (функциональные) и качественные характеристики (потребительские) свойства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8186B">
            <w:pPr>
              <w:jc w:val="center"/>
              <w:rPr>
                <w:sz w:val="20"/>
                <w:szCs w:val="20"/>
              </w:rPr>
            </w:pPr>
            <w:r w:rsidRPr="00DA5EED">
              <w:rPr>
                <w:sz w:val="20"/>
                <w:szCs w:val="20"/>
              </w:rPr>
              <w:t>Документы, подтверждающие соответствие Товара требованиям, установленным действующим законодательством</w:t>
            </w:r>
          </w:p>
        </w:tc>
      </w:tr>
      <w:tr w:rsidR="00C7442C" w:rsidRPr="00DA5EED" w:rsidTr="00C7442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  <w:r w:rsidRPr="00DA5EED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  <w:r w:rsidRPr="00DA5EE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  <w:r w:rsidRPr="00DA5EED">
              <w:rPr>
                <w:sz w:val="20"/>
                <w:szCs w:val="20"/>
              </w:rPr>
              <w:t>8</w:t>
            </w:r>
          </w:p>
        </w:tc>
      </w:tr>
      <w:tr w:rsidR="00C7442C" w:rsidRPr="00DA5EED" w:rsidTr="00C7442C">
        <w:trPr>
          <w:trHeight w:val="3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BF5233" w:rsidRDefault="00C7442C" w:rsidP="000A33E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F523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46678B" w:rsidRDefault="00C7442C" w:rsidP="0066144C">
            <w:pPr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shd w:val="clear" w:color="auto" w:fill="FFFFFF"/>
              </w:rPr>
              <w:t>Стеклоочиститель, антиобледенитель и антизапотеватель для 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</w:rPr>
              <w:t>29.31.23.120-0</w:t>
            </w:r>
            <w:r>
              <w:rPr>
                <w:sz w:val="20"/>
                <w:szCs w:val="20"/>
              </w:rPr>
              <w:t>0000001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Омыватель</w:t>
            </w:r>
            <w:proofErr w:type="spellEnd"/>
            <w:r>
              <w:rPr>
                <w:sz w:val="20"/>
                <w:szCs w:val="20"/>
              </w:rPr>
              <w:t xml:space="preserve"> стекол </w:t>
            </w:r>
            <w:proofErr w:type="gramStart"/>
            <w:r>
              <w:rPr>
                <w:sz w:val="20"/>
                <w:szCs w:val="20"/>
              </w:rPr>
              <w:t>летний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Объем: не менее 4 л.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Сезонность: летняя.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  <w:r w:rsidRPr="00DA5EED">
              <w:rPr>
                <w:sz w:val="20"/>
                <w:szCs w:val="20"/>
              </w:rPr>
              <w:t>Сертификат соответствия</w:t>
            </w:r>
          </w:p>
        </w:tc>
      </w:tr>
      <w:tr w:rsidR="00C7442C" w:rsidRPr="00DA5EED" w:rsidTr="00C7442C">
        <w:trPr>
          <w:trHeight w:val="8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BF5233" w:rsidRDefault="00C7442C" w:rsidP="000A33E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F5233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Default="00C7442C" w:rsidP="00596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Стеклоомывающая жидкость</w:t>
            </w:r>
          </w:p>
          <w:p w:rsidR="00C7442C" w:rsidRPr="0046678B" w:rsidRDefault="00C7442C" w:rsidP="005966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29.31.23.120-00000001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Объем: не менее 4 л.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Сезонность: зимняя.</w:t>
            </w:r>
          </w:p>
          <w:p w:rsidR="00C7442C" w:rsidRPr="0046678B" w:rsidRDefault="00C7442C" w:rsidP="00FD1A09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Температура кристаллизации: не выше 20°С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</w:p>
        </w:tc>
      </w:tr>
      <w:tr w:rsidR="00C7442C" w:rsidRPr="00DA5EED" w:rsidTr="00C7442C">
        <w:trPr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442C" w:rsidRPr="00BF5233" w:rsidRDefault="00C7442C" w:rsidP="000A33E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F523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66144C" w:rsidRDefault="00C7442C" w:rsidP="00596653">
            <w:pPr>
              <w:rPr>
                <w:spacing w:val="-3"/>
                <w:sz w:val="20"/>
                <w:szCs w:val="20"/>
              </w:rPr>
            </w:pPr>
            <w:r w:rsidRPr="0046678B">
              <w:rPr>
                <w:sz w:val="20"/>
                <w:szCs w:val="20"/>
              </w:rPr>
              <w:t>Жидкость тормозная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pacing w:val="-3"/>
                <w:sz w:val="20"/>
                <w:szCs w:val="20"/>
              </w:rPr>
              <w:t>20.59.43.110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2C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 xml:space="preserve">Класс: не ниже </w:t>
            </w:r>
            <w:r w:rsidRPr="0046678B">
              <w:rPr>
                <w:sz w:val="20"/>
                <w:szCs w:val="20"/>
                <w:lang w:val="en-US" w:eastAsia="en-US"/>
              </w:rPr>
              <w:t>DOT</w:t>
            </w:r>
            <w:r w:rsidRPr="004268C6">
              <w:rPr>
                <w:sz w:val="20"/>
                <w:szCs w:val="20"/>
                <w:lang w:eastAsia="en-US"/>
              </w:rPr>
              <w:t xml:space="preserve"> 4</w:t>
            </w:r>
            <w:r w:rsidRPr="0046678B">
              <w:rPr>
                <w:sz w:val="20"/>
                <w:szCs w:val="20"/>
                <w:lang w:eastAsia="en-US"/>
              </w:rPr>
              <w:t>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менее </w:t>
            </w:r>
            <w:r w:rsidRPr="0046678B">
              <w:rPr>
                <w:spacing w:val="-3"/>
                <w:sz w:val="20"/>
                <w:szCs w:val="20"/>
              </w:rPr>
              <w:t xml:space="preserve">910 </w:t>
            </w:r>
            <w:proofErr w:type="spellStart"/>
            <w:r w:rsidRPr="0046678B">
              <w:rPr>
                <w:spacing w:val="-3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</w:p>
        </w:tc>
      </w:tr>
      <w:tr w:rsidR="00C7442C" w:rsidRPr="00DA5EED" w:rsidTr="00C7442C">
        <w:trPr>
          <w:trHeight w:val="31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42C" w:rsidRPr="00BF5233" w:rsidRDefault="00C7442C" w:rsidP="000A33E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F5233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46678B" w:rsidRDefault="00C7442C" w:rsidP="0066144C">
            <w:pPr>
              <w:rPr>
                <w:sz w:val="20"/>
                <w:szCs w:val="20"/>
              </w:rPr>
            </w:pPr>
            <w:r w:rsidRPr="0046678B">
              <w:rPr>
                <w:sz w:val="20"/>
                <w:szCs w:val="20"/>
                <w:shd w:val="clear" w:color="auto" w:fill="FFFFFF"/>
              </w:rPr>
              <w:t>Жидкость охлаждающая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95A1D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20.59.43.120-00000004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Default="00C7442C" w:rsidP="007710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Антифриз.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Концентрат: нет.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Температура начала кристаллизации, °С: не выше – 40.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Объем: 10 кг.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 xml:space="preserve">Класс: </w:t>
            </w:r>
            <w:r w:rsidRPr="0046678B">
              <w:rPr>
                <w:sz w:val="20"/>
                <w:szCs w:val="20"/>
                <w:lang w:val="en-US" w:eastAsia="en-US"/>
              </w:rPr>
              <w:t>G</w:t>
            </w:r>
            <w:r w:rsidRPr="0046678B">
              <w:rPr>
                <w:sz w:val="20"/>
                <w:szCs w:val="20"/>
                <w:lang w:eastAsia="en-US"/>
              </w:rPr>
              <w:t>11.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Цвет: зеленый.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</w:p>
        </w:tc>
      </w:tr>
      <w:tr w:rsidR="00C7442C" w:rsidRPr="00C710AB" w:rsidTr="00C7442C">
        <w:trPr>
          <w:trHeight w:val="32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42C" w:rsidRPr="00BF5233" w:rsidRDefault="00C7442C" w:rsidP="000A33E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F523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46678B" w:rsidRDefault="00C7442C" w:rsidP="0066144C">
            <w:pPr>
              <w:rPr>
                <w:sz w:val="20"/>
                <w:szCs w:val="20"/>
              </w:rPr>
            </w:pPr>
            <w:r w:rsidRPr="0046678B">
              <w:rPr>
                <w:sz w:val="20"/>
                <w:szCs w:val="20"/>
                <w:shd w:val="clear" w:color="auto" w:fill="FFFFFF"/>
              </w:rPr>
              <w:t>Жидкость охлаждающая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95A1D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20.59.43.120-00000004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Default="00C7442C" w:rsidP="007710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Антифриз.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Концентрат: нет.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 xml:space="preserve">Температура начала кристаллизации, °С: не выше </w:t>
            </w:r>
            <w:r w:rsidRPr="0046678B">
              <w:rPr>
                <w:sz w:val="20"/>
                <w:szCs w:val="20"/>
                <w:lang w:eastAsia="en-US"/>
              </w:rPr>
              <w:lastRenderedPageBreak/>
              <w:t>– 40.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Объем: 10 кг.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 xml:space="preserve">Класс: не ниже </w:t>
            </w:r>
            <w:r w:rsidRPr="0046678B">
              <w:rPr>
                <w:sz w:val="20"/>
                <w:szCs w:val="20"/>
                <w:lang w:val="en-US" w:eastAsia="en-US"/>
              </w:rPr>
              <w:t>G</w:t>
            </w:r>
            <w:r w:rsidRPr="0046678B">
              <w:rPr>
                <w:sz w:val="20"/>
                <w:szCs w:val="20"/>
                <w:lang w:eastAsia="en-US"/>
              </w:rPr>
              <w:t>12.</w:t>
            </w:r>
          </w:p>
          <w:p w:rsidR="00C7442C" w:rsidRPr="0046678B" w:rsidRDefault="00C7442C" w:rsidP="007710EE">
            <w:pPr>
              <w:jc w:val="both"/>
              <w:rPr>
                <w:sz w:val="20"/>
                <w:szCs w:val="20"/>
                <w:lang w:eastAsia="en-US"/>
              </w:rPr>
            </w:pPr>
            <w:r w:rsidRPr="0046678B">
              <w:rPr>
                <w:sz w:val="20"/>
                <w:szCs w:val="20"/>
                <w:lang w:eastAsia="en-US"/>
              </w:rPr>
              <w:t>Цвет: красный.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C710AB" w:rsidRDefault="00C7442C" w:rsidP="000A33E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7442C" w:rsidRPr="00DA5EED" w:rsidTr="00C7442C">
        <w:trPr>
          <w:trHeight w:val="5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42C" w:rsidRPr="00BF5233" w:rsidRDefault="00C7442C" w:rsidP="000A33E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F5233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6D69C6" w:rsidRDefault="00C7442C" w:rsidP="009038A6">
            <w:pPr>
              <w:rPr>
                <w:sz w:val="20"/>
                <w:szCs w:val="20"/>
              </w:rPr>
            </w:pPr>
            <w:r w:rsidRPr="006D69C6">
              <w:rPr>
                <w:sz w:val="20"/>
                <w:szCs w:val="20"/>
              </w:rPr>
              <w:t xml:space="preserve">Смазка проникающая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rFonts w:cs="Times New Roman"/>
                <w:sz w:val="20"/>
                <w:szCs w:val="20"/>
                <w:shd w:val="clear" w:color="auto" w:fill="FFFFFF"/>
              </w:rPr>
              <w:t>20.59.41.000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sz w:val="20"/>
                <w:szCs w:val="20"/>
                <w:lang w:eastAsia="en-US"/>
              </w:rPr>
              <w:t>Тип смазки: проникающая, аэрозольная.</w:t>
            </w:r>
          </w:p>
          <w:p w:rsidR="00C7442C" w:rsidRPr="006D69C6" w:rsidRDefault="00C7442C" w:rsidP="007C150E">
            <w:pPr>
              <w:rPr>
                <w:sz w:val="20"/>
                <w:szCs w:val="20"/>
              </w:rPr>
            </w:pPr>
            <w:r w:rsidRPr="006D69C6">
              <w:rPr>
                <w:sz w:val="20"/>
                <w:szCs w:val="20"/>
                <w:lang w:val="en-US"/>
              </w:rPr>
              <w:t>WD</w:t>
            </w:r>
            <w:r w:rsidRPr="006D69C6">
              <w:rPr>
                <w:sz w:val="20"/>
                <w:szCs w:val="20"/>
              </w:rPr>
              <w:t>-40</w:t>
            </w:r>
          </w:p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sz w:val="20"/>
                <w:szCs w:val="20"/>
                <w:lang w:eastAsia="en-US"/>
              </w:rPr>
              <w:t>Объем: не менее 420 мл.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</w:p>
        </w:tc>
      </w:tr>
      <w:tr w:rsidR="00C7442C" w:rsidRPr="00DA5EED" w:rsidTr="00C7442C">
        <w:trPr>
          <w:trHeight w:val="37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442C" w:rsidRPr="00BF5233" w:rsidRDefault="00C7442C" w:rsidP="000A33E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6D69C6" w:rsidRDefault="00C7442C" w:rsidP="00596653">
            <w:pPr>
              <w:rPr>
                <w:sz w:val="20"/>
                <w:szCs w:val="20"/>
              </w:rPr>
            </w:pPr>
            <w:r w:rsidRPr="006D69C6">
              <w:rPr>
                <w:sz w:val="20"/>
                <w:szCs w:val="20"/>
              </w:rPr>
              <w:t>Смазка силиконовая</w:t>
            </w:r>
          </w:p>
          <w:p w:rsidR="00C7442C" w:rsidRPr="006D69C6" w:rsidRDefault="00C7442C" w:rsidP="005966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rFonts w:cs="Times New Roman"/>
                <w:sz w:val="20"/>
                <w:szCs w:val="20"/>
                <w:shd w:val="clear" w:color="auto" w:fill="FFFFFF"/>
              </w:rPr>
              <w:t>20.59.41.000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sz w:val="20"/>
                <w:szCs w:val="20"/>
                <w:lang w:eastAsia="en-US"/>
              </w:rPr>
              <w:t>Тип смазки: антифрикционная, силиконовая, аэрозольная.</w:t>
            </w:r>
          </w:p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sz w:val="20"/>
                <w:szCs w:val="20"/>
                <w:lang w:eastAsia="en-US"/>
              </w:rPr>
              <w:t>Объем: не менее 400 мл.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</w:p>
        </w:tc>
      </w:tr>
      <w:tr w:rsidR="00C7442C" w:rsidRPr="00DA5EED" w:rsidTr="00C7442C">
        <w:trPr>
          <w:trHeight w:val="83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BF5233" w:rsidRDefault="00C7442C" w:rsidP="000A33E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2C" w:rsidRPr="006D69C6" w:rsidRDefault="00C7442C" w:rsidP="00C7442C">
            <w:pPr>
              <w:rPr>
                <w:sz w:val="20"/>
                <w:szCs w:val="20"/>
              </w:rPr>
            </w:pPr>
            <w:r w:rsidRPr="006D69C6">
              <w:rPr>
                <w:sz w:val="20"/>
                <w:szCs w:val="20"/>
                <w:shd w:val="clear" w:color="auto" w:fill="FFFFFF"/>
              </w:rPr>
              <w:t>Водный раствор мочевины (карбамид)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6D69C6" w:rsidRDefault="00C7442C" w:rsidP="00B30F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КТРУ 20.</w:t>
            </w:r>
            <w:r w:rsidR="00065AC5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="00065AC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="00065AC5">
              <w:rPr>
                <w:sz w:val="20"/>
                <w:szCs w:val="20"/>
              </w:rPr>
              <w:t>15</w:t>
            </w:r>
            <w:r w:rsidR="00B30F0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2C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sz w:val="20"/>
                <w:szCs w:val="20"/>
              </w:rPr>
              <w:t xml:space="preserve">Жидкость для систем </w:t>
            </w:r>
            <w:r w:rsidRPr="006D69C6">
              <w:rPr>
                <w:sz w:val="20"/>
                <w:szCs w:val="20"/>
                <w:lang w:val="en-US"/>
              </w:rPr>
              <w:t>SCR</w:t>
            </w:r>
            <w:r>
              <w:rPr>
                <w:sz w:val="20"/>
                <w:szCs w:val="20"/>
              </w:rPr>
              <w:t xml:space="preserve"> дизельных систем двигателей.</w:t>
            </w:r>
          </w:p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sz w:val="20"/>
                <w:szCs w:val="20"/>
                <w:lang w:eastAsia="en-US"/>
              </w:rPr>
              <w:t xml:space="preserve">Объем: </w:t>
            </w:r>
            <w:r w:rsidRPr="006D69C6">
              <w:rPr>
                <w:sz w:val="20"/>
                <w:szCs w:val="20"/>
                <w:shd w:val="clear" w:color="auto" w:fill="FFFFFF"/>
              </w:rPr>
              <w:t>≤</w:t>
            </w:r>
            <w:r w:rsidRPr="006D69C6">
              <w:rPr>
                <w:sz w:val="20"/>
                <w:szCs w:val="20"/>
                <w:lang w:eastAsia="en-US"/>
              </w:rPr>
              <w:t xml:space="preserve"> 20 л.</w:t>
            </w:r>
          </w:p>
          <w:p w:rsidR="00C7442C" w:rsidRPr="006D69C6" w:rsidRDefault="00C7442C" w:rsidP="007710EE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6D69C6">
              <w:rPr>
                <w:sz w:val="20"/>
                <w:szCs w:val="20"/>
                <w:lang w:eastAsia="en-US"/>
              </w:rPr>
              <w:t xml:space="preserve">Плотность: </w:t>
            </w:r>
            <w:r w:rsidRPr="006D69C6">
              <w:rPr>
                <w:sz w:val="20"/>
                <w:szCs w:val="20"/>
                <w:shd w:val="clear" w:color="auto" w:fill="FFFFFF"/>
              </w:rPr>
              <w:t>≥ 1087 и ≤ 1093 кг/м³</w:t>
            </w:r>
            <w:bookmarkStart w:id="0" w:name="_GoBack"/>
            <w:bookmarkEnd w:id="0"/>
          </w:p>
          <w:p w:rsidR="00FD1A09" w:rsidRDefault="00C7442C" w:rsidP="00FD1A09">
            <w:pPr>
              <w:spacing w:line="276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6D69C6">
              <w:rPr>
                <w:sz w:val="20"/>
                <w:szCs w:val="20"/>
                <w:shd w:val="clear" w:color="auto" w:fill="FFFFFF"/>
              </w:rPr>
              <w:t>Содержание карбамида:</w:t>
            </w:r>
          </w:p>
          <w:p w:rsidR="00C7442C" w:rsidRPr="006D69C6" w:rsidRDefault="00C7442C" w:rsidP="00FD1A0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D69C6">
              <w:rPr>
                <w:sz w:val="20"/>
                <w:szCs w:val="20"/>
                <w:shd w:val="clear" w:color="auto" w:fill="FFFFFF"/>
              </w:rPr>
              <w:t>≥ 31.8</w:t>
            </w:r>
            <w:r w:rsidR="00FD1A09">
              <w:rPr>
                <w:sz w:val="20"/>
                <w:szCs w:val="20"/>
                <w:shd w:val="clear" w:color="auto" w:fill="FFFFFF"/>
              </w:rPr>
              <w:t>%</w:t>
            </w:r>
            <w:r w:rsidRPr="006D69C6">
              <w:rPr>
                <w:sz w:val="20"/>
                <w:szCs w:val="20"/>
                <w:shd w:val="clear" w:color="auto" w:fill="FFFFFF"/>
              </w:rPr>
              <w:t xml:space="preserve"> и ≤ 33.2%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42C" w:rsidRPr="00DA5EED" w:rsidRDefault="00C7442C" w:rsidP="000A33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6153" w:rsidRDefault="00A16153"/>
    <w:tbl>
      <w:tblPr>
        <w:tblW w:w="9605" w:type="dxa"/>
        <w:tblInd w:w="708" w:type="dxa"/>
        <w:tblLayout w:type="fixed"/>
        <w:tblLook w:val="0000" w:firstRow="0" w:lastRow="0" w:firstColumn="0" w:lastColumn="0" w:noHBand="0" w:noVBand="0"/>
      </w:tblPr>
      <w:tblGrid>
        <w:gridCol w:w="5211"/>
        <w:gridCol w:w="4394"/>
      </w:tblGrid>
      <w:tr w:rsidR="008E1AD7" w:rsidTr="00C7442C">
        <w:tc>
          <w:tcPr>
            <w:tcW w:w="5211" w:type="dxa"/>
          </w:tcPr>
          <w:p w:rsidR="008E1AD7" w:rsidRDefault="008E1AD7" w:rsidP="00267E49">
            <w:pPr>
              <w:snapToGrid w:val="0"/>
              <w:ind w:left="142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Заказчик:</w:t>
            </w:r>
          </w:p>
          <w:p w:rsidR="008E1AD7" w:rsidRDefault="008E1AD7" w:rsidP="00267E49">
            <w:r>
              <w:t>Федеральное государственное бюджетное учреждение «</w:t>
            </w:r>
            <w:proofErr w:type="gramStart"/>
            <w:r>
              <w:t>Российский</w:t>
            </w:r>
            <w:proofErr w:type="gramEnd"/>
            <w:r>
              <w:t xml:space="preserve"> медицинский научно-производственный центр «</w:t>
            </w:r>
            <w:proofErr w:type="spellStart"/>
            <w:r>
              <w:t>Росплазма</w:t>
            </w:r>
            <w:proofErr w:type="spellEnd"/>
            <w:r>
              <w:t>» Федерального медико-биологического агентства»</w:t>
            </w:r>
          </w:p>
          <w:p w:rsidR="008E1AD7" w:rsidRDefault="008E1AD7" w:rsidP="00267E49"/>
          <w:p w:rsidR="008E1AD7" w:rsidRDefault="00FD1A09" w:rsidP="00267E49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</w:t>
            </w:r>
          </w:p>
          <w:p w:rsidR="008E1AD7" w:rsidRDefault="008E1AD7" w:rsidP="00267E49">
            <w:pPr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М.П.</w:t>
            </w:r>
          </w:p>
        </w:tc>
        <w:tc>
          <w:tcPr>
            <w:tcW w:w="4394" w:type="dxa"/>
            <w:shd w:val="clear" w:color="auto" w:fill="auto"/>
          </w:tcPr>
          <w:p w:rsidR="008E1AD7" w:rsidRDefault="008E1AD7" w:rsidP="00267E4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Поставщик:</w:t>
            </w:r>
          </w:p>
          <w:p w:rsidR="008132D2" w:rsidRDefault="008132D2" w:rsidP="008132D2"/>
          <w:p w:rsidR="008132D2" w:rsidRDefault="008132D2" w:rsidP="008132D2"/>
          <w:p w:rsidR="008132D2" w:rsidRDefault="008132D2" w:rsidP="008132D2"/>
          <w:p w:rsidR="008132D2" w:rsidRDefault="008132D2" w:rsidP="008132D2"/>
          <w:p w:rsidR="008132D2" w:rsidRDefault="008132D2" w:rsidP="008132D2"/>
          <w:p w:rsidR="008132D2" w:rsidRDefault="008132D2" w:rsidP="008132D2"/>
          <w:p w:rsidR="008132D2" w:rsidRDefault="00FD1A09" w:rsidP="008132D2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</w:t>
            </w:r>
          </w:p>
          <w:p w:rsidR="00C7442C" w:rsidRDefault="008132D2" w:rsidP="008132D2">
            <w:pPr>
              <w:rPr>
                <w:rFonts w:cs="Times New Roman"/>
              </w:rPr>
            </w:pPr>
            <w:r>
              <w:rPr>
                <w:rFonts w:cs="Times New Roman"/>
              </w:rPr>
              <w:t>М.П.</w:t>
            </w:r>
          </w:p>
        </w:tc>
      </w:tr>
    </w:tbl>
    <w:p w:rsidR="008E1AD7" w:rsidRDefault="008E1AD7" w:rsidP="00C7442C">
      <w:pPr>
        <w:ind w:left="708"/>
      </w:pPr>
    </w:p>
    <w:sectPr w:rsidR="008E1AD7" w:rsidSect="00C136AD">
      <w:pgSz w:w="11906" w:h="16838"/>
      <w:pgMar w:top="851" w:right="851" w:bottom="851" w:left="709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2D7"/>
    <w:multiLevelType w:val="hybridMultilevel"/>
    <w:tmpl w:val="19508520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115C21C9"/>
    <w:multiLevelType w:val="hybridMultilevel"/>
    <w:tmpl w:val="861E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B08B4"/>
    <w:multiLevelType w:val="hybridMultilevel"/>
    <w:tmpl w:val="CD8AD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D556F2"/>
    <w:multiLevelType w:val="hybridMultilevel"/>
    <w:tmpl w:val="7B8C250A"/>
    <w:lvl w:ilvl="0" w:tplc="C71E8496">
      <w:start w:val="1"/>
      <w:numFmt w:val="decimal"/>
      <w:lvlText w:val="2.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639B03F5"/>
    <w:multiLevelType w:val="hybridMultilevel"/>
    <w:tmpl w:val="19508520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17"/>
    <w:rsid w:val="00034E36"/>
    <w:rsid w:val="00065AC5"/>
    <w:rsid w:val="0008186B"/>
    <w:rsid w:val="000A33E9"/>
    <w:rsid w:val="000A4215"/>
    <w:rsid w:val="000A7F30"/>
    <w:rsid w:val="000E4623"/>
    <w:rsid w:val="00100231"/>
    <w:rsid w:val="00101754"/>
    <w:rsid w:val="00110010"/>
    <w:rsid w:val="001D1DAC"/>
    <w:rsid w:val="0023058A"/>
    <w:rsid w:val="00253839"/>
    <w:rsid w:val="00253C2D"/>
    <w:rsid w:val="00267E49"/>
    <w:rsid w:val="002732F0"/>
    <w:rsid w:val="00275135"/>
    <w:rsid w:val="002B47CA"/>
    <w:rsid w:val="002E1D04"/>
    <w:rsid w:val="00323DAA"/>
    <w:rsid w:val="003429B2"/>
    <w:rsid w:val="00346CEF"/>
    <w:rsid w:val="003F5DBB"/>
    <w:rsid w:val="004268C6"/>
    <w:rsid w:val="004604F1"/>
    <w:rsid w:val="004A6FA5"/>
    <w:rsid w:val="004C60A9"/>
    <w:rsid w:val="00596653"/>
    <w:rsid w:val="005A1606"/>
    <w:rsid w:val="005B6E45"/>
    <w:rsid w:val="005C22CC"/>
    <w:rsid w:val="005E1701"/>
    <w:rsid w:val="0060176E"/>
    <w:rsid w:val="0066144C"/>
    <w:rsid w:val="006D69C6"/>
    <w:rsid w:val="006E6022"/>
    <w:rsid w:val="006F653B"/>
    <w:rsid w:val="0072277E"/>
    <w:rsid w:val="007710EE"/>
    <w:rsid w:val="00791BF6"/>
    <w:rsid w:val="0079371B"/>
    <w:rsid w:val="007C150E"/>
    <w:rsid w:val="007E0836"/>
    <w:rsid w:val="007E2355"/>
    <w:rsid w:val="007E633F"/>
    <w:rsid w:val="007F3BFF"/>
    <w:rsid w:val="008132D2"/>
    <w:rsid w:val="00853E6D"/>
    <w:rsid w:val="00857078"/>
    <w:rsid w:val="008B0AFB"/>
    <w:rsid w:val="008B46B6"/>
    <w:rsid w:val="008E1AD7"/>
    <w:rsid w:val="009038A6"/>
    <w:rsid w:val="0096336E"/>
    <w:rsid w:val="0098281F"/>
    <w:rsid w:val="0098661C"/>
    <w:rsid w:val="009A4C0A"/>
    <w:rsid w:val="009A6B31"/>
    <w:rsid w:val="009B6917"/>
    <w:rsid w:val="009C0990"/>
    <w:rsid w:val="009E085B"/>
    <w:rsid w:val="009E141E"/>
    <w:rsid w:val="00A16153"/>
    <w:rsid w:val="00A936A3"/>
    <w:rsid w:val="00AA1359"/>
    <w:rsid w:val="00B25A97"/>
    <w:rsid w:val="00B30A96"/>
    <w:rsid w:val="00B30F0F"/>
    <w:rsid w:val="00B36796"/>
    <w:rsid w:val="00B42183"/>
    <w:rsid w:val="00B7500F"/>
    <w:rsid w:val="00BD6752"/>
    <w:rsid w:val="00C136AD"/>
    <w:rsid w:val="00C552BC"/>
    <w:rsid w:val="00C55DBE"/>
    <w:rsid w:val="00C57844"/>
    <w:rsid w:val="00C7442C"/>
    <w:rsid w:val="00CB4383"/>
    <w:rsid w:val="00CD283A"/>
    <w:rsid w:val="00CF6227"/>
    <w:rsid w:val="00D04BB4"/>
    <w:rsid w:val="00D63E89"/>
    <w:rsid w:val="00DA5F7C"/>
    <w:rsid w:val="00DC66D9"/>
    <w:rsid w:val="00DE0673"/>
    <w:rsid w:val="00E5302A"/>
    <w:rsid w:val="00E56035"/>
    <w:rsid w:val="00E62668"/>
    <w:rsid w:val="00E86CFE"/>
    <w:rsid w:val="00F26529"/>
    <w:rsid w:val="00F3331B"/>
    <w:rsid w:val="00F367BC"/>
    <w:rsid w:val="00F772C8"/>
    <w:rsid w:val="00F9511F"/>
    <w:rsid w:val="00FB65C5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Контракт-раздел Знак Знак"/>
    <w:rPr>
      <w:b/>
      <w:bCs/>
      <w:caps/>
      <w:sz w:val="24"/>
      <w:szCs w:val="24"/>
      <w:lang w:val="ru-RU" w:eastAsia="ar-SA" w:bidi="ar-SA"/>
    </w:rPr>
  </w:style>
  <w:style w:type="character" w:customStyle="1" w:styleId="21">
    <w:name w:val="Основной текст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4"/>
    <w:link w:val="a5"/>
    <w:qFormat/>
    <w:pPr>
      <w:jc w:val="center"/>
    </w:pPr>
    <w:rPr>
      <w:rFonts w:cs="Times New Roman"/>
      <w:lang w:val="x-none"/>
    </w:rPr>
  </w:style>
  <w:style w:type="character" w:customStyle="1" w:styleId="a5">
    <w:name w:val="Название Знак"/>
    <w:link w:val="a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-0">
    <w:name w:val="Контракт-раздел"/>
    <w:basedOn w:val="a"/>
    <w:next w:val="a"/>
    <w:pPr>
      <w:keepNext/>
      <w:spacing w:before="360" w:after="120"/>
      <w:jc w:val="center"/>
    </w:pPr>
    <w:rPr>
      <w:b/>
      <w:bCs/>
      <w:caps/>
    </w:rPr>
  </w:style>
  <w:style w:type="paragraph" w:styleId="a6">
    <w:name w:val="annotation text"/>
    <w:basedOn w:val="a"/>
    <w:link w:val="a7"/>
    <w:uiPriority w:val="99"/>
    <w:unhideWhenUsed/>
    <w:rPr>
      <w:rFonts w:cs="Times New Roman"/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annotation subject"/>
    <w:basedOn w:val="a"/>
    <w:next w:val="a"/>
    <w:link w:val="a9"/>
    <w:pPr>
      <w:spacing w:line="360" w:lineRule="auto"/>
      <w:jc w:val="both"/>
    </w:pPr>
    <w:rPr>
      <w:rFonts w:cs="Times New Roman"/>
      <w:b/>
      <w:bCs/>
      <w:sz w:val="20"/>
      <w:szCs w:val="20"/>
      <w:lang w:val="x-none"/>
    </w:rPr>
  </w:style>
  <w:style w:type="character" w:customStyle="1" w:styleId="a9">
    <w:name w:val="Тема примечания Знак"/>
    <w:link w:val="a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Таблица текст"/>
    <w:basedOn w:val="a"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22">
    <w:name w:val="Body Text 2"/>
    <w:basedOn w:val="a"/>
    <w:link w:val="21"/>
    <w:uiPriority w:val="99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210">
    <w:name w:val="Основной текст 2 Знак1"/>
    <w:uiPriority w:val="99"/>
    <w:semiHidden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rFonts w:eastAsia="Calibri" w:cs="Times New Roman"/>
      <w:color w:val="000000"/>
      <w:lang w:eastAsia="ru-RU"/>
    </w:rPr>
  </w:style>
  <w:style w:type="paragraph" w:customStyle="1" w:styleId="-1">
    <w:name w:val="Контракт-пункт"/>
    <w:basedOn w:val="a"/>
    <w:pPr>
      <w:tabs>
        <w:tab w:val="num" w:pos="851"/>
      </w:tabs>
      <w:suppressAutoHyphens w:val="0"/>
      <w:ind w:left="851" w:hanging="851"/>
      <w:jc w:val="both"/>
    </w:pPr>
    <w:rPr>
      <w:rFonts w:cs="Times New Roman"/>
      <w:lang w:eastAsia="ru-RU"/>
    </w:rPr>
  </w:style>
  <w:style w:type="paragraph" w:styleId="a4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lang w:val="x-none"/>
    </w:rPr>
  </w:style>
  <w:style w:type="character" w:customStyle="1" w:styleId="ab">
    <w:name w:val="Подзаголовок Знак"/>
    <w:link w:val="a4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af">
    <w:name w:val="a"/>
    <w:basedOn w:val="a"/>
    <w:pPr>
      <w:suppressAutoHyphens w:val="0"/>
    </w:pPr>
    <w:rPr>
      <w:rFonts w:eastAsia="Calibri" w:cs="Times New Roman"/>
      <w:lang w:eastAsia="ru-RU"/>
    </w:rPr>
  </w:style>
  <w:style w:type="paragraph" w:customStyle="1" w:styleId="af0">
    <w:name w:val="Табличный текст"/>
    <w:basedOn w:val="a"/>
    <w:link w:val="af1"/>
    <w:pPr>
      <w:suppressAutoHyphens w:val="0"/>
    </w:pPr>
    <w:rPr>
      <w:rFonts w:cs="Times New Roman"/>
      <w:bCs/>
      <w:szCs w:val="28"/>
      <w:lang w:val="x-none" w:eastAsia="x-none"/>
    </w:rPr>
  </w:style>
  <w:style w:type="character" w:customStyle="1" w:styleId="af1">
    <w:name w:val="Табличный текст Знак"/>
    <w:link w:val="af0"/>
    <w:rPr>
      <w:rFonts w:ascii="Times New Roman" w:eastAsia="Times New Roman" w:hAnsi="Times New Roman"/>
      <w:bCs/>
      <w:sz w:val="24"/>
      <w:szCs w:val="28"/>
      <w:lang w:val="x-none" w:eastAsia="x-non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 Paragraph"/>
    <w:basedOn w:val="a"/>
    <w:link w:val="af4"/>
    <w:uiPriority w:val="34"/>
    <w:qFormat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ind w:left="720"/>
      <w:contextualSpacing/>
    </w:pPr>
    <w:rPr>
      <w:rFonts w:eastAsia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eastAsia="ar-SA" w:bidi="ar-SA"/>
    </w:rPr>
  </w:style>
  <w:style w:type="character" w:customStyle="1" w:styleId="ecattext">
    <w:name w:val="ecattext"/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af5">
    <w:name w:val="annotation reference"/>
    <w:uiPriority w:val="99"/>
    <w:semiHidden/>
    <w:unhideWhenUsed/>
    <w:rsid w:val="00D63E89"/>
    <w:rPr>
      <w:sz w:val="16"/>
      <w:szCs w:val="16"/>
    </w:rPr>
  </w:style>
  <w:style w:type="paragraph" w:customStyle="1" w:styleId="ConsPlusNonformat">
    <w:name w:val="ConsPlusNonformat"/>
    <w:uiPriority w:val="99"/>
    <w:qFormat/>
    <w:rsid w:val="00CB438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Контракт-раздел Знак Знак"/>
    <w:rPr>
      <w:b/>
      <w:bCs/>
      <w:caps/>
      <w:sz w:val="24"/>
      <w:szCs w:val="24"/>
      <w:lang w:val="ru-RU" w:eastAsia="ar-SA" w:bidi="ar-SA"/>
    </w:rPr>
  </w:style>
  <w:style w:type="character" w:customStyle="1" w:styleId="21">
    <w:name w:val="Основной текст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4"/>
    <w:link w:val="a5"/>
    <w:qFormat/>
    <w:pPr>
      <w:jc w:val="center"/>
    </w:pPr>
    <w:rPr>
      <w:rFonts w:cs="Times New Roman"/>
      <w:lang w:val="x-none"/>
    </w:rPr>
  </w:style>
  <w:style w:type="character" w:customStyle="1" w:styleId="a5">
    <w:name w:val="Название Знак"/>
    <w:link w:val="a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-0">
    <w:name w:val="Контракт-раздел"/>
    <w:basedOn w:val="a"/>
    <w:next w:val="a"/>
    <w:pPr>
      <w:keepNext/>
      <w:spacing w:before="360" w:after="120"/>
      <w:jc w:val="center"/>
    </w:pPr>
    <w:rPr>
      <w:b/>
      <w:bCs/>
      <w:caps/>
    </w:rPr>
  </w:style>
  <w:style w:type="paragraph" w:styleId="a6">
    <w:name w:val="annotation text"/>
    <w:basedOn w:val="a"/>
    <w:link w:val="a7"/>
    <w:uiPriority w:val="99"/>
    <w:unhideWhenUsed/>
    <w:rPr>
      <w:rFonts w:cs="Times New Roman"/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annotation subject"/>
    <w:basedOn w:val="a"/>
    <w:next w:val="a"/>
    <w:link w:val="a9"/>
    <w:pPr>
      <w:spacing w:line="360" w:lineRule="auto"/>
      <w:jc w:val="both"/>
    </w:pPr>
    <w:rPr>
      <w:rFonts w:cs="Times New Roman"/>
      <w:b/>
      <w:bCs/>
      <w:sz w:val="20"/>
      <w:szCs w:val="20"/>
      <w:lang w:val="x-none"/>
    </w:rPr>
  </w:style>
  <w:style w:type="character" w:customStyle="1" w:styleId="a9">
    <w:name w:val="Тема примечания Знак"/>
    <w:link w:val="a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Таблица текст"/>
    <w:basedOn w:val="a"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22">
    <w:name w:val="Body Text 2"/>
    <w:basedOn w:val="a"/>
    <w:link w:val="21"/>
    <w:uiPriority w:val="99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210">
    <w:name w:val="Основной текст 2 Знак1"/>
    <w:uiPriority w:val="99"/>
    <w:semiHidden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rFonts w:eastAsia="Calibri" w:cs="Times New Roman"/>
      <w:color w:val="000000"/>
      <w:lang w:eastAsia="ru-RU"/>
    </w:rPr>
  </w:style>
  <w:style w:type="paragraph" w:customStyle="1" w:styleId="-1">
    <w:name w:val="Контракт-пункт"/>
    <w:basedOn w:val="a"/>
    <w:pPr>
      <w:tabs>
        <w:tab w:val="num" w:pos="851"/>
      </w:tabs>
      <w:suppressAutoHyphens w:val="0"/>
      <w:ind w:left="851" w:hanging="851"/>
      <w:jc w:val="both"/>
    </w:pPr>
    <w:rPr>
      <w:rFonts w:cs="Times New Roman"/>
      <w:lang w:eastAsia="ru-RU"/>
    </w:rPr>
  </w:style>
  <w:style w:type="paragraph" w:styleId="a4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lang w:val="x-none"/>
    </w:rPr>
  </w:style>
  <w:style w:type="character" w:customStyle="1" w:styleId="ab">
    <w:name w:val="Подзаголовок Знак"/>
    <w:link w:val="a4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af">
    <w:name w:val="a"/>
    <w:basedOn w:val="a"/>
    <w:pPr>
      <w:suppressAutoHyphens w:val="0"/>
    </w:pPr>
    <w:rPr>
      <w:rFonts w:eastAsia="Calibri" w:cs="Times New Roman"/>
      <w:lang w:eastAsia="ru-RU"/>
    </w:rPr>
  </w:style>
  <w:style w:type="paragraph" w:customStyle="1" w:styleId="af0">
    <w:name w:val="Табличный текст"/>
    <w:basedOn w:val="a"/>
    <w:link w:val="af1"/>
    <w:pPr>
      <w:suppressAutoHyphens w:val="0"/>
    </w:pPr>
    <w:rPr>
      <w:rFonts w:cs="Times New Roman"/>
      <w:bCs/>
      <w:szCs w:val="28"/>
      <w:lang w:val="x-none" w:eastAsia="x-none"/>
    </w:rPr>
  </w:style>
  <w:style w:type="character" w:customStyle="1" w:styleId="af1">
    <w:name w:val="Табличный текст Знак"/>
    <w:link w:val="af0"/>
    <w:rPr>
      <w:rFonts w:ascii="Times New Roman" w:eastAsia="Times New Roman" w:hAnsi="Times New Roman"/>
      <w:bCs/>
      <w:sz w:val="24"/>
      <w:szCs w:val="28"/>
      <w:lang w:val="x-none" w:eastAsia="x-non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 Paragraph"/>
    <w:basedOn w:val="a"/>
    <w:link w:val="af4"/>
    <w:uiPriority w:val="34"/>
    <w:qFormat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ind w:left="720"/>
      <w:contextualSpacing/>
    </w:pPr>
    <w:rPr>
      <w:rFonts w:eastAsia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eastAsia="ar-SA" w:bidi="ar-SA"/>
    </w:rPr>
  </w:style>
  <w:style w:type="character" w:customStyle="1" w:styleId="ecattext">
    <w:name w:val="ecattext"/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af5">
    <w:name w:val="annotation reference"/>
    <w:uiPriority w:val="99"/>
    <w:semiHidden/>
    <w:unhideWhenUsed/>
    <w:rsid w:val="00D63E89"/>
    <w:rPr>
      <w:sz w:val="16"/>
      <w:szCs w:val="16"/>
    </w:rPr>
  </w:style>
  <w:style w:type="paragraph" w:customStyle="1" w:styleId="ConsPlusNonformat">
    <w:name w:val="ConsPlusNonformat"/>
    <w:uiPriority w:val="99"/>
    <w:qFormat/>
    <w:rsid w:val="00CB438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243&amp;dst=16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243&amp;dst=1668" TargetMode="External"/><Relationship Id="rId12" Type="http://schemas.openxmlformats.org/officeDocument/2006/relationships/hyperlink" Target="mailto:center@rosplas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-zakupki.ru/zakon/44-fz-id126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C5FB0-A159-4F24-84BA-F15BE905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25085</CharactersWithSpaces>
  <SharedDoc>false</SharedDoc>
  <HLinks>
    <vt:vector size="36" baseType="variant"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mailto:center@rosplasma.ru</vt:lpwstr>
      </vt:variant>
      <vt:variant>
        <vt:lpwstr/>
      </vt:variant>
      <vt:variant>
        <vt:i4>6750322</vt:i4>
      </vt:variant>
      <vt:variant>
        <vt:i4>12</vt:i4>
      </vt:variant>
      <vt:variant>
        <vt:i4>0</vt:i4>
      </vt:variant>
      <vt:variant>
        <vt:i4>5</vt:i4>
      </vt:variant>
      <vt:variant>
        <vt:lpwstr>http://www.gov-zakupki.ru/zakon/44-fz-id126</vt:lpwstr>
      </vt:variant>
      <vt:variant>
        <vt:lpwstr/>
      </vt:variant>
      <vt:variant>
        <vt:i4>2293809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consultantplus://offline/ref=5268EB233BACB3CB0CC698F776AE0FC6844D7F40E209254BC4091CE9D6D698F5F2975E05BD1C80782CDB9355814F3B543E31657F585670EAc5l3G</vt:lpwstr>
      </vt:variant>
      <vt:variant>
        <vt:lpwstr/>
      </vt:variant>
      <vt:variant>
        <vt:i4>983107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8</cp:revision>
  <cp:lastPrinted>2026-06-29T10:25:00Z</cp:lastPrinted>
  <dcterms:created xsi:type="dcterms:W3CDTF">2026-07-02T06:58:00Z</dcterms:created>
  <dcterms:modified xsi:type="dcterms:W3CDTF">2026-07-02T08:00:00Z</dcterms:modified>
</cp:coreProperties>
</file>