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A7AA8" w14:textId="77777777" w:rsidR="00563ABC" w:rsidRPr="00490FFA" w:rsidRDefault="00563ABC" w:rsidP="00563ABC">
      <w:pPr>
        <w:tabs>
          <w:tab w:val="left" w:pos="6237"/>
        </w:tabs>
      </w:pPr>
      <w:r w:rsidRPr="009C65F6">
        <w:t xml:space="preserve">                                                                                                               </w:t>
      </w:r>
      <w:r w:rsidRPr="00490FFA">
        <w:t>Приложение № 1</w:t>
      </w:r>
    </w:p>
    <w:p w14:paraId="226050EE" w14:textId="77777777" w:rsidR="00563ABC" w:rsidRPr="00490FFA" w:rsidRDefault="00563ABC" w:rsidP="00563ABC">
      <w:pPr>
        <w:tabs>
          <w:tab w:val="left" w:pos="6237"/>
        </w:tabs>
      </w:pPr>
      <w:r w:rsidRPr="00490FFA">
        <w:t xml:space="preserve">                                                                                                               к Контракту</w:t>
      </w:r>
    </w:p>
    <w:p w14:paraId="640D8264" w14:textId="77777777" w:rsidR="00563ABC" w:rsidRPr="00490FFA" w:rsidRDefault="00563ABC" w:rsidP="00563ABC">
      <w:pPr>
        <w:tabs>
          <w:tab w:val="left" w:pos="6237"/>
        </w:tabs>
      </w:pPr>
      <w:r w:rsidRPr="00490FFA">
        <w:t xml:space="preserve">                                                                                                               № ___________________</w:t>
      </w:r>
    </w:p>
    <w:p w14:paraId="75501E8D" w14:textId="77777777" w:rsidR="00563ABC" w:rsidRPr="00490FFA" w:rsidRDefault="00563ABC" w:rsidP="00563ABC">
      <w:pPr>
        <w:rPr>
          <w:rFonts w:eastAsia="Symbol"/>
        </w:rPr>
      </w:pPr>
      <w:r w:rsidRPr="00490FFA">
        <w:rPr>
          <w:rFonts w:eastAsia="Symbol"/>
        </w:rPr>
        <w:t xml:space="preserve">                                                                                                               от «___» _________2026г.</w:t>
      </w:r>
    </w:p>
    <w:p w14:paraId="30E36D77" w14:textId="77777777" w:rsidR="00766EAB" w:rsidRPr="00490FFA" w:rsidRDefault="00766EAB" w:rsidP="00766EAB">
      <w:pPr>
        <w:pStyle w:val="210"/>
        <w:widowControl w:val="0"/>
        <w:tabs>
          <w:tab w:val="left" w:pos="993"/>
          <w:tab w:val="left" w:pos="1276"/>
          <w:tab w:val="left" w:pos="1418"/>
          <w:tab w:val="left" w:pos="7153"/>
        </w:tabs>
        <w:suppressAutoHyphens/>
        <w:ind w:firstLine="0"/>
        <w:jc w:val="center"/>
        <w:rPr>
          <w:bCs/>
          <w:sz w:val="24"/>
          <w:szCs w:val="24"/>
        </w:rPr>
      </w:pPr>
    </w:p>
    <w:p w14:paraId="1FEB42E7" w14:textId="77777777" w:rsidR="00005AB5" w:rsidRPr="00490FFA" w:rsidRDefault="00005AB5" w:rsidP="00766EAB">
      <w:pPr>
        <w:pStyle w:val="210"/>
        <w:widowControl w:val="0"/>
        <w:tabs>
          <w:tab w:val="left" w:pos="993"/>
          <w:tab w:val="left" w:pos="1276"/>
          <w:tab w:val="left" w:pos="1418"/>
          <w:tab w:val="left" w:pos="7153"/>
        </w:tabs>
        <w:suppressAutoHyphens/>
        <w:ind w:firstLine="0"/>
        <w:jc w:val="center"/>
        <w:rPr>
          <w:bCs/>
          <w:sz w:val="24"/>
          <w:szCs w:val="24"/>
        </w:rPr>
      </w:pPr>
    </w:p>
    <w:p w14:paraId="1F725523" w14:textId="77777777" w:rsidR="00766EAB" w:rsidRPr="00490FFA" w:rsidRDefault="00766EAB" w:rsidP="00766EAB">
      <w:pPr>
        <w:tabs>
          <w:tab w:val="left" w:pos="7153"/>
        </w:tabs>
        <w:jc w:val="center"/>
        <w:rPr>
          <w:b/>
        </w:rPr>
      </w:pPr>
      <w:r w:rsidRPr="00490FFA">
        <w:rPr>
          <w:b/>
        </w:rPr>
        <w:t xml:space="preserve">Спецификация </w:t>
      </w:r>
    </w:p>
    <w:p w14:paraId="0038E28E" w14:textId="77777777" w:rsidR="00BB1429" w:rsidRPr="00490FFA" w:rsidRDefault="00BB1429" w:rsidP="00766EAB">
      <w:pPr>
        <w:tabs>
          <w:tab w:val="left" w:pos="7153"/>
        </w:tabs>
        <w:jc w:val="center"/>
        <w:rPr>
          <w:b/>
        </w:rPr>
      </w:pPr>
    </w:p>
    <w:tbl>
      <w:tblPr>
        <w:tblStyle w:val="afffc"/>
        <w:tblW w:w="10343" w:type="dxa"/>
        <w:tblLayout w:type="fixed"/>
        <w:tblLook w:val="04A0" w:firstRow="1" w:lastRow="0" w:firstColumn="1" w:lastColumn="0" w:noHBand="0" w:noVBand="1"/>
      </w:tblPr>
      <w:tblGrid>
        <w:gridCol w:w="562"/>
        <w:gridCol w:w="2977"/>
        <w:gridCol w:w="1559"/>
        <w:gridCol w:w="1276"/>
        <w:gridCol w:w="1134"/>
        <w:gridCol w:w="1418"/>
        <w:gridCol w:w="1417"/>
      </w:tblGrid>
      <w:tr w:rsidR="00BB1429" w:rsidRPr="00490FFA" w14:paraId="020C7BD9" w14:textId="77777777" w:rsidTr="005E28EF">
        <w:tc>
          <w:tcPr>
            <w:tcW w:w="562" w:type="dxa"/>
            <w:vAlign w:val="center"/>
          </w:tcPr>
          <w:p w14:paraId="215815F7" w14:textId="77777777" w:rsidR="00BB1429" w:rsidRPr="00490FFA" w:rsidRDefault="00BB1429" w:rsidP="007C1D82">
            <w:pPr>
              <w:jc w:val="center"/>
              <w:rPr>
                <w:b/>
              </w:rPr>
            </w:pPr>
            <w:r w:rsidRPr="00490FFA">
              <w:rPr>
                <w:b/>
              </w:rPr>
              <w:t>№</w:t>
            </w:r>
          </w:p>
          <w:p w14:paraId="4B4F56EF" w14:textId="77777777" w:rsidR="00BB1429" w:rsidRPr="00490FFA" w:rsidRDefault="00BB1429" w:rsidP="007C1D82">
            <w:pPr>
              <w:jc w:val="center"/>
              <w:rPr>
                <w:b/>
              </w:rPr>
            </w:pPr>
            <w:r w:rsidRPr="00490FFA">
              <w:rPr>
                <w:b/>
              </w:rPr>
              <w:t>п/п</w:t>
            </w:r>
          </w:p>
        </w:tc>
        <w:tc>
          <w:tcPr>
            <w:tcW w:w="2977" w:type="dxa"/>
            <w:vAlign w:val="center"/>
          </w:tcPr>
          <w:p w14:paraId="3DC6EB83" w14:textId="77777777" w:rsidR="00BB1429" w:rsidRPr="00490FFA" w:rsidRDefault="00BB1429" w:rsidP="00D30F5D">
            <w:pPr>
              <w:jc w:val="center"/>
              <w:rPr>
                <w:b/>
              </w:rPr>
            </w:pPr>
            <w:r w:rsidRPr="00490FFA">
              <w:rPr>
                <w:b/>
              </w:rPr>
              <w:t xml:space="preserve">Наименование </w:t>
            </w:r>
            <w:r w:rsidR="00D30F5D" w:rsidRPr="00490FFA">
              <w:rPr>
                <w:b/>
              </w:rPr>
              <w:t>У</w:t>
            </w:r>
            <w:r w:rsidRPr="00490FFA">
              <w:rPr>
                <w:b/>
              </w:rPr>
              <w:t>слуг</w:t>
            </w:r>
            <w:r w:rsidR="002F73B7" w:rsidRPr="00490FFA">
              <w:rPr>
                <w:b/>
              </w:rPr>
              <w:t>и</w:t>
            </w:r>
          </w:p>
        </w:tc>
        <w:tc>
          <w:tcPr>
            <w:tcW w:w="1559" w:type="dxa"/>
          </w:tcPr>
          <w:p w14:paraId="1345CE85" w14:textId="77777777" w:rsidR="00BB1429" w:rsidRPr="00490FFA" w:rsidRDefault="00BB1429" w:rsidP="007C1D82">
            <w:pPr>
              <w:jc w:val="center"/>
              <w:rPr>
                <w:b/>
              </w:rPr>
            </w:pPr>
          </w:p>
          <w:p w14:paraId="78107431" w14:textId="77777777" w:rsidR="009924CD" w:rsidRPr="00490FFA" w:rsidRDefault="009924CD" w:rsidP="007C1D82">
            <w:pPr>
              <w:jc w:val="center"/>
              <w:rPr>
                <w:b/>
              </w:rPr>
            </w:pPr>
            <w:r w:rsidRPr="00490FFA">
              <w:rPr>
                <w:b/>
              </w:rPr>
              <w:t xml:space="preserve">Код </w:t>
            </w:r>
          </w:p>
          <w:p w14:paraId="2A467EA1" w14:textId="77777777" w:rsidR="00BB1429" w:rsidRPr="00490FFA" w:rsidRDefault="00BB1429" w:rsidP="007C1D82">
            <w:pPr>
              <w:jc w:val="center"/>
              <w:rPr>
                <w:b/>
              </w:rPr>
            </w:pPr>
            <w:r w:rsidRPr="00490FFA">
              <w:rPr>
                <w:b/>
              </w:rPr>
              <w:t>ОКПД 2</w:t>
            </w:r>
          </w:p>
        </w:tc>
        <w:tc>
          <w:tcPr>
            <w:tcW w:w="1276" w:type="dxa"/>
            <w:vAlign w:val="center"/>
          </w:tcPr>
          <w:p w14:paraId="6D749FA8" w14:textId="77777777" w:rsidR="00BB1429" w:rsidRPr="00490FFA" w:rsidRDefault="00BB1429" w:rsidP="007C1D82">
            <w:pPr>
              <w:jc w:val="center"/>
              <w:rPr>
                <w:b/>
              </w:rPr>
            </w:pPr>
            <w:r w:rsidRPr="00490FFA">
              <w:rPr>
                <w:b/>
              </w:rPr>
              <w:t>Ед. изм.</w:t>
            </w:r>
          </w:p>
        </w:tc>
        <w:tc>
          <w:tcPr>
            <w:tcW w:w="1134" w:type="dxa"/>
            <w:vAlign w:val="center"/>
          </w:tcPr>
          <w:p w14:paraId="2E1DE093" w14:textId="77777777" w:rsidR="00BB1429" w:rsidRPr="00490FFA" w:rsidRDefault="00BB1429" w:rsidP="007C1D82">
            <w:pPr>
              <w:jc w:val="center"/>
              <w:rPr>
                <w:b/>
              </w:rPr>
            </w:pPr>
            <w:r w:rsidRPr="00490FFA">
              <w:rPr>
                <w:b/>
              </w:rPr>
              <w:t>Кол-во</w:t>
            </w:r>
          </w:p>
        </w:tc>
        <w:tc>
          <w:tcPr>
            <w:tcW w:w="1418" w:type="dxa"/>
            <w:vAlign w:val="center"/>
          </w:tcPr>
          <w:p w14:paraId="4B3D3AA6" w14:textId="77777777" w:rsidR="00BB1429" w:rsidRPr="00490FFA" w:rsidRDefault="00BB1429" w:rsidP="007C1D82">
            <w:pPr>
              <w:jc w:val="center"/>
              <w:rPr>
                <w:b/>
              </w:rPr>
            </w:pPr>
            <w:r w:rsidRPr="00490FFA">
              <w:rPr>
                <w:b/>
              </w:rPr>
              <w:t xml:space="preserve">Цена за ед., руб. </w:t>
            </w:r>
          </w:p>
          <w:p w14:paraId="06FFC494" w14:textId="1DB0FA77" w:rsidR="00BB1429" w:rsidRPr="00490FFA" w:rsidRDefault="00BB1429" w:rsidP="00153A0F">
            <w:pPr>
              <w:jc w:val="center"/>
              <w:rPr>
                <w:b/>
              </w:rPr>
            </w:pPr>
          </w:p>
        </w:tc>
        <w:tc>
          <w:tcPr>
            <w:tcW w:w="1417" w:type="dxa"/>
            <w:vAlign w:val="center"/>
          </w:tcPr>
          <w:p w14:paraId="1D25262D" w14:textId="77777777" w:rsidR="00BB1429" w:rsidRPr="00490FFA" w:rsidRDefault="00BB1429" w:rsidP="007C1D82">
            <w:pPr>
              <w:jc w:val="center"/>
              <w:rPr>
                <w:b/>
              </w:rPr>
            </w:pPr>
            <w:r w:rsidRPr="00490FFA">
              <w:rPr>
                <w:b/>
              </w:rPr>
              <w:t xml:space="preserve">Сумма, руб. </w:t>
            </w:r>
          </w:p>
          <w:p w14:paraId="35365FF8" w14:textId="298568CB" w:rsidR="00BB1429" w:rsidRPr="00490FFA" w:rsidRDefault="00BB1429" w:rsidP="00153A0F">
            <w:pPr>
              <w:jc w:val="center"/>
              <w:rPr>
                <w:b/>
              </w:rPr>
            </w:pPr>
          </w:p>
        </w:tc>
      </w:tr>
      <w:tr w:rsidR="00D719F1" w:rsidRPr="00490FFA" w14:paraId="60C9AAEE" w14:textId="77777777" w:rsidTr="005E28EF">
        <w:tc>
          <w:tcPr>
            <w:tcW w:w="562" w:type="dxa"/>
          </w:tcPr>
          <w:p w14:paraId="33F7E3A3" w14:textId="77777777" w:rsidR="00D719F1" w:rsidRPr="00490FFA" w:rsidRDefault="00D719F1" w:rsidP="00D719F1">
            <w:pPr>
              <w:jc w:val="center"/>
            </w:pPr>
            <w:r w:rsidRPr="00490FFA">
              <w:t>1.</w:t>
            </w:r>
          </w:p>
        </w:tc>
        <w:tc>
          <w:tcPr>
            <w:tcW w:w="2977" w:type="dxa"/>
          </w:tcPr>
          <w:p w14:paraId="47E4B9B6" w14:textId="77777777" w:rsidR="00D719F1" w:rsidRPr="00490FFA" w:rsidRDefault="000E446D" w:rsidP="00D719F1">
            <w:pPr>
              <w:rPr>
                <w:sz w:val="20"/>
              </w:rPr>
            </w:pPr>
            <w:r w:rsidRPr="00490FFA">
              <w:rPr>
                <w:sz w:val="20"/>
              </w:rPr>
              <w:t>Оказание услуг по наладке лифтового оборудования в ФКУ «Налог-Сервис» ФНС России расположенного по адресу: г. Москва, Беговая, 2Г.</w:t>
            </w:r>
          </w:p>
        </w:tc>
        <w:tc>
          <w:tcPr>
            <w:tcW w:w="1559" w:type="dxa"/>
            <w:vMerge w:val="restart"/>
            <w:vAlign w:val="center"/>
          </w:tcPr>
          <w:p w14:paraId="2CB54F43" w14:textId="77777777" w:rsidR="00D719F1" w:rsidRPr="00490FFA" w:rsidRDefault="00D719F1" w:rsidP="00D719F1">
            <w:pPr>
              <w:jc w:val="center"/>
            </w:pPr>
            <w:r w:rsidRPr="00490FFA">
              <w:rPr>
                <w:lang w:eastAsia="ar-SA"/>
              </w:rPr>
              <w:t>43.29.19.110</w:t>
            </w:r>
          </w:p>
        </w:tc>
        <w:tc>
          <w:tcPr>
            <w:tcW w:w="1276" w:type="dxa"/>
            <w:vAlign w:val="center"/>
          </w:tcPr>
          <w:p w14:paraId="42AE9681" w14:textId="27369E68" w:rsidR="00D719F1" w:rsidRPr="00490FFA" w:rsidRDefault="000F7655" w:rsidP="000F7655">
            <w:pPr>
              <w:jc w:val="center"/>
            </w:pPr>
            <w:proofErr w:type="spellStart"/>
            <w:r w:rsidRPr="00490FFA">
              <w:t>у</w:t>
            </w:r>
            <w:r w:rsidR="00D719F1" w:rsidRPr="00490FFA">
              <w:t>с</w:t>
            </w:r>
            <w:r w:rsidRPr="00490FFA">
              <w:t>л</w:t>
            </w:r>
            <w:proofErr w:type="spellEnd"/>
            <w:r w:rsidRPr="00490FFA">
              <w:t>. ед.</w:t>
            </w:r>
            <w:r w:rsidR="00D719F1" w:rsidRPr="00490FFA">
              <w:rPr>
                <w:i/>
                <w:color w:val="C00000"/>
              </w:rPr>
              <w:t xml:space="preserve"> </w:t>
            </w:r>
          </w:p>
        </w:tc>
        <w:tc>
          <w:tcPr>
            <w:tcW w:w="1134" w:type="dxa"/>
            <w:vAlign w:val="center"/>
          </w:tcPr>
          <w:p w14:paraId="3ED0B28C" w14:textId="77777777" w:rsidR="00D719F1" w:rsidRPr="00490FFA" w:rsidRDefault="00D719F1" w:rsidP="00D719F1">
            <w:pPr>
              <w:jc w:val="center"/>
            </w:pPr>
            <w:r w:rsidRPr="00490FFA">
              <w:t>1</w:t>
            </w:r>
          </w:p>
        </w:tc>
        <w:tc>
          <w:tcPr>
            <w:tcW w:w="1418" w:type="dxa"/>
            <w:vAlign w:val="center"/>
          </w:tcPr>
          <w:p w14:paraId="675E7CF9" w14:textId="1541296F" w:rsidR="00D719F1" w:rsidRPr="00490FFA" w:rsidRDefault="00D719F1" w:rsidP="00D81BE4">
            <w:pPr>
              <w:jc w:val="center"/>
            </w:pPr>
          </w:p>
        </w:tc>
        <w:tc>
          <w:tcPr>
            <w:tcW w:w="1417" w:type="dxa"/>
            <w:vAlign w:val="center"/>
          </w:tcPr>
          <w:p w14:paraId="2EED4DAD" w14:textId="7E120B1C" w:rsidR="00D719F1" w:rsidRPr="00490FFA" w:rsidRDefault="00D719F1" w:rsidP="00D81BE4">
            <w:pPr>
              <w:jc w:val="center"/>
            </w:pPr>
          </w:p>
        </w:tc>
      </w:tr>
      <w:tr w:rsidR="009304C0" w:rsidRPr="00490FFA" w14:paraId="5CB0FB03" w14:textId="77777777" w:rsidTr="00A508B3">
        <w:tc>
          <w:tcPr>
            <w:tcW w:w="3539" w:type="dxa"/>
            <w:gridSpan w:val="2"/>
          </w:tcPr>
          <w:p w14:paraId="33AF586F" w14:textId="77777777" w:rsidR="009304C0" w:rsidRPr="00490FFA" w:rsidRDefault="009304C0" w:rsidP="00D719F1">
            <w:pPr>
              <w:jc w:val="left"/>
              <w:rPr>
                <w:b/>
              </w:rPr>
            </w:pPr>
            <w:r w:rsidRPr="00490FFA">
              <w:rPr>
                <w:b/>
              </w:rPr>
              <w:t>Итого:</w:t>
            </w:r>
          </w:p>
        </w:tc>
        <w:tc>
          <w:tcPr>
            <w:tcW w:w="1559" w:type="dxa"/>
            <w:vMerge/>
          </w:tcPr>
          <w:p w14:paraId="68E06A58" w14:textId="77777777" w:rsidR="009304C0" w:rsidRPr="00490FFA" w:rsidRDefault="009304C0" w:rsidP="00D719F1">
            <w:pPr>
              <w:jc w:val="center"/>
              <w:rPr>
                <w:b/>
              </w:rPr>
            </w:pPr>
          </w:p>
        </w:tc>
        <w:tc>
          <w:tcPr>
            <w:tcW w:w="3828" w:type="dxa"/>
            <w:gridSpan w:val="3"/>
            <w:vAlign w:val="center"/>
          </w:tcPr>
          <w:p w14:paraId="43E145DC" w14:textId="77777777" w:rsidR="009304C0" w:rsidRPr="00490FFA" w:rsidRDefault="009304C0" w:rsidP="00D719F1">
            <w:pPr>
              <w:jc w:val="center"/>
              <w:rPr>
                <w:b/>
              </w:rPr>
            </w:pPr>
          </w:p>
        </w:tc>
        <w:tc>
          <w:tcPr>
            <w:tcW w:w="1417" w:type="dxa"/>
            <w:vAlign w:val="center"/>
          </w:tcPr>
          <w:p w14:paraId="3441D5B9" w14:textId="7FDF4F54" w:rsidR="009304C0" w:rsidRPr="00490FFA" w:rsidRDefault="009304C0" w:rsidP="00D81BE4">
            <w:pPr>
              <w:jc w:val="center"/>
              <w:rPr>
                <w:b/>
              </w:rPr>
            </w:pPr>
          </w:p>
        </w:tc>
      </w:tr>
      <w:tr w:rsidR="009304C0" w:rsidRPr="00490FFA" w14:paraId="0EEA9DD1" w14:textId="77777777" w:rsidTr="00A508B3">
        <w:tc>
          <w:tcPr>
            <w:tcW w:w="8926" w:type="dxa"/>
            <w:gridSpan w:val="6"/>
          </w:tcPr>
          <w:p w14:paraId="21797E21" w14:textId="5344F88F" w:rsidR="009304C0" w:rsidRPr="00490FFA" w:rsidRDefault="009304C0" w:rsidP="00563ABC">
            <w:pPr>
              <w:jc w:val="left"/>
            </w:pPr>
            <w:r w:rsidRPr="00490FFA">
              <w:rPr>
                <w:b/>
              </w:rPr>
              <w:t xml:space="preserve">В том числе НДС </w:t>
            </w:r>
            <w:r w:rsidR="00563ABC" w:rsidRPr="00490FFA">
              <w:rPr>
                <w:b/>
              </w:rPr>
              <w:t>(при наличии)</w:t>
            </w:r>
            <w:r w:rsidRPr="00490FFA">
              <w:rPr>
                <w:b/>
              </w:rPr>
              <w:t>:</w:t>
            </w:r>
          </w:p>
        </w:tc>
        <w:tc>
          <w:tcPr>
            <w:tcW w:w="1417" w:type="dxa"/>
            <w:vAlign w:val="center"/>
          </w:tcPr>
          <w:p w14:paraId="4CE882B1" w14:textId="34F338B6" w:rsidR="009304C0" w:rsidRPr="00490FFA" w:rsidRDefault="009304C0" w:rsidP="00017B56">
            <w:pPr>
              <w:jc w:val="center"/>
              <w:rPr>
                <w:b/>
              </w:rPr>
            </w:pPr>
          </w:p>
        </w:tc>
      </w:tr>
    </w:tbl>
    <w:p w14:paraId="59B50269" w14:textId="77777777" w:rsidR="00766EAB" w:rsidRPr="00490FFA" w:rsidRDefault="00766EAB" w:rsidP="00766EAB">
      <w:pPr>
        <w:tabs>
          <w:tab w:val="left" w:pos="7153"/>
        </w:tabs>
        <w:jc w:val="center"/>
        <w:rPr>
          <w:b/>
        </w:rPr>
      </w:pPr>
    </w:p>
    <w:p w14:paraId="668182D7" w14:textId="77777777" w:rsidR="009304C0" w:rsidRPr="00490FFA" w:rsidRDefault="009304C0" w:rsidP="009304C0">
      <w:pPr>
        <w:tabs>
          <w:tab w:val="left" w:pos="-1418"/>
        </w:tabs>
        <w:spacing w:line="264" w:lineRule="auto"/>
        <w:ind w:firstLine="567"/>
        <w:outlineLvl w:val="0"/>
        <w:rPr>
          <w:szCs w:val="22"/>
        </w:rPr>
      </w:pPr>
      <w:r w:rsidRPr="00490FFA">
        <w:rPr>
          <w:szCs w:val="22"/>
        </w:rPr>
        <w:t>Цена настоящего Контракта включает все расходы Исполнителя, связанные с исполнением условий настоящего Контракта, компенсацию всех издержек Исполнителя, расходы Исполнителя на упаковку, транспортировку, погрузочно-разгрузочные работы, страхование, уплату таможенных пошлин, налогов, сборов и других обязательных платежей, а также стоимость доставки до места оказания услуг и обратно.</w:t>
      </w:r>
    </w:p>
    <w:p w14:paraId="4ACFA6D5" w14:textId="11854EB8" w:rsidR="009304C0" w:rsidRPr="00490FFA" w:rsidRDefault="009304C0" w:rsidP="009304C0">
      <w:pPr>
        <w:tabs>
          <w:tab w:val="left" w:pos="-1418"/>
        </w:tabs>
        <w:spacing w:line="264" w:lineRule="auto"/>
        <w:ind w:firstLine="567"/>
        <w:outlineLvl w:val="0"/>
        <w:rPr>
          <w:szCs w:val="22"/>
        </w:rPr>
      </w:pPr>
      <w:r w:rsidRPr="00490FFA">
        <w:rPr>
          <w:szCs w:val="22"/>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2D29DB2C" w14:textId="723F999D" w:rsidR="00766EAB" w:rsidRPr="00490FFA" w:rsidRDefault="00766EAB" w:rsidP="009304C0">
      <w:pPr>
        <w:tabs>
          <w:tab w:val="left" w:pos="-1418"/>
        </w:tabs>
        <w:spacing w:line="264" w:lineRule="auto"/>
        <w:ind w:firstLine="709"/>
        <w:outlineLvl w:val="0"/>
      </w:pPr>
    </w:p>
    <w:p w14:paraId="11A61D55" w14:textId="77777777" w:rsidR="00630A5B" w:rsidRPr="00490FFA" w:rsidRDefault="00630A5B" w:rsidP="001D7AF4">
      <w:pPr>
        <w:autoSpaceDN w:val="0"/>
        <w:spacing w:line="276" w:lineRule="auto"/>
      </w:pPr>
    </w:p>
    <w:tbl>
      <w:tblPr>
        <w:tblW w:w="10404" w:type="dxa"/>
        <w:tblLook w:val="00A0" w:firstRow="1" w:lastRow="0" w:firstColumn="1" w:lastColumn="0" w:noHBand="0" w:noVBand="0"/>
      </w:tblPr>
      <w:tblGrid>
        <w:gridCol w:w="5353"/>
        <w:gridCol w:w="5051"/>
      </w:tblGrid>
      <w:tr w:rsidR="00FA251B" w:rsidRPr="00490FFA" w14:paraId="3F386C13" w14:textId="77777777" w:rsidTr="00766A12">
        <w:trPr>
          <w:trHeight w:val="129"/>
        </w:trPr>
        <w:tc>
          <w:tcPr>
            <w:tcW w:w="5353" w:type="dxa"/>
          </w:tcPr>
          <w:p w14:paraId="280B7827" w14:textId="77777777" w:rsidR="00FA251B" w:rsidRPr="00490FFA" w:rsidRDefault="00FA251B" w:rsidP="000229EE">
            <w:pPr>
              <w:widowControl w:val="0"/>
              <w:tabs>
                <w:tab w:val="left" w:pos="368"/>
              </w:tabs>
            </w:pPr>
          </w:p>
        </w:tc>
        <w:tc>
          <w:tcPr>
            <w:tcW w:w="5051" w:type="dxa"/>
          </w:tcPr>
          <w:p w14:paraId="77D84769" w14:textId="77777777" w:rsidR="00FA251B" w:rsidRPr="00490FFA" w:rsidRDefault="00FA251B" w:rsidP="007C1D82">
            <w:pPr>
              <w:suppressAutoHyphens/>
              <w:jc w:val="left"/>
              <w:rPr>
                <w:lang w:eastAsia="ar-SA"/>
              </w:rPr>
            </w:pPr>
          </w:p>
        </w:tc>
      </w:tr>
    </w:tbl>
    <w:p w14:paraId="7296E227" w14:textId="77777777" w:rsidR="00BA27DA" w:rsidRPr="00490FFA" w:rsidRDefault="00BA27DA" w:rsidP="00971AEB">
      <w:pPr>
        <w:pStyle w:val="afffff0"/>
        <w:widowControl w:val="0"/>
        <w:tabs>
          <w:tab w:val="left" w:pos="7153"/>
        </w:tabs>
        <w:jc w:val="right"/>
        <w:rPr>
          <w:kern w:val="2"/>
          <w:lang w:eastAsia="ar-SA"/>
        </w:rPr>
      </w:pPr>
    </w:p>
    <w:p w14:paraId="216ED66D" w14:textId="77777777" w:rsidR="00BA27DA" w:rsidRPr="00490FFA" w:rsidRDefault="00766EAB" w:rsidP="00971AEB">
      <w:pPr>
        <w:pStyle w:val="afffff0"/>
        <w:widowControl w:val="0"/>
        <w:tabs>
          <w:tab w:val="left" w:pos="7153"/>
        </w:tabs>
        <w:jc w:val="right"/>
        <w:rPr>
          <w:kern w:val="2"/>
          <w:lang w:eastAsia="ar-SA"/>
        </w:rPr>
        <w:sectPr w:rsidR="00BA27DA" w:rsidRPr="00490FFA" w:rsidSect="0092194E">
          <w:headerReference w:type="default" r:id="rId8"/>
          <w:pgSz w:w="11907" w:h="16840" w:code="9"/>
          <w:pgMar w:top="993" w:right="851" w:bottom="709" w:left="1134" w:header="720" w:footer="488" w:gutter="0"/>
          <w:cols w:space="720"/>
          <w:titlePg/>
          <w:docGrid w:linePitch="326"/>
        </w:sectPr>
      </w:pPr>
      <w:r w:rsidRPr="00490FFA">
        <w:rPr>
          <w:kern w:val="2"/>
          <w:lang w:eastAsia="ar-SA"/>
        </w:rPr>
        <w:t xml:space="preserve">                     </w:t>
      </w:r>
    </w:p>
    <w:p w14:paraId="07F8B9FC" w14:textId="7D2675C0" w:rsidR="00563ABC" w:rsidRPr="00490FFA" w:rsidRDefault="00563ABC" w:rsidP="00563ABC">
      <w:pPr>
        <w:tabs>
          <w:tab w:val="left" w:pos="6237"/>
        </w:tabs>
      </w:pPr>
      <w:r w:rsidRPr="00490FFA">
        <w:lastRenderedPageBreak/>
        <w:t xml:space="preserve">                                                                                                               Приложение № 2</w:t>
      </w:r>
    </w:p>
    <w:p w14:paraId="6C03AE45" w14:textId="77777777" w:rsidR="00563ABC" w:rsidRPr="00490FFA" w:rsidRDefault="00563ABC" w:rsidP="00563ABC">
      <w:pPr>
        <w:tabs>
          <w:tab w:val="left" w:pos="6237"/>
        </w:tabs>
      </w:pPr>
      <w:r w:rsidRPr="00490FFA">
        <w:t xml:space="preserve">                                                                                                               к Контракту</w:t>
      </w:r>
    </w:p>
    <w:p w14:paraId="64416FF8" w14:textId="77777777" w:rsidR="00563ABC" w:rsidRPr="00490FFA" w:rsidRDefault="00563ABC" w:rsidP="00563ABC">
      <w:pPr>
        <w:tabs>
          <w:tab w:val="left" w:pos="6237"/>
        </w:tabs>
      </w:pPr>
      <w:r w:rsidRPr="00490FFA">
        <w:t xml:space="preserve">                                                                                                               № ___________________</w:t>
      </w:r>
    </w:p>
    <w:p w14:paraId="3D71744E" w14:textId="77777777" w:rsidR="00563ABC" w:rsidRPr="00490FFA" w:rsidRDefault="00563ABC" w:rsidP="00563ABC">
      <w:pPr>
        <w:rPr>
          <w:rFonts w:eastAsia="Symbol"/>
        </w:rPr>
      </w:pPr>
      <w:r w:rsidRPr="00490FFA">
        <w:rPr>
          <w:rFonts w:eastAsia="Symbol"/>
        </w:rPr>
        <w:t xml:space="preserve">                                                                                                               от «___» _________2026г.</w:t>
      </w:r>
    </w:p>
    <w:p w14:paraId="50CCAF8B" w14:textId="77777777" w:rsidR="00D81C47" w:rsidRPr="00490FFA" w:rsidRDefault="00D81C47" w:rsidP="00D81C47">
      <w:pPr>
        <w:jc w:val="center"/>
        <w:rPr>
          <w:b/>
        </w:rPr>
      </w:pPr>
    </w:p>
    <w:p w14:paraId="6AB39385" w14:textId="77777777" w:rsidR="00563ABC" w:rsidRPr="00490FFA" w:rsidRDefault="00563ABC" w:rsidP="00D81C47">
      <w:pPr>
        <w:jc w:val="center"/>
        <w:rPr>
          <w:b/>
        </w:rPr>
      </w:pPr>
    </w:p>
    <w:p w14:paraId="005F5285" w14:textId="77777777" w:rsidR="00D81BE4" w:rsidRPr="00490FFA" w:rsidRDefault="00D81BE4" w:rsidP="00D81C47">
      <w:pPr>
        <w:jc w:val="center"/>
        <w:rPr>
          <w:b/>
        </w:rPr>
      </w:pPr>
      <w:r w:rsidRPr="00490FFA">
        <w:rPr>
          <w:b/>
        </w:rPr>
        <w:t>Техническое задание</w:t>
      </w:r>
    </w:p>
    <w:p w14:paraId="1B6655B3" w14:textId="77777777" w:rsidR="00D81BE4" w:rsidRPr="00490FFA" w:rsidRDefault="00D81BE4" w:rsidP="00B07181">
      <w:pPr>
        <w:widowControl w:val="0"/>
        <w:autoSpaceDE w:val="0"/>
        <w:autoSpaceDN w:val="0"/>
        <w:jc w:val="center"/>
      </w:pPr>
    </w:p>
    <w:p w14:paraId="24D2A969" w14:textId="77777777" w:rsidR="00D81C47" w:rsidRPr="00490FFA" w:rsidRDefault="00D81C47" w:rsidP="00D81C47">
      <w:pPr>
        <w:ind w:firstLine="567"/>
        <w:rPr>
          <w:rFonts w:eastAsiaTheme="minorHAnsi"/>
          <w:bCs/>
          <w:lang w:eastAsia="en-US"/>
        </w:rPr>
      </w:pPr>
      <w:r w:rsidRPr="00490FFA">
        <w:rPr>
          <w:rFonts w:eastAsiaTheme="minorHAnsi"/>
          <w:b/>
          <w:bCs/>
          <w:lang w:eastAsia="en-US"/>
        </w:rPr>
        <w:t>1. Заказчик:</w:t>
      </w:r>
      <w:r w:rsidRPr="00490FFA">
        <w:rPr>
          <w:rFonts w:eastAsiaTheme="minorHAnsi"/>
          <w:bCs/>
          <w:lang w:eastAsia="en-US"/>
        </w:rPr>
        <w:t xml:space="preserve"> Федеральное казенное учреждение «Налог-Сервис» Федеральной налоговой службы (г. Москва) (ФКУ «Налог-Сервис» ФНС России).</w:t>
      </w:r>
    </w:p>
    <w:p w14:paraId="73968B6C" w14:textId="77777777" w:rsidR="00D81C47" w:rsidRPr="00490FFA" w:rsidRDefault="00D81C47" w:rsidP="00D81C47">
      <w:pPr>
        <w:ind w:firstLine="567"/>
        <w:rPr>
          <w:rFonts w:eastAsiaTheme="minorHAnsi"/>
          <w:bCs/>
          <w:lang w:eastAsia="en-US"/>
        </w:rPr>
      </w:pPr>
    </w:p>
    <w:p w14:paraId="65FD4D88" w14:textId="0C17C1F6" w:rsidR="001D7AF4" w:rsidRPr="00490FFA" w:rsidRDefault="00D81C47" w:rsidP="001D7AF4">
      <w:pPr>
        <w:spacing w:line="259" w:lineRule="auto"/>
        <w:ind w:left="18" w:firstLine="549"/>
        <w:rPr>
          <w:rFonts w:eastAsia="Calibri"/>
          <w:lang w:eastAsia="en-US"/>
        </w:rPr>
      </w:pPr>
      <w:r w:rsidRPr="00490FFA">
        <w:rPr>
          <w:rFonts w:eastAsiaTheme="minorHAnsi"/>
          <w:b/>
          <w:lang w:eastAsia="en-US"/>
        </w:rPr>
        <w:t>2. Исполнитель</w:t>
      </w:r>
      <w:r w:rsidRPr="00490FFA">
        <w:rPr>
          <w:rFonts w:eastAsiaTheme="minorHAnsi"/>
          <w:bCs/>
          <w:lang w:eastAsia="en-US"/>
        </w:rPr>
        <w:t xml:space="preserve">: </w:t>
      </w:r>
      <w:r w:rsidR="00563ABC" w:rsidRPr="00490FFA">
        <w:rPr>
          <w:rFonts w:eastAsiaTheme="minorHAnsi"/>
          <w:bCs/>
          <w:lang w:eastAsia="en-US"/>
        </w:rPr>
        <w:t>______________________________.</w:t>
      </w:r>
    </w:p>
    <w:p w14:paraId="716FA8F7" w14:textId="28C2A2C9" w:rsidR="00D81C47" w:rsidRPr="00490FFA" w:rsidRDefault="00D81C47" w:rsidP="00D81C47">
      <w:pPr>
        <w:ind w:firstLine="567"/>
        <w:rPr>
          <w:szCs w:val="22"/>
        </w:rPr>
      </w:pPr>
    </w:p>
    <w:p w14:paraId="6AAB6A92" w14:textId="77777777" w:rsidR="009B1B29" w:rsidRPr="00490FFA" w:rsidRDefault="00D81C47" w:rsidP="009B1B29">
      <w:pPr>
        <w:widowControl w:val="0"/>
        <w:autoSpaceDE w:val="0"/>
        <w:autoSpaceDN w:val="0"/>
        <w:adjustRightInd w:val="0"/>
        <w:ind w:firstLine="567"/>
        <w:rPr>
          <w:szCs w:val="22"/>
        </w:rPr>
      </w:pPr>
      <w:r w:rsidRPr="00490FFA">
        <w:rPr>
          <w:rFonts w:eastAsiaTheme="minorHAnsi"/>
          <w:b/>
          <w:bCs/>
          <w:lang w:eastAsia="en-US"/>
        </w:rPr>
        <w:t>3. Предмет Контракта:</w:t>
      </w:r>
      <w:r w:rsidR="009B1B29" w:rsidRPr="00490FFA">
        <w:rPr>
          <w:szCs w:val="22"/>
        </w:rPr>
        <w:t xml:space="preserve"> Исполнитель по условиям настоящего Контракта принимает на себя обязательства оказать услуги по наладке лифтового оборудования (далее – Оборудование) в ФКУ «Налог-Сервис» ФНС России расположенного по адресу: г. Москва, Беговая, 2Г (далее – Услуги), а Заказчик обязуется принять оказанные Услуги и оплатить их в порядке и на условиях Контракта. </w:t>
      </w:r>
    </w:p>
    <w:p w14:paraId="7EED3FD4" w14:textId="77777777" w:rsidR="009B1B29" w:rsidRPr="00490FFA" w:rsidRDefault="009B1B29" w:rsidP="009B1B29">
      <w:pPr>
        <w:widowControl w:val="0"/>
        <w:autoSpaceDE w:val="0"/>
        <w:autoSpaceDN w:val="0"/>
        <w:adjustRightInd w:val="0"/>
        <w:ind w:firstLine="567"/>
        <w:rPr>
          <w:szCs w:val="22"/>
        </w:rPr>
      </w:pPr>
    </w:p>
    <w:p w14:paraId="32331E3F" w14:textId="02BBEFDA" w:rsidR="00D81BE4" w:rsidRPr="00490FFA" w:rsidRDefault="009B1B29" w:rsidP="009B1B29">
      <w:pPr>
        <w:widowControl w:val="0"/>
        <w:autoSpaceDE w:val="0"/>
        <w:autoSpaceDN w:val="0"/>
        <w:adjustRightInd w:val="0"/>
        <w:ind w:firstLine="567"/>
        <w:rPr>
          <w:szCs w:val="22"/>
        </w:rPr>
      </w:pPr>
      <w:r w:rsidRPr="00490FFA">
        <w:rPr>
          <w:b/>
          <w:szCs w:val="22"/>
        </w:rPr>
        <w:t>4.</w:t>
      </w:r>
      <w:r w:rsidRPr="00490FFA">
        <w:rPr>
          <w:szCs w:val="22"/>
        </w:rPr>
        <w:t xml:space="preserve"> </w:t>
      </w:r>
      <w:r w:rsidR="00D81BE4" w:rsidRPr="00490FFA">
        <w:rPr>
          <w:b/>
        </w:rPr>
        <w:t>Цель оказания Услуг</w:t>
      </w:r>
    </w:p>
    <w:p w14:paraId="6E1C20B0" w14:textId="5F3D9ACF" w:rsidR="00D81BE4" w:rsidRPr="00490FFA" w:rsidRDefault="00D81BE4" w:rsidP="00B07181">
      <w:pPr>
        <w:spacing w:after="160" w:line="259" w:lineRule="auto"/>
        <w:ind w:firstLine="426"/>
        <w:contextualSpacing/>
        <w:rPr>
          <w:rFonts w:eastAsia="Calibri"/>
          <w:lang w:eastAsia="en-US"/>
        </w:rPr>
      </w:pPr>
      <w:r w:rsidRPr="00490FFA">
        <w:rPr>
          <w:rFonts w:eastAsia="Calibri"/>
          <w:lang w:eastAsia="en-US"/>
        </w:rPr>
        <w:t xml:space="preserve">Оказание услуг по наладке лифтового оборудования в ФКУ «Налог-Сервис» ФНС России расположенного по адресу: г. Москва, Беговая, 2Г </w:t>
      </w:r>
      <w:r w:rsidR="00A508B3" w:rsidRPr="00490FFA">
        <w:rPr>
          <w:rFonts w:eastAsia="Calibri"/>
          <w:lang w:eastAsia="en-US"/>
        </w:rPr>
        <w:t xml:space="preserve">(далее –Объект) </w:t>
      </w:r>
      <w:r w:rsidRPr="00490FFA">
        <w:rPr>
          <w:rFonts w:eastAsia="Calibri"/>
          <w:lang w:eastAsia="en-US"/>
        </w:rPr>
        <w:t>в целях восстановления исправности или работоспособности изношенного, пришедшего в негодность или поврежденного подъемно-транспортного оборудования в соответствии с национальным стандартом Российской Федерации, эксплуатируемых в ФКУ «Налог-Сервис» ФНС России, во исполнение требований п. 5, п. 6 и п. 7 ГОСТ Р 55964-2022 «ЛИФТЫ. Общие требования безопасности при эксплуатации, утвержденных Приказом Федерального агентства по техническому регулированию и метрологии от 10 октября 2022 г. № 1114-ст, и в соответствии с требованиями, указанными в Паспорте объекта и руководстве (инструкции) по эксплуатации объекта (завода-изготовителя).</w:t>
      </w:r>
    </w:p>
    <w:p w14:paraId="481EFCEB" w14:textId="77777777" w:rsidR="00D81BE4" w:rsidRPr="00490FFA" w:rsidRDefault="00D81BE4" w:rsidP="00B07181">
      <w:pPr>
        <w:spacing w:after="160" w:line="259" w:lineRule="auto"/>
        <w:ind w:firstLine="426"/>
        <w:contextualSpacing/>
        <w:rPr>
          <w:rFonts w:eastAsia="Calibri"/>
          <w:lang w:eastAsia="en-US"/>
        </w:rPr>
      </w:pPr>
    </w:p>
    <w:p w14:paraId="542DBB39" w14:textId="6EB6ACB7" w:rsidR="00D81BE4" w:rsidRPr="00490FFA" w:rsidRDefault="009B1B29" w:rsidP="009B1B29">
      <w:pPr>
        <w:suppressAutoHyphens/>
        <w:spacing w:after="160" w:line="259" w:lineRule="auto"/>
        <w:ind w:firstLine="567"/>
        <w:contextualSpacing/>
        <w:jc w:val="left"/>
        <w:rPr>
          <w:rFonts w:eastAsia="Calibri"/>
          <w:lang w:eastAsia="en-US"/>
        </w:rPr>
      </w:pPr>
      <w:r w:rsidRPr="00490FFA">
        <w:rPr>
          <w:rFonts w:eastAsia="Calibri"/>
          <w:b/>
          <w:lang w:eastAsia="en-US"/>
        </w:rPr>
        <w:t xml:space="preserve">5. </w:t>
      </w:r>
      <w:r w:rsidR="00D81BE4" w:rsidRPr="00490FFA">
        <w:rPr>
          <w:rFonts w:eastAsia="Calibri"/>
          <w:b/>
          <w:lang w:eastAsia="en-US"/>
        </w:rPr>
        <w:t>Источник финансирования</w:t>
      </w:r>
    </w:p>
    <w:p w14:paraId="1A93A953" w14:textId="77777777" w:rsidR="009B1B29" w:rsidRPr="00490FFA" w:rsidRDefault="00D81BE4" w:rsidP="009B1B29">
      <w:pPr>
        <w:spacing w:after="160" w:line="259" w:lineRule="auto"/>
        <w:ind w:firstLine="360"/>
        <w:contextualSpacing/>
        <w:rPr>
          <w:rFonts w:eastAsia="Calibri"/>
          <w:lang w:eastAsia="en-US"/>
        </w:rPr>
      </w:pPr>
      <w:r w:rsidRPr="00490FFA">
        <w:rPr>
          <w:rFonts w:eastAsia="Calibri"/>
          <w:lang w:eastAsia="en-US"/>
        </w:rPr>
        <w:t>Федеральный бюджет в пределах доведенных Заказчику лимитов бюджетных обязательств на 2026 год.</w:t>
      </w:r>
    </w:p>
    <w:p w14:paraId="504A9251" w14:textId="77777777" w:rsidR="009B1B29" w:rsidRPr="00490FFA" w:rsidRDefault="009B1B29" w:rsidP="009B1B29">
      <w:pPr>
        <w:spacing w:after="160" w:line="259" w:lineRule="auto"/>
        <w:ind w:firstLine="360"/>
        <w:contextualSpacing/>
        <w:rPr>
          <w:rFonts w:eastAsia="Calibri"/>
          <w:lang w:eastAsia="en-US"/>
        </w:rPr>
      </w:pPr>
    </w:p>
    <w:p w14:paraId="0F1B9CA3" w14:textId="023F4519" w:rsidR="00D81BE4" w:rsidRPr="00490FFA" w:rsidRDefault="009B1B29" w:rsidP="009B1B29">
      <w:pPr>
        <w:spacing w:after="160" w:line="259" w:lineRule="auto"/>
        <w:ind w:firstLine="360"/>
        <w:contextualSpacing/>
        <w:rPr>
          <w:rFonts w:eastAsia="Calibri"/>
          <w:lang w:eastAsia="en-US"/>
        </w:rPr>
      </w:pPr>
      <w:r w:rsidRPr="00490FFA">
        <w:rPr>
          <w:rFonts w:eastAsia="Calibri"/>
          <w:b/>
          <w:lang w:eastAsia="en-US"/>
        </w:rPr>
        <w:t>6. Срок</w:t>
      </w:r>
      <w:r w:rsidR="00D81BE4" w:rsidRPr="00490FFA">
        <w:rPr>
          <w:rFonts w:eastAsia="Calibri"/>
          <w:b/>
          <w:lang w:eastAsia="en-US"/>
        </w:rPr>
        <w:t xml:space="preserve"> и место оказания Услуг</w:t>
      </w:r>
    </w:p>
    <w:p w14:paraId="4E72B5A2" w14:textId="37E19AA8" w:rsidR="009B1B29" w:rsidRPr="00490FFA" w:rsidRDefault="001B7D0D" w:rsidP="00EC7FC5">
      <w:pPr>
        <w:autoSpaceDE w:val="0"/>
        <w:autoSpaceDN w:val="0"/>
        <w:adjustRightInd w:val="0"/>
        <w:ind w:left="426" w:hanging="1"/>
      </w:pPr>
      <w:r w:rsidRPr="00490FFA">
        <w:rPr>
          <w:szCs w:val="22"/>
        </w:rPr>
        <w:t>Срок оказания Услуг: в течение 2</w:t>
      </w:r>
      <w:r w:rsidR="009B1B29" w:rsidRPr="00490FFA">
        <w:rPr>
          <w:szCs w:val="22"/>
        </w:rPr>
        <w:t>0 (</w:t>
      </w:r>
      <w:r w:rsidRPr="00490FFA">
        <w:rPr>
          <w:szCs w:val="22"/>
        </w:rPr>
        <w:t>Двадцати</w:t>
      </w:r>
      <w:r w:rsidR="009B1B29" w:rsidRPr="00490FFA">
        <w:rPr>
          <w:szCs w:val="22"/>
        </w:rPr>
        <w:t>) рабочих дней с даты подписания Контра</w:t>
      </w:r>
      <w:r w:rsidR="00EC7FC5" w:rsidRPr="00490FFA">
        <w:rPr>
          <w:szCs w:val="22"/>
        </w:rPr>
        <w:t>к</w:t>
      </w:r>
      <w:r w:rsidR="009B1B29" w:rsidRPr="00490FFA">
        <w:rPr>
          <w:szCs w:val="22"/>
        </w:rPr>
        <w:t>та.</w:t>
      </w:r>
      <w:r w:rsidR="00EC7FC5" w:rsidRPr="00490FFA">
        <w:t xml:space="preserve"> Услуги оказываются на территории Заказчика по адресу: </w:t>
      </w:r>
      <w:r w:rsidR="00EC7FC5" w:rsidRPr="00490FFA">
        <w:rPr>
          <w:szCs w:val="22"/>
        </w:rPr>
        <w:t>г. Москва, ул. Беговая, д. 2Г.</w:t>
      </w:r>
    </w:p>
    <w:p w14:paraId="21AEF792" w14:textId="77777777" w:rsidR="009B1B29" w:rsidRPr="00490FFA" w:rsidRDefault="009B1B29" w:rsidP="009B1B29">
      <w:pPr>
        <w:autoSpaceDE w:val="0"/>
        <w:autoSpaceDN w:val="0"/>
        <w:adjustRightInd w:val="0"/>
        <w:ind w:firstLine="567"/>
        <w:rPr>
          <w:szCs w:val="22"/>
        </w:rPr>
      </w:pPr>
      <w:r w:rsidRPr="00490FFA">
        <w:rPr>
          <w:szCs w:val="22"/>
        </w:rPr>
        <w:t>Оборудование при необходимости может передаваться Исполнителю для оказания Услуг по Акту приема-передачи оборудования (Приложение №3 к настоящему Контракту), по окончании оказания Услуг Оборудование возвращается Заказчику по Акту приема-передачи оборудования, подписанными Сторонами в 2 (Двух) экземплярах.</w:t>
      </w:r>
    </w:p>
    <w:p w14:paraId="7049A2F0" w14:textId="5F9A9FAF" w:rsidR="00D81BE4" w:rsidRPr="00490FFA" w:rsidRDefault="009B1B29" w:rsidP="00A508B3">
      <w:pPr>
        <w:autoSpaceDE w:val="0"/>
        <w:autoSpaceDN w:val="0"/>
        <w:adjustRightInd w:val="0"/>
        <w:ind w:left="-142" w:firstLine="567"/>
        <w:rPr>
          <w:u w:val="single"/>
        </w:rPr>
      </w:pPr>
      <w:r w:rsidRPr="00490FFA">
        <w:t>Транспортирование Оборудования с территории Заказчика при необходимости осуществляется силами и средствами Исполнителя.</w:t>
      </w:r>
    </w:p>
    <w:p w14:paraId="49ECDAC2" w14:textId="77777777" w:rsidR="00A508B3" w:rsidRPr="00490FFA" w:rsidRDefault="00A508B3" w:rsidP="00A508B3">
      <w:pPr>
        <w:autoSpaceDE w:val="0"/>
        <w:autoSpaceDN w:val="0"/>
        <w:adjustRightInd w:val="0"/>
        <w:ind w:left="-142" w:firstLine="567"/>
        <w:rPr>
          <w:u w:val="single"/>
        </w:rPr>
      </w:pPr>
    </w:p>
    <w:p w14:paraId="53FCD62F" w14:textId="77777777" w:rsidR="00D81BE4" w:rsidRPr="00490FFA" w:rsidRDefault="00D81BE4" w:rsidP="00A508B3">
      <w:pPr>
        <w:widowControl w:val="0"/>
        <w:shd w:val="clear" w:color="auto" w:fill="FFFFFF"/>
        <w:suppressAutoHyphens/>
        <w:spacing w:after="160" w:line="259" w:lineRule="auto"/>
        <w:ind w:firstLine="425"/>
        <w:contextualSpacing/>
        <w:rPr>
          <w:rFonts w:eastAsia="Calibri"/>
          <w:b/>
          <w:lang w:eastAsia="en-US"/>
        </w:rPr>
      </w:pPr>
      <w:r w:rsidRPr="00490FFA">
        <w:rPr>
          <w:rFonts w:eastAsia="Calibri"/>
          <w:b/>
          <w:lang w:eastAsia="en-US"/>
        </w:rPr>
        <w:t>7. Требования к качеству оказания Услуг</w:t>
      </w:r>
    </w:p>
    <w:p w14:paraId="25B1B2CD" w14:textId="77777777" w:rsidR="00D81BE4" w:rsidRPr="00490FFA" w:rsidRDefault="00D81BE4" w:rsidP="00A508B3">
      <w:pPr>
        <w:spacing w:after="160" w:line="100" w:lineRule="atLeast"/>
        <w:ind w:firstLine="425"/>
        <w:contextualSpacing/>
        <w:rPr>
          <w:rFonts w:eastAsia="Calibri"/>
          <w:lang w:eastAsia="en-US"/>
        </w:rPr>
      </w:pPr>
      <w:r w:rsidRPr="00490FFA">
        <w:rPr>
          <w:rFonts w:eastAsia="Calibri"/>
          <w:b/>
          <w:lang w:eastAsia="en-US"/>
        </w:rPr>
        <w:t>7.1. Общие требования к оказанию Услуг:</w:t>
      </w:r>
    </w:p>
    <w:p w14:paraId="2D252144" w14:textId="77777777" w:rsidR="00D81BE4" w:rsidRPr="00490FFA" w:rsidRDefault="00D81BE4" w:rsidP="00A508B3">
      <w:pPr>
        <w:spacing w:after="160" w:line="100" w:lineRule="atLeast"/>
        <w:ind w:firstLine="425"/>
        <w:contextualSpacing/>
        <w:rPr>
          <w:rFonts w:eastAsia="Calibri"/>
          <w:lang w:eastAsia="en-US"/>
        </w:rPr>
      </w:pPr>
      <w:r w:rsidRPr="00490FFA">
        <w:rPr>
          <w:rFonts w:eastAsia="Calibri"/>
          <w:lang w:eastAsia="en-US"/>
        </w:rPr>
        <w:t>Услуги должны оказываться с соблюдением необходимых мероприятий по технике безопасности и охране труда, пожарной безопасности и охране окружающей среды.</w:t>
      </w:r>
    </w:p>
    <w:p w14:paraId="0479E96D" w14:textId="77777777" w:rsidR="00D81BE4" w:rsidRPr="00490FFA" w:rsidRDefault="00D81BE4" w:rsidP="00A508B3">
      <w:pPr>
        <w:spacing w:after="160" w:line="100" w:lineRule="atLeast"/>
        <w:ind w:firstLine="425"/>
        <w:contextualSpacing/>
        <w:rPr>
          <w:rFonts w:eastAsia="Calibri"/>
          <w:lang w:eastAsia="en-US"/>
        </w:rPr>
      </w:pPr>
      <w:r w:rsidRPr="00490FFA">
        <w:rPr>
          <w:rFonts w:eastAsia="Calibri"/>
          <w:lang w:eastAsia="en-US"/>
        </w:rPr>
        <w:t>Соблюдение правил внутреннего распорядка, контрольно-пропускного режима, внутренних положений, инструкций и требований – является обязательным условием.</w:t>
      </w:r>
    </w:p>
    <w:p w14:paraId="53FCA528" w14:textId="74E004AB" w:rsidR="00D81BE4" w:rsidRPr="00490FFA" w:rsidRDefault="00A508B3" w:rsidP="00A508B3">
      <w:pPr>
        <w:suppressAutoHyphens/>
        <w:spacing w:after="160" w:line="259" w:lineRule="auto"/>
        <w:ind w:firstLine="425"/>
        <w:contextualSpacing/>
        <w:rPr>
          <w:rFonts w:eastAsia="Calibri"/>
          <w:lang w:eastAsia="ar-SA"/>
        </w:rPr>
      </w:pPr>
      <w:r w:rsidRPr="00490FFA">
        <w:rPr>
          <w:rFonts w:eastAsia="Calibri"/>
          <w:lang w:eastAsia="ar-SA"/>
        </w:rPr>
        <w:lastRenderedPageBreak/>
        <w:t>Исполнитель в течение 3 (Т</w:t>
      </w:r>
      <w:r w:rsidR="00D81BE4" w:rsidRPr="00490FFA">
        <w:rPr>
          <w:rFonts w:eastAsia="Calibri"/>
          <w:lang w:eastAsia="ar-SA"/>
        </w:rPr>
        <w:t xml:space="preserve">рех) рабочих дней с даты </w:t>
      </w:r>
      <w:r w:rsidRPr="00490FFA">
        <w:rPr>
          <w:rFonts w:eastAsia="Calibri"/>
          <w:lang w:eastAsia="ar-SA"/>
        </w:rPr>
        <w:t xml:space="preserve">подписания </w:t>
      </w:r>
      <w:r w:rsidR="00D81BE4" w:rsidRPr="00490FFA">
        <w:rPr>
          <w:rFonts w:eastAsia="Calibri"/>
          <w:lang w:eastAsia="ar-SA"/>
        </w:rPr>
        <w:t>Контракта обязан направить Заказчику письменный запрос допуска сотрудников Исполнителя на Объект и представить Заказчику оформленные надлежащим образом следующие документы:</w:t>
      </w:r>
    </w:p>
    <w:p w14:paraId="1E58CFF7" w14:textId="7215273C" w:rsidR="00D81BE4" w:rsidRPr="00490FFA" w:rsidRDefault="00D81BE4" w:rsidP="00A508B3">
      <w:pPr>
        <w:suppressAutoHyphens/>
        <w:spacing w:after="160" w:line="259" w:lineRule="auto"/>
        <w:ind w:firstLine="425"/>
        <w:contextualSpacing/>
        <w:rPr>
          <w:rFonts w:eastAsia="Calibri"/>
          <w:lang w:eastAsia="ar-SA"/>
        </w:rPr>
      </w:pPr>
      <w:r w:rsidRPr="00490FFA">
        <w:rPr>
          <w:rFonts w:eastAsia="Calibri"/>
          <w:lang w:eastAsia="ar-SA"/>
        </w:rPr>
        <w:t>1) Документ, содержащий сведения, обеспечивающий возможность подтверждения наличия у Исполнителя (с</w:t>
      </w:r>
      <w:r w:rsidR="00A508B3" w:rsidRPr="00490FFA">
        <w:rPr>
          <w:rFonts w:eastAsia="Calibri"/>
          <w:lang w:eastAsia="ar-SA"/>
        </w:rPr>
        <w:t>пециализированной организации) ю</w:t>
      </w:r>
      <w:r w:rsidRPr="00490FFA">
        <w:rPr>
          <w:rFonts w:eastAsia="Calibri"/>
          <w:lang w:eastAsia="ar-SA"/>
        </w:rPr>
        <w:t>ридического лица или индивидуального предпринимателя, предметом деятельности которых является выполнение одного или нескольких видов работ при осуществлении деятельности по эксплуатации, в том числе обслуживанию и ремонту лифтов.</w:t>
      </w:r>
    </w:p>
    <w:p w14:paraId="502F07CD" w14:textId="77777777" w:rsidR="00D81BE4" w:rsidRPr="00490FFA" w:rsidRDefault="00D81BE4" w:rsidP="00A508B3">
      <w:pPr>
        <w:suppressAutoHyphens/>
        <w:spacing w:after="160" w:line="259" w:lineRule="auto"/>
        <w:ind w:firstLine="425"/>
        <w:contextualSpacing/>
        <w:rPr>
          <w:rFonts w:eastAsia="Calibri"/>
          <w:lang w:eastAsia="ar-SA"/>
        </w:rPr>
      </w:pPr>
      <w:r w:rsidRPr="00490FFA">
        <w:rPr>
          <w:rFonts w:eastAsia="Calibri"/>
          <w:lang w:eastAsia="ar-SA"/>
        </w:rPr>
        <w:t>2) Список персонала, который будет задействован на Объекте, с указанием фамилии, имени, отчества и паспортных данных каждого работника, оформленных с учетом требований Федерального закона от 27.07.2006 № 152 – ФЗ «О персональных данных».</w:t>
      </w:r>
    </w:p>
    <w:p w14:paraId="374B31D8" w14:textId="0EACB7AD" w:rsidR="00D81BE4" w:rsidRPr="00490FFA" w:rsidRDefault="00D81BE4" w:rsidP="00A508B3">
      <w:pPr>
        <w:widowControl w:val="0"/>
        <w:spacing w:after="160" w:line="100" w:lineRule="atLeast"/>
        <w:ind w:firstLine="425"/>
        <w:contextualSpacing/>
        <w:rPr>
          <w:rFonts w:eastAsia="Calibri"/>
          <w:lang w:eastAsia="ar-SA"/>
        </w:rPr>
      </w:pPr>
      <w:r w:rsidRPr="00490FFA">
        <w:rPr>
          <w:rFonts w:eastAsia="Calibri"/>
          <w:lang w:eastAsia="ar-SA"/>
        </w:rPr>
        <w:t xml:space="preserve">При использовании Исполнителем оказания Услуг в рамках Контракта иностранной рабочей силы (трудовых мигрантов), Исполнитель </w:t>
      </w:r>
      <w:r w:rsidR="002C5C3C" w:rsidRPr="00490FFA">
        <w:rPr>
          <w:rFonts w:eastAsia="Calibri"/>
          <w:lang w:eastAsia="ar-SA"/>
        </w:rPr>
        <w:t>обязан</w:t>
      </w:r>
      <w:r w:rsidRPr="00490FFA">
        <w:rPr>
          <w:rFonts w:eastAsia="Calibri"/>
          <w:lang w:eastAsia="ar-SA"/>
        </w:rPr>
        <w:t xml:space="preserve"> обеспечить знание трудовыми мигрантами русского языка в объеме, необходимом для общения с сотрудниками Заказчика, а также предоставить Заказчику уведомления на таких работников с отметкой Главного управления по вопросам миграции МВД России о постановке на учет трудовых мигрантов, разрешения на работу, а также иные, установленные законодательством Российской Федерации документы, подтверждающие законность осуществления трудовой деятельности мигрантами на территории Российской Федерации. В случае не предоставления указанных выше документов в отношении трудовых мигрантов или предоставление недостоверных документов, Исполнитель несет административную и иную ответственность, предусмотренную законодательство Российской Федерации в области миграционного учета.</w:t>
      </w:r>
    </w:p>
    <w:p w14:paraId="5AC3F44C" w14:textId="130F186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ar-SA"/>
        </w:rPr>
        <w:t>Информацию о выполнении осмотров лифта, об обслуживании и наладке лифта заносится квалифицированным персоналом, выполнившим соответствующие работы, в журнал периодического осмотра лифта и журнал технического обслуживания соответственно</w:t>
      </w:r>
    </w:p>
    <w:p w14:paraId="2A7FF6BB" w14:textId="7777777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Исполнитель/соисполнитель проводит техническое освидетельствование в отношении пассажирского лифта (по окончанию наладки лифтового оборудования) – в порядке, установленном техническим регламентом Таможенного союза «Безопасность лифтов» ТС ТР 011/2011, органом инспекции или испытательной лабораторией, аккредитованными в порядке, установленном законодательством Российской Федерации об аккредитации в национальной системе аккредитации на объекте Заказчика с характеристиками, которые указаны в таблице № 1 Описания объекта закупки (Технического задания). Результат технического освидетельствования лифта оформляют актом и вносит в соответствующий раздел паспорта лифта представитель организации, выполнивший такое техническое освидетельствование. По результатам обследования оформляют заключение.</w:t>
      </w:r>
    </w:p>
    <w:p w14:paraId="0A2925B9" w14:textId="4527F5DE"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Исполнитель должен иметь квалифицированный персонал, имеющий допуск на работы с лифтом на работу в электроустановках (группу по электробезопасности), прошедший инструктаж и проверку знаний требований охраны труда.</w:t>
      </w:r>
    </w:p>
    <w:p w14:paraId="6798F01D" w14:textId="1D073312"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Услуги должны оказываться с использованием профессионального оборудования, инструментов и иных приспособлений Исполнителя, необходимых для качественного оказания Услуг. При оказании Услуг Исполнитель</w:t>
      </w:r>
      <w:r w:rsidR="002C5C3C" w:rsidRPr="00490FFA">
        <w:rPr>
          <w:rFonts w:eastAsia="Calibri"/>
          <w:lang w:eastAsia="en-US"/>
        </w:rPr>
        <w:t xml:space="preserve"> должен обеспечить сохранность О</w:t>
      </w:r>
      <w:r w:rsidRPr="00490FFA">
        <w:rPr>
          <w:rFonts w:eastAsia="Calibri"/>
          <w:lang w:eastAsia="en-US"/>
        </w:rPr>
        <w:t>бъекта Заказчика, не допускать порчи его имущества в период оказания Услуг.</w:t>
      </w:r>
    </w:p>
    <w:p w14:paraId="7140746E" w14:textId="7777777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Исполнитель вправе привлечь к оказанию Услуг третьих лиц. В случае привлечения Исполнителем к исполнению третьих лиц, Исполнитель несет полную ответственность, предусмотренную действующим законодательством РФ, за действия таких лиц и их результаты, как за свои собственные (включая административную, гражданскую, уголовную и иную ответственности). При привлечении третьих лиц Исполнитель уведомляет об этом Заказчика.</w:t>
      </w:r>
    </w:p>
    <w:p w14:paraId="50BF8F61" w14:textId="7777777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Транспортировка основного лифтового оборудования (и/или его составных частей) по Приложению «В» ГОСТ Р 55964-2022 осуществляется за счет Исполнителя транспортным средством, оборудованным для перевозки в соответствии с нормативными требованиями. Транспортировка основного лифтового оборудования может осуществляться посредством третьих лиц.</w:t>
      </w:r>
    </w:p>
    <w:p w14:paraId="5FEC59F9" w14:textId="7777777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 xml:space="preserve">Все применяемые Исполнителем материалы, </w:t>
      </w:r>
      <w:proofErr w:type="spellStart"/>
      <w:r w:rsidRPr="00490FFA">
        <w:rPr>
          <w:rFonts w:eastAsia="Calibri"/>
          <w:lang w:eastAsia="en-US"/>
        </w:rPr>
        <w:t>ЗИПы</w:t>
      </w:r>
      <w:proofErr w:type="spellEnd"/>
      <w:r w:rsidRPr="00490FFA">
        <w:rPr>
          <w:rFonts w:eastAsia="Calibri"/>
          <w:lang w:eastAsia="en-US"/>
        </w:rPr>
        <w:t xml:space="preserve">, узлы и другие запасные части должны </w:t>
      </w:r>
      <w:r w:rsidRPr="00490FFA">
        <w:rPr>
          <w:rFonts w:eastAsia="Calibri"/>
          <w:lang w:eastAsia="en-US"/>
        </w:rPr>
        <w:lastRenderedPageBreak/>
        <w:t>соответствовать ГОСТам, ТУ и прочим применяемым стандартам, сопровождаться сертификатами соответствия нормам РФ, техническими паспортами и другими документами, удостоверяющими качество.</w:t>
      </w:r>
    </w:p>
    <w:p w14:paraId="09448837" w14:textId="7777777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Исполнитель обеспечивает за свой счет устранение любых неисправностей, имеющихся при оказании Услуг на Объекте, а также выявленных в ходе проведения технического освидетельствования, с применением запасных частей и комплектующих Исполнителя, которые должны быть новыми, ранее не использованными, не иметь дефектов.</w:t>
      </w:r>
    </w:p>
    <w:p w14:paraId="252A68E5" w14:textId="77777777" w:rsidR="00D81BE4" w:rsidRPr="00490FFA" w:rsidRDefault="00D81BE4" w:rsidP="00A508B3">
      <w:pPr>
        <w:widowControl w:val="0"/>
        <w:spacing w:after="160" w:line="100" w:lineRule="atLeast"/>
        <w:ind w:firstLine="425"/>
        <w:contextualSpacing/>
        <w:rPr>
          <w:rFonts w:eastAsia="Calibri"/>
          <w:lang w:eastAsia="en-US"/>
        </w:rPr>
      </w:pPr>
      <w:r w:rsidRPr="00490FFA">
        <w:rPr>
          <w:rFonts w:eastAsia="Calibri"/>
          <w:lang w:eastAsia="en-US"/>
        </w:rPr>
        <w:t>В случае выявления в ходе технического освидетельствования у Объекта дефектов, не позволяющих осуществлять его дальнейшую эксплуатацию, Исполнитель незамедлительно (в течение суток) информирует Заказчика о выявленных дефектах и невозможности дальнейшей эксплуатации Объекта (лифта). При этом Заказчиком Услуги по данному Объекту не оплачиваются.</w:t>
      </w:r>
    </w:p>
    <w:p w14:paraId="04BBECA9" w14:textId="383F037E" w:rsidR="00D81BE4" w:rsidRPr="00490FFA" w:rsidRDefault="00D81BE4" w:rsidP="002C5C3C">
      <w:pPr>
        <w:widowControl w:val="0"/>
        <w:spacing w:after="160" w:line="100" w:lineRule="atLeast"/>
        <w:ind w:firstLine="425"/>
        <w:contextualSpacing/>
        <w:rPr>
          <w:rFonts w:eastAsia="Calibri"/>
          <w:lang w:eastAsia="en-US"/>
        </w:rPr>
      </w:pPr>
      <w:r w:rsidRPr="00490FFA">
        <w:rPr>
          <w:rFonts w:eastAsia="Calibri"/>
          <w:lang w:eastAsia="en-US"/>
        </w:rPr>
        <w:t>При приеме/возврате основного лифтового оборудования (и/или составных частей лифта) до/после оказания Услуги Исполнителем проводится в присутствии Заказчика, Исполнителем составляется акт приема-передачи Оборудования (Приложение № 3 Государственному контракту) с указанием типа и модели лифта, заводского номера, иных индивидуальных технических характеристик передаваемого основного лифтового оборудования (и/или составных частей лифта) Объекта.</w:t>
      </w:r>
    </w:p>
    <w:p w14:paraId="2412890D" w14:textId="240CCDAA" w:rsidR="00D81BE4" w:rsidRPr="00490FFA" w:rsidRDefault="002C5C3C" w:rsidP="002C5C3C">
      <w:pPr>
        <w:spacing w:after="160" w:line="259" w:lineRule="auto"/>
        <w:ind w:firstLine="426"/>
        <w:contextualSpacing/>
        <w:rPr>
          <w:rFonts w:eastAsia="Calibri"/>
          <w:b/>
          <w:lang w:eastAsia="en-US"/>
        </w:rPr>
      </w:pPr>
      <w:r w:rsidRPr="00490FFA">
        <w:rPr>
          <w:rFonts w:eastAsia="Calibri"/>
          <w:b/>
          <w:lang w:eastAsia="en-US"/>
        </w:rPr>
        <w:t>7.2. Этапы оказания У</w:t>
      </w:r>
      <w:r w:rsidR="00D81BE4" w:rsidRPr="00490FFA">
        <w:rPr>
          <w:rFonts w:eastAsia="Calibri"/>
          <w:b/>
          <w:lang w:eastAsia="en-US"/>
        </w:rPr>
        <w:t>слуг по наладке лифтового оборудования в ФКУ «Налог-Сервис» ФНС России расположенного по адресу: г. Москва, Беговая, 2Г.</w:t>
      </w:r>
    </w:p>
    <w:p w14:paraId="5621C529" w14:textId="09A9EA4D" w:rsidR="00D81BE4" w:rsidRPr="00490FFA" w:rsidRDefault="00D81BE4" w:rsidP="002C5C3C">
      <w:pPr>
        <w:spacing w:after="160" w:line="259" w:lineRule="auto"/>
        <w:ind w:firstLine="567"/>
        <w:contextualSpacing/>
        <w:rPr>
          <w:rFonts w:ascii="Calibri" w:eastAsia="Calibri" w:hAnsi="Calibri"/>
          <w:lang w:eastAsia="en-US"/>
        </w:rPr>
      </w:pPr>
      <w:r w:rsidRPr="00490FFA">
        <w:rPr>
          <w:rFonts w:eastAsia="Calibri"/>
          <w:lang w:eastAsia="en-US"/>
        </w:rPr>
        <w:t xml:space="preserve">Наименование и технические характеристики </w:t>
      </w:r>
      <w:proofErr w:type="gramStart"/>
      <w:r w:rsidR="002C5C3C" w:rsidRPr="00490FFA">
        <w:rPr>
          <w:rFonts w:eastAsia="Calibri"/>
          <w:lang w:eastAsia="en-US"/>
        </w:rPr>
        <w:t>Лифтового оборудования</w:t>
      </w:r>
      <w:proofErr w:type="gramEnd"/>
      <w:r w:rsidR="002C5C3C" w:rsidRPr="00490FFA">
        <w:rPr>
          <w:rFonts w:eastAsia="Calibri"/>
          <w:lang w:eastAsia="en-US"/>
        </w:rPr>
        <w:t xml:space="preserve"> </w:t>
      </w:r>
      <w:r w:rsidRPr="00490FFA">
        <w:rPr>
          <w:rFonts w:eastAsia="Calibri"/>
          <w:lang w:eastAsia="en-US"/>
        </w:rPr>
        <w:t>подлежащего демонтажу-монтажу и техническому освидетельствованию на объекте Объекта приведен в Таблице № 1.</w:t>
      </w:r>
      <w:r w:rsidRPr="00490FFA">
        <w:rPr>
          <w:rFonts w:ascii="Calibri" w:eastAsia="Calibri" w:hAnsi="Calibri"/>
          <w:lang w:eastAsia="en-US"/>
        </w:rPr>
        <w:t xml:space="preserve"> </w:t>
      </w:r>
    </w:p>
    <w:p w14:paraId="6895A982" w14:textId="77777777" w:rsidR="00D81BE4" w:rsidRPr="00490FFA" w:rsidRDefault="00D81BE4" w:rsidP="00B07181">
      <w:pPr>
        <w:spacing w:after="120" w:line="259" w:lineRule="auto"/>
        <w:ind w:firstLine="567"/>
        <w:jc w:val="right"/>
        <w:rPr>
          <w:rFonts w:eastAsia="Calibri"/>
          <w:lang w:eastAsia="en-US"/>
        </w:rPr>
      </w:pPr>
      <w:r w:rsidRPr="00490FFA">
        <w:rPr>
          <w:rFonts w:eastAsia="Calibri"/>
          <w:lang w:eastAsia="en-US"/>
        </w:rPr>
        <w:t>Таблица № 1</w:t>
      </w:r>
    </w:p>
    <w:tbl>
      <w:tblPr>
        <w:tblW w:w="4978"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79"/>
        <w:gridCol w:w="798"/>
        <w:gridCol w:w="1221"/>
        <w:gridCol w:w="1187"/>
        <w:gridCol w:w="746"/>
        <w:gridCol w:w="892"/>
        <w:gridCol w:w="748"/>
        <w:gridCol w:w="775"/>
        <w:gridCol w:w="718"/>
        <w:gridCol w:w="531"/>
        <w:gridCol w:w="667"/>
      </w:tblGrid>
      <w:tr w:rsidR="00D81BE4" w:rsidRPr="00490FFA" w14:paraId="3CF5C489" w14:textId="77777777" w:rsidTr="00B07181">
        <w:trPr>
          <w:cantSplit/>
          <w:trHeight w:val="1920"/>
        </w:trPr>
        <w:tc>
          <w:tcPr>
            <w:tcW w:w="8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4C47B" w14:textId="028F1082" w:rsidR="00D81BE4" w:rsidRPr="00490FFA" w:rsidRDefault="00D81BE4" w:rsidP="004D7CD4">
            <w:pPr>
              <w:jc w:val="center"/>
              <w:rPr>
                <w:sz w:val="20"/>
                <w:szCs w:val="20"/>
                <w:lang w:eastAsia="en-US"/>
              </w:rPr>
            </w:pPr>
            <w:r w:rsidRPr="00490FFA">
              <w:rPr>
                <w:sz w:val="20"/>
                <w:szCs w:val="20"/>
                <w:lang w:eastAsia="en-US"/>
              </w:rPr>
              <w:t xml:space="preserve">Адрес </w:t>
            </w:r>
            <w:r w:rsidR="004D7CD4" w:rsidRPr="00490FFA">
              <w:rPr>
                <w:sz w:val="20"/>
                <w:szCs w:val="20"/>
                <w:lang w:eastAsia="en-US"/>
              </w:rPr>
              <w:t>Объекта</w:t>
            </w:r>
          </w:p>
        </w:tc>
        <w:tc>
          <w:tcPr>
            <w:tcW w:w="405"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76427DDE" w14:textId="77777777" w:rsidR="00D81BE4" w:rsidRPr="00490FFA" w:rsidRDefault="00D81BE4" w:rsidP="00D81BE4">
            <w:pPr>
              <w:ind w:left="113" w:right="113"/>
              <w:jc w:val="center"/>
              <w:rPr>
                <w:sz w:val="20"/>
                <w:szCs w:val="20"/>
                <w:lang w:eastAsia="en-US"/>
              </w:rPr>
            </w:pPr>
            <w:r w:rsidRPr="00490FFA">
              <w:rPr>
                <w:sz w:val="20"/>
                <w:szCs w:val="20"/>
                <w:lang w:eastAsia="en-US"/>
              </w:rPr>
              <w:t>Предприятие -изготовитель</w:t>
            </w:r>
          </w:p>
        </w:tc>
        <w:tc>
          <w:tcPr>
            <w:tcW w:w="6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3B005" w14:textId="77777777" w:rsidR="00D81BE4" w:rsidRPr="00490FFA" w:rsidRDefault="00D81BE4" w:rsidP="00D81BE4">
            <w:pPr>
              <w:jc w:val="center"/>
              <w:rPr>
                <w:sz w:val="20"/>
                <w:szCs w:val="20"/>
                <w:lang w:eastAsia="en-US"/>
              </w:rPr>
            </w:pPr>
            <w:r w:rsidRPr="00490FFA">
              <w:rPr>
                <w:sz w:val="20"/>
                <w:szCs w:val="20"/>
                <w:lang w:eastAsia="en-US"/>
              </w:rPr>
              <w:t>Тип и (модель лифта)</w:t>
            </w:r>
          </w:p>
        </w:tc>
        <w:tc>
          <w:tcPr>
            <w:tcW w:w="602"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0CE4B21F" w14:textId="77777777" w:rsidR="00D81BE4" w:rsidRPr="00490FFA" w:rsidRDefault="00D81BE4" w:rsidP="00D81BE4">
            <w:pPr>
              <w:ind w:left="113" w:right="113"/>
              <w:jc w:val="center"/>
              <w:rPr>
                <w:sz w:val="20"/>
                <w:szCs w:val="20"/>
                <w:lang w:eastAsia="en-US"/>
              </w:rPr>
            </w:pPr>
            <w:r w:rsidRPr="00490FFA">
              <w:rPr>
                <w:sz w:val="20"/>
                <w:szCs w:val="20"/>
                <w:lang w:eastAsia="en-US"/>
              </w:rPr>
              <w:t>Регистрационный (заводской) номер лифта</w:t>
            </w:r>
          </w:p>
        </w:tc>
        <w:tc>
          <w:tcPr>
            <w:tcW w:w="378"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3C91FDF1" w14:textId="77777777" w:rsidR="00D81BE4" w:rsidRPr="00490FFA" w:rsidRDefault="00D81BE4" w:rsidP="00D81BE4">
            <w:pPr>
              <w:ind w:left="113" w:right="113"/>
              <w:jc w:val="center"/>
              <w:rPr>
                <w:sz w:val="20"/>
                <w:szCs w:val="20"/>
                <w:lang w:eastAsia="en-US"/>
              </w:rPr>
            </w:pPr>
            <w:r w:rsidRPr="00490FFA">
              <w:rPr>
                <w:sz w:val="20"/>
                <w:szCs w:val="20"/>
                <w:lang w:eastAsia="en-US"/>
              </w:rPr>
              <w:t>Привод двери</w:t>
            </w:r>
          </w:p>
        </w:tc>
        <w:tc>
          <w:tcPr>
            <w:tcW w:w="4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7E69C" w14:textId="77777777" w:rsidR="00D81BE4" w:rsidRPr="00490FFA" w:rsidRDefault="00D81BE4" w:rsidP="00D81BE4">
            <w:pPr>
              <w:jc w:val="center"/>
              <w:rPr>
                <w:sz w:val="20"/>
                <w:szCs w:val="20"/>
                <w:lang w:eastAsia="en-US"/>
              </w:rPr>
            </w:pPr>
            <w:r w:rsidRPr="00490FFA">
              <w:rPr>
                <w:sz w:val="20"/>
                <w:szCs w:val="20"/>
                <w:lang w:eastAsia="en-US"/>
              </w:rPr>
              <w:t>Тип лифта (пассажирский/</w:t>
            </w:r>
          </w:p>
          <w:p w14:paraId="5AE6C344" w14:textId="77777777" w:rsidR="00D81BE4" w:rsidRPr="00490FFA" w:rsidRDefault="00D81BE4" w:rsidP="00D81BE4">
            <w:pPr>
              <w:jc w:val="center"/>
              <w:rPr>
                <w:sz w:val="20"/>
                <w:szCs w:val="20"/>
                <w:lang w:eastAsia="en-US"/>
              </w:rPr>
            </w:pPr>
            <w:r w:rsidRPr="00490FFA">
              <w:rPr>
                <w:sz w:val="20"/>
                <w:szCs w:val="20"/>
                <w:lang w:eastAsia="en-US"/>
              </w:rPr>
              <w:t>грузовой/</w:t>
            </w:r>
          </w:p>
          <w:p w14:paraId="61DDE450" w14:textId="77777777" w:rsidR="00D81BE4" w:rsidRPr="00490FFA" w:rsidRDefault="00D81BE4" w:rsidP="00D81BE4">
            <w:pPr>
              <w:jc w:val="center"/>
              <w:rPr>
                <w:sz w:val="20"/>
                <w:szCs w:val="20"/>
                <w:lang w:eastAsia="en-US"/>
              </w:rPr>
            </w:pPr>
            <w:r w:rsidRPr="00490FFA">
              <w:rPr>
                <w:sz w:val="20"/>
                <w:szCs w:val="20"/>
                <w:lang w:eastAsia="en-US"/>
              </w:rPr>
              <w:t>больничный)</w:t>
            </w:r>
          </w:p>
        </w:tc>
        <w:tc>
          <w:tcPr>
            <w:tcW w:w="379"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188CBE63" w14:textId="77777777" w:rsidR="00D81BE4" w:rsidRPr="00490FFA" w:rsidRDefault="00D81BE4" w:rsidP="00D81BE4">
            <w:pPr>
              <w:ind w:left="113" w:right="113"/>
              <w:jc w:val="center"/>
              <w:rPr>
                <w:sz w:val="20"/>
                <w:szCs w:val="20"/>
                <w:lang w:eastAsia="en-US"/>
              </w:rPr>
            </w:pPr>
            <w:r w:rsidRPr="00490FFA">
              <w:rPr>
                <w:sz w:val="20"/>
                <w:szCs w:val="20"/>
                <w:lang w:eastAsia="en-US"/>
              </w:rPr>
              <w:t>Число остановок</w:t>
            </w:r>
          </w:p>
        </w:tc>
        <w:tc>
          <w:tcPr>
            <w:tcW w:w="393"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6A708FF6" w14:textId="77777777" w:rsidR="00D81BE4" w:rsidRPr="00490FFA" w:rsidRDefault="00D81BE4" w:rsidP="00D81BE4">
            <w:pPr>
              <w:ind w:left="113" w:right="113"/>
              <w:jc w:val="center"/>
              <w:rPr>
                <w:sz w:val="20"/>
                <w:szCs w:val="20"/>
                <w:lang w:eastAsia="en-US"/>
              </w:rPr>
            </w:pPr>
            <w:r w:rsidRPr="00490FFA">
              <w:rPr>
                <w:sz w:val="20"/>
                <w:szCs w:val="20"/>
                <w:lang w:eastAsia="en-US"/>
              </w:rPr>
              <w:t>Номинальная скорость движения кабины, м/с</w:t>
            </w:r>
          </w:p>
        </w:tc>
        <w:tc>
          <w:tcPr>
            <w:tcW w:w="364"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7B4FD2D0" w14:textId="77777777" w:rsidR="00D81BE4" w:rsidRPr="00490FFA" w:rsidRDefault="00D81BE4" w:rsidP="00D81BE4">
            <w:pPr>
              <w:ind w:left="113" w:right="113"/>
              <w:jc w:val="center"/>
              <w:rPr>
                <w:sz w:val="20"/>
                <w:szCs w:val="20"/>
                <w:lang w:eastAsia="en-US"/>
              </w:rPr>
            </w:pPr>
            <w:r w:rsidRPr="00490FFA">
              <w:rPr>
                <w:sz w:val="20"/>
                <w:szCs w:val="20"/>
                <w:lang w:eastAsia="en-US"/>
              </w:rPr>
              <w:t>Грузоподъемность, кг</w:t>
            </w:r>
          </w:p>
        </w:tc>
        <w:tc>
          <w:tcPr>
            <w:tcW w:w="269"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40577ED5" w14:textId="77777777" w:rsidR="00D81BE4" w:rsidRPr="00490FFA" w:rsidRDefault="00D81BE4" w:rsidP="00D81BE4">
            <w:pPr>
              <w:ind w:left="113" w:right="113"/>
              <w:jc w:val="center"/>
              <w:rPr>
                <w:sz w:val="20"/>
                <w:szCs w:val="20"/>
                <w:lang w:eastAsia="en-US"/>
              </w:rPr>
            </w:pPr>
            <w:r w:rsidRPr="00490FFA">
              <w:rPr>
                <w:sz w:val="20"/>
                <w:szCs w:val="20"/>
                <w:lang w:eastAsia="en-US"/>
              </w:rPr>
              <w:t>Высота подъема, м</w:t>
            </w:r>
          </w:p>
        </w:tc>
        <w:tc>
          <w:tcPr>
            <w:tcW w:w="338" w:type="pc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14:paraId="77A98239" w14:textId="77777777" w:rsidR="00D81BE4" w:rsidRPr="00490FFA" w:rsidRDefault="00D81BE4" w:rsidP="00D81BE4">
            <w:pPr>
              <w:ind w:left="113" w:right="113"/>
              <w:jc w:val="center"/>
              <w:rPr>
                <w:sz w:val="20"/>
                <w:szCs w:val="20"/>
                <w:lang w:eastAsia="en-US"/>
              </w:rPr>
            </w:pPr>
            <w:r w:rsidRPr="00490FFA">
              <w:rPr>
                <w:sz w:val="20"/>
                <w:szCs w:val="20"/>
                <w:lang w:eastAsia="en-US"/>
              </w:rPr>
              <w:t>Год ввода в эксплуатацию</w:t>
            </w:r>
          </w:p>
        </w:tc>
      </w:tr>
      <w:tr w:rsidR="00D81BE4" w:rsidRPr="00490FFA" w14:paraId="5E226ADC" w14:textId="77777777" w:rsidTr="00B07181">
        <w:trPr>
          <w:trHeight w:val="405"/>
        </w:trPr>
        <w:tc>
          <w:tcPr>
            <w:tcW w:w="8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1911D" w14:textId="77777777" w:rsidR="00D81BE4" w:rsidRPr="00490FFA" w:rsidRDefault="00D81BE4" w:rsidP="00D81BE4">
            <w:pPr>
              <w:jc w:val="center"/>
              <w:rPr>
                <w:sz w:val="20"/>
                <w:szCs w:val="20"/>
                <w:lang w:eastAsia="en-US"/>
              </w:rPr>
            </w:pPr>
            <w:r w:rsidRPr="00490FFA">
              <w:rPr>
                <w:sz w:val="20"/>
                <w:szCs w:val="20"/>
                <w:lang w:eastAsia="en-US"/>
              </w:rPr>
              <w:t>1</w:t>
            </w:r>
          </w:p>
        </w:tc>
        <w:tc>
          <w:tcPr>
            <w:tcW w:w="40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8DB1A" w14:textId="77777777" w:rsidR="00D81BE4" w:rsidRPr="00490FFA" w:rsidRDefault="00D81BE4" w:rsidP="00D81BE4">
            <w:pPr>
              <w:jc w:val="center"/>
              <w:rPr>
                <w:sz w:val="20"/>
                <w:szCs w:val="20"/>
                <w:lang w:eastAsia="en-US"/>
              </w:rPr>
            </w:pPr>
            <w:r w:rsidRPr="00490FFA">
              <w:rPr>
                <w:sz w:val="20"/>
                <w:szCs w:val="20"/>
                <w:lang w:eastAsia="en-US"/>
              </w:rPr>
              <w:t>2</w:t>
            </w:r>
          </w:p>
        </w:tc>
        <w:tc>
          <w:tcPr>
            <w:tcW w:w="6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A5EEC" w14:textId="77777777" w:rsidR="00D81BE4" w:rsidRPr="00490FFA" w:rsidRDefault="00D81BE4" w:rsidP="00D81BE4">
            <w:pPr>
              <w:jc w:val="center"/>
              <w:rPr>
                <w:sz w:val="20"/>
                <w:szCs w:val="20"/>
                <w:lang w:eastAsia="en-US"/>
              </w:rPr>
            </w:pPr>
            <w:r w:rsidRPr="00490FFA">
              <w:rPr>
                <w:sz w:val="20"/>
                <w:szCs w:val="20"/>
                <w:lang w:eastAsia="en-US"/>
              </w:rPr>
              <w:t>3</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83B8F" w14:textId="77777777" w:rsidR="00D81BE4" w:rsidRPr="00490FFA" w:rsidRDefault="00D81BE4" w:rsidP="00D81BE4">
            <w:pPr>
              <w:jc w:val="center"/>
              <w:rPr>
                <w:sz w:val="20"/>
                <w:szCs w:val="20"/>
                <w:lang w:eastAsia="en-US"/>
              </w:rPr>
            </w:pPr>
            <w:r w:rsidRPr="00490FFA">
              <w:rPr>
                <w:sz w:val="20"/>
                <w:szCs w:val="20"/>
                <w:lang w:eastAsia="en-US"/>
              </w:rPr>
              <w:t>4</w:t>
            </w:r>
          </w:p>
        </w:tc>
        <w:tc>
          <w:tcPr>
            <w:tcW w:w="3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19CC9" w14:textId="77777777" w:rsidR="00D81BE4" w:rsidRPr="00490FFA" w:rsidRDefault="00D81BE4" w:rsidP="00D81BE4">
            <w:pPr>
              <w:jc w:val="center"/>
              <w:rPr>
                <w:sz w:val="20"/>
                <w:szCs w:val="20"/>
                <w:lang w:eastAsia="en-US"/>
              </w:rPr>
            </w:pPr>
            <w:r w:rsidRPr="00490FFA">
              <w:rPr>
                <w:sz w:val="20"/>
                <w:szCs w:val="20"/>
                <w:lang w:eastAsia="en-US"/>
              </w:rPr>
              <w:t>5</w:t>
            </w:r>
          </w:p>
        </w:tc>
        <w:tc>
          <w:tcPr>
            <w:tcW w:w="4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8C1EE" w14:textId="77777777" w:rsidR="00D81BE4" w:rsidRPr="00490FFA" w:rsidRDefault="00D81BE4" w:rsidP="00D81BE4">
            <w:pPr>
              <w:jc w:val="center"/>
              <w:rPr>
                <w:sz w:val="20"/>
                <w:szCs w:val="20"/>
                <w:lang w:eastAsia="en-US"/>
              </w:rPr>
            </w:pPr>
            <w:r w:rsidRPr="00490FFA">
              <w:rPr>
                <w:sz w:val="20"/>
                <w:szCs w:val="20"/>
                <w:lang w:eastAsia="en-US"/>
              </w:rPr>
              <w:t>6</w:t>
            </w:r>
          </w:p>
        </w:tc>
        <w:tc>
          <w:tcPr>
            <w:tcW w:w="3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4AB7D" w14:textId="77777777" w:rsidR="00D81BE4" w:rsidRPr="00490FFA" w:rsidRDefault="00D81BE4" w:rsidP="00D81BE4">
            <w:pPr>
              <w:jc w:val="center"/>
              <w:rPr>
                <w:sz w:val="20"/>
                <w:szCs w:val="20"/>
                <w:lang w:eastAsia="en-US"/>
              </w:rPr>
            </w:pPr>
            <w:r w:rsidRPr="00490FFA">
              <w:rPr>
                <w:sz w:val="20"/>
                <w:szCs w:val="20"/>
                <w:lang w:eastAsia="en-US"/>
              </w:rPr>
              <w:t>7</w:t>
            </w:r>
          </w:p>
        </w:tc>
        <w:tc>
          <w:tcPr>
            <w:tcW w:w="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3C70E" w14:textId="77777777" w:rsidR="00D81BE4" w:rsidRPr="00490FFA" w:rsidRDefault="00D81BE4" w:rsidP="00D81BE4">
            <w:pPr>
              <w:jc w:val="center"/>
              <w:rPr>
                <w:sz w:val="20"/>
                <w:szCs w:val="20"/>
                <w:lang w:eastAsia="en-US"/>
              </w:rPr>
            </w:pPr>
            <w:r w:rsidRPr="00490FFA">
              <w:rPr>
                <w:sz w:val="20"/>
                <w:szCs w:val="20"/>
                <w:lang w:eastAsia="en-US"/>
              </w:rPr>
              <w:t>8</w:t>
            </w:r>
          </w:p>
        </w:tc>
        <w:tc>
          <w:tcPr>
            <w:tcW w:w="3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84C9D" w14:textId="77777777" w:rsidR="00D81BE4" w:rsidRPr="00490FFA" w:rsidRDefault="00D81BE4" w:rsidP="00D81BE4">
            <w:pPr>
              <w:jc w:val="center"/>
              <w:rPr>
                <w:sz w:val="20"/>
                <w:szCs w:val="20"/>
                <w:lang w:eastAsia="en-US"/>
              </w:rPr>
            </w:pPr>
            <w:r w:rsidRPr="00490FFA">
              <w:rPr>
                <w:sz w:val="20"/>
                <w:szCs w:val="20"/>
                <w:lang w:eastAsia="en-US"/>
              </w:rPr>
              <w:t>9</w:t>
            </w:r>
          </w:p>
        </w:tc>
        <w:tc>
          <w:tcPr>
            <w:tcW w:w="26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FE580" w14:textId="77777777" w:rsidR="00D81BE4" w:rsidRPr="00490FFA" w:rsidRDefault="00D81BE4" w:rsidP="00D81BE4">
            <w:pPr>
              <w:jc w:val="center"/>
              <w:rPr>
                <w:sz w:val="20"/>
                <w:szCs w:val="20"/>
                <w:lang w:eastAsia="en-US"/>
              </w:rPr>
            </w:pPr>
            <w:r w:rsidRPr="00490FFA">
              <w:rPr>
                <w:sz w:val="20"/>
                <w:szCs w:val="20"/>
                <w:lang w:eastAsia="en-US"/>
              </w:rPr>
              <w:t>10</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A41766" w14:textId="77777777" w:rsidR="00D81BE4" w:rsidRPr="00490FFA" w:rsidRDefault="00D81BE4" w:rsidP="00D81BE4">
            <w:pPr>
              <w:jc w:val="center"/>
              <w:rPr>
                <w:sz w:val="20"/>
                <w:szCs w:val="20"/>
                <w:lang w:eastAsia="en-US"/>
              </w:rPr>
            </w:pPr>
            <w:r w:rsidRPr="00490FFA">
              <w:rPr>
                <w:sz w:val="20"/>
                <w:szCs w:val="20"/>
                <w:lang w:eastAsia="en-US"/>
              </w:rPr>
              <w:t>11</w:t>
            </w:r>
          </w:p>
        </w:tc>
      </w:tr>
      <w:tr w:rsidR="00D81BE4" w:rsidRPr="00490FFA" w14:paraId="36A03E2F" w14:textId="77777777" w:rsidTr="00B07181">
        <w:trPr>
          <w:trHeight w:val="405"/>
        </w:trPr>
        <w:tc>
          <w:tcPr>
            <w:tcW w:w="8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A6CB6" w14:textId="77777777" w:rsidR="00D81BE4" w:rsidRPr="00490FFA" w:rsidRDefault="00D81BE4" w:rsidP="00D81BE4">
            <w:pPr>
              <w:jc w:val="center"/>
              <w:rPr>
                <w:sz w:val="20"/>
                <w:szCs w:val="20"/>
                <w:lang w:eastAsia="en-US"/>
              </w:rPr>
            </w:pPr>
            <w:r w:rsidRPr="00490FFA">
              <w:rPr>
                <w:sz w:val="20"/>
                <w:szCs w:val="20"/>
                <w:lang w:eastAsia="en-US"/>
              </w:rPr>
              <w:t>г. Москва, Беговая, 2Г</w:t>
            </w:r>
          </w:p>
        </w:tc>
        <w:tc>
          <w:tcPr>
            <w:tcW w:w="40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96673" w14:textId="77777777" w:rsidR="00D81BE4" w:rsidRPr="00490FFA" w:rsidRDefault="00D81BE4" w:rsidP="00D81BE4">
            <w:pPr>
              <w:jc w:val="center"/>
              <w:rPr>
                <w:sz w:val="20"/>
                <w:szCs w:val="20"/>
                <w:lang w:eastAsia="en-US"/>
              </w:rPr>
            </w:pPr>
            <w:r w:rsidRPr="00490FFA">
              <w:rPr>
                <w:sz w:val="20"/>
                <w:szCs w:val="20"/>
                <w:lang w:eastAsia="en-US"/>
              </w:rPr>
              <w:t xml:space="preserve"> ООО «ОТИС Лифт»</w:t>
            </w:r>
          </w:p>
        </w:tc>
        <w:tc>
          <w:tcPr>
            <w:tcW w:w="6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C0592" w14:textId="77777777" w:rsidR="00D81BE4" w:rsidRPr="00490FFA" w:rsidRDefault="00D81BE4" w:rsidP="00D81BE4">
            <w:pPr>
              <w:jc w:val="center"/>
              <w:rPr>
                <w:sz w:val="20"/>
                <w:szCs w:val="20"/>
                <w:lang w:eastAsia="en-US"/>
              </w:rPr>
            </w:pPr>
            <w:r w:rsidRPr="00490FFA">
              <w:rPr>
                <w:sz w:val="20"/>
                <w:szCs w:val="20"/>
                <w:lang w:eastAsia="en-US"/>
              </w:rPr>
              <w:t>Gen2 (G05823WR)</w:t>
            </w:r>
          </w:p>
        </w:tc>
        <w:tc>
          <w:tcPr>
            <w:tcW w:w="60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E89ED" w14:textId="77777777" w:rsidR="00D81BE4" w:rsidRPr="00490FFA" w:rsidRDefault="00D81BE4" w:rsidP="00D81BE4">
            <w:pPr>
              <w:jc w:val="center"/>
              <w:rPr>
                <w:sz w:val="20"/>
                <w:szCs w:val="20"/>
                <w:lang w:eastAsia="en-US"/>
              </w:rPr>
            </w:pPr>
            <w:r w:rsidRPr="00490FFA">
              <w:rPr>
                <w:sz w:val="20"/>
                <w:szCs w:val="20"/>
                <w:lang w:eastAsia="en-US"/>
              </w:rPr>
              <w:t>E2NI9088</w:t>
            </w:r>
          </w:p>
        </w:tc>
        <w:tc>
          <w:tcPr>
            <w:tcW w:w="3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E4BC6" w14:textId="77777777" w:rsidR="00D81BE4" w:rsidRPr="00490FFA" w:rsidRDefault="00D81BE4" w:rsidP="00D81BE4">
            <w:pPr>
              <w:jc w:val="center"/>
              <w:rPr>
                <w:sz w:val="20"/>
                <w:szCs w:val="20"/>
                <w:lang w:eastAsia="en-US"/>
              </w:rPr>
            </w:pPr>
            <w:r w:rsidRPr="00490FFA">
              <w:rPr>
                <w:sz w:val="20"/>
                <w:szCs w:val="20"/>
                <w:lang w:eastAsia="en-US"/>
              </w:rPr>
              <w:t>электрический</w:t>
            </w:r>
          </w:p>
        </w:tc>
        <w:tc>
          <w:tcPr>
            <w:tcW w:w="45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DBC61" w14:textId="77777777" w:rsidR="00D81BE4" w:rsidRPr="00490FFA" w:rsidRDefault="00D81BE4" w:rsidP="00D81BE4">
            <w:pPr>
              <w:jc w:val="center"/>
              <w:rPr>
                <w:sz w:val="20"/>
                <w:szCs w:val="20"/>
                <w:lang w:eastAsia="en-US"/>
              </w:rPr>
            </w:pPr>
            <w:r w:rsidRPr="00490FFA">
              <w:rPr>
                <w:sz w:val="20"/>
                <w:szCs w:val="20"/>
                <w:lang w:eastAsia="en-US"/>
              </w:rPr>
              <w:t>Пассажирский</w:t>
            </w:r>
          </w:p>
        </w:tc>
        <w:tc>
          <w:tcPr>
            <w:tcW w:w="3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099B9" w14:textId="77777777" w:rsidR="00D81BE4" w:rsidRPr="00490FFA" w:rsidRDefault="00D81BE4" w:rsidP="00D81BE4">
            <w:pPr>
              <w:jc w:val="center"/>
              <w:rPr>
                <w:sz w:val="20"/>
                <w:szCs w:val="20"/>
                <w:lang w:eastAsia="en-US"/>
              </w:rPr>
            </w:pPr>
            <w:r w:rsidRPr="00490FFA">
              <w:rPr>
                <w:sz w:val="20"/>
                <w:szCs w:val="20"/>
                <w:lang w:eastAsia="en-US"/>
              </w:rPr>
              <w:t>6</w:t>
            </w:r>
          </w:p>
        </w:tc>
        <w:tc>
          <w:tcPr>
            <w:tcW w:w="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628CC" w14:textId="77777777" w:rsidR="00D81BE4" w:rsidRPr="00490FFA" w:rsidRDefault="00D81BE4" w:rsidP="00D81BE4">
            <w:pPr>
              <w:jc w:val="center"/>
              <w:rPr>
                <w:sz w:val="20"/>
                <w:szCs w:val="20"/>
                <w:lang w:eastAsia="en-US"/>
              </w:rPr>
            </w:pPr>
            <w:r w:rsidRPr="00490FFA">
              <w:rPr>
                <w:sz w:val="20"/>
                <w:szCs w:val="20"/>
                <w:lang w:eastAsia="en-US"/>
              </w:rPr>
              <w:t>1</w:t>
            </w:r>
          </w:p>
        </w:tc>
        <w:tc>
          <w:tcPr>
            <w:tcW w:w="3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7E4BD" w14:textId="77777777" w:rsidR="00D81BE4" w:rsidRPr="00490FFA" w:rsidRDefault="00D81BE4" w:rsidP="00D81BE4">
            <w:pPr>
              <w:jc w:val="center"/>
              <w:rPr>
                <w:sz w:val="20"/>
                <w:szCs w:val="20"/>
                <w:lang w:eastAsia="en-US"/>
              </w:rPr>
            </w:pPr>
            <w:r w:rsidRPr="00490FFA">
              <w:rPr>
                <w:sz w:val="20"/>
                <w:szCs w:val="20"/>
                <w:lang w:eastAsia="en-US"/>
              </w:rPr>
              <w:t>1000</w:t>
            </w:r>
          </w:p>
        </w:tc>
        <w:tc>
          <w:tcPr>
            <w:tcW w:w="26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44EFD34" w14:textId="77777777" w:rsidR="00D81BE4" w:rsidRPr="00490FFA" w:rsidRDefault="00D81BE4" w:rsidP="00D81BE4">
            <w:pPr>
              <w:jc w:val="center"/>
              <w:rPr>
                <w:sz w:val="20"/>
                <w:szCs w:val="20"/>
                <w:lang w:eastAsia="en-US"/>
              </w:rPr>
            </w:pPr>
            <w:r w:rsidRPr="00490FFA">
              <w:rPr>
                <w:sz w:val="20"/>
                <w:szCs w:val="20"/>
                <w:lang w:eastAsia="en-US"/>
              </w:rPr>
              <w:t>18,3</w:t>
            </w:r>
          </w:p>
        </w:tc>
        <w:tc>
          <w:tcPr>
            <w:tcW w:w="3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5485DD" w14:textId="77777777" w:rsidR="00D81BE4" w:rsidRPr="00490FFA" w:rsidRDefault="00D81BE4" w:rsidP="00D81BE4">
            <w:pPr>
              <w:jc w:val="center"/>
              <w:rPr>
                <w:sz w:val="20"/>
                <w:szCs w:val="20"/>
                <w:lang w:eastAsia="en-US"/>
              </w:rPr>
            </w:pPr>
            <w:r w:rsidRPr="00490FFA">
              <w:rPr>
                <w:sz w:val="20"/>
                <w:szCs w:val="20"/>
                <w:lang w:eastAsia="en-US"/>
              </w:rPr>
              <w:t>2018</w:t>
            </w:r>
          </w:p>
        </w:tc>
      </w:tr>
    </w:tbl>
    <w:p w14:paraId="740F9F8D" w14:textId="77777777" w:rsidR="008474E0" w:rsidRPr="00490FFA" w:rsidRDefault="008474E0" w:rsidP="008474E0">
      <w:pPr>
        <w:spacing w:after="160" w:line="259" w:lineRule="auto"/>
        <w:contextualSpacing/>
        <w:rPr>
          <w:rFonts w:eastAsia="Calibri"/>
          <w:sz w:val="28"/>
          <w:szCs w:val="26"/>
          <w:lang w:eastAsia="en-US"/>
        </w:rPr>
      </w:pPr>
    </w:p>
    <w:p w14:paraId="5A6232F6" w14:textId="77777777" w:rsidR="00D81BE4" w:rsidRPr="00490FFA" w:rsidRDefault="00D81BE4" w:rsidP="008474E0">
      <w:pPr>
        <w:spacing w:after="160" w:line="259" w:lineRule="auto"/>
        <w:ind w:firstLine="567"/>
        <w:contextualSpacing/>
        <w:rPr>
          <w:rFonts w:eastAsia="Calibri"/>
          <w:lang w:eastAsia="en-US"/>
        </w:rPr>
      </w:pPr>
      <w:r w:rsidRPr="00490FFA">
        <w:rPr>
          <w:rFonts w:eastAsia="Calibri"/>
          <w:lang w:eastAsia="en-US"/>
        </w:rPr>
        <w:t>Оказание Услуг осуществляется в соответствии с Таблицей №2.</w:t>
      </w:r>
    </w:p>
    <w:p w14:paraId="0449EBA0" w14:textId="77777777" w:rsidR="00D81BE4" w:rsidRPr="00490FFA" w:rsidRDefault="00D81BE4" w:rsidP="00B07181">
      <w:pPr>
        <w:spacing w:after="160" w:line="259" w:lineRule="auto"/>
        <w:ind w:firstLine="567"/>
        <w:contextualSpacing/>
        <w:jc w:val="right"/>
        <w:rPr>
          <w:rFonts w:eastAsia="Calibri"/>
          <w:lang w:eastAsia="en-US"/>
        </w:rPr>
      </w:pPr>
      <w:r w:rsidRPr="00490FFA">
        <w:rPr>
          <w:rFonts w:eastAsia="Calibri"/>
          <w:lang w:eastAsia="en-US"/>
        </w:rPr>
        <w:t>Таблица № 2</w:t>
      </w:r>
    </w:p>
    <w:tbl>
      <w:tblPr>
        <w:tblStyle w:val="afffc"/>
        <w:tblW w:w="9776" w:type="dxa"/>
        <w:tblLook w:val="04A0" w:firstRow="1" w:lastRow="0" w:firstColumn="1" w:lastColumn="0" w:noHBand="0" w:noVBand="1"/>
      </w:tblPr>
      <w:tblGrid>
        <w:gridCol w:w="486"/>
        <w:gridCol w:w="9290"/>
      </w:tblGrid>
      <w:tr w:rsidR="00D81BE4" w:rsidRPr="00490FFA" w14:paraId="08AE95D3" w14:textId="77777777" w:rsidTr="00B07181">
        <w:tc>
          <w:tcPr>
            <w:tcW w:w="486" w:type="dxa"/>
            <w:vAlign w:val="center"/>
          </w:tcPr>
          <w:p w14:paraId="22E10DF4" w14:textId="77777777" w:rsidR="00D81BE4" w:rsidRPr="00490FFA" w:rsidRDefault="00D81BE4" w:rsidP="00D81BE4">
            <w:pPr>
              <w:jc w:val="center"/>
              <w:rPr>
                <w:sz w:val="20"/>
                <w:szCs w:val="20"/>
              </w:rPr>
            </w:pPr>
            <w:r w:rsidRPr="00490FFA">
              <w:rPr>
                <w:sz w:val="20"/>
                <w:szCs w:val="20"/>
              </w:rPr>
              <w:t>№ п/п</w:t>
            </w:r>
          </w:p>
        </w:tc>
        <w:tc>
          <w:tcPr>
            <w:tcW w:w="9290" w:type="dxa"/>
            <w:vAlign w:val="center"/>
          </w:tcPr>
          <w:p w14:paraId="2EE0FF4A" w14:textId="77777777" w:rsidR="00D81BE4" w:rsidRPr="00490FFA" w:rsidRDefault="00D81BE4" w:rsidP="00D81BE4">
            <w:pPr>
              <w:jc w:val="center"/>
              <w:rPr>
                <w:sz w:val="20"/>
                <w:szCs w:val="20"/>
              </w:rPr>
            </w:pPr>
            <w:r w:rsidRPr="00490FFA">
              <w:rPr>
                <w:sz w:val="20"/>
                <w:szCs w:val="20"/>
              </w:rPr>
              <w:t>Наименование работ</w:t>
            </w:r>
          </w:p>
        </w:tc>
      </w:tr>
      <w:tr w:rsidR="00D81BE4" w:rsidRPr="00490FFA" w14:paraId="2ED26BE4" w14:textId="77777777" w:rsidTr="00B07181">
        <w:tc>
          <w:tcPr>
            <w:tcW w:w="486" w:type="dxa"/>
            <w:vAlign w:val="center"/>
          </w:tcPr>
          <w:p w14:paraId="2CB66E42" w14:textId="77777777" w:rsidR="00D81BE4" w:rsidRPr="00490FFA" w:rsidRDefault="00D81BE4" w:rsidP="00D81BE4">
            <w:pPr>
              <w:jc w:val="center"/>
              <w:rPr>
                <w:sz w:val="20"/>
                <w:szCs w:val="20"/>
              </w:rPr>
            </w:pPr>
            <w:r w:rsidRPr="00490FFA">
              <w:rPr>
                <w:sz w:val="20"/>
                <w:szCs w:val="20"/>
              </w:rPr>
              <w:t>1</w:t>
            </w:r>
          </w:p>
        </w:tc>
        <w:tc>
          <w:tcPr>
            <w:tcW w:w="9290" w:type="dxa"/>
            <w:vAlign w:val="center"/>
          </w:tcPr>
          <w:p w14:paraId="6DB0B310" w14:textId="77777777" w:rsidR="00D81BE4" w:rsidRPr="00490FFA" w:rsidRDefault="00D81BE4" w:rsidP="00D81BE4">
            <w:pPr>
              <w:rPr>
                <w:sz w:val="20"/>
                <w:szCs w:val="20"/>
              </w:rPr>
            </w:pPr>
            <w:r w:rsidRPr="00490FFA">
              <w:rPr>
                <w:sz w:val="20"/>
                <w:szCs w:val="20"/>
              </w:rPr>
              <w:t>Фиксация противовеса в верхней части шахты лифта</w:t>
            </w:r>
          </w:p>
        </w:tc>
      </w:tr>
      <w:tr w:rsidR="00D81BE4" w:rsidRPr="00490FFA" w14:paraId="7E47C9A2" w14:textId="77777777" w:rsidTr="00B07181">
        <w:tc>
          <w:tcPr>
            <w:tcW w:w="486" w:type="dxa"/>
            <w:vAlign w:val="center"/>
          </w:tcPr>
          <w:p w14:paraId="5981E610" w14:textId="77777777" w:rsidR="00D81BE4" w:rsidRPr="00490FFA" w:rsidRDefault="00D81BE4" w:rsidP="00D81BE4">
            <w:pPr>
              <w:jc w:val="center"/>
              <w:rPr>
                <w:sz w:val="20"/>
                <w:szCs w:val="20"/>
              </w:rPr>
            </w:pPr>
            <w:r w:rsidRPr="00490FFA">
              <w:rPr>
                <w:sz w:val="20"/>
                <w:szCs w:val="20"/>
              </w:rPr>
              <w:t>2</w:t>
            </w:r>
          </w:p>
        </w:tc>
        <w:tc>
          <w:tcPr>
            <w:tcW w:w="9290" w:type="dxa"/>
            <w:vAlign w:val="center"/>
          </w:tcPr>
          <w:p w14:paraId="6763E4A7" w14:textId="77777777" w:rsidR="00D81BE4" w:rsidRPr="00490FFA" w:rsidRDefault="00D81BE4" w:rsidP="00D81BE4">
            <w:pPr>
              <w:rPr>
                <w:sz w:val="20"/>
                <w:szCs w:val="20"/>
              </w:rPr>
            </w:pPr>
            <w:r w:rsidRPr="00490FFA">
              <w:rPr>
                <w:sz w:val="20"/>
                <w:szCs w:val="20"/>
              </w:rPr>
              <w:t>Установить и закрепление кабины лифта на подставку</w:t>
            </w:r>
          </w:p>
        </w:tc>
      </w:tr>
      <w:tr w:rsidR="00D81BE4" w:rsidRPr="00490FFA" w14:paraId="53CFAB52" w14:textId="77777777" w:rsidTr="00B07181">
        <w:tc>
          <w:tcPr>
            <w:tcW w:w="486" w:type="dxa"/>
            <w:vAlign w:val="center"/>
          </w:tcPr>
          <w:p w14:paraId="230F4C6E" w14:textId="77777777" w:rsidR="00D81BE4" w:rsidRPr="00490FFA" w:rsidRDefault="00D81BE4" w:rsidP="00D81BE4">
            <w:pPr>
              <w:jc w:val="center"/>
              <w:rPr>
                <w:sz w:val="20"/>
                <w:szCs w:val="20"/>
              </w:rPr>
            </w:pPr>
            <w:r w:rsidRPr="00490FFA">
              <w:rPr>
                <w:sz w:val="20"/>
                <w:szCs w:val="20"/>
              </w:rPr>
              <w:t>3</w:t>
            </w:r>
          </w:p>
        </w:tc>
        <w:tc>
          <w:tcPr>
            <w:tcW w:w="9290" w:type="dxa"/>
            <w:vAlign w:val="center"/>
          </w:tcPr>
          <w:p w14:paraId="1CF3E61D" w14:textId="77777777" w:rsidR="00D81BE4" w:rsidRPr="00490FFA" w:rsidRDefault="00D81BE4" w:rsidP="00D81BE4">
            <w:pPr>
              <w:rPr>
                <w:sz w:val="20"/>
                <w:szCs w:val="20"/>
              </w:rPr>
            </w:pPr>
            <w:r w:rsidRPr="00490FFA">
              <w:rPr>
                <w:sz w:val="20"/>
                <w:szCs w:val="20"/>
              </w:rPr>
              <w:t>Снятие нагрузки с тяговых ремней</w:t>
            </w:r>
          </w:p>
        </w:tc>
      </w:tr>
      <w:tr w:rsidR="00D81BE4" w:rsidRPr="00490FFA" w14:paraId="37E2F480" w14:textId="77777777" w:rsidTr="00B07181">
        <w:tc>
          <w:tcPr>
            <w:tcW w:w="486" w:type="dxa"/>
            <w:vAlign w:val="center"/>
          </w:tcPr>
          <w:p w14:paraId="60EC38E3" w14:textId="77777777" w:rsidR="00D81BE4" w:rsidRPr="00490FFA" w:rsidRDefault="00D81BE4" w:rsidP="00D81BE4">
            <w:pPr>
              <w:jc w:val="center"/>
              <w:rPr>
                <w:sz w:val="20"/>
                <w:szCs w:val="20"/>
              </w:rPr>
            </w:pPr>
            <w:r w:rsidRPr="00490FFA">
              <w:rPr>
                <w:sz w:val="20"/>
                <w:szCs w:val="20"/>
              </w:rPr>
              <w:t>4</w:t>
            </w:r>
          </w:p>
        </w:tc>
        <w:tc>
          <w:tcPr>
            <w:tcW w:w="9290" w:type="dxa"/>
            <w:vAlign w:val="center"/>
          </w:tcPr>
          <w:p w14:paraId="614F3CF9" w14:textId="77777777" w:rsidR="00D81BE4" w:rsidRPr="00490FFA" w:rsidRDefault="00D81BE4" w:rsidP="00D81BE4">
            <w:pPr>
              <w:rPr>
                <w:sz w:val="20"/>
                <w:szCs w:val="20"/>
              </w:rPr>
            </w:pPr>
            <w:r w:rsidRPr="00490FFA">
              <w:rPr>
                <w:sz w:val="20"/>
                <w:szCs w:val="20"/>
              </w:rPr>
              <w:t>Частичный демонтаж купе кабины лифта с выравниванием боковых стоек каркаса купе кабины</w:t>
            </w:r>
          </w:p>
        </w:tc>
      </w:tr>
      <w:tr w:rsidR="00D81BE4" w:rsidRPr="00490FFA" w14:paraId="7F83E637" w14:textId="77777777" w:rsidTr="00B07181">
        <w:tc>
          <w:tcPr>
            <w:tcW w:w="486" w:type="dxa"/>
            <w:vAlign w:val="center"/>
          </w:tcPr>
          <w:p w14:paraId="18CA9663" w14:textId="77777777" w:rsidR="00D81BE4" w:rsidRPr="00490FFA" w:rsidRDefault="00D81BE4" w:rsidP="00D81BE4">
            <w:pPr>
              <w:jc w:val="center"/>
              <w:rPr>
                <w:sz w:val="20"/>
                <w:szCs w:val="20"/>
              </w:rPr>
            </w:pPr>
            <w:r w:rsidRPr="00490FFA">
              <w:rPr>
                <w:sz w:val="20"/>
                <w:szCs w:val="20"/>
              </w:rPr>
              <w:t>5</w:t>
            </w:r>
          </w:p>
        </w:tc>
        <w:tc>
          <w:tcPr>
            <w:tcW w:w="9290" w:type="dxa"/>
            <w:vAlign w:val="center"/>
          </w:tcPr>
          <w:p w14:paraId="2EF81D2C" w14:textId="77777777" w:rsidR="00D81BE4" w:rsidRPr="00490FFA" w:rsidRDefault="00D81BE4" w:rsidP="00D81BE4">
            <w:pPr>
              <w:rPr>
                <w:sz w:val="20"/>
                <w:szCs w:val="20"/>
              </w:rPr>
            </w:pPr>
            <w:r w:rsidRPr="00490FFA">
              <w:rPr>
                <w:sz w:val="20"/>
                <w:szCs w:val="20"/>
              </w:rPr>
              <w:t>Монтажные работы купе кабины лифта с выравниванием каркаса купе кабины</w:t>
            </w:r>
          </w:p>
        </w:tc>
      </w:tr>
      <w:tr w:rsidR="00D81BE4" w:rsidRPr="00490FFA" w14:paraId="04A7B1D6" w14:textId="77777777" w:rsidTr="00B07181">
        <w:tc>
          <w:tcPr>
            <w:tcW w:w="486" w:type="dxa"/>
            <w:vAlign w:val="center"/>
          </w:tcPr>
          <w:p w14:paraId="0223C5E5" w14:textId="77777777" w:rsidR="00D81BE4" w:rsidRPr="00490FFA" w:rsidRDefault="00D81BE4" w:rsidP="00D81BE4">
            <w:pPr>
              <w:jc w:val="center"/>
              <w:rPr>
                <w:sz w:val="20"/>
                <w:szCs w:val="20"/>
              </w:rPr>
            </w:pPr>
            <w:r w:rsidRPr="00490FFA">
              <w:rPr>
                <w:sz w:val="20"/>
                <w:szCs w:val="20"/>
              </w:rPr>
              <w:t>6</w:t>
            </w:r>
          </w:p>
        </w:tc>
        <w:tc>
          <w:tcPr>
            <w:tcW w:w="9290" w:type="dxa"/>
            <w:vAlign w:val="center"/>
          </w:tcPr>
          <w:p w14:paraId="316B83B0" w14:textId="77777777" w:rsidR="00D81BE4" w:rsidRPr="00490FFA" w:rsidRDefault="00D81BE4" w:rsidP="00D81BE4">
            <w:pPr>
              <w:rPr>
                <w:sz w:val="20"/>
                <w:szCs w:val="20"/>
              </w:rPr>
            </w:pPr>
            <w:r w:rsidRPr="00490FFA">
              <w:rPr>
                <w:sz w:val="20"/>
                <w:szCs w:val="20"/>
              </w:rPr>
              <w:t>Снятие противовеса с фиксаторов</w:t>
            </w:r>
          </w:p>
        </w:tc>
      </w:tr>
      <w:tr w:rsidR="00D81BE4" w:rsidRPr="00490FFA" w14:paraId="5CE8602D" w14:textId="77777777" w:rsidTr="00B07181">
        <w:tc>
          <w:tcPr>
            <w:tcW w:w="486" w:type="dxa"/>
            <w:vAlign w:val="center"/>
          </w:tcPr>
          <w:p w14:paraId="305E2061" w14:textId="77777777" w:rsidR="00D81BE4" w:rsidRPr="00490FFA" w:rsidRDefault="00D81BE4" w:rsidP="00D81BE4">
            <w:pPr>
              <w:jc w:val="center"/>
              <w:rPr>
                <w:sz w:val="20"/>
                <w:szCs w:val="20"/>
              </w:rPr>
            </w:pPr>
            <w:r w:rsidRPr="00490FFA">
              <w:rPr>
                <w:sz w:val="20"/>
                <w:szCs w:val="20"/>
              </w:rPr>
              <w:t>7</w:t>
            </w:r>
          </w:p>
        </w:tc>
        <w:tc>
          <w:tcPr>
            <w:tcW w:w="9290" w:type="dxa"/>
            <w:vAlign w:val="center"/>
          </w:tcPr>
          <w:p w14:paraId="260D0793" w14:textId="77777777" w:rsidR="00D81BE4" w:rsidRPr="00490FFA" w:rsidRDefault="00D81BE4" w:rsidP="00D81BE4">
            <w:pPr>
              <w:rPr>
                <w:sz w:val="20"/>
                <w:szCs w:val="20"/>
              </w:rPr>
            </w:pPr>
            <w:r w:rsidRPr="00490FFA">
              <w:rPr>
                <w:sz w:val="20"/>
                <w:szCs w:val="20"/>
              </w:rPr>
              <w:t xml:space="preserve">Демонтаж подставки </w:t>
            </w:r>
            <w:proofErr w:type="gramStart"/>
            <w:r w:rsidRPr="00490FFA">
              <w:rPr>
                <w:sz w:val="20"/>
                <w:szCs w:val="20"/>
              </w:rPr>
              <w:t>из под</w:t>
            </w:r>
            <w:proofErr w:type="gramEnd"/>
            <w:r w:rsidRPr="00490FFA">
              <w:rPr>
                <w:sz w:val="20"/>
                <w:szCs w:val="20"/>
              </w:rPr>
              <w:t xml:space="preserve"> противовеса</w:t>
            </w:r>
          </w:p>
        </w:tc>
      </w:tr>
      <w:tr w:rsidR="00D81BE4" w:rsidRPr="00490FFA" w14:paraId="4763582A" w14:textId="77777777" w:rsidTr="00B07181">
        <w:tc>
          <w:tcPr>
            <w:tcW w:w="486" w:type="dxa"/>
            <w:vAlign w:val="center"/>
          </w:tcPr>
          <w:p w14:paraId="59BE8D04" w14:textId="77777777" w:rsidR="00D81BE4" w:rsidRPr="00490FFA" w:rsidRDefault="00D81BE4" w:rsidP="00D81BE4">
            <w:pPr>
              <w:jc w:val="center"/>
              <w:rPr>
                <w:sz w:val="20"/>
                <w:szCs w:val="20"/>
              </w:rPr>
            </w:pPr>
            <w:r w:rsidRPr="00490FFA">
              <w:rPr>
                <w:sz w:val="20"/>
                <w:szCs w:val="20"/>
              </w:rPr>
              <w:t>8</w:t>
            </w:r>
          </w:p>
        </w:tc>
        <w:tc>
          <w:tcPr>
            <w:tcW w:w="9290" w:type="dxa"/>
            <w:vAlign w:val="center"/>
          </w:tcPr>
          <w:p w14:paraId="7E34B727" w14:textId="77777777" w:rsidR="00D81BE4" w:rsidRPr="00490FFA" w:rsidRDefault="00D81BE4" w:rsidP="00D81BE4">
            <w:pPr>
              <w:rPr>
                <w:sz w:val="20"/>
                <w:szCs w:val="20"/>
              </w:rPr>
            </w:pPr>
            <w:r w:rsidRPr="00490FFA">
              <w:rPr>
                <w:sz w:val="20"/>
                <w:szCs w:val="20"/>
              </w:rPr>
              <w:t>Регулировка, балансировка системы «кабина-противовес»</w:t>
            </w:r>
          </w:p>
        </w:tc>
      </w:tr>
      <w:tr w:rsidR="00D81BE4" w:rsidRPr="00490FFA" w14:paraId="40E78B53" w14:textId="77777777" w:rsidTr="00B07181">
        <w:tc>
          <w:tcPr>
            <w:tcW w:w="486" w:type="dxa"/>
            <w:vAlign w:val="center"/>
          </w:tcPr>
          <w:p w14:paraId="493A2CFB" w14:textId="77777777" w:rsidR="00D81BE4" w:rsidRPr="00490FFA" w:rsidRDefault="00D81BE4" w:rsidP="00D81BE4">
            <w:pPr>
              <w:jc w:val="center"/>
              <w:rPr>
                <w:sz w:val="20"/>
                <w:szCs w:val="20"/>
              </w:rPr>
            </w:pPr>
            <w:r w:rsidRPr="00490FFA">
              <w:rPr>
                <w:sz w:val="20"/>
                <w:szCs w:val="20"/>
              </w:rPr>
              <w:t>9.</w:t>
            </w:r>
          </w:p>
        </w:tc>
        <w:tc>
          <w:tcPr>
            <w:tcW w:w="9290" w:type="dxa"/>
            <w:vAlign w:val="center"/>
          </w:tcPr>
          <w:p w14:paraId="57DC7E56" w14:textId="77777777" w:rsidR="00D81BE4" w:rsidRPr="00490FFA" w:rsidRDefault="00D81BE4" w:rsidP="00D81BE4">
            <w:pPr>
              <w:rPr>
                <w:sz w:val="20"/>
                <w:szCs w:val="20"/>
              </w:rPr>
            </w:pPr>
            <w:r w:rsidRPr="00490FFA">
              <w:rPr>
                <w:sz w:val="20"/>
                <w:szCs w:val="20"/>
              </w:rPr>
              <w:t>Техническое освидетельствование лифта</w:t>
            </w:r>
          </w:p>
        </w:tc>
      </w:tr>
    </w:tbl>
    <w:p w14:paraId="01E460D8" w14:textId="77777777" w:rsidR="008474E0" w:rsidRPr="00490FFA" w:rsidRDefault="008474E0" w:rsidP="008474E0">
      <w:pPr>
        <w:widowControl w:val="0"/>
        <w:suppressAutoHyphens/>
        <w:ind w:firstLine="426"/>
        <w:rPr>
          <w:rFonts w:eastAsia="Calibri"/>
          <w:lang w:eastAsia="en-US"/>
        </w:rPr>
      </w:pPr>
    </w:p>
    <w:p w14:paraId="4F4D7956" w14:textId="77777777" w:rsidR="00D81BE4" w:rsidRPr="00490FFA" w:rsidRDefault="00D81BE4" w:rsidP="008474E0">
      <w:pPr>
        <w:widowControl w:val="0"/>
        <w:suppressAutoHyphens/>
        <w:ind w:firstLine="426"/>
        <w:rPr>
          <w:rFonts w:eastAsia="Calibri"/>
          <w:b/>
          <w:lang w:eastAsia="en-US"/>
        </w:rPr>
      </w:pPr>
      <w:r w:rsidRPr="00490FFA">
        <w:rPr>
          <w:rFonts w:eastAsia="Calibri"/>
          <w:b/>
          <w:lang w:eastAsia="en-US"/>
        </w:rPr>
        <w:t xml:space="preserve">7.3. При оказании Услуг необходимо руководствоваться следующими нормативно-правовыми документами: </w:t>
      </w:r>
    </w:p>
    <w:p w14:paraId="0BFAC8AE" w14:textId="77777777" w:rsidR="008474E0" w:rsidRPr="00490FFA" w:rsidRDefault="008474E0" w:rsidP="008474E0">
      <w:pPr>
        <w:widowControl w:val="0"/>
        <w:suppressAutoHyphens/>
        <w:ind w:firstLine="425"/>
        <w:rPr>
          <w:rFonts w:eastAsia="Calibri"/>
          <w:lang w:eastAsia="en-US"/>
        </w:rPr>
      </w:pPr>
      <w:r w:rsidRPr="00490FFA">
        <w:rPr>
          <w:rFonts w:eastAsia="Calibri"/>
          <w:lang w:eastAsia="en-US"/>
        </w:rPr>
        <w:t>- Приказ Минтруда России от 16.11.2020 N 782н "Об утверждении Правил по охране труда при работе на высоте".</w:t>
      </w:r>
    </w:p>
    <w:p w14:paraId="2EF160FA"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lastRenderedPageBreak/>
        <w:t>- Приказ Минстроя России от 16.05.2023 N 344/</w:t>
      </w:r>
      <w:proofErr w:type="spellStart"/>
      <w:r w:rsidRPr="00490FFA">
        <w:rPr>
          <w:rFonts w:eastAsia="Calibri"/>
          <w:lang w:eastAsia="en-US"/>
        </w:rPr>
        <w:t>пр</w:t>
      </w:r>
      <w:proofErr w:type="spellEnd"/>
      <w:r w:rsidRPr="00490FFA">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D221F46"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2116B312"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Правила противопожарного режима в РФ (утверждены Постановлением Правительства РФ от 16.09.2020 г. № 1479);</w:t>
      </w:r>
    </w:p>
    <w:p w14:paraId="7EE09014"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Приказ Минтруда России от 15.12.2020 N 903н "Об утверждении Правил по охране труда при эксплуатации электроустановок".</w:t>
      </w:r>
    </w:p>
    <w:p w14:paraId="0804479B"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Приказ Минэнерго России от 12.08.2022 N 811 "Об утверждении Правил технической эксплуатации электроустановок потребителей электрической энергии".</w:t>
      </w:r>
    </w:p>
    <w:p w14:paraId="273BADFF"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Решение Комиссии Таможенного союза ТР ТС 011/2011 от 18.10.2011 N 824 "О принятии технического регламента Таможенного союза "Безопасность лифтов".  Деятельность по ремонту лифтов должна осуществляться только специализированными организациями, располагающими техническими средствами и квалифицированными специалистами.</w:t>
      </w:r>
    </w:p>
    <w:p w14:paraId="378EDB51"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Постановление Правительства РФ от 20.10.2023 N 1744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7E80776E"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Р 53387-2009 (ИСО/ТС 14798:2006). Национальный стандарт Российской Федерации. Лифты, эскалаторы и пассажирские конвейеры. Методология анализа и снижения риска" (утв. и введен в действие Приказом </w:t>
      </w:r>
      <w:proofErr w:type="spellStart"/>
      <w:r w:rsidRPr="00490FFA">
        <w:rPr>
          <w:rFonts w:eastAsia="Calibri"/>
          <w:lang w:eastAsia="en-US"/>
        </w:rPr>
        <w:t>Ростехрегулирования</w:t>
      </w:r>
      <w:proofErr w:type="spellEnd"/>
      <w:r w:rsidRPr="00490FFA">
        <w:rPr>
          <w:rFonts w:eastAsia="Calibri"/>
          <w:lang w:eastAsia="en-US"/>
        </w:rPr>
        <w:t xml:space="preserve"> от 14.09.2009 N 324-ст).</w:t>
      </w:r>
    </w:p>
    <w:p w14:paraId="2172C254"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34582-2019. Межгосударственный стандарт. Лифты. Правила и методы испытаний, измерений и проверок перед вводом в эксплуатацию"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22.10.2019 N 1039-ст).</w:t>
      </w:r>
    </w:p>
    <w:p w14:paraId="4A95E4A9"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34583-2019. Межгосударственный стандарт. Лифты. Правила и методы испытаний, измерений и проверок в период эксплуатации"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22.10.2019 N 1040-ст).</w:t>
      </w:r>
    </w:p>
    <w:p w14:paraId="7372008E"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Приказ Минтруда России от 31.03.2021 N 193н "Об утверждении профессионального стандарта "Электромеханик по лифтам".</w:t>
      </w:r>
    </w:p>
    <w:p w14:paraId="778C4DA1"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Р 55964-2022. Национальный стандарт Российской Федерации. Лифты. Общие требования безопасности при эксплуатации" (утв. и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10.10.2022 N 1114-ст).</w:t>
      </w:r>
    </w:p>
    <w:p w14:paraId="5C8B180A"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Р 55965-2014. Национальный стандарт Российской Федерации. Лифты. Общие требования к модернизации находящихся в эксплуатации лифтов" (утв. и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06.03.2014 N 94-ст).</w:t>
      </w:r>
    </w:p>
    <w:p w14:paraId="5F262FE4"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ГОСТ Р 53780-2010 (ЕН 81-1:1998, ЕН 81-2:1998). «Национальный стандарт Российской Федерации. Лифты. Общие требования безопасности к устройству и установке».</w:t>
      </w:r>
    </w:p>
    <w:p w14:paraId="57082C1F"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33984.1-2023. Межгосударственный стандарт. Лифты. Лифты для транспортирования людей или людей и грузов. Общие требования безопасности к устройству и установке"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08.11.2023 N 1352-ст).</w:t>
      </w:r>
    </w:p>
    <w:p w14:paraId="6F91897C"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34305-2017 (EN 81-72:2015). Межгосударственный стандарт. Лифты пассажирские. Лифты для пожарных"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25.09.2018 N 649-ст).</w:t>
      </w:r>
    </w:p>
    <w:p w14:paraId="3D544D49"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34441-2024. Межгосударственный стандарт. Лифты. Диспетчерский контроль. Общие технические требования"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03.07.2024 N 896-ст).</w:t>
      </w:r>
    </w:p>
    <w:p w14:paraId="6625D171" w14:textId="77777777" w:rsidR="008474E0" w:rsidRPr="00490FFA" w:rsidRDefault="008474E0" w:rsidP="008474E0">
      <w:pPr>
        <w:widowControl w:val="0"/>
        <w:suppressAutoHyphens/>
        <w:ind w:firstLine="426"/>
        <w:rPr>
          <w:rFonts w:eastAsia="Calibri"/>
          <w:lang w:eastAsia="en-US"/>
        </w:rPr>
      </w:pPr>
      <w:r w:rsidRPr="00490FFA">
        <w:rPr>
          <w:rFonts w:eastAsia="Calibri"/>
          <w:lang w:eastAsia="en-US"/>
        </w:rPr>
        <w:t xml:space="preserve">- "ГОСТ Р 55969-2023. Национальный стандарт Российской Федерации. Лифты. Ввод в эксплуатацию. Общие требования" (утв. и введен в действие Приказом </w:t>
      </w:r>
      <w:proofErr w:type="spellStart"/>
      <w:r w:rsidRPr="00490FFA">
        <w:rPr>
          <w:rFonts w:eastAsia="Calibri"/>
          <w:lang w:eastAsia="en-US"/>
        </w:rPr>
        <w:t>Росстандарта</w:t>
      </w:r>
      <w:proofErr w:type="spellEnd"/>
      <w:r w:rsidRPr="00490FFA">
        <w:rPr>
          <w:rFonts w:eastAsia="Calibri"/>
          <w:lang w:eastAsia="en-US"/>
        </w:rPr>
        <w:t xml:space="preserve"> от 10.10.2023 N 1094-ст).</w:t>
      </w:r>
    </w:p>
    <w:p w14:paraId="53E0D9C8" w14:textId="77777777" w:rsidR="008474E0" w:rsidRPr="00490FFA" w:rsidRDefault="008474E0" w:rsidP="008474E0">
      <w:pPr>
        <w:widowControl w:val="0"/>
        <w:suppressAutoHyphens/>
        <w:ind w:firstLine="426"/>
        <w:contextualSpacing/>
        <w:rPr>
          <w:rFonts w:eastAsia="Calibri"/>
          <w:lang w:eastAsia="en-US"/>
        </w:rPr>
      </w:pPr>
      <w:r w:rsidRPr="00490FFA">
        <w:rPr>
          <w:rFonts w:eastAsia="Calibri"/>
          <w:lang w:eastAsia="en-US"/>
        </w:rPr>
        <w:t xml:space="preserve">- другие нормативно-правовые документы, обязательные к применению на территории </w:t>
      </w:r>
      <w:r w:rsidRPr="00490FFA">
        <w:rPr>
          <w:rFonts w:eastAsia="Calibri"/>
          <w:lang w:eastAsia="en-US"/>
        </w:rPr>
        <w:lastRenderedPageBreak/>
        <w:t>Российской Федерации в отношении данного вида Услуг.</w:t>
      </w:r>
    </w:p>
    <w:p w14:paraId="1CDAABBA" w14:textId="77777777" w:rsidR="008474E0" w:rsidRPr="00490FFA" w:rsidRDefault="008474E0" w:rsidP="00B07181">
      <w:pPr>
        <w:widowControl w:val="0"/>
        <w:suppressAutoHyphens/>
        <w:ind w:firstLine="425"/>
        <w:rPr>
          <w:rFonts w:eastAsia="Calibri"/>
          <w:b/>
          <w:lang w:eastAsia="en-US"/>
        </w:rPr>
      </w:pPr>
    </w:p>
    <w:p w14:paraId="7777A8D1" w14:textId="457908D1" w:rsidR="00D81BE4" w:rsidRPr="00490FFA" w:rsidRDefault="00D81BE4" w:rsidP="004D7CD4">
      <w:pPr>
        <w:widowControl w:val="0"/>
        <w:spacing w:after="160" w:line="259" w:lineRule="auto"/>
        <w:ind w:firstLine="426"/>
        <w:contextualSpacing/>
        <w:rPr>
          <w:rFonts w:eastAsia="Calibri"/>
          <w:b/>
          <w:lang w:eastAsia="en-US"/>
        </w:rPr>
      </w:pPr>
      <w:r w:rsidRPr="00490FFA">
        <w:rPr>
          <w:rFonts w:eastAsia="Calibri"/>
          <w:b/>
          <w:lang w:eastAsia="en-US"/>
        </w:rPr>
        <w:t>7.4. Прочие условия оказания Услуг:</w:t>
      </w:r>
    </w:p>
    <w:p w14:paraId="44945329" w14:textId="61EDC2F5" w:rsidR="00D81BE4" w:rsidRPr="00490FFA" w:rsidRDefault="004D7CD4" w:rsidP="00B07181">
      <w:pPr>
        <w:widowControl w:val="0"/>
        <w:tabs>
          <w:tab w:val="left" w:pos="1276"/>
        </w:tabs>
        <w:spacing w:after="160" w:line="259" w:lineRule="auto"/>
        <w:ind w:left="709" w:hanging="142"/>
        <w:contextualSpacing/>
        <w:rPr>
          <w:rFonts w:eastAsia="Calibri"/>
          <w:lang w:eastAsia="en-US"/>
        </w:rPr>
      </w:pPr>
      <w:r w:rsidRPr="00490FFA">
        <w:rPr>
          <w:rFonts w:eastAsia="Calibri"/>
          <w:lang w:eastAsia="en-US"/>
        </w:rPr>
        <w:t>7.4.1. Оказание У</w:t>
      </w:r>
      <w:r w:rsidR="00D81BE4" w:rsidRPr="00490FFA">
        <w:rPr>
          <w:rFonts w:eastAsia="Calibri"/>
          <w:lang w:eastAsia="en-US"/>
        </w:rPr>
        <w:t xml:space="preserve">слуг по наладке </w:t>
      </w:r>
      <w:r w:rsidRPr="00490FFA">
        <w:rPr>
          <w:rFonts w:eastAsia="Calibri"/>
          <w:lang w:eastAsia="en-US"/>
        </w:rPr>
        <w:t xml:space="preserve">Оборудования </w:t>
      </w:r>
      <w:r w:rsidR="00D81BE4" w:rsidRPr="00490FFA">
        <w:rPr>
          <w:rFonts w:eastAsia="Calibri"/>
          <w:lang w:eastAsia="en-US"/>
        </w:rPr>
        <w:t>должно включать в себя:</w:t>
      </w:r>
    </w:p>
    <w:p w14:paraId="094721D7" w14:textId="7A7DE175" w:rsidR="00D81BE4" w:rsidRPr="00490FFA" w:rsidRDefault="00D81BE4" w:rsidP="004D7CD4">
      <w:pPr>
        <w:numPr>
          <w:ilvl w:val="0"/>
          <w:numId w:val="7"/>
        </w:numPr>
        <w:spacing w:after="160" w:line="259" w:lineRule="auto"/>
        <w:ind w:left="709" w:hanging="142"/>
        <w:contextualSpacing/>
      </w:pPr>
      <w:r w:rsidRPr="00490FFA">
        <w:t>Приемку, осмотр и диагностику основного лифтового оборудования (и/или составных частей лифта) на территории Исполнителя;</w:t>
      </w:r>
    </w:p>
    <w:p w14:paraId="08E9F5B3" w14:textId="08C7F7E6" w:rsidR="00D81BE4" w:rsidRPr="00490FFA" w:rsidRDefault="00D81BE4" w:rsidP="004D7CD4">
      <w:pPr>
        <w:numPr>
          <w:ilvl w:val="0"/>
          <w:numId w:val="7"/>
        </w:numPr>
        <w:spacing w:after="160" w:line="259" w:lineRule="auto"/>
        <w:ind w:left="709" w:hanging="142"/>
        <w:contextualSpacing/>
      </w:pPr>
      <w:r w:rsidRPr="00490FFA">
        <w:t>Разборку основного лифтового оборудования (и/</w:t>
      </w:r>
      <w:r w:rsidR="004D7CD4" w:rsidRPr="00490FFA">
        <w:t>или составных частей лифта)</w:t>
      </w:r>
      <w:r w:rsidRPr="00490FFA">
        <w:t>;</w:t>
      </w:r>
    </w:p>
    <w:p w14:paraId="1283772C" w14:textId="5281023B" w:rsidR="00D81BE4" w:rsidRPr="00490FFA" w:rsidRDefault="00D81BE4" w:rsidP="004D7CD4">
      <w:pPr>
        <w:numPr>
          <w:ilvl w:val="0"/>
          <w:numId w:val="7"/>
        </w:numPr>
        <w:spacing w:after="160" w:line="259" w:lineRule="auto"/>
        <w:ind w:left="709" w:hanging="142"/>
        <w:contextualSpacing/>
      </w:pPr>
      <w:proofErr w:type="spellStart"/>
      <w:r w:rsidRPr="00490FFA">
        <w:t>Дефектацию</w:t>
      </w:r>
      <w:proofErr w:type="spellEnd"/>
      <w:r w:rsidRPr="00490FFA">
        <w:t xml:space="preserve"> и необходимый работы с лифтовым оборудование (и/или составных частей лифта) с использованием </w:t>
      </w:r>
      <w:proofErr w:type="spellStart"/>
      <w:r w:rsidRPr="00490FFA">
        <w:t>ремкомплекта</w:t>
      </w:r>
      <w:proofErr w:type="spellEnd"/>
      <w:r w:rsidRPr="00490FFA">
        <w:t>;</w:t>
      </w:r>
    </w:p>
    <w:p w14:paraId="587F8DBA" w14:textId="41AADA2F" w:rsidR="00D81BE4" w:rsidRPr="00490FFA" w:rsidRDefault="00D81BE4" w:rsidP="004D7CD4">
      <w:pPr>
        <w:numPr>
          <w:ilvl w:val="0"/>
          <w:numId w:val="7"/>
        </w:numPr>
        <w:spacing w:after="160" w:line="259" w:lineRule="auto"/>
        <w:ind w:left="709" w:hanging="142"/>
        <w:contextualSpacing/>
      </w:pPr>
      <w:r w:rsidRPr="00490FFA">
        <w:t>Контроль работоспособности основного лифтового оборудования</w:t>
      </w:r>
      <w:r w:rsidR="004D7CD4" w:rsidRPr="00490FFA">
        <w:t xml:space="preserve"> (и/или составных частей лифта);</w:t>
      </w:r>
    </w:p>
    <w:p w14:paraId="306D01FF" w14:textId="4C2BE5E6" w:rsidR="00D81BE4" w:rsidRPr="00490FFA" w:rsidRDefault="00D81BE4" w:rsidP="004D7CD4">
      <w:pPr>
        <w:numPr>
          <w:ilvl w:val="0"/>
          <w:numId w:val="7"/>
        </w:numPr>
        <w:spacing w:after="160" w:line="259" w:lineRule="auto"/>
        <w:ind w:left="709" w:hanging="142"/>
        <w:contextualSpacing/>
      </w:pPr>
      <w:r w:rsidRPr="00490FFA">
        <w:t>Сборку основного лифтового оборудования (и/или составных частей лифта);</w:t>
      </w:r>
    </w:p>
    <w:p w14:paraId="60F25CEA" w14:textId="02B09AB6" w:rsidR="00D81BE4" w:rsidRPr="00490FFA" w:rsidRDefault="00D81BE4" w:rsidP="004D7CD4">
      <w:pPr>
        <w:numPr>
          <w:ilvl w:val="0"/>
          <w:numId w:val="7"/>
        </w:numPr>
        <w:spacing w:after="160" w:line="259" w:lineRule="auto"/>
        <w:ind w:left="709" w:hanging="142"/>
        <w:contextualSpacing/>
      </w:pPr>
      <w:r w:rsidRPr="00490FFA">
        <w:t>Проверку основного лифтового оборудования (и/или составных частей лифта);</w:t>
      </w:r>
    </w:p>
    <w:p w14:paraId="4CE36F93" w14:textId="12BD4945" w:rsidR="00D81BE4" w:rsidRPr="00490FFA" w:rsidRDefault="00D81BE4" w:rsidP="004D7CD4">
      <w:pPr>
        <w:numPr>
          <w:ilvl w:val="0"/>
          <w:numId w:val="7"/>
        </w:numPr>
        <w:spacing w:after="160" w:line="259" w:lineRule="auto"/>
        <w:ind w:left="567" w:firstLine="0"/>
        <w:contextualSpacing/>
      </w:pPr>
      <w:r w:rsidRPr="00490FFA">
        <w:t>Приемо-сдаточные испытания основного лифтового оборудования (и/или составных частей лиф</w:t>
      </w:r>
      <w:r w:rsidR="004D7CD4" w:rsidRPr="00490FFA">
        <w:t>та).</w:t>
      </w:r>
    </w:p>
    <w:p w14:paraId="4C3C29D3" w14:textId="2DBC00B8" w:rsidR="00D81BE4" w:rsidRPr="00490FFA" w:rsidRDefault="00D81BE4" w:rsidP="00B07181">
      <w:pPr>
        <w:numPr>
          <w:ilvl w:val="0"/>
          <w:numId w:val="7"/>
        </w:numPr>
        <w:spacing w:after="160" w:line="259" w:lineRule="auto"/>
        <w:ind w:left="567" w:firstLine="0"/>
        <w:contextualSpacing/>
        <w:jc w:val="left"/>
      </w:pPr>
      <w:r w:rsidRPr="00490FFA">
        <w:rPr>
          <w:rFonts w:eastAsia="Calibri"/>
          <w:b/>
          <w:lang w:eastAsia="en-US"/>
        </w:rPr>
        <w:t>Техническое освидетельствование</w:t>
      </w:r>
      <w:r w:rsidRPr="00490FFA">
        <w:rPr>
          <w:rFonts w:eastAsia="Calibri"/>
          <w:lang w:eastAsia="en-US"/>
        </w:rPr>
        <w:t xml:space="preserve"> </w:t>
      </w:r>
      <w:r w:rsidRPr="00490FFA">
        <w:t>основного лифтового оборудования</w:t>
      </w:r>
      <w:r w:rsidR="004D7CD4" w:rsidRPr="00490FFA">
        <w:t xml:space="preserve"> (и/или составных частей лифта).</w:t>
      </w:r>
    </w:p>
    <w:p w14:paraId="3B1D722C" w14:textId="77777777" w:rsidR="00D81BE4" w:rsidRPr="00490FFA" w:rsidRDefault="00D81BE4" w:rsidP="00B07181">
      <w:pPr>
        <w:numPr>
          <w:ilvl w:val="0"/>
          <w:numId w:val="7"/>
        </w:numPr>
        <w:spacing w:after="160" w:line="259" w:lineRule="auto"/>
        <w:ind w:left="567" w:firstLine="0"/>
        <w:contextualSpacing/>
        <w:jc w:val="left"/>
      </w:pPr>
      <w:r w:rsidRPr="00490FFA">
        <w:t xml:space="preserve">Оформление эксплуатационной документации, результатов </w:t>
      </w:r>
      <w:r w:rsidRPr="00490FFA">
        <w:rPr>
          <w:b/>
        </w:rPr>
        <w:t>технического освидетельствования</w:t>
      </w:r>
      <w:r w:rsidRPr="00490FFA">
        <w:t xml:space="preserve"> (Акта, заключения);</w:t>
      </w:r>
    </w:p>
    <w:p w14:paraId="73B1D8C0" w14:textId="6D2F1738" w:rsidR="00D81BE4" w:rsidRPr="00490FFA" w:rsidRDefault="00D81BE4" w:rsidP="00B07181">
      <w:pPr>
        <w:numPr>
          <w:ilvl w:val="0"/>
          <w:numId w:val="7"/>
        </w:numPr>
        <w:spacing w:after="160" w:line="259" w:lineRule="auto"/>
        <w:ind w:left="567" w:firstLine="0"/>
        <w:contextualSpacing/>
        <w:jc w:val="left"/>
      </w:pPr>
      <w:r w:rsidRPr="00490FFA">
        <w:t>Транспортировку, погрузочно-разгрузочные работы, демонтаж и монтаж основного лифтового оборудования (и/или составных частей лифта) для последующей эксплуатации.</w:t>
      </w:r>
    </w:p>
    <w:p w14:paraId="73EAF719" w14:textId="22B74DC4" w:rsidR="00D81BE4" w:rsidRPr="00490FFA" w:rsidRDefault="00D81BE4" w:rsidP="00B07181">
      <w:pPr>
        <w:widowControl w:val="0"/>
        <w:shd w:val="clear" w:color="auto" w:fill="FFFFFF"/>
        <w:tabs>
          <w:tab w:val="left" w:pos="1276"/>
        </w:tabs>
        <w:spacing w:after="160" w:line="259" w:lineRule="auto"/>
        <w:ind w:firstLine="425"/>
        <w:contextualSpacing/>
        <w:rPr>
          <w:rFonts w:eastAsia="Calibri"/>
          <w:lang w:eastAsia="en-US"/>
        </w:rPr>
      </w:pPr>
      <w:r w:rsidRPr="00490FFA">
        <w:rPr>
          <w:rFonts w:eastAsia="Calibri"/>
          <w:lang w:eastAsia="en-US"/>
        </w:rPr>
        <w:t xml:space="preserve">Исполнитель несет ответственность за сохранность </w:t>
      </w:r>
      <w:r w:rsidR="004D7CD4" w:rsidRPr="00490FFA">
        <w:rPr>
          <w:rFonts w:eastAsia="Calibri"/>
          <w:lang w:eastAsia="en-US"/>
        </w:rPr>
        <w:t xml:space="preserve">Оборудования </w:t>
      </w:r>
      <w:r w:rsidRPr="00490FFA">
        <w:rPr>
          <w:rFonts w:eastAsia="Calibri"/>
          <w:lang w:eastAsia="en-US"/>
        </w:rPr>
        <w:t>(и/или составных частей лифта), переданных ему Заказчиком для оказания Услуг.</w:t>
      </w:r>
    </w:p>
    <w:p w14:paraId="18166648" w14:textId="77777777" w:rsidR="00D81BE4" w:rsidRPr="00490FFA" w:rsidRDefault="00D81BE4" w:rsidP="00B07181">
      <w:pPr>
        <w:widowControl w:val="0"/>
        <w:shd w:val="clear" w:color="auto" w:fill="FFFFFF"/>
        <w:tabs>
          <w:tab w:val="left" w:pos="1276"/>
        </w:tabs>
        <w:spacing w:after="160" w:line="259" w:lineRule="auto"/>
        <w:ind w:firstLine="425"/>
        <w:contextualSpacing/>
        <w:rPr>
          <w:rFonts w:eastAsia="Calibri"/>
          <w:lang w:eastAsia="en-US"/>
        </w:rPr>
      </w:pPr>
      <w:r w:rsidRPr="00490FFA">
        <w:rPr>
          <w:rFonts w:eastAsia="Calibri"/>
          <w:lang w:eastAsia="en-US"/>
        </w:rPr>
        <w:t>Заказчик передает Исполнителю оригинал Паспорта на лифт, в который Исполнитель вносит отметки установленной формы (после оказания Услуг), а после возвращает его Заказчику.</w:t>
      </w:r>
    </w:p>
    <w:p w14:paraId="23BA00E4" w14:textId="77777777" w:rsidR="00D81BE4" w:rsidRPr="00490FFA" w:rsidRDefault="00D81BE4" w:rsidP="00B07181">
      <w:pPr>
        <w:widowControl w:val="0"/>
        <w:tabs>
          <w:tab w:val="left" w:pos="1276"/>
        </w:tabs>
        <w:spacing w:after="160" w:line="259" w:lineRule="auto"/>
        <w:ind w:firstLine="425"/>
        <w:contextualSpacing/>
        <w:rPr>
          <w:rFonts w:eastAsia="Calibri"/>
          <w:lang w:eastAsia="en-US"/>
        </w:rPr>
      </w:pPr>
      <w:r w:rsidRPr="00490FFA">
        <w:rPr>
          <w:rFonts w:eastAsia="Calibri"/>
          <w:lang w:eastAsia="en-US"/>
        </w:rPr>
        <w:t>7.4.2. Необходимые для выполнения Исполнителем условия и меры безопасности:</w:t>
      </w:r>
    </w:p>
    <w:p w14:paraId="31C0E3DA" w14:textId="77777777" w:rsidR="00D81BE4" w:rsidRPr="00490FFA" w:rsidRDefault="00D81BE4" w:rsidP="00B07181">
      <w:pPr>
        <w:widowControl w:val="0"/>
        <w:tabs>
          <w:tab w:val="left" w:pos="1276"/>
        </w:tabs>
        <w:spacing w:after="160" w:line="259" w:lineRule="auto"/>
        <w:ind w:firstLine="425"/>
        <w:contextualSpacing/>
        <w:rPr>
          <w:rFonts w:eastAsia="Calibri"/>
          <w:lang w:eastAsia="en-US"/>
        </w:rPr>
      </w:pPr>
      <w:r w:rsidRPr="00490FFA">
        <w:rPr>
          <w:rFonts w:eastAsia="Calibri"/>
          <w:lang w:eastAsia="en-US"/>
        </w:rPr>
        <w:t>- Разборка и сборка основного лифтового оборудования (и/или составных частей лифта) должны производиться при отключенном электропитании;</w:t>
      </w:r>
    </w:p>
    <w:p w14:paraId="4FF1DE70" w14:textId="77777777" w:rsidR="00D81BE4" w:rsidRPr="00490FFA" w:rsidRDefault="00D81BE4" w:rsidP="00B07181">
      <w:pPr>
        <w:widowControl w:val="0"/>
        <w:tabs>
          <w:tab w:val="left" w:pos="1276"/>
        </w:tabs>
        <w:spacing w:after="160" w:line="259" w:lineRule="auto"/>
        <w:ind w:firstLine="425"/>
        <w:contextualSpacing/>
        <w:rPr>
          <w:rFonts w:eastAsia="Calibri"/>
          <w:lang w:eastAsia="en-US"/>
        </w:rPr>
      </w:pPr>
      <w:r w:rsidRPr="00490FFA">
        <w:rPr>
          <w:rFonts w:eastAsia="Calibri"/>
          <w:lang w:eastAsia="en-US"/>
        </w:rPr>
        <w:t>- Проверка и работы должны производиться двумя рабочими (квалифицированным персоналом);</w:t>
      </w:r>
    </w:p>
    <w:p w14:paraId="0CEF4A07" w14:textId="77777777" w:rsidR="00D81BE4" w:rsidRPr="00490FFA" w:rsidRDefault="00D81BE4" w:rsidP="00B07181">
      <w:pPr>
        <w:widowControl w:val="0"/>
        <w:tabs>
          <w:tab w:val="left" w:pos="1276"/>
        </w:tabs>
        <w:spacing w:after="160" w:line="259" w:lineRule="auto"/>
        <w:ind w:firstLine="425"/>
        <w:contextualSpacing/>
        <w:rPr>
          <w:rFonts w:eastAsia="Calibri"/>
          <w:lang w:eastAsia="en-US"/>
        </w:rPr>
      </w:pPr>
      <w:r w:rsidRPr="00490FFA">
        <w:rPr>
          <w:rFonts w:eastAsia="Calibri"/>
          <w:lang w:eastAsia="en-US"/>
        </w:rPr>
        <w:t xml:space="preserve">- При выполнении погрузочно-разгрузочных работ категорически запрещается бросать или перемещать волоком основное лифтовое оборудование (и/или составные части лифта); </w:t>
      </w:r>
    </w:p>
    <w:p w14:paraId="52F7B221" w14:textId="77777777" w:rsidR="00D81BE4" w:rsidRPr="00490FFA" w:rsidRDefault="00D81BE4" w:rsidP="00B07181">
      <w:pPr>
        <w:widowControl w:val="0"/>
        <w:tabs>
          <w:tab w:val="left" w:pos="1276"/>
        </w:tabs>
        <w:spacing w:after="160" w:line="259" w:lineRule="auto"/>
        <w:ind w:firstLine="425"/>
        <w:contextualSpacing/>
        <w:rPr>
          <w:rFonts w:eastAsia="Calibri"/>
          <w:lang w:eastAsia="en-US"/>
        </w:rPr>
      </w:pPr>
      <w:r w:rsidRPr="00490FFA">
        <w:rPr>
          <w:rFonts w:eastAsia="Calibri"/>
          <w:lang w:eastAsia="en-US"/>
        </w:rPr>
        <w:t>- Ответственность за сохранность демонтированного основного лифтового оборудования (и/или составные части лифта) вне помещений Заказчика несет Исполнитель.</w:t>
      </w:r>
    </w:p>
    <w:p w14:paraId="03796FB0" w14:textId="77777777" w:rsidR="00D81BE4" w:rsidRPr="00490FFA" w:rsidRDefault="00D81BE4" w:rsidP="00B07181">
      <w:pPr>
        <w:widowControl w:val="0"/>
        <w:tabs>
          <w:tab w:val="left" w:pos="1276"/>
        </w:tabs>
        <w:spacing w:after="160" w:line="259" w:lineRule="auto"/>
        <w:ind w:firstLine="425"/>
        <w:contextualSpacing/>
        <w:rPr>
          <w:rFonts w:eastAsia="Calibri"/>
          <w:lang w:eastAsia="en-US"/>
        </w:rPr>
      </w:pPr>
      <w:r w:rsidRPr="00490FFA">
        <w:rPr>
          <w:rFonts w:eastAsia="Calibri"/>
          <w:lang w:eastAsia="en-US"/>
        </w:rPr>
        <w:t>7.4.3. Запрещается при оказании Услуг:</w:t>
      </w:r>
    </w:p>
    <w:p w14:paraId="64BE624A" w14:textId="77777777" w:rsidR="00D81BE4" w:rsidRPr="00490FFA" w:rsidRDefault="00D81BE4" w:rsidP="00B07181">
      <w:pPr>
        <w:widowControl w:val="0"/>
        <w:tabs>
          <w:tab w:val="left" w:pos="1276"/>
        </w:tabs>
        <w:spacing w:after="160" w:line="259" w:lineRule="auto"/>
        <w:ind w:left="284" w:firstLine="425"/>
        <w:contextualSpacing/>
        <w:rPr>
          <w:rFonts w:eastAsia="Calibri"/>
          <w:lang w:eastAsia="en-US"/>
        </w:rPr>
      </w:pPr>
      <w:r w:rsidRPr="00490FFA">
        <w:rPr>
          <w:rFonts w:eastAsia="Calibri"/>
          <w:lang w:eastAsia="en-US"/>
        </w:rPr>
        <w:t>- пользоваться при монтаже неисправным электроинструментом, инструментом и ключами с удлиненными рукоятками (не заводского исполнения);</w:t>
      </w:r>
    </w:p>
    <w:p w14:paraId="76CDA94A" w14:textId="77777777" w:rsidR="00D81BE4" w:rsidRPr="00490FFA" w:rsidRDefault="00D81BE4" w:rsidP="00B07181">
      <w:pPr>
        <w:widowControl w:val="0"/>
        <w:tabs>
          <w:tab w:val="left" w:pos="1276"/>
        </w:tabs>
        <w:spacing w:after="160" w:line="259" w:lineRule="auto"/>
        <w:ind w:left="284" w:firstLine="425"/>
        <w:contextualSpacing/>
        <w:rPr>
          <w:rFonts w:eastAsia="Calibri"/>
          <w:lang w:eastAsia="en-US"/>
        </w:rPr>
      </w:pPr>
      <w:r w:rsidRPr="00490FFA">
        <w:rPr>
          <w:rFonts w:eastAsia="Calibri"/>
          <w:lang w:eastAsia="en-US"/>
        </w:rPr>
        <w:t>- транспортировать основное лифтовое оборудование (и/или составные части лифта) без специальных приспособлений от повреждений;</w:t>
      </w:r>
    </w:p>
    <w:p w14:paraId="4AE4781D" w14:textId="77777777" w:rsidR="00D81BE4" w:rsidRPr="00490FFA" w:rsidRDefault="00D81BE4" w:rsidP="00B07181">
      <w:pPr>
        <w:spacing w:after="160" w:line="259" w:lineRule="auto"/>
        <w:ind w:firstLine="425"/>
        <w:contextualSpacing/>
        <w:rPr>
          <w:rFonts w:eastAsia="Calibri"/>
          <w:lang w:eastAsia="en-US"/>
        </w:rPr>
      </w:pPr>
      <w:r w:rsidRPr="00490FFA">
        <w:rPr>
          <w:rFonts w:eastAsia="Calibri"/>
          <w:lang w:eastAsia="en-US"/>
        </w:rPr>
        <w:t>- складировать и хранить основное лифтовое оборудование (и/или составные части лифта) вблизи нагревательных приборов (системы отопления) и/или водоснабжения / водоотведения и электроснабжения (обеспечение безопасного подхода / прохода к инженерным системам здания).</w:t>
      </w:r>
    </w:p>
    <w:p w14:paraId="124B4224" w14:textId="77777777" w:rsidR="008474E0" w:rsidRPr="00490FFA" w:rsidRDefault="008474E0" w:rsidP="00B07181">
      <w:pPr>
        <w:spacing w:after="160" w:line="259" w:lineRule="auto"/>
        <w:ind w:firstLine="425"/>
        <w:contextualSpacing/>
        <w:rPr>
          <w:rFonts w:eastAsia="Calibri"/>
          <w:lang w:eastAsia="en-US"/>
        </w:rPr>
      </w:pPr>
    </w:p>
    <w:p w14:paraId="10ACCB53" w14:textId="1B993262" w:rsidR="008474E0" w:rsidRPr="00490FFA" w:rsidRDefault="008474E0" w:rsidP="008474E0">
      <w:pPr>
        <w:spacing w:after="160" w:line="259" w:lineRule="auto"/>
        <w:ind w:firstLine="425"/>
        <w:contextualSpacing/>
        <w:rPr>
          <w:rFonts w:eastAsia="Calibri"/>
          <w:b/>
          <w:lang w:eastAsia="en-US"/>
        </w:rPr>
      </w:pPr>
      <w:r w:rsidRPr="00490FFA">
        <w:rPr>
          <w:rFonts w:eastAsia="Calibri"/>
          <w:b/>
          <w:lang w:eastAsia="en-US"/>
        </w:rPr>
        <w:t>8.</w:t>
      </w:r>
      <w:r w:rsidR="00E414B8" w:rsidRPr="00490FFA">
        <w:rPr>
          <w:rFonts w:eastAsia="Calibri"/>
          <w:b/>
          <w:lang w:eastAsia="en-US"/>
        </w:rPr>
        <w:t xml:space="preserve"> </w:t>
      </w:r>
      <w:r w:rsidRPr="00490FFA">
        <w:rPr>
          <w:rFonts w:eastAsia="Calibri"/>
          <w:b/>
          <w:lang w:eastAsia="en-US"/>
        </w:rPr>
        <w:t>Отчетная документация</w:t>
      </w:r>
    </w:p>
    <w:p w14:paraId="5000F8BB" w14:textId="2C7DCF40" w:rsidR="008474E0" w:rsidRPr="00490FFA" w:rsidRDefault="008474E0" w:rsidP="008474E0">
      <w:pPr>
        <w:tabs>
          <w:tab w:val="left" w:pos="-1701"/>
        </w:tabs>
        <w:spacing w:after="160" w:line="259" w:lineRule="auto"/>
        <w:ind w:firstLine="425"/>
        <w:contextualSpacing/>
        <w:rPr>
          <w:rFonts w:eastAsia="Calibri"/>
          <w:lang w:eastAsia="en-US"/>
        </w:rPr>
      </w:pPr>
      <w:r w:rsidRPr="00490FFA">
        <w:rPr>
          <w:rFonts w:eastAsia="Calibri"/>
          <w:lang w:eastAsia="en-US"/>
        </w:rPr>
        <w:t>8.1. Заполненный Журнал периодического осмотра лифта;</w:t>
      </w:r>
    </w:p>
    <w:p w14:paraId="50530602" w14:textId="06E8AB6E" w:rsidR="008474E0" w:rsidRPr="00490FFA" w:rsidRDefault="008474E0" w:rsidP="008474E0">
      <w:pPr>
        <w:tabs>
          <w:tab w:val="left" w:pos="-1701"/>
        </w:tabs>
        <w:spacing w:after="160" w:line="259" w:lineRule="auto"/>
        <w:ind w:firstLine="425"/>
        <w:contextualSpacing/>
        <w:rPr>
          <w:rFonts w:eastAsia="Calibri"/>
          <w:lang w:eastAsia="en-US"/>
        </w:rPr>
      </w:pPr>
      <w:r w:rsidRPr="00490FFA">
        <w:rPr>
          <w:rFonts w:eastAsia="Calibri"/>
          <w:lang w:eastAsia="en-US"/>
        </w:rPr>
        <w:t>8.2. Заполненный Журнал технического обслуживания и ремонта лифта;</w:t>
      </w:r>
    </w:p>
    <w:p w14:paraId="1C1A6008" w14:textId="123469A3" w:rsidR="008474E0" w:rsidRPr="00490FFA" w:rsidRDefault="008474E0" w:rsidP="008474E0">
      <w:pPr>
        <w:tabs>
          <w:tab w:val="left" w:pos="-1701"/>
        </w:tabs>
        <w:spacing w:after="160" w:line="259" w:lineRule="auto"/>
        <w:ind w:firstLine="425"/>
        <w:contextualSpacing/>
        <w:rPr>
          <w:rFonts w:eastAsia="Calibri"/>
          <w:lang w:eastAsia="en-US"/>
        </w:rPr>
      </w:pPr>
      <w:r w:rsidRPr="00490FFA">
        <w:rPr>
          <w:rFonts w:eastAsia="Calibri"/>
          <w:lang w:eastAsia="en-US"/>
        </w:rPr>
        <w:t>8.3. Заполненный Паспорт лифта;</w:t>
      </w:r>
    </w:p>
    <w:p w14:paraId="3AE2DC90" w14:textId="505F8E55" w:rsidR="008474E0" w:rsidRPr="00490FFA" w:rsidRDefault="008474E0" w:rsidP="008474E0">
      <w:pPr>
        <w:tabs>
          <w:tab w:val="left" w:pos="-1701"/>
        </w:tabs>
        <w:spacing w:after="160" w:line="259" w:lineRule="auto"/>
        <w:ind w:firstLine="425"/>
        <w:contextualSpacing/>
        <w:rPr>
          <w:rFonts w:eastAsia="Calibri"/>
          <w:lang w:eastAsia="en-US"/>
        </w:rPr>
      </w:pPr>
      <w:r w:rsidRPr="00490FFA">
        <w:rPr>
          <w:rFonts w:eastAsia="Calibri"/>
          <w:lang w:eastAsia="en-US"/>
        </w:rPr>
        <w:t>8.4. Акт технического освидетельствования лифта;</w:t>
      </w:r>
    </w:p>
    <w:p w14:paraId="2C3448FF" w14:textId="57C569D3" w:rsidR="008474E0" w:rsidRPr="00490FFA" w:rsidRDefault="008474E0" w:rsidP="008474E0">
      <w:pPr>
        <w:tabs>
          <w:tab w:val="left" w:pos="-1701"/>
        </w:tabs>
        <w:spacing w:after="160" w:line="259" w:lineRule="auto"/>
        <w:ind w:firstLine="425"/>
        <w:contextualSpacing/>
        <w:rPr>
          <w:rFonts w:eastAsia="Calibri"/>
          <w:lang w:eastAsia="en-US"/>
        </w:rPr>
      </w:pPr>
      <w:r w:rsidRPr="00490FFA">
        <w:rPr>
          <w:rFonts w:eastAsia="Calibri"/>
          <w:lang w:eastAsia="en-US"/>
        </w:rPr>
        <w:t>8.5. Заключение по результатам обследования объекта;</w:t>
      </w:r>
    </w:p>
    <w:p w14:paraId="6CE11974" w14:textId="17C90C57" w:rsidR="008474E0" w:rsidRPr="00490FFA" w:rsidRDefault="008474E0" w:rsidP="008474E0">
      <w:pPr>
        <w:tabs>
          <w:tab w:val="left" w:pos="-1701"/>
        </w:tabs>
        <w:spacing w:after="160" w:line="259" w:lineRule="auto"/>
        <w:ind w:left="993" w:hanging="568"/>
        <w:contextualSpacing/>
        <w:rPr>
          <w:rFonts w:eastAsia="Calibri"/>
          <w:lang w:eastAsia="en-US"/>
        </w:rPr>
      </w:pPr>
      <w:r w:rsidRPr="00490FFA">
        <w:rPr>
          <w:rFonts w:eastAsia="Calibri"/>
          <w:lang w:eastAsia="en-US"/>
        </w:rPr>
        <w:t>8.6. Сертификаты соответствия на используемые материалы и комплектующие (при замене);</w:t>
      </w:r>
    </w:p>
    <w:p w14:paraId="39E0D0AB" w14:textId="4AD883D9" w:rsidR="00D81BE4" w:rsidRPr="00490FFA" w:rsidRDefault="008474E0" w:rsidP="008474E0">
      <w:pPr>
        <w:tabs>
          <w:tab w:val="left" w:pos="-1701"/>
        </w:tabs>
        <w:spacing w:after="160" w:line="259" w:lineRule="auto"/>
        <w:ind w:firstLine="425"/>
        <w:contextualSpacing/>
        <w:rPr>
          <w:rFonts w:eastAsia="Calibri"/>
          <w:sz w:val="28"/>
          <w:lang w:eastAsia="en-US"/>
        </w:rPr>
      </w:pPr>
      <w:r w:rsidRPr="00490FFA">
        <w:rPr>
          <w:rFonts w:eastAsia="Calibri"/>
          <w:lang w:eastAsia="en-US"/>
        </w:rPr>
        <w:t>8.7. Акт оказанных Услуг.</w:t>
      </w:r>
      <w:r w:rsidRPr="00490FFA">
        <w:rPr>
          <w:rFonts w:eastAsia="Calibri"/>
          <w:sz w:val="28"/>
          <w:lang w:eastAsia="en-US"/>
        </w:rPr>
        <w:t xml:space="preserve"> </w:t>
      </w:r>
    </w:p>
    <w:p w14:paraId="6F470301" w14:textId="77777777" w:rsidR="008474E0" w:rsidRPr="00490FFA" w:rsidRDefault="008474E0" w:rsidP="008474E0">
      <w:pPr>
        <w:tabs>
          <w:tab w:val="left" w:pos="-1701"/>
        </w:tabs>
        <w:spacing w:after="160" w:line="259" w:lineRule="auto"/>
        <w:contextualSpacing/>
        <w:rPr>
          <w:rFonts w:eastAsia="Calibri"/>
          <w:sz w:val="28"/>
          <w:lang w:eastAsia="en-US"/>
        </w:rPr>
      </w:pPr>
    </w:p>
    <w:p w14:paraId="00B20BB0" w14:textId="4A522C0D" w:rsidR="00D81BE4" w:rsidRPr="00490FFA" w:rsidRDefault="008474E0" w:rsidP="00B07181">
      <w:pPr>
        <w:widowControl w:val="0"/>
        <w:spacing w:after="160" w:line="259" w:lineRule="auto"/>
        <w:ind w:firstLine="425"/>
        <w:contextualSpacing/>
        <w:rPr>
          <w:rFonts w:eastAsia="Calibri"/>
          <w:b/>
          <w:lang w:eastAsia="en-US"/>
        </w:rPr>
      </w:pPr>
      <w:r w:rsidRPr="00490FFA">
        <w:rPr>
          <w:rFonts w:eastAsia="Calibri"/>
          <w:b/>
          <w:lang w:eastAsia="en-US"/>
        </w:rPr>
        <w:t>9</w:t>
      </w:r>
      <w:r w:rsidR="00D81BE4" w:rsidRPr="00490FFA">
        <w:rPr>
          <w:rFonts w:eastAsia="Calibri"/>
          <w:b/>
          <w:lang w:eastAsia="en-US"/>
        </w:rPr>
        <w:t>. Гарантийные обязательства</w:t>
      </w:r>
    </w:p>
    <w:p w14:paraId="093835B0" w14:textId="7C7FFA53" w:rsidR="008474E0" w:rsidRPr="00490FFA" w:rsidRDefault="008474E0" w:rsidP="008474E0">
      <w:pPr>
        <w:ind w:firstLine="426"/>
        <w:rPr>
          <w:szCs w:val="22"/>
        </w:rPr>
      </w:pPr>
      <w:r w:rsidRPr="00490FFA">
        <w:rPr>
          <w:szCs w:val="22"/>
        </w:rPr>
        <w:t>9.1Исполнитель гарантирует, что качество оказанных Услуг соответствует стандартам, существующим в Российской Федерации на дату исполнения настоящего Контракта.</w:t>
      </w:r>
    </w:p>
    <w:p w14:paraId="4C705E3A" w14:textId="7A11454E" w:rsidR="008474E0" w:rsidRPr="00490FFA" w:rsidRDefault="008474E0" w:rsidP="008474E0">
      <w:pPr>
        <w:ind w:firstLine="426"/>
        <w:rPr>
          <w:szCs w:val="22"/>
        </w:rPr>
      </w:pPr>
      <w:r w:rsidRPr="00490FFA">
        <w:rPr>
          <w:szCs w:val="22"/>
        </w:rPr>
        <w:t>9.2. Исполнитель должен обеспечить гарантию на оказываемые Услуги сроком не менее 12 (Двенадцати) месяцев с даты подписания Акта оказанных услуг (или УПД).</w:t>
      </w:r>
    </w:p>
    <w:p w14:paraId="0DDBC73E" w14:textId="2EED85FD" w:rsidR="008474E0" w:rsidRPr="00490FFA" w:rsidRDefault="008474E0" w:rsidP="008474E0">
      <w:pPr>
        <w:ind w:firstLine="426"/>
        <w:rPr>
          <w:szCs w:val="22"/>
        </w:rPr>
      </w:pPr>
      <w:r w:rsidRPr="00490FFA">
        <w:rPr>
          <w:szCs w:val="22"/>
        </w:rPr>
        <w:t xml:space="preserve">9.3. Гарантия качества оказанных Услуг обеспечивается обязательным наличием сертификатов соответствия, паспортов и других документов, подтверждающих качество материалов и комплектующих изделий, используемых при оказании Услуг Исполнителем. </w:t>
      </w:r>
    </w:p>
    <w:p w14:paraId="437745C7" w14:textId="720494E5" w:rsidR="008474E0" w:rsidRPr="00490FFA" w:rsidRDefault="008474E0" w:rsidP="008474E0">
      <w:pPr>
        <w:ind w:firstLine="426"/>
        <w:rPr>
          <w:szCs w:val="22"/>
        </w:rPr>
      </w:pPr>
      <w:r w:rsidRPr="00490FFA">
        <w:rPr>
          <w:szCs w:val="22"/>
        </w:rPr>
        <w:t>9.4. Заказчик вправе требовать полного возмещения убытков, причиненных вследствие оказания Услуг ненадлежащего качества.</w:t>
      </w:r>
    </w:p>
    <w:p w14:paraId="51BCBC3B" w14:textId="550BEB67" w:rsidR="008474E0" w:rsidRPr="00490FFA" w:rsidRDefault="008474E0" w:rsidP="008474E0">
      <w:pPr>
        <w:ind w:firstLine="426"/>
        <w:rPr>
          <w:szCs w:val="22"/>
        </w:rPr>
      </w:pPr>
      <w:r w:rsidRPr="00490FFA">
        <w:rPr>
          <w:szCs w:val="22"/>
        </w:rPr>
        <w:t>9.5. Все расходы, связанные с устранением недоработок, несет Исполнитель.</w:t>
      </w:r>
    </w:p>
    <w:p w14:paraId="49771110" w14:textId="77777777" w:rsidR="00D81BE4" w:rsidRPr="00490FFA" w:rsidRDefault="00D81BE4" w:rsidP="00B07181">
      <w:pPr>
        <w:widowControl w:val="0"/>
        <w:spacing w:after="160" w:line="259" w:lineRule="auto"/>
        <w:ind w:firstLine="425"/>
        <w:contextualSpacing/>
        <w:rPr>
          <w:rFonts w:eastAsia="Calibri"/>
          <w:lang w:eastAsia="en-US"/>
        </w:rPr>
      </w:pPr>
    </w:p>
    <w:p w14:paraId="2CC47363" w14:textId="09F26A30" w:rsidR="00E414B8" w:rsidRPr="00490FFA" w:rsidRDefault="00E414B8" w:rsidP="00E414B8">
      <w:pPr>
        <w:tabs>
          <w:tab w:val="left" w:pos="7153"/>
        </w:tabs>
        <w:autoSpaceDN w:val="0"/>
        <w:ind w:firstLine="567"/>
        <w:rPr>
          <w:rFonts w:eastAsia="Calibri"/>
          <w:b/>
          <w:lang w:eastAsia="en-US"/>
        </w:rPr>
      </w:pPr>
      <w:r w:rsidRPr="00490FFA">
        <w:rPr>
          <w:rFonts w:eastAsia="Calibri"/>
          <w:b/>
          <w:lang w:eastAsia="en-US"/>
        </w:rPr>
        <w:t>10. Порядок расчетов:</w:t>
      </w:r>
    </w:p>
    <w:p w14:paraId="7CCBAD0A" w14:textId="52A016B5" w:rsidR="00E414B8" w:rsidRPr="00490FFA" w:rsidRDefault="00E414B8" w:rsidP="00E414B8">
      <w:pPr>
        <w:tabs>
          <w:tab w:val="left" w:pos="7153"/>
        </w:tabs>
        <w:autoSpaceDN w:val="0"/>
        <w:ind w:firstLine="567"/>
      </w:pPr>
      <w:r w:rsidRPr="00490FFA">
        <w:rPr>
          <w:szCs w:val="22"/>
        </w:rPr>
        <w:t>10.1. Оплата по Контракту производится Заказчиком на основании счета, счета-фактуры</w:t>
      </w:r>
      <w:r w:rsidR="0093205E">
        <w:rPr>
          <w:szCs w:val="22"/>
        </w:rPr>
        <w:t xml:space="preserve"> (при наличии НДС)</w:t>
      </w:r>
      <w:r w:rsidRPr="00490FFA">
        <w:rPr>
          <w:szCs w:val="22"/>
        </w:rPr>
        <w:t xml:space="preserve"> Исполнителя путем перечисления денежных средств на расчетный счет Исполнителя за фактически оказанные Услуги в срок не более 7 (Семи) рабочих дней с даты </w:t>
      </w:r>
      <w:r w:rsidRPr="00490FFA">
        <w:t>подписания Заказчиком Акта оказанных услуг (Приложение №4 к настоящему Контракту)</w:t>
      </w:r>
      <w:r w:rsidRPr="00490FFA">
        <w:rPr>
          <w:szCs w:val="22"/>
        </w:rPr>
        <w:t xml:space="preserve"> </w:t>
      </w:r>
      <w:r w:rsidRPr="00490FFA">
        <w:t xml:space="preserve">или </w:t>
      </w:r>
      <w:r w:rsidRPr="00490FFA">
        <w:rPr>
          <w:szCs w:val="22"/>
        </w:rPr>
        <w:t>Универсального передаточного документа (далее – УПД) в 2 (Двух) экземплярах</w:t>
      </w:r>
      <w:r w:rsidRPr="00490FFA">
        <w:t xml:space="preserve">, </w:t>
      </w:r>
      <w:r w:rsidRPr="00490FFA">
        <w:rPr>
          <w:bCs/>
        </w:rPr>
        <w:t xml:space="preserve">Акта приемки товаров, работ, услуг (по форме 0510452) (Приложение № 5 к настоящему Контракту). </w:t>
      </w:r>
    </w:p>
    <w:p w14:paraId="2CBA4A13" w14:textId="77777777" w:rsidR="00E414B8" w:rsidRPr="00490FFA" w:rsidRDefault="00E414B8" w:rsidP="00E414B8">
      <w:pPr>
        <w:widowControl w:val="0"/>
        <w:autoSpaceDE w:val="0"/>
        <w:autoSpaceDN w:val="0"/>
        <w:adjustRightInd w:val="0"/>
        <w:ind w:firstLine="567"/>
        <w:rPr>
          <w:szCs w:val="22"/>
        </w:rPr>
      </w:pPr>
      <w:r w:rsidRPr="00490FFA">
        <w:rPr>
          <w:szCs w:val="22"/>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01B8950C" w14:textId="36A6614F" w:rsidR="00E414B8" w:rsidRPr="00490FFA" w:rsidRDefault="00E414B8" w:rsidP="00E414B8">
      <w:pPr>
        <w:widowControl w:val="0"/>
        <w:autoSpaceDE w:val="0"/>
        <w:autoSpaceDN w:val="0"/>
        <w:adjustRightInd w:val="0"/>
        <w:ind w:firstLine="567"/>
        <w:rPr>
          <w:szCs w:val="22"/>
        </w:rPr>
      </w:pPr>
      <w:r w:rsidRPr="00490FFA">
        <w:rPr>
          <w:szCs w:val="22"/>
        </w:rPr>
        <w:t>Во всех платёжных документах обязательно указывается номер и дата Контракта, по которому производилось оказание Услуг.</w:t>
      </w:r>
    </w:p>
    <w:p w14:paraId="213A8E2E" w14:textId="004F4324" w:rsidR="00E414B8" w:rsidRPr="00490FFA" w:rsidRDefault="00E414B8" w:rsidP="00E414B8">
      <w:pPr>
        <w:widowControl w:val="0"/>
        <w:autoSpaceDE w:val="0"/>
        <w:autoSpaceDN w:val="0"/>
        <w:adjustRightInd w:val="0"/>
        <w:ind w:firstLine="567"/>
        <w:rPr>
          <w:szCs w:val="22"/>
        </w:rPr>
      </w:pPr>
      <w:r w:rsidRPr="00490FFA">
        <w:rPr>
          <w:szCs w:val="22"/>
        </w:rPr>
        <w:t>10.2. В случае если Исполнителем не предъявлены документы, указанные в п. 10.1. настоящего Технического задания, Заказчик имеет право приостановить оплату Контракта до предъявления их Исполнителем, при этом ответственность Заказчика за просрочку платежа не наступает.</w:t>
      </w:r>
    </w:p>
    <w:p w14:paraId="5E6D439E" w14:textId="5C9AC688" w:rsidR="00E414B8" w:rsidRPr="00490FFA" w:rsidRDefault="00E414B8" w:rsidP="00E414B8">
      <w:pPr>
        <w:widowControl w:val="0"/>
        <w:autoSpaceDE w:val="0"/>
        <w:autoSpaceDN w:val="0"/>
        <w:adjustRightInd w:val="0"/>
        <w:ind w:firstLine="567"/>
        <w:rPr>
          <w:szCs w:val="22"/>
        </w:rPr>
      </w:pPr>
      <w:r w:rsidRPr="00490FFA">
        <w:rPr>
          <w:szCs w:val="22"/>
        </w:rPr>
        <w:t>10.3. Датой исполнения денежных обязательств Заказчика перед Исполнителем по Контракту является дата списания денежных средств с лицевого счёта Заказчика.</w:t>
      </w:r>
    </w:p>
    <w:p w14:paraId="69D9980A" w14:textId="67C852FA" w:rsidR="00E414B8" w:rsidRPr="00490FFA" w:rsidRDefault="00E414B8" w:rsidP="00E414B8">
      <w:pPr>
        <w:tabs>
          <w:tab w:val="left" w:pos="709"/>
        </w:tabs>
        <w:spacing w:before="120" w:after="120"/>
        <w:ind w:firstLine="567"/>
        <w:jc w:val="left"/>
        <w:rPr>
          <w:b/>
          <w:bCs/>
          <w:szCs w:val="22"/>
        </w:rPr>
      </w:pPr>
      <w:r w:rsidRPr="00490FFA">
        <w:rPr>
          <w:b/>
          <w:bCs/>
          <w:szCs w:val="22"/>
        </w:rPr>
        <w:t>11. Порядок приемки оказанных Услуг</w:t>
      </w:r>
    </w:p>
    <w:p w14:paraId="5BAAA57A" w14:textId="5F67788A" w:rsidR="00E414B8" w:rsidRPr="00490FFA" w:rsidRDefault="00E414B8" w:rsidP="00E414B8">
      <w:pPr>
        <w:tabs>
          <w:tab w:val="left" w:pos="-2694"/>
        </w:tabs>
        <w:ind w:firstLine="567"/>
      </w:pPr>
      <w:r w:rsidRPr="00490FFA">
        <w:rPr>
          <w:szCs w:val="22"/>
          <w:lang w:eastAsia="ar-SA"/>
        </w:rPr>
        <w:t xml:space="preserve">11.1. </w:t>
      </w:r>
      <w:r w:rsidRPr="00490FFA">
        <w:t>Исполнитель оказывает, а Заказчик принимает оказанные Услуги в соответствии с условиями Контракта. В случае несоответствия качества оказанных Услуг условиям Контракта, Заказчик совместно с Исполнителем составляет Акт с перечнем недостатков оказанных Услуг, в котором отражаются недостатки оказанных Услуг, а также устанавливается срок для исправления недостатков оказанных Услуг.</w:t>
      </w:r>
    </w:p>
    <w:p w14:paraId="3C9B1E19" w14:textId="29AFCF57" w:rsidR="00E414B8" w:rsidRPr="00490FFA" w:rsidRDefault="00E414B8" w:rsidP="00E414B8">
      <w:pPr>
        <w:tabs>
          <w:tab w:val="left" w:pos="-2694"/>
        </w:tabs>
        <w:ind w:firstLine="567"/>
      </w:pPr>
      <w:r w:rsidRPr="00490FFA">
        <w:t>11.2. При завершении оказания Услуг Исполнитель представляет Заказчику следующие подписанные документы: счет, счет-фактуру</w:t>
      </w:r>
      <w:r w:rsidR="0093205E">
        <w:t xml:space="preserve"> (при наличии НДС)</w:t>
      </w:r>
      <w:bookmarkStart w:id="0" w:name="_GoBack"/>
      <w:bookmarkEnd w:id="0"/>
      <w:r w:rsidRPr="00490FFA">
        <w:t>, Акт оказанных услуг (Приложение №4 к Контракту) (или УПД) в 2 (Двух) экземплярах.</w:t>
      </w:r>
    </w:p>
    <w:p w14:paraId="25DE8AB0" w14:textId="1FC3C585" w:rsidR="00E414B8" w:rsidRPr="00490FFA" w:rsidRDefault="00E414B8" w:rsidP="00E414B8">
      <w:pPr>
        <w:tabs>
          <w:tab w:val="left" w:pos="-2694"/>
        </w:tabs>
        <w:ind w:firstLine="567"/>
      </w:pPr>
      <w:r w:rsidRPr="00490FFA">
        <w:t>11.3. Заказчик в течение 5 (Пяти) рабочих дней со дня получения документов, указанных в п. 11.2 настоящего Технического задания, обязан их подписать. Заказчик формирует Акт приемки товаров, работ, услуг (по форме 0510452) (Приложение № 5 к настоящему Контракту).</w:t>
      </w:r>
    </w:p>
    <w:p w14:paraId="657B411A" w14:textId="01B047CA" w:rsidR="00E414B8" w:rsidRPr="00490FFA" w:rsidRDefault="00E414B8" w:rsidP="00E414B8">
      <w:pPr>
        <w:tabs>
          <w:tab w:val="left" w:pos="-2694"/>
        </w:tabs>
        <w:ind w:firstLine="567"/>
      </w:pPr>
      <w:r w:rsidRPr="00490FFA">
        <w:t xml:space="preserve">11.4. В случае обнаружения несоответствия качества оказанных Услуг Заказчик в течение 5 (Пяти) рабочих дней после получения документов, указанных в п. 11.2.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произвести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(или УПД) в 2 (Двух) экземплярах. </w:t>
      </w:r>
    </w:p>
    <w:p w14:paraId="160C96C0" w14:textId="77777777" w:rsidR="001A55C9" w:rsidRPr="00490FFA" w:rsidRDefault="00E414B8" w:rsidP="00E414B8">
      <w:pPr>
        <w:tabs>
          <w:tab w:val="left" w:pos="-2694"/>
        </w:tabs>
      </w:pPr>
      <w:r w:rsidRPr="00490FFA">
        <w:lastRenderedPageBreak/>
        <w:t xml:space="preserve"> </w:t>
      </w:r>
      <w:r w:rsidRPr="00490FFA">
        <w:tab/>
      </w:r>
      <w:r w:rsidR="001A55C9" w:rsidRPr="00490FFA">
        <w:t xml:space="preserve">11.5. </w:t>
      </w:r>
      <w:r w:rsidRPr="00490FFA">
        <w:t xml:space="preserve">Датой оказания Услуг считается дата подписания </w:t>
      </w:r>
      <w:r w:rsidR="001A55C9" w:rsidRPr="00490FFA">
        <w:t>Заказчиком Акта оказанных услуг (или УПД).</w:t>
      </w:r>
    </w:p>
    <w:p w14:paraId="447D6101" w14:textId="7BFFEFCE" w:rsidR="00E414B8" w:rsidRPr="00490FFA" w:rsidRDefault="00E414B8" w:rsidP="00E414B8">
      <w:pPr>
        <w:tabs>
          <w:tab w:val="left" w:pos="-2694"/>
        </w:tabs>
      </w:pPr>
      <w:r w:rsidRPr="00490FFA">
        <w:t xml:space="preserve"> Утвержденный Заказчиком Акт приемки товаров, работ, услуг (по форме 0510452), является подтверждением взятых Заказчиком обязательств по оплате </w:t>
      </w:r>
      <w:r w:rsidRPr="00490FFA">
        <w:rPr>
          <w:rFonts w:eastAsiaTheme="minorHAnsi"/>
          <w:color w:val="000000" w:themeColor="text1"/>
          <w:lang w:eastAsia="en-US"/>
        </w:rPr>
        <w:t>оказанных Услуг</w:t>
      </w:r>
      <w:r w:rsidRPr="00490FFA">
        <w:t>.</w:t>
      </w:r>
    </w:p>
    <w:p w14:paraId="18FF460C" w14:textId="1C5E8851" w:rsidR="00E414B8" w:rsidRPr="00490FFA" w:rsidRDefault="001A55C9" w:rsidP="00E414B8">
      <w:pPr>
        <w:tabs>
          <w:tab w:val="left" w:pos="-2694"/>
        </w:tabs>
        <w:ind w:firstLine="709"/>
      </w:pPr>
      <w:r w:rsidRPr="00490FFA">
        <w:t xml:space="preserve">11.6. </w:t>
      </w:r>
      <w:r w:rsidR="00E414B8" w:rsidRPr="00490FFA">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69B118E2" w14:textId="77777777" w:rsidR="001A55C9" w:rsidRPr="00490FFA" w:rsidRDefault="001A55C9" w:rsidP="00E414B8">
      <w:pPr>
        <w:tabs>
          <w:tab w:val="left" w:pos="-2694"/>
        </w:tabs>
        <w:ind w:firstLine="709"/>
        <w:rPr>
          <w:b/>
        </w:rPr>
      </w:pPr>
    </w:p>
    <w:p w14:paraId="102F35C2" w14:textId="110834D5" w:rsidR="001A55C9" w:rsidRPr="00490FFA" w:rsidRDefault="001A55C9" w:rsidP="001A55C9">
      <w:pPr>
        <w:tabs>
          <w:tab w:val="left" w:pos="-2694"/>
        </w:tabs>
        <w:ind w:firstLine="567"/>
        <w:rPr>
          <w:b/>
        </w:rPr>
      </w:pPr>
      <w:r w:rsidRPr="00490FFA">
        <w:rPr>
          <w:b/>
        </w:rPr>
        <w:t>12. Ответственность Сторон:</w:t>
      </w:r>
    </w:p>
    <w:p w14:paraId="74B8895F" w14:textId="554CAA7A" w:rsidR="001A55C9" w:rsidRPr="00490FFA" w:rsidRDefault="001A55C9" w:rsidP="001A55C9">
      <w:pPr>
        <w:shd w:val="clear" w:color="auto" w:fill="FFFFFF"/>
        <w:ind w:firstLine="567"/>
      </w:pPr>
      <w:r w:rsidRPr="00490FFA">
        <w:t>12.1.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667AECA8" w14:textId="7F806647" w:rsidR="001A55C9" w:rsidRPr="00490FFA" w:rsidRDefault="001A55C9" w:rsidP="001A55C9">
      <w:pPr>
        <w:shd w:val="clear" w:color="auto" w:fill="FFFFFF"/>
        <w:ind w:firstLine="567"/>
      </w:pPr>
      <w:r w:rsidRPr="00490FFA">
        <w:t>12.2.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Исполнителю требование об уплате неустоек (штрафов, пеней).</w:t>
      </w:r>
    </w:p>
    <w:p w14:paraId="14D5DFA5" w14:textId="77777777" w:rsidR="001A55C9" w:rsidRPr="00490FFA" w:rsidRDefault="001A55C9" w:rsidP="001A55C9">
      <w:pPr>
        <w:shd w:val="clear" w:color="auto" w:fill="FFFFFF"/>
        <w:ind w:firstLine="567"/>
      </w:pPr>
      <w:r w:rsidRPr="00490FFA">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BF18505" w14:textId="77777777" w:rsidR="001A55C9" w:rsidRPr="00490FFA" w:rsidRDefault="001A55C9" w:rsidP="001A55C9">
      <w:pPr>
        <w:shd w:val="clear" w:color="auto" w:fill="FFFFFF"/>
        <w:ind w:firstLine="567"/>
      </w:pPr>
      <w:r w:rsidRPr="00490FFA">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2B8906FB" w14:textId="77777777" w:rsidR="001A55C9" w:rsidRPr="00490FFA" w:rsidRDefault="001A55C9" w:rsidP="001A55C9">
      <w:pPr>
        <w:shd w:val="clear" w:color="auto" w:fill="FFFFFF"/>
        <w:ind w:firstLine="567"/>
      </w:pPr>
      <w:r w:rsidRPr="00490FFA">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2DD8FE5" w14:textId="7697CFB1" w:rsidR="001A55C9" w:rsidRPr="00490FFA" w:rsidRDefault="001A55C9" w:rsidP="001A55C9">
      <w:pPr>
        <w:shd w:val="clear" w:color="auto" w:fill="FFFFFF"/>
        <w:ind w:firstLine="567"/>
      </w:pPr>
      <w:r w:rsidRPr="00490FFA">
        <w:t xml:space="preserve">12.3.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14:paraId="48E60D52" w14:textId="77777777" w:rsidR="001A55C9" w:rsidRPr="00490FFA" w:rsidRDefault="001A55C9" w:rsidP="001A55C9">
      <w:pPr>
        <w:shd w:val="clear" w:color="auto" w:fill="FFFFFF"/>
        <w:ind w:firstLine="567"/>
      </w:pPr>
      <w:r w:rsidRPr="00490FF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99E76B" w14:textId="75340056" w:rsidR="001A55C9" w:rsidRPr="00490FFA" w:rsidRDefault="001A55C9" w:rsidP="001A55C9">
      <w:pPr>
        <w:shd w:val="clear" w:color="auto" w:fill="FFFFFF"/>
        <w:ind w:firstLine="567"/>
      </w:pPr>
      <w:r w:rsidRPr="00490FFA">
        <w:t>12.4. Выплата неустойки и возмещение убытков не освобождает Стороны от исполнения обязательств по Контракту.</w:t>
      </w:r>
    </w:p>
    <w:p w14:paraId="774FCB89" w14:textId="33311393" w:rsidR="001A55C9" w:rsidRPr="00490FFA" w:rsidRDefault="001A55C9" w:rsidP="001A55C9">
      <w:pPr>
        <w:shd w:val="clear" w:color="auto" w:fill="FFFFFF"/>
        <w:ind w:firstLine="567"/>
      </w:pPr>
      <w:r w:rsidRPr="00490FFA">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4B40348A" w14:textId="3E26DF27" w:rsidR="001A55C9" w:rsidRPr="00490FFA" w:rsidRDefault="001A55C9" w:rsidP="001A55C9">
      <w:pPr>
        <w:shd w:val="clear" w:color="auto" w:fill="FFFFFF"/>
        <w:ind w:firstLine="567"/>
      </w:pPr>
      <w:r w:rsidRPr="00490FFA">
        <w:t>12.6.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792C7004" w14:textId="1646AC98" w:rsidR="001A55C9" w:rsidRPr="00490FFA" w:rsidRDefault="001A55C9" w:rsidP="001A55C9">
      <w:pPr>
        <w:shd w:val="clear" w:color="auto" w:fill="FFFFFF"/>
        <w:ind w:firstLine="567"/>
      </w:pPr>
      <w:r w:rsidRPr="00490FFA">
        <w:lastRenderedPageBreak/>
        <w:t>12.7. Окончание срока действия Контракта не освобождает Стороны от ответственности за нарушение его условий в период его действия.</w:t>
      </w:r>
    </w:p>
    <w:p w14:paraId="38D23A25" w14:textId="394F5FF5" w:rsidR="001A55C9" w:rsidRPr="00490FFA" w:rsidRDefault="001A55C9" w:rsidP="001A55C9">
      <w:pPr>
        <w:shd w:val="clear" w:color="auto" w:fill="FFFFFF"/>
        <w:ind w:firstLine="567"/>
      </w:pPr>
      <w:r w:rsidRPr="00490FFA">
        <w:t>12.8. В случаях, установленных Правительством Российской Федерации, пени и штрафы, начисленные Подрядчику, могут быть списаны Заказчиком в порядке, установленном законодательством о контрактной системе.</w:t>
      </w:r>
    </w:p>
    <w:p w14:paraId="740D7E78" w14:textId="50FD5766" w:rsidR="001A55C9" w:rsidRPr="00490FFA" w:rsidRDefault="001A55C9" w:rsidP="001A55C9">
      <w:pPr>
        <w:shd w:val="clear" w:color="auto" w:fill="FFFFFF"/>
        <w:ind w:firstLine="567"/>
      </w:pPr>
      <w:r w:rsidRPr="00490FFA">
        <w:t>12.9. Заказчик вправе производить оплату по Контракту за вычетом соответствующего размера неустойки (штрафа, пени).</w:t>
      </w:r>
    </w:p>
    <w:p w14:paraId="2BC2BE6A" w14:textId="353BF808" w:rsidR="001A55C9" w:rsidRPr="00490FFA" w:rsidRDefault="001A55C9" w:rsidP="001A55C9">
      <w:pPr>
        <w:shd w:val="clear" w:color="auto" w:fill="FFFFFF"/>
        <w:ind w:firstLine="567"/>
      </w:pPr>
    </w:p>
    <w:p w14:paraId="7E9CE64B" w14:textId="68A4FDC1" w:rsidR="001A55C9" w:rsidRPr="00490FFA" w:rsidRDefault="001A55C9" w:rsidP="001A55C9">
      <w:pPr>
        <w:tabs>
          <w:tab w:val="left" w:pos="709"/>
          <w:tab w:val="center" w:pos="5032"/>
          <w:tab w:val="left" w:pos="7875"/>
        </w:tabs>
        <w:suppressAutoHyphens/>
        <w:ind w:right="-1" w:firstLine="567"/>
        <w:contextualSpacing/>
        <w:rPr>
          <w:lang w:eastAsia="ar-SA"/>
        </w:rPr>
      </w:pPr>
      <w:r w:rsidRPr="00490FFA">
        <w:rPr>
          <w:b/>
        </w:rPr>
        <w:t xml:space="preserve">13. Срок действия Контракта: </w:t>
      </w:r>
      <w:r w:rsidRPr="00490FFA">
        <w:rPr>
          <w:lang w:eastAsia="ar-SA"/>
        </w:rPr>
        <w:t>Контракт вступает в силу с даты его подпис</w:t>
      </w:r>
      <w:r w:rsidR="00577BC3" w:rsidRPr="00490FFA">
        <w:rPr>
          <w:lang w:eastAsia="ar-SA"/>
        </w:rPr>
        <w:t xml:space="preserve">ания Сторонами и действует по </w:t>
      </w:r>
      <w:r w:rsidR="00490FFA" w:rsidRPr="00490FFA">
        <w:rPr>
          <w:lang w:eastAsia="ar-SA"/>
        </w:rPr>
        <w:t>10</w:t>
      </w:r>
      <w:r w:rsidR="00750790" w:rsidRPr="00490FFA">
        <w:rPr>
          <w:lang w:eastAsia="ar-SA"/>
        </w:rPr>
        <w:t>.</w:t>
      </w:r>
      <w:r w:rsidR="00490FFA" w:rsidRPr="00490FFA">
        <w:rPr>
          <w:lang w:eastAsia="ar-SA"/>
        </w:rPr>
        <w:t>09</w:t>
      </w:r>
      <w:r w:rsidRPr="00490FFA">
        <w:rPr>
          <w:lang w:eastAsia="ar-SA"/>
        </w:rPr>
        <w:t>.2026г.</w:t>
      </w:r>
    </w:p>
    <w:p w14:paraId="643BBB69" w14:textId="77777777" w:rsidR="001A55C9" w:rsidRPr="00490FFA" w:rsidRDefault="001A55C9" w:rsidP="001A55C9">
      <w:pPr>
        <w:shd w:val="clear" w:color="auto" w:fill="FFFFFF"/>
        <w:ind w:firstLine="567"/>
      </w:pPr>
    </w:p>
    <w:p w14:paraId="58A71C47" w14:textId="651EA18B" w:rsidR="001A55C9" w:rsidRPr="00490FFA" w:rsidRDefault="001A55C9" w:rsidP="001A55C9">
      <w:pPr>
        <w:shd w:val="clear" w:color="auto" w:fill="FFFFFF"/>
        <w:ind w:firstLine="567"/>
        <w:rPr>
          <w:b/>
        </w:rPr>
      </w:pPr>
    </w:p>
    <w:p w14:paraId="5F2EAC19" w14:textId="1C8D1466" w:rsidR="00E414B8" w:rsidRPr="00490FFA" w:rsidRDefault="00E414B8" w:rsidP="00B07181">
      <w:pPr>
        <w:widowControl w:val="0"/>
        <w:spacing w:after="160" w:line="259" w:lineRule="auto"/>
        <w:ind w:firstLine="425"/>
        <w:contextualSpacing/>
        <w:rPr>
          <w:rFonts w:eastAsia="Calibri"/>
          <w:lang w:eastAsia="en-US"/>
        </w:rPr>
      </w:pPr>
    </w:p>
    <w:tbl>
      <w:tblPr>
        <w:tblW w:w="10404" w:type="dxa"/>
        <w:tblLook w:val="00A0" w:firstRow="1" w:lastRow="0" w:firstColumn="1" w:lastColumn="0" w:noHBand="0" w:noVBand="0"/>
      </w:tblPr>
      <w:tblGrid>
        <w:gridCol w:w="5353"/>
        <w:gridCol w:w="5051"/>
      </w:tblGrid>
      <w:tr w:rsidR="00D81C47" w:rsidRPr="00490FFA" w14:paraId="25E53149" w14:textId="77777777" w:rsidTr="008474E0">
        <w:trPr>
          <w:trHeight w:val="129"/>
        </w:trPr>
        <w:tc>
          <w:tcPr>
            <w:tcW w:w="5353" w:type="dxa"/>
          </w:tcPr>
          <w:p w14:paraId="2CE694CB" w14:textId="77777777" w:rsidR="00D81C47" w:rsidRPr="00490FFA" w:rsidRDefault="00D81C47" w:rsidP="00A508B3">
            <w:pPr>
              <w:widowControl w:val="0"/>
              <w:tabs>
                <w:tab w:val="left" w:pos="368"/>
              </w:tabs>
            </w:pPr>
          </w:p>
        </w:tc>
        <w:tc>
          <w:tcPr>
            <w:tcW w:w="5051" w:type="dxa"/>
          </w:tcPr>
          <w:p w14:paraId="475BC018" w14:textId="77777777" w:rsidR="00D81C47" w:rsidRPr="00490FFA" w:rsidRDefault="00D81C47" w:rsidP="00A508B3">
            <w:pPr>
              <w:suppressAutoHyphens/>
              <w:jc w:val="left"/>
              <w:rPr>
                <w:lang w:eastAsia="ar-SA"/>
              </w:rPr>
            </w:pPr>
          </w:p>
        </w:tc>
      </w:tr>
    </w:tbl>
    <w:p w14:paraId="36BBA0CD" w14:textId="77777777" w:rsidR="00D81BE4" w:rsidRPr="00490FFA" w:rsidRDefault="00D81BE4" w:rsidP="00B07181">
      <w:pPr>
        <w:spacing w:after="160" w:line="259" w:lineRule="auto"/>
        <w:ind w:firstLine="567"/>
        <w:contextualSpacing/>
        <w:rPr>
          <w:rFonts w:ascii="Calibri" w:eastAsia="Calibri" w:hAnsi="Calibri"/>
          <w:lang w:eastAsia="en-US"/>
        </w:rPr>
      </w:pPr>
    </w:p>
    <w:p w14:paraId="5714BB87" w14:textId="77777777" w:rsidR="00D81BE4" w:rsidRPr="00490FFA" w:rsidRDefault="00D81BE4">
      <w:pPr>
        <w:jc w:val="left"/>
        <w:rPr>
          <w:rFonts w:eastAsia="Calibri"/>
          <w:sz w:val="22"/>
          <w:lang w:eastAsia="en-US"/>
        </w:rPr>
      </w:pPr>
      <w:r w:rsidRPr="00490FFA">
        <w:rPr>
          <w:rFonts w:eastAsia="Calibri"/>
          <w:sz w:val="22"/>
          <w:lang w:eastAsia="en-US"/>
        </w:rPr>
        <w:br w:type="page"/>
      </w:r>
    </w:p>
    <w:p w14:paraId="6FCC7172" w14:textId="706BED89" w:rsidR="00563ABC" w:rsidRPr="00490FFA" w:rsidRDefault="00563ABC" w:rsidP="00563ABC">
      <w:pPr>
        <w:tabs>
          <w:tab w:val="left" w:pos="6237"/>
        </w:tabs>
      </w:pPr>
      <w:r w:rsidRPr="00490FFA">
        <w:lastRenderedPageBreak/>
        <w:t xml:space="preserve">                                                                                                               </w:t>
      </w:r>
      <w:r w:rsidRPr="00490FFA">
        <w:t>Приложение № 3</w:t>
      </w:r>
    </w:p>
    <w:p w14:paraId="11291DAD" w14:textId="77777777" w:rsidR="00563ABC" w:rsidRPr="00490FFA" w:rsidRDefault="00563ABC" w:rsidP="00563ABC">
      <w:pPr>
        <w:tabs>
          <w:tab w:val="left" w:pos="6237"/>
        </w:tabs>
      </w:pPr>
      <w:r w:rsidRPr="00490FFA">
        <w:t xml:space="preserve">                                                                                                               к Контракту</w:t>
      </w:r>
    </w:p>
    <w:p w14:paraId="716421AE" w14:textId="77777777" w:rsidR="00563ABC" w:rsidRPr="00490FFA" w:rsidRDefault="00563ABC" w:rsidP="00563ABC">
      <w:pPr>
        <w:tabs>
          <w:tab w:val="left" w:pos="6237"/>
        </w:tabs>
      </w:pPr>
      <w:r w:rsidRPr="00490FFA">
        <w:t xml:space="preserve">                                                                                                               № ___________________</w:t>
      </w:r>
    </w:p>
    <w:p w14:paraId="296CF404" w14:textId="77777777" w:rsidR="00563ABC" w:rsidRPr="00490FFA" w:rsidRDefault="00563ABC" w:rsidP="00563ABC">
      <w:pPr>
        <w:rPr>
          <w:rFonts w:eastAsia="Symbol"/>
        </w:rPr>
      </w:pPr>
      <w:r w:rsidRPr="00490FFA">
        <w:rPr>
          <w:rFonts w:eastAsia="Symbol"/>
        </w:rPr>
        <w:t xml:space="preserve">                                                                                                               от «___» _________2026г.</w:t>
      </w:r>
    </w:p>
    <w:p w14:paraId="2D3F8C66" w14:textId="77777777" w:rsidR="00770032" w:rsidRPr="00490FFA" w:rsidRDefault="00770032" w:rsidP="00770032">
      <w:pPr>
        <w:spacing w:after="160" w:line="259" w:lineRule="auto"/>
        <w:ind w:firstLine="709"/>
        <w:jc w:val="center"/>
        <w:rPr>
          <w:rFonts w:eastAsia="Calibri"/>
          <w:b/>
          <w:sz w:val="28"/>
          <w:szCs w:val="28"/>
          <w:lang w:eastAsia="en-US"/>
        </w:rPr>
      </w:pPr>
    </w:p>
    <w:p w14:paraId="79F9EE8F" w14:textId="77777777" w:rsidR="00770032" w:rsidRPr="00490FFA" w:rsidRDefault="00770032" w:rsidP="00770032">
      <w:pPr>
        <w:widowControl w:val="0"/>
        <w:pBdr>
          <w:bottom w:val="single" w:sz="12" w:space="1" w:color="auto"/>
        </w:pBdr>
        <w:suppressAutoHyphens/>
        <w:spacing w:after="160" w:line="259" w:lineRule="auto"/>
        <w:jc w:val="center"/>
        <w:rPr>
          <w:rFonts w:eastAsia="Calibri"/>
          <w:i/>
          <w:spacing w:val="-4"/>
          <w:lang w:eastAsia="en-US"/>
        </w:rPr>
      </w:pPr>
      <w:r w:rsidRPr="00490FFA">
        <w:rPr>
          <w:rFonts w:eastAsia="Calibri"/>
          <w:i/>
          <w:spacing w:val="-4"/>
          <w:lang w:eastAsia="en-US"/>
        </w:rPr>
        <w:t>Форма Акта приема-передачи Оборудования</w:t>
      </w:r>
    </w:p>
    <w:p w14:paraId="0441DC10" w14:textId="77777777" w:rsidR="00770032" w:rsidRPr="00490FFA" w:rsidRDefault="00770032" w:rsidP="00770032">
      <w:pPr>
        <w:widowControl w:val="0"/>
        <w:suppressAutoHyphens/>
        <w:autoSpaceDE w:val="0"/>
        <w:autoSpaceDN w:val="0"/>
        <w:adjustRightInd w:val="0"/>
        <w:spacing w:after="160" w:line="259" w:lineRule="auto"/>
        <w:jc w:val="center"/>
        <w:rPr>
          <w:rFonts w:eastAsia="Calibri"/>
          <w:b/>
          <w:spacing w:val="-1"/>
          <w:szCs w:val="22"/>
          <w:lang w:eastAsia="en-US"/>
        </w:rPr>
      </w:pPr>
      <w:r w:rsidRPr="00490FFA">
        <w:rPr>
          <w:rFonts w:eastAsia="Calibri"/>
          <w:b/>
          <w:spacing w:val="-1"/>
          <w:szCs w:val="22"/>
          <w:lang w:eastAsia="en-US"/>
        </w:rPr>
        <w:t>Акт приема-передачи Оборудования</w:t>
      </w:r>
    </w:p>
    <w:p w14:paraId="6DA40BE1" w14:textId="57774741" w:rsidR="00770032" w:rsidRPr="00490FFA" w:rsidRDefault="00770032" w:rsidP="00770032">
      <w:pPr>
        <w:widowControl w:val="0"/>
        <w:tabs>
          <w:tab w:val="left" w:pos="6379"/>
        </w:tabs>
        <w:suppressAutoHyphens/>
        <w:autoSpaceDE w:val="0"/>
        <w:autoSpaceDN w:val="0"/>
        <w:adjustRightInd w:val="0"/>
        <w:spacing w:after="160" w:line="259" w:lineRule="auto"/>
        <w:rPr>
          <w:rFonts w:eastAsia="Calibri"/>
          <w:bCs/>
          <w:sz w:val="26"/>
          <w:szCs w:val="26"/>
          <w:lang w:eastAsia="en-US"/>
        </w:rPr>
      </w:pPr>
      <w:r w:rsidRPr="00490FFA">
        <w:rPr>
          <w:rFonts w:eastAsia="Calibri"/>
          <w:bCs/>
          <w:sz w:val="26"/>
          <w:szCs w:val="26"/>
          <w:lang w:eastAsia="en-US"/>
        </w:rPr>
        <w:t>г. ______</w:t>
      </w:r>
      <w:r w:rsidRPr="00490FFA">
        <w:rPr>
          <w:rFonts w:eastAsia="Calibri"/>
          <w:bCs/>
          <w:i/>
          <w:sz w:val="26"/>
          <w:szCs w:val="26"/>
          <w:lang w:eastAsia="en-US"/>
        </w:rPr>
        <w:tab/>
      </w:r>
      <w:r w:rsidR="00D81C47" w:rsidRPr="00490FFA">
        <w:rPr>
          <w:rFonts w:eastAsia="Calibri"/>
          <w:bCs/>
          <w:i/>
          <w:sz w:val="26"/>
          <w:szCs w:val="26"/>
          <w:lang w:eastAsia="en-US"/>
        </w:rPr>
        <w:t xml:space="preserve">        </w:t>
      </w:r>
      <w:r w:rsidRPr="00490FFA">
        <w:rPr>
          <w:rFonts w:eastAsia="Calibri"/>
          <w:bCs/>
          <w:sz w:val="26"/>
          <w:szCs w:val="26"/>
          <w:lang w:eastAsia="en-US"/>
        </w:rPr>
        <w:t>«___» ___________ 20__ г.</w:t>
      </w:r>
    </w:p>
    <w:p w14:paraId="4968AE2C" w14:textId="77777777" w:rsidR="00770032" w:rsidRPr="00490FFA" w:rsidRDefault="00770032" w:rsidP="00D81C47">
      <w:pPr>
        <w:spacing w:after="160" w:line="259" w:lineRule="auto"/>
        <w:ind w:firstLine="284"/>
        <w:rPr>
          <w:rFonts w:eastAsia="Calibri"/>
          <w:bCs/>
          <w:sz w:val="22"/>
          <w:lang w:eastAsia="en-US"/>
        </w:rPr>
      </w:pPr>
      <w:r w:rsidRPr="00490FFA">
        <w:rPr>
          <w:rFonts w:eastAsia="Calibri"/>
          <w:sz w:val="22"/>
          <w:szCs w:val="22"/>
          <w:lang w:eastAsia="en-US"/>
        </w:rPr>
        <w:t xml:space="preserve">Мы, нижеподписавшиеся, </w:t>
      </w:r>
      <w:r w:rsidRPr="00490FFA">
        <w:rPr>
          <w:rFonts w:eastAsia="Calibri"/>
          <w:i/>
          <w:sz w:val="22"/>
          <w:szCs w:val="22"/>
          <w:u w:val="single"/>
          <w:lang w:eastAsia="en-US"/>
        </w:rPr>
        <w:t>(наименование Заказчика)</w:t>
      </w:r>
      <w:r w:rsidRPr="00490FFA">
        <w:rPr>
          <w:rFonts w:eastAsia="Calibri"/>
          <w:sz w:val="22"/>
          <w:szCs w:val="22"/>
          <w:lang w:eastAsia="en-US"/>
        </w:rPr>
        <w:t xml:space="preserve">, именуемый в дальнейшем Заказчика в лице </w:t>
      </w:r>
      <w:r w:rsidRPr="00490FFA">
        <w:rPr>
          <w:rFonts w:eastAsia="Calibri"/>
          <w:i/>
          <w:sz w:val="22"/>
          <w:szCs w:val="22"/>
          <w:u w:val="single"/>
          <w:lang w:eastAsia="en-US"/>
        </w:rPr>
        <w:t>(должность, ФИО уполномоченного лица Заказчика)</w:t>
      </w:r>
      <w:r w:rsidRPr="00490FFA">
        <w:rPr>
          <w:rFonts w:eastAsia="Calibri"/>
          <w:i/>
          <w:sz w:val="22"/>
          <w:szCs w:val="22"/>
          <w:lang w:eastAsia="en-US"/>
        </w:rPr>
        <w:t xml:space="preserve"> </w:t>
      </w:r>
      <w:r w:rsidRPr="00490FFA">
        <w:rPr>
          <w:rFonts w:eastAsia="Calibri"/>
          <w:sz w:val="22"/>
          <w:szCs w:val="22"/>
          <w:lang w:eastAsia="en-US"/>
        </w:rPr>
        <w:t xml:space="preserve">действующего на основании ____________________________________, с одной стороны, и </w:t>
      </w:r>
      <w:r w:rsidRPr="00490FFA">
        <w:rPr>
          <w:rFonts w:eastAsia="Calibri"/>
          <w:i/>
          <w:sz w:val="22"/>
          <w:szCs w:val="22"/>
          <w:u w:val="single"/>
          <w:lang w:eastAsia="en-US"/>
        </w:rPr>
        <w:t>(наименование Исполнителя)</w:t>
      </w:r>
      <w:r w:rsidRPr="00490FFA">
        <w:rPr>
          <w:rFonts w:eastAsia="Calibri"/>
          <w:i/>
          <w:sz w:val="22"/>
          <w:szCs w:val="22"/>
          <w:lang w:eastAsia="en-US"/>
        </w:rPr>
        <w:t xml:space="preserve"> </w:t>
      </w:r>
      <w:r w:rsidRPr="00490FFA">
        <w:rPr>
          <w:rFonts w:eastAsia="Calibri"/>
          <w:sz w:val="22"/>
          <w:szCs w:val="22"/>
          <w:lang w:eastAsia="en-US"/>
        </w:rPr>
        <w:t xml:space="preserve">, именуемый в дальнейшем Исполнитель, в лице </w:t>
      </w:r>
      <w:r w:rsidRPr="00490FFA">
        <w:rPr>
          <w:rFonts w:eastAsia="Calibri"/>
          <w:i/>
          <w:sz w:val="22"/>
          <w:szCs w:val="22"/>
          <w:u w:val="single"/>
          <w:lang w:eastAsia="en-US"/>
        </w:rPr>
        <w:t>(должность, ФИО руководителя Исполнителя или уполномоченного лица)</w:t>
      </w:r>
      <w:r w:rsidRPr="00490FFA">
        <w:rPr>
          <w:rFonts w:eastAsia="Calibri"/>
          <w:sz w:val="22"/>
          <w:szCs w:val="22"/>
          <w:lang w:eastAsia="en-US"/>
        </w:rPr>
        <w:t xml:space="preserve"> действующего на основании ___________________________________, с другой стороны, составили настоящий Акт о том, что </w:t>
      </w:r>
      <w:r w:rsidRPr="00490FFA">
        <w:rPr>
          <w:rFonts w:eastAsia="Calibri"/>
          <w:bCs/>
          <w:sz w:val="22"/>
          <w:lang w:eastAsia="en-US"/>
        </w:rPr>
        <w:t>в соответствии с Государственным контрактом № __________________ от ________, Заказчик осуществляет передачу, а Исполнитель принимает для оказания услуг по наладке лифтового оборудования в ФКУ «Налог-Сервис» ФНС России расположенного по адресу: г. Москва, Беговая, 2Г.оборудование по следующему перечню:</w:t>
      </w:r>
    </w:p>
    <w:tbl>
      <w:tblPr>
        <w:tblW w:w="4928"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46"/>
        <w:gridCol w:w="3003"/>
        <w:gridCol w:w="3007"/>
        <w:gridCol w:w="1185"/>
        <w:gridCol w:w="1822"/>
      </w:tblGrid>
      <w:tr w:rsidR="00770032" w:rsidRPr="00490FFA" w14:paraId="697B067B" w14:textId="77777777" w:rsidTr="00DC13BF">
        <w:trPr>
          <w:cantSplit/>
          <w:trHeight w:val="1920"/>
        </w:trPr>
        <w:tc>
          <w:tcPr>
            <w:tcW w:w="38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EEBC81" w14:textId="77777777" w:rsidR="00770032" w:rsidRPr="00490FFA" w:rsidRDefault="00770032" w:rsidP="00DC13BF">
            <w:pPr>
              <w:jc w:val="center"/>
              <w:rPr>
                <w:sz w:val="20"/>
                <w:szCs w:val="20"/>
                <w:lang w:eastAsia="en-US"/>
              </w:rPr>
            </w:pPr>
            <w:r w:rsidRPr="00490FFA">
              <w:rPr>
                <w:sz w:val="20"/>
                <w:szCs w:val="20"/>
                <w:lang w:eastAsia="en-US"/>
              </w:rPr>
              <w:t>№</w:t>
            </w:r>
          </w:p>
          <w:p w14:paraId="14C277A2" w14:textId="77777777" w:rsidR="00770032" w:rsidRPr="00490FFA" w:rsidRDefault="00770032" w:rsidP="00DC13BF">
            <w:pPr>
              <w:jc w:val="center"/>
              <w:rPr>
                <w:sz w:val="20"/>
                <w:szCs w:val="20"/>
                <w:lang w:eastAsia="en-US"/>
              </w:rPr>
            </w:pPr>
            <w:r w:rsidRPr="00490FFA">
              <w:rPr>
                <w:sz w:val="20"/>
                <w:szCs w:val="20"/>
                <w:lang w:eastAsia="en-US"/>
              </w:rPr>
              <w:t>п/п</w:t>
            </w:r>
          </w:p>
        </w:tc>
        <w:tc>
          <w:tcPr>
            <w:tcW w:w="15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74425E" w14:textId="77777777" w:rsidR="00770032" w:rsidRPr="00490FFA" w:rsidRDefault="00770032" w:rsidP="00DC13BF">
            <w:pPr>
              <w:jc w:val="center"/>
              <w:rPr>
                <w:sz w:val="20"/>
                <w:szCs w:val="20"/>
                <w:lang w:eastAsia="en-US"/>
              </w:rPr>
            </w:pPr>
            <w:r w:rsidRPr="00490FFA">
              <w:rPr>
                <w:sz w:val="20"/>
                <w:szCs w:val="20"/>
                <w:lang w:eastAsia="en-US"/>
              </w:rPr>
              <w:t>Наименование оборудования</w:t>
            </w:r>
          </w:p>
        </w:tc>
        <w:tc>
          <w:tcPr>
            <w:tcW w:w="154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E22D2B0" w14:textId="77777777" w:rsidR="00770032" w:rsidRPr="00490FFA" w:rsidRDefault="00770032" w:rsidP="00DC13BF">
            <w:pPr>
              <w:jc w:val="center"/>
              <w:rPr>
                <w:sz w:val="20"/>
                <w:szCs w:val="20"/>
                <w:lang w:eastAsia="en-US"/>
              </w:rPr>
            </w:pPr>
            <w:r w:rsidRPr="00490FFA">
              <w:rPr>
                <w:sz w:val="20"/>
                <w:szCs w:val="20"/>
                <w:lang w:eastAsia="en-US"/>
              </w:rPr>
              <w:t>Регистрационный (заводской) номер оборудования</w:t>
            </w:r>
          </w:p>
        </w:tc>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8F968CE" w14:textId="77777777" w:rsidR="00770032" w:rsidRPr="00490FFA" w:rsidRDefault="00770032" w:rsidP="00DC13BF">
            <w:pPr>
              <w:jc w:val="center"/>
              <w:rPr>
                <w:sz w:val="20"/>
                <w:szCs w:val="20"/>
                <w:lang w:eastAsia="en-US"/>
              </w:rPr>
            </w:pPr>
            <w:r w:rsidRPr="00490FFA">
              <w:rPr>
                <w:sz w:val="20"/>
                <w:szCs w:val="20"/>
                <w:lang w:eastAsia="en-US"/>
              </w:rPr>
              <w:t>Количество</w:t>
            </w:r>
          </w:p>
        </w:tc>
        <w:tc>
          <w:tcPr>
            <w:tcW w:w="9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366985" w14:textId="77777777" w:rsidR="00770032" w:rsidRPr="00490FFA" w:rsidRDefault="00770032" w:rsidP="00DC13BF">
            <w:pPr>
              <w:jc w:val="center"/>
              <w:rPr>
                <w:sz w:val="20"/>
                <w:szCs w:val="20"/>
                <w:lang w:eastAsia="en-US"/>
              </w:rPr>
            </w:pPr>
            <w:r w:rsidRPr="00490FFA">
              <w:rPr>
                <w:sz w:val="20"/>
                <w:szCs w:val="20"/>
                <w:lang w:eastAsia="en-US"/>
              </w:rPr>
              <w:t>Примечание</w:t>
            </w:r>
          </w:p>
        </w:tc>
      </w:tr>
      <w:tr w:rsidR="00770032" w:rsidRPr="00490FFA" w14:paraId="70B2655B" w14:textId="77777777" w:rsidTr="00DC13BF">
        <w:trPr>
          <w:trHeight w:val="405"/>
        </w:trPr>
        <w:tc>
          <w:tcPr>
            <w:tcW w:w="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47D7E" w14:textId="77777777" w:rsidR="00770032" w:rsidRPr="00490FFA" w:rsidRDefault="00770032" w:rsidP="00DC13BF">
            <w:pPr>
              <w:jc w:val="center"/>
              <w:rPr>
                <w:sz w:val="20"/>
                <w:szCs w:val="20"/>
                <w:lang w:eastAsia="en-US"/>
              </w:rPr>
            </w:pPr>
            <w:r w:rsidRPr="00490FFA">
              <w:rPr>
                <w:sz w:val="20"/>
                <w:szCs w:val="20"/>
                <w:lang w:eastAsia="en-US"/>
              </w:rPr>
              <w:t>1</w:t>
            </w:r>
          </w:p>
        </w:tc>
        <w:tc>
          <w:tcPr>
            <w:tcW w:w="15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F1853" w14:textId="77777777" w:rsidR="00770032" w:rsidRPr="00490FFA" w:rsidRDefault="00770032" w:rsidP="00DC13BF">
            <w:pPr>
              <w:jc w:val="center"/>
              <w:rPr>
                <w:sz w:val="20"/>
                <w:szCs w:val="20"/>
                <w:lang w:eastAsia="en-US"/>
              </w:rPr>
            </w:pPr>
            <w:r w:rsidRPr="00490FFA">
              <w:rPr>
                <w:sz w:val="20"/>
                <w:szCs w:val="20"/>
                <w:lang w:eastAsia="en-US"/>
              </w:rPr>
              <w:t>2</w:t>
            </w:r>
          </w:p>
        </w:tc>
        <w:tc>
          <w:tcPr>
            <w:tcW w:w="15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501EB" w14:textId="77777777" w:rsidR="00770032" w:rsidRPr="00490FFA" w:rsidRDefault="00770032" w:rsidP="00DC13BF">
            <w:pPr>
              <w:jc w:val="center"/>
              <w:rPr>
                <w:sz w:val="20"/>
                <w:szCs w:val="20"/>
                <w:lang w:eastAsia="en-US"/>
              </w:rPr>
            </w:pPr>
            <w:r w:rsidRPr="00490FFA">
              <w:rPr>
                <w:sz w:val="20"/>
                <w:szCs w:val="20"/>
                <w:lang w:eastAsia="en-US"/>
              </w:rPr>
              <w:t>3</w:t>
            </w:r>
          </w:p>
        </w:tc>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75F12" w14:textId="77777777" w:rsidR="00770032" w:rsidRPr="00490FFA" w:rsidRDefault="00770032" w:rsidP="00DC13BF">
            <w:pPr>
              <w:jc w:val="center"/>
              <w:rPr>
                <w:sz w:val="20"/>
                <w:szCs w:val="20"/>
                <w:lang w:eastAsia="en-US"/>
              </w:rPr>
            </w:pPr>
            <w:r w:rsidRPr="00490FFA">
              <w:rPr>
                <w:sz w:val="20"/>
                <w:szCs w:val="20"/>
                <w:lang w:eastAsia="en-US"/>
              </w:rPr>
              <w:t>4</w:t>
            </w:r>
          </w:p>
        </w:tc>
        <w:tc>
          <w:tcPr>
            <w:tcW w:w="9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7396A" w14:textId="77777777" w:rsidR="00770032" w:rsidRPr="00490FFA" w:rsidRDefault="00770032" w:rsidP="00DC13BF">
            <w:pPr>
              <w:jc w:val="center"/>
              <w:rPr>
                <w:sz w:val="20"/>
                <w:szCs w:val="20"/>
                <w:lang w:eastAsia="en-US"/>
              </w:rPr>
            </w:pPr>
            <w:r w:rsidRPr="00490FFA">
              <w:rPr>
                <w:sz w:val="20"/>
                <w:szCs w:val="20"/>
                <w:lang w:eastAsia="en-US"/>
              </w:rPr>
              <w:t>5</w:t>
            </w:r>
          </w:p>
        </w:tc>
      </w:tr>
      <w:tr w:rsidR="00770032" w:rsidRPr="00490FFA" w14:paraId="756EB39C" w14:textId="77777777" w:rsidTr="00DC13BF">
        <w:trPr>
          <w:trHeight w:val="405"/>
        </w:trPr>
        <w:tc>
          <w:tcPr>
            <w:tcW w:w="38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E749B3" w14:textId="77777777" w:rsidR="00770032" w:rsidRPr="00490FFA" w:rsidRDefault="00770032" w:rsidP="00DC13BF">
            <w:pPr>
              <w:jc w:val="center"/>
              <w:rPr>
                <w:sz w:val="20"/>
                <w:szCs w:val="20"/>
                <w:lang w:eastAsia="en-US"/>
              </w:rPr>
            </w:pPr>
          </w:p>
        </w:tc>
        <w:tc>
          <w:tcPr>
            <w:tcW w:w="15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2031265" w14:textId="77777777" w:rsidR="00770032" w:rsidRPr="00490FFA" w:rsidRDefault="00770032" w:rsidP="00DC13BF">
            <w:pPr>
              <w:jc w:val="center"/>
              <w:rPr>
                <w:sz w:val="20"/>
                <w:szCs w:val="20"/>
                <w:lang w:eastAsia="en-US"/>
              </w:rPr>
            </w:pPr>
          </w:p>
        </w:tc>
        <w:tc>
          <w:tcPr>
            <w:tcW w:w="154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AE599A2" w14:textId="77777777" w:rsidR="00770032" w:rsidRPr="00490FFA" w:rsidRDefault="00770032" w:rsidP="00DC13BF">
            <w:pPr>
              <w:jc w:val="center"/>
              <w:rPr>
                <w:sz w:val="20"/>
                <w:szCs w:val="20"/>
                <w:lang w:eastAsia="en-US"/>
              </w:rPr>
            </w:pPr>
          </w:p>
        </w:tc>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43E040" w14:textId="77777777" w:rsidR="00770032" w:rsidRPr="00490FFA" w:rsidRDefault="00770032" w:rsidP="00DC13BF">
            <w:pPr>
              <w:jc w:val="center"/>
              <w:rPr>
                <w:sz w:val="20"/>
                <w:szCs w:val="20"/>
                <w:lang w:eastAsia="en-US"/>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7FECF98" w14:textId="77777777" w:rsidR="00770032" w:rsidRPr="00490FFA" w:rsidRDefault="00770032" w:rsidP="00DC13BF">
            <w:pPr>
              <w:jc w:val="center"/>
              <w:rPr>
                <w:sz w:val="20"/>
                <w:szCs w:val="20"/>
                <w:lang w:eastAsia="en-US"/>
              </w:rPr>
            </w:pPr>
          </w:p>
        </w:tc>
      </w:tr>
    </w:tbl>
    <w:p w14:paraId="32ED6D1F" w14:textId="77777777" w:rsidR="00770032" w:rsidRPr="00490FFA" w:rsidRDefault="00770032" w:rsidP="00770032">
      <w:pPr>
        <w:rPr>
          <w:rFonts w:eastAsia="Calibri"/>
          <w:bCs/>
          <w:sz w:val="22"/>
          <w:lang w:eastAsia="en-US"/>
        </w:rPr>
      </w:pPr>
    </w:p>
    <w:p w14:paraId="59800511" w14:textId="77777777" w:rsidR="00770032" w:rsidRPr="00490FFA" w:rsidRDefault="00770032" w:rsidP="00770032">
      <w:pPr>
        <w:widowControl w:val="0"/>
        <w:autoSpaceDE w:val="0"/>
        <w:autoSpaceDN w:val="0"/>
        <w:adjustRightInd w:val="0"/>
        <w:ind w:firstLine="709"/>
        <w:rPr>
          <w:rFonts w:eastAsia="Calibri"/>
          <w:lang w:eastAsia="en-US"/>
        </w:rPr>
      </w:pPr>
      <w:r w:rsidRPr="00490FFA">
        <w:rPr>
          <w:rFonts w:eastAsia="Calibri"/>
          <w:lang w:eastAsia="en-US"/>
        </w:rPr>
        <w:t>В случае гибели, потери или повреждения оборудования в результате действий Исполнителя или третьих лиц, Исполнитель обязуется возместить согласованную Сторонами стоимость оборудования, в течение 30 (Тридцати) календарных дней с момента предъявления требования.</w:t>
      </w:r>
    </w:p>
    <w:p w14:paraId="1F4F4FF8" w14:textId="77777777" w:rsidR="00770032" w:rsidRPr="00490FFA" w:rsidRDefault="00770032" w:rsidP="00770032">
      <w:pPr>
        <w:widowControl w:val="0"/>
        <w:autoSpaceDE w:val="0"/>
        <w:autoSpaceDN w:val="0"/>
        <w:adjustRightInd w:val="0"/>
        <w:spacing w:after="160" w:line="259" w:lineRule="auto"/>
        <w:rPr>
          <w:rFonts w:eastAsia="Calibri"/>
          <w:lang w:eastAsia="en-US"/>
        </w:rPr>
      </w:pPr>
      <w:r w:rsidRPr="00490FFA">
        <w:rPr>
          <w:rFonts w:eastAsia="Calibri"/>
          <w:lang w:eastAsia="en-US"/>
        </w:rPr>
        <w:t>Место приема-передачи оборудования: ________________________________________________.</w:t>
      </w:r>
    </w:p>
    <w:p w14:paraId="40BB9B0F" w14:textId="77777777" w:rsidR="00770032" w:rsidRPr="00490FFA" w:rsidRDefault="00770032" w:rsidP="00770032">
      <w:pPr>
        <w:widowControl w:val="0"/>
        <w:tabs>
          <w:tab w:val="left" w:pos="0"/>
          <w:tab w:val="left" w:pos="142"/>
        </w:tabs>
        <w:autoSpaceDE w:val="0"/>
        <w:autoSpaceDN w:val="0"/>
        <w:adjustRightInd w:val="0"/>
        <w:spacing w:after="160" w:line="259" w:lineRule="auto"/>
        <w:rPr>
          <w:rFonts w:eastAsia="Calibri"/>
          <w:lang w:eastAsia="en-US"/>
        </w:rPr>
      </w:pPr>
      <w:r w:rsidRPr="00490FFA">
        <w:rPr>
          <w:rFonts w:eastAsia="Calibri"/>
          <w:lang w:eastAsia="en-US"/>
        </w:rPr>
        <w:t>При осмотре оборудования установлено:</w:t>
      </w:r>
    </w:p>
    <w:p w14:paraId="7838709A" w14:textId="77777777" w:rsidR="00770032" w:rsidRPr="00490FFA" w:rsidRDefault="00770032" w:rsidP="00770032">
      <w:pPr>
        <w:widowControl w:val="0"/>
        <w:autoSpaceDE w:val="0"/>
        <w:autoSpaceDN w:val="0"/>
        <w:adjustRightInd w:val="0"/>
        <w:snapToGrid w:val="0"/>
        <w:spacing w:after="160" w:line="259" w:lineRule="auto"/>
        <w:jc w:val="left"/>
        <w:rPr>
          <w:rFonts w:eastAsia="Calibri"/>
          <w:sz w:val="16"/>
          <w:szCs w:val="16"/>
          <w:lang w:eastAsia="en-US"/>
        </w:rPr>
      </w:pPr>
      <w:r w:rsidRPr="00490FFA">
        <w:rPr>
          <w:rFonts w:eastAsia="Calibri"/>
          <w:sz w:val="16"/>
          <w:szCs w:val="16"/>
          <w:lang w:eastAsia="en-US"/>
        </w:rPr>
        <w:t xml:space="preserve">                                                                                                      </w:t>
      </w:r>
    </w:p>
    <w:p w14:paraId="2844C234" w14:textId="77777777" w:rsidR="00770032" w:rsidRPr="00490FFA" w:rsidRDefault="00770032" w:rsidP="00770032">
      <w:pPr>
        <w:widowControl w:val="0"/>
        <w:tabs>
          <w:tab w:val="left" w:pos="0"/>
          <w:tab w:val="left" w:pos="142"/>
        </w:tabs>
        <w:autoSpaceDE w:val="0"/>
        <w:autoSpaceDN w:val="0"/>
        <w:adjustRightInd w:val="0"/>
        <w:spacing w:after="160" w:line="259" w:lineRule="auto"/>
        <w:rPr>
          <w:rFonts w:eastAsia="Calibri"/>
          <w:lang w:eastAsia="en-US"/>
        </w:rPr>
      </w:pPr>
      <w:r w:rsidRPr="00490FFA">
        <w:rPr>
          <w:rFonts w:eastAsia="Calibri"/>
          <w:lang w:eastAsia="en-US"/>
        </w:rPr>
        <w:t>1. Оборудование _____________________________________________________.</w:t>
      </w:r>
    </w:p>
    <w:p w14:paraId="70DAFAE9" w14:textId="77777777" w:rsidR="00770032" w:rsidRPr="00490FFA" w:rsidRDefault="00770032" w:rsidP="00770032">
      <w:pPr>
        <w:widowControl w:val="0"/>
        <w:autoSpaceDE w:val="0"/>
        <w:autoSpaceDN w:val="0"/>
        <w:adjustRightInd w:val="0"/>
        <w:snapToGrid w:val="0"/>
        <w:spacing w:after="160" w:line="259" w:lineRule="auto"/>
        <w:jc w:val="left"/>
        <w:rPr>
          <w:rFonts w:eastAsia="Calibri"/>
          <w:lang w:eastAsia="en-US"/>
        </w:rPr>
      </w:pPr>
      <w:r w:rsidRPr="00490FFA">
        <w:rPr>
          <w:rFonts w:eastAsia="Calibri"/>
          <w:sz w:val="16"/>
          <w:szCs w:val="16"/>
          <w:lang w:eastAsia="en-US"/>
        </w:rPr>
        <w:t xml:space="preserve">                                                                                                         (комплектно /некомплектно, указать некомплектность)</w:t>
      </w:r>
      <w:r w:rsidRPr="00490FFA">
        <w:rPr>
          <w:rFonts w:eastAsia="Calibri"/>
          <w:lang w:eastAsia="en-US"/>
        </w:rPr>
        <w:t xml:space="preserve"> </w:t>
      </w:r>
    </w:p>
    <w:p w14:paraId="1BD8BB6D" w14:textId="37CBA563" w:rsidR="00770032" w:rsidRPr="00490FFA" w:rsidRDefault="00770032" w:rsidP="00770032">
      <w:pPr>
        <w:widowControl w:val="0"/>
        <w:autoSpaceDE w:val="0"/>
        <w:autoSpaceDN w:val="0"/>
        <w:adjustRightInd w:val="0"/>
        <w:snapToGrid w:val="0"/>
        <w:spacing w:after="160" w:line="259" w:lineRule="auto"/>
        <w:jc w:val="left"/>
        <w:rPr>
          <w:rFonts w:eastAsia="Calibri"/>
          <w:sz w:val="16"/>
          <w:szCs w:val="16"/>
          <w:lang w:eastAsia="en-US"/>
        </w:rPr>
      </w:pPr>
      <w:r w:rsidRPr="00490FFA">
        <w:rPr>
          <w:rFonts w:eastAsia="Calibri"/>
          <w:lang w:eastAsia="en-US"/>
        </w:rPr>
        <w:t xml:space="preserve">Настоящий акт составлен в 2 (Двух) экземплярах, по </w:t>
      </w:r>
      <w:r w:rsidR="00D81C47" w:rsidRPr="00490FFA">
        <w:rPr>
          <w:rFonts w:eastAsia="Calibri"/>
          <w:lang w:eastAsia="en-US"/>
        </w:rPr>
        <w:t>1 (О</w:t>
      </w:r>
      <w:r w:rsidRPr="00490FFA">
        <w:rPr>
          <w:rFonts w:eastAsia="Calibri"/>
          <w:lang w:eastAsia="en-US"/>
        </w:rPr>
        <w:t>дному</w:t>
      </w:r>
      <w:r w:rsidR="00D81C47" w:rsidRPr="00490FFA">
        <w:rPr>
          <w:rFonts w:eastAsia="Calibri"/>
          <w:lang w:eastAsia="en-US"/>
        </w:rPr>
        <w:t>)</w:t>
      </w:r>
      <w:r w:rsidRPr="00490FFA">
        <w:rPr>
          <w:rFonts w:eastAsia="Calibri"/>
          <w:lang w:eastAsia="en-US"/>
        </w:rPr>
        <w:t xml:space="preserve"> для каждой из Сторон.</w:t>
      </w:r>
    </w:p>
    <w:tbl>
      <w:tblPr>
        <w:tblW w:w="10635" w:type="dxa"/>
        <w:jc w:val="center"/>
        <w:tblLook w:val="00A0" w:firstRow="1" w:lastRow="0" w:firstColumn="1" w:lastColumn="0" w:noHBand="0" w:noVBand="0"/>
      </w:tblPr>
      <w:tblGrid>
        <w:gridCol w:w="10620"/>
        <w:gridCol w:w="222"/>
      </w:tblGrid>
      <w:tr w:rsidR="00164CF6" w:rsidRPr="00490FFA" w14:paraId="7BC1D6AA" w14:textId="77777777" w:rsidTr="00B07181">
        <w:trPr>
          <w:trHeight w:val="1561"/>
          <w:jc w:val="center"/>
        </w:trPr>
        <w:tc>
          <w:tcPr>
            <w:tcW w:w="5047" w:type="dxa"/>
          </w:tcPr>
          <w:tbl>
            <w:tblPr>
              <w:tblW w:w="10404" w:type="dxa"/>
              <w:tblLook w:val="00A0" w:firstRow="1" w:lastRow="0" w:firstColumn="1" w:lastColumn="0" w:noHBand="0" w:noVBand="0"/>
            </w:tblPr>
            <w:tblGrid>
              <w:gridCol w:w="5353"/>
              <w:gridCol w:w="5051"/>
            </w:tblGrid>
            <w:tr w:rsidR="00D81C47" w:rsidRPr="00490FFA" w14:paraId="3DB49775" w14:textId="77777777" w:rsidTr="00A508B3">
              <w:trPr>
                <w:trHeight w:val="129"/>
              </w:trPr>
              <w:tc>
                <w:tcPr>
                  <w:tcW w:w="5353" w:type="dxa"/>
                </w:tcPr>
                <w:tbl>
                  <w:tblPr>
                    <w:tblStyle w:val="1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tblGrid>
                  <w:tr w:rsidR="00563ABC" w:rsidRPr="00490FFA" w14:paraId="3DF55487" w14:textId="77777777" w:rsidTr="00420168">
                    <w:trPr>
                      <w:trHeight w:val="218"/>
                    </w:trPr>
                    <w:tc>
                      <w:tcPr>
                        <w:tcW w:w="4947" w:type="dxa"/>
                      </w:tcPr>
                      <w:p w14:paraId="4B49286C" w14:textId="77777777" w:rsidR="00563ABC" w:rsidRPr="00490FFA" w:rsidRDefault="00563ABC" w:rsidP="00563ABC">
                        <w:pPr>
                          <w:rPr>
                            <w:rFonts w:ascii="Times New Roman" w:hAnsi="Times New Roman"/>
                            <w:b/>
                            <w:sz w:val="22"/>
                            <w:szCs w:val="22"/>
                          </w:rPr>
                        </w:pPr>
                      </w:p>
                      <w:p w14:paraId="50A0A561" w14:textId="77777777" w:rsidR="00563ABC" w:rsidRPr="00490FFA" w:rsidRDefault="00563ABC" w:rsidP="00563ABC">
                        <w:pPr>
                          <w:rPr>
                            <w:rFonts w:ascii="Times New Roman" w:hAnsi="Times New Roman"/>
                            <w:b/>
                            <w:sz w:val="22"/>
                            <w:szCs w:val="22"/>
                            <w:u w:val="single"/>
                          </w:rPr>
                        </w:pPr>
                        <w:r w:rsidRPr="00490FFA">
                          <w:rPr>
                            <w:rFonts w:ascii="Times New Roman" w:hAnsi="Times New Roman"/>
                            <w:b/>
                            <w:sz w:val="22"/>
                            <w:szCs w:val="22"/>
                          </w:rPr>
                          <w:t>От Заказчика:</w:t>
                        </w:r>
                      </w:p>
                    </w:tc>
                  </w:tr>
                  <w:tr w:rsidR="00563ABC" w:rsidRPr="00490FFA" w14:paraId="7EB70B3D" w14:textId="77777777" w:rsidTr="00420168">
                    <w:trPr>
                      <w:trHeight w:val="464"/>
                    </w:trPr>
                    <w:tc>
                      <w:tcPr>
                        <w:tcW w:w="4947" w:type="dxa"/>
                        <w:hideMark/>
                      </w:tcPr>
                      <w:p w14:paraId="07B8942A" w14:textId="77777777" w:rsidR="00563ABC" w:rsidRPr="00490FFA" w:rsidRDefault="00563ABC" w:rsidP="00563ABC">
                        <w:pPr>
                          <w:rPr>
                            <w:rFonts w:ascii="Times New Roman" w:hAnsi="Times New Roman"/>
                            <w:sz w:val="22"/>
                            <w:szCs w:val="22"/>
                          </w:rPr>
                        </w:pPr>
                        <w:r w:rsidRPr="00490FFA">
                          <w:rPr>
                            <w:rFonts w:ascii="Times New Roman" w:hAnsi="Times New Roman"/>
                            <w:sz w:val="22"/>
                            <w:szCs w:val="22"/>
                          </w:rPr>
                          <w:t>____________________________________</w:t>
                        </w:r>
                      </w:p>
                      <w:p w14:paraId="4F18CFEC" w14:textId="77777777" w:rsidR="00563ABC" w:rsidRPr="00490FFA" w:rsidRDefault="00563ABC" w:rsidP="00563ABC">
                        <w:pPr>
                          <w:jc w:val="center"/>
                          <w:rPr>
                            <w:rFonts w:ascii="Times New Roman" w:hAnsi="Times New Roman"/>
                            <w:sz w:val="20"/>
                            <w:szCs w:val="20"/>
                          </w:rPr>
                        </w:pPr>
                        <w:r w:rsidRPr="00490FFA">
                          <w:rPr>
                            <w:rFonts w:ascii="Times New Roman" w:hAnsi="Times New Roman"/>
                            <w:sz w:val="20"/>
                            <w:szCs w:val="20"/>
                          </w:rPr>
                          <w:t>(указать должность)</w:t>
                        </w:r>
                      </w:p>
                      <w:p w14:paraId="05ED6136" w14:textId="77777777" w:rsidR="00563ABC" w:rsidRPr="00490FFA" w:rsidRDefault="00563ABC" w:rsidP="00563ABC">
                        <w:pPr>
                          <w:rPr>
                            <w:rFonts w:ascii="Times New Roman" w:hAnsi="Times New Roman"/>
                            <w:sz w:val="22"/>
                            <w:szCs w:val="22"/>
                          </w:rPr>
                        </w:pPr>
                        <w:r w:rsidRPr="00490FFA">
                          <w:rPr>
                            <w:rFonts w:ascii="Times New Roman" w:hAnsi="Times New Roman"/>
                            <w:lang w:eastAsia="ru-RU"/>
                          </w:rPr>
                          <w:t>____________________ /</w:t>
                        </w:r>
                        <w:r w:rsidRPr="00490FFA">
                          <w:rPr>
                            <w:rFonts w:ascii="Times New Roman" w:hAnsi="Times New Roman"/>
                            <w:i/>
                            <w:lang w:eastAsia="ru-RU"/>
                          </w:rPr>
                          <w:t>ФИО</w:t>
                        </w:r>
                        <w:r w:rsidRPr="00490FFA">
                          <w:rPr>
                            <w:rFonts w:ascii="Times New Roman" w:hAnsi="Times New Roman"/>
                            <w:lang w:eastAsia="ru-RU"/>
                          </w:rPr>
                          <w:t>/</w:t>
                        </w:r>
                        <w:r w:rsidRPr="00490FFA">
                          <w:rPr>
                            <w:rFonts w:ascii="Times New Roman" w:hAnsi="Times New Roman"/>
                            <w:sz w:val="22"/>
                            <w:szCs w:val="22"/>
                          </w:rPr>
                          <w:t xml:space="preserve"> </w:t>
                        </w:r>
                      </w:p>
                    </w:tc>
                  </w:tr>
                  <w:tr w:rsidR="00563ABC" w:rsidRPr="00490FFA" w14:paraId="24604C96" w14:textId="77777777" w:rsidTr="00420168">
                    <w:trPr>
                      <w:trHeight w:val="708"/>
                    </w:trPr>
                    <w:tc>
                      <w:tcPr>
                        <w:tcW w:w="4947" w:type="dxa"/>
                      </w:tcPr>
                      <w:p w14:paraId="4F370CF5" w14:textId="77777777" w:rsidR="00563ABC" w:rsidRPr="00490FFA" w:rsidRDefault="00563ABC" w:rsidP="00563ABC">
                        <w:pPr>
                          <w:rPr>
                            <w:rFonts w:ascii="Times New Roman" w:hAnsi="Times New Roman"/>
                            <w:sz w:val="22"/>
                            <w:szCs w:val="22"/>
                          </w:rPr>
                        </w:pPr>
                        <w:r w:rsidRPr="00490FFA">
                          <w:rPr>
                            <w:rFonts w:ascii="Times New Roman" w:hAnsi="Times New Roman"/>
                            <w:sz w:val="22"/>
                            <w:szCs w:val="22"/>
                            <w:lang w:eastAsia="ru-RU"/>
                          </w:rPr>
                          <w:t>«___» _________2026 г.</w:t>
                        </w:r>
                      </w:p>
                      <w:p w14:paraId="0DF8FF21" w14:textId="77777777" w:rsidR="00563ABC" w:rsidRPr="00490FFA" w:rsidRDefault="00563ABC" w:rsidP="00563ABC">
                        <w:pPr>
                          <w:rPr>
                            <w:rFonts w:ascii="Times New Roman" w:hAnsi="Times New Roman"/>
                            <w:sz w:val="22"/>
                            <w:szCs w:val="22"/>
                          </w:rPr>
                        </w:pPr>
                        <w:r w:rsidRPr="00490FFA">
                          <w:rPr>
                            <w:rFonts w:ascii="Times New Roman" w:hAnsi="Times New Roman"/>
                            <w:sz w:val="22"/>
                            <w:szCs w:val="22"/>
                          </w:rPr>
                          <w:t xml:space="preserve"> М.П.</w:t>
                        </w:r>
                      </w:p>
                    </w:tc>
                  </w:tr>
                </w:tbl>
                <w:p w14:paraId="5A354A33" w14:textId="77777777" w:rsidR="00D81C47" w:rsidRPr="00490FFA" w:rsidRDefault="00D81C47" w:rsidP="00D81C47">
                  <w:pPr>
                    <w:widowControl w:val="0"/>
                    <w:tabs>
                      <w:tab w:val="left" w:pos="368"/>
                    </w:tabs>
                  </w:pPr>
                </w:p>
              </w:tc>
              <w:tc>
                <w:tcPr>
                  <w:tcW w:w="5051" w:type="dxa"/>
                </w:tcPr>
                <w:tbl>
                  <w:tblPr>
                    <w:tblStyle w:val="1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tblGrid>
                  <w:tr w:rsidR="00563ABC" w:rsidRPr="00490FFA" w14:paraId="26655584" w14:textId="77777777" w:rsidTr="00420168">
                    <w:trPr>
                      <w:trHeight w:val="218"/>
                    </w:trPr>
                    <w:tc>
                      <w:tcPr>
                        <w:tcW w:w="5005" w:type="dxa"/>
                      </w:tcPr>
                      <w:p w14:paraId="64D4CE51" w14:textId="77777777" w:rsidR="00563ABC" w:rsidRPr="00490FFA" w:rsidRDefault="00563ABC" w:rsidP="00563ABC">
                        <w:pPr>
                          <w:rPr>
                            <w:rFonts w:ascii="Times New Roman" w:hAnsi="Times New Roman"/>
                            <w:b/>
                            <w:sz w:val="22"/>
                            <w:szCs w:val="22"/>
                          </w:rPr>
                        </w:pPr>
                      </w:p>
                      <w:p w14:paraId="52FBF14F" w14:textId="77777777" w:rsidR="00563ABC" w:rsidRPr="00490FFA" w:rsidRDefault="00563ABC" w:rsidP="00563ABC">
                        <w:pPr>
                          <w:rPr>
                            <w:rFonts w:ascii="Times New Roman" w:hAnsi="Times New Roman"/>
                            <w:b/>
                            <w:sz w:val="22"/>
                            <w:szCs w:val="22"/>
                            <w:u w:val="single"/>
                          </w:rPr>
                        </w:pPr>
                        <w:r w:rsidRPr="00490FFA">
                          <w:rPr>
                            <w:rFonts w:ascii="Times New Roman" w:hAnsi="Times New Roman"/>
                            <w:b/>
                            <w:sz w:val="22"/>
                            <w:szCs w:val="22"/>
                          </w:rPr>
                          <w:t>От Исполнителя:</w:t>
                        </w:r>
                      </w:p>
                    </w:tc>
                  </w:tr>
                  <w:tr w:rsidR="00563ABC" w:rsidRPr="00490FFA" w14:paraId="640B4870" w14:textId="77777777" w:rsidTr="00420168">
                    <w:trPr>
                      <w:trHeight w:val="464"/>
                    </w:trPr>
                    <w:tc>
                      <w:tcPr>
                        <w:tcW w:w="5005" w:type="dxa"/>
                        <w:hideMark/>
                      </w:tcPr>
                      <w:p w14:paraId="188E7F6C" w14:textId="77777777" w:rsidR="00563ABC" w:rsidRPr="00490FFA" w:rsidRDefault="00563ABC" w:rsidP="00563ABC">
                        <w:pPr>
                          <w:rPr>
                            <w:rFonts w:ascii="Times New Roman" w:hAnsi="Times New Roman"/>
                            <w:sz w:val="22"/>
                            <w:szCs w:val="22"/>
                          </w:rPr>
                        </w:pPr>
                        <w:r w:rsidRPr="00490FFA">
                          <w:rPr>
                            <w:rFonts w:ascii="Times New Roman" w:hAnsi="Times New Roman"/>
                            <w:sz w:val="22"/>
                            <w:szCs w:val="22"/>
                          </w:rPr>
                          <w:t>____________________________________</w:t>
                        </w:r>
                      </w:p>
                      <w:p w14:paraId="2DBB1D3D" w14:textId="77777777" w:rsidR="00563ABC" w:rsidRPr="00490FFA" w:rsidRDefault="00563ABC" w:rsidP="00563ABC">
                        <w:pPr>
                          <w:jc w:val="center"/>
                          <w:rPr>
                            <w:rFonts w:ascii="Times New Roman" w:hAnsi="Times New Roman"/>
                            <w:sz w:val="20"/>
                            <w:szCs w:val="20"/>
                          </w:rPr>
                        </w:pPr>
                        <w:r w:rsidRPr="00490FFA">
                          <w:rPr>
                            <w:rFonts w:ascii="Times New Roman" w:hAnsi="Times New Roman"/>
                            <w:sz w:val="20"/>
                            <w:szCs w:val="20"/>
                          </w:rPr>
                          <w:t>(указать должность)</w:t>
                        </w:r>
                      </w:p>
                      <w:p w14:paraId="7E5D802D" w14:textId="77777777" w:rsidR="00563ABC" w:rsidRPr="00490FFA" w:rsidRDefault="00563ABC" w:rsidP="00563ABC">
                        <w:pPr>
                          <w:rPr>
                            <w:rFonts w:ascii="Times New Roman" w:hAnsi="Times New Roman"/>
                            <w:sz w:val="22"/>
                            <w:szCs w:val="22"/>
                          </w:rPr>
                        </w:pPr>
                        <w:r w:rsidRPr="00490FFA">
                          <w:rPr>
                            <w:rFonts w:ascii="Times New Roman" w:hAnsi="Times New Roman"/>
                            <w:lang w:eastAsia="ru-RU"/>
                          </w:rPr>
                          <w:t>____________________ /</w:t>
                        </w:r>
                        <w:r w:rsidRPr="00490FFA">
                          <w:rPr>
                            <w:rFonts w:ascii="Times New Roman" w:hAnsi="Times New Roman"/>
                            <w:i/>
                            <w:lang w:eastAsia="ru-RU"/>
                          </w:rPr>
                          <w:t>ФИО</w:t>
                        </w:r>
                        <w:r w:rsidRPr="00490FFA">
                          <w:rPr>
                            <w:rFonts w:ascii="Times New Roman" w:hAnsi="Times New Roman"/>
                            <w:lang w:eastAsia="ru-RU"/>
                          </w:rPr>
                          <w:t>/</w:t>
                        </w:r>
                      </w:p>
                    </w:tc>
                  </w:tr>
                  <w:tr w:rsidR="00563ABC" w:rsidRPr="00490FFA" w14:paraId="5F1A6102" w14:textId="77777777" w:rsidTr="00420168">
                    <w:trPr>
                      <w:trHeight w:val="708"/>
                    </w:trPr>
                    <w:tc>
                      <w:tcPr>
                        <w:tcW w:w="5005" w:type="dxa"/>
                      </w:tcPr>
                      <w:p w14:paraId="1FE6E7E7" w14:textId="77777777" w:rsidR="00563ABC" w:rsidRPr="00490FFA" w:rsidRDefault="00563ABC" w:rsidP="00563ABC">
                        <w:pPr>
                          <w:rPr>
                            <w:rFonts w:ascii="Times New Roman" w:hAnsi="Times New Roman"/>
                            <w:sz w:val="22"/>
                            <w:szCs w:val="22"/>
                          </w:rPr>
                        </w:pPr>
                        <w:r w:rsidRPr="00490FFA">
                          <w:rPr>
                            <w:rFonts w:ascii="Times New Roman" w:hAnsi="Times New Roman"/>
                            <w:sz w:val="22"/>
                            <w:szCs w:val="22"/>
                            <w:lang w:eastAsia="ru-RU"/>
                          </w:rPr>
                          <w:t>«___» _________2026 г.</w:t>
                        </w:r>
                      </w:p>
                      <w:p w14:paraId="785B3C04" w14:textId="77777777" w:rsidR="00563ABC" w:rsidRPr="00490FFA" w:rsidRDefault="00563ABC" w:rsidP="00563ABC">
                        <w:pPr>
                          <w:rPr>
                            <w:rFonts w:ascii="Times New Roman" w:hAnsi="Times New Roman"/>
                            <w:sz w:val="22"/>
                            <w:szCs w:val="22"/>
                          </w:rPr>
                        </w:pPr>
                        <w:r w:rsidRPr="00490FFA">
                          <w:rPr>
                            <w:rFonts w:ascii="Times New Roman" w:hAnsi="Times New Roman"/>
                            <w:sz w:val="22"/>
                            <w:szCs w:val="22"/>
                          </w:rPr>
                          <w:t>М.П.</w:t>
                        </w:r>
                      </w:p>
                    </w:tc>
                  </w:tr>
                </w:tbl>
                <w:p w14:paraId="49041C0A" w14:textId="77777777" w:rsidR="00D81C47" w:rsidRPr="00490FFA" w:rsidRDefault="00D81C47" w:rsidP="00D81C47">
                  <w:pPr>
                    <w:suppressAutoHyphens/>
                    <w:jc w:val="left"/>
                    <w:rPr>
                      <w:lang w:eastAsia="ar-SA"/>
                    </w:rPr>
                  </w:pPr>
                </w:p>
              </w:tc>
            </w:tr>
          </w:tbl>
          <w:p w14:paraId="5E82FCA1" w14:textId="77777777" w:rsidR="00164CF6" w:rsidRPr="00490FFA" w:rsidRDefault="00164CF6" w:rsidP="00B07181">
            <w:pPr>
              <w:widowControl w:val="0"/>
              <w:suppressAutoHyphens/>
              <w:spacing w:line="259" w:lineRule="auto"/>
              <w:jc w:val="left"/>
              <w:rPr>
                <w:rFonts w:eastAsia="Calibri"/>
                <w:b/>
                <w:u w:val="single"/>
                <w:lang w:eastAsia="en-US"/>
              </w:rPr>
            </w:pPr>
          </w:p>
        </w:tc>
        <w:tc>
          <w:tcPr>
            <w:tcW w:w="5588" w:type="dxa"/>
          </w:tcPr>
          <w:p w14:paraId="1ECB63D6" w14:textId="77777777" w:rsidR="00164CF6" w:rsidRPr="00490FFA" w:rsidRDefault="00164CF6" w:rsidP="00B07181">
            <w:pPr>
              <w:widowControl w:val="0"/>
              <w:suppressAutoHyphens/>
              <w:spacing w:line="259" w:lineRule="auto"/>
              <w:jc w:val="left"/>
              <w:rPr>
                <w:rFonts w:eastAsia="Calibri"/>
                <w:b/>
                <w:u w:val="single"/>
                <w:lang w:eastAsia="en-US"/>
              </w:rPr>
            </w:pPr>
          </w:p>
        </w:tc>
      </w:tr>
    </w:tbl>
    <w:p w14:paraId="5655345D" w14:textId="77777777" w:rsidR="00164CF6" w:rsidRPr="00490FFA" w:rsidRDefault="00164CF6" w:rsidP="00770032">
      <w:pPr>
        <w:widowControl w:val="0"/>
        <w:autoSpaceDE w:val="0"/>
        <w:autoSpaceDN w:val="0"/>
        <w:rPr>
          <w:i/>
          <w:sz w:val="22"/>
          <w:szCs w:val="20"/>
        </w:rPr>
      </w:pPr>
    </w:p>
    <w:p w14:paraId="1DC6B053" w14:textId="77777777" w:rsidR="00770032" w:rsidRPr="00490FFA" w:rsidRDefault="00770032" w:rsidP="00770032">
      <w:pPr>
        <w:spacing w:after="160" w:line="259" w:lineRule="auto"/>
        <w:jc w:val="left"/>
        <w:rPr>
          <w:rFonts w:eastAsia="Calibri"/>
          <w:sz w:val="28"/>
          <w:szCs w:val="28"/>
          <w:lang w:eastAsia="en-US"/>
        </w:rPr>
      </w:pPr>
      <w:r w:rsidRPr="00490FFA">
        <w:rPr>
          <w:rFonts w:eastAsia="Calibri"/>
          <w:sz w:val="28"/>
          <w:szCs w:val="28"/>
          <w:lang w:eastAsia="en-US"/>
        </w:rPr>
        <w:br w:type="page"/>
      </w:r>
    </w:p>
    <w:p w14:paraId="320BD18B" w14:textId="3341BA82" w:rsidR="00563ABC" w:rsidRPr="00490FFA" w:rsidRDefault="00563ABC" w:rsidP="00563ABC">
      <w:pPr>
        <w:tabs>
          <w:tab w:val="left" w:pos="6237"/>
        </w:tabs>
      </w:pPr>
      <w:r w:rsidRPr="00490FFA">
        <w:lastRenderedPageBreak/>
        <w:t xml:space="preserve">                                                                                                               </w:t>
      </w:r>
      <w:r w:rsidRPr="00490FFA">
        <w:t>Приложение № 4</w:t>
      </w:r>
    </w:p>
    <w:p w14:paraId="0A7291D3" w14:textId="77777777" w:rsidR="00563ABC" w:rsidRPr="00490FFA" w:rsidRDefault="00563ABC" w:rsidP="00563ABC">
      <w:pPr>
        <w:tabs>
          <w:tab w:val="left" w:pos="6237"/>
        </w:tabs>
      </w:pPr>
      <w:r w:rsidRPr="00490FFA">
        <w:t xml:space="preserve">                                                                                                               к Контракту</w:t>
      </w:r>
    </w:p>
    <w:p w14:paraId="6850F456" w14:textId="77777777" w:rsidR="00563ABC" w:rsidRPr="00490FFA" w:rsidRDefault="00563ABC" w:rsidP="00563ABC">
      <w:pPr>
        <w:tabs>
          <w:tab w:val="left" w:pos="6237"/>
        </w:tabs>
      </w:pPr>
      <w:r w:rsidRPr="00490FFA">
        <w:t xml:space="preserve">                                                                                                               № ___________________</w:t>
      </w:r>
    </w:p>
    <w:p w14:paraId="04BA7949" w14:textId="77777777" w:rsidR="00563ABC" w:rsidRPr="00490FFA" w:rsidRDefault="00563ABC" w:rsidP="00563ABC">
      <w:pPr>
        <w:rPr>
          <w:rFonts w:eastAsia="Symbol"/>
        </w:rPr>
      </w:pPr>
      <w:r w:rsidRPr="00490FFA">
        <w:rPr>
          <w:rFonts w:eastAsia="Symbol"/>
        </w:rPr>
        <w:t xml:space="preserve">                                                                                                               от «___» _________2026г.</w:t>
      </w:r>
    </w:p>
    <w:p w14:paraId="00CBAA88" w14:textId="77777777" w:rsidR="00563ABC" w:rsidRPr="00490FFA" w:rsidRDefault="00563ABC" w:rsidP="00D81C47">
      <w:pPr>
        <w:tabs>
          <w:tab w:val="left" w:pos="7153"/>
        </w:tabs>
        <w:jc w:val="center"/>
        <w:rPr>
          <w:b/>
          <w:bCs/>
        </w:rPr>
      </w:pPr>
    </w:p>
    <w:p w14:paraId="3A5839F2" w14:textId="77777777" w:rsidR="00D81C47" w:rsidRPr="00490FFA" w:rsidRDefault="00D81C47" w:rsidP="00D81C47">
      <w:pPr>
        <w:tabs>
          <w:tab w:val="left" w:pos="7153"/>
        </w:tabs>
        <w:jc w:val="center"/>
        <w:rPr>
          <w:b/>
          <w:bCs/>
        </w:rPr>
      </w:pPr>
      <w:r w:rsidRPr="00490FFA">
        <w:rPr>
          <w:b/>
          <w:bCs/>
        </w:rPr>
        <w:t>Форма Акта оказанных Услуг</w:t>
      </w:r>
    </w:p>
    <w:p w14:paraId="65B3C50A" w14:textId="77777777" w:rsidR="00D81C47" w:rsidRPr="00490FFA" w:rsidRDefault="00D81C47" w:rsidP="00D81C47">
      <w:pPr>
        <w:tabs>
          <w:tab w:val="left" w:pos="7153"/>
        </w:tabs>
        <w:jc w:val="center"/>
        <w:rPr>
          <w:b/>
          <w:bCs/>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731"/>
        <w:gridCol w:w="320"/>
      </w:tblGrid>
      <w:tr w:rsidR="00D81C47" w14:paraId="3233C416" w14:textId="77777777" w:rsidTr="00D81C47">
        <w:trPr>
          <w:gridAfter w:val="1"/>
          <w:wAfter w:w="315" w:type="dxa"/>
          <w:trHeight w:val="9683"/>
          <w:jc w:val="center"/>
        </w:trPr>
        <w:tc>
          <w:tcPr>
            <w:tcW w:w="10084" w:type="dxa"/>
            <w:gridSpan w:val="2"/>
            <w:tcBorders>
              <w:top w:val="single" w:sz="4" w:space="0" w:color="auto"/>
              <w:left w:val="single" w:sz="4" w:space="0" w:color="auto"/>
              <w:bottom w:val="single" w:sz="4" w:space="0" w:color="auto"/>
              <w:right w:val="single" w:sz="4" w:space="0" w:color="auto"/>
            </w:tcBorders>
          </w:tcPr>
          <w:p w14:paraId="3C9AFF74" w14:textId="77777777" w:rsidR="00D81C47" w:rsidRPr="00490FFA" w:rsidRDefault="00D81C47" w:rsidP="00A508B3">
            <w:pPr>
              <w:tabs>
                <w:tab w:val="left" w:pos="2628"/>
                <w:tab w:val="left" w:pos="7153"/>
              </w:tabs>
              <w:jc w:val="center"/>
              <w:rPr>
                <w:b/>
                <w:bCs/>
                <w:sz w:val="22"/>
                <w:szCs w:val="22"/>
              </w:rPr>
            </w:pPr>
          </w:p>
          <w:p w14:paraId="2146D16B" w14:textId="77777777" w:rsidR="00D81C47" w:rsidRPr="00490FFA" w:rsidRDefault="00D81C47" w:rsidP="00A508B3">
            <w:pPr>
              <w:tabs>
                <w:tab w:val="left" w:pos="2628"/>
                <w:tab w:val="left" w:pos="7153"/>
              </w:tabs>
              <w:jc w:val="center"/>
              <w:rPr>
                <w:b/>
                <w:bCs/>
                <w:sz w:val="22"/>
                <w:szCs w:val="22"/>
              </w:rPr>
            </w:pPr>
            <w:r w:rsidRPr="00490FFA">
              <w:rPr>
                <w:b/>
                <w:bCs/>
                <w:sz w:val="22"/>
                <w:szCs w:val="22"/>
              </w:rPr>
              <w:t>Акт оказанных Услуг</w:t>
            </w:r>
          </w:p>
          <w:p w14:paraId="34DCCC44" w14:textId="77777777" w:rsidR="00D81C47" w:rsidRPr="00490FFA" w:rsidRDefault="00D81C47" w:rsidP="00A508B3">
            <w:pPr>
              <w:tabs>
                <w:tab w:val="left" w:pos="7153"/>
              </w:tabs>
              <w:jc w:val="center"/>
              <w:rPr>
                <w:sz w:val="22"/>
                <w:szCs w:val="22"/>
              </w:rPr>
            </w:pPr>
            <w:r w:rsidRPr="00490FFA">
              <w:rPr>
                <w:sz w:val="22"/>
                <w:szCs w:val="22"/>
              </w:rPr>
              <w:t>По Государственному контракту от «____</w:t>
            </w:r>
            <w:proofErr w:type="gramStart"/>
            <w:r w:rsidRPr="00490FFA">
              <w:rPr>
                <w:sz w:val="22"/>
                <w:szCs w:val="22"/>
              </w:rPr>
              <w:t>_»_</w:t>
            </w:r>
            <w:proofErr w:type="gramEnd"/>
            <w:r w:rsidRPr="00490FFA">
              <w:rPr>
                <w:sz w:val="22"/>
                <w:szCs w:val="22"/>
              </w:rPr>
              <w:t>_________2026 года №_____________________</w:t>
            </w:r>
          </w:p>
          <w:p w14:paraId="159510BE" w14:textId="77777777" w:rsidR="00D81C47" w:rsidRPr="00490FFA" w:rsidRDefault="00D81C47" w:rsidP="00A508B3">
            <w:pPr>
              <w:tabs>
                <w:tab w:val="left" w:pos="7153"/>
              </w:tabs>
              <w:jc w:val="center"/>
              <w:rPr>
                <w:sz w:val="22"/>
                <w:szCs w:val="22"/>
              </w:rPr>
            </w:pPr>
          </w:p>
          <w:p w14:paraId="12AFF9CE" w14:textId="77777777" w:rsidR="00D81C47" w:rsidRPr="00490FFA" w:rsidRDefault="00D81C47" w:rsidP="00A508B3">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rPr>
                <w:sz w:val="22"/>
                <w:szCs w:val="22"/>
              </w:rPr>
            </w:pPr>
            <w:r w:rsidRPr="00490FFA">
              <w:rPr>
                <w:sz w:val="22"/>
                <w:szCs w:val="22"/>
              </w:rPr>
              <w:t>г. ______                                                                                                          «____»______________2026</w:t>
            </w:r>
          </w:p>
          <w:p w14:paraId="040F10D5" w14:textId="77777777" w:rsidR="00D81C47" w:rsidRPr="00490FFA" w:rsidRDefault="00D81C47" w:rsidP="00A508B3">
            <w:pPr>
              <w:tabs>
                <w:tab w:val="left" w:pos="7153"/>
              </w:tabs>
              <w:rPr>
                <w:sz w:val="22"/>
                <w:szCs w:val="22"/>
              </w:rPr>
            </w:pPr>
            <w:r w:rsidRPr="00490FFA">
              <w:rPr>
                <w:sz w:val="22"/>
                <w:szCs w:val="22"/>
              </w:rPr>
              <w:t>Мы, нижеподписавшиеся, _______________________________, именуем__ в дальнейшем «Заказчик»</w:t>
            </w:r>
          </w:p>
          <w:p w14:paraId="5105694F" w14:textId="77777777" w:rsidR="00D81C47" w:rsidRPr="00490FFA" w:rsidRDefault="00D81C47" w:rsidP="00A508B3">
            <w:pPr>
              <w:tabs>
                <w:tab w:val="left" w:pos="7153"/>
              </w:tabs>
              <w:rPr>
                <w:i/>
                <w:iCs/>
                <w:sz w:val="22"/>
                <w:szCs w:val="22"/>
              </w:rPr>
            </w:pPr>
            <w:r w:rsidRPr="00490FFA">
              <w:rPr>
                <w:i/>
                <w:iCs/>
                <w:sz w:val="22"/>
                <w:szCs w:val="22"/>
              </w:rPr>
              <w:t xml:space="preserve">                                                   (наименование Заказчика)</w:t>
            </w:r>
          </w:p>
          <w:p w14:paraId="57A5E2CD" w14:textId="77777777" w:rsidR="00D81C47" w:rsidRPr="00490FFA" w:rsidRDefault="00D81C47" w:rsidP="00A508B3">
            <w:pPr>
              <w:tabs>
                <w:tab w:val="left" w:pos="7153"/>
              </w:tabs>
              <w:rPr>
                <w:i/>
                <w:iCs/>
                <w:sz w:val="22"/>
                <w:szCs w:val="22"/>
              </w:rPr>
            </w:pPr>
            <w:r w:rsidRPr="00490FFA">
              <w:rPr>
                <w:sz w:val="22"/>
                <w:szCs w:val="22"/>
              </w:rPr>
              <w:t xml:space="preserve"> в лице ____________________________________________________________</w:t>
            </w:r>
            <w:proofErr w:type="gramStart"/>
            <w:r w:rsidRPr="00490FFA">
              <w:rPr>
                <w:sz w:val="22"/>
                <w:szCs w:val="22"/>
              </w:rPr>
              <w:t>_ ,</w:t>
            </w:r>
            <w:proofErr w:type="gramEnd"/>
            <w:r w:rsidRPr="00490FFA">
              <w:rPr>
                <w:sz w:val="22"/>
                <w:szCs w:val="22"/>
              </w:rPr>
              <w:t xml:space="preserve"> с одной стороны, и</w:t>
            </w:r>
          </w:p>
          <w:p w14:paraId="11FAA9EB" w14:textId="77777777" w:rsidR="00D81C47" w:rsidRPr="00490FFA" w:rsidRDefault="00D81C47" w:rsidP="00A508B3">
            <w:pPr>
              <w:tabs>
                <w:tab w:val="left" w:pos="7153"/>
              </w:tabs>
              <w:rPr>
                <w:i/>
                <w:iCs/>
                <w:sz w:val="22"/>
                <w:szCs w:val="22"/>
              </w:rPr>
            </w:pPr>
            <w:r w:rsidRPr="00490FFA">
              <w:rPr>
                <w:i/>
                <w:iCs/>
                <w:sz w:val="22"/>
                <w:szCs w:val="22"/>
              </w:rPr>
              <w:t xml:space="preserve">             (должность, ФИО руководителя Заказчика или уполномоченного лица)</w:t>
            </w:r>
          </w:p>
          <w:p w14:paraId="58554EDF" w14:textId="77777777" w:rsidR="00D81C47" w:rsidRPr="00490FFA" w:rsidRDefault="00D81C47" w:rsidP="00A508B3">
            <w:pPr>
              <w:tabs>
                <w:tab w:val="left" w:pos="7153"/>
              </w:tabs>
              <w:rPr>
                <w:sz w:val="22"/>
                <w:szCs w:val="22"/>
              </w:rPr>
            </w:pPr>
            <w:r w:rsidRPr="00490FFA">
              <w:rPr>
                <w:sz w:val="22"/>
                <w:szCs w:val="22"/>
              </w:rPr>
              <w:t xml:space="preserve"> _____________________________________________, именуем__ в дальнейшем «Исполнитель», в лице</w:t>
            </w:r>
          </w:p>
          <w:p w14:paraId="5BBFAB2F" w14:textId="77777777" w:rsidR="00D81C47" w:rsidRPr="00490FFA" w:rsidRDefault="00D81C47" w:rsidP="00A508B3">
            <w:pPr>
              <w:tabs>
                <w:tab w:val="left" w:pos="7153"/>
              </w:tabs>
              <w:rPr>
                <w:sz w:val="22"/>
                <w:szCs w:val="22"/>
              </w:rPr>
            </w:pPr>
            <w:r w:rsidRPr="00490FFA">
              <w:rPr>
                <w:i/>
                <w:iCs/>
                <w:sz w:val="22"/>
                <w:szCs w:val="22"/>
              </w:rPr>
              <w:t xml:space="preserve">                             (наименование Исполнителя)</w:t>
            </w:r>
          </w:p>
          <w:p w14:paraId="631712AC" w14:textId="77777777" w:rsidR="00D81C47" w:rsidRPr="00490FFA" w:rsidRDefault="00D81C47" w:rsidP="00A508B3">
            <w:pPr>
              <w:tabs>
                <w:tab w:val="left" w:pos="7153"/>
              </w:tabs>
              <w:rPr>
                <w:sz w:val="22"/>
                <w:szCs w:val="22"/>
              </w:rPr>
            </w:pPr>
            <w:r w:rsidRPr="00490FFA">
              <w:rPr>
                <w:sz w:val="22"/>
                <w:szCs w:val="22"/>
              </w:rPr>
              <w:t xml:space="preserve"> ___________________________________________________, с другой стороны, составили Акт о том,</w:t>
            </w:r>
          </w:p>
          <w:p w14:paraId="07344035" w14:textId="77777777" w:rsidR="00D81C47" w:rsidRPr="00490FFA" w:rsidRDefault="00D81C47" w:rsidP="00A508B3">
            <w:pPr>
              <w:tabs>
                <w:tab w:val="left" w:pos="7153"/>
              </w:tabs>
              <w:rPr>
                <w:i/>
                <w:iCs/>
                <w:sz w:val="22"/>
                <w:szCs w:val="22"/>
              </w:rPr>
            </w:pPr>
            <w:r w:rsidRPr="00490FFA">
              <w:rPr>
                <w:i/>
                <w:iCs/>
                <w:sz w:val="22"/>
                <w:szCs w:val="22"/>
              </w:rPr>
              <w:t>(должность, ФИО руководителя Исполнителя или уполномоченного лица)</w:t>
            </w:r>
          </w:p>
          <w:p w14:paraId="7A8FDE0F" w14:textId="77777777" w:rsidR="00D81C47" w:rsidRPr="00490FFA" w:rsidRDefault="00D81C47" w:rsidP="00A508B3">
            <w:pPr>
              <w:tabs>
                <w:tab w:val="left" w:pos="7153"/>
              </w:tabs>
              <w:rPr>
                <w:sz w:val="22"/>
                <w:szCs w:val="22"/>
              </w:rPr>
            </w:pPr>
            <w:r w:rsidRPr="00490FFA">
              <w:rPr>
                <w:sz w:val="22"/>
                <w:szCs w:val="22"/>
              </w:rPr>
              <w:t xml:space="preserve">что в соответствии с Государственным </w:t>
            </w:r>
            <w:proofErr w:type="gramStart"/>
            <w:r w:rsidRPr="00490FFA">
              <w:rPr>
                <w:sz w:val="22"/>
                <w:szCs w:val="22"/>
              </w:rPr>
              <w:t>контрактом  №</w:t>
            </w:r>
            <w:proofErr w:type="gramEnd"/>
            <w:r w:rsidRPr="00490FFA">
              <w:rPr>
                <w:sz w:val="22"/>
                <w:szCs w:val="22"/>
              </w:rPr>
              <w:t xml:space="preserve"> _________________ от ___________2026 г., </w:t>
            </w:r>
          </w:p>
          <w:p w14:paraId="7C46D71D" w14:textId="77777777" w:rsidR="00D81C47" w:rsidRPr="00490FFA" w:rsidRDefault="00D81C47" w:rsidP="00A508B3">
            <w:pPr>
              <w:tabs>
                <w:tab w:val="left" w:pos="7153"/>
              </w:tabs>
              <w:rPr>
                <w:sz w:val="22"/>
                <w:szCs w:val="22"/>
              </w:rPr>
            </w:pPr>
            <w:r w:rsidRPr="00490FFA">
              <w:rPr>
                <w:sz w:val="22"/>
                <w:szCs w:val="22"/>
              </w:rPr>
              <w:t>Исполнитель оказал Заказчику, а Заказчик подтверждает оказание следующей Услуги:</w:t>
            </w:r>
          </w:p>
          <w:p w14:paraId="44B76281" w14:textId="77777777" w:rsidR="00D81C47" w:rsidRPr="00490FFA" w:rsidRDefault="00D81C47" w:rsidP="00A508B3">
            <w:pPr>
              <w:tabs>
                <w:tab w:val="left" w:pos="7153"/>
              </w:tabs>
              <w:rPr>
                <w:sz w:val="16"/>
                <w:szCs w:val="16"/>
              </w:rPr>
            </w:pPr>
          </w:p>
          <w:tbl>
            <w:tblPr>
              <w:tblW w:w="0" w:type="auto"/>
              <w:jc w:val="center"/>
              <w:tblLook w:val="04A0" w:firstRow="1" w:lastRow="0" w:firstColumn="1" w:lastColumn="0" w:noHBand="0" w:noVBand="1"/>
            </w:tblPr>
            <w:tblGrid>
              <w:gridCol w:w="500"/>
              <w:gridCol w:w="5491"/>
              <w:gridCol w:w="837"/>
              <w:gridCol w:w="1639"/>
              <w:gridCol w:w="1386"/>
            </w:tblGrid>
            <w:tr w:rsidR="00D81C47" w:rsidRPr="00490FFA" w14:paraId="76603DB5" w14:textId="77777777" w:rsidTr="00A508B3">
              <w:trPr>
                <w:trHeight w:val="34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4AC927" w14:textId="77777777" w:rsidR="00D81C47" w:rsidRPr="00490FFA" w:rsidRDefault="00D81C47" w:rsidP="00A508B3">
                  <w:pPr>
                    <w:widowControl w:val="0"/>
                    <w:jc w:val="center"/>
                    <w:rPr>
                      <w:sz w:val="21"/>
                      <w:szCs w:val="21"/>
                    </w:rPr>
                  </w:pPr>
                  <w:r w:rsidRPr="00490FFA">
                    <w:rPr>
                      <w:sz w:val="21"/>
                      <w:szCs w:val="21"/>
                    </w:rPr>
                    <w:t>№</w:t>
                  </w:r>
                </w:p>
                <w:p w14:paraId="3213B24A" w14:textId="77777777" w:rsidR="00D81C47" w:rsidRPr="00490FFA" w:rsidRDefault="00D81C47" w:rsidP="00A508B3">
                  <w:pPr>
                    <w:widowControl w:val="0"/>
                    <w:jc w:val="center"/>
                    <w:rPr>
                      <w:sz w:val="21"/>
                      <w:szCs w:val="21"/>
                    </w:rPr>
                  </w:pPr>
                  <w:r w:rsidRPr="00490FFA">
                    <w:rPr>
                      <w:sz w:val="21"/>
                      <w:szCs w:val="21"/>
                    </w:rPr>
                    <w:t xml:space="preserve">п/п </w:t>
                  </w:r>
                </w:p>
              </w:tc>
              <w:tc>
                <w:tcPr>
                  <w:tcW w:w="5491" w:type="dxa"/>
                  <w:tcBorders>
                    <w:top w:val="single" w:sz="4" w:space="0" w:color="auto"/>
                    <w:left w:val="nil"/>
                    <w:bottom w:val="single" w:sz="4" w:space="0" w:color="auto"/>
                    <w:right w:val="single" w:sz="4" w:space="0" w:color="auto"/>
                  </w:tcBorders>
                  <w:vAlign w:val="center"/>
                  <w:hideMark/>
                </w:tcPr>
                <w:p w14:paraId="38AB818C" w14:textId="77777777" w:rsidR="00D81C47" w:rsidRPr="00490FFA" w:rsidRDefault="00D81C47" w:rsidP="00A508B3">
                  <w:pPr>
                    <w:widowControl w:val="0"/>
                    <w:jc w:val="center"/>
                    <w:rPr>
                      <w:sz w:val="21"/>
                      <w:szCs w:val="21"/>
                    </w:rPr>
                  </w:pPr>
                  <w:r w:rsidRPr="00490FFA">
                    <w:rPr>
                      <w:sz w:val="21"/>
                      <w:szCs w:val="21"/>
                    </w:rPr>
                    <w:t>Наименование Услуги</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2695A856" w14:textId="77777777" w:rsidR="00D81C47" w:rsidRPr="00490FFA" w:rsidRDefault="00D81C47" w:rsidP="00A508B3">
                  <w:pPr>
                    <w:widowControl w:val="0"/>
                    <w:jc w:val="center"/>
                    <w:rPr>
                      <w:sz w:val="21"/>
                      <w:szCs w:val="21"/>
                    </w:rPr>
                  </w:pPr>
                  <w:r w:rsidRPr="00490FFA">
                    <w:rPr>
                      <w:sz w:val="21"/>
                      <w:szCs w:val="21"/>
                    </w:rPr>
                    <w:t>Кол-во,</w:t>
                  </w:r>
                </w:p>
                <w:p w14:paraId="5667A1DD" w14:textId="74FB0FA6" w:rsidR="00D81C47" w:rsidRPr="00490FFA" w:rsidRDefault="000F7655" w:rsidP="00A508B3">
                  <w:pPr>
                    <w:widowControl w:val="0"/>
                    <w:jc w:val="center"/>
                    <w:rPr>
                      <w:sz w:val="21"/>
                      <w:szCs w:val="21"/>
                    </w:rPr>
                  </w:pPr>
                  <w:proofErr w:type="spellStart"/>
                  <w:r w:rsidRPr="00490FFA">
                    <w:rPr>
                      <w:sz w:val="21"/>
                      <w:szCs w:val="21"/>
                    </w:rPr>
                    <w:t>усл</w:t>
                  </w:r>
                  <w:proofErr w:type="spellEnd"/>
                  <w:r w:rsidRPr="00490FFA">
                    <w:rPr>
                      <w:sz w:val="21"/>
                      <w:szCs w:val="21"/>
                    </w:rPr>
                    <w:t>. ед.</w:t>
                  </w:r>
                </w:p>
              </w:tc>
              <w:tc>
                <w:tcPr>
                  <w:tcW w:w="1639" w:type="dxa"/>
                  <w:vMerge w:val="restart"/>
                  <w:tcBorders>
                    <w:top w:val="single" w:sz="4" w:space="0" w:color="auto"/>
                    <w:left w:val="nil"/>
                    <w:bottom w:val="single" w:sz="4" w:space="0" w:color="auto"/>
                    <w:right w:val="single" w:sz="4" w:space="0" w:color="auto"/>
                  </w:tcBorders>
                  <w:vAlign w:val="center"/>
                  <w:hideMark/>
                </w:tcPr>
                <w:p w14:paraId="60B98515" w14:textId="17BD3439" w:rsidR="00D81C47" w:rsidRPr="00490FFA" w:rsidRDefault="00D81C47" w:rsidP="00563ABC">
                  <w:pPr>
                    <w:widowControl w:val="0"/>
                    <w:ind w:right="-71"/>
                    <w:jc w:val="center"/>
                    <w:rPr>
                      <w:sz w:val="21"/>
                      <w:szCs w:val="21"/>
                    </w:rPr>
                  </w:pPr>
                  <w:r w:rsidRPr="00490FFA">
                    <w:rPr>
                      <w:sz w:val="21"/>
                      <w:szCs w:val="21"/>
                    </w:rPr>
                    <w:t xml:space="preserve">Цена за единицу Услуги, руб., (в том числе НДС </w:t>
                  </w:r>
                  <w:r w:rsidR="00563ABC" w:rsidRPr="00490FFA">
                    <w:rPr>
                      <w:sz w:val="21"/>
                      <w:szCs w:val="21"/>
                    </w:rPr>
                    <w:t>при наличии</w:t>
                  </w:r>
                  <w:r w:rsidRPr="00490FFA">
                    <w:rPr>
                      <w:sz w:val="21"/>
                      <w:szCs w:val="21"/>
                    </w:rPr>
                    <w:t>)</w:t>
                  </w:r>
                </w:p>
              </w:tc>
              <w:tc>
                <w:tcPr>
                  <w:tcW w:w="1386" w:type="dxa"/>
                  <w:vMerge w:val="restart"/>
                  <w:tcBorders>
                    <w:top w:val="single" w:sz="4" w:space="0" w:color="auto"/>
                    <w:left w:val="nil"/>
                    <w:bottom w:val="single" w:sz="4" w:space="0" w:color="auto"/>
                    <w:right w:val="single" w:sz="4" w:space="0" w:color="auto"/>
                  </w:tcBorders>
                  <w:vAlign w:val="center"/>
                  <w:hideMark/>
                </w:tcPr>
                <w:p w14:paraId="483362C0" w14:textId="2B5FD333" w:rsidR="00D81C47" w:rsidRPr="00490FFA" w:rsidRDefault="00D81C47" w:rsidP="00563ABC">
                  <w:pPr>
                    <w:widowControl w:val="0"/>
                    <w:ind w:left="-71" w:right="-71"/>
                    <w:jc w:val="center"/>
                    <w:rPr>
                      <w:sz w:val="21"/>
                      <w:szCs w:val="21"/>
                    </w:rPr>
                  </w:pPr>
                  <w:r w:rsidRPr="00490FFA">
                    <w:rPr>
                      <w:sz w:val="21"/>
                      <w:szCs w:val="21"/>
                    </w:rPr>
                    <w:t xml:space="preserve">Общая стоимость, руб., (в том числе НДС </w:t>
                  </w:r>
                  <w:r w:rsidR="00563ABC" w:rsidRPr="00490FFA">
                    <w:rPr>
                      <w:sz w:val="21"/>
                      <w:szCs w:val="21"/>
                    </w:rPr>
                    <w:t>при наличии</w:t>
                  </w:r>
                  <w:r w:rsidRPr="00490FFA">
                    <w:rPr>
                      <w:sz w:val="21"/>
                      <w:szCs w:val="21"/>
                    </w:rPr>
                    <w:t>)</w:t>
                  </w:r>
                </w:p>
              </w:tc>
            </w:tr>
            <w:tr w:rsidR="00D81C47" w:rsidRPr="00490FFA" w14:paraId="24E4A937" w14:textId="77777777" w:rsidTr="00A508B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C406A" w14:textId="77777777" w:rsidR="00D81C47" w:rsidRPr="00490FFA" w:rsidRDefault="00D81C47" w:rsidP="00A508B3">
                  <w:pPr>
                    <w:rPr>
                      <w:sz w:val="21"/>
                      <w:szCs w:val="21"/>
                    </w:rPr>
                  </w:pPr>
                </w:p>
              </w:tc>
              <w:tc>
                <w:tcPr>
                  <w:tcW w:w="5491" w:type="dxa"/>
                  <w:tcBorders>
                    <w:top w:val="single" w:sz="4" w:space="0" w:color="auto"/>
                    <w:left w:val="nil"/>
                    <w:bottom w:val="single" w:sz="4" w:space="0" w:color="auto"/>
                    <w:right w:val="single" w:sz="4" w:space="0" w:color="auto"/>
                  </w:tcBorders>
                  <w:vAlign w:val="center"/>
                  <w:hideMark/>
                </w:tcPr>
                <w:p w14:paraId="13E96E93" w14:textId="4DE2E87C" w:rsidR="00D81C47" w:rsidRPr="00490FFA" w:rsidRDefault="00D81C47" w:rsidP="00A508B3">
                  <w:pPr>
                    <w:widowControl w:val="0"/>
                    <w:rPr>
                      <w:b/>
                      <w:sz w:val="22"/>
                      <w:szCs w:val="22"/>
                    </w:rPr>
                  </w:pPr>
                  <w:r w:rsidRPr="00490FFA">
                    <w:rPr>
                      <w:sz w:val="20"/>
                    </w:rPr>
                    <w:t xml:space="preserve">Оказание услуг по наладке лифтового оборудования в ФКУ «Налог-Сервис» ФНС России расположенного по адресу: г. Москва, Беговая, 2Г. Код ОКПД 2 </w:t>
                  </w:r>
                  <w:r w:rsidRPr="00490FFA">
                    <w:rPr>
                      <w:sz w:val="22"/>
                      <w:szCs w:val="22"/>
                      <w:lang w:eastAsia="ar-SA"/>
                    </w:rPr>
                    <w:t>43.29.19.110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3C328" w14:textId="77777777" w:rsidR="00D81C47" w:rsidRPr="00490FFA" w:rsidRDefault="00D81C47" w:rsidP="00A508B3">
                  <w:pPr>
                    <w:rPr>
                      <w:sz w:val="21"/>
                      <w:szCs w:val="21"/>
                    </w:rPr>
                  </w:pPr>
                </w:p>
              </w:tc>
              <w:tc>
                <w:tcPr>
                  <w:tcW w:w="0" w:type="auto"/>
                  <w:vMerge/>
                  <w:tcBorders>
                    <w:top w:val="single" w:sz="4" w:space="0" w:color="auto"/>
                    <w:left w:val="nil"/>
                    <w:bottom w:val="single" w:sz="4" w:space="0" w:color="auto"/>
                    <w:right w:val="single" w:sz="4" w:space="0" w:color="auto"/>
                  </w:tcBorders>
                  <w:vAlign w:val="center"/>
                  <w:hideMark/>
                </w:tcPr>
                <w:p w14:paraId="2BA2D9DB" w14:textId="77777777" w:rsidR="00D81C47" w:rsidRPr="00490FFA" w:rsidRDefault="00D81C47" w:rsidP="00A508B3">
                  <w:pPr>
                    <w:rPr>
                      <w:sz w:val="21"/>
                      <w:szCs w:val="21"/>
                    </w:rPr>
                  </w:pPr>
                </w:p>
              </w:tc>
              <w:tc>
                <w:tcPr>
                  <w:tcW w:w="0" w:type="auto"/>
                  <w:vMerge/>
                  <w:tcBorders>
                    <w:top w:val="single" w:sz="4" w:space="0" w:color="auto"/>
                    <w:left w:val="nil"/>
                    <w:bottom w:val="single" w:sz="4" w:space="0" w:color="auto"/>
                    <w:right w:val="single" w:sz="4" w:space="0" w:color="auto"/>
                  </w:tcBorders>
                  <w:vAlign w:val="center"/>
                  <w:hideMark/>
                </w:tcPr>
                <w:p w14:paraId="218C7802" w14:textId="77777777" w:rsidR="00D81C47" w:rsidRPr="00490FFA" w:rsidRDefault="00D81C47" w:rsidP="00A508B3">
                  <w:pPr>
                    <w:rPr>
                      <w:sz w:val="21"/>
                      <w:szCs w:val="21"/>
                    </w:rPr>
                  </w:pPr>
                </w:p>
              </w:tc>
            </w:tr>
            <w:tr w:rsidR="00D81C47" w:rsidRPr="00490FFA" w14:paraId="1683D226" w14:textId="77777777" w:rsidTr="00A508B3">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14:paraId="733C5734" w14:textId="77777777" w:rsidR="00D81C47" w:rsidRPr="00490FFA" w:rsidRDefault="00D81C47" w:rsidP="00A508B3">
                  <w:pPr>
                    <w:widowControl w:val="0"/>
                    <w:rPr>
                      <w:sz w:val="22"/>
                      <w:szCs w:val="22"/>
                    </w:rPr>
                  </w:pPr>
                </w:p>
              </w:tc>
              <w:tc>
                <w:tcPr>
                  <w:tcW w:w="5491" w:type="dxa"/>
                  <w:tcBorders>
                    <w:top w:val="single" w:sz="4" w:space="0" w:color="auto"/>
                    <w:left w:val="single" w:sz="4" w:space="0" w:color="auto"/>
                    <w:bottom w:val="single" w:sz="4" w:space="0" w:color="auto"/>
                    <w:right w:val="single" w:sz="4" w:space="0" w:color="auto"/>
                  </w:tcBorders>
                  <w:vAlign w:val="center"/>
                </w:tcPr>
                <w:p w14:paraId="6CEA56E1" w14:textId="77777777" w:rsidR="00D81C47" w:rsidRPr="00490FFA" w:rsidRDefault="00D81C47" w:rsidP="00A508B3">
                  <w:pPr>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7513F2A4" w14:textId="77777777" w:rsidR="00D81C47" w:rsidRPr="00490FFA" w:rsidRDefault="00D81C47" w:rsidP="00A508B3">
                  <w:pPr>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195075FE" w14:textId="77777777" w:rsidR="00D81C47" w:rsidRPr="00490FFA" w:rsidRDefault="00D81C47" w:rsidP="00A508B3">
                  <w:pPr>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3ECB40DA" w14:textId="77777777" w:rsidR="00D81C47" w:rsidRPr="00490FFA" w:rsidRDefault="00D81C47" w:rsidP="00A508B3">
                  <w:pPr>
                    <w:jc w:val="center"/>
                    <w:rPr>
                      <w:color w:val="000000"/>
                      <w:sz w:val="22"/>
                      <w:szCs w:val="22"/>
                    </w:rPr>
                  </w:pPr>
                </w:p>
              </w:tc>
            </w:tr>
            <w:tr w:rsidR="00D81C47" w:rsidRPr="00490FFA" w14:paraId="2BD6A945" w14:textId="77777777" w:rsidTr="00A508B3">
              <w:trPr>
                <w:trHeight w:val="277"/>
                <w:jc w:val="center"/>
              </w:trPr>
              <w:tc>
                <w:tcPr>
                  <w:tcW w:w="8467" w:type="dxa"/>
                  <w:gridSpan w:val="4"/>
                  <w:tcBorders>
                    <w:top w:val="single" w:sz="4" w:space="0" w:color="auto"/>
                    <w:left w:val="single" w:sz="4" w:space="0" w:color="auto"/>
                    <w:bottom w:val="single" w:sz="4" w:space="0" w:color="auto"/>
                    <w:right w:val="single" w:sz="4" w:space="0" w:color="auto"/>
                  </w:tcBorders>
                  <w:vAlign w:val="center"/>
                  <w:hideMark/>
                </w:tcPr>
                <w:p w14:paraId="21C453B0" w14:textId="77777777" w:rsidR="00D81C47" w:rsidRPr="00490FFA" w:rsidRDefault="00D81C47" w:rsidP="00A508B3">
                  <w:pPr>
                    <w:rPr>
                      <w:b/>
                      <w:sz w:val="22"/>
                      <w:szCs w:val="22"/>
                    </w:rPr>
                  </w:pPr>
                  <w:r w:rsidRPr="00490FFA">
                    <w:rPr>
                      <w:b/>
                      <w:sz w:val="22"/>
                      <w:szCs w:val="22"/>
                    </w:rPr>
                    <w:t>Итого:</w:t>
                  </w:r>
                </w:p>
              </w:tc>
              <w:tc>
                <w:tcPr>
                  <w:tcW w:w="1386" w:type="dxa"/>
                  <w:tcBorders>
                    <w:top w:val="single" w:sz="4" w:space="0" w:color="auto"/>
                    <w:left w:val="single" w:sz="4" w:space="0" w:color="auto"/>
                    <w:bottom w:val="single" w:sz="4" w:space="0" w:color="auto"/>
                    <w:right w:val="single" w:sz="4" w:space="0" w:color="auto"/>
                  </w:tcBorders>
                  <w:vAlign w:val="center"/>
                </w:tcPr>
                <w:p w14:paraId="03CB5DB5" w14:textId="77777777" w:rsidR="00D81C47" w:rsidRPr="00490FFA" w:rsidRDefault="00D81C47" w:rsidP="00A508B3">
                  <w:pPr>
                    <w:jc w:val="center"/>
                    <w:rPr>
                      <w:color w:val="000000"/>
                      <w:sz w:val="22"/>
                      <w:szCs w:val="22"/>
                    </w:rPr>
                  </w:pPr>
                </w:p>
              </w:tc>
            </w:tr>
          </w:tbl>
          <w:p w14:paraId="65287E9A" w14:textId="77777777" w:rsidR="00D81C47" w:rsidRPr="00490FFA" w:rsidRDefault="00D81C47" w:rsidP="00A508B3">
            <w:pPr>
              <w:tabs>
                <w:tab w:val="left" w:pos="7153"/>
              </w:tabs>
              <w:rPr>
                <w:sz w:val="22"/>
                <w:szCs w:val="22"/>
              </w:rPr>
            </w:pPr>
          </w:p>
          <w:p w14:paraId="5D8DBF2C" w14:textId="77777777" w:rsidR="00D81C47" w:rsidRPr="00490FFA" w:rsidRDefault="00D81C47" w:rsidP="00A508B3">
            <w:pPr>
              <w:tabs>
                <w:tab w:val="left" w:pos="7153"/>
              </w:tabs>
              <w:ind w:firstLine="708"/>
              <w:rPr>
                <w:b/>
                <w:bCs/>
                <w:sz w:val="22"/>
                <w:szCs w:val="22"/>
                <w:u w:val="single"/>
              </w:rPr>
            </w:pPr>
            <w:r w:rsidRPr="00490FFA">
              <w:rPr>
                <w:sz w:val="22"/>
                <w:szCs w:val="22"/>
              </w:rPr>
              <w:t xml:space="preserve">Цена оказанных Услуг составляет: </w:t>
            </w:r>
            <w:r w:rsidRPr="00490FFA">
              <w:rPr>
                <w:rFonts w:eastAsiaTheme="minorHAnsi"/>
                <w:sz w:val="22"/>
                <w:szCs w:val="22"/>
                <w:lang w:eastAsia="en-US"/>
              </w:rPr>
              <w:t>_____________________________________________</w:t>
            </w:r>
            <w:r w:rsidRPr="00490FFA">
              <w:rPr>
                <w:sz w:val="22"/>
                <w:szCs w:val="22"/>
              </w:rPr>
              <w:t>.</w:t>
            </w:r>
          </w:p>
          <w:p w14:paraId="21EBE409" w14:textId="77777777" w:rsidR="00D81C47" w:rsidRPr="00490FFA" w:rsidRDefault="00D81C47" w:rsidP="00A508B3">
            <w:pPr>
              <w:tabs>
                <w:tab w:val="left" w:pos="7153"/>
              </w:tabs>
              <w:ind w:firstLine="720"/>
              <w:rPr>
                <w:sz w:val="22"/>
                <w:szCs w:val="22"/>
              </w:rPr>
            </w:pPr>
            <w:r w:rsidRPr="00490FFA">
              <w:rPr>
                <w:sz w:val="22"/>
                <w:szCs w:val="22"/>
              </w:rPr>
              <w:t>Услуги оказаны Исполнителем в полном объеме, в установленные Государственным контрактом сроки. Стороны не имеют взаимных претензий.</w:t>
            </w:r>
          </w:p>
          <w:p w14:paraId="7197FA11" w14:textId="77777777" w:rsidR="00D81C47" w:rsidRPr="00490FFA" w:rsidRDefault="00D81C47" w:rsidP="00A508B3">
            <w:pPr>
              <w:tabs>
                <w:tab w:val="left" w:pos="7153"/>
              </w:tabs>
              <w:ind w:firstLine="720"/>
              <w:rPr>
                <w:sz w:val="22"/>
                <w:szCs w:val="22"/>
              </w:rPr>
            </w:pPr>
            <w:r w:rsidRPr="00490FFA">
              <w:rPr>
                <w:sz w:val="22"/>
                <w:szCs w:val="22"/>
              </w:rPr>
              <w:t xml:space="preserve">Настоящий Акт составлен в 2 (Двух) экземплярах, имеющих одинаковую юридическую </w:t>
            </w:r>
            <w:proofErr w:type="gramStart"/>
            <w:r w:rsidRPr="00490FFA">
              <w:rPr>
                <w:sz w:val="22"/>
                <w:szCs w:val="22"/>
              </w:rPr>
              <w:t xml:space="preserve">силу,   </w:t>
            </w:r>
            <w:proofErr w:type="gramEnd"/>
            <w:r w:rsidRPr="00490FFA">
              <w:rPr>
                <w:sz w:val="22"/>
                <w:szCs w:val="22"/>
              </w:rPr>
              <w:t xml:space="preserve">            1 (Один) экземпляр для Заказчика и 1 (Один) для Исполнителя.</w:t>
            </w:r>
          </w:p>
          <w:tbl>
            <w:tblPr>
              <w:tblStyle w:val="1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961"/>
            </w:tblGrid>
            <w:tr w:rsidR="00D81C47" w:rsidRPr="00490FFA" w14:paraId="56200A18" w14:textId="77777777" w:rsidTr="00A508B3">
              <w:trPr>
                <w:trHeight w:val="218"/>
              </w:trPr>
              <w:tc>
                <w:tcPr>
                  <w:tcW w:w="4947" w:type="dxa"/>
                </w:tcPr>
                <w:p w14:paraId="6E616558" w14:textId="77777777" w:rsidR="00D81C47" w:rsidRPr="00490FFA" w:rsidRDefault="00D81C47" w:rsidP="00A508B3">
                  <w:pPr>
                    <w:rPr>
                      <w:rFonts w:ascii="Times New Roman" w:hAnsi="Times New Roman"/>
                      <w:b/>
                      <w:sz w:val="22"/>
                      <w:szCs w:val="22"/>
                    </w:rPr>
                  </w:pPr>
                </w:p>
                <w:p w14:paraId="2979D4E2" w14:textId="77777777" w:rsidR="00D81C47" w:rsidRPr="00490FFA" w:rsidRDefault="00D81C47" w:rsidP="00A508B3">
                  <w:pPr>
                    <w:rPr>
                      <w:rFonts w:ascii="Times New Roman" w:hAnsi="Times New Roman"/>
                      <w:b/>
                      <w:sz w:val="22"/>
                      <w:szCs w:val="22"/>
                      <w:u w:val="single"/>
                    </w:rPr>
                  </w:pPr>
                  <w:r w:rsidRPr="00490FFA">
                    <w:rPr>
                      <w:rFonts w:ascii="Times New Roman" w:hAnsi="Times New Roman"/>
                      <w:b/>
                      <w:sz w:val="22"/>
                      <w:szCs w:val="22"/>
                    </w:rPr>
                    <w:t>От Заказчика:</w:t>
                  </w:r>
                </w:p>
              </w:tc>
              <w:tc>
                <w:tcPr>
                  <w:tcW w:w="5005" w:type="dxa"/>
                </w:tcPr>
                <w:p w14:paraId="41E8BBF1" w14:textId="77777777" w:rsidR="00D81C47" w:rsidRPr="00490FFA" w:rsidRDefault="00D81C47" w:rsidP="00A508B3">
                  <w:pPr>
                    <w:rPr>
                      <w:rFonts w:ascii="Times New Roman" w:hAnsi="Times New Roman"/>
                      <w:b/>
                      <w:sz w:val="22"/>
                      <w:szCs w:val="22"/>
                    </w:rPr>
                  </w:pPr>
                </w:p>
                <w:p w14:paraId="187EDE3A" w14:textId="77777777" w:rsidR="00D81C47" w:rsidRPr="00490FFA" w:rsidRDefault="00D81C47" w:rsidP="00A508B3">
                  <w:pPr>
                    <w:rPr>
                      <w:rFonts w:ascii="Times New Roman" w:hAnsi="Times New Roman"/>
                      <w:b/>
                      <w:sz w:val="22"/>
                      <w:szCs w:val="22"/>
                      <w:u w:val="single"/>
                    </w:rPr>
                  </w:pPr>
                  <w:r w:rsidRPr="00490FFA">
                    <w:rPr>
                      <w:rFonts w:ascii="Times New Roman" w:hAnsi="Times New Roman"/>
                      <w:b/>
                      <w:sz w:val="22"/>
                      <w:szCs w:val="22"/>
                    </w:rPr>
                    <w:t>От Исполнителя:</w:t>
                  </w:r>
                </w:p>
              </w:tc>
            </w:tr>
            <w:tr w:rsidR="00D81C47" w:rsidRPr="00490FFA" w14:paraId="3D74315A" w14:textId="77777777" w:rsidTr="00A508B3">
              <w:trPr>
                <w:trHeight w:val="464"/>
              </w:trPr>
              <w:tc>
                <w:tcPr>
                  <w:tcW w:w="4947" w:type="dxa"/>
                  <w:hideMark/>
                </w:tcPr>
                <w:p w14:paraId="26302F4F" w14:textId="77777777" w:rsidR="00D81C47" w:rsidRPr="00490FFA" w:rsidRDefault="00D81C47" w:rsidP="00A508B3">
                  <w:pPr>
                    <w:rPr>
                      <w:rFonts w:ascii="Times New Roman" w:hAnsi="Times New Roman"/>
                      <w:sz w:val="22"/>
                      <w:szCs w:val="22"/>
                    </w:rPr>
                  </w:pPr>
                  <w:r w:rsidRPr="00490FFA">
                    <w:rPr>
                      <w:rFonts w:ascii="Times New Roman" w:hAnsi="Times New Roman"/>
                      <w:sz w:val="22"/>
                      <w:szCs w:val="22"/>
                    </w:rPr>
                    <w:t>____________________________________</w:t>
                  </w:r>
                </w:p>
                <w:p w14:paraId="2193B574" w14:textId="77777777" w:rsidR="00D81C47" w:rsidRPr="00490FFA" w:rsidRDefault="00D81C47" w:rsidP="00A508B3">
                  <w:pPr>
                    <w:jc w:val="center"/>
                    <w:rPr>
                      <w:rFonts w:ascii="Times New Roman" w:hAnsi="Times New Roman"/>
                      <w:sz w:val="20"/>
                      <w:szCs w:val="20"/>
                    </w:rPr>
                  </w:pPr>
                  <w:r w:rsidRPr="00490FFA">
                    <w:rPr>
                      <w:rFonts w:ascii="Times New Roman" w:hAnsi="Times New Roman"/>
                      <w:sz w:val="20"/>
                      <w:szCs w:val="20"/>
                    </w:rPr>
                    <w:t>(указать должность)</w:t>
                  </w:r>
                </w:p>
                <w:p w14:paraId="3AA4EF1E" w14:textId="77777777" w:rsidR="00D81C47" w:rsidRPr="00490FFA" w:rsidRDefault="00D81C47" w:rsidP="00A508B3">
                  <w:pPr>
                    <w:rPr>
                      <w:rFonts w:ascii="Times New Roman" w:hAnsi="Times New Roman"/>
                      <w:sz w:val="22"/>
                      <w:szCs w:val="22"/>
                    </w:rPr>
                  </w:pPr>
                  <w:r w:rsidRPr="00490FFA">
                    <w:rPr>
                      <w:rFonts w:ascii="Times New Roman" w:hAnsi="Times New Roman"/>
                      <w:lang w:eastAsia="ru-RU"/>
                    </w:rPr>
                    <w:t>____________________ /</w:t>
                  </w:r>
                  <w:r w:rsidRPr="00490FFA">
                    <w:rPr>
                      <w:rFonts w:ascii="Times New Roman" w:hAnsi="Times New Roman"/>
                      <w:i/>
                      <w:lang w:eastAsia="ru-RU"/>
                    </w:rPr>
                    <w:t>ФИО</w:t>
                  </w:r>
                  <w:r w:rsidRPr="00490FFA">
                    <w:rPr>
                      <w:rFonts w:ascii="Times New Roman" w:hAnsi="Times New Roman"/>
                      <w:lang w:eastAsia="ru-RU"/>
                    </w:rPr>
                    <w:t>/</w:t>
                  </w:r>
                  <w:r w:rsidRPr="00490FFA">
                    <w:rPr>
                      <w:rFonts w:ascii="Times New Roman" w:hAnsi="Times New Roman"/>
                      <w:sz w:val="22"/>
                      <w:szCs w:val="22"/>
                    </w:rPr>
                    <w:t xml:space="preserve"> </w:t>
                  </w:r>
                </w:p>
              </w:tc>
              <w:tc>
                <w:tcPr>
                  <w:tcW w:w="5005" w:type="dxa"/>
                  <w:hideMark/>
                </w:tcPr>
                <w:p w14:paraId="647632C7" w14:textId="77777777" w:rsidR="00D81C47" w:rsidRPr="00490FFA" w:rsidRDefault="00D81C47" w:rsidP="00A508B3">
                  <w:pPr>
                    <w:rPr>
                      <w:rFonts w:ascii="Times New Roman" w:hAnsi="Times New Roman"/>
                      <w:sz w:val="22"/>
                      <w:szCs w:val="22"/>
                    </w:rPr>
                  </w:pPr>
                  <w:r w:rsidRPr="00490FFA">
                    <w:rPr>
                      <w:rFonts w:ascii="Times New Roman" w:hAnsi="Times New Roman"/>
                      <w:sz w:val="22"/>
                      <w:szCs w:val="22"/>
                    </w:rPr>
                    <w:t>____________________________________</w:t>
                  </w:r>
                </w:p>
                <w:p w14:paraId="2586F72D" w14:textId="77777777" w:rsidR="00D81C47" w:rsidRPr="00490FFA" w:rsidRDefault="00D81C47" w:rsidP="00A508B3">
                  <w:pPr>
                    <w:jc w:val="center"/>
                    <w:rPr>
                      <w:rFonts w:ascii="Times New Roman" w:hAnsi="Times New Roman"/>
                      <w:sz w:val="20"/>
                      <w:szCs w:val="20"/>
                    </w:rPr>
                  </w:pPr>
                  <w:r w:rsidRPr="00490FFA">
                    <w:rPr>
                      <w:rFonts w:ascii="Times New Roman" w:hAnsi="Times New Roman"/>
                      <w:sz w:val="20"/>
                      <w:szCs w:val="20"/>
                    </w:rPr>
                    <w:t>(указать должность)</w:t>
                  </w:r>
                </w:p>
                <w:p w14:paraId="45C54EFE" w14:textId="77777777" w:rsidR="00D81C47" w:rsidRPr="00490FFA" w:rsidRDefault="00D81C47" w:rsidP="00A508B3">
                  <w:pPr>
                    <w:rPr>
                      <w:rFonts w:ascii="Times New Roman" w:hAnsi="Times New Roman"/>
                      <w:sz w:val="22"/>
                      <w:szCs w:val="22"/>
                    </w:rPr>
                  </w:pPr>
                  <w:r w:rsidRPr="00490FFA">
                    <w:rPr>
                      <w:rFonts w:ascii="Times New Roman" w:hAnsi="Times New Roman"/>
                      <w:lang w:eastAsia="ru-RU"/>
                    </w:rPr>
                    <w:t>____________________ /</w:t>
                  </w:r>
                  <w:r w:rsidRPr="00490FFA">
                    <w:rPr>
                      <w:rFonts w:ascii="Times New Roman" w:hAnsi="Times New Roman"/>
                      <w:i/>
                      <w:lang w:eastAsia="ru-RU"/>
                    </w:rPr>
                    <w:t>ФИО</w:t>
                  </w:r>
                  <w:r w:rsidRPr="00490FFA">
                    <w:rPr>
                      <w:rFonts w:ascii="Times New Roman" w:hAnsi="Times New Roman"/>
                      <w:lang w:eastAsia="ru-RU"/>
                    </w:rPr>
                    <w:t>/</w:t>
                  </w:r>
                </w:p>
              </w:tc>
            </w:tr>
            <w:tr w:rsidR="00D81C47" w14:paraId="37FEA123" w14:textId="77777777" w:rsidTr="00A508B3">
              <w:trPr>
                <w:trHeight w:val="708"/>
              </w:trPr>
              <w:tc>
                <w:tcPr>
                  <w:tcW w:w="4947" w:type="dxa"/>
                </w:tcPr>
                <w:p w14:paraId="73E3D02E" w14:textId="6560B217" w:rsidR="00D81C47" w:rsidRPr="00490FFA" w:rsidRDefault="00D81C47" w:rsidP="00A508B3">
                  <w:pPr>
                    <w:rPr>
                      <w:rFonts w:ascii="Times New Roman" w:hAnsi="Times New Roman"/>
                      <w:sz w:val="22"/>
                      <w:szCs w:val="22"/>
                    </w:rPr>
                  </w:pPr>
                  <w:r w:rsidRPr="00490FFA">
                    <w:rPr>
                      <w:rFonts w:ascii="Times New Roman" w:hAnsi="Times New Roman"/>
                      <w:sz w:val="22"/>
                      <w:szCs w:val="22"/>
                      <w:lang w:eastAsia="ru-RU"/>
                    </w:rPr>
                    <w:t>«___» _________2026 г.</w:t>
                  </w:r>
                </w:p>
                <w:p w14:paraId="05B66C3A" w14:textId="77777777" w:rsidR="00D81C47" w:rsidRPr="00490FFA" w:rsidRDefault="00D81C47" w:rsidP="00A508B3">
                  <w:pPr>
                    <w:rPr>
                      <w:rFonts w:ascii="Times New Roman" w:hAnsi="Times New Roman"/>
                      <w:sz w:val="22"/>
                      <w:szCs w:val="22"/>
                    </w:rPr>
                  </w:pPr>
                  <w:r w:rsidRPr="00490FFA">
                    <w:rPr>
                      <w:rFonts w:ascii="Times New Roman" w:hAnsi="Times New Roman"/>
                      <w:sz w:val="22"/>
                      <w:szCs w:val="22"/>
                    </w:rPr>
                    <w:t xml:space="preserve"> М.П.</w:t>
                  </w:r>
                </w:p>
              </w:tc>
              <w:tc>
                <w:tcPr>
                  <w:tcW w:w="5005" w:type="dxa"/>
                </w:tcPr>
                <w:p w14:paraId="5B17FF27" w14:textId="090D7C28" w:rsidR="00D81C47" w:rsidRPr="00490FFA" w:rsidRDefault="00D81C47" w:rsidP="00A508B3">
                  <w:pPr>
                    <w:rPr>
                      <w:rFonts w:ascii="Times New Roman" w:hAnsi="Times New Roman"/>
                      <w:sz w:val="22"/>
                      <w:szCs w:val="22"/>
                    </w:rPr>
                  </w:pPr>
                  <w:r w:rsidRPr="00490FFA">
                    <w:rPr>
                      <w:rFonts w:ascii="Times New Roman" w:hAnsi="Times New Roman"/>
                      <w:sz w:val="22"/>
                      <w:szCs w:val="22"/>
                      <w:lang w:eastAsia="ru-RU"/>
                    </w:rPr>
                    <w:t>«___» _________2026 г.</w:t>
                  </w:r>
                </w:p>
                <w:p w14:paraId="42A4668A" w14:textId="77777777" w:rsidR="00D81C47" w:rsidRPr="00D81C47" w:rsidRDefault="00D81C47" w:rsidP="00A508B3">
                  <w:pPr>
                    <w:rPr>
                      <w:rFonts w:ascii="Times New Roman" w:hAnsi="Times New Roman"/>
                      <w:sz w:val="22"/>
                      <w:szCs w:val="22"/>
                    </w:rPr>
                  </w:pPr>
                  <w:r w:rsidRPr="00490FFA">
                    <w:rPr>
                      <w:rFonts w:ascii="Times New Roman" w:hAnsi="Times New Roman"/>
                      <w:sz w:val="22"/>
                      <w:szCs w:val="22"/>
                    </w:rPr>
                    <w:t>М.П.</w:t>
                  </w:r>
                </w:p>
              </w:tc>
            </w:tr>
          </w:tbl>
          <w:p w14:paraId="3E788FDC" w14:textId="77777777" w:rsidR="00D81C47" w:rsidRDefault="00D81C47" w:rsidP="00A508B3">
            <w:pPr>
              <w:widowControl w:val="0"/>
              <w:tabs>
                <w:tab w:val="left" w:pos="720"/>
                <w:tab w:val="left" w:pos="7153"/>
              </w:tabs>
              <w:ind w:left="709" w:right="142"/>
              <w:rPr>
                <w:sz w:val="20"/>
                <w:szCs w:val="20"/>
              </w:rPr>
            </w:pPr>
          </w:p>
        </w:tc>
      </w:tr>
      <w:tr w:rsidR="00D81C47" w:rsidRPr="001B5E9A" w14:paraId="3E32B629" w14:textId="77777777" w:rsidTr="00D81C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29"/>
        </w:trPr>
        <w:tc>
          <w:tcPr>
            <w:tcW w:w="5353" w:type="dxa"/>
          </w:tcPr>
          <w:p w14:paraId="15D3BAA4" w14:textId="77777777" w:rsidR="00D81C47" w:rsidRPr="001B5E9A" w:rsidRDefault="00D81C47" w:rsidP="00A508B3">
            <w:pPr>
              <w:widowControl w:val="0"/>
              <w:tabs>
                <w:tab w:val="left" w:pos="368"/>
              </w:tabs>
            </w:pPr>
          </w:p>
        </w:tc>
        <w:tc>
          <w:tcPr>
            <w:tcW w:w="5051" w:type="dxa"/>
            <w:gridSpan w:val="2"/>
          </w:tcPr>
          <w:p w14:paraId="6516FE9D" w14:textId="77777777" w:rsidR="00D81C47" w:rsidRPr="001B5E9A" w:rsidRDefault="00D81C47" w:rsidP="00A508B3">
            <w:pPr>
              <w:suppressAutoHyphens/>
              <w:jc w:val="left"/>
              <w:rPr>
                <w:lang w:eastAsia="ar-SA"/>
              </w:rPr>
            </w:pPr>
          </w:p>
        </w:tc>
      </w:tr>
    </w:tbl>
    <w:p w14:paraId="04662E85" w14:textId="77777777" w:rsidR="00EC7FC5" w:rsidRDefault="00EC7FC5" w:rsidP="00D81C47">
      <w:pPr>
        <w:autoSpaceDE w:val="0"/>
        <w:autoSpaceDN w:val="0"/>
        <w:adjustRightInd w:val="0"/>
        <w:spacing w:after="160" w:line="259" w:lineRule="auto"/>
        <w:jc w:val="left"/>
        <w:rPr>
          <w:rFonts w:eastAsia="Calibri"/>
          <w:sz w:val="28"/>
          <w:lang w:eastAsia="en-US"/>
        </w:rPr>
      </w:pPr>
    </w:p>
    <w:sectPr w:rsidR="00EC7FC5" w:rsidSect="0092194E">
      <w:headerReference w:type="default" r:id="rId9"/>
      <w:pgSz w:w="11907" w:h="16840" w:code="9"/>
      <w:pgMar w:top="993" w:right="851" w:bottom="709"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4A98D" w14:textId="77777777" w:rsidR="007B504F" w:rsidRDefault="007B504F">
      <w:r>
        <w:separator/>
      </w:r>
    </w:p>
  </w:endnote>
  <w:endnote w:type="continuationSeparator" w:id="0">
    <w:p w14:paraId="6C49B0E3" w14:textId="77777777" w:rsidR="007B504F" w:rsidRDefault="007B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SchoolBookC">
    <w:panose1 w:val="00000000000000000000"/>
    <w:charset w:val="00"/>
    <w:family w:val="roman"/>
    <w:notTrueType/>
    <w:pitch w:val="default"/>
  </w:font>
  <w:font w:name="GaramondNarrowC">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5E527" w14:textId="77777777" w:rsidR="007B504F" w:rsidRDefault="007B504F">
      <w:r>
        <w:separator/>
      </w:r>
    </w:p>
  </w:footnote>
  <w:footnote w:type="continuationSeparator" w:id="0">
    <w:p w14:paraId="0C7ADEEA" w14:textId="77777777" w:rsidR="007B504F" w:rsidRDefault="007B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74433"/>
      <w:docPartObj>
        <w:docPartGallery w:val="Page Numbers (Top of Page)"/>
        <w:docPartUnique/>
      </w:docPartObj>
    </w:sdtPr>
    <w:sdtEndPr/>
    <w:sdtContent>
      <w:p w14:paraId="50FE999E" w14:textId="77777777" w:rsidR="001D7AF4" w:rsidRDefault="001D7AF4">
        <w:pPr>
          <w:pStyle w:val="ab"/>
          <w:jc w:val="center"/>
        </w:pPr>
        <w:r>
          <w:fldChar w:fldCharType="begin"/>
        </w:r>
        <w:r>
          <w:instrText>PAGE   \* MERGEFORMAT</w:instrText>
        </w:r>
        <w:r>
          <w:fldChar w:fldCharType="separate"/>
        </w:r>
        <w:r>
          <w:rPr>
            <w:noProof/>
          </w:rPr>
          <w:t>10</w:t>
        </w:r>
        <w:r>
          <w:fldChar w:fldCharType="end"/>
        </w:r>
      </w:p>
    </w:sdtContent>
  </w:sdt>
  <w:p w14:paraId="525810B3" w14:textId="77777777" w:rsidR="001D7AF4" w:rsidRDefault="001D7AF4">
    <w:pPr>
      <w:pStyle w:val="ab"/>
    </w:pPr>
  </w:p>
  <w:p w14:paraId="178575C0" w14:textId="77777777" w:rsidR="001D7AF4" w:rsidRDefault="001D7A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43190" w14:textId="308DF2AD" w:rsidR="001D7AF4" w:rsidRPr="00407D6B" w:rsidRDefault="001D7AF4">
    <w:pPr>
      <w:pStyle w:val="ab"/>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2E82"/>
    <w:multiLevelType w:val="hybridMultilevel"/>
    <w:tmpl w:val="ADE23FF2"/>
    <w:lvl w:ilvl="0" w:tplc="B14C3936">
      <w:start w:val="1"/>
      <w:numFmt w:val="decimal"/>
      <w:lvlText w:val="%1."/>
      <w:lvlJc w:val="left"/>
      <w:pPr>
        <w:ind w:left="360" w:hanging="360"/>
      </w:pPr>
      <w:rPr>
        <w:rFonts w:cs="Times New Roman"/>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5644F5D"/>
    <w:multiLevelType w:val="hybridMultilevel"/>
    <w:tmpl w:val="2C54E010"/>
    <w:lvl w:ilvl="0" w:tplc="DD407612">
      <w:start w:val="6"/>
      <w:numFmt w:val="bullet"/>
      <w:lvlText w:val="•"/>
      <w:lvlJc w:val="left"/>
      <w:pPr>
        <w:ind w:left="3116" w:hanging="705"/>
      </w:pPr>
      <w:rPr>
        <w:rFonts w:ascii="Times New Roman" w:eastAsia="Times New Roman" w:hAnsi="Times New Roman" w:hint="default"/>
      </w:rPr>
    </w:lvl>
    <w:lvl w:ilvl="1" w:tplc="04190003" w:tentative="1">
      <w:start w:val="1"/>
      <w:numFmt w:val="bullet"/>
      <w:lvlText w:val="o"/>
      <w:lvlJc w:val="left"/>
      <w:pPr>
        <w:ind w:left="1014" w:hanging="360"/>
      </w:pPr>
      <w:rPr>
        <w:rFonts w:ascii="Courier New" w:hAnsi="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15:restartNumberingAfterBreak="0">
    <w:nsid w:val="442F05E5"/>
    <w:multiLevelType w:val="hybridMultilevel"/>
    <w:tmpl w:val="C65A0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7826921"/>
    <w:multiLevelType w:val="hybridMultilevel"/>
    <w:tmpl w:val="BC522ED8"/>
    <w:lvl w:ilvl="0" w:tplc="6BE22F2C">
      <w:start w:val="1"/>
      <w:numFmt w:val="decimal"/>
      <w:lvlText w:val="%1."/>
      <w:lvlJc w:val="left"/>
      <w:pPr>
        <w:ind w:left="1069" w:hanging="360"/>
      </w:pPr>
      <w:rPr>
        <w:rFonts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62983CE2"/>
    <w:multiLevelType w:val="hybridMultilevel"/>
    <w:tmpl w:val="F88A5FA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71361E"/>
    <w:multiLevelType w:val="multilevel"/>
    <w:tmpl w:val="BE44ABB0"/>
    <w:lvl w:ilvl="0">
      <w:start w:val="1"/>
      <w:numFmt w:val="decimal"/>
      <w:lvlText w:val="%1."/>
      <w:lvlJc w:val="left"/>
      <w:pPr>
        <w:ind w:left="928" w:hanging="360"/>
      </w:pPr>
    </w:lvl>
    <w:lvl w:ilvl="1">
      <w:start w:val="2"/>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368" w:hanging="180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EE3"/>
    <w:rsid w:val="00003FB7"/>
    <w:rsid w:val="000046CA"/>
    <w:rsid w:val="00004EC2"/>
    <w:rsid w:val="00004FC0"/>
    <w:rsid w:val="000055CA"/>
    <w:rsid w:val="00005AB5"/>
    <w:rsid w:val="00006419"/>
    <w:rsid w:val="00006AE5"/>
    <w:rsid w:val="00006B80"/>
    <w:rsid w:val="00006DF4"/>
    <w:rsid w:val="00007DBA"/>
    <w:rsid w:val="00010227"/>
    <w:rsid w:val="00010F99"/>
    <w:rsid w:val="000110F5"/>
    <w:rsid w:val="00011858"/>
    <w:rsid w:val="000118B4"/>
    <w:rsid w:val="00011CD4"/>
    <w:rsid w:val="00011F05"/>
    <w:rsid w:val="00012002"/>
    <w:rsid w:val="00013AE3"/>
    <w:rsid w:val="00013EA3"/>
    <w:rsid w:val="00013FBF"/>
    <w:rsid w:val="00014F0B"/>
    <w:rsid w:val="00015CFE"/>
    <w:rsid w:val="00016430"/>
    <w:rsid w:val="0001653B"/>
    <w:rsid w:val="000168A7"/>
    <w:rsid w:val="000171AC"/>
    <w:rsid w:val="00017758"/>
    <w:rsid w:val="00017B56"/>
    <w:rsid w:val="00020683"/>
    <w:rsid w:val="0002088A"/>
    <w:rsid w:val="0002095C"/>
    <w:rsid w:val="000216B6"/>
    <w:rsid w:val="000229EE"/>
    <w:rsid w:val="00023570"/>
    <w:rsid w:val="000237D7"/>
    <w:rsid w:val="00023BCC"/>
    <w:rsid w:val="000241B1"/>
    <w:rsid w:val="0002487D"/>
    <w:rsid w:val="00025104"/>
    <w:rsid w:val="000258BC"/>
    <w:rsid w:val="00025BD7"/>
    <w:rsid w:val="00025F53"/>
    <w:rsid w:val="000261D9"/>
    <w:rsid w:val="0002659A"/>
    <w:rsid w:val="00026D24"/>
    <w:rsid w:val="0002725C"/>
    <w:rsid w:val="00027BD1"/>
    <w:rsid w:val="000306AF"/>
    <w:rsid w:val="00031A93"/>
    <w:rsid w:val="000320F4"/>
    <w:rsid w:val="0003216E"/>
    <w:rsid w:val="00033BBB"/>
    <w:rsid w:val="000341CB"/>
    <w:rsid w:val="00034787"/>
    <w:rsid w:val="0003554F"/>
    <w:rsid w:val="00035BAF"/>
    <w:rsid w:val="00037679"/>
    <w:rsid w:val="000402B2"/>
    <w:rsid w:val="00040F81"/>
    <w:rsid w:val="00042266"/>
    <w:rsid w:val="000431E5"/>
    <w:rsid w:val="00043892"/>
    <w:rsid w:val="00043AF0"/>
    <w:rsid w:val="00044A7D"/>
    <w:rsid w:val="0004581C"/>
    <w:rsid w:val="00045919"/>
    <w:rsid w:val="00050FD1"/>
    <w:rsid w:val="00051FC0"/>
    <w:rsid w:val="00052052"/>
    <w:rsid w:val="00052D8C"/>
    <w:rsid w:val="00053CC8"/>
    <w:rsid w:val="00053D43"/>
    <w:rsid w:val="00055D70"/>
    <w:rsid w:val="00056061"/>
    <w:rsid w:val="00056977"/>
    <w:rsid w:val="0005735E"/>
    <w:rsid w:val="0005798D"/>
    <w:rsid w:val="00061702"/>
    <w:rsid w:val="00062E4D"/>
    <w:rsid w:val="00065622"/>
    <w:rsid w:val="00066FEA"/>
    <w:rsid w:val="00067336"/>
    <w:rsid w:val="0007022F"/>
    <w:rsid w:val="00072AF8"/>
    <w:rsid w:val="00073530"/>
    <w:rsid w:val="00074EFD"/>
    <w:rsid w:val="00075675"/>
    <w:rsid w:val="0007637B"/>
    <w:rsid w:val="000767C1"/>
    <w:rsid w:val="00076FD1"/>
    <w:rsid w:val="0007742F"/>
    <w:rsid w:val="00077BDF"/>
    <w:rsid w:val="00077C05"/>
    <w:rsid w:val="00077D10"/>
    <w:rsid w:val="00081356"/>
    <w:rsid w:val="000816CB"/>
    <w:rsid w:val="00081FF4"/>
    <w:rsid w:val="00082029"/>
    <w:rsid w:val="00082CED"/>
    <w:rsid w:val="000833D2"/>
    <w:rsid w:val="00083840"/>
    <w:rsid w:val="00083B01"/>
    <w:rsid w:val="00084C0C"/>
    <w:rsid w:val="00085114"/>
    <w:rsid w:val="000859ED"/>
    <w:rsid w:val="000861B7"/>
    <w:rsid w:val="000866B3"/>
    <w:rsid w:val="00087559"/>
    <w:rsid w:val="00091682"/>
    <w:rsid w:val="00092599"/>
    <w:rsid w:val="000929B2"/>
    <w:rsid w:val="00092C58"/>
    <w:rsid w:val="000936DC"/>
    <w:rsid w:val="00093A61"/>
    <w:rsid w:val="00094F08"/>
    <w:rsid w:val="00095527"/>
    <w:rsid w:val="00095A2D"/>
    <w:rsid w:val="00095B3D"/>
    <w:rsid w:val="000968B0"/>
    <w:rsid w:val="00096A7C"/>
    <w:rsid w:val="000A413A"/>
    <w:rsid w:val="000A4833"/>
    <w:rsid w:val="000A5F05"/>
    <w:rsid w:val="000A6028"/>
    <w:rsid w:val="000A6964"/>
    <w:rsid w:val="000A795F"/>
    <w:rsid w:val="000B190E"/>
    <w:rsid w:val="000B22AD"/>
    <w:rsid w:val="000B22B5"/>
    <w:rsid w:val="000B286D"/>
    <w:rsid w:val="000B2C3A"/>
    <w:rsid w:val="000B2CB5"/>
    <w:rsid w:val="000B31A9"/>
    <w:rsid w:val="000B4CCA"/>
    <w:rsid w:val="000B627E"/>
    <w:rsid w:val="000B7239"/>
    <w:rsid w:val="000B7498"/>
    <w:rsid w:val="000C112B"/>
    <w:rsid w:val="000C11CA"/>
    <w:rsid w:val="000C160C"/>
    <w:rsid w:val="000C269C"/>
    <w:rsid w:val="000C2CDF"/>
    <w:rsid w:val="000C3886"/>
    <w:rsid w:val="000C38C4"/>
    <w:rsid w:val="000C415E"/>
    <w:rsid w:val="000C50FB"/>
    <w:rsid w:val="000C5CD5"/>
    <w:rsid w:val="000C6B37"/>
    <w:rsid w:val="000C770B"/>
    <w:rsid w:val="000D2047"/>
    <w:rsid w:val="000D2672"/>
    <w:rsid w:val="000D3290"/>
    <w:rsid w:val="000D3665"/>
    <w:rsid w:val="000D368F"/>
    <w:rsid w:val="000D3968"/>
    <w:rsid w:val="000D4331"/>
    <w:rsid w:val="000D533F"/>
    <w:rsid w:val="000D5AC4"/>
    <w:rsid w:val="000D7A11"/>
    <w:rsid w:val="000D7DA7"/>
    <w:rsid w:val="000E0629"/>
    <w:rsid w:val="000E1931"/>
    <w:rsid w:val="000E284E"/>
    <w:rsid w:val="000E3875"/>
    <w:rsid w:val="000E38BA"/>
    <w:rsid w:val="000E434A"/>
    <w:rsid w:val="000E446D"/>
    <w:rsid w:val="000E5367"/>
    <w:rsid w:val="000E5710"/>
    <w:rsid w:val="000E5941"/>
    <w:rsid w:val="000E6563"/>
    <w:rsid w:val="000E6885"/>
    <w:rsid w:val="000F078C"/>
    <w:rsid w:val="000F0F3C"/>
    <w:rsid w:val="000F0FA3"/>
    <w:rsid w:val="000F11B0"/>
    <w:rsid w:val="000F1707"/>
    <w:rsid w:val="000F3AA5"/>
    <w:rsid w:val="000F44D5"/>
    <w:rsid w:val="000F536D"/>
    <w:rsid w:val="000F6179"/>
    <w:rsid w:val="000F644B"/>
    <w:rsid w:val="000F6A48"/>
    <w:rsid w:val="000F75B4"/>
    <w:rsid w:val="000F7655"/>
    <w:rsid w:val="000F793B"/>
    <w:rsid w:val="000F7B51"/>
    <w:rsid w:val="00100125"/>
    <w:rsid w:val="00100B10"/>
    <w:rsid w:val="00104B20"/>
    <w:rsid w:val="00104D86"/>
    <w:rsid w:val="00104E23"/>
    <w:rsid w:val="00105084"/>
    <w:rsid w:val="00105AB7"/>
    <w:rsid w:val="00106544"/>
    <w:rsid w:val="00106EC3"/>
    <w:rsid w:val="0010721A"/>
    <w:rsid w:val="0010745F"/>
    <w:rsid w:val="001105CB"/>
    <w:rsid w:val="00110EBF"/>
    <w:rsid w:val="001115B9"/>
    <w:rsid w:val="001116B4"/>
    <w:rsid w:val="001124C6"/>
    <w:rsid w:val="00112B94"/>
    <w:rsid w:val="00113C3B"/>
    <w:rsid w:val="00114B46"/>
    <w:rsid w:val="00114D56"/>
    <w:rsid w:val="00115BA1"/>
    <w:rsid w:val="00116FB2"/>
    <w:rsid w:val="00120E30"/>
    <w:rsid w:val="001238D1"/>
    <w:rsid w:val="00124483"/>
    <w:rsid w:val="001252E9"/>
    <w:rsid w:val="00125B19"/>
    <w:rsid w:val="001269A3"/>
    <w:rsid w:val="00126C4C"/>
    <w:rsid w:val="00126D16"/>
    <w:rsid w:val="001279D2"/>
    <w:rsid w:val="00130120"/>
    <w:rsid w:val="001305FB"/>
    <w:rsid w:val="001307AF"/>
    <w:rsid w:val="001308B0"/>
    <w:rsid w:val="00133326"/>
    <w:rsid w:val="0013373A"/>
    <w:rsid w:val="00133DAA"/>
    <w:rsid w:val="00133DD5"/>
    <w:rsid w:val="00133E58"/>
    <w:rsid w:val="001351CF"/>
    <w:rsid w:val="00135BCF"/>
    <w:rsid w:val="001403D5"/>
    <w:rsid w:val="0014161A"/>
    <w:rsid w:val="00142078"/>
    <w:rsid w:val="00142417"/>
    <w:rsid w:val="00143329"/>
    <w:rsid w:val="00143681"/>
    <w:rsid w:val="00143878"/>
    <w:rsid w:val="00144042"/>
    <w:rsid w:val="00144236"/>
    <w:rsid w:val="00144365"/>
    <w:rsid w:val="00144653"/>
    <w:rsid w:val="00146CB7"/>
    <w:rsid w:val="0014702B"/>
    <w:rsid w:val="001470D6"/>
    <w:rsid w:val="001479C0"/>
    <w:rsid w:val="00147D84"/>
    <w:rsid w:val="00150B5E"/>
    <w:rsid w:val="00151605"/>
    <w:rsid w:val="0015184A"/>
    <w:rsid w:val="00152E04"/>
    <w:rsid w:val="00153021"/>
    <w:rsid w:val="00153A0F"/>
    <w:rsid w:val="00155F3D"/>
    <w:rsid w:val="00156345"/>
    <w:rsid w:val="001563A6"/>
    <w:rsid w:val="001605DF"/>
    <w:rsid w:val="001608AB"/>
    <w:rsid w:val="0016491E"/>
    <w:rsid w:val="00164CF6"/>
    <w:rsid w:val="00165C07"/>
    <w:rsid w:val="0016689B"/>
    <w:rsid w:val="00166B4D"/>
    <w:rsid w:val="00167CAD"/>
    <w:rsid w:val="00167FAF"/>
    <w:rsid w:val="0017085D"/>
    <w:rsid w:val="00171FF0"/>
    <w:rsid w:val="001726C4"/>
    <w:rsid w:val="00172BDE"/>
    <w:rsid w:val="001733C0"/>
    <w:rsid w:val="001739A7"/>
    <w:rsid w:val="001739D5"/>
    <w:rsid w:val="001739DC"/>
    <w:rsid w:val="00173A33"/>
    <w:rsid w:val="00173E7C"/>
    <w:rsid w:val="0017524F"/>
    <w:rsid w:val="00176D3F"/>
    <w:rsid w:val="00177818"/>
    <w:rsid w:val="00177E94"/>
    <w:rsid w:val="00180539"/>
    <w:rsid w:val="0018138E"/>
    <w:rsid w:val="0018141E"/>
    <w:rsid w:val="00182785"/>
    <w:rsid w:val="001830C3"/>
    <w:rsid w:val="00183557"/>
    <w:rsid w:val="00184EB4"/>
    <w:rsid w:val="00185B62"/>
    <w:rsid w:val="00185C5F"/>
    <w:rsid w:val="00186E57"/>
    <w:rsid w:val="00187069"/>
    <w:rsid w:val="001879B7"/>
    <w:rsid w:val="00187A16"/>
    <w:rsid w:val="00187AFB"/>
    <w:rsid w:val="0019073D"/>
    <w:rsid w:val="00190772"/>
    <w:rsid w:val="00190CD7"/>
    <w:rsid w:val="00190D37"/>
    <w:rsid w:val="001914EA"/>
    <w:rsid w:val="00191FAA"/>
    <w:rsid w:val="00193141"/>
    <w:rsid w:val="00193617"/>
    <w:rsid w:val="00193C9D"/>
    <w:rsid w:val="00194572"/>
    <w:rsid w:val="001957EF"/>
    <w:rsid w:val="00195C4D"/>
    <w:rsid w:val="001A04F9"/>
    <w:rsid w:val="001A2613"/>
    <w:rsid w:val="001A3AA4"/>
    <w:rsid w:val="001A44FE"/>
    <w:rsid w:val="001A55C9"/>
    <w:rsid w:val="001A5C9B"/>
    <w:rsid w:val="001A5DEF"/>
    <w:rsid w:val="001A6C2B"/>
    <w:rsid w:val="001A6D73"/>
    <w:rsid w:val="001A6FA1"/>
    <w:rsid w:val="001A757A"/>
    <w:rsid w:val="001B05E6"/>
    <w:rsid w:val="001B0A1D"/>
    <w:rsid w:val="001B1053"/>
    <w:rsid w:val="001B13DA"/>
    <w:rsid w:val="001B3251"/>
    <w:rsid w:val="001B3300"/>
    <w:rsid w:val="001B3607"/>
    <w:rsid w:val="001B36C5"/>
    <w:rsid w:val="001B3910"/>
    <w:rsid w:val="001B3A57"/>
    <w:rsid w:val="001B43CC"/>
    <w:rsid w:val="001B48B5"/>
    <w:rsid w:val="001B52DC"/>
    <w:rsid w:val="001B552C"/>
    <w:rsid w:val="001B5E9A"/>
    <w:rsid w:val="001B76F8"/>
    <w:rsid w:val="001B7D0D"/>
    <w:rsid w:val="001B7F6F"/>
    <w:rsid w:val="001C0FFE"/>
    <w:rsid w:val="001C154C"/>
    <w:rsid w:val="001C2B1B"/>
    <w:rsid w:val="001C2BB8"/>
    <w:rsid w:val="001C3074"/>
    <w:rsid w:val="001C3DD6"/>
    <w:rsid w:val="001C3ED3"/>
    <w:rsid w:val="001C50BA"/>
    <w:rsid w:val="001C5CFC"/>
    <w:rsid w:val="001C67FC"/>
    <w:rsid w:val="001C6CE5"/>
    <w:rsid w:val="001C6EF6"/>
    <w:rsid w:val="001D0964"/>
    <w:rsid w:val="001D0B84"/>
    <w:rsid w:val="001D1840"/>
    <w:rsid w:val="001D1981"/>
    <w:rsid w:val="001D254C"/>
    <w:rsid w:val="001D2C95"/>
    <w:rsid w:val="001D3141"/>
    <w:rsid w:val="001D3FB3"/>
    <w:rsid w:val="001D4A16"/>
    <w:rsid w:val="001D4B1D"/>
    <w:rsid w:val="001D56EF"/>
    <w:rsid w:val="001D690E"/>
    <w:rsid w:val="001D6CE9"/>
    <w:rsid w:val="001D7AF4"/>
    <w:rsid w:val="001D7D76"/>
    <w:rsid w:val="001E0DDD"/>
    <w:rsid w:val="001E1345"/>
    <w:rsid w:val="001E1462"/>
    <w:rsid w:val="001E1937"/>
    <w:rsid w:val="001E2468"/>
    <w:rsid w:val="001E279A"/>
    <w:rsid w:val="001E2E5A"/>
    <w:rsid w:val="001E343A"/>
    <w:rsid w:val="001E49A8"/>
    <w:rsid w:val="001E5CB7"/>
    <w:rsid w:val="001E66FA"/>
    <w:rsid w:val="001E6970"/>
    <w:rsid w:val="001E709D"/>
    <w:rsid w:val="001E7CF8"/>
    <w:rsid w:val="001F0837"/>
    <w:rsid w:val="001F0983"/>
    <w:rsid w:val="001F100D"/>
    <w:rsid w:val="001F2566"/>
    <w:rsid w:val="001F25FF"/>
    <w:rsid w:val="001F294B"/>
    <w:rsid w:val="001F2CB7"/>
    <w:rsid w:val="001F31B5"/>
    <w:rsid w:val="001F4F54"/>
    <w:rsid w:val="001F54B7"/>
    <w:rsid w:val="001F67D6"/>
    <w:rsid w:val="001F7D36"/>
    <w:rsid w:val="00201CCE"/>
    <w:rsid w:val="0020236D"/>
    <w:rsid w:val="002024E7"/>
    <w:rsid w:val="00203344"/>
    <w:rsid w:val="002048E5"/>
    <w:rsid w:val="00204AAE"/>
    <w:rsid w:val="00204AC7"/>
    <w:rsid w:val="002072ED"/>
    <w:rsid w:val="00210C2B"/>
    <w:rsid w:val="00210FB1"/>
    <w:rsid w:val="002111C8"/>
    <w:rsid w:val="002118E9"/>
    <w:rsid w:val="00212B8F"/>
    <w:rsid w:val="00213ABC"/>
    <w:rsid w:val="00213EC4"/>
    <w:rsid w:val="002142D2"/>
    <w:rsid w:val="00214558"/>
    <w:rsid w:val="00215310"/>
    <w:rsid w:val="00215B0D"/>
    <w:rsid w:val="002164E6"/>
    <w:rsid w:val="00216613"/>
    <w:rsid w:val="00217FDD"/>
    <w:rsid w:val="00221B33"/>
    <w:rsid w:val="002227EB"/>
    <w:rsid w:val="00222E96"/>
    <w:rsid w:val="002232CD"/>
    <w:rsid w:val="00224EEA"/>
    <w:rsid w:val="0022500A"/>
    <w:rsid w:val="002254B4"/>
    <w:rsid w:val="002257D1"/>
    <w:rsid w:val="00225BFA"/>
    <w:rsid w:val="00227274"/>
    <w:rsid w:val="0023036B"/>
    <w:rsid w:val="00230C16"/>
    <w:rsid w:val="0023167E"/>
    <w:rsid w:val="00231FAD"/>
    <w:rsid w:val="002341F7"/>
    <w:rsid w:val="0023476B"/>
    <w:rsid w:val="00234DBB"/>
    <w:rsid w:val="00235282"/>
    <w:rsid w:val="0024080F"/>
    <w:rsid w:val="00240C6E"/>
    <w:rsid w:val="00241AC5"/>
    <w:rsid w:val="0024253B"/>
    <w:rsid w:val="00242C93"/>
    <w:rsid w:val="0024372C"/>
    <w:rsid w:val="00243FCA"/>
    <w:rsid w:val="00244680"/>
    <w:rsid w:val="00247D23"/>
    <w:rsid w:val="00250E53"/>
    <w:rsid w:val="00251AC0"/>
    <w:rsid w:val="00252125"/>
    <w:rsid w:val="00252DEA"/>
    <w:rsid w:val="00253F26"/>
    <w:rsid w:val="0025403D"/>
    <w:rsid w:val="002548DA"/>
    <w:rsid w:val="00255708"/>
    <w:rsid w:val="002558BB"/>
    <w:rsid w:val="00255BC0"/>
    <w:rsid w:val="00256744"/>
    <w:rsid w:val="00257E1A"/>
    <w:rsid w:val="00260327"/>
    <w:rsid w:val="002604E5"/>
    <w:rsid w:val="00262424"/>
    <w:rsid w:val="00263592"/>
    <w:rsid w:val="002636A1"/>
    <w:rsid w:val="002641A5"/>
    <w:rsid w:val="00264568"/>
    <w:rsid w:val="002646EE"/>
    <w:rsid w:val="0026489D"/>
    <w:rsid w:val="00264D54"/>
    <w:rsid w:val="00266391"/>
    <w:rsid w:val="00267D3F"/>
    <w:rsid w:val="0027046D"/>
    <w:rsid w:val="002706E7"/>
    <w:rsid w:val="002708EA"/>
    <w:rsid w:val="00271F77"/>
    <w:rsid w:val="002728E9"/>
    <w:rsid w:val="002745C5"/>
    <w:rsid w:val="00274AFC"/>
    <w:rsid w:val="00275920"/>
    <w:rsid w:val="00277B7D"/>
    <w:rsid w:val="0028114C"/>
    <w:rsid w:val="0028178B"/>
    <w:rsid w:val="00282057"/>
    <w:rsid w:val="00283D50"/>
    <w:rsid w:val="002840B2"/>
    <w:rsid w:val="002867D7"/>
    <w:rsid w:val="00287637"/>
    <w:rsid w:val="002877E7"/>
    <w:rsid w:val="00287959"/>
    <w:rsid w:val="00287CEB"/>
    <w:rsid w:val="002907A6"/>
    <w:rsid w:val="002927DB"/>
    <w:rsid w:val="00292C4B"/>
    <w:rsid w:val="00292E0D"/>
    <w:rsid w:val="00293328"/>
    <w:rsid w:val="0029344F"/>
    <w:rsid w:val="002934F8"/>
    <w:rsid w:val="00293D29"/>
    <w:rsid w:val="00295107"/>
    <w:rsid w:val="00295291"/>
    <w:rsid w:val="00295833"/>
    <w:rsid w:val="00296AF2"/>
    <w:rsid w:val="00296B34"/>
    <w:rsid w:val="002A06E7"/>
    <w:rsid w:val="002A0D8D"/>
    <w:rsid w:val="002A1875"/>
    <w:rsid w:val="002A2C5D"/>
    <w:rsid w:val="002A2E65"/>
    <w:rsid w:val="002A2F34"/>
    <w:rsid w:val="002A3011"/>
    <w:rsid w:val="002A3408"/>
    <w:rsid w:val="002A3BC6"/>
    <w:rsid w:val="002A4096"/>
    <w:rsid w:val="002A42B6"/>
    <w:rsid w:val="002A50CC"/>
    <w:rsid w:val="002A5304"/>
    <w:rsid w:val="002A534D"/>
    <w:rsid w:val="002A53A2"/>
    <w:rsid w:val="002A5C6E"/>
    <w:rsid w:val="002A61E2"/>
    <w:rsid w:val="002A671B"/>
    <w:rsid w:val="002A6CE0"/>
    <w:rsid w:val="002A6D79"/>
    <w:rsid w:val="002A7535"/>
    <w:rsid w:val="002B090C"/>
    <w:rsid w:val="002B1BF7"/>
    <w:rsid w:val="002B1D87"/>
    <w:rsid w:val="002B2B40"/>
    <w:rsid w:val="002B36FC"/>
    <w:rsid w:val="002B3A9B"/>
    <w:rsid w:val="002B3E5B"/>
    <w:rsid w:val="002B4FAB"/>
    <w:rsid w:val="002B6CF5"/>
    <w:rsid w:val="002B6FCB"/>
    <w:rsid w:val="002B744A"/>
    <w:rsid w:val="002B78F5"/>
    <w:rsid w:val="002B79BF"/>
    <w:rsid w:val="002C0E98"/>
    <w:rsid w:val="002C19B7"/>
    <w:rsid w:val="002C25B8"/>
    <w:rsid w:val="002C2A85"/>
    <w:rsid w:val="002C35A6"/>
    <w:rsid w:val="002C3B7A"/>
    <w:rsid w:val="002C5C3C"/>
    <w:rsid w:val="002C6054"/>
    <w:rsid w:val="002C64DE"/>
    <w:rsid w:val="002C68B6"/>
    <w:rsid w:val="002C6BF4"/>
    <w:rsid w:val="002C7737"/>
    <w:rsid w:val="002C7C64"/>
    <w:rsid w:val="002C7D9F"/>
    <w:rsid w:val="002D03F3"/>
    <w:rsid w:val="002D0EC0"/>
    <w:rsid w:val="002D192D"/>
    <w:rsid w:val="002D2A14"/>
    <w:rsid w:val="002D2AF1"/>
    <w:rsid w:val="002D2F32"/>
    <w:rsid w:val="002D4404"/>
    <w:rsid w:val="002D49E5"/>
    <w:rsid w:val="002D4DCF"/>
    <w:rsid w:val="002D57DF"/>
    <w:rsid w:val="002D7120"/>
    <w:rsid w:val="002E0041"/>
    <w:rsid w:val="002E004D"/>
    <w:rsid w:val="002E0B3F"/>
    <w:rsid w:val="002E0FB7"/>
    <w:rsid w:val="002E1D5A"/>
    <w:rsid w:val="002E447A"/>
    <w:rsid w:val="002E469E"/>
    <w:rsid w:val="002E4A13"/>
    <w:rsid w:val="002E4BDE"/>
    <w:rsid w:val="002E4EA3"/>
    <w:rsid w:val="002E55ED"/>
    <w:rsid w:val="002E65E4"/>
    <w:rsid w:val="002E691F"/>
    <w:rsid w:val="002E6D51"/>
    <w:rsid w:val="002E6FD0"/>
    <w:rsid w:val="002E7081"/>
    <w:rsid w:val="002E7160"/>
    <w:rsid w:val="002F00F9"/>
    <w:rsid w:val="002F1834"/>
    <w:rsid w:val="002F1BDC"/>
    <w:rsid w:val="002F3842"/>
    <w:rsid w:val="002F4720"/>
    <w:rsid w:val="002F5C1E"/>
    <w:rsid w:val="002F6876"/>
    <w:rsid w:val="002F6D03"/>
    <w:rsid w:val="002F707C"/>
    <w:rsid w:val="002F73B7"/>
    <w:rsid w:val="0030001C"/>
    <w:rsid w:val="003016F4"/>
    <w:rsid w:val="0030279D"/>
    <w:rsid w:val="00302D69"/>
    <w:rsid w:val="00303060"/>
    <w:rsid w:val="00303EA2"/>
    <w:rsid w:val="00304B58"/>
    <w:rsid w:val="003061E0"/>
    <w:rsid w:val="003062B5"/>
    <w:rsid w:val="00306681"/>
    <w:rsid w:val="0030708F"/>
    <w:rsid w:val="00307B0A"/>
    <w:rsid w:val="00310B3C"/>
    <w:rsid w:val="00310D50"/>
    <w:rsid w:val="00311C0A"/>
    <w:rsid w:val="00311DEC"/>
    <w:rsid w:val="0031224F"/>
    <w:rsid w:val="00312CC2"/>
    <w:rsid w:val="00313C7A"/>
    <w:rsid w:val="00314667"/>
    <w:rsid w:val="00314BA8"/>
    <w:rsid w:val="003157E4"/>
    <w:rsid w:val="00315EB0"/>
    <w:rsid w:val="003164A5"/>
    <w:rsid w:val="00316EB5"/>
    <w:rsid w:val="0031761A"/>
    <w:rsid w:val="0032117B"/>
    <w:rsid w:val="003218D7"/>
    <w:rsid w:val="00322060"/>
    <w:rsid w:val="003238D4"/>
    <w:rsid w:val="003256BA"/>
    <w:rsid w:val="003257C1"/>
    <w:rsid w:val="003258D4"/>
    <w:rsid w:val="003258F1"/>
    <w:rsid w:val="00325D69"/>
    <w:rsid w:val="00325E92"/>
    <w:rsid w:val="003262A3"/>
    <w:rsid w:val="00326669"/>
    <w:rsid w:val="00326F89"/>
    <w:rsid w:val="00327292"/>
    <w:rsid w:val="00331586"/>
    <w:rsid w:val="003319AA"/>
    <w:rsid w:val="00331BA6"/>
    <w:rsid w:val="00332871"/>
    <w:rsid w:val="003333FC"/>
    <w:rsid w:val="003341E3"/>
    <w:rsid w:val="003349FC"/>
    <w:rsid w:val="00334AAC"/>
    <w:rsid w:val="00334DED"/>
    <w:rsid w:val="0033568A"/>
    <w:rsid w:val="003357C5"/>
    <w:rsid w:val="00335A47"/>
    <w:rsid w:val="00337610"/>
    <w:rsid w:val="00337958"/>
    <w:rsid w:val="00337C90"/>
    <w:rsid w:val="00340157"/>
    <w:rsid w:val="003408ED"/>
    <w:rsid w:val="00341522"/>
    <w:rsid w:val="0034177B"/>
    <w:rsid w:val="003421A0"/>
    <w:rsid w:val="003422C3"/>
    <w:rsid w:val="003424DE"/>
    <w:rsid w:val="00342541"/>
    <w:rsid w:val="00343D95"/>
    <w:rsid w:val="00344327"/>
    <w:rsid w:val="00344ECA"/>
    <w:rsid w:val="0034512E"/>
    <w:rsid w:val="003454A3"/>
    <w:rsid w:val="00345671"/>
    <w:rsid w:val="003462C5"/>
    <w:rsid w:val="003469DC"/>
    <w:rsid w:val="00347B6B"/>
    <w:rsid w:val="003517DB"/>
    <w:rsid w:val="00352436"/>
    <w:rsid w:val="00352484"/>
    <w:rsid w:val="003526C6"/>
    <w:rsid w:val="00353CAB"/>
    <w:rsid w:val="00356392"/>
    <w:rsid w:val="0035676F"/>
    <w:rsid w:val="003572B2"/>
    <w:rsid w:val="003610A3"/>
    <w:rsid w:val="00362C73"/>
    <w:rsid w:val="003630BF"/>
    <w:rsid w:val="00363757"/>
    <w:rsid w:val="003638AF"/>
    <w:rsid w:val="003645A6"/>
    <w:rsid w:val="003649D3"/>
    <w:rsid w:val="00365CA3"/>
    <w:rsid w:val="00365DEB"/>
    <w:rsid w:val="00365DEF"/>
    <w:rsid w:val="00366980"/>
    <w:rsid w:val="00366EBE"/>
    <w:rsid w:val="00367BFB"/>
    <w:rsid w:val="00371924"/>
    <w:rsid w:val="00372707"/>
    <w:rsid w:val="0037295E"/>
    <w:rsid w:val="003737B5"/>
    <w:rsid w:val="003744A2"/>
    <w:rsid w:val="003753D4"/>
    <w:rsid w:val="00375902"/>
    <w:rsid w:val="003763F9"/>
    <w:rsid w:val="0037642C"/>
    <w:rsid w:val="0038019F"/>
    <w:rsid w:val="00381A53"/>
    <w:rsid w:val="0038370F"/>
    <w:rsid w:val="00383851"/>
    <w:rsid w:val="003841F2"/>
    <w:rsid w:val="00384F5D"/>
    <w:rsid w:val="00385CF7"/>
    <w:rsid w:val="00385F97"/>
    <w:rsid w:val="003865FA"/>
    <w:rsid w:val="003870EE"/>
    <w:rsid w:val="00387202"/>
    <w:rsid w:val="003874E4"/>
    <w:rsid w:val="00387527"/>
    <w:rsid w:val="00391AB4"/>
    <w:rsid w:val="00391E8D"/>
    <w:rsid w:val="0039254C"/>
    <w:rsid w:val="00392561"/>
    <w:rsid w:val="00392FBD"/>
    <w:rsid w:val="0039378F"/>
    <w:rsid w:val="003938E6"/>
    <w:rsid w:val="003948F3"/>
    <w:rsid w:val="00395033"/>
    <w:rsid w:val="0039518D"/>
    <w:rsid w:val="00395408"/>
    <w:rsid w:val="0039692F"/>
    <w:rsid w:val="00396A12"/>
    <w:rsid w:val="00396AF5"/>
    <w:rsid w:val="00396BBF"/>
    <w:rsid w:val="003977E3"/>
    <w:rsid w:val="00397B4D"/>
    <w:rsid w:val="003A00F1"/>
    <w:rsid w:val="003A0715"/>
    <w:rsid w:val="003A0EE6"/>
    <w:rsid w:val="003A0EF0"/>
    <w:rsid w:val="003A1C0A"/>
    <w:rsid w:val="003A26C0"/>
    <w:rsid w:val="003A2C05"/>
    <w:rsid w:val="003A347B"/>
    <w:rsid w:val="003A3CFB"/>
    <w:rsid w:val="003A56AE"/>
    <w:rsid w:val="003A6BAC"/>
    <w:rsid w:val="003A736A"/>
    <w:rsid w:val="003A7D86"/>
    <w:rsid w:val="003B0593"/>
    <w:rsid w:val="003B0EE7"/>
    <w:rsid w:val="003B13DB"/>
    <w:rsid w:val="003B15E6"/>
    <w:rsid w:val="003B1A8D"/>
    <w:rsid w:val="003B1CA8"/>
    <w:rsid w:val="003B275F"/>
    <w:rsid w:val="003B2EA1"/>
    <w:rsid w:val="003B2FE0"/>
    <w:rsid w:val="003B306F"/>
    <w:rsid w:val="003B3096"/>
    <w:rsid w:val="003B31A9"/>
    <w:rsid w:val="003B4ABC"/>
    <w:rsid w:val="003B4E3B"/>
    <w:rsid w:val="003B5628"/>
    <w:rsid w:val="003B637D"/>
    <w:rsid w:val="003B6A1F"/>
    <w:rsid w:val="003B6CCC"/>
    <w:rsid w:val="003B7CC7"/>
    <w:rsid w:val="003C050E"/>
    <w:rsid w:val="003C05D4"/>
    <w:rsid w:val="003C23D1"/>
    <w:rsid w:val="003C283D"/>
    <w:rsid w:val="003C4E81"/>
    <w:rsid w:val="003C6168"/>
    <w:rsid w:val="003C64F4"/>
    <w:rsid w:val="003C663F"/>
    <w:rsid w:val="003C732B"/>
    <w:rsid w:val="003C7D4D"/>
    <w:rsid w:val="003D2156"/>
    <w:rsid w:val="003D2423"/>
    <w:rsid w:val="003D3DEA"/>
    <w:rsid w:val="003D3EA4"/>
    <w:rsid w:val="003D3FDE"/>
    <w:rsid w:val="003D4ABA"/>
    <w:rsid w:val="003D5E57"/>
    <w:rsid w:val="003D5FEF"/>
    <w:rsid w:val="003D6362"/>
    <w:rsid w:val="003D6B7A"/>
    <w:rsid w:val="003D79FB"/>
    <w:rsid w:val="003D7C0F"/>
    <w:rsid w:val="003E0C2A"/>
    <w:rsid w:val="003E27F8"/>
    <w:rsid w:val="003E3146"/>
    <w:rsid w:val="003E465C"/>
    <w:rsid w:val="003E4FF6"/>
    <w:rsid w:val="003E5469"/>
    <w:rsid w:val="003E5619"/>
    <w:rsid w:val="003E632B"/>
    <w:rsid w:val="003E6379"/>
    <w:rsid w:val="003E683E"/>
    <w:rsid w:val="003E6B23"/>
    <w:rsid w:val="003E7441"/>
    <w:rsid w:val="003E7495"/>
    <w:rsid w:val="003E7986"/>
    <w:rsid w:val="003F0BE3"/>
    <w:rsid w:val="003F151B"/>
    <w:rsid w:val="003F2829"/>
    <w:rsid w:val="003F2B22"/>
    <w:rsid w:val="003F30FD"/>
    <w:rsid w:val="003F3457"/>
    <w:rsid w:val="003F408C"/>
    <w:rsid w:val="003F47B4"/>
    <w:rsid w:val="003F4894"/>
    <w:rsid w:val="003F5E7D"/>
    <w:rsid w:val="003F63D1"/>
    <w:rsid w:val="003F70E2"/>
    <w:rsid w:val="003F7885"/>
    <w:rsid w:val="00400F4A"/>
    <w:rsid w:val="004015C9"/>
    <w:rsid w:val="004016E9"/>
    <w:rsid w:val="00401EEA"/>
    <w:rsid w:val="00403E9D"/>
    <w:rsid w:val="004040F2"/>
    <w:rsid w:val="00404889"/>
    <w:rsid w:val="004057DD"/>
    <w:rsid w:val="004067C1"/>
    <w:rsid w:val="00406F61"/>
    <w:rsid w:val="00407063"/>
    <w:rsid w:val="004079E8"/>
    <w:rsid w:val="00407DB2"/>
    <w:rsid w:val="00410D72"/>
    <w:rsid w:val="004146BC"/>
    <w:rsid w:val="004151BC"/>
    <w:rsid w:val="00415B15"/>
    <w:rsid w:val="00416BB0"/>
    <w:rsid w:val="004171FD"/>
    <w:rsid w:val="00417343"/>
    <w:rsid w:val="00420C44"/>
    <w:rsid w:val="00421406"/>
    <w:rsid w:val="0042202F"/>
    <w:rsid w:val="00422237"/>
    <w:rsid w:val="004226F6"/>
    <w:rsid w:val="00424D67"/>
    <w:rsid w:val="00424FB7"/>
    <w:rsid w:val="0042547C"/>
    <w:rsid w:val="00425746"/>
    <w:rsid w:val="00425CCC"/>
    <w:rsid w:val="00427A4B"/>
    <w:rsid w:val="00427E51"/>
    <w:rsid w:val="0043079D"/>
    <w:rsid w:val="00430C3E"/>
    <w:rsid w:val="0043108E"/>
    <w:rsid w:val="00431541"/>
    <w:rsid w:val="00432581"/>
    <w:rsid w:val="00433B0D"/>
    <w:rsid w:val="0043431F"/>
    <w:rsid w:val="004344B4"/>
    <w:rsid w:val="00435B57"/>
    <w:rsid w:val="004368C6"/>
    <w:rsid w:val="00437B0A"/>
    <w:rsid w:val="00442DD9"/>
    <w:rsid w:val="004433E8"/>
    <w:rsid w:val="00443A4B"/>
    <w:rsid w:val="00443AF8"/>
    <w:rsid w:val="004443F2"/>
    <w:rsid w:val="00445643"/>
    <w:rsid w:val="00445C60"/>
    <w:rsid w:val="00446BF2"/>
    <w:rsid w:val="00447081"/>
    <w:rsid w:val="00447A8C"/>
    <w:rsid w:val="00450CC6"/>
    <w:rsid w:val="00451182"/>
    <w:rsid w:val="004522C1"/>
    <w:rsid w:val="00452387"/>
    <w:rsid w:val="004527DC"/>
    <w:rsid w:val="00453214"/>
    <w:rsid w:val="00453C61"/>
    <w:rsid w:val="00454348"/>
    <w:rsid w:val="0045540D"/>
    <w:rsid w:val="00455540"/>
    <w:rsid w:val="0045690E"/>
    <w:rsid w:val="00456F28"/>
    <w:rsid w:val="004607DA"/>
    <w:rsid w:val="00460D46"/>
    <w:rsid w:val="00460ECB"/>
    <w:rsid w:val="00460F34"/>
    <w:rsid w:val="00461053"/>
    <w:rsid w:val="00461A35"/>
    <w:rsid w:val="00461BBF"/>
    <w:rsid w:val="00461CCC"/>
    <w:rsid w:val="00461D77"/>
    <w:rsid w:val="00461DBD"/>
    <w:rsid w:val="00462196"/>
    <w:rsid w:val="00462849"/>
    <w:rsid w:val="00462FED"/>
    <w:rsid w:val="00463CA1"/>
    <w:rsid w:val="0046438D"/>
    <w:rsid w:val="00466911"/>
    <w:rsid w:val="00467259"/>
    <w:rsid w:val="00467BDA"/>
    <w:rsid w:val="00467DC9"/>
    <w:rsid w:val="004700E8"/>
    <w:rsid w:val="004735FD"/>
    <w:rsid w:val="00473FC8"/>
    <w:rsid w:val="00474081"/>
    <w:rsid w:val="00475442"/>
    <w:rsid w:val="0047600A"/>
    <w:rsid w:val="00476676"/>
    <w:rsid w:val="00477841"/>
    <w:rsid w:val="0047795A"/>
    <w:rsid w:val="00477985"/>
    <w:rsid w:val="00480441"/>
    <w:rsid w:val="00481D73"/>
    <w:rsid w:val="004829A8"/>
    <w:rsid w:val="00483A9B"/>
    <w:rsid w:val="00483E22"/>
    <w:rsid w:val="00484AF2"/>
    <w:rsid w:val="00484D8B"/>
    <w:rsid w:val="00485B64"/>
    <w:rsid w:val="0048737A"/>
    <w:rsid w:val="00487DA0"/>
    <w:rsid w:val="00487F51"/>
    <w:rsid w:val="004907D6"/>
    <w:rsid w:val="00490FFA"/>
    <w:rsid w:val="00491314"/>
    <w:rsid w:val="00491471"/>
    <w:rsid w:val="004919E9"/>
    <w:rsid w:val="004924F0"/>
    <w:rsid w:val="00492EDE"/>
    <w:rsid w:val="0049389E"/>
    <w:rsid w:val="0049393B"/>
    <w:rsid w:val="00493CFC"/>
    <w:rsid w:val="00494248"/>
    <w:rsid w:val="004947A8"/>
    <w:rsid w:val="00495046"/>
    <w:rsid w:val="004956F4"/>
    <w:rsid w:val="00495AD8"/>
    <w:rsid w:val="00495F20"/>
    <w:rsid w:val="00496F2E"/>
    <w:rsid w:val="0049719C"/>
    <w:rsid w:val="0049721A"/>
    <w:rsid w:val="004A1377"/>
    <w:rsid w:val="004A146A"/>
    <w:rsid w:val="004A1993"/>
    <w:rsid w:val="004A1F10"/>
    <w:rsid w:val="004A2184"/>
    <w:rsid w:val="004A3357"/>
    <w:rsid w:val="004A34B0"/>
    <w:rsid w:val="004A36E5"/>
    <w:rsid w:val="004A41FC"/>
    <w:rsid w:val="004A5C92"/>
    <w:rsid w:val="004A604F"/>
    <w:rsid w:val="004A62C0"/>
    <w:rsid w:val="004A6B83"/>
    <w:rsid w:val="004A6C2F"/>
    <w:rsid w:val="004B0116"/>
    <w:rsid w:val="004B1098"/>
    <w:rsid w:val="004B14C1"/>
    <w:rsid w:val="004B1733"/>
    <w:rsid w:val="004B1AB4"/>
    <w:rsid w:val="004B1E3F"/>
    <w:rsid w:val="004B1F01"/>
    <w:rsid w:val="004B2C7E"/>
    <w:rsid w:val="004B39B1"/>
    <w:rsid w:val="004B3BEA"/>
    <w:rsid w:val="004B3F95"/>
    <w:rsid w:val="004B5CA1"/>
    <w:rsid w:val="004B6043"/>
    <w:rsid w:val="004B62CF"/>
    <w:rsid w:val="004B6BBA"/>
    <w:rsid w:val="004C0B62"/>
    <w:rsid w:val="004C3E50"/>
    <w:rsid w:val="004C455B"/>
    <w:rsid w:val="004C4770"/>
    <w:rsid w:val="004C49EE"/>
    <w:rsid w:val="004C4FC0"/>
    <w:rsid w:val="004C53F9"/>
    <w:rsid w:val="004C5579"/>
    <w:rsid w:val="004C5F03"/>
    <w:rsid w:val="004C70AD"/>
    <w:rsid w:val="004C7698"/>
    <w:rsid w:val="004D01A1"/>
    <w:rsid w:val="004D1104"/>
    <w:rsid w:val="004D1A3D"/>
    <w:rsid w:val="004D277F"/>
    <w:rsid w:val="004D2BDD"/>
    <w:rsid w:val="004D376D"/>
    <w:rsid w:val="004D380C"/>
    <w:rsid w:val="004D3B36"/>
    <w:rsid w:val="004D4A38"/>
    <w:rsid w:val="004D59A3"/>
    <w:rsid w:val="004D5FCA"/>
    <w:rsid w:val="004D6F15"/>
    <w:rsid w:val="004D7042"/>
    <w:rsid w:val="004D7CD4"/>
    <w:rsid w:val="004E1649"/>
    <w:rsid w:val="004E2322"/>
    <w:rsid w:val="004E29A3"/>
    <w:rsid w:val="004E31B5"/>
    <w:rsid w:val="004E3339"/>
    <w:rsid w:val="004E3375"/>
    <w:rsid w:val="004E369F"/>
    <w:rsid w:val="004E792C"/>
    <w:rsid w:val="004E7A70"/>
    <w:rsid w:val="004E7ACC"/>
    <w:rsid w:val="004F050A"/>
    <w:rsid w:val="004F0920"/>
    <w:rsid w:val="004F2452"/>
    <w:rsid w:val="004F3ED6"/>
    <w:rsid w:val="004F52A2"/>
    <w:rsid w:val="004F5723"/>
    <w:rsid w:val="004F5C19"/>
    <w:rsid w:val="004F64FC"/>
    <w:rsid w:val="004F799C"/>
    <w:rsid w:val="005032F1"/>
    <w:rsid w:val="0050403E"/>
    <w:rsid w:val="0050441A"/>
    <w:rsid w:val="00505F29"/>
    <w:rsid w:val="00505FBB"/>
    <w:rsid w:val="00506459"/>
    <w:rsid w:val="00506873"/>
    <w:rsid w:val="00506B89"/>
    <w:rsid w:val="00507758"/>
    <w:rsid w:val="00507B80"/>
    <w:rsid w:val="005117FC"/>
    <w:rsid w:val="00511863"/>
    <w:rsid w:val="00513357"/>
    <w:rsid w:val="0051482F"/>
    <w:rsid w:val="005151FF"/>
    <w:rsid w:val="00515E4D"/>
    <w:rsid w:val="00516172"/>
    <w:rsid w:val="0051637B"/>
    <w:rsid w:val="0051761A"/>
    <w:rsid w:val="005179F2"/>
    <w:rsid w:val="00520C21"/>
    <w:rsid w:val="0052118F"/>
    <w:rsid w:val="005229C4"/>
    <w:rsid w:val="005239A3"/>
    <w:rsid w:val="005239FC"/>
    <w:rsid w:val="00524903"/>
    <w:rsid w:val="005254E3"/>
    <w:rsid w:val="0052580A"/>
    <w:rsid w:val="00525CB6"/>
    <w:rsid w:val="00525D6A"/>
    <w:rsid w:val="005276D9"/>
    <w:rsid w:val="00527976"/>
    <w:rsid w:val="0053054E"/>
    <w:rsid w:val="00530FC9"/>
    <w:rsid w:val="00532B7F"/>
    <w:rsid w:val="005334E9"/>
    <w:rsid w:val="00533E30"/>
    <w:rsid w:val="0053423D"/>
    <w:rsid w:val="00534460"/>
    <w:rsid w:val="00535882"/>
    <w:rsid w:val="005358F6"/>
    <w:rsid w:val="00535A00"/>
    <w:rsid w:val="00536593"/>
    <w:rsid w:val="005365EB"/>
    <w:rsid w:val="00537919"/>
    <w:rsid w:val="00537AF7"/>
    <w:rsid w:val="00537CED"/>
    <w:rsid w:val="005407F9"/>
    <w:rsid w:val="00540F37"/>
    <w:rsid w:val="00542455"/>
    <w:rsid w:val="005427E6"/>
    <w:rsid w:val="00544251"/>
    <w:rsid w:val="00544C69"/>
    <w:rsid w:val="005455DF"/>
    <w:rsid w:val="0054590C"/>
    <w:rsid w:val="00546423"/>
    <w:rsid w:val="00547027"/>
    <w:rsid w:val="00547A56"/>
    <w:rsid w:val="00547CDB"/>
    <w:rsid w:val="00550C00"/>
    <w:rsid w:val="005518A8"/>
    <w:rsid w:val="00552117"/>
    <w:rsid w:val="00552139"/>
    <w:rsid w:val="00553AA0"/>
    <w:rsid w:val="00554105"/>
    <w:rsid w:val="005544EF"/>
    <w:rsid w:val="005544F5"/>
    <w:rsid w:val="00554618"/>
    <w:rsid w:val="00554F75"/>
    <w:rsid w:val="005551BE"/>
    <w:rsid w:val="005553C6"/>
    <w:rsid w:val="0055543A"/>
    <w:rsid w:val="00557486"/>
    <w:rsid w:val="00557566"/>
    <w:rsid w:val="005578F5"/>
    <w:rsid w:val="00557EE6"/>
    <w:rsid w:val="00560055"/>
    <w:rsid w:val="005606F1"/>
    <w:rsid w:val="00560DC8"/>
    <w:rsid w:val="005613F9"/>
    <w:rsid w:val="0056180F"/>
    <w:rsid w:val="00561899"/>
    <w:rsid w:val="005618CB"/>
    <w:rsid w:val="00561B23"/>
    <w:rsid w:val="005627B4"/>
    <w:rsid w:val="00562888"/>
    <w:rsid w:val="005628D1"/>
    <w:rsid w:val="005628F9"/>
    <w:rsid w:val="00562A9C"/>
    <w:rsid w:val="005632B2"/>
    <w:rsid w:val="00563ABC"/>
    <w:rsid w:val="00563CA3"/>
    <w:rsid w:val="00564AD8"/>
    <w:rsid w:val="0056621D"/>
    <w:rsid w:val="00567508"/>
    <w:rsid w:val="00567D7C"/>
    <w:rsid w:val="00570AB8"/>
    <w:rsid w:val="00570BF6"/>
    <w:rsid w:val="00572A17"/>
    <w:rsid w:val="00573299"/>
    <w:rsid w:val="00573680"/>
    <w:rsid w:val="005740F7"/>
    <w:rsid w:val="005758E6"/>
    <w:rsid w:val="0057592B"/>
    <w:rsid w:val="00577BC3"/>
    <w:rsid w:val="00581704"/>
    <w:rsid w:val="00581CE6"/>
    <w:rsid w:val="0058258F"/>
    <w:rsid w:val="00582F18"/>
    <w:rsid w:val="00584256"/>
    <w:rsid w:val="00584647"/>
    <w:rsid w:val="0058474E"/>
    <w:rsid w:val="00585D3A"/>
    <w:rsid w:val="0058607D"/>
    <w:rsid w:val="00586D2A"/>
    <w:rsid w:val="00587A0B"/>
    <w:rsid w:val="00591AFD"/>
    <w:rsid w:val="00591F9D"/>
    <w:rsid w:val="00592494"/>
    <w:rsid w:val="00592DA2"/>
    <w:rsid w:val="00594E15"/>
    <w:rsid w:val="00595A42"/>
    <w:rsid w:val="00595D55"/>
    <w:rsid w:val="00597495"/>
    <w:rsid w:val="005A00E4"/>
    <w:rsid w:val="005A078D"/>
    <w:rsid w:val="005A07C1"/>
    <w:rsid w:val="005A0D2C"/>
    <w:rsid w:val="005A15AA"/>
    <w:rsid w:val="005A18A5"/>
    <w:rsid w:val="005A200F"/>
    <w:rsid w:val="005A39B1"/>
    <w:rsid w:val="005A4491"/>
    <w:rsid w:val="005A5AC1"/>
    <w:rsid w:val="005A6C0E"/>
    <w:rsid w:val="005A717D"/>
    <w:rsid w:val="005B0057"/>
    <w:rsid w:val="005B089E"/>
    <w:rsid w:val="005B0C1B"/>
    <w:rsid w:val="005B2607"/>
    <w:rsid w:val="005B2785"/>
    <w:rsid w:val="005B4B5F"/>
    <w:rsid w:val="005B53FE"/>
    <w:rsid w:val="005B554D"/>
    <w:rsid w:val="005B6D14"/>
    <w:rsid w:val="005C008E"/>
    <w:rsid w:val="005C0276"/>
    <w:rsid w:val="005C2B7C"/>
    <w:rsid w:val="005C3314"/>
    <w:rsid w:val="005C3375"/>
    <w:rsid w:val="005C4992"/>
    <w:rsid w:val="005C58EC"/>
    <w:rsid w:val="005C5D8D"/>
    <w:rsid w:val="005C63C5"/>
    <w:rsid w:val="005C63CD"/>
    <w:rsid w:val="005C6B33"/>
    <w:rsid w:val="005C78E7"/>
    <w:rsid w:val="005C79AF"/>
    <w:rsid w:val="005D0C20"/>
    <w:rsid w:val="005D1FA2"/>
    <w:rsid w:val="005D228D"/>
    <w:rsid w:val="005D27A3"/>
    <w:rsid w:val="005D2FF0"/>
    <w:rsid w:val="005D322B"/>
    <w:rsid w:val="005D34AA"/>
    <w:rsid w:val="005D429F"/>
    <w:rsid w:val="005D4F25"/>
    <w:rsid w:val="005D4F50"/>
    <w:rsid w:val="005D5B63"/>
    <w:rsid w:val="005D6146"/>
    <w:rsid w:val="005D6296"/>
    <w:rsid w:val="005D7575"/>
    <w:rsid w:val="005D7F79"/>
    <w:rsid w:val="005E1B4C"/>
    <w:rsid w:val="005E1E7F"/>
    <w:rsid w:val="005E2802"/>
    <w:rsid w:val="005E28EF"/>
    <w:rsid w:val="005E4DD1"/>
    <w:rsid w:val="005E5798"/>
    <w:rsid w:val="005E6A06"/>
    <w:rsid w:val="005E6F7E"/>
    <w:rsid w:val="005E79E5"/>
    <w:rsid w:val="005F0F44"/>
    <w:rsid w:val="005F18C5"/>
    <w:rsid w:val="005F1E6C"/>
    <w:rsid w:val="005F3288"/>
    <w:rsid w:val="005F3D77"/>
    <w:rsid w:val="005F4E1C"/>
    <w:rsid w:val="005F4F61"/>
    <w:rsid w:val="005F500B"/>
    <w:rsid w:val="005F5416"/>
    <w:rsid w:val="005F54D6"/>
    <w:rsid w:val="005F5592"/>
    <w:rsid w:val="005F599A"/>
    <w:rsid w:val="005F6303"/>
    <w:rsid w:val="005F671D"/>
    <w:rsid w:val="005F68DC"/>
    <w:rsid w:val="006009F5"/>
    <w:rsid w:val="00601321"/>
    <w:rsid w:val="0060326E"/>
    <w:rsid w:val="006045C7"/>
    <w:rsid w:val="006048A9"/>
    <w:rsid w:val="00604BA8"/>
    <w:rsid w:val="00604BF1"/>
    <w:rsid w:val="00604C5C"/>
    <w:rsid w:val="00604E5F"/>
    <w:rsid w:val="00605754"/>
    <w:rsid w:val="00605994"/>
    <w:rsid w:val="0060636E"/>
    <w:rsid w:val="0060663B"/>
    <w:rsid w:val="006079B3"/>
    <w:rsid w:val="006104F9"/>
    <w:rsid w:val="00610793"/>
    <w:rsid w:val="006108C4"/>
    <w:rsid w:val="00610FBB"/>
    <w:rsid w:val="00612CA4"/>
    <w:rsid w:val="00612E35"/>
    <w:rsid w:val="006133B5"/>
    <w:rsid w:val="006134A3"/>
    <w:rsid w:val="0062002D"/>
    <w:rsid w:val="00620403"/>
    <w:rsid w:val="00622AF4"/>
    <w:rsid w:val="00622B34"/>
    <w:rsid w:val="00622C88"/>
    <w:rsid w:val="00624C9C"/>
    <w:rsid w:val="00624F66"/>
    <w:rsid w:val="0062633A"/>
    <w:rsid w:val="00626E39"/>
    <w:rsid w:val="0063026A"/>
    <w:rsid w:val="0063066B"/>
    <w:rsid w:val="00630740"/>
    <w:rsid w:val="00630A5B"/>
    <w:rsid w:val="00630A77"/>
    <w:rsid w:val="0063151D"/>
    <w:rsid w:val="006368F5"/>
    <w:rsid w:val="0063736A"/>
    <w:rsid w:val="00637875"/>
    <w:rsid w:val="00637D05"/>
    <w:rsid w:val="0064015F"/>
    <w:rsid w:val="00640343"/>
    <w:rsid w:val="00640C72"/>
    <w:rsid w:val="00640E6A"/>
    <w:rsid w:val="006422CA"/>
    <w:rsid w:val="006437AB"/>
    <w:rsid w:val="006438B3"/>
    <w:rsid w:val="0064425F"/>
    <w:rsid w:val="00644F06"/>
    <w:rsid w:val="00645EE8"/>
    <w:rsid w:val="00645FB7"/>
    <w:rsid w:val="006477C0"/>
    <w:rsid w:val="00647AFF"/>
    <w:rsid w:val="00651312"/>
    <w:rsid w:val="006519F1"/>
    <w:rsid w:val="006526DA"/>
    <w:rsid w:val="006537F5"/>
    <w:rsid w:val="00653EB6"/>
    <w:rsid w:val="00653EBB"/>
    <w:rsid w:val="00656D17"/>
    <w:rsid w:val="006573D7"/>
    <w:rsid w:val="006577E1"/>
    <w:rsid w:val="0065780F"/>
    <w:rsid w:val="00657BAF"/>
    <w:rsid w:val="00657CF0"/>
    <w:rsid w:val="00660111"/>
    <w:rsid w:val="00660491"/>
    <w:rsid w:val="0066078E"/>
    <w:rsid w:val="00660A82"/>
    <w:rsid w:val="00661352"/>
    <w:rsid w:val="00661735"/>
    <w:rsid w:val="00662EA7"/>
    <w:rsid w:val="00663F59"/>
    <w:rsid w:val="006652BE"/>
    <w:rsid w:val="006660E4"/>
    <w:rsid w:val="00667477"/>
    <w:rsid w:val="00667604"/>
    <w:rsid w:val="00667D80"/>
    <w:rsid w:val="00667E15"/>
    <w:rsid w:val="00670E0C"/>
    <w:rsid w:val="0067189A"/>
    <w:rsid w:val="006757D6"/>
    <w:rsid w:val="00675DD4"/>
    <w:rsid w:val="00675EE3"/>
    <w:rsid w:val="00676BE6"/>
    <w:rsid w:val="006777F1"/>
    <w:rsid w:val="00677DB1"/>
    <w:rsid w:val="0068005A"/>
    <w:rsid w:val="00680D15"/>
    <w:rsid w:val="00680DA1"/>
    <w:rsid w:val="006825F0"/>
    <w:rsid w:val="006825FF"/>
    <w:rsid w:val="0068271E"/>
    <w:rsid w:val="00682726"/>
    <w:rsid w:val="00683FE1"/>
    <w:rsid w:val="006852D0"/>
    <w:rsid w:val="00685328"/>
    <w:rsid w:val="0068549C"/>
    <w:rsid w:val="0068568E"/>
    <w:rsid w:val="00685828"/>
    <w:rsid w:val="00685C80"/>
    <w:rsid w:val="00685CF4"/>
    <w:rsid w:val="00685D0E"/>
    <w:rsid w:val="006874D0"/>
    <w:rsid w:val="00687A7D"/>
    <w:rsid w:val="00687D92"/>
    <w:rsid w:val="006914FB"/>
    <w:rsid w:val="006928D9"/>
    <w:rsid w:val="00692A7E"/>
    <w:rsid w:val="0069327A"/>
    <w:rsid w:val="0069335D"/>
    <w:rsid w:val="0069348D"/>
    <w:rsid w:val="00693889"/>
    <w:rsid w:val="00693F48"/>
    <w:rsid w:val="0069542D"/>
    <w:rsid w:val="006956F8"/>
    <w:rsid w:val="0069588D"/>
    <w:rsid w:val="006958ED"/>
    <w:rsid w:val="00696823"/>
    <w:rsid w:val="00696E23"/>
    <w:rsid w:val="00697724"/>
    <w:rsid w:val="00697AFA"/>
    <w:rsid w:val="00697AFE"/>
    <w:rsid w:val="006A00AE"/>
    <w:rsid w:val="006A06D9"/>
    <w:rsid w:val="006A1CAC"/>
    <w:rsid w:val="006A2277"/>
    <w:rsid w:val="006A24BD"/>
    <w:rsid w:val="006A28E2"/>
    <w:rsid w:val="006A3441"/>
    <w:rsid w:val="006A3ED6"/>
    <w:rsid w:val="006A3FA8"/>
    <w:rsid w:val="006A4D01"/>
    <w:rsid w:val="006A602D"/>
    <w:rsid w:val="006A6480"/>
    <w:rsid w:val="006A6E73"/>
    <w:rsid w:val="006A7F5D"/>
    <w:rsid w:val="006B035B"/>
    <w:rsid w:val="006B0792"/>
    <w:rsid w:val="006B0860"/>
    <w:rsid w:val="006B0D3A"/>
    <w:rsid w:val="006B1B40"/>
    <w:rsid w:val="006B226C"/>
    <w:rsid w:val="006B26B7"/>
    <w:rsid w:val="006B329D"/>
    <w:rsid w:val="006B3CD6"/>
    <w:rsid w:val="006B445E"/>
    <w:rsid w:val="006B465A"/>
    <w:rsid w:val="006B4C23"/>
    <w:rsid w:val="006B5028"/>
    <w:rsid w:val="006B5544"/>
    <w:rsid w:val="006B5EAB"/>
    <w:rsid w:val="006B636E"/>
    <w:rsid w:val="006B67EE"/>
    <w:rsid w:val="006B7318"/>
    <w:rsid w:val="006B7BD3"/>
    <w:rsid w:val="006C0119"/>
    <w:rsid w:val="006C0605"/>
    <w:rsid w:val="006C0C5A"/>
    <w:rsid w:val="006C0F62"/>
    <w:rsid w:val="006C27F5"/>
    <w:rsid w:val="006C2D34"/>
    <w:rsid w:val="006C3429"/>
    <w:rsid w:val="006C3E7D"/>
    <w:rsid w:val="006C4018"/>
    <w:rsid w:val="006C477B"/>
    <w:rsid w:val="006C56B5"/>
    <w:rsid w:val="006C6073"/>
    <w:rsid w:val="006C693F"/>
    <w:rsid w:val="006C7BBC"/>
    <w:rsid w:val="006D0B14"/>
    <w:rsid w:val="006D1C0B"/>
    <w:rsid w:val="006D1FBC"/>
    <w:rsid w:val="006D2480"/>
    <w:rsid w:val="006D2532"/>
    <w:rsid w:val="006D4489"/>
    <w:rsid w:val="006D4B99"/>
    <w:rsid w:val="006D561E"/>
    <w:rsid w:val="006D6549"/>
    <w:rsid w:val="006D692F"/>
    <w:rsid w:val="006D6EA0"/>
    <w:rsid w:val="006D7968"/>
    <w:rsid w:val="006D7F1E"/>
    <w:rsid w:val="006E013C"/>
    <w:rsid w:val="006E049C"/>
    <w:rsid w:val="006E0A69"/>
    <w:rsid w:val="006E1285"/>
    <w:rsid w:val="006E14A4"/>
    <w:rsid w:val="006E238A"/>
    <w:rsid w:val="006E261C"/>
    <w:rsid w:val="006E2D77"/>
    <w:rsid w:val="006E31E5"/>
    <w:rsid w:val="006E3F9F"/>
    <w:rsid w:val="006E47DB"/>
    <w:rsid w:val="006E4D6C"/>
    <w:rsid w:val="006E540E"/>
    <w:rsid w:val="006E5999"/>
    <w:rsid w:val="006E686F"/>
    <w:rsid w:val="006E6BAE"/>
    <w:rsid w:val="006E78AB"/>
    <w:rsid w:val="006E7E20"/>
    <w:rsid w:val="006E7F61"/>
    <w:rsid w:val="006F05DF"/>
    <w:rsid w:val="006F06DA"/>
    <w:rsid w:val="006F2E28"/>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40C9"/>
    <w:rsid w:val="00704CBC"/>
    <w:rsid w:val="0070657D"/>
    <w:rsid w:val="007066BC"/>
    <w:rsid w:val="00706803"/>
    <w:rsid w:val="00706C54"/>
    <w:rsid w:val="00706F39"/>
    <w:rsid w:val="007078E2"/>
    <w:rsid w:val="00710203"/>
    <w:rsid w:val="00710AF2"/>
    <w:rsid w:val="00711F64"/>
    <w:rsid w:val="00712337"/>
    <w:rsid w:val="0071275E"/>
    <w:rsid w:val="00712AFE"/>
    <w:rsid w:val="00714D81"/>
    <w:rsid w:val="00714F0F"/>
    <w:rsid w:val="00715AE4"/>
    <w:rsid w:val="0071633E"/>
    <w:rsid w:val="00716B11"/>
    <w:rsid w:val="00717088"/>
    <w:rsid w:val="00720FF0"/>
    <w:rsid w:val="007234F9"/>
    <w:rsid w:val="00723C33"/>
    <w:rsid w:val="00724057"/>
    <w:rsid w:val="007249B4"/>
    <w:rsid w:val="00725E9D"/>
    <w:rsid w:val="007329A4"/>
    <w:rsid w:val="007331A4"/>
    <w:rsid w:val="00735AA7"/>
    <w:rsid w:val="00735DD3"/>
    <w:rsid w:val="0073650D"/>
    <w:rsid w:val="00736C2F"/>
    <w:rsid w:val="00737708"/>
    <w:rsid w:val="007403F4"/>
    <w:rsid w:val="00740C10"/>
    <w:rsid w:val="00740E2B"/>
    <w:rsid w:val="00741344"/>
    <w:rsid w:val="007423F3"/>
    <w:rsid w:val="0074299F"/>
    <w:rsid w:val="00742DBE"/>
    <w:rsid w:val="00743828"/>
    <w:rsid w:val="00744966"/>
    <w:rsid w:val="0074517C"/>
    <w:rsid w:val="00746616"/>
    <w:rsid w:val="00746738"/>
    <w:rsid w:val="00750790"/>
    <w:rsid w:val="00750A71"/>
    <w:rsid w:val="0075130F"/>
    <w:rsid w:val="00752AD5"/>
    <w:rsid w:val="00755501"/>
    <w:rsid w:val="00755FC3"/>
    <w:rsid w:val="007563FC"/>
    <w:rsid w:val="00756487"/>
    <w:rsid w:val="00756D0A"/>
    <w:rsid w:val="00757CB1"/>
    <w:rsid w:val="0076028F"/>
    <w:rsid w:val="00762458"/>
    <w:rsid w:val="00764780"/>
    <w:rsid w:val="00766131"/>
    <w:rsid w:val="00766A12"/>
    <w:rsid w:val="00766EAB"/>
    <w:rsid w:val="0076782A"/>
    <w:rsid w:val="00770032"/>
    <w:rsid w:val="007703C4"/>
    <w:rsid w:val="007709A3"/>
    <w:rsid w:val="0077119F"/>
    <w:rsid w:val="00771BE5"/>
    <w:rsid w:val="00772020"/>
    <w:rsid w:val="007720FD"/>
    <w:rsid w:val="007721AE"/>
    <w:rsid w:val="007722A7"/>
    <w:rsid w:val="00772E4E"/>
    <w:rsid w:val="0077339F"/>
    <w:rsid w:val="00773732"/>
    <w:rsid w:val="00773D52"/>
    <w:rsid w:val="00774613"/>
    <w:rsid w:val="007748DE"/>
    <w:rsid w:val="00775C58"/>
    <w:rsid w:val="00775FAE"/>
    <w:rsid w:val="007766E7"/>
    <w:rsid w:val="007769D5"/>
    <w:rsid w:val="007771D5"/>
    <w:rsid w:val="00777444"/>
    <w:rsid w:val="00780516"/>
    <w:rsid w:val="00780E7D"/>
    <w:rsid w:val="007829FE"/>
    <w:rsid w:val="00784F72"/>
    <w:rsid w:val="00785392"/>
    <w:rsid w:val="00785CAE"/>
    <w:rsid w:val="007868ED"/>
    <w:rsid w:val="00786BE6"/>
    <w:rsid w:val="00786C97"/>
    <w:rsid w:val="00786D66"/>
    <w:rsid w:val="00787EF6"/>
    <w:rsid w:val="00790866"/>
    <w:rsid w:val="00792648"/>
    <w:rsid w:val="007929AB"/>
    <w:rsid w:val="00793264"/>
    <w:rsid w:val="0079366A"/>
    <w:rsid w:val="00793891"/>
    <w:rsid w:val="007948F9"/>
    <w:rsid w:val="007977C1"/>
    <w:rsid w:val="00797E52"/>
    <w:rsid w:val="00797EE3"/>
    <w:rsid w:val="007A0F00"/>
    <w:rsid w:val="007A1B65"/>
    <w:rsid w:val="007A1C1A"/>
    <w:rsid w:val="007A1C8B"/>
    <w:rsid w:val="007A254F"/>
    <w:rsid w:val="007A2E2E"/>
    <w:rsid w:val="007A3055"/>
    <w:rsid w:val="007A52E0"/>
    <w:rsid w:val="007A61EA"/>
    <w:rsid w:val="007A6E87"/>
    <w:rsid w:val="007A7041"/>
    <w:rsid w:val="007A7049"/>
    <w:rsid w:val="007A7343"/>
    <w:rsid w:val="007A745A"/>
    <w:rsid w:val="007B14F5"/>
    <w:rsid w:val="007B1635"/>
    <w:rsid w:val="007B18FE"/>
    <w:rsid w:val="007B1A3C"/>
    <w:rsid w:val="007B2355"/>
    <w:rsid w:val="007B252A"/>
    <w:rsid w:val="007B2DAF"/>
    <w:rsid w:val="007B374E"/>
    <w:rsid w:val="007B403F"/>
    <w:rsid w:val="007B4ADD"/>
    <w:rsid w:val="007B504F"/>
    <w:rsid w:val="007B5265"/>
    <w:rsid w:val="007B56A3"/>
    <w:rsid w:val="007B7716"/>
    <w:rsid w:val="007B7862"/>
    <w:rsid w:val="007C1BBF"/>
    <w:rsid w:val="007C1D82"/>
    <w:rsid w:val="007C262D"/>
    <w:rsid w:val="007C3975"/>
    <w:rsid w:val="007C4623"/>
    <w:rsid w:val="007C4C13"/>
    <w:rsid w:val="007C62BE"/>
    <w:rsid w:val="007C6727"/>
    <w:rsid w:val="007C6C2A"/>
    <w:rsid w:val="007C6CC9"/>
    <w:rsid w:val="007C790D"/>
    <w:rsid w:val="007D08FC"/>
    <w:rsid w:val="007D0CBE"/>
    <w:rsid w:val="007D0F80"/>
    <w:rsid w:val="007D1550"/>
    <w:rsid w:val="007D3855"/>
    <w:rsid w:val="007D430F"/>
    <w:rsid w:val="007D4D75"/>
    <w:rsid w:val="007D5026"/>
    <w:rsid w:val="007D6526"/>
    <w:rsid w:val="007D71DF"/>
    <w:rsid w:val="007E114C"/>
    <w:rsid w:val="007E46D1"/>
    <w:rsid w:val="007E4D02"/>
    <w:rsid w:val="007E4DC1"/>
    <w:rsid w:val="007E6570"/>
    <w:rsid w:val="007E7267"/>
    <w:rsid w:val="007E72C6"/>
    <w:rsid w:val="007E7758"/>
    <w:rsid w:val="007E7C08"/>
    <w:rsid w:val="007F0754"/>
    <w:rsid w:val="007F07DD"/>
    <w:rsid w:val="007F1122"/>
    <w:rsid w:val="007F1586"/>
    <w:rsid w:val="007F17EA"/>
    <w:rsid w:val="007F2113"/>
    <w:rsid w:val="007F2FC6"/>
    <w:rsid w:val="007F31DF"/>
    <w:rsid w:val="007F4883"/>
    <w:rsid w:val="007F5D31"/>
    <w:rsid w:val="007F6142"/>
    <w:rsid w:val="007F6EF3"/>
    <w:rsid w:val="007F7B1C"/>
    <w:rsid w:val="00800642"/>
    <w:rsid w:val="00802237"/>
    <w:rsid w:val="00802444"/>
    <w:rsid w:val="0080262D"/>
    <w:rsid w:val="00802C66"/>
    <w:rsid w:val="00806398"/>
    <w:rsid w:val="0080642F"/>
    <w:rsid w:val="008067EF"/>
    <w:rsid w:val="008079CC"/>
    <w:rsid w:val="0081057D"/>
    <w:rsid w:val="00810F97"/>
    <w:rsid w:val="008114C6"/>
    <w:rsid w:val="00811656"/>
    <w:rsid w:val="00811B49"/>
    <w:rsid w:val="00812321"/>
    <w:rsid w:val="00812F3B"/>
    <w:rsid w:val="00813A3E"/>
    <w:rsid w:val="00815D40"/>
    <w:rsid w:val="00816715"/>
    <w:rsid w:val="00822FC2"/>
    <w:rsid w:val="008239E4"/>
    <w:rsid w:val="00823E10"/>
    <w:rsid w:val="0082429F"/>
    <w:rsid w:val="008248BF"/>
    <w:rsid w:val="0082504B"/>
    <w:rsid w:val="00825129"/>
    <w:rsid w:val="00827AE6"/>
    <w:rsid w:val="008300ED"/>
    <w:rsid w:val="00830112"/>
    <w:rsid w:val="00830BDC"/>
    <w:rsid w:val="008312E4"/>
    <w:rsid w:val="008322CA"/>
    <w:rsid w:val="00832366"/>
    <w:rsid w:val="00832860"/>
    <w:rsid w:val="00832915"/>
    <w:rsid w:val="00832D50"/>
    <w:rsid w:val="00833BE8"/>
    <w:rsid w:val="00834089"/>
    <w:rsid w:val="0083444A"/>
    <w:rsid w:val="00834B7A"/>
    <w:rsid w:val="00834F7D"/>
    <w:rsid w:val="008356A2"/>
    <w:rsid w:val="00837DFF"/>
    <w:rsid w:val="00837E35"/>
    <w:rsid w:val="00840DD9"/>
    <w:rsid w:val="008414C4"/>
    <w:rsid w:val="00841CA0"/>
    <w:rsid w:val="008429CC"/>
    <w:rsid w:val="00843AF5"/>
    <w:rsid w:val="00844541"/>
    <w:rsid w:val="0084492A"/>
    <w:rsid w:val="008454EC"/>
    <w:rsid w:val="00845A55"/>
    <w:rsid w:val="008463A3"/>
    <w:rsid w:val="008474E0"/>
    <w:rsid w:val="00847764"/>
    <w:rsid w:val="008511A0"/>
    <w:rsid w:val="008511E8"/>
    <w:rsid w:val="00851A55"/>
    <w:rsid w:val="0085244A"/>
    <w:rsid w:val="00852BF7"/>
    <w:rsid w:val="00854288"/>
    <w:rsid w:val="00854589"/>
    <w:rsid w:val="00854646"/>
    <w:rsid w:val="00854A2B"/>
    <w:rsid w:val="00855934"/>
    <w:rsid w:val="00855EBF"/>
    <w:rsid w:val="00857656"/>
    <w:rsid w:val="0085791A"/>
    <w:rsid w:val="00857948"/>
    <w:rsid w:val="00860B11"/>
    <w:rsid w:val="00862118"/>
    <w:rsid w:val="00862677"/>
    <w:rsid w:val="008632C1"/>
    <w:rsid w:val="008638D7"/>
    <w:rsid w:val="00863EC7"/>
    <w:rsid w:val="008641C5"/>
    <w:rsid w:val="008645FB"/>
    <w:rsid w:val="008646D6"/>
    <w:rsid w:val="00864883"/>
    <w:rsid w:val="00864FE7"/>
    <w:rsid w:val="00866546"/>
    <w:rsid w:val="00867998"/>
    <w:rsid w:val="00867E7E"/>
    <w:rsid w:val="008705AF"/>
    <w:rsid w:val="00871B93"/>
    <w:rsid w:val="00872180"/>
    <w:rsid w:val="008733CF"/>
    <w:rsid w:val="00873E76"/>
    <w:rsid w:val="0087423A"/>
    <w:rsid w:val="00875335"/>
    <w:rsid w:val="00875B77"/>
    <w:rsid w:val="00876225"/>
    <w:rsid w:val="008778A3"/>
    <w:rsid w:val="008801FA"/>
    <w:rsid w:val="008804F0"/>
    <w:rsid w:val="00880C72"/>
    <w:rsid w:val="00884479"/>
    <w:rsid w:val="00884E53"/>
    <w:rsid w:val="0088548C"/>
    <w:rsid w:val="00885C90"/>
    <w:rsid w:val="0088604A"/>
    <w:rsid w:val="00886205"/>
    <w:rsid w:val="008863CA"/>
    <w:rsid w:val="00886A8E"/>
    <w:rsid w:val="00890096"/>
    <w:rsid w:val="00890C79"/>
    <w:rsid w:val="00890FC7"/>
    <w:rsid w:val="00891163"/>
    <w:rsid w:val="00891CBA"/>
    <w:rsid w:val="00891E25"/>
    <w:rsid w:val="00891EED"/>
    <w:rsid w:val="008938EA"/>
    <w:rsid w:val="00894930"/>
    <w:rsid w:val="00894BCC"/>
    <w:rsid w:val="00894FD5"/>
    <w:rsid w:val="008955A6"/>
    <w:rsid w:val="00895EEA"/>
    <w:rsid w:val="00895F94"/>
    <w:rsid w:val="008961E9"/>
    <w:rsid w:val="00897047"/>
    <w:rsid w:val="00897736"/>
    <w:rsid w:val="0089779F"/>
    <w:rsid w:val="00897BEF"/>
    <w:rsid w:val="008A0C83"/>
    <w:rsid w:val="008A0E84"/>
    <w:rsid w:val="008A0F52"/>
    <w:rsid w:val="008A1E00"/>
    <w:rsid w:val="008A3521"/>
    <w:rsid w:val="008A3CA3"/>
    <w:rsid w:val="008A44F8"/>
    <w:rsid w:val="008A572A"/>
    <w:rsid w:val="008A5BB9"/>
    <w:rsid w:val="008B09C8"/>
    <w:rsid w:val="008B1F97"/>
    <w:rsid w:val="008B30A8"/>
    <w:rsid w:val="008B41D9"/>
    <w:rsid w:val="008B4D9E"/>
    <w:rsid w:val="008B4F65"/>
    <w:rsid w:val="008B4F75"/>
    <w:rsid w:val="008B505E"/>
    <w:rsid w:val="008B62D4"/>
    <w:rsid w:val="008B6707"/>
    <w:rsid w:val="008B6AC9"/>
    <w:rsid w:val="008B6E62"/>
    <w:rsid w:val="008C0E80"/>
    <w:rsid w:val="008C14FA"/>
    <w:rsid w:val="008C16A7"/>
    <w:rsid w:val="008C25DF"/>
    <w:rsid w:val="008C3245"/>
    <w:rsid w:val="008C47B2"/>
    <w:rsid w:val="008C55A3"/>
    <w:rsid w:val="008C6FA8"/>
    <w:rsid w:val="008C74A2"/>
    <w:rsid w:val="008C786F"/>
    <w:rsid w:val="008C7A17"/>
    <w:rsid w:val="008D1DE9"/>
    <w:rsid w:val="008D22F4"/>
    <w:rsid w:val="008D2550"/>
    <w:rsid w:val="008D385A"/>
    <w:rsid w:val="008D3A0D"/>
    <w:rsid w:val="008D3D0D"/>
    <w:rsid w:val="008D4821"/>
    <w:rsid w:val="008D5DF5"/>
    <w:rsid w:val="008D642F"/>
    <w:rsid w:val="008D66EA"/>
    <w:rsid w:val="008D768D"/>
    <w:rsid w:val="008E0D45"/>
    <w:rsid w:val="008E1594"/>
    <w:rsid w:val="008E1B4A"/>
    <w:rsid w:val="008E249F"/>
    <w:rsid w:val="008E24FA"/>
    <w:rsid w:val="008E556E"/>
    <w:rsid w:val="008E7509"/>
    <w:rsid w:val="008F002C"/>
    <w:rsid w:val="008F101D"/>
    <w:rsid w:val="008F1D88"/>
    <w:rsid w:val="008F1DB8"/>
    <w:rsid w:val="008F1FEC"/>
    <w:rsid w:val="008F29E7"/>
    <w:rsid w:val="008F5183"/>
    <w:rsid w:val="008F5693"/>
    <w:rsid w:val="008F6013"/>
    <w:rsid w:val="008F604B"/>
    <w:rsid w:val="008F60DF"/>
    <w:rsid w:val="008F6547"/>
    <w:rsid w:val="008F6565"/>
    <w:rsid w:val="008F7739"/>
    <w:rsid w:val="008F784A"/>
    <w:rsid w:val="008F7BDE"/>
    <w:rsid w:val="008F7E12"/>
    <w:rsid w:val="009002DB"/>
    <w:rsid w:val="009004B2"/>
    <w:rsid w:val="009007FB"/>
    <w:rsid w:val="00900FFC"/>
    <w:rsid w:val="0090111D"/>
    <w:rsid w:val="009019FB"/>
    <w:rsid w:val="00903312"/>
    <w:rsid w:val="00903404"/>
    <w:rsid w:val="0090423D"/>
    <w:rsid w:val="00904992"/>
    <w:rsid w:val="00905DED"/>
    <w:rsid w:val="00905FBC"/>
    <w:rsid w:val="009123A3"/>
    <w:rsid w:val="00912400"/>
    <w:rsid w:val="009127A0"/>
    <w:rsid w:val="00912A2E"/>
    <w:rsid w:val="00912EFF"/>
    <w:rsid w:val="009139C9"/>
    <w:rsid w:val="00913F2A"/>
    <w:rsid w:val="0091476D"/>
    <w:rsid w:val="00914929"/>
    <w:rsid w:val="00914BFB"/>
    <w:rsid w:val="00914CAA"/>
    <w:rsid w:val="00914E5F"/>
    <w:rsid w:val="0091542A"/>
    <w:rsid w:val="00915485"/>
    <w:rsid w:val="0091553D"/>
    <w:rsid w:val="00916E13"/>
    <w:rsid w:val="009175DF"/>
    <w:rsid w:val="009176A4"/>
    <w:rsid w:val="0092043A"/>
    <w:rsid w:val="00920709"/>
    <w:rsid w:val="009217C0"/>
    <w:rsid w:val="0092194E"/>
    <w:rsid w:val="00922076"/>
    <w:rsid w:val="00922EAA"/>
    <w:rsid w:val="0092310E"/>
    <w:rsid w:val="009245C2"/>
    <w:rsid w:val="0092498E"/>
    <w:rsid w:val="00926077"/>
    <w:rsid w:val="00926EB5"/>
    <w:rsid w:val="00927A6B"/>
    <w:rsid w:val="009304C0"/>
    <w:rsid w:val="00930518"/>
    <w:rsid w:val="0093060F"/>
    <w:rsid w:val="00931479"/>
    <w:rsid w:val="0093195F"/>
    <w:rsid w:val="00931B04"/>
    <w:rsid w:val="0093205E"/>
    <w:rsid w:val="00933446"/>
    <w:rsid w:val="00933791"/>
    <w:rsid w:val="009351C0"/>
    <w:rsid w:val="0093575B"/>
    <w:rsid w:val="00935C2D"/>
    <w:rsid w:val="0093766F"/>
    <w:rsid w:val="00941748"/>
    <w:rsid w:val="00941B23"/>
    <w:rsid w:val="009426FF"/>
    <w:rsid w:val="00943820"/>
    <w:rsid w:val="009442B2"/>
    <w:rsid w:val="00944E02"/>
    <w:rsid w:val="0094584F"/>
    <w:rsid w:val="00946B11"/>
    <w:rsid w:val="0094760B"/>
    <w:rsid w:val="009478D5"/>
    <w:rsid w:val="00947B6A"/>
    <w:rsid w:val="00947EE9"/>
    <w:rsid w:val="00950051"/>
    <w:rsid w:val="009509D6"/>
    <w:rsid w:val="00950B35"/>
    <w:rsid w:val="00950D56"/>
    <w:rsid w:val="00951DA4"/>
    <w:rsid w:val="00952517"/>
    <w:rsid w:val="00952AF7"/>
    <w:rsid w:val="00953AE0"/>
    <w:rsid w:val="00953FB7"/>
    <w:rsid w:val="0095428C"/>
    <w:rsid w:val="009546FF"/>
    <w:rsid w:val="0095552C"/>
    <w:rsid w:val="00955589"/>
    <w:rsid w:val="00955AA6"/>
    <w:rsid w:val="009579BE"/>
    <w:rsid w:val="00960260"/>
    <w:rsid w:val="009604C5"/>
    <w:rsid w:val="00960575"/>
    <w:rsid w:val="0096144C"/>
    <w:rsid w:val="009620F3"/>
    <w:rsid w:val="009621B9"/>
    <w:rsid w:val="0096241D"/>
    <w:rsid w:val="0096258B"/>
    <w:rsid w:val="00963899"/>
    <w:rsid w:val="00963AB0"/>
    <w:rsid w:val="009651FC"/>
    <w:rsid w:val="0096541E"/>
    <w:rsid w:val="0096593E"/>
    <w:rsid w:val="00965D3F"/>
    <w:rsid w:val="00965DAC"/>
    <w:rsid w:val="00966022"/>
    <w:rsid w:val="00966E43"/>
    <w:rsid w:val="009677F4"/>
    <w:rsid w:val="0097045F"/>
    <w:rsid w:val="009709DA"/>
    <w:rsid w:val="00971AEB"/>
    <w:rsid w:val="00972019"/>
    <w:rsid w:val="0097248B"/>
    <w:rsid w:val="0097340A"/>
    <w:rsid w:val="00973555"/>
    <w:rsid w:val="009758C5"/>
    <w:rsid w:val="009761CE"/>
    <w:rsid w:val="00976860"/>
    <w:rsid w:val="009773DC"/>
    <w:rsid w:val="00977BF5"/>
    <w:rsid w:val="00980D41"/>
    <w:rsid w:val="00981098"/>
    <w:rsid w:val="009814CB"/>
    <w:rsid w:val="00982746"/>
    <w:rsid w:val="009838F6"/>
    <w:rsid w:val="0098636E"/>
    <w:rsid w:val="009869A8"/>
    <w:rsid w:val="00986D2B"/>
    <w:rsid w:val="009915CD"/>
    <w:rsid w:val="009924CD"/>
    <w:rsid w:val="0099329E"/>
    <w:rsid w:val="009937F7"/>
    <w:rsid w:val="00993F49"/>
    <w:rsid w:val="00995482"/>
    <w:rsid w:val="00995D27"/>
    <w:rsid w:val="0099601C"/>
    <w:rsid w:val="00996EC4"/>
    <w:rsid w:val="00997408"/>
    <w:rsid w:val="009A0771"/>
    <w:rsid w:val="009A1568"/>
    <w:rsid w:val="009A1942"/>
    <w:rsid w:val="009A206D"/>
    <w:rsid w:val="009A2A78"/>
    <w:rsid w:val="009A31F8"/>
    <w:rsid w:val="009A420E"/>
    <w:rsid w:val="009A4EB6"/>
    <w:rsid w:val="009A51D5"/>
    <w:rsid w:val="009A5FC9"/>
    <w:rsid w:val="009A6810"/>
    <w:rsid w:val="009A746C"/>
    <w:rsid w:val="009B0E23"/>
    <w:rsid w:val="009B17E8"/>
    <w:rsid w:val="009B1968"/>
    <w:rsid w:val="009B1B29"/>
    <w:rsid w:val="009B1F92"/>
    <w:rsid w:val="009B2823"/>
    <w:rsid w:val="009B289D"/>
    <w:rsid w:val="009B2DD1"/>
    <w:rsid w:val="009B31C7"/>
    <w:rsid w:val="009B42E0"/>
    <w:rsid w:val="009B5353"/>
    <w:rsid w:val="009B6099"/>
    <w:rsid w:val="009B60A7"/>
    <w:rsid w:val="009B62D7"/>
    <w:rsid w:val="009B6C28"/>
    <w:rsid w:val="009B6CB3"/>
    <w:rsid w:val="009B7197"/>
    <w:rsid w:val="009C03BA"/>
    <w:rsid w:val="009C0BF9"/>
    <w:rsid w:val="009C1433"/>
    <w:rsid w:val="009C18FD"/>
    <w:rsid w:val="009C1D4E"/>
    <w:rsid w:val="009C2105"/>
    <w:rsid w:val="009C22FA"/>
    <w:rsid w:val="009C312B"/>
    <w:rsid w:val="009C3152"/>
    <w:rsid w:val="009C35E0"/>
    <w:rsid w:val="009C3D0F"/>
    <w:rsid w:val="009C3D4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0E1D"/>
    <w:rsid w:val="009D2602"/>
    <w:rsid w:val="009D3267"/>
    <w:rsid w:val="009D4295"/>
    <w:rsid w:val="009D4A39"/>
    <w:rsid w:val="009D4C49"/>
    <w:rsid w:val="009D51E5"/>
    <w:rsid w:val="009D5269"/>
    <w:rsid w:val="009D52B1"/>
    <w:rsid w:val="009D62E8"/>
    <w:rsid w:val="009D6360"/>
    <w:rsid w:val="009D6EC4"/>
    <w:rsid w:val="009D7C3B"/>
    <w:rsid w:val="009E0097"/>
    <w:rsid w:val="009E02E5"/>
    <w:rsid w:val="009E1018"/>
    <w:rsid w:val="009E12FD"/>
    <w:rsid w:val="009E1442"/>
    <w:rsid w:val="009E278E"/>
    <w:rsid w:val="009E2F8B"/>
    <w:rsid w:val="009E3152"/>
    <w:rsid w:val="009E393E"/>
    <w:rsid w:val="009E40AA"/>
    <w:rsid w:val="009E435F"/>
    <w:rsid w:val="009E496F"/>
    <w:rsid w:val="009E4DB8"/>
    <w:rsid w:val="009E5B31"/>
    <w:rsid w:val="009E613B"/>
    <w:rsid w:val="009E7328"/>
    <w:rsid w:val="009E76D2"/>
    <w:rsid w:val="009E7BCC"/>
    <w:rsid w:val="009E7FED"/>
    <w:rsid w:val="009F1047"/>
    <w:rsid w:val="009F2231"/>
    <w:rsid w:val="009F2239"/>
    <w:rsid w:val="009F22B3"/>
    <w:rsid w:val="009F2E71"/>
    <w:rsid w:val="009F2FD4"/>
    <w:rsid w:val="009F3354"/>
    <w:rsid w:val="009F3A5F"/>
    <w:rsid w:val="009F4139"/>
    <w:rsid w:val="009F50BA"/>
    <w:rsid w:val="009F779B"/>
    <w:rsid w:val="009F7ABD"/>
    <w:rsid w:val="00A0016E"/>
    <w:rsid w:val="00A0260E"/>
    <w:rsid w:val="00A02880"/>
    <w:rsid w:val="00A028E5"/>
    <w:rsid w:val="00A02AD7"/>
    <w:rsid w:val="00A02EC3"/>
    <w:rsid w:val="00A0311B"/>
    <w:rsid w:val="00A0342A"/>
    <w:rsid w:val="00A03B64"/>
    <w:rsid w:val="00A03FAA"/>
    <w:rsid w:val="00A041B1"/>
    <w:rsid w:val="00A04961"/>
    <w:rsid w:val="00A06A86"/>
    <w:rsid w:val="00A0706B"/>
    <w:rsid w:val="00A07E12"/>
    <w:rsid w:val="00A11248"/>
    <w:rsid w:val="00A12D71"/>
    <w:rsid w:val="00A12E06"/>
    <w:rsid w:val="00A12EF1"/>
    <w:rsid w:val="00A12F90"/>
    <w:rsid w:val="00A15741"/>
    <w:rsid w:val="00A15C38"/>
    <w:rsid w:val="00A16139"/>
    <w:rsid w:val="00A17464"/>
    <w:rsid w:val="00A174C2"/>
    <w:rsid w:val="00A20C78"/>
    <w:rsid w:val="00A210A3"/>
    <w:rsid w:val="00A21EB9"/>
    <w:rsid w:val="00A23C31"/>
    <w:rsid w:val="00A2408D"/>
    <w:rsid w:val="00A24474"/>
    <w:rsid w:val="00A2454F"/>
    <w:rsid w:val="00A250ED"/>
    <w:rsid w:val="00A25A4A"/>
    <w:rsid w:val="00A25D09"/>
    <w:rsid w:val="00A25E1F"/>
    <w:rsid w:val="00A26C19"/>
    <w:rsid w:val="00A276E0"/>
    <w:rsid w:val="00A30A3A"/>
    <w:rsid w:val="00A3106A"/>
    <w:rsid w:val="00A31855"/>
    <w:rsid w:val="00A32E63"/>
    <w:rsid w:val="00A33EE0"/>
    <w:rsid w:val="00A3525C"/>
    <w:rsid w:val="00A35432"/>
    <w:rsid w:val="00A35888"/>
    <w:rsid w:val="00A35B4E"/>
    <w:rsid w:val="00A35DDF"/>
    <w:rsid w:val="00A36709"/>
    <w:rsid w:val="00A37DCD"/>
    <w:rsid w:val="00A40074"/>
    <w:rsid w:val="00A4303D"/>
    <w:rsid w:val="00A4371F"/>
    <w:rsid w:val="00A43A6B"/>
    <w:rsid w:val="00A43CCF"/>
    <w:rsid w:val="00A4505A"/>
    <w:rsid w:val="00A47A6C"/>
    <w:rsid w:val="00A47AF7"/>
    <w:rsid w:val="00A50793"/>
    <w:rsid w:val="00A50866"/>
    <w:rsid w:val="00A508B3"/>
    <w:rsid w:val="00A5195E"/>
    <w:rsid w:val="00A52191"/>
    <w:rsid w:val="00A52710"/>
    <w:rsid w:val="00A52DC2"/>
    <w:rsid w:val="00A52F64"/>
    <w:rsid w:val="00A53001"/>
    <w:rsid w:val="00A53057"/>
    <w:rsid w:val="00A5315D"/>
    <w:rsid w:val="00A542F8"/>
    <w:rsid w:val="00A55898"/>
    <w:rsid w:val="00A5613F"/>
    <w:rsid w:val="00A567C9"/>
    <w:rsid w:val="00A56C23"/>
    <w:rsid w:val="00A60037"/>
    <w:rsid w:val="00A6089D"/>
    <w:rsid w:val="00A60FDF"/>
    <w:rsid w:val="00A61A54"/>
    <w:rsid w:val="00A6239A"/>
    <w:rsid w:val="00A6248D"/>
    <w:rsid w:val="00A627D3"/>
    <w:rsid w:val="00A63EC4"/>
    <w:rsid w:val="00A64584"/>
    <w:rsid w:val="00A64690"/>
    <w:rsid w:val="00A64B1B"/>
    <w:rsid w:val="00A64D7A"/>
    <w:rsid w:val="00A651C3"/>
    <w:rsid w:val="00A655AF"/>
    <w:rsid w:val="00A6706E"/>
    <w:rsid w:val="00A679A1"/>
    <w:rsid w:val="00A7045F"/>
    <w:rsid w:val="00A70499"/>
    <w:rsid w:val="00A70A61"/>
    <w:rsid w:val="00A70CE6"/>
    <w:rsid w:val="00A71249"/>
    <w:rsid w:val="00A71667"/>
    <w:rsid w:val="00A7199A"/>
    <w:rsid w:val="00A7254E"/>
    <w:rsid w:val="00A72644"/>
    <w:rsid w:val="00A73270"/>
    <w:rsid w:val="00A74D14"/>
    <w:rsid w:val="00A74EFA"/>
    <w:rsid w:val="00A75413"/>
    <w:rsid w:val="00A7782E"/>
    <w:rsid w:val="00A80150"/>
    <w:rsid w:val="00A801EB"/>
    <w:rsid w:val="00A80978"/>
    <w:rsid w:val="00A81B92"/>
    <w:rsid w:val="00A83647"/>
    <w:rsid w:val="00A84AF9"/>
    <w:rsid w:val="00A84E67"/>
    <w:rsid w:val="00A859B6"/>
    <w:rsid w:val="00A85EDA"/>
    <w:rsid w:val="00A90DE5"/>
    <w:rsid w:val="00A9386D"/>
    <w:rsid w:val="00A9448B"/>
    <w:rsid w:val="00A946F8"/>
    <w:rsid w:val="00A94A9C"/>
    <w:rsid w:val="00A96305"/>
    <w:rsid w:val="00AA074D"/>
    <w:rsid w:val="00AA1A3D"/>
    <w:rsid w:val="00AA41D4"/>
    <w:rsid w:val="00AA5303"/>
    <w:rsid w:val="00AA6CDB"/>
    <w:rsid w:val="00AA775B"/>
    <w:rsid w:val="00AB0CAD"/>
    <w:rsid w:val="00AB0CD4"/>
    <w:rsid w:val="00AB278A"/>
    <w:rsid w:val="00AB2F28"/>
    <w:rsid w:val="00AB35D9"/>
    <w:rsid w:val="00AC02A2"/>
    <w:rsid w:val="00AC0B57"/>
    <w:rsid w:val="00AC1DAC"/>
    <w:rsid w:val="00AC25BC"/>
    <w:rsid w:val="00AC2AE9"/>
    <w:rsid w:val="00AC2B5C"/>
    <w:rsid w:val="00AC3443"/>
    <w:rsid w:val="00AC4F9B"/>
    <w:rsid w:val="00AC5E0B"/>
    <w:rsid w:val="00AD01E9"/>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2F"/>
    <w:rsid w:val="00AD75EF"/>
    <w:rsid w:val="00AD76CA"/>
    <w:rsid w:val="00AD7FFA"/>
    <w:rsid w:val="00AE0F36"/>
    <w:rsid w:val="00AE11DE"/>
    <w:rsid w:val="00AE1225"/>
    <w:rsid w:val="00AE1BE4"/>
    <w:rsid w:val="00AE2059"/>
    <w:rsid w:val="00AE2C6E"/>
    <w:rsid w:val="00AE3185"/>
    <w:rsid w:val="00AE3D4F"/>
    <w:rsid w:val="00AE455A"/>
    <w:rsid w:val="00AE4666"/>
    <w:rsid w:val="00AE4A9A"/>
    <w:rsid w:val="00AE6558"/>
    <w:rsid w:val="00AF201F"/>
    <w:rsid w:val="00AF206F"/>
    <w:rsid w:val="00AF216B"/>
    <w:rsid w:val="00AF2691"/>
    <w:rsid w:val="00AF449A"/>
    <w:rsid w:val="00AF4C64"/>
    <w:rsid w:val="00AF5457"/>
    <w:rsid w:val="00AF5C93"/>
    <w:rsid w:val="00AF64DD"/>
    <w:rsid w:val="00AF6602"/>
    <w:rsid w:val="00AF798B"/>
    <w:rsid w:val="00B00404"/>
    <w:rsid w:val="00B004D6"/>
    <w:rsid w:val="00B00C29"/>
    <w:rsid w:val="00B0204C"/>
    <w:rsid w:val="00B0217B"/>
    <w:rsid w:val="00B029DC"/>
    <w:rsid w:val="00B0383B"/>
    <w:rsid w:val="00B03DB5"/>
    <w:rsid w:val="00B04134"/>
    <w:rsid w:val="00B04EC3"/>
    <w:rsid w:val="00B057A0"/>
    <w:rsid w:val="00B05877"/>
    <w:rsid w:val="00B0643E"/>
    <w:rsid w:val="00B06EA5"/>
    <w:rsid w:val="00B06FA0"/>
    <w:rsid w:val="00B07181"/>
    <w:rsid w:val="00B07A1F"/>
    <w:rsid w:val="00B07CFC"/>
    <w:rsid w:val="00B10390"/>
    <w:rsid w:val="00B11A0A"/>
    <w:rsid w:val="00B120A9"/>
    <w:rsid w:val="00B1275D"/>
    <w:rsid w:val="00B138FD"/>
    <w:rsid w:val="00B15392"/>
    <w:rsid w:val="00B158C2"/>
    <w:rsid w:val="00B16BB1"/>
    <w:rsid w:val="00B1725A"/>
    <w:rsid w:val="00B2029E"/>
    <w:rsid w:val="00B20A04"/>
    <w:rsid w:val="00B20F27"/>
    <w:rsid w:val="00B23651"/>
    <w:rsid w:val="00B24307"/>
    <w:rsid w:val="00B248E3"/>
    <w:rsid w:val="00B24937"/>
    <w:rsid w:val="00B2560D"/>
    <w:rsid w:val="00B26E5B"/>
    <w:rsid w:val="00B2737B"/>
    <w:rsid w:val="00B273F6"/>
    <w:rsid w:val="00B3112C"/>
    <w:rsid w:val="00B31C23"/>
    <w:rsid w:val="00B31FBA"/>
    <w:rsid w:val="00B32A3A"/>
    <w:rsid w:val="00B32ACB"/>
    <w:rsid w:val="00B335B8"/>
    <w:rsid w:val="00B33607"/>
    <w:rsid w:val="00B343A4"/>
    <w:rsid w:val="00B36CCC"/>
    <w:rsid w:val="00B3748F"/>
    <w:rsid w:val="00B4086F"/>
    <w:rsid w:val="00B4287D"/>
    <w:rsid w:val="00B433EF"/>
    <w:rsid w:val="00B4429C"/>
    <w:rsid w:val="00B444E8"/>
    <w:rsid w:val="00B44684"/>
    <w:rsid w:val="00B447B2"/>
    <w:rsid w:val="00B457A2"/>
    <w:rsid w:val="00B45875"/>
    <w:rsid w:val="00B47A29"/>
    <w:rsid w:val="00B5043E"/>
    <w:rsid w:val="00B50C59"/>
    <w:rsid w:val="00B50C7C"/>
    <w:rsid w:val="00B52637"/>
    <w:rsid w:val="00B526C1"/>
    <w:rsid w:val="00B52C77"/>
    <w:rsid w:val="00B535A8"/>
    <w:rsid w:val="00B537FF"/>
    <w:rsid w:val="00B542F9"/>
    <w:rsid w:val="00B55095"/>
    <w:rsid w:val="00B5577B"/>
    <w:rsid w:val="00B55976"/>
    <w:rsid w:val="00B56885"/>
    <w:rsid w:val="00B60709"/>
    <w:rsid w:val="00B60FD7"/>
    <w:rsid w:val="00B62030"/>
    <w:rsid w:val="00B6229A"/>
    <w:rsid w:val="00B627E3"/>
    <w:rsid w:val="00B6282C"/>
    <w:rsid w:val="00B637C2"/>
    <w:rsid w:val="00B64665"/>
    <w:rsid w:val="00B6489B"/>
    <w:rsid w:val="00B66307"/>
    <w:rsid w:val="00B66DAD"/>
    <w:rsid w:val="00B70101"/>
    <w:rsid w:val="00B7143E"/>
    <w:rsid w:val="00B71814"/>
    <w:rsid w:val="00B739F5"/>
    <w:rsid w:val="00B7424C"/>
    <w:rsid w:val="00B74342"/>
    <w:rsid w:val="00B80E52"/>
    <w:rsid w:val="00B816DE"/>
    <w:rsid w:val="00B821D6"/>
    <w:rsid w:val="00B832A7"/>
    <w:rsid w:val="00B83DE8"/>
    <w:rsid w:val="00B843C2"/>
    <w:rsid w:val="00B862EC"/>
    <w:rsid w:val="00B862F6"/>
    <w:rsid w:val="00B863E6"/>
    <w:rsid w:val="00B9020C"/>
    <w:rsid w:val="00B92F82"/>
    <w:rsid w:val="00B95BDF"/>
    <w:rsid w:val="00B95ECA"/>
    <w:rsid w:val="00B967B1"/>
    <w:rsid w:val="00B97201"/>
    <w:rsid w:val="00B973C4"/>
    <w:rsid w:val="00BA0AB3"/>
    <w:rsid w:val="00BA1121"/>
    <w:rsid w:val="00BA1955"/>
    <w:rsid w:val="00BA1C17"/>
    <w:rsid w:val="00BA1C50"/>
    <w:rsid w:val="00BA1CD2"/>
    <w:rsid w:val="00BA27DA"/>
    <w:rsid w:val="00BA2C35"/>
    <w:rsid w:val="00BA2EE3"/>
    <w:rsid w:val="00BA304C"/>
    <w:rsid w:val="00BA333F"/>
    <w:rsid w:val="00BA4A87"/>
    <w:rsid w:val="00BA50C2"/>
    <w:rsid w:val="00BA6B36"/>
    <w:rsid w:val="00BA6FAA"/>
    <w:rsid w:val="00BA6FC3"/>
    <w:rsid w:val="00BA72C2"/>
    <w:rsid w:val="00BA7620"/>
    <w:rsid w:val="00BA7886"/>
    <w:rsid w:val="00BA78F2"/>
    <w:rsid w:val="00BB01A4"/>
    <w:rsid w:val="00BB046C"/>
    <w:rsid w:val="00BB13F8"/>
    <w:rsid w:val="00BB1429"/>
    <w:rsid w:val="00BB142F"/>
    <w:rsid w:val="00BB157A"/>
    <w:rsid w:val="00BB24F4"/>
    <w:rsid w:val="00BB2C09"/>
    <w:rsid w:val="00BB4616"/>
    <w:rsid w:val="00BB4818"/>
    <w:rsid w:val="00BB6181"/>
    <w:rsid w:val="00BB6612"/>
    <w:rsid w:val="00BB69F2"/>
    <w:rsid w:val="00BB6E2C"/>
    <w:rsid w:val="00BB6E59"/>
    <w:rsid w:val="00BB7AD4"/>
    <w:rsid w:val="00BC0973"/>
    <w:rsid w:val="00BC2BD2"/>
    <w:rsid w:val="00BC2FE2"/>
    <w:rsid w:val="00BC37A0"/>
    <w:rsid w:val="00BC38C0"/>
    <w:rsid w:val="00BC48F7"/>
    <w:rsid w:val="00BC4AF9"/>
    <w:rsid w:val="00BC4DC6"/>
    <w:rsid w:val="00BC4F7B"/>
    <w:rsid w:val="00BC506E"/>
    <w:rsid w:val="00BC53D5"/>
    <w:rsid w:val="00BC56E9"/>
    <w:rsid w:val="00BC5FFA"/>
    <w:rsid w:val="00BC69FC"/>
    <w:rsid w:val="00BC7366"/>
    <w:rsid w:val="00BC7521"/>
    <w:rsid w:val="00BD0301"/>
    <w:rsid w:val="00BD0B5F"/>
    <w:rsid w:val="00BD0B69"/>
    <w:rsid w:val="00BD16D1"/>
    <w:rsid w:val="00BD1723"/>
    <w:rsid w:val="00BD2D0B"/>
    <w:rsid w:val="00BD2DC5"/>
    <w:rsid w:val="00BD4561"/>
    <w:rsid w:val="00BD5EB0"/>
    <w:rsid w:val="00BD6B89"/>
    <w:rsid w:val="00BD706C"/>
    <w:rsid w:val="00BD7A1F"/>
    <w:rsid w:val="00BD7EAE"/>
    <w:rsid w:val="00BE0726"/>
    <w:rsid w:val="00BE2BE8"/>
    <w:rsid w:val="00BE3BFC"/>
    <w:rsid w:val="00BE3E42"/>
    <w:rsid w:val="00BE41D8"/>
    <w:rsid w:val="00BE43F2"/>
    <w:rsid w:val="00BE496D"/>
    <w:rsid w:val="00BE5096"/>
    <w:rsid w:val="00BE53F1"/>
    <w:rsid w:val="00BE6540"/>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0B0A"/>
    <w:rsid w:val="00C015AF"/>
    <w:rsid w:val="00C01F6F"/>
    <w:rsid w:val="00C0340A"/>
    <w:rsid w:val="00C034D3"/>
    <w:rsid w:val="00C03672"/>
    <w:rsid w:val="00C0377E"/>
    <w:rsid w:val="00C038AE"/>
    <w:rsid w:val="00C04085"/>
    <w:rsid w:val="00C04A41"/>
    <w:rsid w:val="00C0651D"/>
    <w:rsid w:val="00C07046"/>
    <w:rsid w:val="00C0757C"/>
    <w:rsid w:val="00C10C11"/>
    <w:rsid w:val="00C11FF9"/>
    <w:rsid w:val="00C12703"/>
    <w:rsid w:val="00C129CD"/>
    <w:rsid w:val="00C130AA"/>
    <w:rsid w:val="00C132CF"/>
    <w:rsid w:val="00C13C8F"/>
    <w:rsid w:val="00C142BB"/>
    <w:rsid w:val="00C14A7A"/>
    <w:rsid w:val="00C14E26"/>
    <w:rsid w:val="00C153F3"/>
    <w:rsid w:val="00C156D7"/>
    <w:rsid w:val="00C15B5F"/>
    <w:rsid w:val="00C15FC2"/>
    <w:rsid w:val="00C16D85"/>
    <w:rsid w:val="00C16F5D"/>
    <w:rsid w:val="00C17C02"/>
    <w:rsid w:val="00C21617"/>
    <w:rsid w:val="00C21909"/>
    <w:rsid w:val="00C21B78"/>
    <w:rsid w:val="00C21C71"/>
    <w:rsid w:val="00C23199"/>
    <w:rsid w:val="00C2362F"/>
    <w:rsid w:val="00C2368B"/>
    <w:rsid w:val="00C23B16"/>
    <w:rsid w:val="00C24337"/>
    <w:rsid w:val="00C24EF4"/>
    <w:rsid w:val="00C26729"/>
    <w:rsid w:val="00C2673A"/>
    <w:rsid w:val="00C26CDC"/>
    <w:rsid w:val="00C2708B"/>
    <w:rsid w:val="00C3062E"/>
    <w:rsid w:val="00C30803"/>
    <w:rsid w:val="00C30E63"/>
    <w:rsid w:val="00C31549"/>
    <w:rsid w:val="00C31586"/>
    <w:rsid w:val="00C335CC"/>
    <w:rsid w:val="00C33889"/>
    <w:rsid w:val="00C34ADD"/>
    <w:rsid w:val="00C350C8"/>
    <w:rsid w:val="00C35140"/>
    <w:rsid w:val="00C35A70"/>
    <w:rsid w:val="00C35C2F"/>
    <w:rsid w:val="00C35E78"/>
    <w:rsid w:val="00C36CB4"/>
    <w:rsid w:val="00C40826"/>
    <w:rsid w:val="00C4189E"/>
    <w:rsid w:val="00C41D22"/>
    <w:rsid w:val="00C42D84"/>
    <w:rsid w:val="00C430D7"/>
    <w:rsid w:val="00C43F93"/>
    <w:rsid w:val="00C447A8"/>
    <w:rsid w:val="00C451D2"/>
    <w:rsid w:val="00C45925"/>
    <w:rsid w:val="00C459B0"/>
    <w:rsid w:val="00C45D8D"/>
    <w:rsid w:val="00C4731D"/>
    <w:rsid w:val="00C50B5E"/>
    <w:rsid w:val="00C52F73"/>
    <w:rsid w:val="00C5366F"/>
    <w:rsid w:val="00C53916"/>
    <w:rsid w:val="00C53B4D"/>
    <w:rsid w:val="00C53E0D"/>
    <w:rsid w:val="00C54290"/>
    <w:rsid w:val="00C558D0"/>
    <w:rsid w:val="00C55FB9"/>
    <w:rsid w:val="00C560A2"/>
    <w:rsid w:val="00C56EA6"/>
    <w:rsid w:val="00C610A8"/>
    <w:rsid w:val="00C61896"/>
    <w:rsid w:val="00C620C0"/>
    <w:rsid w:val="00C62BF0"/>
    <w:rsid w:val="00C6309D"/>
    <w:rsid w:val="00C63587"/>
    <w:rsid w:val="00C63EB2"/>
    <w:rsid w:val="00C63F82"/>
    <w:rsid w:val="00C6526E"/>
    <w:rsid w:val="00C65F8B"/>
    <w:rsid w:val="00C66475"/>
    <w:rsid w:val="00C66890"/>
    <w:rsid w:val="00C66C1A"/>
    <w:rsid w:val="00C674C2"/>
    <w:rsid w:val="00C70000"/>
    <w:rsid w:val="00C701EB"/>
    <w:rsid w:val="00C70F07"/>
    <w:rsid w:val="00C7151C"/>
    <w:rsid w:val="00C72062"/>
    <w:rsid w:val="00C7246E"/>
    <w:rsid w:val="00C72D0E"/>
    <w:rsid w:val="00C73764"/>
    <w:rsid w:val="00C73852"/>
    <w:rsid w:val="00C74379"/>
    <w:rsid w:val="00C74597"/>
    <w:rsid w:val="00C74CBF"/>
    <w:rsid w:val="00C76088"/>
    <w:rsid w:val="00C760F0"/>
    <w:rsid w:val="00C7722D"/>
    <w:rsid w:val="00C772E8"/>
    <w:rsid w:val="00C80067"/>
    <w:rsid w:val="00C80142"/>
    <w:rsid w:val="00C8141F"/>
    <w:rsid w:val="00C81D52"/>
    <w:rsid w:val="00C82F99"/>
    <w:rsid w:val="00C82FAF"/>
    <w:rsid w:val="00C837AA"/>
    <w:rsid w:val="00C85361"/>
    <w:rsid w:val="00C8552A"/>
    <w:rsid w:val="00C85ACF"/>
    <w:rsid w:val="00C86F27"/>
    <w:rsid w:val="00C871E4"/>
    <w:rsid w:val="00C8744F"/>
    <w:rsid w:val="00C8792F"/>
    <w:rsid w:val="00C87B66"/>
    <w:rsid w:val="00C87CF6"/>
    <w:rsid w:val="00C90844"/>
    <w:rsid w:val="00C90F5D"/>
    <w:rsid w:val="00C92802"/>
    <w:rsid w:val="00C92B30"/>
    <w:rsid w:val="00C92C86"/>
    <w:rsid w:val="00C93616"/>
    <w:rsid w:val="00C93C28"/>
    <w:rsid w:val="00C945EA"/>
    <w:rsid w:val="00C95093"/>
    <w:rsid w:val="00C96BE7"/>
    <w:rsid w:val="00C97192"/>
    <w:rsid w:val="00C971A0"/>
    <w:rsid w:val="00C9720E"/>
    <w:rsid w:val="00CA0ABA"/>
    <w:rsid w:val="00CA1342"/>
    <w:rsid w:val="00CA1A62"/>
    <w:rsid w:val="00CA2343"/>
    <w:rsid w:val="00CA2710"/>
    <w:rsid w:val="00CA2F71"/>
    <w:rsid w:val="00CA3F3A"/>
    <w:rsid w:val="00CA5217"/>
    <w:rsid w:val="00CA5F46"/>
    <w:rsid w:val="00CA6CC4"/>
    <w:rsid w:val="00CA6FD2"/>
    <w:rsid w:val="00CA724E"/>
    <w:rsid w:val="00CA7D9E"/>
    <w:rsid w:val="00CB1581"/>
    <w:rsid w:val="00CB278A"/>
    <w:rsid w:val="00CB340F"/>
    <w:rsid w:val="00CB62B9"/>
    <w:rsid w:val="00CB6661"/>
    <w:rsid w:val="00CB6971"/>
    <w:rsid w:val="00CC0160"/>
    <w:rsid w:val="00CC0636"/>
    <w:rsid w:val="00CC0690"/>
    <w:rsid w:val="00CC093B"/>
    <w:rsid w:val="00CC0ECB"/>
    <w:rsid w:val="00CC17F4"/>
    <w:rsid w:val="00CC1979"/>
    <w:rsid w:val="00CC210A"/>
    <w:rsid w:val="00CC2B27"/>
    <w:rsid w:val="00CC2D63"/>
    <w:rsid w:val="00CC3753"/>
    <w:rsid w:val="00CC4FFE"/>
    <w:rsid w:val="00CC51F3"/>
    <w:rsid w:val="00CC5A9C"/>
    <w:rsid w:val="00CC6247"/>
    <w:rsid w:val="00CC6D26"/>
    <w:rsid w:val="00CD0E22"/>
    <w:rsid w:val="00CD0E72"/>
    <w:rsid w:val="00CD119E"/>
    <w:rsid w:val="00CD190D"/>
    <w:rsid w:val="00CD21CC"/>
    <w:rsid w:val="00CD22FA"/>
    <w:rsid w:val="00CD2B8D"/>
    <w:rsid w:val="00CD2B99"/>
    <w:rsid w:val="00CD3AB7"/>
    <w:rsid w:val="00CD4040"/>
    <w:rsid w:val="00CD6C40"/>
    <w:rsid w:val="00CD7037"/>
    <w:rsid w:val="00CD7C7A"/>
    <w:rsid w:val="00CE001D"/>
    <w:rsid w:val="00CE08A3"/>
    <w:rsid w:val="00CE1157"/>
    <w:rsid w:val="00CE15B2"/>
    <w:rsid w:val="00CE1971"/>
    <w:rsid w:val="00CE34A4"/>
    <w:rsid w:val="00CE39FF"/>
    <w:rsid w:val="00CE3DDA"/>
    <w:rsid w:val="00CE5D36"/>
    <w:rsid w:val="00CE66CD"/>
    <w:rsid w:val="00CF08E2"/>
    <w:rsid w:val="00CF104C"/>
    <w:rsid w:val="00CF1461"/>
    <w:rsid w:val="00CF19F8"/>
    <w:rsid w:val="00CF24A2"/>
    <w:rsid w:val="00CF254A"/>
    <w:rsid w:val="00CF288B"/>
    <w:rsid w:val="00CF38C5"/>
    <w:rsid w:val="00CF3C1A"/>
    <w:rsid w:val="00CF4AFF"/>
    <w:rsid w:val="00CF4C29"/>
    <w:rsid w:val="00CF50A4"/>
    <w:rsid w:val="00CF50D7"/>
    <w:rsid w:val="00CF52F5"/>
    <w:rsid w:val="00CF7020"/>
    <w:rsid w:val="00CF74AE"/>
    <w:rsid w:val="00CF7C4B"/>
    <w:rsid w:val="00D00048"/>
    <w:rsid w:val="00D0185F"/>
    <w:rsid w:val="00D02257"/>
    <w:rsid w:val="00D03146"/>
    <w:rsid w:val="00D04163"/>
    <w:rsid w:val="00D04231"/>
    <w:rsid w:val="00D04541"/>
    <w:rsid w:val="00D055C4"/>
    <w:rsid w:val="00D05F00"/>
    <w:rsid w:val="00D06000"/>
    <w:rsid w:val="00D0634A"/>
    <w:rsid w:val="00D06F9A"/>
    <w:rsid w:val="00D102D3"/>
    <w:rsid w:val="00D1050E"/>
    <w:rsid w:val="00D10694"/>
    <w:rsid w:val="00D10728"/>
    <w:rsid w:val="00D10908"/>
    <w:rsid w:val="00D10A27"/>
    <w:rsid w:val="00D11219"/>
    <w:rsid w:val="00D1205E"/>
    <w:rsid w:val="00D122EA"/>
    <w:rsid w:val="00D12B9F"/>
    <w:rsid w:val="00D13DDC"/>
    <w:rsid w:val="00D142CD"/>
    <w:rsid w:val="00D1435A"/>
    <w:rsid w:val="00D16899"/>
    <w:rsid w:val="00D17795"/>
    <w:rsid w:val="00D17D2C"/>
    <w:rsid w:val="00D20898"/>
    <w:rsid w:val="00D22431"/>
    <w:rsid w:val="00D2299B"/>
    <w:rsid w:val="00D229D0"/>
    <w:rsid w:val="00D22EEE"/>
    <w:rsid w:val="00D23D98"/>
    <w:rsid w:val="00D247F3"/>
    <w:rsid w:val="00D251AE"/>
    <w:rsid w:val="00D25451"/>
    <w:rsid w:val="00D25E66"/>
    <w:rsid w:val="00D26561"/>
    <w:rsid w:val="00D26A91"/>
    <w:rsid w:val="00D273F3"/>
    <w:rsid w:val="00D27905"/>
    <w:rsid w:val="00D27996"/>
    <w:rsid w:val="00D30CEE"/>
    <w:rsid w:val="00D30F5D"/>
    <w:rsid w:val="00D31884"/>
    <w:rsid w:val="00D3237B"/>
    <w:rsid w:val="00D328F4"/>
    <w:rsid w:val="00D33064"/>
    <w:rsid w:val="00D33124"/>
    <w:rsid w:val="00D33499"/>
    <w:rsid w:val="00D33D03"/>
    <w:rsid w:val="00D34000"/>
    <w:rsid w:val="00D345FC"/>
    <w:rsid w:val="00D368FB"/>
    <w:rsid w:val="00D402EE"/>
    <w:rsid w:val="00D408CC"/>
    <w:rsid w:val="00D409C6"/>
    <w:rsid w:val="00D417B3"/>
    <w:rsid w:val="00D41846"/>
    <w:rsid w:val="00D43916"/>
    <w:rsid w:val="00D4398E"/>
    <w:rsid w:val="00D44BC0"/>
    <w:rsid w:val="00D45FD4"/>
    <w:rsid w:val="00D46CD1"/>
    <w:rsid w:val="00D46F13"/>
    <w:rsid w:val="00D47727"/>
    <w:rsid w:val="00D47A65"/>
    <w:rsid w:val="00D47D9A"/>
    <w:rsid w:val="00D531A1"/>
    <w:rsid w:val="00D53AB3"/>
    <w:rsid w:val="00D5466D"/>
    <w:rsid w:val="00D54723"/>
    <w:rsid w:val="00D547DB"/>
    <w:rsid w:val="00D55110"/>
    <w:rsid w:val="00D55398"/>
    <w:rsid w:val="00D5565A"/>
    <w:rsid w:val="00D55A05"/>
    <w:rsid w:val="00D56527"/>
    <w:rsid w:val="00D57EAE"/>
    <w:rsid w:val="00D60426"/>
    <w:rsid w:val="00D60831"/>
    <w:rsid w:val="00D6256D"/>
    <w:rsid w:val="00D62F41"/>
    <w:rsid w:val="00D6315D"/>
    <w:rsid w:val="00D63AAE"/>
    <w:rsid w:val="00D64212"/>
    <w:rsid w:val="00D64F75"/>
    <w:rsid w:val="00D673AB"/>
    <w:rsid w:val="00D676AF"/>
    <w:rsid w:val="00D67CD2"/>
    <w:rsid w:val="00D67E77"/>
    <w:rsid w:val="00D705C5"/>
    <w:rsid w:val="00D7085F"/>
    <w:rsid w:val="00D717FF"/>
    <w:rsid w:val="00D719F1"/>
    <w:rsid w:val="00D725EC"/>
    <w:rsid w:val="00D730AB"/>
    <w:rsid w:val="00D73EF0"/>
    <w:rsid w:val="00D74634"/>
    <w:rsid w:val="00D7513A"/>
    <w:rsid w:val="00D754EA"/>
    <w:rsid w:val="00D7550D"/>
    <w:rsid w:val="00D762B6"/>
    <w:rsid w:val="00D77394"/>
    <w:rsid w:val="00D77E2A"/>
    <w:rsid w:val="00D8087A"/>
    <w:rsid w:val="00D81BE4"/>
    <w:rsid w:val="00D81C47"/>
    <w:rsid w:val="00D82394"/>
    <w:rsid w:val="00D82696"/>
    <w:rsid w:val="00D83B26"/>
    <w:rsid w:val="00D83CCE"/>
    <w:rsid w:val="00D84735"/>
    <w:rsid w:val="00D849AC"/>
    <w:rsid w:val="00D84CFC"/>
    <w:rsid w:val="00D853A9"/>
    <w:rsid w:val="00D86555"/>
    <w:rsid w:val="00D87462"/>
    <w:rsid w:val="00D876A5"/>
    <w:rsid w:val="00D878B7"/>
    <w:rsid w:val="00D90049"/>
    <w:rsid w:val="00D91984"/>
    <w:rsid w:val="00D91C7B"/>
    <w:rsid w:val="00D921ED"/>
    <w:rsid w:val="00D922DD"/>
    <w:rsid w:val="00D92AEC"/>
    <w:rsid w:val="00D934B2"/>
    <w:rsid w:val="00D935F6"/>
    <w:rsid w:val="00D937D0"/>
    <w:rsid w:val="00D93F17"/>
    <w:rsid w:val="00D94538"/>
    <w:rsid w:val="00D94C21"/>
    <w:rsid w:val="00D952EF"/>
    <w:rsid w:val="00D95D16"/>
    <w:rsid w:val="00DA040B"/>
    <w:rsid w:val="00DA05B2"/>
    <w:rsid w:val="00DA1743"/>
    <w:rsid w:val="00DA2168"/>
    <w:rsid w:val="00DA301D"/>
    <w:rsid w:val="00DA4254"/>
    <w:rsid w:val="00DA4286"/>
    <w:rsid w:val="00DA4E73"/>
    <w:rsid w:val="00DA5813"/>
    <w:rsid w:val="00DA5B67"/>
    <w:rsid w:val="00DA66C1"/>
    <w:rsid w:val="00DB1CFF"/>
    <w:rsid w:val="00DB2233"/>
    <w:rsid w:val="00DB2EBE"/>
    <w:rsid w:val="00DB3D78"/>
    <w:rsid w:val="00DB5293"/>
    <w:rsid w:val="00DB53EB"/>
    <w:rsid w:val="00DB5E15"/>
    <w:rsid w:val="00DB5FEB"/>
    <w:rsid w:val="00DB6109"/>
    <w:rsid w:val="00DB65BA"/>
    <w:rsid w:val="00DB70B0"/>
    <w:rsid w:val="00DB7E7F"/>
    <w:rsid w:val="00DC13BF"/>
    <w:rsid w:val="00DC19E0"/>
    <w:rsid w:val="00DC34C7"/>
    <w:rsid w:val="00DC4E77"/>
    <w:rsid w:val="00DC5135"/>
    <w:rsid w:val="00DC5854"/>
    <w:rsid w:val="00DC5BBB"/>
    <w:rsid w:val="00DC5DF3"/>
    <w:rsid w:val="00DC7A5F"/>
    <w:rsid w:val="00DD07D5"/>
    <w:rsid w:val="00DD185C"/>
    <w:rsid w:val="00DD1CAB"/>
    <w:rsid w:val="00DD1E87"/>
    <w:rsid w:val="00DD232B"/>
    <w:rsid w:val="00DD34AE"/>
    <w:rsid w:val="00DD5A41"/>
    <w:rsid w:val="00DE008A"/>
    <w:rsid w:val="00DE0751"/>
    <w:rsid w:val="00DE089E"/>
    <w:rsid w:val="00DE1140"/>
    <w:rsid w:val="00DE1894"/>
    <w:rsid w:val="00DE21A9"/>
    <w:rsid w:val="00DE2536"/>
    <w:rsid w:val="00DE31AD"/>
    <w:rsid w:val="00DE3EA9"/>
    <w:rsid w:val="00DE469D"/>
    <w:rsid w:val="00DE4D5E"/>
    <w:rsid w:val="00DE53A9"/>
    <w:rsid w:val="00DE5CA9"/>
    <w:rsid w:val="00DE6A47"/>
    <w:rsid w:val="00DE70BA"/>
    <w:rsid w:val="00DE71A0"/>
    <w:rsid w:val="00DE7DF5"/>
    <w:rsid w:val="00DF18FA"/>
    <w:rsid w:val="00DF21D8"/>
    <w:rsid w:val="00DF25FF"/>
    <w:rsid w:val="00DF29D6"/>
    <w:rsid w:val="00DF3389"/>
    <w:rsid w:val="00DF3970"/>
    <w:rsid w:val="00DF3AC5"/>
    <w:rsid w:val="00DF3F4C"/>
    <w:rsid w:val="00DF57D8"/>
    <w:rsid w:val="00DF62C5"/>
    <w:rsid w:val="00DF7C5D"/>
    <w:rsid w:val="00E00285"/>
    <w:rsid w:val="00E00C64"/>
    <w:rsid w:val="00E016ED"/>
    <w:rsid w:val="00E02C6E"/>
    <w:rsid w:val="00E040F8"/>
    <w:rsid w:val="00E044D1"/>
    <w:rsid w:val="00E04BAD"/>
    <w:rsid w:val="00E062B5"/>
    <w:rsid w:val="00E06E3E"/>
    <w:rsid w:val="00E078B6"/>
    <w:rsid w:val="00E07AF6"/>
    <w:rsid w:val="00E10850"/>
    <w:rsid w:val="00E11603"/>
    <w:rsid w:val="00E12790"/>
    <w:rsid w:val="00E130C4"/>
    <w:rsid w:val="00E1331B"/>
    <w:rsid w:val="00E133CF"/>
    <w:rsid w:val="00E13B1E"/>
    <w:rsid w:val="00E13B61"/>
    <w:rsid w:val="00E13E24"/>
    <w:rsid w:val="00E14364"/>
    <w:rsid w:val="00E15EC3"/>
    <w:rsid w:val="00E16CAD"/>
    <w:rsid w:val="00E16CF2"/>
    <w:rsid w:val="00E16EEF"/>
    <w:rsid w:val="00E1734F"/>
    <w:rsid w:val="00E17FAC"/>
    <w:rsid w:val="00E20B93"/>
    <w:rsid w:val="00E217F9"/>
    <w:rsid w:val="00E22842"/>
    <w:rsid w:val="00E23866"/>
    <w:rsid w:val="00E24C3B"/>
    <w:rsid w:val="00E251BE"/>
    <w:rsid w:val="00E27E69"/>
    <w:rsid w:val="00E30FE5"/>
    <w:rsid w:val="00E327F6"/>
    <w:rsid w:val="00E33FA3"/>
    <w:rsid w:val="00E346B3"/>
    <w:rsid w:val="00E349A7"/>
    <w:rsid w:val="00E34B98"/>
    <w:rsid w:val="00E34E47"/>
    <w:rsid w:val="00E34F16"/>
    <w:rsid w:val="00E36614"/>
    <w:rsid w:val="00E377C3"/>
    <w:rsid w:val="00E37EFA"/>
    <w:rsid w:val="00E4045E"/>
    <w:rsid w:val="00E40965"/>
    <w:rsid w:val="00E40B44"/>
    <w:rsid w:val="00E414B8"/>
    <w:rsid w:val="00E421F8"/>
    <w:rsid w:val="00E42B4B"/>
    <w:rsid w:val="00E4302D"/>
    <w:rsid w:val="00E43C5E"/>
    <w:rsid w:val="00E44462"/>
    <w:rsid w:val="00E457FB"/>
    <w:rsid w:val="00E45A1A"/>
    <w:rsid w:val="00E45DAC"/>
    <w:rsid w:val="00E47097"/>
    <w:rsid w:val="00E474B2"/>
    <w:rsid w:val="00E5036E"/>
    <w:rsid w:val="00E51820"/>
    <w:rsid w:val="00E520C0"/>
    <w:rsid w:val="00E5265B"/>
    <w:rsid w:val="00E5392E"/>
    <w:rsid w:val="00E53AAC"/>
    <w:rsid w:val="00E547C5"/>
    <w:rsid w:val="00E54AD7"/>
    <w:rsid w:val="00E56100"/>
    <w:rsid w:val="00E56DAF"/>
    <w:rsid w:val="00E572BD"/>
    <w:rsid w:val="00E57A5C"/>
    <w:rsid w:val="00E606E0"/>
    <w:rsid w:val="00E610F6"/>
    <w:rsid w:val="00E612B1"/>
    <w:rsid w:val="00E627EE"/>
    <w:rsid w:val="00E62A5E"/>
    <w:rsid w:val="00E62B97"/>
    <w:rsid w:val="00E62F83"/>
    <w:rsid w:val="00E634AF"/>
    <w:rsid w:val="00E63CB4"/>
    <w:rsid w:val="00E640E9"/>
    <w:rsid w:val="00E65179"/>
    <w:rsid w:val="00E65369"/>
    <w:rsid w:val="00E65515"/>
    <w:rsid w:val="00E6650B"/>
    <w:rsid w:val="00E66540"/>
    <w:rsid w:val="00E665AA"/>
    <w:rsid w:val="00E668CD"/>
    <w:rsid w:val="00E66CE8"/>
    <w:rsid w:val="00E67452"/>
    <w:rsid w:val="00E674A4"/>
    <w:rsid w:val="00E67E8B"/>
    <w:rsid w:val="00E7082B"/>
    <w:rsid w:val="00E70CFE"/>
    <w:rsid w:val="00E71DE8"/>
    <w:rsid w:val="00E746B0"/>
    <w:rsid w:val="00E7497D"/>
    <w:rsid w:val="00E74D21"/>
    <w:rsid w:val="00E75F58"/>
    <w:rsid w:val="00E762A1"/>
    <w:rsid w:val="00E76404"/>
    <w:rsid w:val="00E76720"/>
    <w:rsid w:val="00E7773E"/>
    <w:rsid w:val="00E800E5"/>
    <w:rsid w:val="00E804F5"/>
    <w:rsid w:val="00E8085B"/>
    <w:rsid w:val="00E80C9E"/>
    <w:rsid w:val="00E80CDD"/>
    <w:rsid w:val="00E82FD6"/>
    <w:rsid w:val="00E83E7F"/>
    <w:rsid w:val="00E8433A"/>
    <w:rsid w:val="00E85AAF"/>
    <w:rsid w:val="00E870F2"/>
    <w:rsid w:val="00E902DC"/>
    <w:rsid w:val="00E9042C"/>
    <w:rsid w:val="00E906DD"/>
    <w:rsid w:val="00E90C31"/>
    <w:rsid w:val="00E91728"/>
    <w:rsid w:val="00E92264"/>
    <w:rsid w:val="00E9307F"/>
    <w:rsid w:val="00E931EA"/>
    <w:rsid w:val="00E952F9"/>
    <w:rsid w:val="00E96414"/>
    <w:rsid w:val="00E96A3B"/>
    <w:rsid w:val="00E96BE0"/>
    <w:rsid w:val="00E96E30"/>
    <w:rsid w:val="00E97F2F"/>
    <w:rsid w:val="00E97F4E"/>
    <w:rsid w:val="00EA0184"/>
    <w:rsid w:val="00EA04AB"/>
    <w:rsid w:val="00EA08EA"/>
    <w:rsid w:val="00EA0AAE"/>
    <w:rsid w:val="00EA1AB7"/>
    <w:rsid w:val="00EA2692"/>
    <w:rsid w:val="00EA360D"/>
    <w:rsid w:val="00EA64FB"/>
    <w:rsid w:val="00EA669F"/>
    <w:rsid w:val="00EA6D70"/>
    <w:rsid w:val="00EA6E20"/>
    <w:rsid w:val="00EA7DAA"/>
    <w:rsid w:val="00EB0725"/>
    <w:rsid w:val="00EB0C1E"/>
    <w:rsid w:val="00EB1958"/>
    <w:rsid w:val="00EB2EA2"/>
    <w:rsid w:val="00EB3A99"/>
    <w:rsid w:val="00EB3C41"/>
    <w:rsid w:val="00EB4967"/>
    <w:rsid w:val="00EB5008"/>
    <w:rsid w:val="00EB56CA"/>
    <w:rsid w:val="00EB592C"/>
    <w:rsid w:val="00EB6BAB"/>
    <w:rsid w:val="00EB6CBA"/>
    <w:rsid w:val="00EC10FD"/>
    <w:rsid w:val="00EC141D"/>
    <w:rsid w:val="00EC25E8"/>
    <w:rsid w:val="00EC290C"/>
    <w:rsid w:val="00EC3DF0"/>
    <w:rsid w:val="00EC4491"/>
    <w:rsid w:val="00EC4A28"/>
    <w:rsid w:val="00EC5332"/>
    <w:rsid w:val="00EC5AF2"/>
    <w:rsid w:val="00EC63D5"/>
    <w:rsid w:val="00EC6D3B"/>
    <w:rsid w:val="00EC6F0B"/>
    <w:rsid w:val="00EC7A4B"/>
    <w:rsid w:val="00EC7B55"/>
    <w:rsid w:val="00EC7BE6"/>
    <w:rsid w:val="00EC7C2C"/>
    <w:rsid w:val="00EC7E78"/>
    <w:rsid w:val="00EC7FC5"/>
    <w:rsid w:val="00ED04E1"/>
    <w:rsid w:val="00ED0D34"/>
    <w:rsid w:val="00ED1DBE"/>
    <w:rsid w:val="00ED1F90"/>
    <w:rsid w:val="00ED2FF4"/>
    <w:rsid w:val="00ED3405"/>
    <w:rsid w:val="00ED4ED4"/>
    <w:rsid w:val="00ED50D5"/>
    <w:rsid w:val="00ED5383"/>
    <w:rsid w:val="00ED546A"/>
    <w:rsid w:val="00ED5740"/>
    <w:rsid w:val="00ED5753"/>
    <w:rsid w:val="00ED5ABA"/>
    <w:rsid w:val="00ED6FA4"/>
    <w:rsid w:val="00ED76D7"/>
    <w:rsid w:val="00ED7778"/>
    <w:rsid w:val="00EE0CE6"/>
    <w:rsid w:val="00EE17FE"/>
    <w:rsid w:val="00EE1DB9"/>
    <w:rsid w:val="00EE3A47"/>
    <w:rsid w:val="00EE3B97"/>
    <w:rsid w:val="00EE411E"/>
    <w:rsid w:val="00EE491D"/>
    <w:rsid w:val="00EE54BA"/>
    <w:rsid w:val="00EE5509"/>
    <w:rsid w:val="00EE5BBC"/>
    <w:rsid w:val="00EE6B69"/>
    <w:rsid w:val="00EE778D"/>
    <w:rsid w:val="00EE7904"/>
    <w:rsid w:val="00EE7D2E"/>
    <w:rsid w:val="00EF00E3"/>
    <w:rsid w:val="00EF011F"/>
    <w:rsid w:val="00EF0849"/>
    <w:rsid w:val="00EF10C8"/>
    <w:rsid w:val="00EF1266"/>
    <w:rsid w:val="00EF1CF8"/>
    <w:rsid w:val="00EF20B6"/>
    <w:rsid w:val="00EF3A94"/>
    <w:rsid w:val="00EF402B"/>
    <w:rsid w:val="00EF4D5B"/>
    <w:rsid w:val="00EF5621"/>
    <w:rsid w:val="00EF5706"/>
    <w:rsid w:val="00EF5B00"/>
    <w:rsid w:val="00EF6E52"/>
    <w:rsid w:val="00F026FB"/>
    <w:rsid w:val="00F03168"/>
    <w:rsid w:val="00F0543C"/>
    <w:rsid w:val="00F057E4"/>
    <w:rsid w:val="00F05FF0"/>
    <w:rsid w:val="00F076B7"/>
    <w:rsid w:val="00F10037"/>
    <w:rsid w:val="00F10312"/>
    <w:rsid w:val="00F1040A"/>
    <w:rsid w:val="00F109DE"/>
    <w:rsid w:val="00F115DD"/>
    <w:rsid w:val="00F116E1"/>
    <w:rsid w:val="00F119CF"/>
    <w:rsid w:val="00F11D2D"/>
    <w:rsid w:val="00F13894"/>
    <w:rsid w:val="00F13E0C"/>
    <w:rsid w:val="00F13FC4"/>
    <w:rsid w:val="00F14930"/>
    <w:rsid w:val="00F15A52"/>
    <w:rsid w:val="00F1602A"/>
    <w:rsid w:val="00F17012"/>
    <w:rsid w:val="00F17475"/>
    <w:rsid w:val="00F1779A"/>
    <w:rsid w:val="00F2072C"/>
    <w:rsid w:val="00F20C52"/>
    <w:rsid w:val="00F212BC"/>
    <w:rsid w:val="00F217A6"/>
    <w:rsid w:val="00F22613"/>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27DC9"/>
    <w:rsid w:val="00F30916"/>
    <w:rsid w:val="00F30AFB"/>
    <w:rsid w:val="00F30E6C"/>
    <w:rsid w:val="00F31197"/>
    <w:rsid w:val="00F33808"/>
    <w:rsid w:val="00F339E5"/>
    <w:rsid w:val="00F3432E"/>
    <w:rsid w:val="00F34363"/>
    <w:rsid w:val="00F34646"/>
    <w:rsid w:val="00F34F53"/>
    <w:rsid w:val="00F367D3"/>
    <w:rsid w:val="00F37A25"/>
    <w:rsid w:val="00F42B1B"/>
    <w:rsid w:val="00F42EFD"/>
    <w:rsid w:val="00F43133"/>
    <w:rsid w:val="00F433CF"/>
    <w:rsid w:val="00F44549"/>
    <w:rsid w:val="00F45180"/>
    <w:rsid w:val="00F457B2"/>
    <w:rsid w:val="00F461D5"/>
    <w:rsid w:val="00F462D0"/>
    <w:rsid w:val="00F46747"/>
    <w:rsid w:val="00F46B43"/>
    <w:rsid w:val="00F475A3"/>
    <w:rsid w:val="00F505F3"/>
    <w:rsid w:val="00F50646"/>
    <w:rsid w:val="00F507A7"/>
    <w:rsid w:val="00F5156E"/>
    <w:rsid w:val="00F5191C"/>
    <w:rsid w:val="00F51E8A"/>
    <w:rsid w:val="00F527EA"/>
    <w:rsid w:val="00F52D34"/>
    <w:rsid w:val="00F53357"/>
    <w:rsid w:val="00F53447"/>
    <w:rsid w:val="00F53866"/>
    <w:rsid w:val="00F53B66"/>
    <w:rsid w:val="00F53C58"/>
    <w:rsid w:val="00F54725"/>
    <w:rsid w:val="00F5485B"/>
    <w:rsid w:val="00F54A3F"/>
    <w:rsid w:val="00F553E6"/>
    <w:rsid w:val="00F55F9E"/>
    <w:rsid w:val="00F5666A"/>
    <w:rsid w:val="00F56CE0"/>
    <w:rsid w:val="00F56FB4"/>
    <w:rsid w:val="00F57776"/>
    <w:rsid w:val="00F57D56"/>
    <w:rsid w:val="00F6076F"/>
    <w:rsid w:val="00F60E3E"/>
    <w:rsid w:val="00F62353"/>
    <w:rsid w:val="00F63420"/>
    <w:rsid w:val="00F63D24"/>
    <w:rsid w:val="00F642E8"/>
    <w:rsid w:val="00F64CDC"/>
    <w:rsid w:val="00F65AA9"/>
    <w:rsid w:val="00F662F6"/>
    <w:rsid w:val="00F6672E"/>
    <w:rsid w:val="00F670D1"/>
    <w:rsid w:val="00F71ECC"/>
    <w:rsid w:val="00F72D6D"/>
    <w:rsid w:val="00F74D85"/>
    <w:rsid w:val="00F75251"/>
    <w:rsid w:val="00F75F0E"/>
    <w:rsid w:val="00F76CC5"/>
    <w:rsid w:val="00F775A3"/>
    <w:rsid w:val="00F77ECC"/>
    <w:rsid w:val="00F80555"/>
    <w:rsid w:val="00F80A3F"/>
    <w:rsid w:val="00F80EDA"/>
    <w:rsid w:val="00F819A8"/>
    <w:rsid w:val="00F81AD7"/>
    <w:rsid w:val="00F81CF7"/>
    <w:rsid w:val="00F82604"/>
    <w:rsid w:val="00F82A2D"/>
    <w:rsid w:val="00F83D57"/>
    <w:rsid w:val="00F83E4C"/>
    <w:rsid w:val="00F846BC"/>
    <w:rsid w:val="00F84835"/>
    <w:rsid w:val="00F85163"/>
    <w:rsid w:val="00F85489"/>
    <w:rsid w:val="00F869DD"/>
    <w:rsid w:val="00F86BEF"/>
    <w:rsid w:val="00F87C01"/>
    <w:rsid w:val="00F905D6"/>
    <w:rsid w:val="00F909EA"/>
    <w:rsid w:val="00F92792"/>
    <w:rsid w:val="00F93609"/>
    <w:rsid w:val="00F95781"/>
    <w:rsid w:val="00F96494"/>
    <w:rsid w:val="00FA0A79"/>
    <w:rsid w:val="00FA0F6D"/>
    <w:rsid w:val="00FA140B"/>
    <w:rsid w:val="00FA236B"/>
    <w:rsid w:val="00FA251B"/>
    <w:rsid w:val="00FA291F"/>
    <w:rsid w:val="00FA29A8"/>
    <w:rsid w:val="00FA2A06"/>
    <w:rsid w:val="00FA3ECC"/>
    <w:rsid w:val="00FA40C2"/>
    <w:rsid w:val="00FA41BA"/>
    <w:rsid w:val="00FA4A2E"/>
    <w:rsid w:val="00FA4EBC"/>
    <w:rsid w:val="00FA5397"/>
    <w:rsid w:val="00FA5D15"/>
    <w:rsid w:val="00FA5FFA"/>
    <w:rsid w:val="00FA622A"/>
    <w:rsid w:val="00FA775C"/>
    <w:rsid w:val="00FB07BE"/>
    <w:rsid w:val="00FB20E3"/>
    <w:rsid w:val="00FB348A"/>
    <w:rsid w:val="00FB4398"/>
    <w:rsid w:val="00FB4BBE"/>
    <w:rsid w:val="00FB4F42"/>
    <w:rsid w:val="00FB5019"/>
    <w:rsid w:val="00FB67FA"/>
    <w:rsid w:val="00FB6982"/>
    <w:rsid w:val="00FB7147"/>
    <w:rsid w:val="00FB75EE"/>
    <w:rsid w:val="00FB779C"/>
    <w:rsid w:val="00FB7C68"/>
    <w:rsid w:val="00FB7D08"/>
    <w:rsid w:val="00FC0472"/>
    <w:rsid w:val="00FC08E3"/>
    <w:rsid w:val="00FC126B"/>
    <w:rsid w:val="00FC1E07"/>
    <w:rsid w:val="00FC2E74"/>
    <w:rsid w:val="00FC2F3D"/>
    <w:rsid w:val="00FC2FC4"/>
    <w:rsid w:val="00FC3639"/>
    <w:rsid w:val="00FC3CD2"/>
    <w:rsid w:val="00FC4808"/>
    <w:rsid w:val="00FC4FC2"/>
    <w:rsid w:val="00FC517F"/>
    <w:rsid w:val="00FC5A3A"/>
    <w:rsid w:val="00FC5E1D"/>
    <w:rsid w:val="00FD15B4"/>
    <w:rsid w:val="00FD2B96"/>
    <w:rsid w:val="00FD2E97"/>
    <w:rsid w:val="00FD3084"/>
    <w:rsid w:val="00FD31D8"/>
    <w:rsid w:val="00FD3400"/>
    <w:rsid w:val="00FD394E"/>
    <w:rsid w:val="00FD49FB"/>
    <w:rsid w:val="00FD4FA5"/>
    <w:rsid w:val="00FD5124"/>
    <w:rsid w:val="00FD5794"/>
    <w:rsid w:val="00FD59A6"/>
    <w:rsid w:val="00FD63DC"/>
    <w:rsid w:val="00FE2F6A"/>
    <w:rsid w:val="00FE58D0"/>
    <w:rsid w:val="00FE5E34"/>
    <w:rsid w:val="00FE7769"/>
    <w:rsid w:val="00FE7B08"/>
    <w:rsid w:val="00FF0348"/>
    <w:rsid w:val="00FF0CCC"/>
    <w:rsid w:val="00FF0DB7"/>
    <w:rsid w:val="00FF0F06"/>
    <w:rsid w:val="00FF0F53"/>
    <w:rsid w:val="00FF193E"/>
    <w:rsid w:val="00FF6D3E"/>
    <w:rsid w:val="00FF6ED7"/>
    <w:rsid w:val="00FF7268"/>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D2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ABC"/>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3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sz w:val="24"/>
      <w:szCs w:val="24"/>
    </w:rPr>
  </w:style>
  <w:style w:type="character" w:customStyle="1" w:styleId="ConsPlusNormal0">
    <w:name w:val="ConsPlusNormal Знак"/>
    <w:link w:val="ConsPlusNormal"/>
    <w:uiPriority w:val="99"/>
    <w:locked/>
    <w:rsid w:val="00105AB7"/>
    <w:rPr>
      <w:rFonts w:ascii="Arial" w:hAnsi="Arial" w:cs="Arial"/>
    </w:rPr>
  </w:style>
  <w:style w:type="paragraph" w:styleId="afffff2">
    <w:name w:val="List Paragraph"/>
    <w:basedOn w:val="a"/>
    <w:uiPriority w:val="99"/>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character" w:customStyle="1" w:styleId="FontStyle54">
    <w:name w:val="Font Style54"/>
    <w:rsid w:val="000055CA"/>
    <w:rPr>
      <w:rFonts w:ascii="Times New Roman" w:hAnsi="Times New Roman" w:cs="Times New Roman"/>
      <w:sz w:val="22"/>
      <w:szCs w:val="22"/>
    </w:rPr>
  </w:style>
  <w:style w:type="paragraph" w:styleId="afffff5">
    <w:name w:val="List"/>
    <w:basedOn w:val="a"/>
    <w:unhideWhenUsed/>
    <w:rsid w:val="001E7CF8"/>
    <w:pPr>
      <w:ind w:left="283" w:hanging="283"/>
      <w:contextualSpacing/>
      <w:jc w:val="left"/>
    </w:pPr>
  </w:style>
  <w:style w:type="paragraph" w:customStyle="1" w:styleId="Default">
    <w:name w:val="Default"/>
    <w:rsid w:val="008645FB"/>
    <w:pPr>
      <w:autoSpaceDE w:val="0"/>
      <w:autoSpaceDN w:val="0"/>
      <w:adjustRightInd w:val="0"/>
    </w:pPr>
    <w:rPr>
      <w:color w:val="000000"/>
      <w:sz w:val="24"/>
      <w:szCs w:val="24"/>
    </w:rPr>
  </w:style>
  <w:style w:type="paragraph" w:customStyle="1" w:styleId="afffff6">
    <w:name w:val="Знак"/>
    <w:basedOn w:val="a"/>
    <w:rsid w:val="008B6707"/>
    <w:pPr>
      <w:spacing w:after="160" w:line="240" w:lineRule="exact"/>
      <w:jc w:val="left"/>
    </w:pPr>
    <w:rPr>
      <w:rFonts w:eastAsia="Calibri"/>
      <w:sz w:val="20"/>
      <w:szCs w:val="20"/>
      <w:lang w:eastAsia="zh-CN"/>
    </w:rPr>
  </w:style>
  <w:style w:type="table" w:customStyle="1" w:styleId="TableGrid">
    <w:name w:val="TableGrid"/>
    <w:rsid w:val="006D0B14"/>
    <w:rPr>
      <w:rFonts w:ascii="Calibri" w:hAnsi="Calibri"/>
      <w:sz w:val="22"/>
      <w:szCs w:val="22"/>
    </w:rPr>
    <w:tblPr>
      <w:tblCellMar>
        <w:top w:w="0" w:type="dxa"/>
        <w:left w:w="0" w:type="dxa"/>
        <w:bottom w:w="0" w:type="dxa"/>
        <w:right w:w="0" w:type="dxa"/>
      </w:tblCellMar>
    </w:tblPr>
  </w:style>
  <w:style w:type="paragraph" w:customStyle="1" w:styleId="2f">
    <w:name w:val="Обычный2"/>
    <w:rsid w:val="004D2BDD"/>
    <w:rPr>
      <w:sz w:val="24"/>
    </w:rPr>
  </w:style>
  <w:style w:type="paragraph" w:styleId="afffff7">
    <w:name w:val="No Spacing"/>
    <w:uiPriority w:val="99"/>
    <w:qFormat/>
    <w:rsid w:val="003D7C0F"/>
    <w:pPr>
      <w:suppressAutoHyphens/>
    </w:pPr>
    <w:rPr>
      <w:sz w:val="24"/>
      <w:szCs w:val="24"/>
      <w:lang w:eastAsia="ar-SA"/>
    </w:rPr>
  </w:style>
  <w:style w:type="paragraph" w:styleId="HTML">
    <w:name w:val="HTML Preformatted"/>
    <w:basedOn w:val="a"/>
    <w:link w:val="HTML0"/>
    <w:rsid w:val="00F17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rsid w:val="00F17012"/>
    <w:rPr>
      <w:rFonts w:ascii="Courier New" w:hAnsi="Courier New" w:cs="Courier New"/>
    </w:rPr>
  </w:style>
  <w:style w:type="table" w:customStyle="1" w:styleId="1f1">
    <w:name w:val="Сетка таблицы1"/>
    <w:basedOn w:val="a1"/>
    <w:next w:val="afffc"/>
    <w:uiPriority w:val="59"/>
    <w:rsid w:val="00C156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41913304">
      <w:bodyDiv w:val="1"/>
      <w:marLeft w:val="0"/>
      <w:marRight w:val="0"/>
      <w:marTop w:val="0"/>
      <w:marBottom w:val="0"/>
      <w:divBdr>
        <w:top w:val="none" w:sz="0" w:space="0" w:color="auto"/>
        <w:left w:val="none" w:sz="0" w:space="0" w:color="auto"/>
        <w:bottom w:val="none" w:sz="0" w:space="0" w:color="auto"/>
        <w:right w:val="none" w:sz="0" w:space="0" w:color="auto"/>
      </w:divBdr>
    </w:div>
    <w:div w:id="979531475">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2371-964F-4AB4-9188-EC3E2234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4738</Words>
  <Characters>27012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31687</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2026-06-01T06:52:00Z</dcterms:created>
  <dcterms:modified xsi:type="dcterms:W3CDTF">2026-06-01T07:01:00Z</dcterms:modified>
</cp:coreProperties>
</file>