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B32" w:rsidRDefault="00AB2E28" w:rsidP="00EC2CD1">
      <w:pPr>
        <w:tabs>
          <w:tab w:val="left" w:pos="284"/>
          <w:tab w:val="left" w:pos="426"/>
          <w:tab w:val="left" w:pos="3544"/>
        </w:tabs>
        <w:spacing w:line="240" w:lineRule="auto"/>
        <w:ind w:right="-1" w:firstLine="0"/>
        <w:jc w:val="center"/>
        <w:rPr>
          <w:sz w:val="24"/>
          <w:szCs w:val="24"/>
        </w:rPr>
      </w:pPr>
      <w:r w:rsidRPr="00FC6744">
        <w:rPr>
          <w:sz w:val="24"/>
          <w:szCs w:val="24"/>
        </w:rPr>
        <w:t>ДОГОВОР</w:t>
      </w:r>
      <w:r w:rsidR="00F759D7" w:rsidRPr="00FC6744">
        <w:rPr>
          <w:sz w:val="24"/>
          <w:szCs w:val="24"/>
        </w:rPr>
        <w:t xml:space="preserve"> №________</w:t>
      </w:r>
    </w:p>
    <w:p w:rsidR="000D58D7" w:rsidRPr="00FC6744" w:rsidRDefault="000D58D7" w:rsidP="00EC2CD1">
      <w:pPr>
        <w:tabs>
          <w:tab w:val="left" w:pos="284"/>
          <w:tab w:val="left" w:pos="426"/>
          <w:tab w:val="left" w:pos="3544"/>
        </w:tabs>
        <w:spacing w:line="240" w:lineRule="auto"/>
        <w:ind w:right="-1" w:firstLine="0"/>
        <w:jc w:val="center"/>
        <w:rPr>
          <w:sz w:val="24"/>
          <w:szCs w:val="24"/>
        </w:rPr>
      </w:pPr>
    </w:p>
    <w:p w:rsidR="000D58D7" w:rsidRDefault="000D58D7" w:rsidP="000D58D7">
      <w:pPr>
        <w:suppressAutoHyphens/>
        <w:jc w:val="center"/>
        <w:rPr>
          <w:lang w:eastAsia="zh-CN"/>
        </w:rPr>
      </w:pPr>
      <w:r w:rsidRPr="001909B6">
        <w:rPr>
          <w:lang w:eastAsia="zh-CN"/>
        </w:rPr>
        <w:t>Оказание услуг по лабораторным исследованиям и инструментальным измерениям в соответствии с программой производственн</w:t>
      </w:r>
      <w:r>
        <w:rPr>
          <w:lang w:eastAsia="zh-CN"/>
        </w:rPr>
        <w:t>ого контроля в 2026</w:t>
      </w:r>
      <w:r w:rsidRPr="001909B6">
        <w:rPr>
          <w:lang w:eastAsia="zh-CN"/>
        </w:rPr>
        <w:t xml:space="preserve"> году</w:t>
      </w:r>
    </w:p>
    <w:p w:rsidR="00FF046E" w:rsidRDefault="00273620" w:rsidP="00145BCF">
      <w:pPr>
        <w:pStyle w:val="16"/>
        <w:jc w:val="center"/>
        <w:rPr>
          <w:sz w:val="28"/>
          <w:szCs w:val="28"/>
        </w:rPr>
      </w:pPr>
      <w:r w:rsidRPr="0040060E">
        <w:rPr>
          <w:sz w:val="28"/>
          <w:szCs w:val="28"/>
        </w:rPr>
        <w:t xml:space="preserve">ИКЗ </w:t>
      </w:r>
      <w:r w:rsidR="00145BCF" w:rsidRPr="00145BCF">
        <w:rPr>
          <w:sz w:val="28"/>
          <w:szCs w:val="28"/>
        </w:rPr>
        <w:t>261220300412422030100100170000000244</w:t>
      </w:r>
    </w:p>
    <w:p w:rsidR="00CC70B0" w:rsidRPr="00FF046E" w:rsidRDefault="00556A4A" w:rsidP="00145BCF">
      <w:pPr>
        <w:pStyle w:val="16"/>
        <w:jc w:val="center"/>
        <w:rPr>
          <w:sz w:val="24"/>
          <w:szCs w:val="24"/>
        </w:rPr>
      </w:pPr>
      <w:r w:rsidRPr="00FF046E">
        <w:rPr>
          <w:sz w:val="24"/>
          <w:szCs w:val="24"/>
        </w:rPr>
        <w:t xml:space="preserve">г. </w:t>
      </w:r>
      <w:r w:rsidR="001C7DD2" w:rsidRPr="00FF046E">
        <w:rPr>
          <w:sz w:val="24"/>
          <w:szCs w:val="24"/>
        </w:rPr>
        <w:t>Б</w:t>
      </w:r>
      <w:r w:rsidR="00AB2E28" w:rsidRPr="00FF046E">
        <w:rPr>
          <w:sz w:val="24"/>
          <w:szCs w:val="24"/>
        </w:rPr>
        <w:t>елокуриха</w:t>
      </w:r>
      <w:r w:rsidR="00C91FE5" w:rsidRPr="00FF046E">
        <w:rPr>
          <w:sz w:val="24"/>
          <w:szCs w:val="24"/>
        </w:rPr>
        <w:t xml:space="preserve">                                                                                                           </w:t>
      </w:r>
      <w:r w:rsidR="003D37A5" w:rsidRPr="00FF046E">
        <w:rPr>
          <w:sz w:val="24"/>
          <w:szCs w:val="24"/>
        </w:rPr>
        <w:t>«___»_________202</w:t>
      </w:r>
      <w:r w:rsidR="00273620" w:rsidRPr="00FF046E">
        <w:rPr>
          <w:sz w:val="24"/>
          <w:szCs w:val="24"/>
        </w:rPr>
        <w:t>6</w:t>
      </w:r>
      <w:r w:rsidRPr="00FF046E">
        <w:rPr>
          <w:sz w:val="24"/>
          <w:szCs w:val="24"/>
        </w:rPr>
        <w:t>г.</w:t>
      </w:r>
    </w:p>
    <w:p w:rsidR="00556A4A" w:rsidRPr="00FF046E" w:rsidRDefault="00556A4A" w:rsidP="00A266B8">
      <w:pPr>
        <w:pStyle w:val="ad"/>
        <w:tabs>
          <w:tab w:val="left" w:pos="284"/>
          <w:tab w:val="left" w:pos="426"/>
          <w:tab w:val="left" w:pos="709"/>
        </w:tabs>
        <w:ind w:right="-1"/>
      </w:pPr>
    </w:p>
    <w:p w:rsidR="00796D2A" w:rsidRPr="00F25CE1" w:rsidRDefault="00AB2E28" w:rsidP="00A266B8">
      <w:pPr>
        <w:tabs>
          <w:tab w:val="left" w:pos="284"/>
          <w:tab w:val="left" w:pos="426"/>
          <w:tab w:val="left" w:pos="709"/>
        </w:tabs>
        <w:spacing w:line="240" w:lineRule="auto"/>
        <w:ind w:right="-1" w:firstLine="0"/>
        <w:rPr>
          <w:color w:val="000000"/>
          <w:kern w:val="16"/>
          <w:sz w:val="24"/>
          <w:szCs w:val="24"/>
        </w:rPr>
      </w:pPr>
      <w:proofErr w:type="gramStart"/>
      <w:r w:rsidRPr="00F25CE1">
        <w:rPr>
          <w:sz w:val="24"/>
          <w:szCs w:val="24"/>
        </w:rPr>
        <w:t>Федеральное государственное бюджетное учреждение детский санаторий «Белокуриха» имени В.В. Петраковой Министерства здравоохранения Российской Федерации именуемое в дальнейшем «Заказчик», в лице исполняюще</w:t>
      </w:r>
      <w:r w:rsidR="00F53604">
        <w:rPr>
          <w:sz w:val="24"/>
          <w:szCs w:val="24"/>
        </w:rPr>
        <w:t>го</w:t>
      </w:r>
      <w:r w:rsidRPr="00F25CE1">
        <w:rPr>
          <w:sz w:val="24"/>
          <w:szCs w:val="24"/>
        </w:rPr>
        <w:t xml:space="preserve"> обязанности главного врача Юровой Елены Геннадьевны, действующей на основании Устава и </w:t>
      </w:r>
      <w:bookmarkStart w:id="0" w:name="_GoBack"/>
      <w:bookmarkEnd w:id="0"/>
      <w:r w:rsidRPr="00F25CE1">
        <w:rPr>
          <w:sz w:val="24"/>
          <w:szCs w:val="24"/>
        </w:rPr>
        <w:t xml:space="preserve">приказа № </w:t>
      </w:r>
      <w:r w:rsidR="00F53604">
        <w:rPr>
          <w:sz w:val="24"/>
          <w:szCs w:val="24"/>
        </w:rPr>
        <w:t xml:space="preserve">78 </w:t>
      </w:r>
      <w:proofErr w:type="spellStart"/>
      <w:r w:rsidR="00F53604">
        <w:rPr>
          <w:sz w:val="24"/>
          <w:szCs w:val="24"/>
        </w:rPr>
        <w:t>пк</w:t>
      </w:r>
      <w:proofErr w:type="spellEnd"/>
      <w:r w:rsidR="00F53604">
        <w:rPr>
          <w:sz w:val="24"/>
          <w:szCs w:val="24"/>
        </w:rPr>
        <w:t xml:space="preserve"> от 27</w:t>
      </w:r>
      <w:r w:rsidRPr="00F25CE1">
        <w:rPr>
          <w:sz w:val="24"/>
          <w:szCs w:val="24"/>
        </w:rPr>
        <w:t>.03.202</w:t>
      </w:r>
      <w:r w:rsidR="00F53604">
        <w:rPr>
          <w:sz w:val="24"/>
          <w:szCs w:val="24"/>
        </w:rPr>
        <w:t>5</w:t>
      </w:r>
      <w:r w:rsidRPr="00F25CE1">
        <w:rPr>
          <w:sz w:val="24"/>
          <w:szCs w:val="24"/>
        </w:rPr>
        <w:t>г</w:t>
      </w:r>
      <w:r w:rsidR="00593E75" w:rsidRPr="00F25CE1">
        <w:rPr>
          <w:sz w:val="24"/>
          <w:szCs w:val="24"/>
        </w:rPr>
        <w:t>,</w:t>
      </w:r>
      <w:r w:rsidR="00796D2A" w:rsidRPr="00F25CE1">
        <w:rPr>
          <w:sz w:val="24"/>
          <w:szCs w:val="24"/>
        </w:rPr>
        <w:t xml:space="preserve"> с одной стороны, и ____________________________________________, именуем__ в дальнейшем «Исполнитель», в лице _______________________, действующего на основании _______________________, </w:t>
      </w:r>
      <w:r w:rsidR="001F71B6" w:rsidRPr="00F25CE1">
        <w:rPr>
          <w:sz w:val="24"/>
          <w:szCs w:val="24"/>
        </w:rPr>
        <w:t>с другой стороны</w:t>
      </w:r>
      <w:r w:rsidR="001F71B6" w:rsidRPr="00F25CE1">
        <w:rPr>
          <w:b/>
          <w:sz w:val="24"/>
          <w:szCs w:val="24"/>
        </w:rPr>
        <w:t xml:space="preserve">, </w:t>
      </w:r>
      <w:r w:rsidR="00796D2A" w:rsidRPr="00F25CE1">
        <w:rPr>
          <w:sz w:val="24"/>
          <w:szCs w:val="24"/>
        </w:rPr>
        <w:t xml:space="preserve">вместе именуемые «Стороны», </w:t>
      </w:r>
      <w:r w:rsidRPr="00F25CE1">
        <w:rPr>
          <w:sz w:val="24"/>
          <w:szCs w:val="24"/>
        </w:rPr>
        <w:t>в соответствии</w:t>
      </w:r>
      <w:proofErr w:type="gramEnd"/>
      <w:r w:rsidRPr="00F25CE1">
        <w:rPr>
          <w:sz w:val="24"/>
          <w:szCs w:val="24"/>
        </w:rPr>
        <w:t xml:space="preserve"> с пунктом 4 части 1 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договор о следующем:</w:t>
      </w:r>
    </w:p>
    <w:p w:rsidR="00796D2A" w:rsidRPr="00F25CE1" w:rsidRDefault="00796D2A" w:rsidP="00A266B8">
      <w:pPr>
        <w:tabs>
          <w:tab w:val="left" w:pos="284"/>
          <w:tab w:val="left" w:pos="426"/>
          <w:tab w:val="left" w:pos="709"/>
        </w:tabs>
        <w:spacing w:line="240" w:lineRule="auto"/>
        <w:ind w:right="-1" w:firstLine="0"/>
        <w:rPr>
          <w:color w:val="000000"/>
          <w:kern w:val="16"/>
          <w:sz w:val="24"/>
          <w:szCs w:val="24"/>
        </w:rPr>
      </w:pPr>
    </w:p>
    <w:p w:rsidR="00796D2A" w:rsidRPr="00F25CE1" w:rsidRDefault="00796D2A" w:rsidP="00A266B8">
      <w:pPr>
        <w:pStyle w:val="31"/>
        <w:numPr>
          <w:ilvl w:val="0"/>
          <w:numId w:val="7"/>
        </w:numPr>
        <w:tabs>
          <w:tab w:val="num" w:pos="0"/>
          <w:tab w:val="left" w:pos="284"/>
          <w:tab w:val="left" w:pos="426"/>
          <w:tab w:val="left" w:pos="709"/>
        </w:tabs>
        <w:spacing w:before="0" w:after="0" w:line="240" w:lineRule="auto"/>
        <w:ind w:left="0" w:firstLine="0"/>
        <w:jc w:val="center"/>
        <w:rPr>
          <w:b w:val="0"/>
          <w:sz w:val="24"/>
          <w:szCs w:val="24"/>
        </w:rPr>
      </w:pPr>
      <w:r w:rsidRPr="00F25CE1">
        <w:rPr>
          <w:sz w:val="24"/>
          <w:szCs w:val="24"/>
        </w:rPr>
        <w:t xml:space="preserve">Предмет </w:t>
      </w:r>
      <w:r w:rsidR="008255A2" w:rsidRPr="00F25CE1">
        <w:rPr>
          <w:sz w:val="24"/>
          <w:szCs w:val="24"/>
        </w:rPr>
        <w:t>Договора</w:t>
      </w:r>
    </w:p>
    <w:p w:rsidR="00796D2A" w:rsidRPr="00F25CE1" w:rsidRDefault="00796D2A" w:rsidP="00D35244">
      <w:pPr>
        <w:numPr>
          <w:ilvl w:val="1"/>
          <w:numId w:val="7"/>
        </w:numPr>
        <w:shd w:val="clear" w:color="auto" w:fill="FFFFFF"/>
        <w:tabs>
          <w:tab w:val="left" w:pos="284"/>
          <w:tab w:val="left" w:pos="426"/>
          <w:tab w:val="left" w:pos="709"/>
        </w:tabs>
        <w:spacing w:line="240" w:lineRule="auto"/>
        <w:ind w:left="0" w:right="-1" w:firstLine="0"/>
        <w:rPr>
          <w:sz w:val="24"/>
          <w:szCs w:val="24"/>
        </w:rPr>
      </w:pPr>
      <w:r w:rsidRPr="00F25CE1">
        <w:rPr>
          <w:bCs/>
          <w:color w:val="000000"/>
          <w:sz w:val="24"/>
          <w:szCs w:val="24"/>
        </w:rPr>
        <w:t xml:space="preserve">Исполнитель обязуется </w:t>
      </w:r>
      <w:r w:rsidR="000E4B41" w:rsidRPr="00F25CE1">
        <w:rPr>
          <w:sz w:val="24"/>
          <w:szCs w:val="24"/>
        </w:rPr>
        <w:t>собственными</w:t>
      </w:r>
      <w:r w:rsidR="007F6C14" w:rsidRPr="00F25CE1">
        <w:rPr>
          <w:sz w:val="24"/>
          <w:szCs w:val="24"/>
        </w:rPr>
        <w:t xml:space="preserve"> силами</w:t>
      </w:r>
      <w:r w:rsidR="002C1FEC" w:rsidRPr="00F25CE1">
        <w:rPr>
          <w:sz w:val="24"/>
          <w:szCs w:val="24"/>
        </w:rPr>
        <w:t xml:space="preserve"> </w:t>
      </w:r>
      <w:r w:rsidRPr="00F25CE1">
        <w:rPr>
          <w:bCs/>
          <w:color w:val="000000"/>
          <w:sz w:val="24"/>
          <w:szCs w:val="24"/>
        </w:rPr>
        <w:t>своевременно оказать на условиях</w:t>
      </w:r>
      <w:r w:rsidR="002C1FEC" w:rsidRPr="00F25CE1">
        <w:rPr>
          <w:bCs/>
          <w:color w:val="000000"/>
          <w:sz w:val="24"/>
          <w:szCs w:val="24"/>
        </w:rPr>
        <w:t xml:space="preserve"> </w:t>
      </w:r>
      <w:r w:rsidR="008255A2" w:rsidRPr="00F25CE1">
        <w:rPr>
          <w:kern w:val="16"/>
          <w:sz w:val="24"/>
          <w:szCs w:val="24"/>
        </w:rPr>
        <w:t>Договора</w:t>
      </w:r>
      <w:r w:rsidRPr="00F25CE1">
        <w:rPr>
          <w:bCs/>
          <w:color w:val="000000"/>
          <w:sz w:val="24"/>
          <w:szCs w:val="24"/>
        </w:rPr>
        <w:t xml:space="preserve"> </w:t>
      </w:r>
      <w:r w:rsidR="00B258D1">
        <w:rPr>
          <w:sz w:val="24"/>
          <w:szCs w:val="24"/>
        </w:rPr>
        <w:t>на</w:t>
      </w:r>
      <w:r w:rsidR="00276F0B">
        <w:rPr>
          <w:sz w:val="24"/>
          <w:szCs w:val="24"/>
        </w:rPr>
        <w:t xml:space="preserve"> </w:t>
      </w:r>
      <w:r w:rsidR="00B258D1" w:rsidRPr="00FC6744">
        <w:rPr>
          <w:sz w:val="24"/>
          <w:szCs w:val="24"/>
        </w:rPr>
        <w:t xml:space="preserve">оказание </w:t>
      </w:r>
      <w:r w:rsidR="000D58D7" w:rsidRPr="000D58D7">
        <w:rPr>
          <w:sz w:val="24"/>
          <w:szCs w:val="24"/>
        </w:rPr>
        <w:t>услуг по лабораторным исследованиям и инструментальным измерениям в соответствии с программой производственного контроля в 2026 году</w:t>
      </w:r>
      <w:r w:rsidR="000D58D7" w:rsidRPr="00F25CE1">
        <w:rPr>
          <w:sz w:val="24"/>
          <w:szCs w:val="24"/>
        </w:rPr>
        <w:t xml:space="preserve"> </w:t>
      </w:r>
      <w:r w:rsidR="00901158" w:rsidRPr="00F25CE1">
        <w:rPr>
          <w:sz w:val="24"/>
          <w:szCs w:val="24"/>
        </w:rPr>
        <w:t xml:space="preserve">(далее – </w:t>
      </w:r>
      <w:r w:rsidR="00176DBB" w:rsidRPr="00F25CE1">
        <w:rPr>
          <w:sz w:val="24"/>
          <w:szCs w:val="24"/>
        </w:rPr>
        <w:t>«</w:t>
      </w:r>
      <w:r w:rsidR="00901158" w:rsidRPr="00F25CE1">
        <w:rPr>
          <w:sz w:val="24"/>
          <w:szCs w:val="24"/>
        </w:rPr>
        <w:t>услуг</w:t>
      </w:r>
      <w:r w:rsidR="00D40E74" w:rsidRPr="00F25CE1">
        <w:rPr>
          <w:sz w:val="24"/>
          <w:szCs w:val="24"/>
        </w:rPr>
        <w:t>а</w:t>
      </w:r>
      <w:r w:rsidR="00176DBB" w:rsidRPr="00F25CE1">
        <w:rPr>
          <w:sz w:val="24"/>
          <w:szCs w:val="24"/>
        </w:rPr>
        <w:t>»</w:t>
      </w:r>
      <w:r w:rsidR="00901158" w:rsidRPr="00F25CE1">
        <w:rPr>
          <w:sz w:val="24"/>
          <w:szCs w:val="24"/>
        </w:rPr>
        <w:t>)</w:t>
      </w:r>
      <w:r w:rsidRPr="00F25CE1">
        <w:rPr>
          <w:sz w:val="24"/>
          <w:szCs w:val="24"/>
        </w:rPr>
        <w:t>, а Заказчик</w:t>
      </w:r>
      <w:r w:rsidRPr="000D58D7">
        <w:rPr>
          <w:sz w:val="24"/>
          <w:szCs w:val="24"/>
        </w:rPr>
        <w:t xml:space="preserve"> обязуется принять и оплатить их.</w:t>
      </w:r>
    </w:p>
    <w:p w:rsidR="00796D2A" w:rsidRPr="00F25CE1" w:rsidRDefault="00796D2A" w:rsidP="00D35244">
      <w:pPr>
        <w:numPr>
          <w:ilvl w:val="1"/>
          <w:numId w:val="7"/>
        </w:numPr>
        <w:shd w:val="clear" w:color="auto" w:fill="FFFFFF"/>
        <w:tabs>
          <w:tab w:val="left" w:pos="284"/>
          <w:tab w:val="left" w:pos="426"/>
          <w:tab w:val="left" w:pos="709"/>
          <w:tab w:val="left" w:pos="1418"/>
        </w:tabs>
        <w:spacing w:line="240" w:lineRule="auto"/>
        <w:ind w:left="0" w:right="-1" w:firstLine="0"/>
        <w:rPr>
          <w:bCs/>
          <w:color w:val="000000"/>
          <w:sz w:val="24"/>
          <w:szCs w:val="24"/>
        </w:rPr>
      </w:pPr>
      <w:r w:rsidRPr="00F25CE1">
        <w:rPr>
          <w:bCs/>
          <w:color w:val="000000"/>
          <w:sz w:val="24"/>
          <w:szCs w:val="24"/>
        </w:rPr>
        <w:t xml:space="preserve">Состав </w:t>
      </w:r>
      <w:r w:rsidR="003F0AB0" w:rsidRPr="00F25CE1">
        <w:rPr>
          <w:bCs/>
          <w:color w:val="000000"/>
          <w:sz w:val="24"/>
          <w:szCs w:val="24"/>
        </w:rPr>
        <w:t>и объем</w:t>
      </w:r>
      <w:r w:rsidRPr="00F25CE1">
        <w:rPr>
          <w:bCs/>
          <w:color w:val="000000"/>
          <w:sz w:val="24"/>
          <w:szCs w:val="24"/>
        </w:rPr>
        <w:t xml:space="preserve"> услуг</w:t>
      </w:r>
      <w:r w:rsidR="00D40E74" w:rsidRPr="00F25CE1">
        <w:rPr>
          <w:bCs/>
          <w:color w:val="000000"/>
          <w:sz w:val="24"/>
          <w:szCs w:val="24"/>
        </w:rPr>
        <w:t>и</w:t>
      </w:r>
      <w:r w:rsidRPr="00F25CE1">
        <w:rPr>
          <w:bCs/>
          <w:color w:val="000000"/>
          <w:sz w:val="24"/>
          <w:szCs w:val="24"/>
        </w:rPr>
        <w:t xml:space="preserve"> определяется </w:t>
      </w:r>
      <w:r w:rsidR="008E7930" w:rsidRPr="00F25CE1">
        <w:rPr>
          <w:bCs/>
          <w:color w:val="000000"/>
          <w:sz w:val="24"/>
          <w:szCs w:val="24"/>
        </w:rPr>
        <w:t>П</w:t>
      </w:r>
      <w:r w:rsidRPr="00F25CE1">
        <w:rPr>
          <w:bCs/>
          <w:color w:val="000000"/>
          <w:sz w:val="24"/>
          <w:szCs w:val="24"/>
        </w:rPr>
        <w:t>риложени</w:t>
      </w:r>
      <w:r w:rsidR="003F0AB0" w:rsidRPr="00F25CE1">
        <w:rPr>
          <w:bCs/>
          <w:color w:val="000000"/>
          <w:sz w:val="24"/>
          <w:szCs w:val="24"/>
        </w:rPr>
        <w:t>ями</w:t>
      </w:r>
      <w:r w:rsidRPr="00F25CE1">
        <w:rPr>
          <w:bCs/>
          <w:color w:val="000000"/>
          <w:sz w:val="24"/>
          <w:szCs w:val="24"/>
        </w:rPr>
        <w:t xml:space="preserve"> №</w:t>
      </w:r>
      <w:r w:rsidR="00B258D1">
        <w:rPr>
          <w:bCs/>
          <w:color w:val="000000"/>
          <w:sz w:val="24"/>
          <w:szCs w:val="24"/>
        </w:rPr>
        <w:t xml:space="preserve"> </w:t>
      </w:r>
      <w:r w:rsidR="003F0AB0" w:rsidRPr="00F25CE1">
        <w:rPr>
          <w:bCs/>
          <w:color w:val="000000"/>
          <w:sz w:val="24"/>
          <w:szCs w:val="24"/>
        </w:rPr>
        <w:t>1</w:t>
      </w:r>
      <w:r w:rsidR="00AD5D27" w:rsidRPr="00F25CE1">
        <w:rPr>
          <w:bCs/>
          <w:color w:val="000000"/>
          <w:sz w:val="24"/>
          <w:szCs w:val="24"/>
        </w:rPr>
        <w:t xml:space="preserve"> и №</w:t>
      </w:r>
      <w:r w:rsidR="00B258D1">
        <w:rPr>
          <w:bCs/>
          <w:color w:val="000000"/>
          <w:sz w:val="24"/>
          <w:szCs w:val="24"/>
        </w:rPr>
        <w:t xml:space="preserve"> </w:t>
      </w:r>
      <w:r w:rsidR="00AD5D27" w:rsidRPr="00F25CE1">
        <w:rPr>
          <w:bCs/>
          <w:color w:val="000000"/>
          <w:sz w:val="24"/>
          <w:szCs w:val="24"/>
        </w:rPr>
        <w:t>2</w:t>
      </w:r>
      <w:r w:rsidR="00205110" w:rsidRPr="00F25CE1">
        <w:rPr>
          <w:bCs/>
          <w:color w:val="000000"/>
          <w:sz w:val="24"/>
          <w:szCs w:val="24"/>
        </w:rPr>
        <w:t xml:space="preserve"> к </w:t>
      </w:r>
      <w:r w:rsidR="00F25CE1" w:rsidRPr="00F25CE1">
        <w:rPr>
          <w:bCs/>
          <w:color w:val="000000"/>
          <w:sz w:val="24"/>
          <w:szCs w:val="24"/>
        </w:rPr>
        <w:t>Договор</w:t>
      </w:r>
      <w:r w:rsidR="00205110" w:rsidRPr="00F25CE1">
        <w:rPr>
          <w:bCs/>
          <w:color w:val="000000"/>
          <w:sz w:val="24"/>
          <w:szCs w:val="24"/>
        </w:rPr>
        <w:t>у</w:t>
      </w:r>
      <w:r w:rsidRPr="00F25CE1">
        <w:rPr>
          <w:bCs/>
          <w:color w:val="000000"/>
          <w:sz w:val="24"/>
          <w:szCs w:val="24"/>
        </w:rPr>
        <w:t xml:space="preserve">. </w:t>
      </w:r>
    </w:p>
    <w:p w:rsidR="000D58D7" w:rsidRPr="000D58D7" w:rsidRDefault="000D58D7" w:rsidP="000D58D7">
      <w:pPr>
        <w:keepNext/>
        <w:widowControl w:val="0"/>
        <w:suppressAutoHyphens/>
        <w:spacing w:line="240" w:lineRule="auto"/>
        <w:ind w:firstLine="0"/>
        <w:outlineLvl w:val="2"/>
        <w:rPr>
          <w:sz w:val="24"/>
          <w:szCs w:val="24"/>
        </w:rPr>
      </w:pPr>
      <w:r w:rsidRPr="000D58D7">
        <w:rPr>
          <w:sz w:val="24"/>
          <w:szCs w:val="24"/>
        </w:rPr>
        <w:t>1.3</w:t>
      </w:r>
      <w:r w:rsidR="00796D2A" w:rsidRPr="000D58D7">
        <w:rPr>
          <w:sz w:val="24"/>
          <w:szCs w:val="24"/>
        </w:rPr>
        <w:t>Место оказания услуг</w:t>
      </w:r>
      <w:r w:rsidR="00D40E74" w:rsidRPr="000D58D7">
        <w:rPr>
          <w:sz w:val="24"/>
          <w:szCs w:val="24"/>
        </w:rPr>
        <w:t>и</w:t>
      </w:r>
      <w:r w:rsidR="00796D2A" w:rsidRPr="000D58D7">
        <w:rPr>
          <w:sz w:val="24"/>
          <w:szCs w:val="24"/>
        </w:rPr>
        <w:t>:</w:t>
      </w:r>
      <w:r w:rsidR="001C7DD2" w:rsidRPr="000D58D7">
        <w:rPr>
          <w:sz w:val="24"/>
          <w:szCs w:val="24"/>
        </w:rPr>
        <w:t xml:space="preserve"> </w:t>
      </w:r>
      <w:proofErr w:type="gramStart"/>
      <w:r w:rsidRPr="000D58D7">
        <w:rPr>
          <w:sz w:val="24"/>
          <w:szCs w:val="24"/>
        </w:rPr>
        <w:t>Место оказания услуги: 659900, Алтайский край, г. Белокуриха, ул. Славского, д.14 (далее – «место оказания услуги»).</w:t>
      </w:r>
      <w:proofErr w:type="gramEnd"/>
    </w:p>
    <w:p w:rsidR="002D5DE4" w:rsidRPr="002D5DE4" w:rsidRDefault="002D5DE4" w:rsidP="002D5DE4">
      <w:pPr>
        <w:pStyle w:val="afffff"/>
        <w:spacing w:line="240" w:lineRule="auto"/>
        <w:ind w:left="0" w:firstLine="0"/>
        <w:rPr>
          <w:sz w:val="24"/>
          <w:szCs w:val="24"/>
        </w:rPr>
      </w:pPr>
      <w:r w:rsidRPr="002D5DE4">
        <w:rPr>
          <w:sz w:val="24"/>
          <w:szCs w:val="24"/>
        </w:rPr>
        <w:t xml:space="preserve">1.4.Дата и время оказания услуг: </w:t>
      </w:r>
      <w:r w:rsidR="009444AB" w:rsidRPr="009444AB">
        <w:rPr>
          <w:sz w:val="24"/>
          <w:szCs w:val="24"/>
        </w:rPr>
        <w:t>Не более 5-х рабочих дней со дня поступления материалов для исследований по заявке Заказчика</w:t>
      </w:r>
      <w:r w:rsidRPr="002D5DE4">
        <w:rPr>
          <w:sz w:val="24"/>
          <w:szCs w:val="24"/>
        </w:rPr>
        <w:t>.</w:t>
      </w:r>
    </w:p>
    <w:p w:rsidR="002D5DE4" w:rsidRPr="00080E1C" w:rsidRDefault="002D5DE4" w:rsidP="002D5DE4">
      <w:pPr>
        <w:shd w:val="clear" w:color="auto" w:fill="FFFFFF"/>
        <w:tabs>
          <w:tab w:val="left" w:pos="284"/>
          <w:tab w:val="left" w:pos="426"/>
          <w:tab w:val="left" w:pos="709"/>
          <w:tab w:val="left" w:pos="993"/>
        </w:tabs>
        <w:spacing w:line="240" w:lineRule="auto"/>
        <w:ind w:right="-1" w:firstLine="0"/>
        <w:rPr>
          <w:color w:val="000000"/>
          <w:sz w:val="24"/>
          <w:szCs w:val="24"/>
        </w:rPr>
      </w:pPr>
    </w:p>
    <w:p w:rsidR="00796D2A" w:rsidRPr="00F25CE1" w:rsidRDefault="00BF2DFA" w:rsidP="00A266B8">
      <w:pPr>
        <w:pStyle w:val="31"/>
        <w:numPr>
          <w:ilvl w:val="0"/>
          <w:numId w:val="7"/>
        </w:numPr>
        <w:tabs>
          <w:tab w:val="num" w:pos="0"/>
          <w:tab w:val="left" w:pos="284"/>
          <w:tab w:val="left" w:pos="426"/>
          <w:tab w:val="left" w:pos="709"/>
        </w:tabs>
        <w:spacing w:before="0" w:after="0" w:line="240" w:lineRule="auto"/>
        <w:ind w:left="0" w:firstLine="0"/>
        <w:jc w:val="center"/>
        <w:rPr>
          <w:sz w:val="24"/>
          <w:szCs w:val="24"/>
        </w:rPr>
      </w:pPr>
      <w:r w:rsidRPr="00F25CE1">
        <w:rPr>
          <w:sz w:val="24"/>
          <w:szCs w:val="24"/>
        </w:rPr>
        <w:t>Стоимость услуг и</w:t>
      </w:r>
      <w:r w:rsidR="00796D2A" w:rsidRPr="00F25CE1">
        <w:rPr>
          <w:sz w:val="24"/>
          <w:szCs w:val="24"/>
        </w:rPr>
        <w:t xml:space="preserve"> порядок </w:t>
      </w:r>
      <w:r w:rsidRPr="00F25CE1">
        <w:rPr>
          <w:sz w:val="24"/>
          <w:szCs w:val="24"/>
        </w:rPr>
        <w:t>расчетов</w:t>
      </w:r>
    </w:p>
    <w:p w:rsidR="001D65AB" w:rsidRPr="00F25CE1" w:rsidRDefault="007F6C14" w:rsidP="004932E9">
      <w:pPr>
        <w:pStyle w:val="afffff"/>
        <w:widowControl w:val="0"/>
        <w:numPr>
          <w:ilvl w:val="1"/>
          <w:numId w:val="7"/>
        </w:numPr>
        <w:tabs>
          <w:tab w:val="left" w:pos="284"/>
          <w:tab w:val="left" w:pos="426"/>
          <w:tab w:val="left" w:pos="709"/>
          <w:tab w:val="left" w:pos="1418"/>
        </w:tabs>
        <w:autoSpaceDE w:val="0"/>
        <w:autoSpaceDN w:val="0"/>
        <w:adjustRightInd w:val="0"/>
        <w:spacing w:line="240" w:lineRule="auto"/>
        <w:ind w:left="0" w:right="-1" w:firstLine="0"/>
        <w:rPr>
          <w:sz w:val="24"/>
          <w:szCs w:val="24"/>
        </w:rPr>
      </w:pPr>
      <w:r w:rsidRPr="00F25CE1">
        <w:rPr>
          <w:sz w:val="24"/>
          <w:szCs w:val="24"/>
        </w:rPr>
        <w:t>Ц</w:t>
      </w:r>
      <w:r w:rsidR="00796D2A" w:rsidRPr="00F25CE1">
        <w:rPr>
          <w:sz w:val="24"/>
          <w:szCs w:val="24"/>
        </w:rPr>
        <w:t xml:space="preserve">ена </w:t>
      </w:r>
      <w:r w:rsidR="004932E9" w:rsidRPr="00F25CE1">
        <w:rPr>
          <w:sz w:val="24"/>
          <w:szCs w:val="24"/>
        </w:rPr>
        <w:t>настоящего договора</w:t>
      </w:r>
      <w:r w:rsidR="00796D2A" w:rsidRPr="00F25CE1">
        <w:rPr>
          <w:sz w:val="24"/>
          <w:szCs w:val="24"/>
        </w:rPr>
        <w:t xml:space="preserve"> составляет</w:t>
      </w:r>
      <w:proofErr w:type="gramStart"/>
      <w:r w:rsidR="00796D2A" w:rsidRPr="00F25CE1">
        <w:rPr>
          <w:sz w:val="24"/>
          <w:szCs w:val="24"/>
        </w:rPr>
        <w:t xml:space="preserve"> __________</w:t>
      </w:r>
      <w:r w:rsidR="00A30C81" w:rsidRPr="00F25CE1">
        <w:rPr>
          <w:sz w:val="24"/>
          <w:szCs w:val="24"/>
        </w:rPr>
        <w:t xml:space="preserve"> (</w:t>
      </w:r>
      <w:r w:rsidR="00796D2A" w:rsidRPr="00F25CE1">
        <w:rPr>
          <w:sz w:val="24"/>
          <w:szCs w:val="24"/>
        </w:rPr>
        <w:t>__________</w:t>
      </w:r>
      <w:r w:rsidR="00A30C81" w:rsidRPr="00F25CE1">
        <w:rPr>
          <w:sz w:val="24"/>
          <w:szCs w:val="24"/>
        </w:rPr>
        <w:t>)</w:t>
      </w:r>
      <w:r w:rsidR="00796D2A" w:rsidRPr="00F25CE1">
        <w:rPr>
          <w:sz w:val="24"/>
          <w:szCs w:val="24"/>
        </w:rPr>
        <w:t xml:space="preserve"> </w:t>
      </w:r>
      <w:proofErr w:type="gramEnd"/>
      <w:r w:rsidR="00796D2A" w:rsidRPr="00F25CE1">
        <w:rPr>
          <w:sz w:val="24"/>
          <w:szCs w:val="24"/>
        </w:rPr>
        <w:t>рублей _</w:t>
      </w:r>
      <w:r w:rsidR="005B25D0" w:rsidRPr="00F25CE1">
        <w:rPr>
          <w:sz w:val="24"/>
          <w:szCs w:val="24"/>
        </w:rPr>
        <w:t>__</w:t>
      </w:r>
      <w:r w:rsidR="00796D2A" w:rsidRPr="00F25CE1">
        <w:rPr>
          <w:sz w:val="24"/>
          <w:szCs w:val="24"/>
        </w:rPr>
        <w:t>_</w:t>
      </w:r>
      <w:r w:rsidR="00A30C81" w:rsidRPr="00F25CE1">
        <w:rPr>
          <w:sz w:val="24"/>
          <w:szCs w:val="24"/>
        </w:rPr>
        <w:t>___</w:t>
      </w:r>
      <w:r w:rsidR="00796D2A" w:rsidRPr="00F25CE1">
        <w:rPr>
          <w:sz w:val="24"/>
          <w:szCs w:val="24"/>
        </w:rPr>
        <w:t xml:space="preserve"> копеек, включая нал</w:t>
      </w:r>
      <w:r w:rsidR="002444A0" w:rsidRPr="00F25CE1">
        <w:rPr>
          <w:sz w:val="24"/>
          <w:szCs w:val="24"/>
        </w:rPr>
        <w:t>ог на добавленную стоимость (__ </w:t>
      </w:r>
      <w:r w:rsidR="00796D2A" w:rsidRPr="00F25CE1">
        <w:rPr>
          <w:sz w:val="24"/>
          <w:szCs w:val="24"/>
        </w:rPr>
        <w:t>%): __________</w:t>
      </w:r>
      <w:r w:rsidR="002444A0" w:rsidRPr="00F25CE1">
        <w:rPr>
          <w:sz w:val="24"/>
          <w:szCs w:val="24"/>
        </w:rPr>
        <w:t xml:space="preserve"> (</w:t>
      </w:r>
      <w:r w:rsidR="00796D2A" w:rsidRPr="00F25CE1">
        <w:rPr>
          <w:sz w:val="24"/>
          <w:szCs w:val="24"/>
        </w:rPr>
        <w:t>__________</w:t>
      </w:r>
      <w:r w:rsidR="002444A0" w:rsidRPr="00F25CE1">
        <w:rPr>
          <w:sz w:val="24"/>
          <w:szCs w:val="24"/>
        </w:rPr>
        <w:t>)</w:t>
      </w:r>
      <w:r w:rsidR="00796D2A" w:rsidRPr="00F25CE1">
        <w:rPr>
          <w:sz w:val="24"/>
          <w:szCs w:val="24"/>
        </w:rPr>
        <w:t xml:space="preserve"> рублей __</w:t>
      </w:r>
      <w:r w:rsidR="002444A0" w:rsidRPr="00F25CE1">
        <w:rPr>
          <w:sz w:val="24"/>
          <w:szCs w:val="24"/>
        </w:rPr>
        <w:t>_____</w:t>
      </w:r>
      <w:r w:rsidR="00796D2A" w:rsidRPr="00F25CE1">
        <w:rPr>
          <w:sz w:val="24"/>
          <w:szCs w:val="24"/>
        </w:rPr>
        <w:t xml:space="preserve"> копеек</w:t>
      </w:r>
      <w:r w:rsidR="00FE750D">
        <w:rPr>
          <w:sz w:val="24"/>
          <w:szCs w:val="24"/>
        </w:rPr>
        <w:t xml:space="preserve"> </w:t>
      </w:r>
      <w:r w:rsidR="00796D2A" w:rsidRPr="00F25CE1">
        <w:rPr>
          <w:sz w:val="24"/>
          <w:szCs w:val="24"/>
        </w:rPr>
        <w:t>(НДС не облагается на основании ______________ Налогового кодекса РФ и ________</w:t>
      </w:r>
      <w:r w:rsidR="00F73139" w:rsidRPr="00F25CE1">
        <w:rPr>
          <w:sz w:val="24"/>
          <w:szCs w:val="24"/>
        </w:rPr>
        <w:t>____</w:t>
      </w:r>
      <w:r w:rsidR="00796D2A" w:rsidRPr="00F25CE1">
        <w:rPr>
          <w:sz w:val="24"/>
          <w:szCs w:val="24"/>
        </w:rPr>
        <w:t>).</w:t>
      </w:r>
    </w:p>
    <w:p w:rsidR="00E810F9" w:rsidRPr="00F25CE1" w:rsidRDefault="00E810F9" w:rsidP="004932E9">
      <w:pPr>
        <w:tabs>
          <w:tab w:val="left" w:pos="284"/>
          <w:tab w:val="left" w:pos="426"/>
          <w:tab w:val="left" w:pos="709"/>
        </w:tabs>
        <w:spacing w:line="240" w:lineRule="auto"/>
        <w:ind w:firstLine="0"/>
        <w:contextualSpacing/>
        <w:rPr>
          <w:sz w:val="24"/>
          <w:szCs w:val="24"/>
        </w:rPr>
      </w:pPr>
      <w:r w:rsidRPr="00F25CE1">
        <w:rPr>
          <w:sz w:val="24"/>
          <w:szCs w:val="24"/>
        </w:rPr>
        <w:t>Цена единицы</w:t>
      </w:r>
      <w:r w:rsidR="003F0AB0" w:rsidRPr="00F25CE1">
        <w:rPr>
          <w:sz w:val="24"/>
          <w:szCs w:val="24"/>
        </w:rPr>
        <w:t xml:space="preserve"> у</w:t>
      </w:r>
      <w:r w:rsidRPr="00F25CE1">
        <w:rPr>
          <w:sz w:val="24"/>
          <w:szCs w:val="24"/>
        </w:rPr>
        <w:t>слуги</w:t>
      </w:r>
      <w:r w:rsidR="000040CC" w:rsidRPr="00F25CE1">
        <w:rPr>
          <w:sz w:val="24"/>
          <w:szCs w:val="24"/>
        </w:rPr>
        <w:t xml:space="preserve"> </w:t>
      </w:r>
      <w:r w:rsidRPr="00F25CE1">
        <w:rPr>
          <w:sz w:val="24"/>
          <w:szCs w:val="24"/>
        </w:rPr>
        <w:t>указан</w:t>
      </w:r>
      <w:r w:rsidR="00D34F0D" w:rsidRPr="00F25CE1">
        <w:rPr>
          <w:sz w:val="24"/>
          <w:szCs w:val="24"/>
        </w:rPr>
        <w:t>а</w:t>
      </w:r>
      <w:r w:rsidRPr="00F25CE1">
        <w:rPr>
          <w:sz w:val="24"/>
          <w:szCs w:val="24"/>
        </w:rPr>
        <w:t xml:space="preserve"> в </w:t>
      </w:r>
      <w:r w:rsidR="003F0AB0" w:rsidRPr="00F25CE1">
        <w:rPr>
          <w:sz w:val="24"/>
          <w:szCs w:val="24"/>
        </w:rPr>
        <w:t>Спецификации</w:t>
      </w:r>
      <w:r w:rsidRPr="00F25CE1">
        <w:rPr>
          <w:sz w:val="24"/>
          <w:szCs w:val="24"/>
        </w:rPr>
        <w:t xml:space="preserve"> (Приложение № </w:t>
      </w:r>
      <w:r w:rsidR="003F0AB0" w:rsidRPr="00F25CE1">
        <w:rPr>
          <w:sz w:val="24"/>
          <w:szCs w:val="24"/>
        </w:rPr>
        <w:t>1</w:t>
      </w:r>
      <w:r w:rsidRPr="00F25CE1">
        <w:rPr>
          <w:sz w:val="24"/>
          <w:szCs w:val="24"/>
        </w:rPr>
        <w:t>).</w:t>
      </w:r>
    </w:p>
    <w:p w:rsidR="004932E9" w:rsidRPr="00F25CE1" w:rsidRDefault="004932E9" w:rsidP="004932E9">
      <w:pPr>
        <w:pStyle w:val="afffff"/>
        <w:ind w:left="0" w:firstLine="0"/>
        <w:rPr>
          <w:sz w:val="24"/>
          <w:szCs w:val="24"/>
        </w:rPr>
      </w:pPr>
      <w:r w:rsidRPr="00F25CE1">
        <w:rPr>
          <w:sz w:val="24"/>
          <w:szCs w:val="24"/>
        </w:rPr>
        <w:t>2.2. Цена настоящего Договора является фиксированной,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 и законодательством Российской Федерации.</w:t>
      </w:r>
    </w:p>
    <w:p w:rsidR="004932E9" w:rsidRPr="00F25CE1" w:rsidRDefault="004932E9" w:rsidP="004932E9">
      <w:pPr>
        <w:ind w:firstLine="0"/>
        <w:rPr>
          <w:sz w:val="24"/>
          <w:szCs w:val="24"/>
        </w:rPr>
      </w:pPr>
      <w:r w:rsidRPr="00F25CE1">
        <w:rPr>
          <w:sz w:val="24"/>
          <w:szCs w:val="24"/>
        </w:rPr>
        <w:t>2.3. Оплата Услуг производится Заказчиком путем перечисления денежных средств на расчетный счет Исполнителя в течение 7 (семи) рабочих дней с даты подписания Заказчиком на основании представленных Исполнителем счета, УПД (</w:t>
      </w:r>
      <w:proofErr w:type="gramStart"/>
      <w:r w:rsidRPr="00F25CE1">
        <w:rPr>
          <w:sz w:val="24"/>
          <w:szCs w:val="24"/>
        </w:rPr>
        <w:t>счет-фактуры</w:t>
      </w:r>
      <w:proofErr w:type="gramEnd"/>
      <w:r w:rsidRPr="00F25CE1">
        <w:rPr>
          <w:sz w:val="24"/>
          <w:szCs w:val="24"/>
        </w:rPr>
        <w:t xml:space="preserve"> при наличии).</w:t>
      </w:r>
    </w:p>
    <w:p w:rsidR="004932E9" w:rsidRPr="00F25CE1" w:rsidRDefault="004932E9" w:rsidP="004932E9">
      <w:pPr>
        <w:pStyle w:val="afffff"/>
        <w:ind w:left="0" w:firstLine="0"/>
        <w:rPr>
          <w:sz w:val="24"/>
          <w:szCs w:val="24"/>
        </w:rPr>
      </w:pPr>
      <w:r w:rsidRPr="00F25CE1">
        <w:rPr>
          <w:sz w:val="24"/>
          <w:szCs w:val="24"/>
        </w:rPr>
        <w:t>2.4. Обязательства Заказчика по оплате суммы Договора считаются исполненными с момента списания денежных сре</w:t>
      </w:r>
      <w:proofErr w:type="gramStart"/>
      <w:r w:rsidRPr="00F25CE1">
        <w:rPr>
          <w:sz w:val="24"/>
          <w:szCs w:val="24"/>
        </w:rPr>
        <w:t>дств с р</w:t>
      </w:r>
      <w:proofErr w:type="gramEnd"/>
      <w:r w:rsidRPr="00F25CE1">
        <w:rPr>
          <w:sz w:val="24"/>
          <w:szCs w:val="24"/>
        </w:rPr>
        <w:t>асчетного счета Заказчика в размере, установленном п.3.1. Договора.</w:t>
      </w:r>
    </w:p>
    <w:p w:rsidR="004932E9" w:rsidRPr="00F25CE1" w:rsidRDefault="004932E9" w:rsidP="004932E9">
      <w:pPr>
        <w:pStyle w:val="afffff"/>
        <w:ind w:left="0" w:firstLine="0"/>
        <w:rPr>
          <w:sz w:val="24"/>
          <w:szCs w:val="24"/>
        </w:rPr>
      </w:pPr>
      <w:r w:rsidRPr="00F25CE1">
        <w:rPr>
          <w:sz w:val="24"/>
          <w:szCs w:val="24"/>
        </w:rPr>
        <w:t>2.5. Источник финансирования: за счет средств бюджетных учреждений (средств</w:t>
      </w:r>
      <w:r w:rsidR="00724858">
        <w:rPr>
          <w:sz w:val="24"/>
          <w:szCs w:val="24"/>
        </w:rPr>
        <w:t>а</w:t>
      </w:r>
      <w:r w:rsidRPr="00F25CE1">
        <w:rPr>
          <w:sz w:val="24"/>
          <w:szCs w:val="24"/>
        </w:rPr>
        <w:t xml:space="preserve"> от приносящей доход деятельности).</w:t>
      </w:r>
    </w:p>
    <w:p w:rsidR="00270574" w:rsidRPr="00F25CE1" w:rsidRDefault="004932E9" w:rsidP="004932E9">
      <w:pPr>
        <w:widowControl w:val="0"/>
        <w:tabs>
          <w:tab w:val="left" w:pos="284"/>
          <w:tab w:val="left" w:pos="426"/>
          <w:tab w:val="left" w:pos="709"/>
          <w:tab w:val="left" w:pos="1134"/>
          <w:tab w:val="left" w:pos="1418"/>
        </w:tabs>
        <w:autoSpaceDE w:val="0"/>
        <w:autoSpaceDN w:val="0"/>
        <w:adjustRightInd w:val="0"/>
        <w:spacing w:line="240" w:lineRule="auto"/>
        <w:ind w:right="-1" w:firstLine="0"/>
        <w:rPr>
          <w:sz w:val="24"/>
          <w:szCs w:val="24"/>
        </w:rPr>
      </w:pPr>
      <w:r w:rsidRPr="00F25CE1">
        <w:rPr>
          <w:sz w:val="24"/>
          <w:szCs w:val="24"/>
        </w:rPr>
        <w:t xml:space="preserve">Код </w:t>
      </w:r>
      <w:proofErr w:type="gramStart"/>
      <w:r w:rsidRPr="00F25CE1">
        <w:rPr>
          <w:sz w:val="24"/>
          <w:szCs w:val="24"/>
        </w:rPr>
        <w:t>видов расходов классификации расходов бюджетов бюджетной системы</w:t>
      </w:r>
      <w:proofErr w:type="gramEnd"/>
      <w:r w:rsidRPr="00F25CE1">
        <w:rPr>
          <w:sz w:val="24"/>
          <w:szCs w:val="24"/>
        </w:rPr>
        <w:t xml:space="preserve"> РФ-226 «Прочая закупка товаров, работ, услуг»</w:t>
      </w:r>
    </w:p>
    <w:p w:rsidR="00C073F5" w:rsidRPr="00F25CE1" w:rsidRDefault="00796D2A" w:rsidP="00A266B8">
      <w:pPr>
        <w:pStyle w:val="31"/>
        <w:numPr>
          <w:ilvl w:val="0"/>
          <w:numId w:val="7"/>
        </w:numPr>
        <w:tabs>
          <w:tab w:val="num" w:pos="0"/>
          <w:tab w:val="left" w:pos="284"/>
          <w:tab w:val="left" w:pos="426"/>
          <w:tab w:val="left" w:pos="709"/>
        </w:tabs>
        <w:spacing w:before="0" w:after="0" w:line="240" w:lineRule="auto"/>
        <w:ind w:left="0" w:firstLine="0"/>
        <w:jc w:val="center"/>
        <w:rPr>
          <w:sz w:val="24"/>
          <w:szCs w:val="24"/>
        </w:rPr>
      </w:pPr>
      <w:r w:rsidRPr="00F25CE1">
        <w:rPr>
          <w:sz w:val="24"/>
          <w:szCs w:val="24"/>
        </w:rPr>
        <w:t xml:space="preserve">Права и обязанности </w:t>
      </w:r>
      <w:r w:rsidR="00BB7F80" w:rsidRPr="00F25CE1">
        <w:rPr>
          <w:sz w:val="24"/>
          <w:szCs w:val="24"/>
        </w:rPr>
        <w:t>С</w:t>
      </w:r>
      <w:r w:rsidRPr="00F25CE1">
        <w:rPr>
          <w:sz w:val="24"/>
          <w:szCs w:val="24"/>
        </w:rPr>
        <w:t>торон</w:t>
      </w:r>
    </w:p>
    <w:p w:rsidR="00796D2A" w:rsidRPr="00F25CE1" w:rsidRDefault="00796D2A" w:rsidP="00DD54D1">
      <w:pPr>
        <w:pStyle w:val="ad"/>
        <w:numPr>
          <w:ilvl w:val="1"/>
          <w:numId w:val="7"/>
        </w:numPr>
        <w:tabs>
          <w:tab w:val="left" w:pos="284"/>
          <w:tab w:val="left" w:pos="426"/>
          <w:tab w:val="left" w:pos="709"/>
          <w:tab w:val="left" w:pos="1418"/>
        </w:tabs>
        <w:ind w:left="0" w:right="-1" w:firstLine="284"/>
      </w:pPr>
      <w:r w:rsidRPr="00F25CE1">
        <w:t xml:space="preserve">Заказчик </w:t>
      </w:r>
      <w:r w:rsidR="00714688" w:rsidRPr="00F25CE1">
        <w:t>в</w:t>
      </w:r>
      <w:r w:rsidRPr="00F25CE1">
        <w:t>прав</w:t>
      </w:r>
      <w:r w:rsidR="00714688" w:rsidRPr="00F25CE1">
        <w:t>е</w:t>
      </w:r>
      <w:r w:rsidRPr="00F25CE1">
        <w:t>:</w:t>
      </w:r>
    </w:p>
    <w:p w:rsidR="00714688" w:rsidRPr="00F25CE1" w:rsidRDefault="00714688" w:rsidP="00714688">
      <w:pPr>
        <w:pStyle w:val="afffff"/>
        <w:ind w:left="284" w:firstLine="0"/>
        <w:rPr>
          <w:sz w:val="24"/>
          <w:szCs w:val="24"/>
        </w:rPr>
      </w:pPr>
      <w:r w:rsidRPr="00F25CE1">
        <w:rPr>
          <w:sz w:val="24"/>
          <w:szCs w:val="24"/>
        </w:rPr>
        <w:t xml:space="preserve">3.1.1. Осуществлять </w:t>
      </w:r>
      <w:proofErr w:type="gramStart"/>
      <w:r w:rsidRPr="00F25CE1">
        <w:rPr>
          <w:sz w:val="24"/>
          <w:szCs w:val="24"/>
        </w:rPr>
        <w:t>контроль за</w:t>
      </w:r>
      <w:proofErr w:type="gramEnd"/>
      <w:r w:rsidRPr="00F25CE1">
        <w:rPr>
          <w:sz w:val="24"/>
          <w:szCs w:val="24"/>
        </w:rPr>
        <w:t xml:space="preserve"> процессом и качеством оказываемых Услуг;</w:t>
      </w:r>
    </w:p>
    <w:p w:rsidR="00714688" w:rsidRPr="00F25CE1" w:rsidRDefault="00714688" w:rsidP="00714688">
      <w:pPr>
        <w:pStyle w:val="afffff"/>
        <w:ind w:left="284" w:firstLine="0"/>
        <w:rPr>
          <w:sz w:val="24"/>
          <w:szCs w:val="24"/>
        </w:rPr>
      </w:pPr>
      <w:r w:rsidRPr="00F25CE1">
        <w:rPr>
          <w:sz w:val="24"/>
          <w:szCs w:val="24"/>
        </w:rPr>
        <w:t xml:space="preserve">3.1.2.  Требовать от Исполнителя информацию о ходе исполнения Договора; </w:t>
      </w:r>
    </w:p>
    <w:p w:rsidR="00714688" w:rsidRPr="00F25CE1" w:rsidRDefault="00714688" w:rsidP="00714688">
      <w:pPr>
        <w:pStyle w:val="afffff"/>
        <w:ind w:left="284" w:firstLine="0"/>
        <w:rPr>
          <w:sz w:val="24"/>
          <w:szCs w:val="24"/>
        </w:rPr>
      </w:pPr>
      <w:r w:rsidRPr="00F25CE1">
        <w:rPr>
          <w:sz w:val="24"/>
          <w:szCs w:val="24"/>
        </w:rPr>
        <w:t>3.1.3. Запрашивать любую относящуюся к предмету Договора документацию и информацию;</w:t>
      </w:r>
    </w:p>
    <w:p w:rsidR="00714688" w:rsidRPr="00F25CE1" w:rsidRDefault="00714688" w:rsidP="00714688">
      <w:pPr>
        <w:pStyle w:val="afffff"/>
        <w:ind w:left="284" w:firstLine="0"/>
        <w:rPr>
          <w:sz w:val="24"/>
          <w:szCs w:val="24"/>
        </w:rPr>
      </w:pPr>
      <w:r w:rsidRPr="00F25CE1">
        <w:rPr>
          <w:sz w:val="24"/>
          <w:szCs w:val="24"/>
        </w:rPr>
        <w:t>3.1.4. В процессе оказания Услуг давать составленные в письменной форме и обязательные для Исполнителя замечания, требования и распоряжения по качеству и объему оказываемых Услуг, направленные на предотвращение возникновения недостатков, угрожающих качеству и срокам оказания Услуг;</w:t>
      </w:r>
    </w:p>
    <w:p w:rsidR="00714688" w:rsidRPr="00F25CE1" w:rsidRDefault="00714688" w:rsidP="00714688">
      <w:pPr>
        <w:pStyle w:val="afffff"/>
        <w:ind w:left="284" w:firstLine="0"/>
        <w:rPr>
          <w:sz w:val="24"/>
          <w:szCs w:val="24"/>
        </w:rPr>
      </w:pPr>
      <w:r w:rsidRPr="00F25CE1">
        <w:rPr>
          <w:sz w:val="24"/>
          <w:szCs w:val="24"/>
        </w:rPr>
        <w:lastRenderedPageBreak/>
        <w:t>3.1.5. Заказчик вправе привлекать независимых экспертов, для проведения соответствия качества оказываемой Услуги требованиям, установленным настоящим Договором.</w:t>
      </w:r>
    </w:p>
    <w:p w:rsidR="00796D2A" w:rsidRPr="00F25CE1" w:rsidRDefault="00796D2A" w:rsidP="00DD54D1">
      <w:pPr>
        <w:pStyle w:val="ad"/>
        <w:numPr>
          <w:ilvl w:val="1"/>
          <w:numId w:val="7"/>
        </w:numPr>
        <w:tabs>
          <w:tab w:val="left" w:pos="284"/>
          <w:tab w:val="left" w:pos="426"/>
          <w:tab w:val="left" w:pos="709"/>
          <w:tab w:val="left" w:pos="1418"/>
        </w:tabs>
        <w:ind w:left="0" w:right="-1" w:firstLine="284"/>
      </w:pPr>
      <w:r w:rsidRPr="00F25CE1">
        <w:t>Заказчик обязан:</w:t>
      </w:r>
    </w:p>
    <w:p w:rsidR="008E4988" w:rsidRPr="00F25CE1" w:rsidRDefault="008E4988" w:rsidP="00DD54D1">
      <w:pPr>
        <w:numPr>
          <w:ilvl w:val="2"/>
          <w:numId w:val="7"/>
        </w:numPr>
        <w:tabs>
          <w:tab w:val="left" w:pos="284"/>
          <w:tab w:val="left" w:pos="426"/>
          <w:tab w:val="left" w:pos="709"/>
          <w:tab w:val="left" w:pos="851"/>
          <w:tab w:val="left" w:pos="1418"/>
        </w:tabs>
        <w:spacing w:line="240" w:lineRule="auto"/>
        <w:ind w:left="0" w:right="-1" w:firstLine="284"/>
        <w:rPr>
          <w:sz w:val="24"/>
          <w:szCs w:val="24"/>
        </w:rPr>
      </w:pPr>
      <w:r w:rsidRPr="00F25CE1">
        <w:rPr>
          <w:sz w:val="24"/>
          <w:szCs w:val="24"/>
        </w:rPr>
        <w:t xml:space="preserve">Передать </w:t>
      </w:r>
      <w:r w:rsidR="00C073F5" w:rsidRPr="00F25CE1">
        <w:rPr>
          <w:sz w:val="24"/>
          <w:szCs w:val="24"/>
        </w:rPr>
        <w:t>Исполнителю</w:t>
      </w:r>
      <w:r w:rsidRPr="00F25CE1">
        <w:rPr>
          <w:sz w:val="24"/>
          <w:szCs w:val="24"/>
        </w:rPr>
        <w:t xml:space="preserve"> при заключении </w:t>
      </w:r>
      <w:r w:rsidR="00635E77" w:rsidRPr="00F25CE1">
        <w:rPr>
          <w:kern w:val="16"/>
          <w:sz w:val="24"/>
          <w:szCs w:val="24"/>
        </w:rPr>
        <w:t>Договора</w:t>
      </w:r>
      <w:r w:rsidRPr="00F25CE1">
        <w:rPr>
          <w:sz w:val="24"/>
          <w:szCs w:val="24"/>
        </w:rPr>
        <w:t xml:space="preserve"> и в ходе его исполнения документы, необходимые для </w:t>
      </w:r>
      <w:r w:rsidR="00C073F5" w:rsidRPr="00F25CE1">
        <w:rPr>
          <w:sz w:val="24"/>
          <w:szCs w:val="24"/>
        </w:rPr>
        <w:t>оказания услуг</w:t>
      </w:r>
      <w:r w:rsidR="00E75A7A" w:rsidRPr="00F25CE1">
        <w:rPr>
          <w:sz w:val="24"/>
          <w:szCs w:val="24"/>
        </w:rPr>
        <w:t>и</w:t>
      </w:r>
      <w:r w:rsidRPr="00F25CE1">
        <w:rPr>
          <w:sz w:val="24"/>
          <w:szCs w:val="24"/>
        </w:rPr>
        <w:t>.</w:t>
      </w:r>
    </w:p>
    <w:p w:rsidR="002F0ABF" w:rsidRPr="00F25CE1" w:rsidRDefault="005E00E9" w:rsidP="00DD54D1">
      <w:pPr>
        <w:numPr>
          <w:ilvl w:val="2"/>
          <w:numId w:val="7"/>
        </w:numPr>
        <w:tabs>
          <w:tab w:val="left" w:pos="284"/>
          <w:tab w:val="left" w:pos="426"/>
          <w:tab w:val="left" w:pos="709"/>
          <w:tab w:val="left" w:pos="851"/>
          <w:tab w:val="left" w:pos="1418"/>
        </w:tabs>
        <w:spacing w:line="240" w:lineRule="auto"/>
        <w:ind w:left="0" w:firstLine="284"/>
        <w:contextualSpacing/>
        <w:rPr>
          <w:sz w:val="24"/>
          <w:szCs w:val="24"/>
        </w:rPr>
      </w:pPr>
      <w:r w:rsidRPr="00F25CE1">
        <w:rPr>
          <w:sz w:val="24"/>
          <w:szCs w:val="24"/>
        </w:rPr>
        <w:t xml:space="preserve">Проводить экспертизу предоставленных Исполнителем результатов, предусмотренных </w:t>
      </w:r>
      <w:r w:rsidR="00F25CE1" w:rsidRPr="00F25CE1">
        <w:rPr>
          <w:kern w:val="16"/>
          <w:sz w:val="24"/>
          <w:szCs w:val="24"/>
        </w:rPr>
        <w:t>Договор</w:t>
      </w:r>
      <w:r w:rsidRPr="00F25CE1">
        <w:rPr>
          <w:sz w:val="24"/>
          <w:szCs w:val="24"/>
        </w:rPr>
        <w:t xml:space="preserve">ом, в части их соответствия условиям </w:t>
      </w:r>
      <w:r w:rsidR="00F25CE1" w:rsidRPr="00F25CE1">
        <w:rPr>
          <w:kern w:val="16"/>
          <w:sz w:val="24"/>
          <w:szCs w:val="24"/>
        </w:rPr>
        <w:t>Договор</w:t>
      </w:r>
      <w:r w:rsidRPr="00F25CE1">
        <w:rPr>
          <w:sz w:val="24"/>
          <w:szCs w:val="24"/>
        </w:rPr>
        <w:t>а своими силами или путем привлечения экспертов, экспертных организаций.</w:t>
      </w:r>
    </w:p>
    <w:p w:rsidR="002F0ABF" w:rsidRPr="00F25CE1" w:rsidRDefault="00796D2A" w:rsidP="00DD54D1">
      <w:pPr>
        <w:numPr>
          <w:ilvl w:val="2"/>
          <w:numId w:val="7"/>
        </w:numPr>
        <w:tabs>
          <w:tab w:val="left" w:pos="284"/>
          <w:tab w:val="left" w:pos="426"/>
          <w:tab w:val="left" w:pos="709"/>
          <w:tab w:val="left" w:pos="851"/>
          <w:tab w:val="left" w:pos="1418"/>
        </w:tabs>
        <w:spacing w:line="240" w:lineRule="auto"/>
        <w:ind w:left="0" w:firstLine="284"/>
        <w:contextualSpacing/>
        <w:rPr>
          <w:sz w:val="24"/>
          <w:szCs w:val="24"/>
        </w:rPr>
      </w:pPr>
      <w:r w:rsidRPr="00F25CE1">
        <w:rPr>
          <w:sz w:val="24"/>
          <w:szCs w:val="24"/>
        </w:rPr>
        <w:t>Обеспечить приемку оказанн</w:t>
      </w:r>
      <w:r w:rsidR="00D40E74" w:rsidRPr="00F25CE1">
        <w:rPr>
          <w:sz w:val="24"/>
          <w:szCs w:val="24"/>
        </w:rPr>
        <w:t>ой</w:t>
      </w:r>
      <w:r w:rsidRPr="00F25CE1">
        <w:rPr>
          <w:sz w:val="24"/>
          <w:szCs w:val="24"/>
        </w:rPr>
        <w:t xml:space="preserve"> по </w:t>
      </w:r>
      <w:r w:rsidR="00714688" w:rsidRPr="00F25CE1">
        <w:rPr>
          <w:kern w:val="16"/>
          <w:sz w:val="24"/>
          <w:szCs w:val="24"/>
        </w:rPr>
        <w:t>Договору</w:t>
      </w:r>
      <w:r w:rsidRPr="00F25CE1">
        <w:rPr>
          <w:sz w:val="24"/>
          <w:szCs w:val="24"/>
        </w:rPr>
        <w:t xml:space="preserve"> услуг</w:t>
      </w:r>
      <w:r w:rsidR="00D40E74" w:rsidRPr="00F25CE1">
        <w:rPr>
          <w:sz w:val="24"/>
          <w:szCs w:val="24"/>
        </w:rPr>
        <w:t>и</w:t>
      </w:r>
      <w:r w:rsidR="002C1FEC" w:rsidRPr="00F25CE1">
        <w:rPr>
          <w:sz w:val="24"/>
          <w:szCs w:val="24"/>
        </w:rPr>
        <w:t xml:space="preserve"> </w:t>
      </w:r>
      <w:r w:rsidR="001C3CCB" w:rsidRPr="00F25CE1">
        <w:rPr>
          <w:sz w:val="24"/>
          <w:szCs w:val="24"/>
        </w:rPr>
        <w:t xml:space="preserve">в соответствии с условиями </w:t>
      </w:r>
      <w:r w:rsidR="00714688" w:rsidRPr="00F25CE1">
        <w:rPr>
          <w:kern w:val="16"/>
          <w:sz w:val="24"/>
          <w:szCs w:val="24"/>
        </w:rPr>
        <w:t>Договор</w:t>
      </w:r>
      <w:r w:rsidR="001C3CCB" w:rsidRPr="00F25CE1">
        <w:rPr>
          <w:sz w:val="24"/>
          <w:szCs w:val="24"/>
        </w:rPr>
        <w:t xml:space="preserve">а. </w:t>
      </w:r>
    </w:p>
    <w:p w:rsidR="001C3CCB" w:rsidRPr="00F25CE1" w:rsidRDefault="001C3CCB" w:rsidP="00DD54D1">
      <w:pPr>
        <w:numPr>
          <w:ilvl w:val="2"/>
          <w:numId w:val="7"/>
        </w:numPr>
        <w:tabs>
          <w:tab w:val="left" w:pos="284"/>
          <w:tab w:val="left" w:pos="426"/>
          <w:tab w:val="left" w:pos="709"/>
          <w:tab w:val="left" w:pos="851"/>
          <w:tab w:val="left" w:pos="1418"/>
        </w:tabs>
        <w:spacing w:line="240" w:lineRule="auto"/>
        <w:ind w:left="0" w:firstLine="284"/>
        <w:contextualSpacing/>
        <w:rPr>
          <w:sz w:val="24"/>
          <w:szCs w:val="24"/>
        </w:rPr>
      </w:pPr>
      <w:r w:rsidRPr="00F25CE1">
        <w:rPr>
          <w:sz w:val="24"/>
          <w:szCs w:val="24"/>
        </w:rPr>
        <w:t>Оплатить оказанную услугу</w:t>
      </w:r>
      <w:r w:rsidR="002C1FEC" w:rsidRPr="00F25CE1">
        <w:rPr>
          <w:sz w:val="24"/>
          <w:szCs w:val="24"/>
        </w:rPr>
        <w:t xml:space="preserve"> </w:t>
      </w:r>
      <w:r w:rsidRPr="00F25CE1">
        <w:rPr>
          <w:sz w:val="24"/>
          <w:szCs w:val="24"/>
        </w:rPr>
        <w:t xml:space="preserve">в соответствии с условиями </w:t>
      </w:r>
      <w:r w:rsidR="00635E77" w:rsidRPr="00F25CE1">
        <w:rPr>
          <w:kern w:val="16"/>
          <w:sz w:val="24"/>
          <w:szCs w:val="24"/>
        </w:rPr>
        <w:t>Договора</w:t>
      </w:r>
      <w:r w:rsidRPr="00F25CE1">
        <w:rPr>
          <w:sz w:val="24"/>
          <w:szCs w:val="24"/>
        </w:rPr>
        <w:t xml:space="preserve">. </w:t>
      </w:r>
    </w:p>
    <w:p w:rsidR="00796D2A" w:rsidRPr="00F25CE1" w:rsidRDefault="00796D2A" w:rsidP="00DD54D1">
      <w:pPr>
        <w:pStyle w:val="a9"/>
        <w:numPr>
          <w:ilvl w:val="2"/>
          <w:numId w:val="7"/>
        </w:numPr>
        <w:tabs>
          <w:tab w:val="left" w:pos="284"/>
          <w:tab w:val="left" w:pos="426"/>
          <w:tab w:val="left" w:pos="709"/>
          <w:tab w:val="left" w:pos="851"/>
          <w:tab w:val="left" w:pos="1418"/>
        </w:tabs>
        <w:spacing w:after="0" w:line="240" w:lineRule="auto"/>
        <w:ind w:left="0" w:right="-1" w:firstLine="284"/>
        <w:rPr>
          <w:color w:val="000000"/>
          <w:sz w:val="24"/>
          <w:szCs w:val="24"/>
        </w:rPr>
      </w:pPr>
      <w:r w:rsidRPr="00F25CE1">
        <w:rPr>
          <w:sz w:val="24"/>
          <w:szCs w:val="24"/>
        </w:rPr>
        <w:t xml:space="preserve">Выполнять иные обязанности, предусмотренные </w:t>
      </w:r>
      <w:r w:rsidR="00F14D4E" w:rsidRPr="00F25CE1">
        <w:rPr>
          <w:kern w:val="16"/>
          <w:sz w:val="24"/>
          <w:szCs w:val="24"/>
        </w:rPr>
        <w:t>Договор</w:t>
      </w:r>
      <w:r w:rsidRPr="00F25CE1">
        <w:rPr>
          <w:sz w:val="24"/>
          <w:szCs w:val="24"/>
        </w:rPr>
        <w:t>ом.</w:t>
      </w:r>
    </w:p>
    <w:p w:rsidR="00BC1B29" w:rsidRPr="00F25CE1" w:rsidRDefault="00BC1B29" w:rsidP="00DD54D1">
      <w:pPr>
        <w:pStyle w:val="ad"/>
        <w:numPr>
          <w:ilvl w:val="1"/>
          <w:numId w:val="7"/>
        </w:numPr>
        <w:tabs>
          <w:tab w:val="left" w:pos="284"/>
          <w:tab w:val="left" w:pos="426"/>
          <w:tab w:val="left" w:pos="709"/>
          <w:tab w:val="left" w:pos="1418"/>
        </w:tabs>
        <w:ind w:left="0" w:right="-1" w:firstLine="284"/>
      </w:pPr>
      <w:r w:rsidRPr="00F25CE1">
        <w:t>Исполнитель вправе:</w:t>
      </w:r>
    </w:p>
    <w:p w:rsidR="00BC1B29" w:rsidRPr="00F25CE1" w:rsidRDefault="00BC1B29" w:rsidP="00DD54D1">
      <w:pPr>
        <w:pStyle w:val="ad"/>
        <w:numPr>
          <w:ilvl w:val="2"/>
          <w:numId w:val="7"/>
        </w:numPr>
        <w:tabs>
          <w:tab w:val="left" w:pos="284"/>
          <w:tab w:val="left" w:pos="426"/>
          <w:tab w:val="left" w:pos="709"/>
          <w:tab w:val="left" w:pos="851"/>
        </w:tabs>
        <w:ind w:left="0" w:right="-1" w:firstLine="284"/>
      </w:pPr>
      <w:r w:rsidRPr="00F25CE1">
        <w:t>Требовать приемки и оплаты услуг</w:t>
      </w:r>
      <w:r w:rsidR="00E75A7A" w:rsidRPr="00F25CE1">
        <w:t>и</w:t>
      </w:r>
      <w:r w:rsidR="002C1FEC" w:rsidRPr="00F25CE1">
        <w:t xml:space="preserve"> </w:t>
      </w:r>
      <w:r w:rsidRPr="00F25CE1">
        <w:t xml:space="preserve">в объеме, порядке, сроки и на условиях, предусмотренных </w:t>
      </w:r>
      <w:r w:rsidR="003C1B68" w:rsidRPr="00F25CE1">
        <w:rPr>
          <w:kern w:val="16"/>
        </w:rPr>
        <w:t>Договор</w:t>
      </w:r>
      <w:r w:rsidRPr="00F25CE1">
        <w:t>ом.</w:t>
      </w:r>
    </w:p>
    <w:p w:rsidR="00042748" w:rsidRPr="00F25CE1" w:rsidRDefault="00042748" w:rsidP="00DD54D1">
      <w:pPr>
        <w:numPr>
          <w:ilvl w:val="2"/>
          <w:numId w:val="7"/>
        </w:numPr>
        <w:tabs>
          <w:tab w:val="left" w:pos="284"/>
          <w:tab w:val="left" w:pos="426"/>
          <w:tab w:val="left" w:pos="709"/>
          <w:tab w:val="left" w:pos="851"/>
          <w:tab w:val="left" w:pos="1560"/>
        </w:tabs>
        <w:spacing w:line="240" w:lineRule="auto"/>
        <w:ind w:left="0" w:firstLine="284"/>
        <w:rPr>
          <w:sz w:val="24"/>
          <w:szCs w:val="24"/>
        </w:rPr>
      </w:pPr>
      <w:r w:rsidRPr="00F25CE1">
        <w:rPr>
          <w:sz w:val="24"/>
          <w:szCs w:val="24"/>
        </w:rPr>
        <w:t>Требовать уплаты неустоек (штрафов, пеней) и (или) убытков, причиненных по вине Заказчика.</w:t>
      </w:r>
    </w:p>
    <w:p w:rsidR="00796D2A" w:rsidRPr="00F25CE1" w:rsidRDefault="00796D2A" w:rsidP="00DD54D1">
      <w:pPr>
        <w:pStyle w:val="a9"/>
        <w:numPr>
          <w:ilvl w:val="1"/>
          <w:numId w:val="7"/>
        </w:numPr>
        <w:shd w:val="clear" w:color="auto" w:fill="FFFFFF"/>
        <w:tabs>
          <w:tab w:val="left" w:pos="284"/>
          <w:tab w:val="left" w:pos="426"/>
          <w:tab w:val="left" w:pos="540"/>
          <w:tab w:val="left" w:pos="709"/>
        </w:tabs>
        <w:spacing w:after="0" w:line="240" w:lineRule="auto"/>
        <w:ind w:left="0" w:right="-1" w:firstLine="284"/>
        <w:rPr>
          <w:bCs/>
          <w:color w:val="000000"/>
          <w:sz w:val="24"/>
          <w:szCs w:val="24"/>
        </w:rPr>
      </w:pPr>
      <w:r w:rsidRPr="00F25CE1">
        <w:rPr>
          <w:bCs/>
          <w:color w:val="000000"/>
          <w:sz w:val="24"/>
          <w:szCs w:val="24"/>
        </w:rPr>
        <w:t>Исполнитель обязан:</w:t>
      </w:r>
    </w:p>
    <w:p w:rsidR="00796D2A" w:rsidRPr="00F25CE1" w:rsidRDefault="00796D2A" w:rsidP="00F55B98">
      <w:pPr>
        <w:pStyle w:val="a9"/>
        <w:numPr>
          <w:ilvl w:val="2"/>
          <w:numId w:val="7"/>
        </w:numPr>
        <w:shd w:val="clear" w:color="auto" w:fill="FFFFFF"/>
        <w:tabs>
          <w:tab w:val="left" w:pos="284"/>
          <w:tab w:val="left" w:pos="426"/>
          <w:tab w:val="left" w:pos="540"/>
          <w:tab w:val="left" w:pos="851"/>
        </w:tabs>
        <w:spacing w:after="0" w:line="240" w:lineRule="auto"/>
        <w:ind w:left="0" w:right="-1" w:firstLine="284"/>
        <w:rPr>
          <w:bCs/>
          <w:color w:val="000000"/>
          <w:sz w:val="24"/>
          <w:szCs w:val="24"/>
        </w:rPr>
      </w:pPr>
      <w:r w:rsidRPr="00F25CE1">
        <w:rPr>
          <w:sz w:val="24"/>
          <w:szCs w:val="24"/>
        </w:rPr>
        <w:t xml:space="preserve">Оказать </w:t>
      </w:r>
      <w:r w:rsidR="00C0156C" w:rsidRPr="00F25CE1">
        <w:rPr>
          <w:sz w:val="24"/>
          <w:szCs w:val="24"/>
        </w:rPr>
        <w:t>предусмотренн</w:t>
      </w:r>
      <w:r w:rsidR="00740FDC" w:rsidRPr="00F25CE1">
        <w:rPr>
          <w:sz w:val="24"/>
          <w:szCs w:val="24"/>
        </w:rPr>
        <w:t>ую</w:t>
      </w:r>
      <w:r w:rsidR="002C1FEC" w:rsidRPr="00F25CE1">
        <w:rPr>
          <w:sz w:val="24"/>
          <w:szCs w:val="24"/>
        </w:rPr>
        <w:t xml:space="preserve"> </w:t>
      </w:r>
      <w:r w:rsidR="00635E77" w:rsidRPr="00F25CE1">
        <w:rPr>
          <w:kern w:val="16"/>
          <w:sz w:val="24"/>
          <w:szCs w:val="24"/>
        </w:rPr>
        <w:t>Договором</w:t>
      </w:r>
      <w:r w:rsidR="00C0156C" w:rsidRPr="00F25CE1">
        <w:rPr>
          <w:sz w:val="24"/>
          <w:szCs w:val="24"/>
        </w:rPr>
        <w:t xml:space="preserve"> услуг</w:t>
      </w:r>
      <w:r w:rsidR="00E75A7A" w:rsidRPr="00F25CE1">
        <w:rPr>
          <w:sz w:val="24"/>
          <w:szCs w:val="24"/>
        </w:rPr>
        <w:t>у</w:t>
      </w:r>
      <w:r w:rsidR="00C0156C" w:rsidRPr="00F25CE1">
        <w:rPr>
          <w:sz w:val="24"/>
          <w:szCs w:val="24"/>
        </w:rPr>
        <w:t xml:space="preserve">, обеспечив надлежащее качество, в соответствии с требованиями нормативных документов, в сроки, установленные </w:t>
      </w:r>
      <w:r w:rsidR="00635E77" w:rsidRPr="00F25CE1">
        <w:rPr>
          <w:kern w:val="16"/>
          <w:sz w:val="24"/>
          <w:szCs w:val="24"/>
        </w:rPr>
        <w:t>Договором</w:t>
      </w:r>
      <w:r w:rsidR="00C0156C" w:rsidRPr="00F25CE1">
        <w:rPr>
          <w:sz w:val="24"/>
          <w:szCs w:val="24"/>
        </w:rPr>
        <w:t xml:space="preserve">, в пределах цены </w:t>
      </w:r>
      <w:r w:rsidR="00635E77" w:rsidRPr="00F25CE1">
        <w:rPr>
          <w:kern w:val="16"/>
          <w:sz w:val="24"/>
          <w:szCs w:val="24"/>
        </w:rPr>
        <w:t>Договор</w:t>
      </w:r>
      <w:r w:rsidR="00C0156C" w:rsidRPr="00F25CE1">
        <w:rPr>
          <w:sz w:val="24"/>
          <w:szCs w:val="24"/>
        </w:rPr>
        <w:t>а</w:t>
      </w:r>
      <w:r w:rsidRPr="00F25CE1">
        <w:rPr>
          <w:sz w:val="24"/>
          <w:szCs w:val="24"/>
        </w:rPr>
        <w:t>.</w:t>
      </w:r>
    </w:p>
    <w:p w:rsidR="00796D2A" w:rsidRPr="00F25CE1" w:rsidRDefault="00796D2A" w:rsidP="00F55B98">
      <w:pPr>
        <w:pStyle w:val="a9"/>
        <w:numPr>
          <w:ilvl w:val="2"/>
          <w:numId w:val="7"/>
        </w:numPr>
        <w:tabs>
          <w:tab w:val="left" w:pos="284"/>
          <w:tab w:val="left" w:pos="426"/>
          <w:tab w:val="left" w:pos="851"/>
        </w:tabs>
        <w:spacing w:after="0" w:line="240" w:lineRule="auto"/>
        <w:ind w:left="0" w:right="-1" w:firstLine="284"/>
        <w:rPr>
          <w:sz w:val="24"/>
          <w:szCs w:val="24"/>
        </w:rPr>
      </w:pPr>
      <w:r w:rsidRPr="00F25CE1">
        <w:rPr>
          <w:sz w:val="24"/>
          <w:szCs w:val="24"/>
        </w:rPr>
        <w:t xml:space="preserve">Не предоставлять другим лицам или разглашать иным способом конфиденциальную информацию, полученную в результате исполнения обязательств по </w:t>
      </w:r>
      <w:r w:rsidR="003C1B68" w:rsidRPr="00F25CE1">
        <w:rPr>
          <w:kern w:val="16"/>
          <w:sz w:val="24"/>
          <w:szCs w:val="24"/>
        </w:rPr>
        <w:t>Договор</w:t>
      </w:r>
      <w:r w:rsidRPr="00F25CE1">
        <w:rPr>
          <w:sz w:val="24"/>
          <w:szCs w:val="24"/>
        </w:rPr>
        <w:t>у.</w:t>
      </w:r>
    </w:p>
    <w:p w:rsidR="003C24C2" w:rsidRPr="00F25CE1" w:rsidRDefault="00796D2A" w:rsidP="00DD54D1">
      <w:pPr>
        <w:pStyle w:val="a9"/>
        <w:numPr>
          <w:ilvl w:val="2"/>
          <w:numId w:val="7"/>
        </w:numPr>
        <w:tabs>
          <w:tab w:val="left" w:pos="284"/>
          <w:tab w:val="left" w:pos="426"/>
          <w:tab w:val="left" w:pos="709"/>
          <w:tab w:val="left" w:pos="851"/>
        </w:tabs>
        <w:spacing w:after="0" w:line="240" w:lineRule="auto"/>
        <w:ind w:left="0" w:right="-1" w:firstLine="284"/>
        <w:rPr>
          <w:sz w:val="24"/>
          <w:szCs w:val="24"/>
        </w:rPr>
      </w:pPr>
      <w:r w:rsidRPr="00F25CE1">
        <w:rPr>
          <w:sz w:val="24"/>
          <w:szCs w:val="24"/>
        </w:rPr>
        <w:t xml:space="preserve">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w:t>
      </w:r>
      <w:r w:rsidR="003C1B68" w:rsidRPr="00F25CE1">
        <w:rPr>
          <w:kern w:val="16"/>
          <w:sz w:val="24"/>
          <w:szCs w:val="24"/>
        </w:rPr>
        <w:t>Договор</w:t>
      </w:r>
      <w:r w:rsidRPr="00F25CE1">
        <w:rPr>
          <w:sz w:val="24"/>
          <w:szCs w:val="24"/>
        </w:rPr>
        <w:t>а.</w:t>
      </w:r>
    </w:p>
    <w:p w:rsidR="003C24C2" w:rsidRPr="00F25CE1" w:rsidRDefault="003C24C2" w:rsidP="00DD54D1">
      <w:pPr>
        <w:pStyle w:val="a9"/>
        <w:numPr>
          <w:ilvl w:val="2"/>
          <w:numId w:val="7"/>
        </w:numPr>
        <w:tabs>
          <w:tab w:val="left" w:pos="284"/>
          <w:tab w:val="left" w:pos="426"/>
          <w:tab w:val="left" w:pos="709"/>
          <w:tab w:val="left" w:pos="851"/>
        </w:tabs>
        <w:spacing w:after="0" w:line="240" w:lineRule="auto"/>
        <w:ind w:left="0" w:right="-1" w:firstLine="284"/>
        <w:rPr>
          <w:sz w:val="24"/>
          <w:szCs w:val="24"/>
        </w:rPr>
      </w:pPr>
      <w:r w:rsidRPr="00F25CE1">
        <w:rPr>
          <w:sz w:val="24"/>
          <w:szCs w:val="24"/>
        </w:rPr>
        <w:t>Предоставлять своевременно достоверную информацию о ходе исполнения своих обязательств</w:t>
      </w:r>
      <w:proofErr w:type="gramStart"/>
      <w:r w:rsidRPr="00F25CE1">
        <w:rPr>
          <w:sz w:val="24"/>
          <w:szCs w:val="24"/>
        </w:rPr>
        <w:t xml:space="preserve"> ,</w:t>
      </w:r>
      <w:proofErr w:type="gramEnd"/>
      <w:r w:rsidRPr="00F25CE1">
        <w:rPr>
          <w:sz w:val="24"/>
          <w:szCs w:val="24"/>
        </w:rPr>
        <w:t xml:space="preserve"> в том числе о сложностях, возникающих при исполнении </w:t>
      </w:r>
      <w:r w:rsidR="003C1B68" w:rsidRPr="00F25CE1">
        <w:rPr>
          <w:kern w:val="16"/>
          <w:sz w:val="24"/>
          <w:szCs w:val="24"/>
        </w:rPr>
        <w:t>Договор</w:t>
      </w:r>
      <w:r w:rsidRPr="00F25CE1">
        <w:rPr>
          <w:sz w:val="24"/>
          <w:szCs w:val="24"/>
        </w:rPr>
        <w:t>а.</w:t>
      </w:r>
    </w:p>
    <w:p w:rsidR="00796D2A" w:rsidRPr="00F25CE1" w:rsidRDefault="00796D2A" w:rsidP="00DD54D1">
      <w:pPr>
        <w:pStyle w:val="a9"/>
        <w:numPr>
          <w:ilvl w:val="2"/>
          <w:numId w:val="7"/>
        </w:numPr>
        <w:tabs>
          <w:tab w:val="left" w:pos="284"/>
          <w:tab w:val="left" w:pos="426"/>
          <w:tab w:val="left" w:pos="709"/>
          <w:tab w:val="left" w:pos="851"/>
        </w:tabs>
        <w:spacing w:after="0" w:line="240" w:lineRule="auto"/>
        <w:ind w:left="0" w:right="-1" w:firstLine="284"/>
        <w:rPr>
          <w:sz w:val="24"/>
          <w:szCs w:val="24"/>
        </w:rPr>
      </w:pPr>
      <w:r w:rsidRPr="00F25CE1">
        <w:rPr>
          <w:sz w:val="24"/>
          <w:szCs w:val="24"/>
        </w:rPr>
        <w:t xml:space="preserve">Выполнять иные обязанности, предусмотренные </w:t>
      </w:r>
      <w:r w:rsidR="00635E77" w:rsidRPr="00F25CE1">
        <w:rPr>
          <w:kern w:val="16"/>
          <w:sz w:val="24"/>
          <w:szCs w:val="24"/>
        </w:rPr>
        <w:t>Договором</w:t>
      </w:r>
      <w:r w:rsidRPr="00F25CE1">
        <w:rPr>
          <w:sz w:val="24"/>
          <w:szCs w:val="24"/>
        </w:rPr>
        <w:t>.</w:t>
      </w:r>
    </w:p>
    <w:p w:rsidR="00796D2A" w:rsidRPr="00F25CE1" w:rsidRDefault="00796D2A" w:rsidP="00A266B8">
      <w:pPr>
        <w:tabs>
          <w:tab w:val="left" w:pos="284"/>
          <w:tab w:val="left" w:pos="426"/>
          <w:tab w:val="left" w:pos="709"/>
          <w:tab w:val="left" w:pos="1418"/>
        </w:tabs>
        <w:spacing w:line="240" w:lineRule="auto"/>
        <w:ind w:right="-1" w:firstLine="0"/>
        <w:jc w:val="center"/>
        <w:rPr>
          <w:sz w:val="24"/>
          <w:szCs w:val="24"/>
        </w:rPr>
      </w:pPr>
    </w:p>
    <w:p w:rsidR="00796D2A" w:rsidRPr="00F25CE1" w:rsidRDefault="00796D2A" w:rsidP="00A266B8">
      <w:pPr>
        <w:pStyle w:val="31"/>
        <w:numPr>
          <w:ilvl w:val="0"/>
          <w:numId w:val="7"/>
        </w:numPr>
        <w:tabs>
          <w:tab w:val="num" w:pos="0"/>
          <w:tab w:val="left" w:pos="284"/>
          <w:tab w:val="left" w:pos="426"/>
          <w:tab w:val="left" w:pos="709"/>
        </w:tabs>
        <w:spacing w:before="0" w:after="0" w:line="240" w:lineRule="auto"/>
        <w:ind w:left="0" w:firstLine="0"/>
        <w:jc w:val="center"/>
        <w:rPr>
          <w:b w:val="0"/>
          <w:sz w:val="24"/>
          <w:szCs w:val="24"/>
        </w:rPr>
      </w:pPr>
      <w:r w:rsidRPr="00F25CE1">
        <w:rPr>
          <w:sz w:val="24"/>
          <w:szCs w:val="24"/>
        </w:rPr>
        <w:t>Сроки</w:t>
      </w:r>
      <w:r w:rsidR="00DA32E5" w:rsidRPr="00F25CE1">
        <w:rPr>
          <w:sz w:val="24"/>
          <w:szCs w:val="24"/>
        </w:rPr>
        <w:t xml:space="preserve"> </w:t>
      </w:r>
      <w:r w:rsidRPr="00F25CE1">
        <w:rPr>
          <w:sz w:val="24"/>
          <w:szCs w:val="24"/>
        </w:rPr>
        <w:t>оказания услуг</w:t>
      </w:r>
      <w:r w:rsidR="00FE516F" w:rsidRPr="00F25CE1">
        <w:rPr>
          <w:sz w:val="24"/>
          <w:szCs w:val="24"/>
        </w:rPr>
        <w:t>и</w:t>
      </w:r>
    </w:p>
    <w:p w:rsidR="00FF4EB4" w:rsidRPr="00F25CE1" w:rsidRDefault="007E58CF" w:rsidP="00400789">
      <w:pPr>
        <w:pStyle w:val="a9"/>
        <w:numPr>
          <w:ilvl w:val="1"/>
          <w:numId w:val="7"/>
        </w:numPr>
        <w:tabs>
          <w:tab w:val="left" w:pos="0"/>
          <w:tab w:val="left" w:pos="709"/>
          <w:tab w:val="left" w:pos="1134"/>
        </w:tabs>
        <w:spacing w:after="0" w:line="240" w:lineRule="auto"/>
        <w:ind w:left="0" w:right="-1" w:firstLine="0"/>
        <w:rPr>
          <w:color w:val="000000"/>
          <w:kern w:val="16"/>
          <w:sz w:val="24"/>
          <w:szCs w:val="24"/>
        </w:rPr>
      </w:pPr>
      <w:r w:rsidRPr="00F25CE1">
        <w:rPr>
          <w:kern w:val="16"/>
          <w:sz w:val="24"/>
          <w:szCs w:val="24"/>
        </w:rPr>
        <w:t xml:space="preserve">Исполнитель приступает к оказанию услуги </w:t>
      </w:r>
      <w:proofErr w:type="gramStart"/>
      <w:r w:rsidRPr="00F25CE1">
        <w:rPr>
          <w:kern w:val="16"/>
          <w:sz w:val="24"/>
          <w:szCs w:val="24"/>
        </w:rPr>
        <w:t xml:space="preserve">с </w:t>
      </w:r>
      <w:r w:rsidR="00EE26F9" w:rsidRPr="00F25CE1">
        <w:rPr>
          <w:kern w:val="16"/>
          <w:sz w:val="24"/>
          <w:szCs w:val="24"/>
        </w:rPr>
        <w:t xml:space="preserve">даты </w:t>
      </w:r>
      <w:r w:rsidR="003B69DD" w:rsidRPr="00F25CE1">
        <w:rPr>
          <w:kern w:val="16"/>
          <w:sz w:val="24"/>
          <w:szCs w:val="24"/>
        </w:rPr>
        <w:t>заключения</w:t>
      </w:r>
      <w:proofErr w:type="gramEnd"/>
      <w:r w:rsidR="003B69DD" w:rsidRPr="00F25CE1">
        <w:rPr>
          <w:kern w:val="16"/>
          <w:sz w:val="24"/>
          <w:szCs w:val="24"/>
        </w:rPr>
        <w:t xml:space="preserve"> </w:t>
      </w:r>
      <w:r w:rsidR="00852D2B" w:rsidRPr="00F25CE1">
        <w:rPr>
          <w:kern w:val="16"/>
          <w:sz w:val="24"/>
          <w:szCs w:val="24"/>
        </w:rPr>
        <w:t>Договора</w:t>
      </w:r>
      <w:r w:rsidRPr="00F25CE1">
        <w:rPr>
          <w:kern w:val="16"/>
          <w:sz w:val="24"/>
          <w:szCs w:val="24"/>
        </w:rPr>
        <w:t xml:space="preserve"> Сторонами</w:t>
      </w:r>
      <w:r w:rsidR="002C1FEC" w:rsidRPr="00F25CE1">
        <w:rPr>
          <w:kern w:val="16"/>
          <w:sz w:val="24"/>
          <w:szCs w:val="24"/>
        </w:rPr>
        <w:t xml:space="preserve"> до </w:t>
      </w:r>
      <w:r w:rsidR="00E70248" w:rsidRPr="00F25CE1">
        <w:rPr>
          <w:kern w:val="16"/>
          <w:sz w:val="24"/>
          <w:szCs w:val="24"/>
        </w:rPr>
        <w:t>3</w:t>
      </w:r>
      <w:r w:rsidR="008270D7">
        <w:rPr>
          <w:kern w:val="16"/>
          <w:sz w:val="24"/>
          <w:szCs w:val="24"/>
        </w:rPr>
        <w:t>1</w:t>
      </w:r>
      <w:r w:rsidR="002C1FEC" w:rsidRPr="00F25CE1">
        <w:rPr>
          <w:kern w:val="16"/>
          <w:sz w:val="24"/>
          <w:szCs w:val="24"/>
        </w:rPr>
        <w:t xml:space="preserve"> </w:t>
      </w:r>
      <w:r w:rsidR="008270D7">
        <w:rPr>
          <w:kern w:val="16"/>
          <w:sz w:val="24"/>
          <w:szCs w:val="24"/>
        </w:rPr>
        <w:t>декабря</w:t>
      </w:r>
      <w:r w:rsidR="002C1FEC" w:rsidRPr="00F25CE1">
        <w:rPr>
          <w:kern w:val="16"/>
          <w:sz w:val="24"/>
          <w:szCs w:val="24"/>
        </w:rPr>
        <w:t xml:space="preserve"> 202</w:t>
      </w:r>
      <w:r w:rsidR="008270D7">
        <w:rPr>
          <w:kern w:val="16"/>
          <w:sz w:val="24"/>
          <w:szCs w:val="24"/>
        </w:rPr>
        <w:t>6</w:t>
      </w:r>
      <w:r w:rsidR="002C1FEC" w:rsidRPr="00F25CE1">
        <w:rPr>
          <w:kern w:val="16"/>
          <w:sz w:val="24"/>
          <w:szCs w:val="24"/>
        </w:rPr>
        <w:t xml:space="preserve"> года</w:t>
      </w:r>
      <w:r w:rsidRPr="00F25CE1">
        <w:rPr>
          <w:kern w:val="16"/>
          <w:sz w:val="24"/>
          <w:szCs w:val="24"/>
        </w:rPr>
        <w:t>.</w:t>
      </w:r>
    </w:p>
    <w:p w:rsidR="007E58CF" w:rsidRPr="00F25CE1" w:rsidRDefault="007E58CF" w:rsidP="00400789">
      <w:pPr>
        <w:pStyle w:val="a9"/>
        <w:numPr>
          <w:ilvl w:val="1"/>
          <w:numId w:val="7"/>
        </w:numPr>
        <w:tabs>
          <w:tab w:val="left" w:pos="0"/>
          <w:tab w:val="left" w:pos="709"/>
          <w:tab w:val="left" w:pos="1134"/>
        </w:tabs>
        <w:spacing w:after="0" w:line="240" w:lineRule="auto"/>
        <w:ind w:left="0" w:right="-1" w:firstLine="0"/>
        <w:rPr>
          <w:color w:val="000000"/>
          <w:kern w:val="16"/>
          <w:sz w:val="24"/>
          <w:szCs w:val="24"/>
        </w:rPr>
      </w:pPr>
      <w:r w:rsidRPr="00F25CE1">
        <w:rPr>
          <w:color w:val="000000"/>
          <w:sz w:val="24"/>
          <w:szCs w:val="24"/>
        </w:rPr>
        <w:t xml:space="preserve">Досрочная сдача оказанной услуги допускается только по согласованию с Заказчиком. </w:t>
      </w:r>
      <w:r w:rsidRPr="00F25CE1">
        <w:rPr>
          <w:color w:val="000000"/>
          <w:kern w:val="16"/>
          <w:sz w:val="24"/>
          <w:szCs w:val="24"/>
        </w:rPr>
        <w:t>В случае согласования досрочного оказания услуги Заказчик обязуется принять услугу и подписать документ (ы) о приемке, предусмотренный</w:t>
      </w:r>
      <w:r w:rsidR="00DA32E5" w:rsidRPr="00F25CE1">
        <w:rPr>
          <w:color w:val="000000"/>
          <w:kern w:val="16"/>
          <w:sz w:val="24"/>
          <w:szCs w:val="24"/>
        </w:rPr>
        <w:t xml:space="preserve"> </w:t>
      </w:r>
      <w:r w:rsidR="00852D2B" w:rsidRPr="00F25CE1">
        <w:rPr>
          <w:color w:val="000000"/>
          <w:kern w:val="16"/>
          <w:sz w:val="24"/>
          <w:szCs w:val="24"/>
        </w:rPr>
        <w:t>(</w:t>
      </w:r>
      <w:proofErr w:type="spellStart"/>
      <w:r w:rsidR="00852D2B" w:rsidRPr="00F25CE1">
        <w:rPr>
          <w:color w:val="000000"/>
          <w:kern w:val="16"/>
          <w:sz w:val="24"/>
          <w:szCs w:val="24"/>
        </w:rPr>
        <w:t>ые</w:t>
      </w:r>
      <w:proofErr w:type="spellEnd"/>
      <w:r w:rsidR="00852D2B" w:rsidRPr="00F25CE1">
        <w:rPr>
          <w:color w:val="000000"/>
          <w:kern w:val="16"/>
          <w:sz w:val="24"/>
          <w:szCs w:val="24"/>
        </w:rPr>
        <w:t>) пунктом 5.1</w:t>
      </w:r>
      <w:r w:rsidRPr="00F25CE1">
        <w:rPr>
          <w:color w:val="000000"/>
          <w:kern w:val="16"/>
          <w:sz w:val="24"/>
          <w:szCs w:val="24"/>
        </w:rPr>
        <w:t xml:space="preserve">. </w:t>
      </w:r>
      <w:r w:rsidR="00852D2B" w:rsidRPr="00F25CE1">
        <w:rPr>
          <w:color w:val="000000"/>
          <w:kern w:val="16"/>
          <w:sz w:val="24"/>
          <w:szCs w:val="24"/>
        </w:rPr>
        <w:t>Договор</w:t>
      </w:r>
      <w:r w:rsidRPr="00F25CE1">
        <w:rPr>
          <w:color w:val="000000"/>
          <w:kern w:val="16"/>
          <w:sz w:val="24"/>
          <w:szCs w:val="24"/>
        </w:rPr>
        <w:t xml:space="preserve">а в порядке, установленном </w:t>
      </w:r>
      <w:r w:rsidR="00852D2B" w:rsidRPr="00F25CE1">
        <w:rPr>
          <w:color w:val="000000"/>
          <w:kern w:val="16"/>
          <w:sz w:val="24"/>
          <w:szCs w:val="24"/>
        </w:rPr>
        <w:t>Договор</w:t>
      </w:r>
      <w:r w:rsidRPr="00F25CE1">
        <w:rPr>
          <w:color w:val="000000"/>
          <w:kern w:val="16"/>
          <w:sz w:val="24"/>
          <w:szCs w:val="24"/>
        </w:rPr>
        <w:t>ом.</w:t>
      </w:r>
    </w:p>
    <w:p w:rsidR="00796D2A" w:rsidRPr="00F25CE1" w:rsidRDefault="00796D2A" w:rsidP="00A266B8">
      <w:pPr>
        <w:pStyle w:val="31"/>
        <w:numPr>
          <w:ilvl w:val="0"/>
          <w:numId w:val="7"/>
        </w:numPr>
        <w:tabs>
          <w:tab w:val="num" w:pos="0"/>
          <w:tab w:val="left" w:pos="284"/>
          <w:tab w:val="left" w:pos="426"/>
          <w:tab w:val="left" w:pos="709"/>
        </w:tabs>
        <w:spacing w:before="0" w:after="0" w:line="240" w:lineRule="auto"/>
        <w:ind w:left="0" w:firstLine="0"/>
        <w:jc w:val="center"/>
        <w:rPr>
          <w:color w:val="000000"/>
          <w:sz w:val="24"/>
          <w:szCs w:val="24"/>
        </w:rPr>
      </w:pPr>
      <w:r w:rsidRPr="00F25CE1">
        <w:rPr>
          <w:sz w:val="24"/>
          <w:szCs w:val="24"/>
        </w:rPr>
        <w:t xml:space="preserve">Порядок сдачи и приемки </w:t>
      </w:r>
      <w:r w:rsidRPr="00F25CE1">
        <w:rPr>
          <w:bCs w:val="0"/>
          <w:sz w:val="24"/>
          <w:szCs w:val="24"/>
        </w:rPr>
        <w:t>услуг</w:t>
      </w:r>
      <w:r w:rsidR="00FE516F" w:rsidRPr="00F25CE1">
        <w:rPr>
          <w:bCs w:val="0"/>
          <w:sz w:val="24"/>
          <w:szCs w:val="24"/>
        </w:rPr>
        <w:t>и</w:t>
      </w:r>
    </w:p>
    <w:p w:rsidR="00EC5742" w:rsidRPr="00F25CE1" w:rsidRDefault="000D3FCC" w:rsidP="00EC5742">
      <w:pPr>
        <w:tabs>
          <w:tab w:val="left" w:pos="709"/>
        </w:tabs>
        <w:rPr>
          <w:sz w:val="24"/>
          <w:szCs w:val="24"/>
        </w:rPr>
      </w:pPr>
      <w:r w:rsidRPr="00F25CE1">
        <w:rPr>
          <w:sz w:val="24"/>
          <w:szCs w:val="24"/>
        </w:rPr>
        <w:t>5</w:t>
      </w:r>
      <w:r w:rsidR="00EC5742" w:rsidRPr="00F25CE1">
        <w:rPr>
          <w:sz w:val="24"/>
          <w:szCs w:val="24"/>
        </w:rPr>
        <w:t xml:space="preserve">.1. Не позднее </w:t>
      </w:r>
      <w:r w:rsidR="00276F0B">
        <w:rPr>
          <w:sz w:val="24"/>
          <w:szCs w:val="24"/>
        </w:rPr>
        <w:t>3</w:t>
      </w:r>
      <w:r w:rsidR="00EC5742" w:rsidRPr="00F25CE1">
        <w:rPr>
          <w:sz w:val="24"/>
          <w:szCs w:val="24"/>
        </w:rPr>
        <w:t xml:space="preserve"> (</w:t>
      </w:r>
      <w:r w:rsidR="00276F0B">
        <w:rPr>
          <w:sz w:val="24"/>
          <w:szCs w:val="24"/>
        </w:rPr>
        <w:t>трех</w:t>
      </w:r>
      <w:r w:rsidR="00EC5742" w:rsidRPr="00F25CE1">
        <w:rPr>
          <w:sz w:val="24"/>
          <w:szCs w:val="24"/>
        </w:rPr>
        <w:t xml:space="preserve">) рабочих дней </w:t>
      </w:r>
      <w:proofErr w:type="gramStart"/>
      <w:r w:rsidR="00EC5742" w:rsidRPr="00F25CE1">
        <w:rPr>
          <w:sz w:val="24"/>
          <w:szCs w:val="24"/>
        </w:rPr>
        <w:t>с даты окончания</w:t>
      </w:r>
      <w:proofErr w:type="gramEnd"/>
      <w:r w:rsidR="00EC5742" w:rsidRPr="00F25CE1">
        <w:rPr>
          <w:sz w:val="24"/>
          <w:szCs w:val="24"/>
        </w:rPr>
        <w:t xml:space="preserve"> </w:t>
      </w:r>
      <w:r w:rsidR="00642B88" w:rsidRPr="00F25CE1">
        <w:rPr>
          <w:sz w:val="24"/>
          <w:szCs w:val="24"/>
        </w:rPr>
        <w:t xml:space="preserve">оказания услуги </w:t>
      </w:r>
      <w:r w:rsidR="00EC5742" w:rsidRPr="00F25CE1">
        <w:rPr>
          <w:sz w:val="24"/>
          <w:szCs w:val="24"/>
        </w:rPr>
        <w:t xml:space="preserve">Исполнитель оформляет и предоставляет Заказчику подписанные Исполнителем экземпляры Акта оказанных Услуг. </w:t>
      </w:r>
    </w:p>
    <w:p w:rsidR="00EC5742" w:rsidRPr="00F25CE1" w:rsidRDefault="000D3FCC" w:rsidP="00EC5742">
      <w:pPr>
        <w:rPr>
          <w:sz w:val="24"/>
          <w:szCs w:val="24"/>
        </w:rPr>
      </w:pPr>
      <w:r w:rsidRPr="00F25CE1">
        <w:rPr>
          <w:sz w:val="24"/>
          <w:szCs w:val="24"/>
        </w:rPr>
        <w:t>5</w:t>
      </w:r>
      <w:r w:rsidR="00EC5742" w:rsidRPr="00F25CE1">
        <w:rPr>
          <w:sz w:val="24"/>
          <w:szCs w:val="24"/>
        </w:rPr>
        <w:t xml:space="preserve">.2. После получения от Исполнителя Акта оказанных Услуг Заказчик </w:t>
      </w:r>
      <w:r w:rsidR="00276F0B" w:rsidRPr="00276F0B">
        <w:rPr>
          <w:sz w:val="24"/>
          <w:szCs w:val="24"/>
        </w:rPr>
        <w:t xml:space="preserve"> в течени</w:t>
      </w:r>
      <w:proofErr w:type="gramStart"/>
      <w:r w:rsidR="00276F0B" w:rsidRPr="00276F0B">
        <w:rPr>
          <w:sz w:val="24"/>
          <w:szCs w:val="24"/>
        </w:rPr>
        <w:t>и</w:t>
      </w:r>
      <w:proofErr w:type="gramEnd"/>
      <w:r w:rsidR="00276F0B" w:rsidRPr="00276F0B">
        <w:rPr>
          <w:sz w:val="24"/>
          <w:szCs w:val="24"/>
        </w:rPr>
        <w:t xml:space="preserve"> 5 (пяти) рабочих дней</w:t>
      </w:r>
      <w:r w:rsidR="00276F0B">
        <w:rPr>
          <w:sz w:val="24"/>
          <w:szCs w:val="24"/>
        </w:rPr>
        <w:t xml:space="preserve"> </w:t>
      </w:r>
      <w:r w:rsidR="00EC5742" w:rsidRPr="00F25CE1">
        <w:rPr>
          <w:sz w:val="24"/>
          <w:szCs w:val="24"/>
        </w:rPr>
        <w:t>организует и осуществляет приемку оказанных Услуг, в том числе для проверки соответствия оказанных Услуг условиям Договора Заказчик осуществляет экспертизу.</w:t>
      </w:r>
    </w:p>
    <w:p w:rsidR="00EC5742" w:rsidRPr="00F25CE1" w:rsidRDefault="000D3FCC" w:rsidP="00EC5742">
      <w:pPr>
        <w:rPr>
          <w:sz w:val="24"/>
          <w:szCs w:val="24"/>
        </w:rPr>
      </w:pPr>
      <w:r w:rsidRPr="00F25CE1">
        <w:rPr>
          <w:sz w:val="24"/>
          <w:szCs w:val="24"/>
        </w:rPr>
        <w:t>5</w:t>
      </w:r>
      <w:r w:rsidR="00EC5742" w:rsidRPr="00F25CE1">
        <w:rPr>
          <w:sz w:val="24"/>
          <w:szCs w:val="24"/>
        </w:rPr>
        <w:t>.3. Экспертиза осуществляется экспертом, назначенным из числа сотрудников Заказчика (к ее проведению могут привлекаться эксперты, экспертные организации). В ходе проведения экспертизы эксперт Заказчика проверяет соответствие оказанных Услуг требованиям, установленным настоящим Договором и приложениями к нему. Экспертиза может проводиться в присутствии представителя Исполнителя. Результат экспертизы оформляется в виде заключения, копия которого по запросу может быть предоставлена Исполнителю. В случае проведения экспертизы результата оказанных Услуг с привлечением сторонних экспертов или экспертных организаций, все расходы по проведению указанной экспертизы возлагаются на Заказчика. При получении заключения экспертизы о несоответствии результата оказанных Услуг заявленным требованиям Заказчик вправе требовать от Исполнителя возмещения расходов за проведение указанной экспертизы.</w:t>
      </w:r>
    </w:p>
    <w:p w:rsidR="00EC5742" w:rsidRPr="00F25CE1" w:rsidRDefault="000D3FCC" w:rsidP="00EC5742">
      <w:pPr>
        <w:rPr>
          <w:sz w:val="24"/>
          <w:szCs w:val="24"/>
        </w:rPr>
      </w:pPr>
      <w:r w:rsidRPr="00F25CE1">
        <w:rPr>
          <w:sz w:val="24"/>
          <w:szCs w:val="24"/>
        </w:rPr>
        <w:lastRenderedPageBreak/>
        <w:t>5</w:t>
      </w:r>
      <w:r w:rsidR="00EC5742" w:rsidRPr="00F25CE1">
        <w:rPr>
          <w:sz w:val="24"/>
          <w:szCs w:val="24"/>
        </w:rPr>
        <w:t>.4. В течение 7 (семи) рабочих дней (или срока достаточного для проведения экспертизы результата оказанных Услуг) со дня предоставления Исполнителем Акта оказанных Услуг за отчетный период или Акта устранения недостатков Заказчик принимает результат оказанных Услуг.</w:t>
      </w:r>
    </w:p>
    <w:p w:rsidR="00EC5742" w:rsidRPr="00F25CE1" w:rsidRDefault="000D3FCC" w:rsidP="00EC5742">
      <w:pPr>
        <w:rPr>
          <w:sz w:val="24"/>
          <w:szCs w:val="24"/>
        </w:rPr>
      </w:pPr>
      <w:r w:rsidRPr="00F25CE1">
        <w:rPr>
          <w:sz w:val="24"/>
          <w:szCs w:val="24"/>
        </w:rPr>
        <w:t>5</w:t>
      </w:r>
      <w:r w:rsidR="00EC5742" w:rsidRPr="00F25CE1">
        <w:rPr>
          <w:sz w:val="24"/>
          <w:szCs w:val="24"/>
        </w:rPr>
        <w:t>.5. В случае выявления несоответствия результатов оказанных Услуг условиям настоящего Договора Заказчик в течение 1 (одного) рабочего дня уведомляет об этом Исполнителя, составляет Акт устранения недостатков и направляет его Исполнителю.</w:t>
      </w:r>
    </w:p>
    <w:p w:rsidR="00EC5742" w:rsidRPr="00F25CE1" w:rsidRDefault="000D3FCC" w:rsidP="00EC5742">
      <w:pPr>
        <w:rPr>
          <w:sz w:val="24"/>
          <w:szCs w:val="24"/>
        </w:rPr>
      </w:pPr>
      <w:r w:rsidRPr="00F25CE1">
        <w:rPr>
          <w:sz w:val="24"/>
          <w:szCs w:val="24"/>
        </w:rPr>
        <w:t>5</w:t>
      </w:r>
      <w:r w:rsidR="00EC5742" w:rsidRPr="00F25CE1">
        <w:rPr>
          <w:sz w:val="24"/>
          <w:szCs w:val="24"/>
        </w:rPr>
        <w:t>.6. Исполнитель в течение 3 (трех) дней устраняет за свой счет все выявленные недостатки, связанные с оказанием Услуг по настоящему Договору, оформляет Акт устранения недостатков и направляет его Заказчику в течение 2 (двух) дней.</w:t>
      </w:r>
    </w:p>
    <w:p w:rsidR="00EC5742" w:rsidRPr="00F25CE1" w:rsidRDefault="000D3FCC" w:rsidP="00EC5742">
      <w:pPr>
        <w:rPr>
          <w:sz w:val="24"/>
          <w:szCs w:val="24"/>
        </w:rPr>
      </w:pPr>
      <w:r w:rsidRPr="00F25CE1">
        <w:rPr>
          <w:sz w:val="24"/>
          <w:szCs w:val="24"/>
        </w:rPr>
        <w:t>5</w:t>
      </w:r>
      <w:r w:rsidR="00EC5742" w:rsidRPr="00F25CE1">
        <w:rPr>
          <w:sz w:val="24"/>
          <w:szCs w:val="24"/>
        </w:rPr>
        <w:t>.7. Услуги считаются оказанными в полном объеме со дня получения Заказчиком Заключения по результатам экспертизы о соответствии оказанных Услуг условиям настоящего Договора и другим нормативным документам и подписания им Акта оказанных Услуг или Акта устранения недостатков.</w:t>
      </w:r>
    </w:p>
    <w:p w:rsidR="008749D9" w:rsidRPr="00F25CE1" w:rsidRDefault="000D3FCC" w:rsidP="000D3FCC">
      <w:pPr>
        <w:shd w:val="clear" w:color="auto" w:fill="FFFFFF"/>
        <w:tabs>
          <w:tab w:val="left" w:pos="284"/>
          <w:tab w:val="left" w:pos="426"/>
          <w:tab w:val="left" w:pos="709"/>
          <w:tab w:val="left" w:pos="1260"/>
          <w:tab w:val="left" w:pos="1418"/>
        </w:tabs>
        <w:spacing w:line="240" w:lineRule="auto"/>
        <w:rPr>
          <w:sz w:val="24"/>
          <w:szCs w:val="24"/>
        </w:rPr>
      </w:pPr>
      <w:r w:rsidRPr="00F25CE1">
        <w:rPr>
          <w:sz w:val="24"/>
          <w:szCs w:val="24"/>
        </w:rPr>
        <w:t>5</w:t>
      </w:r>
      <w:r w:rsidR="00EC5742" w:rsidRPr="00F25CE1">
        <w:rPr>
          <w:sz w:val="24"/>
          <w:szCs w:val="24"/>
        </w:rPr>
        <w:t>.8.</w:t>
      </w:r>
      <w:r w:rsidR="00EC5742" w:rsidRPr="00F25CE1">
        <w:rPr>
          <w:sz w:val="24"/>
          <w:szCs w:val="24"/>
        </w:rPr>
        <w:tab/>
        <w:t xml:space="preserve">В случае непредставления Заказчиком подписанного Акта оказанных Услуг и мотивированного отказа </w:t>
      </w:r>
      <w:r w:rsidR="00635E77" w:rsidRPr="00F25CE1">
        <w:rPr>
          <w:sz w:val="24"/>
          <w:szCs w:val="24"/>
        </w:rPr>
        <w:t>в срок, установленный в пункте 5</w:t>
      </w:r>
      <w:r w:rsidR="00EC5742" w:rsidRPr="00F25CE1">
        <w:rPr>
          <w:sz w:val="24"/>
          <w:szCs w:val="24"/>
        </w:rPr>
        <w:t xml:space="preserve">.4 </w:t>
      </w:r>
      <w:r w:rsidR="00635E77" w:rsidRPr="00F25CE1">
        <w:rPr>
          <w:sz w:val="24"/>
          <w:szCs w:val="24"/>
        </w:rPr>
        <w:t>- 5</w:t>
      </w:r>
      <w:r w:rsidR="00EC5742" w:rsidRPr="00F25CE1">
        <w:rPr>
          <w:sz w:val="24"/>
          <w:szCs w:val="24"/>
        </w:rPr>
        <w:t>.5 Договора, Услуги признаются оказанными Исполнителем в полном объеме и в срок, при этом Акт сдачи-приемки оказанных Услуг считается подписанным Сторонами без замечаний и оказанные Услуги подлежат оплате Заказчиком в полном объеме.</w:t>
      </w:r>
    </w:p>
    <w:p w:rsidR="00A266B8" w:rsidRPr="00F25CE1" w:rsidRDefault="00A266B8" w:rsidP="00A266B8">
      <w:pPr>
        <w:pStyle w:val="afffff"/>
        <w:shd w:val="clear" w:color="auto" w:fill="FFFFFF"/>
        <w:tabs>
          <w:tab w:val="left" w:pos="284"/>
          <w:tab w:val="left" w:pos="426"/>
          <w:tab w:val="left" w:pos="709"/>
          <w:tab w:val="left" w:pos="851"/>
          <w:tab w:val="left" w:pos="1276"/>
        </w:tabs>
        <w:spacing w:line="240" w:lineRule="auto"/>
        <w:ind w:left="0" w:firstLine="0"/>
        <w:rPr>
          <w:sz w:val="24"/>
          <w:szCs w:val="24"/>
        </w:rPr>
      </w:pPr>
    </w:p>
    <w:p w:rsidR="00796D2A" w:rsidRPr="00F25CE1" w:rsidRDefault="00796D2A" w:rsidP="00A266B8">
      <w:pPr>
        <w:pStyle w:val="31"/>
        <w:numPr>
          <w:ilvl w:val="0"/>
          <w:numId w:val="7"/>
        </w:numPr>
        <w:tabs>
          <w:tab w:val="left" w:pos="284"/>
          <w:tab w:val="left" w:pos="426"/>
          <w:tab w:val="left" w:pos="709"/>
        </w:tabs>
        <w:spacing w:before="0" w:after="0" w:line="240" w:lineRule="auto"/>
        <w:ind w:left="0" w:firstLine="0"/>
        <w:jc w:val="center"/>
        <w:rPr>
          <w:b w:val="0"/>
          <w:sz w:val="24"/>
          <w:szCs w:val="24"/>
        </w:rPr>
      </w:pPr>
      <w:r w:rsidRPr="00F25CE1">
        <w:rPr>
          <w:sz w:val="24"/>
          <w:szCs w:val="24"/>
        </w:rPr>
        <w:t xml:space="preserve">Ответственность </w:t>
      </w:r>
      <w:r w:rsidR="00BB7F80" w:rsidRPr="00F25CE1">
        <w:rPr>
          <w:sz w:val="24"/>
          <w:szCs w:val="24"/>
        </w:rPr>
        <w:t>С</w:t>
      </w:r>
      <w:r w:rsidRPr="00F25CE1">
        <w:rPr>
          <w:sz w:val="24"/>
          <w:szCs w:val="24"/>
        </w:rPr>
        <w:t>торон</w:t>
      </w:r>
    </w:p>
    <w:p w:rsidR="00E178BF" w:rsidRPr="00F25CE1" w:rsidRDefault="00DD0F09" w:rsidP="00DD0F09">
      <w:pPr>
        <w:tabs>
          <w:tab w:val="left" w:pos="284"/>
          <w:tab w:val="left" w:pos="426"/>
          <w:tab w:val="left" w:pos="709"/>
        </w:tabs>
        <w:spacing w:line="240" w:lineRule="auto"/>
        <w:ind w:right="-1"/>
        <w:rPr>
          <w:sz w:val="24"/>
          <w:szCs w:val="20"/>
        </w:rPr>
      </w:pPr>
      <w:proofErr w:type="gramStart"/>
      <w:r>
        <w:rPr>
          <w:sz w:val="24"/>
          <w:szCs w:val="24"/>
        </w:rPr>
        <w:t>6.1.</w:t>
      </w:r>
      <w:r w:rsidR="007133F5" w:rsidRPr="00F25CE1">
        <w:rPr>
          <w:sz w:val="24"/>
          <w:szCs w:val="24"/>
        </w:rPr>
        <w:t>При исполнении взятых на себя по настоящему Договору обязательств, Стороны обязуются принимать все возможные меры, предусмотренные действующим законодательством по его надлежащему исполнению, а в случае их неисполнения или ненадлежащего исполнения, виновная Сторона несет ответственность согласно действующему законодательству РФ в порядке, предусмотренном постановлением Правительства РФ от 30 августа 2017 г. № 1042.</w:t>
      </w:r>
      <w:proofErr w:type="gramEnd"/>
    </w:p>
    <w:p w:rsidR="00AF464C" w:rsidRPr="00F25CE1" w:rsidRDefault="00AF464C" w:rsidP="007E58CF">
      <w:pPr>
        <w:tabs>
          <w:tab w:val="left" w:pos="284"/>
          <w:tab w:val="left" w:pos="426"/>
          <w:tab w:val="left" w:pos="709"/>
        </w:tabs>
        <w:spacing w:line="240" w:lineRule="auto"/>
        <w:ind w:right="-1" w:firstLine="0"/>
        <w:rPr>
          <w:sz w:val="24"/>
          <w:szCs w:val="24"/>
        </w:rPr>
      </w:pPr>
    </w:p>
    <w:p w:rsidR="00796D2A" w:rsidRPr="00F25CE1" w:rsidRDefault="007133F5" w:rsidP="00A266B8">
      <w:pPr>
        <w:pStyle w:val="31"/>
        <w:numPr>
          <w:ilvl w:val="0"/>
          <w:numId w:val="7"/>
        </w:numPr>
        <w:tabs>
          <w:tab w:val="left" w:pos="284"/>
          <w:tab w:val="left" w:pos="426"/>
          <w:tab w:val="left" w:pos="709"/>
        </w:tabs>
        <w:spacing w:before="0" w:after="0" w:line="240" w:lineRule="auto"/>
        <w:ind w:left="0" w:firstLine="0"/>
        <w:jc w:val="center"/>
        <w:rPr>
          <w:b w:val="0"/>
          <w:sz w:val="24"/>
          <w:szCs w:val="24"/>
        </w:rPr>
      </w:pPr>
      <w:r w:rsidRPr="00F25CE1">
        <w:rPr>
          <w:sz w:val="24"/>
          <w:szCs w:val="24"/>
        </w:rPr>
        <w:t>О</w:t>
      </w:r>
      <w:r w:rsidR="00796D2A" w:rsidRPr="00F25CE1">
        <w:rPr>
          <w:sz w:val="24"/>
          <w:szCs w:val="24"/>
        </w:rPr>
        <w:t>бстоятельства</w:t>
      </w:r>
      <w:r w:rsidRPr="00F25CE1">
        <w:rPr>
          <w:sz w:val="24"/>
          <w:szCs w:val="24"/>
        </w:rPr>
        <w:t xml:space="preserve"> непреодолимой силы</w:t>
      </w:r>
    </w:p>
    <w:p w:rsidR="007133F5" w:rsidRPr="00F25CE1" w:rsidRDefault="007133F5" w:rsidP="007133F5">
      <w:pPr>
        <w:pStyle w:val="afffff"/>
        <w:ind w:left="0"/>
        <w:rPr>
          <w:sz w:val="24"/>
          <w:szCs w:val="24"/>
        </w:rPr>
      </w:pPr>
      <w:r w:rsidRPr="00F25CE1">
        <w:rPr>
          <w:sz w:val="24"/>
          <w:szCs w:val="24"/>
        </w:rPr>
        <w:t xml:space="preserve">7.1. </w:t>
      </w:r>
      <w:proofErr w:type="gramStart"/>
      <w:r w:rsidRPr="00F25CE1">
        <w:rPr>
          <w:sz w:val="24"/>
          <w:szCs w:val="24"/>
        </w:rPr>
        <w:t>Ни одна из Сторон не несет ответственности перед другой Стороной за неисполнение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w:t>
      </w:r>
      <w:proofErr w:type="gramEnd"/>
      <w:r w:rsidRPr="00F25CE1">
        <w:rPr>
          <w:sz w:val="24"/>
          <w:szCs w:val="24"/>
        </w:rPr>
        <w:t xml:space="preserve"> бедствия, а также издание актов государственных органов.</w:t>
      </w:r>
    </w:p>
    <w:p w:rsidR="007133F5" w:rsidRPr="00F25CE1" w:rsidRDefault="007133F5" w:rsidP="007133F5">
      <w:pPr>
        <w:pStyle w:val="afffff"/>
        <w:ind w:left="0"/>
        <w:rPr>
          <w:sz w:val="24"/>
          <w:szCs w:val="24"/>
        </w:rPr>
      </w:pPr>
      <w:r w:rsidRPr="00F25CE1">
        <w:rPr>
          <w:sz w:val="24"/>
          <w:szCs w:val="24"/>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7133F5" w:rsidRPr="00F25CE1" w:rsidRDefault="007133F5" w:rsidP="007133F5">
      <w:pPr>
        <w:pStyle w:val="afffff"/>
        <w:ind w:left="0"/>
        <w:rPr>
          <w:sz w:val="24"/>
          <w:szCs w:val="24"/>
        </w:rPr>
      </w:pPr>
      <w:r w:rsidRPr="00F25CE1">
        <w:rPr>
          <w:sz w:val="24"/>
          <w:szCs w:val="24"/>
        </w:rPr>
        <w:t>7.3. Сторона, не исполняющая обязательств по Договору вследствие действия обстоятельств непреодолимой силы, должна незамедлительно уведомить другую Сторону о таких обстоятельствах и их влиянии на исполнение обязательств по Договору.</w:t>
      </w:r>
    </w:p>
    <w:p w:rsidR="00B70297" w:rsidRPr="00F25CE1" w:rsidRDefault="00B70297" w:rsidP="00B70297">
      <w:pPr>
        <w:pStyle w:val="ad"/>
        <w:tabs>
          <w:tab w:val="left" w:pos="284"/>
          <w:tab w:val="left" w:pos="426"/>
          <w:tab w:val="left" w:pos="709"/>
        </w:tabs>
        <w:ind w:left="284" w:right="-1"/>
      </w:pPr>
    </w:p>
    <w:p w:rsidR="00796D2A" w:rsidRPr="00F25CE1" w:rsidRDefault="00796D2A" w:rsidP="00A266B8">
      <w:pPr>
        <w:pStyle w:val="31"/>
        <w:numPr>
          <w:ilvl w:val="0"/>
          <w:numId w:val="7"/>
        </w:numPr>
        <w:tabs>
          <w:tab w:val="left" w:pos="284"/>
          <w:tab w:val="left" w:pos="426"/>
          <w:tab w:val="left" w:pos="709"/>
        </w:tabs>
        <w:spacing w:before="0" w:after="0" w:line="240" w:lineRule="auto"/>
        <w:ind w:left="0" w:firstLine="0"/>
        <w:jc w:val="center"/>
        <w:rPr>
          <w:b w:val="0"/>
          <w:sz w:val="24"/>
          <w:szCs w:val="24"/>
        </w:rPr>
      </w:pPr>
      <w:r w:rsidRPr="00F25CE1">
        <w:rPr>
          <w:sz w:val="24"/>
          <w:szCs w:val="24"/>
        </w:rPr>
        <w:t>Порядок разрешения споров</w:t>
      </w:r>
    </w:p>
    <w:p w:rsidR="00796D2A" w:rsidRPr="00F25CE1" w:rsidRDefault="00F9378A" w:rsidP="00DD54D1">
      <w:pPr>
        <w:pStyle w:val="ad"/>
        <w:tabs>
          <w:tab w:val="left" w:pos="284"/>
          <w:tab w:val="left" w:pos="426"/>
          <w:tab w:val="left" w:pos="709"/>
        </w:tabs>
        <w:ind w:right="-1" w:firstLine="284"/>
      </w:pPr>
      <w:r>
        <w:t>8.1.</w:t>
      </w:r>
      <w:r w:rsidR="00F506AF" w:rsidRPr="00F25CE1">
        <w:t xml:space="preserve">Все разногласия и споры, которые могут возникнуть при исполнении </w:t>
      </w:r>
      <w:r w:rsidR="00F25CE1" w:rsidRPr="00F25CE1">
        <w:rPr>
          <w:kern w:val="16"/>
        </w:rPr>
        <w:t>Договор</w:t>
      </w:r>
      <w:r w:rsidR="00F506AF" w:rsidRPr="00F25CE1">
        <w:t xml:space="preserve">а, подлежат предварительному разрешению путем переговоров. В случае если </w:t>
      </w:r>
      <w:r w:rsidR="00145EA8" w:rsidRPr="00F25CE1">
        <w:t>С</w:t>
      </w:r>
      <w:r w:rsidR="00F506AF" w:rsidRPr="00F25CE1">
        <w:t>тороны не придут к соглашению, спор подлежит рассмотрению в Арбитражном суде Алтайского края.</w:t>
      </w:r>
    </w:p>
    <w:p w:rsidR="00B70297" w:rsidRPr="00F25CE1" w:rsidRDefault="00B70297" w:rsidP="00B70297">
      <w:pPr>
        <w:pStyle w:val="ad"/>
        <w:tabs>
          <w:tab w:val="left" w:pos="284"/>
          <w:tab w:val="left" w:pos="426"/>
          <w:tab w:val="left" w:pos="709"/>
        </w:tabs>
        <w:ind w:right="-1"/>
      </w:pPr>
    </w:p>
    <w:p w:rsidR="00796D2A" w:rsidRPr="00F25CE1" w:rsidRDefault="000A3F51" w:rsidP="00A266B8">
      <w:pPr>
        <w:pStyle w:val="31"/>
        <w:numPr>
          <w:ilvl w:val="0"/>
          <w:numId w:val="7"/>
        </w:numPr>
        <w:tabs>
          <w:tab w:val="left" w:pos="284"/>
          <w:tab w:val="left" w:pos="426"/>
          <w:tab w:val="left" w:pos="709"/>
        </w:tabs>
        <w:spacing w:before="0" w:after="0" w:line="240" w:lineRule="auto"/>
        <w:ind w:left="0" w:firstLine="0"/>
        <w:jc w:val="center"/>
        <w:rPr>
          <w:b w:val="0"/>
          <w:sz w:val="24"/>
          <w:szCs w:val="24"/>
        </w:rPr>
      </w:pPr>
      <w:r w:rsidRPr="00F25CE1">
        <w:rPr>
          <w:sz w:val="24"/>
          <w:szCs w:val="24"/>
        </w:rPr>
        <w:t>Изменение и р</w:t>
      </w:r>
      <w:r w:rsidR="00796D2A" w:rsidRPr="00F25CE1">
        <w:rPr>
          <w:sz w:val="24"/>
          <w:szCs w:val="24"/>
        </w:rPr>
        <w:t xml:space="preserve">асторжение </w:t>
      </w:r>
      <w:r w:rsidRPr="00F25CE1">
        <w:rPr>
          <w:sz w:val="24"/>
          <w:szCs w:val="24"/>
        </w:rPr>
        <w:t>Договор</w:t>
      </w:r>
      <w:r w:rsidR="00796D2A" w:rsidRPr="00F25CE1">
        <w:rPr>
          <w:sz w:val="24"/>
          <w:szCs w:val="24"/>
        </w:rPr>
        <w:t>а</w:t>
      </w:r>
    </w:p>
    <w:p w:rsidR="000A3F51" w:rsidRPr="00F25CE1" w:rsidRDefault="00852D2B" w:rsidP="000A3F51">
      <w:pPr>
        <w:ind w:firstLine="284"/>
        <w:rPr>
          <w:sz w:val="24"/>
          <w:szCs w:val="24"/>
        </w:rPr>
      </w:pPr>
      <w:r w:rsidRPr="00F25CE1">
        <w:rPr>
          <w:sz w:val="24"/>
          <w:szCs w:val="24"/>
        </w:rPr>
        <w:t>9</w:t>
      </w:r>
      <w:r w:rsidR="000A3F51" w:rsidRPr="00F25CE1">
        <w:rPr>
          <w:sz w:val="24"/>
          <w:szCs w:val="24"/>
        </w:rPr>
        <w:t>.1. Любые изменения и дополнения к Договору имеют силу только в том случае, если они оформлены в письменном виде и подписаны обеими сторонами.</w:t>
      </w:r>
    </w:p>
    <w:p w:rsidR="000A3F51" w:rsidRPr="00F25CE1" w:rsidRDefault="00852D2B" w:rsidP="000A3F51">
      <w:pPr>
        <w:ind w:firstLine="284"/>
        <w:rPr>
          <w:sz w:val="24"/>
          <w:szCs w:val="24"/>
        </w:rPr>
      </w:pPr>
      <w:r w:rsidRPr="00F25CE1">
        <w:rPr>
          <w:sz w:val="24"/>
          <w:szCs w:val="24"/>
        </w:rPr>
        <w:t>9</w:t>
      </w:r>
      <w:r w:rsidR="000A3F51" w:rsidRPr="00F25CE1">
        <w:rPr>
          <w:sz w:val="24"/>
          <w:szCs w:val="24"/>
        </w:rPr>
        <w:t>.2. Расторжение настоящего Договора допускается по соглашению сторон, по решению суда, в случае одностороннего отказа стороны настоящего Договора от его исполнения в соответствии с гражданским законодательством.</w:t>
      </w:r>
    </w:p>
    <w:p w:rsidR="000A3F51" w:rsidRPr="00F25CE1" w:rsidRDefault="00852D2B" w:rsidP="000A3F51">
      <w:pPr>
        <w:ind w:firstLine="284"/>
        <w:rPr>
          <w:sz w:val="24"/>
          <w:szCs w:val="24"/>
        </w:rPr>
      </w:pPr>
      <w:r w:rsidRPr="00F25CE1">
        <w:rPr>
          <w:sz w:val="24"/>
          <w:szCs w:val="24"/>
        </w:rPr>
        <w:lastRenderedPageBreak/>
        <w:t>9</w:t>
      </w:r>
      <w:r w:rsidR="000A3F51" w:rsidRPr="00F25CE1">
        <w:rPr>
          <w:sz w:val="24"/>
          <w:szCs w:val="24"/>
        </w:rPr>
        <w:t xml:space="preserve">.3. Сторона, решившая расторгнуть Договор, должна направить письменное уведомление о своем намерении расторгнуть Договор другой Стороне не </w:t>
      </w:r>
      <w:proofErr w:type="gramStart"/>
      <w:r w:rsidR="000A3F51" w:rsidRPr="00F25CE1">
        <w:rPr>
          <w:sz w:val="24"/>
          <w:szCs w:val="24"/>
        </w:rPr>
        <w:t>позднее</w:t>
      </w:r>
      <w:proofErr w:type="gramEnd"/>
      <w:r w:rsidR="000A3F51" w:rsidRPr="00F25CE1">
        <w:rPr>
          <w:sz w:val="24"/>
          <w:szCs w:val="24"/>
        </w:rPr>
        <w:t xml:space="preserve"> чем за 10 дней до предполагаемого дня его расторжения.</w:t>
      </w:r>
    </w:p>
    <w:p w:rsidR="003A6039" w:rsidRPr="00F25CE1" w:rsidRDefault="003A6039" w:rsidP="00A266B8">
      <w:pPr>
        <w:pStyle w:val="ad"/>
        <w:tabs>
          <w:tab w:val="left" w:pos="284"/>
          <w:tab w:val="left" w:pos="426"/>
          <w:tab w:val="left" w:pos="709"/>
          <w:tab w:val="left" w:pos="1418"/>
        </w:tabs>
        <w:ind w:right="-1"/>
        <w:rPr>
          <w:color w:val="000000"/>
        </w:rPr>
      </w:pPr>
    </w:p>
    <w:p w:rsidR="00796D2A" w:rsidRPr="00F25CE1" w:rsidRDefault="00796D2A" w:rsidP="00A266B8">
      <w:pPr>
        <w:pStyle w:val="31"/>
        <w:numPr>
          <w:ilvl w:val="0"/>
          <w:numId w:val="7"/>
        </w:numPr>
        <w:tabs>
          <w:tab w:val="left" w:pos="284"/>
          <w:tab w:val="left" w:pos="426"/>
          <w:tab w:val="left" w:pos="709"/>
        </w:tabs>
        <w:spacing w:before="0" w:after="0" w:line="240" w:lineRule="auto"/>
        <w:ind w:left="0" w:firstLine="0"/>
        <w:jc w:val="center"/>
        <w:rPr>
          <w:b w:val="0"/>
          <w:sz w:val="24"/>
          <w:szCs w:val="24"/>
        </w:rPr>
      </w:pPr>
      <w:r w:rsidRPr="00F25CE1">
        <w:rPr>
          <w:sz w:val="24"/>
          <w:szCs w:val="24"/>
        </w:rPr>
        <w:t xml:space="preserve">Срок действия </w:t>
      </w:r>
      <w:r w:rsidR="00F25CE1" w:rsidRPr="00F25CE1">
        <w:rPr>
          <w:sz w:val="24"/>
          <w:szCs w:val="24"/>
        </w:rPr>
        <w:t>Договор</w:t>
      </w:r>
      <w:r w:rsidRPr="00F25CE1">
        <w:rPr>
          <w:sz w:val="24"/>
          <w:szCs w:val="24"/>
        </w:rPr>
        <w:t>а</w:t>
      </w:r>
    </w:p>
    <w:p w:rsidR="004A2798" w:rsidRPr="00F25CE1" w:rsidRDefault="00DD0F09" w:rsidP="00DD54D1">
      <w:pPr>
        <w:pStyle w:val="ConsPlusNormal"/>
        <w:widowControl/>
        <w:tabs>
          <w:tab w:val="left" w:pos="284"/>
          <w:tab w:val="left" w:pos="426"/>
          <w:tab w:val="left" w:pos="709"/>
        </w:tabs>
        <w:ind w:right="-1" w:firstLine="284"/>
        <w:jc w:val="both"/>
        <w:rPr>
          <w:rFonts w:ascii="Times New Roman" w:hAnsi="Times New Roman" w:cs="Times New Roman"/>
          <w:iCs/>
          <w:sz w:val="24"/>
          <w:szCs w:val="24"/>
        </w:rPr>
      </w:pPr>
      <w:r>
        <w:rPr>
          <w:rFonts w:ascii="Times New Roman" w:hAnsi="Times New Roman" w:cs="Times New Roman"/>
          <w:kern w:val="16"/>
          <w:sz w:val="24"/>
          <w:szCs w:val="24"/>
        </w:rPr>
        <w:t xml:space="preserve">10.1. </w:t>
      </w:r>
      <w:r w:rsidR="00F25CE1" w:rsidRPr="00F25CE1">
        <w:rPr>
          <w:rFonts w:ascii="Times New Roman" w:hAnsi="Times New Roman" w:cs="Times New Roman"/>
          <w:kern w:val="16"/>
          <w:sz w:val="24"/>
          <w:szCs w:val="24"/>
        </w:rPr>
        <w:t>Договор</w:t>
      </w:r>
      <w:r w:rsidR="00DA32E5" w:rsidRPr="00F25CE1">
        <w:rPr>
          <w:rFonts w:ascii="Times New Roman" w:hAnsi="Times New Roman" w:cs="Times New Roman"/>
          <w:kern w:val="16"/>
          <w:sz w:val="24"/>
          <w:szCs w:val="24"/>
        </w:rPr>
        <w:t xml:space="preserve"> </w:t>
      </w:r>
      <w:r w:rsidR="00751BE5" w:rsidRPr="00F25CE1">
        <w:rPr>
          <w:rFonts w:ascii="Times New Roman" w:hAnsi="Times New Roman" w:cs="Times New Roman"/>
          <w:sz w:val="24"/>
          <w:szCs w:val="24"/>
        </w:rPr>
        <w:t>вступает в силу со дня подписания его Сторонами и</w:t>
      </w:r>
      <w:r w:rsidR="00DB3F79" w:rsidRPr="00F25CE1">
        <w:rPr>
          <w:rFonts w:ascii="Times New Roman" w:hAnsi="Times New Roman" w:cs="Times New Roman"/>
          <w:sz w:val="24"/>
          <w:szCs w:val="24"/>
        </w:rPr>
        <w:t xml:space="preserve"> действует </w:t>
      </w:r>
      <w:r>
        <w:rPr>
          <w:rFonts w:ascii="Times New Roman" w:hAnsi="Times New Roman" w:cs="Times New Roman"/>
          <w:sz w:val="24"/>
          <w:szCs w:val="24"/>
        </w:rPr>
        <w:t>до 31.12.202</w:t>
      </w:r>
      <w:r w:rsidR="008270D7">
        <w:rPr>
          <w:rFonts w:ascii="Times New Roman" w:hAnsi="Times New Roman" w:cs="Times New Roman"/>
          <w:sz w:val="24"/>
          <w:szCs w:val="24"/>
        </w:rPr>
        <w:t>6</w:t>
      </w:r>
      <w:r>
        <w:rPr>
          <w:rFonts w:ascii="Times New Roman" w:hAnsi="Times New Roman" w:cs="Times New Roman"/>
          <w:sz w:val="24"/>
          <w:szCs w:val="24"/>
        </w:rPr>
        <w:t xml:space="preserve">г., а в части взаиморасчетов </w:t>
      </w:r>
      <w:r w:rsidR="00DB3F79" w:rsidRPr="00F25CE1">
        <w:rPr>
          <w:rFonts w:ascii="Times New Roman" w:hAnsi="Times New Roman" w:cs="Times New Roman"/>
          <w:sz w:val="24"/>
          <w:szCs w:val="24"/>
        </w:rPr>
        <w:t xml:space="preserve">до полного исполнения Сторонами своих обязательств по </w:t>
      </w:r>
      <w:r w:rsidR="00F25CE1" w:rsidRPr="00F25CE1">
        <w:rPr>
          <w:rFonts w:ascii="Times New Roman" w:hAnsi="Times New Roman" w:cs="Times New Roman"/>
          <w:sz w:val="24"/>
          <w:szCs w:val="24"/>
        </w:rPr>
        <w:t>Договор</w:t>
      </w:r>
      <w:r w:rsidR="00DB3F79" w:rsidRPr="00F25CE1">
        <w:rPr>
          <w:rFonts w:ascii="Times New Roman" w:hAnsi="Times New Roman" w:cs="Times New Roman"/>
          <w:sz w:val="24"/>
          <w:szCs w:val="24"/>
        </w:rPr>
        <w:t>у</w:t>
      </w:r>
      <w:r w:rsidR="00751BE5" w:rsidRPr="00F25CE1">
        <w:rPr>
          <w:rFonts w:ascii="Times New Roman" w:hAnsi="Times New Roman" w:cs="Times New Roman"/>
          <w:sz w:val="24"/>
          <w:szCs w:val="24"/>
        </w:rPr>
        <w:t>.</w:t>
      </w:r>
    </w:p>
    <w:p w:rsidR="004A2798" w:rsidRPr="00F25CE1" w:rsidRDefault="004A2798" w:rsidP="00DD54D1">
      <w:pPr>
        <w:pStyle w:val="ConsPlusNormal"/>
        <w:widowControl/>
        <w:tabs>
          <w:tab w:val="left" w:pos="284"/>
          <w:tab w:val="left" w:pos="426"/>
          <w:tab w:val="left" w:pos="709"/>
        </w:tabs>
        <w:ind w:right="-1" w:firstLine="284"/>
        <w:jc w:val="both"/>
        <w:rPr>
          <w:rFonts w:ascii="Times New Roman" w:hAnsi="Times New Roman" w:cs="Times New Roman"/>
          <w:sz w:val="24"/>
          <w:szCs w:val="24"/>
        </w:rPr>
      </w:pPr>
    </w:p>
    <w:p w:rsidR="00796D2A" w:rsidRPr="00F25CE1" w:rsidRDefault="00796D2A" w:rsidP="00A266B8">
      <w:pPr>
        <w:pStyle w:val="31"/>
        <w:numPr>
          <w:ilvl w:val="0"/>
          <w:numId w:val="7"/>
        </w:numPr>
        <w:tabs>
          <w:tab w:val="left" w:pos="284"/>
          <w:tab w:val="left" w:pos="426"/>
          <w:tab w:val="left" w:pos="709"/>
        </w:tabs>
        <w:spacing w:before="0" w:after="0" w:line="240" w:lineRule="auto"/>
        <w:ind w:left="0" w:firstLine="0"/>
        <w:jc w:val="center"/>
        <w:rPr>
          <w:b w:val="0"/>
          <w:sz w:val="24"/>
          <w:szCs w:val="24"/>
        </w:rPr>
      </w:pPr>
      <w:r w:rsidRPr="00F25CE1">
        <w:rPr>
          <w:sz w:val="24"/>
          <w:szCs w:val="24"/>
        </w:rPr>
        <w:t>Прочие условия</w:t>
      </w:r>
    </w:p>
    <w:p w:rsidR="00477DFB" w:rsidRPr="00F25CE1" w:rsidRDefault="00BF27D4" w:rsidP="00DD54D1">
      <w:pPr>
        <w:tabs>
          <w:tab w:val="left" w:pos="284"/>
          <w:tab w:val="left" w:pos="426"/>
          <w:tab w:val="left" w:pos="709"/>
        </w:tabs>
        <w:spacing w:line="240" w:lineRule="auto"/>
        <w:ind w:firstLine="284"/>
        <w:rPr>
          <w:spacing w:val="-2"/>
          <w:sz w:val="24"/>
          <w:szCs w:val="24"/>
        </w:rPr>
      </w:pPr>
      <w:r w:rsidRPr="00F25CE1">
        <w:rPr>
          <w:spacing w:val="-2"/>
          <w:sz w:val="24"/>
          <w:szCs w:val="24"/>
        </w:rPr>
        <w:t>11</w:t>
      </w:r>
      <w:r w:rsidR="009820E7" w:rsidRPr="00F25CE1">
        <w:rPr>
          <w:spacing w:val="-2"/>
          <w:sz w:val="24"/>
          <w:szCs w:val="24"/>
        </w:rPr>
        <w:t xml:space="preserve">.1. </w:t>
      </w:r>
      <w:r w:rsidR="00477DFB" w:rsidRPr="00F25CE1">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477DFB" w:rsidRPr="00F25CE1" w:rsidRDefault="00477DFB" w:rsidP="00DD54D1">
      <w:pPr>
        <w:tabs>
          <w:tab w:val="left" w:pos="284"/>
          <w:tab w:val="left" w:pos="426"/>
          <w:tab w:val="left" w:pos="709"/>
        </w:tabs>
        <w:spacing w:line="240" w:lineRule="auto"/>
        <w:ind w:firstLine="284"/>
        <w:rPr>
          <w:spacing w:val="-2"/>
          <w:sz w:val="24"/>
          <w:szCs w:val="24"/>
        </w:rPr>
      </w:pPr>
      <w:r w:rsidRPr="00F25CE1">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w:t>
      </w:r>
      <w:r w:rsidR="00F25CE1" w:rsidRPr="00F25CE1">
        <w:rPr>
          <w:kern w:val="16"/>
          <w:sz w:val="24"/>
          <w:szCs w:val="24"/>
        </w:rPr>
        <w:t>Договор</w:t>
      </w:r>
      <w:r w:rsidRPr="00F25CE1">
        <w:rPr>
          <w:spacing w:val="-2"/>
          <w:sz w:val="24"/>
          <w:szCs w:val="24"/>
        </w:rPr>
        <w:t>е</w:t>
      </w:r>
      <w:r w:rsidR="00672775" w:rsidRPr="00F25CE1">
        <w:rPr>
          <w:sz w:val="24"/>
          <w:szCs w:val="24"/>
        </w:rPr>
        <w:t>.</w:t>
      </w:r>
    </w:p>
    <w:p w:rsidR="00477DFB" w:rsidRPr="00F25CE1" w:rsidRDefault="00477DFB" w:rsidP="00DD54D1">
      <w:pPr>
        <w:tabs>
          <w:tab w:val="left" w:pos="284"/>
          <w:tab w:val="left" w:pos="426"/>
          <w:tab w:val="left" w:pos="709"/>
        </w:tabs>
        <w:spacing w:line="240" w:lineRule="auto"/>
        <w:ind w:firstLine="284"/>
        <w:rPr>
          <w:spacing w:val="-2"/>
          <w:sz w:val="24"/>
          <w:szCs w:val="24"/>
        </w:rPr>
      </w:pPr>
      <w:proofErr w:type="gramStart"/>
      <w:r w:rsidRPr="00F25CE1">
        <w:rPr>
          <w:spacing w:val="-2"/>
          <w:sz w:val="24"/>
          <w:szCs w:val="24"/>
        </w:rPr>
        <w:t xml:space="preserve">Любая корреспонденция, связанная с </w:t>
      </w:r>
      <w:r w:rsidR="00F25CE1" w:rsidRPr="00F25CE1">
        <w:rPr>
          <w:kern w:val="16"/>
          <w:sz w:val="24"/>
          <w:szCs w:val="24"/>
        </w:rPr>
        <w:t>Договор</w:t>
      </w:r>
      <w:r w:rsidRPr="00F25CE1">
        <w:rPr>
          <w:spacing w:val="-2"/>
          <w:sz w:val="24"/>
          <w:szCs w:val="24"/>
        </w:rPr>
        <w:t xml:space="preserve">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w:t>
      </w:r>
      <w:r w:rsidR="00F25CE1" w:rsidRPr="00F25CE1">
        <w:rPr>
          <w:kern w:val="16"/>
          <w:sz w:val="24"/>
          <w:szCs w:val="24"/>
        </w:rPr>
        <w:t>Договор</w:t>
      </w:r>
      <w:r w:rsidRPr="00F25CE1">
        <w:rPr>
          <w:spacing w:val="-2"/>
          <w:sz w:val="24"/>
          <w:szCs w:val="24"/>
        </w:rPr>
        <w:t>е), или на другой адрес, который будет заблаговременно письменно сообщен другой Стороне.</w:t>
      </w:r>
      <w:proofErr w:type="gramEnd"/>
      <w:r w:rsidRPr="00F25CE1">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D14DB" w:rsidRPr="00F25CE1" w:rsidRDefault="00BF27D4" w:rsidP="00DD54D1">
      <w:pPr>
        <w:pStyle w:val="afffff1"/>
        <w:tabs>
          <w:tab w:val="left" w:pos="284"/>
          <w:tab w:val="left" w:pos="426"/>
          <w:tab w:val="left" w:pos="709"/>
          <w:tab w:val="left" w:pos="1276"/>
        </w:tabs>
        <w:ind w:right="-1" w:firstLine="284"/>
        <w:contextualSpacing/>
        <w:jc w:val="both"/>
        <w:rPr>
          <w:rFonts w:ascii="Times New Roman" w:hAnsi="Times New Roman" w:cs="Times New Roman"/>
          <w:color w:val="000000"/>
          <w:spacing w:val="-2"/>
        </w:rPr>
      </w:pPr>
      <w:r w:rsidRPr="00F25CE1">
        <w:rPr>
          <w:rFonts w:ascii="Times New Roman" w:hAnsi="Times New Roman" w:cs="Times New Roman"/>
          <w:color w:val="000000"/>
          <w:spacing w:val="-2"/>
        </w:rPr>
        <w:t>11</w:t>
      </w:r>
      <w:r w:rsidR="00CD22A1" w:rsidRPr="00F25CE1">
        <w:rPr>
          <w:rFonts w:ascii="Times New Roman" w:hAnsi="Times New Roman" w:cs="Times New Roman"/>
          <w:color w:val="000000"/>
          <w:spacing w:val="-2"/>
        </w:rPr>
        <w:t xml:space="preserve">.2. </w:t>
      </w:r>
      <w:r w:rsidR="00BD14DB" w:rsidRPr="00F25CE1">
        <w:rPr>
          <w:rFonts w:ascii="Times New Roman" w:hAnsi="Times New Roman" w:cs="Times New Roman"/>
          <w:color w:val="000000"/>
          <w:spacing w:val="-2"/>
        </w:rPr>
        <w:t>Корреспонденция считается доставленной Стороне также в случаях, если:</w:t>
      </w:r>
    </w:p>
    <w:p w:rsidR="00BD14DB" w:rsidRPr="00F25CE1" w:rsidRDefault="00BD14DB" w:rsidP="00DD54D1">
      <w:pPr>
        <w:pStyle w:val="VL"/>
        <w:tabs>
          <w:tab w:val="left" w:pos="284"/>
          <w:tab w:val="left" w:pos="426"/>
          <w:tab w:val="left" w:pos="709"/>
        </w:tabs>
        <w:spacing w:before="0"/>
        <w:ind w:right="-1" w:firstLine="284"/>
        <w:contextualSpacing/>
        <w:rPr>
          <w:rFonts w:ascii="Times New Roman" w:hAnsi="Times New Roman"/>
          <w:color w:val="000000"/>
          <w:spacing w:val="-2"/>
          <w:sz w:val="24"/>
          <w:szCs w:val="24"/>
        </w:rPr>
      </w:pPr>
      <w:r w:rsidRPr="00F25CE1">
        <w:rPr>
          <w:rFonts w:ascii="Times New Roman" w:hAnsi="Times New Roman"/>
          <w:color w:val="000000"/>
          <w:spacing w:val="-2"/>
          <w:sz w:val="24"/>
          <w:szCs w:val="24"/>
        </w:rPr>
        <w:t xml:space="preserve">Сторона отказалась от получения </w:t>
      </w:r>
      <w:proofErr w:type="gramStart"/>
      <w:r w:rsidRPr="00F25CE1">
        <w:rPr>
          <w:rFonts w:ascii="Times New Roman" w:hAnsi="Times New Roman"/>
          <w:color w:val="000000"/>
          <w:spacing w:val="-2"/>
          <w:sz w:val="24"/>
          <w:szCs w:val="24"/>
        </w:rPr>
        <w:t>корреспонденции</w:t>
      </w:r>
      <w:proofErr w:type="gramEnd"/>
      <w:r w:rsidRPr="00F25CE1">
        <w:rPr>
          <w:rFonts w:ascii="Times New Roman" w:hAnsi="Times New Roman"/>
          <w:color w:val="000000"/>
          <w:spacing w:val="-2"/>
          <w:sz w:val="24"/>
          <w:szCs w:val="24"/>
        </w:rPr>
        <w:t xml:space="preserve"> и этот отказ зафиксирован организацией почтовой связи;</w:t>
      </w:r>
    </w:p>
    <w:p w:rsidR="00BD14DB" w:rsidRPr="00F25CE1" w:rsidRDefault="00BD14DB" w:rsidP="00DD54D1">
      <w:pPr>
        <w:pStyle w:val="VL"/>
        <w:tabs>
          <w:tab w:val="left" w:pos="284"/>
          <w:tab w:val="left" w:pos="426"/>
          <w:tab w:val="left" w:pos="709"/>
        </w:tabs>
        <w:spacing w:before="0"/>
        <w:ind w:right="-1" w:firstLine="284"/>
        <w:contextualSpacing/>
        <w:rPr>
          <w:rFonts w:ascii="Times New Roman" w:hAnsi="Times New Roman"/>
          <w:color w:val="000000"/>
          <w:spacing w:val="-2"/>
          <w:sz w:val="24"/>
          <w:szCs w:val="24"/>
        </w:rPr>
      </w:pPr>
      <w:r w:rsidRPr="00F25CE1">
        <w:rPr>
          <w:rFonts w:ascii="Times New Roman" w:hAnsi="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BD14DB" w:rsidRPr="00F25CE1" w:rsidRDefault="00BD14DB" w:rsidP="00DD54D1">
      <w:pPr>
        <w:pStyle w:val="VL"/>
        <w:tabs>
          <w:tab w:val="left" w:pos="284"/>
          <w:tab w:val="left" w:pos="426"/>
          <w:tab w:val="left" w:pos="709"/>
        </w:tabs>
        <w:spacing w:before="0"/>
        <w:ind w:right="-1" w:firstLine="284"/>
        <w:contextualSpacing/>
        <w:rPr>
          <w:rFonts w:ascii="Times New Roman" w:hAnsi="Times New Roman"/>
          <w:color w:val="000000"/>
          <w:spacing w:val="-2"/>
          <w:sz w:val="24"/>
          <w:szCs w:val="24"/>
        </w:rPr>
      </w:pPr>
      <w:r w:rsidRPr="00F25CE1">
        <w:rPr>
          <w:rFonts w:ascii="Times New Roman" w:hAnsi="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796D2A" w:rsidRPr="00F25CE1" w:rsidRDefault="00CD22A1" w:rsidP="00DD54D1">
      <w:pPr>
        <w:pStyle w:val="ConsPlusNormal"/>
        <w:widowControl/>
        <w:tabs>
          <w:tab w:val="left" w:pos="284"/>
          <w:tab w:val="left" w:pos="426"/>
          <w:tab w:val="left" w:pos="709"/>
          <w:tab w:val="left" w:pos="1418"/>
        </w:tabs>
        <w:ind w:right="-1" w:firstLine="284"/>
        <w:jc w:val="both"/>
        <w:rPr>
          <w:rFonts w:ascii="Times New Roman" w:hAnsi="Times New Roman" w:cs="Times New Roman"/>
          <w:sz w:val="24"/>
          <w:szCs w:val="24"/>
        </w:rPr>
      </w:pPr>
      <w:r w:rsidRPr="00F25CE1">
        <w:rPr>
          <w:rFonts w:ascii="Times New Roman" w:hAnsi="Times New Roman" w:cs="Times New Roman"/>
          <w:sz w:val="24"/>
          <w:szCs w:val="24"/>
        </w:rPr>
        <w:t>1</w:t>
      </w:r>
      <w:r w:rsidR="00BF27D4" w:rsidRPr="00F25CE1">
        <w:rPr>
          <w:rFonts w:ascii="Times New Roman" w:hAnsi="Times New Roman" w:cs="Times New Roman"/>
          <w:sz w:val="24"/>
          <w:szCs w:val="24"/>
        </w:rPr>
        <w:t>1</w:t>
      </w:r>
      <w:r w:rsidR="00F77D39" w:rsidRPr="00F25CE1">
        <w:rPr>
          <w:rFonts w:ascii="Times New Roman" w:hAnsi="Times New Roman" w:cs="Times New Roman"/>
          <w:sz w:val="24"/>
          <w:szCs w:val="24"/>
        </w:rPr>
        <w:t>.3</w:t>
      </w:r>
      <w:r w:rsidRPr="00F25CE1">
        <w:rPr>
          <w:rFonts w:ascii="Times New Roman" w:hAnsi="Times New Roman" w:cs="Times New Roman"/>
          <w:sz w:val="24"/>
          <w:szCs w:val="24"/>
        </w:rPr>
        <w:t xml:space="preserve">. </w:t>
      </w:r>
      <w:r w:rsidR="00796D2A" w:rsidRPr="00F25CE1">
        <w:rPr>
          <w:rFonts w:ascii="Times New Roman" w:hAnsi="Times New Roman" w:cs="Times New Roman"/>
          <w:sz w:val="24"/>
          <w:szCs w:val="24"/>
        </w:rPr>
        <w:t xml:space="preserve">Все приложения к </w:t>
      </w:r>
      <w:r w:rsidR="00F25CE1" w:rsidRPr="00F25CE1">
        <w:rPr>
          <w:rFonts w:ascii="Times New Roman" w:hAnsi="Times New Roman" w:cs="Times New Roman"/>
          <w:kern w:val="16"/>
          <w:sz w:val="24"/>
          <w:szCs w:val="24"/>
        </w:rPr>
        <w:t>Договор</w:t>
      </w:r>
      <w:r w:rsidR="00796D2A" w:rsidRPr="00F25CE1">
        <w:rPr>
          <w:rFonts w:ascii="Times New Roman" w:hAnsi="Times New Roman" w:cs="Times New Roman"/>
          <w:sz w:val="24"/>
          <w:szCs w:val="24"/>
        </w:rPr>
        <w:t>у являются его неотъемной частью.</w:t>
      </w:r>
    </w:p>
    <w:p w:rsidR="00796D2A" w:rsidRPr="00F25CE1" w:rsidRDefault="00CD22A1" w:rsidP="00DD54D1">
      <w:pPr>
        <w:pStyle w:val="ConsPlusNormal"/>
        <w:widowControl/>
        <w:tabs>
          <w:tab w:val="left" w:pos="284"/>
          <w:tab w:val="left" w:pos="426"/>
          <w:tab w:val="left" w:pos="709"/>
          <w:tab w:val="left" w:pos="1418"/>
        </w:tabs>
        <w:ind w:right="-1" w:firstLine="284"/>
        <w:jc w:val="both"/>
        <w:rPr>
          <w:rFonts w:ascii="Times New Roman" w:hAnsi="Times New Roman" w:cs="Times New Roman"/>
          <w:sz w:val="24"/>
          <w:szCs w:val="24"/>
        </w:rPr>
      </w:pPr>
      <w:r w:rsidRPr="00F25CE1">
        <w:rPr>
          <w:rFonts w:ascii="Times New Roman" w:hAnsi="Times New Roman" w:cs="Times New Roman"/>
          <w:sz w:val="24"/>
          <w:szCs w:val="24"/>
        </w:rPr>
        <w:t>1</w:t>
      </w:r>
      <w:r w:rsidR="00BF27D4" w:rsidRPr="00F25CE1">
        <w:rPr>
          <w:rFonts w:ascii="Times New Roman" w:hAnsi="Times New Roman" w:cs="Times New Roman"/>
          <w:sz w:val="24"/>
          <w:szCs w:val="24"/>
        </w:rPr>
        <w:t>1</w:t>
      </w:r>
      <w:r w:rsidR="00F77D39" w:rsidRPr="00F25CE1">
        <w:rPr>
          <w:rFonts w:ascii="Times New Roman" w:hAnsi="Times New Roman" w:cs="Times New Roman"/>
          <w:sz w:val="24"/>
          <w:szCs w:val="24"/>
        </w:rPr>
        <w:t>.4</w:t>
      </w:r>
      <w:r w:rsidRPr="00F25CE1">
        <w:rPr>
          <w:rFonts w:ascii="Times New Roman" w:hAnsi="Times New Roman" w:cs="Times New Roman"/>
          <w:sz w:val="24"/>
          <w:szCs w:val="24"/>
        </w:rPr>
        <w:t xml:space="preserve">. </w:t>
      </w:r>
      <w:r w:rsidR="00796D2A" w:rsidRPr="00F25CE1">
        <w:rPr>
          <w:rFonts w:ascii="Times New Roman" w:hAnsi="Times New Roman" w:cs="Times New Roman"/>
          <w:sz w:val="24"/>
          <w:szCs w:val="24"/>
        </w:rPr>
        <w:t xml:space="preserve">К </w:t>
      </w:r>
      <w:r w:rsidR="00F25CE1" w:rsidRPr="00F25CE1">
        <w:rPr>
          <w:rFonts w:ascii="Times New Roman" w:hAnsi="Times New Roman" w:cs="Times New Roman"/>
          <w:kern w:val="16"/>
          <w:sz w:val="24"/>
          <w:szCs w:val="24"/>
        </w:rPr>
        <w:t>Договор</w:t>
      </w:r>
      <w:r w:rsidR="00796D2A" w:rsidRPr="00F25CE1">
        <w:rPr>
          <w:rFonts w:ascii="Times New Roman" w:hAnsi="Times New Roman" w:cs="Times New Roman"/>
          <w:sz w:val="24"/>
          <w:szCs w:val="24"/>
        </w:rPr>
        <w:t>у прилагаются:</w:t>
      </w:r>
    </w:p>
    <w:p w:rsidR="00254A48" w:rsidRPr="00F25CE1" w:rsidRDefault="00255FB9" w:rsidP="00DD54D1">
      <w:pPr>
        <w:pStyle w:val="ConsPlusNormal"/>
        <w:widowControl/>
        <w:tabs>
          <w:tab w:val="left" w:pos="284"/>
          <w:tab w:val="left" w:pos="426"/>
          <w:tab w:val="left" w:pos="709"/>
          <w:tab w:val="left" w:pos="1418"/>
        </w:tabs>
        <w:ind w:right="-1" w:firstLine="284"/>
        <w:jc w:val="both"/>
        <w:rPr>
          <w:rFonts w:ascii="Times New Roman" w:hAnsi="Times New Roman" w:cs="Times New Roman"/>
          <w:color w:val="000000"/>
          <w:sz w:val="24"/>
          <w:szCs w:val="24"/>
        </w:rPr>
      </w:pPr>
      <w:r w:rsidRPr="00F25CE1">
        <w:rPr>
          <w:rFonts w:ascii="Times New Roman" w:hAnsi="Times New Roman" w:cs="Times New Roman"/>
          <w:color w:val="000000"/>
          <w:sz w:val="24"/>
          <w:szCs w:val="24"/>
        </w:rPr>
        <w:t>Спецификация (Приложение №1)</w:t>
      </w:r>
      <w:r w:rsidR="0097464A" w:rsidRPr="00F25CE1">
        <w:rPr>
          <w:rFonts w:ascii="Times New Roman" w:hAnsi="Times New Roman" w:cs="Times New Roman"/>
          <w:color w:val="000000"/>
          <w:sz w:val="24"/>
          <w:szCs w:val="24"/>
        </w:rPr>
        <w:t>;</w:t>
      </w:r>
    </w:p>
    <w:p w:rsidR="00EC2CD1" w:rsidRPr="00F25CE1" w:rsidRDefault="00796D2A" w:rsidP="00DD54D1">
      <w:pPr>
        <w:widowControl w:val="0"/>
        <w:tabs>
          <w:tab w:val="left" w:pos="284"/>
          <w:tab w:val="left" w:pos="426"/>
          <w:tab w:val="left" w:pos="709"/>
          <w:tab w:val="left" w:pos="1418"/>
          <w:tab w:val="left" w:pos="1701"/>
        </w:tabs>
        <w:autoSpaceDE w:val="0"/>
        <w:autoSpaceDN w:val="0"/>
        <w:adjustRightInd w:val="0"/>
        <w:spacing w:line="240" w:lineRule="auto"/>
        <w:ind w:right="-1" w:firstLine="284"/>
        <w:rPr>
          <w:sz w:val="24"/>
          <w:szCs w:val="24"/>
        </w:rPr>
      </w:pPr>
      <w:r w:rsidRPr="00F25CE1">
        <w:rPr>
          <w:sz w:val="24"/>
          <w:szCs w:val="24"/>
        </w:rPr>
        <w:t>Техническое задание (Приложение №</w:t>
      </w:r>
      <w:r w:rsidR="00255FB9" w:rsidRPr="00F25CE1">
        <w:rPr>
          <w:sz w:val="24"/>
          <w:szCs w:val="24"/>
        </w:rPr>
        <w:t>2</w:t>
      </w:r>
      <w:r w:rsidR="0097464A" w:rsidRPr="00F25CE1">
        <w:rPr>
          <w:sz w:val="24"/>
          <w:szCs w:val="24"/>
        </w:rPr>
        <w:t>)</w:t>
      </w:r>
      <w:r w:rsidR="00B31C1A" w:rsidRPr="00F25CE1">
        <w:rPr>
          <w:sz w:val="24"/>
          <w:szCs w:val="24"/>
        </w:rPr>
        <w:t>.</w:t>
      </w:r>
    </w:p>
    <w:p w:rsidR="00403C54" w:rsidRPr="00F25CE1" w:rsidRDefault="00CD22A1" w:rsidP="00DD54D1">
      <w:pPr>
        <w:tabs>
          <w:tab w:val="left" w:pos="284"/>
          <w:tab w:val="left" w:pos="426"/>
          <w:tab w:val="left" w:pos="709"/>
          <w:tab w:val="left" w:pos="1418"/>
        </w:tabs>
        <w:autoSpaceDE w:val="0"/>
        <w:autoSpaceDN w:val="0"/>
        <w:adjustRightInd w:val="0"/>
        <w:spacing w:line="240" w:lineRule="auto"/>
        <w:ind w:right="-1" w:firstLine="284"/>
        <w:rPr>
          <w:sz w:val="24"/>
          <w:szCs w:val="24"/>
        </w:rPr>
      </w:pPr>
      <w:r w:rsidRPr="00F25CE1">
        <w:rPr>
          <w:sz w:val="24"/>
          <w:szCs w:val="24"/>
        </w:rPr>
        <w:t>1</w:t>
      </w:r>
      <w:r w:rsidR="00BF27D4" w:rsidRPr="00F25CE1">
        <w:rPr>
          <w:sz w:val="24"/>
          <w:szCs w:val="24"/>
        </w:rPr>
        <w:t>1</w:t>
      </w:r>
      <w:r w:rsidR="00F77D39" w:rsidRPr="00F25CE1">
        <w:rPr>
          <w:sz w:val="24"/>
          <w:szCs w:val="24"/>
        </w:rPr>
        <w:t>.5</w:t>
      </w:r>
      <w:r w:rsidRPr="00F25CE1">
        <w:rPr>
          <w:sz w:val="24"/>
          <w:szCs w:val="24"/>
        </w:rPr>
        <w:t xml:space="preserve">. </w:t>
      </w:r>
      <w:r w:rsidR="00796D2A" w:rsidRPr="00F25CE1">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255FB9" w:rsidRPr="00F25CE1">
        <w:rPr>
          <w:sz w:val="24"/>
          <w:szCs w:val="24"/>
        </w:rPr>
        <w:t>5 (пяти)</w:t>
      </w:r>
      <w:r w:rsidR="00796D2A" w:rsidRPr="00F25CE1">
        <w:rPr>
          <w:sz w:val="24"/>
          <w:szCs w:val="24"/>
        </w:rPr>
        <w:t xml:space="preserve"> рабочих дней </w:t>
      </w:r>
      <w:proofErr w:type="gramStart"/>
      <w:r w:rsidR="00796D2A" w:rsidRPr="00F25CE1">
        <w:rPr>
          <w:sz w:val="24"/>
          <w:szCs w:val="24"/>
        </w:rPr>
        <w:t>с даты</w:t>
      </w:r>
      <w:proofErr w:type="gramEnd"/>
      <w:r w:rsidR="00796D2A" w:rsidRPr="00F25CE1">
        <w:rPr>
          <w:sz w:val="24"/>
          <w:szCs w:val="24"/>
        </w:rPr>
        <w:t xml:space="preserve"> такого изменения.</w:t>
      </w:r>
    </w:p>
    <w:p w:rsidR="00403C54" w:rsidRPr="00F25CE1" w:rsidRDefault="00CD22A1" w:rsidP="00DD54D1">
      <w:pPr>
        <w:tabs>
          <w:tab w:val="left" w:pos="284"/>
          <w:tab w:val="left" w:pos="426"/>
          <w:tab w:val="left" w:pos="709"/>
          <w:tab w:val="left" w:pos="1418"/>
        </w:tabs>
        <w:autoSpaceDE w:val="0"/>
        <w:autoSpaceDN w:val="0"/>
        <w:adjustRightInd w:val="0"/>
        <w:spacing w:line="240" w:lineRule="auto"/>
        <w:ind w:right="-1" w:firstLine="284"/>
        <w:rPr>
          <w:sz w:val="24"/>
          <w:szCs w:val="24"/>
        </w:rPr>
      </w:pPr>
      <w:r w:rsidRPr="00F25CE1">
        <w:rPr>
          <w:sz w:val="24"/>
          <w:szCs w:val="24"/>
        </w:rPr>
        <w:t>1</w:t>
      </w:r>
      <w:r w:rsidR="00BF27D4" w:rsidRPr="00F25CE1">
        <w:rPr>
          <w:sz w:val="24"/>
          <w:szCs w:val="24"/>
        </w:rPr>
        <w:t>1</w:t>
      </w:r>
      <w:r w:rsidR="00F77D39" w:rsidRPr="00F25CE1">
        <w:rPr>
          <w:sz w:val="24"/>
          <w:szCs w:val="24"/>
        </w:rPr>
        <w:t>.6</w:t>
      </w:r>
      <w:r w:rsidRPr="00F25CE1">
        <w:rPr>
          <w:sz w:val="24"/>
          <w:szCs w:val="24"/>
        </w:rPr>
        <w:t xml:space="preserve">. </w:t>
      </w:r>
      <w:r w:rsidR="00403C54" w:rsidRPr="00F25CE1">
        <w:rPr>
          <w:sz w:val="24"/>
          <w:szCs w:val="24"/>
        </w:rPr>
        <w:t xml:space="preserve">По согласованию Сторон в ходе исполнения </w:t>
      </w:r>
      <w:r w:rsidR="00F25CE1" w:rsidRPr="00F25CE1">
        <w:rPr>
          <w:kern w:val="16"/>
          <w:sz w:val="24"/>
          <w:szCs w:val="24"/>
        </w:rPr>
        <w:t>Договор</w:t>
      </w:r>
      <w:r w:rsidR="00403C54" w:rsidRPr="00F25CE1">
        <w:rPr>
          <w:sz w:val="24"/>
          <w:szCs w:val="24"/>
        </w:rPr>
        <w:t xml:space="preserve">а допускается снижение цены </w:t>
      </w:r>
      <w:r w:rsidR="00F25CE1" w:rsidRPr="00F25CE1">
        <w:rPr>
          <w:kern w:val="16"/>
          <w:sz w:val="24"/>
          <w:szCs w:val="24"/>
        </w:rPr>
        <w:t>Договор</w:t>
      </w:r>
      <w:r w:rsidR="00403C54" w:rsidRPr="00F25CE1">
        <w:rPr>
          <w:sz w:val="24"/>
          <w:szCs w:val="24"/>
        </w:rPr>
        <w:t xml:space="preserve">а без изменения предусмотренных </w:t>
      </w:r>
      <w:r w:rsidR="00F25CE1" w:rsidRPr="00F25CE1">
        <w:rPr>
          <w:kern w:val="16"/>
          <w:sz w:val="24"/>
          <w:szCs w:val="24"/>
        </w:rPr>
        <w:t>Договор</w:t>
      </w:r>
      <w:r w:rsidR="00403C54" w:rsidRPr="00F25CE1">
        <w:rPr>
          <w:sz w:val="24"/>
          <w:szCs w:val="24"/>
        </w:rPr>
        <w:t xml:space="preserve">ом объема </w:t>
      </w:r>
      <w:r w:rsidR="00B9790A" w:rsidRPr="00F25CE1">
        <w:rPr>
          <w:sz w:val="24"/>
          <w:szCs w:val="24"/>
        </w:rPr>
        <w:t>услуг</w:t>
      </w:r>
      <w:r w:rsidR="003A6039" w:rsidRPr="00F25CE1">
        <w:rPr>
          <w:sz w:val="24"/>
          <w:szCs w:val="24"/>
        </w:rPr>
        <w:t>и</w:t>
      </w:r>
      <w:r w:rsidR="00403C54" w:rsidRPr="00F25CE1">
        <w:rPr>
          <w:sz w:val="24"/>
          <w:szCs w:val="24"/>
        </w:rPr>
        <w:t xml:space="preserve">, качества </w:t>
      </w:r>
      <w:r w:rsidR="00B9790A" w:rsidRPr="00F25CE1">
        <w:rPr>
          <w:sz w:val="24"/>
          <w:szCs w:val="24"/>
        </w:rPr>
        <w:t>оказываем</w:t>
      </w:r>
      <w:r w:rsidR="003A6039" w:rsidRPr="00F25CE1">
        <w:rPr>
          <w:sz w:val="24"/>
          <w:szCs w:val="24"/>
        </w:rPr>
        <w:t>ой</w:t>
      </w:r>
      <w:r w:rsidR="00B9790A" w:rsidRPr="00F25CE1">
        <w:rPr>
          <w:sz w:val="24"/>
          <w:szCs w:val="24"/>
        </w:rPr>
        <w:t xml:space="preserve"> услуг</w:t>
      </w:r>
      <w:r w:rsidR="003A6039" w:rsidRPr="00F25CE1">
        <w:rPr>
          <w:sz w:val="24"/>
          <w:szCs w:val="24"/>
        </w:rPr>
        <w:t>и</w:t>
      </w:r>
      <w:r w:rsidR="00403C54" w:rsidRPr="00F25CE1">
        <w:rPr>
          <w:sz w:val="24"/>
          <w:szCs w:val="24"/>
        </w:rPr>
        <w:t xml:space="preserve"> и иных условий </w:t>
      </w:r>
      <w:r w:rsidR="00F25CE1" w:rsidRPr="00F25CE1">
        <w:rPr>
          <w:kern w:val="16"/>
          <w:sz w:val="24"/>
          <w:szCs w:val="24"/>
        </w:rPr>
        <w:t>Договор</w:t>
      </w:r>
      <w:r w:rsidR="00403C54" w:rsidRPr="00F25CE1">
        <w:rPr>
          <w:sz w:val="24"/>
          <w:szCs w:val="24"/>
        </w:rPr>
        <w:t>а.</w:t>
      </w:r>
    </w:p>
    <w:p w:rsidR="00796D2A" w:rsidRPr="00F25CE1" w:rsidRDefault="00CD22A1" w:rsidP="00DD54D1">
      <w:pPr>
        <w:tabs>
          <w:tab w:val="left" w:pos="284"/>
          <w:tab w:val="left" w:pos="426"/>
          <w:tab w:val="left" w:pos="709"/>
          <w:tab w:val="left" w:pos="1418"/>
        </w:tabs>
        <w:autoSpaceDE w:val="0"/>
        <w:autoSpaceDN w:val="0"/>
        <w:adjustRightInd w:val="0"/>
        <w:spacing w:line="240" w:lineRule="auto"/>
        <w:ind w:right="-1" w:firstLine="284"/>
        <w:rPr>
          <w:sz w:val="24"/>
          <w:szCs w:val="24"/>
        </w:rPr>
      </w:pPr>
      <w:r w:rsidRPr="00F25CE1">
        <w:rPr>
          <w:sz w:val="24"/>
          <w:szCs w:val="24"/>
        </w:rPr>
        <w:t>1</w:t>
      </w:r>
      <w:r w:rsidR="00BF27D4" w:rsidRPr="00F25CE1">
        <w:rPr>
          <w:sz w:val="24"/>
          <w:szCs w:val="24"/>
        </w:rPr>
        <w:t>1</w:t>
      </w:r>
      <w:r w:rsidRPr="00F25CE1">
        <w:rPr>
          <w:sz w:val="24"/>
          <w:szCs w:val="24"/>
        </w:rPr>
        <w:t xml:space="preserve">.8. </w:t>
      </w:r>
      <w:r w:rsidR="00796D2A" w:rsidRPr="00F25CE1">
        <w:rPr>
          <w:sz w:val="24"/>
          <w:szCs w:val="24"/>
        </w:rPr>
        <w:t xml:space="preserve">Заказчик по согласованию с Исполнителем в ходе исполнения </w:t>
      </w:r>
      <w:r w:rsidR="00F25CE1" w:rsidRPr="00F25CE1">
        <w:rPr>
          <w:kern w:val="16"/>
          <w:sz w:val="24"/>
          <w:szCs w:val="24"/>
        </w:rPr>
        <w:t>Договор</w:t>
      </w:r>
      <w:r w:rsidR="00796D2A" w:rsidRPr="00F25CE1">
        <w:rPr>
          <w:sz w:val="24"/>
          <w:szCs w:val="24"/>
        </w:rPr>
        <w:t xml:space="preserve">а вправе изменить не более чем на десять процентов предусмотренный </w:t>
      </w:r>
      <w:r w:rsidR="00F25CE1" w:rsidRPr="00F25CE1">
        <w:rPr>
          <w:kern w:val="16"/>
          <w:sz w:val="24"/>
          <w:szCs w:val="24"/>
        </w:rPr>
        <w:t>Договор</w:t>
      </w:r>
      <w:r w:rsidR="00796D2A" w:rsidRPr="00F25CE1">
        <w:rPr>
          <w:sz w:val="24"/>
          <w:szCs w:val="24"/>
        </w:rPr>
        <w:t>ом объем услуг</w:t>
      </w:r>
      <w:r w:rsidR="003A6039" w:rsidRPr="00F25CE1">
        <w:rPr>
          <w:sz w:val="24"/>
          <w:szCs w:val="24"/>
        </w:rPr>
        <w:t>и</w:t>
      </w:r>
      <w:r w:rsidR="00796D2A" w:rsidRPr="00F25CE1">
        <w:rPr>
          <w:sz w:val="24"/>
          <w:szCs w:val="24"/>
        </w:rPr>
        <w:t xml:space="preserve"> при изменении потребности в услуг</w:t>
      </w:r>
      <w:r w:rsidR="00B667C7" w:rsidRPr="00F25CE1">
        <w:rPr>
          <w:sz w:val="24"/>
          <w:szCs w:val="24"/>
        </w:rPr>
        <w:t>е</w:t>
      </w:r>
      <w:r w:rsidR="00796D2A" w:rsidRPr="00F25CE1">
        <w:rPr>
          <w:sz w:val="24"/>
          <w:szCs w:val="24"/>
        </w:rPr>
        <w:t>, на оказание котор</w:t>
      </w:r>
      <w:r w:rsidR="00491897" w:rsidRPr="00F25CE1">
        <w:rPr>
          <w:sz w:val="24"/>
          <w:szCs w:val="24"/>
        </w:rPr>
        <w:t>ой</w:t>
      </w:r>
      <w:r w:rsidR="00796D2A" w:rsidRPr="00F25CE1">
        <w:rPr>
          <w:sz w:val="24"/>
          <w:szCs w:val="24"/>
        </w:rPr>
        <w:t xml:space="preserve"> заключен </w:t>
      </w:r>
      <w:r w:rsidR="00F25CE1" w:rsidRPr="00F25CE1">
        <w:rPr>
          <w:kern w:val="16"/>
          <w:sz w:val="24"/>
          <w:szCs w:val="24"/>
        </w:rPr>
        <w:t>Договор</w:t>
      </w:r>
      <w:r w:rsidR="00796D2A" w:rsidRPr="00F25CE1">
        <w:rPr>
          <w:sz w:val="24"/>
          <w:szCs w:val="24"/>
        </w:rPr>
        <w:t xml:space="preserve">. При этом по соглашению Сторон допускается изменение с учетом </w:t>
      </w:r>
      <w:proofErr w:type="gramStart"/>
      <w:r w:rsidR="00796D2A" w:rsidRPr="00F25CE1">
        <w:rPr>
          <w:sz w:val="24"/>
          <w:szCs w:val="24"/>
        </w:rPr>
        <w:t xml:space="preserve">положений бюджетного законодательства Российской Федерации цены </w:t>
      </w:r>
      <w:r w:rsidR="00F25CE1" w:rsidRPr="00F25CE1">
        <w:rPr>
          <w:kern w:val="16"/>
          <w:sz w:val="24"/>
          <w:szCs w:val="24"/>
        </w:rPr>
        <w:t>Договор</w:t>
      </w:r>
      <w:r w:rsidR="00796D2A" w:rsidRPr="00F25CE1">
        <w:rPr>
          <w:sz w:val="24"/>
          <w:szCs w:val="24"/>
        </w:rPr>
        <w:t>а</w:t>
      </w:r>
      <w:proofErr w:type="gramEnd"/>
      <w:r w:rsidR="00796D2A" w:rsidRPr="00F25CE1">
        <w:rPr>
          <w:sz w:val="24"/>
          <w:szCs w:val="24"/>
        </w:rPr>
        <w:t xml:space="preserve"> пропорционально дополнительному объему услуг</w:t>
      </w:r>
      <w:r w:rsidR="00B667C7" w:rsidRPr="00F25CE1">
        <w:rPr>
          <w:sz w:val="24"/>
          <w:szCs w:val="24"/>
        </w:rPr>
        <w:t>и</w:t>
      </w:r>
      <w:r w:rsidR="00796D2A" w:rsidRPr="00F25CE1">
        <w:rPr>
          <w:sz w:val="24"/>
          <w:szCs w:val="24"/>
        </w:rPr>
        <w:t xml:space="preserve"> исходя из установленной в </w:t>
      </w:r>
      <w:r w:rsidR="00F25CE1" w:rsidRPr="00F25CE1">
        <w:rPr>
          <w:kern w:val="16"/>
          <w:sz w:val="24"/>
          <w:szCs w:val="24"/>
        </w:rPr>
        <w:t>Договор</w:t>
      </w:r>
      <w:r w:rsidR="00796D2A" w:rsidRPr="00F25CE1">
        <w:rPr>
          <w:sz w:val="24"/>
          <w:szCs w:val="24"/>
        </w:rPr>
        <w:t xml:space="preserve">е цены единицы услуги, но не более чем на десять процентов цены </w:t>
      </w:r>
      <w:r w:rsidR="00F25CE1" w:rsidRPr="00F25CE1">
        <w:rPr>
          <w:kern w:val="16"/>
          <w:sz w:val="24"/>
          <w:szCs w:val="24"/>
        </w:rPr>
        <w:t>Договор</w:t>
      </w:r>
      <w:r w:rsidR="00796D2A" w:rsidRPr="00F25CE1">
        <w:rPr>
          <w:sz w:val="24"/>
          <w:szCs w:val="24"/>
        </w:rPr>
        <w:t xml:space="preserve">а. При уменьшении предусмотренного </w:t>
      </w:r>
      <w:r w:rsidR="00F25CE1" w:rsidRPr="00F25CE1">
        <w:rPr>
          <w:kern w:val="16"/>
          <w:sz w:val="24"/>
          <w:szCs w:val="24"/>
        </w:rPr>
        <w:t>Договор</w:t>
      </w:r>
      <w:r w:rsidR="00796D2A" w:rsidRPr="00F25CE1">
        <w:rPr>
          <w:sz w:val="24"/>
          <w:szCs w:val="24"/>
        </w:rPr>
        <w:t>ом объема услуг</w:t>
      </w:r>
      <w:r w:rsidR="00B667C7" w:rsidRPr="00F25CE1">
        <w:rPr>
          <w:sz w:val="24"/>
          <w:szCs w:val="24"/>
        </w:rPr>
        <w:t>и</w:t>
      </w:r>
      <w:r w:rsidR="00796D2A" w:rsidRPr="00F25CE1">
        <w:rPr>
          <w:sz w:val="24"/>
          <w:szCs w:val="24"/>
        </w:rPr>
        <w:t xml:space="preserve"> Стороны обязаны уменьшить цену </w:t>
      </w:r>
      <w:r w:rsidR="00F25CE1" w:rsidRPr="00F25CE1">
        <w:rPr>
          <w:kern w:val="16"/>
          <w:sz w:val="24"/>
          <w:szCs w:val="24"/>
        </w:rPr>
        <w:t>Договор</w:t>
      </w:r>
      <w:r w:rsidR="00796D2A" w:rsidRPr="00F25CE1">
        <w:rPr>
          <w:sz w:val="24"/>
          <w:szCs w:val="24"/>
        </w:rPr>
        <w:t>а исходя из цены единицы услуги.</w:t>
      </w:r>
    </w:p>
    <w:p w:rsidR="00062336" w:rsidRPr="00F25CE1" w:rsidRDefault="00CD22A1" w:rsidP="00DD54D1">
      <w:pPr>
        <w:tabs>
          <w:tab w:val="left" w:pos="284"/>
          <w:tab w:val="left" w:pos="426"/>
          <w:tab w:val="left" w:pos="709"/>
          <w:tab w:val="left" w:pos="1418"/>
        </w:tabs>
        <w:autoSpaceDE w:val="0"/>
        <w:autoSpaceDN w:val="0"/>
        <w:adjustRightInd w:val="0"/>
        <w:spacing w:line="240" w:lineRule="auto"/>
        <w:ind w:right="-1" w:firstLine="284"/>
        <w:rPr>
          <w:sz w:val="24"/>
          <w:szCs w:val="24"/>
        </w:rPr>
      </w:pPr>
      <w:r w:rsidRPr="00F25CE1">
        <w:rPr>
          <w:sz w:val="24"/>
          <w:szCs w:val="24"/>
        </w:rPr>
        <w:t>1</w:t>
      </w:r>
      <w:r w:rsidR="00BF27D4" w:rsidRPr="00F25CE1">
        <w:rPr>
          <w:sz w:val="24"/>
          <w:szCs w:val="24"/>
        </w:rPr>
        <w:t>1</w:t>
      </w:r>
      <w:r w:rsidRPr="00F25CE1">
        <w:rPr>
          <w:sz w:val="24"/>
          <w:szCs w:val="24"/>
        </w:rPr>
        <w:t xml:space="preserve">.9. </w:t>
      </w:r>
      <w:r w:rsidR="008B33A8" w:rsidRPr="00F25CE1">
        <w:rPr>
          <w:sz w:val="24"/>
          <w:szCs w:val="24"/>
        </w:rPr>
        <w:t xml:space="preserve">При исполнении </w:t>
      </w:r>
      <w:r w:rsidR="00F25CE1" w:rsidRPr="00F25CE1">
        <w:rPr>
          <w:kern w:val="16"/>
          <w:sz w:val="24"/>
          <w:szCs w:val="24"/>
        </w:rPr>
        <w:t>Договор</w:t>
      </w:r>
      <w:r w:rsidR="00702127" w:rsidRPr="00F25CE1">
        <w:rPr>
          <w:sz w:val="24"/>
          <w:szCs w:val="24"/>
        </w:rPr>
        <w:t xml:space="preserve">а </w:t>
      </w:r>
      <w:r w:rsidR="008B33A8" w:rsidRPr="00F25CE1">
        <w:rPr>
          <w:sz w:val="24"/>
          <w:szCs w:val="24"/>
        </w:rPr>
        <w:t xml:space="preserve">по согласованию </w:t>
      </w:r>
      <w:r w:rsidR="00702127" w:rsidRPr="00F25CE1">
        <w:rPr>
          <w:sz w:val="24"/>
          <w:szCs w:val="24"/>
        </w:rPr>
        <w:t xml:space="preserve">Заказчика </w:t>
      </w:r>
      <w:r w:rsidR="008B33A8" w:rsidRPr="00F25CE1">
        <w:rPr>
          <w:sz w:val="24"/>
          <w:szCs w:val="24"/>
        </w:rPr>
        <w:t xml:space="preserve">с </w:t>
      </w:r>
      <w:r w:rsidR="00702127" w:rsidRPr="00F25CE1">
        <w:rPr>
          <w:sz w:val="24"/>
          <w:szCs w:val="24"/>
        </w:rPr>
        <w:t>Исполнителем</w:t>
      </w:r>
      <w:r w:rsidR="008B33A8" w:rsidRPr="00F25CE1">
        <w:rPr>
          <w:sz w:val="24"/>
          <w:szCs w:val="24"/>
        </w:rPr>
        <w:t xml:space="preserve"> допускается оказание услуги, качество, технические </w:t>
      </w:r>
      <w:r w:rsidR="00191915" w:rsidRPr="00F25CE1">
        <w:rPr>
          <w:sz w:val="24"/>
          <w:szCs w:val="24"/>
        </w:rPr>
        <w:t xml:space="preserve">характеристики </w:t>
      </w:r>
      <w:r w:rsidR="008B33A8" w:rsidRPr="00F25CE1">
        <w:rPr>
          <w:sz w:val="24"/>
          <w:szCs w:val="24"/>
        </w:rPr>
        <w:t>котор</w:t>
      </w:r>
      <w:r w:rsidR="009D0BA9" w:rsidRPr="00F25CE1">
        <w:rPr>
          <w:sz w:val="24"/>
          <w:szCs w:val="24"/>
        </w:rPr>
        <w:t>ой</w:t>
      </w:r>
      <w:r w:rsidR="008B33A8" w:rsidRPr="00F25CE1">
        <w:rPr>
          <w:sz w:val="24"/>
          <w:szCs w:val="24"/>
        </w:rPr>
        <w:t xml:space="preserve"> являются улучшенными по сравнению с качеством и </w:t>
      </w:r>
      <w:r w:rsidR="008B33A8" w:rsidRPr="00CB5174">
        <w:rPr>
          <w:sz w:val="20"/>
          <w:szCs w:val="20"/>
        </w:rPr>
        <w:t>соответствующими</w:t>
      </w:r>
      <w:r w:rsidR="008B33A8" w:rsidRPr="00F25CE1">
        <w:rPr>
          <w:sz w:val="24"/>
          <w:szCs w:val="24"/>
        </w:rPr>
        <w:t xml:space="preserve"> техническими характеристиками, указанными в </w:t>
      </w:r>
      <w:r w:rsidR="00F25CE1" w:rsidRPr="00F25CE1">
        <w:rPr>
          <w:kern w:val="16"/>
          <w:sz w:val="24"/>
          <w:szCs w:val="24"/>
        </w:rPr>
        <w:t>Договор</w:t>
      </w:r>
      <w:r w:rsidR="009D0BA9" w:rsidRPr="00F25CE1">
        <w:rPr>
          <w:sz w:val="24"/>
          <w:szCs w:val="24"/>
        </w:rPr>
        <w:t>е.</w:t>
      </w:r>
    </w:p>
    <w:p w:rsidR="00796D2A" w:rsidRPr="00F25CE1" w:rsidRDefault="0097464A" w:rsidP="00DD54D1">
      <w:pPr>
        <w:pStyle w:val="ConsNormal"/>
        <w:widowControl/>
        <w:tabs>
          <w:tab w:val="left" w:pos="284"/>
          <w:tab w:val="left" w:pos="426"/>
          <w:tab w:val="left" w:pos="709"/>
          <w:tab w:val="left" w:pos="1418"/>
        </w:tabs>
        <w:ind w:right="-1" w:firstLine="284"/>
        <w:jc w:val="both"/>
        <w:rPr>
          <w:rFonts w:ascii="Times New Roman" w:hAnsi="Times New Roman" w:cs="Times New Roman"/>
          <w:sz w:val="24"/>
          <w:szCs w:val="24"/>
        </w:rPr>
      </w:pPr>
      <w:r w:rsidRPr="00F25CE1">
        <w:rPr>
          <w:rFonts w:ascii="Times New Roman" w:hAnsi="Times New Roman" w:cs="Times New Roman"/>
          <w:color w:val="000000"/>
          <w:sz w:val="24"/>
          <w:szCs w:val="24"/>
        </w:rPr>
        <w:t>1</w:t>
      </w:r>
      <w:r w:rsidR="00BF27D4" w:rsidRPr="00F25CE1">
        <w:rPr>
          <w:rFonts w:ascii="Times New Roman" w:hAnsi="Times New Roman" w:cs="Times New Roman"/>
          <w:color w:val="000000"/>
          <w:sz w:val="24"/>
          <w:szCs w:val="24"/>
        </w:rPr>
        <w:t>1</w:t>
      </w:r>
      <w:r w:rsidRPr="00F25CE1">
        <w:rPr>
          <w:rFonts w:ascii="Times New Roman" w:hAnsi="Times New Roman" w:cs="Times New Roman"/>
          <w:color w:val="000000"/>
          <w:sz w:val="24"/>
          <w:szCs w:val="24"/>
        </w:rPr>
        <w:t>.10.</w:t>
      </w:r>
      <w:r w:rsidR="00F77D39" w:rsidRPr="00F25CE1">
        <w:rPr>
          <w:rFonts w:ascii="Times New Roman" w:hAnsi="Times New Roman" w:cs="Times New Roman"/>
          <w:color w:val="000000"/>
          <w:sz w:val="24"/>
          <w:szCs w:val="24"/>
        </w:rPr>
        <w:t xml:space="preserve"> </w:t>
      </w:r>
      <w:r w:rsidR="00796D2A" w:rsidRPr="00F25CE1">
        <w:rPr>
          <w:rFonts w:ascii="Times New Roman" w:hAnsi="Times New Roman" w:cs="Times New Roman"/>
          <w:color w:val="000000"/>
          <w:sz w:val="24"/>
          <w:szCs w:val="24"/>
        </w:rPr>
        <w:t xml:space="preserve">При исполнении </w:t>
      </w:r>
      <w:r w:rsidR="00F25CE1" w:rsidRPr="00F25CE1">
        <w:rPr>
          <w:rFonts w:ascii="Times New Roman" w:hAnsi="Times New Roman" w:cs="Times New Roman"/>
          <w:kern w:val="16"/>
          <w:sz w:val="24"/>
          <w:szCs w:val="24"/>
        </w:rPr>
        <w:t>Договор</w:t>
      </w:r>
      <w:r w:rsidR="00796D2A" w:rsidRPr="00F25CE1">
        <w:rPr>
          <w:rFonts w:ascii="Times New Roman" w:hAnsi="Times New Roman" w:cs="Times New Roman"/>
          <w:color w:val="000000"/>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sidR="00F25CE1" w:rsidRPr="00F25CE1">
        <w:rPr>
          <w:rFonts w:ascii="Times New Roman" w:hAnsi="Times New Roman" w:cs="Times New Roman"/>
          <w:kern w:val="16"/>
          <w:sz w:val="24"/>
          <w:szCs w:val="24"/>
        </w:rPr>
        <w:t>Договор</w:t>
      </w:r>
      <w:r w:rsidR="00796D2A" w:rsidRPr="00F25CE1">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00796D2A" w:rsidRPr="00F25CE1">
        <w:rPr>
          <w:rFonts w:ascii="Times New Roman" w:hAnsi="Times New Roman" w:cs="Times New Roman"/>
          <w:sz w:val="24"/>
          <w:szCs w:val="24"/>
        </w:rPr>
        <w:t>.</w:t>
      </w:r>
    </w:p>
    <w:p w:rsidR="00DF5A26" w:rsidRPr="00F25CE1" w:rsidRDefault="00CD22A1" w:rsidP="00DD54D1">
      <w:pPr>
        <w:pStyle w:val="ConsNormal"/>
        <w:widowControl/>
        <w:tabs>
          <w:tab w:val="left" w:pos="284"/>
          <w:tab w:val="left" w:pos="426"/>
          <w:tab w:val="left" w:pos="709"/>
          <w:tab w:val="left" w:pos="1418"/>
        </w:tabs>
        <w:ind w:right="-1" w:firstLine="284"/>
        <w:jc w:val="both"/>
        <w:rPr>
          <w:rFonts w:ascii="Times New Roman" w:hAnsi="Times New Roman" w:cs="Times New Roman"/>
          <w:sz w:val="24"/>
          <w:szCs w:val="24"/>
        </w:rPr>
      </w:pPr>
      <w:r w:rsidRPr="00F25CE1">
        <w:rPr>
          <w:rFonts w:ascii="Times New Roman" w:hAnsi="Times New Roman" w:cs="Times New Roman"/>
          <w:iCs/>
          <w:sz w:val="24"/>
          <w:szCs w:val="24"/>
        </w:rPr>
        <w:t>1</w:t>
      </w:r>
      <w:r w:rsidR="00BF27D4" w:rsidRPr="00F25CE1">
        <w:rPr>
          <w:rFonts w:ascii="Times New Roman" w:hAnsi="Times New Roman" w:cs="Times New Roman"/>
          <w:iCs/>
          <w:sz w:val="24"/>
          <w:szCs w:val="24"/>
        </w:rPr>
        <w:t>1</w:t>
      </w:r>
      <w:r w:rsidRPr="00F25CE1">
        <w:rPr>
          <w:rFonts w:ascii="Times New Roman" w:hAnsi="Times New Roman" w:cs="Times New Roman"/>
          <w:iCs/>
          <w:sz w:val="24"/>
          <w:szCs w:val="24"/>
        </w:rPr>
        <w:t xml:space="preserve">.12. </w:t>
      </w:r>
      <w:r w:rsidR="00DF5A26" w:rsidRPr="00F25CE1">
        <w:rPr>
          <w:rFonts w:ascii="Times New Roman" w:hAnsi="Times New Roman" w:cs="Times New Roman"/>
          <w:iCs/>
          <w:sz w:val="24"/>
          <w:szCs w:val="24"/>
        </w:rPr>
        <w:t xml:space="preserve">Изменения </w:t>
      </w:r>
      <w:r w:rsidR="00F25CE1" w:rsidRPr="00F25CE1">
        <w:rPr>
          <w:rFonts w:ascii="Times New Roman" w:hAnsi="Times New Roman" w:cs="Times New Roman"/>
          <w:kern w:val="16"/>
          <w:sz w:val="24"/>
          <w:szCs w:val="24"/>
        </w:rPr>
        <w:t>Договор</w:t>
      </w:r>
      <w:r w:rsidR="00DF5A26" w:rsidRPr="00F25CE1">
        <w:rPr>
          <w:rFonts w:ascii="Times New Roman" w:hAnsi="Times New Roman" w:cs="Times New Roman"/>
          <w:iCs/>
          <w:sz w:val="24"/>
          <w:szCs w:val="24"/>
        </w:rPr>
        <w:t xml:space="preserve">а оформляются в письменном виде путем подписания Сторонами дополнительного соглашения к </w:t>
      </w:r>
      <w:r w:rsidR="00F25CE1" w:rsidRPr="00F25CE1">
        <w:rPr>
          <w:rFonts w:ascii="Times New Roman" w:hAnsi="Times New Roman" w:cs="Times New Roman"/>
          <w:kern w:val="16"/>
          <w:sz w:val="24"/>
          <w:szCs w:val="24"/>
        </w:rPr>
        <w:t>Договор</w:t>
      </w:r>
      <w:r w:rsidR="00DF5A26" w:rsidRPr="00F25CE1">
        <w:rPr>
          <w:rFonts w:ascii="Times New Roman" w:hAnsi="Times New Roman" w:cs="Times New Roman"/>
          <w:iCs/>
          <w:sz w:val="24"/>
          <w:szCs w:val="24"/>
        </w:rPr>
        <w:t>у.</w:t>
      </w:r>
    </w:p>
    <w:p w:rsidR="00EC2CD1" w:rsidRPr="00F25CE1" w:rsidRDefault="00CD22A1" w:rsidP="00B31C1A">
      <w:pPr>
        <w:pStyle w:val="ConsNormal"/>
        <w:widowControl/>
        <w:tabs>
          <w:tab w:val="left" w:pos="284"/>
          <w:tab w:val="left" w:pos="426"/>
          <w:tab w:val="left" w:pos="709"/>
          <w:tab w:val="left" w:pos="1418"/>
        </w:tabs>
        <w:ind w:right="-1" w:firstLine="284"/>
        <w:jc w:val="both"/>
        <w:rPr>
          <w:rFonts w:ascii="Times New Roman" w:hAnsi="Times New Roman" w:cs="Times New Roman"/>
          <w:sz w:val="24"/>
          <w:szCs w:val="24"/>
        </w:rPr>
      </w:pPr>
      <w:r w:rsidRPr="00F25CE1">
        <w:rPr>
          <w:rFonts w:ascii="Times New Roman" w:hAnsi="Times New Roman" w:cs="Times New Roman"/>
          <w:sz w:val="24"/>
          <w:szCs w:val="24"/>
        </w:rPr>
        <w:t>1</w:t>
      </w:r>
      <w:r w:rsidR="00BF27D4" w:rsidRPr="00F25CE1">
        <w:rPr>
          <w:rFonts w:ascii="Times New Roman" w:hAnsi="Times New Roman" w:cs="Times New Roman"/>
          <w:sz w:val="24"/>
          <w:szCs w:val="24"/>
        </w:rPr>
        <w:t>1</w:t>
      </w:r>
      <w:r w:rsidRPr="00F25CE1">
        <w:rPr>
          <w:rFonts w:ascii="Times New Roman" w:hAnsi="Times New Roman" w:cs="Times New Roman"/>
          <w:sz w:val="24"/>
          <w:szCs w:val="24"/>
        </w:rPr>
        <w:t xml:space="preserve">.13. </w:t>
      </w:r>
      <w:proofErr w:type="gramStart"/>
      <w:r w:rsidR="00CF657C" w:rsidRPr="00F25CE1">
        <w:rPr>
          <w:rFonts w:ascii="Times New Roman" w:hAnsi="Times New Roman" w:cs="Times New Roman"/>
          <w:sz w:val="24"/>
          <w:szCs w:val="24"/>
        </w:rPr>
        <w:t xml:space="preserve">При исполнении своих обязательств по </w:t>
      </w:r>
      <w:r w:rsidR="00F25CE1" w:rsidRPr="00F25CE1">
        <w:rPr>
          <w:rFonts w:ascii="Times New Roman" w:hAnsi="Times New Roman" w:cs="Times New Roman"/>
          <w:kern w:val="16"/>
          <w:sz w:val="24"/>
          <w:szCs w:val="24"/>
        </w:rPr>
        <w:t>Договор</w:t>
      </w:r>
      <w:r w:rsidR="00CF657C" w:rsidRPr="00F25CE1">
        <w:rPr>
          <w:rFonts w:ascii="Times New Roman" w:hAnsi="Times New Roman" w:cs="Times New Roman"/>
          <w:sz w:val="24"/>
          <w:szCs w:val="24"/>
        </w:rPr>
        <w:t xml:space="preserve">у Стороны, их аффилированные лица, работники или посредники не выплачивают, не предлагают выплачивать и не разрешают выплату </w:t>
      </w:r>
      <w:r w:rsidR="00CF657C" w:rsidRPr="00F25CE1">
        <w:rPr>
          <w:rFonts w:ascii="Times New Roman" w:hAnsi="Times New Roman" w:cs="Times New Roman"/>
          <w:sz w:val="24"/>
          <w:szCs w:val="24"/>
        </w:rPr>
        <w:lastRenderedPageBreak/>
        <w:t>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F5A26" w:rsidRPr="00F25CE1" w:rsidRDefault="00CD22A1" w:rsidP="00DD54D1">
      <w:pPr>
        <w:pStyle w:val="ConsPlusNormal"/>
        <w:widowControl/>
        <w:tabs>
          <w:tab w:val="left" w:pos="284"/>
          <w:tab w:val="left" w:pos="426"/>
          <w:tab w:val="left" w:pos="709"/>
        </w:tabs>
        <w:ind w:firstLine="284"/>
        <w:jc w:val="both"/>
        <w:rPr>
          <w:rFonts w:ascii="Times New Roman" w:hAnsi="Times New Roman" w:cs="Times New Roman"/>
          <w:sz w:val="24"/>
          <w:szCs w:val="24"/>
        </w:rPr>
      </w:pPr>
      <w:r w:rsidRPr="00F25CE1">
        <w:rPr>
          <w:rFonts w:ascii="Times New Roman" w:hAnsi="Times New Roman" w:cs="Times New Roman"/>
          <w:iCs/>
          <w:sz w:val="24"/>
          <w:szCs w:val="24"/>
        </w:rPr>
        <w:t>1</w:t>
      </w:r>
      <w:r w:rsidR="00BF27D4" w:rsidRPr="00F25CE1">
        <w:rPr>
          <w:rFonts w:ascii="Times New Roman" w:hAnsi="Times New Roman" w:cs="Times New Roman"/>
          <w:iCs/>
          <w:sz w:val="24"/>
          <w:szCs w:val="24"/>
        </w:rPr>
        <w:t>1</w:t>
      </w:r>
      <w:r w:rsidRPr="00F25CE1">
        <w:rPr>
          <w:rFonts w:ascii="Times New Roman" w:hAnsi="Times New Roman" w:cs="Times New Roman"/>
          <w:iCs/>
          <w:sz w:val="24"/>
          <w:szCs w:val="24"/>
        </w:rPr>
        <w:t>.1</w:t>
      </w:r>
      <w:r w:rsidR="00BF27D4" w:rsidRPr="00F25CE1">
        <w:rPr>
          <w:rFonts w:ascii="Times New Roman" w:hAnsi="Times New Roman" w:cs="Times New Roman"/>
          <w:iCs/>
          <w:sz w:val="24"/>
          <w:szCs w:val="24"/>
        </w:rPr>
        <w:t>4</w:t>
      </w:r>
      <w:r w:rsidRPr="00F25CE1">
        <w:rPr>
          <w:rFonts w:ascii="Times New Roman" w:hAnsi="Times New Roman" w:cs="Times New Roman"/>
          <w:iCs/>
          <w:sz w:val="24"/>
          <w:szCs w:val="24"/>
        </w:rPr>
        <w:t xml:space="preserve">. </w:t>
      </w:r>
      <w:r w:rsidR="00DF5A26" w:rsidRPr="00F25CE1">
        <w:rPr>
          <w:rFonts w:ascii="Times New Roman" w:hAnsi="Times New Roman" w:cs="Times New Roman"/>
          <w:iCs/>
          <w:sz w:val="24"/>
          <w:szCs w:val="24"/>
        </w:rPr>
        <w:t xml:space="preserve">Во всем остальном, что не предусмотрено </w:t>
      </w:r>
      <w:r w:rsidR="00F25CE1" w:rsidRPr="00F25CE1">
        <w:rPr>
          <w:rFonts w:ascii="Times New Roman" w:hAnsi="Times New Roman" w:cs="Times New Roman"/>
          <w:kern w:val="16"/>
          <w:sz w:val="24"/>
          <w:szCs w:val="24"/>
        </w:rPr>
        <w:t>Договор</w:t>
      </w:r>
      <w:r w:rsidR="00DF5A26" w:rsidRPr="00F25CE1">
        <w:rPr>
          <w:rFonts w:ascii="Times New Roman" w:hAnsi="Times New Roman" w:cs="Times New Roman"/>
          <w:iCs/>
          <w:sz w:val="24"/>
          <w:szCs w:val="24"/>
        </w:rPr>
        <w:t xml:space="preserve">ом, Стороны руководствуются действующим законодательством Российской Федерации. </w:t>
      </w:r>
    </w:p>
    <w:p w:rsidR="00796D2A" w:rsidRPr="00F25CE1" w:rsidRDefault="007A5C44" w:rsidP="00A266B8">
      <w:pPr>
        <w:pStyle w:val="31"/>
        <w:tabs>
          <w:tab w:val="left" w:pos="284"/>
          <w:tab w:val="left" w:pos="426"/>
        </w:tabs>
        <w:spacing w:before="0" w:after="0" w:line="240" w:lineRule="auto"/>
        <w:jc w:val="center"/>
        <w:rPr>
          <w:sz w:val="24"/>
          <w:szCs w:val="24"/>
        </w:rPr>
      </w:pPr>
      <w:r w:rsidRPr="00F25CE1">
        <w:rPr>
          <w:sz w:val="24"/>
          <w:szCs w:val="24"/>
        </w:rPr>
        <w:t>1</w:t>
      </w:r>
      <w:r w:rsidR="007133F5" w:rsidRPr="00F25CE1">
        <w:rPr>
          <w:sz w:val="24"/>
          <w:szCs w:val="24"/>
        </w:rPr>
        <w:t>2</w:t>
      </w:r>
      <w:r w:rsidRPr="00F25CE1">
        <w:rPr>
          <w:sz w:val="24"/>
          <w:szCs w:val="24"/>
        </w:rPr>
        <w:t xml:space="preserve">. </w:t>
      </w:r>
      <w:r w:rsidR="00796D2A" w:rsidRPr="00F25CE1">
        <w:rPr>
          <w:sz w:val="24"/>
          <w:szCs w:val="24"/>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31"/>
        <w:gridCol w:w="4731"/>
      </w:tblGrid>
      <w:tr w:rsidR="001C7DD2" w:rsidRPr="00F25CE1" w:rsidTr="00DD0F09">
        <w:tc>
          <w:tcPr>
            <w:tcW w:w="4731" w:type="dxa"/>
          </w:tcPr>
          <w:p w:rsidR="006B3A49" w:rsidRDefault="006B3A49" w:rsidP="00DD0F09">
            <w:pPr>
              <w:pStyle w:val="ConsPlusNormal"/>
              <w:widowControl/>
              <w:ind w:firstLine="0"/>
              <w:contextualSpacing/>
              <w:jc w:val="both"/>
              <w:rPr>
                <w:rFonts w:ascii="Times New Roman" w:hAnsi="Times New Roman" w:cs="Times New Roman"/>
                <w:sz w:val="22"/>
                <w:szCs w:val="22"/>
              </w:rPr>
            </w:pPr>
          </w:p>
          <w:p w:rsidR="001C7DD2" w:rsidRPr="00DD0F09" w:rsidRDefault="001C7DD2" w:rsidP="00DD0F09">
            <w:pPr>
              <w:pStyle w:val="ConsPlusNormal"/>
              <w:widowControl/>
              <w:ind w:firstLine="0"/>
              <w:contextualSpacing/>
              <w:jc w:val="center"/>
              <w:rPr>
                <w:rFonts w:ascii="Times New Roman" w:hAnsi="Times New Roman" w:cs="Times New Roman"/>
                <w:iCs/>
                <w:sz w:val="24"/>
                <w:szCs w:val="24"/>
              </w:rPr>
            </w:pPr>
            <w:r w:rsidRPr="00DD0F09">
              <w:rPr>
                <w:rFonts w:ascii="Times New Roman" w:hAnsi="Times New Roman" w:cs="Times New Roman"/>
                <w:iCs/>
                <w:sz w:val="24"/>
                <w:szCs w:val="24"/>
              </w:rPr>
              <w:t>Заказчик</w:t>
            </w:r>
          </w:p>
          <w:p w:rsidR="00364961" w:rsidRDefault="00364961" w:rsidP="00364961">
            <w:pPr>
              <w:pStyle w:val="Standard"/>
              <w:ind w:firstLine="0"/>
              <w:rPr>
                <w:iCs/>
                <w:kern w:val="0"/>
                <w:sz w:val="24"/>
                <w:szCs w:val="24"/>
                <w:lang w:eastAsia="ru-RU"/>
              </w:rPr>
            </w:pPr>
            <w:proofErr w:type="gramStart"/>
            <w:r w:rsidRPr="00364961">
              <w:rPr>
                <w:iCs/>
                <w:kern w:val="0"/>
                <w:sz w:val="24"/>
                <w:szCs w:val="24"/>
                <w:lang w:eastAsia="ru-RU"/>
              </w:rPr>
              <w:t xml:space="preserve">ФГБУ ДС «Белокуриха»  им. В.В. Петраковой Минздрава России  659900, Россия, Алтайский край, г. Белокуриха, ул. Славского, д. 14 </w:t>
            </w:r>
            <w:proofErr w:type="gramEnd"/>
          </w:p>
          <w:p w:rsidR="00364961" w:rsidRPr="00364961" w:rsidRDefault="00364961" w:rsidP="00364961">
            <w:pPr>
              <w:pStyle w:val="Standard"/>
              <w:ind w:firstLine="0"/>
              <w:rPr>
                <w:iCs/>
                <w:kern w:val="0"/>
                <w:sz w:val="24"/>
                <w:szCs w:val="24"/>
                <w:lang w:eastAsia="ru-RU"/>
              </w:rPr>
            </w:pPr>
            <w:r w:rsidRPr="00364961">
              <w:rPr>
                <w:iCs/>
                <w:kern w:val="0"/>
                <w:sz w:val="24"/>
                <w:szCs w:val="24"/>
                <w:lang w:eastAsia="ru-RU"/>
              </w:rPr>
              <w:t>ИНН 2203004124 КПП: 220301001</w:t>
            </w:r>
          </w:p>
          <w:p w:rsidR="000C3BBC" w:rsidRDefault="00364961" w:rsidP="00364961">
            <w:pPr>
              <w:pStyle w:val="Standard"/>
              <w:ind w:firstLine="0"/>
              <w:rPr>
                <w:iCs/>
                <w:kern w:val="0"/>
                <w:sz w:val="24"/>
                <w:szCs w:val="24"/>
                <w:lang w:eastAsia="ru-RU"/>
              </w:rPr>
            </w:pPr>
            <w:r w:rsidRPr="00364961">
              <w:rPr>
                <w:iCs/>
                <w:kern w:val="0"/>
                <w:sz w:val="24"/>
                <w:szCs w:val="24"/>
                <w:lang w:eastAsia="ru-RU"/>
              </w:rPr>
              <w:t xml:space="preserve">ОКТМО 01704000  </w:t>
            </w:r>
          </w:p>
          <w:p w:rsidR="000C3BBC" w:rsidRDefault="00364961" w:rsidP="00364961">
            <w:pPr>
              <w:pStyle w:val="Standard"/>
              <w:ind w:firstLine="0"/>
              <w:rPr>
                <w:iCs/>
                <w:kern w:val="0"/>
                <w:sz w:val="24"/>
                <w:szCs w:val="24"/>
                <w:lang w:eastAsia="ru-RU"/>
              </w:rPr>
            </w:pPr>
            <w:r w:rsidRPr="00364961">
              <w:rPr>
                <w:iCs/>
                <w:kern w:val="0"/>
                <w:sz w:val="24"/>
                <w:szCs w:val="24"/>
                <w:lang w:eastAsia="ru-RU"/>
              </w:rPr>
              <w:t xml:space="preserve">ОКОНХ 91517 ОКПО 35011862 </w:t>
            </w:r>
          </w:p>
          <w:p w:rsidR="00364961" w:rsidRDefault="00364961" w:rsidP="00364961">
            <w:pPr>
              <w:pStyle w:val="Standard"/>
              <w:ind w:firstLine="0"/>
              <w:rPr>
                <w:iCs/>
                <w:kern w:val="0"/>
                <w:sz w:val="24"/>
                <w:szCs w:val="24"/>
                <w:lang w:eastAsia="ru-RU"/>
              </w:rPr>
            </w:pPr>
            <w:r w:rsidRPr="00364961">
              <w:rPr>
                <w:iCs/>
                <w:kern w:val="0"/>
                <w:sz w:val="24"/>
                <w:szCs w:val="24"/>
                <w:lang w:eastAsia="ru-RU"/>
              </w:rPr>
              <w:t xml:space="preserve"> </w:t>
            </w:r>
            <w:proofErr w:type="gramStart"/>
            <w:r w:rsidRPr="00364961">
              <w:rPr>
                <w:iCs/>
                <w:kern w:val="0"/>
                <w:sz w:val="24"/>
                <w:szCs w:val="24"/>
                <w:lang w:eastAsia="ru-RU"/>
              </w:rPr>
              <w:t>Р</w:t>
            </w:r>
            <w:proofErr w:type="gramEnd"/>
            <w:r w:rsidRPr="00364961">
              <w:rPr>
                <w:iCs/>
                <w:kern w:val="0"/>
                <w:sz w:val="24"/>
                <w:szCs w:val="24"/>
                <w:lang w:eastAsia="ru-RU"/>
              </w:rPr>
              <w:t xml:space="preserve">/с 03214643000000015104, ЕКС 40102810445370000043 л/с 20176Х01290  ОКЦ №1 </w:t>
            </w:r>
            <w:proofErr w:type="spellStart"/>
            <w:r w:rsidRPr="00364961">
              <w:rPr>
                <w:iCs/>
                <w:kern w:val="0"/>
                <w:sz w:val="24"/>
                <w:szCs w:val="24"/>
                <w:lang w:eastAsia="ru-RU"/>
              </w:rPr>
              <w:t>СибГУ</w:t>
            </w:r>
            <w:proofErr w:type="spellEnd"/>
            <w:r w:rsidRPr="00364961">
              <w:rPr>
                <w:iCs/>
                <w:kern w:val="0"/>
                <w:sz w:val="24"/>
                <w:szCs w:val="24"/>
                <w:lang w:eastAsia="ru-RU"/>
              </w:rPr>
              <w:t xml:space="preserve"> Банка России// УФК по  Новосибирской области, г. Новосибирск,    БИК 015004950  </w:t>
            </w:r>
          </w:p>
          <w:p w:rsidR="00364961" w:rsidRPr="00364961" w:rsidRDefault="00364961" w:rsidP="00364961">
            <w:pPr>
              <w:pStyle w:val="Standard"/>
              <w:ind w:firstLine="0"/>
              <w:rPr>
                <w:iCs/>
                <w:kern w:val="0"/>
                <w:sz w:val="24"/>
                <w:szCs w:val="24"/>
                <w:lang w:eastAsia="ru-RU"/>
              </w:rPr>
            </w:pPr>
            <w:r w:rsidRPr="00364961">
              <w:rPr>
                <w:iCs/>
                <w:kern w:val="0"/>
                <w:sz w:val="24"/>
                <w:szCs w:val="24"/>
                <w:lang w:eastAsia="ru-RU"/>
              </w:rPr>
              <w:t>КБК: 00000000000000000140  Код дохода для перечисления обеспечения исполнения контракта 00000000000000000510</w:t>
            </w:r>
          </w:p>
          <w:p w:rsidR="00DD0F09" w:rsidRPr="00364961" w:rsidRDefault="00364961" w:rsidP="00364961">
            <w:pPr>
              <w:pStyle w:val="16"/>
              <w:rPr>
                <w:iCs/>
                <w:sz w:val="24"/>
                <w:szCs w:val="24"/>
                <w:lang w:val="en-US"/>
              </w:rPr>
            </w:pPr>
            <w:r w:rsidRPr="00364961">
              <w:rPr>
                <w:iCs/>
                <w:sz w:val="24"/>
                <w:szCs w:val="24"/>
              </w:rPr>
              <w:t>тел</w:t>
            </w:r>
            <w:r w:rsidRPr="00364961">
              <w:rPr>
                <w:iCs/>
                <w:sz w:val="24"/>
                <w:szCs w:val="24"/>
                <w:lang w:val="en-US"/>
              </w:rPr>
              <w:t>. (38577) 34-3-07, 34-3-15 e-mail: 1109_ts@mail.ru, info@detsun.ru</w:t>
            </w:r>
          </w:p>
          <w:p w:rsidR="00DD0F09" w:rsidRPr="00364961" w:rsidRDefault="00DD0F09" w:rsidP="00DD0F09">
            <w:pPr>
              <w:pStyle w:val="16"/>
              <w:rPr>
                <w:iCs/>
                <w:sz w:val="24"/>
                <w:szCs w:val="24"/>
                <w:lang w:val="en-US"/>
              </w:rPr>
            </w:pPr>
          </w:p>
          <w:p w:rsidR="00DD0F09" w:rsidRPr="00364961" w:rsidRDefault="00DD0F09" w:rsidP="00DD0F09">
            <w:pPr>
              <w:pStyle w:val="16"/>
              <w:rPr>
                <w:iCs/>
                <w:sz w:val="24"/>
                <w:szCs w:val="24"/>
                <w:lang w:val="en-US"/>
              </w:rPr>
            </w:pPr>
          </w:p>
          <w:p w:rsidR="00DD0F09" w:rsidRPr="00DD0F09" w:rsidRDefault="00DD0F09" w:rsidP="00DD0F09">
            <w:pPr>
              <w:pStyle w:val="Standard"/>
              <w:ind w:firstLine="0"/>
              <w:rPr>
                <w:iCs/>
                <w:kern w:val="0"/>
                <w:sz w:val="24"/>
                <w:szCs w:val="24"/>
                <w:lang w:eastAsia="ru-RU"/>
              </w:rPr>
            </w:pPr>
            <w:proofErr w:type="spellStart"/>
            <w:r w:rsidRPr="00DD0F09">
              <w:rPr>
                <w:iCs/>
                <w:kern w:val="0"/>
                <w:sz w:val="24"/>
                <w:szCs w:val="24"/>
                <w:lang w:eastAsia="ru-RU"/>
              </w:rPr>
              <w:t>И.о</w:t>
            </w:r>
            <w:proofErr w:type="spellEnd"/>
            <w:r w:rsidRPr="00DD0F09">
              <w:rPr>
                <w:iCs/>
                <w:kern w:val="0"/>
                <w:sz w:val="24"/>
                <w:szCs w:val="24"/>
                <w:lang w:eastAsia="ru-RU"/>
              </w:rPr>
              <w:t xml:space="preserve">. главного врача         </w:t>
            </w:r>
          </w:p>
          <w:p w:rsidR="00DD0F09" w:rsidRPr="00DD0F09" w:rsidRDefault="00DD0F09" w:rsidP="00DD0F09">
            <w:pPr>
              <w:pStyle w:val="Standard"/>
              <w:ind w:firstLine="0"/>
              <w:rPr>
                <w:iCs/>
                <w:kern w:val="0"/>
                <w:sz w:val="24"/>
                <w:szCs w:val="24"/>
                <w:lang w:eastAsia="ru-RU"/>
              </w:rPr>
            </w:pPr>
            <w:r w:rsidRPr="00DD0F09">
              <w:rPr>
                <w:iCs/>
                <w:kern w:val="0"/>
                <w:sz w:val="24"/>
                <w:szCs w:val="24"/>
                <w:lang w:eastAsia="ru-RU"/>
              </w:rPr>
              <w:t xml:space="preserve">                                                             </w:t>
            </w:r>
          </w:p>
          <w:p w:rsidR="00DD0F09" w:rsidRPr="00DD0F09" w:rsidRDefault="00DD0F09" w:rsidP="00DD0F09">
            <w:pPr>
              <w:pStyle w:val="Standard"/>
              <w:ind w:firstLine="0"/>
              <w:rPr>
                <w:iCs/>
                <w:kern w:val="0"/>
                <w:sz w:val="24"/>
                <w:szCs w:val="24"/>
                <w:lang w:eastAsia="ru-RU"/>
              </w:rPr>
            </w:pPr>
            <w:r w:rsidRPr="00DD0F09">
              <w:rPr>
                <w:iCs/>
                <w:kern w:val="0"/>
                <w:sz w:val="24"/>
                <w:szCs w:val="24"/>
                <w:lang w:eastAsia="ru-RU"/>
              </w:rPr>
              <w:t>__________________ Е.Г. Юрова</w:t>
            </w:r>
          </w:p>
          <w:p w:rsidR="001C7DD2" w:rsidRPr="00F25CE1" w:rsidRDefault="001C7DD2" w:rsidP="007133F5">
            <w:pPr>
              <w:widowControl w:val="0"/>
              <w:autoSpaceDE w:val="0"/>
              <w:autoSpaceDN w:val="0"/>
              <w:spacing w:after="100" w:line="240" w:lineRule="auto"/>
              <w:ind w:firstLine="0"/>
              <w:contextualSpacing/>
              <w:rPr>
                <w:sz w:val="22"/>
                <w:szCs w:val="22"/>
              </w:rPr>
            </w:pPr>
          </w:p>
          <w:p w:rsidR="001C7DD2" w:rsidRPr="00F25CE1" w:rsidRDefault="001C7DD2" w:rsidP="00DD0F09">
            <w:pPr>
              <w:widowControl w:val="0"/>
              <w:autoSpaceDE w:val="0"/>
              <w:autoSpaceDN w:val="0"/>
              <w:spacing w:after="100" w:line="240" w:lineRule="auto"/>
              <w:ind w:firstLine="0"/>
              <w:contextualSpacing/>
              <w:rPr>
                <w:sz w:val="22"/>
                <w:szCs w:val="22"/>
              </w:rPr>
            </w:pPr>
            <w:r w:rsidRPr="00F25CE1">
              <w:rPr>
                <w:rFonts w:eastAsia="Calibri"/>
                <w:sz w:val="22"/>
                <w:szCs w:val="22"/>
                <w:lang w:eastAsia="en-US"/>
              </w:rPr>
              <w:t>М.П.</w:t>
            </w:r>
          </w:p>
        </w:tc>
        <w:tc>
          <w:tcPr>
            <w:tcW w:w="4731" w:type="dxa"/>
          </w:tcPr>
          <w:p w:rsidR="006B3A49" w:rsidRDefault="006B3A49" w:rsidP="00DD0F09">
            <w:pPr>
              <w:pStyle w:val="ConsPlusNormal"/>
              <w:widowControl/>
              <w:ind w:firstLine="0"/>
              <w:contextualSpacing/>
              <w:jc w:val="both"/>
              <w:rPr>
                <w:rFonts w:ascii="Times New Roman" w:hAnsi="Times New Roman" w:cs="Times New Roman"/>
                <w:sz w:val="22"/>
                <w:szCs w:val="22"/>
              </w:rPr>
            </w:pPr>
          </w:p>
          <w:p w:rsidR="001C7DD2" w:rsidRPr="00F25CE1" w:rsidRDefault="00F2714B" w:rsidP="006B3A49">
            <w:pPr>
              <w:pStyle w:val="ConsPlusNormal"/>
              <w:widowControl/>
              <w:ind w:left="548" w:firstLine="0"/>
              <w:contextualSpacing/>
              <w:jc w:val="both"/>
              <w:rPr>
                <w:rFonts w:ascii="Times New Roman" w:hAnsi="Times New Roman" w:cs="Times New Roman"/>
                <w:sz w:val="22"/>
                <w:szCs w:val="22"/>
              </w:rPr>
            </w:pPr>
            <w:r w:rsidRPr="00F25CE1">
              <w:rPr>
                <w:rFonts w:ascii="Times New Roman" w:hAnsi="Times New Roman" w:cs="Times New Roman"/>
                <w:sz w:val="22"/>
                <w:szCs w:val="22"/>
              </w:rPr>
              <w:t>Исполнитель</w:t>
            </w:r>
          </w:p>
          <w:p w:rsidR="001C7DD2" w:rsidRDefault="001C7DD2"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Default="00273620" w:rsidP="00DD0F09">
            <w:pPr>
              <w:pStyle w:val="ConsPlusNormal"/>
              <w:widowControl/>
              <w:ind w:firstLine="0"/>
              <w:contextualSpacing/>
              <w:jc w:val="both"/>
              <w:rPr>
                <w:rFonts w:ascii="Times New Roman" w:hAnsi="Times New Roman" w:cs="Times New Roman"/>
                <w:sz w:val="22"/>
                <w:szCs w:val="22"/>
              </w:rPr>
            </w:pPr>
          </w:p>
          <w:p w:rsidR="00273620" w:rsidRPr="00F25CE1" w:rsidRDefault="00273620" w:rsidP="00DD0F09">
            <w:pPr>
              <w:pStyle w:val="ConsPlusNormal"/>
              <w:widowControl/>
              <w:ind w:firstLine="0"/>
              <w:contextualSpacing/>
              <w:jc w:val="both"/>
              <w:rPr>
                <w:rFonts w:ascii="Times New Roman" w:hAnsi="Times New Roman" w:cs="Times New Roman"/>
                <w:sz w:val="22"/>
                <w:szCs w:val="22"/>
              </w:rPr>
            </w:pPr>
          </w:p>
          <w:p w:rsidR="001C7DD2" w:rsidRPr="00F25CE1" w:rsidRDefault="001C7DD2" w:rsidP="001C7DD2">
            <w:pPr>
              <w:pStyle w:val="ConsPlusNormal"/>
              <w:ind w:firstLine="0"/>
              <w:rPr>
                <w:rFonts w:ascii="Times New Roman" w:hAnsi="Times New Roman" w:cs="Times New Roman"/>
                <w:sz w:val="22"/>
                <w:szCs w:val="22"/>
              </w:rPr>
            </w:pPr>
            <w:r w:rsidRPr="00F25CE1">
              <w:rPr>
                <w:rFonts w:ascii="Times New Roman" w:hAnsi="Times New Roman" w:cs="Times New Roman"/>
                <w:sz w:val="22"/>
                <w:szCs w:val="22"/>
              </w:rPr>
              <w:t xml:space="preserve">           __________________</w:t>
            </w:r>
            <w:r w:rsidRPr="00F25CE1">
              <w:rPr>
                <w:sz w:val="22"/>
                <w:szCs w:val="22"/>
              </w:rPr>
              <w:t xml:space="preserve"> </w:t>
            </w:r>
          </w:p>
          <w:p w:rsidR="001C7DD2" w:rsidRPr="00F25CE1" w:rsidRDefault="001C7DD2" w:rsidP="00DD0F09">
            <w:pPr>
              <w:pStyle w:val="ConsPlusNormal"/>
              <w:widowControl/>
              <w:ind w:firstLine="0"/>
              <w:contextualSpacing/>
              <w:jc w:val="both"/>
              <w:rPr>
                <w:rFonts w:ascii="Times New Roman" w:hAnsi="Times New Roman" w:cs="Times New Roman"/>
                <w:sz w:val="22"/>
                <w:szCs w:val="22"/>
              </w:rPr>
            </w:pPr>
            <w:r w:rsidRPr="00F25CE1">
              <w:rPr>
                <w:rFonts w:ascii="Times New Roman" w:hAnsi="Times New Roman" w:cs="Times New Roman"/>
                <w:sz w:val="22"/>
                <w:szCs w:val="22"/>
              </w:rPr>
              <w:t xml:space="preserve">           М.П.</w:t>
            </w:r>
          </w:p>
          <w:p w:rsidR="001C7DD2" w:rsidRPr="00F25CE1" w:rsidRDefault="001C7DD2" w:rsidP="00DD0F09">
            <w:pPr>
              <w:pStyle w:val="ConsPlusNormal"/>
              <w:widowControl/>
              <w:ind w:firstLine="0"/>
              <w:contextualSpacing/>
              <w:jc w:val="both"/>
              <w:rPr>
                <w:rFonts w:ascii="Times New Roman" w:hAnsi="Times New Roman" w:cs="Times New Roman"/>
                <w:sz w:val="22"/>
                <w:szCs w:val="22"/>
              </w:rPr>
            </w:pPr>
          </w:p>
          <w:p w:rsidR="001C7DD2" w:rsidRPr="00F25CE1" w:rsidRDefault="001C7DD2" w:rsidP="00DD0F09">
            <w:pPr>
              <w:pStyle w:val="ConsPlusNormal"/>
              <w:widowControl/>
              <w:ind w:firstLine="0"/>
              <w:contextualSpacing/>
              <w:jc w:val="both"/>
              <w:rPr>
                <w:rFonts w:ascii="Times New Roman" w:hAnsi="Times New Roman" w:cs="Times New Roman"/>
                <w:sz w:val="22"/>
                <w:szCs w:val="22"/>
              </w:rPr>
            </w:pPr>
          </w:p>
          <w:p w:rsidR="001C7DD2" w:rsidRPr="00F25CE1" w:rsidRDefault="001C7DD2" w:rsidP="00DD0F09">
            <w:pPr>
              <w:pStyle w:val="ConsPlusNormal"/>
              <w:widowControl/>
              <w:ind w:firstLine="0"/>
              <w:contextualSpacing/>
              <w:jc w:val="both"/>
              <w:rPr>
                <w:rFonts w:ascii="Times New Roman" w:hAnsi="Times New Roman" w:cs="Times New Roman"/>
                <w:sz w:val="22"/>
                <w:szCs w:val="22"/>
              </w:rPr>
            </w:pPr>
          </w:p>
          <w:p w:rsidR="001C7DD2" w:rsidRPr="00F25CE1" w:rsidRDefault="001C7DD2" w:rsidP="00DD0F09">
            <w:pPr>
              <w:pStyle w:val="ConsPlusNormal"/>
              <w:widowControl/>
              <w:ind w:firstLine="0"/>
              <w:contextualSpacing/>
              <w:jc w:val="both"/>
              <w:rPr>
                <w:rFonts w:ascii="Times New Roman" w:hAnsi="Times New Roman" w:cs="Times New Roman"/>
                <w:sz w:val="22"/>
                <w:szCs w:val="22"/>
              </w:rPr>
            </w:pPr>
          </w:p>
          <w:p w:rsidR="001C7DD2" w:rsidRPr="00F25CE1" w:rsidRDefault="001C7DD2" w:rsidP="00DD0F09">
            <w:pPr>
              <w:pStyle w:val="ConsPlusNormal"/>
              <w:widowControl/>
              <w:ind w:firstLine="0"/>
              <w:contextualSpacing/>
              <w:jc w:val="both"/>
              <w:rPr>
                <w:rFonts w:ascii="Times New Roman" w:hAnsi="Times New Roman" w:cs="Times New Roman"/>
                <w:sz w:val="22"/>
                <w:szCs w:val="22"/>
              </w:rPr>
            </w:pPr>
          </w:p>
          <w:p w:rsidR="001C7DD2" w:rsidRPr="00F25CE1" w:rsidRDefault="001C7DD2" w:rsidP="00DD0F09">
            <w:pPr>
              <w:pStyle w:val="ConsPlusNormal"/>
              <w:widowControl/>
              <w:ind w:firstLine="0"/>
              <w:contextualSpacing/>
              <w:jc w:val="both"/>
              <w:rPr>
                <w:rFonts w:ascii="Times New Roman" w:hAnsi="Times New Roman" w:cs="Times New Roman"/>
                <w:sz w:val="22"/>
                <w:szCs w:val="22"/>
              </w:rPr>
            </w:pPr>
          </w:p>
          <w:p w:rsidR="001C7DD2" w:rsidRPr="00F25CE1" w:rsidRDefault="001C7DD2" w:rsidP="00DD0F09">
            <w:pPr>
              <w:pStyle w:val="ConsPlusNormal"/>
              <w:widowControl/>
              <w:ind w:firstLine="0"/>
              <w:contextualSpacing/>
              <w:jc w:val="both"/>
              <w:rPr>
                <w:rFonts w:ascii="Times New Roman" w:hAnsi="Times New Roman" w:cs="Times New Roman"/>
                <w:sz w:val="22"/>
                <w:szCs w:val="22"/>
              </w:rPr>
            </w:pPr>
          </w:p>
        </w:tc>
      </w:tr>
    </w:tbl>
    <w:p w:rsidR="00D422AE" w:rsidRPr="00F25CE1" w:rsidRDefault="00D422AE" w:rsidP="00A266B8">
      <w:pPr>
        <w:tabs>
          <w:tab w:val="left" w:pos="284"/>
          <w:tab w:val="left" w:pos="426"/>
        </w:tabs>
        <w:ind w:firstLine="0"/>
        <w:rPr>
          <w:sz w:val="22"/>
          <w:szCs w:val="22"/>
        </w:rPr>
      </w:pPr>
    </w:p>
    <w:p w:rsidR="00D422AE" w:rsidRPr="00F25CE1" w:rsidRDefault="00D422AE" w:rsidP="00A266B8">
      <w:pPr>
        <w:tabs>
          <w:tab w:val="left" w:pos="284"/>
          <w:tab w:val="left" w:pos="426"/>
        </w:tabs>
        <w:spacing w:line="240" w:lineRule="auto"/>
        <w:ind w:firstLine="0"/>
        <w:jc w:val="left"/>
      </w:pPr>
      <w:r w:rsidRPr="00F25CE1">
        <w:br w:type="page"/>
      </w:r>
    </w:p>
    <w:p w:rsidR="00273620" w:rsidRDefault="00273620" w:rsidP="00A266B8">
      <w:pPr>
        <w:tabs>
          <w:tab w:val="left" w:pos="284"/>
          <w:tab w:val="left" w:pos="426"/>
        </w:tabs>
        <w:spacing w:line="240" w:lineRule="auto"/>
        <w:ind w:firstLine="0"/>
        <w:jc w:val="right"/>
        <w:rPr>
          <w:sz w:val="20"/>
          <w:szCs w:val="20"/>
        </w:rPr>
        <w:sectPr w:rsidR="00273620" w:rsidSect="001A4161">
          <w:headerReference w:type="default" r:id="rId9"/>
          <w:footnotePr>
            <w:numRestart w:val="eachPage"/>
          </w:footnotePr>
          <w:pgSz w:w="11906" w:h="16838" w:code="9"/>
          <w:pgMar w:top="397" w:right="567" w:bottom="340" w:left="851" w:header="397" w:footer="397" w:gutter="0"/>
          <w:pgNumType w:start="1"/>
          <w:cols w:space="708"/>
          <w:titlePg/>
          <w:docGrid w:linePitch="381"/>
        </w:sectPr>
      </w:pPr>
    </w:p>
    <w:p w:rsidR="00D422AE" w:rsidRPr="00FC6744" w:rsidRDefault="00D422AE" w:rsidP="00A266B8">
      <w:pPr>
        <w:tabs>
          <w:tab w:val="left" w:pos="284"/>
          <w:tab w:val="left" w:pos="426"/>
        </w:tabs>
        <w:spacing w:line="240" w:lineRule="auto"/>
        <w:ind w:firstLine="0"/>
        <w:jc w:val="right"/>
        <w:rPr>
          <w:sz w:val="20"/>
          <w:szCs w:val="20"/>
        </w:rPr>
      </w:pPr>
      <w:r w:rsidRPr="00FC6744">
        <w:rPr>
          <w:sz w:val="20"/>
          <w:szCs w:val="20"/>
        </w:rPr>
        <w:lastRenderedPageBreak/>
        <w:t>Приложение №1</w:t>
      </w:r>
    </w:p>
    <w:p w:rsidR="00D422AE" w:rsidRPr="00FC6744" w:rsidRDefault="00D422AE" w:rsidP="00A266B8">
      <w:pPr>
        <w:pStyle w:val="ConsPlusNormal"/>
        <w:widowControl/>
        <w:tabs>
          <w:tab w:val="left" w:pos="284"/>
          <w:tab w:val="left" w:pos="426"/>
        </w:tabs>
        <w:ind w:firstLine="0"/>
        <w:jc w:val="right"/>
        <w:rPr>
          <w:rFonts w:ascii="Times New Roman" w:hAnsi="Times New Roman" w:cs="Times New Roman"/>
        </w:rPr>
      </w:pPr>
      <w:r w:rsidRPr="00FC6744">
        <w:rPr>
          <w:rFonts w:ascii="Times New Roman" w:hAnsi="Times New Roman" w:cs="Times New Roman"/>
        </w:rPr>
        <w:t xml:space="preserve">к </w:t>
      </w:r>
      <w:r w:rsidR="007133F5" w:rsidRPr="00FC6744">
        <w:rPr>
          <w:rFonts w:ascii="Times New Roman" w:hAnsi="Times New Roman" w:cs="Times New Roman"/>
        </w:rPr>
        <w:t>Договор</w:t>
      </w:r>
      <w:r w:rsidRPr="00FC6744">
        <w:rPr>
          <w:rFonts w:ascii="Times New Roman" w:hAnsi="Times New Roman" w:cs="Times New Roman"/>
        </w:rPr>
        <w:t>у</w:t>
      </w:r>
    </w:p>
    <w:p w:rsidR="00C206D8" w:rsidRPr="00FC6744" w:rsidRDefault="00C206D8" w:rsidP="00A266B8">
      <w:pPr>
        <w:tabs>
          <w:tab w:val="left" w:pos="284"/>
          <w:tab w:val="left" w:pos="426"/>
        </w:tabs>
        <w:spacing w:line="240" w:lineRule="auto"/>
        <w:ind w:firstLine="0"/>
        <w:jc w:val="right"/>
        <w:rPr>
          <w:sz w:val="20"/>
          <w:szCs w:val="20"/>
        </w:rPr>
      </w:pPr>
      <w:r w:rsidRPr="00FC6744">
        <w:rPr>
          <w:sz w:val="20"/>
          <w:szCs w:val="20"/>
        </w:rPr>
        <w:t>от «___» _______ 20</w:t>
      </w:r>
      <w:r w:rsidR="00BF27D4" w:rsidRPr="00FC6744">
        <w:rPr>
          <w:sz w:val="20"/>
          <w:szCs w:val="20"/>
        </w:rPr>
        <w:t>2</w:t>
      </w:r>
      <w:r w:rsidR="008270D7" w:rsidRPr="00FC6744">
        <w:rPr>
          <w:sz w:val="20"/>
          <w:szCs w:val="20"/>
        </w:rPr>
        <w:t>6</w:t>
      </w:r>
      <w:r w:rsidRPr="00FC6744">
        <w:rPr>
          <w:sz w:val="20"/>
          <w:szCs w:val="20"/>
        </w:rPr>
        <w:t xml:space="preserve"> г.</w:t>
      </w:r>
    </w:p>
    <w:p w:rsidR="00D422AE" w:rsidRPr="00F25CE1" w:rsidRDefault="00D422AE" w:rsidP="00A266B8">
      <w:pPr>
        <w:tabs>
          <w:tab w:val="left" w:pos="284"/>
          <w:tab w:val="left" w:pos="426"/>
        </w:tabs>
        <w:spacing w:line="240" w:lineRule="auto"/>
        <w:ind w:firstLine="0"/>
        <w:jc w:val="right"/>
        <w:rPr>
          <w:sz w:val="20"/>
          <w:szCs w:val="20"/>
        </w:rPr>
      </w:pPr>
      <w:r w:rsidRPr="00FC6744">
        <w:rPr>
          <w:sz w:val="20"/>
          <w:szCs w:val="20"/>
        </w:rPr>
        <w:t xml:space="preserve">№ </w:t>
      </w:r>
      <w:r w:rsidR="00273620">
        <w:rPr>
          <w:sz w:val="20"/>
          <w:szCs w:val="20"/>
        </w:rPr>
        <w:t>_____________</w:t>
      </w:r>
      <w:r w:rsidRPr="00FC6744">
        <w:rPr>
          <w:sz w:val="20"/>
          <w:szCs w:val="20"/>
        </w:rPr>
        <w:t>____</w:t>
      </w:r>
    </w:p>
    <w:p w:rsidR="00D422AE" w:rsidRPr="00FC6744" w:rsidRDefault="00D422AE" w:rsidP="00A266B8">
      <w:pPr>
        <w:pStyle w:val="VL"/>
        <w:tabs>
          <w:tab w:val="left" w:pos="284"/>
          <w:tab w:val="left" w:pos="426"/>
        </w:tabs>
        <w:spacing w:before="0"/>
        <w:jc w:val="center"/>
        <w:rPr>
          <w:rFonts w:ascii="Times New Roman" w:eastAsia="Times New Roman" w:hAnsi="Times New Roman"/>
          <w:color w:val="auto"/>
          <w:sz w:val="20"/>
          <w:szCs w:val="20"/>
          <w:lang w:eastAsia="ru-RU"/>
        </w:rPr>
      </w:pPr>
    </w:p>
    <w:p w:rsidR="00273620" w:rsidRDefault="00273620" w:rsidP="00273620">
      <w:pPr>
        <w:pStyle w:val="16"/>
        <w:jc w:val="center"/>
        <w:rPr>
          <w:color w:val="000000"/>
          <w:sz w:val="28"/>
          <w:szCs w:val="28"/>
        </w:rPr>
      </w:pPr>
      <w:r w:rsidRPr="001056F4">
        <w:rPr>
          <w:color w:val="000000"/>
          <w:sz w:val="28"/>
          <w:szCs w:val="28"/>
        </w:rPr>
        <w:t>СПЕЦИФИКАЦИЯ</w:t>
      </w:r>
    </w:p>
    <w:tbl>
      <w:tblPr>
        <w:tblW w:w="18828" w:type="dxa"/>
        <w:tblInd w:w="-318" w:type="dxa"/>
        <w:tblBorders>
          <w:top w:val="nil"/>
          <w:left w:val="nil"/>
          <w:bottom w:val="nil"/>
          <w:right w:val="nil"/>
          <w:insideH w:val="nil"/>
          <w:insideV w:val="nil"/>
        </w:tblBorders>
        <w:tblLayout w:type="fixed"/>
        <w:tblLook w:val="04A0" w:firstRow="1" w:lastRow="0" w:firstColumn="1" w:lastColumn="0" w:noHBand="0" w:noVBand="1"/>
      </w:tblPr>
      <w:tblGrid>
        <w:gridCol w:w="710"/>
        <w:gridCol w:w="283"/>
        <w:gridCol w:w="915"/>
        <w:gridCol w:w="1637"/>
        <w:gridCol w:w="2268"/>
        <w:gridCol w:w="782"/>
        <w:gridCol w:w="494"/>
        <w:gridCol w:w="1842"/>
        <w:gridCol w:w="1843"/>
        <w:gridCol w:w="668"/>
        <w:gridCol w:w="183"/>
        <w:gridCol w:w="992"/>
        <w:gridCol w:w="1701"/>
        <w:gridCol w:w="1984"/>
        <w:gridCol w:w="1263"/>
        <w:gridCol w:w="1263"/>
      </w:tblGrid>
      <w:tr w:rsidR="00273620" w:rsidRPr="001056F4" w:rsidTr="000D58D7">
        <w:trPr>
          <w:gridBefore w:val="2"/>
          <w:gridAfter w:val="6"/>
          <w:wBefore w:w="993" w:type="dxa"/>
          <w:wAfter w:w="7386" w:type="dxa"/>
        </w:trPr>
        <w:tc>
          <w:tcPr>
            <w:tcW w:w="915" w:type="dxa"/>
            <w:tcBorders>
              <w:top w:val="nil"/>
              <w:left w:val="nil"/>
              <w:bottom w:val="nil"/>
              <w:right w:val="nil"/>
            </w:tcBorders>
            <w:shd w:val="clear" w:color="auto" w:fill="FFFFFF"/>
          </w:tcPr>
          <w:p w:rsidR="00273620" w:rsidRPr="001056F4" w:rsidRDefault="00273620" w:rsidP="00E96A19">
            <w:pPr>
              <w:pStyle w:val="16"/>
              <w:rPr>
                <w:sz w:val="28"/>
                <w:szCs w:val="28"/>
              </w:rPr>
            </w:pPr>
          </w:p>
        </w:tc>
        <w:tc>
          <w:tcPr>
            <w:tcW w:w="4687" w:type="dxa"/>
            <w:gridSpan w:val="3"/>
            <w:tcBorders>
              <w:top w:val="nil"/>
              <w:left w:val="nil"/>
              <w:bottom w:val="nil"/>
              <w:right w:val="nil"/>
            </w:tcBorders>
            <w:shd w:val="clear" w:color="auto" w:fill="FFFFFF"/>
          </w:tcPr>
          <w:p w:rsidR="00273620" w:rsidRPr="001056F4" w:rsidRDefault="00273620" w:rsidP="00E96A19">
            <w:pPr>
              <w:pStyle w:val="16"/>
              <w:rPr>
                <w:sz w:val="28"/>
                <w:szCs w:val="28"/>
              </w:rPr>
            </w:pPr>
          </w:p>
        </w:tc>
        <w:tc>
          <w:tcPr>
            <w:tcW w:w="4847" w:type="dxa"/>
            <w:gridSpan w:val="4"/>
            <w:tcBorders>
              <w:top w:val="nil"/>
              <w:left w:val="nil"/>
              <w:bottom w:val="nil"/>
              <w:right w:val="nil"/>
            </w:tcBorders>
            <w:shd w:val="clear" w:color="auto" w:fill="FFFFFF"/>
          </w:tcPr>
          <w:p w:rsidR="00273620" w:rsidRPr="001056F4" w:rsidRDefault="00273620" w:rsidP="00E96A19">
            <w:pPr>
              <w:pStyle w:val="16"/>
              <w:rPr>
                <w:sz w:val="28"/>
                <w:szCs w:val="28"/>
              </w:rPr>
            </w:pPr>
          </w:p>
        </w:tc>
      </w:tr>
      <w:tr w:rsidR="00273620" w:rsidRPr="0066526C"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318"/>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273620" w:rsidRPr="002C1ADC" w:rsidRDefault="00273620"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 xml:space="preserve">№ </w:t>
            </w:r>
            <w:proofErr w:type="gramStart"/>
            <w:r w:rsidRPr="002C1ADC">
              <w:rPr>
                <w:color w:val="000000"/>
                <w:sz w:val="18"/>
                <w:szCs w:val="18"/>
                <w:lang w:eastAsia="ar-SA" w:bidi="hi-IN"/>
              </w:rPr>
              <w:t>п</w:t>
            </w:r>
            <w:proofErr w:type="gramEnd"/>
            <w:r w:rsidRPr="002C1ADC">
              <w:rPr>
                <w:color w:val="000000"/>
                <w:sz w:val="18"/>
                <w:szCs w:val="18"/>
                <w:lang w:eastAsia="ar-SA" w:bidi="hi-IN"/>
              </w:rPr>
              <w:t>/п</w:t>
            </w:r>
          </w:p>
        </w:tc>
        <w:tc>
          <w:tcPr>
            <w:tcW w:w="2835" w:type="dxa"/>
            <w:gridSpan w:val="3"/>
            <w:vMerge w:val="restart"/>
            <w:tcBorders>
              <w:top w:val="single" w:sz="4" w:space="0" w:color="auto"/>
              <w:left w:val="single" w:sz="4" w:space="0" w:color="auto"/>
              <w:right w:val="single" w:sz="4" w:space="0" w:color="auto"/>
            </w:tcBorders>
            <w:vAlign w:val="center"/>
          </w:tcPr>
          <w:p w:rsidR="00273620" w:rsidRPr="002C1ADC" w:rsidRDefault="00273620" w:rsidP="00D41558">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 xml:space="preserve">Наименование товара </w:t>
            </w:r>
          </w:p>
          <w:p w:rsidR="00273620" w:rsidRPr="002C1ADC" w:rsidRDefault="00273620" w:rsidP="00D41558">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(услуги)</w:t>
            </w:r>
          </w:p>
          <w:p w:rsidR="00273620" w:rsidRPr="002C1ADC" w:rsidRDefault="00273620" w:rsidP="00E96A19">
            <w:pPr>
              <w:autoSpaceDE w:val="0"/>
              <w:autoSpaceDN w:val="0"/>
              <w:adjustRightInd w:val="0"/>
              <w:ind w:left="567"/>
              <w:contextualSpacing/>
              <w:jc w:val="center"/>
              <w:rPr>
                <w:color w:val="000000"/>
                <w:sz w:val="18"/>
                <w:szCs w:val="18"/>
                <w:lang w:eastAsia="ar-SA" w:bidi="hi-IN"/>
              </w:rPr>
            </w:pPr>
          </w:p>
          <w:p w:rsidR="00273620" w:rsidRPr="002C1ADC" w:rsidRDefault="00273620" w:rsidP="00E96A19">
            <w:pPr>
              <w:rPr>
                <w:color w:val="000000"/>
                <w:sz w:val="18"/>
                <w:szCs w:val="18"/>
                <w:lang w:eastAsia="ar-SA" w:bidi="hi-IN"/>
              </w:rPr>
            </w:pPr>
          </w:p>
        </w:tc>
        <w:tc>
          <w:tcPr>
            <w:tcW w:w="2268" w:type="dxa"/>
            <w:vMerge w:val="restart"/>
            <w:tcBorders>
              <w:top w:val="single" w:sz="4" w:space="0" w:color="auto"/>
              <w:left w:val="single" w:sz="4" w:space="0" w:color="auto"/>
              <w:right w:val="single" w:sz="4" w:space="0" w:color="auto"/>
            </w:tcBorders>
            <w:vAlign w:val="center"/>
          </w:tcPr>
          <w:p w:rsidR="00273620" w:rsidRPr="002C1ADC" w:rsidRDefault="00273620" w:rsidP="00D41558">
            <w:pPr>
              <w:spacing w:line="240" w:lineRule="auto"/>
              <w:ind w:firstLine="0"/>
              <w:rPr>
                <w:color w:val="000000"/>
                <w:sz w:val="18"/>
                <w:szCs w:val="18"/>
                <w:lang w:eastAsia="ar-SA" w:bidi="hi-IN"/>
              </w:rPr>
            </w:pPr>
            <w:r w:rsidRPr="002C1ADC">
              <w:rPr>
                <w:color w:val="000000"/>
                <w:sz w:val="18"/>
                <w:szCs w:val="18"/>
                <w:lang w:eastAsia="ar-SA" w:bidi="hi-IN"/>
              </w:rPr>
              <w:t>Характеристики объекта закупки</w:t>
            </w:r>
          </w:p>
          <w:p w:rsidR="00273620" w:rsidRPr="002C1ADC" w:rsidRDefault="00273620" w:rsidP="00E96A19">
            <w:pPr>
              <w:spacing w:line="240" w:lineRule="auto"/>
              <w:rPr>
                <w:color w:val="000000"/>
                <w:sz w:val="18"/>
                <w:szCs w:val="18"/>
                <w:lang w:eastAsia="ar-SA" w:bidi="hi-IN"/>
              </w:rPr>
            </w:pPr>
          </w:p>
          <w:p w:rsidR="00273620" w:rsidRPr="002C1ADC" w:rsidRDefault="00273620" w:rsidP="00E96A19">
            <w:pPr>
              <w:rPr>
                <w:color w:val="000000"/>
                <w:sz w:val="18"/>
                <w:szCs w:val="18"/>
                <w:lang w:eastAsia="ar-SA" w:bidi="hi-IN"/>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273620" w:rsidRPr="002C1ADC" w:rsidRDefault="00273620" w:rsidP="00D41558">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Ед. изм. (по ОКЕИ)</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273620" w:rsidRPr="002C1ADC" w:rsidRDefault="00273620" w:rsidP="00D41558">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Количество в единицах измерения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273620" w:rsidRPr="002C1ADC" w:rsidRDefault="00273620" w:rsidP="00D41558">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Цена за единицу без НДС (руб. коп.)</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273620" w:rsidRPr="002C1ADC" w:rsidRDefault="00273620" w:rsidP="00E96A19">
            <w:pPr>
              <w:autoSpaceDE w:val="0"/>
              <w:autoSpaceDN w:val="0"/>
              <w:adjustRightInd w:val="0"/>
              <w:contextualSpacing/>
              <w:jc w:val="center"/>
              <w:rPr>
                <w:color w:val="000000"/>
                <w:sz w:val="18"/>
                <w:szCs w:val="18"/>
                <w:lang w:eastAsia="ar-SA" w:bidi="hi-IN"/>
              </w:rPr>
            </w:pPr>
            <w:r w:rsidRPr="002C1ADC">
              <w:rPr>
                <w:color w:val="000000"/>
                <w:sz w:val="18"/>
                <w:szCs w:val="18"/>
                <w:lang w:eastAsia="ar-SA" w:bidi="hi-IN"/>
              </w:rPr>
              <w:t>НДС</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73620" w:rsidRPr="002C1ADC" w:rsidRDefault="00273620" w:rsidP="00D41558">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Цена за единицу с учетом НДС (руб. коп.)</w:t>
            </w:r>
          </w:p>
        </w:tc>
        <w:tc>
          <w:tcPr>
            <w:tcW w:w="1984" w:type="dxa"/>
            <w:vMerge w:val="restart"/>
            <w:tcBorders>
              <w:top w:val="single" w:sz="6" w:space="0" w:color="auto"/>
              <w:left w:val="single" w:sz="4" w:space="0" w:color="auto"/>
              <w:right w:val="single" w:sz="6" w:space="0" w:color="auto"/>
            </w:tcBorders>
            <w:vAlign w:val="center"/>
          </w:tcPr>
          <w:p w:rsidR="00273620" w:rsidRPr="002C1ADC" w:rsidRDefault="00273620" w:rsidP="00D41558">
            <w:pPr>
              <w:autoSpaceDE w:val="0"/>
              <w:autoSpaceDN w:val="0"/>
              <w:adjustRightInd w:val="0"/>
              <w:ind w:firstLine="0"/>
              <w:rPr>
                <w:color w:val="000000"/>
                <w:sz w:val="18"/>
                <w:szCs w:val="18"/>
                <w:lang w:eastAsia="ar-SA" w:bidi="hi-IN"/>
              </w:rPr>
            </w:pPr>
            <w:r w:rsidRPr="002C1ADC">
              <w:rPr>
                <w:color w:val="000000"/>
                <w:sz w:val="18"/>
                <w:szCs w:val="18"/>
                <w:lang w:eastAsia="ar-SA" w:bidi="hi-IN"/>
              </w:rPr>
              <w:t xml:space="preserve">Общая цена </w:t>
            </w:r>
            <w:r w:rsidRPr="002C1ADC">
              <w:rPr>
                <w:color w:val="000000"/>
                <w:sz w:val="18"/>
                <w:szCs w:val="18"/>
                <w:lang w:eastAsia="ar-SA" w:bidi="hi-IN"/>
              </w:rPr>
              <w:br/>
              <w:t>с учетом НДС, (руб. коп.)</w:t>
            </w:r>
          </w:p>
        </w:tc>
      </w:tr>
      <w:tr w:rsidR="00273620" w:rsidRPr="0066526C"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1221"/>
        </w:trPr>
        <w:tc>
          <w:tcPr>
            <w:tcW w:w="710" w:type="dxa"/>
            <w:vMerge/>
            <w:tcBorders>
              <w:top w:val="single" w:sz="4" w:space="0" w:color="auto"/>
              <w:left w:val="single" w:sz="4" w:space="0" w:color="auto"/>
              <w:bottom w:val="single" w:sz="4" w:space="0" w:color="auto"/>
              <w:right w:val="single" w:sz="4" w:space="0" w:color="auto"/>
            </w:tcBorders>
            <w:textDirection w:val="btLr"/>
          </w:tcPr>
          <w:p w:rsidR="00273620" w:rsidRPr="002C1ADC" w:rsidRDefault="00273620" w:rsidP="00E96A19">
            <w:pPr>
              <w:autoSpaceDE w:val="0"/>
              <w:autoSpaceDN w:val="0"/>
              <w:adjustRightInd w:val="0"/>
              <w:ind w:left="113" w:right="113"/>
              <w:contextualSpacing/>
              <w:jc w:val="center"/>
              <w:rPr>
                <w:color w:val="000000"/>
                <w:sz w:val="18"/>
                <w:szCs w:val="18"/>
                <w:lang w:eastAsia="ar-SA" w:bidi="hi-IN"/>
              </w:rPr>
            </w:pPr>
          </w:p>
        </w:tc>
        <w:tc>
          <w:tcPr>
            <w:tcW w:w="2835" w:type="dxa"/>
            <w:gridSpan w:val="3"/>
            <w:vMerge/>
            <w:tcBorders>
              <w:left w:val="single" w:sz="4" w:space="0" w:color="auto"/>
              <w:bottom w:val="single" w:sz="4" w:space="0" w:color="auto"/>
              <w:right w:val="single" w:sz="4" w:space="0" w:color="auto"/>
            </w:tcBorders>
            <w:textDirection w:val="btLr"/>
          </w:tcPr>
          <w:p w:rsidR="00273620" w:rsidRPr="002C1ADC" w:rsidRDefault="00273620" w:rsidP="00E96A19">
            <w:pPr>
              <w:rPr>
                <w:color w:val="000000"/>
                <w:sz w:val="18"/>
                <w:szCs w:val="18"/>
                <w:lang w:eastAsia="ar-SA" w:bidi="hi-IN"/>
              </w:rPr>
            </w:pPr>
          </w:p>
        </w:tc>
        <w:tc>
          <w:tcPr>
            <w:tcW w:w="2268" w:type="dxa"/>
            <w:vMerge/>
            <w:tcBorders>
              <w:left w:val="single" w:sz="4" w:space="0" w:color="auto"/>
              <w:bottom w:val="single" w:sz="4" w:space="0" w:color="auto"/>
              <w:right w:val="single" w:sz="4" w:space="0" w:color="auto"/>
            </w:tcBorders>
            <w:textDirection w:val="btLr"/>
          </w:tcPr>
          <w:p w:rsidR="00273620" w:rsidRPr="002C1ADC" w:rsidRDefault="00273620" w:rsidP="00E96A19">
            <w:pPr>
              <w:rPr>
                <w:color w:val="000000"/>
                <w:sz w:val="18"/>
                <w:szCs w:val="18"/>
                <w:lang w:eastAsia="ar-SA" w:bidi="hi-IN"/>
              </w:rPr>
            </w:pPr>
          </w:p>
        </w:tc>
        <w:tc>
          <w:tcPr>
            <w:tcW w:w="1276" w:type="dxa"/>
            <w:gridSpan w:val="2"/>
            <w:vMerge/>
            <w:tcBorders>
              <w:top w:val="single" w:sz="4" w:space="0" w:color="auto"/>
              <w:left w:val="single" w:sz="4" w:space="0" w:color="auto"/>
              <w:bottom w:val="single" w:sz="4" w:space="0" w:color="auto"/>
              <w:right w:val="single" w:sz="4" w:space="0" w:color="auto"/>
            </w:tcBorders>
            <w:textDirection w:val="btLr"/>
          </w:tcPr>
          <w:p w:rsidR="00273620" w:rsidRPr="002C1ADC" w:rsidRDefault="00273620" w:rsidP="00E96A19">
            <w:pPr>
              <w:autoSpaceDE w:val="0"/>
              <w:autoSpaceDN w:val="0"/>
              <w:adjustRightInd w:val="0"/>
              <w:ind w:left="567" w:right="113"/>
              <w:contextualSpacing/>
              <w:jc w:val="center"/>
              <w:rPr>
                <w:color w:val="000000"/>
                <w:sz w:val="18"/>
                <w:szCs w:val="18"/>
                <w:lang w:eastAsia="ar-SA" w:bidi="hi-IN"/>
              </w:rPr>
            </w:pPr>
          </w:p>
        </w:tc>
        <w:tc>
          <w:tcPr>
            <w:tcW w:w="1842" w:type="dxa"/>
            <w:vMerge/>
            <w:tcBorders>
              <w:top w:val="single" w:sz="4" w:space="0" w:color="auto"/>
              <w:left w:val="single" w:sz="4" w:space="0" w:color="auto"/>
              <w:bottom w:val="single" w:sz="4" w:space="0" w:color="auto"/>
              <w:right w:val="single" w:sz="4" w:space="0" w:color="auto"/>
            </w:tcBorders>
            <w:textDirection w:val="btLr"/>
          </w:tcPr>
          <w:p w:rsidR="00273620" w:rsidRPr="002C1ADC" w:rsidRDefault="00273620" w:rsidP="00E96A19">
            <w:pPr>
              <w:autoSpaceDE w:val="0"/>
              <w:autoSpaceDN w:val="0"/>
              <w:adjustRightInd w:val="0"/>
              <w:ind w:left="567" w:right="113"/>
              <w:contextualSpacing/>
              <w:jc w:val="center"/>
              <w:rPr>
                <w:color w:val="000000"/>
                <w:sz w:val="18"/>
                <w:szCs w:val="18"/>
                <w:lang w:eastAsia="ar-SA" w:bidi="hi-IN"/>
              </w:rPr>
            </w:pPr>
          </w:p>
        </w:tc>
        <w:tc>
          <w:tcPr>
            <w:tcW w:w="1843" w:type="dxa"/>
            <w:vMerge/>
            <w:tcBorders>
              <w:top w:val="single" w:sz="4" w:space="0" w:color="auto"/>
              <w:left w:val="single" w:sz="4" w:space="0" w:color="auto"/>
              <w:bottom w:val="single" w:sz="4" w:space="0" w:color="auto"/>
              <w:right w:val="single" w:sz="4" w:space="0" w:color="auto"/>
            </w:tcBorders>
            <w:textDirection w:val="btLr"/>
          </w:tcPr>
          <w:p w:rsidR="00273620" w:rsidRPr="002C1ADC" w:rsidRDefault="00273620" w:rsidP="00E96A19">
            <w:pPr>
              <w:autoSpaceDE w:val="0"/>
              <w:autoSpaceDN w:val="0"/>
              <w:adjustRightInd w:val="0"/>
              <w:ind w:left="567" w:right="113"/>
              <w:contextualSpacing/>
              <w:jc w:val="center"/>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273620" w:rsidRPr="002C1ADC" w:rsidRDefault="00273620" w:rsidP="00E96A19">
            <w:pPr>
              <w:autoSpaceDE w:val="0"/>
              <w:autoSpaceDN w:val="0"/>
              <w:adjustRightInd w:val="0"/>
              <w:contextualSpacing/>
              <w:jc w:val="center"/>
              <w:rPr>
                <w:color w:val="000000"/>
                <w:sz w:val="18"/>
                <w:szCs w:val="18"/>
                <w:lang w:eastAsia="ar-SA" w:bidi="hi-IN"/>
              </w:rPr>
            </w:pPr>
            <w:r w:rsidRPr="002C1ADC">
              <w:rPr>
                <w:color w:val="000000"/>
                <w:sz w:val="18"/>
                <w:szCs w:val="18"/>
                <w:lang w:eastAsia="ar-SA" w:bidi="hi-IN"/>
              </w:rPr>
              <w:t>%</w:t>
            </w:r>
          </w:p>
        </w:tc>
        <w:tc>
          <w:tcPr>
            <w:tcW w:w="992" w:type="dxa"/>
            <w:tcBorders>
              <w:top w:val="single" w:sz="4" w:space="0" w:color="auto"/>
              <w:left w:val="single" w:sz="4" w:space="0" w:color="auto"/>
              <w:bottom w:val="single" w:sz="4" w:space="0" w:color="auto"/>
              <w:right w:val="single" w:sz="4" w:space="0" w:color="auto"/>
            </w:tcBorders>
          </w:tcPr>
          <w:p w:rsidR="00273620" w:rsidRPr="002C1ADC" w:rsidRDefault="00273620" w:rsidP="00D41558">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Сумма, (руб. коп.)</w:t>
            </w:r>
          </w:p>
        </w:tc>
        <w:tc>
          <w:tcPr>
            <w:tcW w:w="1701" w:type="dxa"/>
            <w:vMerge/>
            <w:tcBorders>
              <w:top w:val="single" w:sz="4" w:space="0" w:color="auto"/>
              <w:left w:val="single" w:sz="4" w:space="0" w:color="auto"/>
              <w:bottom w:val="single" w:sz="4" w:space="0" w:color="auto"/>
              <w:right w:val="single" w:sz="4" w:space="0" w:color="auto"/>
            </w:tcBorders>
            <w:textDirection w:val="btLr"/>
          </w:tcPr>
          <w:p w:rsidR="00273620" w:rsidRPr="002C1ADC" w:rsidRDefault="00273620" w:rsidP="00E96A19">
            <w:pPr>
              <w:autoSpaceDE w:val="0"/>
              <w:autoSpaceDN w:val="0"/>
              <w:adjustRightInd w:val="0"/>
              <w:ind w:left="567" w:right="113"/>
              <w:contextualSpacing/>
              <w:jc w:val="center"/>
              <w:rPr>
                <w:color w:val="000000"/>
                <w:sz w:val="18"/>
                <w:szCs w:val="18"/>
                <w:lang w:eastAsia="ar-SA" w:bidi="hi-IN"/>
              </w:rPr>
            </w:pPr>
          </w:p>
        </w:tc>
        <w:tc>
          <w:tcPr>
            <w:tcW w:w="1984" w:type="dxa"/>
            <w:vMerge/>
            <w:tcBorders>
              <w:left w:val="single" w:sz="4" w:space="0" w:color="auto"/>
              <w:bottom w:val="single" w:sz="6" w:space="0" w:color="auto"/>
              <w:right w:val="single" w:sz="6" w:space="0" w:color="auto"/>
            </w:tcBorders>
            <w:textDirection w:val="btLr"/>
          </w:tcPr>
          <w:p w:rsidR="00273620" w:rsidRPr="002C1ADC" w:rsidRDefault="00273620" w:rsidP="00E96A19">
            <w:pPr>
              <w:autoSpaceDE w:val="0"/>
              <w:autoSpaceDN w:val="0"/>
              <w:adjustRightInd w:val="0"/>
              <w:ind w:left="567" w:right="113"/>
              <w:contextualSpacing/>
              <w:jc w:val="center"/>
              <w:rPr>
                <w:color w:val="000000"/>
                <w:sz w:val="18"/>
                <w:szCs w:val="18"/>
                <w:lang w:eastAsia="ar-SA" w:bidi="hi-IN"/>
              </w:rPr>
            </w:pPr>
          </w:p>
        </w:tc>
      </w:tr>
      <w:tr w:rsidR="000D58D7"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0D58D7" w:rsidRPr="002C1ADC" w:rsidRDefault="000D58D7"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0D58D7" w:rsidRPr="002C1ADC" w:rsidRDefault="000D58D7" w:rsidP="007C01DC">
            <w:pPr>
              <w:ind w:left="141" w:right="93" w:hanging="1"/>
              <w:rPr>
                <w:color w:val="000000"/>
                <w:sz w:val="18"/>
                <w:szCs w:val="18"/>
              </w:rPr>
            </w:pPr>
            <w:r w:rsidRPr="002C1ADC">
              <w:rPr>
                <w:color w:val="000000"/>
                <w:sz w:val="18"/>
                <w:szCs w:val="18"/>
              </w:rPr>
              <w:t>22000060 Оформление протокола лабораторных испытаний</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B60199">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0D58D7" w:rsidRPr="002C1ADC" w:rsidRDefault="00E90605" w:rsidP="00B60199">
            <w:pPr>
              <w:tabs>
                <w:tab w:val="left" w:pos="284"/>
                <w:tab w:val="left" w:pos="426"/>
              </w:tabs>
              <w:spacing w:line="240" w:lineRule="auto"/>
              <w:ind w:firstLine="0"/>
              <w:rPr>
                <w:color w:val="000000"/>
                <w:sz w:val="18"/>
                <w:szCs w:val="18"/>
                <w:lang w:eastAsia="ar-SA" w:bidi="hi-IN"/>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D58D7" w:rsidRPr="002C1ADC" w:rsidRDefault="000D58D7"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0D58D7" w:rsidRPr="002C1ADC" w:rsidRDefault="000D58D7" w:rsidP="007C01DC">
            <w:pPr>
              <w:jc w:val="center"/>
              <w:rPr>
                <w:color w:val="000000"/>
                <w:sz w:val="18"/>
                <w:szCs w:val="18"/>
              </w:rPr>
            </w:pPr>
            <w:r w:rsidRPr="002C1ADC">
              <w:rPr>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tcPr>
          <w:p w:rsidR="000D58D7" w:rsidRPr="002C1ADC" w:rsidRDefault="000D58D7"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0D58D7" w:rsidRPr="002C1ADC" w:rsidRDefault="000D58D7"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0D58D7" w:rsidRPr="002C1ADC" w:rsidRDefault="000D58D7"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0D58D7" w:rsidRPr="002C1ADC" w:rsidRDefault="000D58D7"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0D58D7" w:rsidRPr="002C1ADC" w:rsidRDefault="000D58D7"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50000126 Бактериологическое исследование смывов на БГКП </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EE77C8">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EE77C8">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30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50000126 Бактериологическое исследование смывов на БГКП</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EE77C8">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EE77C8">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4</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50000224 Бактериологическое исследование воздуха закрытых помещений на общее микробное число (ОМЧ)</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EE77C8">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EE77C8">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5</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50000099 Бактериологическое исследование на БГКП (</w:t>
            </w:r>
            <w:proofErr w:type="spellStart"/>
            <w:r w:rsidRPr="002C1ADC">
              <w:rPr>
                <w:color w:val="000000"/>
                <w:sz w:val="18"/>
                <w:szCs w:val="18"/>
              </w:rPr>
              <w:t>колиформы</w:t>
            </w:r>
            <w:proofErr w:type="spellEnd"/>
            <w:r w:rsidRPr="002C1ADC">
              <w:rPr>
                <w:color w:val="000000"/>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EE77C8">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EE77C8">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6</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50000048 Бактериологическое исследование на патогенную микрофлору, в </w:t>
            </w:r>
            <w:proofErr w:type="spellStart"/>
            <w:r w:rsidRPr="002C1ADC">
              <w:rPr>
                <w:color w:val="000000"/>
                <w:sz w:val="18"/>
                <w:szCs w:val="18"/>
              </w:rPr>
              <w:t>т.ч</w:t>
            </w:r>
            <w:proofErr w:type="spellEnd"/>
            <w:r w:rsidRPr="002C1ADC">
              <w:rPr>
                <w:color w:val="000000"/>
                <w:sz w:val="18"/>
                <w:szCs w:val="18"/>
              </w:rPr>
              <w:t>. сальмонеллы</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EE77C8">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EE77C8">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7</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50000171 Бактериологическое исследование смывов на стафилококк </w:t>
            </w:r>
            <w:proofErr w:type="spellStart"/>
            <w:r w:rsidRPr="002C1ADC">
              <w:rPr>
                <w:color w:val="000000"/>
                <w:sz w:val="18"/>
                <w:szCs w:val="18"/>
              </w:rPr>
              <w:t>S.aureus</w:t>
            </w:r>
            <w:proofErr w:type="spellEnd"/>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8</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50000171 Бактериологическое исследование смывов на стафилококк </w:t>
            </w:r>
            <w:proofErr w:type="spellStart"/>
            <w:r w:rsidRPr="002C1ADC">
              <w:rPr>
                <w:color w:val="000000"/>
                <w:sz w:val="18"/>
                <w:szCs w:val="18"/>
              </w:rPr>
              <w:t>S.aureus</w:t>
            </w:r>
            <w:proofErr w:type="spellEnd"/>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9</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50000063 Бактериологическое исследование материала, </w:t>
            </w:r>
            <w:r w:rsidRPr="002C1ADC">
              <w:rPr>
                <w:color w:val="000000"/>
                <w:sz w:val="18"/>
                <w:szCs w:val="18"/>
              </w:rPr>
              <w:lastRenderedPageBreak/>
              <w:t>хирургических инструментов, белья, эндоскопов на стерильность</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lastRenderedPageBreak/>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lastRenderedPageBreak/>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lastRenderedPageBreak/>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lastRenderedPageBreak/>
              <w:t>10</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22000125 Выезд специалиста для отбора проб/проведения измерений</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22000125 Выезд специалиста для отбора проб/проведения измерений</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30000854 Исследование смывов с предметов окружающей среды на яйца гельминтов и цисты патогенных простейших</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13</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20000768 Бактериологическое исследование на </w:t>
            </w:r>
            <w:proofErr w:type="spellStart"/>
            <w:r w:rsidRPr="002C1ADC">
              <w:rPr>
                <w:color w:val="000000"/>
                <w:sz w:val="18"/>
                <w:szCs w:val="18"/>
              </w:rPr>
              <w:t>иерсиниоз</w:t>
            </w:r>
            <w:proofErr w:type="spellEnd"/>
            <w:r w:rsidRPr="002C1ADC">
              <w:rPr>
                <w:color w:val="000000"/>
                <w:sz w:val="18"/>
                <w:szCs w:val="18"/>
              </w:rPr>
              <w:t xml:space="preserve"> от людей, грызунов из объектов внешней среды</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14</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30000854 Исследование смывов с предметов окружающей среды на яйца гельминтов и цисты патогенных простейших</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15</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50000164 Бактериологическое исследование смывов на патогенную микрофлору</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16</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50000109 Бактериологическое исследование на стафилококки </w:t>
            </w:r>
            <w:proofErr w:type="spellStart"/>
            <w:r w:rsidRPr="002C1ADC">
              <w:rPr>
                <w:color w:val="000000"/>
                <w:sz w:val="18"/>
                <w:szCs w:val="18"/>
              </w:rPr>
              <w:t>S.aureus</w:t>
            </w:r>
            <w:proofErr w:type="spellEnd"/>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17</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50000105 Бактериологическое исследование на бактерии рода </w:t>
            </w:r>
            <w:proofErr w:type="spellStart"/>
            <w:r w:rsidRPr="002C1ADC">
              <w:rPr>
                <w:color w:val="000000"/>
                <w:sz w:val="18"/>
                <w:szCs w:val="18"/>
              </w:rPr>
              <w:t>Proteus</w:t>
            </w:r>
            <w:proofErr w:type="spellEnd"/>
            <w:r w:rsidRPr="002C1ADC">
              <w:rPr>
                <w:color w:val="000000"/>
                <w:sz w:val="18"/>
                <w:szCs w:val="18"/>
              </w:rPr>
              <w:t>.</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18</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50000045 Бактериологическое исследование на </w:t>
            </w:r>
            <w:proofErr w:type="spellStart"/>
            <w:r w:rsidRPr="002C1ADC">
              <w:rPr>
                <w:color w:val="000000"/>
                <w:sz w:val="18"/>
                <w:szCs w:val="18"/>
              </w:rPr>
              <w:t>КМАФАнМ</w:t>
            </w:r>
            <w:proofErr w:type="spellEnd"/>
            <w:r w:rsidRPr="002C1ADC">
              <w:rPr>
                <w:color w:val="000000"/>
                <w:sz w:val="18"/>
                <w:szCs w:val="18"/>
              </w:rPr>
              <w:t xml:space="preserve">, </w:t>
            </w:r>
            <w:proofErr w:type="spellStart"/>
            <w:r w:rsidRPr="002C1ADC">
              <w:rPr>
                <w:color w:val="000000"/>
                <w:sz w:val="18"/>
                <w:szCs w:val="18"/>
              </w:rPr>
              <w:t>КМАэМ</w:t>
            </w:r>
            <w:proofErr w:type="spellEnd"/>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19</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50000225 Бактериологическое исследование воздуха закрытых помещений на </w:t>
            </w:r>
            <w:proofErr w:type="spellStart"/>
            <w:r w:rsidRPr="002C1ADC">
              <w:rPr>
                <w:color w:val="000000"/>
                <w:sz w:val="18"/>
                <w:szCs w:val="18"/>
              </w:rPr>
              <w:t>S.aureus</w:t>
            </w:r>
            <w:proofErr w:type="spellEnd"/>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20</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50000062 Биологический </w:t>
            </w:r>
            <w:r w:rsidRPr="002C1ADC">
              <w:rPr>
                <w:color w:val="000000"/>
                <w:sz w:val="18"/>
                <w:szCs w:val="18"/>
              </w:rPr>
              <w:lastRenderedPageBreak/>
              <w:t>контроль работы воздушного стерилизатора (5 тестов)</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lastRenderedPageBreak/>
              <w:t>ЛАБОРАТОРНЫЕ ИССЛЕДОВАНИЯ</w:t>
            </w:r>
          </w:p>
          <w:p w:rsidR="00EE77C8" w:rsidRPr="002C1ADC" w:rsidRDefault="00EE77C8" w:rsidP="007C01DC">
            <w:pPr>
              <w:ind w:firstLine="0"/>
              <w:rPr>
                <w:sz w:val="18"/>
                <w:szCs w:val="18"/>
              </w:rPr>
            </w:pPr>
            <w:r w:rsidRPr="002C1ADC">
              <w:rPr>
                <w:color w:val="000000"/>
                <w:sz w:val="18"/>
                <w:szCs w:val="18"/>
              </w:rPr>
              <w:lastRenderedPageBreak/>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lastRenderedPageBreak/>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lastRenderedPageBreak/>
              <w:t>21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50000083 Бактериологическое исследование питьевой воды (на 4 показателя)</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50001327 </w:t>
            </w:r>
            <w:proofErr w:type="spellStart"/>
            <w:r w:rsidRPr="002C1ADC">
              <w:rPr>
                <w:color w:val="000000"/>
                <w:sz w:val="18"/>
                <w:szCs w:val="18"/>
              </w:rPr>
              <w:t>Пробоподготовка</w:t>
            </w:r>
            <w:proofErr w:type="spellEnd"/>
            <w:r w:rsidRPr="002C1ADC">
              <w:rPr>
                <w:color w:val="000000"/>
                <w:sz w:val="18"/>
                <w:szCs w:val="18"/>
              </w:rPr>
              <w:t xml:space="preserve"> при бактериологическом исследовании пищевых продуктов</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23</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30000846 Исследования воды </w:t>
            </w:r>
            <w:proofErr w:type="gramStart"/>
            <w:r w:rsidRPr="002C1ADC">
              <w:rPr>
                <w:color w:val="000000"/>
                <w:sz w:val="18"/>
                <w:szCs w:val="18"/>
              </w:rPr>
              <w:t>на</w:t>
            </w:r>
            <w:proofErr w:type="gramEnd"/>
            <w:r w:rsidRPr="002C1ADC">
              <w:rPr>
                <w:color w:val="000000"/>
                <w:sz w:val="18"/>
                <w:szCs w:val="18"/>
              </w:rPr>
              <w:t xml:space="preserve"> </w:t>
            </w:r>
            <w:proofErr w:type="gramStart"/>
            <w:r w:rsidRPr="002C1ADC">
              <w:rPr>
                <w:color w:val="000000"/>
                <w:sz w:val="18"/>
                <w:szCs w:val="18"/>
              </w:rPr>
              <w:t>я</w:t>
            </w:r>
            <w:proofErr w:type="gramEnd"/>
            <w:r w:rsidRPr="002C1ADC">
              <w:rPr>
                <w:color w:val="000000"/>
                <w:sz w:val="18"/>
                <w:szCs w:val="18"/>
              </w:rPr>
              <w:t>/гельминтов</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jc w:val="center"/>
              <w:rPr>
                <w:color w:val="000000"/>
                <w:sz w:val="18"/>
                <w:szCs w:val="18"/>
              </w:rPr>
            </w:pPr>
            <w:r w:rsidRPr="002C1ADC">
              <w:rPr>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24</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30000846 Исследования воды </w:t>
            </w:r>
            <w:proofErr w:type="gramStart"/>
            <w:r w:rsidRPr="002C1ADC">
              <w:rPr>
                <w:color w:val="000000"/>
                <w:sz w:val="18"/>
                <w:szCs w:val="18"/>
              </w:rPr>
              <w:t>на</w:t>
            </w:r>
            <w:proofErr w:type="gramEnd"/>
            <w:r w:rsidRPr="002C1ADC">
              <w:rPr>
                <w:color w:val="000000"/>
                <w:sz w:val="18"/>
                <w:szCs w:val="18"/>
              </w:rPr>
              <w:t xml:space="preserve"> </w:t>
            </w:r>
            <w:proofErr w:type="gramStart"/>
            <w:r w:rsidRPr="002C1ADC">
              <w:rPr>
                <w:color w:val="000000"/>
                <w:sz w:val="18"/>
                <w:szCs w:val="18"/>
              </w:rPr>
              <w:t>я</w:t>
            </w:r>
            <w:proofErr w:type="gramEnd"/>
            <w:r w:rsidRPr="002C1ADC">
              <w:rPr>
                <w:color w:val="000000"/>
                <w:sz w:val="18"/>
                <w:szCs w:val="18"/>
              </w:rPr>
              <w:t>/гельминтов</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jc w:val="center"/>
              <w:rPr>
                <w:color w:val="000000"/>
                <w:sz w:val="18"/>
                <w:szCs w:val="18"/>
              </w:rPr>
            </w:pPr>
            <w:r w:rsidRPr="002C1ADC">
              <w:rPr>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25</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30000850 Исследование воды на цисты лямблий (питьевой, сточной, бассейнов, открытых водоемов)</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8</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26</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30000850 Исследование воды на цисты лямблий (питьевой, сточной, бассейнов, открытых водоемов)</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27</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50000084 Бактериологическое исследование воды плавательных бассейнов (на 5 показателей)</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28</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50000084 Бактериологическое исследование воды плавательных бассейнов (на 5 показателей)</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48</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29</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22000069 Отбор проб воды (бассейн, поверхностный водоем, стоки)</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30</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22000060 оформление протокола лабораторных исследований</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22000072 Взятие смывов с объектов внешней среды</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32</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 xml:space="preserve">22000125 Выезд специалиста для отбора проб/проведения </w:t>
            </w:r>
            <w:r w:rsidRPr="002C1ADC">
              <w:rPr>
                <w:color w:val="000000"/>
                <w:sz w:val="18"/>
                <w:szCs w:val="18"/>
              </w:rPr>
              <w:lastRenderedPageBreak/>
              <w:t xml:space="preserve">измерений </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lastRenderedPageBreak/>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lastRenderedPageBreak/>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lastRenderedPageBreak/>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lastRenderedPageBreak/>
              <w:t>33</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50000083 Бактериологическое исследование питьевой воды (на 4 показателя)</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34</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50000083 Бактериологическое исследование питьевой воды (на 4 показателя)</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35</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50000126 Бактериологическое исследование смывов на БГКП</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36</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50000126 Бактериологическое исследование смывов на БГКП</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37</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30000854 Исследование смывов с предметов окружающей среды на яйца гельминтов и цисты патогенных простейших</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40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38</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30000854 Исследование смывов с предметов окружающей среды на яйца гельминтов и цисты патогенных простейших</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10</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39</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90000609 Измерение освещенности рабочих мест</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64</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40</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90000645 Измерение микроклиматических параметров производственной среды</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ind w:firstLine="0"/>
              <w:rPr>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jc w:val="center"/>
              <w:rPr>
                <w:color w:val="000000"/>
                <w:sz w:val="18"/>
                <w:szCs w:val="18"/>
              </w:rPr>
            </w:pPr>
            <w:r w:rsidRPr="002C1ADC">
              <w:rPr>
                <w:color w:val="000000"/>
                <w:sz w:val="18"/>
                <w:szCs w:val="18"/>
              </w:rPr>
              <w:t>92</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4360BF" w:rsidTr="002C1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2"/>
          <w:wAfter w:w="2526" w:type="dxa"/>
          <w:trHeight w:val="445"/>
        </w:trPr>
        <w:tc>
          <w:tcPr>
            <w:tcW w:w="710" w:type="dxa"/>
            <w:tcBorders>
              <w:top w:val="single" w:sz="4" w:space="0" w:color="auto"/>
              <w:left w:val="single" w:sz="4" w:space="0" w:color="auto"/>
              <w:bottom w:val="single" w:sz="4" w:space="0" w:color="auto"/>
              <w:right w:val="single" w:sz="4" w:space="0" w:color="auto"/>
            </w:tcBorders>
          </w:tcPr>
          <w:p w:rsidR="00EE77C8" w:rsidRPr="002C1ADC" w:rsidRDefault="00EE77C8" w:rsidP="00273620">
            <w:pPr>
              <w:autoSpaceDE w:val="0"/>
              <w:autoSpaceDN w:val="0"/>
              <w:adjustRightInd w:val="0"/>
              <w:ind w:firstLine="0"/>
              <w:contextualSpacing/>
              <w:rPr>
                <w:color w:val="000000"/>
                <w:sz w:val="18"/>
                <w:szCs w:val="18"/>
                <w:lang w:eastAsia="ar-SA" w:bidi="hi-IN"/>
              </w:rPr>
            </w:pPr>
            <w:r w:rsidRPr="002C1ADC">
              <w:rPr>
                <w:color w:val="000000"/>
                <w:sz w:val="18"/>
                <w:szCs w:val="18"/>
                <w:lang w:eastAsia="ar-SA" w:bidi="hi-IN"/>
              </w:rPr>
              <w:t>41</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EE77C8" w:rsidRPr="002C1ADC" w:rsidRDefault="00EE77C8" w:rsidP="007C01DC">
            <w:pPr>
              <w:ind w:left="141" w:right="93" w:hanging="1"/>
              <w:rPr>
                <w:color w:val="000000"/>
                <w:sz w:val="18"/>
                <w:szCs w:val="18"/>
              </w:rPr>
            </w:pPr>
            <w:r w:rsidRPr="002C1ADC">
              <w:rPr>
                <w:color w:val="000000"/>
                <w:sz w:val="18"/>
                <w:szCs w:val="18"/>
              </w:rPr>
              <w:t>90000106 Измерение электромагнитного поля промышленной частоты (50Гц) в помещениях</w:t>
            </w:r>
          </w:p>
        </w:tc>
        <w:tc>
          <w:tcPr>
            <w:tcW w:w="2268" w:type="dxa"/>
            <w:tcBorders>
              <w:top w:val="single" w:sz="4" w:space="0" w:color="auto"/>
              <w:left w:val="single" w:sz="4" w:space="0" w:color="auto"/>
              <w:bottom w:val="single" w:sz="4" w:space="0" w:color="auto"/>
              <w:right w:val="single" w:sz="4" w:space="0" w:color="auto"/>
            </w:tcBorders>
          </w:tcPr>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ЛАБОРАТОРНЫЕ ИССЛЕДОВАНИЯ</w:t>
            </w:r>
          </w:p>
          <w:p w:rsidR="00EE77C8" w:rsidRPr="002C1ADC" w:rsidRDefault="00EE77C8" w:rsidP="007C01DC">
            <w:pPr>
              <w:tabs>
                <w:tab w:val="left" w:pos="284"/>
                <w:tab w:val="left" w:pos="426"/>
              </w:tabs>
              <w:spacing w:line="240" w:lineRule="auto"/>
              <w:ind w:firstLine="0"/>
              <w:rPr>
                <w:color w:val="000000"/>
                <w:sz w:val="18"/>
                <w:szCs w:val="18"/>
              </w:rPr>
            </w:pPr>
            <w:r w:rsidRPr="002C1ADC">
              <w:rPr>
                <w:color w:val="000000"/>
                <w:sz w:val="18"/>
                <w:szCs w:val="18"/>
              </w:rPr>
              <w:t>86.90.15.000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77C8" w:rsidRPr="002C1ADC" w:rsidRDefault="00EE77C8" w:rsidP="000D58D7">
            <w:pPr>
              <w:ind w:firstLine="0"/>
              <w:rPr>
                <w:color w:val="000000"/>
                <w:sz w:val="18"/>
                <w:szCs w:val="18"/>
              </w:rPr>
            </w:pPr>
            <w:r w:rsidRPr="002C1ADC">
              <w:rPr>
                <w:color w:val="000000"/>
                <w:sz w:val="18"/>
                <w:szCs w:val="18"/>
              </w:rPr>
              <w:t>Штука (</w:t>
            </w:r>
            <w:proofErr w:type="spellStart"/>
            <w:proofErr w:type="gramStart"/>
            <w:r w:rsidRPr="002C1ADC">
              <w:rPr>
                <w:color w:val="000000"/>
                <w:sz w:val="18"/>
                <w:szCs w:val="18"/>
              </w:rPr>
              <w:t>шт</w:t>
            </w:r>
            <w:proofErr w:type="spellEnd"/>
            <w:proofErr w:type="gramEnd"/>
            <w:r w:rsidRPr="002C1ADC">
              <w:rPr>
                <w:color w:val="000000"/>
                <w:sz w:val="18"/>
                <w:szCs w:val="18"/>
              </w:rPr>
              <w:t>)</w:t>
            </w:r>
          </w:p>
        </w:tc>
        <w:tc>
          <w:tcPr>
            <w:tcW w:w="1842" w:type="dxa"/>
            <w:tcBorders>
              <w:top w:val="single" w:sz="4" w:space="0" w:color="auto"/>
              <w:left w:val="single" w:sz="4" w:space="0" w:color="auto"/>
              <w:bottom w:val="single" w:sz="4" w:space="0" w:color="auto"/>
              <w:right w:val="single" w:sz="4" w:space="0" w:color="auto"/>
            </w:tcBorders>
            <w:vAlign w:val="center"/>
          </w:tcPr>
          <w:p w:rsidR="00EE77C8" w:rsidRPr="002C1ADC" w:rsidRDefault="00EE77C8" w:rsidP="00E96A19">
            <w:pPr>
              <w:tabs>
                <w:tab w:val="left" w:pos="284"/>
                <w:tab w:val="left" w:pos="426"/>
              </w:tabs>
              <w:spacing w:line="240" w:lineRule="auto"/>
              <w:jc w:val="center"/>
              <w:rPr>
                <w:color w:val="000000"/>
                <w:sz w:val="18"/>
                <w:szCs w:val="18"/>
                <w:lang w:eastAsia="ar-SA" w:bidi="hi-IN"/>
              </w:rPr>
            </w:pPr>
            <w:r w:rsidRPr="002C1ADC">
              <w:rPr>
                <w:color w:val="000000"/>
                <w:sz w:val="18"/>
                <w:szCs w:val="18"/>
                <w:lang w:eastAsia="ar-SA" w:bidi="hi-IN"/>
              </w:rPr>
              <w:t>26</w:t>
            </w:r>
          </w:p>
        </w:tc>
        <w:tc>
          <w:tcPr>
            <w:tcW w:w="1843"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851" w:type="dxa"/>
            <w:gridSpan w:val="2"/>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center"/>
              <w:rPr>
                <w:color w:val="000000"/>
                <w:sz w:val="18"/>
                <w:szCs w:val="18"/>
                <w:lang w:eastAsia="ar-SA" w:bidi="hi-IN"/>
              </w:rPr>
            </w:pPr>
          </w:p>
        </w:tc>
        <w:tc>
          <w:tcPr>
            <w:tcW w:w="992"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701" w:type="dxa"/>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r>
      <w:tr w:rsidR="00EE77C8" w:rsidRPr="0066526C" w:rsidTr="000D5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40"/>
        </w:trPr>
        <w:tc>
          <w:tcPr>
            <w:tcW w:w="14318" w:type="dxa"/>
            <w:gridSpan w:val="13"/>
            <w:tcBorders>
              <w:top w:val="single" w:sz="4" w:space="0" w:color="auto"/>
              <w:left w:val="single" w:sz="4" w:space="0" w:color="auto"/>
              <w:bottom w:val="single" w:sz="4" w:space="0" w:color="auto"/>
              <w:right w:val="single" w:sz="4" w:space="0" w:color="auto"/>
            </w:tcBorders>
          </w:tcPr>
          <w:p w:rsidR="00EE77C8" w:rsidRPr="002C1ADC" w:rsidRDefault="00EE77C8" w:rsidP="00E96A19">
            <w:pPr>
              <w:autoSpaceDE w:val="0"/>
              <w:autoSpaceDN w:val="0"/>
              <w:adjustRightInd w:val="0"/>
              <w:contextualSpacing/>
              <w:jc w:val="right"/>
              <w:rPr>
                <w:color w:val="000000"/>
                <w:sz w:val="18"/>
                <w:szCs w:val="18"/>
                <w:lang w:eastAsia="ar-SA" w:bidi="hi-IN"/>
              </w:rPr>
            </w:pPr>
            <w:r w:rsidRPr="002C1ADC">
              <w:rPr>
                <w:color w:val="000000"/>
                <w:sz w:val="18"/>
                <w:szCs w:val="18"/>
                <w:lang w:eastAsia="ar-SA" w:bidi="hi-IN"/>
              </w:rPr>
              <w:t>ИТОГО</w:t>
            </w:r>
          </w:p>
        </w:tc>
        <w:tc>
          <w:tcPr>
            <w:tcW w:w="1984" w:type="dxa"/>
            <w:tcBorders>
              <w:top w:val="single" w:sz="6" w:space="0" w:color="auto"/>
              <w:left w:val="single" w:sz="4" w:space="0" w:color="auto"/>
              <w:bottom w:val="single" w:sz="6" w:space="0" w:color="auto"/>
              <w:right w:val="single" w:sz="6" w:space="0" w:color="auto"/>
            </w:tcBorders>
          </w:tcPr>
          <w:p w:rsidR="00EE77C8" w:rsidRPr="002C1ADC" w:rsidRDefault="00EE77C8" w:rsidP="00E96A19">
            <w:pPr>
              <w:autoSpaceDE w:val="0"/>
              <w:autoSpaceDN w:val="0"/>
              <w:adjustRightInd w:val="0"/>
              <w:contextualSpacing/>
              <w:rPr>
                <w:color w:val="000000"/>
                <w:sz w:val="18"/>
                <w:szCs w:val="18"/>
                <w:lang w:eastAsia="ar-SA" w:bidi="hi-IN"/>
              </w:rPr>
            </w:pPr>
          </w:p>
        </w:tc>
        <w:tc>
          <w:tcPr>
            <w:tcW w:w="1263" w:type="dxa"/>
          </w:tcPr>
          <w:p w:rsidR="00EE77C8" w:rsidRPr="0066526C" w:rsidRDefault="00EE77C8">
            <w:pPr>
              <w:spacing w:line="240" w:lineRule="auto"/>
              <w:ind w:firstLine="0"/>
              <w:jc w:val="left"/>
            </w:pPr>
          </w:p>
        </w:tc>
        <w:tc>
          <w:tcPr>
            <w:tcW w:w="1263" w:type="dxa"/>
            <w:vAlign w:val="center"/>
          </w:tcPr>
          <w:p w:rsidR="00EE77C8" w:rsidRPr="00BB1844" w:rsidRDefault="00EE77C8" w:rsidP="007C01DC">
            <w:pPr>
              <w:jc w:val="center"/>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r>
    </w:tbl>
    <w:tbl>
      <w:tblPr>
        <w:tblStyle w:val="affffd"/>
        <w:tblW w:w="0" w:type="auto"/>
        <w:tblLook w:val="04A0" w:firstRow="1" w:lastRow="0" w:firstColumn="1" w:lastColumn="0" w:noHBand="0" w:noVBand="1"/>
      </w:tblPr>
      <w:tblGrid>
        <w:gridCol w:w="7621"/>
        <w:gridCol w:w="7938"/>
      </w:tblGrid>
      <w:tr w:rsidR="00273620" w:rsidTr="00E96A19">
        <w:tc>
          <w:tcPr>
            <w:tcW w:w="7621" w:type="dxa"/>
          </w:tcPr>
          <w:p w:rsidR="00273620" w:rsidRDefault="00273620" w:rsidP="00E96A19">
            <w:pPr>
              <w:pStyle w:val="16"/>
              <w:spacing w:after="200" w:line="276" w:lineRule="auto"/>
              <w:rPr>
                <w:sz w:val="28"/>
                <w:szCs w:val="28"/>
              </w:rPr>
            </w:pPr>
          </w:p>
          <w:p w:rsidR="00273620" w:rsidRDefault="00273620" w:rsidP="00E96A19">
            <w:pPr>
              <w:pStyle w:val="16"/>
              <w:spacing w:after="200" w:line="276" w:lineRule="auto"/>
              <w:rPr>
                <w:sz w:val="28"/>
                <w:szCs w:val="28"/>
              </w:rPr>
            </w:pPr>
            <w:r>
              <w:rPr>
                <w:sz w:val="28"/>
                <w:szCs w:val="28"/>
              </w:rPr>
              <w:t>______________ ______________</w:t>
            </w:r>
          </w:p>
        </w:tc>
        <w:tc>
          <w:tcPr>
            <w:tcW w:w="7938" w:type="dxa"/>
          </w:tcPr>
          <w:p w:rsidR="00273620" w:rsidRPr="001056F4" w:rsidRDefault="00273620" w:rsidP="00E96A19">
            <w:pPr>
              <w:pStyle w:val="Standard"/>
              <w:rPr>
                <w:rFonts w:ascii="Times New Roman" w:hAnsi="Times New Roman"/>
                <w:bCs/>
                <w:color w:val="00000A"/>
                <w:kern w:val="0"/>
                <w:lang w:eastAsia="ar-SA" w:bidi="hi-IN"/>
              </w:rPr>
            </w:pPr>
            <w:proofErr w:type="spellStart"/>
            <w:r>
              <w:rPr>
                <w:rFonts w:ascii="Times New Roman" w:hAnsi="Times New Roman"/>
                <w:bCs/>
                <w:color w:val="00000A"/>
                <w:kern w:val="0"/>
                <w:lang w:eastAsia="ar-SA" w:bidi="hi-IN"/>
              </w:rPr>
              <w:t>И.о</w:t>
            </w:r>
            <w:proofErr w:type="spellEnd"/>
            <w:r>
              <w:rPr>
                <w:rFonts w:ascii="Times New Roman" w:hAnsi="Times New Roman"/>
                <w:bCs/>
                <w:color w:val="00000A"/>
                <w:kern w:val="0"/>
                <w:lang w:eastAsia="ar-SA" w:bidi="hi-IN"/>
              </w:rPr>
              <w:t>. главного врача</w:t>
            </w:r>
            <w:r w:rsidRPr="001056F4">
              <w:rPr>
                <w:rFonts w:ascii="Times New Roman" w:hAnsi="Times New Roman"/>
                <w:bCs/>
                <w:color w:val="00000A"/>
                <w:kern w:val="0"/>
                <w:lang w:eastAsia="ar-SA" w:bidi="hi-IN"/>
              </w:rPr>
              <w:t xml:space="preserve">                                                        </w:t>
            </w:r>
          </w:p>
          <w:p w:rsidR="00273620" w:rsidRDefault="00273620" w:rsidP="00E96A19">
            <w:pPr>
              <w:pStyle w:val="16"/>
              <w:spacing w:after="200" w:line="276" w:lineRule="auto"/>
              <w:rPr>
                <w:sz w:val="28"/>
                <w:szCs w:val="28"/>
              </w:rPr>
            </w:pPr>
            <w:r>
              <w:rPr>
                <w:bCs/>
                <w:sz w:val="28"/>
                <w:szCs w:val="28"/>
              </w:rPr>
              <w:t>__________________ Е.Г. Юрова</w:t>
            </w:r>
          </w:p>
        </w:tc>
      </w:tr>
    </w:tbl>
    <w:p w:rsidR="00273620" w:rsidRDefault="00273620" w:rsidP="00273620">
      <w:pPr>
        <w:pStyle w:val="16"/>
        <w:spacing w:after="200" w:line="276" w:lineRule="auto"/>
        <w:jc w:val="center"/>
        <w:rPr>
          <w:sz w:val="28"/>
          <w:szCs w:val="28"/>
        </w:rPr>
        <w:sectPr w:rsidR="00273620" w:rsidSect="0040060E">
          <w:pgSz w:w="16838" w:h="11906" w:orient="landscape"/>
          <w:pgMar w:top="142" w:right="709" w:bottom="1072" w:left="709" w:header="0" w:footer="0" w:gutter="0"/>
          <w:cols w:space="720"/>
          <w:formProt w:val="0"/>
          <w:docGrid w:linePitch="299" w:charSpace="-6145"/>
        </w:sectPr>
      </w:pPr>
    </w:p>
    <w:p w:rsidR="00EA32A5" w:rsidRDefault="00EA32A5" w:rsidP="00EA32A5">
      <w:pPr>
        <w:tabs>
          <w:tab w:val="left" w:pos="284"/>
          <w:tab w:val="left" w:pos="426"/>
        </w:tabs>
        <w:spacing w:line="240" w:lineRule="auto"/>
        <w:ind w:firstLine="0"/>
        <w:rPr>
          <w:sz w:val="20"/>
          <w:szCs w:val="20"/>
        </w:rPr>
      </w:pPr>
    </w:p>
    <w:p w:rsidR="00F648D0" w:rsidRPr="00EA32A5" w:rsidRDefault="00F648D0" w:rsidP="00EA32A5">
      <w:pPr>
        <w:keepNext/>
        <w:tabs>
          <w:tab w:val="num" w:pos="0"/>
        </w:tabs>
        <w:suppressAutoHyphens/>
        <w:spacing w:line="240" w:lineRule="auto"/>
        <w:jc w:val="right"/>
        <w:outlineLvl w:val="0"/>
        <w:rPr>
          <w:sz w:val="20"/>
          <w:szCs w:val="20"/>
        </w:rPr>
      </w:pPr>
      <w:r w:rsidRPr="00EA32A5">
        <w:rPr>
          <w:sz w:val="20"/>
          <w:szCs w:val="20"/>
        </w:rPr>
        <w:t>Приложение № 2</w:t>
      </w:r>
    </w:p>
    <w:p w:rsidR="00F648D0" w:rsidRPr="00EA32A5" w:rsidRDefault="00F648D0" w:rsidP="00EA32A5">
      <w:pPr>
        <w:keepNext/>
        <w:tabs>
          <w:tab w:val="num" w:pos="0"/>
        </w:tabs>
        <w:suppressAutoHyphens/>
        <w:spacing w:line="240" w:lineRule="auto"/>
        <w:jc w:val="right"/>
        <w:outlineLvl w:val="0"/>
        <w:rPr>
          <w:sz w:val="20"/>
          <w:szCs w:val="20"/>
        </w:rPr>
      </w:pPr>
      <w:r w:rsidRPr="00EA32A5">
        <w:rPr>
          <w:sz w:val="20"/>
          <w:szCs w:val="20"/>
        </w:rPr>
        <w:t xml:space="preserve">к </w:t>
      </w:r>
      <w:r w:rsidR="007133F5" w:rsidRPr="00EA32A5">
        <w:rPr>
          <w:sz w:val="20"/>
          <w:szCs w:val="20"/>
        </w:rPr>
        <w:t>Договор</w:t>
      </w:r>
      <w:r w:rsidRPr="00EA32A5">
        <w:rPr>
          <w:sz w:val="20"/>
          <w:szCs w:val="20"/>
        </w:rPr>
        <w:t>у</w:t>
      </w:r>
    </w:p>
    <w:p w:rsidR="00F648D0" w:rsidRPr="00FC6744" w:rsidRDefault="00F648D0" w:rsidP="00EA32A5">
      <w:pPr>
        <w:keepNext/>
        <w:tabs>
          <w:tab w:val="num" w:pos="0"/>
        </w:tabs>
        <w:suppressAutoHyphens/>
        <w:spacing w:line="240" w:lineRule="auto"/>
        <w:jc w:val="right"/>
        <w:outlineLvl w:val="0"/>
        <w:rPr>
          <w:sz w:val="20"/>
          <w:szCs w:val="20"/>
        </w:rPr>
      </w:pPr>
      <w:r w:rsidRPr="00FC6744">
        <w:rPr>
          <w:sz w:val="20"/>
          <w:szCs w:val="20"/>
        </w:rPr>
        <w:t>от «___» _______ 20__ г.</w:t>
      </w:r>
    </w:p>
    <w:p w:rsidR="00F648D0" w:rsidRPr="00FC6744" w:rsidRDefault="00F648D0" w:rsidP="00EA32A5">
      <w:pPr>
        <w:keepNext/>
        <w:tabs>
          <w:tab w:val="num" w:pos="0"/>
        </w:tabs>
        <w:suppressAutoHyphens/>
        <w:spacing w:line="240" w:lineRule="auto"/>
        <w:jc w:val="right"/>
        <w:outlineLvl w:val="0"/>
        <w:rPr>
          <w:sz w:val="20"/>
          <w:szCs w:val="20"/>
        </w:rPr>
      </w:pPr>
      <w:r w:rsidRPr="00FC6744">
        <w:rPr>
          <w:sz w:val="20"/>
          <w:szCs w:val="20"/>
        </w:rPr>
        <w:t>№ ____</w:t>
      </w:r>
    </w:p>
    <w:p w:rsidR="000D58D7" w:rsidRDefault="000D58D7" w:rsidP="000D58D7">
      <w:pPr>
        <w:suppressAutoHyphens/>
        <w:jc w:val="center"/>
        <w:rPr>
          <w:b/>
          <w:lang w:eastAsia="zh-CN"/>
        </w:rPr>
      </w:pPr>
      <w:r w:rsidRPr="00A52E0A">
        <w:rPr>
          <w:b/>
          <w:lang w:eastAsia="zh-CN"/>
        </w:rPr>
        <w:t>Техническое задание</w:t>
      </w:r>
    </w:p>
    <w:p w:rsidR="000D58D7" w:rsidRDefault="000D58D7" w:rsidP="000D58D7">
      <w:pPr>
        <w:suppressAutoHyphens/>
        <w:jc w:val="center"/>
        <w:rPr>
          <w:lang w:eastAsia="zh-CN"/>
        </w:rPr>
      </w:pPr>
      <w:r w:rsidRPr="001909B6">
        <w:rPr>
          <w:lang w:eastAsia="zh-CN"/>
        </w:rPr>
        <w:t>Оказание услуг по лабораторным исследованиям и инструментальным измерениям в соответствии с программой производственн</w:t>
      </w:r>
      <w:r>
        <w:rPr>
          <w:lang w:eastAsia="zh-CN"/>
        </w:rPr>
        <w:t>ого контроля в 2026</w:t>
      </w:r>
      <w:r w:rsidRPr="001909B6">
        <w:rPr>
          <w:lang w:eastAsia="zh-CN"/>
        </w:rPr>
        <w:t xml:space="preserve"> году</w:t>
      </w:r>
    </w:p>
    <w:p w:rsidR="000D58D7" w:rsidRDefault="000D58D7" w:rsidP="000D58D7">
      <w:pPr>
        <w:suppressAutoHyphens/>
        <w:jc w:val="center"/>
        <w:rPr>
          <w:lang w:eastAsia="zh-CN"/>
        </w:rPr>
      </w:pPr>
    </w:p>
    <w:p w:rsidR="000D58D7" w:rsidRPr="001909B6" w:rsidRDefault="000D58D7" w:rsidP="000D58D7">
      <w:pPr>
        <w:tabs>
          <w:tab w:val="left" w:pos="0"/>
          <w:tab w:val="left" w:pos="196"/>
          <w:tab w:val="left" w:pos="1400"/>
          <w:tab w:val="left" w:pos="1944"/>
          <w:tab w:val="left" w:pos="4938"/>
          <w:tab w:val="left" w:pos="5958"/>
          <w:tab w:val="left" w:pos="6971"/>
          <w:tab w:val="left" w:pos="8070"/>
        </w:tabs>
        <w:ind w:firstLine="851"/>
        <w:contextualSpacing/>
        <w:rPr>
          <w:bCs/>
          <w:iCs/>
          <w:sz w:val="22"/>
          <w:szCs w:val="22"/>
        </w:rPr>
      </w:pPr>
      <w:r w:rsidRPr="001909B6">
        <w:rPr>
          <w:bCs/>
          <w:iCs/>
          <w:sz w:val="22"/>
          <w:szCs w:val="22"/>
        </w:rPr>
        <w:t>Исполнитель гарантирует качество и безопасность услуг по проведение лабораторно-инструментальных исследований по программе производственного контроля.</w:t>
      </w:r>
    </w:p>
    <w:p w:rsidR="000D58D7" w:rsidRPr="001909B6" w:rsidRDefault="000D58D7" w:rsidP="000D58D7">
      <w:pPr>
        <w:tabs>
          <w:tab w:val="left" w:pos="0"/>
          <w:tab w:val="left" w:pos="196"/>
        </w:tabs>
        <w:ind w:firstLine="851"/>
        <w:contextualSpacing/>
        <w:rPr>
          <w:rFonts w:eastAsia="Calibri"/>
          <w:sz w:val="22"/>
          <w:szCs w:val="22"/>
        </w:rPr>
      </w:pPr>
      <w:r w:rsidRPr="001909B6">
        <w:rPr>
          <w:rFonts w:eastAsia="Calibri"/>
          <w:sz w:val="22"/>
          <w:szCs w:val="22"/>
        </w:rPr>
        <w:t xml:space="preserve">Исследования производятся инструментом и расходным материалом Исполнителя. </w:t>
      </w:r>
    </w:p>
    <w:p w:rsidR="000D58D7" w:rsidRPr="001909B6" w:rsidRDefault="000D58D7" w:rsidP="000D58D7">
      <w:pPr>
        <w:tabs>
          <w:tab w:val="left" w:pos="0"/>
          <w:tab w:val="left" w:pos="196"/>
        </w:tabs>
        <w:ind w:firstLine="851"/>
        <w:contextualSpacing/>
        <w:rPr>
          <w:rFonts w:eastAsia="Calibri"/>
          <w:sz w:val="22"/>
          <w:szCs w:val="22"/>
        </w:rPr>
      </w:pPr>
      <w:r w:rsidRPr="001909B6">
        <w:rPr>
          <w:rFonts w:eastAsia="Calibri"/>
          <w:sz w:val="22"/>
          <w:szCs w:val="22"/>
        </w:rPr>
        <w:t>Все материалы, используемые при исследованиях должны соответствовать санитарно-гигиеническим требованиям. Расходные инструменты и материалы должны иметь регистрационное удостоверение и быть разрешенными к использованию на территории РФ.</w:t>
      </w:r>
    </w:p>
    <w:p w:rsidR="000D58D7" w:rsidRPr="001909B6" w:rsidRDefault="000D58D7" w:rsidP="000D58D7">
      <w:pPr>
        <w:tabs>
          <w:tab w:val="left" w:pos="0"/>
          <w:tab w:val="left" w:pos="196"/>
        </w:tabs>
        <w:ind w:firstLine="851"/>
        <w:contextualSpacing/>
        <w:rPr>
          <w:rFonts w:eastAsia="Calibri"/>
          <w:b/>
          <w:sz w:val="22"/>
          <w:szCs w:val="22"/>
        </w:rPr>
      </w:pPr>
      <w:r w:rsidRPr="001909B6">
        <w:rPr>
          <w:rFonts w:eastAsia="Calibri"/>
          <w:b/>
          <w:sz w:val="22"/>
          <w:szCs w:val="22"/>
        </w:rPr>
        <w:t>Исполнитель обязан:</w:t>
      </w:r>
    </w:p>
    <w:p w:rsidR="000D58D7" w:rsidRPr="001909B6" w:rsidRDefault="000D58D7" w:rsidP="000D58D7">
      <w:pPr>
        <w:tabs>
          <w:tab w:val="left" w:pos="0"/>
          <w:tab w:val="left" w:pos="196"/>
        </w:tabs>
        <w:ind w:firstLine="851"/>
        <w:contextualSpacing/>
        <w:rPr>
          <w:rFonts w:eastAsia="Calibri"/>
          <w:sz w:val="22"/>
          <w:szCs w:val="22"/>
        </w:rPr>
      </w:pPr>
      <w:r w:rsidRPr="001909B6">
        <w:rPr>
          <w:rFonts w:eastAsia="Calibri"/>
          <w:sz w:val="22"/>
          <w:szCs w:val="22"/>
        </w:rPr>
        <w:t>- нести ответственность за предоставленные результаты исследований и осуществлять консультативную помощь;</w:t>
      </w:r>
    </w:p>
    <w:p w:rsidR="000D58D7" w:rsidRPr="001909B6" w:rsidRDefault="000D58D7" w:rsidP="000D58D7">
      <w:pPr>
        <w:tabs>
          <w:tab w:val="left" w:pos="0"/>
          <w:tab w:val="left" w:pos="196"/>
        </w:tabs>
        <w:ind w:firstLine="851"/>
        <w:contextualSpacing/>
        <w:rPr>
          <w:rFonts w:eastAsia="Calibri"/>
          <w:sz w:val="22"/>
          <w:szCs w:val="22"/>
        </w:rPr>
      </w:pPr>
      <w:r w:rsidRPr="001909B6">
        <w:rPr>
          <w:rFonts w:eastAsia="Calibri"/>
          <w:sz w:val="22"/>
          <w:szCs w:val="22"/>
        </w:rPr>
        <w:t xml:space="preserve"> - должна быть предусмотрена возможность выдачи дубликата заключения по ранее выполненному исследованию.</w:t>
      </w:r>
    </w:p>
    <w:p w:rsidR="000D58D7" w:rsidRPr="001909B6" w:rsidRDefault="000D58D7" w:rsidP="000D58D7">
      <w:pPr>
        <w:tabs>
          <w:tab w:val="left" w:pos="0"/>
          <w:tab w:val="left" w:pos="196"/>
        </w:tabs>
        <w:ind w:firstLine="851"/>
        <w:contextualSpacing/>
        <w:rPr>
          <w:rFonts w:eastAsia="Calibri"/>
          <w:sz w:val="22"/>
          <w:szCs w:val="22"/>
        </w:rPr>
      </w:pPr>
      <w:r w:rsidRPr="001909B6">
        <w:rPr>
          <w:rFonts w:eastAsia="Calibri"/>
          <w:sz w:val="22"/>
          <w:szCs w:val="22"/>
        </w:rPr>
        <w:t>- характеристики, качество и безопасность оказываемых услуг должны соответствовать действующему законодательству РФ.</w:t>
      </w:r>
    </w:p>
    <w:p w:rsidR="000D58D7" w:rsidRPr="00EE179C" w:rsidRDefault="000D58D7" w:rsidP="000D58D7">
      <w:pPr>
        <w:tabs>
          <w:tab w:val="left" w:pos="0"/>
          <w:tab w:val="left" w:pos="196"/>
        </w:tabs>
        <w:ind w:firstLine="851"/>
        <w:contextualSpacing/>
        <w:rPr>
          <w:sz w:val="22"/>
          <w:szCs w:val="22"/>
        </w:rPr>
      </w:pPr>
      <w:r w:rsidRPr="00EE179C">
        <w:rPr>
          <w:sz w:val="22"/>
          <w:szCs w:val="22"/>
        </w:rPr>
        <w:t>Проведение лабораторных исследований осуществляется на основании:</w:t>
      </w:r>
    </w:p>
    <w:p w:rsidR="000D58D7" w:rsidRPr="00EE179C" w:rsidRDefault="000D58D7" w:rsidP="000D58D7">
      <w:pPr>
        <w:tabs>
          <w:tab w:val="left" w:pos="0"/>
          <w:tab w:val="left" w:pos="196"/>
        </w:tabs>
        <w:ind w:firstLine="851"/>
        <w:contextualSpacing/>
        <w:rPr>
          <w:iCs/>
          <w:sz w:val="22"/>
          <w:szCs w:val="22"/>
        </w:rPr>
      </w:pPr>
      <w:r w:rsidRPr="00EE179C">
        <w:rPr>
          <w:iCs/>
          <w:sz w:val="22"/>
          <w:szCs w:val="22"/>
        </w:rPr>
        <w:t xml:space="preserve">1. Федеральный закон от 30.03.1999 N 52-ФЗ "О санитарно-эпидемиологическом благополучии населения" </w:t>
      </w:r>
    </w:p>
    <w:p w:rsidR="000D58D7" w:rsidRPr="00EE179C" w:rsidRDefault="000D58D7" w:rsidP="000D58D7">
      <w:pPr>
        <w:tabs>
          <w:tab w:val="left" w:pos="0"/>
          <w:tab w:val="left" w:pos="196"/>
          <w:tab w:val="num" w:pos="2505"/>
        </w:tabs>
        <w:ind w:firstLine="851"/>
        <w:contextualSpacing/>
        <w:rPr>
          <w:iCs/>
          <w:sz w:val="22"/>
          <w:szCs w:val="22"/>
        </w:rPr>
      </w:pPr>
      <w:r w:rsidRPr="00EE179C">
        <w:rPr>
          <w:iCs/>
          <w:sz w:val="22"/>
          <w:szCs w:val="22"/>
        </w:rPr>
        <w:t>2</w:t>
      </w:r>
      <w:bookmarkStart w:id="1" w:name="OLE_LINK8"/>
      <w:bookmarkStart w:id="2" w:name="OLE_LINK9"/>
      <w:r w:rsidRPr="00EE179C">
        <w:rPr>
          <w:iCs/>
          <w:sz w:val="22"/>
          <w:szCs w:val="22"/>
        </w:rPr>
        <w:t xml:space="preserve">. СП 1.1.1058-01 </w:t>
      </w:r>
      <w:bookmarkEnd w:id="1"/>
      <w:bookmarkEnd w:id="2"/>
      <w:r w:rsidRPr="00EE179C">
        <w:rPr>
          <w:iCs/>
          <w:sz w:val="22"/>
          <w:szCs w:val="22"/>
        </w:rPr>
        <w:t xml:space="preserve">«Организация  и проведение производственного </w:t>
      </w:r>
      <w:proofErr w:type="gramStart"/>
      <w:r w:rsidRPr="00EE179C">
        <w:rPr>
          <w:iCs/>
          <w:sz w:val="22"/>
          <w:szCs w:val="22"/>
        </w:rPr>
        <w:t>контроля  за</w:t>
      </w:r>
      <w:proofErr w:type="gramEnd"/>
      <w:r w:rsidRPr="00EE179C">
        <w:rPr>
          <w:iCs/>
          <w:sz w:val="22"/>
          <w:szCs w:val="22"/>
        </w:rPr>
        <w:t xml:space="preserve"> соблюдением санитарных  правил и выполнением санитарно – противоэпидемических мероприятий»</w:t>
      </w:r>
    </w:p>
    <w:p w:rsidR="000D58D7" w:rsidRPr="00EE179C" w:rsidRDefault="000D58D7" w:rsidP="000D58D7">
      <w:pPr>
        <w:tabs>
          <w:tab w:val="left" w:pos="0"/>
          <w:tab w:val="left" w:pos="196"/>
        </w:tabs>
        <w:ind w:firstLine="851"/>
        <w:contextualSpacing/>
        <w:rPr>
          <w:sz w:val="22"/>
          <w:szCs w:val="22"/>
        </w:rPr>
      </w:pPr>
      <w:bookmarkStart w:id="3" w:name="OLE_LINK12"/>
      <w:bookmarkStart w:id="4" w:name="OLE_LINK13"/>
      <w:r w:rsidRPr="00EE179C">
        <w:rPr>
          <w:sz w:val="22"/>
          <w:szCs w:val="22"/>
        </w:rPr>
        <w:t xml:space="preserve">3. СП 1.1.2193-07 </w:t>
      </w:r>
      <w:bookmarkEnd w:id="3"/>
      <w:bookmarkEnd w:id="4"/>
      <w:r w:rsidRPr="00EE179C">
        <w:rPr>
          <w:sz w:val="22"/>
          <w:szCs w:val="22"/>
        </w:rPr>
        <w:t xml:space="preserve">« Изменения и дополнения №1 к СП «Организация и проведение производственного </w:t>
      </w:r>
      <w:proofErr w:type="gramStart"/>
      <w:r w:rsidRPr="00EE179C">
        <w:rPr>
          <w:sz w:val="22"/>
          <w:szCs w:val="22"/>
        </w:rPr>
        <w:t>контроля за</w:t>
      </w:r>
      <w:proofErr w:type="gramEnd"/>
      <w:r w:rsidRPr="00EE179C">
        <w:rPr>
          <w:sz w:val="22"/>
          <w:szCs w:val="22"/>
        </w:rPr>
        <w:t xml:space="preserve"> соблюдением санитарных правил и выполнением санитарно-противоэпидемических (профилактических) мероприятий»;</w:t>
      </w:r>
    </w:p>
    <w:p w:rsidR="000D58D7" w:rsidRPr="00EE179C" w:rsidRDefault="000D58D7" w:rsidP="000D58D7">
      <w:pPr>
        <w:tabs>
          <w:tab w:val="left" w:pos="0"/>
          <w:tab w:val="left" w:pos="196"/>
          <w:tab w:val="num" w:pos="2505"/>
        </w:tabs>
        <w:ind w:firstLine="851"/>
        <w:contextualSpacing/>
        <w:rPr>
          <w:iCs/>
          <w:sz w:val="22"/>
          <w:szCs w:val="22"/>
        </w:rPr>
      </w:pPr>
      <w:r w:rsidRPr="00EE179C">
        <w:rPr>
          <w:iCs/>
          <w:sz w:val="22"/>
          <w:szCs w:val="22"/>
        </w:rPr>
        <w:t xml:space="preserve">4. </w:t>
      </w:r>
      <w:bookmarkStart w:id="5" w:name="OLE_LINK16"/>
      <w:bookmarkStart w:id="6" w:name="OLE_LINK17"/>
      <w:r w:rsidRPr="00EE179C">
        <w:rPr>
          <w:iCs/>
          <w:sz w:val="22"/>
          <w:szCs w:val="22"/>
        </w:rPr>
        <w:t xml:space="preserve">МУ 3.5.736-99 </w:t>
      </w:r>
      <w:bookmarkEnd w:id="5"/>
      <w:bookmarkEnd w:id="6"/>
      <w:r w:rsidRPr="00EE179C">
        <w:rPr>
          <w:iCs/>
          <w:sz w:val="22"/>
          <w:szCs w:val="22"/>
        </w:rPr>
        <w:t>«Технология  обработки белья  в медицинских учреждениях»</w:t>
      </w:r>
    </w:p>
    <w:p w:rsidR="000D58D7" w:rsidRPr="00EE179C" w:rsidRDefault="000D58D7" w:rsidP="000D58D7">
      <w:pPr>
        <w:tabs>
          <w:tab w:val="left" w:pos="0"/>
          <w:tab w:val="left" w:pos="196"/>
          <w:tab w:val="num" w:pos="2505"/>
        </w:tabs>
        <w:ind w:firstLine="851"/>
        <w:contextualSpacing/>
        <w:rPr>
          <w:iCs/>
          <w:sz w:val="22"/>
          <w:szCs w:val="22"/>
        </w:rPr>
      </w:pPr>
      <w:r w:rsidRPr="00EE179C">
        <w:rPr>
          <w:sz w:val="22"/>
          <w:szCs w:val="22"/>
        </w:rPr>
        <w:t xml:space="preserve">5. </w:t>
      </w:r>
      <w:r w:rsidRPr="00EE179C">
        <w:rPr>
          <w:iCs/>
          <w:sz w:val="22"/>
          <w:szCs w:val="22"/>
        </w:rPr>
        <w:t>Приказ МЗ от 03.09.91г.  №254 «</w:t>
      </w:r>
      <w:bookmarkStart w:id="7" w:name="OLE_LINK56"/>
      <w:bookmarkStart w:id="8" w:name="OLE_LINK57"/>
      <w:r w:rsidRPr="00EE179C">
        <w:rPr>
          <w:iCs/>
          <w:sz w:val="22"/>
          <w:szCs w:val="22"/>
        </w:rPr>
        <w:t>О развитии дезинфекционного дела в стране</w:t>
      </w:r>
      <w:bookmarkEnd w:id="7"/>
      <w:bookmarkEnd w:id="8"/>
      <w:r w:rsidRPr="00EE179C">
        <w:rPr>
          <w:iCs/>
          <w:sz w:val="22"/>
          <w:szCs w:val="22"/>
        </w:rPr>
        <w:t>»</w:t>
      </w:r>
    </w:p>
    <w:p w:rsidR="000D58D7" w:rsidRPr="00EE179C" w:rsidRDefault="000D58D7" w:rsidP="000D58D7">
      <w:pPr>
        <w:tabs>
          <w:tab w:val="left" w:pos="0"/>
          <w:tab w:val="left" w:pos="196"/>
        </w:tabs>
        <w:ind w:right="-57" w:firstLine="851"/>
        <w:contextualSpacing/>
        <w:rPr>
          <w:sz w:val="22"/>
          <w:szCs w:val="22"/>
        </w:rPr>
      </w:pPr>
      <w:r w:rsidRPr="00EE179C">
        <w:rPr>
          <w:sz w:val="22"/>
          <w:szCs w:val="22"/>
        </w:rPr>
        <w:t xml:space="preserve">6. ССБТ </w:t>
      </w:r>
      <w:bookmarkStart w:id="9" w:name="OLE_LINK27"/>
      <w:bookmarkStart w:id="10" w:name="OLE_LINK28"/>
      <w:r w:rsidRPr="00EE179C">
        <w:rPr>
          <w:sz w:val="22"/>
          <w:szCs w:val="22"/>
        </w:rPr>
        <w:t xml:space="preserve">«Отделения, кабинеты физиотерапии, общие требования безопасности» </w:t>
      </w:r>
      <w:bookmarkEnd w:id="9"/>
      <w:bookmarkEnd w:id="10"/>
      <w:r w:rsidRPr="00EE179C">
        <w:rPr>
          <w:sz w:val="22"/>
          <w:szCs w:val="22"/>
        </w:rPr>
        <w:t>ОСТ 42-21-16-86</w:t>
      </w:r>
    </w:p>
    <w:p w:rsidR="000D58D7" w:rsidRPr="00EE179C" w:rsidRDefault="000D58D7" w:rsidP="000D58D7">
      <w:pPr>
        <w:tabs>
          <w:tab w:val="left" w:pos="0"/>
          <w:tab w:val="left" w:pos="196"/>
        </w:tabs>
        <w:ind w:firstLine="851"/>
        <w:contextualSpacing/>
        <w:rPr>
          <w:sz w:val="22"/>
          <w:szCs w:val="22"/>
        </w:rPr>
      </w:pPr>
      <w:r w:rsidRPr="00EE179C">
        <w:rPr>
          <w:sz w:val="22"/>
          <w:szCs w:val="22"/>
        </w:rPr>
        <w:t xml:space="preserve">7. Методические указания по санитарно-бактериологическому контролю на предприятиях общественного питания и торговли пищевыми продуктами </w:t>
      </w:r>
      <w:bookmarkStart w:id="11" w:name="OLE_LINK33"/>
      <w:bookmarkStart w:id="12" w:name="OLE_LINK34"/>
      <w:r w:rsidRPr="00EE179C">
        <w:rPr>
          <w:sz w:val="22"/>
          <w:szCs w:val="22"/>
        </w:rPr>
        <w:t>№ 2657-82</w:t>
      </w:r>
      <w:bookmarkEnd w:id="11"/>
      <w:bookmarkEnd w:id="12"/>
      <w:r w:rsidRPr="00EE179C">
        <w:rPr>
          <w:sz w:val="22"/>
          <w:szCs w:val="22"/>
        </w:rPr>
        <w:t>.</w:t>
      </w:r>
    </w:p>
    <w:p w:rsidR="000D58D7" w:rsidRPr="00EE179C" w:rsidRDefault="000D58D7" w:rsidP="000D58D7">
      <w:pPr>
        <w:tabs>
          <w:tab w:val="left" w:pos="0"/>
          <w:tab w:val="left" w:pos="196"/>
        </w:tabs>
        <w:ind w:firstLine="851"/>
        <w:contextualSpacing/>
        <w:rPr>
          <w:sz w:val="22"/>
          <w:szCs w:val="22"/>
        </w:rPr>
      </w:pPr>
      <w:r w:rsidRPr="00EE179C">
        <w:rPr>
          <w:sz w:val="22"/>
          <w:szCs w:val="22"/>
        </w:rPr>
        <w:t xml:space="preserve">8. </w:t>
      </w:r>
      <w:bookmarkStart w:id="13" w:name="OLE_LINK40"/>
      <w:bookmarkStart w:id="14" w:name="OLE_LINK41"/>
      <w:proofErr w:type="gramStart"/>
      <w:r w:rsidRPr="00EE179C">
        <w:rPr>
          <w:sz w:val="22"/>
          <w:szCs w:val="22"/>
        </w:rPr>
        <w:t>ТР</w:t>
      </w:r>
      <w:proofErr w:type="gramEnd"/>
      <w:r w:rsidRPr="00EE179C">
        <w:rPr>
          <w:sz w:val="22"/>
          <w:szCs w:val="22"/>
        </w:rPr>
        <w:t xml:space="preserve"> ТС 021/2011</w:t>
      </w:r>
      <w:bookmarkEnd w:id="13"/>
      <w:bookmarkEnd w:id="14"/>
      <w:r w:rsidRPr="00EE179C">
        <w:rPr>
          <w:sz w:val="22"/>
          <w:szCs w:val="22"/>
        </w:rPr>
        <w:t xml:space="preserve"> «Технический регламент таможенного союза «О безопасности пищевой продукции»</w:t>
      </w:r>
    </w:p>
    <w:p w:rsidR="000D58D7" w:rsidRPr="00EE179C" w:rsidRDefault="000D58D7" w:rsidP="000D58D7">
      <w:pPr>
        <w:tabs>
          <w:tab w:val="left" w:pos="0"/>
          <w:tab w:val="left" w:pos="196"/>
        </w:tabs>
        <w:ind w:firstLine="851"/>
        <w:contextualSpacing/>
        <w:rPr>
          <w:sz w:val="22"/>
          <w:szCs w:val="22"/>
        </w:rPr>
      </w:pPr>
      <w:r w:rsidRPr="00EE179C">
        <w:rPr>
          <w:sz w:val="22"/>
          <w:szCs w:val="22"/>
        </w:rPr>
        <w:t xml:space="preserve">9. </w:t>
      </w:r>
      <w:bookmarkStart w:id="15" w:name="OLE_LINK44"/>
      <w:bookmarkStart w:id="16" w:name="OLE_LINK45"/>
      <w:r w:rsidRPr="00EE179C">
        <w:rPr>
          <w:sz w:val="22"/>
          <w:szCs w:val="22"/>
        </w:rPr>
        <w:t>Методические указания по лабораторному контролю качества продукции общественного питания. Порядок отбора проб и физико-химические методы испытаний</w:t>
      </w:r>
      <w:bookmarkEnd w:id="15"/>
      <w:bookmarkEnd w:id="16"/>
    </w:p>
    <w:p w:rsidR="000D58D7" w:rsidRPr="00EE179C" w:rsidRDefault="000D58D7" w:rsidP="000D58D7">
      <w:pPr>
        <w:tabs>
          <w:tab w:val="left" w:pos="0"/>
          <w:tab w:val="left" w:pos="196"/>
        </w:tabs>
        <w:ind w:firstLine="851"/>
        <w:contextualSpacing/>
        <w:rPr>
          <w:sz w:val="22"/>
          <w:szCs w:val="22"/>
        </w:rPr>
      </w:pPr>
      <w:r w:rsidRPr="00EE179C">
        <w:rPr>
          <w:sz w:val="22"/>
          <w:szCs w:val="22"/>
        </w:rPr>
        <w:t>10. Федеральный Закон от 02.01.00г № 29-ФЗ «О качестве и безопасности пищевых продуктов»</w:t>
      </w:r>
    </w:p>
    <w:p w:rsidR="000D58D7" w:rsidRPr="00EE179C" w:rsidRDefault="000D58D7" w:rsidP="000D58D7">
      <w:pPr>
        <w:tabs>
          <w:tab w:val="left" w:pos="0"/>
          <w:tab w:val="left" w:pos="196"/>
        </w:tabs>
        <w:ind w:firstLine="851"/>
        <w:contextualSpacing/>
        <w:rPr>
          <w:sz w:val="22"/>
          <w:szCs w:val="22"/>
        </w:rPr>
      </w:pPr>
      <w:r w:rsidRPr="00EE179C">
        <w:rPr>
          <w:sz w:val="22"/>
          <w:szCs w:val="22"/>
        </w:rPr>
        <w:t xml:space="preserve">11. </w:t>
      </w:r>
      <w:bookmarkStart w:id="17" w:name="OLE_LINK47"/>
      <w:r w:rsidRPr="00EE179C">
        <w:rPr>
          <w:sz w:val="22"/>
          <w:szCs w:val="22"/>
        </w:rPr>
        <w:t xml:space="preserve">ГОСТ 30390-2013 </w:t>
      </w:r>
      <w:bookmarkEnd w:id="17"/>
      <w:r w:rsidRPr="00EE179C">
        <w:rPr>
          <w:sz w:val="22"/>
          <w:szCs w:val="22"/>
        </w:rPr>
        <w:t>Услуги общественного питания. Продукция общественного питания, реализуемая населению. Общие технические условия</w:t>
      </w:r>
    </w:p>
    <w:p w:rsidR="000D58D7" w:rsidRPr="00EE179C" w:rsidRDefault="000D58D7" w:rsidP="000D58D7">
      <w:pPr>
        <w:tabs>
          <w:tab w:val="left" w:pos="0"/>
          <w:tab w:val="left" w:pos="196"/>
        </w:tabs>
        <w:ind w:firstLine="851"/>
        <w:contextualSpacing/>
        <w:rPr>
          <w:sz w:val="22"/>
          <w:szCs w:val="22"/>
        </w:rPr>
      </w:pPr>
      <w:bookmarkStart w:id="18" w:name="OLE_LINK52"/>
      <w:r w:rsidRPr="00EE179C">
        <w:rPr>
          <w:sz w:val="22"/>
          <w:szCs w:val="22"/>
        </w:rPr>
        <w:t xml:space="preserve">12. </w:t>
      </w:r>
      <w:proofErr w:type="spellStart"/>
      <w:r w:rsidRPr="00EE179C">
        <w:rPr>
          <w:sz w:val="22"/>
          <w:szCs w:val="22"/>
        </w:rPr>
        <w:t>СанПин</w:t>
      </w:r>
      <w:proofErr w:type="spellEnd"/>
      <w:r w:rsidRPr="00EE179C">
        <w:rPr>
          <w:sz w:val="22"/>
          <w:szCs w:val="22"/>
        </w:rPr>
        <w:t xml:space="preserve"> 2.3.2.1324-03 </w:t>
      </w:r>
      <w:bookmarkEnd w:id="18"/>
      <w:r w:rsidRPr="00EE179C">
        <w:rPr>
          <w:sz w:val="22"/>
          <w:szCs w:val="22"/>
        </w:rPr>
        <w:t>«Гигиенические требования к срокам годности и условиям хранения пищевых продуктов»</w:t>
      </w:r>
    </w:p>
    <w:p w:rsidR="000D58D7" w:rsidRPr="00EE179C" w:rsidRDefault="000D58D7" w:rsidP="000D58D7">
      <w:pPr>
        <w:tabs>
          <w:tab w:val="left" w:pos="0"/>
          <w:tab w:val="left" w:pos="196"/>
        </w:tabs>
        <w:ind w:firstLine="851"/>
        <w:contextualSpacing/>
        <w:rPr>
          <w:sz w:val="22"/>
          <w:szCs w:val="22"/>
        </w:rPr>
      </w:pPr>
    </w:p>
    <w:p w:rsidR="000D58D7" w:rsidRDefault="000D58D7" w:rsidP="000D58D7">
      <w:pPr>
        <w:rPr>
          <w:sz w:val="20"/>
          <w:szCs w:val="20"/>
        </w:rPr>
      </w:pPr>
    </w:p>
    <w:p w:rsidR="000D58D7" w:rsidRDefault="000D58D7" w:rsidP="000D58D7">
      <w:pPr>
        <w:rPr>
          <w:sz w:val="20"/>
          <w:szCs w:val="20"/>
        </w:rPr>
      </w:pPr>
    </w:p>
    <w:p w:rsidR="000D58D7" w:rsidRDefault="000D58D7" w:rsidP="000D58D7">
      <w:pPr>
        <w:rPr>
          <w:sz w:val="20"/>
          <w:szCs w:val="20"/>
        </w:rPr>
      </w:pPr>
    </w:p>
    <w:p w:rsidR="000D58D7" w:rsidRDefault="000D58D7" w:rsidP="000D58D7">
      <w:pPr>
        <w:rPr>
          <w:sz w:val="20"/>
          <w:szCs w:val="20"/>
        </w:rPr>
      </w:pPr>
    </w:p>
    <w:p w:rsidR="000D58D7" w:rsidRDefault="000D58D7" w:rsidP="000D58D7">
      <w:pPr>
        <w:rPr>
          <w:sz w:val="20"/>
          <w:szCs w:val="20"/>
        </w:rPr>
      </w:pPr>
    </w:p>
    <w:p w:rsidR="000D58D7" w:rsidRDefault="000D58D7" w:rsidP="000D58D7">
      <w:pPr>
        <w:rPr>
          <w:sz w:val="20"/>
          <w:szCs w:val="20"/>
        </w:rPr>
      </w:pPr>
    </w:p>
    <w:p w:rsidR="000D58D7" w:rsidRDefault="000D58D7" w:rsidP="000D58D7">
      <w:pPr>
        <w:rPr>
          <w:sz w:val="20"/>
          <w:szCs w:val="20"/>
        </w:rPr>
      </w:pPr>
    </w:p>
    <w:p w:rsidR="000D58D7" w:rsidRDefault="000D58D7" w:rsidP="000D58D7">
      <w:pPr>
        <w:rPr>
          <w:sz w:val="20"/>
          <w:szCs w:val="20"/>
        </w:rPr>
      </w:pPr>
    </w:p>
    <w:p w:rsidR="000D58D7" w:rsidRPr="001909B6" w:rsidRDefault="000D58D7" w:rsidP="000D58D7">
      <w:pPr>
        <w:jc w:val="center"/>
        <w:rPr>
          <w:b/>
          <w:color w:val="000000"/>
        </w:rPr>
      </w:pPr>
      <w:r w:rsidRPr="001909B6">
        <w:rPr>
          <w:b/>
          <w:color w:val="000000"/>
        </w:rPr>
        <w:t>Перечень исследований</w:t>
      </w:r>
    </w:p>
    <w:p w:rsidR="000D58D7" w:rsidRPr="001909B6" w:rsidRDefault="000D58D7" w:rsidP="000D58D7">
      <w:pPr>
        <w:jc w:val="center"/>
        <w:rPr>
          <w:b/>
          <w:color w:val="000000"/>
        </w:rPr>
      </w:pPr>
      <w:r w:rsidRPr="001909B6">
        <w:rPr>
          <w:b/>
          <w:color w:val="000000"/>
        </w:rPr>
        <w:t>86.90.15.000 - Услуги медицинских лабораторий</w:t>
      </w:r>
    </w:p>
    <w:tbl>
      <w:tblPr>
        <w:tblW w:w="50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
        <w:gridCol w:w="4935"/>
        <w:gridCol w:w="1131"/>
        <w:gridCol w:w="1278"/>
        <w:gridCol w:w="1276"/>
        <w:gridCol w:w="1416"/>
      </w:tblGrid>
      <w:tr w:rsidR="00E90605" w:rsidRPr="001909B6" w:rsidTr="00E90605">
        <w:tc>
          <w:tcPr>
            <w:tcW w:w="280" w:type="pct"/>
            <w:vAlign w:val="center"/>
            <w:hideMark/>
          </w:tcPr>
          <w:p w:rsidR="000D58D7" w:rsidRPr="001909B6" w:rsidRDefault="000D58D7" w:rsidP="007C01DC">
            <w:pPr>
              <w:jc w:val="center"/>
              <w:rPr>
                <w:color w:val="000000"/>
                <w:sz w:val="20"/>
                <w:szCs w:val="20"/>
              </w:rPr>
            </w:pPr>
            <w:r w:rsidRPr="001909B6">
              <w:rPr>
                <w:color w:val="000000"/>
                <w:sz w:val="20"/>
                <w:szCs w:val="20"/>
              </w:rPr>
              <w:br/>
            </w:r>
            <w:proofErr w:type="gramStart"/>
            <w:r w:rsidRPr="001909B6">
              <w:rPr>
                <w:color w:val="000000"/>
                <w:sz w:val="20"/>
                <w:szCs w:val="20"/>
              </w:rPr>
              <w:t>п</w:t>
            </w:r>
            <w:proofErr w:type="gramEnd"/>
            <w:r w:rsidRPr="001909B6">
              <w:rPr>
                <w:color w:val="000000"/>
                <w:sz w:val="20"/>
                <w:szCs w:val="20"/>
              </w:rPr>
              <w:t>/п</w:t>
            </w:r>
          </w:p>
        </w:tc>
        <w:tc>
          <w:tcPr>
            <w:tcW w:w="2321" w:type="pct"/>
            <w:vAlign w:val="center"/>
            <w:hideMark/>
          </w:tcPr>
          <w:p w:rsidR="000D58D7" w:rsidRPr="001909B6" w:rsidRDefault="000D58D7" w:rsidP="007C01DC">
            <w:pPr>
              <w:ind w:left="157"/>
              <w:rPr>
                <w:color w:val="000000"/>
                <w:sz w:val="20"/>
                <w:szCs w:val="20"/>
              </w:rPr>
            </w:pPr>
            <w:r w:rsidRPr="001909B6">
              <w:rPr>
                <w:color w:val="000000"/>
                <w:sz w:val="20"/>
                <w:szCs w:val="20"/>
              </w:rPr>
              <w:t>Наименование исследования</w:t>
            </w:r>
          </w:p>
        </w:tc>
        <w:tc>
          <w:tcPr>
            <w:tcW w:w="532" w:type="pct"/>
            <w:vAlign w:val="center"/>
            <w:hideMark/>
          </w:tcPr>
          <w:p w:rsidR="000D58D7" w:rsidRPr="001909B6" w:rsidRDefault="000D58D7" w:rsidP="00E90605">
            <w:pPr>
              <w:ind w:firstLine="0"/>
              <w:rPr>
                <w:color w:val="000000"/>
                <w:sz w:val="20"/>
                <w:szCs w:val="20"/>
              </w:rPr>
            </w:pPr>
            <w:r w:rsidRPr="001909B6">
              <w:rPr>
                <w:color w:val="000000"/>
                <w:sz w:val="20"/>
                <w:szCs w:val="20"/>
              </w:rPr>
              <w:t>Единица</w:t>
            </w:r>
            <w:r w:rsidRPr="001909B6">
              <w:rPr>
                <w:color w:val="000000"/>
                <w:sz w:val="20"/>
                <w:szCs w:val="20"/>
              </w:rPr>
              <w:br/>
              <w:t>измерения</w:t>
            </w:r>
          </w:p>
        </w:tc>
        <w:tc>
          <w:tcPr>
            <w:tcW w:w="601" w:type="pct"/>
            <w:vAlign w:val="center"/>
            <w:hideMark/>
          </w:tcPr>
          <w:p w:rsidR="000D58D7" w:rsidRPr="001909B6" w:rsidRDefault="000D58D7" w:rsidP="00E90605">
            <w:pPr>
              <w:ind w:firstLine="0"/>
              <w:rPr>
                <w:color w:val="000000"/>
                <w:sz w:val="20"/>
                <w:szCs w:val="20"/>
              </w:rPr>
            </w:pPr>
            <w:r w:rsidRPr="001909B6">
              <w:rPr>
                <w:color w:val="000000"/>
                <w:sz w:val="20"/>
                <w:szCs w:val="20"/>
              </w:rPr>
              <w:t>Кратность</w:t>
            </w:r>
          </w:p>
        </w:tc>
        <w:tc>
          <w:tcPr>
            <w:tcW w:w="600" w:type="pct"/>
            <w:vAlign w:val="center"/>
            <w:hideMark/>
          </w:tcPr>
          <w:p w:rsidR="000D58D7" w:rsidRPr="001909B6" w:rsidRDefault="000D58D7" w:rsidP="00E90605">
            <w:pPr>
              <w:ind w:left="139" w:right="123" w:firstLine="0"/>
              <w:rPr>
                <w:color w:val="000000"/>
                <w:sz w:val="20"/>
                <w:szCs w:val="20"/>
              </w:rPr>
            </w:pPr>
            <w:r w:rsidRPr="001909B6">
              <w:rPr>
                <w:color w:val="000000"/>
                <w:sz w:val="20"/>
                <w:szCs w:val="20"/>
              </w:rPr>
              <w:t>Количество точек</w:t>
            </w:r>
          </w:p>
        </w:tc>
        <w:tc>
          <w:tcPr>
            <w:tcW w:w="667" w:type="pct"/>
            <w:vAlign w:val="center"/>
            <w:hideMark/>
          </w:tcPr>
          <w:p w:rsidR="000D58D7" w:rsidRPr="001909B6" w:rsidRDefault="000D58D7" w:rsidP="00E90605">
            <w:pPr>
              <w:ind w:left="78" w:firstLine="0"/>
              <w:rPr>
                <w:color w:val="000000"/>
                <w:sz w:val="20"/>
                <w:szCs w:val="20"/>
              </w:rPr>
            </w:pPr>
            <w:r w:rsidRPr="001909B6">
              <w:rPr>
                <w:color w:val="000000"/>
                <w:sz w:val="20"/>
                <w:szCs w:val="20"/>
              </w:rPr>
              <w:t>Всего исследований</w:t>
            </w:r>
          </w:p>
        </w:tc>
      </w:tr>
      <w:tr w:rsidR="00E90605" w:rsidRPr="00BB1844" w:rsidTr="00E90605">
        <w:tc>
          <w:tcPr>
            <w:tcW w:w="280" w:type="pct"/>
            <w:vAlign w:val="center"/>
            <w:hideMark/>
          </w:tcPr>
          <w:p w:rsidR="000D58D7" w:rsidRPr="00BB1844" w:rsidRDefault="000D58D7" w:rsidP="00E90605">
            <w:pPr>
              <w:ind w:firstLine="0"/>
              <w:rPr>
                <w:color w:val="000000"/>
                <w:sz w:val="20"/>
                <w:szCs w:val="20"/>
              </w:rPr>
            </w:pPr>
            <w:r w:rsidRPr="00BB1844">
              <w:rPr>
                <w:color w:val="000000"/>
                <w:sz w:val="20"/>
                <w:szCs w:val="20"/>
              </w:rPr>
              <w:t>1</w:t>
            </w:r>
          </w:p>
        </w:tc>
        <w:tc>
          <w:tcPr>
            <w:tcW w:w="2321" w:type="pct"/>
            <w:vAlign w:val="center"/>
            <w:hideMark/>
          </w:tcPr>
          <w:p w:rsidR="000D58D7" w:rsidRPr="00BB1844" w:rsidRDefault="000D58D7" w:rsidP="007C01DC">
            <w:pPr>
              <w:ind w:left="141" w:right="93" w:hanging="1"/>
              <w:rPr>
                <w:color w:val="000000"/>
                <w:sz w:val="20"/>
                <w:szCs w:val="20"/>
              </w:rPr>
            </w:pPr>
            <w:r w:rsidRPr="00BB1844">
              <w:rPr>
                <w:color w:val="000000"/>
                <w:sz w:val="20"/>
                <w:szCs w:val="20"/>
              </w:rPr>
              <w:t>22000060 Оформление протокола лабораторных испытаний</w:t>
            </w:r>
          </w:p>
        </w:tc>
        <w:tc>
          <w:tcPr>
            <w:tcW w:w="532" w:type="pct"/>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vAlign w:val="center"/>
            <w:hideMark/>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vAlign w:val="center"/>
            <w:hideMark/>
          </w:tcPr>
          <w:p w:rsidR="000D58D7" w:rsidRPr="00BB1844" w:rsidRDefault="000D58D7" w:rsidP="007C01DC">
            <w:pPr>
              <w:jc w:val="center"/>
              <w:rPr>
                <w:color w:val="000000"/>
                <w:sz w:val="20"/>
                <w:szCs w:val="20"/>
              </w:rPr>
            </w:pPr>
            <w:r w:rsidRPr="00BB1844">
              <w:rPr>
                <w:color w:val="000000"/>
                <w:sz w:val="20"/>
                <w:szCs w:val="20"/>
              </w:rPr>
              <w:t>3</w:t>
            </w:r>
          </w:p>
        </w:tc>
        <w:tc>
          <w:tcPr>
            <w:tcW w:w="667" w:type="pct"/>
            <w:vAlign w:val="center"/>
            <w:hideMark/>
          </w:tcPr>
          <w:p w:rsidR="000D58D7" w:rsidRPr="00BB1844" w:rsidRDefault="000D58D7" w:rsidP="007C01DC">
            <w:pPr>
              <w:jc w:val="center"/>
              <w:rPr>
                <w:color w:val="000000"/>
                <w:sz w:val="20"/>
                <w:szCs w:val="20"/>
              </w:rPr>
            </w:pPr>
            <w:r w:rsidRPr="00BB1844">
              <w:rPr>
                <w:color w:val="000000"/>
                <w:sz w:val="20"/>
                <w:szCs w:val="20"/>
              </w:rPr>
              <w:t>12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w:t>
            </w:r>
          </w:p>
        </w:tc>
        <w:tc>
          <w:tcPr>
            <w:tcW w:w="2321"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ind w:left="141" w:right="93" w:hanging="1"/>
              <w:rPr>
                <w:color w:val="000000"/>
                <w:sz w:val="20"/>
                <w:szCs w:val="20"/>
              </w:rPr>
            </w:pPr>
            <w:r w:rsidRPr="00BB1844">
              <w:rPr>
                <w:color w:val="000000"/>
                <w:sz w:val="20"/>
                <w:szCs w:val="20"/>
              </w:rPr>
              <w:t xml:space="preserve">50000126 Бактериологическое исследование смывов на БГКП </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jc w:val="center"/>
              <w:rPr>
                <w:color w:val="000000"/>
                <w:sz w:val="20"/>
                <w:szCs w:val="20"/>
              </w:rPr>
            </w:pPr>
            <w:r w:rsidRPr="00BB1844">
              <w:rPr>
                <w:color w:val="000000"/>
                <w:sz w:val="20"/>
                <w:szCs w:val="20"/>
              </w:rPr>
              <w:t>15</w:t>
            </w:r>
          </w:p>
        </w:tc>
        <w:tc>
          <w:tcPr>
            <w:tcW w:w="667"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jc w:val="center"/>
              <w:rPr>
                <w:color w:val="000000"/>
                <w:sz w:val="20"/>
                <w:szCs w:val="20"/>
              </w:rPr>
            </w:pPr>
            <w:r w:rsidRPr="00BB1844">
              <w:rPr>
                <w:color w:val="000000"/>
                <w:sz w:val="20"/>
                <w:szCs w:val="20"/>
              </w:rPr>
              <w:t>30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3</w:t>
            </w:r>
          </w:p>
        </w:tc>
        <w:tc>
          <w:tcPr>
            <w:tcW w:w="2321"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ind w:left="141" w:right="93" w:hanging="1"/>
              <w:rPr>
                <w:color w:val="000000"/>
                <w:sz w:val="20"/>
                <w:szCs w:val="20"/>
              </w:rPr>
            </w:pPr>
            <w:r w:rsidRPr="00BB1844">
              <w:rPr>
                <w:color w:val="000000"/>
                <w:sz w:val="20"/>
                <w:szCs w:val="20"/>
              </w:rPr>
              <w:t>50000126 Бактериологическое исследование смывов на БГКП</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jc w:val="center"/>
              <w:rPr>
                <w:color w:val="000000"/>
                <w:sz w:val="20"/>
                <w:szCs w:val="20"/>
              </w:rPr>
            </w:pPr>
            <w:r w:rsidRPr="00BB1844">
              <w:rPr>
                <w:color w:val="000000"/>
                <w:sz w:val="20"/>
                <w:szCs w:val="20"/>
              </w:rPr>
              <w:t>10</w:t>
            </w:r>
          </w:p>
        </w:tc>
        <w:tc>
          <w:tcPr>
            <w:tcW w:w="667"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jc w:val="center"/>
              <w:rPr>
                <w:color w:val="000000"/>
                <w:sz w:val="20"/>
                <w:szCs w:val="20"/>
              </w:rPr>
            </w:pPr>
            <w:r w:rsidRPr="00BB1844">
              <w:rPr>
                <w:color w:val="000000"/>
                <w:sz w:val="20"/>
                <w:szCs w:val="20"/>
              </w:rPr>
              <w:t>40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4</w:t>
            </w:r>
          </w:p>
        </w:tc>
        <w:tc>
          <w:tcPr>
            <w:tcW w:w="2321"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ind w:left="141" w:right="93" w:hanging="1"/>
              <w:rPr>
                <w:color w:val="000000"/>
                <w:sz w:val="20"/>
                <w:szCs w:val="20"/>
              </w:rPr>
            </w:pPr>
            <w:r w:rsidRPr="00BB1844">
              <w:rPr>
                <w:color w:val="000000"/>
                <w:sz w:val="20"/>
                <w:szCs w:val="20"/>
              </w:rPr>
              <w:t>50000224 Бактериологическое исследование воздуха закрытых помещений на общее микробное число (ОМЧ)</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jc w:val="center"/>
              <w:rPr>
                <w:color w:val="000000"/>
                <w:sz w:val="20"/>
                <w:szCs w:val="20"/>
              </w:rPr>
            </w:pPr>
            <w:r w:rsidRPr="00BB1844">
              <w:rPr>
                <w:color w:val="000000"/>
                <w:sz w:val="20"/>
                <w:szCs w:val="20"/>
              </w:rPr>
              <w:t>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5</w:t>
            </w:r>
          </w:p>
        </w:tc>
        <w:tc>
          <w:tcPr>
            <w:tcW w:w="2321"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ind w:left="141" w:right="93" w:hanging="1"/>
              <w:rPr>
                <w:color w:val="000000"/>
                <w:sz w:val="20"/>
                <w:szCs w:val="20"/>
              </w:rPr>
            </w:pPr>
            <w:r w:rsidRPr="00BB1844">
              <w:rPr>
                <w:color w:val="000000"/>
                <w:sz w:val="20"/>
                <w:szCs w:val="20"/>
              </w:rPr>
              <w:t>50000099 Бактериологическое исследование на БГКП (</w:t>
            </w:r>
            <w:proofErr w:type="spellStart"/>
            <w:r w:rsidRPr="00BB1844">
              <w:rPr>
                <w:color w:val="000000"/>
                <w:sz w:val="20"/>
                <w:szCs w:val="20"/>
              </w:rPr>
              <w:t>колиформы</w:t>
            </w:r>
            <w:proofErr w:type="spellEnd"/>
            <w:r w:rsidRPr="00BB1844">
              <w:rPr>
                <w:color w:val="000000"/>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6</w:t>
            </w:r>
          </w:p>
        </w:tc>
        <w:tc>
          <w:tcPr>
            <w:tcW w:w="2321"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7C01DC">
            <w:pPr>
              <w:ind w:left="141" w:right="93" w:hanging="1"/>
              <w:rPr>
                <w:color w:val="000000"/>
                <w:sz w:val="20"/>
                <w:szCs w:val="20"/>
              </w:rPr>
            </w:pPr>
            <w:r w:rsidRPr="00BB1844">
              <w:rPr>
                <w:color w:val="000000"/>
                <w:sz w:val="20"/>
                <w:szCs w:val="20"/>
              </w:rPr>
              <w:t xml:space="preserve">50000048 Бактериологическое исследование на патогенную микрофлору, в </w:t>
            </w:r>
            <w:proofErr w:type="spellStart"/>
            <w:r w:rsidRPr="00BB1844">
              <w:rPr>
                <w:color w:val="000000"/>
                <w:sz w:val="20"/>
                <w:szCs w:val="20"/>
              </w:rPr>
              <w:t>т.ч</w:t>
            </w:r>
            <w:proofErr w:type="spellEnd"/>
            <w:r w:rsidRPr="00BB1844">
              <w:rPr>
                <w:color w:val="000000"/>
                <w:sz w:val="20"/>
                <w:szCs w:val="20"/>
              </w:rPr>
              <w:t>. сальмонеллы</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7</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50000171 Бактериологическое исследование смывов на стафилококк </w:t>
            </w:r>
            <w:proofErr w:type="spellStart"/>
            <w:r w:rsidRPr="00BB1844">
              <w:rPr>
                <w:color w:val="000000"/>
                <w:sz w:val="20"/>
                <w:szCs w:val="20"/>
              </w:rPr>
              <w:t>S.aureus</w:t>
            </w:r>
            <w:proofErr w:type="spellEnd"/>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20</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8</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50000171 Бактериологическое исследование смывов на стафилококк </w:t>
            </w:r>
            <w:proofErr w:type="spellStart"/>
            <w:r w:rsidRPr="00BB1844">
              <w:rPr>
                <w:color w:val="000000"/>
                <w:sz w:val="20"/>
                <w:szCs w:val="20"/>
              </w:rPr>
              <w:t>S.aureus</w:t>
            </w:r>
            <w:proofErr w:type="spellEnd"/>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20</w:t>
            </w:r>
          </w:p>
        </w:tc>
      </w:tr>
      <w:tr w:rsidR="00E90605" w:rsidRPr="00BB1844" w:rsidTr="00E90605">
        <w:trPr>
          <w:trHeight w:val="620"/>
        </w:trPr>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9</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50000063 Бактериологическое исследование материала, хирургических инструментов, белья, эндоскопов на стерильность</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10</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22000125 Выезд специалиста для отбора проб/проведения измерений</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w:t>
            </w:r>
            <w:r w:rsidR="00E90605">
              <w:rPr>
                <w:color w:val="000000"/>
                <w:sz w:val="20"/>
                <w:szCs w:val="20"/>
              </w:rPr>
              <w:t>1</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22000125 Выезд специалиста для отбора проб/проведения измерений</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12</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30000854 Исследование смывов с предметов окружающей среды на яйца гельминтов и цисты патогенных простейших</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13</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20000768 Бактериологическое исследование на </w:t>
            </w:r>
            <w:proofErr w:type="spellStart"/>
            <w:r w:rsidRPr="00BB1844">
              <w:rPr>
                <w:color w:val="000000"/>
                <w:sz w:val="20"/>
                <w:szCs w:val="20"/>
              </w:rPr>
              <w:t>иерсиниоз</w:t>
            </w:r>
            <w:proofErr w:type="spellEnd"/>
            <w:r w:rsidRPr="00BB1844">
              <w:rPr>
                <w:color w:val="000000"/>
                <w:sz w:val="20"/>
                <w:szCs w:val="20"/>
              </w:rPr>
              <w:t xml:space="preserve"> от людей, грызунов из объектов внешней среды</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14</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30000854 Исследование смывов с предметов окружающей среды на яйца гельминтов и цисты патогенных простейших</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год</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20</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15</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50000164 Бактериологическое исследование смывов на патогенную микрофлору</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16</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50000109 Бактериологическое исследование на стафилококки </w:t>
            </w:r>
            <w:proofErr w:type="spellStart"/>
            <w:r w:rsidRPr="00BB1844">
              <w:rPr>
                <w:color w:val="000000"/>
                <w:sz w:val="20"/>
                <w:szCs w:val="20"/>
              </w:rPr>
              <w:t>S.aureus</w:t>
            </w:r>
            <w:proofErr w:type="spellEnd"/>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17</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50000105 Бактериологическое исследование на бактерии рода </w:t>
            </w:r>
            <w:proofErr w:type="spellStart"/>
            <w:r w:rsidRPr="00BB1844">
              <w:rPr>
                <w:color w:val="000000"/>
                <w:sz w:val="20"/>
                <w:szCs w:val="20"/>
              </w:rPr>
              <w:t>Proteus</w:t>
            </w:r>
            <w:proofErr w:type="spellEnd"/>
            <w:r w:rsidRPr="00BB1844">
              <w:rPr>
                <w:color w:val="000000"/>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18</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50000045 Бактериологическое исследование на </w:t>
            </w:r>
            <w:proofErr w:type="spellStart"/>
            <w:r w:rsidRPr="00BB1844">
              <w:rPr>
                <w:color w:val="000000"/>
                <w:sz w:val="20"/>
                <w:szCs w:val="20"/>
              </w:rPr>
              <w:t>КМАФАнМ</w:t>
            </w:r>
            <w:proofErr w:type="spellEnd"/>
            <w:r w:rsidRPr="00BB1844">
              <w:rPr>
                <w:color w:val="000000"/>
                <w:sz w:val="20"/>
                <w:szCs w:val="20"/>
              </w:rPr>
              <w:t xml:space="preserve">, </w:t>
            </w:r>
            <w:proofErr w:type="spellStart"/>
            <w:r w:rsidRPr="00BB1844">
              <w:rPr>
                <w:color w:val="000000"/>
                <w:sz w:val="20"/>
                <w:szCs w:val="20"/>
              </w:rPr>
              <w:t>КМАэМ</w:t>
            </w:r>
            <w:proofErr w:type="spellEnd"/>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19</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50000225 Бактериологическое исследование воздуха закрытых помещений на </w:t>
            </w:r>
            <w:proofErr w:type="spellStart"/>
            <w:r w:rsidRPr="00BB1844">
              <w:rPr>
                <w:color w:val="000000"/>
                <w:sz w:val="20"/>
                <w:szCs w:val="20"/>
              </w:rPr>
              <w:t>S.aureus</w:t>
            </w:r>
            <w:proofErr w:type="spellEnd"/>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20</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50000062 Биологический контроль работы воздушного стерилизатора (5 тестов)</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21</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50000083 Бактериологическое исследование питьевой воды (на 4 показателя)</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22</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50001327 </w:t>
            </w:r>
            <w:proofErr w:type="spellStart"/>
            <w:r w:rsidRPr="00BB1844">
              <w:rPr>
                <w:color w:val="000000"/>
                <w:sz w:val="20"/>
                <w:szCs w:val="20"/>
              </w:rPr>
              <w:t>Пробоподготовка</w:t>
            </w:r>
            <w:proofErr w:type="spellEnd"/>
            <w:r w:rsidRPr="00BB1844">
              <w:rPr>
                <w:color w:val="000000"/>
                <w:sz w:val="20"/>
                <w:szCs w:val="20"/>
              </w:rPr>
              <w:t xml:space="preserve"> при бактериологическом исследовании пищевых продуктов</w:t>
            </w:r>
          </w:p>
        </w:tc>
        <w:tc>
          <w:tcPr>
            <w:tcW w:w="532"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5</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lastRenderedPageBreak/>
              <w:t>23</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30000846 Исследования воды </w:t>
            </w:r>
            <w:proofErr w:type="gramStart"/>
            <w:r w:rsidRPr="00BB1844">
              <w:rPr>
                <w:color w:val="000000"/>
                <w:sz w:val="20"/>
                <w:szCs w:val="20"/>
              </w:rPr>
              <w:t>на</w:t>
            </w:r>
            <w:proofErr w:type="gramEnd"/>
            <w:r w:rsidRPr="00BB1844">
              <w:rPr>
                <w:color w:val="000000"/>
                <w:sz w:val="20"/>
                <w:szCs w:val="20"/>
              </w:rPr>
              <w:t xml:space="preserve"> </w:t>
            </w:r>
            <w:proofErr w:type="gramStart"/>
            <w:r w:rsidRPr="00BB1844">
              <w:rPr>
                <w:color w:val="000000"/>
                <w:sz w:val="20"/>
                <w:szCs w:val="20"/>
              </w:rPr>
              <w:t>я</w:t>
            </w:r>
            <w:proofErr w:type="gramEnd"/>
            <w:r w:rsidRPr="00BB1844">
              <w:rPr>
                <w:color w:val="000000"/>
                <w:sz w:val="20"/>
                <w:szCs w:val="20"/>
              </w:rPr>
              <w:t>/гельминтов</w:t>
            </w:r>
          </w:p>
        </w:tc>
        <w:tc>
          <w:tcPr>
            <w:tcW w:w="532" w:type="pct"/>
            <w:tcBorders>
              <w:top w:val="single" w:sz="4" w:space="0" w:color="auto"/>
              <w:left w:val="single" w:sz="4" w:space="0" w:color="auto"/>
              <w:bottom w:val="single" w:sz="4" w:space="0" w:color="auto"/>
              <w:right w:val="single" w:sz="4" w:space="0" w:color="auto"/>
            </w:tcBorders>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tcPr>
          <w:p w:rsidR="000D58D7" w:rsidRPr="00BB1844" w:rsidRDefault="000D58D7" w:rsidP="007C01DC">
            <w:pPr>
              <w:jc w:val="center"/>
              <w:rPr>
                <w:color w:val="000000"/>
                <w:sz w:val="20"/>
                <w:szCs w:val="20"/>
              </w:rPr>
            </w:pPr>
            <w:r w:rsidRPr="00BB1844">
              <w:rPr>
                <w:color w:val="000000"/>
                <w:sz w:val="20"/>
                <w:szCs w:val="20"/>
              </w:rPr>
              <w:t>2</w:t>
            </w:r>
          </w:p>
        </w:tc>
        <w:tc>
          <w:tcPr>
            <w:tcW w:w="667" w:type="pct"/>
            <w:tcBorders>
              <w:top w:val="single" w:sz="4" w:space="0" w:color="auto"/>
              <w:left w:val="single" w:sz="4" w:space="0" w:color="auto"/>
              <w:bottom w:val="single" w:sz="4" w:space="0" w:color="auto"/>
              <w:right w:val="single" w:sz="4" w:space="0" w:color="auto"/>
            </w:tcBorders>
          </w:tcPr>
          <w:p w:rsidR="000D58D7" w:rsidRPr="00BB1844" w:rsidRDefault="000D58D7" w:rsidP="007C01DC">
            <w:pPr>
              <w:jc w:val="center"/>
              <w:rPr>
                <w:color w:val="000000"/>
                <w:sz w:val="20"/>
                <w:szCs w:val="20"/>
              </w:rPr>
            </w:pPr>
            <w:r w:rsidRPr="00BB1844">
              <w:rPr>
                <w:color w:val="000000"/>
                <w:sz w:val="20"/>
                <w:szCs w:val="20"/>
              </w:rPr>
              <w:t>8</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24</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30000846 Исследования воды </w:t>
            </w:r>
            <w:proofErr w:type="gramStart"/>
            <w:r w:rsidRPr="00BB1844">
              <w:rPr>
                <w:color w:val="000000"/>
                <w:sz w:val="20"/>
                <w:szCs w:val="20"/>
              </w:rPr>
              <w:t>на</w:t>
            </w:r>
            <w:proofErr w:type="gramEnd"/>
            <w:r w:rsidRPr="00BB1844">
              <w:rPr>
                <w:color w:val="000000"/>
                <w:sz w:val="20"/>
                <w:szCs w:val="20"/>
              </w:rPr>
              <w:t xml:space="preserve"> </w:t>
            </w:r>
            <w:proofErr w:type="gramStart"/>
            <w:r w:rsidRPr="00BB1844">
              <w:rPr>
                <w:color w:val="000000"/>
                <w:sz w:val="20"/>
                <w:szCs w:val="20"/>
              </w:rPr>
              <w:t>я</w:t>
            </w:r>
            <w:proofErr w:type="gramEnd"/>
            <w:r w:rsidRPr="00BB1844">
              <w:rPr>
                <w:color w:val="000000"/>
                <w:sz w:val="20"/>
                <w:szCs w:val="20"/>
              </w:rPr>
              <w:t>/гельминтов</w:t>
            </w:r>
          </w:p>
        </w:tc>
        <w:tc>
          <w:tcPr>
            <w:tcW w:w="532" w:type="pct"/>
            <w:tcBorders>
              <w:top w:val="single" w:sz="4" w:space="0" w:color="auto"/>
              <w:left w:val="single" w:sz="4" w:space="0" w:color="auto"/>
              <w:bottom w:val="single" w:sz="4" w:space="0" w:color="auto"/>
              <w:right w:val="single" w:sz="4" w:space="0" w:color="auto"/>
            </w:tcBorders>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tcPr>
          <w:p w:rsidR="000D58D7" w:rsidRPr="00BB1844" w:rsidRDefault="000D58D7" w:rsidP="00E90605">
            <w:pPr>
              <w:ind w:firstLine="0"/>
              <w:rPr>
                <w:color w:val="000000"/>
                <w:sz w:val="20"/>
                <w:szCs w:val="20"/>
              </w:rPr>
            </w:pPr>
            <w:r w:rsidRPr="00BB1844">
              <w:rPr>
                <w:color w:val="000000"/>
                <w:sz w:val="20"/>
                <w:szCs w:val="20"/>
              </w:rPr>
              <w:t>год</w:t>
            </w:r>
          </w:p>
        </w:tc>
        <w:tc>
          <w:tcPr>
            <w:tcW w:w="600" w:type="pct"/>
            <w:tcBorders>
              <w:top w:val="single" w:sz="4" w:space="0" w:color="auto"/>
              <w:left w:val="single" w:sz="4" w:space="0" w:color="auto"/>
              <w:bottom w:val="single" w:sz="4" w:space="0" w:color="auto"/>
              <w:right w:val="single" w:sz="4" w:space="0" w:color="auto"/>
            </w:tcBorders>
          </w:tcPr>
          <w:p w:rsidR="000D58D7" w:rsidRPr="00BB1844" w:rsidRDefault="000D58D7" w:rsidP="007C01DC">
            <w:pPr>
              <w:jc w:val="center"/>
              <w:rPr>
                <w:color w:val="000000"/>
                <w:sz w:val="20"/>
                <w:szCs w:val="20"/>
              </w:rPr>
            </w:pPr>
            <w:r w:rsidRPr="00BB1844">
              <w:rPr>
                <w:color w:val="000000"/>
                <w:sz w:val="20"/>
                <w:szCs w:val="20"/>
              </w:rPr>
              <w:t>2</w:t>
            </w:r>
          </w:p>
        </w:tc>
        <w:tc>
          <w:tcPr>
            <w:tcW w:w="667" w:type="pct"/>
            <w:tcBorders>
              <w:top w:val="single" w:sz="4" w:space="0" w:color="auto"/>
              <w:left w:val="single" w:sz="4" w:space="0" w:color="auto"/>
              <w:bottom w:val="single" w:sz="4" w:space="0" w:color="auto"/>
              <w:right w:val="single" w:sz="4" w:space="0" w:color="auto"/>
            </w:tcBorders>
          </w:tcPr>
          <w:p w:rsidR="000D58D7" w:rsidRPr="00BB1844" w:rsidRDefault="000D58D7" w:rsidP="007C01DC">
            <w:pPr>
              <w:jc w:val="center"/>
              <w:rPr>
                <w:color w:val="000000"/>
                <w:sz w:val="20"/>
                <w:szCs w:val="20"/>
              </w:rPr>
            </w:pPr>
            <w:r w:rsidRPr="00BB1844">
              <w:rPr>
                <w:color w:val="000000"/>
                <w:sz w:val="20"/>
                <w:szCs w:val="20"/>
              </w:rPr>
              <w:t>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25</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30000850 Исследование воды на цисты лямблий (питьевой, сточной, бассейнов, открытых водоемов)</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8</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26</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30000850 Исследование воды на цисты лямблий (питьевой, сточной, бассейнов, открытых водоемов)</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год</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27</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50000084 Бактериологическое исследование воды плавательных бассейнов (на 5 показателей)</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4 месяца</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28</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50000084 Бактериологическое исследование воды плавательных бассейнов (на 5 показателей)</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месяц</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48</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29</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22000069 Отбор проб воды (бассейн, поверхностный водоем, стоки)</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месяц</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30</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22000060 оформление протокола лабораторных исследований</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месяц</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12</w:t>
            </w:r>
          </w:p>
        </w:tc>
      </w:tr>
      <w:tr w:rsidR="00E90605" w:rsidRPr="00BB1844" w:rsidTr="00E90605">
        <w:trPr>
          <w:trHeight w:val="56"/>
        </w:trPr>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31</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22000072 Взятие смывов с объектов внешней среды</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w:t>
            </w:r>
          </w:p>
        </w:tc>
      </w:tr>
      <w:tr w:rsidR="00E90605" w:rsidRPr="00BB1844" w:rsidTr="00E90605">
        <w:trPr>
          <w:trHeight w:val="308"/>
        </w:trPr>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32</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 xml:space="preserve">22000125 Выезд специалиста для отбора проб/проведения измерений </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месяц</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12</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33</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50000083 Бактериологическое исследование питьевой воды (на 4 показателя)</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34</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50000083 Бактериологическое исследование питьевой воды (на 4 показателя)</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год</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35</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50000126 Бактериологическое исследование смывов на БГКП</w:t>
            </w:r>
          </w:p>
        </w:tc>
        <w:tc>
          <w:tcPr>
            <w:tcW w:w="532" w:type="pct"/>
            <w:tcBorders>
              <w:top w:val="single" w:sz="4" w:space="0" w:color="auto"/>
              <w:left w:val="single" w:sz="4" w:space="0" w:color="auto"/>
              <w:bottom w:val="single" w:sz="4" w:space="0" w:color="auto"/>
              <w:right w:val="single" w:sz="4" w:space="0" w:color="auto"/>
            </w:tcBorders>
            <w:vAlign w:val="center"/>
            <w:hideMark/>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36</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50000126 Бактериологическое исследование смывов на БГКП</w:t>
            </w:r>
          </w:p>
        </w:tc>
        <w:tc>
          <w:tcPr>
            <w:tcW w:w="532"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год</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37</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30000854 Исследование смывов с предметов окружающей среды на яйца гельминтов и цисты патогенных простейших</w:t>
            </w:r>
          </w:p>
        </w:tc>
        <w:tc>
          <w:tcPr>
            <w:tcW w:w="532"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квартал</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38</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30000854 Исследование смывов с предметов окружающей среды на яйца гельминтов и цисты патогенных простейших</w:t>
            </w:r>
          </w:p>
        </w:tc>
        <w:tc>
          <w:tcPr>
            <w:tcW w:w="532"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год</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10</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39</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90000609 Измерение освещенности рабочих мест</w:t>
            </w:r>
          </w:p>
        </w:tc>
        <w:tc>
          <w:tcPr>
            <w:tcW w:w="532"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год</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64</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64</w:t>
            </w:r>
          </w:p>
        </w:tc>
      </w:tr>
      <w:tr w:rsidR="00E90605" w:rsidRPr="00BB1844" w:rsidTr="00E90605">
        <w:tc>
          <w:tcPr>
            <w:tcW w:w="28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40</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90000645 Измерение микроклиматических параметров производственной среды</w:t>
            </w:r>
          </w:p>
        </w:tc>
        <w:tc>
          <w:tcPr>
            <w:tcW w:w="532"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6 месяцев</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46</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92</w:t>
            </w:r>
          </w:p>
        </w:tc>
      </w:tr>
      <w:tr w:rsidR="00E90605" w:rsidRPr="001909B6" w:rsidTr="00E90605">
        <w:tc>
          <w:tcPr>
            <w:tcW w:w="28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41</w:t>
            </w:r>
          </w:p>
        </w:tc>
        <w:tc>
          <w:tcPr>
            <w:tcW w:w="232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ind w:left="141" w:right="93" w:hanging="1"/>
              <w:rPr>
                <w:color w:val="000000"/>
                <w:sz w:val="20"/>
                <w:szCs w:val="20"/>
              </w:rPr>
            </w:pPr>
            <w:r w:rsidRPr="00BB1844">
              <w:rPr>
                <w:color w:val="000000"/>
                <w:sz w:val="20"/>
                <w:szCs w:val="20"/>
              </w:rPr>
              <w:t>90000106 Измерение электромагнитного поля промышленной частоты (50Гц) в помещениях</w:t>
            </w:r>
          </w:p>
        </w:tc>
        <w:tc>
          <w:tcPr>
            <w:tcW w:w="532"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Штука (</w:t>
            </w:r>
            <w:proofErr w:type="spellStart"/>
            <w:proofErr w:type="gramStart"/>
            <w:r w:rsidRPr="00BB1844">
              <w:rPr>
                <w:color w:val="000000"/>
                <w:sz w:val="20"/>
                <w:szCs w:val="20"/>
              </w:rPr>
              <w:t>шт</w:t>
            </w:r>
            <w:proofErr w:type="spellEnd"/>
            <w:proofErr w:type="gramEnd"/>
            <w:r w:rsidRPr="00BB1844">
              <w:rPr>
                <w:color w:val="000000"/>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E90605">
            <w:pPr>
              <w:ind w:firstLine="0"/>
              <w:rPr>
                <w:color w:val="000000"/>
                <w:sz w:val="20"/>
                <w:szCs w:val="20"/>
              </w:rPr>
            </w:pPr>
            <w:r w:rsidRPr="00BB1844">
              <w:rPr>
                <w:color w:val="000000"/>
                <w:sz w:val="20"/>
                <w:szCs w:val="20"/>
              </w:rPr>
              <w:t>год</w:t>
            </w:r>
          </w:p>
        </w:tc>
        <w:tc>
          <w:tcPr>
            <w:tcW w:w="600" w:type="pct"/>
            <w:tcBorders>
              <w:top w:val="single" w:sz="4" w:space="0" w:color="auto"/>
              <w:left w:val="single" w:sz="4" w:space="0" w:color="auto"/>
              <w:bottom w:val="single" w:sz="4" w:space="0" w:color="auto"/>
              <w:right w:val="single" w:sz="4" w:space="0" w:color="auto"/>
            </w:tcBorders>
            <w:vAlign w:val="center"/>
          </w:tcPr>
          <w:p w:rsidR="000D58D7" w:rsidRPr="00BB1844" w:rsidRDefault="000D58D7" w:rsidP="007C01DC">
            <w:pPr>
              <w:jc w:val="center"/>
              <w:rPr>
                <w:color w:val="000000"/>
                <w:sz w:val="20"/>
                <w:szCs w:val="20"/>
              </w:rPr>
            </w:pPr>
            <w:r w:rsidRPr="00BB1844">
              <w:rPr>
                <w:color w:val="000000"/>
                <w:sz w:val="20"/>
                <w:szCs w:val="20"/>
              </w:rPr>
              <w:t>26</w:t>
            </w:r>
          </w:p>
        </w:tc>
        <w:tc>
          <w:tcPr>
            <w:tcW w:w="667" w:type="pct"/>
            <w:tcBorders>
              <w:top w:val="single" w:sz="4" w:space="0" w:color="auto"/>
              <w:left w:val="single" w:sz="4" w:space="0" w:color="auto"/>
              <w:bottom w:val="single" w:sz="4" w:space="0" w:color="auto"/>
              <w:right w:val="single" w:sz="4" w:space="0" w:color="auto"/>
            </w:tcBorders>
            <w:vAlign w:val="center"/>
          </w:tcPr>
          <w:p w:rsidR="000D58D7" w:rsidRDefault="000D58D7" w:rsidP="007C01DC">
            <w:pPr>
              <w:jc w:val="center"/>
              <w:rPr>
                <w:color w:val="000000"/>
                <w:sz w:val="20"/>
                <w:szCs w:val="20"/>
              </w:rPr>
            </w:pPr>
            <w:r w:rsidRPr="00BB1844">
              <w:rPr>
                <w:color w:val="000000"/>
                <w:sz w:val="20"/>
                <w:szCs w:val="20"/>
              </w:rPr>
              <w:t>26</w:t>
            </w:r>
          </w:p>
        </w:tc>
      </w:tr>
    </w:tbl>
    <w:p w:rsidR="000D58D7" w:rsidRPr="001909B6" w:rsidRDefault="000D58D7" w:rsidP="000D58D7">
      <w:pPr>
        <w:rPr>
          <w:sz w:val="20"/>
          <w:szCs w:val="20"/>
        </w:rPr>
      </w:pPr>
    </w:p>
    <w:p w:rsidR="000D58D7" w:rsidRDefault="000D58D7" w:rsidP="000D58D7">
      <w:pPr>
        <w:suppressAutoHyphens/>
        <w:jc w:val="center"/>
        <w:rPr>
          <w:lang w:eastAsia="zh-CN"/>
        </w:rPr>
      </w:pPr>
    </w:p>
    <w:p w:rsidR="000D58D7" w:rsidRDefault="000D58D7" w:rsidP="000D58D7">
      <w:pPr>
        <w:suppressAutoHyphens/>
        <w:jc w:val="center"/>
        <w:rPr>
          <w:lang w:eastAsia="zh-CN"/>
        </w:rPr>
      </w:pPr>
    </w:p>
    <w:p w:rsidR="00400789" w:rsidRPr="00400789" w:rsidRDefault="00400789" w:rsidP="00E90605">
      <w:pPr>
        <w:tabs>
          <w:tab w:val="left" w:pos="284"/>
          <w:tab w:val="left" w:pos="426"/>
        </w:tabs>
        <w:spacing w:line="240" w:lineRule="auto"/>
        <w:ind w:firstLine="0"/>
        <w:rPr>
          <w:sz w:val="20"/>
          <w:szCs w:val="20"/>
        </w:rPr>
      </w:pPr>
    </w:p>
    <w:sectPr w:rsidR="00400789" w:rsidRPr="00400789" w:rsidSect="00DF7BA1">
      <w:footnotePr>
        <w:numRestart w:val="eachPage"/>
      </w:footnotePr>
      <w:pgSz w:w="11906" w:h="16838"/>
      <w:pgMar w:top="567" w:right="567" w:bottom="567" w:left="794" w:header="425" w:footer="16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04" w:rsidRDefault="00C54504" w:rsidP="00EB0C33">
      <w:pPr>
        <w:spacing w:line="240" w:lineRule="auto"/>
      </w:pPr>
      <w:r>
        <w:separator/>
      </w:r>
    </w:p>
  </w:endnote>
  <w:endnote w:type="continuationSeparator" w:id="0">
    <w:p w:rsidR="00C54504" w:rsidRDefault="00C54504"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04" w:rsidRDefault="00C54504" w:rsidP="009D4D00">
      <w:pPr>
        <w:spacing w:line="240" w:lineRule="auto"/>
        <w:ind w:firstLine="0"/>
      </w:pPr>
      <w:r>
        <w:separator/>
      </w:r>
    </w:p>
  </w:footnote>
  <w:footnote w:type="continuationSeparator" w:id="0">
    <w:p w:rsidR="00C54504" w:rsidRDefault="00C54504" w:rsidP="009D4D00">
      <w:pPr>
        <w:spacing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F09" w:rsidRPr="00D76279" w:rsidRDefault="00DD0F09"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F046E">
      <w:rPr>
        <w:noProof/>
        <w:sz w:val="20"/>
        <w:szCs w:val="20"/>
      </w:rPr>
      <w:t>5</w:t>
    </w:r>
    <w:r w:rsidRPr="00D76279">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FFFFFFFE"/>
    <w:multiLevelType w:val="singleLevel"/>
    <w:tmpl w:val="9EA8296C"/>
    <w:lvl w:ilvl="0">
      <w:numFmt w:val="bullet"/>
      <w:lvlText w:val="*"/>
      <w:lvlJc w:val="left"/>
    </w:lvl>
  </w:abstractNum>
  <w:abstractNum w:abstractNumId="2">
    <w:nsid w:val="052F1D30"/>
    <w:multiLevelType w:val="hybridMultilevel"/>
    <w:tmpl w:val="DB143FD2"/>
    <w:lvl w:ilvl="0" w:tplc="DFEA9A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B35A3C"/>
    <w:multiLevelType w:val="multilevel"/>
    <w:tmpl w:val="F18E67B2"/>
    <w:lvl w:ilvl="0">
      <w:start w:val="12"/>
      <w:numFmt w:val="decimal"/>
      <w:lvlText w:val="%1."/>
      <w:lvlJc w:val="left"/>
      <w:pPr>
        <w:ind w:left="405" w:hanging="405"/>
      </w:pPr>
      <w:rPr>
        <w:rFonts w:hint="default"/>
      </w:rPr>
    </w:lvl>
    <w:lvl w:ilvl="1">
      <w:start w:val="2"/>
      <w:numFmt w:val="decimal"/>
      <w:lvlText w:val="%1.%2."/>
      <w:lvlJc w:val="left"/>
      <w:pPr>
        <w:ind w:left="831" w:hanging="405"/>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8326" w:hanging="108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0744" w:hanging="1440"/>
      </w:pPr>
      <w:rPr>
        <w:rFonts w:hint="default"/>
      </w:rPr>
    </w:lvl>
  </w:abstractNum>
  <w:abstractNum w:abstractNumId="4">
    <w:nsid w:val="0B556CC9"/>
    <w:multiLevelType w:val="hybridMultilevel"/>
    <w:tmpl w:val="3FD4FDAC"/>
    <w:lvl w:ilvl="0" w:tplc="FA147C2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49B2BE6"/>
    <w:multiLevelType w:val="hybridMultilevel"/>
    <w:tmpl w:val="BF70E54C"/>
    <w:lvl w:ilvl="0" w:tplc="FA147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9AA4555"/>
    <w:multiLevelType w:val="multilevel"/>
    <w:tmpl w:val="4454DDE6"/>
    <w:lvl w:ilvl="0">
      <w:start w:val="1"/>
      <w:numFmt w:val="decimal"/>
      <w:lvlText w:val="%1."/>
      <w:lvlJc w:val="left"/>
      <w:pPr>
        <w:ind w:left="360" w:hanging="360"/>
      </w:pPr>
      <w:rPr>
        <w:b/>
        <w:i w:val="0"/>
      </w:rPr>
    </w:lvl>
    <w:lvl w:ilvl="1">
      <w:start w:val="1"/>
      <w:numFmt w:val="decimal"/>
      <w:lvlText w:val="%1.%2."/>
      <w:lvlJc w:val="left"/>
      <w:pPr>
        <w:ind w:left="1425" w:hanging="432"/>
      </w:pPr>
      <w:rPr>
        <w:b w:val="0"/>
        <w:i w:val="0"/>
        <w:strike w:val="0"/>
        <w:sz w:val="20"/>
        <w:szCs w:val="2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DA71E4"/>
    <w:multiLevelType w:val="hybridMultilevel"/>
    <w:tmpl w:val="25B8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4">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6">
    <w:nsid w:val="2E204060"/>
    <w:multiLevelType w:val="multilevel"/>
    <w:tmpl w:val="41FE24F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2080F45"/>
    <w:multiLevelType w:val="multilevel"/>
    <w:tmpl w:val="8E6653D8"/>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1">
    <w:nsid w:val="40914086"/>
    <w:multiLevelType w:val="multilevel"/>
    <w:tmpl w:val="E7DEDAE6"/>
    <w:lvl w:ilvl="0">
      <w:start w:val="1"/>
      <w:numFmt w:val="decimal"/>
      <w:lvlText w:val="%1."/>
      <w:lvlJc w:val="left"/>
      <w:pPr>
        <w:ind w:left="960" w:hanging="480"/>
      </w:pPr>
      <w:rPr>
        <w:rFonts w:ascii="Times New Roman" w:eastAsia="Times New Roman" w:hAnsi="Times New Roman" w:cs="Times New Roman"/>
      </w:rPr>
    </w:lvl>
    <w:lvl w:ilvl="1">
      <w:start w:val="1"/>
      <w:numFmt w:val="decimal"/>
      <w:lvlText w:val="%1.%2."/>
      <w:lvlJc w:val="left"/>
      <w:pPr>
        <w:ind w:left="168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60" w:hanging="1440"/>
      </w:pPr>
      <w:rPr>
        <w:rFonts w:hint="default"/>
      </w:rPr>
    </w:lvl>
    <w:lvl w:ilvl="8">
      <w:start w:val="1"/>
      <w:numFmt w:val="decimal"/>
      <w:lvlText w:val="%1.%2.%3.%4.%5.%6.%7.%8.%9."/>
      <w:lvlJc w:val="left"/>
      <w:pPr>
        <w:ind w:left="8040" w:hanging="1800"/>
      </w:pPr>
      <w:rPr>
        <w:rFonts w:hint="default"/>
      </w:rPr>
    </w:lvl>
  </w:abstractNum>
  <w:abstractNum w:abstractNumId="22">
    <w:nsid w:val="41C86797"/>
    <w:multiLevelType w:val="hybridMultilevel"/>
    <w:tmpl w:val="88E4282E"/>
    <w:lvl w:ilvl="0" w:tplc="B3E60C62">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6">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7">
    <w:nsid w:val="4A1F4274"/>
    <w:multiLevelType w:val="multilevel"/>
    <w:tmpl w:val="9D544738"/>
    <w:lvl w:ilvl="0">
      <w:start w:val="1"/>
      <w:numFmt w:val="decimal"/>
      <w:lvlText w:val="%1."/>
      <w:lvlJc w:val="left"/>
      <w:pPr>
        <w:ind w:left="1065" w:hanging="360"/>
      </w:pPr>
      <w:rPr>
        <w:rFonts w:cs="Times New Roman" w:hint="default"/>
      </w:rPr>
    </w:lvl>
    <w:lvl w:ilvl="1">
      <w:start w:val="1"/>
      <w:numFmt w:val="decimal"/>
      <w:isLgl/>
      <w:lvlText w:val="%2."/>
      <w:lvlJc w:val="left"/>
      <w:pPr>
        <w:ind w:left="1065" w:hanging="360"/>
      </w:pPr>
      <w:rPr>
        <w:rFonts w:ascii="Times New Roman" w:eastAsia="Times New Roman" w:hAnsi="Times New Roman" w:cs="Times New Roman"/>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9">
    <w:nsid w:val="5B9F2590"/>
    <w:multiLevelType w:val="multilevel"/>
    <w:tmpl w:val="6032C82A"/>
    <w:lvl w:ilvl="0">
      <w:start w:val="1"/>
      <w:numFmt w:val="decimal"/>
      <w:lvlText w:val="%1"/>
      <w:lvlJc w:val="left"/>
      <w:pPr>
        <w:ind w:left="1032" w:hanging="1032"/>
      </w:pPr>
      <w:rPr>
        <w:rFonts w:hint="default"/>
        <w:color w:val="auto"/>
      </w:rPr>
    </w:lvl>
    <w:lvl w:ilvl="1">
      <w:start w:val="1"/>
      <w:numFmt w:val="decimal"/>
      <w:lvlText w:val="%1.%2"/>
      <w:lvlJc w:val="left"/>
      <w:pPr>
        <w:ind w:left="1599" w:hanging="1032"/>
      </w:pPr>
      <w:rPr>
        <w:rFonts w:hint="default"/>
        <w:color w:val="auto"/>
      </w:rPr>
    </w:lvl>
    <w:lvl w:ilvl="2">
      <w:start w:val="1"/>
      <w:numFmt w:val="decimal"/>
      <w:lvlText w:val="%1.%2.%3"/>
      <w:lvlJc w:val="left"/>
      <w:pPr>
        <w:ind w:left="2166" w:hanging="1032"/>
      </w:pPr>
      <w:rPr>
        <w:rFonts w:hint="default"/>
        <w:color w:val="auto"/>
      </w:rPr>
    </w:lvl>
    <w:lvl w:ilvl="3">
      <w:start w:val="1"/>
      <w:numFmt w:val="decimal"/>
      <w:lvlText w:val="%1.%2.%3.%4"/>
      <w:lvlJc w:val="left"/>
      <w:pPr>
        <w:ind w:left="2733" w:hanging="1032"/>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0">
    <w:nsid w:val="5BF10698"/>
    <w:multiLevelType w:val="hybridMultilevel"/>
    <w:tmpl w:val="48844A0A"/>
    <w:lvl w:ilvl="0" w:tplc="621426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D9E3529"/>
    <w:multiLevelType w:val="hybridMultilevel"/>
    <w:tmpl w:val="F88A59BA"/>
    <w:lvl w:ilvl="0" w:tplc="8640B5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6">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7">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4F109E5"/>
    <w:multiLevelType w:val="multilevel"/>
    <w:tmpl w:val="8A02DED8"/>
    <w:lvl w:ilvl="0">
      <w:start w:val="1"/>
      <w:numFmt w:val="decimal"/>
      <w:lvlText w:val="%1."/>
      <w:lvlJc w:val="left"/>
      <w:pPr>
        <w:ind w:left="360" w:hanging="360"/>
      </w:pPr>
      <w:rPr>
        <w:b/>
        <w:i w:val="0"/>
      </w:rPr>
    </w:lvl>
    <w:lvl w:ilvl="1">
      <w:start w:val="1"/>
      <w:numFmt w:val="decimal"/>
      <w:lvlText w:val="%1.%2."/>
      <w:lvlJc w:val="left"/>
      <w:pPr>
        <w:ind w:left="574" w:hanging="432"/>
      </w:pPr>
      <w:rPr>
        <w:b w:val="0"/>
        <w:i w:val="0"/>
        <w:strike w:val="0"/>
        <w:sz w:val="24"/>
        <w:szCs w:val="24"/>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39"/>
  </w:num>
  <w:num w:numId="3">
    <w:abstractNumId w:val="13"/>
  </w:num>
  <w:num w:numId="4">
    <w:abstractNumId w:val="12"/>
  </w:num>
  <w:num w:numId="5">
    <w:abstractNumId w:val="37"/>
  </w:num>
  <w:num w:numId="6">
    <w:abstractNumId w:val="32"/>
  </w:num>
  <w:num w:numId="7">
    <w:abstractNumId w:val="40"/>
  </w:num>
  <w:num w:numId="8">
    <w:abstractNumId w:val="23"/>
  </w:num>
  <w:num w:numId="9">
    <w:abstractNumId w:val="0"/>
  </w:num>
  <w:num w:numId="10">
    <w:abstractNumId w:val="11"/>
  </w:num>
  <w:num w:numId="11">
    <w:abstractNumId w:val="33"/>
  </w:num>
  <w:num w:numId="12">
    <w:abstractNumId w:val="26"/>
  </w:num>
  <w:num w:numId="13">
    <w:abstractNumId w:val="5"/>
  </w:num>
  <w:num w:numId="14">
    <w:abstractNumId w:val="6"/>
  </w:num>
  <w:num w:numId="15">
    <w:abstractNumId w:val="24"/>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8"/>
  </w:num>
  <w:num w:numId="26">
    <w:abstractNumId w:val="38"/>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5"/>
  </w:num>
  <w:num w:numId="30">
    <w:abstractNumId w:val="17"/>
  </w:num>
  <w:num w:numId="3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5"/>
  </w:num>
  <w:num w:numId="36">
    <w:abstractNumId w:val="10"/>
  </w:num>
  <w:num w:numId="37">
    <w:abstractNumId w:val="3"/>
  </w:num>
  <w:num w:numId="38">
    <w:abstractNumId w:val="9"/>
  </w:num>
  <w:num w:numId="39">
    <w:abstractNumId w:val="1"/>
    <w:lvlOverride w:ilvl="0">
      <w:lvl w:ilvl="0">
        <w:numFmt w:val="bullet"/>
        <w:lvlText w:val=""/>
        <w:legacy w:legacy="1" w:legacySpace="0" w:legacyIndent="0"/>
        <w:lvlJc w:val="left"/>
        <w:rPr>
          <w:rFonts w:ascii="Symbol" w:hAnsi="Symbol" w:hint="default"/>
        </w:rPr>
      </w:lvl>
    </w:lvlOverride>
  </w:num>
  <w:num w:numId="40">
    <w:abstractNumId w:val="4"/>
  </w:num>
  <w:num w:numId="41">
    <w:abstractNumId w:val="16"/>
  </w:num>
  <w:num w:numId="42">
    <w:abstractNumId w:val="27"/>
  </w:num>
  <w:num w:numId="43">
    <w:abstractNumId w:val="7"/>
  </w:num>
  <w:num w:numId="44">
    <w:abstractNumId w:val="2"/>
  </w:num>
  <w:num w:numId="45">
    <w:abstractNumId w:val="22"/>
  </w:num>
  <w:num w:numId="46">
    <w:abstractNumId w:val="31"/>
  </w:num>
  <w:num w:numId="47">
    <w:abstractNumId w:val="30"/>
  </w:num>
  <w:num w:numId="48">
    <w:abstractNumId w:val="21"/>
  </w:num>
  <w:num w:numId="49">
    <w:abstractNumId w:val="8"/>
  </w:num>
  <w:num w:numId="50">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1124"/>
    <w:rsid w:val="000013FA"/>
    <w:rsid w:val="00002D37"/>
    <w:rsid w:val="00003E58"/>
    <w:rsid w:val="000040CC"/>
    <w:rsid w:val="00004C1D"/>
    <w:rsid w:val="00004E65"/>
    <w:rsid w:val="000058D0"/>
    <w:rsid w:val="0000688F"/>
    <w:rsid w:val="00007238"/>
    <w:rsid w:val="000100B7"/>
    <w:rsid w:val="00013F99"/>
    <w:rsid w:val="00014403"/>
    <w:rsid w:val="00014741"/>
    <w:rsid w:val="00014960"/>
    <w:rsid w:val="00014ABE"/>
    <w:rsid w:val="00016815"/>
    <w:rsid w:val="00020799"/>
    <w:rsid w:val="0002140D"/>
    <w:rsid w:val="0002352A"/>
    <w:rsid w:val="000238B7"/>
    <w:rsid w:val="00023DF5"/>
    <w:rsid w:val="00025601"/>
    <w:rsid w:val="0002765C"/>
    <w:rsid w:val="00030A3F"/>
    <w:rsid w:val="00031C4C"/>
    <w:rsid w:val="0003248D"/>
    <w:rsid w:val="00035714"/>
    <w:rsid w:val="00036622"/>
    <w:rsid w:val="00042748"/>
    <w:rsid w:val="00042CC6"/>
    <w:rsid w:val="00046DCD"/>
    <w:rsid w:val="00047605"/>
    <w:rsid w:val="000522DA"/>
    <w:rsid w:val="00052EA1"/>
    <w:rsid w:val="000534B3"/>
    <w:rsid w:val="00055379"/>
    <w:rsid w:val="00055802"/>
    <w:rsid w:val="00055914"/>
    <w:rsid w:val="00061193"/>
    <w:rsid w:val="00062336"/>
    <w:rsid w:val="0006354D"/>
    <w:rsid w:val="00065017"/>
    <w:rsid w:val="00067FA9"/>
    <w:rsid w:val="00070733"/>
    <w:rsid w:val="000745FA"/>
    <w:rsid w:val="00074990"/>
    <w:rsid w:val="00074D89"/>
    <w:rsid w:val="00077184"/>
    <w:rsid w:val="00080E1C"/>
    <w:rsid w:val="00081CC1"/>
    <w:rsid w:val="00082A0D"/>
    <w:rsid w:val="00083867"/>
    <w:rsid w:val="00084408"/>
    <w:rsid w:val="000852CD"/>
    <w:rsid w:val="00085A1A"/>
    <w:rsid w:val="00087A24"/>
    <w:rsid w:val="00087C07"/>
    <w:rsid w:val="0009029B"/>
    <w:rsid w:val="000909A1"/>
    <w:rsid w:val="000912CE"/>
    <w:rsid w:val="00091C46"/>
    <w:rsid w:val="00092064"/>
    <w:rsid w:val="00092EC3"/>
    <w:rsid w:val="0009383C"/>
    <w:rsid w:val="00094C01"/>
    <w:rsid w:val="0009569D"/>
    <w:rsid w:val="00096105"/>
    <w:rsid w:val="00096814"/>
    <w:rsid w:val="000A19F7"/>
    <w:rsid w:val="000A1F2E"/>
    <w:rsid w:val="000A2A96"/>
    <w:rsid w:val="000A3D67"/>
    <w:rsid w:val="000A3F51"/>
    <w:rsid w:val="000A5729"/>
    <w:rsid w:val="000A621B"/>
    <w:rsid w:val="000A7401"/>
    <w:rsid w:val="000A7ACA"/>
    <w:rsid w:val="000A7B58"/>
    <w:rsid w:val="000B0157"/>
    <w:rsid w:val="000B445C"/>
    <w:rsid w:val="000B534D"/>
    <w:rsid w:val="000B6372"/>
    <w:rsid w:val="000B795F"/>
    <w:rsid w:val="000C0E28"/>
    <w:rsid w:val="000C3BBC"/>
    <w:rsid w:val="000C4883"/>
    <w:rsid w:val="000C500D"/>
    <w:rsid w:val="000C5577"/>
    <w:rsid w:val="000C58A8"/>
    <w:rsid w:val="000C680B"/>
    <w:rsid w:val="000D0022"/>
    <w:rsid w:val="000D1D3D"/>
    <w:rsid w:val="000D34CB"/>
    <w:rsid w:val="000D3978"/>
    <w:rsid w:val="000D3FCC"/>
    <w:rsid w:val="000D4729"/>
    <w:rsid w:val="000D4C4A"/>
    <w:rsid w:val="000D58D7"/>
    <w:rsid w:val="000D608C"/>
    <w:rsid w:val="000D67CC"/>
    <w:rsid w:val="000D700D"/>
    <w:rsid w:val="000D7453"/>
    <w:rsid w:val="000E20D8"/>
    <w:rsid w:val="000E2AF1"/>
    <w:rsid w:val="000E2F3C"/>
    <w:rsid w:val="000E32D1"/>
    <w:rsid w:val="000E3972"/>
    <w:rsid w:val="000E4B41"/>
    <w:rsid w:val="000E5529"/>
    <w:rsid w:val="000E66D0"/>
    <w:rsid w:val="000E6747"/>
    <w:rsid w:val="000E78D4"/>
    <w:rsid w:val="000F0D88"/>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0813"/>
    <w:rsid w:val="0011365C"/>
    <w:rsid w:val="00113D97"/>
    <w:rsid w:val="00114551"/>
    <w:rsid w:val="00115039"/>
    <w:rsid w:val="001175A9"/>
    <w:rsid w:val="0012019E"/>
    <w:rsid w:val="00120FD7"/>
    <w:rsid w:val="00121967"/>
    <w:rsid w:val="00123B68"/>
    <w:rsid w:val="001246F3"/>
    <w:rsid w:val="0012651A"/>
    <w:rsid w:val="00126FD3"/>
    <w:rsid w:val="00127C91"/>
    <w:rsid w:val="001313CE"/>
    <w:rsid w:val="00131A0C"/>
    <w:rsid w:val="00131F54"/>
    <w:rsid w:val="001322E7"/>
    <w:rsid w:val="001326DA"/>
    <w:rsid w:val="00132947"/>
    <w:rsid w:val="00133655"/>
    <w:rsid w:val="0013390F"/>
    <w:rsid w:val="00134DF1"/>
    <w:rsid w:val="0013775C"/>
    <w:rsid w:val="00140436"/>
    <w:rsid w:val="001411A6"/>
    <w:rsid w:val="00142C68"/>
    <w:rsid w:val="001432D8"/>
    <w:rsid w:val="0014354D"/>
    <w:rsid w:val="00143697"/>
    <w:rsid w:val="001457C8"/>
    <w:rsid w:val="00145BCF"/>
    <w:rsid w:val="00145EA8"/>
    <w:rsid w:val="00146A76"/>
    <w:rsid w:val="001514A9"/>
    <w:rsid w:val="00153A17"/>
    <w:rsid w:val="001558BA"/>
    <w:rsid w:val="00155C7F"/>
    <w:rsid w:val="00157AD8"/>
    <w:rsid w:val="0016245C"/>
    <w:rsid w:val="001625B3"/>
    <w:rsid w:val="00162CBD"/>
    <w:rsid w:val="0016722A"/>
    <w:rsid w:val="00167B2E"/>
    <w:rsid w:val="00170D3D"/>
    <w:rsid w:val="00170ED7"/>
    <w:rsid w:val="00171097"/>
    <w:rsid w:val="001717D3"/>
    <w:rsid w:val="00172BE9"/>
    <w:rsid w:val="00173D6E"/>
    <w:rsid w:val="00175FF7"/>
    <w:rsid w:val="001764C6"/>
    <w:rsid w:val="00176DBB"/>
    <w:rsid w:val="00180840"/>
    <w:rsid w:val="001838D4"/>
    <w:rsid w:val="00185BEE"/>
    <w:rsid w:val="001911EE"/>
    <w:rsid w:val="00191915"/>
    <w:rsid w:val="001979C3"/>
    <w:rsid w:val="00197B5C"/>
    <w:rsid w:val="001A0C51"/>
    <w:rsid w:val="001A1602"/>
    <w:rsid w:val="001A1617"/>
    <w:rsid w:val="001A1EF5"/>
    <w:rsid w:val="001A262A"/>
    <w:rsid w:val="001A287A"/>
    <w:rsid w:val="001A2B7C"/>
    <w:rsid w:val="001A3B64"/>
    <w:rsid w:val="001A4161"/>
    <w:rsid w:val="001A5010"/>
    <w:rsid w:val="001B04EF"/>
    <w:rsid w:val="001B1A37"/>
    <w:rsid w:val="001B1DD3"/>
    <w:rsid w:val="001B42C2"/>
    <w:rsid w:val="001B4BA6"/>
    <w:rsid w:val="001B4F40"/>
    <w:rsid w:val="001B4F54"/>
    <w:rsid w:val="001B52BC"/>
    <w:rsid w:val="001B5B00"/>
    <w:rsid w:val="001B6DE4"/>
    <w:rsid w:val="001B76A9"/>
    <w:rsid w:val="001C00AE"/>
    <w:rsid w:val="001C1A76"/>
    <w:rsid w:val="001C3215"/>
    <w:rsid w:val="001C3CCB"/>
    <w:rsid w:val="001C4972"/>
    <w:rsid w:val="001C536D"/>
    <w:rsid w:val="001C63A2"/>
    <w:rsid w:val="001C7A1B"/>
    <w:rsid w:val="001C7DD2"/>
    <w:rsid w:val="001D043E"/>
    <w:rsid w:val="001D32D1"/>
    <w:rsid w:val="001D3B96"/>
    <w:rsid w:val="001D3C9E"/>
    <w:rsid w:val="001D3F16"/>
    <w:rsid w:val="001D5583"/>
    <w:rsid w:val="001D65AB"/>
    <w:rsid w:val="001D6D2B"/>
    <w:rsid w:val="001D6F1C"/>
    <w:rsid w:val="001D73F4"/>
    <w:rsid w:val="001D7E1D"/>
    <w:rsid w:val="001E0441"/>
    <w:rsid w:val="001E2B5A"/>
    <w:rsid w:val="001E484F"/>
    <w:rsid w:val="001E52B4"/>
    <w:rsid w:val="001E5434"/>
    <w:rsid w:val="001E7151"/>
    <w:rsid w:val="001F683F"/>
    <w:rsid w:val="001F684F"/>
    <w:rsid w:val="001F71B6"/>
    <w:rsid w:val="001F7928"/>
    <w:rsid w:val="002015CC"/>
    <w:rsid w:val="00204C8B"/>
    <w:rsid w:val="00204E49"/>
    <w:rsid w:val="00205110"/>
    <w:rsid w:val="00205449"/>
    <w:rsid w:val="002074D2"/>
    <w:rsid w:val="00210619"/>
    <w:rsid w:val="0021068B"/>
    <w:rsid w:val="00210E4A"/>
    <w:rsid w:val="00214C49"/>
    <w:rsid w:val="00214F4B"/>
    <w:rsid w:val="00217F6B"/>
    <w:rsid w:val="0022055A"/>
    <w:rsid w:val="00221EEC"/>
    <w:rsid w:val="0022251A"/>
    <w:rsid w:val="0022376D"/>
    <w:rsid w:val="00223BAE"/>
    <w:rsid w:val="002251AA"/>
    <w:rsid w:val="00225E41"/>
    <w:rsid w:val="0022777C"/>
    <w:rsid w:val="00227D77"/>
    <w:rsid w:val="0023013A"/>
    <w:rsid w:val="002331B0"/>
    <w:rsid w:val="002353DA"/>
    <w:rsid w:val="0023722F"/>
    <w:rsid w:val="00240C2D"/>
    <w:rsid w:val="00241D2D"/>
    <w:rsid w:val="00242300"/>
    <w:rsid w:val="00243DCA"/>
    <w:rsid w:val="00243FCB"/>
    <w:rsid w:val="0024402B"/>
    <w:rsid w:val="002444A0"/>
    <w:rsid w:val="002452E8"/>
    <w:rsid w:val="00250EF2"/>
    <w:rsid w:val="0025225F"/>
    <w:rsid w:val="00252ABD"/>
    <w:rsid w:val="00254722"/>
    <w:rsid w:val="00254A48"/>
    <w:rsid w:val="00255FB9"/>
    <w:rsid w:val="002562B1"/>
    <w:rsid w:val="00257AFA"/>
    <w:rsid w:val="00262FE4"/>
    <w:rsid w:val="00263A1D"/>
    <w:rsid w:val="00263DEF"/>
    <w:rsid w:val="00265057"/>
    <w:rsid w:val="00265C5D"/>
    <w:rsid w:val="00270574"/>
    <w:rsid w:val="00270982"/>
    <w:rsid w:val="002718EA"/>
    <w:rsid w:val="00271E74"/>
    <w:rsid w:val="00273620"/>
    <w:rsid w:val="00276F0B"/>
    <w:rsid w:val="002777D7"/>
    <w:rsid w:val="00280549"/>
    <w:rsid w:val="00280E47"/>
    <w:rsid w:val="00281345"/>
    <w:rsid w:val="00285607"/>
    <w:rsid w:val="002858AC"/>
    <w:rsid w:val="00287700"/>
    <w:rsid w:val="0029107C"/>
    <w:rsid w:val="0029351D"/>
    <w:rsid w:val="00294984"/>
    <w:rsid w:val="00295196"/>
    <w:rsid w:val="0029529C"/>
    <w:rsid w:val="002956F2"/>
    <w:rsid w:val="00297F71"/>
    <w:rsid w:val="002A354C"/>
    <w:rsid w:val="002A38CE"/>
    <w:rsid w:val="002A409B"/>
    <w:rsid w:val="002A47F0"/>
    <w:rsid w:val="002A4CE7"/>
    <w:rsid w:val="002A7404"/>
    <w:rsid w:val="002A7513"/>
    <w:rsid w:val="002A7773"/>
    <w:rsid w:val="002B0517"/>
    <w:rsid w:val="002B0AD7"/>
    <w:rsid w:val="002B0C58"/>
    <w:rsid w:val="002B1103"/>
    <w:rsid w:val="002B11A2"/>
    <w:rsid w:val="002B3164"/>
    <w:rsid w:val="002B3C01"/>
    <w:rsid w:val="002B6C58"/>
    <w:rsid w:val="002B7E06"/>
    <w:rsid w:val="002C0253"/>
    <w:rsid w:val="002C1567"/>
    <w:rsid w:val="002C1662"/>
    <w:rsid w:val="002C1ADC"/>
    <w:rsid w:val="002C1FEC"/>
    <w:rsid w:val="002C2816"/>
    <w:rsid w:val="002C2B1F"/>
    <w:rsid w:val="002C391B"/>
    <w:rsid w:val="002C41F3"/>
    <w:rsid w:val="002C4932"/>
    <w:rsid w:val="002C4AF8"/>
    <w:rsid w:val="002C618C"/>
    <w:rsid w:val="002C6427"/>
    <w:rsid w:val="002C64AC"/>
    <w:rsid w:val="002D0C39"/>
    <w:rsid w:val="002D33C9"/>
    <w:rsid w:val="002D5A52"/>
    <w:rsid w:val="002D5B01"/>
    <w:rsid w:val="002D5DE4"/>
    <w:rsid w:val="002E0210"/>
    <w:rsid w:val="002E0912"/>
    <w:rsid w:val="002E1444"/>
    <w:rsid w:val="002E28F9"/>
    <w:rsid w:val="002E3344"/>
    <w:rsid w:val="002E448B"/>
    <w:rsid w:val="002E5689"/>
    <w:rsid w:val="002E57B3"/>
    <w:rsid w:val="002F079B"/>
    <w:rsid w:val="002F0ABF"/>
    <w:rsid w:val="002F0C04"/>
    <w:rsid w:val="002F1B65"/>
    <w:rsid w:val="002F1FAC"/>
    <w:rsid w:val="002F2AE5"/>
    <w:rsid w:val="002F3EC2"/>
    <w:rsid w:val="002F6E64"/>
    <w:rsid w:val="002F742F"/>
    <w:rsid w:val="00301252"/>
    <w:rsid w:val="003019C2"/>
    <w:rsid w:val="00304AB3"/>
    <w:rsid w:val="00305E85"/>
    <w:rsid w:val="003060ED"/>
    <w:rsid w:val="00307D6F"/>
    <w:rsid w:val="00307F01"/>
    <w:rsid w:val="003125CB"/>
    <w:rsid w:val="00313124"/>
    <w:rsid w:val="00315279"/>
    <w:rsid w:val="00316146"/>
    <w:rsid w:val="003206FC"/>
    <w:rsid w:val="00322351"/>
    <w:rsid w:val="0032277F"/>
    <w:rsid w:val="00322B87"/>
    <w:rsid w:val="00323045"/>
    <w:rsid w:val="00323907"/>
    <w:rsid w:val="003244BC"/>
    <w:rsid w:val="00324521"/>
    <w:rsid w:val="00324DB9"/>
    <w:rsid w:val="00324F63"/>
    <w:rsid w:val="003263AD"/>
    <w:rsid w:val="00326A1F"/>
    <w:rsid w:val="00326BEC"/>
    <w:rsid w:val="0033014B"/>
    <w:rsid w:val="003332F7"/>
    <w:rsid w:val="003333B8"/>
    <w:rsid w:val="003365DF"/>
    <w:rsid w:val="00336D67"/>
    <w:rsid w:val="00336E2F"/>
    <w:rsid w:val="003417E1"/>
    <w:rsid w:val="00341A60"/>
    <w:rsid w:val="00342629"/>
    <w:rsid w:val="003432A3"/>
    <w:rsid w:val="0034478B"/>
    <w:rsid w:val="003461C3"/>
    <w:rsid w:val="003469A9"/>
    <w:rsid w:val="00347A09"/>
    <w:rsid w:val="003517CD"/>
    <w:rsid w:val="00351CFA"/>
    <w:rsid w:val="0035308D"/>
    <w:rsid w:val="003547E4"/>
    <w:rsid w:val="003557DF"/>
    <w:rsid w:val="00356543"/>
    <w:rsid w:val="0035679D"/>
    <w:rsid w:val="003569CC"/>
    <w:rsid w:val="00356C7E"/>
    <w:rsid w:val="00357A58"/>
    <w:rsid w:val="003604CC"/>
    <w:rsid w:val="00360990"/>
    <w:rsid w:val="00362326"/>
    <w:rsid w:val="00363145"/>
    <w:rsid w:val="00363812"/>
    <w:rsid w:val="00364961"/>
    <w:rsid w:val="003662D4"/>
    <w:rsid w:val="003679EE"/>
    <w:rsid w:val="003722A5"/>
    <w:rsid w:val="00373041"/>
    <w:rsid w:val="003754AC"/>
    <w:rsid w:val="003776C5"/>
    <w:rsid w:val="00377896"/>
    <w:rsid w:val="00383CA1"/>
    <w:rsid w:val="003855F3"/>
    <w:rsid w:val="00385665"/>
    <w:rsid w:val="00385EE9"/>
    <w:rsid w:val="0038606F"/>
    <w:rsid w:val="00386CD3"/>
    <w:rsid w:val="003905F4"/>
    <w:rsid w:val="00391939"/>
    <w:rsid w:val="0039375E"/>
    <w:rsid w:val="00393948"/>
    <w:rsid w:val="0039450C"/>
    <w:rsid w:val="003A269E"/>
    <w:rsid w:val="003A561E"/>
    <w:rsid w:val="003A5DBC"/>
    <w:rsid w:val="003A6039"/>
    <w:rsid w:val="003A63C2"/>
    <w:rsid w:val="003A700A"/>
    <w:rsid w:val="003B1148"/>
    <w:rsid w:val="003B549D"/>
    <w:rsid w:val="003B69DD"/>
    <w:rsid w:val="003C0789"/>
    <w:rsid w:val="003C1B68"/>
    <w:rsid w:val="003C24C2"/>
    <w:rsid w:val="003C27C5"/>
    <w:rsid w:val="003C3B10"/>
    <w:rsid w:val="003C41C6"/>
    <w:rsid w:val="003C4788"/>
    <w:rsid w:val="003C5502"/>
    <w:rsid w:val="003C6AA8"/>
    <w:rsid w:val="003C7FE4"/>
    <w:rsid w:val="003D08F7"/>
    <w:rsid w:val="003D20DB"/>
    <w:rsid w:val="003D2151"/>
    <w:rsid w:val="003D3377"/>
    <w:rsid w:val="003D37A5"/>
    <w:rsid w:val="003D4856"/>
    <w:rsid w:val="003D4B0F"/>
    <w:rsid w:val="003D536A"/>
    <w:rsid w:val="003D59F4"/>
    <w:rsid w:val="003E2F6F"/>
    <w:rsid w:val="003E4DB0"/>
    <w:rsid w:val="003E50BD"/>
    <w:rsid w:val="003E5686"/>
    <w:rsid w:val="003E5EB8"/>
    <w:rsid w:val="003E61E7"/>
    <w:rsid w:val="003E6D52"/>
    <w:rsid w:val="003E7E34"/>
    <w:rsid w:val="003F0AB0"/>
    <w:rsid w:val="003F1B9D"/>
    <w:rsid w:val="003F247F"/>
    <w:rsid w:val="003F2576"/>
    <w:rsid w:val="003F3986"/>
    <w:rsid w:val="00400789"/>
    <w:rsid w:val="00402490"/>
    <w:rsid w:val="00402978"/>
    <w:rsid w:val="00403C12"/>
    <w:rsid w:val="00403C54"/>
    <w:rsid w:val="00404CC1"/>
    <w:rsid w:val="00405E8D"/>
    <w:rsid w:val="004063CA"/>
    <w:rsid w:val="0041230E"/>
    <w:rsid w:val="004133EF"/>
    <w:rsid w:val="00415A86"/>
    <w:rsid w:val="00416129"/>
    <w:rsid w:val="0041678B"/>
    <w:rsid w:val="004214E5"/>
    <w:rsid w:val="00422926"/>
    <w:rsid w:val="004245B5"/>
    <w:rsid w:val="0042478B"/>
    <w:rsid w:val="00425596"/>
    <w:rsid w:val="004258E5"/>
    <w:rsid w:val="00425E06"/>
    <w:rsid w:val="004308E9"/>
    <w:rsid w:val="004334F8"/>
    <w:rsid w:val="00435691"/>
    <w:rsid w:val="004367EA"/>
    <w:rsid w:val="00437CAC"/>
    <w:rsid w:val="00440C84"/>
    <w:rsid w:val="00441835"/>
    <w:rsid w:val="00442960"/>
    <w:rsid w:val="00444816"/>
    <w:rsid w:val="00447467"/>
    <w:rsid w:val="00447FAE"/>
    <w:rsid w:val="0045128A"/>
    <w:rsid w:val="00451EFF"/>
    <w:rsid w:val="00452D1B"/>
    <w:rsid w:val="00454E25"/>
    <w:rsid w:val="00455B0A"/>
    <w:rsid w:val="004565FE"/>
    <w:rsid w:val="00456C56"/>
    <w:rsid w:val="0045750E"/>
    <w:rsid w:val="0046028C"/>
    <w:rsid w:val="00463C85"/>
    <w:rsid w:val="00463DEB"/>
    <w:rsid w:val="00465A6C"/>
    <w:rsid w:val="00467B63"/>
    <w:rsid w:val="00467EEB"/>
    <w:rsid w:val="004715D5"/>
    <w:rsid w:val="00472308"/>
    <w:rsid w:val="004746E9"/>
    <w:rsid w:val="00474A54"/>
    <w:rsid w:val="0047788A"/>
    <w:rsid w:val="00477DFB"/>
    <w:rsid w:val="00481836"/>
    <w:rsid w:val="00481CD9"/>
    <w:rsid w:val="004830D1"/>
    <w:rsid w:val="0048539B"/>
    <w:rsid w:val="00485456"/>
    <w:rsid w:val="00485F81"/>
    <w:rsid w:val="00486B94"/>
    <w:rsid w:val="00491897"/>
    <w:rsid w:val="00491B4F"/>
    <w:rsid w:val="004932E9"/>
    <w:rsid w:val="00494E18"/>
    <w:rsid w:val="0049668D"/>
    <w:rsid w:val="00497445"/>
    <w:rsid w:val="00497F68"/>
    <w:rsid w:val="004A06AA"/>
    <w:rsid w:val="004A0FAB"/>
    <w:rsid w:val="004A2798"/>
    <w:rsid w:val="004A3BE8"/>
    <w:rsid w:val="004A54D0"/>
    <w:rsid w:val="004A5C44"/>
    <w:rsid w:val="004B0FEB"/>
    <w:rsid w:val="004B203D"/>
    <w:rsid w:val="004B3539"/>
    <w:rsid w:val="004B509A"/>
    <w:rsid w:val="004C0327"/>
    <w:rsid w:val="004C3A28"/>
    <w:rsid w:val="004C4645"/>
    <w:rsid w:val="004D1810"/>
    <w:rsid w:val="004D3FC0"/>
    <w:rsid w:val="004D4BFC"/>
    <w:rsid w:val="004D607F"/>
    <w:rsid w:val="004E0760"/>
    <w:rsid w:val="004E1090"/>
    <w:rsid w:val="004E17FC"/>
    <w:rsid w:val="004E19E2"/>
    <w:rsid w:val="004E2BB7"/>
    <w:rsid w:val="004E2BD8"/>
    <w:rsid w:val="004E3E0E"/>
    <w:rsid w:val="004E3F86"/>
    <w:rsid w:val="004E404B"/>
    <w:rsid w:val="004E4EEE"/>
    <w:rsid w:val="004E66BA"/>
    <w:rsid w:val="004E7817"/>
    <w:rsid w:val="004F00F6"/>
    <w:rsid w:val="004F1744"/>
    <w:rsid w:val="004F1961"/>
    <w:rsid w:val="004F1C53"/>
    <w:rsid w:val="004F4B08"/>
    <w:rsid w:val="004F6A11"/>
    <w:rsid w:val="00500F89"/>
    <w:rsid w:val="00503640"/>
    <w:rsid w:val="0050390C"/>
    <w:rsid w:val="00503B32"/>
    <w:rsid w:val="0051127E"/>
    <w:rsid w:val="00512CAF"/>
    <w:rsid w:val="005138F5"/>
    <w:rsid w:val="00517FD9"/>
    <w:rsid w:val="00521E92"/>
    <w:rsid w:val="005234CD"/>
    <w:rsid w:val="00526E78"/>
    <w:rsid w:val="00527310"/>
    <w:rsid w:val="00527920"/>
    <w:rsid w:val="00530366"/>
    <w:rsid w:val="00530C29"/>
    <w:rsid w:val="005328FA"/>
    <w:rsid w:val="00532F3C"/>
    <w:rsid w:val="00535000"/>
    <w:rsid w:val="0053541C"/>
    <w:rsid w:val="005368DB"/>
    <w:rsid w:val="00536B49"/>
    <w:rsid w:val="00536C31"/>
    <w:rsid w:val="00536F5D"/>
    <w:rsid w:val="005412BC"/>
    <w:rsid w:val="0054154A"/>
    <w:rsid w:val="00541558"/>
    <w:rsid w:val="005425D1"/>
    <w:rsid w:val="00543A21"/>
    <w:rsid w:val="00547F50"/>
    <w:rsid w:val="00547F6B"/>
    <w:rsid w:val="00551237"/>
    <w:rsid w:val="00551E19"/>
    <w:rsid w:val="0055255F"/>
    <w:rsid w:val="00552F74"/>
    <w:rsid w:val="0055302D"/>
    <w:rsid w:val="0055377D"/>
    <w:rsid w:val="00553BF7"/>
    <w:rsid w:val="00554573"/>
    <w:rsid w:val="00555D7A"/>
    <w:rsid w:val="005565F9"/>
    <w:rsid w:val="00556A4A"/>
    <w:rsid w:val="005570D8"/>
    <w:rsid w:val="00560B25"/>
    <w:rsid w:val="00560F88"/>
    <w:rsid w:val="00561FD8"/>
    <w:rsid w:val="00567726"/>
    <w:rsid w:val="00567A7E"/>
    <w:rsid w:val="00567B64"/>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756"/>
    <w:rsid w:val="00587ED3"/>
    <w:rsid w:val="00591BDE"/>
    <w:rsid w:val="005920D2"/>
    <w:rsid w:val="0059269B"/>
    <w:rsid w:val="00593E0F"/>
    <w:rsid w:val="00593E75"/>
    <w:rsid w:val="005943AF"/>
    <w:rsid w:val="005949BD"/>
    <w:rsid w:val="005A11AC"/>
    <w:rsid w:val="005A13F5"/>
    <w:rsid w:val="005A1475"/>
    <w:rsid w:val="005A21A4"/>
    <w:rsid w:val="005A2B2D"/>
    <w:rsid w:val="005A4DED"/>
    <w:rsid w:val="005A520F"/>
    <w:rsid w:val="005A54B4"/>
    <w:rsid w:val="005B0832"/>
    <w:rsid w:val="005B15C7"/>
    <w:rsid w:val="005B1678"/>
    <w:rsid w:val="005B25D0"/>
    <w:rsid w:val="005B544F"/>
    <w:rsid w:val="005B554D"/>
    <w:rsid w:val="005B6CDD"/>
    <w:rsid w:val="005B753C"/>
    <w:rsid w:val="005B7E36"/>
    <w:rsid w:val="005C2A6F"/>
    <w:rsid w:val="005C6A87"/>
    <w:rsid w:val="005D08C7"/>
    <w:rsid w:val="005D0BCE"/>
    <w:rsid w:val="005D1D20"/>
    <w:rsid w:val="005D68F3"/>
    <w:rsid w:val="005E00E9"/>
    <w:rsid w:val="005E18B0"/>
    <w:rsid w:val="005E1D5D"/>
    <w:rsid w:val="005E29F8"/>
    <w:rsid w:val="005E6411"/>
    <w:rsid w:val="005E66EA"/>
    <w:rsid w:val="005E71EB"/>
    <w:rsid w:val="005F37A9"/>
    <w:rsid w:val="005F3C0C"/>
    <w:rsid w:val="005F55E0"/>
    <w:rsid w:val="005F5DA5"/>
    <w:rsid w:val="005F6B7A"/>
    <w:rsid w:val="005F70EE"/>
    <w:rsid w:val="00600114"/>
    <w:rsid w:val="00601B21"/>
    <w:rsid w:val="00602401"/>
    <w:rsid w:val="00605007"/>
    <w:rsid w:val="00607629"/>
    <w:rsid w:val="00610302"/>
    <w:rsid w:val="006116C1"/>
    <w:rsid w:val="00611BB3"/>
    <w:rsid w:val="00612ED2"/>
    <w:rsid w:val="006135B6"/>
    <w:rsid w:val="006204B8"/>
    <w:rsid w:val="00620A65"/>
    <w:rsid w:val="006253DE"/>
    <w:rsid w:val="00626458"/>
    <w:rsid w:val="00626B8A"/>
    <w:rsid w:val="00627F3D"/>
    <w:rsid w:val="006315B3"/>
    <w:rsid w:val="00632A6A"/>
    <w:rsid w:val="006330C3"/>
    <w:rsid w:val="006339D5"/>
    <w:rsid w:val="00635654"/>
    <w:rsid w:val="00635E77"/>
    <w:rsid w:val="006360EF"/>
    <w:rsid w:val="006364F6"/>
    <w:rsid w:val="00636976"/>
    <w:rsid w:val="006379DB"/>
    <w:rsid w:val="00640C6A"/>
    <w:rsid w:val="00640F77"/>
    <w:rsid w:val="00641331"/>
    <w:rsid w:val="006426D9"/>
    <w:rsid w:val="00642B88"/>
    <w:rsid w:val="0064430B"/>
    <w:rsid w:val="0064430E"/>
    <w:rsid w:val="00644AD9"/>
    <w:rsid w:val="006459AB"/>
    <w:rsid w:val="00646AA7"/>
    <w:rsid w:val="006513EC"/>
    <w:rsid w:val="00652151"/>
    <w:rsid w:val="00652AEB"/>
    <w:rsid w:val="00652E63"/>
    <w:rsid w:val="006553B7"/>
    <w:rsid w:val="00655820"/>
    <w:rsid w:val="00656432"/>
    <w:rsid w:val="00657AD3"/>
    <w:rsid w:val="00660350"/>
    <w:rsid w:val="006612A2"/>
    <w:rsid w:val="00661BDD"/>
    <w:rsid w:val="006634D7"/>
    <w:rsid w:val="006648BF"/>
    <w:rsid w:val="006655DF"/>
    <w:rsid w:val="0066572A"/>
    <w:rsid w:val="00671E05"/>
    <w:rsid w:val="00672775"/>
    <w:rsid w:val="00674331"/>
    <w:rsid w:val="00675AE4"/>
    <w:rsid w:val="0067718B"/>
    <w:rsid w:val="006777C2"/>
    <w:rsid w:val="00680FB4"/>
    <w:rsid w:val="00681329"/>
    <w:rsid w:val="006817B5"/>
    <w:rsid w:val="00681A12"/>
    <w:rsid w:val="00682431"/>
    <w:rsid w:val="00683109"/>
    <w:rsid w:val="006832B5"/>
    <w:rsid w:val="006849CF"/>
    <w:rsid w:val="00685624"/>
    <w:rsid w:val="00686AC3"/>
    <w:rsid w:val="00686BE4"/>
    <w:rsid w:val="006879DB"/>
    <w:rsid w:val="0069122D"/>
    <w:rsid w:val="006917DA"/>
    <w:rsid w:val="00692867"/>
    <w:rsid w:val="006957C4"/>
    <w:rsid w:val="00695B20"/>
    <w:rsid w:val="006A403D"/>
    <w:rsid w:val="006A49A2"/>
    <w:rsid w:val="006A4D9F"/>
    <w:rsid w:val="006A6CDF"/>
    <w:rsid w:val="006B218B"/>
    <w:rsid w:val="006B349C"/>
    <w:rsid w:val="006B34F1"/>
    <w:rsid w:val="006B3A49"/>
    <w:rsid w:val="006C2E01"/>
    <w:rsid w:val="006C3D5B"/>
    <w:rsid w:val="006C3F0C"/>
    <w:rsid w:val="006C4961"/>
    <w:rsid w:val="006C5D80"/>
    <w:rsid w:val="006C7278"/>
    <w:rsid w:val="006C752C"/>
    <w:rsid w:val="006C7834"/>
    <w:rsid w:val="006D0700"/>
    <w:rsid w:val="006D0D4A"/>
    <w:rsid w:val="006D10BD"/>
    <w:rsid w:val="006D1447"/>
    <w:rsid w:val="006D1883"/>
    <w:rsid w:val="006D250B"/>
    <w:rsid w:val="006D48EC"/>
    <w:rsid w:val="006D5C0A"/>
    <w:rsid w:val="006D62EC"/>
    <w:rsid w:val="006D789D"/>
    <w:rsid w:val="006D7EC0"/>
    <w:rsid w:val="006E0DF8"/>
    <w:rsid w:val="006E1009"/>
    <w:rsid w:val="006E17EF"/>
    <w:rsid w:val="006E1D6C"/>
    <w:rsid w:val="006E27BF"/>
    <w:rsid w:val="006E3512"/>
    <w:rsid w:val="006E3C3A"/>
    <w:rsid w:val="006E3F1A"/>
    <w:rsid w:val="006E6126"/>
    <w:rsid w:val="006F1E79"/>
    <w:rsid w:val="006F23A4"/>
    <w:rsid w:val="006F3E6D"/>
    <w:rsid w:val="006F5E4D"/>
    <w:rsid w:val="006F5FA0"/>
    <w:rsid w:val="006F7041"/>
    <w:rsid w:val="00702127"/>
    <w:rsid w:val="00706CAC"/>
    <w:rsid w:val="007102D2"/>
    <w:rsid w:val="00711244"/>
    <w:rsid w:val="0071210B"/>
    <w:rsid w:val="00712D54"/>
    <w:rsid w:val="007133F5"/>
    <w:rsid w:val="00714688"/>
    <w:rsid w:val="00717717"/>
    <w:rsid w:val="00717F60"/>
    <w:rsid w:val="00720B85"/>
    <w:rsid w:val="00723902"/>
    <w:rsid w:val="00723DB2"/>
    <w:rsid w:val="00724858"/>
    <w:rsid w:val="007261F1"/>
    <w:rsid w:val="00727022"/>
    <w:rsid w:val="0072716D"/>
    <w:rsid w:val="00730A15"/>
    <w:rsid w:val="00733CA8"/>
    <w:rsid w:val="0073401A"/>
    <w:rsid w:val="00734E3A"/>
    <w:rsid w:val="00735A67"/>
    <w:rsid w:val="00735B3A"/>
    <w:rsid w:val="00735C33"/>
    <w:rsid w:val="0073628B"/>
    <w:rsid w:val="00736350"/>
    <w:rsid w:val="00740006"/>
    <w:rsid w:val="00740FDC"/>
    <w:rsid w:val="00741B3B"/>
    <w:rsid w:val="0074265C"/>
    <w:rsid w:val="00743231"/>
    <w:rsid w:val="00743371"/>
    <w:rsid w:val="00744DC6"/>
    <w:rsid w:val="007450B2"/>
    <w:rsid w:val="0075002D"/>
    <w:rsid w:val="007500E6"/>
    <w:rsid w:val="007509E0"/>
    <w:rsid w:val="00750DE9"/>
    <w:rsid w:val="00751BE5"/>
    <w:rsid w:val="007541D7"/>
    <w:rsid w:val="0075510B"/>
    <w:rsid w:val="00760CE5"/>
    <w:rsid w:val="00761E29"/>
    <w:rsid w:val="00764F90"/>
    <w:rsid w:val="007659D6"/>
    <w:rsid w:val="00772394"/>
    <w:rsid w:val="007750CB"/>
    <w:rsid w:val="00775366"/>
    <w:rsid w:val="007753A0"/>
    <w:rsid w:val="00775F79"/>
    <w:rsid w:val="007763C9"/>
    <w:rsid w:val="00776704"/>
    <w:rsid w:val="007827A1"/>
    <w:rsid w:val="00783267"/>
    <w:rsid w:val="00785D39"/>
    <w:rsid w:val="00787648"/>
    <w:rsid w:val="0079085E"/>
    <w:rsid w:val="00790B48"/>
    <w:rsid w:val="00791C2A"/>
    <w:rsid w:val="007937A1"/>
    <w:rsid w:val="007957C5"/>
    <w:rsid w:val="00796D2A"/>
    <w:rsid w:val="00797033"/>
    <w:rsid w:val="007A33AE"/>
    <w:rsid w:val="007A421D"/>
    <w:rsid w:val="007A54EF"/>
    <w:rsid w:val="007A5C44"/>
    <w:rsid w:val="007A75B4"/>
    <w:rsid w:val="007B12F5"/>
    <w:rsid w:val="007B1EFE"/>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3C73"/>
    <w:rsid w:val="007E4815"/>
    <w:rsid w:val="007E564C"/>
    <w:rsid w:val="007E58CF"/>
    <w:rsid w:val="007E5C74"/>
    <w:rsid w:val="007E5D59"/>
    <w:rsid w:val="007E60C7"/>
    <w:rsid w:val="007E7A10"/>
    <w:rsid w:val="007F0098"/>
    <w:rsid w:val="007F1F46"/>
    <w:rsid w:val="007F3456"/>
    <w:rsid w:val="007F5CFB"/>
    <w:rsid w:val="007F6C14"/>
    <w:rsid w:val="007F7259"/>
    <w:rsid w:val="0080028C"/>
    <w:rsid w:val="00801326"/>
    <w:rsid w:val="00804CF1"/>
    <w:rsid w:val="00805A76"/>
    <w:rsid w:val="00806FE6"/>
    <w:rsid w:val="00806FE8"/>
    <w:rsid w:val="0081003F"/>
    <w:rsid w:val="00810983"/>
    <w:rsid w:val="008114DD"/>
    <w:rsid w:val="008135FC"/>
    <w:rsid w:val="0081416C"/>
    <w:rsid w:val="00815F77"/>
    <w:rsid w:val="008212DE"/>
    <w:rsid w:val="0082176B"/>
    <w:rsid w:val="008217FA"/>
    <w:rsid w:val="0082535D"/>
    <w:rsid w:val="008255A2"/>
    <w:rsid w:val="008270D7"/>
    <w:rsid w:val="00827151"/>
    <w:rsid w:val="00827CE9"/>
    <w:rsid w:val="00833D1C"/>
    <w:rsid w:val="008343FD"/>
    <w:rsid w:val="00834576"/>
    <w:rsid w:val="00836D5A"/>
    <w:rsid w:val="00836DDE"/>
    <w:rsid w:val="0083758F"/>
    <w:rsid w:val="00840194"/>
    <w:rsid w:val="008405D2"/>
    <w:rsid w:val="00840885"/>
    <w:rsid w:val="00840992"/>
    <w:rsid w:val="00844590"/>
    <w:rsid w:val="00846189"/>
    <w:rsid w:val="00846B2C"/>
    <w:rsid w:val="00847E75"/>
    <w:rsid w:val="00851429"/>
    <w:rsid w:val="00851EF8"/>
    <w:rsid w:val="00852BBF"/>
    <w:rsid w:val="00852D2B"/>
    <w:rsid w:val="00854DC7"/>
    <w:rsid w:val="00857050"/>
    <w:rsid w:val="00861066"/>
    <w:rsid w:val="0086112F"/>
    <w:rsid w:val="00862D7E"/>
    <w:rsid w:val="00863B8E"/>
    <w:rsid w:val="008710A9"/>
    <w:rsid w:val="00871904"/>
    <w:rsid w:val="00872FD8"/>
    <w:rsid w:val="0087465F"/>
    <w:rsid w:val="008749D9"/>
    <w:rsid w:val="00874EEB"/>
    <w:rsid w:val="00877C02"/>
    <w:rsid w:val="0088125A"/>
    <w:rsid w:val="008818E3"/>
    <w:rsid w:val="00882FB9"/>
    <w:rsid w:val="00886BB6"/>
    <w:rsid w:val="00887F82"/>
    <w:rsid w:val="00890F94"/>
    <w:rsid w:val="00891126"/>
    <w:rsid w:val="0089175E"/>
    <w:rsid w:val="00891F7B"/>
    <w:rsid w:val="00892332"/>
    <w:rsid w:val="0089300D"/>
    <w:rsid w:val="008A0660"/>
    <w:rsid w:val="008A1300"/>
    <w:rsid w:val="008A2229"/>
    <w:rsid w:val="008A233A"/>
    <w:rsid w:val="008A3A0A"/>
    <w:rsid w:val="008A58C7"/>
    <w:rsid w:val="008A6676"/>
    <w:rsid w:val="008A7255"/>
    <w:rsid w:val="008A7614"/>
    <w:rsid w:val="008B1687"/>
    <w:rsid w:val="008B1E6B"/>
    <w:rsid w:val="008B2379"/>
    <w:rsid w:val="008B33A8"/>
    <w:rsid w:val="008C0596"/>
    <w:rsid w:val="008C07C4"/>
    <w:rsid w:val="008C576A"/>
    <w:rsid w:val="008C5D73"/>
    <w:rsid w:val="008C6875"/>
    <w:rsid w:val="008C7231"/>
    <w:rsid w:val="008D0455"/>
    <w:rsid w:val="008D0BA7"/>
    <w:rsid w:val="008D1CBA"/>
    <w:rsid w:val="008D2392"/>
    <w:rsid w:val="008D2B06"/>
    <w:rsid w:val="008D370E"/>
    <w:rsid w:val="008D406D"/>
    <w:rsid w:val="008D4573"/>
    <w:rsid w:val="008D7A1C"/>
    <w:rsid w:val="008D7BE4"/>
    <w:rsid w:val="008E2937"/>
    <w:rsid w:val="008E37F9"/>
    <w:rsid w:val="008E4988"/>
    <w:rsid w:val="008E630A"/>
    <w:rsid w:val="008E65F6"/>
    <w:rsid w:val="008E7525"/>
    <w:rsid w:val="008E7930"/>
    <w:rsid w:val="008F0152"/>
    <w:rsid w:val="008F103F"/>
    <w:rsid w:val="008F1DE9"/>
    <w:rsid w:val="008F3518"/>
    <w:rsid w:val="008F40CD"/>
    <w:rsid w:val="008F4D09"/>
    <w:rsid w:val="00900108"/>
    <w:rsid w:val="009008DA"/>
    <w:rsid w:val="00900EA2"/>
    <w:rsid w:val="00901057"/>
    <w:rsid w:val="00901158"/>
    <w:rsid w:val="009011B2"/>
    <w:rsid w:val="009013B5"/>
    <w:rsid w:val="00901BC3"/>
    <w:rsid w:val="009043CF"/>
    <w:rsid w:val="00913540"/>
    <w:rsid w:val="009138BF"/>
    <w:rsid w:val="00913932"/>
    <w:rsid w:val="00916D21"/>
    <w:rsid w:val="00921A72"/>
    <w:rsid w:val="00921D9A"/>
    <w:rsid w:val="00922C8C"/>
    <w:rsid w:val="00922DA1"/>
    <w:rsid w:val="00925BDE"/>
    <w:rsid w:val="009302B6"/>
    <w:rsid w:val="00930B26"/>
    <w:rsid w:val="00932C35"/>
    <w:rsid w:val="009348C9"/>
    <w:rsid w:val="00936045"/>
    <w:rsid w:val="009379BA"/>
    <w:rsid w:val="00942EBE"/>
    <w:rsid w:val="009444AB"/>
    <w:rsid w:val="00944A5B"/>
    <w:rsid w:val="0095007B"/>
    <w:rsid w:val="009519F6"/>
    <w:rsid w:val="00953947"/>
    <w:rsid w:val="0095487D"/>
    <w:rsid w:val="00956B3F"/>
    <w:rsid w:val="00956F23"/>
    <w:rsid w:val="00957AA1"/>
    <w:rsid w:val="00960A35"/>
    <w:rsid w:val="00962E7E"/>
    <w:rsid w:val="00962F05"/>
    <w:rsid w:val="009637E0"/>
    <w:rsid w:val="009641AA"/>
    <w:rsid w:val="009649CB"/>
    <w:rsid w:val="00966453"/>
    <w:rsid w:val="00966859"/>
    <w:rsid w:val="00966E73"/>
    <w:rsid w:val="009675CB"/>
    <w:rsid w:val="00970663"/>
    <w:rsid w:val="00971927"/>
    <w:rsid w:val="009736B6"/>
    <w:rsid w:val="00973835"/>
    <w:rsid w:val="0097464A"/>
    <w:rsid w:val="00975372"/>
    <w:rsid w:val="0097541D"/>
    <w:rsid w:val="00975BFC"/>
    <w:rsid w:val="009779F4"/>
    <w:rsid w:val="00980927"/>
    <w:rsid w:val="009820E7"/>
    <w:rsid w:val="0098261C"/>
    <w:rsid w:val="009826DB"/>
    <w:rsid w:val="009837DB"/>
    <w:rsid w:val="0098476C"/>
    <w:rsid w:val="00984B8C"/>
    <w:rsid w:val="00984C5B"/>
    <w:rsid w:val="00984CA5"/>
    <w:rsid w:val="00985011"/>
    <w:rsid w:val="00985BC1"/>
    <w:rsid w:val="0098622A"/>
    <w:rsid w:val="00986517"/>
    <w:rsid w:val="009865FD"/>
    <w:rsid w:val="00987151"/>
    <w:rsid w:val="00987C95"/>
    <w:rsid w:val="00993023"/>
    <w:rsid w:val="009937D5"/>
    <w:rsid w:val="009957F4"/>
    <w:rsid w:val="00996032"/>
    <w:rsid w:val="00996767"/>
    <w:rsid w:val="00997593"/>
    <w:rsid w:val="009A1C58"/>
    <w:rsid w:val="009A26B5"/>
    <w:rsid w:val="009A2CD3"/>
    <w:rsid w:val="009A7945"/>
    <w:rsid w:val="009B0834"/>
    <w:rsid w:val="009B16EA"/>
    <w:rsid w:val="009B3B80"/>
    <w:rsid w:val="009B6755"/>
    <w:rsid w:val="009C0AF6"/>
    <w:rsid w:val="009C1A79"/>
    <w:rsid w:val="009C2BBE"/>
    <w:rsid w:val="009C2C4A"/>
    <w:rsid w:val="009C3E4E"/>
    <w:rsid w:val="009C4D53"/>
    <w:rsid w:val="009C4DEA"/>
    <w:rsid w:val="009C5749"/>
    <w:rsid w:val="009C77D2"/>
    <w:rsid w:val="009D03CC"/>
    <w:rsid w:val="009D0B02"/>
    <w:rsid w:val="009D0BA9"/>
    <w:rsid w:val="009D1CE1"/>
    <w:rsid w:val="009D24C1"/>
    <w:rsid w:val="009D4D00"/>
    <w:rsid w:val="009D50CE"/>
    <w:rsid w:val="009D55E6"/>
    <w:rsid w:val="009E225C"/>
    <w:rsid w:val="009E298C"/>
    <w:rsid w:val="009E2B09"/>
    <w:rsid w:val="009F11EE"/>
    <w:rsid w:val="009F2976"/>
    <w:rsid w:val="009F4FC6"/>
    <w:rsid w:val="009F70A1"/>
    <w:rsid w:val="009F7120"/>
    <w:rsid w:val="00A01F20"/>
    <w:rsid w:val="00A03010"/>
    <w:rsid w:val="00A03999"/>
    <w:rsid w:val="00A04D48"/>
    <w:rsid w:val="00A0554B"/>
    <w:rsid w:val="00A0650D"/>
    <w:rsid w:val="00A0684E"/>
    <w:rsid w:val="00A07312"/>
    <w:rsid w:val="00A07321"/>
    <w:rsid w:val="00A07DD7"/>
    <w:rsid w:val="00A10444"/>
    <w:rsid w:val="00A10F05"/>
    <w:rsid w:val="00A11673"/>
    <w:rsid w:val="00A12E8D"/>
    <w:rsid w:val="00A14CDA"/>
    <w:rsid w:val="00A169D4"/>
    <w:rsid w:val="00A20ABC"/>
    <w:rsid w:val="00A20E33"/>
    <w:rsid w:val="00A22DA0"/>
    <w:rsid w:val="00A24BDD"/>
    <w:rsid w:val="00A25A7F"/>
    <w:rsid w:val="00A266B8"/>
    <w:rsid w:val="00A269C3"/>
    <w:rsid w:val="00A27B92"/>
    <w:rsid w:val="00A30C81"/>
    <w:rsid w:val="00A3171D"/>
    <w:rsid w:val="00A34175"/>
    <w:rsid w:val="00A35C5A"/>
    <w:rsid w:val="00A36954"/>
    <w:rsid w:val="00A401B6"/>
    <w:rsid w:val="00A429D4"/>
    <w:rsid w:val="00A43BB8"/>
    <w:rsid w:val="00A44C34"/>
    <w:rsid w:val="00A46726"/>
    <w:rsid w:val="00A503F6"/>
    <w:rsid w:val="00A50BAE"/>
    <w:rsid w:val="00A51DFC"/>
    <w:rsid w:val="00A532EF"/>
    <w:rsid w:val="00A5644E"/>
    <w:rsid w:val="00A61F20"/>
    <w:rsid w:val="00A64309"/>
    <w:rsid w:val="00A64E55"/>
    <w:rsid w:val="00A668EE"/>
    <w:rsid w:val="00A67623"/>
    <w:rsid w:val="00A71E55"/>
    <w:rsid w:val="00A72220"/>
    <w:rsid w:val="00A72EB5"/>
    <w:rsid w:val="00A73CC6"/>
    <w:rsid w:val="00A7511F"/>
    <w:rsid w:val="00A75CD4"/>
    <w:rsid w:val="00A760CE"/>
    <w:rsid w:val="00A77F88"/>
    <w:rsid w:val="00A8034F"/>
    <w:rsid w:val="00A8036F"/>
    <w:rsid w:val="00A80ADA"/>
    <w:rsid w:val="00A8131F"/>
    <w:rsid w:val="00A82025"/>
    <w:rsid w:val="00A83C42"/>
    <w:rsid w:val="00A83FC6"/>
    <w:rsid w:val="00A852B2"/>
    <w:rsid w:val="00A85945"/>
    <w:rsid w:val="00A86894"/>
    <w:rsid w:val="00A868E0"/>
    <w:rsid w:val="00A9122F"/>
    <w:rsid w:val="00A91584"/>
    <w:rsid w:val="00A92568"/>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A611E"/>
    <w:rsid w:val="00AB05EF"/>
    <w:rsid w:val="00AB0CCB"/>
    <w:rsid w:val="00AB17F9"/>
    <w:rsid w:val="00AB1B63"/>
    <w:rsid w:val="00AB2E28"/>
    <w:rsid w:val="00AB413C"/>
    <w:rsid w:val="00AB5D78"/>
    <w:rsid w:val="00AB5F56"/>
    <w:rsid w:val="00AB6412"/>
    <w:rsid w:val="00AB72BF"/>
    <w:rsid w:val="00AB7A5B"/>
    <w:rsid w:val="00AC156D"/>
    <w:rsid w:val="00AC269D"/>
    <w:rsid w:val="00AC2D76"/>
    <w:rsid w:val="00AC38B5"/>
    <w:rsid w:val="00AC5C6C"/>
    <w:rsid w:val="00AC6F2B"/>
    <w:rsid w:val="00AD0E5D"/>
    <w:rsid w:val="00AD31B0"/>
    <w:rsid w:val="00AD5D27"/>
    <w:rsid w:val="00AD605F"/>
    <w:rsid w:val="00AE00D6"/>
    <w:rsid w:val="00AE0AA4"/>
    <w:rsid w:val="00AE3854"/>
    <w:rsid w:val="00AE78FF"/>
    <w:rsid w:val="00AE7FBF"/>
    <w:rsid w:val="00AF0D55"/>
    <w:rsid w:val="00AF1953"/>
    <w:rsid w:val="00AF464C"/>
    <w:rsid w:val="00AF4CE5"/>
    <w:rsid w:val="00AF4E92"/>
    <w:rsid w:val="00AF612D"/>
    <w:rsid w:val="00AF62CD"/>
    <w:rsid w:val="00AF6558"/>
    <w:rsid w:val="00B01014"/>
    <w:rsid w:val="00B04D94"/>
    <w:rsid w:val="00B05EDD"/>
    <w:rsid w:val="00B11855"/>
    <w:rsid w:val="00B11DF3"/>
    <w:rsid w:val="00B13536"/>
    <w:rsid w:val="00B145BE"/>
    <w:rsid w:val="00B15802"/>
    <w:rsid w:val="00B16847"/>
    <w:rsid w:val="00B16EF8"/>
    <w:rsid w:val="00B1757A"/>
    <w:rsid w:val="00B17BA8"/>
    <w:rsid w:val="00B20683"/>
    <w:rsid w:val="00B21174"/>
    <w:rsid w:val="00B22B0C"/>
    <w:rsid w:val="00B258D1"/>
    <w:rsid w:val="00B261B2"/>
    <w:rsid w:val="00B27091"/>
    <w:rsid w:val="00B27782"/>
    <w:rsid w:val="00B308B9"/>
    <w:rsid w:val="00B3100F"/>
    <w:rsid w:val="00B31C1A"/>
    <w:rsid w:val="00B32047"/>
    <w:rsid w:val="00B3414B"/>
    <w:rsid w:val="00B348AF"/>
    <w:rsid w:val="00B35F39"/>
    <w:rsid w:val="00B374E6"/>
    <w:rsid w:val="00B37A3E"/>
    <w:rsid w:val="00B37FEB"/>
    <w:rsid w:val="00B41399"/>
    <w:rsid w:val="00B427E2"/>
    <w:rsid w:val="00B452C9"/>
    <w:rsid w:val="00B50392"/>
    <w:rsid w:val="00B510F5"/>
    <w:rsid w:val="00B54F95"/>
    <w:rsid w:val="00B55420"/>
    <w:rsid w:val="00B56EE0"/>
    <w:rsid w:val="00B60199"/>
    <w:rsid w:val="00B6072F"/>
    <w:rsid w:val="00B61DEA"/>
    <w:rsid w:val="00B62328"/>
    <w:rsid w:val="00B62C49"/>
    <w:rsid w:val="00B64418"/>
    <w:rsid w:val="00B66551"/>
    <w:rsid w:val="00B667C7"/>
    <w:rsid w:val="00B66AA8"/>
    <w:rsid w:val="00B66C37"/>
    <w:rsid w:val="00B673A9"/>
    <w:rsid w:val="00B70297"/>
    <w:rsid w:val="00B7035F"/>
    <w:rsid w:val="00B727A2"/>
    <w:rsid w:val="00B736FC"/>
    <w:rsid w:val="00B73AB6"/>
    <w:rsid w:val="00B74AAE"/>
    <w:rsid w:val="00B74D47"/>
    <w:rsid w:val="00B7627B"/>
    <w:rsid w:val="00B77092"/>
    <w:rsid w:val="00B77525"/>
    <w:rsid w:val="00B77A23"/>
    <w:rsid w:val="00B77ADB"/>
    <w:rsid w:val="00B80717"/>
    <w:rsid w:val="00B80F9E"/>
    <w:rsid w:val="00B81B0C"/>
    <w:rsid w:val="00B831C1"/>
    <w:rsid w:val="00B8362D"/>
    <w:rsid w:val="00B84165"/>
    <w:rsid w:val="00B84236"/>
    <w:rsid w:val="00B84653"/>
    <w:rsid w:val="00B86582"/>
    <w:rsid w:val="00B91B2D"/>
    <w:rsid w:val="00B9404A"/>
    <w:rsid w:val="00B95EF3"/>
    <w:rsid w:val="00B962BF"/>
    <w:rsid w:val="00B9790A"/>
    <w:rsid w:val="00B97BDE"/>
    <w:rsid w:val="00BA1A90"/>
    <w:rsid w:val="00BA315D"/>
    <w:rsid w:val="00BA38A0"/>
    <w:rsid w:val="00BA3F39"/>
    <w:rsid w:val="00BA7404"/>
    <w:rsid w:val="00BA7C00"/>
    <w:rsid w:val="00BB06FE"/>
    <w:rsid w:val="00BB3A79"/>
    <w:rsid w:val="00BB3B45"/>
    <w:rsid w:val="00BB505B"/>
    <w:rsid w:val="00BB631F"/>
    <w:rsid w:val="00BB76CC"/>
    <w:rsid w:val="00BB7F80"/>
    <w:rsid w:val="00BC0016"/>
    <w:rsid w:val="00BC1B29"/>
    <w:rsid w:val="00BC24FB"/>
    <w:rsid w:val="00BC3976"/>
    <w:rsid w:val="00BC4DA3"/>
    <w:rsid w:val="00BC739D"/>
    <w:rsid w:val="00BD14DB"/>
    <w:rsid w:val="00BD1648"/>
    <w:rsid w:val="00BD2E5F"/>
    <w:rsid w:val="00BD3532"/>
    <w:rsid w:val="00BD3C87"/>
    <w:rsid w:val="00BD47A2"/>
    <w:rsid w:val="00BD4F3D"/>
    <w:rsid w:val="00BD6C3D"/>
    <w:rsid w:val="00BE2F03"/>
    <w:rsid w:val="00BE330A"/>
    <w:rsid w:val="00BE635C"/>
    <w:rsid w:val="00BE77C4"/>
    <w:rsid w:val="00BE78A3"/>
    <w:rsid w:val="00BE78E4"/>
    <w:rsid w:val="00BE7C1E"/>
    <w:rsid w:val="00BF0579"/>
    <w:rsid w:val="00BF08C7"/>
    <w:rsid w:val="00BF21A7"/>
    <w:rsid w:val="00BF27D4"/>
    <w:rsid w:val="00BF2DFA"/>
    <w:rsid w:val="00BF5D61"/>
    <w:rsid w:val="00BF7209"/>
    <w:rsid w:val="00BF7F25"/>
    <w:rsid w:val="00C00E48"/>
    <w:rsid w:val="00C013DD"/>
    <w:rsid w:val="00C0156C"/>
    <w:rsid w:val="00C03A13"/>
    <w:rsid w:val="00C043B1"/>
    <w:rsid w:val="00C061CF"/>
    <w:rsid w:val="00C06A10"/>
    <w:rsid w:val="00C073F5"/>
    <w:rsid w:val="00C07E87"/>
    <w:rsid w:val="00C13487"/>
    <w:rsid w:val="00C13DC0"/>
    <w:rsid w:val="00C15E51"/>
    <w:rsid w:val="00C1650D"/>
    <w:rsid w:val="00C170E5"/>
    <w:rsid w:val="00C17A2F"/>
    <w:rsid w:val="00C20196"/>
    <w:rsid w:val="00C206D8"/>
    <w:rsid w:val="00C21240"/>
    <w:rsid w:val="00C225D6"/>
    <w:rsid w:val="00C23E79"/>
    <w:rsid w:val="00C24680"/>
    <w:rsid w:val="00C2695E"/>
    <w:rsid w:val="00C30731"/>
    <w:rsid w:val="00C31F75"/>
    <w:rsid w:val="00C32B9B"/>
    <w:rsid w:val="00C335E3"/>
    <w:rsid w:val="00C33661"/>
    <w:rsid w:val="00C44CD7"/>
    <w:rsid w:val="00C50653"/>
    <w:rsid w:val="00C5282A"/>
    <w:rsid w:val="00C52889"/>
    <w:rsid w:val="00C54504"/>
    <w:rsid w:val="00C622E2"/>
    <w:rsid w:val="00C6559A"/>
    <w:rsid w:val="00C66B4B"/>
    <w:rsid w:val="00C70768"/>
    <w:rsid w:val="00C71B56"/>
    <w:rsid w:val="00C71B7B"/>
    <w:rsid w:val="00C732D6"/>
    <w:rsid w:val="00C73EA8"/>
    <w:rsid w:val="00C76456"/>
    <w:rsid w:val="00C77892"/>
    <w:rsid w:val="00C80AB4"/>
    <w:rsid w:val="00C815FA"/>
    <w:rsid w:val="00C81658"/>
    <w:rsid w:val="00C81845"/>
    <w:rsid w:val="00C81B05"/>
    <w:rsid w:val="00C8270F"/>
    <w:rsid w:val="00C8288A"/>
    <w:rsid w:val="00C86918"/>
    <w:rsid w:val="00C87EB5"/>
    <w:rsid w:val="00C9144B"/>
    <w:rsid w:val="00C91ACB"/>
    <w:rsid w:val="00C91FE5"/>
    <w:rsid w:val="00C94FA0"/>
    <w:rsid w:val="00C95216"/>
    <w:rsid w:val="00C95E54"/>
    <w:rsid w:val="00C968C0"/>
    <w:rsid w:val="00C97B09"/>
    <w:rsid w:val="00CA13D2"/>
    <w:rsid w:val="00CA3DC7"/>
    <w:rsid w:val="00CA4050"/>
    <w:rsid w:val="00CA451F"/>
    <w:rsid w:val="00CA482F"/>
    <w:rsid w:val="00CB0441"/>
    <w:rsid w:val="00CB3924"/>
    <w:rsid w:val="00CB5174"/>
    <w:rsid w:val="00CB7273"/>
    <w:rsid w:val="00CC0581"/>
    <w:rsid w:val="00CC0D79"/>
    <w:rsid w:val="00CC252E"/>
    <w:rsid w:val="00CC3385"/>
    <w:rsid w:val="00CC3510"/>
    <w:rsid w:val="00CC3B24"/>
    <w:rsid w:val="00CC431E"/>
    <w:rsid w:val="00CC4437"/>
    <w:rsid w:val="00CC5D2C"/>
    <w:rsid w:val="00CC60DB"/>
    <w:rsid w:val="00CC70B0"/>
    <w:rsid w:val="00CD0FEE"/>
    <w:rsid w:val="00CD1A1F"/>
    <w:rsid w:val="00CD22A1"/>
    <w:rsid w:val="00CD291C"/>
    <w:rsid w:val="00CD3694"/>
    <w:rsid w:val="00CD50A8"/>
    <w:rsid w:val="00CD58D5"/>
    <w:rsid w:val="00CD6925"/>
    <w:rsid w:val="00CD6FEE"/>
    <w:rsid w:val="00CD7BE5"/>
    <w:rsid w:val="00CE0B12"/>
    <w:rsid w:val="00CE24E1"/>
    <w:rsid w:val="00CE4EFF"/>
    <w:rsid w:val="00CE7145"/>
    <w:rsid w:val="00CF05EA"/>
    <w:rsid w:val="00CF1301"/>
    <w:rsid w:val="00CF1EA5"/>
    <w:rsid w:val="00CF399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6E73"/>
    <w:rsid w:val="00D178B1"/>
    <w:rsid w:val="00D2026B"/>
    <w:rsid w:val="00D20776"/>
    <w:rsid w:val="00D22D29"/>
    <w:rsid w:val="00D23660"/>
    <w:rsid w:val="00D25B82"/>
    <w:rsid w:val="00D311F1"/>
    <w:rsid w:val="00D34035"/>
    <w:rsid w:val="00D34B8B"/>
    <w:rsid w:val="00D34F0D"/>
    <w:rsid w:val="00D35244"/>
    <w:rsid w:val="00D3779D"/>
    <w:rsid w:val="00D40E74"/>
    <w:rsid w:val="00D41558"/>
    <w:rsid w:val="00D417BB"/>
    <w:rsid w:val="00D41E49"/>
    <w:rsid w:val="00D42286"/>
    <w:rsid w:val="00D422AE"/>
    <w:rsid w:val="00D43165"/>
    <w:rsid w:val="00D43FF4"/>
    <w:rsid w:val="00D45AAD"/>
    <w:rsid w:val="00D4611C"/>
    <w:rsid w:val="00D472D9"/>
    <w:rsid w:val="00D5224F"/>
    <w:rsid w:val="00D523D8"/>
    <w:rsid w:val="00D5285B"/>
    <w:rsid w:val="00D542C0"/>
    <w:rsid w:val="00D60314"/>
    <w:rsid w:val="00D61FB0"/>
    <w:rsid w:val="00D624B5"/>
    <w:rsid w:val="00D65E16"/>
    <w:rsid w:val="00D71590"/>
    <w:rsid w:val="00D717CA"/>
    <w:rsid w:val="00D71A2F"/>
    <w:rsid w:val="00D737E4"/>
    <w:rsid w:val="00D73BF9"/>
    <w:rsid w:val="00D74588"/>
    <w:rsid w:val="00D746D7"/>
    <w:rsid w:val="00D7518A"/>
    <w:rsid w:val="00D76279"/>
    <w:rsid w:val="00D7650F"/>
    <w:rsid w:val="00D81A13"/>
    <w:rsid w:val="00D82434"/>
    <w:rsid w:val="00D82EDE"/>
    <w:rsid w:val="00D84EAC"/>
    <w:rsid w:val="00D85C41"/>
    <w:rsid w:val="00D8753C"/>
    <w:rsid w:val="00D87965"/>
    <w:rsid w:val="00D9011F"/>
    <w:rsid w:val="00D90DDF"/>
    <w:rsid w:val="00D90F95"/>
    <w:rsid w:val="00D91606"/>
    <w:rsid w:val="00D9209E"/>
    <w:rsid w:val="00D942D0"/>
    <w:rsid w:val="00D978EF"/>
    <w:rsid w:val="00DA09DE"/>
    <w:rsid w:val="00DA32E5"/>
    <w:rsid w:val="00DA34FD"/>
    <w:rsid w:val="00DA4FED"/>
    <w:rsid w:val="00DA547D"/>
    <w:rsid w:val="00DA5AB0"/>
    <w:rsid w:val="00DA5BD3"/>
    <w:rsid w:val="00DA5FE8"/>
    <w:rsid w:val="00DA60F8"/>
    <w:rsid w:val="00DA7508"/>
    <w:rsid w:val="00DA766D"/>
    <w:rsid w:val="00DA7F7B"/>
    <w:rsid w:val="00DB1498"/>
    <w:rsid w:val="00DB14CF"/>
    <w:rsid w:val="00DB3C3C"/>
    <w:rsid w:val="00DB3F79"/>
    <w:rsid w:val="00DB491F"/>
    <w:rsid w:val="00DB56F6"/>
    <w:rsid w:val="00DB58FC"/>
    <w:rsid w:val="00DB5F83"/>
    <w:rsid w:val="00DB7040"/>
    <w:rsid w:val="00DB751F"/>
    <w:rsid w:val="00DB75E2"/>
    <w:rsid w:val="00DB7BEA"/>
    <w:rsid w:val="00DC0487"/>
    <w:rsid w:val="00DC2B81"/>
    <w:rsid w:val="00DD0F09"/>
    <w:rsid w:val="00DD370B"/>
    <w:rsid w:val="00DD498F"/>
    <w:rsid w:val="00DD54D1"/>
    <w:rsid w:val="00DD5BBE"/>
    <w:rsid w:val="00DD5BE3"/>
    <w:rsid w:val="00DD5CDE"/>
    <w:rsid w:val="00DD5E72"/>
    <w:rsid w:val="00DE1BCF"/>
    <w:rsid w:val="00DE20EB"/>
    <w:rsid w:val="00DE2755"/>
    <w:rsid w:val="00DE2BB7"/>
    <w:rsid w:val="00DE361D"/>
    <w:rsid w:val="00DE4BA5"/>
    <w:rsid w:val="00DE5B09"/>
    <w:rsid w:val="00DE6CEB"/>
    <w:rsid w:val="00DF11B3"/>
    <w:rsid w:val="00DF18B9"/>
    <w:rsid w:val="00DF29ED"/>
    <w:rsid w:val="00DF2DB9"/>
    <w:rsid w:val="00DF2E19"/>
    <w:rsid w:val="00DF5A26"/>
    <w:rsid w:val="00DF6C2C"/>
    <w:rsid w:val="00DF7BA1"/>
    <w:rsid w:val="00DF7D7C"/>
    <w:rsid w:val="00DF7E13"/>
    <w:rsid w:val="00E00D0F"/>
    <w:rsid w:val="00E043D6"/>
    <w:rsid w:val="00E049B8"/>
    <w:rsid w:val="00E05EDF"/>
    <w:rsid w:val="00E07533"/>
    <w:rsid w:val="00E07676"/>
    <w:rsid w:val="00E07E64"/>
    <w:rsid w:val="00E12CD8"/>
    <w:rsid w:val="00E1398C"/>
    <w:rsid w:val="00E14531"/>
    <w:rsid w:val="00E148D0"/>
    <w:rsid w:val="00E14957"/>
    <w:rsid w:val="00E1561C"/>
    <w:rsid w:val="00E16F34"/>
    <w:rsid w:val="00E16FAE"/>
    <w:rsid w:val="00E178BF"/>
    <w:rsid w:val="00E22C1D"/>
    <w:rsid w:val="00E234B3"/>
    <w:rsid w:val="00E242F1"/>
    <w:rsid w:val="00E2680D"/>
    <w:rsid w:val="00E27234"/>
    <w:rsid w:val="00E300B6"/>
    <w:rsid w:val="00E30220"/>
    <w:rsid w:val="00E31FAC"/>
    <w:rsid w:val="00E31FF0"/>
    <w:rsid w:val="00E32227"/>
    <w:rsid w:val="00E32EC9"/>
    <w:rsid w:val="00E3418A"/>
    <w:rsid w:val="00E3472C"/>
    <w:rsid w:val="00E34B16"/>
    <w:rsid w:val="00E34D24"/>
    <w:rsid w:val="00E35B6A"/>
    <w:rsid w:val="00E35DEC"/>
    <w:rsid w:val="00E4105F"/>
    <w:rsid w:val="00E4693E"/>
    <w:rsid w:val="00E472E3"/>
    <w:rsid w:val="00E47AC8"/>
    <w:rsid w:val="00E47E81"/>
    <w:rsid w:val="00E50662"/>
    <w:rsid w:val="00E52B23"/>
    <w:rsid w:val="00E52D60"/>
    <w:rsid w:val="00E52FE4"/>
    <w:rsid w:val="00E531D5"/>
    <w:rsid w:val="00E537DE"/>
    <w:rsid w:val="00E56C38"/>
    <w:rsid w:val="00E6104B"/>
    <w:rsid w:val="00E62C0E"/>
    <w:rsid w:val="00E62E4A"/>
    <w:rsid w:val="00E632AE"/>
    <w:rsid w:val="00E640B2"/>
    <w:rsid w:val="00E644F2"/>
    <w:rsid w:val="00E649D5"/>
    <w:rsid w:val="00E66063"/>
    <w:rsid w:val="00E66734"/>
    <w:rsid w:val="00E70248"/>
    <w:rsid w:val="00E7095C"/>
    <w:rsid w:val="00E715E1"/>
    <w:rsid w:val="00E723F0"/>
    <w:rsid w:val="00E72461"/>
    <w:rsid w:val="00E73177"/>
    <w:rsid w:val="00E734B3"/>
    <w:rsid w:val="00E73C59"/>
    <w:rsid w:val="00E74490"/>
    <w:rsid w:val="00E75757"/>
    <w:rsid w:val="00E759C1"/>
    <w:rsid w:val="00E75A7A"/>
    <w:rsid w:val="00E769ED"/>
    <w:rsid w:val="00E77121"/>
    <w:rsid w:val="00E77B42"/>
    <w:rsid w:val="00E810F9"/>
    <w:rsid w:val="00E81A48"/>
    <w:rsid w:val="00E83663"/>
    <w:rsid w:val="00E83D56"/>
    <w:rsid w:val="00E83DFB"/>
    <w:rsid w:val="00E84A89"/>
    <w:rsid w:val="00E84FF9"/>
    <w:rsid w:val="00E869AA"/>
    <w:rsid w:val="00E86B25"/>
    <w:rsid w:val="00E86F91"/>
    <w:rsid w:val="00E8711D"/>
    <w:rsid w:val="00E903B7"/>
    <w:rsid w:val="00E90605"/>
    <w:rsid w:val="00E90B3A"/>
    <w:rsid w:val="00E90F1C"/>
    <w:rsid w:val="00E91E9C"/>
    <w:rsid w:val="00E92967"/>
    <w:rsid w:val="00E93446"/>
    <w:rsid w:val="00E93F22"/>
    <w:rsid w:val="00E94A0F"/>
    <w:rsid w:val="00E953D2"/>
    <w:rsid w:val="00E960AD"/>
    <w:rsid w:val="00EA32A5"/>
    <w:rsid w:val="00EA429F"/>
    <w:rsid w:val="00EA4949"/>
    <w:rsid w:val="00EB0C33"/>
    <w:rsid w:val="00EB126D"/>
    <w:rsid w:val="00EB2BAF"/>
    <w:rsid w:val="00EB2CB4"/>
    <w:rsid w:val="00EB3693"/>
    <w:rsid w:val="00EB3D55"/>
    <w:rsid w:val="00EB4621"/>
    <w:rsid w:val="00EB47AE"/>
    <w:rsid w:val="00EB5C1E"/>
    <w:rsid w:val="00EB6277"/>
    <w:rsid w:val="00EB792B"/>
    <w:rsid w:val="00EC1521"/>
    <w:rsid w:val="00EC1C7A"/>
    <w:rsid w:val="00EC2CD1"/>
    <w:rsid w:val="00EC2F66"/>
    <w:rsid w:val="00EC332A"/>
    <w:rsid w:val="00EC3569"/>
    <w:rsid w:val="00EC42E7"/>
    <w:rsid w:val="00EC4A76"/>
    <w:rsid w:val="00EC5742"/>
    <w:rsid w:val="00EC6F11"/>
    <w:rsid w:val="00ED1E81"/>
    <w:rsid w:val="00ED2E0B"/>
    <w:rsid w:val="00ED5FE4"/>
    <w:rsid w:val="00ED641C"/>
    <w:rsid w:val="00EE03A1"/>
    <w:rsid w:val="00EE0852"/>
    <w:rsid w:val="00EE26F9"/>
    <w:rsid w:val="00EE531D"/>
    <w:rsid w:val="00EE57B8"/>
    <w:rsid w:val="00EE77C8"/>
    <w:rsid w:val="00EF3DF7"/>
    <w:rsid w:val="00EF58AB"/>
    <w:rsid w:val="00EF7E39"/>
    <w:rsid w:val="00F01519"/>
    <w:rsid w:val="00F06190"/>
    <w:rsid w:val="00F068EE"/>
    <w:rsid w:val="00F071F2"/>
    <w:rsid w:val="00F1181C"/>
    <w:rsid w:val="00F11EBD"/>
    <w:rsid w:val="00F1323F"/>
    <w:rsid w:val="00F145C4"/>
    <w:rsid w:val="00F14D4E"/>
    <w:rsid w:val="00F1505E"/>
    <w:rsid w:val="00F16113"/>
    <w:rsid w:val="00F166DB"/>
    <w:rsid w:val="00F20C87"/>
    <w:rsid w:val="00F219F0"/>
    <w:rsid w:val="00F21CDF"/>
    <w:rsid w:val="00F22C38"/>
    <w:rsid w:val="00F25549"/>
    <w:rsid w:val="00F25CE1"/>
    <w:rsid w:val="00F2714B"/>
    <w:rsid w:val="00F27541"/>
    <w:rsid w:val="00F275AB"/>
    <w:rsid w:val="00F30A43"/>
    <w:rsid w:val="00F30FE4"/>
    <w:rsid w:val="00F311E6"/>
    <w:rsid w:val="00F31613"/>
    <w:rsid w:val="00F32581"/>
    <w:rsid w:val="00F32684"/>
    <w:rsid w:val="00F32DB3"/>
    <w:rsid w:val="00F33C4A"/>
    <w:rsid w:val="00F33D56"/>
    <w:rsid w:val="00F34C6E"/>
    <w:rsid w:val="00F400EE"/>
    <w:rsid w:val="00F40F7B"/>
    <w:rsid w:val="00F43CCD"/>
    <w:rsid w:val="00F453B8"/>
    <w:rsid w:val="00F47847"/>
    <w:rsid w:val="00F506AF"/>
    <w:rsid w:val="00F51201"/>
    <w:rsid w:val="00F5217A"/>
    <w:rsid w:val="00F53604"/>
    <w:rsid w:val="00F54E8C"/>
    <w:rsid w:val="00F55B98"/>
    <w:rsid w:val="00F561E2"/>
    <w:rsid w:val="00F60497"/>
    <w:rsid w:val="00F60D78"/>
    <w:rsid w:val="00F648D0"/>
    <w:rsid w:val="00F65865"/>
    <w:rsid w:val="00F65C7C"/>
    <w:rsid w:val="00F66BF9"/>
    <w:rsid w:val="00F71465"/>
    <w:rsid w:val="00F72112"/>
    <w:rsid w:val="00F72177"/>
    <w:rsid w:val="00F73139"/>
    <w:rsid w:val="00F7478F"/>
    <w:rsid w:val="00F74A36"/>
    <w:rsid w:val="00F74FAC"/>
    <w:rsid w:val="00F759D7"/>
    <w:rsid w:val="00F7603E"/>
    <w:rsid w:val="00F764A9"/>
    <w:rsid w:val="00F7663E"/>
    <w:rsid w:val="00F77D39"/>
    <w:rsid w:val="00F83394"/>
    <w:rsid w:val="00F841D1"/>
    <w:rsid w:val="00F86344"/>
    <w:rsid w:val="00F86F79"/>
    <w:rsid w:val="00F90FE4"/>
    <w:rsid w:val="00F91C36"/>
    <w:rsid w:val="00F9279B"/>
    <w:rsid w:val="00F9378A"/>
    <w:rsid w:val="00F9388C"/>
    <w:rsid w:val="00F93DA9"/>
    <w:rsid w:val="00F93EAF"/>
    <w:rsid w:val="00F967CC"/>
    <w:rsid w:val="00FA0B98"/>
    <w:rsid w:val="00FA1D85"/>
    <w:rsid w:val="00FA2854"/>
    <w:rsid w:val="00FA3494"/>
    <w:rsid w:val="00FA3F99"/>
    <w:rsid w:val="00FA45B0"/>
    <w:rsid w:val="00FA64E7"/>
    <w:rsid w:val="00FA72AF"/>
    <w:rsid w:val="00FB0825"/>
    <w:rsid w:val="00FB258A"/>
    <w:rsid w:val="00FB4031"/>
    <w:rsid w:val="00FB60A0"/>
    <w:rsid w:val="00FB6CC3"/>
    <w:rsid w:val="00FC029D"/>
    <w:rsid w:val="00FC0E1C"/>
    <w:rsid w:val="00FC1300"/>
    <w:rsid w:val="00FC2CE1"/>
    <w:rsid w:val="00FC2F52"/>
    <w:rsid w:val="00FC380C"/>
    <w:rsid w:val="00FC447D"/>
    <w:rsid w:val="00FC4CB4"/>
    <w:rsid w:val="00FC643E"/>
    <w:rsid w:val="00FC6744"/>
    <w:rsid w:val="00FC7A39"/>
    <w:rsid w:val="00FD0195"/>
    <w:rsid w:val="00FD0423"/>
    <w:rsid w:val="00FD33AF"/>
    <w:rsid w:val="00FD36F1"/>
    <w:rsid w:val="00FD6A94"/>
    <w:rsid w:val="00FE0E54"/>
    <w:rsid w:val="00FE0F46"/>
    <w:rsid w:val="00FE0FA6"/>
    <w:rsid w:val="00FE3578"/>
    <w:rsid w:val="00FE516F"/>
    <w:rsid w:val="00FE5421"/>
    <w:rsid w:val="00FE5A06"/>
    <w:rsid w:val="00FE635A"/>
    <w:rsid w:val="00FE750D"/>
    <w:rsid w:val="00FF046E"/>
    <w:rsid w:val="00FF1C1C"/>
    <w:rsid w:val="00FF25B4"/>
    <w:rsid w:val="00FF2748"/>
    <w:rsid w:val="00FF2858"/>
    <w:rsid w:val="00FF32E0"/>
    <w:rsid w:val="00FF375C"/>
    <w:rsid w:val="00FF4E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uiPriority w:val="99"/>
    <w:rsid w:val="00901BC3"/>
    <w:pPr>
      <w:spacing w:after="120"/>
    </w:pPr>
    <w:rPr>
      <w:szCs w:val="20"/>
    </w:rPr>
  </w:style>
  <w:style w:type="character" w:customStyle="1" w:styleId="aa">
    <w:name w:val="Основной текст Знак"/>
    <w:link w:val="a9"/>
    <w:uiPriority w:val="9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uiPriority w:val="39"/>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A_маркированный_список"/>
    <w:basedOn w:val="a2"/>
    <w:link w:val="afffff0"/>
    <w:uiPriority w:val="1"/>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A_маркированный_список Знак"/>
    <w:link w:val="afffff"/>
    <w:uiPriority w:val="99"/>
    <w:qFormat/>
    <w:rsid w:val="00D87965"/>
    <w:rPr>
      <w:sz w:val="28"/>
      <w:szCs w:val="28"/>
    </w:rPr>
  </w:style>
  <w:style w:type="character" w:customStyle="1" w:styleId="ConsPlusNormal0">
    <w:name w:val="ConsPlusNormal Знак"/>
    <w:link w:val="ConsPlusNormal"/>
    <w:qFormat/>
    <w:locked/>
    <w:rsid w:val="00D422AE"/>
    <w:rPr>
      <w:rFonts w:ascii="Arial" w:hAnsi="Arial" w:cs="Arial"/>
    </w:rPr>
  </w:style>
  <w:style w:type="paragraph" w:styleId="afffff5">
    <w:name w:val="No Spacing"/>
    <w:link w:val="afffff6"/>
    <w:qFormat/>
    <w:rsid w:val="00146A76"/>
    <w:rPr>
      <w:rFonts w:ascii="Calibri" w:hAnsi="Calibri"/>
      <w:sz w:val="22"/>
      <w:szCs w:val="22"/>
    </w:rPr>
  </w:style>
  <w:style w:type="character" w:customStyle="1" w:styleId="afffff6">
    <w:name w:val="Без интервала Знак"/>
    <w:link w:val="afffff5"/>
    <w:locked/>
    <w:rsid w:val="00146A76"/>
    <w:rPr>
      <w:rFonts w:ascii="Calibri" w:hAnsi="Calibri"/>
      <w:sz w:val="22"/>
      <w:szCs w:val="22"/>
    </w:rPr>
  </w:style>
  <w:style w:type="paragraph" w:customStyle="1" w:styleId="afffff7">
    <w:name w:val="Базовый"/>
    <w:rsid w:val="00A266B8"/>
    <w:pPr>
      <w:tabs>
        <w:tab w:val="left" w:pos="709"/>
      </w:tabs>
      <w:suppressAutoHyphens/>
      <w:spacing w:line="100" w:lineRule="atLeast"/>
    </w:pPr>
    <w:rPr>
      <w:color w:val="00000A"/>
      <w:sz w:val="24"/>
      <w:szCs w:val="24"/>
      <w:lang w:eastAsia="ar-SA"/>
    </w:rPr>
  </w:style>
  <w:style w:type="paragraph" w:customStyle="1" w:styleId="NoSpacing1">
    <w:name w:val="No Spacing1"/>
    <w:rsid w:val="00836DDE"/>
    <w:rPr>
      <w:rFonts w:ascii="Calibri" w:hAnsi="Calibri"/>
      <w:sz w:val="22"/>
      <w:szCs w:val="22"/>
    </w:rPr>
  </w:style>
  <w:style w:type="paragraph" w:customStyle="1" w:styleId="ListParagraph1">
    <w:name w:val="List Paragraph1"/>
    <w:basedOn w:val="a2"/>
    <w:rsid w:val="00836DDE"/>
    <w:pPr>
      <w:spacing w:line="240" w:lineRule="auto"/>
      <w:ind w:left="720" w:firstLine="0"/>
      <w:contextualSpacing/>
      <w:jc w:val="left"/>
    </w:pPr>
    <w:rPr>
      <w:sz w:val="24"/>
      <w:szCs w:val="24"/>
    </w:rPr>
  </w:style>
  <w:style w:type="character" w:customStyle="1" w:styleId="apple-converted-space">
    <w:name w:val="apple-converted-space"/>
    <w:rsid w:val="00836DDE"/>
  </w:style>
  <w:style w:type="character" w:customStyle="1" w:styleId="link">
    <w:name w:val="link"/>
    <w:basedOn w:val="a3"/>
    <w:rsid w:val="00836DDE"/>
    <w:rPr>
      <w:strike w:val="0"/>
      <w:dstrike w:val="0"/>
      <w:sz w:val="24"/>
      <w:szCs w:val="24"/>
      <w:u w:val="none"/>
      <w:effect w:val="none"/>
    </w:rPr>
  </w:style>
  <w:style w:type="paragraph" w:customStyle="1" w:styleId="text">
    <w:name w:val="text"/>
    <w:basedOn w:val="a2"/>
    <w:rsid w:val="003D2151"/>
    <w:pPr>
      <w:spacing w:before="100" w:beforeAutospacing="1" w:after="100" w:afterAutospacing="1" w:line="240" w:lineRule="auto"/>
      <w:ind w:firstLine="0"/>
      <w:jc w:val="left"/>
    </w:pPr>
    <w:rPr>
      <w:sz w:val="24"/>
      <w:szCs w:val="24"/>
    </w:rPr>
  </w:style>
  <w:style w:type="character" w:customStyle="1" w:styleId="FontStyle27">
    <w:name w:val="Font Style27"/>
    <w:rsid w:val="00B62C49"/>
    <w:rPr>
      <w:rFonts w:ascii="Times New Roman" w:hAnsi="Times New Roman" w:cs="Times New Roman"/>
      <w:sz w:val="26"/>
      <w:szCs w:val="26"/>
    </w:rPr>
  </w:style>
  <w:style w:type="paragraph" w:customStyle="1" w:styleId="Standard">
    <w:name w:val="Standard"/>
    <w:rsid w:val="00F648D0"/>
    <w:pPr>
      <w:suppressAutoHyphens/>
      <w:autoSpaceDN w:val="0"/>
      <w:spacing w:line="288" w:lineRule="auto"/>
      <w:ind w:firstLine="567"/>
      <w:jc w:val="both"/>
      <w:textAlignment w:val="baseline"/>
    </w:pPr>
    <w:rPr>
      <w:kern w:val="3"/>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uiPriority w:val="99"/>
    <w:rsid w:val="00901BC3"/>
    <w:pPr>
      <w:spacing w:after="120"/>
    </w:pPr>
    <w:rPr>
      <w:szCs w:val="20"/>
    </w:rPr>
  </w:style>
  <w:style w:type="character" w:customStyle="1" w:styleId="aa">
    <w:name w:val="Основной текст Знак"/>
    <w:link w:val="a9"/>
    <w:uiPriority w:val="9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uiPriority w:val="39"/>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A_маркированный_список"/>
    <w:basedOn w:val="a2"/>
    <w:link w:val="afffff0"/>
    <w:uiPriority w:val="1"/>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A_маркированный_список Знак"/>
    <w:link w:val="afffff"/>
    <w:uiPriority w:val="99"/>
    <w:qFormat/>
    <w:rsid w:val="00D87965"/>
    <w:rPr>
      <w:sz w:val="28"/>
      <w:szCs w:val="28"/>
    </w:rPr>
  </w:style>
  <w:style w:type="character" w:customStyle="1" w:styleId="ConsPlusNormal0">
    <w:name w:val="ConsPlusNormal Знак"/>
    <w:link w:val="ConsPlusNormal"/>
    <w:qFormat/>
    <w:locked/>
    <w:rsid w:val="00D422AE"/>
    <w:rPr>
      <w:rFonts w:ascii="Arial" w:hAnsi="Arial" w:cs="Arial"/>
    </w:rPr>
  </w:style>
  <w:style w:type="paragraph" w:styleId="afffff5">
    <w:name w:val="No Spacing"/>
    <w:link w:val="afffff6"/>
    <w:qFormat/>
    <w:rsid w:val="00146A76"/>
    <w:rPr>
      <w:rFonts w:ascii="Calibri" w:hAnsi="Calibri"/>
      <w:sz w:val="22"/>
      <w:szCs w:val="22"/>
    </w:rPr>
  </w:style>
  <w:style w:type="character" w:customStyle="1" w:styleId="afffff6">
    <w:name w:val="Без интервала Знак"/>
    <w:link w:val="afffff5"/>
    <w:locked/>
    <w:rsid w:val="00146A76"/>
    <w:rPr>
      <w:rFonts w:ascii="Calibri" w:hAnsi="Calibri"/>
      <w:sz w:val="22"/>
      <w:szCs w:val="22"/>
    </w:rPr>
  </w:style>
  <w:style w:type="paragraph" w:customStyle="1" w:styleId="afffff7">
    <w:name w:val="Базовый"/>
    <w:rsid w:val="00A266B8"/>
    <w:pPr>
      <w:tabs>
        <w:tab w:val="left" w:pos="709"/>
      </w:tabs>
      <w:suppressAutoHyphens/>
      <w:spacing w:line="100" w:lineRule="atLeast"/>
    </w:pPr>
    <w:rPr>
      <w:color w:val="00000A"/>
      <w:sz w:val="24"/>
      <w:szCs w:val="24"/>
      <w:lang w:eastAsia="ar-SA"/>
    </w:rPr>
  </w:style>
  <w:style w:type="paragraph" w:customStyle="1" w:styleId="NoSpacing1">
    <w:name w:val="No Spacing1"/>
    <w:rsid w:val="00836DDE"/>
    <w:rPr>
      <w:rFonts w:ascii="Calibri" w:hAnsi="Calibri"/>
      <w:sz w:val="22"/>
      <w:szCs w:val="22"/>
    </w:rPr>
  </w:style>
  <w:style w:type="paragraph" w:customStyle="1" w:styleId="ListParagraph1">
    <w:name w:val="List Paragraph1"/>
    <w:basedOn w:val="a2"/>
    <w:rsid w:val="00836DDE"/>
    <w:pPr>
      <w:spacing w:line="240" w:lineRule="auto"/>
      <w:ind w:left="720" w:firstLine="0"/>
      <w:contextualSpacing/>
      <w:jc w:val="left"/>
    </w:pPr>
    <w:rPr>
      <w:sz w:val="24"/>
      <w:szCs w:val="24"/>
    </w:rPr>
  </w:style>
  <w:style w:type="character" w:customStyle="1" w:styleId="apple-converted-space">
    <w:name w:val="apple-converted-space"/>
    <w:rsid w:val="00836DDE"/>
  </w:style>
  <w:style w:type="character" w:customStyle="1" w:styleId="link">
    <w:name w:val="link"/>
    <w:basedOn w:val="a3"/>
    <w:rsid w:val="00836DDE"/>
    <w:rPr>
      <w:strike w:val="0"/>
      <w:dstrike w:val="0"/>
      <w:sz w:val="24"/>
      <w:szCs w:val="24"/>
      <w:u w:val="none"/>
      <w:effect w:val="none"/>
    </w:rPr>
  </w:style>
  <w:style w:type="paragraph" w:customStyle="1" w:styleId="text">
    <w:name w:val="text"/>
    <w:basedOn w:val="a2"/>
    <w:rsid w:val="003D2151"/>
    <w:pPr>
      <w:spacing w:before="100" w:beforeAutospacing="1" w:after="100" w:afterAutospacing="1" w:line="240" w:lineRule="auto"/>
      <w:ind w:firstLine="0"/>
      <w:jc w:val="left"/>
    </w:pPr>
    <w:rPr>
      <w:sz w:val="24"/>
      <w:szCs w:val="24"/>
    </w:rPr>
  </w:style>
  <w:style w:type="character" w:customStyle="1" w:styleId="FontStyle27">
    <w:name w:val="Font Style27"/>
    <w:rsid w:val="00B62C49"/>
    <w:rPr>
      <w:rFonts w:ascii="Times New Roman" w:hAnsi="Times New Roman" w:cs="Times New Roman"/>
      <w:sz w:val="26"/>
      <w:szCs w:val="26"/>
    </w:rPr>
  </w:style>
  <w:style w:type="paragraph" w:customStyle="1" w:styleId="Standard">
    <w:name w:val="Standard"/>
    <w:rsid w:val="00F648D0"/>
    <w:pPr>
      <w:suppressAutoHyphens/>
      <w:autoSpaceDN w:val="0"/>
      <w:spacing w:line="288" w:lineRule="auto"/>
      <w:ind w:firstLine="567"/>
      <w:jc w:val="both"/>
      <w:textAlignment w:val="baseline"/>
    </w:pPr>
    <w:rPr>
      <w:kern w:val="3"/>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19659828">
      <w:bodyDiv w:val="1"/>
      <w:marLeft w:val="0"/>
      <w:marRight w:val="0"/>
      <w:marTop w:val="0"/>
      <w:marBottom w:val="0"/>
      <w:divBdr>
        <w:top w:val="none" w:sz="0" w:space="0" w:color="auto"/>
        <w:left w:val="none" w:sz="0" w:space="0" w:color="auto"/>
        <w:bottom w:val="none" w:sz="0" w:space="0" w:color="auto"/>
        <w:right w:val="none" w:sz="0" w:space="0" w:color="auto"/>
      </w:divBdr>
    </w:div>
    <w:div w:id="690839097">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77665319">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7911323">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7488238">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973D2-84D5-48CF-8838-A7852FC4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4260</Words>
  <Characters>24283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28487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Образцова Е.В.</cp:lastModifiedBy>
  <cp:revision>5</cp:revision>
  <cp:lastPrinted>2021-03-30T03:07:00Z</cp:lastPrinted>
  <dcterms:created xsi:type="dcterms:W3CDTF">2026-05-22T07:51:00Z</dcterms:created>
  <dcterms:modified xsi:type="dcterms:W3CDTF">2026-05-22T07:57:00Z</dcterms:modified>
</cp:coreProperties>
</file>