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horzAnchor="margin" w:tblpXSpec="center" w:tblpY="924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"/>
        <w:gridCol w:w="2383"/>
        <w:gridCol w:w="2597"/>
        <w:gridCol w:w="3389"/>
        <w:gridCol w:w="2506"/>
      </w:tblGrid>
      <w:tr w:rsidR="00C94677" w:rsidTr="00C94677">
        <w:trPr>
          <w:trHeight w:val="307"/>
        </w:trPr>
        <w:tc>
          <w:tcPr>
            <w:tcW w:w="182" w:type="dxa"/>
            <w:shd w:val="clear" w:color="auto" w:fill="C6D9F1"/>
          </w:tcPr>
          <w:p w:rsidR="00C94677" w:rsidRDefault="00C94677" w:rsidP="00C94677">
            <w:pPr>
              <w:pStyle w:val="TableParagraph"/>
              <w:spacing w:before="83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№</w:t>
            </w:r>
          </w:p>
        </w:tc>
        <w:tc>
          <w:tcPr>
            <w:tcW w:w="2383" w:type="dxa"/>
            <w:shd w:val="clear" w:color="auto" w:fill="C6D9F1"/>
          </w:tcPr>
          <w:p w:rsidR="00C94677" w:rsidRDefault="00C94677" w:rsidP="00C94677">
            <w:pPr>
              <w:pStyle w:val="TableParagraph"/>
              <w:spacing w:before="83"/>
              <w:ind w:left="9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w w:val="105"/>
                <w:sz w:val="12"/>
              </w:rPr>
              <w:t>Изображение</w:t>
            </w:r>
            <w:proofErr w:type="spellEnd"/>
          </w:p>
        </w:tc>
        <w:tc>
          <w:tcPr>
            <w:tcW w:w="2597" w:type="dxa"/>
            <w:shd w:val="clear" w:color="auto" w:fill="C6D9F1"/>
          </w:tcPr>
          <w:p w:rsidR="00C94677" w:rsidRDefault="00C94677" w:rsidP="00C94677">
            <w:pPr>
              <w:pStyle w:val="TableParagraph"/>
              <w:spacing w:before="83"/>
              <w:ind w:left="9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w w:val="105"/>
                <w:sz w:val="12"/>
              </w:rPr>
              <w:t>Наименование</w:t>
            </w:r>
            <w:proofErr w:type="spellEnd"/>
          </w:p>
        </w:tc>
        <w:tc>
          <w:tcPr>
            <w:tcW w:w="3389" w:type="dxa"/>
            <w:shd w:val="clear" w:color="auto" w:fill="C6D9F1"/>
          </w:tcPr>
          <w:p w:rsidR="00C94677" w:rsidRDefault="00C94677" w:rsidP="00C94677">
            <w:pPr>
              <w:pStyle w:val="TableParagraph"/>
              <w:spacing w:before="83"/>
              <w:ind w:left="10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w w:val="105"/>
                <w:sz w:val="12"/>
              </w:rPr>
              <w:t>Характеристики</w:t>
            </w:r>
            <w:proofErr w:type="spellEnd"/>
          </w:p>
        </w:tc>
        <w:tc>
          <w:tcPr>
            <w:tcW w:w="2506" w:type="dxa"/>
            <w:shd w:val="clear" w:color="auto" w:fill="C6D9F1"/>
          </w:tcPr>
          <w:p w:rsidR="00C94677" w:rsidRPr="00323388" w:rsidRDefault="00C94677" w:rsidP="00C94677">
            <w:pPr>
              <w:pStyle w:val="TableParagraph"/>
              <w:spacing w:before="83"/>
              <w:ind w:left="12"/>
              <w:jc w:val="center"/>
              <w:rPr>
                <w:b/>
                <w:sz w:val="12"/>
                <w:lang w:val="ru-RU"/>
              </w:rPr>
            </w:pPr>
            <w:proofErr w:type="spellStart"/>
            <w:r>
              <w:rPr>
                <w:b/>
                <w:sz w:val="12"/>
              </w:rPr>
              <w:t>Кол-</w:t>
            </w:r>
            <w:r>
              <w:rPr>
                <w:b/>
                <w:spacing w:val="-5"/>
                <w:sz w:val="12"/>
              </w:rPr>
              <w:t>во</w:t>
            </w:r>
            <w:proofErr w:type="spellEnd"/>
            <w:r>
              <w:rPr>
                <w:b/>
                <w:spacing w:val="-5"/>
                <w:sz w:val="12"/>
                <w:lang w:val="ru-RU"/>
              </w:rPr>
              <w:t xml:space="preserve"> (</w:t>
            </w:r>
            <w:proofErr w:type="spellStart"/>
            <w:r>
              <w:rPr>
                <w:b/>
                <w:spacing w:val="-5"/>
                <w:sz w:val="12"/>
                <w:lang w:val="ru-RU"/>
              </w:rPr>
              <w:t>шт</w:t>
            </w:r>
            <w:proofErr w:type="spellEnd"/>
            <w:r>
              <w:rPr>
                <w:b/>
                <w:spacing w:val="-5"/>
                <w:sz w:val="12"/>
                <w:lang w:val="ru-RU"/>
              </w:rPr>
              <w:t>)</w:t>
            </w:r>
          </w:p>
        </w:tc>
      </w:tr>
      <w:tr w:rsidR="00C94677" w:rsidTr="00C94677">
        <w:trPr>
          <w:trHeight w:val="1044"/>
        </w:trPr>
        <w:tc>
          <w:tcPr>
            <w:tcW w:w="182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38"/>
              <w:rPr>
                <w:sz w:val="12"/>
              </w:rPr>
            </w:pPr>
          </w:p>
          <w:p w:rsidR="00C94677" w:rsidRPr="00C94677" w:rsidRDefault="00C94677" w:rsidP="00C94677">
            <w:pPr>
              <w:pStyle w:val="TableParagraph"/>
              <w:ind w:left="7"/>
              <w:jc w:val="center"/>
              <w:rPr>
                <w:sz w:val="12"/>
                <w:lang w:val="ru-RU"/>
              </w:rPr>
            </w:pPr>
            <w:r>
              <w:rPr>
                <w:spacing w:val="-10"/>
                <w:w w:val="105"/>
                <w:sz w:val="12"/>
                <w:lang w:val="ru-RU"/>
              </w:rPr>
              <w:t>1</w:t>
            </w:r>
          </w:p>
        </w:tc>
        <w:tc>
          <w:tcPr>
            <w:tcW w:w="2383" w:type="dxa"/>
          </w:tcPr>
          <w:p w:rsidR="00C94677" w:rsidRDefault="00C94677" w:rsidP="00C94677">
            <w:pPr>
              <w:pStyle w:val="TableParagraph"/>
              <w:spacing w:before="7"/>
              <w:rPr>
                <w:sz w:val="5"/>
              </w:rPr>
            </w:pPr>
          </w:p>
          <w:p w:rsidR="00C94677" w:rsidRDefault="00C94677" w:rsidP="00C9467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2226F4" wp14:editId="113D388F">
                  <wp:extent cx="1029773" cy="57940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73" cy="57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Pr="00323388" w:rsidRDefault="00C94677" w:rsidP="00C94677">
            <w:pPr>
              <w:jc w:val="both"/>
              <w:rPr>
                <w:sz w:val="12"/>
                <w:lang w:val="ru-RU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Пластиковая тарелка для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 блюда с делением 21см</w:t>
            </w:r>
          </w:p>
        </w:tc>
        <w:tc>
          <w:tcPr>
            <w:tcW w:w="3389" w:type="dxa"/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sz w:val="12"/>
                <w:lang w:val="ru-RU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Тарелка, Ø 215 мм, высота 41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мм,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разделена на два отсека Материал - полипропилен</w:t>
            </w:r>
          </w:p>
        </w:tc>
        <w:tc>
          <w:tcPr>
            <w:tcW w:w="2506" w:type="dxa"/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C94677" w:rsidTr="00C94677">
        <w:trPr>
          <w:trHeight w:val="1197"/>
        </w:trPr>
        <w:tc>
          <w:tcPr>
            <w:tcW w:w="182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114"/>
              <w:rPr>
                <w:sz w:val="12"/>
              </w:rPr>
            </w:pPr>
          </w:p>
          <w:p w:rsidR="00C94677" w:rsidRPr="00C94677" w:rsidRDefault="00C94677" w:rsidP="00C94677">
            <w:pPr>
              <w:pStyle w:val="TableParagraph"/>
              <w:spacing w:before="1"/>
              <w:ind w:left="7"/>
              <w:jc w:val="center"/>
              <w:rPr>
                <w:sz w:val="12"/>
                <w:lang w:val="ru-RU"/>
              </w:rPr>
            </w:pPr>
            <w:r>
              <w:rPr>
                <w:spacing w:val="-10"/>
                <w:w w:val="105"/>
                <w:sz w:val="12"/>
                <w:lang w:val="ru-RU"/>
              </w:rPr>
              <w:t>2</w:t>
            </w:r>
          </w:p>
        </w:tc>
        <w:tc>
          <w:tcPr>
            <w:tcW w:w="2383" w:type="dxa"/>
          </w:tcPr>
          <w:p w:rsidR="00C94677" w:rsidRDefault="00C94677" w:rsidP="00C94677">
            <w:pPr>
              <w:pStyle w:val="TableParagraph"/>
              <w:spacing w:before="3"/>
              <w:rPr>
                <w:sz w:val="5"/>
              </w:rPr>
            </w:pPr>
          </w:p>
          <w:p w:rsidR="00C94677" w:rsidRDefault="00C94677" w:rsidP="00C94677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AF8F3A" wp14:editId="0E1696A4">
                  <wp:extent cx="860320" cy="68494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20" cy="68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114"/>
              <w:rPr>
                <w:sz w:val="12"/>
              </w:rPr>
            </w:pPr>
          </w:p>
          <w:p w:rsidR="00C94677" w:rsidRDefault="00C94677" w:rsidP="00C94677">
            <w:pPr>
              <w:jc w:val="both"/>
              <w:rPr>
                <w:sz w:val="12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Чаша суповая 0,4л</w:t>
            </w:r>
          </w:p>
        </w:tc>
        <w:tc>
          <w:tcPr>
            <w:tcW w:w="3389" w:type="dxa"/>
          </w:tcPr>
          <w:p w:rsidR="00C94677" w:rsidRPr="00323388" w:rsidRDefault="00C94677" w:rsidP="00C94677">
            <w:pPr>
              <w:pStyle w:val="TableParagraph"/>
              <w:rPr>
                <w:sz w:val="12"/>
                <w:lang w:val="ru-RU"/>
              </w:rPr>
            </w:pPr>
          </w:p>
          <w:p w:rsidR="00C94677" w:rsidRPr="00323388" w:rsidRDefault="00C94677" w:rsidP="00C94677">
            <w:pPr>
              <w:pStyle w:val="TableParagraph"/>
              <w:rPr>
                <w:sz w:val="12"/>
                <w:lang w:val="ru-RU"/>
              </w:rPr>
            </w:pPr>
          </w:p>
          <w:p w:rsidR="00C94677" w:rsidRPr="00323388" w:rsidRDefault="00C94677" w:rsidP="00C94677">
            <w:pPr>
              <w:pStyle w:val="TableParagraph"/>
              <w:spacing w:before="38"/>
              <w:rPr>
                <w:sz w:val="12"/>
                <w:lang w:val="ru-RU"/>
              </w:rPr>
            </w:pPr>
          </w:p>
          <w:p w:rsidR="00C94677" w:rsidRDefault="00C94677" w:rsidP="00C94677">
            <w:pPr>
              <w:jc w:val="both"/>
              <w:rPr>
                <w:sz w:val="12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 0,4 л, Ø 110 мм, высота 70 мм. Материал - полипропилен</w:t>
            </w:r>
          </w:p>
        </w:tc>
        <w:tc>
          <w:tcPr>
            <w:tcW w:w="2506" w:type="dxa"/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  <w:tr w:rsidR="00C94677" w:rsidTr="00C94677">
        <w:trPr>
          <w:trHeight w:val="1288"/>
        </w:trPr>
        <w:tc>
          <w:tcPr>
            <w:tcW w:w="182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22"/>
              <w:rPr>
                <w:sz w:val="12"/>
              </w:rPr>
            </w:pPr>
          </w:p>
          <w:p w:rsidR="00C94677" w:rsidRPr="00C94677" w:rsidRDefault="00C94677" w:rsidP="00C94677">
            <w:pPr>
              <w:pStyle w:val="TableParagraph"/>
              <w:ind w:left="7"/>
              <w:jc w:val="center"/>
              <w:rPr>
                <w:sz w:val="12"/>
                <w:lang w:val="ru-RU"/>
              </w:rPr>
            </w:pPr>
            <w:r>
              <w:rPr>
                <w:spacing w:val="-10"/>
                <w:w w:val="105"/>
                <w:sz w:val="12"/>
                <w:lang w:val="ru-RU"/>
              </w:rPr>
              <w:t>3</w:t>
            </w:r>
          </w:p>
        </w:tc>
        <w:tc>
          <w:tcPr>
            <w:tcW w:w="2383" w:type="dxa"/>
          </w:tcPr>
          <w:p w:rsidR="00C94677" w:rsidRDefault="00C94677" w:rsidP="00C94677">
            <w:pPr>
              <w:pStyle w:val="TableParagraph"/>
              <w:spacing w:before="3"/>
              <w:rPr>
                <w:sz w:val="5"/>
              </w:rPr>
            </w:pPr>
          </w:p>
          <w:p w:rsidR="00C94677" w:rsidRDefault="00C94677" w:rsidP="00C94677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9DBAB8" wp14:editId="2510CD9B">
                  <wp:extent cx="828652" cy="74295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52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22"/>
              <w:rPr>
                <w:sz w:val="12"/>
              </w:rPr>
            </w:pPr>
          </w:p>
          <w:p w:rsidR="00C94677" w:rsidRPr="00323388" w:rsidRDefault="00C94677" w:rsidP="00C94677">
            <w:pPr>
              <w:jc w:val="both"/>
              <w:rPr>
                <w:sz w:val="12"/>
                <w:lang w:val="ru-RU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Чаша для салата и десерта 0,3 л</w:t>
            </w:r>
          </w:p>
        </w:tc>
        <w:tc>
          <w:tcPr>
            <w:tcW w:w="3389" w:type="dxa"/>
          </w:tcPr>
          <w:p w:rsidR="00C94677" w:rsidRPr="00323388" w:rsidRDefault="00C94677" w:rsidP="00C94677">
            <w:pPr>
              <w:pStyle w:val="TableParagraph"/>
              <w:rPr>
                <w:sz w:val="12"/>
                <w:lang w:val="ru-RU"/>
              </w:rPr>
            </w:pPr>
          </w:p>
          <w:p w:rsidR="00C94677" w:rsidRPr="00323388" w:rsidRDefault="00C94677" w:rsidP="00C94677">
            <w:pPr>
              <w:pStyle w:val="TableParagraph"/>
              <w:rPr>
                <w:sz w:val="12"/>
                <w:lang w:val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Default="00C94677" w:rsidP="00C94677">
            <w:pPr>
              <w:jc w:val="both"/>
              <w:rPr>
                <w:sz w:val="12"/>
              </w:rPr>
            </w:pPr>
            <w:proofErr w:type="spellStart"/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Обьем</w:t>
            </w:r>
            <w:proofErr w:type="spellEnd"/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0,3л, Ø 110 мм, высота 53 мм. Материал - полипропилен</w:t>
            </w:r>
          </w:p>
        </w:tc>
        <w:tc>
          <w:tcPr>
            <w:tcW w:w="2506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22"/>
              <w:rPr>
                <w:sz w:val="12"/>
              </w:rPr>
            </w:pPr>
          </w:p>
          <w:p w:rsidR="00C94677" w:rsidRDefault="00C94677" w:rsidP="00C94677">
            <w:pPr>
              <w:jc w:val="both"/>
              <w:rPr>
                <w:sz w:val="1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C94677" w:rsidRPr="00323388" w:rsidTr="00C94677">
        <w:trPr>
          <w:trHeight w:val="1342"/>
        </w:trPr>
        <w:tc>
          <w:tcPr>
            <w:tcW w:w="182" w:type="dxa"/>
          </w:tcPr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rPr>
                <w:sz w:val="12"/>
              </w:rPr>
            </w:pPr>
          </w:p>
          <w:p w:rsidR="00C94677" w:rsidRDefault="00C94677" w:rsidP="00C94677">
            <w:pPr>
              <w:pStyle w:val="TableParagraph"/>
              <w:spacing w:before="50"/>
              <w:rPr>
                <w:sz w:val="12"/>
              </w:rPr>
            </w:pPr>
          </w:p>
          <w:p w:rsidR="00C94677" w:rsidRPr="00C94677" w:rsidRDefault="00C94677" w:rsidP="00C94677">
            <w:pPr>
              <w:pStyle w:val="TableParagraph"/>
              <w:ind w:left="7"/>
              <w:jc w:val="center"/>
              <w:rPr>
                <w:sz w:val="12"/>
                <w:lang w:val="ru-RU"/>
              </w:rPr>
            </w:pPr>
            <w:r>
              <w:rPr>
                <w:spacing w:val="-10"/>
                <w:w w:val="105"/>
                <w:sz w:val="12"/>
                <w:lang w:val="ru-RU"/>
              </w:rPr>
              <w:t>4</w:t>
            </w:r>
          </w:p>
        </w:tc>
        <w:tc>
          <w:tcPr>
            <w:tcW w:w="2383" w:type="dxa"/>
          </w:tcPr>
          <w:p w:rsidR="00C94677" w:rsidRDefault="00C94677" w:rsidP="00C94677">
            <w:pPr>
              <w:pStyle w:val="TableParagraph"/>
              <w:spacing w:before="10"/>
              <w:rPr>
                <w:sz w:val="15"/>
              </w:rPr>
            </w:pPr>
          </w:p>
          <w:p w:rsidR="00C94677" w:rsidRDefault="00C94677" w:rsidP="00C9467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AC85F5" wp14:editId="459BC8E4">
                  <wp:extent cx="1233129" cy="71847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29" cy="71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sz w:val="12"/>
                <w:lang w:val="ru-RU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Пластиковая крышка для чаши для супа салатов и десерта</w:t>
            </w:r>
          </w:p>
        </w:tc>
        <w:tc>
          <w:tcPr>
            <w:tcW w:w="3389" w:type="dxa"/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Ø 114 мм,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пластик.</w:t>
            </w: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Одинаковая</w:t>
            </w:r>
            <w:proofErr w:type="gramEnd"/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тарелки для супа и тарелки для салата/десерта.</w:t>
            </w:r>
          </w:p>
        </w:tc>
        <w:tc>
          <w:tcPr>
            <w:tcW w:w="2506" w:type="dxa"/>
            <w:tcBorders>
              <w:bottom w:val="single" w:sz="6" w:space="0" w:color="000000"/>
            </w:tcBorders>
          </w:tcPr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4677" w:rsidRPr="00323388" w:rsidRDefault="00C94677" w:rsidP="00C946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</w:t>
            </w:r>
            <w:r w:rsidRPr="003233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</w:tr>
    </w:tbl>
    <w:p w:rsidR="00812417" w:rsidRDefault="00C94677">
      <w:r>
        <w:t>Техническое з</w:t>
      </w:r>
      <w:bookmarkStart w:id="0" w:name="_GoBack"/>
      <w:bookmarkEnd w:id="0"/>
      <w:r>
        <w:t>адание.</w:t>
      </w:r>
    </w:p>
    <w:sectPr w:rsidR="0081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42"/>
    <w:rsid w:val="00116F42"/>
    <w:rsid w:val="00812417"/>
    <w:rsid w:val="00C9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6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46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9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6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46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9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Соловова</dc:creator>
  <cp:keywords/>
  <dc:description/>
  <cp:lastModifiedBy>Елена Соловова</cp:lastModifiedBy>
  <cp:revision>2</cp:revision>
  <dcterms:created xsi:type="dcterms:W3CDTF">2026-03-25T04:26:00Z</dcterms:created>
  <dcterms:modified xsi:type="dcterms:W3CDTF">2026-03-25T04:27:00Z</dcterms:modified>
</cp:coreProperties>
</file>