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электротовары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Кабель ВВГ-ПНГ 1,5 (50м.)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27.32.14.110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3 860,97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3 821,06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45,72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3 821,06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3 831,04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№533/26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3 771,18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Кабель ВВГ-ПНГ 2,5 (50м.)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27.32.14.110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4 708,50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4 659,83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55,75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4 659,83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4 672,00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№533/26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4 599,00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Кабель ПВС 1,5 (50м.)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27.32.13.190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5 285,13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5 230,50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62,58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5 230,50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5 244,16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№533/26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5 162,22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Кабель ПВС 2,5 (50м.)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27.32.13.190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11 447,46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11 329,14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135,55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11 329,14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11 358,72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№533/26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11 181,24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5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Кабель алюминиевый АВВГ (50м.)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27.32.14.112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2 191,71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2 169,06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25,95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2 169,06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№532/26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2 174,72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№533/26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2 140,74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27209,59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27209,59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2</Pages>
  <Words>297</Words>
  <Characters>1729</Characters>
  <CharactersWithSpaces>1929</CharactersWithSpaces>
  <Paragraphs>102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2026-08-06T10:00:47Z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