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147" w:rsidRPr="00725D53" w:rsidRDefault="007044A4" w:rsidP="009E24BF">
      <w:pPr>
        <w:pStyle w:val="3"/>
        <w:spacing w:before="0" w:after="0"/>
        <w:ind w:left="0" w:firstLine="567"/>
        <w:jc w:val="center"/>
        <w:rPr>
          <w:rFonts w:ascii="Times New Roman" w:hAnsi="Times New Roman" w:cs="Times New Roman"/>
          <w:sz w:val="24"/>
          <w:szCs w:val="24"/>
        </w:rPr>
      </w:pPr>
      <w:r w:rsidRPr="00725D53">
        <w:rPr>
          <w:rFonts w:ascii="Times New Roman" w:hAnsi="Times New Roman" w:cs="Times New Roman"/>
          <w:sz w:val="24"/>
          <w:szCs w:val="24"/>
        </w:rPr>
        <w:t>Контракт</w:t>
      </w:r>
      <w:r w:rsidR="00A51147" w:rsidRPr="00725D53">
        <w:rPr>
          <w:rFonts w:ascii="Times New Roman" w:hAnsi="Times New Roman" w:cs="Times New Roman"/>
          <w:sz w:val="24"/>
          <w:szCs w:val="24"/>
        </w:rPr>
        <w:t xml:space="preserve"> № </w:t>
      </w:r>
      <w:r w:rsidR="005D1FAD" w:rsidRPr="00725D53">
        <w:rPr>
          <w:rFonts w:ascii="Times New Roman" w:hAnsi="Times New Roman" w:cs="Times New Roman"/>
          <w:sz w:val="24"/>
          <w:szCs w:val="24"/>
        </w:rPr>
        <w:t>________</w:t>
      </w:r>
    </w:p>
    <w:p w:rsidR="00D31298" w:rsidRPr="00725D53" w:rsidRDefault="003811A3" w:rsidP="009E24BF">
      <w:pPr>
        <w:spacing w:before="0" w:after="0"/>
        <w:ind w:firstLine="567"/>
        <w:jc w:val="center"/>
        <w:rPr>
          <w:rFonts w:eastAsia="Times New Roman"/>
          <w:b/>
          <w:szCs w:val="24"/>
        </w:rPr>
      </w:pPr>
      <w:r w:rsidRPr="00725D53">
        <w:rPr>
          <w:rFonts w:eastAsia="Times New Roman"/>
          <w:b/>
          <w:szCs w:val="24"/>
        </w:rPr>
        <w:t>н</w:t>
      </w:r>
      <w:r w:rsidR="007044A4" w:rsidRPr="00725D53">
        <w:rPr>
          <w:rFonts w:eastAsia="Times New Roman"/>
          <w:b/>
          <w:szCs w:val="24"/>
        </w:rPr>
        <w:t>а оказание услуг по обслуживанию комплексных систем</w:t>
      </w:r>
    </w:p>
    <w:p w:rsidR="007044A4" w:rsidRPr="00725D53" w:rsidRDefault="007044A4" w:rsidP="009E24BF">
      <w:pPr>
        <w:spacing w:before="0" w:after="0"/>
        <w:ind w:firstLine="567"/>
        <w:jc w:val="center"/>
        <w:rPr>
          <w:rFonts w:eastAsia="Times New Roman"/>
          <w:b/>
          <w:bCs/>
          <w:color w:val="auto"/>
          <w:szCs w:val="24"/>
        </w:rPr>
      </w:pPr>
      <w:r w:rsidRPr="00725D53">
        <w:rPr>
          <w:rFonts w:eastAsia="Times New Roman"/>
          <w:b/>
          <w:szCs w:val="24"/>
        </w:rPr>
        <w:t xml:space="preserve"> обеспечения безопасности Федерального государственного бюджетного учреждения культуры </w:t>
      </w:r>
      <w:r w:rsidRPr="00725D53">
        <w:rPr>
          <w:rFonts w:eastAsia="Times New Roman"/>
          <w:b/>
          <w:bCs/>
          <w:color w:val="auto"/>
          <w:szCs w:val="24"/>
        </w:rPr>
        <w:t>«Научно-исследовательского музея при Российской академии художеств»</w:t>
      </w:r>
      <w:r w:rsidR="00877ACF" w:rsidRPr="00725D53">
        <w:rPr>
          <w:rFonts w:eastAsia="Times New Roman"/>
          <w:b/>
          <w:bCs/>
          <w:color w:val="auto"/>
          <w:szCs w:val="24"/>
        </w:rPr>
        <w:t xml:space="preserve"> и филиалов</w:t>
      </w:r>
    </w:p>
    <w:p w:rsidR="00D92D36" w:rsidRPr="00725D53" w:rsidRDefault="005D1FAD" w:rsidP="009E24BF">
      <w:pPr>
        <w:widowControl w:val="0"/>
        <w:autoSpaceDE w:val="0"/>
        <w:autoSpaceDN w:val="0"/>
        <w:adjustRightInd w:val="0"/>
        <w:spacing w:before="0" w:after="0" w:line="240" w:lineRule="auto"/>
        <w:ind w:firstLine="567"/>
        <w:jc w:val="center"/>
        <w:rPr>
          <w:rFonts w:eastAsia="Times New Roman"/>
          <w:b/>
          <w:color w:val="auto"/>
          <w:szCs w:val="24"/>
          <w:lang w:eastAsia="ru-RU"/>
        </w:rPr>
      </w:pPr>
      <w:bookmarkStart w:id="0" w:name="_Hlk199940289"/>
      <w:r w:rsidRPr="00725D53">
        <w:rPr>
          <w:rFonts w:eastAsia="Times New Roman"/>
          <w:b/>
          <w:color w:val="auto"/>
          <w:szCs w:val="24"/>
          <w:lang w:eastAsia="ru-RU"/>
        </w:rPr>
        <w:t>ИКЗ № 261780104732478010100100170000000244</w:t>
      </w:r>
    </w:p>
    <w:p w:rsidR="00183A7A" w:rsidRPr="00725D53" w:rsidRDefault="00183A7A" w:rsidP="009E24BF">
      <w:pPr>
        <w:widowControl w:val="0"/>
        <w:autoSpaceDE w:val="0"/>
        <w:autoSpaceDN w:val="0"/>
        <w:adjustRightInd w:val="0"/>
        <w:spacing w:before="0" w:after="0" w:line="240" w:lineRule="auto"/>
        <w:ind w:firstLine="567"/>
        <w:jc w:val="center"/>
        <w:rPr>
          <w:rFonts w:eastAsia="Times New Roman"/>
          <w:b/>
          <w:color w:val="auto"/>
          <w:szCs w:val="24"/>
          <w:lang w:eastAsia="ru-RU"/>
        </w:rPr>
      </w:pPr>
    </w:p>
    <w:bookmarkEnd w:id="0"/>
    <w:p w:rsidR="00A51147" w:rsidRPr="00725D53" w:rsidRDefault="00A51147" w:rsidP="009E24BF">
      <w:pPr>
        <w:spacing w:before="0" w:after="0"/>
        <w:ind w:firstLine="567"/>
        <w:rPr>
          <w:rFonts w:eastAsia="Times New Roman"/>
          <w:szCs w:val="24"/>
        </w:rPr>
      </w:pPr>
      <w:r w:rsidRPr="00725D53">
        <w:rPr>
          <w:rFonts w:eastAsia="Times New Roman"/>
          <w:szCs w:val="24"/>
        </w:rPr>
        <w:t>г. Санкт-Петербург</w:t>
      </w:r>
      <w:r w:rsidRPr="00725D53">
        <w:rPr>
          <w:rFonts w:eastAsia="Times New Roman"/>
          <w:szCs w:val="24"/>
        </w:rPr>
        <w:tab/>
      </w:r>
      <w:r w:rsidRPr="00725D53">
        <w:rPr>
          <w:rFonts w:eastAsia="Times New Roman"/>
          <w:szCs w:val="24"/>
        </w:rPr>
        <w:tab/>
      </w:r>
      <w:r w:rsidRPr="00725D53">
        <w:rPr>
          <w:rFonts w:eastAsia="Times New Roman"/>
          <w:szCs w:val="24"/>
        </w:rPr>
        <w:tab/>
      </w:r>
      <w:r w:rsidRPr="00725D53">
        <w:rPr>
          <w:rFonts w:eastAsia="Times New Roman"/>
          <w:szCs w:val="24"/>
        </w:rPr>
        <w:tab/>
      </w:r>
      <w:r w:rsidRPr="00725D53">
        <w:rPr>
          <w:rFonts w:eastAsia="Times New Roman"/>
          <w:szCs w:val="24"/>
        </w:rPr>
        <w:tab/>
        <w:t xml:space="preserve"> </w:t>
      </w:r>
      <w:r w:rsidR="00021514" w:rsidRPr="00725D53">
        <w:rPr>
          <w:rFonts w:eastAsia="Times New Roman"/>
          <w:szCs w:val="24"/>
        </w:rPr>
        <w:t xml:space="preserve">              </w:t>
      </w:r>
      <w:r w:rsidR="006C1DEC" w:rsidRPr="00725D53">
        <w:rPr>
          <w:rFonts w:eastAsia="Times New Roman"/>
          <w:szCs w:val="24"/>
        </w:rPr>
        <w:t xml:space="preserve">        </w:t>
      </w:r>
      <w:proofErr w:type="gramStart"/>
      <w:r w:rsidR="006C1DEC" w:rsidRPr="00725D53">
        <w:rPr>
          <w:rFonts w:eastAsia="Times New Roman"/>
          <w:szCs w:val="24"/>
        </w:rPr>
        <w:t xml:space="preserve">   </w:t>
      </w:r>
      <w:r w:rsidRPr="00725D53">
        <w:rPr>
          <w:rFonts w:eastAsia="Times New Roman"/>
          <w:szCs w:val="24"/>
        </w:rPr>
        <w:t>«</w:t>
      </w:r>
      <w:proofErr w:type="gramEnd"/>
      <w:r w:rsidR="00D31298" w:rsidRPr="00725D53">
        <w:rPr>
          <w:rFonts w:eastAsia="Times New Roman"/>
          <w:szCs w:val="24"/>
        </w:rPr>
        <w:t>___</w:t>
      </w:r>
      <w:r w:rsidRPr="00725D53">
        <w:rPr>
          <w:rFonts w:eastAsia="Times New Roman"/>
          <w:szCs w:val="24"/>
        </w:rPr>
        <w:t>»</w:t>
      </w:r>
      <w:r w:rsidR="00D31298" w:rsidRPr="00725D53">
        <w:rPr>
          <w:rFonts w:eastAsia="Times New Roman"/>
          <w:szCs w:val="24"/>
        </w:rPr>
        <w:t>_____</w:t>
      </w:r>
      <w:r w:rsidR="00C75F0B" w:rsidRPr="00725D53">
        <w:rPr>
          <w:rFonts w:eastAsia="Times New Roman"/>
          <w:szCs w:val="24"/>
        </w:rPr>
        <w:t>___</w:t>
      </w:r>
      <w:r w:rsidR="00A159B6" w:rsidRPr="00725D53">
        <w:rPr>
          <w:rFonts w:eastAsia="Times New Roman"/>
          <w:szCs w:val="24"/>
        </w:rPr>
        <w:t xml:space="preserve"> </w:t>
      </w:r>
      <w:r w:rsidRPr="00725D53">
        <w:rPr>
          <w:rFonts w:eastAsia="Times New Roman"/>
          <w:szCs w:val="24"/>
        </w:rPr>
        <w:t>20</w:t>
      </w:r>
      <w:r w:rsidR="00A159B6" w:rsidRPr="00725D53">
        <w:rPr>
          <w:rFonts w:eastAsia="Times New Roman"/>
          <w:szCs w:val="24"/>
        </w:rPr>
        <w:t>2</w:t>
      </w:r>
      <w:r w:rsidR="005D1FAD" w:rsidRPr="00725D53">
        <w:rPr>
          <w:rFonts w:eastAsia="Times New Roman"/>
          <w:szCs w:val="24"/>
        </w:rPr>
        <w:t>6</w:t>
      </w:r>
      <w:r w:rsidR="00A159B6" w:rsidRPr="00725D53">
        <w:rPr>
          <w:rFonts w:eastAsia="Times New Roman"/>
          <w:szCs w:val="24"/>
        </w:rPr>
        <w:t xml:space="preserve"> </w:t>
      </w:r>
      <w:r w:rsidRPr="00725D53">
        <w:rPr>
          <w:rFonts w:eastAsia="Times New Roman"/>
          <w:szCs w:val="24"/>
        </w:rPr>
        <w:t>г.</w:t>
      </w:r>
    </w:p>
    <w:p w:rsidR="00183A7A" w:rsidRPr="00725D53" w:rsidRDefault="00183A7A" w:rsidP="009E24BF">
      <w:pPr>
        <w:spacing w:before="0" w:after="0"/>
        <w:ind w:firstLine="567"/>
        <w:rPr>
          <w:rFonts w:eastAsia="Times New Roman"/>
          <w:szCs w:val="24"/>
        </w:rPr>
      </w:pPr>
    </w:p>
    <w:p w:rsidR="006268F2" w:rsidRPr="00725D53" w:rsidRDefault="00A51147" w:rsidP="009E24BF">
      <w:pPr>
        <w:tabs>
          <w:tab w:val="center" w:leader="dot" w:pos="9072"/>
          <w:tab w:val="left" w:pos="10440"/>
        </w:tabs>
        <w:spacing w:before="0" w:after="0" w:line="60" w:lineRule="atLeast"/>
        <w:ind w:firstLine="567"/>
        <w:rPr>
          <w:szCs w:val="24"/>
        </w:rPr>
      </w:pPr>
      <w:bookmarkStart w:id="1" w:name="_Hlk89617153"/>
      <w:r w:rsidRPr="00725D53">
        <w:rPr>
          <w:rFonts w:eastAsia="Times New Roman"/>
          <w:b/>
          <w:bCs/>
          <w:szCs w:val="24"/>
        </w:rPr>
        <w:t>Федеральное государственное бюджетное учреждение культуры «Научно-исследовательский музей при Российской академии художеств» (ФГБУК НИМ РАХ</w:t>
      </w:r>
      <w:r w:rsidRPr="00725D53">
        <w:rPr>
          <w:rFonts w:eastAsia="Times New Roman"/>
          <w:bCs/>
          <w:szCs w:val="24"/>
        </w:rPr>
        <w:t>)</w:t>
      </w:r>
      <w:bookmarkEnd w:id="1"/>
      <w:r w:rsidRPr="00725D53">
        <w:rPr>
          <w:rFonts w:eastAsia="Times New Roman"/>
          <w:szCs w:val="24"/>
        </w:rPr>
        <w:t xml:space="preserve">, именуемое в дальнейшем </w:t>
      </w:r>
      <w:r w:rsidRPr="00725D53">
        <w:rPr>
          <w:rFonts w:eastAsia="Times New Roman"/>
          <w:b/>
          <w:szCs w:val="24"/>
        </w:rPr>
        <w:t>«Заказчик»,</w:t>
      </w:r>
      <w:r w:rsidRPr="00725D53">
        <w:rPr>
          <w:rFonts w:eastAsia="Times New Roman"/>
          <w:szCs w:val="24"/>
        </w:rPr>
        <w:t xml:space="preserve"> </w:t>
      </w:r>
      <w:r w:rsidR="004042FD" w:rsidRPr="004042FD">
        <w:rPr>
          <w:rFonts w:eastAsia="Times New Roman"/>
          <w:szCs w:val="24"/>
        </w:rPr>
        <w:t>в лице руководителя службы безопасности ФГБУК НИМ РАХ Тихонова Павла Николаевича, действующего на основании Доверенности от 09.04.2026 № 281-04/Д</w:t>
      </w:r>
      <w:r w:rsidRPr="00725D53">
        <w:rPr>
          <w:rFonts w:eastAsia="Times New Roman"/>
          <w:szCs w:val="24"/>
        </w:rPr>
        <w:t>, с одной стороны, и</w:t>
      </w:r>
      <w:r w:rsidR="007866C6" w:rsidRPr="00725D53">
        <w:rPr>
          <w:rFonts w:eastAsia="Times New Roman"/>
          <w:szCs w:val="24"/>
        </w:rPr>
        <w:t xml:space="preserve"> </w:t>
      </w:r>
      <w:r w:rsidR="007668E4">
        <w:rPr>
          <w:rFonts w:eastAsia="Times New Roman"/>
          <w:b/>
          <w:szCs w:val="24"/>
        </w:rPr>
        <w:t>_______</w:t>
      </w:r>
      <w:r w:rsidR="006A0BB6" w:rsidRPr="00725D53">
        <w:rPr>
          <w:rFonts w:eastAsia="Times New Roman"/>
          <w:b/>
          <w:szCs w:val="24"/>
        </w:rPr>
        <w:t>(</w:t>
      </w:r>
      <w:r w:rsidR="007668E4">
        <w:rPr>
          <w:rFonts w:eastAsia="Times New Roman"/>
          <w:b/>
          <w:szCs w:val="24"/>
        </w:rPr>
        <w:t>_________</w:t>
      </w:r>
      <w:r w:rsidR="006A0BB6" w:rsidRPr="00725D53">
        <w:rPr>
          <w:rFonts w:eastAsia="Times New Roman"/>
          <w:b/>
          <w:szCs w:val="24"/>
        </w:rPr>
        <w:t xml:space="preserve">), </w:t>
      </w:r>
      <w:r w:rsidR="006A0BB6" w:rsidRPr="00725D53">
        <w:rPr>
          <w:rFonts w:eastAsia="Times New Roman"/>
          <w:szCs w:val="24"/>
        </w:rPr>
        <w:t>именуемое в дальнейшем</w:t>
      </w:r>
      <w:r w:rsidR="006A0BB6" w:rsidRPr="00725D53">
        <w:rPr>
          <w:rFonts w:eastAsia="Times New Roman"/>
          <w:b/>
          <w:szCs w:val="24"/>
        </w:rPr>
        <w:t xml:space="preserve"> «</w:t>
      </w:r>
      <w:r w:rsidR="00CB77BC">
        <w:rPr>
          <w:rFonts w:eastAsia="Times New Roman"/>
          <w:b/>
          <w:szCs w:val="24"/>
        </w:rPr>
        <w:t>Исполнитель</w:t>
      </w:r>
      <w:r w:rsidR="006A0BB6" w:rsidRPr="00725D53">
        <w:rPr>
          <w:rFonts w:eastAsia="Times New Roman"/>
          <w:b/>
          <w:szCs w:val="24"/>
        </w:rPr>
        <w:t>»</w:t>
      </w:r>
      <w:r w:rsidR="006A0BB6" w:rsidRPr="00641ACC">
        <w:rPr>
          <w:rFonts w:eastAsia="Times New Roman"/>
          <w:szCs w:val="24"/>
        </w:rPr>
        <w:t>,</w:t>
      </w:r>
      <w:r w:rsidR="006A0BB6" w:rsidRPr="00725D53">
        <w:rPr>
          <w:rFonts w:eastAsia="Times New Roman"/>
          <w:b/>
          <w:szCs w:val="24"/>
        </w:rPr>
        <w:t xml:space="preserve"> </w:t>
      </w:r>
      <w:r w:rsidR="006A0BB6" w:rsidRPr="00725D53">
        <w:rPr>
          <w:rFonts w:eastAsia="Times New Roman"/>
          <w:szCs w:val="24"/>
        </w:rPr>
        <w:t xml:space="preserve">в лице </w:t>
      </w:r>
      <w:r w:rsidR="007668E4">
        <w:rPr>
          <w:rFonts w:eastAsia="Times New Roman"/>
          <w:szCs w:val="24"/>
        </w:rPr>
        <w:t>__________</w:t>
      </w:r>
      <w:r w:rsidR="006A0BB6" w:rsidRPr="00725D53">
        <w:rPr>
          <w:rFonts w:eastAsia="Times New Roman"/>
          <w:szCs w:val="24"/>
        </w:rPr>
        <w:t xml:space="preserve">, действующего на основании </w:t>
      </w:r>
      <w:r w:rsidR="007668E4">
        <w:rPr>
          <w:rFonts w:eastAsia="Times New Roman"/>
          <w:szCs w:val="24"/>
        </w:rPr>
        <w:t>________</w:t>
      </w:r>
      <w:r w:rsidRPr="00725D53">
        <w:rPr>
          <w:rFonts w:eastAsia="Times New Roman"/>
          <w:szCs w:val="24"/>
        </w:rPr>
        <w:t xml:space="preserve">, с другой стороны, </w:t>
      </w:r>
      <w:r w:rsidR="002A6FCD" w:rsidRPr="00725D53">
        <w:rPr>
          <w:rFonts w:eastAsia="Times New Roman"/>
          <w:szCs w:val="24"/>
        </w:rPr>
        <w:t xml:space="preserve">далее «Стороны», и каждый в отдельности «Сторона», </w:t>
      </w:r>
      <w:r w:rsidR="005D1FAD" w:rsidRPr="00725D53">
        <w:rPr>
          <w:rFonts w:eastAsia="Times New Roman"/>
          <w:szCs w:val="24"/>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результатам проведения закупки через АО «Единый агрегатор торговли» заключили настоящий контракт (далее - Контракт) о нижеследующем:</w:t>
      </w:r>
    </w:p>
    <w:p w:rsidR="00A51147" w:rsidRPr="00725D53" w:rsidRDefault="00A51147" w:rsidP="006B7D6D">
      <w:pPr>
        <w:spacing w:before="120" w:after="0" w:line="60" w:lineRule="atLeast"/>
        <w:ind w:firstLine="567"/>
        <w:jc w:val="center"/>
        <w:rPr>
          <w:rFonts w:eastAsia="Times New Roman"/>
          <w:b/>
          <w:szCs w:val="24"/>
        </w:rPr>
      </w:pPr>
      <w:r w:rsidRPr="00725D53">
        <w:rPr>
          <w:rFonts w:eastAsia="Times New Roman"/>
          <w:b/>
          <w:szCs w:val="24"/>
        </w:rPr>
        <w:t xml:space="preserve">1.ПРЕДМЕТ </w:t>
      </w:r>
      <w:r w:rsidR="00F144A0" w:rsidRPr="00725D53">
        <w:rPr>
          <w:rFonts w:eastAsia="Times New Roman"/>
          <w:b/>
          <w:szCs w:val="24"/>
        </w:rPr>
        <w:t>КОНТРАКТ</w:t>
      </w:r>
      <w:r w:rsidRPr="00725D53">
        <w:rPr>
          <w:rFonts w:eastAsia="Times New Roman"/>
          <w:b/>
          <w:szCs w:val="24"/>
        </w:rPr>
        <w:t>А</w:t>
      </w:r>
    </w:p>
    <w:p w:rsidR="00A51147" w:rsidRPr="00725D53" w:rsidRDefault="00A51147" w:rsidP="009E24BF">
      <w:pPr>
        <w:spacing w:before="0" w:after="0" w:line="60" w:lineRule="atLeast"/>
        <w:ind w:firstLine="567"/>
        <w:rPr>
          <w:rFonts w:eastAsia="Times New Roman"/>
          <w:szCs w:val="24"/>
        </w:rPr>
      </w:pPr>
      <w:r w:rsidRPr="00725D53">
        <w:rPr>
          <w:rFonts w:eastAsia="Times New Roman"/>
          <w:szCs w:val="24"/>
        </w:rPr>
        <w:t xml:space="preserve"> 1.1. Исполнитель обязуется оказать услуги </w:t>
      </w:r>
      <w:bookmarkStart w:id="2" w:name="_Hlk89700853"/>
      <w:r w:rsidRPr="00725D53">
        <w:rPr>
          <w:rFonts w:eastAsia="Times New Roman"/>
          <w:b/>
          <w:szCs w:val="24"/>
        </w:rPr>
        <w:t xml:space="preserve">по обслуживанию комплексных систем обеспечения безопасности Федерального государственного бюджетного учреждения культуры </w:t>
      </w:r>
      <w:r w:rsidRPr="00725D53">
        <w:rPr>
          <w:rFonts w:eastAsia="Times New Roman"/>
          <w:b/>
          <w:bCs/>
          <w:color w:val="auto"/>
          <w:szCs w:val="24"/>
        </w:rPr>
        <w:t>«Научно-исследовательского музея при Российской академии художеств»</w:t>
      </w:r>
      <w:r w:rsidR="00877ACF" w:rsidRPr="00725D53">
        <w:rPr>
          <w:rFonts w:eastAsia="Times New Roman"/>
          <w:b/>
          <w:bCs/>
          <w:color w:val="auto"/>
          <w:szCs w:val="24"/>
        </w:rPr>
        <w:t xml:space="preserve"> и филиалов</w:t>
      </w:r>
      <w:r w:rsidRPr="00725D53">
        <w:rPr>
          <w:rFonts w:eastAsia="Times New Roman"/>
          <w:b/>
          <w:bCs/>
          <w:szCs w:val="24"/>
        </w:rPr>
        <w:t xml:space="preserve"> </w:t>
      </w:r>
      <w:bookmarkEnd w:id="2"/>
      <w:r w:rsidRPr="00725D53">
        <w:rPr>
          <w:rFonts w:eastAsia="Times New Roman"/>
          <w:szCs w:val="24"/>
        </w:rPr>
        <w:t>(далее – услуги).</w:t>
      </w:r>
    </w:p>
    <w:p w:rsidR="00A51147" w:rsidRPr="00725D53" w:rsidRDefault="00A51147" w:rsidP="009E24BF">
      <w:pPr>
        <w:spacing w:before="0" w:after="0" w:line="60" w:lineRule="atLeast"/>
        <w:ind w:firstLine="567"/>
        <w:rPr>
          <w:rFonts w:eastAsia="Times New Roman"/>
          <w:szCs w:val="24"/>
        </w:rPr>
      </w:pPr>
      <w:r w:rsidRPr="00725D53">
        <w:rPr>
          <w:rFonts w:eastAsia="Times New Roman"/>
          <w:szCs w:val="24"/>
        </w:rPr>
        <w:t xml:space="preserve">1.2. Исполнитель оказывает услуги в соответствии с </w:t>
      </w:r>
      <w:r w:rsidR="006C1DEC" w:rsidRPr="00725D53">
        <w:rPr>
          <w:rFonts w:eastAsia="Times New Roman"/>
          <w:szCs w:val="24"/>
        </w:rPr>
        <w:t>Описанием объекта закупки</w:t>
      </w:r>
      <w:r w:rsidRPr="00725D53">
        <w:rPr>
          <w:rFonts w:eastAsia="Times New Roman"/>
          <w:szCs w:val="24"/>
        </w:rPr>
        <w:t xml:space="preserve"> (Приложение №</w:t>
      </w:r>
      <w:r w:rsidR="002A6FCD" w:rsidRPr="00725D53">
        <w:rPr>
          <w:rFonts w:eastAsia="Times New Roman"/>
          <w:szCs w:val="24"/>
        </w:rPr>
        <w:t xml:space="preserve"> </w:t>
      </w:r>
      <w:r w:rsidRPr="00725D53">
        <w:rPr>
          <w:rFonts w:eastAsia="Times New Roman"/>
          <w:szCs w:val="24"/>
        </w:rPr>
        <w:t>1</w:t>
      </w:r>
      <w:r w:rsidR="002A6FCD" w:rsidRPr="00725D53">
        <w:rPr>
          <w:rFonts w:eastAsia="Times New Roman"/>
          <w:szCs w:val="24"/>
        </w:rPr>
        <w:t xml:space="preserve"> к Контракту</w:t>
      </w:r>
      <w:r w:rsidRPr="00725D53">
        <w:rPr>
          <w:rFonts w:eastAsia="Times New Roman"/>
          <w:szCs w:val="24"/>
        </w:rPr>
        <w:t xml:space="preserve">), являющимся неотъемлемой частью </w:t>
      </w:r>
      <w:r w:rsidR="00F144A0" w:rsidRPr="00725D53">
        <w:rPr>
          <w:rFonts w:eastAsia="Times New Roman"/>
          <w:szCs w:val="24"/>
        </w:rPr>
        <w:t>Контракт</w:t>
      </w:r>
      <w:r w:rsidRPr="00725D53">
        <w:rPr>
          <w:rFonts w:eastAsia="Times New Roman"/>
          <w:szCs w:val="24"/>
        </w:rPr>
        <w:t xml:space="preserve">а, определяющим объем, содержание оказываемых услуг и другие, предъявляемые к ним требования, а также с условиями </w:t>
      </w:r>
      <w:r w:rsidR="00F144A0" w:rsidRPr="00725D53">
        <w:rPr>
          <w:rFonts w:eastAsia="Times New Roman"/>
          <w:szCs w:val="24"/>
        </w:rPr>
        <w:t>Контракт</w:t>
      </w:r>
      <w:r w:rsidRPr="00725D53">
        <w:rPr>
          <w:rFonts w:eastAsia="Times New Roman"/>
          <w:szCs w:val="24"/>
        </w:rPr>
        <w:t xml:space="preserve">а, определяющими цену услуг и сроки их выполнения. </w:t>
      </w:r>
    </w:p>
    <w:p w:rsidR="00F144A0" w:rsidRPr="00725D53" w:rsidRDefault="00A51147" w:rsidP="00BD34E9">
      <w:pPr>
        <w:numPr>
          <w:ilvl w:val="1"/>
          <w:numId w:val="6"/>
        </w:numPr>
        <w:spacing w:before="0" w:after="0" w:line="60" w:lineRule="atLeast"/>
        <w:ind w:left="0" w:firstLine="567"/>
        <w:rPr>
          <w:color w:val="auto"/>
          <w:szCs w:val="24"/>
        </w:rPr>
      </w:pPr>
      <w:r w:rsidRPr="00725D53">
        <w:rPr>
          <w:rFonts w:eastAsia="Times New Roman"/>
          <w:szCs w:val="24"/>
        </w:rPr>
        <w:t xml:space="preserve">Место оказания услуг: </w:t>
      </w:r>
    </w:p>
    <w:p w:rsidR="00C63916" w:rsidRPr="00725D53" w:rsidRDefault="00C63916" w:rsidP="00E24372">
      <w:pPr>
        <w:spacing w:before="0" w:after="0" w:line="60" w:lineRule="atLeast"/>
        <w:ind w:firstLine="0"/>
        <w:rPr>
          <w:color w:val="auto"/>
          <w:szCs w:val="24"/>
        </w:rPr>
      </w:pPr>
      <w:r w:rsidRPr="00725D53">
        <w:rPr>
          <w:color w:val="auto"/>
          <w:szCs w:val="24"/>
        </w:rPr>
        <w:t xml:space="preserve">  г. Санкт-Петербург, Университетская набережная 17,</w:t>
      </w:r>
    </w:p>
    <w:p w:rsidR="00C63916" w:rsidRPr="00725D53" w:rsidRDefault="00C63916" w:rsidP="00E24372">
      <w:pPr>
        <w:spacing w:before="0" w:after="0" w:line="60" w:lineRule="atLeast"/>
        <w:ind w:firstLine="0"/>
        <w:rPr>
          <w:color w:val="auto"/>
          <w:szCs w:val="24"/>
        </w:rPr>
      </w:pPr>
      <w:r w:rsidRPr="00725D53">
        <w:rPr>
          <w:color w:val="auto"/>
          <w:szCs w:val="24"/>
        </w:rPr>
        <w:t xml:space="preserve">  г. Санкт-Петербург, Биржевой переулок, дом 1/10, кв. 11,</w:t>
      </w:r>
    </w:p>
    <w:p w:rsidR="00C63916" w:rsidRPr="00725D53" w:rsidRDefault="00C63916" w:rsidP="00E24372">
      <w:pPr>
        <w:spacing w:before="0" w:after="0" w:line="60" w:lineRule="atLeast"/>
        <w:ind w:firstLine="0"/>
        <w:rPr>
          <w:color w:val="auto"/>
          <w:szCs w:val="24"/>
        </w:rPr>
      </w:pPr>
      <w:r w:rsidRPr="00725D53">
        <w:rPr>
          <w:color w:val="auto"/>
          <w:szCs w:val="24"/>
        </w:rPr>
        <w:t xml:space="preserve">  г. Санкт-Петербург, пл. Искусств, дом 3,</w:t>
      </w:r>
    </w:p>
    <w:p w:rsidR="00C63916" w:rsidRPr="00725D53" w:rsidRDefault="00C63916" w:rsidP="00E24372">
      <w:pPr>
        <w:spacing w:before="0" w:after="0" w:line="60" w:lineRule="atLeast"/>
        <w:ind w:firstLine="0"/>
        <w:rPr>
          <w:color w:val="auto"/>
          <w:szCs w:val="24"/>
        </w:rPr>
      </w:pPr>
      <w:r w:rsidRPr="00725D53">
        <w:rPr>
          <w:color w:val="auto"/>
          <w:szCs w:val="24"/>
        </w:rPr>
        <w:t xml:space="preserve">  г. Санкт-Петербург, пос. Репино, Приморское шоссе, дом 411</w:t>
      </w:r>
    </w:p>
    <w:p w:rsidR="00C63916" w:rsidRPr="00725D53" w:rsidRDefault="00C63916" w:rsidP="00E24372">
      <w:pPr>
        <w:spacing w:before="0" w:after="0" w:line="60" w:lineRule="atLeast"/>
        <w:ind w:firstLine="0"/>
        <w:rPr>
          <w:color w:val="auto"/>
          <w:szCs w:val="24"/>
        </w:rPr>
      </w:pPr>
      <w:r w:rsidRPr="00725D53">
        <w:rPr>
          <w:color w:val="auto"/>
          <w:szCs w:val="24"/>
        </w:rPr>
        <w:t xml:space="preserve">  г. Санкт-Петербург, Пушкин, Московское шоссе, дом 23</w:t>
      </w:r>
    </w:p>
    <w:p w:rsidR="00C63916" w:rsidRPr="00725D53" w:rsidRDefault="00C63916" w:rsidP="00E24372">
      <w:pPr>
        <w:spacing w:before="0" w:after="0" w:line="60" w:lineRule="atLeast"/>
        <w:ind w:firstLine="0"/>
        <w:rPr>
          <w:color w:val="auto"/>
          <w:szCs w:val="24"/>
        </w:rPr>
      </w:pPr>
      <w:r w:rsidRPr="00725D53">
        <w:rPr>
          <w:color w:val="auto"/>
          <w:szCs w:val="24"/>
        </w:rPr>
        <w:t xml:space="preserve">  г. Санкт-Петербург, «Дом Ф.Н. Челищева М.В. </w:t>
      </w:r>
      <w:proofErr w:type="spellStart"/>
      <w:r w:rsidRPr="00725D53">
        <w:rPr>
          <w:color w:val="auto"/>
          <w:szCs w:val="24"/>
        </w:rPr>
        <w:t>Кольбе</w:t>
      </w:r>
      <w:proofErr w:type="spellEnd"/>
      <w:r w:rsidRPr="00725D53">
        <w:rPr>
          <w:color w:val="auto"/>
          <w:szCs w:val="24"/>
        </w:rPr>
        <w:t>» Вознесенский пр-т дом 36 литер А.</w:t>
      </w:r>
    </w:p>
    <w:p w:rsidR="00A51147" w:rsidRPr="00725D53" w:rsidRDefault="00A51147" w:rsidP="00C63916">
      <w:pPr>
        <w:spacing w:before="0" w:after="0" w:line="60" w:lineRule="atLeast"/>
        <w:ind w:firstLine="567"/>
        <w:rPr>
          <w:color w:val="auto"/>
          <w:szCs w:val="24"/>
        </w:rPr>
      </w:pPr>
      <w:r w:rsidRPr="00725D53">
        <w:rPr>
          <w:color w:val="333333"/>
          <w:szCs w:val="24"/>
        </w:rPr>
        <w:t>1.4. Срок оказания услуг:</w:t>
      </w:r>
      <w:r w:rsidRPr="00725D53">
        <w:rPr>
          <w:szCs w:val="24"/>
        </w:rPr>
        <w:t xml:space="preserve"> </w:t>
      </w:r>
      <w:r w:rsidR="006C1DEC" w:rsidRPr="00725D53">
        <w:rPr>
          <w:b/>
          <w:szCs w:val="24"/>
        </w:rPr>
        <w:t xml:space="preserve">с </w:t>
      </w:r>
      <w:r w:rsidR="00080E4B" w:rsidRPr="00725D53">
        <w:rPr>
          <w:b/>
          <w:color w:val="333333"/>
          <w:szCs w:val="24"/>
        </w:rPr>
        <w:t>01</w:t>
      </w:r>
      <w:r w:rsidR="0036658A" w:rsidRPr="00725D53">
        <w:rPr>
          <w:b/>
          <w:color w:val="333333"/>
          <w:szCs w:val="24"/>
        </w:rPr>
        <w:t xml:space="preserve"> </w:t>
      </w:r>
      <w:r w:rsidR="005D1FAD" w:rsidRPr="00725D53">
        <w:rPr>
          <w:b/>
          <w:color w:val="333333"/>
          <w:szCs w:val="24"/>
        </w:rPr>
        <w:t>июля</w:t>
      </w:r>
      <w:r w:rsidRPr="00725D53">
        <w:rPr>
          <w:b/>
          <w:color w:val="auto"/>
          <w:szCs w:val="24"/>
        </w:rPr>
        <w:t xml:space="preserve"> 202</w:t>
      </w:r>
      <w:r w:rsidR="00842C78" w:rsidRPr="00725D53">
        <w:rPr>
          <w:b/>
          <w:color w:val="auto"/>
          <w:szCs w:val="24"/>
        </w:rPr>
        <w:t>6</w:t>
      </w:r>
      <w:r w:rsidRPr="00725D53">
        <w:rPr>
          <w:b/>
          <w:color w:val="auto"/>
          <w:szCs w:val="24"/>
        </w:rPr>
        <w:t xml:space="preserve"> года</w:t>
      </w:r>
      <w:r w:rsidR="006C1DEC" w:rsidRPr="00725D53">
        <w:rPr>
          <w:b/>
          <w:color w:val="auto"/>
          <w:szCs w:val="24"/>
        </w:rPr>
        <w:t xml:space="preserve"> по </w:t>
      </w:r>
      <w:r w:rsidR="007866C6" w:rsidRPr="00725D53">
        <w:rPr>
          <w:b/>
          <w:color w:val="auto"/>
          <w:szCs w:val="24"/>
        </w:rPr>
        <w:t>3</w:t>
      </w:r>
      <w:r w:rsidR="005D1FAD" w:rsidRPr="00725D53">
        <w:rPr>
          <w:b/>
          <w:color w:val="auto"/>
          <w:szCs w:val="24"/>
        </w:rPr>
        <w:t>1</w:t>
      </w:r>
      <w:r w:rsidR="007866C6" w:rsidRPr="00725D53">
        <w:rPr>
          <w:b/>
          <w:color w:val="auto"/>
          <w:szCs w:val="24"/>
        </w:rPr>
        <w:t xml:space="preserve"> </w:t>
      </w:r>
      <w:r w:rsidR="00842C78" w:rsidRPr="00725D53">
        <w:rPr>
          <w:b/>
          <w:color w:val="auto"/>
          <w:szCs w:val="24"/>
        </w:rPr>
        <w:t>ию</w:t>
      </w:r>
      <w:r w:rsidR="005D1FAD" w:rsidRPr="00725D53">
        <w:rPr>
          <w:b/>
          <w:color w:val="auto"/>
          <w:szCs w:val="24"/>
        </w:rPr>
        <w:t>л</w:t>
      </w:r>
      <w:r w:rsidR="00842C78" w:rsidRPr="00725D53">
        <w:rPr>
          <w:b/>
          <w:color w:val="auto"/>
          <w:szCs w:val="24"/>
        </w:rPr>
        <w:t>я</w:t>
      </w:r>
      <w:r w:rsidR="00D92D36" w:rsidRPr="00725D53">
        <w:rPr>
          <w:b/>
          <w:color w:val="auto"/>
          <w:szCs w:val="24"/>
        </w:rPr>
        <w:t xml:space="preserve"> </w:t>
      </w:r>
      <w:r w:rsidRPr="00725D53">
        <w:rPr>
          <w:b/>
          <w:color w:val="auto"/>
          <w:szCs w:val="24"/>
        </w:rPr>
        <w:t>202</w:t>
      </w:r>
      <w:r w:rsidR="00842C78" w:rsidRPr="00725D53">
        <w:rPr>
          <w:b/>
          <w:color w:val="auto"/>
          <w:szCs w:val="24"/>
        </w:rPr>
        <w:t>6</w:t>
      </w:r>
      <w:r w:rsidRPr="00725D53">
        <w:rPr>
          <w:b/>
          <w:color w:val="auto"/>
          <w:szCs w:val="24"/>
        </w:rPr>
        <w:t xml:space="preserve"> года</w:t>
      </w:r>
      <w:r w:rsidRPr="00725D53">
        <w:rPr>
          <w:color w:val="auto"/>
          <w:szCs w:val="24"/>
        </w:rPr>
        <w:t>.</w:t>
      </w:r>
    </w:p>
    <w:p w:rsidR="00A51147" w:rsidRPr="00725D53" w:rsidRDefault="00A51147" w:rsidP="006B7D6D">
      <w:pPr>
        <w:widowControl w:val="0"/>
        <w:numPr>
          <w:ilvl w:val="0"/>
          <w:numId w:val="6"/>
        </w:numPr>
        <w:spacing w:before="120" w:after="0" w:line="60" w:lineRule="atLeast"/>
        <w:ind w:left="0" w:firstLine="567"/>
        <w:jc w:val="center"/>
        <w:rPr>
          <w:rFonts w:eastAsia="Times New Roman"/>
          <w:b/>
          <w:szCs w:val="24"/>
        </w:rPr>
      </w:pPr>
      <w:r w:rsidRPr="00725D53">
        <w:rPr>
          <w:rFonts w:eastAsia="Times New Roman"/>
          <w:b/>
          <w:szCs w:val="24"/>
        </w:rPr>
        <w:t>ПРАВА И ОБЯЗАННОСТИ СТОРОН</w:t>
      </w:r>
    </w:p>
    <w:p w:rsidR="00A51147" w:rsidRPr="00725D53" w:rsidRDefault="00A51147" w:rsidP="009E24BF">
      <w:pPr>
        <w:spacing w:before="0" w:after="0" w:line="60" w:lineRule="atLeast"/>
        <w:ind w:firstLine="567"/>
        <w:rPr>
          <w:rFonts w:eastAsia="Times New Roman"/>
          <w:szCs w:val="24"/>
        </w:rPr>
      </w:pPr>
      <w:r w:rsidRPr="00725D53">
        <w:rPr>
          <w:rFonts w:eastAsia="Times New Roman"/>
          <w:b/>
          <w:szCs w:val="24"/>
        </w:rPr>
        <w:t>2.1. Заказчик обязан:</w:t>
      </w:r>
    </w:p>
    <w:p w:rsidR="00A51147" w:rsidRPr="00725D53" w:rsidRDefault="00A51147" w:rsidP="009E24BF">
      <w:pPr>
        <w:tabs>
          <w:tab w:val="clear" w:pos="851"/>
          <w:tab w:val="left" w:pos="751"/>
        </w:tabs>
        <w:spacing w:before="0" w:after="0" w:line="60" w:lineRule="atLeast"/>
        <w:ind w:firstLine="567"/>
        <w:rPr>
          <w:rFonts w:eastAsia="Times New Roman"/>
          <w:szCs w:val="24"/>
        </w:rPr>
      </w:pPr>
      <w:r w:rsidRPr="00725D53">
        <w:rPr>
          <w:rFonts w:eastAsia="Times New Roman"/>
          <w:szCs w:val="24"/>
        </w:rPr>
        <w:t>2.1.</w:t>
      </w:r>
      <w:r w:rsidR="006558AB" w:rsidRPr="00725D53">
        <w:rPr>
          <w:rFonts w:eastAsia="Times New Roman"/>
          <w:szCs w:val="24"/>
        </w:rPr>
        <w:t>1</w:t>
      </w:r>
      <w:r w:rsidRPr="00725D53">
        <w:rPr>
          <w:rFonts w:eastAsia="Times New Roman"/>
          <w:szCs w:val="24"/>
        </w:rPr>
        <w:t>. Направлять Исполнителю заявку</w:t>
      </w:r>
      <w:r w:rsidR="00D23E6B" w:rsidRPr="00725D53">
        <w:rPr>
          <w:rFonts w:eastAsia="Times New Roman"/>
          <w:szCs w:val="24"/>
        </w:rPr>
        <w:t xml:space="preserve"> по электронной почте, указанной в п. 1</w:t>
      </w:r>
      <w:r w:rsidR="002153B4">
        <w:rPr>
          <w:rFonts w:eastAsia="Times New Roman"/>
          <w:szCs w:val="24"/>
        </w:rPr>
        <w:t>2</w:t>
      </w:r>
      <w:r w:rsidR="00D23E6B" w:rsidRPr="00725D53">
        <w:rPr>
          <w:rFonts w:eastAsia="Times New Roman"/>
          <w:szCs w:val="24"/>
        </w:rPr>
        <w:t xml:space="preserve"> Контракта, либо по телефону</w:t>
      </w:r>
      <w:r w:rsidRPr="00725D53">
        <w:rPr>
          <w:rFonts w:eastAsia="Times New Roman"/>
          <w:szCs w:val="24"/>
        </w:rPr>
        <w:t>, в которой указывается дата прибытия Исполнителя для оказания услуг аварийного характера.</w:t>
      </w:r>
      <w:r w:rsidR="00154BCB" w:rsidRPr="00725D53">
        <w:rPr>
          <w:rFonts w:eastAsia="Times New Roman"/>
          <w:szCs w:val="24"/>
        </w:rPr>
        <w:t xml:space="preserve"> </w:t>
      </w:r>
    </w:p>
    <w:p w:rsidR="00A51147" w:rsidRPr="00725D53" w:rsidRDefault="00A51147" w:rsidP="009E24BF">
      <w:pPr>
        <w:shd w:val="clear" w:color="auto" w:fill="FFFFFF"/>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szCs w:val="24"/>
        </w:rPr>
        <w:t>2.1.</w:t>
      </w:r>
      <w:r w:rsidR="006558AB" w:rsidRPr="00725D53">
        <w:rPr>
          <w:rFonts w:eastAsia="Times New Roman"/>
          <w:szCs w:val="24"/>
        </w:rPr>
        <w:t>2</w:t>
      </w:r>
      <w:r w:rsidRPr="00725D53">
        <w:rPr>
          <w:rFonts w:eastAsia="Times New Roman"/>
          <w:szCs w:val="24"/>
        </w:rPr>
        <w:t xml:space="preserve">. Оплачивать оказанные Исполнителем услуги на условиях </w:t>
      </w:r>
      <w:r w:rsidR="00F144A0" w:rsidRPr="00725D53">
        <w:rPr>
          <w:rFonts w:eastAsia="Times New Roman"/>
          <w:szCs w:val="24"/>
        </w:rPr>
        <w:t>Контракт</w:t>
      </w:r>
      <w:r w:rsidRPr="00725D53">
        <w:rPr>
          <w:rFonts w:eastAsia="Times New Roman"/>
          <w:szCs w:val="24"/>
        </w:rPr>
        <w:t>а.</w:t>
      </w:r>
    </w:p>
    <w:p w:rsidR="00A51147" w:rsidRPr="00725D53" w:rsidRDefault="00A51147" w:rsidP="009E24BF">
      <w:pPr>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szCs w:val="24"/>
        </w:rPr>
        <w:t>2.1.</w:t>
      </w:r>
      <w:r w:rsidR="006558AB" w:rsidRPr="00725D53">
        <w:rPr>
          <w:rFonts w:eastAsia="Times New Roman"/>
          <w:szCs w:val="24"/>
        </w:rPr>
        <w:t>3</w:t>
      </w:r>
      <w:r w:rsidRPr="00725D53">
        <w:rPr>
          <w:rFonts w:eastAsia="Times New Roman"/>
          <w:szCs w:val="24"/>
        </w:rPr>
        <w:t>. По окончанию оказания Исполнителем услуг организовать и осуществить приемку их результата надлежащего качества.</w:t>
      </w:r>
    </w:p>
    <w:p w:rsidR="00A51147" w:rsidRPr="00725D53" w:rsidRDefault="006558AB" w:rsidP="009E24BF">
      <w:pPr>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szCs w:val="24"/>
        </w:rPr>
        <w:t xml:space="preserve">2.1.4 </w:t>
      </w:r>
      <w:r w:rsidR="00A51147" w:rsidRPr="00725D53">
        <w:rPr>
          <w:rFonts w:eastAsia="Times New Roman"/>
          <w:szCs w:val="24"/>
        </w:rPr>
        <w:t xml:space="preserve">При обнаружении в ходе оказания услуг отступлений от условий </w:t>
      </w:r>
      <w:r w:rsidR="00F144A0" w:rsidRPr="00725D53">
        <w:rPr>
          <w:rFonts w:eastAsia="Times New Roman"/>
          <w:szCs w:val="24"/>
        </w:rPr>
        <w:t>Контракт</w:t>
      </w:r>
      <w:r w:rsidR="00A51147" w:rsidRPr="00725D53">
        <w:rPr>
          <w:rFonts w:eastAsia="Times New Roman"/>
          <w:szCs w:val="24"/>
        </w:rPr>
        <w:t>а, которые могут ухудшить качество оказываемых услуг, или иных недостатков, немедленно заявить об этом Исполнителю в письменной форме, назначив срок их устранения.</w:t>
      </w:r>
    </w:p>
    <w:p w:rsidR="00A51147" w:rsidRPr="00725D53" w:rsidRDefault="006558AB" w:rsidP="009E24BF">
      <w:pPr>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szCs w:val="24"/>
        </w:rPr>
        <w:t xml:space="preserve">2.1.5. </w:t>
      </w:r>
      <w:r w:rsidR="00A51147" w:rsidRPr="00725D53">
        <w:rPr>
          <w:rFonts w:eastAsia="Times New Roman"/>
          <w:szCs w:val="24"/>
        </w:rPr>
        <w:t xml:space="preserve">Незамедлительно применять к Исполнителю меры ответственности, предусмотренные </w:t>
      </w:r>
      <w:r w:rsidR="00F144A0" w:rsidRPr="00725D53">
        <w:rPr>
          <w:rFonts w:eastAsia="Times New Roman"/>
          <w:szCs w:val="24"/>
        </w:rPr>
        <w:t>Контракт</w:t>
      </w:r>
      <w:r w:rsidR="00A51147" w:rsidRPr="00725D53">
        <w:rPr>
          <w:rFonts w:eastAsia="Times New Roman"/>
          <w:szCs w:val="24"/>
        </w:rPr>
        <w:t>ом, в случае отказа Исполнителя от устранения допущенных при оказании услуг нарушений.</w:t>
      </w:r>
    </w:p>
    <w:p w:rsidR="00A51147" w:rsidRPr="00725D53" w:rsidRDefault="006558AB" w:rsidP="009E24BF">
      <w:pPr>
        <w:tabs>
          <w:tab w:val="clear" w:pos="851"/>
          <w:tab w:val="center" w:leader="dot" w:pos="9072"/>
          <w:tab w:val="left" w:pos="10440"/>
        </w:tabs>
        <w:spacing w:before="0" w:after="0" w:line="60" w:lineRule="atLeast"/>
        <w:ind w:firstLine="567"/>
        <w:rPr>
          <w:rFonts w:eastAsia="Times New Roman"/>
          <w:color w:val="auto"/>
          <w:szCs w:val="24"/>
        </w:rPr>
      </w:pPr>
      <w:r w:rsidRPr="00725D53">
        <w:rPr>
          <w:rFonts w:eastAsia="Times New Roman"/>
          <w:szCs w:val="24"/>
        </w:rPr>
        <w:t xml:space="preserve">2.1.6. </w:t>
      </w:r>
      <w:r w:rsidR="00A51147" w:rsidRPr="00725D53">
        <w:rPr>
          <w:rFonts w:eastAsia="Times New Roman"/>
          <w:szCs w:val="24"/>
        </w:rPr>
        <w:t xml:space="preserve">Перед началом </w:t>
      </w:r>
      <w:r w:rsidR="004E6530" w:rsidRPr="00725D53">
        <w:rPr>
          <w:rFonts w:eastAsia="Times New Roman"/>
          <w:szCs w:val="24"/>
        </w:rPr>
        <w:t xml:space="preserve">оказания услуг </w:t>
      </w:r>
      <w:r w:rsidR="00A51147" w:rsidRPr="00725D53">
        <w:rPr>
          <w:rFonts w:eastAsia="Times New Roman"/>
          <w:szCs w:val="24"/>
        </w:rPr>
        <w:t xml:space="preserve">предоставить Исполнителю </w:t>
      </w:r>
      <w:r w:rsidR="00A51147" w:rsidRPr="00725D53">
        <w:rPr>
          <w:rFonts w:eastAsia="Times New Roman"/>
          <w:color w:val="auto"/>
          <w:szCs w:val="24"/>
        </w:rPr>
        <w:t>проект или</w:t>
      </w:r>
      <w:r w:rsidR="00A51147" w:rsidRPr="00725D53">
        <w:rPr>
          <w:rFonts w:eastAsia="Times New Roman"/>
          <w:szCs w:val="24"/>
        </w:rPr>
        <w:t xml:space="preserve"> исполнительную документацию (ведомости шлейфов, зон, разделов, областей охранно-тревожной сигнализации, список пользователей, коды и</w:t>
      </w:r>
      <w:r w:rsidR="00A51147" w:rsidRPr="00725D53">
        <w:rPr>
          <w:rFonts w:eastAsia="Times New Roman"/>
          <w:color w:val="0066CC"/>
          <w:szCs w:val="24"/>
        </w:rPr>
        <w:t xml:space="preserve"> </w:t>
      </w:r>
      <w:r w:rsidR="00A51147" w:rsidRPr="00725D53">
        <w:rPr>
          <w:rFonts w:eastAsia="Times New Roman"/>
          <w:szCs w:val="24"/>
        </w:rPr>
        <w:t xml:space="preserve">карты доступа для обслуживающего персонала, паспорта на установленное оборудование, ведомость ранее смонтированного </w:t>
      </w:r>
      <w:r w:rsidR="00A51147" w:rsidRPr="00725D53">
        <w:rPr>
          <w:rFonts w:eastAsia="Times New Roman"/>
          <w:szCs w:val="24"/>
        </w:rPr>
        <w:lastRenderedPageBreak/>
        <w:t>оборудования и иную техническую документацию), эксплуатационную документацию (журналы, акты), относящуюся к обслуживаемому объекту.</w:t>
      </w:r>
    </w:p>
    <w:p w:rsidR="00A51147" w:rsidRDefault="008A01A6" w:rsidP="009E24BF">
      <w:pPr>
        <w:shd w:val="clear" w:color="auto" w:fill="FFFFFF"/>
        <w:tabs>
          <w:tab w:val="clear" w:pos="851"/>
          <w:tab w:val="center" w:leader="dot" w:pos="9072"/>
          <w:tab w:val="left" w:pos="10440"/>
        </w:tabs>
        <w:spacing w:before="0" w:after="0" w:line="60" w:lineRule="atLeast"/>
        <w:ind w:firstLine="567"/>
        <w:rPr>
          <w:rFonts w:eastAsia="Times New Roman"/>
          <w:color w:val="auto"/>
          <w:szCs w:val="24"/>
        </w:rPr>
      </w:pPr>
      <w:r w:rsidRPr="00725D53">
        <w:rPr>
          <w:rFonts w:eastAsia="Times New Roman"/>
          <w:color w:val="auto"/>
          <w:szCs w:val="24"/>
        </w:rPr>
        <w:t xml:space="preserve">  </w:t>
      </w:r>
      <w:r w:rsidR="006558AB" w:rsidRPr="00725D53">
        <w:rPr>
          <w:rFonts w:eastAsia="Times New Roman"/>
          <w:color w:val="auto"/>
          <w:szCs w:val="24"/>
        </w:rPr>
        <w:t xml:space="preserve">2.1.7. </w:t>
      </w:r>
      <w:r w:rsidR="00A51147" w:rsidRPr="00725D53">
        <w:rPr>
          <w:rFonts w:eastAsia="Times New Roman"/>
          <w:color w:val="auto"/>
          <w:szCs w:val="24"/>
        </w:rPr>
        <w:t xml:space="preserve">Предоставлять персоналу Исполнителя технически исправные лестницы-стремянки и создавать условия производства регламентных работ и текущего ремонта технических средств, а также предоставлять рабочее место (стол, стул) на весь период действия </w:t>
      </w:r>
      <w:r w:rsidR="00F144A0" w:rsidRPr="00725D53">
        <w:rPr>
          <w:rFonts w:eastAsia="Times New Roman"/>
          <w:color w:val="auto"/>
          <w:szCs w:val="24"/>
        </w:rPr>
        <w:t>Контракт</w:t>
      </w:r>
      <w:r w:rsidR="00A51147" w:rsidRPr="00725D53">
        <w:rPr>
          <w:rFonts w:eastAsia="Times New Roman"/>
          <w:color w:val="auto"/>
          <w:szCs w:val="24"/>
        </w:rPr>
        <w:t>а, для работы с эксплуатационной и проектной документацией.</w:t>
      </w:r>
    </w:p>
    <w:p w:rsidR="00A51147" w:rsidRPr="00725D53" w:rsidRDefault="0096078E" w:rsidP="009E24BF">
      <w:pPr>
        <w:tabs>
          <w:tab w:val="clear" w:pos="851"/>
          <w:tab w:val="left" w:pos="751"/>
        </w:tabs>
        <w:spacing w:before="0" w:after="0" w:line="60" w:lineRule="atLeast"/>
        <w:ind w:firstLine="567"/>
        <w:rPr>
          <w:rFonts w:eastAsia="Times New Roman"/>
          <w:bCs/>
          <w:szCs w:val="24"/>
        </w:rPr>
      </w:pPr>
      <w:r w:rsidRPr="00725D53">
        <w:rPr>
          <w:rFonts w:eastAsia="Times New Roman"/>
          <w:b/>
          <w:bCs/>
          <w:szCs w:val="24"/>
        </w:rPr>
        <w:t xml:space="preserve"> </w:t>
      </w:r>
      <w:r w:rsidR="00A51147" w:rsidRPr="00725D53">
        <w:rPr>
          <w:rFonts w:eastAsia="Times New Roman"/>
          <w:b/>
          <w:bCs/>
          <w:szCs w:val="24"/>
        </w:rPr>
        <w:t>2.2. Исполнитель обязан:</w:t>
      </w:r>
    </w:p>
    <w:p w:rsidR="00A51147" w:rsidRPr="00725D53" w:rsidRDefault="00A51147" w:rsidP="009E24BF">
      <w:pPr>
        <w:tabs>
          <w:tab w:val="clear" w:pos="851"/>
          <w:tab w:val="left" w:pos="751"/>
        </w:tabs>
        <w:spacing w:before="0" w:after="0" w:line="60" w:lineRule="atLeast"/>
        <w:ind w:firstLine="567"/>
        <w:rPr>
          <w:rFonts w:eastAsia="Times New Roman"/>
          <w:bCs/>
          <w:szCs w:val="24"/>
        </w:rPr>
      </w:pPr>
      <w:r w:rsidRPr="00725D53">
        <w:rPr>
          <w:rFonts w:eastAsia="Times New Roman"/>
          <w:bCs/>
          <w:szCs w:val="24"/>
        </w:rPr>
        <w:t xml:space="preserve">2.2.1. При подписании </w:t>
      </w:r>
      <w:r w:rsidR="00F144A0" w:rsidRPr="00725D53">
        <w:rPr>
          <w:rFonts w:eastAsia="Times New Roman"/>
          <w:bCs/>
          <w:szCs w:val="24"/>
        </w:rPr>
        <w:t>Контракт</w:t>
      </w:r>
      <w:r w:rsidRPr="00725D53">
        <w:rPr>
          <w:rFonts w:eastAsia="Times New Roman"/>
          <w:bCs/>
          <w:szCs w:val="24"/>
        </w:rPr>
        <w:t>а предоставить надежные каналы связи (прием телефонограмм, факс) для приема заявок Заказчика на оказание услуг по срочному устранению неисправностей оборудования, и впоследствии своевременно извещать Заказчика об изменении.</w:t>
      </w:r>
    </w:p>
    <w:p w:rsidR="00A51147" w:rsidRPr="00725D53" w:rsidRDefault="00A51147" w:rsidP="009E24BF">
      <w:pPr>
        <w:tabs>
          <w:tab w:val="clear" w:pos="851"/>
          <w:tab w:val="left" w:pos="751"/>
        </w:tabs>
        <w:spacing w:before="0" w:after="0" w:line="60" w:lineRule="atLeast"/>
        <w:ind w:firstLine="567"/>
        <w:rPr>
          <w:rFonts w:eastAsia="Times New Roman"/>
          <w:bCs/>
          <w:szCs w:val="24"/>
        </w:rPr>
      </w:pPr>
      <w:r w:rsidRPr="00725D53">
        <w:rPr>
          <w:rFonts w:eastAsia="Times New Roman"/>
          <w:bCs/>
          <w:szCs w:val="24"/>
        </w:rPr>
        <w:t>2.2.2. Своевременно и качественно оказывать услуги</w:t>
      </w:r>
      <w:r w:rsidRPr="00725D53">
        <w:rPr>
          <w:rFonts w:eastAsia="Times New Roman"/>
          <w:szCs w:val="24"/>
        </w:rPr>
        <w:t xml:space="preserve"> в соответствии с </w:t>
      </w:r>
      <w:r w:rsidR="00FD7BBC" w:rsidRPr="00725D53">
        <w:rPr>
          <w:rFonts w:eastAsia="Times New Roman"/>
          <w:szCs w:val="24"/>
        </w:rPr>
        <w:t>Описанием объекта закупки</w:t>
      </w:r>
      <w:r w:rsidRPr="00725D53">
        <w:rPr>
          <w:rFonts w:eastAsia="Times New Roman"/>
          <w:szCs w:val="24"/>
        </w:rPr>
        <w:t xml:space="preserve"> (Приложение №1</w:t>
      </w:r>
      <w:r w:rsidR="00FD7BBC" w:rsidRPr="00725D53">
        <w:rPr>
          <w:rFonts w:eastAsia="Times New Roman"/>
          <w:szCs w:val="24"/>
        </w:rPr>
        <w:t xml:space="preserve"> к Контракту</w:t>
      </w:r>
      <w:r w:rsidRPr="00725D53">
        <w:rPr>
          <w:rFonts w:eastAsia="Times New Roman"/>
          <w:szCs w:val="24"/>
        </w:rPr>
        <w:t xml:space="preserve">), являющимся неотъемлемой частью настоящего </w:t>
      </w:r>
      <w:r w:rsidR="00F144A0" w:rsidRPr="00725D53">
        <w:rPr>
          <w:rFonts w:eastAsia="Times New Roman"/>
          <w:szCs w:val="24"/>
        </w:rPr>
        <w:t>Контракт</w:t>
      </w:r>
      <w:r w:rsidRPr="00725D53">
        <w:rPr>
          <w:rFonts w:eastAsia="Times New Roman"/>
          <w:szCs w:val="24"/>
        </w:rPr>
        <w:t>а</w:t>
      </w:r>
      <w:r w:rsidR="007E57E5" w:rsidRPr="00725D53">
        <w:rPr>
          <w:rFonts w:eastAsia="Times New Roman"/>
          <w:bCs/>
          <w:szCs w:val="24"/>
        </w:rPr>
        <w:t>.</w:t>
      </w:r>
    </w:p>
    <w:p w:rsidR="00A51147" w:rsidRPr="00725D53" w:rsidRDefault="00A51147" w:rsidP="009E24BF">
      <w:pPr>
        <w:shd w:val="clear" w:color="auto" w:fill="FFFFFF"/>
        <w:tabs>
          <w:tab w:val="clear" w:pos="851"/>
          <w:tab w:val="center" w:leader="dot" w:pos="9072"/>
          <w:tab w:val="left" w:pos="10440"/>
        </w:tabs>
        <w:spacing w:before="0" w:after="0" w:line="60" w:lineRule="atLeast"/>
        <w:ind w:firstLine="567"/>
        <w:rPr>
          <w:rFonts w:eastAsia="Times New Roman"/>
          <w:bCs/>
          <w:szCs w:val="24"/>
        </w:rPr>
      </w:pPr>
      <w:r w:rsidRPr="00725D53">
        <w:rPr>
          <w:rFonts w:eastAsia="Times New Roman"/>
          <w:bCs/>
          <w:szCs w:val="24"/>
        </w:rPr>
        <w:t>2.2.</w:t>
      </w:r>
      <w:r w:rsidR="00D23E6B" w:rsidRPr="00725D53">
        <w:rPr>
          <w:rFonts w:eastAsia="Times New Roman"/>
          <w:bCs/>
          <w:szCs w:val="24"/>
        </w:rPr>
        <w:t>3</w:t>
      </w:r>
      <w:r w:rsidRPr="00725D53">
        <w:rPr>
          <w:rFonts w:eastAsia="Times New Roman"/>
          <w:bCs/>
          <w:szCs w:val="24"/>
        </w:rPr>
        <w:t>. Немедленно письменно предупредить Заказчика при обнаружении не зависящих от Исполнителя обстоятельств, которые влияют на результаты оказываемых услуг, либо создают невозможность их завершения в срок.</w:t>
      </w:r>
    </w:p>
    <w:p w:rsidR="00A51147" w:rsidRPr="00725D53" w:rsidRDefault="00A51147" w:rsidP="009E24BF">
      <w:pPr>
        <w:tabs>
          <w:tab w:val="clear" w:pos="851"/>
          <w:tab w:val="left" w:pos="142"/>
          <w:tab w:val="left" w:pos="900"/>
          <w:tab w:val="left" w:pos="1080"/>
        </w:tabs>
        <w:spacing w:before="0" w:after="0" w:line="60" w:lineRule="atLeast"/>
        <w:ind w:firstLine="567"/>
        <w:rPr>
          <w:rFonts w:eastAsia="Times New Roman"/>
          <w:bCs/>
          <w:szCs w:val="24"/>
        </w:rPr>
      </w:pPr>
      <w:r w:rsidRPr="00725D53">
        <w:rPr>
          <w:rFonts w:eastAsia="Times New Roman"/>
          <w:bCs/>
          <w:szCs w:val="24"/>
        </w:rPr>
        <w:t>2.2.</w:t>
      </w:r>
      <w:r w:rsidR="00D23E6B" w:rsidRPr="00725D53">
        <w:rPr>
          <w:rFonts w:eastAsia="Times New Roman"/>
          <w:bCs/>
          <w:szCs w:val="24"/>
        </w:rPr>
        <w:t>4</w:t>
      </w:r>
      <w:r w:rsidRPr="00725D53">
        <w:rPr>
          <w:rFonts w:eastAsia="Times New Roman"/>
          <w:bCs/>
          <w:szCs w:val="24"/>
        </w:rPr>
        <w:t xml:space="preserve">. Оказывать услуги в соответствии с </w:t>
      </w:r>
      <w:r w:rsidR="00F144A0" w:rsidRPr="00725D53">
        <w:rPr>
          <w:rFonts w:eastAsia="Times New Roman"/>
          <w:bCs/>
          <w:szCs w:val="24"/>
        </w:rPr>
        <w:t>Контракт</w:t>
      </w:r>
      <w:r w:rsidRPr="00725D53">
        <w:rPr>
          <w:rFonts w:eastAsia="Times New Roman"/>
          <w:bCs/>
          <w:szCs w:val="24"/>
        </w:rPr>
        <w:t xml:space="preserve">ом и приложениями к </w:t>
      </w:r>
      <w:r w:rsidR="00F144A0" w:rsidRPr="00725D53">
        <w:rPr>
          <w:rFonts w:eastAsia="Times New Roman"/>
          <w:bCs/>
          <w:szCs w:val="24"/>
        </w:rPr>
        <w:t>Контракт</w:t>
      </w:r>
      <w:r w:rsidRPr="00725D53">
        <w:rPr>
          <w:rFonts w:eastAsia="Times New Roman"/>
          <w:bCs/>
          <w:szCs w:val="24"/>
        </w:rPr>
        <w:t>у и другими нормативными актами, действующими на территории Российской Федерации.</w:t>
      </w:r>
    </w:p>
    <w:p w:rsidR="00A51147" w:rsidRPr="00725D53" w:rsidRDefault="00A51147" w:rsidP="009E24BF">
      <w:pPr>
        <w:tabs>
          <w:tab w:val="clear" w:pos="851"/>
          <w:tab w:val="left" w:pos="142"/>
          <w:tab w:val="left" w:pos="900"/>
          <w:tab w:val="left" w:pos="1080"/>
        </w:tabs>
        <w:spacing w:before="0" w:after="0" w:line="60" w:lineRule="atLeast"/>
        <w:ind w:firstLine="567"/>
        <w:rPr>
          <w:rFonts w:eastAsia="Times New Roman"/>
          <w:bCs/>
          <w:szCs w:val="24"/>
        </w:rPr>
      </w:pPr>
      <w:r w:rsidRPr="00725D53">
        <w:rPr>
          <w:rFonts w:eastAsia="Times New Roman"/>
          <w:bCs/>
          <w:szCs w:val="24"/>
        </w:rPr>
        <w:t>2.2.</w:t>
      </w:r>
      <w:r w:rsidR="00D23E6B" w:rsidRPr="00725D53">
        <w:rPr>
          <w:rFonts w:eastAsia="Times New Roman"/>
          <w:bCs/>
          <w:szCs w:val="24"/>
        </w:rPr>
        <w:t>5</w:t>
      </w:r>
      <w:r w:rsidRPr="00725D53">
        <w:rPr>
          <w:rFonts w:eastAsia="Times New Roman"/>
          <w:bCs/>
          <w:szCs w:val="24"/>
        </w:rPr>
        <w:t>. Устранять все недостатки при оказании услуг, указанные ему Заказчиком.</w:t>
      </w:r>
    </w:p>
    <w:p w:rsidR="00A51147" w:rsidRPr="00725D53" w:rsidRDefault="00A51147" w:rsidP="009E24BF">
      <w:pPr>
        <w:shd w:val="clear" w:color="auto" w:fill="FFFFFF"/>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bCs/>
          <w:szCs w:val="24"/>
        </w:rPr>
        <w:t>2.2.</w:t>
      </w:r>
      <w:r w:rsidR="00D23E6B" w:rsidRPr="00725D53">
        <w:rPr>
          <w:rFonts w:eastAsia="Times New Roman"/>
          <w:bCs/>
          <w:szCs w:val="24"/>
        </w:rPr>
        <w:t>6</w:t>
      </w:r>
      <w:r w:rsidRPr="00725D53">
        <w:rPr>
          <w:rFonts w:eastAsia="Times New Roman"/>
          <w:bCs/>
          <w:szCs w:val="24"/>
        </w:rPr>
        <w:t xml:space="preserve">. Обеспечить соответствие оказанных услуг условиям </w:t>
      </w:r>
      <w:r w:rsidR="00F144A0" w:rsidRPr="00725D53">
        <w:rPr>
          <w:rFonts w:eastAsia="Times New Roman"/>
          <w:bCs/>
          <w:szCs w:val="24"/>
        </w:rPr>
        <w:t>Контракт</w:t>
      </w:r>
      <w:r w:rsidRPr="00725D53">
        <w:rPr>
          <w:rFonts w:eastAsia="Times New Roman"/>
          <w:bCs/>
          <w:szCs w:val="24"/>
        </w:rPr>
        <w:t>а о качестве в течение всего гарантийного срока.</w:t>
      </w:r>
    </w:p>
    <w:p w:rsidR="00A51147" w:rsidRPr="00725D53" w:rsidRDefault="00A51147" w:rsidP="009E24BF">
      <w:pPr>
        <w:spacing w:before="0" w:after="0" w:line="60" w:lineRule="atLeast"/>
        <w:ind w:firstLine="567"/>
        <w:rPr>
          <w:rFonts w:eastAsia="Times New Roman"/>
          <w:bCs/>
          <w:szCs w:val="24"/>
        </w:rPr>
      </w:pPr>
      <w:r w:rsidRPr="00725D53">
        <w:rPr>
          <w:rFonts w:eastAsia="Times New Roman"/>
          <w:szCs w:val="24"/>
        </w:rPr>
        <w:t>2.2.</w:t>
      </w:r>
      <w:r w:rsidR="00D23E6B" w:rsidRPr="00725D53">
        <w:rPr>
          <w:rFonts w:eastAsia="Times New Roman"/>
          <w:szCs w:val="24"/>
        </w:rPr>
        <w:t>7</w:t>
      </w:r>
      <w:r w:rsidRPr="00725D53">
        <w:rPr>
          <w:rFonts w:eastAsia="Times New Roman"/>
          <w:szCs w:val="24"/>
        </w:rPr>
        <w:t xml:space="preserve">. </w:t>
      </w:r>
      <w:r w:rsidR="00D23E6B" w:rsidRPr="00725D53">
        <w:rPr>
          <w:rFonts w:eastAsia="Times New Roman"/>
          <w:szCs w:val="24"/>
        </w:rPr>
        <w:t>По окончанию месяца</w:t>
      </w:r>
      <w:r w:rsidRPr="00725D53">
        <w:rPr>
          <w:rFonts w:eastAsia="Times New Roman"/>
          <w:szCs w:val="24"/>
        </w:rPr>
        <w:t xml:space="preserve">, в пятидневный срок, предоставить Заказчику Акт сдачи-приемки оказанных услуг в соответствии с </w:t>
      </w:r>
      <w:r w:rsidR="00F144A0" w:rsidRPr="00725D53">
        <w:rPr>
          <w:rFonts w:eastAsia="Times New Roman"/>
          <w:szCs w:val="24"/>
        </w:rPr>
        <w:t>Контракт</w:t>
      </w:r>
      <w:r w:rsidRPr="00725D53">
        <w:rPr>
          <w:rFonts w:eastAsia="Times New Roman"/>
          <w:szCs w:val="24"/>
        </w:rPr>
        <w:t>ом, включая отчет о расходовании средств</w:t>
      </w:r>
      <w:r w:rsidR="008A01A6" w:rsidRPr="00725D53">
        <w:rPr>
          <w:rFonts w:eastAsia="Times New Roman"/>
          <w:szCs w:val="24"/>
        </w:rPr>
        <w:t xml:space="preserve">, </w:t>
      </w:r>
      <w:r w:rsidRPr="00725D53">
        <w:rPr>
          <w:rFonts w:eastAsia="Times New Roman"/>
          <w:szCs w:val="24"/>
        </w:rPr>
        <w:t xml:space="preserve">а также иную дополнительную информацию по требованию Заказчика, относящуюся к оказанию услуг по </w:t>
      </w:r>
      <w:r w:rsidR="00F144A0" w:rsidRPr="00725D53">
        <w:rPr>
          <w:rFonts w:eastAsia="Times New Roman"/>
          <w:szCs w:val="24"/>
        </w:rPr>
        <w:t>Контракт</w:t>
      </w:r>
      <w:r w:rsidRPr="00725D53">
        <w:rPr>
          <w:rFonts w:eastAsia="Times New Roman"/>
          <w:szCs w:val="24"/>
        </w:rPr>
        <w:t>у.</w:t>
      </w:r>
    </w:p>
    <w:p w:rsidR="00A51147" w:rsidRPr="00725D53" w:rsidRDefault="00A51147" w:rsidP="009E24BF">
      <w:pPr>
        <w:shd w:val="clear" w:color="auto" w:fill="FFFFFF"/>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bCs/>
          <w:szCs w:val="24"/>
        </w:rPr>
        <w:t>2.2.</w:t>
      </w:r>
      <w:r w:rsidR="00D23E6B" w:rsidRPr="00725D53">
        <w:rPr>
          <w:rFonts w:eastAsia="Times New Roman"/>
          <w:bCs/>
          <w:szCs w:val="24"/>
        </w:rPr>
        <w:t>8</w:t>
      </w:r>
      <w:r w:rsidRPr="00725D53">
        <w:rPr>
          <w:rFonts w:eastAsia="Times New Roman"/>
          <w:bCs/>
          <w:szCs w:val="24"/>
        </w:rPr>
        <w:t xml:space="preserve">. Соблюдать конфиденциальность в отношении всей информации, ставшей ему известной в связи с исполнением обязательств по </w:t>
      </w:r>
      <w:r w:rsidR="00F144A0" w:rsidRPr="00725D53">
        <w:rPr>
          <w:rFonts w:eastAsia="Times New Roman"/>
          <w:bCs/>
          <w:szCs w:val="24"/>
        </w:rPr>
        <w:t>Контракт</w:t>
      </w:r>
      <w:r w:rsidRPr="00725D53">
        <w:rPr>
          <w:rFonts w:eastAsia="Times New Roman"/>
          <w:bCs/>
          <w:szCs w:val="24"/>
        </w:rPr>
        <w:t>у.</w:t>
      </w:r>
    </w:p>
    <w:p w:rsidR="00A51147" w:rsidRPr="00725D53" w:rsidRDefault="00A51147" w:rsidP="009E24BF">
      <w:pPr>
        <w:spacing w:before="0" w:after="0" w:line="60" w:lineRule="atLeast"/>
        <w:ind w:firstLine="567"/>
        <w:rPr>
          <w:rFonts w:eastAsia="Times New Roman"/>
          <w:szCs w:val="24"/>
        </w:rPr>
      </w:pPr>
      <w:r w:rsidRPr="00725D53">
        <w:rPr>
          <w:rFonts w:eastAsia="Times New Roman"/>
          <w:szCs w:val="24"/>
        </w:rPr>
        <w:t>2.2.</w:t>
      </w:r>
      <w:r w:rsidR="00D23E6B" w:rsidRPr="00725D53">
        <w:rPr>
          <w:rFonts w:eastAsia="Times New Roman"/>
          <w:szCs w:val="24"/>
        </w:rPr>
        <w:t>9</w:t>
      </w:r>
      <w:r w:rsidRPr="00725D53">
        <w:rPr>
          <w:rFonts w:eastAsia="Times New Roman"/>
          <w:szCs w:val="24"/>
        </w:rPr>
        <w:t xml:space="preserve">. Оформлять и вести журналы по техническому обслуживанию оборудования на местах нахождения. Обеспечить </w:t>
      </w:r>
      <w:r w:rsidR="00DD5E02" w:rsidRPr="00725D53">
        <w:rPr>
          <w:rFonts w:eastAsia="Times New Roman"/>
          <w:szCs w:val="24"/>
        </w:rPr>
        <w:t>сохранность технической документации,</w:t>
      </w:r>
      <w:r w:rsidRPr="00725D53">
        <w:rPr>
          <w:rFonts w:eastAsia="Times New Roman"/>
          <w:szCs w:val="24"/>
        </w:rPr>
        <w:t xml:space="preserve"> переданной Заказчиком.</w:t>
      </w:r>
    </w:p>
    <w:p w:rsidR="00A51147" w:rsidRPr="00725D53" w:rsidRDefault="00A51147" w:rsidP="009E24BF">
      <w:pPr>
        <w:spacing w:before="0" w:after="0" w:line="60" w:lineRule="atLeast"/>
        <w:ind w:firstLine="567"/>
        <w:rPr>
          <w:rFonts w:eastAsia="Times New Roman"/>
          <w:szCs w:val="24"/>
        </w:rPr>
      </w:pPr>
      <w:r w:rsidRPr="00725D53">
        <w:rPr>
          <w:rFonts w:eastAsia="Times New Roman"/>
          <w:szCs w:val="24"/>
        </w:rPr>
        <w:t>2.2.1</w:t>
      </w:r>
      <w:r w:rsidR="00D23E6B" w:rsidRPr="00725D53">
        <w:rPr>
          <w:rFonts w:eastAsia="Times New Roman"/>
          <w:szCs w:val="24"/>
        </w:rPr>
        <w:t>0</w:t>
      </w:r>
      <w:r w:rsidRPr="00725D53">
        <w:rPr>
          <w:rFonts w:eastAsia="Times New Roman"/>
          <w:szCs w:val="24"/>
        </w:rPr>
        <w:t xml:space="preserve">. Консультировать персонал Заказчика по правилам эксплуатации оборудования. </w:t>
      </w:r>
    </w:p>
    <w:p w:rsidR="00A51147" w:rsidRPr="00725D53" w:rsidRDefault="00A51147" w:rsidP="009E24BF">
      <w:pPr>
        <w:shd w:val="clear" w:color="auto" w:fill="FFFFFF"/>
        <w:tabs>
          <w:tab w:val="clear" w:pos="851"/>
          <w:tab w:val="left" w:pos="1248"/>
        </w:tabs>
        <w:spacing w:before="0" w:after="0" w:line="60" w:lineRule="atLeast"/>
        <w:ind w:firstLine="567"/>
        <w:rPr>
          <w:rFonts w:eastAsia="Times New Roman"/>
          <w:szCs w:val="24"/>
        </w:rPr>
      </w:pPr>
      <w:r w:rsidRPr="00725D53">
        <w:rPr>
          <w:rFonts w:eastAsia="Times New Roman"/>
          <w:szCs w:val="24"/>
        </w:rPr>
        <w:t>2.2.1</w:t>
      </w:r>
      <w:r w:rsidR="00D23E6B" w:rsidRPr="00725D53">
        <w:rPr>
          <w:rFonts w:eastAsia="Times New Roman"/>
          <w:szCs w:val="24"/>
        </w:rPr>
        <w:t>1</w:t>
      </w:r>
      <w:r w:rsidRPr="00725D53">
        <w:rPr>
          <w:rFonts w:eastAsia="Times New Roman"/>
          <w:szCs w:val="24"/>
        </w:rPr>
        <w:t xml:space="preserve">. </w:t>
      </w:r>
      <w:r w:rsidRPr="00725D53">
        <w:rPr>
          <w:rFonts w:eastAsia="Times New Roman"/>
          <w:spacing w:val="-1"/>
          <w:szCs w:val="24"/>
        </w:rPr>
        <w:t xml:space="preserve">После технического обслуживания оборудования в предусмотренных </w:t>
      </w:r>
      <w:r w:rsidRPr="00725D53">
        <w:rPr>
          <w:rFonts w:eastAsia="Times New Roman"/>
          <w:spacing w:val="5"/>
          <w:szCs w:val="24"/>
        </w:rPr>
        <w:t xml:space="preserve">эксплуатационной документацией случаях провести испытания в объеме, необходимом для подтверждения </w:t>
      </w:r>
      <w:r w:rsidRPr="00725D53">
        <w:rPr>
          <w:rFonts w:eastAsia="Times New Roman"/>
          <w:szCs w:val="24"/>
        </w:rPr>
        <w:t>соответствия эксплуатационных и технических характеристик оборудования значениям, приведенным в</w:t>
      </w:r>
      <w:r w:rsidRPr="00725D53">
        <w:rPr>
          <w:rFonts w:eastAsia="Times New Roman"/>
          <w:spacing w:val="-1"/>
          <w:szCs w:val="24"/>
        </w:rPr>
        <w:t xml:space="preserve"> эксплуатационной документации.</w:t>
      </w:r>
    </w:p>
    <w:p w:rsidR="00A51147" w:rsidRPr="00725D53" w:rsidRDefault="00A51147" w:rsidP="009E24BF">
      <w:pPr>
        <w:shd w:val="clear" w:color="auto" w:fill="FFFFFF"/>
        <w:tabs>
          <w:tab w:val="clear" w:pos="851"/>
          <w:tab w:val="left" w:pos="1181"/>
        </w:tabs>
        <w:spacing w:before="0" w:after="0" w:line="60" w:lineRule="atLeast"/>
        <w:ind w:firstLine="567"/>
        <w:rPr>
          <w:rFonts w:eastAsia="Times New Roman"/>
          <w:szCs w:val="24"/>
        </w:rPr>
      </w:pPr>
      <w:r w:rsidRPr="00725D53">
        <w:rPr>
          <w:rFonts w:eastAsia="Times New Roman"/>
          <w:szCs w:val="24"/>
        </w:rPr>
        <w:t>2.2.1</w:t>
      </w:r>
      <w:r w:rsidR="00D23E6B" w:rsidRPr="00725D53">
        <w:rPr>
          <w:rFonts w:eastAsia="Times New Roman"/>
          <w:szCs w:val="24"/>
        </w:rPr>
        <w:t>2</w:t>
      </w:r>
      <w:r w:rsidRPr="00725D53">
        <w:rPr>
          <w:rFonts w:eastAsia="Times New Roman"/>
          <w:szCs w:val="24"/>
        </w:rPr>
        <w:t xml:space="preserve">. </w:t>
      </w:r>
      <w:r w:rsidRPr="00725D53">
        <w:rPr>
          <w:rFonts w:eastAsia="Times New Roman"/>
          <w:spacing w:val="3"/>
          <w:szCs w:val="24"/>
        </w:rPr>
        <w:t>По согласованию сторон ремонт может осуществляться как на месте эксплуатации оборудования,</w:t>
      </w:r>
      <w:r w:rsidRPr="00725D53">
        <w:rPr>
          <w:rFonts w:eastAsia="Times New Roman"/>
          <w:szCs w:val="24"/>
        </w:rPr>
        <w:t xml:space="preserve"> так и в сервисном центре Исполнителя, собственном или используемом на ином законном основании. При этом составляется «Акт о изъятии оборудования для проведения ремонта» с указанием сроков возврата (акт составляется в произвольной форме).</w:t>
      </w:r>
    </w:p>
    <w:p w:rsidR="00A51147" w:rsidRDefault="00A51147" w:rsidP="009E24BF">
      <w:pPr>
        <w:tabs>
          <w:tab w:val="clear" w:pos="851"/>
          <w:tab w:val="left" w:pos="0"/>
          <w:tab w:val="left" w:pos="1080"/>
        </w:tabs>
        <w:spacing w:before="0" w:after="0" w:line="60" w:lineRule="atLeast"/>
        <w:ind w:firstLine="567"/>
        <w:rPr>
          <w:rFonts w:eastAsia="Times New Roman"/>
          <w:szCs w:val="24"/>
        </w:rPr>
      </w:pPr>
      <w:r w:rsidRPr="00725D53">
        <w:rPr>
          <w:rFonts w:eastAsia="Times New Roman"/>
          <w:szCs w:val="24"/>
        </w:rPr>
        <w:t>2.2.1</w:t>
      </w:r>
      <w:r w:rsidR="00D23E6B" w:rsidRPr="00725D53">
        <w:rPr>
          <w:rFonts w:eastAsia="Times New Roman"/>
          <w:szCs w:val="24"/>
        </w:rPr>
        <w:t>3</w:t>
      </w:r>
      <w:r w:rsidRPr="00725D53">
        <w:rPr>
          <w:rFonts w:eastAsia="Times New Roman"/>
          <w:szCs w:val="24"/>
        </w:rPr>
        <w:t>. Готовить перечень оборудования для списания.</w:t>
      </w:r>
    </w:p>
    <w:p w:rsidR="00A51147" w:rsidRPr="00725D53" w:rsidRDefault="00A51147" w:rsidP="009E24BF">
      <w:pPr>
        <w:shd w:val="clear" w:color="auto" w:fill="FFFFFF"/>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b/>
          <w:szCs w:val="24"/>
        </w:rPr>
        <w:t xml:space="preserve">2.3. </w:t>
      </w:r>
      <w:r w:rsidRPr="00725D53">
        <w:rPr>
          <w:rFonts w:eastAsia="Times New Roman"/>
          <w:b/>
          <w:bCs/>
          <w:szCs w:val="24"/>
        </w:rPr>
        <w:t>Заказчик имеет право</w:t>
      </w:r>
      <w:r w:rsidRPr="00725D53">
        <w:rPr>
          <w:rFonts w:eastAsia="Times New Roman"/>
          <w:szCs w:val="24"/>
        </w:rPr>
        <w:t>:</w:t>
      </w:r>
    </w:p>
    <w:p w:rsidR="00A51147" w:rsidRPr="00725D53" w:rsidRDefault="00A51147" w:rsidP="009E24BF">
      <w:pPr>
        <w:shd w:val="clear" w:color="auto" w:fill="FFFFFF"/>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szCs w:val="24"/>
        </w:rPr>
        <w:t xml:space="preserve">2.3.1.  Требовать надлежащего выполнения </w:t>
      </w:r>
      <w:r w:rsidR="00F144A0" w:rsidRPr="00725D53">
        <w:rPr>
          <w:rFonts w:eastAsia="Times New Roman"/>
          <w:szCs w:val="24"/>
        </w:rPr>
        <w:t>Контракт</w:t>
      </w:r>
      <w:r w:rsidRPr="00725D53">
        <w:rPr>
          <w:rFonts w:eastAsia="Times New Roman"/>
          <w:szCs w:val="24"/>
        </w:rPr>
        <w:t>а.</w:t>
      </w:r>
    </w:p>
    <w:p w:rsidR="00A51147" w:rsidRPr="00725D53" w:rsidRDefault="00A51147" w:rsidP="009E24BF">
      <w:pPr>
        <w:tabs>
          <w:tab w:val="clear" w:pos="851"/>
          <w:tab w:val="left" w:pos="842"/>
        </w:tabs>
        <w:spacing w:before="0" w:after="0" w:line="60" w:lineRule="atLeast"/>
        <w:ind w:firstLine="567"/>
        <w:rPr>
          <w:rFonts w:eastAsia="Times New Roman"/>
          <w:szCs w:val="24"/>
        </w:rPr>
      </w:pPr>
      <w:r w:rsidRPr="00725D53">
        <w:rPr>
          <w:rFonts w:eastAsia="Times New Roman"/>
          <w:szCs w:val="24"/>
        </w:rPr>
        <w:t xml:space="preserve">2.3.2. Контролировать процесс оказания услуг Исполнителем по </w:t>
      </w:r>
      <w:r w:rsidR="00F144A0" w:rsidRPr="00725D53">
        <w:rPr>
          <w:rFonts w:eastAsia="Times New Roman"/>
          <w:szCs w:val="24"/>
        </w:rPr>
        <w:t>Контракт</w:t>
      </w:r>
      <w:r w:rsidRPr="00725D53">
        <w:rPr>
          <w:rFonts w:eastAsia="Times New Roman"/>
          <w:szCs w:val="24"/>
        </w:rPr>
        <w:t>у.</w:t>
      </w:r>
    </w:p>
    <w:p w:rsidR="00A51147" w:rsidRPr="00725D53" w:rsidRDefault="00A51147" w:rsidP="009E24BF">
      <w:pPr>
        <w:shd w:val="clear" w:color="auto" w:fill="FFFFFF"/>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szCs w:val="24"/>
        </w:rPr>
        <w:t>2.3.3.</w:t>
      </w:r>
      <w:r w:rsidR="00C15C8B" w:rsidRPr="00725D53">
        <w:rPr>
          <w:rFonts w:eastAsia="Times New Roman"/>
          <w:szCs w:val="24"/>
        </w:rPr>
        <w:t xml:space="preserve"> </w:t>
      </w:r>
      <w:r w:rsidRPr="00725D53">
        <w:rPr>
          <w:rFonts w:eastAsia="Times New Roman"/>
          <w:szCs w:val="24"/>
        </w:rPr>
        <w:t xml:space="preserve">Осуществлять другие права и обязанности, вытекающие из условий </w:t>
      </w:r>
      <w:r w:rsidR="00F144A0" w:rsidRPr="00725D53">
        <w:rPr>
          <w:rFonts w:eastAsia="Times New Roman"/>
          <w:szCs w:val="24"/>
        </w:rPr>
        <w:t>Контракт</w:t>
      </w:r>
      <w:r w:rsidRPr="00725D53">
        <w:rPr>
          <w:rFonts w:eastAsia="Times New Roman"/>
          <w:szCs w:val="24"/>
        </w:rPr>
        <w:t>а.</w:t>
      </w:r>
    </w:p>
    <w:p w:rsidR="00A51147" w:rsidRPr="00725D53" w:rsidRDefault="00A51147" w:rsidP="009E24BF">
      <w:pPr>
        <w:spacing w:before="0" w:after="0" w:line="60" w:lineRule="atLeast"/>
        <w:ind w:firstLine="567"/>
        <w:rPr>
          <w:rFonts w:eastAsia="Times New Roman"/>
          <w:szCs w:val="24"/>
        </w:rPr>
      </w:pPr>
      <w:r w:rsidRPr="00725D53">
        <w:rPr>
          <w:rFonts w:eastAsia="Times New Roman"/>
          <w:szCs w:val="24"/>
        </w:rPr>
        <w:t>2.3.4.</w:t>
      </w:r>
      <w:r w:rsidRPr="00725D53">
        <w:rPr>
          <w:rFonts w:eastAsia="Times New Roman"/>
          <w:bCs/>
          <w:szCs w:val="24"/>
        </w:rPr>
        <w:t xml:space="preserve"> В</w:t>
      </w:r>
      <w:r w:rsidRPr="00725D53">
        <w:rPr>
          <w:rFonts w:eastAsia="Times New Roman"/>
          <w:szCs w:val="24"/>
        </w:rPr>
        <w:t xml:space="preserve"> любое время проверить заводскую маркировку материалов, для проверки срока годности и соответствия техническим характеристикам, заявленных производителем.</w:t>
      </w:r>
    </w:p>
    <w:p w:rsidR="00A51147" w:rsidRPr="00725D53" w:rsidRDefault="00A51147" w:rsidP="009E24BF">
      <w:pPr>
        <w:spacing w:before="0" w:after="0" w:line="60" w:lineRule="atLeast"/>
        <w:ind w:firstLine="567"/>
        <w:rPr>
          <w:rFonts w:eastAsia="Times New Roman"/>
          <w:szCs w:val="24"/>
        </w:rPr>
      </w:pPr>
      <w:r w:rsidRPr="00725D53">
        <w:rPr>
          <w:rFonts w:eastAsia="Times New Roman"/>
          <w:szCs w:val="24"/>
        </w:rPr>
        <w:t>2.3.5. Проводить независимую техническую экспертизу с привлечением сторонних организаций при обнаружении дефектов в выполненных работах.</w:t>
      </w:r>
    </w:p>
    <w:p w:rsidR="00A51147" w:rsidRPr="00725D53" w:rsidRDefault="00A51147" w:rsidP="009E24BF">
      <w:pPr>
        <w:spacing w:before="0" w:after="0" w:line="60" w:lineRule="atLeast"/>
        <w:ind w:firstLine="567"/>
        <w:rPr>
          <w:rFonts w:eastAsia="Times New Roman"/>
          <w:szCs w:val="24"/>
        </w:rPr>
      </w:pPr>
      <w:r w:rsidRPr="00725D53">
        <w:rPr>
          <w:rFonts w:eastAsia="Times New Roman"/>
          <w:szCs w:val="24"/>
        </w:rPr>
        <w:t>2.3.6. Создать приемочную комиссию не менее 5</w:t>
      </w:r>
      <w:r w:rsidR="002153B4">
        <w:rPr>
          <w:rFonts w:eastAsia="Times New Roman"/>
          <w:szCs w:val="24"/>
        </w:rPr>
        <w:t xml:space="preserve"> (Пяти)</w:t>
      </w:r>
      <w:r w:rsidRPr="00725D53">
        <w:rPr>
          <w:rFonts w:eastAsia="Times New Roman"/>
          <w:szCs w:val="24"/>
        </w:rPr>
        <w:t xml:space="preserve"> человек, для проведения экспертизы исполнения условий </w:t>
      </w:r>
      <w:r w:rsidR="00F144A0" w:rsidRPr="00725D53">
        <w:rPr>
          <w:rFonts w:eastAsia="Times New Roman"/>
          <w:szCs w:val="24"/>
        </w:rPr>
        <w:t>Контракт</w:t>
      </w:r>
      <w:r w:rsidRPr="00725D53">
        <w:rPr>
          <w:rFonts w:eastAsia="Times New Roman"/>
          <w:szCs w:val="24"/>
        </w:rPr>
        <w:t>а.</w:t>
      </w:r>
    </w:p>
    <w:p w:rsidR="00A51147" w:rsidRPr="00725D53" w:rsidRDefault="00A51147" w:rsidP="009E24BF">
      <w:pPr>
        <w:shd w:val="clear" w:color="auto" w:fill="FFFFFF"/>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b/>
          <w:szCs w:val="24"/>
        </w:rPr>
        <w:t xml:space="preserve">2.4. </w:t>
      </w:r>
      <w:r w:rsidRPr="00725D53">
        <w:rPr>
          <w:rFonts w:eastAsia="Times New Roman"/>
          <w:b/>
          <w:bCs/>
          <w:szCs w:val="24"/>
        </w:rPr>
        <w:t>Исполнитель имеет право:</w:t>
      </w:r>
    </w:p>
    <w:p w:rsidR="00A51147" w:rsidRPr="00725D53" w:rsidRDefault="00A51147" w:rsidP="009E24BF">
      <w:pPr>
        <w:shd w:val="clear" w:color="auto" w:fill="FFFFFF"/>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szCs w:val="24"/>
        </w:rPr>
        <w:t xml:space="preserve">2.4.1. Требовать оплаты по </w:t>
      </w:r>
      <w:r w:rsidR="00F144A0" w:rsidRPr="00725D53">
        <w:rPr>
          <w:rFonts w:eastAsia="Times New Roman"/>
          <w:szCs w:val="24"/>
        </w:rPr>
        <w:t>Контракт</w:t>
      </w:r>
      <w:r w:rsidRPr="00725D53">
        <w:rPr>
          <w:rFonts w:eastAsia="Times New Roman"/>
          <w:szCs w:val="24"/>
        </w:rPr>
        <w:t>у в случае полного исполнения обязательств надлежащего качества.</w:t>
      </w:r>
    </w:p>
    <w:p w:rsidR="00A51147" w:rsidRPr="00725D53" w:rsidRDefault="00A51147" w:rsidP="009E24BF">
      <w:pPr>
        <w:shd w:val="clear" w:color="auto" w:fill="FFFFFF"/>
        <w:tabs>
          <w:tab w:val="clear" w:pos="851"/>
          <w:tab w:val="center" w:leader="dot" w:pos="9072"/>
          <w:tab w:val="left" w:pos="10440"/>
        </w:tabs>
        <w:spacing w:before="0" w:after="0" w:line="60" w:lineRule="atLeast"/>
        <w:ind w:firstLine="567"/>
        <w:rPr>
          <w:rFonts w:eastAsia="Times New Roman"/>
          <w:szCs w:val="24"/>
        </w:rPr>
      </w:pPr>
      <w:r w:rsidRPr="00725D53">
        <w:rPr>
          <w:rFonts w:eastAsia="Times New Roman"/>
          <w:szCs w:val="24"/>
        </w:rPr>
        <w:t xml:space="preserve">2.4.2. Осуществляет другие права и обязанности, вытекающие из условий </w:t>
      </w:r>
      <w:r w:rsidR="00F144A0" w:rsidRPr="00725D53">
        <w:rPr>
          <w:rFonts w:eastAsia="Times New Roman"/>
          <w:szCs w:val="24"/>
        </w:rPr>
        <w:t>Контракт</w:t>
      </w:r>
      <w:r w:rsidRPr="00725D53">
        <w:rPr>
          <w:rFonts w:eastAsia="Times New Roman"/>
          <w:szCs w:val="24"/>
        </w:rPr>
        <w:t>а.</w:t>
      </w:r>
    </w:p>
    <w:p w:rsidR="00A51147" w:rsidRPr="00725D53" w:rsidRDefault="00A51147" w:rsidP="00BD34E9">
      <w:pPr>
        <w:numPr>
          <w:ilvl w:val="0"/>
          <w:numId w:val="6"/>
        </w:numPr>
        <w:shd w:val="clear" w:color="auto" w:fill="FFFFFF"/>
        <w:tabs>
          <w:tab w:val="clear" w:pos="851"/>
          <w:tab w:val="left" w:pos="1070"/>
        </w:tabs>
        <w:spacing w:before="120" w:after="120" w:line="60" w:lineRule="atLeast"/>
        <w:ind w:left="0" w:firstLine="567"/>
        <w:jc w:val="center"/>
        <w:rPr>
          <w:rFonts w:eastAsia="Times New Roman"/>
          <w:b/>
          <w:szCs w:val="24"/>
        </w:rPr>
      </w:pPr>
      <w:r w:rsidRPr="00725D53">
        <w:rPr>
          <w:rFonts w:eastAsia="Times New Roman"/>
          <w:b/>
          <w:szCs w:val="24"/>
        </w:rPr>
        <w:lastRenderedPageBreak/>
        <w:t>ЦЕНА И ПОРЯДОК РАСЧЕТОВ</w:t>
      </w:r>
    </w:p>
    <w:p w:rsidR="00FA0386" w:rsidRPr="00725D53" w:rsidRDefault="00A51147" w:rsidP="009E24BF">
      <w:pPr>
        <w:spacing w:before="0" w:after="0" w:line="60" w:lineRule="atLeast"/>
        <w:ind w:firstLine="567"/>
        <w:rPr>
          <w:rFonts w:eastAsia="Times New Roman"/>
          <w:szCs w:val="24"/>
        </w:rPr>
      </w:pPr>
      <w:r w:rsidRPr="00725D53">
        <w:rPr>
          <w:rFonts w:eastAsia="Times New Roman"/>
          <w:szCs w:val="24"/>
        </w:rPr>
        <w:t xml:space="preserve">3.1. </w:t>
      </w:r>
      <w:r w:rsidR="00B74845" w:rsidRPr="00725D53">
        <w:rPr>
          <w:rFonts w:eastAsia="Times New Roman"/>
          <w:szCs w:val="24"/>
        </w:rPr>
        <w:t xml:space="preserve">Цена Контракта составляет: </w:t>
      </w:r>
      <w:r w:rsidR="007668E4">
        <w:rPr>
          <w:rFonts w:eastAsia="Times New Roman"/>
          <w:b/>
          <w:szCs w:val="24"/>
        </w:rPr>
        <w:t>___________</w:t>
      </w:r>
      <w:r w:rsidR="00E11ED4">
        <w:rPr>
          <w:rFonts w:eastAsia="Times New Roman"/>
          <w:b/>
          <w:szCs w:val="24"/>
        </w:rPr>
        <w:t xml:space="preserve"> </w:t>
      </w:r>
      <w:r w:rsidR="006A0BB6" w:rsidRPr="00725D53">
        <w:rPr>
          <w:rFonts w:eastAsia="Times New Roman"/>
          <w:b/>
          <w:szCs w:val="24"/>
        </w:rPr>
        <w:t>руб. (</w:t>
      </w:r>
      <w:r w:rsidR="007668E4">
        <w:rPr>
          <w:rFonts w:eastAsia="Times New Roman"/>
          <w:b/>
          <w:szCs w:val="24"/>
        </w:rPr>
        <w:t>__________</w:t>
      </w:r>
      <w:r w:rsidR="006A0BB6" w:rsidRPr="00725D53">
        <w:rPr>
          <w:rFonts w:eastAsia="Times New Roman"/>
          <w:b/>
          <w:szCs w:val="24"/>
        </w:rPr>
        <w:t xml:space="preserve"> рублей </w:t>
      </w:r>
      <w:r w:rsidR="007668E4">
        <w:rPr>
          <w:rFonts w:eastAsia="Times New Roman"/>
          <w:b/>
          <w:szCs w:val="24"/>
        </w:rPr>
        <w:t>____</w:t>
      </w:r>
      <w:r w:rsidR="006A0BB6" w:rsidRPr="00725D53">
        <w:rPr>
          <w:rFonts w:eastAsia="Times New Roman"/>
          <w:b/>
          <w:szCs w:val="24"/>
        </w:rPr>
        <w:t xml:space="preserve"> копеек</w:t>
      </w:r>
      <w:r w:rsidR="005D1FAD" w:rsidRPr="00725D53">
        <w:rPr>
          <w:rFonts w:eastAsia="Times New Roman"/>
          <w:b/>
          <w:szCs w:val="24"/>
        </w:rPr>
        <w:t>)</w:t>
      </w:r>
      <w:r w:rsidR="00B74845" w:rsidRPr="00725D53">
        <w:rPr>
          <w:rFonts w:eastAsia="Times New Roman"/>
          <w:b/>
          <w:szCs w:val="24"/>
        </w:rPr>
        <w:t xml:space="preserve">, </w:t>
      </w:r>
      <w:r w:rsidR="005D1FAD" w:rsidRPr="00CB77BC">
        <w:rPr>
          <w:rFonts w:eastAsia="Times New Roman"/>
          <w:b/>
          <w:szCs w:val="24"/>
        </w:rPr>
        <w:t xml:space="preserve">с/ без </w:t>
      </w:r>
      <w:r w:rsidR="006A0BB6" w:rsidRPr="00CB77BC">
        <w:rPr>
          <w:rFonts w:eastAsia="Times New Roman"/>
          <w:b/>
          <w:szCs w:val="24"/>
        </w:rPr>
        <w:t>НДС.</w:t>
      </w:r>
      <w:r w:rsidR="006A0BB6" w:rsidRPr="00725D53">
        <w:rPr>
          <w:rFonts w:eastAsia="Times New Roman"/>
          <w:szCs w:val="24"/>
        </w:rPr>
        <w:t xml:space="preserve">  </w:t>
      </w:r>
    </w:p>
    <w:p w:rsidR="007C44D1" w:rsidRPr="00725D53" w:rsidRDefault="007C44D1" w:rsidP="009E24BF">
      <w:pPr>
        <w:spacing w:before="0" w:after="0" w:line="60" w:lineRule="atLeast"/>
        <w:ind w:firstLine="567"/>
        <w:rPr>
          <w:rFonts w:eastAsia="Times New Roman"/>
          <w:bCs/>
          <w:szCs w:val="24"/>
        </w:rPr>
      </w:pPr>
      <w:bookmarkStart w:id="3" w:name="_Hlk232588124"/>
      <w:r w:rsidRPr="00725D53">
        <w:rPr>
          <w:rFonts w:eastAsia="Times New Roman"/>
          <w:bCs/>
          <w:szCs w:val="24"/>
        </w:rPr>
        <w:t xml:space="preserve">В цену Контракта включены все расходы Исполнителя, связанные с выполнением Контракта, в том числе </w:t>
      </w:r>
      <w:r w:rsidR="00C20F63" w:rsidRPr="00725D53">
        <w:rPr>
          <w:rFonts w:eastAsia="Times New Roman"/>
          <w:bCs/>
          <w:szCs w:val="24"/>
        </w:rPr>
        <w:t>неаварийное обслуживание, кроме запасных частей (п. 3.</w:t>
      </w:r>
      <w:r w:rsidR="00512471" w:rsidRPr="00725D53">
        <w:rPr>
          <w:rFonts w:eastAsia="Times New Roman"/>
          <w:bCs/>
          <w:szCs w:val="24"/>
        </w:rPr>
        <w:t>8</w:t>
      </w:r>
      <w:r w:rsidR="00C20F63" w:rsidRPr="00725D53">
        <w:rPr>
          <w:rFonts w:eastAsia="Times New Roman"/>
          <w:bCs/>
          <w:szCs w:val="24"/>
        </w:rPr>
        <w:t>. Контракта).</w:t>
      </w:r>
    </w:p>
    <w:bookmarkEnd w:id="3"/>
    <w:p w:rsidR="00522B27" w:rsidRPr="00725D53" w:rsidRDefault="00522B27" w:rsidP="009E24BF">
      <w:pPr>
        <w:tabs>
          <w:tab w:val="clear" w:pos="851"/>
          <w:tab w:val="left" w:pos="426"/>
        </w:tabs>
        <w:spacing w:before="0" w:after="0" w:line="60" w:lineRule="atLeast"/>
        <w:ind w:firstLine="567"/>
        <w:rPr>
          <w:rFonts w:eastAsia="Times New Roman"/>
          <w:szCs w:val="24"/>
        </w:rPr>
      </w:pPr>
      <w:r w:rsidRPr="00725D53">
        <w:rPr>
          <w:rFonts w:eastAsia="Times New Roman"/>
          <w:szCs w:val="24"/>
        </w:rPr>
        <w:t>3.</w:t>
      </w:r>
      <w:r w:rsidR="00335262" w:rsidRPr="00725D53">
        <w:rPr>
          <w:rFonts w:eastAsia="Times New Roman"/>
          <w:szCs w:val="24"/>
        </w:rPr>
        <w:t>2</w:t>
      </w:r>
      <w:r w:rsidRPr="00725D53">
        <w:rPr>
          <w:rFonts w:eastAsia="Times New Roman"/>
          <w:szCs w:val="24"/>
        </w:rPr>
        <w:t>. Источник финансирования</w:t>
      </w:r>
      <w:r w:rsidR="001B17C2" w:rsidRPr="00725D53">
        <w:rPr>
          <w:rFonts w:eastAsia="Times New Roman"/>
          <w:szCs w:val="24"/>
        </w:rPr>
        <w:t>: Федеральный бюджет Российской Федерации. Средства на выполнение государственного задания. К</w:t>
      </w:r>
      <w:r w:rsidR="0001704C" w:rsidRPr="00725D53">
        <w:rPr>
          <w:rFonts w:eastAsia="Times New Roman"/>
          <w:szCs w:val="24"/>
        </w:rPr>
        <w:t>од вида расходов 244</w:t>
      </w:r>
      <w:r w:rsidR="00842C78" w:rsidRPr="00725D53">
        <w:rPr>
          <w:rFonts w:eastAsia="Times New Roman"/>
          <w:szCs w:val="24"/>
        </w:rPr>
        <w:t>.</w:t>
      </w:r>
    </w:p>
    <w:p w:rsidR="00A51147" w:rsidRPr="00725D53" w:rsidRDefault="00A51147" w:rsidP="009E24BF">
      <w:pPr>
        <w:spacing w:before="0" w:after="0" w:line="60" w:lineRule="atLeast"/>
        <w:ind w:firstLine="567"/>
        <w:rPr>
          <w:rFonts w:eastAsia="Times New Roman"/>
          <w:szCs w:val="24"/>
        </w:rPr>
      </w:pPr>
      <w:r w:rsidRPr="00725D53">
        <w:rPr>
          <w:rFonts w:eastAsia="Times New Roman"/>
          <w:szCs w:val="24"/>
        </w:rPr>
        <w:t>Авансирование не предусмотрено.</w:t>
      </w:r>
    </w:p>
    <w:p w:rsidR="00335262" w:rsidRPr="00725D53" w:rsidRDefault="00335262" w:rsidP="009E24BF">
      <w:pPr>
        <w:spacing w:before="0" w:after="0" w:line="60" w:lineRule="atLeast"/>
        <w:ind w:firstLine="567"/>
        <w:rPr>
          <w:rFonts w:eastAsia="Times New Roman"/>
          <w:szCs w:val="24"/>
        </w:rPr>
      </w:pPr>
      <w:r w:rsidRPr="00725D53">
        <w:rPr>
          <w:rFonts w:eastAsia="Times New Roman"/>
          <w:szCs w:val="24"/>
        </w:rPr>
        <w:t xml:space="preserve">3.3. Оплата производится за фактически оказанные услуги путем перечисления денежных средств на расчетный счет Исполнителя. </w:t>
      </w:r>
    </w:p>
    <w:p w:rsidR="00335262" w:rsidRPr="00725D53" w:rsidRDefault="00335262" w:rsidP="009E24BF">
      <w:pPr>
        <w:spacing w:before="0" w:after="0" w:line="60" w:lineRule="atLeast"/>
        <w:ind w:firstLine="567"/>
        <w:rPr>
          <w:rFonts w:eastAsia="Times New Roman"/>
          <w:szCs w:val="24"/>
        </w:rPr>
      </w:pPr>
      <w:r w:rsidRPr="00725D53">
        <w:rPr>
          <w:rFonts w:eastAsia="Times New Roman"/>
          <w:szCs w:val="24"/>
        </w:rPr>
        <w:t xml:space="preserve">Срок оплаты Заказчиком оказанных услуг должен составлять не более 7 (семи) рабочих дней с даты утверждения акта приемки товаров, работ и услуг (по форме 0510452) (далее – Акт ТРУ) руководителем. </w:t>
      </w:r>
    </w:p>
    <w:p w:rsidR="00335262" w:rsidRPr="00725D53" w:rsidRDefault="00335262" w:rsidP="009E24BF">
      <w:pPr>
        <w:spacing w:before="0" w:after="0" w:line="60" w:lineRule="atLeast"/>
        <w:ind w:firstLine="567"/>
        <w:rPr>
          <w:rFonts w:eastAsia="Times New Roman"/>
          <w:szCs w:val="24"/>
        </w:rPr>
      </w:pPr>
      <w:r w:rsidRPr="00725D53">
        <w:rPr>
          <w:rFonts w:eastAsia="Times New Roman"/>
          <w:szCs w:val="24"/>
        </w:rPr>
        <w:t xml:space="preserve">Оплата производиться на основании выставленного Исполнителем (оригинала) счета, (представленного Акта </w:t>
      </w:r>
      <w:r w:rsidR="002153B4">
        <w:rPr>
          <w:rFonts w:eastAsia="Times New Roman"/>
          <w:szCs w:val="24"/>
        </w:rPr>
        <w:t>сдачи-приемки оказанных услуг</w:t>
      </w:r>
      <w:r w:rsidRPr="00725D53">
        <w:rPr>
          <w:rFonts w:eastAsia="Times New Roman"/>
          <w:szCs w:val="24"/>
        </w:rPr>
        <w:t xml:space="preserve"> или УПД, исполнительной технической документации, подписанными Сторонами, письменно на бумаге или по средством электронного документооборота через программу электронной отчетности «</w:t>
      </w:r>
      <w:proofErr w:type="spellStart"/>
      <w:r w:rsidRPr="00725D53">
        <w:rPr>
          <w:rFonts w:eastAsia="Times New Roman"/>
          <w:szCs w:val="24"/>
        </w:rPr>
        <w:t>Контур.Диадок</w:t>
      </w:r>
      <w:proofErr w:type="spellEnd"/>
      <w:r w:rsidRPr="00725D53">
        <w:rPr>
          <w:rFonts w:eastAsia="Times New Roman"/>
          <w:szCs w:val="24"/>
        </w:rPr>
        <w:t>»), Акта ТРУ, подписанного Заказчиком в одностороннем порядке.</w:t>
      </w:r>
    </w:p>
    <w:p w:rsidR="00335262" w:rsidRPr="00725D53" w:rsidRDefault="00335262" w:rsidP="009E24BF">
      <w:pPr>
        <w:spacing w:before="0" w:after="0" w:line="60" w:lineRule="atLeast"/>
        <w:ind w:firstLine="567"/>
        <w:rPr>
          <w:rFonts w:eastAsia="Times New Roman"/>
          <w:szCs w:val="24"/>
        </w:rPr>
      </w:pPr>
      <w:r w:rsidRPr="00725D53">
        <w:rPr>
          <w:rFonts w:eastAsia="Times New Roman"/>
          <w:szCs w:val="24"/>
        </w:rPr>
        <w:t>3.4. Оплата за оказанные услуги производится за вычетом сумм, подлежащих взысканию с Исполнителя в качестве неустойки (штрафа, пеней) в случае нарушения Исполнителем условий Контракта.</w:t>
      </w:r>
    </w:p>
    <w:p w:rsidR="00335262" w:rsidRPr="00725D53" w:rsidRDefault="00335262" w:rsidP="009E24BF">
      <w:pPr>
        <w:spacing w:before="0" w:after="0" w:line="60" w:lineRule="atLeast"/>
        <w:ind w:firstLine="567"/>
        <w:rPr>
          <w:rFonts w:eastAsia="Times New Roman"/>
          <w:szCs w:val="24"/>
        </w:rPr>
      </w:pPr>
      <w:r w:rsidRPr="00725D53">
        <w:rPr>
          <w:rFonts w:eastAsia="Times New Roman"/>
          <w:szCs w:val="24"/>
        </w:rPr>
        <w:t>3.5. Услуги, оказанные Исполнителем с отклонениями от требований нормативно-правовых актов и иных исходных данных или иными недостатками, не подлежат оплате до устранения Исполнителем обнаруженных недостатков.</w:t>
      </w:r>
    </w:p>
    <w:p w:rsidR="00A51147" w:rsidRPr="00725D53" w:rsidRDefault="00A51147" w:rsidP="009E24BF">
      <w:pPr>
        <w:shd w:val="clear" w:color="auto" w:fill="FFFFFF"/>
        <w:tabs>
          <w:tab w:val="clear" w:pos="851"/>
          <w:tab w:val="left" w:pos="811"/>
        </w:tabs>
        <w:spacing w:before="0" w:after="0" w:line="60" w:lineRule="atLeast"/>
        <w:ind w:firstLine="567"/>
        <w:rPr>
          <w:rFonts w:eastAsia="Times New Roman"/>
          <w:szCs w:val="24"/>
        </w:rPr>
      </w:pPr>
      <w:r w:rsidRPr="00725D53">
        <w:rPr>
          <w:rFonts w:eastAsia="Times New Roman"/>
          <w:szCs w:val="24"/>
        </w:rPr>
        <w:t>3.</w:t>
      </w:r>
      <w:r w:rsidR="00512471" w:rsidRPr="00725D53">
        <w:rPr>
          <w:rFonts w:eastAsia="Times New Roman"/>
          <w:szCs w:val="24"/>
        </w:rPr>
        <w:t>6</w:t>
      </w:r>
      <w:r w:rsidRPr="00725D53">
        <w:rPr>
          <w:rFonts w:eastAsia="Times New Roman"/>
          <w:szCs w:val="24"/>
        </w:rPr>
        <w:t>. Обязательства Заказчика по оплате считаются исполненными с момента списания денежных средств с расчетного счета Заказчика в адрес Исполнителя.</w:t>
      </w:r>
    </w:p>
    <w:p w:rsidR="00A51147" w:rsidRPr="00725D53" w:rsidRDefault="00A51147" w:rsidP="00BD34E9">
      <w:pPr>
        <w:numPr>
          <w:ilvl w:val="1"/>
          <w:numId w:val="7"/>
        </w:numPr>
        <w:tabs>
          <w:tab w:val="clear" w:pos="851"/>
          <w:tab w:val="left" w:pos="540"/>
        </w:tabs>
        <w:spacing w:before="0" w:after="0" w:line="60" w:lineRule="atLeast"/>
        <w:ind w:left="0" w:firstLine="567"/>
        <w:rPr>
          <w:rFonts w:eastAsia="Times New Roman"/>
          <w:szCs w:val="24"/>
        </w:rPr>
      </w:pPr>
      <w:r w:rsidRPr="00725D53">
        <w:rPr>
          <w:rFonts w:eastAsia="Times New Roman"/>
          <w:szCs w:val="24"/>
        </w:rPr>
        <w:t xml:space="preserve">Стоимость услуг устанавливается в рублях, и включает в </w:t>
      </w:r>
      <w:r w:rsidR="00DD5E02" w:rsidRPr="00725D53">
        <w:rPr>
          <w:rFonts w:eastAsia="Times New Roman"/>
          <w:szCs w:val="24"/>
        </w:rPr>
        <w:t>себя расходы</w:t>
      </w:r>
      <w:r w:rsidRPr="00725D53">
        <w:rPr>
          <w:rFonts w:eastAsia="Times New Roman"/>
          <w:szCs w:val="24"/>
        </w:rPr>
        <w:t xml:space="preserve">, связанные с оказанием услуг: стоимость работ по плановому техническому обслуживанию, аварийным </w:t>
      </w:r>
      <w:r w:rsidR="00DD5E02" w:rsidRPr="00725D53">
        <w:rPr>
          <w:rFonts w:eastAsia="Times New Roman"/>
          <w:szCs w:val="24"/>
        </w:rPr>
        <w:t>вызовам, налоги</w:t>
      </w:r>
      <w:r w:rsidRPr="00725D53">
        <w:rPr>
          <w:rFonts w:eastAsia="Times New Roman"/>
          <w:szCs w:val="24"/>
        </w:rPr>
        <w:t>, сборы и другие обязательные платежи</w:t>
      </w:r>
      <w:r w:rsidR="0041692B" w:rsidRPr="00725D53">
        <w:rPr>
          <w:rFonts w:eastAsia="Times New Roman"/>
          <w:szCs w:val="24"/>
        </w:rPr>
        <w:t xml:space="preserve"> за исключениями указанными в п. 3.9.</w:t>
      </w:r>
    </w:p>
    <w:p w:rsidR="0041692B" w:rsidRPr="00725D53" w:rsidRDefault="0041692B" w:rsidP="00BD34E9">
      <w:pPr>
        <w:numPr>
          <w:ilvl w:val="1"/>
          <w:numId w:val="7"/>
        </w:numPr>
        <w:tabs>
          <w:tab w:val="clear" w:pos="851"/>
          <w:tab w:val="left" w:pos="540"/>
        </w:tabs>
        <w:spacing w:before="0" w:after="0" w:line="60" w:lineRule="atLeast"/>
        <w:ind w:left="0" w:firstLine="567"/>
        <w:rPr>
          <w:rFonts w:eastAsia="Times New Roman"/>
          <w:szCs w:val="24"/>
        </w:rPr>
      </w:pPr>
      <w:r w:rsidRPr="00725D53">
        <w:rPr>
          <w:rFonts w:eastAsia="Times New Roman"/>
          <w:szCs w:val="24"/>
        </w:rPr>
        <w:t>Запасные части приобретаются за счет средств Заказчика. Заказчик формирует на обслуживаемом объекте ЗИП в размере 10% от общего количества смонтированного оборудования.</w:t>
      </w:r>
    </w:p>
    <w:p w:rsidR="00B567B4" w:rsidRPr="006B7D6D" w:rsidRDefault="00A51147" w:rsidP="006B7D6D">
      <w:pPr>
        <w:numPr>
          <w:ilvl w:val="1"/>
          <w:numId w:val="7"/>
        </w:numPr>
        <w:tabs>
          <w:tab w:val="clear" w:pos="851"/>
          <w:tab w:val="left" w:pos="540"/>
        </w:tabs>
        <w:spacing w:before="0" w:after="0" w:line="60" w:lineRule="atLeast"/>
        <w:ind w:left="0" w:firstLine="567"/>
        <w:rPr>
          <w:rFonts w:eastAsia="Times New Roman"/>
          <w:szCs w:val="24"/>
        </w:rPr>
      </w:pPr>
      <w:r w:rsidRPr="00725D53">
        <w:rPr>
          <w:rFonts w:eastAsia="Times New Roman"/>
          <w:szCs w:val="24"/>
        </w:rPr>
        <w:t xml:space="preserve">Ремонт элементов оборудования КСОБ, в случае необходимости, производится на основании составляемой Исполнителем «Дефектной ведомости» </w:t>
      </w:r>
      <w:r w:rsidR="006C1DEC" w:rsidRPr="00725D53">
        <w:rPr>
          <w:rFonts w:eastAsia="Times New Roman"/>
          <w:szCs w:val="24"/>
        </w:rPr>
        <w:t>(</w:t>
      </w:r>
      <w:r w:rsidR="00AD4963" w:rsidRPr="00725D53">
        <w:rPr>
          <w:rFonts w:eastAsia="Times New Roman"/>
          <w:szCs w:val="24"/>
        </w:rPr>
        <w:t xml:space="preserve">Форма № </w:t>
      </w:r>
      <w:r w:rsidR="00C20F63" w:rsidRPr="00725D53">
        <w:rPr>
          <w:rFonts w:eastAsia="Times New Roman"/>
          <w:szCs w:val="24"/>
        </w:rPr>
        <w:t>3</w:t>
      </w:r>
      <w:r w:rsidR="00AD4963" w:rsidRPr="00725D53">
        <w:rPr>
          <w:rFonts w:eastAsia="Times New Roman"/>
          <w:szCs w:val="24"/>
        </w:rPr>
        <w:t xml:space="preserve"> к Описанию объекта закупки</w:t>
      </w:r>
      <w:r w:rsidR="006C1DEC" w:rsidRPr="00725D53">
        <w:rPr>
          <w:rFonts w:eastAsia="Times New Roman"/>
          <w:szCs w:val="24"/>
        </w:rPr>
        <w:t>)</w:t>
      </w:r>
      <w:r w:rsidRPr="00725D53">
        <w:rPr>
          <w:rFonts w:eastAsia="Times New Roman"/>
          <w:szCs w:val="24"/>
        </w:rPr>
        <w:t xml:space="preserve"> и оплачивается Заказчиком по отдельному </w:t>
      </w:r>
      <w:r w:rsidR="00F144A0" w:rsidRPr="00725D53">
        <w:rPr>
          <w:rFonts w:eastAsia="Times New Roman"/>
          <w:szCs w:val="24"/>
        </w:rPr>
        <w:t>Контракт</w:t>
      </w:r>
      <w:r w:rsidRPr="00725D53">
        <w:rPr>
          <w:rFonts w:eastAsia="Times New Roman"/>
          <w:szCs w:val="24"/>
        </w:rPr>
        <w:t>у.</w:t>
      </w:r>
      <w:r w:rsidR="00B567B4" w:rsidRPr="00725D53">
        <w:rPr>
          <w:rFonts w:eastAsia="Times New Roman"/>
          <w:szCs w:val="24"/>
        </w:rPr>
        <w:t xml:space="preserve">  </w:t>
      </w:r>
      <w:r w:rsidR="00B567B4" w:rsidRPr="006B7D6D">
        <w:rPr>
          <w:rFonts w:eastAsia="Times New Roman"/>
          <w:szCs w:val="24"/>
        </w:rPr>
        <w:t xml:space="preserve">                                                                                                                                                                          </w:t>
      </w:r>
    </w:p>
    <w:p w:rsidR="00A51147" w:rsidRPr="00725D53" w:rsidRDefault="00A51147" w:rsidP="00BD34E9">
      <w:pPr>
        <w:widowControl w:val="0"/>
        <w:numPr>
          <w:ilvl w:val="0"/>
          <w:numId w:val="7"/>
        </w:numPr>
        <w:spacing w:before="120" w:after="120" w:line="60" w:lineRule="atLeast"/>
        <w:ind w:left="0" w:firstLine="567"/>
        <w:jc w:val="center"/>
        <w:rPr>
          <w:rFonts w:eastAsia="Times New Roman"/>
          <w:b/>
          <w:szCs w:val="24"/>
        </w:rPr>
      </w:pPr>
      <w:r w:rsidRPr="00725D53">
        <w:rPr>
          <w:rFonts w:eastAsia="Times New Roman"/>
          <w:b/>
          <w:szCs w:val="24"/>
        </w:rPr>
        <w:t>ПОРЯДОК ОКАЗАНИЯ УСЛУГ</w:t>
      </w:r>
    </w:p>
    <w:p w:rsidR="00A51147" w:rsidRPr="00725D53" w:rsidRDefault="00476DAF" w:rsidP="009E24BF">
      <w:pPr>
        <w:spacing w:before="0" w:after="0" w:line="60" w:lineRule="atLeast"/>
        <w:ind w:firstLine="567"/>
        <w:rPr>
          <w:szCs w:val="24"/>
        </w:rPr>
      </w:pPr>
      <w:r w:rsidRPr="00725D53">
        <w:rPr>
          <w:rFonts w:eastAsia="Times New Roman"/>
          <w:szCs w:val="24"/>
        </w:rPr>
        <w:t xml:space="preserve">4.1. </w:t>
      </w:r>
      <w:r w:rsidR="00A51147" w:rsidRPr="00725D53">
        <w:rPr>
          <w:rFonts w:eastAsia="Times New Roman"/>
          <w:szCs w:val="24"/>
        </w:rPr>
        <w:t>Принятию объекта на техническое обслуживание предшествует первичное обследование установок КСОБ с целью определения их технического состояния. Работы по первичному обследованию состоят из:</w:t>
      </w:r>
    </w:p>
    <w:p w:rsidR="00A51147" w:rsidRPr="00725D53" w:rsidRDefault="00A51147" w:rsidP="00BD34E9">
      <w:pPr>
        <w:numPr>
          <w:ilvl w:val="0"/>
          <w:numId w:val="3"/>
        </w:numPr>
        <w:spacing w:before="0" w:after="0" w:line="60" w:lineRule="atLeast"/>
        <w:ind w:left="0" w:firstLine="567"/>
        <w:rPr>
          <w:szCs w:val="24"/>
        </w:rPr>
      </w:pPr>
      <w:r w:rsidRPr="00725D53">
        <w:rPr>
          <w:szCs w:val="24"/>
        </w:rPr>
        <w:t>проверки наличия эксплуатационной, проектной и приёмосдаточной документации;</w:t>
      </w:r>
    </w:p>
    <w:p w:rsidR="00A51147" w:rsidRPr="00725D53" w:rsidRDefault="00A51147" w:rsidP="00BD34E9">
      <w:pPr>
        <w:numPr>
          <w:ilvl w:val="0"/>
          <w:numId w:val="3"/>
        </w:numPr>
        <w:spacing w:before="0" w:after="0" w:line="60" w:lineRule="atLeast"/>
        <w:ind w:left="0" w:firstLine="567"/>
        <w:rPr>
          <w:szCs w:val="24"/>
        </w:rPr>
      </w:pPr>
      <w:r w:rsidRPr="00725D53">
        <w:rPr>
          <w:szCs w:val="24"/>
        </w:rPr>
        <w:t>проверки соответствия монтажа проектной документации.</w:t>
      </w:r>
    </w:p>
    <w:p w:rsidR="00A51147" w:rsidRPr="00725D53" w:rsidRDefault="00A51147" w:rsidP="009E24BF">
      <w:pPr>
        <w:spacing w:before="0" w:after="0" w:line="60" w:lineRule="atLeast"/>
        <w:ind w:firstLine="567"/>
        <w:rPr>
          <w:rFonts w:eastAsia="Times New Roman"/>
          <w:szCs w:val="24"/>
        </w:rPr>
      </w:pPr>
      <w:r w:rsidRPr="00725D53">
        <w:rPr>
          <w:szCs w:val="24"/>
        </w:rPr>
        <w:t>-  проверки работоспособности оборудования и установки в целом.</w:t>
      </w:r>
    </w:p>
    <w:p w:rsidR="00A51147" w:rsidRPr="00725D53" w:rsidRDefault="00A51147" w:rsidP="009E24BF">
      <w:pPr>
        <w:spacing w:before="0" w:after="0" w:line="60" w:lineRule="atLeast"/>
        <w:ind w:firstLine="567"/>
        <w:rPr>
          <w:rFonts w:eastAsia="Times New Roman"/>
          <w:szCs w:val="24"/>
        </w:rPr>
      </w:pPr>
      <w:r w:rsidRPr="00725D53">
        <w:rPr>
          <w:rFonts w:eastAsia="Times New Roman"/>
          <w:szCs w:val="24"/>
        </w:rPr>
        <w:t xml:space="preserve"> По результатам обследования составляется</w:t>
      </w:r>
      <w:r w:rsidR="00707338" w:rsidRPr="00725D53">
        <w:rPr>
          <w:rFonts w:eastAsia="Times New Roman"/>
          <w:szCs w:val="24"/>
        </w:rPr>
        <w:t xml:space="preserve"> «</w:t>
      </w:r>
      <w:r w:rsidRPr="00725D53">
        <w:rPr>
          <w:rFonts w:eastAsia="Times New Roman"/>
          <w:szCs w:val="24"/>
        </w:rPr>
        <w:t>Акт проведения первичного обследования</w:t>
      </w:r>
      <w:r w:rsidR="00707338" w:rsidRPr="00725D53">
        <w:rPr>
          <w:rFonts w:eastAsia="Times New Roman"/>
          <w:szCs w:val="24"/>
        </w:rPr>
        <w:t>»</w:t>
      </w:r>
      <w:r w:rsidRPr="00725D53">
        <w:rPr>
          <w:rFonts w:eastAsia="Times New Roman"/>
          <w:szCs w:val="24"/>
        </w:rPr>
        <w:t xml:space="preserve"> (Форма </w:t>
      </w:r>
      <w:r w:rsidR="00C30028" w:rsidRPr="00725D53">
        <w:rPr>
          <w:rFonts w:eastAsia="Times New Roman"/>
          <w:szCs w:val="24"/>
        </w:rPr>
        <w:t xml:space="preserve">№ </w:t>
      </w:r>
      <w:r w:rsidRPr="00725D53">
        <w:rPr>
          <w:rFonts w:eastAsia="Times New Roman"/>
          <w:szCs w:val="24"/>
        </w:rPr>
        <w:t xml:space="preserve">1 </w:t>
      </w:r>
      <w:r w:rsidR="00C30028" w:rsidRPr="00725D53">
        <w:rPr>
          <w:rFonts w:eastAsia="Times New Roman"/>
          <w:szCs w:val="24"/>
        </w:rPr>
        <w:t>к Описанию объекта закупки</w:t>
      </w:r>
      <w:r w:rsidRPr="00725D53">
        <w:rPr>
          <w:rFonts w:eastAsia="Times New Roman"/>
          <w:szCs w:val="24"/>
        </w:rPr>
        <w:t>) и «Паспорт оборудования системы КСОБ» (акт составляется в произвольной форме).</w:t>
      </w:r>
    </w:p>
    <w:p w:rsidR="00A51147" w:rsidRPr="00725D53" w:rsidRDefault="00476DAF" w:rsidP="009E24BF">
      <w:pPr>
        <w:spacing w:before="0" w:after="0" w:line="60" w:lineRule="atLeast"/>
        <w:ind w:firstLine="567"/>
        <w:rPr>
          <w:rFonts w:eastAsia="Times New Roman"/>
          <w:szCs w:val="24"/>
        </w:rPr>
      </w:pPr>
      <w:r w:rsidRPr="00725D53">
        <w:rPr>
          <w:rFonts w:eastAsia="Times New Roman"/>
          <w:szCs w:val="24"/>
        </w:rPr>
        <w:t>4.2</w:t>
      </w:r>
      <w:r w:rsidR="00045B42" w:rsidRPr="00725D53">
        <w:rPr>
          <w:rFonts w:eastAsia="Times New Roman"/>
          <w:szCs w:val="24"/>
        </w:rPr>
        <w:t>.</w:t>
      </w:r>
      <w:r w:rsidRPr="00725D53">
        <w:rPr>
          <w:rFonts w:eastAsia="Times New Roman"/>
          <w:szCs w:val="24"/>
        </w:rPr>
        <w:t xml:space="preserve"> </w:t>
      </w:r>
      <w:r w:rsidR="00A51147" w:rsidRPr="00725D53">
        <w:rPr>
          <w:rFonts w:eastAsia="Times New Roman"/>
          <w:szCs w:val="24"/>
        </w:rPr>
        <w:t>Периодичность и перечень оказания услуг</w:t>
      </w:r>
      <w:r w:rsidR="00385F56" w:rsidRPr="00725D53">
        <w:rPr>
          <w:rFonts w:eastAsia="Times New Roman"/>
          <w:szCs w:val="24"/>
        </w:rPr>
        <w:t xml:space="preserve"> осуществляется </w:t>
      </w:r>
      <w:r w:rsidR="00F02FBD" w:rsidRPr="00725D53">
        <w:rPr>
          <w:rFonts w:eastAsia="Times New Roman"/>
          <w:szCs w:val="24"/>
        </w:rPr>
        <w:t>в</w:t>
      </w:r>
      <w:r w:rsidR="00A51147" w:rsidRPr="00725D53">
        <w:rPr>
          <w:rFonts w:eastAsia="Times New Roman"/>
          <w:szCs w:val="24"/>
        </w:rPr>
        <w:t xml:space="preserve"> соответствии с Планом-графиком ТО</w:t>
      </w:r>
      <w:r w:rsidR="00A51147" w:rsidRPr="00725D53">
        <w:rPr>
          <w:rFonts w:eastAsia="Times New Roman"/>
          <w:iCs/>
          <w:szCs w:val="24"/>
        </w:rPr>
        <w:t>.</w:t>
      </w:r>
    </w:p>
    <w:p w:rsidR="00A51147" w:rsidRPr="00725D53" w:rsidRDefault="00A51147" w:rsidP="009E24BF">
      <w:pPr>
        <w:tabs>
          <w:tab w:val="clear" w:pos="851"/>
          <w:tab w:val="left" w:pos="601"/>
        </w:tabs>
        <w:spacing w:before="0" w:after="0" w:line="60" w:lineRule="atLeast"/>
        <w:ind w:firstLine="567"/>
        <w:rPr>
          <w:rFonts w:eastAsia="Times New Roman"/>
          <w:szCs w:val="24"/>
        </w:rPr>
      </w:pPr>
      <w:r w:rsidRPr="00725D53">
        <w:rPr>
          <w:rFonts w:eastAsia="Times New Roman"/>
          <w:szCs w:val="24"/>
        </w:rPr>
        <w:t>4.3.</w:t>
      </w:r>
      <w:r w:rsidR="00DD5E02" w:rsidRPr="00725D53">
        <w:rPr>
          <w:rFonts w:eastAsia="Times New Roman"/>
          <w:szCs w:val="24"/>
        </w:rPr>
        <w:t xml:space="preserve"> </w:t>
      </w:r>
      <w:r w:rsidRPr="00725D53">
        <w:rPr>
          <w:rFonts w:eastAsia="Times New Roman"/>
          <w:szCs w:val="24"/>
        </w:rPr>
        <w:t xml:space="preserve">Техническое обслуживание представляет собой выполнение уполномоченными специалистами Исполнителя установленных </w:t>
      </w:r>
      <w:r w:rsidR="00F144A0" w:rsidRPr="00725D53">
        <w:rPr>
          <w:rFonts w:eastAsia="Times New Roman"/>
          <w:szCs w:val="24"/>
        </w:rPr>
        <w:t>Контракт</w:t>
      </w:r>
      <w:r w:rsidRPr="00725D53">
        <w:rPr>
          <w:rFonts w:eastAsia="Times New Roman"/>
          <w:szCs w:val="24"/>
        </w:rPr>
        <w:t>ом услуг на Объект</w:t>
      </w:r>
      <w:r w:rsidR="00DD5E02" w:rsidRPr="00725D53">
        <w:rPr>
          <w:rFonts w:eastAsia="Times New Roman"/>
          <w:szCs w:val="24"/>
        </w:rPr>
        <w:t>ах</w:t>
      </w:r>
      <w:r w:rsidRPr="00725D53">
        <w:rPr>
          <w:rFonts w:eastAsia="Times New Roman"/>
          <w:szCs w:val="24"/>
        </w:rPr>
        <w:t xml:space="preserve"> Заказчика.</w:t>
      </w:r>
      <w:r w:rsidR="00B430B0" w:rsidRPr="00725D53">
        <w:rPr>
          <w:rFonts w:eastAsia="Times New Roman"/>
          <w:szCs w:val="24"/>
        </w:rPr>
        <w:t xml:space="preserve"> </w:t>
      </w:r>
      <w:r w:rsidRPr="00725D53">
        <w:rPr>
          <w:rFonts w:eastAsia="Times New Roman"/>
          <w:szCs w:val="24"/>
        </w:rPr>
        <w:t>Техническое обслуживание включает в себя:</w:t>
      </w:r>
    </w:p>
    <w:p w:rsidR="00A51147" w:rsidRPr="00725D53" w:rsidRDefault="00A51147" w:rsidP="009E24BF">
      <w:pPr>
        <w:tabs>
          <w:tab w:val="clear" w:pos="851"/>
          <w:tab w:val="left" w:pos="615"/>
        </w:tabs>
        <w:spacing w:before="0" w:after="0" w:line="60" w:lineRule="atLeast"/>
        <w:ind w:firstLine="567"/>
        <w:rPr>
          <w:rFonts w:eastAsia="Times New Roman"/>
          <w:szCs w:val="24"/>
        </w:rPr>
      </w:pPr>
      <w:r w:rsidRPr="00725D53">
        <w:rPr>
          <w:rFonts w:eastAsia="Times New Roman"/>
          <w:szCs w:val="24"/>
        </w:rPr>
        <w:t>4.</w:t>
      </w:r>
      <w:r w:rsidR="008F3E61" w:rsidRPr="00725D53">
        <w:rPr>
          <w:rFonts w:eastAsia="Times New Roman"/>
          <w:szCs w:val="24"/>
        </w:rPr>
        <w:t>3</w:t>
      </w:r>
      <w:r w:rsidRPr="00725D53">
        <w:rPr>
          <w:rFonts w:eastAsia="Times New Roman"/>
          <w:szCs w:val="24"/>
        </w:rPr>
        <w:t>.</w:t>
      </w:r>
      <w:r w:rsidR="008F3E61" w:rsidRPr="00725D53">
        <w:rPr>
          <w:rFonts w:eastAsia="Times New Roman"/>
          <w:szCs w:val="24"/>
        </w:rPr>
        <w:t>1</w:t>
      </w:r>
      <w:r w:rsidRPr="00725D53">
        <w:rPr>
          <w:rFonts w:eastAsia="Times New Roman"/>
          <w:szCs w:val="24"/>
        </w:rPr>
        <w:t xml:space="preserve"> Осуществление плановых регламентных работ.</w:t>
      </w:r>
    </w:p>
    <w:p w:rsidR="00A51147" w:rsidRPr="00725D53" w:rsidRDefault="00A51147" w:rsidP="009E24BF">
      <w:pPr>
        <w:tabs>
          <w:tab w:val="clear" w:pos="851"/>
          <w:tab w:val="left" w:pos="610"/>
        </w:tabs>
        <w:spacing w:before="0" w:after="0" w:line="60" w:lineRule="atLeast"/>
        <w:ind w:firstLine="567"/>
        <w:rPr>
          <w:rFonts w:eastAsia="Times New Roman"/>
          <w:szCs w:val="24"/>
        </w:rPr>
      </w:pPr>
      <w:r w:rsidRPr="00725D53">
        <w:rPr>
          <w:rFonts w:eastAsia="Times New Roman"/>
          <w:szCs w:val="24"/>
        </w:rPr>
        <w:t>4.</w:t>
      </w:r>
      <w:r w:rsidR="008F3E61" w:rsidRPr="00725D53">
        <w:rPr>
          <w:rFonts w:eastAsia="Times New Roman"/>
          <w:szCs w:val="24"/>
        </w:rPr>
        <w:t>3.2</w:t>
      </w:r>
      <w:r w:rsidRPr="00725D53">
        <w:rPr>
          <w:rFonts w:eastAsia="Times New Roman"/>
          <w:szCs w:val="24"/>
        </w:rPr>
        <w:t xml:space="preserve">. Устранение неисправностей по вызову Заказчика (ответственного лица по объекту) в объеме текущего ремонта (прибытие на объект ремонтного персонала Исполнителя в </w:t>
      </w:r>
      <w:r w:rsidRPr="00725D53">
        <w:rPr>
          <w:rFonts w:eastAsia="Times New Roman"/>
          <w:szCs w:val="24"/>
        </w:rPr>
        <w:lastRenderedPageBreak/>
        <w:t xml:space="preserve">течении 3 часов с момента </w:t>
      </w:r>
      <w:r w:rsidRPr="00725D53">
        <w:rPr>
          <w:rFonts w:eastAsia="Times New Roman"/>
          <w:color w:val="auto"/>
          <w:szCs w:val="24"/>
        </w:rPr>
        <w:t>уведомления Исполнителя по телефону о произошедших неисправностях);</w:t>
      </w:r>
    </w:p>
    <w:p w:rsidR="00A51147" w:rsidRPr="00725D53" w:rsidRDefault="00A51147" w:rsidP="009E24BF">
      <w:pPr>
        <w:tabs>
          <w:tab w:val="clear" w:pos="851"/>
          <w:tab w:val="left" w:pos="721"/>
        </w:tabs>
        <w:spacing w:before="0" w:after="0" w:line="60" w:lineRule="atLeast"/>
        <w:ind w:firstLine="567"/>
        <w:rPr>
          <w:rFonts w:eastAsia="Times New Roman"/>
          <w:szCs w:val="24"/>
        </w:rPr>
      </w:pPr>
      <w:r w:rsidRPr="00725D53">
        <w:rPr>
          <w:rFonts w:eastAsia="Times New Roman"/>
          <w:szCs w:val="24"/>
        </w:rPr>
        <w:t>4.</w:t>
      </w:r>
      <w:r w:rsidR="008F3E61" w:rsidRPr="00725D53">
        <w:rPr>
          <w:rFonts w:eastAsia="Times New Roman"/>
          <w:szCs w:val="24"/>
        </w:rPr>
        <w:t>3</w:t>
      </w:r>
      <w:r w:rsidRPr="00725D53">
        <w:rPr>
          <w:rFonts w:eastAsia="Times New Roman"/>
          <w:szCs w:val="24"/>
        </w:rPr>
        <w:t>.</w:t>
      </w:r>
      <w:r w:rsidR="008F3E61" w:rsidRPr="00725D53">
        <w:rPr>
          <w:rFonts w:eastAsia="Times New Roman"/>
          <w:szCs w:val="24"/>
        </w:rPr>
        <w:t>3</w:t>
      </w:r>
      <w:r w:rsidRPr="00725D53">
        <w:rPr>
          <w:rFonts w:eastAsia="Times New Roman"/>
          <w:szCs w:val="24"/>
        </w:rPr>
        <w:t>. Оказание технической помощи Заказчику, в случае необходимости, в вопросах эксплуатации системы (проведение инструктажа, составление инструкций и т.п.).</w:t>
      </w:r>
    </w:p>
    <w:p w:rsidR="00A51147" w:rsidRPr="00725D53" w:rsidRDefault="00A51147" w:rsidP="009E24BF">
      <w:pPr>
        <w:tabs>
          <w:tab w:val="clear" w:pos="851"/>
          <w:tab w:val="left" w:pos="620"/>
          <w:tab w:val="left" w:pos="1080"/>
          <w:tab w:val="left" w:pos="1260"/>
        </w:tabs>
        <w:spacing w:before="0" w:after="0" w:line="60" w:lineRule="atLeast"/>
        <w:ind w:firstLine="567"/>
        <w:rPr>
          <w:rFonts w:eastAsia="Times New Roman"/>
          <w:szCs w:val="24"/>
        </w:rPr>
      </w:pPr>
      <w:r w:rsidRPr="00725D53">
        <w:rPr>
          <w:rFonts w:eastAsia="Times New Roman"/>
          <w:szCs w:val="24"/>
        </w:rPr>
        <w:t>4.</w:t>
      </w:r>
      <w:r w:rsidR="008F3E61" w:rsidRPr="00725D53">
        <w:rPr>
          <w:rFonts w:eastAsia="Times New Roman"/>
          <w:szCs w:val="24"/>
        </w:rPr>
        <w:t>3</w:t>
      </w:r>
      <w:r w:rsidRPr="00725D53">
        <w:rPr>
          <w:rFonts w:eastAsia="Times New Roman"/>
          <w:szCs w:val="24"/>
        </w:rPr>
        <w:t>.</w:t>
      </w:r>
      <w:r w:rsidR="008F3E61" w:rsidRPr="00725D53">
        <w:rPr>
          <w:rFonts w:eastAsia="Times New Roman"/>
          <w:szCs w:val="24"/>
        </w:rPr>
        <w:t>4</w:t>
      </w:r>
      <w:r w:rsidRPr="00725D53">
        <w:rPr>
          <w:rFonts w:eastAsia="Times New Roman"/>
          <w:szCs w:val="24"/>
        </w:rPr>
        <w:t>. Выдачу технических рекомендаций по улучшению работы системы.</w:t>
      </w:r>
    </w:p>
    <w:p w:rsidR="00A51147" w:rsidRPr="00725D53" w:rsidRDefault="00A51147" w:rsidP="009E24BF">
      <w:pPr>
        <w:tabs>
          <w:tab w:val="clear" w:pos="851"/>
          <w:tab w:val="left" w:pos="510"/>
          <w:tab w:val="left" w:pos="1080"/>
          <w:tab w:val="left" w:pos="1260"/>
        </w:tabs>
        <w:spacing w:before="0" w:after="0" w:line="60" w:lineRule="atLeast"/>
        <w:ind w:firstLine="567"/>
        <w:rPr>
          <w:rFonts w:eastAsia="Times New Roman"/>
          <w:szCs w:val="24"/>
        </w:rPr>
      </w:pPr>
      <w:r w:rsidRPr="00725D53">
        <w:rPr>
          <w:rFonts w:eastAsia="Times New Roman"/>
          <w:szCs w:val="24"/>
        </w:rPr>
        <w:t>4.</w:t>
      </w:r>
      <w:r w:rsidR="008F3E61" w:rsidRPr="00725D53">
        <w:rPr>
          <w:rFonts w:eastAsia="Times New Roman"/>
          <w:szCs w:val="24"/>
        </w:rPr>
        <w:t>4</w:t>
      </w:r>
      <w:r w:rsidRPr="00725D53">
        <w:rPr>
          <w:rFonts w:eastAsia="Times New Roman"/>
          <w:szCs w:val="24"/>
        </w:rPr>
        <w:t>. Техническое обслуживание проводится ежемесячно на объектах Заказчика, с целью поддержания работоспособности систем в процессе эксплуатации путем периодического проведения регламентных работ, согласно Требованиям к техническому обслуживанию (ТО) (Приложение №</w:t>
      </w:r>
      <w:r w:rsidR="00C30028" w:rsidRPr="00725D53">
        <w:rPr>
          <w:rFonts w:eastAsia="Times New Roman"/>
          <w:szCs w:val="24"/>
        </w:rPr>
        <w:t xml:space="preserve"> </w:t>
      </w:r>
      <w:r w:rsidRPr="00725D53">
        <w:rPr>
          <w:rFonts w:eastAsia="Times New Roman"/>
          <w:szCs w:val="24"/>
        </w:rPr>
        <w:t xml:space="preserve">1 к </w:t>
      </w:r>
      <w:r w:rsidR="00F144A0" w:rsidRPr="00725D53">
        <w:rPr>
          <w:rFonts w:eastAsia="Times New Roman"/>
          <w:szCs w:val="24"/>
        </w:rPr>
        <w:t>Контракт</w:t>
      </w:r>
      <w:r w:rsidRPr="00725D53">
        <w:rPr>
          <w:rFonts w:eastAsia="Times New Roman"/>
          <w:szCs w:val="24"/>
        </w:rPr>
        <w:t>у), Плану технического обслуживания</w:t>
      </w:r>
      <w:r w:rsidRPr="00725D53">
        <w:rPr>
          <w:rFonts w:eastAsia="Times New Roman"/>
          <w:bCs/>
          <w:szCs w:val="24"/>
        </w:rPr>
        <w:t xml:space="preserve"> КСОБ</w:t>
      </w:r>
      <w:r w:rsidRPr="00725D53">
        <w:rPr>
          <w:rFonts w:eastAsia="Times New Roman"/>
          <w:szCs w:val="24"/>
        </w:rPr>
        <w:t xml:space="preserve"> (Приложение №</w:t>
      </w:r>
      <w:r w:rsidR="003D278E" w:rsidRPr="00725D53">
        <w:rPr>
          <w:rFonts w:eastAsia="Times New Roman"/>
          <w:szCs w:val="24"/>
        </w:rPr>
        <w:t xml:space="preserve"> </w:t>
      </w:r>
      <w:r w:rsidRPr="00725D53">
        <w:rPr>
          <w:rFonts w:eastAsia="Times New Roman"/>
          <w:szCs w:val="24"/>
        </w:rPr>
        <w:t xml:space="preserve">1 к </w:t>
      </w:r>
      <w:r w:rsidR="00C30028" w:rsidRPr="00725D53">
        <w:rPr>
          <w:rFonts w:eastAsia="Times New Roman"/>
          <w:szCs w:val="24"/>
        </w:rPr>
        <w:t>Описанию объекта закупки</w:t>
      </w:r>
      <w:r w:rsidRPr="00725D53">
        <w:rPr>
          <w:rFonts w:eastAsia="Times New Roman"/>
          <w:szCs w:val="24"/>
        </w:rPr>
        <w:t xml:space="preserve">), плану-графику технического обслуживания (Форма </w:t>
      </w:r>
      <w:r w:rsidR="00C30028" w:rsidRPr="00725D53">
        <w:rPr>
          <w:rFonts w:eastAsia="Times New Roman"/>
          <w:szCs w:val="24"/>
        </w:rPr>
        <w:t xml:space="preserve">№ </w:t>
      </w:r>
      <w:r w:rsidRPr="00725D53">
        <w:rPr>
          <w:rFonts w:eastAsia="Times New Roman"/>
          <w:szCs w:val="24"/>
        </w:rPr>
        <w:t xml:space="preserve">6 </w:t>
      </w:r>
      <w:r w:rsidR="00C30028" w:rsidRPr="00725D53">
        <w:rPr>
          <w:rFonts w:eastAsia="Times New Roman"/>
          <w:szCs w:val="24"/>
        </w:rPr>
        <w:t>к Описанию объекта закупки</w:t>
      </w:r>
      <w:r w:rsidRPr="00725D53">
        <w:rPr>
          <w:rFonts w:eastAsia="Times New Roman"/>
          <w:szCs w:val="24"/>
        </w:rPr>
        <w:t xml:space="preserve">), который предоставляется Заказчику в течение 5-ти рабочих дней с дня заключения </w:t>
      </w:r>
      <w:r w:rsidR="00F144A0" w:rsidRPr="00725D53">
        <w:rPr>
          <w:rFonts w:eastAsia="Times New Roman"/>
          <w:szCs w:val="24"/>
        </w:rPr>
        <w:t>Контракт</w:t>
      </w:r>
      <w:r w:rsidRPr="00725D53">
        <w:rPr>
          <w:rFonts w:eastAsia="Times New Roman"/>
          <w:szCs w:val="24"/>
        </w:rPr>
        <w:t xml:space="preserve">а и требованиям к количеству, качеству и безопасности услуг (Приложение № 1 к </w:t>
      </w:r>
      <w:r w:rsidR="00F144A0" w:rsidRPr="00725D53">
        <w:rPr>
          <w:rFonts w:eastAsia="Times New Roman"/>
          <w:szCs w:val="24"/>
        </w:rPr>
        <w:t>Контракт</w:t>
      </w:r>
      <w:r w:rsidRPr="00725D53">
        <w:rPr>
          <w:rFonts w:eastAsia="Times New Roman"/>
          <w:szCs w:val="24"/>
        </w:rPr>
        <w:t>у).</w:t>
      </w:r>
    </w:p>
    <w:p w:rsidR="00A51147" w:rsidRPr="00725D53" w:rsidRDefault="00A51147" w:rsidP="009E24BF">
      <w:pPr>
        <w:tabs>
          <w:tab w:val="clear" w:pos="851"/>
          <w:tab w:val="left" w:pos="452"/>
          <w:tab w:val="left" w:pos="1080"/>
          <w:tab w:val="left" w:pos="1260"/>
        </w:tabs>
        <w:spacing w:before="0" w:after="0" w:line="60" w:lineRule="atLeast"/>
        <w:ind w:firstLine="567"/>
        <w:rPr>
          <w:rFonts w:eastAsia="Times New Roman"/>
          <w:szCs w:val="24"/>
        </w:rPr>
      </w:pPr>
      <w:r w:rsidRPr="00725D53">
        <w:rPr>
          <w:rFonts w:eastAsia="Times New Roman"/>
          <w:szCs w:val="24"/>
        </w:rPr>
        <w:t>4.</w:t>
      </w:r>
      <w:r w:rsidR="008F3E61" w:rsidRPr="00725D53">
        <w:rPr>
          <w:rFonts w:eastAsia="Times New Roman"/>
          <w:szCs w:val="24"/>
        </w:rPr>
        <w:t>5</w:t>
      </w:r>
      <w:r w:rsidRPr="00725D53">
        <w:rPr>
          <w:rFonts w:eastAsia="Times New Roman"/>
          <w:szCs w:val="24"/>
        </w:rPr>
        <w:t xml:space="preserve">. Работоспособность КСОБ после проведения ТО проверяется Исполнителем совместно с Заказчиком, после чего стороны заполняют «Журнал регистрации ТО и Р» (Форма </w:t>
      </w:r>
      <w:r w:rsidR="00C30028" w:rsidRPr="00725D53">
        <w:rPr>
          <w:rFonts w:eastAsia="Times New Roman"/>
          <w:szCs w:val="24"/>
        </w:rPr>
        <w:t xml:space="preserve">№ </w:t>
      </w:r>
      <w:r w:rsidRPr="00725D53">
        <w:rPr>
          <w:rFonts w:eastAsia="Times New Roman"/>
          <w:szCs w:val="24"/>
        </w:rPr>
        <w:t xml:space="preserve">5 </w:t>
      </w:r>
      <w:r w:rsidR="00C30028" w:rsidRPr="00725D53">
        <w:rPr>
          <w:rFonts w:eastAsia="Times New Roman"/>
          <w:szCs w:val="24"/>
        </w:rPr>
        <w:t>к Описанию объекта закупки</w:t>
      </w:r>
      <w:r w:rsidRPr="00725D53">
        <w:rPr>
          <w:rFonts w:eastAsia="Times New Roman"/>
          <w:szCs w:val="24"/>
        </w:rPr>
        <w:t>) в установленном порядке по объекту и заверяют записи своими подписями.</w:t>
      </w:r>
    </w:p>
    <w:p w:rsidR="00A51147" w:rsidRPr="00725D53" w:rsidRDefault="001B7EAA" w:rsidP="009E24BF">
      <w:pPr>
        <w:tabs>
          <w:tab w:val="clear" w:pos="851"/>
          <w:tab w:val="left" w:pos="0"/>
          <w:tab w:val="left" w:pos="284"/>
          <w:tab w:val="left" w:pos="426"/>
        </w:tabs>
        <w:spacing w:before="0" w:after="0" w:line="60" w:lineRule="atLeast"/>
        <w:ind w:firstLine="567"/>
        <w:rPr>
          <w:szCs w:val="24"/>
        </w:rPr>
      </w:pPr>
      <w:r w:rsidRPr="00725D53">
        <w:rPr>
          <w:rFonts w:eastAsia="Times New Roman"/>
          <w:color w:val="auto"/>
          <w:szCs w:val="24"/>
        </w:rPr>
        <w:t>4.</w:t>
      </w:r>
      <w:r w:rsidR="005D1FAD" w:rsidRPr="00725D53">
        <w:rPr>
          <w:rFonts w:eastAsia="Times New Roman"/>
          <w:color w:val="auto"/>
          <w:szCs w:val="24"/>
        </w:rPr>
        <w:t>6</w:t>
      </w:r>
      <w:r w:rsidRPr="00725D53">
        <w:rPr>
          <w:rFonts w:eastAsia="Times New Roman"/>
          <w:color w:val="auto"/>
          <w:szCs w:val="24"/>
        </w:rPr>
        <w:t xml:space="preserve">. </w:t>
      </w:r>
      <w:r w:rsidR="00A51147" w:rsidRPr="00725D53">
        <w:rPr>
          <w:rFonts w:eastAsia="Times New Roman"/>
          <w:color w:val="auto"/>
          <w:szCs w:val="24"/>
        </w:rPr>
        <w:t>Один раз в месяц, с записью в «Журнал проведения ТО и Р» проводить</w:t>
      </w:r>
      <w:r w:rsidR="00A51147" w:rsidRPr="00725D53">
        <w:rPr>
          <w:rFonts w:eastAsia="Times New Roman"/>
          <w:szCs w:val="24"/>
        </w:rPr>
        <w:t xml:space="preserve"> тестирование прохождения сигналов о срабатывании КТС объекта.</w:t>
      </w:r>
    </w:p>
    <w:p w:rsidR="00A51147" w:rsidRPr="00725D53" w:rsidRDefault="001B7EAA" w:rsidP="009E24BF">
      <w:pPr>
        <w:tabs>
          <w:tab w:val="clear" w:pos="851"/>
          <w:tab w:val="left" w:pos="481"/>
        </w:tabs>
        <w:spacing w:before="0" w:after="0" w:line="60" w:lineRule="atLeast"/>
        <w:ind w:firstLine="567"/>
        <w:rPr>
          <w:szCs w:val="24"/>
        </w:rPr>
      </w:pPr>
      <w:r w:rsidRPr="00725D53">
        <w:rPr>
          <w:szCs w:val="24"/>
        </w:rPr>
        <w:t>4.</w:t>
      </w:r>
      <w:r w:rsidR="005D1FAD" w:rsidRPr="00725D53">
        <w:rPr>
          <w:szCs w:val="24"/>
        </w:rPr>
        <w:t>7</w:t>
      </w:r>
      <w:r w:rsidRPr="00725D53">
        <w:rPr>
          <w:szCs w:val="24"/>
        </w:rPr>
        <w:t xml:space="preserve">. </w:t>
      </w:r>
      <w:r w:rsidR="00A51147" w:rsidRPr="00725D53">
        <w:rPr>
          <w:szCs w:val="24"/>
        </w:rPr>
        <w:t>Проводить совместную проверку отработки сигналов охранной сигнализации с ПЦН ФГКУ «УВО ВГН России по г.</w:t>
      </w:r>
      <w:r w:rsidR="00C30028" w:rsidRPr="00725D53">
        <w:rPr>
          <w:szCs w:val="24"/>
        </w:rPr>
        <w:t xml:space="preserve"> </w:t>
      </w:r>
      <w:r w:rsidR="00A51147" w:rsidRPr="00725D53">
        <w:rPr>
          <w:szCs w:val="24"/>
        </w:rPr>
        <w:t>СПб и ЛО»;</w:t>
      </w:r>
    </w:p>
    <w:p w:rsidR="00A51147" w:rsidRPr="00725D53" w:rsidRDefault="008F3E61" w:rsidP="009E24BF">
      <w:pPr>
        <w:spacing w:before="0" w:after="0" w:line="60" w:lineRule="atLeast"/>
        <w:ind w:firstLine="567"/>
        <w:rPr>
          <w:rFonts w:eastAsia="Times New Roman"/>
          <w:szCs w:val="24"/>
        </w:rPr>
      </w:pPr>
      <w:r w:rsidRPr="00725D53">
        <w:rPr>
          <w:szCs w:val="24"/>
        </w:rPr>
        <w:t>4.</w:t>
      </w:r>
      <w:r w:rsidR="005D1FAD" w:rsidRPr="00725D53">
        <w:rPr>
          <w:szCs w:val="24"/>
        </w:rPr>
        <w:t>8</w:t>
      </w:r>
      <w:r w:rsidRPr="00725D53">
        <w:rPr>
          <w:szCs w:val="24"/>
        </w:rPr>
        <w:t xml:space="preserve">. </w:t>
      </w:r>
      <w:r w:rsidR="00A51147" w:rsidRPr="00725D53">
        <w:rPr>
          <w:szCs w:val="24"/>
        </w:rPr>
        <w:t>Оказывать содействие Заказчику в подготовке исполнительной документации КСОБ</w:t>
      </w:r>
      <w:r w:rsidR="00A51147" w:rsidRPr="00725D53">
        <w:rPr>
          <w:rFonts w:eastAsia="Times New Roman"/>
          <w:szCs w:val="24"/>
        </w:rPr>
        <w:t>.</w:t>
      </w:r>
    </w:p>
    <w:p w:rsidR="00A51147" w:rsidRPr="00725D53" w:rsidRDefault="00A51147" w:rsidP="00BD34E9">
      <w:pPr>
        <w:numPr>
          <w:ilvl w:val="0"/>
          <w:numId w:val="4"/>
        </w:numPr>
        <w:spacing w:before="120" w:after="120" w:line="60" w:lineRule="atLeast"/>
        <w:ind w:left="0" w:firstLine="567"/>
        <w:jc w:val="center"/>
        <w:rPr>
          <w:rFonts w:eastAsia="Times New Roman"/>
          <w:b/>
          <w:szCs w:val="24"/>
        </w:rPr>
      </w:pPr>
      <w:r w:rsidRPr="00725D53">
        <w:rPr>
          <w:rFonts w:eastAsia="Times New Roman"/>
          <w:b/>
          <w:szCs w:val="24"/>
        </w:rPr>
        <w:t>ПОРЯДОК СДАЧИ И ПРИЕМКИ УСЛУГ</w:t>
      </w:r>
    </w:p>
    <w:p w:rsidR="00512471" w:rsidRPr="00725D53" w:rsidRDefault="00A51147" w:rsidP="00BD34E9">
      <w:pPr>
        <w:numPr>
          <w:ilvl w:val="1"/>
          <w:numId w:val="4"/>
        </w:numPr>
        <w:spacing w:before="0" w:after="0" w:line="60" w:lineRule="atLeast"/>
        <w:ind w:left="0" w:firstLine="567"/>
        <w:rPr>
          <w:rFonts w:eastAsia="Times New Roman"/>
          <w:color w:val="auto"/>
          <w:szCs w:val="24"/>
        </w:rPr>
      </w:pPr>
      <w:r w:rsidRPr="00725D53">
        <w:rPr>
          <w:rFonts w:eastAsia="Times New Roman"/>
          <w:szCs w:val="24"/>
        </w:rPr>
        <w:t xml:space="preserve">Требования к оказанию услуг установлены Заказчиком в разделе 2 </w:t>
      </w:r>
      <w:r w:rsidR="00C30028" w:rsidRPr="00725D53">
        <w:rPr>
          <w:rFonts w:eastAsia="Times New Roman"/>
          <w:szCs w:val="24"/>
        </w:rPr>
        <w:t>Описания объекта закупки</w:t>
      </w:r>
      <w:r w:rsidRPr="00725D53">
        <w:rPr>
          <w:rFonts w:eastAsia="Times New Roman"/>
          <w:szCs w:val="24"/>
        </w:rPr>
        <w:t xml:space="preserve"> (Приложение №1 к </w:t>
      </w:r>
      <w:r w:rsidR="00F144A0" w:rsidRPr="00725D53">
        <w:rPr>
          <w:rFonts w:eastAsia="Times New Roman"/>
          <w:szCs w:val="24"/>
        </w:rPr>
        <w:t>Контракт</w:t>
      </w:r>
      <w:r w:rsidRPr="00725D53">
        <w:rPr>
          <w:rFonts w:eastAsia="Times New Roman"/>
          <w:szCs w:val="24"/>
        </w:rPr>
        <w:t>у).</w:t>
      </w:r>
    </w:p>
    <w:p w:rsidR="00512471" w:rsidRPr="00512471" w:rsidRDefault="00512471" w:rsidP="00BD34E9">
      <w:pPr>
        <w:numPr>
          <w:ilvl w:val="1"/>
          <w:numId w:val="4"/>
        </w:numPr>
        <w:spacing w:before="0" w:after="0" w:line="60" w:lineRule="atLeast"/>
        <w:ind w:left="0" w:firstLine="567"/>
        <w:rPr>
          <w:rFonts w:eastAsia="Times New Roman"/>
          <w:color w:val="auto"/>
          <w:szCs w:val="24"/>
        </w:rPr>
      </w:pPr>
      <w:r w:rsidRPr="00512471">
        <w:rPr>
          <w:rFonts w:eastAsia="Times New Roman"/>
          <w:szCs w:val="24"/>
          <w:lang w:eastAsia="ru-RU"/>
        </w:rPr>
        <w:t xml:space="preserve">Приемку </w:t>
      </w:r>
      <w:r w:rsidRPr="00725D53">
        <w:rPr>
          <w:rFonts w:eastAsia="Times New Roman"/>
          <w:szCs w:val="24"/>
          <w:lang w:eastAsia="ru-RU"/>
        </w:rPr>
        <w:t>оказанных услуг</w:t>
      </w:r>
      <w:r w:rsidRPr="00512471">
        <w:rPr>
          <w:rFonts w:eastAsia="Times New Roman"/>
          <w:szCs w:val="24"/>
          <w:lang w:eastAsia="ru-RU"/>
        </w:rPr>
        <w:t xml:space="preserve"> осуществляет ответственное лицо Заказчика и контролирует выполнение обязательств по Контракту.</w:t>
      </w:r>
    </w:p>
    <w:p w:rsidR="00512471" w:rsidRPr="00512471" w:rsidRDefault="00512471" w:rsidP="009E24BF">
      <w:pPr>
        <w:keepNext/>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3</w:t>
      </w:r>
      <w:r w:rsidRPr="00512471">
        <w:rPr>
          <w:rFonts w:eastAsia="Times New Roman"/>
          <w:szCs w:val="24"/>
          <w:lang w:eastAsia="ru-RU"/>
        </w:rPr>
        <w:t xml:space="preserve">. </w:t>
      </w:r>
      <w:r w:rsidRPr="00725D53">
        <w:rPr>
          <w:rFonts w:eastAsia="Times New Roman"/>
          <w:szCs w:val="24"/>
          <w:lang w:eastAsia="ru-RU"/>
        </w:rPr>
        <w:t>Исполнитель</w:t>
      </w:r>
      <w:r w:rsidRPr="00512471">
        <w:rPr>
          <w:rFonts w:eastAsia="Times New Roman"/>
          <w:szCs w:val="24"/>
          <w:lang w:eastAsia="ru-RU"/>
        </w:rPr>
        <w:t xml:space="preserve"> по результатам </w:t>
      </w:r>
      <w:r w:rsidRPr="00725D53">
        <w:rPr>
          <w:rFonts w:eastAsia="Times New Roman"/>
          <w:szCs w:val="24"/>
          <w:lang w:eastAsia="ru-RU"/>
        </w:rPr>
        <w:t>оказания услуг</w:t>
      </w:r>
      <w:r w:rsidRPr="00512471">
        <w:rPr>
          <w:rFonts w:eastAsia="Times New Roman"/>
          <w:szCs w:val="24"/>
          <w:lang w:eastAsia="ru-RU"/>
        </w:rPr>
        <w:t xml:space="preserve"> предоставляет Заказчику подписанные со своей стороны (оригинал) счета на оплату, счет-фактуру (в случае если </w:t>
      </w:r>
      <w:r w:rsidRPr="00725D53">
        <w:rPr>
          <w:rFonts w:eastAsia="Times New Roman"/>
          <w:szCs w:val="24"/>
          <w:lang w:eastAsia="ru-RU"/>
        </w:rPr>
        <w:t>Исполнитель</w:t>
      </w:r>
      <w:r w:rsidRPr="00512471">
        <w:rPr>
          <w:rFonts w:eastAsia="Times New Roman"/>
          <w:szCs w:val="24"/>
          <w:lang w:eastAsia="ru-RU"/>
        </w:rPr>
        <w:t xml:space="preserve"> является плательщиком НДС), Акт сдачи-приемки </w:t>
      </w:r>
      <w:r w:rsidRPr="00725D53">
        <w:rPr>
          <w:rFonts w:eastAsia="Times New Roman"/>
          <w:szCs w:val="24"/>
          <w:lang w:eastAsia="ru-RU"/>
        </w:rPr>
        <w:t>оказанных услуг</w:t>
      </w:r>
      <w:r w:rsidRPr="00512471">
        <w:rPr>
          <w:rFonts w:eastAsia="Times New Roman"/>
          <w:szCs w:val="24"/>
          <w:lang w:eastAsia="ru-RU"/>
        </w:rPr>
        <w:t xml:space="preserve"> в </w:t>
      </w:r>
      <w:r w:rsidRPr="00725D53">
        <w:rPr>
          <w:rFonts w:eastAsia="Times New Roman"/>
          <w:szCs w:val="24"/>
          <w:lang w:eastAsia="ru-RU"/>
        </w:rPr>
        <w:t>2 (</w:t>
      </w:r>
      <w:r w:rsidRPr="00512471">
        <w:rPr>
          <w:rFonts w:eastAsia="Times New Roman"/>
          <w:szCs w:val="24"/>
          <w:lang w:eastAsia="ru-RU"/>
        </w:rPr>
        <w:t>двух</w:t>
      </w:r>
      <w:r w:rsidRPr="00725D53">
        <w:rPr>
          <w:rFonts w:eastAsia="Times New Roman"/>
          <w:szCs w:val="24"/>
          <w:lang w:eastAsia="ru-RU"/>
        </w:rPr>
        <w:t>)</w:t>
      </w:r>
      <w:r w:rsidRPr="00512471">
        <w:rPr>
          <w:rFonts w:eastAsia="Times New Roman"/>
          <w:szCs w:val="24"/>
          <w:lang w:eastAsia="ru-RU"/>
        </w:rPr>
        <w:t xml:space="preserve"> экземплярах и/или УПД</w:t>
      </w:r>
      <w:r w:rsidRPr="00725D53">
        <w:rPr>
          <w:rFonts w:eastAsia="Times New Roman"/>
          <w:szCs w:val="24"/>
          <w:lang w:eastAsia="ru-RU"/>
        </w:rPr>
        <w:t>.</w:t>
      </w:r>
    </w:p>
    <w:p w:rsidR="00512471" w:rsidRPr="00512471" w:rsidRDefault="00512471" w:rsidP="009E24BF">
      <w:pPr>
        <w:keepNext/>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 xml:space="preserve">На основании переданных Исполнителем указанных документов ответственное лицо Заказчика формирует Акт ТРУ. </w:t>
      </w:r>
    </w:p>
    <w:p w:rsidR="00512471" w:rsidRPr="00512471" w:rsidRDefault="00512471" w:rsidP="009E24BF">
      <w:pPr>
        <w:keepNext/>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Оформление Акта приемки ТРУ осуществляется без участия Исполнител</w:t>
      </w:r>
      <w:r w:rsidRPr="00725D53">
        <w:rPr>
          <w:rFonts w:eastAsia="Times New Roman"/>
          <w:szCs w:val="24"/>
          <w:lang w:eastAsia="ru-RU"/>
        </w:rPr>
        <w:t>я</w:t>
      </w:r>
      <w:r w:rsidRPr="00512471">
        <w:rPr>
          <w:rFonts w:eastAsia="Times New Roman"/>
          <w:szCs w:val="24"/>
          <w:lang w:eastAsia="ru-RU"/>
        </w:rPr>
        <w:t xml:space="preserve"> с последующим уведомлением о результатах приемки (направляется скан-копия акта приемки ТРУ (по форме 0510452)) на электронный адрес Исполнител</w:t>
      </w:r>
      <w:r w:rsidRPr="00725D53">
        <w:rPr>
          <w:rFonts w:eastAsia="Times New Roman"/>
          <w:szCs w:val="24"/>
          <w:lang w:eastAsia="ru-RU"/>
        </w:rPr>
        <w:t>я</w:t>
      </w:r>
      <w:r w:rsidRPr="00512471">
        <w:rPr>
          <w:rFonts w:eastAsia="Times New Roman"/>
          <w:szCs w:val="24"/>
          <w:lang w:eastAsia="ru-RU"/>
        </w:rPr>
        <w:t>, указанный в разделе 12 Контракта и/или по средством электронного документооборота.</w:t>
      </w:r>
    </w:p>
    <w:p w:rsidR="00512471" w:rsidRPr="00512471" w:rsidRDefault="00512471" w:rsidP="009E24BF">
      <w:pPr>
        <w:keepNext/>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4</w:t>
      </w:r>
      <w:r w:rsidRPr="00512471">
        <w:rPr>
          <w:rFonts w:eastAsia="Times New Roman"/>
          <w:szCs w:val="24"/>
          <w:lang w:eastAsia="ru-RU"/>
        </w:rPr>
        <w:t>. Для проверки предоставленных Исполнител</w:t>
      </w:r>
      <w:r w:rsidRPr="00725D53">
        <w:rPr>
          <w:rFonts w:eastAsia="Times New Roman"/>
          <w:szCs w:val="24"/>
          <w:lang w:eastAsia="ru-RU"/>
        </w:rPr>
        <w:t>ем</w:t>
      </w:r>
      <w:r w:rsidRPr="00512471">
        <w:rPr>
          <w:rFonts w:eastAsia="Times New Roman"/>
          <w:szCs w:val="24"/>
          <w:lang w:eastAsia="ru-RU"/>
        </w:rPr>
        <w:t xml:space="preserve"> результатов </w:t>
      </w:r>
      <w:r w:rsidRPr="00725D53">
        <w:rPr>
          <w:rFonts w:eastAsia="Times New Roman"/>
          <w:szCs w:val="24"/>
          <w:lang w:eastAsia="ru-RU"/>
        </w:rPr>
        <w:t>оказанных услуг</w:t>
      </w:r>
      <w:r w:rsidRPr="00512471">
        <w:rPr>
          <w:rFonts w:eastAsia="Times New Roman"/>
          <w:szCs w:val="24"/>
          <w:lang w:eastAsia="ru-RU"/>
        </w:rPr>
        <w:t xml:space="preserve">, предусмотренных Контрактом, в части их соответствия условиям Контракта, Заказчик проводит экспертизу. Экспертиза результатов </w:t>
      </w:r>
      <w:r w:rsidRPr="00725D53">
        <w:rPr>
          <w:rFonts w:eastAsia="Times New Roman"/>
          <w:szCs w:val="24"/>
          <w:lang w:eastAsia="ru-RU"/>
        </w:rPr>
        <w:t>услуг</w:t>
      </w:r>
      <w:r w:rsidRPr="00512471">
        <w:rPr>
          <w:rFonts w:eastAsia="Times New Roman"/>
          <w:szCs w:val="24"/>
          <w:lang w:eastAsia="ru-RU"/>
        </w:rPr>
        <w:t>,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512471" w:rsidRPr="00512471" w:rsidRDefault="00512471" w:rsidP="009E24BF">
      <w:pPr>
        <w:keepNext/>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 xml:space="preserve">По результатам проведения экспертизы оформляется письменное заключение. </w:t>
      </w:r>
    </w:p>
    <w:p w:rsidR="00512471" w:rsidRPr="00512471" w:rsidRDefault="00512471" w:rsidP="009E24BF">
      <w:pPr>
        <w:keepNext/>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4</w:t>
      </w:r>
      <w:r w:rsidRPr="00512471">
        <w:rPr>
          <w:rFonts w:eastAsia="Times New Roman"/>
          <w:szCs w:val="24"/>
          <w:lang w:eastAsia="ru-RU"/>
        </w:rPr>
        <w:t xml:space="preserve">.1. Для проведения экспертизы </w:t>
      </w:r>
      <w:r w:rsidRPr="00725D53">
        <w:rPr>
          <w:rFonts w:eastAsia="Times New Roman"/>
          <w:szCs w:val="24"/>
          <w:lang w:eastAsia="ru-RU"/>
        </w:rPr>
        <w:t>оказанных услуг</w:t>
      </w:r>
      <w:r w:rsidRPr="00512471">
        <w:rPr>
          <w:rFonts w:eastAsia="Times New Roman"/>
          <w:szCs w:val="24"/>
          <w:lang w:eastAsia="ru-RU"/>
        </w:rPr>
        <w:t xml:space="preserve"> эксперты, экспертные организации имеют право запрашивать у Заказчика и Исполнител</w:t>
      </w:r>
      <w:r w:rsidRPr="00725D53">
        <w:rPr>
          <w:rFonts w:eastAsia="Times New Roman"/>
          <w:szCs w:val="24"/>
          <w:lang w:eastAsia="ru-RU"/>
        </w:rPr>
        <w:t>я</w:t>
      </w:r>
      <w:r w:rsidRPr="00512471">
        <w:rPr>
          <w:rFonts w:eastAsia="Times New Roman"/>
          <w:szCs w:val="24"/>
          <w:lang w:eastAsia="ru-RU"/>
        </w:rPr>
        <w:t xml:space="preserve"> дополнительные материалы, относящиеся к условиям исполнения Контракта и отдельным этапам исполнения Контракта. </w:t>
      </w:r>
    </w:p>
    <w:p w:rsidR="00512471" w:rsidRPr="00512471" w:rsidRDefault="00512471" w:rsidP="009E24BF">
      <w:pPr>
        <w:keepNext/>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4</w:t>
      </w:r>
      <w:r w:rsidRPr="00512471">
        <w:rPr>
          <w:rFonts w:eastAsia="Times New Roman"/>
          <w:szCs w:val="24"/>
          <w:lang w:eastAsia="ru-RU"/>
        </w:rPr>
        <w:t>.2. В случае, если по результатам такой экспертизы установлены нарушения требований Контракта, не препятствующие приемке, в заключении могут содержаться предложения об устранении данных нарушений, в том числе с указанием срока их устранения.</w:t>
      </w:r>
    </w:p>
    <w:p w:rsidR="00512471" w:rsidRPr="00512471" w:rsidRDefault="00512471" w:rsidP="009E24BF">
      <w:pPr>
        <w:keepNext/>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4</w:t>
      </w:r>
      <w:r w:rsidRPr="00512471">
        <w:rPr>
          <w:rFonts w:eastAsia="Times New Roman"/>
          <w:szCs w:val="24"/>
          <w:lang w:eastAsia="ru-RU"/>
        </w:rPr>
        <w:t xml:space="preserve">.3. В случае привлечения Заказчиком для проведения указанной в пункте 5.3 Контракта экспертизы экспертов, экспертных организаций при принятии решения о приемке или об отказе в приемке результатов исполнения Контракта Заказчик, приемочная комиссия </w:t>
      </w:r>
      <w:r w:rsidRPr="00512471">
        <w:rPr>
          <w:rFonts w:eastAsia="Times New Roman"/>
          <w:szCs w:val="24"/>
          <w:lang w:eastAsia="ru-RU"/>
        </w:rPr>
        <w:lastRenderedPageBreak/>
        <w:t>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5</w:t>
      </w:r>
      <w:r w:rsidRPr="00512471">
        <w:rPr>
          <w:rFonts w:eastAsia="Times New Roman"/>
          <w:szCs w:val="24"/>
          <w:lang w:eastAsia="ru-RU"/>
        </w:rPr>
        <w:t xml:space="preserve">. Не позднее 10 (десяти) рабочих дней со дня поступления Заказчику Акта сдачи-приемки </w:t>
      </w:r>
      <w:r w:rsidR="00E9312C" w:rsidRPr="00725D53">
        <w:rPr>
          <w:rFonts w:eastAsia="Times New Roman"/>
          <w:szCs w:val="24"/>
          <w:lang w:eastAsia="ru-RU"/>
        </w:rPr>
        <w:t>оказанных услуг</w:t>
      </w:r>
      <w:r w:rsidRPr="00512471">
        <w:rPr>
          <w:rFonts w:eastAsia="Times New Roman"/>
          <w:szCs w:val="24"/>
          <w:lang w:eastAsia="ru-RU"/>
        </w:rPr>
        <w:t>, в порядке, предусмотренном пунктом 5.2 Контракта Заказчик (за исключением случая создания приемочной комиссии в соответствии с частью 6 статьи 94 Закона о контрактной системе) и результатов экспертизы, проведенной в соответствии с пунктом 5.3 Контракта, осуществляет одно из следующих действий:</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 xml:space="preserve">а) подписывает 2 (два) экземпляра Акта сдачи-приемки </w:t>
      </w:r>
      <w:r w:rsidR="00E9312C" w:rsidRPr="00725D53">
        <w:rPr>
          <w:rFonts w:eastAsia="Times New Roman"/>
          <w:szCs w:val="24"/>
          <w:lang w:eastAsia="ru-RU"/>
        </w:rPr>
        <w:t>оказанных услуг</w:t>
      </w:r>
      <w:r w:rsidRPr="00512471">
        <w:rPr>
          <w:rFonts w:eastAsia="Times New Roman"/>
          <w:szCs w:val="24"/>
          <w:lang w:eastAsia="ru-RU"/>
        </w:rPr>
        <w:t xml:space="preserve">, один из которых направляет </w:t>
      </w:r>
      <w:r w:rsidR="00E9312C" w:rsidRPr="00512471">
        <w:rPr>
          <w:rFonts w:eastAsia="Times New Roman"/>
          <w:szCs w:val="24"/>
          <w:lang w:eastAsia="ru-RU"/>
        </w:rPr>
        <w:t>Исполнител</w:t>
      </w:r>
      <w:r w:rsidR="00E9312C" w:rsidRPr="00725D53">
        <w:rPr>
          <w:rFonts w:eastAsia="Times New Roman"/>
          <w:szCs w:val="24"/>
          <w:lang w:eastAsia="ru-RU"/>
        </w:rPr>
        <w:t>ь</w:t>
      </w:r>
      <w:r w:rsidRPr="00512471">
        <w:rPr>
          <w:rFonts w:eastAsia="Times New Roman"/>
          <w:szCs w:val="24"/>
          <w:lang w:eastAsia="ru-RU"/>
        </w:rPr>
        <w:t>, оформляет Акт ТРУ.</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 xml:space="preserve">б) направляет мотивированный отказ от приемки </w:t>
      </w:r>
      <w:r w:rsidR="00E9312C" w:rsidRPr="00725D53">
        <w:rPr>
          <w:rFonts w:eastAsia="Times New Roman"/>
          <w:szCs w:val="24"/>
          <w:lang w:eastAsia="ru-RU"/>
        </w:rPr>
        <w:t>оказанных услуг</w:t>
      </w:r>
      <w:r w:rsidRPr="00512471">
        <w:rPr>
          <w:rFonts w:eastAsia="Times New Roman"/>
          <w:szCs w:val="24"/>
          <w:lang w:eastAsia="ru-RU"/>
        </w:rPr>
        <w:t xml:space="preserve"> и Акт ТРУ с указанием выявленных в ходе приемки </w:t>
      </w:r>
      <w:r w:rsidR="00E9312C" w:rsidRPr="00725D53">
        <w:rPr>
          <w:rFonts w:eastAsia="Times New Roman"/>
          <w:szCs w:val="24"/>
          <w:lang w:eastAsia="ru-RU"/>
        </w:rPr>
        <w:t>оказанных услуг</w:t>
      </w:r>
      <w:r w:rsidRPr="00512471">
        <w:rPr>
          <w:rFonts w:eastAsia="Times New Roman"/>
          <w:szCs w:val="24"/>
          <w:lang w:eastAsia="ru-RU"/>
        </w:rPr>
        <w:t xml:space="preserve"> недостатков и сроков их устранения </w:t>
      </w:r>
      <w:r w:rsidR="00E9312C" w:rsidRPr="00512471">
        <w:rPr>
          <w:rFonts w:eastAsia="Times New Roman"/>
          <w:szCs w:val="24"/>
          <w:lang w:eastAsia="ru-RU"/>
        </w:rPr>
        <w:t>Исполнител</w:t>
      </w:r>
      <w:r w:rsidR="00E9312C" w:rsidRPr="00725D53">
        <w:rPr>
          <w:rFonts w:eastAsia="Times New Roman"/>
          <w:szCs w:val="24"/>
          <w:lang w:eastAsia="ru-RU"/>
        </w:rPr>
        <w:t>ем</w:t>
      </w:r>
      <w:r w:rsidRPr="00512471">
        <w:rPr>
          <w:rFonts w:eastAsia="Times New Roman"/>
          <w:szCs w:val="24"/>
          <w:lang w:eastAsia="ru-RU"/>
        </w:rPr>
        <w:t xml:space="preserve">. </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5</w:t>
      </w:r>
      <w:r w:rsidRPr="00512471">
        <w:rPr>
          <w:rFonts w:eastAsia="Times New Roman"/>
          <w:szCs w:val="24"/>
          <w:lang w:eastAsia="ru-RU"/>
        </w:rPr>
        <w:t xml:space="preserve">.1. Заказчик имеет право частично принять </w:t>
      </w:r>
      <w:r w:rsidR="00E9312C" w:rsidRPr="00725D53">
        <w:rPr>
          <w:rFonts w:eastAsia="Times New Roman"/>
          <w:szCs w:val="24"/>
          <w:lang w:eastAsia="ru-RU"/>
        </w:rPr>
        <w:t>оказанные услуги</w:t>
      </w:r>
      <w:r w:rsidRPr="00512471">
        <w:rPr>
          <w:rFonts w:eastAsia="Times New Roman"/>
          <w:szCs w:val="24"/>
          <w:lang w:eastAsia="ru-RU"/>
        </w:rPr>
        <w:t xml:space="preserve"> с отражением информации о расхождениях в приемке в соответствии с условиями Контракта и фактически принятых </w:t>
      </w:r>
      <w:r w:rsidR="00E9312C" w:rsidRPr="00725D53">
        <w:rPr>
          <w:rFonts w:eastAsia="Times New Roman"/>
          <w:szCs w:val="24"/>
          <w:lang w:eastAsia="ru-RU"/>
        </w:rPr>
        <w:t>услугах</w:t>
      </w:r>
      <w:r w:rsidRPr="00512471">
        <w:rPr>
          <w:rFonts w:eastAsia="Times New Roman"/>
          <w:szCs w:val="24"/>
          <w:lang w:eastAsia="ru-RU"/>
        </w:rPr>
        <w:t>.</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6</w:t>
      </w:r>
      <w:r w:rsidRPr="00512471">
        <w:rPr>
          <w:rFonts w:eastAsia="Times New Roman"/>
          <w:szCs w:val="24"/>
          <w:lang w:eastAsia="ru-RU"/>
        </w:rPr>
        <w:t xml:space="preserve">. По решению Заказчика для приемки </w:t>
      </w:r>
      <w:r w:rsidR="00E9312C" w:rsidRPr="00725D53">
        <w:rPr>
          <w:rFonts w:eastAsia="Times New Roman"/>
          <w:szCs w:val="24"/>
          <w:lang w:eastAsia="ru-RU"/>
        </w:rPr>
        <w:t>оказанных услуг</w:t>
      </w:r>
      <w:r w:rsidRPr="00512471">
        <w:rPr>
          <w:rFonts w:eastAsia="Times New Roman"/>
          <w:szCs w:val="24"/>
          <w:lang w:eastAsia="ru-RU"/>
        </w:rPr>
        <w:t xml:space="preserve"> может создаваться приемочная комиссия, которая состоит не менее чем из 5 (пяти) человек.</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6</w:t>
      </w:r>
      <w:r w:rsidRPr="00512471">
        <w:rPr>
          <w:rFonts w:eastAsia="Times New Roman"/>
          <w:szCs w:val="24"/>
          <w:lang w:eastAsia="ru-RU"/>
        </w:rPr>
        <w:t xml:space="preserve">.1. Приемочная комиссия имеет право частично принять </w:t>
      </w:r>
      <w:r w:rsidR="00E9312C" w:rsidRPr="00725D53">
        <w:rPr>
          <w:rFonts w:eastAsia="Times New Roman"/>
          <w:szCs w:val="24"/>
          <w:lang w:eastAsia="ru-RU"/>
        </w:rPr>
        <w:t>оказанные услуги</w:t>
      </w:r>
      <w:r w:rsidRPr="00512471">
        <w:rPr>
          <w:rFonts w:eastAsia="Times New Roman"/>
          <w:szCs w:val="24"/>
          <w:lang w:eastAsia="ru-RU"/>
        </w:rPr>
        <w:t xml:space="preserve"> с отражением информации в Акте ТРУ о расхождениях в приемке в соответствии с условиями Контракта и информации о фактически </w:t>
      </w:r>
      <w:r w:rsidR="00E9312C" w:rsidRPr="00725D53">
        <w:rPr>
          <w:rFonts w:eastAsia="Times New Roman"/>
          <w:szCs w:val="24"/>
          <w:lang w:eastAsia="ru-RU"/>
        </w:rPr>
        <w:t>оказанных</w:t>
      </w:r>
      <w:r w:rsidRPr="00512471">
        <w:rPr>
          <w:rFonts w:eastAsia="Times New Roman"/>
          <w:szCs w:val="24"/>
          <w:lang w:eastAsia="ru-RU"/>
        </w:rPr>
        <w:t xml:space="preserve"> услугах.</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7</w:t>
      </w:r>
      <w:r w:rsidRPr="00512471">
        <w:rPr>
          <w:rFonts w:eastAsia="Times New Roman"/>
          <w:szCs w:val="24"/>
          <w:lang w:eastAsia="ru-RU"/>
        </w:rPr>
        <w:t xml:space="preserve">. В случае получения мотивированного отказа от </w:t>
      </w:r>
      <w:r w:rsidR="00E9312C" w:rsidRPr="00725D53">
        <w:rPr>
          <w:rFonts w:eastAsia="Times New Roman"/>
          <w:szCs w:val="24"/>
          <w:lang w:eastAsia="ru-RU"/>
        </w:rPr>
        <w:t>оказанных услуг</w:t>
      </w:r>
      <w:r w:rsidRPr="00512471">
        <w:rPr>
          <w:rFonts w:eastAsia="Times New Roman"/>
          <w:szCs w:val="24"/>
          <w:lang w:eastAsia="ru-RU"/>
        </w:rPr>
        <w:t xml:space="preserve"> и Акта ТРУ</w:t>
      </w:r>
      <w:r w:rsidRPr="00512471">
        <w:rPr>
          <w:rFonts w:eastAsia="Times New Roman"/>
          <w:szCs w:val="24"/>
          <w:lang w:eastAsia="ru-RU"/>
        </w:rPr>
        <w:br/>
        <w:t xml:space="preserve"> с указанием недостатков </w:t>
      </w:r>
      <w:r w:rsidR="00E9312C" w:rsidRPr="00512471">
        <w:rPr>
          <w:rFonts w:eastAsia="Times New Roman"/>
          <w:szCs w:val="24"/>
          <w:lang w:eastAsia="ru-RU"/>
        </w:rPr>
        <w:t>Исполнител</w:t>
      </w:r>
      <w:r w:rsidR="00E9312C" w:rsidRPr="00725D53">
        <w:rPr>
          <w:rFonts w:eastAsia="Times New Roman"/>
          <w:szCs w:val="24"/>
          <w:lang w:eastAsia="ru-RU"/>
        </w:rPr>
        <w:t>ь</w:t>
      </w:r>
      <w:r w:rsidRPr="00512471">
        <w:rPr>
          <w:rFonts w:eastAsia="Times New Roman"/>
          <w:szCs w:val="24"/>
          <w:lang w:eastAsia="ru-RU"/>
        </w:rPr>
        <w:t xml:space="preserve"> вправе устранить причины, указанные в нем, и направить Заказчику акт-сдачи приемки </w:t>
      </w:r>
      <w:r w:rsidR="00E9312C" w:rsidRPr="00725D53">
        <w:rPr>
          <w:rFonts w:eastAsia="Times New Roman"/>
          <w:szCs w:val="24"/>
          <w:lang w:eastAsia="ru-RU"/>
        </w:rPr>
        <w:t>оказанных услуг</w:t>
      </w:r>
      <w:r w:rsidRPr="00512471">
        <w:rPr>
          <w:rFonts w:eastAsia="Times New Roman"/>
          <w:szCs w:val="24"/>
          <w:lang w:eastAsia="ru-RU"/>
        </w:rPr>
        <w:t xml:space="preserve"> в порядке, предусмотренном настоящим разделом Контракта.</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8</w:t>
      </w:r>
      <w:r w:rsidRPr="00512471">
        <w:rPr>
          <w:rFonts w:eastAsia="Times New Roman"/>
          <w:szCs w:val="24"/>
          <w:lang w:eastAsia="ru-RU"/>
        </w:rPr>
        <w:t xml:space="preserve">. </w:t>
      </w:r>
      <w:r w:rsidR="00E9312C" w:rsidRPr="00512471">
        <w:rPr>
          <w:rFonts w:eastAsia="Times New Roman"/>
          <w:szCs w:val="24"/>
          <w:lang w:eastAsia="ru-RU"/>
        </w:rPr>
        <w:t>Исполнител</w:t>
      </w:r>
      <w:r w:rsidR="00E9312C" w:rsidRPr="00725D53">
        <w:rPr>
          <w:rFonts w:eastAsia="Times New Roman"/>
          <w:szCs w:val="24"/>
          <w:lang w:eastAsia="ru-RU"/>
        </w:rPr>
        <w:t>ь</w:t>
      </w:r>
      <w:r w:rsidRPr="00512471">
        <w:rPr>
          <w:rFonts w:eastAsia="Times New Roman"/>
          <w:szCs w:val="24"/>
          <w:lang w:eastAsia="ru-RU"/>
        </w:rPr>
        <w:t xml:space="preserve"> обязан устранить все обнаруженные в ходе приемки недостатки своими силами и за свой счет, в сроки, установленные </w:t>
      </w:r>
      <w:proofErr w:type="gramStart"/>
      <w:r w:rsidRPr="00512471">
        <w:rPr>
          <w:rFonts w:eastAsia="Times New Roman"/>
          <w:szCs w:val="24"/>
          <w:lang w:eastAsia="ru-RU"/>
        </w:rPr>
        <w:t>в</w:t>
      </w:r>
      <w:r w:rsidR="008E5EEF">
        <w:rPr>
          <w:rFonts w:eastAsia="Times New Roman"/>
          <w:szCs w:val="24"/>
          <w:lang w:eastAsia="ru-RU"/>
        </w:rPr>
        <w:t xml:space="preserve"> </w:t>
      </w:r>
      <w:r w:rsidRPr="00512471">
        <w:rPr>
          <w:rFonts w:eastAsia="Times New Roman"/>
          <w:szCs w:val="24"/>
          <w:lang w:eastAsia="ru-RU"/>
        </w:rPr>
        <w:t>Акте</w:t>
      </w:r>
      <w:proofErr w:type="gramEnd"/>
      <w:r w:rsidRPr="00512471">
        <w:rPr>
          <w:rFonts w:eastAsia="Times New Roman"/>
          <w:szCs w:val="24"/>
          <w:lang w:eastAsia="ru-RU"/>
        </w:rPr>
        <w:t xml:space="preserve"> ТРУ.</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 xml:space="preserve">Устранение </w:t>
      </w:r>
      <w:r w:rsidR="00E9312C" w:rsidRPr="00512471">
        <w:rPr>
          <w:rFonts w:eastAsia="Times New Roman"/>
          <w:szCs w:val="24"/>
          <w:lang w:eastAsia="ru-RU"/>
        </w:rPr>
        <w:t>Исполнител</w:t>
      </w:r>
      <w:r w:rsidR="00E9312C" w:rsidRPr="00725D53">
        <w:rPr>
          <w:rFonts w:eastAsia="Times New Roman"/>
          <w:szCs w:val="24"/>
          <w:lang w:eastAsia="ru-RU"/>
        </w:rPr>
        <w:t>ем</w:t>
      </w:r>
      <w:r w:rsidRPr="00512471">
        <w:rPr>
          <w:rFonts w:eastAsia="Times New Roman"/>
          <w:szCs w:val="24"/>
          <w:lang w:eastAsia="ru-RU"/>
        </w:rPr>
        <w:t xml:space="preserve"> выявленных Заказчиком недостатков не освобождает его от уплаты неустойки (штрафа, пени), предусмотренных Контрактом.</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9</w:t>
      </w:r>
      <w:r w:rsidRPr="00512471">
        <w:rPr>
          <w:rFonts w:eastAsia="Times New Roman"/>
          <w:szCs w:val="24"/>
          <w:lang w:eastAsia="ru-RU"/>
        </w:rPr>
        <w:t xml:space="preserve">. Датой приемки </w:t>
      </w:r>
      <w:r w:rsidR="00E9312C" w:rsidRPr="00725D53">
        <w:rPr>
          <w:rFonts w:eastAsia="Times New Roman"/>
          <w:szCs w:val="24"/>
          <w:lang w:eastAsia="ru-RU"/>
        </w:rPr>
        <w:t>оказанных услуг</w:t>
      </w:r>
      <w:r w:rsidRPr="00512471">
        <w:rPr>
          <w:rFonts w:eastAsia="Times New Roman"/>
          <w:szCs w:val="24"/>
          <w:lang w:eastAsia="ru-RU"/>
        </w:rPr>
        <w:t xml:space="preserve"> считается дата утверждения Руководителем Акта ТРУ.</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 xml:space="preserve">Обязательства </w:t>
      </w:r>
      <w:r w:rsidR="00E9312C" w:rsidRPr="00512471">
        <w:rPr>
          <w:rFonts w:eastAsia="Times New Roman"/>
          <w:szCs w:val="24"/>
          <w:lang w:eastAsia="ru-RU"/>
        </w:rPr>
        <w:t>Исполнител</w:t>
      </w:r>
      <w:r w:rsidR="00E9312C" w:rsidRPr="00725D53">
        <w:rPr>
          <w:rFonts w:eastAsia="Times New Roman"/>
          <w:szCs w:val="24"/>
          <w:lang w:eastAsia="ru-RU"/>
        </w:rPr>
        <w:t>я</w:t>
      </w:r>
      <w:r w:rsidRPr="00512471">
        <w:rPr>
          <w:rFonts w:eastAsia="Times New Roman"/>
          <w:szCs w:val="24"/>
          <w:lang w:eastAsia="ru-RU"/>
        </w:rPr>
        <w:t xml:space="preserve"> по Контракту считаются исполненными после подписания Заказчиком Акта ТРУ.</w:t>
      </w:r>
    </w:p>
    <w:p w:rsidR="00512471" w:rsidRPr="00512471" w:rsidRDefault="00512471" w:rsidP="009E24BF">
      <w:pPr>
        <w:tabs>
          <w:tab w:val="clear" w:pos="851"/>
          <w:tab w:val="left" w:pos="0"/>
          <w:tab w:val="left" w:pos="142"/>
        </w:tabs>
        <w:suppressAutoHyphens w:val="0"/>
        <w:spacing w:before="0" w:after="0" w:line="240" w:lineRule="auto"/>
        <w:ind w:firstLine="567"/>
        <w:rPr>
          <w:rFonts w:eastAsia="Times New Roman"/>
          <w:szCs w:val="24"/>
          <w:lang w:eastAsia="ru-RU"/>
        </w:rPr>
      </w:pPr>
      <w:r w:rsidRPr="00512471">
        <w:rPr>
          <w:rFonts w:eastAsia="Times New Roman"/>
          <w:szCs w:val="24"/>
          <w:lang w:eastAsia="ru-RU"/>
        </w:rPr>
        <w:t>5.</w:t>
      </w:r>
      <w:r w:rsidR="006B7D6D">
        <w:rPr>
          <w:rFonts w:eastAsia="Times New Roman"/>
          <w:szCs w:val="24"/>
          <w:lang w:eastAsia="ru-RU"/>
        </w:rPr>
        <w:t>10</w:t>
      </w:r>
      <w:r w:rsidRPr="00512471">
        <w:rPr>
          <w:rFonts w:eastAsia="Times New Roman"/>
          <w:szCs w:val="24"/>
          <w:lang w:eastAsia="ru-RU"/>
        </w:rPr>
        <w:t xml:space="preserve">. Заказчик вправе не отказывать в приемке результатов исполнения Контракта либо приемки </w:t>
      </w:r>
      <w:r w:rsidR="00E9312C" w:rsidRPr="00725D53">
        <w:rPr>
          <w:rFonts w:eastAsia="Times New Roman"/>
          <w:szCs w:val="24"/>
          <w:lang w:eastAsia="ru-RU"/>
        </w:rPr>
        <w:t>оказанных услуг</w:t>
      </w:r>
      <w:r w:rsidRPr="00512471">
        <w:rPr>
          <w:rFonts w:eastAsia="Times New Roman"/>
          <w:szCs w:val="24"/>
          <w:lang w:eastAsia="ru-RU"/>
        </w:rPr>
        <w:t xml:space="preserve">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w:t>
      </w:r>
      <w:r w:rsidR="00E9312C" w:rsidRPr="00512471">
        <w:rPr>
          <w:rFonts w:eastAsia="Times New Roman"/>
          <w:szCs w:val="24"/>
          <w:lang w:eastAsia="ru-RU"/>
        </w:rPr>
        <w:t>Исполнител</w:t>
      </w:r>
      <w:r w:rsidR="00E9312C" w:rsidRPr="00725D53">
        <w:rPr>
          <w:rFonts w:eastAsia="Times New Roman"/>
          <w:szCs w:val="24"/>
          <w:lang w:eastAsia="ru-RU"/>
        </w:rPr>
        <w:t>ем</w:t>
      </w:r>
      <w:r w:rsidRPr="00512471">
        <w:rPr>
          <w:rFonts w:eastAsia="Times New Roman"/>
          <w:szCs w:val="24"/>
          <w:lang w:eastAsia="ru-RU"/>
        </w:rPr>
        <w:t>.</w:t>
      </w:r>
    </w:p>
    <w:p w:rsidR="00A51147" w:rsidRPr="00725D53" w:rsidRDefault="00A51147" w:rsidP="00BD34E9">
      <w:pPr>
        <w:numPr>
          <w:ilvl w:val="0"/>
          <w:numId w:val="4"/>
        </w:numPr>
        <w:tabs>
          <w:tab w:val="clear"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60" w:lineRule="atLeast"/>
        <w:ind w:left="0" w:firstLine="567"/>
        <w:jc w:val="center"/>
        <w:rPr>
          <w:rFonts w:eastAsia="Times New Roman"/>
          <w:b/>
          <w:szCs w:val="24"/>
        </w:rPr>
      </w:pPr>
      <w:r w:rsidRPr="00725D53">
        <w:rPr>
          <w:rFonts w:eastAsia="Times New Roman"/>
          <w:b/>
          <w:szCs w:val="24"/>
        </w:rPr>
        <w:t>ОТВЕТСТВЕННОСТЬ СТОРОН</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6.2. Неустойка (штраф, пеня) по Контракту выплачивается только на основании обоснованного письменного требования Стороны.</w:t>
      </w:r>
    </w:p>
    <w:p w:rsidR="00AF332C" w:rsidRPr="00725D53" w:rsidRDefault="00AF332C" w:rsidP="009E24BF">
      <w:pPr>
        <w:tabs>
          <w:tab w:val="clear" w:pos="851"/>
          <w:tab w:val="left" w:pos="0"/>
        </w:tabs>
        <w:spacing w:before="0" w:after="0" w:line="240" w:lineRule="auto"/>
        <w:ind w:firstLine="567"/>
        <w:rPr>
          <w:rFonts w:eastAsia="Times New Roman"/>
          <w:bCs/>
          <w:szCs w:val="24"/>
          <w:lang w:val="x-none" w:eastAsia="x-none"/>
        </w:rPr>
      </w:pPr>
      <w:r w:rsidRPr="00725D53">
        <w:rPr>
          <w:rFonts w:eastAsia="Times New Roman"/>
          <w:bCs/>
          <w:szCs w:val="24"/>
          <w:lang w:eastAsia="x-none"/>
        </w:rPr>
        <w:t>6</w:t>
      </w:r>
      <w:r w:rsidRPr="00725D53">
        <w:rPr>
          <w:rFonts w:eastAsia="Times New Roman"/>
          <w:bCs/>
          <w:szCs w:val="24"/>
          <w:lang w:val="x-none" w:eastAsia="x-none"/>
        </w:rPr>
        <w:t>.3. Ответственность Заказчика:</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6.3.1.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 xml:space="preserve">а) 1000 руб., если цена Контракта не превышает 3 </w:t>
      </w:r>
      <w:proofErr w:type="spellStart"/>
      <w:r w:rsidRPr="00725D53">
        <w:rPr>
          <w:rFonts w:eastAsia="Times New Roman"/>
          <w:szCs w:val="24"/>
          <w:lang w:eastAsia="ru-RU"/>
        </w:rPr>
        <w:t>млн.руб</w:t>
      </w:r>
      <w:proofErr w:type="spellEnd"/>
      <w:r w:rsidRPr="00725D53">
        <w:rPr>
          <w:rFonts w:eastAsia="Times New Roman"/>
          <w:szCs w:val="24"/>
          <w:lang w:eastAsia="ru-RU"/>
        </w:rPr>
        <w:t>. (включительно).</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lastRenderedPageBreak/>
        <w:t>6.3.3.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AF332C" w:rsidRPr="00725D53" w:rsidRDefault="00AF332C" w:rsidP="009E24BF">
      <w:pPr>
        <w:tabs>
          <w:tab w:val="clear" w:pos="851"/>
          <w:tab w:val="left" w:pos="0"/>
        </w:tabs>
        <w:spacing w:before="0" w:after="0" w:line="240" w:lineRule="auto"/>
        <w:ind w:firstLine="567"/>
        <w:rPr>
          <w:rFonts w:eastAsia="Times New Roman"/>
          <w:bCs/>
          <w:szCs w:val="24"/>
          <w:lang w:val="x-none" w:eastAsia="x-none"/>
        </w:rPr>
      </w:pPr>
      <w:r w:rsidRPr="00725D53">
        <w:rPr>
          <w:rFonts w:eastAsia="Times New Roman"/>
          <w:bCs/>
          <w:szCs w:val="24"/>
          <w:lang w:eastAsia="x-none"/>
        </w:rPr>
        <w:t>6</w:t>
      </w:r>
      <w:r w:rsidRPr="00725D53">
        <w:rPr>
          <w:rFonts w:eastAsia="Times New Roman"/>
          <w:bCs/>
          <w:szCs w:val="24"/>
          <w:lang w:val="x-none" w:eastAsia="x-none"/>
        </w:rPr>
        <w:t xml:space="preserve">.4. Ответственность </w:t>
      </w:r>
      <w:r w:rsidRPr="00725D53">
        <w:rPr>
          <w:rFonts w:eastAsia="Times New Roman"/>
          <w:bCs/>
          <w:szCs w:val="24"/>
          <w:lang w:eastAsia="x-none"/>
        </w:rPr>
        <w:t>Исполнителя</w:t>
      </w:r>
      <w:r w:rsidRPr="00725D53">
        <w:rPr>
          <w:rFonts w:eastAsia="Times New Roman"/>
          <w:bCs/>
          <w:szCs w:val="24"/>
          <w:lang w:val="x-none" w:eastAsia="x-none"/>
        </w:rPr>
        <w:t>:</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6.4.1.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6.4.2.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утвержденных постановлением Правительства РФ от 30.08.2017 № 1042):</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 xml:space="preserve">а) 10 процентов цены Контракта в случае, если цена контракта не превышает 3 </w:t>
      </w:r>
      <w:proofErr w:type="spellStart"/>
      <w:r w:rsidRPr="00725D53">
        <w:rPr>
          <w:rFonts w:eastAsia="Times New Roman"/>
          <w:szCs w:val="24"/>
          <w:lang w:eastAsia="ru-RU"/>
        </w:rPr>
        <w:t>млн.руб</w:t>
      </w:r>
      <w:proofErr w:type="spellEnd"/>
      <w:r w:rsidRPr="00725D53">
        <w:rPr>
          <w:rFonts w:eastAsia="Times New Roman"/>
          <w:szCs w:val="24"/>
          <w:lang w:eastAsia="ru-RU"/>
        </w:rPr>
        <w:t>.</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 xml:space="preserve">6.4.3.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 xml:space="preserve">а) 1000 руб., если цена контракта не превышает 3 </w:t>
      </w:r>
      <w:proofErr w:type="spellStart"/>
      <w:r w:rsidRPr="00725D53">
        <w:rPr>
          <w:rFonts w:eastAsia="Times New Roman"/>
          <w:szCs w:val="24"/>
          <w:lang w:eastAsia="ru-RU"/>
        </w:rPr>
        <w:t>млн.руб</w:t>
      </w:r>
      <w:proofErr w:type="spellEnd"/>
      <w:r w:rsidRPr="00725D53">
        <w:rPr>
          <w:rFonts w:eastAsia="Times New Roman"/>
          <w:szCs w:val="24"/>
          <w:lang w:eastAsia="ru-RU"/>
        </w:rPr>
        <w:t xml:space="preserve">.; </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6.4.4.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6.5. Под ненадлежащим исполнением Исполнителем обязательств понимается результат оказанных услуг, не соответствующий требованиям, установленным настоящим Контрактом и приложением к нему.</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6.6.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дней с даты их наступления. В случае прекращения указанных обстоятельств Сторона в течение 5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6.9.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6.10.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 xml:space="preserve">6.11. Неисполнение (один и более раз) Сторонами своих обязательств является существенным нарушением условий настоящего Контракта. </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lastRenderedPageBreak/>
        <w:t>6.12. В случае неисполнения или ненадлежащего исполнения Исполнителем обязательств (в том числе просрочки исполнения обязательства Исполнителем, предусмотренного настоящим Контрактом, Заказчик праве самостоятельно, во внесудебном порядке произвести оплату по Контракту за вычетом соответствующего размера неустойки (штраф, пени).</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 xml:space="preserve">В этом случае оплата по Контракту производится на основании акта приема-передачи товара, в котором Заказчик делает отметку о: </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 xml:space="preserve">- сумме, подлежащей оплате в соответствии с условиями Контракта; </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 основаниях применения и порядке расчета неустойки; итоговой сумме, подлежащей оплате Исполнителю по Контракту.</w:t>
      </w:r>
    </w:p>
    <w:p w:rsidR="00AF332C" w:rsidRPr="00725D53" w:rsidRDefault="00AF332C" w:rsidP="009E24BF">
      <w:pPr>
        <w:tabs>
          <w:tab w:val="clear" w:pos="851"/>
          <w:tab w:val="left" w:pos="0"/>
        </w:tabs>
        <w:spacing w:before="0" w:after="0" w:line="240" w:lineRule="auto"/>
        <w:ind w:firstLine="567"/>
        <w:rPr>
          <w:rFonts w:eastAsia="Times New Roman"/>
          <w:szCs w:val="24"/>
          <w:lang w:eastAsia="ru-RU"/>
        </w:rPr>
      </w:pPr>
      <w:r w:rsidRPr="00725D53">
        <w:rPr>
          <w:rFonts w:eastAsia="Times New Roman"/>
          <w:szCs w:val="24"/>
          <w:lang w:eastAsia="ru-RU"/>
        </w:rPr>
        <w:t>6.13. Заказчик не несет ответственности за причинения вреда жизни, здоровью и имуществу третьих лиц, вызванных действиями или бездействиями Исполнителя.</w:t>
      </w:r>
    </w:p>
    <w:p w:rsidR="00A51147" w:rsidRPr="00725D53" w:rsidRDefault="00A51147" w:rsidP="00BD34E9">
      <w:pPr>
        <w:numPr>
          <w:ilvl w:val="0"/>
          <w:numId w:val="4"/>
        </w:numPr>
        <w:tabs>
          <w:tab w:val="clear"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60" w:lineRule="atLeast"/>
        <w:ind w:left="0" w:firstLine="567"/>
        <w:jc w:val="center"/>
        <w:rPr>
          <w:rFonts w:eastAsia="Times New Roman"/>
          <w:b/>
          <w:szCs w:val="24"/>
        </w:rPr>
      </w:pPr>
      <w:r w:rsidRPr="00725D53">
        <w:rPr>
          <w:rFonts w:eastAsia="Times New Roman"/>
          <w:b/>
          <w:szCs w:val="24"/>
        </w:rPr>
        <w:t xml:space="preserve">ГАРАНТИЙНЫЙ СРОК НА </w:t>
      </w:r>
      <w:r w:rsidR="001B420A">
        <w:rPr>
          <w:rFonts w:eastAsia="Times New Roman"/>
          <w:b/>
          <w:szCs w:val="24"/>
        </w:rPr>
        <w:t>ОКАЗЫВАЕМЫЕ УСЛУГИ</w:t>
      </w:r>
      <w:r w:rsidRPr="00725D53">
        <w:rPr>
          <w:rFonts w:eastAsia="Times New Roman"/>
          <w:b/>
          <w:szCs w:val="24"/>
        </w:rPr>
        <w:t xml:space="preserve"> И (ИЛИ) ОБЪЕМУ ПРЕДОСТАВЛЕНИЯ ГАРАНТИЙ ИХ КАЧЕСТВА</w:t>
      </w:r>
    </w:p>
    <w:p w:rsidR="00A51147" w:rsidRPr="00725D53" w:rsidRDefault="00A51147" w:rsidP="009E24BF">
      <w:pPr>
        <w:tabs>
          <w:tab w:val="clear" w:pos="851"/>
          <w:tab w:val="left" w:pos="1134"/>
        </w:tabs>
        <w:spacing w:before="0" w:after="0" w:line="60" w:lineRule="atLeast"/>
        <w:ind w:firstLine="567"/>
        <w:rPr>
          <w:rFonts w:eastAsia="Times New Roman"/>
          <w:szCs w:val="24"/>
        </w:rPr>
      </w:pPr>
      <w:r w:rsidRPr="00725D53">
        <w:rPr>
          <w:rFonts w:eastAsia="Times New Roman"/>
          <w:szCs w:val="24"/>
        </w:rPr>
        <w:t>7.1. Гарантийный срок на оказанные услуги: 12</w:t>
      </w:r>
      <w:r w:rsidR="00275C87" w:rsidRPr="00725D53">
        <w:rPr>
          <w:rFonts w:eastAsia="Times New Roman"/>
          <w:szCs w:val="24"/>
        </w:rPr>
        <w:t xml:space="preserve"> (двенадцать)</w:t>
      </w:r>
      <w:r w:rsidRPr="00725D53">
        <w:rPr>
          <w:rFonts w:eastAsia="Times New Roman"/>
          <w:szCs w:val="24"/>
        </w:rPr>
        <w:t xml:space="preserve"> месяцев с момента подписания Акта сдачи-приемки оказанных услуг.</w:t>
      </w:r>
    </w:p>
    <w:p w:rsidR="00A51147" w:rsidRPr="00725D53" w:rsidRDefault="00A51147" w:rsidP="009E24BF">
      <w:pPr>
        <w:tabs>
          <w:tab w:val="clear" w:pos="851"/>
          <w:tab w:val="left" w:pos="1134"/>
        </w:tabs>
        <w:spacing w:before="0" w:after="0" w:line="60" w:lineRule="atLeast"/>
        <w:ind w:firstLine="567"/>
        <w:rPr>
          <w:rFonts w:eastAsia="Times New Roman"/>
          <w:szCs w:val="24"/>
        </w:rPr>
      </w:pPr>
      <w:r w:rsidRPr="00725D53">
        <w:rPr>
          <w:rFonts w:eastAsia="Times New Roman"/>
          <w:szCs w:val="24"/>
        </w:rPr>
        <w:t xml:space="preserve">7.2. Объем предоставления гарантии качества услуг: в полном объеме на все услуги, представленные в разделе 2 </w:t>
      </w:r>
      <w:r w:rsidR="00275C87" w:rsidRPr="00725D53">
        <w:rPr>
          <w:rFonts w:eastAsia="Times New Roman"/>
          <w:szCs w:val="24"/>
        </w:rPr>
        <w:t>Описания объекта закупки</w:t>
      </w:r>
      <w:r w:rsidRPr="00725D53">
        <w:rPr>
          <w:rFonts w:eastAsia="Times New Roman"/>
          <w:szCs w:val="24"/>
        </w:rPr>
        <w:t xml:space="preserve"> (Приложение №1 к </w:t>
      </w:r>
      <w:r w:rsidR="00F144A0" w:rsidRPr="00725D53">
        <w:rPr>
          <w:rFonts w:eastAsia="Times New Roman"/>
          <w:szCs w:val="24"/>
        </w:rPr>
        <w:t>Контракт</w:t>
      </w:r>
      <w:r w:rsidRPr="00725D53">
        <w:rPr>
          <w:rFonts w:eastAsia="Times New Roman"/>
          <w:szCs w:val="24"/>
        </w:rPr>
        <w:t>у).</w:t>
      </w:r>
    </w:p>
    <w:p w:rsidR="00A51147" w:rsidRPr="00725D53" w:rsidRDefault="00A51147" w:rsidP="009E24BF">
      <w:pPr>
        <w:tabs>
          <w:tab w:val="clear" w:pos="851"/>
          <w:tab w:val="left" w:pos="1418"/>
        </w:tabs>
        <w:spacing w:before="0" w:after="0" w:line="60" w:lineRule="atLeast"/>
        <w:ind w:firstLine="567"/>
        <w:rPr>
          <w:rFonts w:eastAsia="Times New Roman"/>
          <w:szCs w:val="24"/>
        </w:rPr>
      </w:pPr>
      <w:r w:rsidRPr="00725D53">
        <w:rPr>
          <w:rFonts w:eastAsia="Times New Roman"/>
          <w:szCs w:val="24"/>
        </w:rPr>
        <w:t>7.3. В случае обнаружения в течение гарантийного срока недостатков, допущенных в результате оказания услуг, исполнитель обязан безвозмездно, в срок</w:t>
      </w:r>
      <w:r w:rsidR="00531189" w:rsidRPr="00725D53">
        <w:rPr>
          <w:rFonts w:eastAsia="Times New Roman"/>
          <w:szCs w:val="24"/>
        </w:rPr>
        <w:t>,</w:t>
      </w:r>
      <w:r w:rsidRPr="00725D53">
        <w:rPr>
          <w:rFonts w:eastAsia="Times New Roman"/>
          <w:szCs w:val="24"/>
        </w:rPr>
        <w:t xml:space="preserve"> установленный Заказчиком, устранить недостатки.</w:t>
      </w:r>
    </w:p>
    <w:p w:rsidR="00A51147" w:rsidRPr="00725D53" w:rsidRDefault="00A51147" w:rsidP="009E24BF">
      <w:pPr>
        <w:tabs>
          <w:tab w:val="clear" w:pos="851"/>
          <w:tab w:val="left" w:pos="1134"/>
        </w:tabs>
        <w:spacing w:before="0" w:after="0" w:line="60" w:lineRule="atLeast"/>
        <w:ind w:firstLine="567"/>
        <w:rPr>
          <w:rFonts w:eastAsia="Times New Roman"/>
          <w:szCs w:val="24"/>
        </w:rPr>
      </w:pPr>
      <w:r w:rsidRPr="00725D53">
        <w:rPr>
          <w:rFonts w:eastAsia="Times New Roman"/>
          <w:szCs w:val="24"/>
        </w:rPr>
        <w:t>7.4. Гарантийный срок приостанавливается на время, в течение которого объект не эксплуатировался вследствие недостатков, за которые несет ответственность Исполнитель. Гарантийный срок продлевается на период устранения недостатков.</w:t>
      </w:r>
    </w:p>
    <w:p w:rsidR="00A51147" w:rsidRPr="00725D53" w:rsidRDefault="00A51147" w:rsidP="009E24BF">
      <w:pPr>
        <w:tabs>
          <w:tab w:val="clear" w:pos="851"/>
          <w:tab w:val="left" w:pos="1134"/>
        </w:tabs>
        <w:spacing w:before="0" w:after="0" w:line="60" w:lineRule="atLeast"/>
        <w:ind w:firstLine="567"/>
        <w:rPr>
          <w:rFonts w:eastAsia="Times New Roman"/>
          <w:szCs w:val="24"/>
        </w:rPr>
      </w:pPr>
      <w:r w:rsidRPr="00725D53">
        <w:rPr>
          <w:rFonts w:eastAsia="Times New Roman"/>
          <w:szCs w:val="24"/>
        </w:rPr>
        <w:t xml:space="preserve">7.5. Исполнитель обязан гарантировать Заказчику надежную и безотказную работу всех систем на передаваемых на обслуживание объектах, качество всех оказанных услуг в соответствии с требованиями технической документации, действующими нормами и техническими условиями, а также своевременное устранение недостатков и дефектов в пределах характерных неисправностей, выявленных в период эксплуатации систем.  </w:t>
      </w:r>
    </w:p>
    <w:p w:rsidR="00A51147" w:rsidRPr="00725D53" w:rsidRDefault="00A51147" w:rsidP="00BD34E9">
      <w:pPr>
        <w:numPr>
          <w:ilvl w:val="1"/>
          <w:numId w:val="5"/>
        </w:numPr>
        <w:spacing w:before="0" w:after="0" w:line="60" w:lineRule="atLeast"/>
        <w:ind w:left="0" w:firstLine="567"/>
        <w:rPr>
          <w:szCs w:val="24"/>
        </w:rPr>
      </w:pPr>
      <w:r w:rsidRPr="00725D53">
        <w:rPr>
          <w:rFonts w:eastAsia="Times New Roman"/>
          <w:szCs w:val="24"/>
        </w:rPr>
        <w:t>Все работы проводятся в соответствии с графиками обслуживания и нормативными документами на системы и оборудование. В случае некачественного обслуживания Исполнителем систем, повлекшее выход из строя оборудования или его части, Исполнитель, после проведения независимой экспертизы, проводит замену этого оборудования или его части в разумные сроки вне зависимости от его стоимости.</w:t>
      </w:r>
    </w:p>
    <w:p w:rsidR="00183A7A" w:rsidRPr="00725D53" w:rsidRDefault="00183A7A" w:rsidP="00364E21">
      <w:pPr>
        <w:tabs>
          <w:tab w:val="left" w:pos="142"/>
        </w:tabs>
        <w:snapToGrid w:val="0"/>
        <w:spacing w:before="120" w:after="120" w:line="240" w:lineRule="auto"/>
        <w:jc w:val="center"/>
        <w:textAlignment w:val="baseline"/>
        <w:rPr>
          <w:rFonts w:eastAsia="Lucida Sans Unicode"/>
          <w:b/>
          <w:kern w:val="1"/>
          <w:szCs w:val="24"/>
          <w:lang w:eastAsia="hi-IN" w:bidi="hi-IN"/>
        </w:rPr>
      </w:pPr>
      <w:r w:rsidRPr="00725D53">
        <w:rPr>
          <w:rFonts w:eastAsia="Lucida Sans Unicode"/>
          <w:b/>
          <w:kern w:val="1"/>
          <w:szCs w:val="24"/>
          <w:lang w:eastAsia="hi-IN" w:bidi="hi-IN"/>
        </w:rPr>
        <w:t>8. АНТИКОРРУПЦИОННАЯ ОГОВОРКА</w:t>
      </w:r>
    </w:p>
    <w:p w:rsidR="00183A7A" w:rsidRPr="00725D53" w:rsidRDefault="00183A7A" w:rsidP="009E24BF">
      <w:pPr>
        <w:shd w:val="clear" w:color="auto" w:fill="FFFFFF"/>
        <w:tabs>
          <w:tab w:val="left" w:pos="0"/>
          <w:tab w:val="left" w:pos="142"/>
        </w:tabs>
        <w:spacing w:before="0" w:after="0" w:line="240" w:lineRule="auto"/>
        <w:ind w:firstLine="567"/>
        <w:rPr>
          <w:rFonts w:eastAsia="Times New Roman"/>
          <w:szCs w:val="24"/>
          <w:shd w:val="clear" w:color="auto" w:fill="FFFFFF"/>
          <w:lang w:eastAsia="ru-RU"/>
        </w:rPr>
      </w:pPr>
      <w:bookmarkStart w:id="4" w:name="_Hlk231382869"/>
      <w:r w:rsidRPr="00725D53">
        <w:rPr>
          <w:rFonts w:eastAsia="Times New Roman"/>
          <w:szCs w:val="24"/>
          <w:shd w:val="clear" w:color="auto" w:fill="FFFFFF"/>
          <w:lang w:eastAsia="ru-RU"/>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83A7A" w:rsidRPr="00725D53" w:rsidRDefault="00183A7A" w:rsidP="009E24BF">
      <w:pPr>
        <w:shd w:val="clear" w:color="auto" w:fill="FFFFFF"/>
        <w:tabs>
          <w:tab w:val="left" w:pos="0"/>
          <w:tab w:val="left" w:pos="142"/>
        </w:tabs>
        <w:spacing w:before="0" w:after="0" w:line="240" w:lineRule="auto"/>
        <w:ind w:firstLine="567"/>
        <w:rPr>
          <w:rFonts w:eastAsia="Times New Roman"/>
          <w:szCs w:val="24"/>
          <w:shd w:val="clear" w:color="auto" w:fill="FFFFFF"/>
          <w:lang w:eastAsia="ru-RU"/>
        </w:rPr>
      </w:pPr>
      <w:r w:rsidRPr="00725D53">
        <w:rPr>
          <w:rFonts w:eastAsia="Times New Roman"/>
          <w:szCs w:val="24"/>
          <w:shd w:val="clear" w:color="auto" w:fill="FFFFFF"/>
          <w:lang w:eastAsia="ru-RU"/>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83A7A" w:rsidRPr="00725D53" w:rsidRDefault="00183A7A" w:rsidP="009E24BF">
      <w:pPr>
        <w:shd w:val="clear" w:color="auto" w:fill="FFFFFF"/>
        <w:tabs>
          <w:tab w:val="left" w:pos="0"/>
          <w:tab w:val="left" w:pos="142"/>
        </w:tabs>
        <w:spacing w:before="0" w:after="0" w:line="240" w:lineRule="auto"/>
        <w:ind w:firstLine="567"/>
        <w:rPr>
          <w:rFonts w:eastAsia="Times New Roman"/>
          <w:szCs w:val="24"/>
          <w:shd w:val="clear" w:color="auto" w:fill="FFFFFF"/>
          <w:lang w:eastAsia="ru-RU"/>
        </w:rPr>
      </w:pPr>
      <w:r w:rsidRPr="00725D53">
        <w:rPr>
          <w:rFonts w:eastAsia="Times New Roman"/>
          <w:szCs w:val="24"/>
          <w:shd w:val="clear" w:color="auto" w:fill="FFFFFF"/>
          <w:lang w:eastAsia="ru-RU"/>
        </w:rPr>
        <w:t>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83A7A" w:rsidRPr="00725D53" w:rsidRDefault="00183A7A" w:rsidP="009E24BF">
      <w:pPr>
        <w:shd w:val="clear" w:color="auto" w:fill="FFFFFF"/>
        <w:tabs>
          <w:tab w:val="left" w:pos="0"/>
          <w:tab w:val="left" w:pos="142"/>
        </w:tabs>
        <w:spacing w:before="0" w:after="0" w:line="240" w:lineRule="auto"/>
        <w:ind w:firstLine="567"/>
        <w:rPr>
          <w:rFonts w:eastAsia="Times New Roman"/>
          <w:szCs w:val="24"/>
          <w:shd w:val="clear" w:color="auto" w:fill="FFFFFF"/>
          <w:lang w:eastAsia="ru-RU"/>
        </w:rPr>
      </w:pPr>
      <w:r w:rsidRPr="00725D53">
        <w:rPr>
          <w:rFonts w:eastAsia="Times New Roman"/>
          <w:szCs w:val="24"/>
          <w:shd w:val="clear" w:color="auto" w:fill="FFFFFF"/>
          <w:lang w:eastAsia="ru-RU"/>
        </w:rPr>
        <w:t xml:space="preserve">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725D53">
        <w:rPr>
          <w:rFonts w:eastAsia="Times New Roman"/>
          <w:szCs w:val="24"/>
          <w:shd w:val="clear" w:color="auto" w:fill="FFFFFF"/>
          <w:lang w:eastAsia="ru-RU"/>
        </w:rPr>
        <w:lastRenderedPageBreak/>
        <w:t>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83A7A" w:rsidRPr="00725D53" w:rsidRDefault="00183A7A" w:rsidP="009E24BF">
      <w:pPr>
        <w:shd w:val="clear" w:color="auto" w:fill="FFFFFF"/>
        <w:tabs>
          <w:tab w:val="left" w:pos="0"/>
          <w:tab w:val="left" w:pos="142"/>
        </w:tabs>
        <w:spacing w:before="0" w:after="0" w:line="240" w:lineRule="auto"/>
        <w:ind w:firstLine="567"/>
        <w:rPr>
          <w:rFonts w:eastAsia="Times New Roman"/>
          <w:szCs w:val="24"/>
          <w:shd w:val="clear" w:color="auto" w:fill="FFFFFF"/>
          <w:lang w:eastAsia="ru-RU"/>
        </w:rPr>
      </w:pPr>
      <w:r w:rsidRPr="00725D53">
        <w:rPr>
          <w:rFonts w:eastAsia="Times New Roman"/>
          <w:szCs w:val="24"/>
          <w:shd w:val="clear" w:color="auto" w:fill="FFFFFF"/>
          <w:lang w:eastAsia="ru-RU"/>
        </w:rPr>
        <w:t>8.5. В случае нарушения одной Стороной обязательств воздерживаться от запрещенных в пунктах 8.1. – 8.4.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183A7A" w:rsidRPr="00725D53" w:rsidRDefault="00183A7A" w:rsidP="009E24BF">
      <w:pPr>
        <w:shd w:val="clear" w:color="auto" w:fill="FFFFFF"/>
        <w:tabs>
          <w:tab w:val="left" w:pos="0"/>
          <w:tab w:val="left" w:pos="142"/>
        </w:tabs>
        <w:spacing w:before="0" w:after="0" w:line="240" w:lineRule="auto"/>
        <w:ind w:firstLine="567"/>
        <w:rPr>
          <w:rFonts w:eastAsia="Times New Roman"/>
          <w:szCs w:val="24"/>
          <w:shd w:val="clear" w:color="auto" w:fill="FFFFFF"/>
          <w:lang w:eastAsia="ru-RU"/>
        </w:rPr>
      </w:pPr>
      <w:r w:rsidRPr="00725D53">
        <w:rPr>
          <w:rFonts w:eastAsia="Times New Roman"/>
          <w:szCs w:val="24"/>
          <w:shd w:val="clear" w:color="auto" w:fill="FFFFFF"/>
          <w:lang w:eastAsia="ru-RU"/>
        </w:rPr>
        <w:t>8.6. Стороны настоящим обязуются соблюдать требования действующего законодательства Российской Федерации, в том числе в сфере противодействия коррупции. Сторона вправе сообщать о ставшей известным ей факте о коррупции в сфере закупок товаров, работ, услуг для обеспечения государственных и муниципальных нужд в Минкультуры России по горячей линии +7 (495) 629-00-94 или через официальный сайт Минкультуры России и другими возможными способами в соответствии с законодательством Российской Федерации.</w:t>
      </w:r>
    </w:p>
    <w:bookmarkEnd w:id="4"/>
    <w:p w:rsidR="00183A7A" w:rsidRPr="00725D53" w:rsidRDefault="00183A7A" w:rsidP="00364E21">
      <w:pPr>
        <w:tabs>
          <w:tab w:val="left" w:pos="142"/>
        </w:tabs>
        <w:spacing w:before="120" w:after="0" w:line="240" w:lineRule="auto"/>
        <w:ind w:left="-142" w:firstLine="142"/>
        <w:jc w:val="center"/>
        <w:outlineLvl w:val="0"/>
        <w:rPr>
          <w:rFonts w:eastAsia="Times New Roman"/>
          <w:b/>
          <w:bCs/>
          <w:szCs w:val="24"/>
          <w:lang w:eastAsia="ru-RU"/>
        </w:rPr>
      </w:pPr>
      <w:r w:rsidRPr="00725D53">
        <w:rPr>
          <w:rFonts w:eastAsia="Times New Roman"/>
          <w:b/>
          <w:bCs/>
          <w:szCs w:val="24"/>
          <w:lang w:eastAsia="ru-RU"/>
        </w:rPr>
        <w:t xml:space="preserve">9. СРОК ДЕЙСТВИЯ КОНТРАКТА, ПОРЯДОК ИЗМЕНЕНИЯ И </w:t>
      </w:r>
    </w:p>
    <w:p w:rsidR="00183A7A" w:rsidRPr="00725D53" w:rsidRDefault="00183A7A" w:rsidP="00364E21">
      <w:pPr>
        <w:tabs>
          <w:tab w:val="left" w:pos="142"/>
        </w:tabs>
        <w:spacing w:before="0" w:after="120" w:line="240" w:lineRule="auto"/>
        <w:ind w:left="-142" w:firstLine="142"/>
        <w:jc w:val="center"/>
        <w:outlineLvl w:val="0"/>
        <w:rPr>
          <w:rFonts w:eastAsia="Times New Roman"/>
          <w:b/>
          <w:bCs/>
          <w:szCs w:val="24"/>
          <w:lang w:eastAsia="ru-RU"/>
        </w:rPr>
      </w:pPr>
      <w:r w:rsidRPr="00725D53">
        <w:rPr>
          <w:rFonts w:eastAsia="Times New Roman"/>
          <w:b/>
          <w:bCs/>
          <w:szCs w:val="24"/>
          <w:lang w:eastAsia="ru-RU"/>
        </w:rPr>
        <w:t>РАСТОРЖЕНИЯ КОНТРАКТ</w:t>
      </w:r>
    </w:p>
    <w:p w:rsidR="00183A7A" w:rsidRPr="00725D53" w:rsidRDefault="00183A7A" w:rsidP="009E24BF">
      <w:pPr>
        <w:tabs>
          <w:tab w:val="left" w:pos="142"/>
        </w:tabs>
        <w:spacing w:before="0" w:after="0" w:line="240" w:lineRule="auto"/>
        <w:ind w:firstLine="567"/>
        <w:outlineLvl w:val="0"/>
        <w:rPr>
          <w:rFonts w:eastAsia="Times New Roman"/>
          <w:b/>
          <w:bCs/>
          <w:szCs w:val="24"/>
          <w:lang w:eastAsia="ru-RU"/>
        </w:rPr>
      </w:pPr>
      <w:r w:rsidRPr="00725D53">
        <w:rPr>
          <w:rFonts w:eastAsia="Arial"/>
          <w:bCs/>
          <w:szCs w:val="24"/>
          <w:shd w:val="clear" w:color="auto" w:fill="FFFFFF"/>
          <w:lang w:eastAsia="ru-RU"/>
        </w:rPr>
        <w:t>9.1. Контракт вступает в силу с даты его подписания, и действует по</w:t>
      </w:r>
      <w:r w:rsidRPr="00725D53">
        <w:rPr>
          <w:szCs w:val="24"/>
          <w:lang w:eastAsia="ru-RU"/>
        </w:rPr>
        <w:t xml:space="preserve"> «31» августа</w:t>
      </w:r>
      <w:r w:rsidRPr="00725D53">
        <w:rPr>
          <w:b/>
          <w:szCs w:val="24"/>
          <w:lang w:eastAsia="ru-RU"/>
        </w:rPr>
        <w:t xml:space="preserve"> </w:t>
      </w:r>
      <w:r w:rsidRPr="00725D53">
        <w:rPr>
          <w:szCs w:val="24"/>
          <w:lang w:eastAsia="ru-RU"/>
        </w:rPr>
        <w:t>2026 года.</w:t>
      </w:r>
    </w:p>
    <w:p w:rsidR="00183A7A" w:rsidRPr="00725D53" w:rsidRDefault="00183A7A" w:rsidP="009E24BF">
      <w:pPr>
        <w:tabs>
          <w:tab w:val="left" w:pos="142"/>
          <w:tab w:val="left" w:pos="1843"/>
        </w:tabs>
        <w:spacing w:before="0" w:after="0" w:line="240" w:lineRule="auto"/>
        <w:ind w:firstLine="567"/>
        <w:rPr>
          <w:szCs w:val="24"/>
          <w:lang w:eastAsia="ru-RU"/>
        </w:rPr>
      </w:pPr>
      <w:r w:rsidRPr="00725D53">
        <w:rPr>
          <w:szCs w:val="24"/>
          <w:lang w:eastAsia="ru-RU"/>
        </w:rPr>
        <w:t>9.2. В случае, если к моменту окончания срока действия Контракта, обязательства Сторон не исполнены, окончание срока действия Контракта не влечет прекращение исполнения Сторонами обязательств по Контракту. В этом случае Контракт признается действующим до момента надлежащего исполнения Сторонами обязательств по Контракту.</w:t>
      </w:r>
    </w:p>
    <w:p w:rsidR="00183A7A" w:rsidRPr="00725D53" w:rsidRDefault="00183A7A" w:rsidP="009E24BF">
      <w:pPr>
        <w:shd w:val="clear" w:color="auto" w:fill="FFFFFF"/>
        <w:tabs>
          <w:tab w:val="left" w:pos="142"/>
        </w:tabs>
        <w:spacing w:before="0" w:after="0" w:line="240" w:lineRule="auto"/>
        <w:ind w:firstLine="567"/>
        <w:rPr>
          <w:szCs w:val="24"/>
          <w:lang w:eastAsia="ru-RU"/>
        </w:rPr>
      </w:pPr>
      <w:r w:rsidRPr="00725D53">
        <w:rPr>
          <w:szCs w:val="24"/>
          <w:lang w:eastAsia="ru-RU"/>
        </w:rPr>
        <w:t>9.3.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rsidR="00183A7A" w:rsidRPr="00725D53" w:rsidRDefault="00183A7A" w:rsidP="009E24BF">
      <w:pPr>
        <w:shd w:val="clear" w:color="auto" w:fill="FFFFFF"/>
        <w:tabs>
          <w:tab w:val="left" w:pos="142"/>
        </w:tabs>
        <w:spacing w:before="0" w:after="0" w:line="240" w:lineRule="auto"/>
        <w:ind w:firstLine="567"/>
        <w:rPr>
          <w:szCs w:val="24"/>
          <w:lang w:eastAsia="ru-RU"/>
        </w:rPr>
      </w:pPr>
      <w:r w:rsidRPr="00725D53">
        <w:rPr>
          <w:szCs w:val="24"/>
          <w:lang w:eastAsia="ru-RU"/>
        </w:rPr>
        <w:t>9.4. Изменение существенных условий Контракта при его исполнении не допускается, за исключением их изменения по соглашению Сторон и в иных случаях, предусмотренных статьей 95 Закона о контрактной системе.</w:t>
      </w:r>
    </w:p>
    <w:p w:rsidR="00183A7A" w:rsidRPr="00725D53" w:rsidRDefault="00183A7A" w:rsidP="009E24BF">
      <w:pPr>
        <w:shd w:val="clear" w:color="auto" w:fill="FFFFFF"/>
        <w:tabs>
          <w:tab w:val="left" w:pos="142"/>
        </w:tabs>
        <w:spacing w:before="0" w:after="0" w:line="240" w:lineRule="auto"/>
        <w:ind w:firstLine="567"/>
        <w:rPr>
          <w:szCs w:val="24"/>
          <w:lang w:eastAsia="ru-RU"/>
        </w:rPr>
      </w:pPr>
      <w:r w:rsidRPr="00725D53">
        <w:rPr>
          <w:szCs w:val="24"/>
          <w:lang w:eastAsia="ru-RU"/>
        </w:rPr>
        <w:t>9.5. Любые изменения и дополнения к Контракту действительны, если они совершены в письменном виде и подписаны надлежаще ответственными представителями Сторон.</w:t>
      </w:r>
      <w:r w:rsidRPr="00725D53">
        <w:rPr>
          <w:spacing w:val="1"/>
          <w:szCs w:val="24"/>
          <w:lang w:eastAsia="ru-RU"/>
        </w:rPr>
        <w:t xml:space="preserve"> При изменении действующего законодательства Стороны обязаны заключить дополнительное соглашение.</w:t>
      </w:r>
    </w:p>
    <w:p w:rsidR="00183A7A" w:rsidRPr="00725D53" w:rsidRDefault="00183A7A" w:rsidP="009E24BF">
      <w:pPr>
        <w:shd w:val="clear" w:color="auto" w:fill="FFFFFF"/>
        <w:tabs>
          <w:tab w:val="left" w:pos="142"/>
        </w:tabs>
        <w:spacing w:before="0" w:after="0" w:line="240" w:lineRule="auto"/>
        <w:ind w:firstLine="567"/>
        <w:rPr>
          <w:szCs w:val="24"/>
          <w:lang w:eastAsia="ru-RU"/>
        </w:rPr>
      </w:pPr>
      <w:r w:rsidRPr="00725D53">
        <w:rPr>
          <w:szCs w:val="24"/>
          <w:lang w:eastAsia="ru-RU"/>
        </w:rPr>
        <w:t>9.6.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Законом о контрактной системе.</w:t>
      </w:r>
    </w:p>
    <w:p w:rsidR="00183A7A" w:rsidRPr="00725D53" w:rsidRDefault="00183A7A" w:rsidP="009E24BF">
      <w:pPr>
        <w:shd w:val="clear" w:color="auto" w:fill="FFFFFF"/>
        <w:tabs>
          <w:tab w:val="left" w:pos="142"/>
        </w:tabs>
        <w:spacing w:before="0" w:after="0" w:line="240" w:lineRule="auto"/>
        <w:ind w:firstLine="567"/>
        <w:rPr>
          <w:szCs w:val="24"/>
          <w:lang w:eastAsia="ru-RU"/>
        </w:rPr>
      </w:pPr>
      <w:r w:rsidRPr="00725D53">
        <w:rPr>
          <w:szCs w:val="24"/>
          <w:lang w:eastAsia="ru-RU"/>
        </w:rPr>
        <w:t>9.7.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В случаях расторжения Контракта по соглашению Сторон Контракт прекращает своё действие со дня, когда Стороны достигли соглашения о расторжении заключенного между ними Контракта.</w:t>
      </w:r>
    </w:p>
    <w:p w:rsidR="00183A7A" w:rsidRPr="00725D53" w:rsidRDefault="00183A7A" w:rsidP="009E24BF">
      <w:pPr>
        <w:shd w:val="clear" w:color="auto" w:fill="FFFFFF"/>
        <w:tabs>
          <w:tab w:val="left" w:pos="142"/>
        </w:tabs>
        <w:spacing w:before="0" w:after="0" w:line="240" w:lineRule="auto"/>
        <w:ind w:firstLine="567"/>
        <w:rPr>
          <w:szCs w:val="24"/>
          <w:lang w:eastAsia="ru-RU"/>
        </w:rPr>
      </w:pPr>
      <w:r w:rsidRPr="00725D53">
        <w:rPr>
          <w:bCs/>
          <w:szCs w:val="24"/>
          <w:lang w:eastAsia="ru-RU"/>
        </w:rPr>
        <w:t xml:space="preserve">9.8.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w:t>
      </w:r>
      <w:r w:rsidRPr="00725D53">
        <w:rPr>
          <w:szCs w:val="24"/>
          <w:lang w:eastAsia="ru-RU"/>
        </w:rPr>
        <w:t xml:space="preserve">в случае существенного нарушения </w:t>
      </w:r>
      <w:r w:rsidR="00401731" w:rsidRPr="00725D53">
        <w:rPr>
          <w:szCs w:val="24"/>
          <w:lang w:eastAsia="ru-RU"/>
        </w:rPr>
        <w:t>Исполнителем</w:t>
      </w:r>
      <w:r w:rsidRPr="00725D53">
        <w:rPr>
          <w:szCs w:val="24"/>
          <w:lang w:eastAsia="ru-RU"/>
        </w:rPr>
        <w:t xml:space="preserve"> обязательств по Контракту.</w:t>
      </w:r>
      <w:bookmarkStart w:id="5" w:name="Par3"/>
      <w:bookmarkEnd w:id="5"/>
    </w:p>
    <w:p w:rsidR="00183A7A" w:rsidRPr="00725D53" w:rsidRDefault="00183A7A" w:rsidP="009E24BF">
      <w:pPr>
        <w:shd w:val="clear" w:color="auto" w:fill="FFFFFF"/>
        <w:tabs>
          <w:tab w:val="left" w:pos="142"/>
        </w:tabs>
        <w:spacing w:before="0" w:after="0" w:line="240" w:lineRule="auto"/>
        <w:ind w:firstLine="567"/>
        <w:rPr>
          <w:szCs w:val="24"/>
          <w:lang w:eastAsia="ru-RU"/>
        </w:rPr>
      </w:pPr>
      <w:r w:rsidRPr="00725D53">
        <w:rPr>
          <w:bCs/>
          <w:szCs w:val="24"/>
          <w:lang w:eastAsia="ru-RU"/>
        </w:rPr>
        <w:t xml:space="preserve">9.9. Заказчик вправе провести экспертизу </w:t>
      </w:r>
      <w:r w:rsidR="009E24BF" w:rsidRPr="00725D53">
        <w:rPr>
          <w:bCs/>
          <w:szCs w:val="24"/>
          <w:lang w:eastAsia="ru-RU"/>
        </w:rPr>
        <w:t>оказанных услуг</w:t>
      </w:r>
      <w:r w:rsidRPr="00725D53">
        <w:rPr>
          <w:bCs/>
          <w:szCs w:val="24"/>
          <w:lang w:eastAsia="ru-RU"/>
        </w:rPr>
        <w:t xml:space="preserve"> с привлечением экспертов, экспертных организаций до принятия решения об одностороннем отказе от исполнения Контракта. При этом, решение об одностороннем отказе от исполнения Контракта может быть принято Заказчиком только при условии, что по результатам экспертизы </w:t>
      </w:r>
      <w:r w:rsidR="009E24BF" w:rsidRPr="00725D53">
        <w:rPr>
          <w:bCs/>
          <w:szCs w:val="24"/>
          <w:lang w:eastAsia="ru-RU"/>
        </w:rPr>
        <w:t>оказанных услуг</w:t>
      </w:r>
      <w:r w:rsidRPr="00725D53">
        <w:rPr>
          <w:bCs/>
          <w:szCs w:val="24"/>
          <w:lang w:eastAsia="ru-RU"/>
        </w:rPr>
        <w:t xml:space="preserve"> в заключение эксперта, экспертной организации будут подтверждены нарушения условий </w:t>
      </w:r>
      <w:r w:rsidRPr="00725D53">
        <w:rPr>
          <w:bCs/>
          <w:szCs w:val="24"/>
          <w:lang w:eastAsia="ru-RU"/>
        </w:rPr>
        <w:lastRenderedPageBreak/>
        <w:t>Контракта, послужившие основанием для одностороннего отказа Заказчика от исполнения Контракта.</w:t>
      </w:r>
    </w:p>
    <w:p w:rsidR="00183A7A" w:rsidRPr="00725D53" w:rsidRDefault="00183A7A" w:rsidP="009E24BF">
      <w:pPr>
        <w:shd w:val="clear" w:color="auto" w:fill="FFFFFF"/>
        <w:tabs>
          <w:tab w:val="left" w:pos="142"/>
          <w:tab w:val="left" w:pos="1843"/>
        </w:tabs>
        <w:spacing w:before="0" w:after="0" w:line="240" w:lineRule="auto"/>
        <w:ind w:firstLine="567"/>
        <w:rPr>
          <w:bCs/>
          <w:szCs w:val="24"/>
          <w:lang w:eastAsia="ru-RU"/>
        </w:rPr>
      </w:pPr>
      <w:r w:rsidRPr="00725D53">
        <w:rPr>
          <w:bCs/>
          <w:szCs w:val="24"/>
          <w:lang w:eastAsia="ru-RU"/>
        </w:rPr>
        <w:t xml:space="preserve">9.10. В случае принятия Заказчиком, предусмотренного частью 9 статьи 95 Закона о контрактной системе решения об одностороннем отказе от исполнения Контракта, такое решение передается лицу, имеющему право действовать от имени </w:t>
      </w:r>
      <w:r w:rsidR="009E24BF" w:rsidRPr="00725D53">
        <w:rPr>
          <w:bCs/>
          <w:szCs w:val="24"/>
          <w:lang w:eastAsia="ru-RU"/>
        </w:rPr>
        <w:t>Исполнителя</w:t>
      </w:r>
      <w:r w:rsidRPr="00725D53">
        <w:rPr>
          <w:bCs/>
          <w:szCs w:val="24"/>
          <w:lang w:eastAsia="ru-RU"/>
        </w:rPr>
        <w:t xml:space="preserve">, лично под расписку или направляется </w:t>
      </w:r>
      <w:r w:rsidR="009E24BF" w:rsidRPr="00725D53">
        <w:rPr>
          <w:bCs/>
          <w:szCs w:val="24"/>
          <w:lang w:eastAsia="ru-RU"/>
        </w:rPr>
        <w:t>Исполнителю</w:t>
      </w:r>
      <w:r w:rsidRPr="00725D53">
        <w:rPr>
          <w:bCs/>
          <w:szCs w:val="24"/>
          <w:lang w:eastAsia="ru-RU"/>
        </w:rPr>
        <w:t xml:space="preserve"> по адресу </w:t>
      </w:r>
      <w:r w:rsidR="009E24BF" w:rsidRPr="00725D53">
        <w:rPr>
          <w:bCs/>
          <w:szCs w:val="24"/>
          <w:lang w:eastAsia="ru-RU"/>
        </w:rPr>
        <w:t>Исполнителя</w:t>
      </w:r>
      <w:r w:rsidRPr="00725D53">
        <w:rPr>
          <w:bCs/>
          <w:szCs w:val="24"/>
          <w:lang w:eastAsia="ru-RU"/>
        </w:rPr>
        <w:t>, указанному в Контракте.</w:t>
      </w:r>
    </w:p>
    <w:p w:rsidR="00183A7A" w:rsidRPr="00725D53" w:rsidRDefault="00183A7A" w:rsidP="009E24BF">
      <w:pPr>
        <w:shd w:val="clear" w:color="auto" w:fill="FFFFFF"/>
        <w:tabs>
          <w:tab w:val="left" w:pos="142"/>
          <w:tab w:val="left" w:pos="1843"/>
        </w:tabs>
        <w:spacing w:before="0" w:after="0" w:line="240" w:lineRule="auto"/>
        <w:ind w:firstLine="567"/>
        <w:rPr>
          <w:bCs/>
          <w:szCs w:val="24"/>
          <w:lang w:eastAsia="ru-RU"/>
        </w:rPr>
      </w:pPr>
      <w:r w:rsidRPr="00725D53">
        <w:rPr>
          <w:bCs/>
          <w:szCs w:val="24"/>
          <w:lang w:eastAsia="ru-RU"/>
        </w:rPr>
        <w:t xml:space="preserve">Выполнение Заказчиком требований считается надлежащим уведомлением </w:t>
      </w:r>
      <w:r w:rsidR="009E24BF" w:rsidRPr="00725D53">
        <w:rPr>
          <w:bCs/>
          <w:szCs w:val="24"/>
          <w:lang w:eastAsia="ru-RU"/>
        </w:rPr>
        <w:t>Исполнителя</w:t>
      </w:r>
      <w:r w:rsidRPr="00725D53">
        <w:rPr>
          <w:bCs/>
          <w:szCs w:val="24"/>
          <w:lang w:eastAsia="ru-RU"/>
        </w:rPr>
        <w:t xml:space="preserve"> об одностороннем отказе от исполнения контракта. Датой такого надлежащего уведомления считается:</w:t>
      </w:r>
    </w:p>
    <w:p w:rsidR="00183A7A" w:rsidRPr="00725D53" w:rsidRDefault="00183A7A" w:rsidP="009E24BF">
      <w:pPr>
        <w:shd w:val="clear" w:color="auto" w:fill="FFFFFF"/>
        <w:tabs>
          <w:tab w:val="left" w:pos="142"/>
          <w:tab w:val="left" w:pos="1843"/>
        </w:tabs>
        <w:spacing w:before="0" w:after="0" w:line="240" w:lineRule="auto"/>
        <w:ind w:firstLine="567"/>
        <w:rPr>
          <w:bCs/>
          <w:szCs w:val="24"/>
          <w:lang w:eastAsia="ru-RU"/>
        </w:rPr>
      </w:pPr>
      <w:r w:rsidRPr="00725D53">
        <w:rPr>
          <w:bCs/>
          <w:szCs w:val="24"/>
          <w:lang w:eastAsia="ru-RU"/>
        </w:rPr>
        <w:t xml:space="preserve">1) дата, указанная лицом, имеющим право действовать от имени </w:t>
      </w:r>
      <w:r w:rsidR="009E24BF" w:rsidRPr="00725D53">
        <w:rPr>
          <w:bCs/>
          <w:szCs w:val="24"/>
          <w:lang w:eastAsia="ru-RU"/>
        </w:rPr>
        <w:t>Исполнителя</w:t>
      </w:r>
      <w:r w:rsidRPr="00725D53">
        <w:rPr>
          <w:bCs/>
          <w:szCs w:val="24"/>
          <w:lang w:eastAsia="ru-RU"/>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9E24BF" w:rsidRPr="00725D53">
        <w:rPr>
          <w:bCs/>
          <w:szCs w:val="24"/>
          <w:lang w:eastAsia="ru-RU"/>
        </w:rPr>
        <w:t>Исполнителя</w:t>
      </w:r>
      <w:r w:rsidRPr="00725D53">
        <w:rPr>
          <w:bCs/>
          <w:szCs w:val="24"/>
          <w:lang w:eastAsia="ru-RU"/>
        </w:rPr>
        <w:t>, лично под расписку);</w:t>
      </w:r>
    </w:p>
    <w:p w:rsidR="00183A7A" w:rsidRPr="00725D53" w:rsidRDefault="00183A7A" w:rsidP="009E24BF">
      <w:pPr>
        <w:shd w:val="clear" w:color="auto" w:fill="FFFFFF"/>
        <w:tabs>
          <w:tab w:val="left" w:pos="142"/>
          <w:tab w:val="left" w:pos="1843"/>
        </w:tabs>
        <w:spacing w:before="0" w:after="0" w:line="240" w:lineRule="auto"/>
        <w:ind w:firstLine="567"/>
        <w:rPr>
          <w:bCs/>
          <w:szCs w:val="24"/>
          <w:lang w:eastAsia="ru-RU"/>
        </w:rPr>
      </w:pPr>
      <w:r w:rsidRPr="00725D53">
        <w:rPr>
          <w:bCs/>
          <w:szCs w:val="24"/>
          <w:lang w:eastAsia="ru-RU"/>
        </w:rPr>
        <w:t xml:space="preserve">2) дата получения Заказчиком подтверждения о вручении </w:t>
      </w:r>
      <w:r w:rsidR="009E24BF" w:rsidRPr="00725D53">
        <w:rPr>
          <w:bCs/>
          <w:szCs w:val="24"/>
          <w:lang w:eastAsia="ru-RU"/>
        </w:rPr>
        <w:t>Исполнителю</w:t>
      </w:r>
      <w:r w:rsidRPr="00725D53">
        <w:rPr>
          <w:bCs/>
          <w:szCs w:val="24"/>
          <w:lang w:eastAsia="ru-RU"/>
        </w:rPr>
        <w:t xml:space="preserve"> заказного письма, либо дата получения Заказчиком информации об отсутствии </w:t>
      </w:r>
      <w:r w:rsidR="009E24BF" w:rsidRPr="00725D53">
        <w:rPr>
          <w:bCs/>
          <w:szCs w:val="24"/>
          <w:lang w:eastAsia="ru-RU"/>
        </w:rPr>
        <w:t>Исполнителя</w:t>
      </w:r>
      <w:r w:rsidRPr="00725D53">
        <w:rPr>
          <w:bCs/>
          <w:szCs w:val="24"/>
          <w:lang w:eastAsia="ru-RU"/>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83A7A" w:rsidRPr="00725D53" w:rsidRDefault="00183A7A" w:rsidP="009E24BF">
      <w:pPr>
        <w:shd w:val="clear" w:color="auto" w:fill="FFFFFF"/>
        <w:tabs>
          <w:tab w:val="left" w:pos="142"/>
          <w:tab w:val="left" w:pos="1843"/>
        </w:tabs>
        <w:spacing w:before="0" w:after="0" w:line="240" w:lineRule="auto"/>
        <w:ind w:firstLine="567"/>
        <w:rPr>
          <w:bCs/>
          <w:szCs w:val="24"/>
          <w:lang w:eastAsia="ru-RU"/>
        </w:rPr>
      </w:pPr>
      <w:r w:rsidRPr="00725D53">
        <w:rPr>
          <w:bCs/>
          <w:szCs w:val="24"/>
          <w:lang w:eastAsia="ru-RU"/>
        </w:rPr>
        <w:t xml:space="preserve">9.11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w:t>
      </w:r>
      <w:r w:rsidR="009E24BF" w:rsidRPr="00725D53">
        <w:rPr>
          <w:bCs/>
          <w:szCs w:val="24"/>
          <w:lang w:eastAsia="ru-RU"/>
        </w:rPr>
        <w:t>Исполнителя</w:t>
      </w:r>
      <w:r w:rsidRPr="00725D53">
        <w:rPr>
          <w:bCs/>
          <w:szCs w:val="24"/>
          <w:lang w:eastAsia="ru-RU"/>
        </w:rPr>
        <w:t xml:space="preserve"> об одностороннем отказе от исполнения Контракта.</w:t>
      </w:r>
    </w:p>
    <w:p w:rsidR="00183A7A" w:rsidRPr="00725D53" w:rsidRDefault="00183A7A" w:rsidP="009E24BF">
      <w:pPr>
        <w:shd w:val="clear" w:color="auto" w:fill="FFFFFF"/>
        <w:tabs>
          <w:tab w:val="left" w:pos="142"/>
        </w:tabs>
        <w:spacing w:before="0" w:after="0" w:line="240" w:lineRule="auto"/>
        <w:ind w:firstLine="567"/>
        <w:rPr>
          <w:szCs w:val="24"/>
          <w:lang w:eastAsia="ru-RU"/>
        </w:rPr>
      </w:pPr>
      <w:r w:rsidRPr="00725D53">
        <w:rPr>
          <w:bCs/>
          <w:szCs w:val="24"/>
          <w:lang w:eastAsia="ru-RU"/>
        </w:rPr>
        <w:t xml:space="preserve">9.12.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9E24BF" w:rsidRPr="00725D53">
        <w:rPr>
          <w:bCs/>
          <w:szCs w:val="24"/>
          <w:lang w:eastAsia="ru-RU"/>
        </w:rPr>
        <w:t>Исполнителя</w:t>
      </w:r>
      <w:r w:rsidRPr="00725D53">
        <w:rPr>
          <w:bCs/>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sidR="009E24BF" w:rsidRPr="00725D53">
        <w:rPr>
          <w:bCs/>
          <w:szCs w:val="24"/>
          <w:lang w:eastAsia="ru-RU"/>
        </w:rPr>
        <w:t>Исполнителя</w:t>
      </w:r>
      <w:r w:rsidRPr="00725D53">
        <w:rPr>
          <w:bCs/>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3A7A" w:rsidRPr="00725D53" w:rsidRDefault="00183A7A" w:rsidP="009E24BF">
      <w:pPr>
        <w:shd w:val="clear" w:color="auto" w:fill="FFFFFF"/>
        <w:tabs>
          <w:tab w:val="left" w:pos="142"/>
        </w:tabs>
        <w:spacing w:before="0" w:after="0" w:line="240" w:lineRule="auto"/>
        <w:ind w:firstLine="567"/>
        <w:rPr>
          <w:szCs w:val="24"/>
          <w:lang w:eastAsia="ru-RU"/>
        </w:rPr>
      </w:pPr>
      <w:r w:rsidRPr="00725D53">
        <w:rPr>
          <w:bCs/>
          <w:szCs w:val="24"/>
          <w:lang w:eastAsia="ru-RU"/>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3A7A" w:rsidRPr="00725D53" w:rsidRDefault="00183A7A" w:rsidP="00364E21">
      <w:pPr>
        <w:tabs>
          <w:tab w:val="left" w:pos="142"/>
        </w:tabs>
        <w:spacing w:before="120" w:after="120" w:line="240" w:lineRule="auto"/>
        <w:ind w:left="-142" w:firstLine="142"/>
        <w:jc w:val="center"/>
        <w:outlineLvl w:val="0"/>
        <w:rPr>
          <w:rFonts w:eastAsia="Times New Roman"/>
          <w:b/>
          <w:bCs/>
          <w:szCs w:val="24"/>
          <w:lang w:eastAsia="ru-RU"/>
        </w:rPr>
      </w:pPr>
      <w:r w:rsidRPr="00725D53">
        <w:rPr>
          <w:rFonts w:eastAsia="Times New Roman"/>
          <w:b/>
          <w:bCs/>
          <w:szCs w:val="24"/>
          <w:lang w:eastAsia="ru-RU"/>
        </w:rPr>
        <w:t>10. ПРОЧИЕ УСЛОВИЯ</w:t>
      </w:r>
    </w:p>
    <w:p w:rsidR="00183A7A" w:rsidRPr="00725D53" w:rsidRDefault="00183A7A" w:rsidP="009E24BF">
      <w:pPr>
        <w:tabs>
          <w:tab w:val="left" w:pos="142"/>
        </w:tabs>
        <w:spacing w:before="0" w:after="0" w:line="240" w:lineRule="auto"/>
        <w:ind w:firstLine="567"/>
        <w:rPr>
          <w:rFonts w:eastAsia="Times New Roman"/>
          <w:szCs w:val="24"/>
          <w:lang w:eastAsia="ru-RU"/>
        </w:rPr>
      </w:pPr>
      <w:r w:rsidRPr="00725D53">
        <w:rPr>
          <w:rFonts w:eastAsia="Times New Roman"/>
          <w:szCs w:val="24"/>
          <w:lang w:eastAsia="ru-RU"/>
        </w:rPr>
        <w:t>10.1. Настоящий Контракт составлен в форме электронного документа, подписанного усиленной квалифицированной электронной подписью уполномоченных на подписание Контракта лиц от обеих сторон.</w:t>
      </w:r>
    </w:p>
    <w:p w:rsidR="00183A7A" w:rsidRPr="00725D53" w:rsidRDefault="00183A7A" w:rsidP="009E24BF">
      <w:pPr>
        <w:tabs>
          <w:tab w:val="left" w:pos="142"/>
        </w:tabs>
        <w:spacing w:before="0" w:after="0" w:line="240" w:lineRule="auto"/>
        <w:ind w:firstLine="567"/>
        <w:rPr>
          <w:rFonts w:eastAsia="Times New Roman"/>
          <w:iCs/>
          <w:szCs w:val="24"/>
          <w:lang w:eastAsia="ru-RU"/>
        </w:rPr>
      </w:pPr>
      <w:r w:rsidRPr="00725D53">
        <w:rPr>
          <w:rFonts w:eastAsia="Times New Roman"/>
          <w:iCs/>
          <w:szCs w:val="24"/>
          <w:lang w:eastAsia="ru-RU"/>
        </w:rPr>
        <w:t xml:space="preserve">10.2. </w:t>
      </w:r>
      <w:r w:rsidRPr="00725D53">
        <w:rPr>
          <w:rFonts w:eastAsia="Times New Roman"/>
          <w:szCs w:val="24"/>
          <w:lang w:eastAsia="ru-RU"/>
        </w:rPr>
        <w:t xml:space="preserve">При исполнении Контракта не допускается перемена </w:t>
      </w:r>
      <w:r w:rsidR="009E24BF" w:rsidRPr="00725D53">
        <w:rPr>
          <w:bCs/>
          <w:szCs w:val="24"/>
          <w:lang w:eastAsia="ru-RU"/>
        </w:rPr>
        <w:t>Исполнителя</w:t>
      </w:r>
      <w:r w:rsidRPr="00725D53">
        <w:rPr>
          <w:rFonts w:eastAsia="Times New Roman"/>
          <w:szCs w:val="24"/>
          <w:lang w:eastAsia="ru-RU"/>
        </w:rPr>
        <w:t xml:space="preserve">, за исключением случаев, если новый исполнитель является правопреемником </w:t>
      </w:r>
      <w:r w:rsidR="009E24BF" w:rsidRPr="00725D53">
        <w:rPr>
          <w:bCs/>
          <w:szCs w:val="24"/>
          <w:lang w:eastAsia="ru-RU"/>
        </w:rPr>
        <w:t>Исполнителя</w:t>
      </w:r>
      <w:r w:rsidRPr="00725D53">
        <w:rPr>
          <w:rFonts w:eastAsia="Times New Roman"/>
          <w:szCs w:val="24"/>
          <w:lang w:eastAsia="ru-RU"/>
        </w:rPr>
        <w:t xml:space="preserve"> по Контракту вследствие реорганизации юридического лица в форме преобразования, слияния или присоединения.</w:t>
      </w:r>
    </w:p>
    <w:p w:rsidR="00183A7A" w:rsidRPr="00725D53" w:rsidRDefault="00183A7A" w:rsidP="009E24BF">
      <w:pPr>
        <w:tabs>
          <w:tab w:val="left" w:pos="142"/>
        </w:tabs>
        <w:spacing w:before="0" w:after="0" w:line="240" w:lineRule="auto"/>
        <w:ind w:firstLine="567"/>
        <w:rPr>
          <w:rFonts w:eastAsia="Times New Roman"/>
          <w:szCs w:val="24"/>
          <w:lang w:eastAsia="ru-RU"/>
        </w:rPr>
      </w:pPr>
      <w:r w:rsidRPr="00725D53">
        <w:rPr>
          <w:rFonts w:eastAsia="Times New Roman"/>
          <w:szCs w:val="24"/>
          <w:lang w:eastAsia="ru-RU"/>
        </w:rPr>
        <w:t>10.3. Все споры, возникшие между Сторонами по Контракту или в связи с ним, подлежат рассмотрению в Арбитражном суде города Санкт-Петербурга и Ленинградской области в установленном законодательством порядке.</w:t>
      </w:r>
    </w:p>
    <w:p w:rsidR="00183A7A" w:rsidRPr="00725D53" w:rsidRDefault="00183A7A" w:rsidP="009E24BF">
      <w:pPr>
        <w:tabs>
          <w:tab w:val="left" w:pos="142"/>
        </w:tabs>
        <w:spacing w:before="0" w:after="0" w:line="240" w:lineRule="auto"/>
        <w:ind w:firstLine="567"/>
        <w:rPr>
          <w:rFonts w:eastAsia="Times New Roman"/>
          <w:szCs w:val="24"/>
          <w:lang w:eastAsia="ru-RU"/>
        </w:rPr>
      </w:pPr>
      <w:r w:rsidRPr="00725D53">
        <w:rPr>
          <w:rFonts w:eastAsia="Times New Roman"/>
          <w:szCs w:val="24"/>
          <w:lang w:eastAsia="ru-RU"/>
        </w:rPr>
        <w:t>10.4. Если в результате издания акта государственного органа исполнение обязательства становится невозможным, обязательства Сторон, предусмотренные Контрактом, могут быть прекращены Сторонами в части или полностью.</w:t>
      </w:r>
    </w:p>
    <w:p w:rsidR="00183A7A" w:rsidRPr="00725D53" w:rsidRDefault="00183A7A" w:rsidP="009E24BF">
      <w:pPr>
        <w:tabs>
          <w:tab w:val="left" w:pos="142"/>
        </w:tabs>
        <w:spacing w:before="0" w:after="0" w:line="240" w:lineRule="auto"/>
        <w:ind w:firstLine="567"/>
        <w:rPr>
          <w:rFonts w:eastAsia="Times New Roman"/>
          <w:szCs w:val="24"/>
          <w:lang w:eastAsia="ru-RU"/>
        </w:rPr>
      </w:pPr>
      <w:r w:rsidRPr="00725D53">
        <w:rPr>
          <w:rFonts w:eastAsia="Times New Roman"/>
          <w:szCs w:val="24"/>
          <w:lang w:eastAsia="ru-RU"/>
        </w:rPr>
        <w:t>10.5. По всем вопросам, не урегулированным Контрактом, Стороны руководствуются действующим законодательством.</w:t>
      </w:r>
    </w:p>
    <w:p w:rsidR="00183A7A" w:rsidRPr="00725D53" w:rsidRDefault="00183A7A" w:rsidP="009E24BF">
      <w:pPr>
        <w:tabs>
          <w:tab w:val="left" w:pos="142"/>
        </w:tabs>
        <w:spacing w:before="0" w:after="0" w:line="240" w:lineRule="auto"/>
        <w:ind w:firstLine="567"/>
        <w:rPr>
          <w:rFonts w:eastAsia="Times New Roman"/>
          <w:szCs w:val="24"/>
          <w:lang w:eastAsia="ru-RU"/>
        </w:rPr>
      </w:pPr>
      <w:r w:rsidRPr="00725D53">
        <w:rPr>
          <w:rFonts w:eastAsia="Times New Roman"/>
          <w:szCs w:val="24"/>
          <w:lang w:eastAsia="ru-RU"/>
        </w:rPr>
        <w:t>10.6. Все приложения и дополнения к Контракту являются его неотъемлемой частью.</w:t>
      </w:r>
    </w:p>
    <w:p w:rsidR="00183A7A" w:rsidRPr="00725D53" w:rsidRDefault="00183A7A" w:rsidP="009E24BF">
      <w:pPr>
        <w:tabs>
          <w:tab w:val="left" w:pos="142"/>
        </w:tabs>
        <w:spacing w:before="0" w:after="0" w:line="240" w:lineRule="auto"/>
        <w:ind w:firstLine="567"/>
        <w:rPr>
          <w:rFonts w:eastAsia="Times New Roman"/>
          <w:szCs w:val="24"/>
          <w:lang w:eastAsia="ru-RU"/>
        </w:rPr>
      </w:pPr>
      <w:r w:rsidRPr="00725D53">
        <w:rPr>
          <w:rFonts w:eastAsia="Times New Roman"/>
          <w:szCs w:val="24"/>
          <w:lang w:eastAsia="ru-RU"/>
        </w:rPr>
        <w:t xml:space="preserve">10.7. Все споры, возникающие при исполнении настоящего Контракта, будут разрешаться Сторонами путем переговоров или направлением письменной Претензии на электронную почту (письмо считается полученным Стороной в день отправления на адрес электронной почты) с досылом оригинала почтой России. На Претензию необходимо </w:t>
      </w:r>
      <w:r w:rsidRPr="00725D53">
        <w:rPr>
          <w:rFonts w:eastAsia="Times New Roman"/>
          <w:szCs w:val="24"/>
          <w:lang w:eastAsia="ru-RU"/>
        </w:rPr>
        <w:lastRenderedPageBreak/>
        <w:t>направить мотивированный ответ в течение 14 (четырнадцати) календарных дней с момента получения Претензии на адрес электронной почты с досылом оригинала почтой России.</w:t>
      </w:r>
    </w:p>
    <w:p w:rsidR="00183A7A" w:rsidRPr="00725D53" w:rsidRDefault="00183A7A" w:rsidP="00364E21">
      <w:pPr>
        <w:tabs>
          <w:tab w:val="left" w:pos="142"/>
        </w:tabs>
        <w:spacing w:before="120" w:after="120" w:line="240" w:lineRule="auto"/>
        <w:ind w:firstLine="567"/>
        <w:jc w:val="center"/>
        <w:outlineLvl w:val="0"/>
        <w:rPr>
          <w:rFonts w:eastAsia="Times New Roman"/>
          <w:b/>
          <w:bCs/>
          <w:szCs w:val="24"/>
          <w:lang w:eastAsia="ru-RU"/>
        </w:rPr>
      </w:pPr>
      <w:r w:rsidRPr="00725D53">
        <w:rPr>
          <w:rFonts w:eastAsia="Times New Roman"/>
          <w:b/>
          <w:bCs/>
          <w:szCs w:val="24"/>
          <w:lang w:eastAsia="ru-RU"/>
        </w:rPr>
        <w:t>11. ПРИЛОЖЕНИЯ К КОНТРАКТУ</w:t>
      </w:r>
    </w:p>
    <w:p w:rsidR="00183A7A" w:rsidRPr="00725D53" w:rsidRDefault="00183A7A" w:rsidP="009E24BF">
      <w:pPr>
        <w:tabs>
          <w:tab w:val="left" w:pos="142"/>
        </w:tabs>
        <w:spacing w:before="0" w:after="0" w:line="240" w:lineRule="auto"/>
        <w:ind w:firstLine="567"/>
        <w:rPr>
          <w:rFonts w:eastAsia="Arial"/>
          <w:kern w:val="3"/>
          <w:szCs w:val="24"/>
          <w:lang w:eastAsia="zh-CN"/>
        </w:rPr>
      </w:pPr>
      <w:r w:rsidRPr="00725D53">
        <w:rPr>
          <w:rFonts w:eastAsia="Andale Sans UI"/>
          <w:kern w:val="3"/>
          <w:szCs w:val="24"/>
          <w:lang w:eastAsia="ja-JP" w:bidi="fa-IR"/>
        </w:rPr>
        <w:t>11.7.1. Приложение № 1 к Контракту «</w:t>
      </w:r>
      <w:r w:rsidRPr="00725D53">
        <w:rPr>
          <w:rFonts w:eastAsia="Arial"/>
          <w:kern w:val="3"/>
          <w:szCs w:val="24"/>
          <w:lang w:eastAsia="zh-CN"/>
        </w:rPr>
        <w:t>Описание объекта закупки»</w:t>
      </w:r>
      <w:r w:rsidR="00641ACC">
        <w:rPr>
          <w:rFonts w:eastAsia="Arial"/>
          <w:kern w:val="3"/>
          <w:szCs w:val="24"/>
          <w:lang w:eastAsia="zh-CN"/>
        </w:rPr>
        <w:t>.</w:t>
      </w:r>
    </w:p>
    <w:p w:rsidR="00183A7A" w:rsidRPr="00725D53" w:rsidRDefault="00183A7A" w:rsidP="003D728C">
      <w:pPr>
        <w:keepNext/>
        <w:widowControl w:val="0"/>
        <w:tabs>
          <w:tab w:val="left" w:pos="142"/>
        </w:tabs>
        <w:autoSpaceDN w:val="0"/>
        <w:snapToGrid w:val="0"/>
        <w:spacing w:before="120" w:after="120" w:line="240" w:lineRule="auto"/>
        <w:jc w:val="center"/>
        <w:textAlignment w:val="baseline"/>
        <w:rPr>
          <w:rFonts w:eastAsia="Andale Sans UI"/>
          <w:b/>
          <w:bCs/>
          <w:kern w:val="3"/>
          <w:szCs w:val="24"/>
          <w:lang w:eastAsia="ja-JP" w:bidi="fa-IR"/>
        </w:rPr>
      </w:pPr>
      <w:r w:rsidRPr="00725D53">
        <w:rPr>
          <w:rFonts w:eastAsia="Andale Sans UI"/>
          <w:b/>
          <w:bCs/>
          <w:kern w:val="3"/>
          <w:szCs w:val="24"/>
          <w:lang w:eastAsia="ja-JP" w:bidi="fa-IR"/>
        </w:rPr>
        <w:t xml:space="preserve">12. </w:t>
      </w:r>
      <w:r w:rsidRPr="00725D53">
        <w:rPr>
          <w:rFonts w:eastAsia="Andale Sans UI"/>
          <w:b/>
          <w:bCs/>
          <w:kern w:val="3"/>
          <w:szCs w:val="24"/>
          <w:lang w:val="de-DE" w:eastAsia="ja-JP" w:bidi="fa-IR"/>
        </w:rPr>
        <w:t>ЮРИДИЧЕСКИЕ АДРЕСА, РЕКВИЗИТЫ</w:t>
      </w:r>
      <w:r w:rsidRPr="00725D53">
        <w:rPr>
          <w:rFonts w:eastAsia="Andale Sans UI"/>
          <w:b/>
          <w:bCs/>
          <w:kern w:val="3"/>
          <w:szCs w:val="24"/>
          <w:lang w:eastAsia="ja-JP" w:bidi="fa-IR"/>
        </w:rPr>
        <w:t xml:space="preserve"> СТОРОН:</w:t>
      </w:r>
    </w:p>
    <w:tbl>
      <w:tblPr>
        <w:tblW w:w="4885" w:type="pct"/>
        <w:tblCellMar>
          <w:left w:w="70" w:type="dxa"/>
          <w:right w:w="70" w:type="dxa"/>
        </w:tblCellMar>
        <w:tblLook w:val="0000" w:firstRow="0" w:lastRow="0" w:firstColumn="0" w:lastColumn="0" w:noHBand="0" w:noVBand="0"/>
      </w:tblPr>
      <w:tblGrid>
        <w:gridCol w:w="4865"/>
        <w:gridCol w:w="4552"/>
      </w:tblGrid>
      <w:tr w:rsidR="00A51147" w:rsidRPr="00725D53" w:rsidTr="006A0BB6">
        <w:trPr>
          <w:cantSplit/>
          <w:trHeight w:val="2028"/>
        </w:trPr>
        <w:tc>
          <w:tcPr>
            <w:tcW w:w="2583" w:type="pct"/>
            <w:shd w:val="clear" w:color="auto" w:fill="FFFFFF"/>
          </w:tcPr>
          <w:p w:rsidR="00A51147" w:rsidRPr="00725D53" w:rsidRDefault="00A51147" w:rsidP="009E24BF">
            <w:pPr>
              <w:shd w:val="clear" w:color="auto" w:fill="FFFFFF"/>
              <w:tabs>
                <w:tab w:val="clear" w:pos="851"/>
                <w:tab w:val="center" w:leader="dot" w:pos="9072"/>
                <w:tab w:val="left" w:pos="10440"/>
              </w:tabs>
              <w:spacing w:before="0" w:after="0"/>
              <w:ind w:firstLine="0"/>
              <w:rPr>
                <w:rFonts w:eastAsia="Calibri"/>
                <w:b/>
                <w:szCs w:val="24"/>
              </w:rPr>
            </w:pPr>
            <w:r w:rsidRPr="00725D53">
              <w:rPr>
                <w:rFonts w:eastAsia="Times New Roman"/>
                <w:b/>
                <w:szCs w:val="24"/>
              </w:rPr>
              <w:t>Заказчик:</w:t>
            </w:r>
          </w:p>
          <w:p w:rsidR="00E45D37" w:rsidRDefault="00E45D37" w:rsidP="00E45D37">
            <w:pPr>
              <w:tabs>
                <w:tab w:val="left" w:pos="142"/>
              </w:tabs>
              <w:spacing w:after="0" w:line="240" w:lineRule="auto"/>
              <w:ind w:firstLine="0"/>
              <w:rPr>
                <w:rFonts w:eastAsia="Times New Roman"/>
                <w:b/>
                <w:color w:val="auto"/>
                <w:szCs w:val="24"/>
                <w:lang w:eastAsia="ru-RU"/>
              </w:rPr>
            </w:pPr>
            <w:r>
              <w:rPr>
                <w:rFonts w:eastAsia="Times New Roman"/>
                <w:b/>
                <w:szCs w:val="24"/>
                <w:lang w:eastAsia="ru-RU"/>
              </w:rPr>
              <w:t>Федеральное государственное бюджетное учреждение культуры «Научно-исследовательский музей при Российской академии художеств» (ФГБУК НИМ РАХ)</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ИНН 7801047324 КПП 780101001</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 xml:space="preserve">Юридический и почтовый адрес:  </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 xml:space="preserve">199034, Санкт-Петербург, Университетская наб., дом 17, 2 этаж </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Тел. (812) 323-35-78, Факс (812) 323-61-69, e-</w:t>
            </w:r>
            <w:proofErr w:type="spellStart"/>
            <w:r>
              <w:rPr>
                <w:rFonts w:eastAsia="Times New Roman"/>
                <w:szCs w:val="24"/>
                <w:lang w:eastAsia="ru-RU"/>
              </w:rPr>
              <w:t>mail</w:t>
            </w:r>
            <w:proofErr w:type="spellEnd"/>
            <w:r>
              <w:rPr>
                <w:rFonts w:eastAsia="Times New Roman"/>
                <w:szCs w:val="24"/>
                <w:lang w:eastAsia="ru-RU"/>
              </w:rPr>
              <w:t>: sekretar@nimrah.ru</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Получатель: УФК по Нижегородской области, г Нижний Новгород (ФГБУК НИМ РАХ, л/с 20726Ц61390)</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Банк получателя: ОКЦ № 1 ВВГУ Банка России// УФК по Нижегородской области, г Нижний Новгород</w:t>
            </w:r>
          </w:p>
          <w:p w:rsidR="00E45D37" w:rsidRDefault="00E45D37" w:rsidP="00E45D37">
            <w:pPr>
              <w:tabs>
                <w:tab w:val="left" w:pos="142"/>
              </w:tabs>
              <w:spacing w:after="0" w:line="240" w:lineRule="auto"/>
              <w:ind w:firstLine="0"/>
              <w:rPr>
                <w:rFonts w:eastAsia="Times New Roman"/>
                <w:szCs w:val="24"/>
                <w:lang w:eastAsia="ru-RU"/>
              </w:rPr>
            </w:pPr>
            <w:proofErr w:type="spellStart"/>
            <w:r>
              <w:rPr>
                <w:rFonts w:eastAsia="Times New Roman"/>
                <w:szCs w:val="24"/>
                <w:lang w:eastAsia="ru-RU"/>
              </w:rPr>
              <w:t>Расч.сч</w:t>
            </w:r>
            <w:proofErr w:type="spellEnd"/>
            <w:r>
              <w:rPr>
                <w:rFonts w:eastAsia="Times New Roman"/>
                <w:szCs w:val="24"/>
                <w:lang w:eastAsia="ru-RU"/>
              </w:rPr>
              <w:t>. 03214643000000013225</w:t>
            </w:r>
          </w:p>
          <w:p w:rsidR="00E45D37" w:rsidRDefault="00E45D37" w:rsidP="00E45D37">
            <w:pPr>
              <w:tabs>
                <w:tab w:val="left" w:pos="142"/>
              </w:tabs>
              <w:spacing w:after="0" w:line="240" w:lineRule="auto"/>
              <w:ind w:firstLine="0"/>
              <w:rPr>
                <w:rFonts w:eastAsia="Times New Roman"/>
                <w:szCs w:val="24"/>
                <w:lang w:eastAsia="ru-RU"/>
              </w:rPr>
            </w:pPr>
            <w:proofErr w:type="spellStart"/>
            <w:r>
              <w:rPr>
                <w:rFonts w:eastAsia="Times New Roman"/>
                <w:szCs w:val="24"/>
                <w:lang w:eastAsia="ru-RU"/>
              </w:rPr>
              <w:t>Корр.сч</w:t>
            </w:r>
            <w:proofErr w:type="spellEnd"/>
            <w:r>
              <w:rPr>
                <w:rFonts w:eastAsia="Times New Roman"/>
                <w:szCs w:val="24"/>
                <w:lang w:eastAsia="ru-RU"/>
              </w:rPr>
              <w:t>. 40102810745370000024</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БИК 012202102</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ОКПО: 02949151</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ОКТМО: 40307000</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ОКОПФ 75103</w:t>
            </w:r>
          </w:p>
          <w:p w:rsidR="00E45D37" w:rsidRDefault="00E45D37" w:rsidP="00E45D37">
            <w:pPr>
              <w:tabs>
                <w:tab w:val="left" w:pos="142"/>
              </w:tabs>
              <w:spacing w:after="0" w:line="240" w:lineRule="auto"/>
              <w:ind w:firstLine="0"/>
              <w:rPr>
                <w:rFonts w:eastAsia="Times New Roman"/>
                <w:szCs w:val="24"/>
                <w:lang w:eastAsia="ru-RU"/>
              </w:rPr>
            </w:pPr>
            <w:r>
              <w:rPr>
                <w:rFonts w:eastAsia="Times New Roman"/>
                <w:szCs w:val="24"/>
                <w:lang w:eastAsia="ru-RU"/>
              </w:rPr>
              <w:t>ОГРН 1037800002547 регистрация 10.01.2003г.</w:t>
            </w:r>
          </w:p>
          <w:p w:rsidR="00A51147" w:rsidRPr="00725D53" w:rsidRDefault="00A51147" w:rsidP="0025014B">
            <w:pPr>
              <w:tabs>
                <w:tab w:val="clear" w:pos="851"/>
              </w:tabs>
              <w:suppressAutoHyphens w:val="0"/>
              <w:spacing w:before="0" w:after="0" w:line="240" w:lineRule="auto"/>
              <w:ind w:firstLine="0"/>
              <w:rPr>
                <w:rFonts w:eastAsia="Calibri"/>
                <w:color w:val="auto"/>
                <w:szCs w:val="24"/>
                <w:lang w:eastAsia="ru-RU"/>
              </w:rPr>
            </w:pPr>
          </w:p>
        </w:tc>
        <w:tc>
          <w:tcPr>
            <w:tcW w:w="2417" w:type="pct"/>
            <w:shd w:val="clear" w:color="auto" w:fill="FFFFFF"/>
          </w:tcPr>
          <w:p w:rsidR="00EF3C9F" w:rsidRPr="00725D53" w:rsidRDefault="00EF3C9F" w:rsidP="009E24BF">
            <w:pPr>
              <w:spacing w:before="0" w:after="0"/>
              <w:ind w:firstLine="0"/>
              <w:jc w:val="left"/>
              <w:rPr>
                <w:szCs w:val="24"/>
              </w:rPr>
            </w:pPr>
          </w:p>
        </w:tc>
      </w:tr>
      <w:tr w:rsidR="00A51147" w:rsidRPr="00725D53" w:rsidTr="006A0BB6">
        <w:trPr>
          <w:cantSplit/>
          <w:trHeight w:val="761"/>
        </w:trPr>
        <w:tc>
          <w:tcPr>
            <w:tcW w:w="2583" w:type="pct"/>
            <w:shd w:val="clear" w:color="auto" w:fill="FFFFFF"/>
          </w:tcPr>
          <w:p w:rsidR="00A51147" w:rsidRPr="00725D53" w:rsidRDefault="00A51147" w:rsidP="009E24BF">
            <w:pPr>
              <w:shd w:val="clear" w:color="auto" w:fill="FFFFFF"/>
              <w:tabs>
                <w:tab w:val="clear" w:pos="851"/>
                <w:tab w:val="center" w:leader="dot" w:pos="9072"/>
                <w:tab w:val="left" w:pos="10440"/>
              </w:tabs>
              <w:spacing w:before="0" w:after="0"/>
              <w:ind w:firstLine="0"/>
              <w:rPr>
                <w:rFonts w:eastAsia="Times New Roman"/>
                <w:b/>
                <w:szCs w:val="24"/>
              </w:rPr>
            </w:pPr>
            <w:r w:rsidRPr="00725D53">
              <w:rPr>
                <w:rFonts w:eastAsia="Times New Roman"/>
                <w:b/>
                <w:szCs w:val="24"/>
              </w:rPr>
              <w:t>Заказчик:</w:t>
            </w:r>
          </w:p>
          <w:p w:rsidR="006A0BB6" w:rsidRPr="00725D53" w:rsidRDefault="006A0BB6" w:rsidP="009E24BF">
            <w:pPr>
              <w:tabs>
                <w:tab w:val="clear" w:pos="851"/>
              </w:tabs>
              <w:spacing w:before="0" w:after="0" w:line="240" w:lineRule="auto"/>
              <w:ind w:firstLine="0"/>
              <w:jc w:val="left"/>
              <w:rPr>
                <w:rFonts w:eastAsia="Calibri"/>
                <w:color w:val="auto"/>
                <w:kern w:val="2"/>
                <w:szCs w:val="24"/>
                <w:lang w:eastAsia="zh-CN"/>
              </w:rPr>
            </w:pPr>
            <w:r w:rsidRPr="00725D53">
              <w:rPr>
                <w:rFonts w:eastAsia="Calibri"/>
                <w:color w:val="auto"/>
                <w:kern w:val="2"/>
                <w:szCs w:val="24"/>
                <w:lang w:eastAsia="zh-CN"/>
              </w:rPr>
              <w:t>Руководитель службы безопасности</w:t>
            </w:r>
          </w:p>
          <w:p w:rsidR="0049736B" w:rsidRPr="00725D53" w:rsidRDefault="0049736B" w:rsidP="009E24BF">
            <w:pPr>
              <w:tabs>
                <w:tab w:val="clear" w:pos="851"/>
              </w:tabs>
              <w:spacing w:before="0" w:after="0" w:line="240" w:lineRule="auto"/>
              <w:ind w:firstLine="0"/>
              <w:jc w:val="left"/>
              <w:rPr>
                <w:rFonts w:eastAsia="Calibri"/>
                <w:color w:val="auto"/>
                <w:kern w:val="2"/>
                <w:szCs w:val="24"/>
                <w:lang w:eastAsia="zh-CN"/>
              </w:rPr>
            </w:pPr>
            <w:r w:rsidRPr="00725D53">
              <w:rPr>
                <w:rFonts w:eastAsia="Calibri"/>
                <w:color w:val="auto"/>
                <w:kern w:val="2"/>
                <w:szCs w:val="24"/>
                <w:lang w:eastAsia="zh-CN"/>
              </w:rPr>
              <w:t>ФГБУК НИМ РАХ</w:t>
            </w:r>
          </w:p>
          <w:p w:rsidR="006A0BB6" w:rsidRPr="00725D53" w:rsidRDefault="006A0BB6" w:rsidP="009E24BF">
            <w:pPr>
              <w:tabs>
                <w:tab w:val="clear" w:pos="851"/>
              </w:tabs>
              <w:spacing w:before="0" w:after="0" w:line="240" w:lineRule="auto"/>
              <w:ind w:firstLine="0"/>
              <w:jc w:val="left"/>
              <w:rPr>
                <w:rFonts w:eastAsia="Calibri"/>
                <w:color w:val="auto"/>
                <w:kern w:val="2"/>
                <w:szCs w:val="24"/>
                <w:lang w:eastAsia="zh-CN"/>
              </w:rPr>
            </w:pPr>
          </w:p>
          <w:p w:rsidR="006A0BB6" w:rsidRPr="00725D53" w:rsidRDefault="006A0BB6" w:rsidP="009E24BF">
            <w:pPr>
              <w:tabs>
                <w:tab w:val="clear" w:pos="851"/>
              </w:tabs>
              <w:spacing w:before="0" w:after="0" w:line="240" w:lineRule="auto"/>
              <w:ind w:firstLine="0"/>
              <w:jc w:val="left"/>
              <w:rPr>
                <w:rFonts w:eastAsia="Calibri"/>
                <w:color w:val="auto"/>
                <w:kern w:val="2"/>
                <w:szCs w:val="24"/>
                <w:lang w:eastAsia="zh-CN"/>
              </w:rPr>
            </w:pPr>
            <w:r w:rsidRPr="00725D53">
              <w:rPr>
                <w:rFonts w:eastAsia="Calibri"/>
                <w:color w:val="auto"/>
                <w:kern w:val="2"/>
                <w:szCs w:val="24"/>
                <w:lang w:eastAsia="zh-CN"/>
              </w:rPr>
              <w:t>__________________ П.Н. Тихонов</w:t>
            </w:r>
          </w:p>
          <w:p w:rsidR="006A0BB6" w:rsidRPr="00725D53" w:rsidRDefault="00E57192" w:rsidP="009E24BF">
            <w:pPr>
              <w:tabs>
                <w:tab w:val="clear" w:pos="851"/>
                <w:tab w:val="left" w:pos="709"/>
              </w:tabs>
              <w:spacing w:before="0" w:after="0" w:line="240" w:lineRule="auto"/>
              <w:ind w:firstLine="0"/>
              <w:jc w:val="left"/>
              <w:rPr>
                <w:rFonts w:eastAsia="Calibri"/>
                <w:color w:val="auto"/>
                <w:szCs w:val="24"/>
              </w:rPr>
            </w:pPr>
            <w:r>
              <w:rPr>
                <w:rFonts w:eastAsia="Calibri"/>
                <w:color w:val="auto"/>
                <w:szCs w:val="24"/>
              </w:rPr>
              <w:t>Подписано ЭЦП</w:t>
            </w:r>
          </w:p>
          <w:p w:rsidR="004962E4" w:rsidRPr="00725D53" w:rsidRDefault="004962E4" w:rsidP="009E24BF">
            <w:pPr>
              <w:shd w:val="clear" w:color="auto" w:fill="FFFFFF"/>
              <w:tabs>
                <w:tab w:val="clear" w:pos="851"/>
                <w:tab w:val="center" w:leader="dot" w:pos="9072"/>
                <w:tab w:val="left" w:pos="10440"/>
              </w:tabs>
              <w:spacing w:before="0" w:after="0"/>
              <w:ind w:firstLine="0"/>
              <w:rPr>
                <w:rFonts w:eastAsia="Times New Roman"/>
                <w:szCs w:val="24"/>
              </w:rPr>
            </w:pPr>
          </w:p>
          <w:p w:rsidR="00A51147" w:rsidRPr="00725D53" w:rsidRDefault="00A51147" w:rsidP="009E24BF">
            <w:pPr>
              <w:shd w:val="clear" w:color="auto" w:fill="FFFFFF"/>
              <w:tabs>
                <w:tab w:val="clear" w:pos="851"/>
                <w:tab w:val="center" w:leader="dot" w:pos="9072"/>
                <w:tab w:val="left" w:pos="10440"/>
              </w:tabs>
              <w:spacing w:before="0" w:after="0"/>
              <w:ind w:firstLine="0"/>
              <w:rPr>
                <w:rFonts w:eastAsia="Times New Roman"/>
                <w:szCs w:val="24"/>
              </w:rPr>
            </w:pPr>
          </w:p>
        </w:tc>
        <w:tc>
          <w:tcPr>
            <w:tcW w:w="2417" w:type="pct"/>
            <w:shd w:val="clear" w:color="auto" w:fill="FFFFFF"/>
          </w:tcPr>
          <w:p w:rsidR="004962E4" w:rsidRPr="00725D53" w:rsidRDefault="004962E4" w:rsidP="009E24BF">
            <w:pPr>
              <w:shd w:val="clear" w:color="auto" w:fill="FFFFFF"/>
              <w:tabs>
                <w:tab w:val="clear" w:pos="851"/>
                <w:tab w:val="center" w:leader="dot" w:pos="9072"/>
                <w:tab w:val="left" w:pos="10440"/>
              </w:tabs>
              <w:snapToGrid w:val="0"/>
              <w:spacing w:before="0" w:after="0"/>
              <w:ind w:firstLine="0"/>
              <w:rPr>
                <w:szCs w:val="24"/>
              </w:rPr>
            </w:pPr>
          </w:p>
        </w:tc>
      </w:tr>
    </w:tbl>
    <w:p w:rsidR="00725D53" w:rsidRPr="00725D53" w:rsidRDefault="00725D53" w:rsidP="00725D53">
      <w:pPr>
        <w:pageBreakBefore/>
        <w:spacing w:before="0" w:after="0"/>
        <w:ind w:firstLine="567"/>
        <w:jc w:val="right"/>
        <w:rPr>
          <w:iCs/>
          <w:szCs w:val="24"/>
        </w:rPr>
      </w:pPr>
      <w:bookmarkStart w:id="6" w:name="_Toc365539226"/>
      <w:r w:rsidRPr="00725D53">
        <w:rPr>
          <w:iCs/>
          <w:szCs w:val="24"/>
        </w:rPr>
        <w:lastRenderedPageBreak/>
        <w:t>Приложение № 1</w:t>
      </w:r>
    </w:p>
    <w:p w:rsidR="00725D53" w:rsidRPr="00725D53" w:rsidRDefault="00725D53" w:rsidP="00725D53">
      <w:pPr>
        <w:spacing w:before="0" w:after="0"/>
        <w:ind w:firstLine="567"/>
        <w:jc w:val="center"/>
        <w:rPr>
          <w:iCs/>
          <w:szCs w:val="24"/>
        </w:rPr>
      </w:pPr>
      <w:r w:rsidRPr="00725D53">
        <w:rPr>
          <w:iCs/>
          <w:szCs w:val="24"/>
        </w:rPr>
        <w:t xml:space="preserve">                                                                                                           к Контракту №_________ </w:t>
      </w:r>
    </w:p>
    <w:p w:rsidR="00725D53" w:rsidRPr="00725D53" w:rsidRDefault="00725D53" w:rsidP="00725D53">
      <w:pPr>
        <w:ind w:firstLine="567"/>
        <w:jc w:val="right"/>
        <w:rPr>
          <w:iCs/>
          <w:szCs w:val="24"/>
        </w:rPr>
      </w:pPr>
      <w:r w:rsidRPr="00725D53">
        <w:rPr>
          <w:iCs/>
          <w:szCs w:val="24"/>
        </w:rPr>
        <w:t>от «___» ________ 2026 г.</w:t>
      </w:r>
    </w:p>
    <w:p w:rsidR="00725D53" w:rsidRPr="00725D53" w:rsidRDefault="00725D53" w:rsidP="00725D53">
      <w:pPr>
        <w:spacing w:before="0" w:after="0"/>
        <w:ind w:firstLine="567"/>
        <w:jc w:val="right"/>
        <w:rPr>
          <w:iCs/>
          <w:szCs w:val="24"/>
        </w:rPr>
      </w:pPr>
    </w:p>
    <w:p w:rsidR="00725D53" w:rsidRPr="00725D53" w:rsidRDefault="00725D53" w:rsidP="00725D53">
      <w:pPr>
        <w:shd w:val="clear" w:color="auto" w:fill="FFFFFF"/>
        <w:jc w:val="center"/>
        <w:rPr>
          <w:b/>
          <w:bCs/>
          <w:szCs w:val="24"/>
        </w:rPr>
      </w:pPr>
      <w:r w:rsidRPr="00725D53">
        <w:rPr>
          <w:b/>
          <w:bCs/>
          <w:szCs w:val="24"/>
        </w:rPr>
        <w:t>ОПИСАНИЕ ОБЪЕКТА ЗАКУПОК</w:t>
      </w:r>
    </w:p>
    <w:p w:rsidR="00725D53" w:rsidRPr="00725D53" w:rsidRDefault="00725D53" w:rsidP="00725D53">
      <w:pPr>
        <w:ind w:firstLine="567"/>
        <w:jc w:val="center"/>
        <w:rPr>
          <w:b/>
          <w:szCs w:val="24"/>
        </w:rPr>
      </w:pPr>
      <w:r w:rsidRPr="00725D53">
        <w:rPr>
          <w:b/>
          <w:szCs w:val="24"/>
        </w:rPr>
        <w:t>Оказание услуг по обслуживанию комплексных систем</w:t>
      </w:r>
    </w:p>
    <w:p w:rsidR="00725D53" w:rsidRPr="00725D53" w:rsidRDefault="00725D53" w:rsidP="00725D53">
      <w:pPr>
        <w:ind w:firstLine="567"/>
        <w:jc w:val="center"/>
        <w:rPr>
          <w:b/>
          <w:bCs/>
          <w:szCs w:val="24"/>
        </w:rPr>
      </w:pPr>
      <w:r w:rsidRPr="00725D53">
        <w:rPr>
          <w:b/>
          <w:szCs w:val="24"/>
        </w:rPr>
        <w:t xml:space="preserve"> обеспечения безопасности Федерального государственного бюджетного учреждения культуры </w:t>
      </w:r>
      <w:r w:rsidRPr="00725D53">
        <w:rPr>
          <w:b/>
          <w:bCs/>
          <w:szCs w:val="24"/>
        </w:rPr>
        <w:t>«Научно-исследовательского музея при Российской академии художеств» и филиалов</w:t>
      </w:r>
    </w:p>
    <w:p w:rsidR="00725D53" w:rsidRPr="00725D53" w:rsidRDefault="00725D53" w:rsidP="00E456B9">
      <w:pPr>
        <w:keepNext/>
        <w:keepLines/>
        <w:spacing w:before="0" w:after="0"/>
        <w:jc w:val="center"/>
        <w:rPr>
          <w:b/>
          <w:bCs/>
          <w:szCs w:val="24"/>
        </w:rPr>
      </w:pPr>
      <w:r w:rsidRPr="00725D53">
        <w:rPr>
          <w:rFonts w:eastAsia="Calibri"/>
          <w:b/>
          <w:szCs w:val="24"/>
        </w:rPr>
        <w:t>1. Предмет закупки</w:t>
      </w:r>
    </w:p>
    <w:p w:rsidR="00725D53" w:rsidRPr="00725D53" w:rsidRDefault="00725D53" w:rsidP="006A07EB">
      <w:pPr>
        <w:suppressLineNumbers/>
        <w:spacing w:before="0" w:after="0"/>
        <w:ind w:firstLine="567"/>
        <w:contextualSpacing/>
        <w:rPr>
          <w:szCs w:val="24"/>
        </w:rPr>
      </w:pPr>
      <w:r w:rsidRPr="00725D53">
        <w:rPr>
          <w:szCs w:val="24"/>
        </w:rPr>
        <w:t>1.1. Предметом закупки является оказание услуг по техническому обслуживанию комплексных систем обеспечения безопасности по следующим адресам:</w:t>
      </w:r>
    </w:p>
    <w:p w:rsidR="00725D53" w:rsidRPr="00725D53" w:rsidRDefault="00725D53" w:rsidP="006A07EB">
      <w:pPr>
        <w:spacing w:before="0" w:after="0"/>
        <w:rPr>
          <w:szCs w:val="24"/>
        </w:rPr>
      </w:pPr>
      <w:bookmarkStart w:id="7" w:name="_Hlk228278523"/>
      <w:bookmarkStart w:id="8" w:name="_Hlk232591835"/>
      <w:r w:rsidRPr="00725D53">
        <w:rPr>
          <w:szCs w:val="24"/>
        </w:rPr>
        <w:t xml:space="preserve">  </w:t>
      </w:r>
      <w:bookmarkStart w:id="9" w:name="_Hlk228275368"/>
      <w:r w:rsidRPr="00725D53">
        <w:rPr>
          <w:szCs w:val="24"/>
        </w:rPr>
        <w:t>г. Санкт-Петербург, Университетская набережная 17,</w:t>
      </w:r>
    </w:p>
    <w:bookmarkEnd w:id="7"/>
    <w:p w:rsidR="00725D53" w:rsidRPr="00725D53" w:rsidRDefault="00725D53" w:rsidP="006A07EB">
      <w:pPr>
        <w:spacing w:before="0" w:after="0"/>
        <w:rPr>
          <w:szCs w:val="24"/>
        </w:rPr>
      </w:pPr>
      <w:r w:rsidRPr="00725D53">
        <w:rPr>
          <w:szCs w:val="24"/>
        </w:rPr>
        <w:t xml:space="preserve">  г. Санкт-Петербург, Биржевой переулок, дом 1/10, кв. 11,</w:t>
      </w:r>
    </w:p>
    <w:p w:rsidR="00725D53" w:rsidRPr="00725D53" w:rsidRDefault="00725D53" w:rsidP="006A07EB">
      <w:pPr>
        <w:spacing w:before="0" w:after="0"/>
        <w:rPr>
          <w:szCs w:val="24"/>
        </w:rPr>
      </w:pPr>
      <w:r w:rsidRPr="00725D53">
        <w:rPr>
          <w:szCs w:val="24"/>
        </w:rPr>
        <w:t xml:space="preserve">  г. Санкт-Петербург, пл. Искусств, дом 3,</w:t>
      </w:r>
    </w:p>
    <w:p w:rsidR="00725D53" w:rsidRPr="00725D53" w:rsidRDefault="00725D53" w:rsidP="006A07EB">
      <w:pPr>
        <w:spacing w:before="0" w:after="0"/>
        <w:rPr>
          <w:szCs w:val="24"/>
        </w:rPr>
      </w:pPr>
      <w:r w:rsidRPr="00725D53">
        <w:rPr>
          <w:szCs w:val="24"/>
        </w:rPr>
        <w:t xml:space="preserve">  г. Санкт-Петербург, пос. Репино, Приморское шоссе, дом 411</w:t>
      </w:r>
    </w:p>
    <w:p w:rsidR="00725D53" w:rsidRPr="00725D53" w:rsidRDefault="00725D53" w:rsidP="006A07EB">
      <w:pPr>
        <w:spacing w:before="0" w:after="0"/>
        <w:rPr>
          <w:szCs w:val="24"/>
        </w:rPr>
      </w:pPr>
      <w:r w:rsidRPr="00725D53">
        <w:rPr>
          <w:szCs w:val="24"/>
        </w:rPr>
        <w:t xml:space="preserve">  г. Санкт-Петербург, Пушкин, Московское шоссе, дом 23</w:t>
      </w:r>
    </w:p>
    <w:p w:rsidR="00725D53" w:rsidRPr="00725D53" w:rsidRDefault="00725D53" w:rsidP="006A07EB">
      <w:pPr>
        <w:spacing w:before="0" w:after="0"/>
        <w:rPr>
          <w:szCs w:val="24"/>
        </w:rPr>
      </w:pPr>
      <w:r w:rsidRPr="00725D53">
        <w:rPr>
          <w:szCs w:val="24"/>
        </w:rPr>
        <w:t xml:space="preserve">  г. Санкт-Петербург, «Дом Ф.Н. Челищева М.В. </w:t>
      </w:r>
      <w:proofErr w:type="spellStart"/>
      <w:r w:rsidRPr="00725D53">
        <w:rPr>
          <w:szCs w:val="24"/>
        </w:rPr>
        <w:t>Кольбе</w:t>
      </w:r>
      <w:proofErr w:type="spellEnd"/>
      <w:r w:rsidRPr="00725D53">
        <w:rPr>
          <w:szCs w:val="24"/>
        </w:rPr>
        <w:t>» Вознесенский пр-т дом 36 литер А</w:t>
      </w:r>
      <w:r w:rsidRPr="00725D53">
        <w:rPr>
          <w:b/>
          <w:szCs w:val="24"/>
        </w:rPr>
        <w:t>.</w:t>
      </w:r>
    </w:p>
    <w:bookmarkEnd w:id="8"/>
    <w:bookmarkEnd w:id="9"/>
    <w:p w:rsidR="00725D53" w:rsidRPr="00725D53" w:rsidRDefault="00725D53" w:rsidP="006A07EB">
      <w:pPr>
        <w:spacing w:before="0" w:after="0"/>
        <w:ind w:firstLine="567"/>
        <w:rPr>
          <w:szCs w:val="24"/>
        </w:rPr>
      </w:pPr>
      <w:r w:rsidRPr="00725D53">
        <w:rPr>
          <w:szCs w:val="24"/>
        </w:rPr>
        <w:t>1.2. Код по Общероссийскому классификатору продукции по видам экономической деятельности (ОКПД2)    80.20.10.000 – «Услуги систем обеспечения безопасности».</w:t>
      </w:r>
    </w:p>
    <w:p w:rsidR="00725D53" w:rsidRPr="00725D53" w:rsidRDefault="00725D53" w:rsidP="006A07EB">
      <w:pPr>
        <w:spacing w:before="0" w:after="0"/>
        <w:ind w:firstLine="709"/>
        <w:jc w:val="center"/>
        <w:rPr>
          <w:b/>
          <w:bCs/>
          <w:iCs/>
          <w:szCs w:val="24"/>
          <w:lang w:eastAsia="x-none"/>
        </w:rPr>
      </w:pPr>
      <w:r w:rsidRPr="00725D53">
        <w:rPr>
          <w:b/>
          <w:bCs/>
          <w:iCs/>
          <w:szCs w:val="24"/>
          <w:lang w:val="x-none" w:eastAsia="x-none"/>
        </w:rPr>
        <w:t xml:space="preserve">2. Цели и </w:t>
      </w:r>
      <w:r w:rsidRPr="00725D53">
        <w:rPr>
          <w:rFonts w:eastAsia="Calibri"/>
          <w:b/>
          <w:bCs/>
          <w:szCs w:val="24"/>
        </w:rPr>
        <w:t>правовое</w:t>
      </w:r>
      <w:r w:rsidRPr="00725D53">
        <w:rPr>
          <w:b/>
          <w:bCs/>
          <w:iCs/>
          <w:szCs w:val="24"/>
          <w:lang w:val="x-none" w:eastAsia="x-none"/>
        </w:rPr>
        <w:t xml:space="preserve"> основание закупки</w:t>
      </w:r>
    </w:p>
    <w:p w:rsidR="00725D53" w:rsidRPr="00725D53" w:rsidRDefault="00725D53" w:rsidP="006A07EB">
      <w:pPr>
        <w:spacing w:before="0" w:after="0"/>
        <w:ind w:firstLine="567"/>
        <w:rPr>
          <w:rFonts w:eastAsia="Courier New"/>
          <w:szCs w:val="24"/>
          <w:lang w:bidi="ru-RU"/>
        </w:rPr>
      </w:pPr>
      <w:r w:rsidRPr="00725D53">
        <w:rPr>
          <w:rFonts w:eastAsia="Courier New"/>
          <w:szCs w:val="24"/>
          <w:lang w:bidi="ru-RU"/>
        </w:rPr>
        <w:t xml:space="preserve">2.1. Техническое обслуживание комплексных систем обеспечения безопасности (далее-КСОБ) осуществляется с целью поддержания работоспособности оборудования и программного обеспечения их бесперебойного функционирования, сохранности музейных, материальных ценностей и техники </w:t>
      </w:r>
      <w:r w:rsidRPr="00725D53">
        <w:rPr>
          <w:szCs w:val="24"/>
        </w:rPr>
        <w:t>ФГБУК НИМ РАХ</w:t>
      </w:r>
      <w:r w:rsidRPr="00725D53">
        <w:rPr>
          <w:rFonts w:eastAsia="Courier New"/>
          <w:szCs w:val="24"/>
          <w:lang w:bidi="ru-RU"/>
        </w:rPr>
        <w:t xml:space="preserve"> (далее – музей).</w:t>
      </w:r>
    </w:p>
    <w:p w:rsidR="00725D53" w:rsidRPr="00725D53" w:rsidRDefault="00725D53" w:rsidP="006A07EB">
      <w:pPr>
        <w:pStyle w:val="afff9"/>
        <w:widowControl w:val="0"/>
        <w:numPr>
          <w:ilvl w:val="0"/>
          <w:numId w:val="8"/>
        </w:numPr>
        <w:tabs>
          <w:tab w:val="left" w:pos="284"/>
        </w:tabs>
        <w:suppressAutoHyphens w:val="0"/>
        <w:autoSpaceDE w:val="0"/>
        <w:autoSpaceDN w:val="0"/>
        <w:adjustRightInd w:val="0"/>
        <w:ind w:left="714" w:hanging="357"/>
        <w:contextualSpacing w:val="0"/>
        <w:jc w:val="center"/>
        <w:rPr>
          <w:b/>
          <w:color w:val="000000"/>
          <w:sz w:val="24"/>
          <w:szCs w:val="24"/>
        </w:rPr>
      </w:pPr>
      <w:r w:rsidRPr="00725D53">
        <w:rPr>
          <w:b/>
          <w:color w:val="000000"/>
          <w:sz w:val="24"/>
          <w:szCs w:val="24"/>
        </w:rPr>
        <w:t>Общие положения</w:t>
      </w:r>
    </w:p>
    <w:p w:rsidR="00725D53" w:rsidRPr="00725D53" w:rsidRDefault="00725D53" w:rsidP="006A07EB">
      <w:pPr>
        <w:pStyle w:val="affff0"/>
        <w:tabs>
          <w:tab w:val="left" w:pos="709"/>
        </w:tabs>
        <w:ind w:firstLine="567"/>
        <w:jc w:val="both"/>
        <w:rPr>
          <w:rFonts w:ascii="Times New Roman" w:hAnsi="Times New Roman"/>
          <w:sz w:val="24"/>
          <w:szCs w:val="24"/>
        </w:rPr>
      </w:pPr>
      <w:r w:rsidRPr="00725D53">
        <w:rPr>
          <w:rFonts w:ascii="Times New Roman" w:hAnsi="Times New Roman"/>
          <w:color w:val="000000"/>
          <w:sz w:val="24"/>
          <w:szCs w:val="24"/>
        </w:rPr>
        <w:t>3.1. Техническое обслуживание</w:t>
      </w:r>
      <w:r w:rsidRPr="00725D53">
        <w:rPr>
          <w:rFonts w:ascii="Times New Roman" w:hAnsi="Times New Roman"/>
          <w:b/>
          <w:sz w:val="24"/>
          <w:szCs w:val="24"/>
        </w:rPr>
        <w:t xml:space="preserve"> </w:t>
      </w:r>
      <w:r w:rsidRPr="00725D53">
        <w:rPr>
          <w:rFonts w:ascii="Times New Roman" w:hAnsi="Times New Roman"/>
          <w:sz w:val="24"/>
          <w:szCs w:val="24"/>
        </w:rPr>
        <w:t>КСОБ</w:t>
      </w:r>
      <w:r w:rsidRPr="00725D53">
        <w:rPr>
          <w:rFonts w:ascii="Times New Roman" w:hAnsi="Times New Roman"/>
          <w:color w:val="000000"/>
          <w:sz w:val="24"/>
          <w:szCs w:val="24"/>
        </w:rPr>
        <w:t xml:space="preserve"> осуществляется с целью поддержания работоспособности оборудования и программного обеспечения</w:t>
      </w:r>
      <w:r w:rsidRPr="00725D53">
        <w:rPr>
          <w:rFonts w:ascii="Times New Roman" w:hAnsi="Times New Roman"/>
          <w:sz w:val="24"/>
          <w:szCs w:val="24"/>
        </w:rPr>
        <w:t xml:space="preserve"> их бесперебойного функционирования,</w:t>
      </w:r>
      <w:r w:rsidRPr="00725D53">
        <w:rPr>
          <w:rFonts w:ascii="Times New Roman" w:hAnsi="Times New Roman"/>
          <w:color w:val="000000"/>
          <w:sz w:val="24"/>
          <w:szCs w:val="24"/>
        </w:rPr>
        <w:t xml:space="preserve"> сохранности музейных, материальных ценностей и техники.</w:t>
      </w:r>
    </w:p>
    <w:p w:rsidR="00725D53" w:rsidRPr="00725D53" w:rsidRDefault="00725D53" w:rsidP="006A07EB">
      <w:pPr>
        <w:pStyle w:val="affff0"/>
        <w:tabs>
          <w:tab w:val="left" w:pos="709"/>
        </w:tabs>
        <w:ind w:firstLine="567"/>
        <w:jc w:val="both"/>
        <w:rPr>
          <w:rFonts w:ascii="Times New Roman" w:hAnsi="Times New Roman"/>
          <w:b/>
          <w:color w:val="000000"/>
          <w:sz w:val="24"/>
          <w:szCs w:val="24"/>
        </w:rPr>
      </w:pPr>
      <w:r w:rsidRPr="00725D53">
        <w:rPr>
          <w:rFonts w:ascii="Times New Roman" w:hAnsi="Times New Roman"/>
          <w:b/>
          <w:sz w:val="24"/>
          <w:szCs w:val="24"/>
        </w:rPr>
        <w:t xml:space="preserve">3.2. Здания музея относится к категории памятников, охраняемых государством, и являются </w:t>
      </w:r>
      <w:r w:rsidRPr="00725D53">
        <w:rPr>
          <w:rFonts w:ascii="Times New Roman" w:hAnsi="Times New Roman"/>
          <w:b/>
          <w:color w:val="000000"/>
          <w:sz w:val="24"/>
          <w:szCs w:val="24"/>
        </w:rPr>
        <w:t>объектами культурного наследия России.</w:t>
      </w:r>
    </w:p>
    <w:p w:rsidR="00725D53" w:rsidRPr="00725D53" w:rsidRDefault="00725D53" w:rsidP="006A07EB">
      <w:pPr>
        <w:tabs>
          <w:tab w:val="left" w:pos="709"/>
        </w:tabs>
        <w:spacing w:before="0" w:after="0"/>
        <w:ind w:firstLine="567"/>
        <w:outlineLvl w:val="1"/>
        <w:rPr>
          <w:bCs/>
          <w:szCs w:val="24"/>
        </w:rPr>
      </w:pPr>
      <w:r w:rsidRPr="00725D53">
        <w:rPr>
          <w:bCs/>
          <w:szCs w:val="24"/>
        </w:rPr>
        <w:t>3.3. Термины, определения и сокращения, используемые при описании объекта закупки:</w:t>
      </w:r>
    </w:p>
    <w:tbl>
      <w:tblPr>
        <w:tblW w:w="5000" w:type="pct"/>
        <w:jc w:val="center"/>
        <w:tblCellMar>
          <w:top w:w="102" w:type="dxa"/>
          <w:left w:w="62" w:type="dxa"/>
          <w:bottom w:w="102" w:type="dxa"/>
          <w:right w:w="62" w:type="dxa"/>
        </w:tblCellMar>
        <w:tblLook w:val="0000" w:firstRow="0" w:lastRow="0" w:firstColumn="0" w:lastColumn="0" w:noHBand="0" w:noVBand="0"/>
      </w:tblPr>
      <w:tblGrid>
        <w:gridCol w:w="1847"/>
        <w:gridCol w:w="7782"/>
      </w:tblGrid>
      <w:tr w:rsidR="00725D53" w:rsidRPr="00725D53" w:rsidTr="00BD34E9">
        <w:trPr>
          <w:jc w:val="center"/>
        </w:trPr>
        <w:tc>
          <w:tcPr>
            <w:tcW w:w="959" w:type="pct"/>
            <w:tcBorders>
              <w:top w:val="single" w:sz="4" w:space="0" w:color="auto"/>
              <w:left w:val="single" w:sz="4" w:space="0" w:color="auto"/>
              <w:bottom w:val="single" w:sz="4" w:space="0" w:color="auto"/>
              <w:right w:val="single" w:sz="4" w:space="0" w:color="auto"/>
            </w:tcBorders>
          </w:tcPr>
          <w:p w:rsidR="00725D53" w:rsidRPr="00725D53" w:rsidRDefault="00725D53" w:rsidP="00E456B9">
            <w:pPr>
              <w:spacing w:line="240" w:lineRule="exact"/>
              <w:ind w:firstLine="0"/>
              <w:jc w:val="center"/>
              <w:rPr>
                <w:szCs w:val="24"/>
              </w:rPr>
            </w:pPr>
            <w:r w:rsidRPr="00725D53">
              <w:rPr>
                <w:szCs w:val="24"/>
              </w:rPr>
              <w:t>КСОБ</w:t>
            </w:r>
          </w:p>
        </w:tc>
        <w:tc>
          <w:tcPr>
            <w:tcW w:w="4041" w:type="pct"/>
            <w:tcBorders>
              <w:top w:val="single" w:sz="4" w:space="0" w:color="auto"/>
              <w:left w:val="single" w:sz="4" w:space="0" w:color="auto"/>
              <w:bottom w:val="single" w:sz="4" w:space="0" w:color="auto"/>
              <w:right w:val="single" w:sz="4" w:space="0" w:color="auto"/>
            </w:tcBorders>
          </w:tcPr>
          <w:p w:rsidR="00725D53" w:rsidRPr="00725D53" w:rsidRDefault="00725D53" w:rsidP="00BD34E9">
            <w:pPr>
              <w:spacing w:line="240" w:lineRule="exact"/>
              <w:rPr>
                <w:szCs w:val="24"/>
              </w:rPr>
            </w:pPr>
            <w:bookmarkStart w:id="10" w:name="_Hlk232502941"/>
            <w:r w:rsidRPr="00725D53">
              <w:rPr>
                <w:szCs w:val="24"/>
              </w:rPr>
              <w:t>Комплексные системы обеспечения безопасности</w:t>
            </w:r>
            <w:bookmarkEnd w:id="10"/>
            <w:r w:rsidRPr="00725D53">
              <w:rPr>
                <w:szCs w:val="24"/>
              </w:rPr>
              <w:t xml:space="preserve">. </w:t>
            </w:r>
          </w:p>
          <w:p w:rsidR="00725D53" w:rsidRPr="00725D53" w:rsidRDefault="00725D53" w:rsidP="00BD34E9">
            <w:pPr>
              <w:spacing w:line="240" w:lineRule="exact"/>
              <w:rPr>
                <w:szCs w:val="24"/>
              </w:rPr>
            </w:pPr>
            <w:r w:rsidRPr="00725D53">
              <w:rPr>
                <w:szCs w:val="24"/>
              </w:rPr>
              <w:t xml:space="preserve">В состав КСОБ входят нижеперечисленные системы со средствами технической </w:t>
            </w:r>
            <w:proofErr w:type="spellStart"/>
            <w:r w:rsidRPr="00725D53">
              <w:rPr>
                <w:szCs w:val="24"/>
              </w:rPr>
              <w:t>укреплённости</w:t>
            </w:r>
            <w:proofErr w:type="spellEnd"/>
            <w:r w:rsidRPr="00725D53">
              <w:rPr>
                <w:szCs w:val="24"/>
              </w:rPr>
              <w:t>:</w:t>
            </w:r>
          </w:p>
          <w:p w:rsidR="00725D53" w:rsidRPr="00725D53" w:rsidRDefault="00725D53" w:rsidP="00BD34E9">
            <w:pPr>
              <w:spacing w:line="240" w:lineRule="exact"/>
              <w:rPr>
                <w:szCs w:val="24"/>
              </w:rPr>
            </w:pPr>
            <w:r w:rsidRPr="00725D53">
              <w:rPr>
                <w:szCs w:val="24"/>
              </w:rPr>
              <w:t>система автоматической пожарной сигнализации (АПС);</w:t>
            </w:r>
          </w:p>
          <w:p w:rsidR="00725D53" w:rsidRPr="00725D53" w:rsidRDefault="00725D53" w:rsidP="00BD34E9">
            <w:pPr>
              <w:spacing w:line="240" w:lineRule="exact"/>
              <w:rPr>
                <w:szCs w:val="24"/>
              </w:rPr>
            </w:pPr>
            <w:r w:rsidRPr="00725D53">
              <w:rPr>
                <w:szCs w:val="24"/>
              </w:rPr>
              <w:t>система оповещения и управления эвакуацией (СОУЭ);</w:t>
            </w:r>
          </w:p>
          <w:p w:rsidR="00725D53" w:rsidRPr="00725D53" w:rsidRDefault="00725D53" w:rsidP="00BD34E9">
            <w:pPr>
              <w:spacing w:line="240" w:lineRule="exact"/>
              <w:rPr>
                <w:szCs w:val="24"/>
              </w:rPr>
            </w:pPr>
            <w:r w:rsidRPr="00725D53">
              <w:rPr>
                <w:szCs w:val="24"/>
              </w:rPr>
              <w:t>система охранной сигнализации (ОС);</w:t>
            </w:r>
          </w:p>
          <w:p w:rsidR="00725D53" w:rsidRPr="00725D53" w:rsidRDefault="00725D53" w:rsidP="00BD34E9">
            <w:pPr>
              <w:spacing w:line="240" w:lineRule="exact"/>
              <w:rPr>
                <w:szCs w:val="24"/>
              </w:rPr>
            </w:pPr>
            <w:r w:rsidRPr="00725D53">
              <w:rPr>
                <w:szCs w:val="24"/>
              </w:rPr>
              <w:t>система тревожной сигнализации (ТС);</w:t>
            </w:r>
          </w:p>
          <w:p w:rsidR="00725D53" w:rsidRPr="00725D53" w:rsidRDefault="00725D53" w:rsidP="00BD34E9">
            <w:pPr>
              <w:spacing w:line="240" w:lineRule="exact"/>
              <w:rPr>
                <w:szCs w:val="24"/>
              </w:rPr>
            </w:pPr>
            <w:r w:rsidRPr="00725D53">
              <w:rPr>
                <w:szCs w:val="24"/>
              </w:rPr>
              <w:t>кнопка тревожной сигнализации (КТС);</w:t>
            </w:r>
          </w:p>
          <w:p w:rsidR="00725D53" w:rsidRPr="00725D53" w:rsidRDefault="00725D53" w:rsidP="00BD34E9">
            <w:pPr>
              <w:spacing w:line="240" w:lineRule="exact"/>
              <w:rPr>
                <w:szCs w:val="24"/>
              </w:rPr>
            </w:pPr>
            <w:r w:rsidRPr="00725D53">
              <w:rPr>
                <w:szCs w:val="24"/>
              </w:rPr>
              <w:t>система видеонаблюдения (СВН);</w:t>
            </w:r>
          </w:p>
          <w:p w:rsidR="00725D53" w:rsidRPr="00725D53" w:rsidRDefault="00725D53" w:rsidP="00BD34E9">
            <w:pPr>
              <w:spacing w:line="240" w:lineRule="exact"/>
              <w:rPr>
                <w:szCs w:val="24"/>
              </w:rPr>
            </w:pPr>
            <w:r w:rsidRPr="00725D53">
              <w:rPr>
                <w:szCs w:val="24"/>
              </w:rPr>
              <w:t>система контроля и управления доступом (СКУД);</w:t>
            </w:r>
          </w:p>
          <w:p w:rsidR="00725D53" w:rsidRPr="00725D53" w:rsidRDefault="00725D53" w:rsidP="00BD34E9">
            <w:pPr>
              <w:rPr>
                <w:rFonts w:eastAsia="SimSun"/>
                <w:szCs w:val="24"/>
                <w:lang w:eastAsia="hi-IN" w:bidi="hi-IN"/>
              </w:rPr>
            </w:pPr>
            <w:r w:rsidRPr="00725D53">
              <w:rPr>
                <w:rFonts w:eastAsia="SimSun"/>
                <w:szCs w:val="24"/>
                <w:lang w:eastAsia="hi-IN" w:bidi="hi-IN"/>
              </w:rPr>
              <w:t>автоматическая установка газового пожаротушения (АУГП);</w:t>
            </w:r>
          </w:p>
          <w:p w:rsidR="00725D53" w:rsidRPr="00725D53" w:rsidRDefault="00725D53" w:rsidP="00BD34E9">
            <w:pPr>
              <w:rPr>
                <w:szCs w:val="24"/>
              </w:rPr>
            </w:pPr>
            <w:r w:rsidRPr="00725D53">
              <w:rPr>
                <w:szCs w:val="24"/>
              </w:rPr>
              <w:t>локальная вычислительная система;</w:t>
            </w:r>
          </w:p>
          <w:p w:rsidR="00725D53" w:rsidRPr="00725D53" w:rsidRDefault="00725D53" w:rsidP="00BD34E9">
            <w:pPr>
              <w:rPr>
                <w:rFonts w:eastAsia="SimSun"/>
                <w:szCs w:val="24"/>
                <w:lang w:eastAsia="hi-IN" w:bidi="hi-IN"/>
              </w:rPr>
            </w:pPr>
            <w:r w:rsidRPr="00725D53">
              <w:rPr>
                <w:szCs w:val="24"/>
              </w:rPr>
              <w:t>аппаратно-программный комплекс бюро пропусков</w:t>
            </w:r>
          </w:p>
        </w:tc>
      </w:tr>
      <w:tr w:rsidR="00725D53" w:rsidRPr="00725D53" w:rsidTr="00BD34E9">
        <w:trPr>
          <w:jc w:val="center"/>
        </w:trPr>
        <w:tc>
          <w:tcPr>
            <w:tcW w:w="959" w:type="pct"/>
            <w:tcBorders>
              <w:top w:val="single" w:sz="4" w:space="0" w:color="auto"/>
              <w:left w:val="single" w:sz="4" w:space="0" w:color="auto"/>
              <w:bottom w:val="single" w:sz="4" w:space="0" w:color="auto"/>
              <w:right w:val="single" w:sz="4" w:space="0" w:color="auto"/>
            </w:tcBorders>
          </w:tcPr>
          <w:p w:rsidR="00725D53" w:rsidRPr="00725D53" w:rsidRDefault="00725D53" w:rsidP="00E456B9">
            <w:pPr>
              <w:spacing w:line="240" w:lineRule="exact"/>
              <w:ind w:firstLine="0"/>
              <w:jc w:val="center"/>
              <w:rPr>
                <w:szCs w:val="24"/>
              </w:rPr>
            </w:pPr>
            <w:r w:rsidRPr="00725D53">
              <w:rPr>
                <w:szCs w:val="24"/>
              </w:rPr>
              <w:t>ТО</w:t>
            </w:r>
          </w:p>
        </w:tc>
        <w:tc>
          <w:tcPr>
            <w:tcW w:w="4041" w:type="pct"/>
            <w:tcBorders>
              <w:top w:val="single" w:sz="4" w:space="0" w:color="auto"/>
              <w:left w:val="single" w:sz="4" w:space="0" w:color="auto"/>
              <w:bottom w:val="single" w:sz="4" w:space="0" w:color="auto"/>
              <w:right w:val="single" w:sz="4" w:space="0" w:color="auto"/>
            </w:tcBorders>
          </w:tcPr>
          <w:p w:rsidR="00725D53" w:rsidRPr="00725D53" w:rsidRDefault="00725D53" w:rsidP="00BD34E9">
            <w:pPr>
              <w:spacing w:line="240" w:lineRule="exact"/>
              <w:rPr>
                <w:szCs w:val="24"/>
              </w:rPr>
            </w:pPr>
            <w:r w:rsidRPr="00725D53">
              <w:rPr>
                <w:szCs w:val="24"/>
              </w:rPr>
              <w:t>Техническое обслуживание</w:t>
            </w:r>
          </w:p>
        </w:tc>
      </w:tr>
      <w:tr w:rsidR="00725D53" w:rsidRPr="00725D53" w:rsidTr="00BD34E9">
        <w:trPr>
          <w:jc w:val="center"/>
        </w:trPr>
        <w:tc>
          <w:tcPr>
            <w:tcW w:w="959" w:type="pct"/>
            <w:tcBorders>
              <w:top w:val="single" w:sz="4" w:space="0" w:color="auto"/>
              <w:left w:val="single" w:sz="4" w:space="0" w:color="auto"/>
              <w:bottom w:val="single" w:sz="4" w:space="0" w:color="auto"/>
              <w:right w:val="single" w:sz="4" w:space="0" w:color="auto"/>
            </w:tcBorders>
          </w:tcPr>
          <w:p w:rsidR="00725D53" w:rsidRPr="00725D53" w:rsidRDefault="00725D53" w:rsidP="00E456B9">
            <w:pPr>
              <w:spacing w:line="240" w:lineRule="exact"/>
              <w:ind w:firstLine="0"/>
              <w:jc w:val="center"/>
              <w:rPr>
                <w:szCs w:val="24"/>
              </w:rPr>
            </w:pPr>
            <w:r w:rsidRPr="00725D53">
              <w:rPr>
                <w:szCs w:val="24"/>
              </w:rPr>
              <w:t>ТР</w:t>
            </w:r>
          </w:p>
        </w:tc>
        <w:tc>
          <w:tcPr>
            <w:tcW w:w="4041" w:type="pct"/>
            <w:tcBorders>
              <w:top w:val="single" w:sz="4" w:space="0" w:color="auto"/>
              <w:left w:val="single" w:sz="4" w:space="0" w:color="auto"/>
              <w:bottom w:val="single" w:sz="4" w:space="0" w:color="auto"/>
              <w:right w:val="single" w:sz="4" w:space="0" w:color="auto"/>
            </w:tcBorders>
          </w:tcPr>
          <w:p w:rsidR="00725D53" w:rsidRPr="00725D53" w:rsidRDefault="00725D53" w:rsidP="00BD34E9">
            <w:pPr>
              <w:spacing w:line="240" w:lineRule="exact"/>
              <w:rPr>
                <w:szCs w:val="24"/>
              </w:rPr>
            </w:pPr>
            <w:r w:rsidRPr="00725D53">
              <w:rPr>
                <w:szCs w:val="24"/>
              </w:rPr>
              <w:t>Текущие работы, выполняемый для обеспечения или восстановления работоспособности системы и состоящий в замене и (или) восстановлении ее отдельных частей.</w:t>
            </w:r>
          </w:p>
          <w:p w:rsidR="00725D53" w:rsidRPr="00725D53" w:rsidRDefault="00725D53" w:rsidP="00BD34E9">
            <w:pPr>
              <w:spacing w:line="240" w:lineRule="exact"/>
              <w:rPr>
                <w:szCs w:val="24"/>
              </w:rPr>
            </w:pPr>
            <w:r w:rsidRPr="00725D53">
              <w:rPr>
                <w:szCs w:val="24"/>
              </w:rPr>
              <w:lastRenderedPageBreak/>
              <w:t>Для замены составных частей системы в ходе выполнения ТР системы используются изделия исполнителя.</w:t>
            </w:r>
          </w:p>
        </w:tc>
      </w:tr>
      <w:tr w:rsidR="00725D53" w:rsidRPr="00725D53" w:rsidTr="00BD34E9">
        <w:trPr>
          <w:jc w:val="center"/>
        </w:trPr>
        <w:tc>
          <w:tcPr>
            <w:tcW w:w="959" w:type="pct"/>
            <w:tcBorders>
              <w:top w:val="single" w:sz="4" w:space="0" w:color="auto"/>
              <w:left w:val="single" w:sz="4" w:space="0" w:color="auto"/>
              <w:bottom w:val="single" w:sz="4" w:space="0" w:color="auto"/>
              <w:right w:val="single" w:sz="4" w:space="0" w:color="auto"/>
            </w:tcBorders>
          </w:tcPr>
          <w:p w:rsidR="00725D53" w:rsidRPr="00725D53" w:rsidRDefault="00725D53" w:rsidP="00E456B9">
            <w:pPr>
              <w:spacing w:line="240" w:lineRule="exact"/>
              <w:ind w:firstLine="0"/>
              <w:jc w:val="center"/>
              <w:rPr>
                <w:szCs w:val="24"/>
              </w:rPr>
            </w:pPr>
            <w:r w:rsidRPr="00725D53">
              <w:rPr>
                <w:szCs w:val="24"/>
              </w:rPr>
              <w:lastRenderedPageBreak/>
              <w:t>ПКП</w:t>
            </w:r>
          </w:p>
        </w:tc>
        <w:tc>
          <w:tcPr>
            <w:tcW w:w="4041" w:type="pct"/>
            <w:tcBorders>
              <w:top w:val="single" w:sz="4" w:space="0" w:color="auto"/>
              <w:left w:val="single" w:sz="4" w:space="0" w:color="auto"/>
              <w:bottom w:val="single" w:sz="4" w:space="0" w:color="auto"/>
              <w:right w:val="single" w:sz="4" w:space="0" w:color="auto"/>
            </w:tcBorders>
          </w:tcPr>
          <w:p w:rsidR="00725D53" w:rsidRPr="00725D53" w:rsidRDefault="00725D53" w:rsidP="00BD34E9">
            <w:pPr>
              <w:spacing w:line="240" w:lineRule="exact"/>
              <w:rPr>
                <w:szCs w:val="24"/>
              </w:rPr>
            </w:pPr>
            <w:r w:rsidRPr="00725D53">
              <w:rPr>
                <w:szCs w:val="24"/>
              </w:rPr>
              <w:t>Приемно-контрольный прибор</w:t>
            </w:r>
          </w:p>
        </w:tc>
      </w:tr>
      <w:tr w:rsidR="00725D53" w:rsidRPr="00725D53" w:rsidTr="00BD34E9">
        <w:trPr>
          <w:jc w:val="center"/>
        </w:trPr>
        <w:tc>
          <w:tcPr>
            <w:tcW w:w="959" w:type="pct"/>
            <w:tcBorders>
              <w:top w:val="single" w:sz="4" w:space="0" w:color="auto"/>
              <w:left w:val="single" w:sz="4" w:space="0" w:color="auto"/>
              <w:bottom w:val="single" w:sz="4" w:space="0" w:color="auto"/>
              <w:right w:val="single" w:sz="4" w:space="0" w:color="auto"/>
            </w:tcBorders>
          </w:tcPr>
          <w:p w:rsidR="00725D53" w:rsidRPr="00725D53" w:rsidRDefault="00725D53" w:rsidP="00E456B9">
            <w:pPr>
              <w:ind w:firstLine="0"/>
              <w:jc w:val="center"/>
              <w:rPr>
                <w:szCs w:val="24"/>
              </w:rPr>
            </w:pPr>
            <w:r w:rsidRPr="00725D53">
              <w:rPr>
                <w:szCs w:val="24"/>
              </w:rPr>
              <w:t>ШС</w:t>
            </w:r>
          </w:p>
        </w:tc>
        <w:tc>
          <w:tcPr>
            <w:tcW w:w="4041" w:type="pct"/>
            <w:tcBorders>
              <w:top w:val="single" w:sz="4" w:space="0" w:color="auto"/>
              <w:left w:val="single" w:sz="4" w:space="0" w:color="auto"/>
              <w:bottom w:val="single" w:sz="4" w:space="0" w:color="auto"/>
              <w:right w:val="single" w:sz="4" w:space="0" w:color="auto"/>
            </w:tcBorders>
          </w:tcPr>
          <w:p w:rsidR="00725D53" w:rsidRPr="00725D53" w:rsidRDefault="00725D53" w:rsidP="00BD34E9">
            <w:pPr>
              <w:rPr>
                <w:szCs w:val="24"/>
              </w:rPr>
            </w:pPr>
            <w:r w:rsidRPr="00725D53">
              <w:rPr>
                <w:szCs w:val="24"/>
              </w:rPr>
              <w:t>Шлейф сигнализации</w:t>
            </w:r>
          </w:p>
        </w:tc>
      </w:tr>
      <w:tr w:rsidR="00725D53" w:rsidRPr="00725D53" w:rsidTr="00BD34E9">
        <w:trPr>
          <w:jc w:val="center"/>
        </w:trPr>
        <w:tc>
          <w:tcPr>
            <w:tcW w:w="959" w:type="pct"/>
            <w:tcBorders>
              <w:top w:val="single" w:sz="4" w:space="0" w:color="auto"/>
              <w:left w:val="single" w:sz="4" w:space="0" w:color="auto"/>
              <w:bottom w:val="single" w:sz="4" w:space="0" w:color="auto"/>
              <w:right w:val="single" w:sz="4" w:space="0" w:color="auto"/>
            </w:tcBorders>
            <w:vAlign w:val="center"/>
          </w:tcPr>
          <w:p w:rsidR="00725D53" w:rsidRPr="00725D53" w:rsidRDefault="00725D53" w:rsidP="00E456B9">
            <w:pPr>
              <w:ind w:firstLine="0"/>
              <w:jc w:val="center"/>
              <w:rPr>
                <w:szCs w:val="24"/>
              </w:rPr>
            </w:pPr>
            <w:r w:rsidRPr="00725D53">
              <w:rPr>
                <w:szCs w:val="24"/>
              </w:rPr>
              <w:t>ИС</w:t>
            </w:r>
          </w:p>
        </w:tc>
        <w:tc>
          <w:tcPr>
            <w:tcW w:w="4041" w:type="pct"/>
            <w:tcBorders>
              <w:top w:val="single" w:sz="4" w:space="0" w:color="auto"/>
              <w:left w:val="single" w:sz="4" w:space="0" w:color="auto"/>
              <w:bottom w:val="single" w:sz="4" w:space="0" w:color="auto"/>
              <w:right w:val="single" w:sz="4" w:space="0" w:color="auto"/>
            </w:tcBorders>
            <w:vAlign w:val="center"/>
          </w:tcPr>
          <w:p w:rsidR="00725D53" w:rsidRPr="00725D53" w:rsidRDefault="00725D53" w:rsidP="00BD34E9">
            <w:pPr>
              <w:rPr>
                <w:szCs w:val="24"/>
              </w:rPr>
            </w:pPr>
            <w:r w:rsidRPr="00725D53">
              <w:rPr>
                <w:szCs w:val="24"/>
              </w:rPr>
              <w:t>Интерактивная схема КСОБ</w:t>
            </w:r>
          </w:p>
        </w:tc>
      </w:tr>
    </w:tbl>
    <w:p w:rsidR="00725D53" w:rsidRPr="00725D53" w:rsidRDefault="00725D53" w:rsidP="006A07EB">
      <w:pPr>
        <w:tabs>
          <w:tab w:val="left" w:pos="142"/>
          <w:tab w:val="left" w:pos="1620"/>
        </w:tabs>
        <w:spacing w:before="0" w:after="0"/>
        <w:ind w:firstLine="567"/>
        <w:rPr>
          <w:szCs w:val="24"/>
        </w:rPr>
      </w:pPr>
      <w:r w:rsidRPr="00725D53">
        <w:rPr>
          <w:szCs w:val="24"/>
        </w:rPr>
        <w:t>3.4. Все услуги должны быть оказаны в соответствии с требованиями охраны труда, техники безопасности, предусмотренными законодательством Российской Федерации.</w:t>
      </w:r>
    </w:p>
    <w:p w:rsidR="00725D53" w:rsidRPr="00725D53" w:rsidRDefault="00725D53" w:rsidP="006A07EB">
      <w:pPr>
        <w:tabs>
          <w:tab w:val="left" w:pos="142"/>
          <w:tab w:val="left" w:pos="1620"/>
        </w:tabs>
        <w:spacing w:before="0" w:after="0"/>
        <w:ind w:firstLine="567"/>
        <w:contextualSpacing/>
        <w:rPr>
          <w:szCs w:val="24"/>
        </w:rPr>
      </w:pPr>
      <w:r w:rsidRPr="00725D53">
        <w:rPr>
          <w:szCs w:val="24"/>
        </w:rPr>
        <w:t xml:space="preserve">3.5. Исполнитель назначает приказом представителя Исполнителя, ответственного за организацию и безопасное оказание услуг на объектах, за выдачу наряда-допуска, и проведение инструктажей по охране труда (далее - руководитель работ), за соблюдение правил пожарной безопасности, соблюдение правил техники безопасности и охраны труда на объекте Исполнитель обязан предоставить копию данного приказа Заказчику до начала оказания услуг. На момент начала действия контракта Исполнитель должен предоставить </w:t>
      </w:r>
      <w:bookmarkStart w:id="11" w:name="_Hlk228285850"/>
      <w:r w:rsidRPr="00725D53">
        <w:rPr>
          <w:szCs w:val="24"/>
        </w:rPr>
        <w:t xml:space="preserve">утвержденный руководителем круглосуточный график дежурств ответственных сотрудников для осуществления оперативного ремонта систем КСОБ с указанием мобильных телефонов. Данный график необходимо предоставлять ежемесячно в последних числах месяца. </w:t>
      </w:r>
      <w:bookmarkEnd w:id="11"/>
    </w:p>
    <w:p w:rsidR="00725D53" w:rsidRPr="00725D53" w:rsidRDefault="00725D53" w:rsidP="006A07EB">
      <w:pPr>
        <w:tabs>
          <w:tab w:val="left" w:pos="0"/>
          <w:tab w:val="left" w:pos="900"/>
          <w:tab w:val="left" w:pos="1190"/>
        </w:tabs>
        <w:spacing w:before="0" w:after="0"/>
        <w:ind w:firstLine="567"/>
        <w:contextualSpacing/>
        <w:rPr>
          <w:szCs w:val="24"/>
          <w:lang w:eastAsia="en-US"/>
        </w:rPr>
      </w:pPr>
      <w:r w:rsidRPr="00725D53">
        <w:rPr>
          <w:szCs w:val="24"/>
          <w:lang w:eastAsia="en-US"/>
        </w:rPr>
        <w:t>3.6. Оказание услуг должно осуществляться без повреждений конструкций и наружной отделки зданий, инженерных коммуникаций, ограждающих конструкций, зеленых насаждений и прочего имущества Заказчика. В случае причинения ущерба имуществу Заказчика, вследствие виновных действий работников Исполнителя и третьих лиц, Исполнитель обязан устранить причиненный имуществу Заказчика ущерб своими силами и за свой счет в сроки, согласованные с Заказчиком.</w:t>
      </w:r>
    </w:p>
    <w:p w:rsidR="00725D53" w:rsidRPr="00725D53" w:rsidRDefault="00725D53" w:rsidP="006A07EB">
      <w:pPr>
        <w:spacing w:before="0" w:after="0"/>
        <w:ind w:firstLine="567"/>
        <w:contextualSpacing/>
        <w:rPr>
          <w:szCs w:val="24"/>
          <w:lang w:eastAsia="en-US"/>
        </w:rPr>
      </w:pPr>
      <w:r w:rsidRPr="00725D53">
        <w:rPr>
          <w:szCs w:val="24"/>
          <w:lang w:eastAsia="en-US"/>
        </w:rPr>
        <w:t xml:space="preserve">3.7. При оказании услуг строго соблюдать Правила противопожарного режима в Российской Федерации, утвержденные постановлением Правительства РФ от 16.09.2020 № 1479.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организации Исполнителя или лицо, его заменяющее. </w:t>
      </w:r>
    </w:p>
    <w:p w:rsidR="00725D53" w:rsidRPr="00725D53" w:rsidRDefault="00725D53" w:rsidP="006A07EB">
      <w:pPr>
        <w:spacing w:before="0" w:after="0"/>
        <w:ind w:firstLine="567"/>
        <w:contextualSpacing/>
        <w:rPr>
          <w:szCs w:val="24"/>
          <w:lang w:eastAsia="en-US"/>
        </w:rPr>
      </w:pPr>
      <w:r w:rsidRPr="00725D53">
        <w:rPr>
          <w:szCs w:val="24"/>
          <w:lang w:eastAsia="en-US"/>
        </w:rPr>
        <w:t>3.8. К оказанию услуг допускаются лица, достигшие 18-летнего возраста, прошедшие соответствующий инструктаж по безопасным приемам и методам работы.</w:t>
      </w:r>
    </w:p>
    <w:p w:rsidR="00725D53" w:rsidRPr="00725D53" w:rsidRDefault="00725D53" w:rsidP="006A07EB">
      <w:pPr>
        <w:spacing w:before="0" w:after="0"/>
        <w:ind w:firstLine="567"/>
        <w:contextualSpacing/>
        <w:rPr>
          <w:szCs w:val="24"/>
          <w:lang w:eastAsia="en-US"/>
        </w:rPr>
      </w:pPr>
      <w:r w:rsidRPr="00725D53">
        <w:rPr>
          <w:szCs w:val="24"/>
          <w:lang w:eastAsia="en-US"/>
        </w:rPr>
        <w:t>3.9. Исполнитель несет ответственность за все случаи травматизма на рабочем месте, ведет журнал по технике безопасности.</w:t>
      </w:r>
    </w:p>
    <w:p w:rsidR="00725D53" w:rsidRPr="00725D53" w:rsidRDefault="00725D53" w:rsidP="006A07EB">
      <w:pPr>
        <w:spacing w:before="0" w:after="0"/>
        <w:ind w:firstLine="567"/>
        <w:contextualSpacing/>
        <w:rPr>
          <w:szCs w:val="24"/>
          <w:lang w:eastAsia="en-US"/>
        </w:rPr>
      </w:pPr>
      <w:r w:rsidRPr="00725D53">
        <w:rPr>
          <w:szCs w:val="24"/>
          <w:lang w:eastAsia="en-US"/>
        </w:rPr>
        <w:t xml:space="preserve">3.10. Допуск к оказанию услуг осуществляется по индивидуальным пропускам в соответствии с утвержденным режимом работы музея. Перед получением допуска обязательно прохождение каждым работником организации Исполнителя инструктажа по соблюдению правил безопасности на объектах культурного наследия, пожарной безопасности, требований охраны труда, а также </w:t>
      </w:r>
      <w:r w:rsidRPr="00725D53">
        <w:rPr>
          <w:szCs w:val="24"/>
        </w:rPr>
        <w:t>эксплуатации электроустановок потребителей в соответствии с действующим законодательством и с регистрацией проведения инструктажа в соответствующих журналах проведения инструктажей с указанием подписи инструктируемого и подписи инструктирующего, а также даты проведения инструктажа</w:t>
      </w:r>
      <w:r w:rsidRPr="00725D53">
        <w:rPr>
          <w:szCs w:val="24"/>
          <w:lang w:eastAsia="en-US"/>
        </w:rPr>
        <w:t xml:space="preserve">. Инструктаж проводится в отделе службы безопасности, а также уполномоченным сотрудником по охране труда и здоровья. Инструктаж по соблюдению правил безопасности выполнения работ на объектах культурного наследия, пожарной безопасности, требований охраны труда, а также </w:t>
      </w:r>
      <w:r w:rsidRPr="00725D53">
        <w:rPr>
          <w:szCs w:val="24"/>
        </w:rPr>
        <w:t>эксплуатации электроустановок потребителей</w:t>
      </w:r>
      <w:r w:rsidRPr="00725D53">
        <w:rPr>
          <w:szCs w:val="24"/>
          <w:lang w:eastAsia="en-US"/>
        </w:rPr>
        <w:t xml:space="preserve"> проводится по адресу.  г. Санкт-Петербург, Университетская набережная 17,  (по рабочим дням с 10.00-16.00). </w:t>
      </w:r>
    </w:p>
    <w:p w:rsidR="00725D53" w:rsidRDefault="00725D53" w:rsidP="006A07EB">
      <w:pPr>
        <w:spacing w:before="0" w:after="0"/>
        <w:ind w:firstLine="567"/>
        <w:contextualSpacing/>
        <w:rPr>
          <w:szCs w:val="24"/>
          <w:lang w:eastAsia="en-US"/>
        </w:rPr>
      </w:pPr>
      <w:r w:rsidRPr="00725D53">
        <w:rPr>
          <w:szCs w:val="24"/>
          <w:lang w:eastAsia="en-US"/>
        </w:rPr>
        <w:t xml:space="preserve">3.11. Инструктаж по соблюдению правил безопасности выполнения работ на объектах культурного наследия, пожарной безопасности, требований охраны труда, а также </w:t>
      </w:r>
      <w:r w:rsidRPr="00725D53">
        <w:rPr>
          <w:szCs w:val="24"/>
        </w:rPr>
        <w:t>эксплуатации электроустановок потребителей</w:t>
      </w:r>
      <w:r w:rsidRPr="00725D53">
        <w:rPr>
          <w:szCs w:val="24"/>
          <w:lang w:eastAsia="en-US"/>
        </w:rPr>
        <w:t xml:space="preserve"> проводится в течение 3 рабочих дней с момента заключения Контракта.</w:t>
      </w:r>
    </w:p>
    <w:p w:rsidR="00F4740C" w:rsidRDefault="00F4740C" w:rsidP="006A07EB">
      <w:pPr>
        <w:spacing w:before="0" w:after="0"/>
        <w:ind w:firstLine="567"/>
        <w:contextualSpacing/>
        <w:rPr>
          <w:szCs w:val="24"/>
          <w:lang w:eastAsia="en-US"/>
        </w:rPr>
      </w:pPr>
    </w:p>
    <w:p w:rsidR="00F4740C" w:rsidRDefault="00F4740C" w:rsidP="006A07EB">
      <w:pPr>
        <w:spacing w:before="0" w:after="0"/>
        <w:ind w:firstLine="567"/>
        <w:contextualSpacing/>
        <w:rPr>
          <w:szCs w:val="24"/>
          <w:lang w:eastAsia="en-US"/>
        </w:rPr>
      </w:pPr>
    </w:p>
    <w:p w:rsidR="00F4740C" w:rsidRDefault="00F4740C" w:rsidP="006A07EB">
      <w:pPr>
        <w:spacing w:before="0" w:after="0"/>
        <w:ind w:firstLine="567"/>
        <w:contextualSpacing/>
        <w:rPr>
          <w:szCs w:val="24"/>
          <w:lang w:eastAsia="en-US"/>
        </w:rPr>
      </w:pPr>
    </w:p>
    <w:p w:rsidR="00725D53" w:rsidRPr="00725D53" w:rsidRDefault="00725D53" w:rsidP="00F4740C">
      <w:pPr>
        <w:shd w:val="clear" w:color="auto" w:fill="FFFFFF"/>
        <w:tabs>
          <w:tab w:val="left" w:pos="284"/>
        </w:tabs>
        <w:spacing w:before="0" w:after="0"/>
        <w:jc w:val="center"/>
        <w:rPr>
          <w:b/>
          <w:szCs w:val="24"/>
        </w:rPr>
      </w:pPr>
      <w:r w:rsidRPr="00725D53">
        <w:rPr>
          <w:b/>
          <w:szCs w:val="24"/>
        </w:rPr>
        <w:t>4. Место, срок оказания услуг. Общие характеристики объекта</w:t>
      </w:r>
    </w:p>
    <w:p w:rsidR="00725D53" w:rsidRPr="00725D53" w:rsidRDefault="00725D53" w:rsidP="00F4740C">
      <w:pPr>
        <w:spacing w:before="0" w:after="0"/>
        <w:ind w:firstLine="567"/>
        <w:rPr>
          <w:b/>
          <w:szCs w:val="24"/>
        </w:rPr>
      </w:pPr>
      <w:r w:rsidRPr="00725D53">
        <w:rPr>
          <w:b/>
          <w:szCs w:val="24"/>
        </w:rPr>
        <w:lastRenderedPageBreak/>
        <w:t>4.1. Место оказания услуг:</w:t>
      </w:r>
    </w:p>
    <w:p w:rsidR="00725D53" w:rsidRPr="00725D53" w:rsidRDefault="00725D53" w:rsidP="00F4740C">
      <w:pPr>
        <w:spacing w:before="0" w:after="0"/>
        <w:rPr>
          <w:szCs w:val="24"/>
        </w:rPr>
      </w:pPr>
      <w:r w:rsidRPr="00725D53">
        <w:rPr>
          <w:b/>
          <w:szCs w:val="24"/>
        </w:rPr>
        <w:t xml:space="preserve"> </w:t>
      </w:r>
      <w:bookmarkStart w:id="12" w:name="_Hlk228285220"/>
      <w:bookmarkStart w:id="13" w:name="_Hlk228284819"/>
      <w:r w:rsidRPr="00725D53">
        <w:rPr>
          <w:szCs w:val="24"/>
        </w:rPr>
        <w:t>г. Санкт-Петербург, Университетская набережная 17,</w:t>
      </w:r>
      <w:bookmarkEnd w:id="12"/>
    </w:p>
    <w:p w:rsidR="00725D53" w:rsidRPr="00725D53" w:rsidRDefault="00725D53" w:rsidP="00F4740C">
      <w:pPr>
        <w:spacing w:before="0" w:after="0"/>
        <w:rPr>
          <w:szCs w:val="24"/>
        </w:rPr>
      </w:pPr>
      <w:r w:rsidRPr="00725D53">
        <w:rPr>
          <w:szCs w:val="24"/>
        </w:rPr>
        <w:t xml:space="preserve"> г. Санкт-Петербург, Биржевой переулок, дом 1/10, кв. 11,</w:t>
      </w:r>
    </w:p>
    <w:p w:rsidR="00725D53" w:rsidRPr="00725D53" w:rsidRDefault="00725D53" w:rsidP="00F4740C">
      <w:pPr>
        <w:spacing w:before="0" w:after="0"/>
        <w:rPr>
          <w:szCs w:val="24"/>
        </w:rPr>
      </w:pPr>
      <w:r w:rsidRPr="00725D53">
        <w:rPr>
          <w:szCs w:val="24"/>
        </w:rPr>
        <w:t xml:space="preserve"> г. Санкт-Петербург, пл. Искусств, дом 3,</w:t>
      </w:r>
    </w:p>
    <w:p w:rsidR="00725D53" w:rsidRPr="00725D53" w:rsidRDefault="00725D53" w:rsidP="00F4740C">
      <w:pPr>
        <w:spacing w:before="0" w:after="0"/>
        <w:rPr>
          <w:szCs w:val="24"/>
        </w:rPr>
      </w:pPr>
      <w:r w:rsidRPr="00725D53">
        <w:rPr>
          <w:szCs w:val="24"/>
        </w:rPr>
        <w:t xml:space="preserve"> г. Санкт-Петербург, пос. Репино, Приморское шоссе, дом 411</w:t>
      </w:r>
    </w:p>
    <w:p w:rsidR="00725D53" w:rsidRPr="00725D53" w:rsidRDefault="00725D53" w:rsidP="00F4740C">
      <w:pPr>
        <w:spacing w:before="0" w:after="0"/>
        <w:rPr>
          <w:szCs w:val="24"/>
        </w:rPr>
      </w:pPr>
      <w:r w:rsidRPr="00725D53">
        <w:rPr>
          <w:szCs w:val="24"/>
        </w:rPr>
        <w:t xml:space="preserve"> г. Санкт-Петербург, Пушкин, Московское шоссе, дом 23</w:t>
      </w:r>
    </w:p>
    <w:p w:rsidR="00725D53" w:rsidRPr="00725D53" w:rsidRDefault="00725D53" w:rsidP="00F4740C">
      <w:pPr>
        <w:spacing w:before="0" w:after="0"/>
        <w:rPr>
          <w:szCs w:val="24"/>
        </w:rPr>
      </w:pPr>
      <w:r w:rsidRPr="00725D53">
        <w:rPr>
          <w:szCs w:val="24"/>
        </w:rPr>
        <w:t xml:space="preserve"> г. Санкт-Петербург, «Дом Ф.Н. Челищева М.В. </w:t>
      </w:r>
      <w:proofErr w:type="spellStart"/>
      <w:r w:rsidRPr="00725D53">
        <w:rPr>
          <w:szCs w:val="24"/>
        </w:rPr>
        <w:t>Кольбе</w:t>
      </w:r>
      <w:proofErr w:type="spellEnd"/>
      <w:r w:rsidRPr="00725D53">
        <w:rPr>
          <w:szCs w:val="24"/>
        </w:rPr>
        <w:t>» Вознесенский пр-т дом 36 литер А</w:t>
      </w:r>
      <w:r w:rsidRPr="00725D53">
        <w:rPr>
          <w:b/>
          <w:szCs w:val="24"/>
        </w:rPr>
        <w:t>.</w:t>
      </w:r>
    </w:p>
    <w:bookmarkEnd w:id="13"/>
    <w:p w:rsidR="00725D53" w:rsidRPr="00725D53" w:rsidRDefault="00725D53" w:rsidP="00F4740C">
      <w:pPr>
        <w:spacing w:before="0" w:after="0"/>
        <w:ind w:firstLine="709"/>
        <w:rPr>
          <w:szCs w:val="24"/>
        </w:rPr>
      </w:pPr>
      <w:r w:rsidRPr="00725D53">
        <w:rPr>
          <w:szCs w:val="24"/>
        </w:rPr>
        <w:t>Подробное описание объектов указано в Приложение №1 к описанию объекта закупок (далее – ООЗ).</w:t>
      </w:r>
    </w:p>
    <w:p w:rsidR="00725D53" w:rsidRPr="00725D53" w:rsidRDefault="00725D53" w:rsidP="00F4740C">
      <w:pPr>
        <w:shd w:val="clear" w:color="auto" w:fill="FFFFFF"/>
        <w:spacing w:before="0" w:after="0"/>
        <w:ind w:firstLine="567"/>
        <w:rPr>
          <w:b/>
          <w:szCs w:val="24"/>
        </w:rPr>
      </w:pPr>
      <w:r w:rsidRPr="00725D53">
        <w:rPr>
          <w:b/>
          <w:szCs w:val="24"/>
        </w:rPr>
        <w:t>4.2. Срок оказания услуг:</w:t>
      </w:r>
    </w:p>
    <w:p w:rsidR="00725D53" w:rsidRPr="00725D53" w:rsidRDefault="00725D53" w:rsidP="00F4740C">
      <w:pPr>
        <w:shd w:val="clear" w:color="auto" w:fill="FFFFFF"/>
        <w:spacing w:before="0" w:after="0"/>
        <w:ind w:firstLine="567"/>
        <w:rPr>
          <w:szCs w:val="24"/>
        </w:rPr>
      </w:pPr>
      <w:r w:rsidRPr="00725D53">
        <w:rPr>
          <w:szCs w:val="24"/>
        </w:rPr>
        <w:t xml:space="preserve">Начало срока оказания услуг: </w:t>
      </w:r>
      <w:bookmarkStart w:id="14" w:name="_Hlk231305651"/>
      <w:r w:rsidRPr="00EC10D0">
        <w:rPr>
          <w:b/>
          <w:szCs w:val="24"/>
        </w:rPr>
        <w:t>с 01.0</w:t>
      </w:r>
      <w:r w:rsidR="00777495" w:rsidRPr="00EC10D0">
        <w:rPr>
          <w:b/>
          <w:szCs w:val="24"/>
        </w:rPr>
        <w:t>7</w:t>
      </w:r>
      <w:r w:rsidRPr="00EC10D0">
        <w:rPr>
          <w:b/>
          <w:szCs w:val="24"/>
        </w:rPr>
        <w:t>.2026 г. по 31.</w:t>
      </w:r>
      <w:r w:rsidR="0089310D" w:rsidRPr="00EC10D0">
        <w:rPr>
          <w:b/>
          <w:szCs w:val="24"/>
        </w:rPr>
        <w:t>07</w:t>
      </w:r>
      <w:r w:rsidRPr="00EC10D0">
        <w:rPr>
          <w:b/>
          <w:szCs w:val="24"/>
        </w:rPr>
        <w:t>.202</w:t>
      </w:r>
      <w:r w:rsidR="0089310D" w:rsidRPr="00EC10D0">
        <w:rPr>
          <w:b/>
          <w:szCs w:val="24"/>
        </w:rPr>
        <w:t>6</w:t>
      </w:r>
      <w:r w:rsidRPr="00EC10D0">
        <w:rPr>
          <w:b/>
          <w:szCs w:val="24"/>
        </w:rPr>
        <w:t xml:space="preserve"> г.</w:t>
      </w:r>
    </w:p>
    <w:bookmarkEnd w:id="14"/>
    <w:p w:rsidR="00725D53" w:rsidRPr="00725D53" w:rsidRDefault="00725D53" w:rsidP="00F4740C">
      <w:pPr>
        <w:spacing w:before="0" w:after="0"/>
        <w:ind w:firstLine="567"/>
        <w:rPr>
          <w:szCs w:val="24"/>
        </w:rPr>
      </w:pPr>
      <w:r w:rsidRPr="00725D53">
        <w:rPr>
          <w:szCs w:val="24"/>
        </w:rPr>
        <w:t>4.3. Основу действующего объектового комплекса систем обеспечения безопасности составляют:</w:t>
      </w:r>
    </w:p>
    <w:p w:rsidR="00725D53" w:rsidRPr="00725D53" w:rsidRDefault="00725D53" w:rsidP="00F4740C">
      <w:pPr>
        <w:pStyle w:val="afff9"/>
        <w:widowControl w:val="0"/>
        <w:numPr>
          <w:ilvl w:val="0"/>
          <w:numId w:val="9"/>
        </w:numPr>
        <w:suppressAutoHyphens w:val="0"/>
        <w:autoSpaceDE w:val="0"/>
        <w:autoSpaceDN w:val="0"/>
        <w:adjustRightInd w:val="0"/>
        <w:jc w:val="both"/>
        <w:rPr>
          <w:sz w:val="24"/>
          <w:szCs w:val="24"/>
        </w:rPr>
      </w:pPr>
      <w:r w:rsidRPr="00725D53">
        <w:rPr>
          <w:sz w:val="24"/>
          <w:szCs w:val="24"/>
        </w:rPr>
        <w:t>система автоматической пожарной сигнализации (АПС);</w:t>
      </w:r>
    </w:p>
    <w:p w:rsidR="00725D53" w:rsidRPr="00725D53" w:rsidRDefault="00725D53" w:rsidP="00F4740C">
      <w:pPr>
        <w:pStyle w:val="afff9"/>
        <w:widowControl w:val="0"/>
        <w:numPr>
          <w:ilvl w:val="0"/>
          <w:numId w:val="9"/>
        </w:numPr>
        <w:suppressAutoHyphens w:val="0"/>
        <w:autoSpaceDE w:val="0"/>
        <w:autoSpaceDN w:val="0"/>
        <w:adjustRightInd w:val="0"/>
        <w:jc w:val="both"/>
        <w:rPr>
          <w:sz w:val="24"/>
          <w:szCs w:val="24"/>
        </w:rPr>
      </w:pPr>
      <w:r w:rsidRPr="00725D53">
        <w:rPr>
          <w:sz w:val="24"/>
          <w:szCs w:val="24"/>
        </w:rPr>
        <w:t>система оповещения и управления эвакуацией (СОУЭ);</w:t>
      </w:r>
    </w:p>
    <w:p w:rsidR="00725D53" w:rsidRPr="00725D53" w:rsidRDefault="00725D53" w:rsidP="00F4740C">
      <w:pPr>
        <w:pStyle w:val="afff9"/>
        <w:widowControl w:val="0"/>
        <w:numPr>
          <w:ilvl w:val="0"/>
          <w:numId w:val="9"/>
        </w:numPr>
        <w:suppressAutoHyphens w:val="0"/>
        <w:autoSpaceDE w:val="0"/>
        <w:autoSpaceDN w:val="0"/>
        <w:adjustRightInd w:val="0"/>
        <w:jc w:val="both"/>
        <w:rPr>
          <w:sz w:val="24"/>
          <w:szCs w:val="24"/>
        </w:rPr>
      </w:pPr>
      <w:r w:rsidRPr="00725D53">
        <w:rPr>
          <w:sz w:val="24"/>
          <w:szCs w:val="24"/>
        </w:rPr>
        <w:t>система охранной сигнализации (ОС);</w:t>
      </w:r>
    </w:p>
    <w:p w:rsidR="00725D53" w:rsidRPr="00725D53" w:rsidRDefault="00725D53" w:rsidP="00F4740C">
      <w:pPr>
        <w:pStyle w:val="afff9"/>
        <w:widowControl w:val="0"/>
        <w:numPr>
          <w:ilvl w:val="0"/>
          <w:numId w:val="9"/>
        </w:numPr>
        <w:suppressAutoHyphens w:val="0"/>
        <w:autoSpaceDE w:val="0"/>
        <w:autoSpaceDN w:val="0"/>
        <w:adjustRightInd w:val="0"/>
        <w:jc w:val="both"/>
        <w:rPr>
          <w:sz w:val="24"/>
          <w:szCs w:val="24"/>
        </w:rPr>
      </w:pPr>
      <w:r w:rsidRPr="00725D53">
        <w:rPr>
          <w:sz w:val="24"/>
          <w:szCs w:val="24"/>
        </w:rPr>
        <w:t>система тревожной сигнализации (ТС);</w:t>
      </w:r>
    </w:p>
    <w:p w:rsidR="00725D53" w:rsidRPr="00725D53" w:rsidRDefault="00725D53" w:rsidP="00F4740C">
      <w:pPr>
        <w:pStyle w:val="afff9"/>
        <w:widowControl w:val="0"/>
        <w:numPr>
          <w:ilvl w:val="0"/>
          <w:numId w:val="9"/>
        </w:numPr>
        <w:suppressAutoHyphens w:val="0"/>
        <w:autoSpaceDE w:val="0"/>
        <w:autoSpaceDN w:val="0"/>
        <w:adjustRightInd w:val="0"/>
        <w:jc w:val="both"/>
        <w:rPr>
          <w:sz w:val="24"/>
          <w:szCs w:val="24"/>
        </w:rPr>
      </w:pPr>
      <w:r w:rsidRPr="00725D53">
        <w:rPr>
          <w:sz w:val="24"/>
          <w:szCs w:val="24"/>
        </w:rPr>
        <w:t>кнопка тревожной сигнализации (КТС);</w:t>
      </w:r>
    </w:p>
    <w:p w:rsidR="00725D53" w:rsidRPr="00725D53" w:rsidRDefault="00725D53" w:rsidP="00F4740C">
      <w:pPr>
        <w:pStyle w:val="afff9"/>
        <w:widowControl w:val="0"/>
        <w:numPr>
          <w:ilvl w:val="0"/>
          <w:numId w:val="9"/>
        </w:numPr>
        <w:suppressAutoHyphens w:val="0"/>
        <w:autoSpaceDE w:val="0"/>
        <w:autoSpaceDN w:val="0"/>
        <w:adjustRightInd w:val="0"/>
        <w:jc w:val="both"/>
        <w:rPr>
          <w:sz w:val="24"/>
          <w:szCs w:val="24"/>
        </w:rPr>
      </w:pPr>
      <w:r w:rsidRPr="00725D53">
        <w:rPr>
          <w:sz w:val="24"/>
          <w:szCs w:val="24"/>
        </w:rPr>
        <w:t>система видеонаблюдения (СВН);</w:t>
      </w:r>
    </w:p>
    <w:p w:rsidR="00725D53" w:rsidRPr="00725D53" w:rsidRDefault="00725D53" w:rsidP="00F4740C">
      <w:pPr>
        <w:pStyle w:val="afff9"/>
        <w:widowControl w:val="0"/>
        <w:numPr>
          <w:ilvl w:val="0"/>
          <w:numId w:val="9"/>
        </w:numPr>
        <w:suppressAutoHyphens w:val="0"/>
        <w:autoSpaceDE w:val="0"/>
        <w:autoSpaceDN w:val="0"/>
        <w:adjustRightInd w:val="0"/>
        <w:jc w:val="both"/>
        <w:rPr>
          <w:sz w:val="24"/>
          <w:szCs w:val="24"/>
        </w:rPr>
      </w:pPr>
      <w:r w:rsidRPr="00725D53">
        <w:rPr>
          <w:sz w:val="24"/>
          <w:szCs w:val="24"/>
        </w:rPr>
        <w:t>система контроля и управления доступом (СКУД);</w:t>
      </w:r>
    </w:p>
    <w:p w:rsidR="00725D53" w:rsidRPr="00725D53" w:rsidRDefault="00725D53" w:rsidP="00F4740C">
      <w:pPr>
        <w:pStyle w:val="afff9"/>
        <w:widowControl w:val="0"/>
        <w:numPr>
          <w:ilvl w:val="0"/>
          <w:numId w:val="9"/>
        </w:numPr>
        <w:suppressAutoHyphens w:val="0"/>
        <w:autoSpaceDE w:val="0"/>
        <w:autoSpaceDN w:val="0"/>
        <w:adjustRightInd w:val="0"/>
        <w:jc w:val="both"/>
        <w:rPr>
          <w:sz w:val="24"/>
          <w:szCs w:val="24"/>
        </w:rPr>
      </w:pPr>
      <w:r w:rsidRPr="00725D53">
        <w:rPr>
          <w:sz w:val="24"/>
          <w:szCs w:val="24"/>
        </w:rPr>
        <w:t>автоматическая установка газового пожаротушения (АУГП);</w:t>
      </w:r>
    </w:p>
    <w:p w:rsidR="00725D53" w:rsidRPr="00725D53" w:rsidRDefault="00725D53" w:rsidP="00F4740C">
      <w:pPr>
        <w:pStyle w:val="afff9"/>
        <w:widowControl w:val="0"/>
        <w:numPr>
          <w:ilvl w:val="0"/>
          <w:numId w:val="9"/>
        </w:numPr>
        <w:suppressAutoHyphens w:val="0"/>
        <w:autoSpaceDE w:val="0"/>
        <w:autoSpaceDN w:val="0"/>
        <w:adjustRightInd w:val="0"/>
        <w:jc w:val="both"/>
        <w:rPr>
          <w:sz w:val="24"/>
          <w:szCs w:val="24"/>
        </w:rPr>
      </w:pPr>
      <w:r w:rsidRPr="00725D53">
        <w:rPr>
          <w:sz w:val="24"/>
          <w:szCs w:val="24"/>
        </w:rPr>
        <w:t>локальная вычислительная система;</w:t>
      </w:r>
    </w:p>
    <w:p w:rsidR="00725D53" w:rsidRPr="00725D53" w:rsidRDefault="00725D53" w:rsidP="00F4740C">
      <w:pPr>
        <w:pStyle w:val="afff9"/>
        <w:widowControl w:val="0"/>
        <w:numPr>
          <w:ilvl w:val="0"/>
          <w:numId w:val="9"/>
        </w:numPr>
        <w:suppressAutoHyphens w:val="0"/>
        <w:autoSpaceDE w:val="0"/>
        <w:autoSpaceDN w:val="0"/>
        <w:adjustRightInd w:val="0"/>
        <w:jc w:val="both"/>
        <w:rPr>
          <w:sz w:val="24"/>
          <w:szCs w:val="24"/>
        </w:rPr>
      </w:pPr>
      <w:r w:rsidRPr="00725D53">
        <w:rPr>
          <w:sz w:val="24"/>
          <w:szCs w:val="24"/>
        </w:rPr>
        <w:t>рамки металлодетекторов.</w:t>
      </w:r>
    </w:p>
    <w:p w:rsidR="00725D53" w:rsidRPr="00725D53" w:rsidRDefault="00725D53" w:rsidP="00F4740C">
      <w:pPr>
        <w:spacing w:before="0" w:after="0"/>
        <w:ind w:firstLine="567"/>
        <w:rPr>
          <w:szCs w:val="24"/>
        </w:rPr>
      </w:pPr>
      <w:r w:rsidRPr="00725D53">
        <w:rPr>
          <w:szCs w:val="24"/>
        </w:rPr>
        <w:t>4.4 Перечень и общее количество комплектующих частей по системам с разбивкой по объектам указано в Приложении №6 к ООЗ.</w:t>
      </w:r>
    </w:p>
    <w:p w:rsidR="00725D53" w:rsidRPr="00725D53" w:rsidRDefault="00725D53" w:rsidP="00F4740C">
      <w:pPr>
        <w:spacing w:before="0" w:after="0"/>
        <w:ind w:firstLine="567"/>
        <w:rPr>
          <w:szCs w:val="24"/>
        </w:rPr>
      </w:pPr>
      <w:r w:rsidRPr="00725D53">
        <w:rPr>
          <w:szCs w:val="24"/>
        </w:rPr>
        <w:t xml:space="preserve">4.5. Время технического обслуживания и ремонта. </w:t>
      </w:r>
    </w:p>
    <w:p w:rsidR="00725D53" w:rsidRPr="00725D53" w:rsidRDefault="00725D53" w:rsidP="00F4740C">
      <w:pPr>
        <w:spacing w:before="0" w:after="0"/>
        <w:ind w:firstLine="567"/>
        <w:rPr>
          <w:szCs w:val="24"/>
        </w:rPr>
      </w:pPr>
      <w:r w:rsidRPr="00725D53">
        <w:rPr>
          <w:szCs w:val="24"/>
        </w:rPr>
        <w:t>4.5.1. Техническое обслуживание:</w:t>
      </w:r>
    </w:p>
    <w:p w:rsidR="00725D53" w:rsidRPr="00725D53" w:rsidRDefault="00725D53" w:rsidP="00F4740C">
      <w:pPr>
        <w:spacing w:before="0" w:after="0"/>
        <w:ind w:firstLine="567"/>
        <w:rPr>
          <w:szCs w:val="24"/>
        </w:rPr>
      </w:pPr>
      <w:r w:rsidRPr="00725D53">
        <w:rPr>
          <w:szCs w:val="24"/>
        </w:rPr>
        <w:t xml:space="preserve">в выставочных помещениях – </w:t>
      </w:r>
      <w:r w:rsidRPr="00725D53">
        <w:rPr>
          <w:b/>
          <w:szCs w:val="24"/>
        </w:rPr>
        <w:t>с 10 до 17 часов</w:t>
      </w:r>
      <w:r w:rsidRPr="00725D53">
        <w:rPr>
          <w:szCs w:val="24"/>
        </w:rPr>
        <w:t xml:space="preserve"> по предварительному согласованию и в присутствии ответственных сотрудников;</w:t>
      </w:r>
    </w:p>
    <w:p w:rsidR="00725D53" w:rsidRPr="00725D53" w:rsidRDefault="00725D53" w:rsidP="00F4740C">
      <w:pPr>
        <w:spacing w:before="0" w:after="0"/>
        <w:ind w:firstLine="567"/>
        <w:rPr>
          <w:szCs w:val="24"/>
        </w:rPr>
      </w:pPr>
      <w:r w:rsidRPr="00725D53">
        <w:rPr>
          <w:szCs w:val="24"/>
        </w:rPr>
        <w:t xml:space="preserve">в служебных помещениях – </w:t>
      </w:r>
      <w:r w:rsidRPr="00725D53">
        <w:rPr>
          <w:b/>
          <w:szCs w:val="24"/>
        </w:rPr>
        <w:t>в рабочие дни с 10 до 17 часов</w:t>
      </w:r>
      <w:r w:rsidRPr="00725D53">
        <w:rPr>
          <w:szCs w:val="24"/>
        </w:rPr>
        <w:t xml:space="preserve"> по предварительному согласованию с ответственными сотрудниками музея.</w:t>
      </w:r>
    </w:p>
    <w:p w:rsidR="00725D53" w:rsidRPr="00725D53" w:rsidRDefault="00725D53" w:rsidP="00F4740C">
      <w:pPr>
        <w:spacing w:before="0" w:after="0"/>
        <w:ind w:firstLine="567"/>
        <w:rPr>
          <w:szCs w:val="24"/>
        </w:rPr>
      </w:pPr>
      <w:r w:rsidRPr="00725D53">
        <w:rPr>
          <w:szCs w:val="24"/>
        </w:rPr>
        <w:t xml:space="preserve">4.5.2. В случае экстренного вызова возможно проведение работ </w:t>
      </w:r>
      <w:r w:rsidRPr="00725D53">
        <w:rPr>
          <w:b/>
          <w:szCs w:val="24"/>
        </w:rPr>
        <w:t>в любое время суток</w:t>
      </w:r>
      <w:r w:rsidRPr="00725D53">
        <w:rPr>
          <w:szCs w:val="24"/>
        </w:rPr>
        <w:t xml:space="preserve"> по согласованию с ответственными сотрудниками музея.</w:t>
      </w:r>
    </w:p>
    <w:p w:rsidR="00725D53" w:rsidRPr="00725D53" w:rsidRDefault="00725D53" w:rsidP="00F4740C">
      <w:pPr>
        <w:spacing w:before="0" w:after="0"/>
        <w:ind w:firstLine="567"/>
        <w:rPr>
          <w:rFonts w:eastAsia="Calibri"/>
          <w:b/>
          <w:szCs w:val="24"/>
        </w:rPr>
      </w:pPr>
      <w:r w:rsidRPr="00725D53">
        <w:rPr>
          <w:rFonts w:eastAsia="Calibri"/>
          <w:szCs w:val="24"/>
        </w:rPr>
        <w:t xml:space="preserve">Представитель Заказчика – руководитель службы безопасности Тихонов Павел Николаевич, тел. +7 9211879530, адрес эл. почты: </w:t>
      </w:r>
      <w:hyperlink r:id="rId8" w:history="1">
        <w:r w:rsidRPr="00725D53">
          <w:rPr>
            <w:rStyle w:val="a5"/>
            <w:rFonts w:eastAsia="Calibri"/>
            <w:szCs w:val="24"/>
            <w:lang w:val="en-US"/>
          </w:rPr>
          <w:t>tpn</w:t>
        </w:r>
        <w:r w:rsidRPr="00725D53">
          <w:rPr>
            <w:rStyle w:val="a5"/>
            <w:rFonts w:eastAsia="Calibri"/>
            <w:szCs w:val="24"/>
          </w:rPr>
          <w:t>71@</w:t>
        </w:r>
        <w:r w:rsidRPr="00725D53">
          <w:rPr>
            <w:rStyle w:val="a5"/>
            <w:rFonts w:eastAsia="Calibri"/>
            <w:szCs w:val="24"/>
            <w:lang w:val="en-US"/>
          </w:rPr>
          <w:t>mail</w:t>
        </w:r>
        <w:r w:rsidRPr="00725D53">
          <w:rPr>
            <w:rStyle w:val="a5"/>
            <w:rFonts w:eastAsia="Calibri"/>
            <w:szCs w:val="24"/>
          </w:rPr>
          <w:t>.ru</w:t>
        </w:r>
      </w:hyperlink>
      <w:r w:rsidRPr="00725D53">
        <w:rPr>
          <w:rFonts w:eastAsia="Calibri"/>
          <w:szCs w:val="24"/>
        </w:rPr>
        <w:t xml:space="preserve"> </w:t>
      </w:r>
    </w:p>
    <w:p w:rsidR="00725D53" w:rsidRPr="00725D53" w:rsidRDefault="00725D53" w:rsidP="00F4740C">
      <w:pPr>
        <w:keepNext/>
        <w:keepLines/>
        <w:spacing w:before="0" w:after="0"/>
        <w:jc w:val="center"/>
        <w:rPr>
          <w:rFonts w:eastAsia="Calibri"/>
          <w:b/>
          <w:bCs/>
          <w:szCs w:val="24"/>
        </w:rPr>
      </w:pPr>
      <w:r w:rsidRPr="00725D53">
        <w:rPr>
          <w:rFonts w:eastAsia="Calibri"/>
          <w:b/>
          <w:bCs/>
          <w:szCs w:val="24"/>
        </w:rPr>
        <w:t>5. Требования к техническим, функциональным, количественным характеристикам услуг</w:t>
      </w:r>
    </w:p>
    <w:p w:rsidR="00725D53" w:rsidRPr="00725D53" w:rsidRDefault="00725D53" w:rsidP="00F4740C">
      <w:pPr>
        <w:spacing w:before="0" w:after="0"/>
        <w:ind w:firstLine="567"/>
        <w:contextualSpacing/>
        <w:rPr>
          <w:rFonts w:eastAsia="Calibri"/>
          <w:szCs w:val="24"/>
        </w:rPr>
      </w:pPr>
      <w:r w:rsidRPr="00725D53">
        <w:rPr>
          <w:rFonts w:eastAsia="Calibri"/>
          <w:szCs w:val="24"/>
        </w:rPr>
        <w:t>5.1. Услуги по техническому обслуживанию комплексных систем обеспечения безопасности оказываются на объектах культурного наследия/</w:t>
      </w:r>
    </w:p>
    <w:p w:rsidR="00725D53" w:rsidRPr="00725D53" w:rsidRDefault="00725D53" w:rsidP="00F4740C">
      <w:pPr>
        <w:spacing w:before="0" w:after="0"/>
        <w:ind w:firstLine="709"/>
        <w:contextualSpacing/>
        <w:rPr>
          <w:rFonts w:eastAsia="Calibri"/>
          <w:szCs w:val="24"/>
        </w:rPr>
      </w:pPr>
      <w:r w:rsidRPr="00725D53">
        <w:rPr>
          <w:rFonts w:eastAsia="Calibri"/>
          <w:szCs w:val="24"/>
        </w:rPr>
        <w:t>Ввиду официального статуса зданий Заказчика – объекты культурного наследия – КСОБ имеет уникальную техническую платформу, обладающую свойством однородности и неразрывности всех компонентов системы. Закупка по ТО КСОБ для нужд Музея должна соответствовать неразрывности составных компонентов и осуществляться как единое целое всей системы без выделения отдельных технологических решений и платформ. Целью данной закупки является сохранение культурного наследия и национального достояния Российской Федерации. В этих условиях минимизация всех возможных рисков обеспечивает достижение данной цели в качестве ТО КСОБ как единой технической услуги.</w:t>
      </w:r>
    </w:p>
    <w:p w:rsidR="00725D53" w:rsidRPr="00725D53" w:rsidRDefault="00725D53" w:rsidP="00F4740C">
      <w:pPr>
        <w:spacing w:before="0" w:after="0"/>
        <w:ind w:firstLine="567"/>
        <w:rPr>
          <w:szCs w:val="24"/>
        </w:rPr>
      </w:pPr>
      <w:r w:rsidRPr="00725D53">
        <w:rPr>
          <w:szCs w:val="24"/>
        </w:rPr>
        <w:t xml:space="preserve">5.2. В рамках оказания услуг Исполнитель обязан осуществлять ТО КСОБ. Перечень требований к услугам, порядок и периодичность их оказания приведены в </w:t>
      </w:r>
      <w:hyperlink w:anchor="Par9678" w:tooltip="Сведения о местах (объектах) оказания услуг" w:history="1">
        <w:r w:rsidRPr="00725D53">
          <w:rPr>
            <w:szCs w:val="24"/>
          </w:rPr>
          <w:t xml:space="preserve">Приложении № </w:t>
        </w:r>
      </w:hyperlink>
      <w:r w:rsidRPr="00725D53">
        <w:rPr>
          <w:szCs w:val="24"/>
        </w:rPr>
        <w:t xml:space="preserve">2 к ООЗ. </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5.3. ТО включает в себя:</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5.3.1. Проведение первичного обследования объектов.</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 xml:space="preserve">5.3.2. ТО, предусмотренное в нормативно-технической, эксплуатационной документации на систему и выполняемое с периодичностью и в объеме, установленными в </w:t>
      </w:r>
      <w:r w:rsidRPr="00725D53">
        <w:rPr>
          <w:rFonts w:ascii="Times New Roman" w:hAnsi="Times New Roman"/>
          <w:sz w:val="24"/>
          <w:szCs w:val="24"/>
        </w:rPr>
        <w:lastRenderedPageBreak/>
        <w:t>ней, независимо от технического состояния системы в момент начала технического обслуживания (далее - плановое ТО).</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 xml:space="preserve">5.3.3. Внеплановое ТО: восстановление работоспособности систем при возникновении каких-либо причин, повлекших выход из строя элементов систем, а также осуществление замены элементов КСОБ в целях обеспечения их бесперебойного функционирования. </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5.3.4. Ведение эксплуатационной и отчетной документации в соответствии с Приложения №4, №5 к ООЗ.</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 xml:space="preserve">5.3.5. </w:t>
      </w:r>
      <w:hyperlink w:anchor="Par9799" w:tooltip="ПЕРЕЧЕНЬ" w:history="1">
        <w:r w:rsidRPr="00725D53">
          <w:rPr>
            <w:rFonts w:ascii="Times New Roman" w:hAnsi="Times New Roman"/>
            <w:sz w:val="24"/>
            <w:szCs w:val="24"/>
          </w:rPr>
          <w:t>Перечень</w:t>
        </w:r>
      </w:hyperlink>
      <w:r w:rsidRPr="00725D53">
        <w:rPr>
          <w:rFonts w:ascii="Times New Roman" w:hAnsi="Times New Roman"/>
          <w:sz w:val="24"/>
          <w:szCs w:val="24"/>
        </w:rPr>
        <w:t xml:space="preserve"> требований к услугам приведен в Приложении № 3 к ООЗ.</w:t>
      </w:r>
    </w:p>
    <w:p w:rsidR="00725D53" w:rsidRPr="00725D53" w:rsidRDefault="00725D53" w:rsidP="00F4740C">
      <w:pPr>
        <w:spacing w:before="0" w:after="0"/>
        <w:ind w:firstLine="567"/>
        <w:rPr>
          <w:szCs w:val="24"/>
        </w:rPr>
      </w:pPr>
      <w:r w:rsidRPr="00725D53">
        <w:rPr>
          <w:szCs w:val="24"/>
        </w:rPr>
        <w:t>5.3.6. Музеи расположены в памятнике федерального значения с массовым посещением людей. Организация и порядок выполнения работ должны учитывать специфику деятельности музея и создавать минимум неудобств посетителям и сотрудникам музея. Исполнитель должен иметь действующие на момент заключения договора необходимые для производства работ допуски и лицензии.</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5.4. Исполнитель самостоятельно обеспечивает своих сотрудников всеми необходимыми для оказания услуг инструментами, измерительными приборами, спецодеждой и средствами индивидуальной защиты, подъемными механизмами.</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5.5. В процессе оказания услуг не должны ухудшаться характеристики установленных систем и параметры совместимости оборудования.</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5.6. Исполнитель несет полную материальную ответственность за ущерб, возникший в связи с отказом инженерных систем и оборудования КСОБ на объектах, произошедшим по вине работников Исполнителя из-за неправильных действий при оказании услуг, несоблюдения ими правил техники безопасности, пожарной безопасности и из-за несвоевременного исполнения предписаний органов технического надзора, при условии своевременного уведомления Заказчиком Исполнителя о предписаниях органов технического надзора.</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5.7. Исполнитель должен стремиться к использованию минимально необходимого количества технических средств и механизмов при оказании услуг, для сокращения шума и загрязнения воздуха на объектах. Исполнитель обязан производить уборку объектов от мусора, образовавшегося в результате оказания услуг.</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5.8. Исполнитель обязан возмещать в полном объеме материальный ущерб, нанесенный имуществу Заказчика, имуществу, расположенному на объекте или имуществу третьих лиц, возникший в ходе оказания услуг исполнителем, в том числе устранять повреждения помещений, напольных покрытий, оконных и дверных блоков и проемов, инженерных коммуникаций, КСОБ, электрических сетей, локальных вычислительных сетей, телефонных кабельных линий.</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5.9. При возникновении несчастных случаев по вине сотрудников исполнителя вся полнота ответственности ложится на исполнителя, в том числе по уплате сумм по всем претензиям, требованиям и судебным искам, всякого рода расходам, связанным с несчастными случаями, в том числе при несчастных случаях со смертельным исходом. Исполнитель гарантирует освобождение заказчика и/или администрацию объекта от любой ответственности в связи с несчастными случаями, возникшими по вине исполнителя и его сотрудников, произошедшими в процессе оказания услуг, как в отношении сотрудников Исполнителя, так и сторонних лиц.</w:t>
      </w:r>
    </w:p>
    <w:p w:rsidR="00725D53" w:rsidRPr="00725D53" w:rsidRDefault="00725D53" w:rsidP="00F4740C">
      <w:pPr>
        <w:pStyle w:val="affff0"/>
        <w:tabs>
          <w:tab w:val="left" w:pos="426"/>
        </w:tabs>
        <w:ind w:firstLine="567"/>
        <w:jc w:val="both"/>
        <w:rPr>
          <w:rFonts w:ascii="Times New Roman" w:hAnsi="Times New Roman"/>
          <w:sz w:val="24"/>
          <w:szCs w:val="24"/>
        </w:rPr>
      </w:pPr>
      <w:r w:rsidRPr="00725D53">
        <w:rPr>
          <w:rFonts w:ascii="Times New Roman" w:hAnsi="Times New Roman"/>
          <w:sz w:val="24"/>
          <w:szCs w:val="24"/>
        </w:rPr>
        <w:t xml:space="preserve">5.10. Вышедшее из строя по вине Исполнителя обслуживаемое оборудование, установленное на объекте, </w:t>
      </w:r>
      <w:r w:rsidRPr="00725D53">
        <w:rPr>
          <w:rFonts w:ascii="Times New Roman" w:hAnsi="Times New Roman"/>
          <w:b/>
          <w:sz w:val="24"/>
          <w:szCs w:val="24"/>
        </w:rPr>
        <w:t>приобретается и устанавливается за счет сил и средств Исполнителя в течение 48 (сорока восьми) часов с момента обнаружения неисправности</w:t>
      </w:r>
      <w:r w:rsidRPr="00725D53">
        <w:rPr>
          <w:rFonts w:ascii="Times New Roman" w:hAnsi="Times New Roman"/>
          <w:sz w:val="24"/>
          <w:szCs w:val="24"/>
        </w:rPr>
        <w:t>. Для сохранения работоспособности КСОБ Исполнитель обязан на время заказа нового элемента, установить подменный свой исправный элемент (оборудование).</w:t>
      </w:r>
    </w:p>
    <w:p w:rsidR="00725D53" w:rsidRPr="00725D53" w:rsidRDefault="00725D53" w:rsidP="00F4740C">
      <w:pPr>
        <w:pStyle w:val="affff0"/>
        <w:tabs>
          <w:tab w:val="left" w:pos="426"/>
        </w:tabs>
        <w:ind w:firstLine="567"/>
        <w:jc w:val="both"/>
        <w:rPr>
          <w:rFonts w:ascii="Times New Roman" w:hAnsi="Times New Roman"/>
          <w:sz w:val="24"/>
          <w:szCs w:val="24"/>
        </w:rPr>
      </w:pPr>
      <w:r w:rsidRPr="00725D53">
        <w:rPr>
          <w:rFonts w:ascii="Times New Roman" w:hAnsi="Times New Roman"/>
          <w:sz w:val="24"/>
          <w:szCs w:val="24"/>
        </w:rPr>
        <w:t>5.11. В период оказания услуг и проведения мероприятий, связанных с отключением установок и(или) систем, обеспечивающих пожарную безопасность объекта, Исполнитель совместно с Заказчиком и/или администрацией объекта обязаны принять необходимые меры по защите от пожаров зданий, сооружений, помещений, технологического оборудования.</w:t>
      </w:r>
    </w:p>
    <w:p w:rsidR="00725D53" w:rsidRPr="00725D53" w:rsidRDefault="00725D53" w:rsidP="00F4740C">
      <w:pPr>
        <w:pStyle w:val="affff0"/>
        <w:tabs>
          <w:tab w:val="left" w:pos="426"/>
        </w:tabs>
        <w:ind w:firstLine="567"/>
        <w:jc w:val="both"/>
        <w:rPr>
          <w:rFonts w:ascii="Times New Roman" w:hAnsi="Times New Roman"/>
          <w:sz w:val="24"/>
          <w:szCs w:val="24"/>
        </w:rPr>
      </w:pPr>
      <w:r w:rsidRPr="00725D53">
        <w:rPr>
          <w:rFonts w:ascii="Times New Roman" w:hAnsi="Times New Roman"/>
          <w:sz w:val="24"/>
          <w:szCs w:val="24"/>
        </w:rPr>
        <w:t xml:space="preserve">5.12. В случае проведения на объектах хозяйственных (ремонтных) работ, в процессе которых возможно возникновение факторов для срабатывания оборудования КСОБ с выдачей сигналов и выхода оборудования КСОБ из строя, Исполнитель совместно с заказчиком и/или </w:t>
      </w:r>
      <w:r w:rsidRPr="00725D53">
        <w:rPr>
          <w:rFonts w:ascii="Times New Roman" w:hAnsi="Times New Roman"/>
          <w:sz w:val="24"/>
          <w:szCs w:val="24"/>
        </w:rPr>
        <w:lastRenderedPageBreak/>
        <w:t>администрацией объекта должен принять меры по обеспечению сохранности и исправности такого оборудования.</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5.13. Исполнитель в процессе оказания услуг должен осуществлять постоянное взаимодействие с организациями, осуществляющими реагирование на сигналы тревог, в т.ч. по факту истинных и ложных срабатываний систем, при проведении тестирований, диагностике, анализе и устранению неисправностей по прохождению сигналов.</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5.14. В период оказания и после окончания срока оказания услуг исполнитель не должен разглашать и использовать конфиденциальную информацию, принадлежащую заказчику (в том числе сведения об установленном на объектах заказчика оборудовании), которая может стать ему известной в ходе оказания услуг. Исполнитель несет ответственность за соблюдение этого требования в соответствии с законодательством Российской Федерации.</w:t>
      </w:r>
    </w:p>
    <w:p w:rsidR="00725D53" w:rsidRPr="00725D53" w:rsidRDefault="00725D53" w:rsidP="00F4740C">
      <w:pPr>
        <w:pStyle w:val="ConsPlusTitle"/>
        <w:ind w:firstLine="567"/>
        <w:jc w:val="center"/>
        <w:outlineLvl w:val="3"/>
      </w:pPr>
      <w:r w:rsidRPr="00725D53">
        <w:t>6. Оказание услуг с заменой элементов</w:t>
      </w:r>
    </w:p>
    <w:p w:rsidR="00725D53" w:rsidRPr="00725D53" w:rsidRDefault="00725D53" w:rsidP="00F4740C">
      <w:pPr>
        <w:spacing w:before="0" w:after="0"/>
        <w:ind w:firstLine="567"/>
        <w:rPr>
          <w:szCs w:val="24"/>
        </w:rPr>
      </w:pPr>
      <w:r w:rsidRPr="00725D53">
        <w:rPr>
          <w:szCs w:val="24"/>
        </w:rPr>
        <w:t xml:space="preserve">6.1. В случае возникновения необходимости Исполнитель обязан обеспечить проведение замены оконечного оборудования и/или его элементов, замену оконечного оборудования на аналогичное в случае его непригодности. Указанные действия необходимы и обязательны для восстановления работоспособности систем, проводятся по заявкам Заказчика, персонала объекта либо в момент проведения ТО. </w:t>
      </w:r>
    </w:p>
    <w:p w:rsidR="00725D53" w:rsidRPr="00725D53" w:rsidRDefault="00725D53" w:rsidP="00F4740C">
      <w:pPr>
        <w:spacing w:before="0" w:after="0"/>
        <w:ind w:firstLine="567"/>
        <w:rPr>
          <w:szCs w:val="24"/>
        </w:rPr>
      </w:pPr>
      <w:r w:rsidRPr="00725D53">
        <w:rPr>
          <w:szCs w:val="24"/>
        </w:rPr>
        <w:t xml:space="preserve">6.2. На время приобретения оборудования и/или элементов Исполнитель устанавливает свое подменное оборудование и/или элементы (приборы) взамен неисправного, с целью поддержания систем КСОБ в рабочем состоянии </w:t>
      </w:r>
    </w:p>
    <w:p w:rsidR="00725D53" w:rsidRPr="00725D53" w:rsidRDefault="00725D53" w:rsidP="00F4740C">
      <w:pPr>
        <w:spacing w:before="0" w:after="0"/>
        <w:ind w:firstLine="567"/>
        <w:rPr>
          <w:szCs w:val="24"/>
        </w:rPr>
      </w:pPr>
      <w:r w:rsidRPr="00725D53">
        <w:rPr>
          <w:szCs w:val="24"/>
        </w:rPr>
        <w:t>6.3. При отсутствии возможности восстановления работоспособности систем и необходимости проведения ремонта Исполнитель обязан сообщить об этом в письменной форме Заказчику в течение 3-х дней. Решение об экономической целесообразности/нецелесообразности проведения ремонта КСОБ принимается Заказчиком на основании документов, представленных Исполнителем, в том числе развернутых обоснованных сведений о стоимости ремонта. Заказчик оставляет за собой право на проведение последующих мероприятий (без участия Исполнителя) по проверке соответствия стоимости ремонта оконечного оборудования КСОБ, заявленной Исполнителем, среднерыночным значениям.</w:t>
      </w:r>
    </w:p>
    <w:p w:rsidR="00725D53" w:rsidRPr="00725D53" w:rsidRDefault="00725D53" w:rsidP="00F4740C">
      <w:pPr>
        <w:spacing w:before="0" w:after="0"/>
        <w:ind w:firstLine="567"/>
        <w:rPr>
          <w:szCs w:val="24"/>
        </w:rPr>
      </w:pPr>
      <w:r w:rsidRPr="00725D53">
        <w:rPr>
          <w:szCs w:val="24"/>
        </w:rPr>
        <w:t xml:space="preserve">6.4. В период оказания услуг Исполнитель за свой счет в течение срока действия контракта проводит полную замену приборов, частей приборов КСОБ, приобретение ЗИП, которые не подлежат восстановлению с учетом того, что общая стоимость замененного Исполнителем оборудования (приборов, частей приборов, ЗИП) не превышает 10% от стоимости Технического обслуживания по контракту. Все понесенные затраты Исполнителя, связанные с исполнением указанных в настоящем абзаце обязательств, подтверждаются путем предоставления документов (товарной накладной, счет-фактуры и т.д.). Затраты на замену оборудования (приборов, частей приборов, пополнение ЗИП), превышающие указанные 10% от стоимости Технического обслуживания по контракту, исполняются за счет средств Заказчика и не входят в стоимость контракта. </w:t>
      </w:r>
    </w:p>
    <w:p w:rsidR="00725D53" w:rsidRPr="00725D53" w:rsidRDefault="00725D53" w:rsidP="00F4740C">
      <w:pPr>
        <w:spacing w:before="0" w:after="0"/>
        <w:ind w:firstLine="567"/>
        <w:rPr>
          <w:szCs w:val="24"/>
        </w:rPr>
      </w:pPr>
      <w:r w:rsidRPr="00725D53">
        <w:rPr>
          <w:szCs w:val="24"/>
        </w:rPr>
        <w:t xml:space="preserve">6.5. В случае оказания услуг с заменой элементов, Исполнитель </w:t>
      </w:r>
      <w:bookmarkStart w:id="15" w:name="_Hlk228284373"/>
      <w:r w:rsidRPr="00725D53">
        <w:rPr>
          <w:szCs w:val="24"/>
        </w:rPr>
        <w:t xml:space="preserve">в течение 3-х </w:t>
      </w:r>
      <w:bookmarkEnd w:id="15"/>
      <w:r w:rsidRPr="00725D53">
        <w:rPr>
          <w:szCs w:val="24"/>
        </w:rPr>
        <w:t>дней после оказания услуги по проведению замены элементов передает Заказчику необходимые для его эксплуатации документы (технический паспорт, инструкцию по эксплуатации, сертификат соответствия, гарантийные обязательства производителя, другие документы, обычно поставляемые с оборудованием, при наличии).</w:t>
      </w:r>
    </w:p>
    <w:p w:rsidR="00725D53" w:rsidRPr="00725D53" w:rsidRDefault="00725D53" w:rsidP="00F4740C">
      <w:pPr>
        <w:spacing w:before="0" w:after="0"/>
        <w:ind w:firstLine="567"/>
        <w:rPr>
          <w:szCs w:val="24"/>
        </w:rPr>
      </w:pPr>
      <w:r w:rsidRPr="00725D53">
        <w:rPr>
          <w:szCs w:val="24"/>
        </w:rPr>
        <w:t>Товар приобретается исполнителем в случае, если установленное на объекте оборудование утратило работоспособность и требует замены.</w:t>
      </w:r>
    </w:p>
    <w:p w:rsidR="00725D53" w:rsidRPr="00725D53" w:rsidRDefault="00725D53" w:rsidP="00F4740C">
      <w:pPr>
        <w:spacing w:before="0" w:after="0"/>
        <w:ind w:firstLine="567"/>
        <w:rPr>
          <w:szCs w:val="24"/>
        </w:rPr>
      </w:pPr>
      <w:r w:rsidRPr="00725D53">
        <w:rPr>
          <w:szCs w:val="24"/>
        </w:rPr>
        <w:t xml:space="preserve">6.6. Оказание услуг по замене элементов, выполняется после составления дефектной </w:t>
      </w:r>
      <w:hyperlink w:anchor="Par10493" w:tooltip="Дефектная ведомость на систему и технические средства" w:history="1">
        <w:r w:rsidRPr="00725D53">
          <w:rPr>
            <w:szCs w:val="24"/>
          </w:rPr>
          <w:t>ведомости</w:t>
        </w:r>
      </w:hyperlink>
      <w:r w:rsidRPr="00725D53">
        <w:rPr>
          <w:szCs w:val="24"/>
        </w:rPr>
        <w:t xml:space="preserve"> на систему и технические средства, </w:t>
      </w:r>
      <w:hyperlink w:anchor="Par10693" w:tooltip="Акт проведения монтажа/демонтажа оборудования" w:history="1">
        <w:r w:rsidRPr="00725D53">
          <w:rPr>
            <w:szCs w:val="24"/>
          </w:rPr>
          <w:t>акта</w:t>
        </w:r>
      </w:hyperlink>
      <w:r w:rsidRPr="00725D53">
        <w:rPr>
          <w:szCs w:val="24"/>
        </w:rPr>
        <w:t xml:space="preserve"> проведения монтажа/демонтажа оборудования подписанных исполнителем и персоналом объекта. Запрещается устанавливать блокировки в шлейфе в месте отсутствия пожарного, охранного извещателя или иного оконечного оборудования. </w:t>
      </w:r>
    </w:p>
    <w:p w:rsidR="00725D53" w:rsidRPr="00725D53" w:rsidRDefault="00725D53" w:rsidP="00F4740C">
      <w:pPr>
        <w:spacing w:before="0" w:after="0"/>
        <w:ind w:firstLine="567"/>
        <w:rPr>
          <w:szCs w:val="24"/>
        </w:rPr>
      </w:pPr>
      <w:r w:rsidRPr="00725D53">
        <w:rPr>
          <w:szCs w:val="24"/>
        </w:rPr>
        <w:t xml:space="preserve">6.7. При установке на объект оборудования КСОБ после замены элементов оборудования, исполнитель составляет </w:t>
      </w:r>
      <w:hyperlink w:anchor="Par10693" w:tooltip="Акт проведения монтажа/демонтажа оборудования" w:history="1">
        <w:r w:rsidRPr="00725D53">
          <w:rPr>
            <w:szCs w:val="24"/>
          </w:rPr>
          <w:t>акт</w:t>
        </w:r>
      </w:hyperlink>
      <w:r w:rsidRPr="00725D53">
        <w:rPr>
          <w:szCs w:val="24"/>
        </w:rPr>
        <w:t xml:space="preserve"> проведения монтажа/демонтажа оборудования. После замены оборудования с заменой элементов, исполнитель должен провести проверку работоспособности системы, сдать систему заказчику в работоспособном состоянии. </w:t>
      </w:r>
    </w:p>
    <w:p w:rsidR="00725D53" w:rsidRPr="00725D53" w:rsidRDefault="00725D53" w:rsidP="00F4740C">
      <w:pPr>
        <w:spacing w:before="0" w:after="0"/>
        <w:ind w:firstLine="567"/>
        <w:rPr>
          <w:szCs w:val="24"/>
        </w:rPr>
      </w:pPr>
      <w:r w:rsidRPr="00725D53">
        <w:rPr>
          <w:szCs w:val="24"/>
        </w:rPr>
        <w:lastRenderedPageBreak/>
        <w:t xml:space="preserve">6.8 Установка оконечного оборудования КСОБ после всех других случаев временного демонтажа не по месту своего прежнего размещения допускается только по согласованию с Заказчиком. </w:t>
      </w:r>
    </w:p>
    <w:p w:rsidR="00725D53" w:rsidRPr="00725D53" w:rsidRDefault="00725D53" w:rsidP="00F4740C">
      <w:pPr>
        <w:spacing w:before="0" w:after="0"/>
        <w:ind w:firstLine="567"/>
        <w:rPr>
          <w:szCs w:val="24"/>
        </w:rPr>
      </w:pPr>
      <w:r w:rsidRPr="00725D53">
        <w:rPr>
          <w:szCs w:val="24"/>
        </w:rPr>
        <w:t xml:space="preserve">6.9. При отсутствии возможности восстановления работоспособности систем и необходимости проведения ремонта (замены элементов), Исполнитель обязан сообщить об этом в письменной форме Заказчику. При этом Исполнитель представляет Заказчику соответствующее обоснование невозможности оказания услуги с приложением развернутых сведений о стоимости ремонта (замены элементов). </w:t>
      </w:r>
    </w:p>
    <w:p w:rsidR="00725D53" w:rsidRPr="00725D53" w:rsidRDefault="00725D53" w:rsidP="00F4740C">
      <w:pPr>
        <w:spacing w:before="0" w:after="0"/>
        <w:ind w:firstLine="567"/>
        <w:rPr>
          <w:szCs w:val="24"/>
        </w:rPr>
      </w:pPr>
      <w:r w:rsidRPr="00725D53">
        <w:rPr>
          <w:szCs w:val="24"/>
        </w:rPr>
        <w:t xml:space="preserve">6.10. В случаях, когда замена элементов КСОБ невозможна, исполнитель составляет заключение о не ремонтопригодности КСОБ. Для подготовки заключения о не ремонтопригодности исполнитель может привлекать соответствующих сертифицированных специалистов сервисных центров. </w:t>
      </w:r>
    </w:p>
    <w:p w:rsidR="00725D53" w:rsidRPr="00725D53" w:rsidRDefault="00725D53" w:rsidP="00F4740C">
      <w:pPr>
        <w:spacing w:before="0" w:after="0"/>
        <w:ind w:firstLine="567"/>
        <w:rPr>
          <w:szCs w:val="24"/>
        </w:rPr>
      </w:pPr>
      <w:r w:rsidRPr="00725D53">
        <w:rPr>
          <w:szCs w:val="24"/>
        </w:rPr>
        <w:t xml:space="preserve">Неремонтопригодное оконечное оборудование КСОБ сдается в полной комплектности Заказчику с документами, подтверждающими факт и основание снятия с эксплуатации: </w:t>
      </w:r>
    </w:p>
    <w:p w:rsidR="00725D53" w:rsidRPr="00725D53" w:rsidRDefault="00424B8C" w:rsidP="00F4740C">
      <w:pPr>
        <w:pStyle w:val="afff9"/>
        <w:widowControl w:val="0"/>
        <w:numPr>
          <w:ilvl w:val="0"/>
          <w:numId w:val="10"/>
        </w:numPr>
        <w:suppressAutoHyphens w:val="0"/>
        <w:autoSpaceDE w:val="0"/>
        <w:autoSpaceDN w:val="0"/>
        <w:adjustRightInd w:val="0"/>
        <w:jc w:val="both"/>
        <w:rPr>
          <w:sz w:val="24"/>
          <w:szCs w:val="24"/>
        </w:rPr>
      </w:pPr>
      <w:hyperlink w:anchor="Par10646" w:tooltip="АКТ" w:history="1">
        <w:r w:rsidR="00725D53" w:rsidRPr="00725D53">
          <w:rPr>
            <w:sz w:val="24"/>
            <w:szCs w:val="24"/>
          </w:rPr>
          <w:t>Акт</w:t>
        </w:r>
      </w:hyperlink>
      <w:r w:rsidR="00725D53" w:rsidRPr="00725D53">
        <w:rPr>
          <w:sz w:val="24"/>
          <w:szCs w:val="24"/>
        </w:rPr>
        <w:t xml:space="preserve"> проверки технического состояния оборудования, </w:t>
      </w:r>
    </w:p>
    <w:p w:rsidR="00725D53" w:rsidRPr="00725D53" w:rsidRDefault="00725D53" w:rsidP="00F4740C">
      <w:pPr>
        <w:pStyle w:val="afff9"/>
        <w:widowControl w:val="0"/>
        <w:numPr>
          <w:ilvl w:val="0"/>
          <w:numId w:val="10"/>
        </w:numPr>
        <w:suppressAutoHyphens w:val="0"/>
        <w:autoSpaceDE w:val="0"/>
        <w:autoSpaceDN w:val="0"/>
        <w:adjustRightInd w:val="0"/>
        <w:jc w:val="both"/>
        <w:rPr>
          <w:sz w:val="24"/>
          <w:szCs w:val="24"/>
        </w:rPr>
      </w:pPr>
      <w:r w:rsidRPr="00725D53">
        <w:rPr>
          <w:sz w:val="24"/>
          <w:szCs w:val="24"/>
        </w:rPr>
        <w:t xml:space="preserve">Дефектная </w:t>
      </w:r>
      <w:hyperlink w:anchor="Par10493" w:tooltip="Дефектная ведомость на систему и технические средства" w:history="1">
        <w:r w:rsidRPr="00725D53">
          <w:rPr>
            <w:sz w:val="24"/>
            <w:szCs w:val="24"/>
          </w:rPr>
          <w:t>ведомость</w:t>
        </w:r>
      </w:hyperlink>
      <w:r w:rsidRPr="00725D53">
        <w:rPr>
          <w:sz w:val="24"/>
          <w:szCs w:val="24"/>
        </w:rPr>
        <w:t xml:space="preserve"> на систему и технические средства, </w:t>
      </w:r>
    </w:p>
    <w:p w:rsidR="00725D53" w:rsidRPr="00725D53" w:rsidRDefault="00424B8C" w:rsidP="00F4740C">
      <w:pPr>
        <w:pStyle w:val="afff9"/>
        <w:widowControl w:val="0"/>
        <w:numPr>
          <w:ilvl w:val="0"/>
          <w:numId w:val="10"/>
        </w:numPr>
        <w:suppressAutoHyphens w:val="0"/>
        <w:autoSpaceDE w:val="0"/>
        <w:autoSpaceDN w:val="0"/>
        <w:adjustRightInd w:val="0"/>
        <w:jc w:val="both"/>
        <w:rPr>
          <w:sz w:val="24"/>
          <w:szCs w:val="24"/>
        </w:rPr>
      </w:pPr>
      <w:hyperlink w:anchor="Par10693" w:tooltip="Акт проведения монтажа/демонтажа оборудования" w:history="1">
        <w:r w:rsidR="00725D53" w:rsidRPr="00725D53">
          <w:rPr>
            <w:sz w:val="24"/>
            <w:szCs w:val="24"/>
          </w:rPr>
          <w:t>Акт</w:t>
        </w:r>
      </w:hyperlink>
      <w:r w:rsidR="00725D53" w:rsidRPr="00725D53">
        <w:rPr>
          <w:sz w:val="24"/>
          <w:szCs w:val="24"/>
        </w:rPr>
        <w:t xml:space="preserve"> проведения монтажа/демонтажа, </w:t>
      </w:r>
    </w:p>
    <w:p w:rsidR="00725D53" w:rsidRPr="00725D53" w:rsidRDefault="00725D53" w:rsidP="00F4740C">
      <w:pPr>
        <w:spacing w:before="0" w:after="0"/>
        <w:ind w:firstLine="567"/>
        <w:rPr>
          <w:szCs w:val="24"/>
        </w:rPr>
      </w:pPr>
      <w:r w:rsidRPr="00725D53">
        <w:rPr>
          <w:szCs w:val="24"/>
        </w:rPr>
        <w:t>Указанные действия необходимы и обязательны для восстановления работоспособности систем, проводятся по заявкам заказчика услуг либо в момент проведения ТО.</w:t>
      </w:r>
    </w:p>
    <w:p w:rsidR="00725D53" w:rsidRPr="00725D53" w:rsidRDefault="00725D53" w:rsidP="00F4740C">
      <w:pPr>
        <w:pStyle w:val="affff0"/>
        <w:ind w:firstLine="720"/>
        <w:jc w:val="center"/>
        <w:rPr>
          <w:rFonts w:ascii="Times New Roman" w:hAnsi="Times New Roman"/>
          <w:b/>
          <w:sz w:val="24"/>
          <w:szCs w:val="24"/>
        </w:rPr>
      </w:pPr>
      <w:r w:rsidRPr="00725D53">
        <w:rPr>
          <w:rFonts w:ascii="Times New Roman" w:hAnsi="Times New Roman"/>
          <w:b/>
          <w:sz w:val="24"/>
          <w:szCs w:val="24"/>
        </w:rPr>
        <w:t>7.Требования по объему гарантий качества оказанных услуг, требования по сроку гарантий качества на результаты осуществления закупок</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7.1. Исполнитель гарантирует качество и безопасность оказания услуг по техническому обслуживанию комплексных систем обеспечения безопасности в соответствии с требованиями, указанными в ООЗ.</w:t>
      </w:r>
    </w:p>
    <w:p w:rsidR="00725D53" w:rsidRPr="00725D53" w:rsidRDefault="00725D53" w:rsidP="00F4740C">
      <w:pPr>
        <w:spacing w:before="0" w:after="0"/>
        <w:ind w:firstLine="567"/>
        <w:rPr>
          <w:szCs w:val="24"/>
          <w:lang w:bidi="yi-Hebr"/>
        </w:rPr>
      </w:pPr>
      <w:r w:rsidRPr="00725D53">
        <w:rPr>
          <w:szCs w:val="24"/>
          <w:lang w:bidi="yi-Hebr"/>
        </w:rPr>
        <w:t>7.2. Исполнитель несет ответственность за недостатки (недоработки, дефекты), обнаруженные в пределах гарантийного срока - не менее 24 месяцев, с даты размещения в единой информационной системе документа о приемке, подписанного Заказчиком, если не докажет, путем предоставления экспертного заключения независимой экспертной организации, что они произошли вследствие нормального износа и/или неправильной эксплуатации объекта или его частей.</w:t>
      </w:r>
    </w:p>
    <w:p w:rsidR="00725D53" w:rsidRPr="00725D53" w:rsidRDefault="00725D53" w:rsidP="00F4740C">
      <w:pPr>
        <w:spacing w:before="0" w:after="0"/>
        <w:ind w:firstLine="567"/>
        <w:rPr>
          <w:szCs w:val="24"/>
          <w:lang w:bidi="yi-Hebr"/>
        </w:rPr>
      </w:pPr>
      <w:r w:rsidRPr="00725D53">
        <w:rPr>
          <w:szCs w:val="24"/>
          <w:lang w:bidi="yi-Hebr"/>
        </w:rPr>
        <w:t>7.2.1. Гарантийный срок на материалы, запасные части, использованные при выполнении работ в соответствии с условиями предприятия-изготовителя.</w:t>
      </w:r>
    </w:p>
    <w:p w:rsidR="00725D53" w:rsidRPr="00725D53" w:rsidRDefault="00725D53" w:rsidP="00F4740C">
      <w:pPr>
        <w:spacing w:before="0" w:after="0"/>
        <w:ind w:firstLine="567"/>
        <w:rPr>
          <w:szCs w:val="24"/>
          <w:lang w:bidi="yi-Hebr"/>
        </w:rPr>
      </w:pPr>
      <w:r w:rsidRPr="00725D53">
        <w:rPr>
          <w:szCs w:val="24"/>
          <w:lang w:bidi="yi-Hebr"/>
        </w:rPr>
        <w:t>7.3. Если в течение гарантийного срока выявится, что качество оказанных услуг не соответствует требованиям Контракта, услуги оказаны Исполнителем с отступлениями, ухудшившими результат услуг, с иными недостатками, которые делают объект непригодным для нормальной эксплуатации, Заказчик письменно заявляет о них Исполнителю с указанием сроков устранения и требованием безвозмездного их устранения Исполнителем.</w:t>
      </w:r>
    </w:p>
    <w:p w:rsidR="00725D53" w:rsidRPr="00725D53" w:rsidRDefault="00725D53" w:rsidP="00F4740C">
      <w:pPr>
        <w:spacing w:before="0" w:after="0"/>
        <w:ind w:firstLine="567"/>
        <w:rPr>
          <w:szCs w:val="24"/>
          <w:lang w:bidi="yi-Hebr"/>
        </w:rPr>
      </w:pPr>
      <w:r w:rsidRPr="00725D53">
        <w:rPr>
          <w:szCs w:val="24"/>
          <w:lang w:bidi="yi-Hebr"/>
        </w:rPr>
        <w:t xml:space="preserve">7.4. Течение гарантийного срока прерывается на все время, со дня письменного уведомления Заказчика об обнаружении недостатков (дефектов, недоделок) до дня устранения их Исполнителем и подписания сторонами соответствующего документа о приемке по устранению выявленных недостатков (дефектов, недоделок). </w:t>
      </w:r>
    </w:p>
    <w:p w:rsidR="00725D53" w:rsidRPr="00725D53" w:rsidRDefault="00725D53" w:rsidP="00F4740C">
      <w:pPr>
        <w:spacing w:before="0" w:after="0"/>
        <w:ind w:firstLine="567"/>
        <w:rPr>
          <w:szCs w:val="24"/>
          <w:lang w:bidi="yi-Hebr"/>
        </w:rPr>
      </w:pPr>
      <w:r w:rsidRPr="00725D53">
        <w:rPr>
          <w:szCs w:val="24"/>
          <w:lang w:bidi="yi-Hebr"/>
        </w:rPr>
        <w:t>7.5. В случае обнаружения Заказчиком недостатков результатов оказанных услуг по истечении гарантийного срока, но в пределах 5 (пяти) лет с момента, когда результат услуг был принят или должен был быть принят Заказчиком, Исполнитель несет ответственность, если Заказчик докажет, что недостатки возникли до передачи результатов услуг или по причинам, возникшим до этого момента.</w:t>
      </w:r>
    </w:p>
    <w:p w:rsidR="00725D53" w:rsidRPr="00725D53" w:rsidRDefault="00725D53" w:rsidP="00F4740C">
      <w:pPr>
        <w:spacing w:before="0" w:after="0"/>
        <w:ind w:firstLine="567"/>
        <w:rPr>
          <w:szCs w:val="24"/>
          <w:lang w:eastAsia="en-US"/>
        </w:rPr>
      </w:pPr>
      <w:r w:rsidRPr="00725D53">
        <w:rPr>
          <w:szCs w:val="24"/>
          <w:lang w:eastAsia="en-US"/>
        </w:rPr>
        <w:t>7.6. В течение срока предоставления гарантии качества услуг, Исполнитель принимает на себя обязательства по:</w:t>
      </w:r>
    </w:p>
    <w:p w:rsidR="00725D53" w:rsidRPr="00725D53" w:rsidRDefault="00725D53" w:rsidP="00F4740C">
      <w:pPr>
        <w:spacing w:before="0" w:after="0"/>
        <w:ind w:firstLine="567"/>
        <w:rPr>
          <w:szCs w:val="24"/>
          <w:lang w:eastAsia="en-US"/>
        </w:rPr>
      </w:pPr>
      <w:r w:rsidRPr="00725D53">
        <w:rPr>
          <w:szCs w:val="24"/>
          <w:lang w:eastAsia="en-US"/>
        </w:rPr>
        <w:t xml:space="preserve">- замене и ремонту </w:t>
      </w:r>
      <w:r w:rsidRPr="00725D53">
        <w:rPr>
          <w:rFonts w:eastAsia="TimesNewRomanPSMT"/>
          <w:szCs w:val="24"/>
          <w:lang w:eastAsia="en-US"/>
        </w:rPr>
        <w:t>материалов и оборудования в</w:t>
      </w:r>
      <w:r w:rsidRPr="00725D53">
        <w:rPr>
          <w:szCs w:val="24"/>
          <w:lang w:eastAsia="en-US"/>
        </w:rPr>
        <w:t xml:space="preserve"> случае обнаружения их дефектов в течение гарантийного срока;</w:t>
      </w:r>
    </w:p>
    <w:p w:rsidR="00725D53" w:rsidRPr="00725D53" w:rsidRDefault="00725D53" w:rsidP="00F4740C">
      <w:pPr>
        <w:spacing w:before="0" w:after="0"/>
        <w:ind w:firstLine="567"/>
        <w:rPr>
          <w:szCs w:val="24"/>
          <w:lang w:eastAsia="en-US"/>
        </w:rPr>
      </w:pPr>
      <w:r w:rsidRPr="00725D53">
        <w:rPr>
          <w:szCs w:val="24"/>
          <w:lang w:eastAsia="en-US"/>
        </w:rPr>
        <w:t xml:space="preserve">- демонтажу дефектных </w:t>
      </w:r>
      <w:r w:rsidRPr="00725D53">
        <w:rPr>
          <w:rFonts w:eastAsia="TimesNewRomanPSMT"/>
          <w:szCs w:val="24"/>
          <w:lang w:eastAsia="en-US"/>
        </w:rPr>
        <w:t>материалов и оборудования</w:t>
      </w:r>
      <w:r w:rsidRPr="00725D53">
        <w:rPr>
          <w:szCs w:val="24"/>
          <w:lang w:eastAsia="en-US"/>
        </w:rPr>
        <w:t xml:space="preserve"> и монтажу устанавливаемых взамен вышедших из строя элементов системы;</w:t>
      </w:r>
    </w:p>
    <w:p w:rsidR="00725D53" w:rsidRPr="00725D53" w:rsidRDefault="00725D53" w:rsidP="00F4740C">
      <w:pPr>
        <w:spacing w:before="0" w:after="0"/>
        <w:ind w:firstLine="567"/>
        <w:rPr>
          <w:szCs w:val="24"/>
          <w:lang w:eastAsia="en-US"/>
        </w:rPr>
      </w:pPr>
      <w:r w:rsidRPr="00725D53">
        <w:rPr>
          <w:szCs w:val="24"/>
          <w:lang w:eastAsia="en-US"/>
        </w:rPr>
        <w:t>Гарантийный срок увеличивается на время устранения Исполнителем выявленных Заказчиком дефектов и недостатков в работе системы.</w:t>
      </w:r>
    </w:p>
    <w:p w:rsidR="00725D53" w:rsidRPr="00725D53" w:rsidRDefault="00725D53" w:rsidP="00F4740C">
      <w:pPr>
        <w:spacing w:before="0" w:after="0"/>
        <w:ind w:firstLine="567"/>
        <w:rPr>
          <w:szCs w:val="24"/>
          <w:lang w:bidi="yi-Hebr"/>
        </w:rPr>
      </w:pPr>
      <w:r w:rsidRPr="00725D53">
        <w:rPr>
          <w:szCs w:val="24"/>
          <w:lang w:bidi="yi-Hebr"/>
        </w:rPr>
        <w:t>7.6. При не устранении Исполнителем недостатков в указанные Заказчиком сроки, Заказчик вправе потребовать возмещения убытков, а также:</w:t>
      </w:r>
    </w:p>
    <w:p w:rsidR="00725D53" w:rsidRPr="00725D53" w:rsidRDefault="00725D53" w:rsidP="00F4740C">
      <w:pPr>
        <w:spacing w:before="0" w:after="0"/>
        <w:ind w:firstLine="567"/>
        <w:rPr>
          <w:szCs w:val="24"/>
          <w:lang w:bidi="yi-Hebr"/>
        </w:rPr>
      </w:pPr>
      <w:r w:rsidRPr="00725D53">
        <w:rPr>
          <w:szCs w:val="24"/>
          <w:lang w:bidi="yi-Hebr"/>
        </w:rPr>
        <w:lastRenderedPageBreak/>
        <w:t>- поручить их исправление другому лицу с последующим отнесением расходов на Исполнителя;</w:t>
      </w:r>
    </w:p>
    <w:p w:rsidR="00725D53" w:rsidRPr="00725D53" w:rsidRDefault="00725D53" w:rsidP="00F4740C">
      <w:pPr>
        <w:spacing w:before="0" w:after="0"/>
        <w:ind w:firstLine="567"/>
        <w:rPr>
          <w:szCs w:val="24"/>
          <w:lang w:bidi="yi-Hebr"/>
        </w:rPr>
      </w:pPr>
      <w:r w:rsidRPr="00725D53">
        <w:rPr>
          <w:szCs w:val="24"/>
          <w:lang w:bidi="yi-Hebr"/>
        </w:rPr>
        <w:t>- потребовать перечисления на счет Заказчика денежных средств, в размере, определенном в соответствии с составленным Заказчиком расчетом, на устранение выявленных недостатков (дефектов) в оказанных услугах.</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7.7. Исполнитель обязан также руководствоваться иными нормативно-правовыми актами, действующими на территории Российской Федерации и регулирующими порядок оказания услуг, а также технической и эксплуатационной документацией КСОБ.</w:t>
      </w:r>
    </w:p>
    <w:p w:rsidR="00725D53" w:rsidRPr="00725D53" w:rsidRDefault="00725D53" w:rsidP="00F4740C">
      <w:pPr>
        <w:pStyle w:val="affff0"/>
        <w:ind w:firstLine="567"/>
        <w:jc w:val="both"/>
        <w:rPr>
          <w:rFonts w:ascii="Times New Roman" w:hAnsi="Times New Roman"/>
          <w:b/>
          <w:sz w:val="24"/>
          <w:szCs w:val="24"/>
        </w:rPr>
      </w:pPr>
      <w:r w:rsidRPr="00725D53">
        <w:rPr>
          <w:rFonts w:ascii="Times New Roman" w:hAnsi="Times New Roman"/>
          <w:sz w:val="24"/>
          <w:szCs w:val="24"/>
        </w:rPr>
        <w:t>7.8. Требования к товарам, поставляемым для оказания услуг.</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7.8.1. Обязательное требование к поставляемым товарам: наличие сертификатов, технических паспортов и других документов, удостоверяющих их качество. Требования установлены:</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 xml:space="preserve">7.8.2. Федеральным </w:t>
      </w:r>
      <w:hyperlink r:id="rId9" w:history="1">
        <w:r w:rsidRPr="00725D53">
          <w:rPr>
            <w:rFonts w:ascii="Times New Roman" w:hAnsi="Times New Roman"/>
            <w:sz w:val="24"/>
            <w:szCs w:val="24"/>
          </w:rPr>
          <w:t>законом</w:t>
        </w:r>
      </w:hyperlink>
      <w:r w:rsidRPr="00725D53">
        <w:rPr>
          <w:rFonts w:ascii="Times New Roman" w:hAnsi="Times New Roman"/>
          <w:sz w:val="24"/>
          <w:szCs w:val="24"/>
        </w:rPr>
        <w:t xml:space="preserve"> Российской Федерации от 27.12.2002 № 184-ФЗ «О техническом регулировании».</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 xml:space="preserve">7.8.3. 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7.8.4. Товар, поставляемый для оказания услуг при обычных условиях его использования, хранения, транспортировки и утилизации должен быть безопасен для жизни, здоровья пользователей, окружающей среды, а также не причинять вред имуществу заказчика и/или имуществу, находящемся на объекте.</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7.8.5. Требования к качеству и безопасности товара, поставляемого при оказании услуг:</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7.8.6. Товар должен быть новым (ранее не находившимся в использовании), не подвергавшимся ранее ремонту (модернизации, восстановлению), не должен находиться в залоге, под арестом или иным обременением.</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7.8.7. В комплект товара должны быть включены все не поименованные в спецификации, но необходимые для работы товара интерфейсные шнуры, соединительные кабели, а также комплект эксплуатационных документов (паспорт, руководство по монтажу, техническому обслуживанию и эксплуатации, заполненный гарантийный талон, инструкции для владельца и пользователя) на русском языке.</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 xml:space="preserve">7.8.8. При возникновении разногласий по вопросам качества товара или несоответствия его условиям контракта, исполнитель несет все расходы, связанные с экспертизой. Товар должен быть безопасным для жизни, здоровья людей, имущества заказчика и окружающей среды при обычных условиях его использования, хранения, транспортировки и утилизации в соответствии с Федеральным </w:t>
      </w:r>
      <w:hyperlink r:id="rId10" w:history="1">
        <w:r w:rsidRPr="00725D53">
          <w:rPr>
            <w:rFonts w:ascii="Times New Roman" w:hAnsi="Times New Roman"/>
            <w:sz w:val="24"/>
            <w:szCs w:val="24"/>
          </w:rPr>
          <w:t>законом</w:t>
        </w:r>
      </w:hyperlink>
      <w:r w:rsidRPr="00725D53">
        <w:rPr>
          <w:rFonts w:ascii="Times New Roman" w:hAnsi="Times New Roman"/>
          <w:sz w:val="24"/>
          <w:szCs w:val="24"/>
        </w:rPr>
        <w:t xml:space="preserve"> от 30.03.1999 № 52-ФЗ «О санитарно-эпидемиологическом благополучии населения».</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7.8.9. Гарантийный срок на оказанные услуги 24 (двадцать четыре) месяца со дня подписания заказчиком документа о приемке.</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 xml:space="preserve">7.8.9. Объем предоставления гарантии качества услуг: в полном объеме на все услуги, указанные в </w:t>
      </w:r>
      <w:hyperlink w:anchor="Par11073" w:tooltip="ОБОСНОВАНИЕ" w:history="1">
        <w:r w:rsidRPr="00725D53">
          <w:rPr>
            <w:rFonts w:ascii="Times New Roman" w:hAnsi="Times New Roman"/>
            <w:sz w:val="24"/>
            <w:szCs w:val="24"/>
          </w:rPr>
          <w:t xml:space="preserve">Приложении № </w:t>
        </w:r>
      </w:hyperlink>
      <w:r w:rsidRPr="00725D53">
        <w:rPr>
          <w:rFonts w:ascii="Times New Roman" w:hAnsi="Times New Roman"/>
          <w:sz w:val="24"/>
          <w:szCs w:val="24"/>
        </w:rPr>
        <w:t>3 к ООЗ.</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7.8.10. В случае обнаружения в течение гарантийного срока недостатков, допущенных при оказании услуг, заказчик вправе по своему выбору:</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 потребовать от исполнителя безвозмездно устранить выявленные недостатки в срок, установленный заказчиком;</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 самостоятельно устранить выявленные недостатки, потребовав от исполнителя возмещения причиненных убытков.</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7.8.11. Гарантийный срок на товар установлен производителем, но не менее 12 месяцев со дня подписания заказчиком и исполнителем документа о приемке в электронной форме. Исполнитель обязан гарантировать Заказчику надежную и безотказную работу всех КСОБ на передаваемых в обслуживание объектах, качество всех оказанных услуг в соответствии с требованиями технической документации, действующими нормами и техническими условиями, а также своевременное устранение недостатков и дефектов, выявленных в период эксплуатации КСОБ.</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lastRenderedPageBreak/>
        <w:t>7.8.12. В случае обнаружения в течение гарантийного срока недостатков к товару заказчик вправе по своему выбору:</w:t>
      </w:r>
    </w:p>
    <w:p w:rsidR="00725D53" w:rsidRPr="00725D53" w:rsidRDefault="00725D53" w:rsidP="00F4740C">
      <w:pPr>
        <w:pStyle w:val="affff0"/>
        <w:ind w:firstLine="567"/>
        <w:jc w:val="both"/>
        <w:rPr>
          <w:rFonts w:ascii="Times New Roman" w:hAnsi="Times New Roman"/>
          <w:sz w:val="24"/>
          <w:szCs w:val="24"/>
        </w:rPr>
      </w:pPr>
      <w:r w:rsidRPr="00725D53">
        <w:rPr>
          <w:rFonts w:ascii="Times New Roman" w:hAnsi="Times New Roman"/>
          <w:sz w:val="24"/>
          <w:szCs w:val="24"/>
        </w:rPr>
        <w:t>- потребовать от исполнителя за свой счет и своими силами заменить некачественный товар, в срок, установленный заказчиком;</w:t>
      </w:r>
    </w:p>
    <w:p w:rsidR="00725D53" w:rsidRPr="00725D53" w:rsidRDefault="00725D53" w:rsidP="00F4740C">
      <w:pPr>
        <w:spacing w:before="0" w:after="0"/>
        <w:ind w:firstLine="567"/>
        <w:outlineLvl w:val="1"/>
        <w:rPr>
          <w:b/>
          <w:bCs/>
          <w:szCs w:val="24"/>
        </w:rPr>
      </w:pPr>
      <w:r w:rsidRPr="00725D53">
        <w:rPr>
          <w:szCs w:val="24"/>
        </w:rPr>
        <w:t>- самостоятельно устранить выявленные недостатки товара, потребовав от исполнителя возмещения причиненных убытков.</w:t>
      </w:r>
    </w:p>
    <w:p w:rsidR="00725D53" w:rsidRPr="00725D53" w:rsidRDefault="00725D53" w:rsidP="00F4740C">
      <w:pPr>
        <w:pStyle w:val="ConsPlusTitle"/>
        <w:jc w:val="center"/>
        <w:outlineLvl w:val="2"/>
      </w:pPr>
      <w:r w:rsidRPr="00725D53">
        <w:t>6. Требования энергетической эффективности услуг</w:t>
      </w:r>
    </w:p>
    <w:p w:rsidR="00725D53" w:rsidRDefault="00725D53" w:rsidP="00F4740C">
      <w:pPr>
        <w:pStyle w:val="ConsPlusNormal0"/>
        <w:jc w:val="both"/>
        <w:rPr>
          <w:rFonts w:ascii="Times New Roman" w:hAnsi="Times New Roman" w:cs="Times New Roman"/>
          <w:sz w:val="24"/>
          <w:szCs w:val="24"/>
        </w:rPr>
      </w:pPr>
      <w:r w:rsidRPr="00725D53">
        <w:rPr>
          <w:rFonts w:ascii="Times New Roman" w:hAnsi="Times New Roman" w:cs="Times New Roman"/>
          <w:sz w:val="24"/>
          <w:szCs w:val="24"/>
        </w:rPr>
        <w:t>6.1. Требования энергетической эффективности услуг не установлены.</w:t>
      </w:r>
    </w:p>
    <w:p w:rsidR="004B1B6D" w:rsidRPr="004B1B6D" w:rsidRDefault="004B1B6D" w:rsidP="004B1B6D">
      <w:pPr>
        <w:pStyle w:val="ConsPlusNormal0"/>
        <w:jc w:val="center"/>
        <w:rPr>
          <w:rFonts w:ascii="Times New Roman" w:hAnsi="Times New Roman" w:cs="Times New Roman"/>
          <w:b/>
          <w:sz w:val="24"/>
          <w:szCs w:val="24"/>
        </w:rPr>
      </w:pPr>
      <w:r w:rsidRPr="004B1B6D">
        <w:rPr>
          <w:rFonts w:ascii="Times New Roman" w:hAnsi="Times New Roman" w:cs="Times New Roman"/>
          <w:b/>
          <w:sz w:val="24"/>
          <w:szCs w:val="24"/>
        </w:rPr>
        <w:t>7. Приложения</w:t>
      </w:r>
    </w:p>
    <w:p w:rsidR="004B1B6D" w:rsidRPr="004B1B6D" w:rsidRDefault="004B1B6D" w:rsidP="00F4740C">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Приложение № 1 - </w:t>
      </w:r>
      <w:r w:rsidRPr="004B1B6D">
        <w:rPr>
          <w:rFonts w:ascii="Times New Roman" w:hAnsi="Times New Roman" w:cs="Times New Roman"/>
          <w:sz w:val="24"/>
          <w:szCs w:val="24"/>
        </w:rPr>
        <w:t>Сведения о местах (объектах) оказания услуг;</w:t>
      </w:r>
    </w:p>
    <w:p w:rsidR="004B1B6D" w:rsidRPr="004B1B6D" w:rsidRDefault="004B1B6D" w:rsidP="004B1B6D">
      <w:pPr>
        <w:pStyle w:val="ConsPlusNormal0"/>
        <w:rPr>
          <w:rFonts w:ascii="Times New Roman" w:hAnsi="Times New Roman" w:cs="Times New Roman"/>
          <w:sz w:val="24"/>
          <w:szCs w:val="24"/>
        </w:rPr>
      </w:pPr>
      <w:r>
        <w:rPr>
          <w:rFonts w:ascii="Times New Roman" w:hAnsi="Times New Roman" w:cs="Times New Roman"/>
          <w:sz w:val="24"/>
          <w:szCs w:val="24"/>
        </w:rPr>
        <w:t>Приложение № 2 – П</w:t>
      </w:r>
      <w:r w:rsidRPr="004B1B6D">
        <w:rPr>
          <w:rFonts w:ascii="Times New Roman" w:hAnsi="Times New Roman" w:cs="Times New Roman"/>
          <w:sz w:val="24"/>
          <w:szCs w:val="24"/>
        </w:rPr>
        <w:t xml:space="preserve">еречень </w:t>
      </w:r>
      <w:r>
        <w:rPr>
          <w:rFonts w:ascii="Times New Roman" w:hAnsi="Times New Roman" w:cs="Times New Roman"/>
          <w:sz w:val="24"/>
          <w:szCs w:val="24"/>
        </w:rPr>
        <w:t>т</w:t>
      </w:r>
      <w:r w:rsidRPr="004B1B6D">
        <w:rPr>
          <w:rFonts w:ascii="Times New Roman" w:hAnsi="Times New Roman" w:cs="Times New Roman"/>
          <w:sz w:val="24"/>
          <w:szCs w:val="24"/>
        </w:rPr>
        <w:t>ребований к услугам, порядок и периодичность их оказания;</w:t>
      </w:r>
    </w:p>
    <w:p w:rsidR="004B1B6D" w:rsidRPr="00C358AD" w:rsidRDefault="004B1B6D" w:rsidP="004B1B6D">
      <w:pPr>
        <w:pStyle w:val="ConsPlusNormal0"/>
        <w:jc w:val="both"/>
        <w:rPr>
          <w:rFonts w:ascii="Times New Roman" w:hAnsi="Times New Roman" w:cs="Times New Roman"/>
          <w:sz w:val="24"/>
          <w:szCs w:val="24"/>
        </w:rPr>
      </w:pPr>
      <w:r w:rsidRPr="00C358AD">
        <w:rPr>
          <w:rFonts w:ascii="Times New Roman" w:hAnsi="Times New Roman" w:cs="Times New Roman"/>
          <w:sz w:val="24"/>
          <w:szCs w:val="24"/>
        </w:rPr>
        <w:t xml:space="preserve">Приложение № 3 - </w:t>
      </w:r>
      <w:r w:rsidR="00C358AD" w:rsidRPr="00C358AD">
        <w:rPr>
          <w:rFonts w:ascii="Times New Roman" w:hAnsi="Times New Roman" w:cs="Times New Roman"/>
          <w:sz w:val="24"/>
          <w:szCs w:val="24"/>
        </w:rPr>
        <w:t>Описание оказываемых услуг</w:t>
      </w:r>
      <w:r w:rsidR="00C358AD" w:rsidRPr="00424B8C">
        <w:rPr>
          <w:rFonts w:ascii="Times New Roman" w:hAnsi="Times New Roman" w:cs="Times New Roman"/>
          <w:sz w:val="24"/>
          <w:szCs w:val="24"/>
        </w:rPr>
        <w:t>;</w:t>
      </w:r>
    </w:p>
    <w:p w:rsidR="004B1B6D" w:rsidRPr="004B1B6D" w:rsidRDefault="004B1B6D" w:rsidP="004B1B6D">
      <w:pPr>
        <w:pStyle w:val="ConsPlusNormal0"/>
        <w:jc w:val="both"/>
        <w:rPr>
          <w:rFonts w:ascii="Times New Roman" w:hAnsi="Times New Roman" w:cs="Times New Roman"/>
          <w:sz w:val="24"/>
          <w:szCs w:val="24"/>
        </w:rPr>
      </w:pPr>
      <w:r>
        <w:rPr>
          <w:rFonts w:ascii="Times New Roman" w:hAnsi="Times New Roman" w:cs="Times New Roman"/>
          <w:sz w:val="24"/>
          <w:szCs w:val="24"/>
        </w:rPr>
        <w:t>Приложение № 4 - П</w:t>
      </w:r>
      <w:r w:rsidRPr="004B1B6D">
        <w:rPr>
          <w:rFonts w:ascii="Times New Roman" w:hAnsi="Times New Roman" w:cs="Times New Roman"/>
          <w:sz w:val="24"/>
          <w:szCs w:val="24"/>
        </w:rPr>
        <w:t>еречень отчетных документов;</w:t>
      </w:r>
    </w:p>
    <w:p w:rsidR="004B1B6D" w:rsidRPr="004B1B6D" w:rsidRDefault="004B1B6D" w:rsidP="004B1B6D">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Приложение № 5 - </w:t>
      </w:r>
      <w:r w:rsidRPr="004B1B6D">
        <w:rPr>
          <w:rFonts w:ascii="Times New Roman" w:hAnsi="Times New Roman" w:cs="Times New Roman"/>
          <w:sz w:val="24"/>
          <w:szCs w:val="24"/>
        </w:rPr>
        <w:t>Формы отчетных и эксплуатационных документов;</w:t>
      </w:r>
    </w:p>
    <w:p w:rsidR="004B1B6D" w:rsidRPr="004B1B6D" w:rsidRDefault="004B1B6D" w:rsidP="004B1B6D">
      <w:pPr>
        <w:pStyle w:val="ConsPlusNormal0"/>
        <w:jc w:val="both"/>
        <w:rPr>
          <w:rFonts w:ascii="Times New Roman" w:hAnsi="Times New Roman" w:cs="Times New Roman"/>
          <w:sz w:val="24"/>
          <w:szCs w:val="24"/>
        </w:rPr>
      </w:pPr>
      <w:r>
        <w:rPr>
          <w:rFonts w:ascii="Times New Roman" w:hAnsi="Times New Roman" w:cs="Times New Roman"/>
          <w:sz w:val="24"/>
          <w:szCs w:val="24"/>
        </w:rPr>
        <w:t>Приложение № 6 - П</w:t>
      </w:r>
      <w:r w:rsidRPr="004B1B6D">
        <w:rPr>
          <w:rFonts w:ascii="Times New Roman" w:hAnsi="Times New Roman" w:cs="Times New Roman"/>
          <w:sz w:val="24"/>
          <w:szCs w:val="24"/>
        </w:rPr>
        <w:t>лан технического обслуживания КСОБ;</w:t>
      </w:r>
    </w:p>
    <w:p w:rsidR="004B1B6D" w:rsidRPr="004B1B6D" w:rsidRDefault="004B1B6D" w:rsidP="004B1B6D">
      <w:pPr>
        <w:pStyle w:val="ConsPlusNormal0"/>
        <w:jc w:val="both"/>
        <w:rPr>
          <w:rFonts w:ascii="Times New Roman" w:hAnsi="Times New Roman" w:cs="Times New Roman"/>
          <w:sz w:val="24"/>
          <w:szCs w:val="24"/>
        </w:rPr>
      </w:pPr>
      <w:r>
        <w:rPr>
          <w:rFonts w:ascii="Times New Roman" w:hAnsi="Times New Roman" w:cs="Times New Roman"/>
          <w:sz w:val="24"/>
          <w:szCs w:val="24"/>
        </w:rPr>
        <w:t>Приложение № 7 - С</w:t>
      </w:r>
      <w:r w:rsidRPr="004B1B6D">
        <w:rPr>
          <w:rFonts w:ascii="Times New Roman" w:hAnsi="Times New Roman" w:cs="Times New Roman"/>
          <w:sz w:val="24"/>
          <w:szCs w:val="24"/>
        </w:rPr>
        <w:t>писок оборудования КСОБ;</w:t>
      </w:r>
    </w:p>
    <w:p w:rsidR="004B1B6D" w:rsidRDefault="004B1B6D" w:rsidP="004B1B6D">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Приложение № 8 - </w:t>
      </w:r>
      <w:r w:rsidRPr="004B1B6D">
        <w:rPr>
          <w:rFonts w:ascii="Times New Roman" w:hAnsi="Times New Roman" w:cs="Times New Roman"/>
          <w:sz w:val="24"/>
          <w:szCs w:val="24"/>
        </w:rPr>
        <w:t>Рекомендуемая форма</w:t>
      </w:r>
      <w:r>
        <w:rPr>
          <w:rFonts w:ascii="Times New Roman" w:hAnsi="Times New Roman" w:cs="Times New Roman"/>
          <w:sz w:val="24"/>
          <w:szCs w:val="24"/>
        </w:rPr>
        <w:t xml:space="preserve"> акта сдачи-приемки услуг.</w:t>
      </w:r>
    </w:p>
    <w:p w:rsidR="00B259FB" w:rsidRPr="004B1B6D" w:rsidRDefault="00B259FB" w:rsidP="004B1B6D">
      <w:pPr>
        <w:pStyle w:val="ConsPlusNormal0"/>
        <w:jc w:val="both"/>
        <w:rPr>
          <w:rFonts w:ascii="Times New Roman" w:hAnsi="Times New Roman" w:cs="Times New Roman"/>
          <w:sz w:val="24"/>
          <w:szCs w:val="24"/>
        </w:rPr>
      </w:pPr>
    </w:p>
    <w:p w:rsidR="00725D53" w:rsidRPr="00725D53" w:rsidRDefault="00725D53" w:rsidP="00F4740C">
      <w:pPr>
        <w:pStyle w:val="ConsPlusNormal0"/>
        <w:jc w:val="both"/>
        <w:rPr>
          <w:rFonts w:ascii="Times New Roman" w:hAnsi="Times New Roman" w:cs="Times New Roman"/>
          <w:sz w:val="24"/>
          <w:szCs w:val="24"/>
        </w:rPr>
      </w:pPr>
    </w:p>
    <w:p w:rsidR="00725D53" w:rsidRPr="00725D53" w:rsidRDefault="00725D53" w:rsidP="004A7C12">
      <w:pPr>
        <w:spacing w:before="0" w:after="0"/>
        <w:ind w:firstLine="0"/>
        <w:outlineLvl w:val="0"/>
        <w:rPr>
          <w:rFonts w:eastAsia="Calibri"/>
          <w:szCs w:val="24"/>
        </w:rPr>
      </w:pPr>
      <w:r w:rsidRPr="00725D53">
        <w:rPr>
          <w:rFonts w:eastAsia="Calibri"/>
          <w:szCs w:val="24"/>
        </w:rPr>
        <w:t>Руководитель службы безопасности ФГБУК НИМ РАХ</w:t>
      </w:r>
      <w:r w:rsidRPr="00725D53">
        <w:rPr>
          <w:rFonts w:eastAsia="Calibri"/>
          <w:szCs w:val="24"/>
        </w:rPr>
        <w:tab/>
        <w:t xml:space="preserve">                   П.Н.</w:t>
      </w:r>
      <w:r w:rsidR="00752BE9">
        <w:rPr>
          <w:rFonts w:eastAsia="Calibri"/>
          <w:szCs w:val="24"/>
        </w:rPr>
        <w:t xml:space="preserve"> </w:t>
      </w:r>
      <w:r w:rsidRPr="00725D53">
        <w:rPr>
          <w:rFonts w:eastAsia="Calibri"/>
          <w:szCs w:val="24"/>
        </w:rPr>
        <w:t>Тихонов</w:t>
      </w:r>
      <w:r w:rsidRPr="00725D53">
        <w:rPr>
          <w:rFonts w:eastAsia="Calibri"/>
          <w:szCs w:val="24"/>
        </w:rPr>
        <w:tab/>
      </w:r>
      <w:r w:rsidRPr="00725D53">
        <w:rPr>
          <w:rFonts w:eastAsia="Calibri"/>
          <w:szCs w:val="24"/>
        </w:rPr>
        <w:tab/>
      </w:r>
      <w:r w:rsidRPr="00725D53">
        <w:rPr>
          <w:rFonts w:eastAsia="Calibri"/>
          <w:szCs w:val="24"/>
        </w:rPr>
        <w:tab/>
      </w:r>
      <w:r w:rsidRPr="00725D53">
        <w:rPr>
          <w:rFonts w:eastAsia="Calibri"/>
          <w:szCs w:val="24"/>
        </w:rPr>
        <w:tab/>
        <w:t xml:space="preserve"> </w:t>
      </w:r>
      <w:r w:rsidRPr="00725D53">
        <w:rPr>
          <w:rFonts w:eastAsia="Calibri"/>
          <w:szCs w:val="24"/>
        </w:rPr>
        <w:tab/>
        <w:t xml:space="preserve">          </w:t>
      </w:r>
    </w:p>
    <w:p w:rsidR="00F4740C" w:rsidRDefault="00F4740C" w:rsidP="00725D53">
      <w:pPr>
        <w:spacing w:before="0"/>
        <w:jc w:val="right"/>
        <w:outlineLvl w:val="1"/>
        <w:rPr>
          <w:b/>
          <w:bCs/>
          <w:szCs w:val="24"/>
        </w:rPr>
      </w:pPr>
      <w:bookmarkStart w:id="16" w:name="_Hlk232597849"/>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F4740C" w:rsidRDefault="00F4740C" w:rsidP="00725D53">
      <w:pPr>
        <w:spacing w:before="0"/>
        <w:jc w:val="right"/>
        <w:outlineLvl w:val="1"/>
        <w:rPr>
          <w:b/>
          <w:bCs/>
          <w:szCs w:val="24"/>
        </w:rPr>
      </w:pPr>
    </w:p>
    <w:p w:rsidR="00424B8C" w:rsidRDefault="00424B8C" w:rsidP="00725D53">
      <w:pPr>
        <w:spacing w:before="0"/>
        <w:jc w:val="right"/>
        <w:outlineLvl w:val="1"/>
        <w:rPr>
          <w:b/>
          <w:bCs/>
          <w:szCs w:val="24"/>
        </w:rPr>
      </w:pPr>
    </w:p>
    <w:p w:rsidR="00725D53" w:rsidRPr="00725D53" w:rsidRDefault="00725D53" w:rsidP="00725D53">
      <w:pPr>
        <w:spacing w:before="0"/>
        <w:jc w:val="right"/>
        <w:outlineLvl w:val="1"/>
        <w:rPr>
          <w:b/>
          <w:bCs/>
          <w:szCs w:val="24"/>
        </w:rPr>
      </w:pPr>
      <w:r w:rsidRPr="00725D53">
        <w:rPr>
          <w:b/>
          <w:bCs/>
          <w:szCs w:val="24"/>
        </w:rPr>
        <w:lastRenderedPageBreak/>
        <w:t>Приложение № 1</w:t>
      </w:r>
    </w:p>
    <w:p w:rsidR="00725D53" w:rsidRPr="00725D53" w:rsidRDefault="00725D53" w:rsidP="00725D53">
      <w:pPr>
        <w:keepNext/>
        <w:spacing w:before="0"/>
        <w:jc w:val="right"/>
        <w:rPr>
          <w:b/>
          <w:spacing w:val="9"/>
          <w:szCs w:val="24"/>
        </w:rPr>
      </w:pPr>
      <w:r w:rsidRPr="00725D53">
        <w:rPr>
          <w:b/>
          <w:spacing w:val="9"/>
          <w:szCs w:val="24"/>
        </w:rPr>
        <w:t>к описанию объекта закупки</w:t>
      </w:r>
    </w:p>
    <w:bookmarkEnd w:id="16"/>
    <w:p w:rsidR="00725D53" w:rsidRPr="00725D53" w:rsidRDefault="00725D53" w:rsidP="00725D53">
      <w:pPr>
        <w:jc w:val="right"/>
        <w:outlineLvl w:val="1"/>
        <w:rPr>
          <w:b/>
          <w:bCs/>
          <w:szCs w:val="24"/>
        </w:rPr>
      </w:pPr>
      <w:r w:rsidRPr="00725D53">
        <w:rPr>
          <w:b/>
          <w:bCs/>
          <w:szCs w:val="24"/>
        </w:rPr>
        <w:t xml:space="preserve"> </w:t>
      </w:r>
    </w:p>
    <w:p w:rsidR="00725D53" w:rsidRPr="00725D53" w:rsidRDefault="00725D53" w:rsidP="00725D53">
      <w:pPr>
        <w:jc w:val="center"/>
        <w:outlineLvl w:val="1"/>
        <w:rPr>
          <w:b/>
          <w:bCs/>
          <w:szCs w:val="24"/>
        </w:rPr>
      </w:pPr>
      <w:r w:rsidRPr="00725D53">
        <w:rPr>
          <w:b/>
          <w:bCs/>
          <w:szCs w:val="24"/>
        </w:rPr>
        <w:t>Сведения о местах (объектах) оказания услуг</w:t>
      </w:r>
    </w:p>
    <w:p w:rsidR="00725D53" w:rsidRPr="00725D53" w:rsidRDefault="00725D53" w:rsidP="00A27016">
      <w:pPr>
        <w:ind w:firstLine="0"/>
        <w:rPr>
          <w:szCs w:val="24"/>
        </w:rPr>
      </w:pPr>
      <w:r w:rsidRPr="00725D53">
        <w:rPr>
          <w:szCs w:val="24"/>
        </w:rPr>
        <w:t xml:space="preserve">  г. Санкт-Петербург, НИМ РАХ Университетская набережная 17,</w:t>
      </w:r>
    </w:p>
    <w:p w:rsidR="00725D53" w:rsidRPr="00725D53" w:rsidRDefault="00725D53" w:rsidP="00A27016">
      <w:pPr>
        <w:ind w:firstLine="0"/>
        <w:rPr>
          <w:szCs w:val="24"/>
        </w:rPr>
      </w:pPr>
      <w:r w:rsidRPr="00725D53">
        <w:rPr>
          <w:szCs w:val="24"/>
        </w:rPr>
        <w:t xml:space="preserve">  г. Санкт-Петербург, «музей квартира </w:t>
      </w:r>
      <w:proofErr w:type="spellStart"/>
      <w:r w:rsidRPr="00725D53">
        <w:rPr>
          <w:szCs w:val="24"/>
        </w:rPr>
        <w:t>Куиджи</w:t>
      </w:r>
      <w:proofErr w:type="spellEnd"/>
      <w:r w:rsidRPr="00725D53">
        <w:rPr>
          <w:szCs w:val="24"/>
        </w:rPr>
        <w:t>» Биржевой переулок, дом 1/10, кв. 11,</w:t>
      </w:r>
    </w:p>
    <w:p w:rsidR="00725D53" w:rsidRPr="00725D53" w:rsidRDefault="00725D53" w:rsidP="00A27016">
      <w:pPr>
        <w:ind w:firstLine="0"/>
        <w:rPr>
          <w:szCs w:val="24"/>
        </w:rPr>
      </w:pPr>
      <w:r w:rsidRPr="00725D53">
        <w:rPr>
          <w:szCs w:val="24"/>
        </w:rPr>
        <w:t xml:space="preserve">  г. Санкт-Петербург, «музей квартира Бродского» пл. Искусств, дом 3,</w:t>
      </w:r>
    </w:p>
    <w:p w:rsidR="00725D53" w:rsidRPr="00725D53" w:rsidRDefault="00725D53" w:rsidP="00A27016">
      <w:pPr>
        <w:ind w:firstLine="0"/>
        <w:rPr>
          <w:szCs w:val="24"/>
        </w:rPr>
      </w:pPr>
      <w:r w:rsidRPr="00725D53">
        <w:rPr>
          <w:szCs w:val="24"/>
        </w:rPr>
        <w:t xml:space="preserve">  г. Санкт-Петербург, «Усадьба Репина Пенаты» пос. Репино, Приморское шоссе, дом 411</w:t>
      </w:r>
    </w:p>
    <w:p w:rsidR="00725D53" w:rsidRPr="00725D53" w:rsidRDefault="00725D53" w:rsidP="00A27016">
      <w:pPr>
        <w:ind w:firstLine="0"/>
        <w:rPr>
          <w:szCs w:val="24"/>
        </w:rPr>
      </w:pPr>
      <w:r w:rsidRPr="00725D53">
        <w:rPr>
          <w:szCs w:val="24"/>
        </w:rPr>
        <w:t xml:space="preserve">  г. Санкт-Петербург, «Усадьба Чистякова» Пушкин, Московское шоссе, дом 23</w:t>
      </w:r>
    </w:p>
    <w:p w:rsidR="00725D53" w:rsidRPr="00725D53" w:rsidRDefault="00725D53" w:rsidP="00A27016">
      <w:pPr>
        <w:ind w:firstLine="0"/>
        <w:rPr>
          <w:szCs w:val="24"/>
        </w:rPr>
      </w:pPr>
      <w:r w:rsidRPr="00725D53">
        <w:rPr>
          <w:szCs w:val="24"/>
        </w:rPr>
        <w:t xml:space="preserve">  г. Санкт-Петербург, «Дом Ф.Н. Челищева М.В. </w:t>
      </w:r>
      <w:proofErr w:type="spellStart"/>
      <w:r w:rsidRPr="00725D53">
        <w:rPr>
          <w:szCs w:val="24"/>
        </w:rPr>
        <w:t>Кольбе</w:t>
      </w:r>
      <w:proofErr w:type="spellEnd"/>
      <w:r w:rsidRPr="00725D53">
        <w:rPr>
          <w:szCs w:val="24"/>
        </w:rPr>
        <w:t>» Вознесенский пр-т дом 36 литер А</w:t>
      </w:r>
      <w:r w:rsidRPr="00725D53">
        <w:rPr>
          <w:b/>
          <w:szCs w:val="24"/>
        </w:rPr>
        <w:t>.</w:t>
      </w:r>
    </w:p>
    <w:p w:rsidR="00725D53" w:rsidRPr="00725D53" w:rsidRDefault="00725D53" w:rsidP="00725D53">
      <w:pPr>
        <w:jc w:val="center"/>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A27016" w:rsidRDefault="00A27016" w:rsidP="00725D53">
      <w:pPr>
        <w:jc w:val="right"/>
        <w:outlineLvl w:val="1"/>
        <w:rPr>
          <w:b/>
          <w:bCs/>
          <w:szCs w:val="24"/>
        </w:rPr>
      </w:pPr>
    </w:p>
    <w:p w:rsidR="00725D53" w:rsidRPr="00725D53" w:rsidRDefault="00725D53" w:rsidP="00725D53">
      <w:pPr>
        <w:jc w:val="right"/>
        <w:outlineLvl w:val="1"/>
        <w:rPr>
          <w:b/>
          <w:bCs/>
          <w:szCs w:val="24"/>
        </w:rPr>
      </w:pPr>
      <w:r w:rsidRPr="00725D53">
        <w:rPr>
          <w:b/>
          <w:bCs/>
          <w:szCs w:val="24"/>
        </w:rPr>
        <w:lastRenderedPageBreak/>
        <w:t>Приложение № 2</w:t>
      </w:r>
    </w:p>
    <w:p w:rsidR="00725D53" w:rsidRPr="00725D53" w:rsidRDefault="00725D53" w:rsidP="00725D53">
      <w:pPr>
        <w:jc w:val="right"/>
        <w:outlineLvl w:val="1"/>
        <w:rPr>
          <w:b/>
          <w:bCs/>
          <w:szCs w:val="24"/>
        </w:rPr>
      </w:pPr>
      <w:r w:rsidRPr="00725D53">
        <w:rPr>
          <w:b/>
          <w:bCs/>
          <w:szCs w:val="24"/>
        </w:rPr>
        <w:t>к описанию объекта закупки</w:t>
      </w:r>
    </w:p>
    <w:p w:rsidR="00725D53" w:rsidRPr="00725D53" w:rsidRDefault="00725D53" w:rsidP="00725D53">
      <w:pPr>
        <w:jc w:val="center"/>
        <w:outlineLvl w:val="1"/>
        <w:rPr>
          <w:b/>
          <w:bCs/>
          <w:szCs w:val="24"/>
        </w:rPr>
      </w:pPr>
    </w:p>
    <w:p w:rsidR="00725D53" w:rsidRPr="00725D53" w:rsidRDefault="00725D53" w:rsidP="00725D53">
      <w:pPr>
        <w:pStyle w:val="ConsPlusTitle"/>
        <w:jc w:val="center"/>
      </w:pPr>
      <w:bookmarkStart w:id="17" w:name="_Hlk232672482"/>
      <w:r w:rsidRPr="00725D53">
        <w:t>ПЕРЕЧЕНЬ</w:t>
      </w:r>
    </w:p>
    <w:p w:rsidR="00725D53" w:rsidRPr="00725D53" w:rsidRDefault="00725D53" w:rsidP="00725D53">
      <w:pPr>
        <w:pStyle w:val="ConsPlusTitle"/>
        <w:jc w:val="center"/>
      </w:pPr>
      <w:r w:rsidRPr="00725D53">
        <w:t>ТРЕБОВАНИЙ К УСЛУГАМ, ПОРЯДОК И ПЕРИОДИЧНОСТЬ ИХ ОКАЗАНИЯ</w:t>
      </w:r>
    </w:p>
    <w:bookmarkEnd w:id="17"/>
    <w:p w:rsidR="00725D53" w:rsidRPr="00725D53" w:rsidRDefault="00725D53" w:rsidP="00725D53">
      <w:pPr>
        <w:pStyle w:val="ConsPlusNormal0"/>
        <w:ind w:firstLine="540"/>
        <w:jc w:val="both"/>
        <w:rPr>
          <w:rFonts w:ascii="Times New Roman" w:hAnsi="Times New Roman" w:cs="Times New Roman"/>
          <w:sz w:val="24"/>
          <w:szCs w:val="24"/>
        </w:rPr>
      </w:pPr>
      <w:r w:rsidRPr="00725D53">
        <w:rPr>
          <w:rFonts w:ascii="Times New Roman" w:hAnsi="Times New Roman" w:cs="Times New Roman"/>
          <w:sz w:val="24"/>
          <w:szCs w:val="24"/>
        </w:rPr>
        <w:t>Инженерно-технический персонал, в обязанности которого входит ТО КСОБ, должен знать электрические схемы, конструкцию и режимы эксплуатации КСОБ, уметь производить их настройку и регулировку, быстро выявлять и устранять неисправности, вести эксплуатационно-техническую документацию.</w:t>
      </w:r>
    </w:p>
    <w:p w:rsidR="00725D53" w:rsidRPr="00725D53" w:rsidRDefault="00725D53" w:rsidP="00725D53">
      <w:pPr>
        <w:pStyle w:val="ConsPlusNormal0"/>
        <w:ind w:firstLine="540"/>
        <w:jc w:val="both"/>
        <w:rPr>
          <w:rFonts w:ascii="Times New Roman" w:hAnsi="Times New Roman" w:cs="Times New Roman"/>
          <w:sz w:val="24"/>
          <w:szCs w:val="24"/>
        </w:rPr>
      </w:pPr>
      <w:r w:rsidRPr="00725D53">
        <w:rPr>
          <w:rFonts w:ascii="Times New Roman" w:hAnsi="Times New Roman" w:cs="Times New Roman"/>
          <w:sz w:val="24"/>
          <w:szCs w:val="24"/>
        </w:rPr>
        <w:t>Исполнитель по требованию Заказчика обязан предоставить копии документов сотрудников Исполнителя, подтверждающих обучение (квалификацию) необходимые для оказания услуг, в соответствии с действующим законодательством.</w:t>
      </w:r>
    </w:p>
    <w:p w:rsidR="00725D53" w:rsidRPr="00725D53" w:rsidRDefault="00725D53" w:rsidP="00725D53">
      <w:pPr>
        <w:pStyle w:val="ConsPlusNormal0"/>
        <w:ind w:firstLine="540"/>
        <w:jc w:val="both"/>
        <w:rPr>
          <w:rFonts w:ascii="Times New Roman" w:hAnsi="Times New Roman" w:cs="Times New Roman"/>
          <w:sz w:val="24"/>
          <w:szCs w:val="24"/>
        </w:rPr>
      </w:pPr>
      <w:r w:rsidRPr="00725D53">
        <w:rPr>
          <w:rFonts w:ascii="Times New Roman" w:hAnsi="Times New Roman" w:cs="Times New Roman"/>
          <w:sz w:val="24"/>
          <w:szCs w:val="24"/>
        </w:rPr>
        <w:t xml:space="preserve">Допуск к оказанию услуг осуществляется по индивидуальным пропускам в соответствии с утвержденным режимом работы музея. Перед получением допуска обязательно прохождение каждым работником организации Исполнителя инструктажа по соблюдению правил безопасности на объектах культурного наследия, пожарной безопасности, требований охраны труда, а также эксплуатации электроустановок потребителей в соответствии с действующим законодательством и с регистрацией проведения инструктажа в соответствующих журналах проведения инструктажей с указанием подписи инструктируемого и подписи инструктирующего, а также даты проведения инструктажа. Инструктаж проводится в отделе службы безопасности, а также уполномоченным сотрудником по охране труда и здоровья. Инструктаж по соблюдению правил безопасности выполнения работ на объектах культурного наследия, пожарной безопасности, требований охраны труда, а также эксплуатации электроустановок потребителей проводится по адресу. г. Санкт-Петербург, Университетская набережная 17, (по рабочим дням с 10.00-16.00). </w:t>
      </w:r>
    </w:p>
    <w:p w:rsidR="00725D53" w:rsidRPr="00725D53" w:rsidRDefault="00725D53" w:rsidP="00725D53">
      <w:pPr>
        <w:pStyle w:val="ConsPlusNormal0"/>
        <w:ind w:firstLine="540"/>
        <w:jc w:val="both"/>
        <w:rPr>
          <w:rFonts w:ascii="Times New Roman" w:hAnsi="Times New Roman" w:cs="Times New Roman"/>
          <w:sz w:val="24"/>
          <w:szCs w:val="24"/>
        </w:rPr>
      </w:pPr>
      <w:r w:rsidRPr="00725D53">
        <w:rPr>
          <w:rFonts w:ascii="Times New Roman" w:hAnsi="Times New Roman" w:cs="Times New Roman"/>
          <w:sz w:val="24"/>
          <w:szCs w:val="24"/>
        </w:rPr>
        <w:t>Инструктаж по соблюдению правил безопасности выполнения работ на объектах культурного наследия, пожарной безопасности, требований охраны труда, а также эксплуатации электроустановок потребителей проводится в течение 3 рабочих дней с момента заключения Контракта.</w:t>
      </w: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424B8C" w:rsidRDefault="00424B8C" w:rsidP="00725D53">
      <w:pPr>
        <w:jc w:val="right"/>
        <w:outlineLvl w:val="1"/>
        <w:rPr>
          <w:b/>
          <w:bCs/>
          <w:szCs w:val="24"/>
        </w:rPr>
      </w:pPr>
    </w:p>
    <w:p w:rsidR="00725D53" w:rsidRPr="00725D53" w:rsidRDefault="00725D53" w:rsidP="00725D53">
      <w:pPr>
        <w:jc w:val="right"/>
        <w:outlineLvl w:val="1"/>
        <w:rPr>
          <w:b/>
          <w:bCs/>
          <w:szCs w:val="24"/>
        </w:rPr>
      </w:pPr>
      <w:r w:rsidRPr="00725D53">
        <w:rPr>
          <w:b/>
          <w:bCs/>
          <w:szCs w:val="24"/>
        </w:rPr>
        <w:lastRenderedPageBreak/>
        <w:t>Приложение № 3</w:t>
      </w:r>
    </w:p>
    <w:p w:rsidR="00725D53" w:rsidRPr="00725D53" w:rsidRDefault="00725D53" w:rsidP="00725D53">
      <w:pPr>
        <w:jc w:val="right"/>
        <w:outlineLvl w:val="1"/>
        <w:rPr>
          <w:b/>
          <w:bCs/>
          <w:szCs w:val="24"/>
        </w:rPr>
      </w:pPr>
      <w:r w:rsidRPr="00725D53">
        <w:rPr>
          <w:b/>
          <w:bCs/>
          <w:szCs w:val="24"/>
        </w:rPr>
        <w:t>к описанию объекта закупки</w:t>
      </w:r>
    </w:p>
    <w:p w:rsidR="00725D53" w:rsidRPr="00370FA0" w:rsidRDefault="00370FA0" w:rsidP="00370FA0">
      <w:pPr>
        <w:pStyle w:val="ConsPlusNormal0"/>
        <w:ind w:firstLine="540"/>
        <w:jc w:val="center"/>
        <w:rPr>
          <w:rFonts w:ascii="Times New Roman" w:hAnsi="Times New Roman" w:cs="Times New Roman"/>
          <w:b/>
          <w:sz w:val="24"/>
          <w:szCs w:val="24"/>
        </w:rPr>
      </w:pPr>
      <w:r w:rsidRPr="00370FA0">
        <w:rPr>
          <w:rFonts w:ascii="Times New Roman" w:hAnsi="Times New Roman" w:cs="Times New Roman"/>
          <w:b/>
          <w:sz w:val="24"/>
          <w:szCs w:val="24"/>
        </w:rPr>
        <w:t>Описание оказываемых услуг</w:t>
      </w:r>
    </w:p>
    <w:p w:rsidR="00725D53" w:rsidRPr="00725D53" w:rsidRDefault="00725D53" w:rsidP="00725D53">
      <w:pPr>
        <w:pStyle w:val="ConsPlusTitle"/>
        <w:jc w:val="center"/>
        <w:outlineLvl w:val="3"/>
      </w:pPr>
      <w:r w:rsidRPr="00725D53">
        <w:t>1. Оказание услуг по ТО КСОБ</w:t>
      </w:r>
    </w:p>
    <w:p w:rsidR="00725D53" w:rsidRPr="00725D53" w:rsidRDefault="00725D53" w:rsidP="00752BE9">
      <w:pPr>
        <w:ind w:firstLine="567"/>
        <w:rPr>
          <w:szCs w:val="24"/>
        </w:rPr>
      </w:pPr>
      <w:r w:rsidRPr="00725D53">
        <w:rPr>
          <w:szCs w:val="24"/>
        </w:rPr>
        <w:t>1.1. ТО включает в себя:</w:t>
      </w:r>
    </w:p>
    <w:p w:rsidR="00725D53" w:rsidRPr="00725D53" w:rsidRDefault="00725D53" w:rsidP="00752BE9">
      <w:pPr>
        <w:ind w:firstLine="567"/>
        <w:rPr>
          <w:szCs w:val="24"/>
        </w:rPr>
      </w:pPr>
      <w:r w:rsidRPr="00725D53">
        <w:rPr>
          <w:szCs w:val="24"/>
        </w:rPr>
        <w:t>1.1.1. Проведение первичного обследования.</w:t>
      </w:r>
    </w:p>
    <w:p w:rsidR="00725D53" w:rsidRPr="00725D53" w:rsidRDefault="00725D53" w:rsidP="00752BE9">
      <w:pPr>
        <w:ind w:firstLine="567"/>
        <w:rPr>
          <w:szCs w:val="24"/>
        </w:rPr>
      </w:pPr>
      <w:r w:rsidRPr="00725D53">
        <w:rPr>
          <w:szCs w:val="24"/>
        </w:rPr>
        <w:t>1.1.2. Плановое ТО.</w:t>
      </w:r>
    </w:p>
    <w:p w:rsidR="00725D53" w:rsidRPr="00725D53" w:rsidRDefault="00725D53" w:rsidP="00752BE9">
      <w:pPr>
        <w:ind w:firstLine="567"/>
        <w:rPr>
          <w:szCs w:val="24"/>
        </w:rPr>
      </w:pPr>
      <w:r w:rsidRPr="00725D53">
        <w:rPr>
          <w:szCs w:val="24"/>
        </w:rPr>
        <w:t>1.1.3. Внеплановое ТО.</w:t>
      </w:r>
    </w:p>
    <w:p w:rsidR="00725D53" w:rsidRPr="00725D53" w:rsidRDefault="00725D53" w:rsidP="00752BE9">
      <w:pPr>
        <w:ind w:firstLine="567"/>
        <w:rPr>
          <w:szCs w:val="24"/>
        </w:rPr>
      </w:pPr>
      <w:r w:rsidRPr="00725D53">
        <w:rPr>
          <w:szCs w:val="24"/>
        </w:rPr>
        <w:t>1.1.4. Ведение эксплуатационной и отчетной документации.</w:t>
      </w:r>
    </w:p>
    <w:p w:rsidR="00725D53" w:rsidRPr="00725D53" w:rsidRDefault="00725D53" w:rsidP="00752BE9">
      <w:pPr>
        <w:ind w:firstLine="567"/>
        <w:rPr>
          <w:szCs w:val="24"/>
        </w:rPr>
      </w:pPr>
      <w:r w:rsidRPr="00725D53">
        <w:rPr>
          <w:szCs w:val="24"/>
        </w:rPr>
        <w:t xml:space="preserve">Исполнитель в течение 5 (Пяти) рабочих дней с момента заключения контракта обязан разработать и предоставить Заказчику </w:t>
      </w:r>
      <w:hyperlink w:anchor="Par10748" w:tooltip="График проведения первичного обследования на ________ 20__ г." w:history="1">
        <w:r w:rsidRPr="00725D53">
          <w:rPr>
            <w:color w:val="0000FF"/>
            <w:szCs w:val="24"/>
          </w:rPr>
          <w:t>график</w:t>
        </w:r>
      </w:hyperlink>
      <w:r w:rsidRPr="00725D53">
        <w:rPr>
          <w:szCs w:val="24"/>
        </w:rPr>
        <w:t xml:space="preserve"> проведения первичного обследования объектов Заказчика. </w:t>
      </w:r>
    </w:p>
    <w:p w:rsidR="00725D53" w:rsidRPr="00725D53" w:rsidRDefault="00725D53" w:rsidP="00752BE9">
      <w:pPr>
        <w:ind w:firstLine="567"/>
        <w:rPr>
          <w:szCs w:val="24"/>
        </w:rPr>
      </w:pPr>
      <w:r w:rsidRPr="00725D53">
        <w:rPr>
          <w:szCs w:val="24"/>
        </w:rPr>
        <w:t>Исполнитель не позднее 25 (двадцати пяти) рабочих дней с даты начала оказания услуг обязан провести первичное обследование КСОБ на объектах для определения технического состояния оконечного оборудования и систем в целом.</w:t>
      </w:r>
    </w:p>
    <w:p w:rsidR="00725D53" w:rsidRPr="00725D53" w:rsidRDefault="00725D53" w:rsidP="00752BE9">
      <w:pPr>
        <w:ind w:firstLine="567"/>
        <w:rPr>
          <w:szCs w:val="24"/>
        </w:rPr>
      </w:pPr>
      <w:r w:rsidRPr="00725D53">
        <w:rPr>
          <w:szCs w:val="24"/>
        </w:rPr>
        <w:t>1.2. Первичное обследование включает в себя:</w:t>
      </w:r>
    </w:p>
    <w:p w:rsidR="00725D53" w:rsidRPr="00725D53" w:rsidRDefault="00725D53" w:rsidP="00752BE9">
      <w:pPr>
        <w:ind w:firstLine="567"/>
        <w:rPr>
          <w:szCs w:val="24"/>
        </w:rPr>
      </w:pPr>
      <w:r w:rsidRPr="00725D53">
        <w:rPr>
          <w:szCs w:val="24"/>
        </w:rPr>
        <w:t>1.2.1. Проверку наличия эксплуатационной, проектной и приемосдаточной документации.</w:t>
      </w:r>
    </w:p>
    <w:p w:rsidR="00725D53" w:rsidRPr="00725D53" w:rsidRDefault="00725D53" w:rsidP="00752BE9">
      <w:pPr>
        <w:ind w:firstLine="567"/>
        <w:rPr>
          <w:szCs w:val="24"/>
        </w:rPr>
      </w:pPr>
      <w:r w:rsidRPr="00725D53">
        <w:rPr>
          <w:szCs w:val="24"/>
        </w:rPr>
        <w:t>1.2.2. Проверку фактического наличия подсистем КСОБ на объектах.</w:t>
      </w:r>
    </w:p>
    <w:p w:rsidR="00725D53" w:rsidRPr="00725D53" w:rsidRDefault="00725D53" w:rsidP="00752BE9">
      <w:pPr>
        <w:ind w:firstLine="567"/>
        <w:rPr>
          <w:szCs w:val="24"/>
        </w:rPr>
      </w:pPr>
      <w:r w:rsidRPr="00725D53">
        <w:rPr>
          <w:szCs w:val="24"/>
        </w:rPr>
        <w:t>1.2.3. Проверку работоспособности технических средств и систем в целом.</w:t>
      </w:r>
    </w:p>
    <w:p w:rsidR="00725D53" w:rsidRPr="00725D53" w:rsidRDefault="00725D53" w:rsidP="00752BE9">
      <w:pPr>
        <w:ind w:firstLine="567"/>
        <w:rPr>
          <w:szCs w:val="24"/>
        </w:rPr>
      </w:pPr>
      <w:r w:rsidRPr="00725D53">
        <w:rPr>
          <w:szCs w:val="24"/>
        </w:rPr>
        <w:t>По результатам обследования Исполнитель в течение 25 (двадцати пяти) рабочих дней с даты начала оказания услуг предоставляет Заказчику:</w:t>
      </w:r>
    </w:p>
    <w:p w:rsidR="00725D53" w:rsidRPr="00725D53" w:rsidRDefault="00725D53" w:rsidP="00752BE9">
      <w:pPr>
        <w:ind w:firstLine="567"/>
        <w:rPr>
          <w:szCs w:val="24"/>
        </w:rPr>
      </w:pPr>
      <w:r w:rsidRPr="00725D53">
        <w:rPr>
          <w:szCs w:val="24"/>
        </w:rPr>
        <w:t xml:space="preserve">а) </w:t>
      </w:r>
      <w:hyperlink w:anchor="Par10431" w:tooltip="АКТ ПРОВЕДЕНИЯ ПЕРВИЧНОГО ОБСЛЕДОВАНИЯ" w:history="1">
        <w:r w:rsidRPr="00725D53">
          <w:rPr>
            <w:color w:val="0000FF"/>
            <w:szCs w:val="24"/>
          </w:rPr>
          <w:t>Акт</w:t>
        </w:r>
      </w:hyperlink>
      <w:r w:rsidRPr="00725D53">
        <w:rPr>
          <w:color w:val="0000FF"/>
          <w:szCs w:val="24"/>
        </w:rPr>
        <w:t>ы</w:t>
      </w:r>
      <w:r w:rsidRPr="00725D53">
        <w:rPr>
          <w:szCs w:val="24"/>
        </w:rPr>
        <w:t xml:space="preserve"> проведения первичного обследования по каждому из объектов;</w:t>
      </w:r>
    </w:p>
    <w:p w:rsidR="00725D53" w:rsidRPr="00725D53" w:rsidRDefault="00725D53" w:rsidP="00752BE9">
      <w:pPr>
        <w:ind w:firstLine="567"/>
        <w:rPr>
          <w:szCs w:val="24"/>
        </w:rPr>
      </w:pPr>
      <w:r w:rsidRPr="00725D53">
        <w:rPr>
          <w:szCs w:val="24"/>
        </w:rPr>
        <w:t xml:space="preserve">б) Дефектные </w:t>
      </w:r>
      <w:hyperlink w:anchor="Par10493" w:tooltip="Дефектная ведомость на систему и технические средства" w:history="1">
        <w:r w:rsidRPr="00725D53">
          <w:rPr>
            <w:color w:val="0000FF"/>
            <w:szCs w:val="24"/>
          </w:rPr>
          <w:t>ведомости</w:t>
        </w:r>
      </w:hyperlink>
      <w:r w:rsidRPr="00725D53">
        <w:rPr>
          <w:szCs w:val="24"/>
        </w:rPr>
        <w:t xml:space="preserve"> на системы и технические средства, находящиеся в неработоспособном состоянии.</w:t>
      </w:r>
    </w:p>
    <w:p w:rsidR="00725D53" w:rsidRPr="00725D53" w:rsidRDefault="00725D53" w:rsidP="00752BE9">
      <w:pPr>
        <w:ind w:firstLine="567"/>
        <w:rPr>
          <w:szCs w:val="24"/>
        </w:rPr>
      </w:pPr>
      <w:r w:rsidRPr="00725D53">
        <w:rPr>
          <w:szCs w:val="24"/>
        </w:rPr>
        <w:t>В актах первичного обследования объектов Исполнитель указывает следующую информацию:</w:t>
      </w:r>
    </w:p>
    <w:p w:rsidR="00725D53" w:rsidRPr="00725D53" w:rsidRDefault="00725D53" w:rsidP="00752BE9">
      <w:pPr>
        <w:pStyle w:val="affff0"/>
        <w:ind w:firstLine="567"/>
        <w:jc w:val="both"/>
        <w:rPr>
          <w:rFonts w:ascii="Times New Roman" w:hAnsi="Times New Roman"/>
          <w:sz w:val="24"/>
          <w:szCs w:val="24"/>
        </w:rPr>
      </w:pPr>
      <w:r w:rsidRPr="00725D53">
        <w:rPr>
          <w:rFonts w:ascii="Times New Roman" w:hAnsi="Times New Roman"/>
          <w:sz w:val="24"/>
          <w:szCs w:val="24"/>
        </w:rPr>
        <w:t>- Наименование объекта</w:t>
      </w:r>
    </w:p>
    <w:p w:rsidR="00725D53" w:rsidRPr="00725D53" w:rsidRDefault="00725D53" w:rsidP="00752BE9">
      <w:pPr>
        <w:pStyle w:val="affff0"/>
        <w:ind w:firstLine="567"/>
        <w:jc w:val="both"/>
        <w:rPr>
          <w:rFonts w:ascii="Times New Roman" w:hAnsi="Times New Roman"/>
          <w:sz w:val="24"/>
          <w:szCs w:val="24"/>
        </w:rPr>
      </w:pPr>
      <w:r w:rsidRPr="00725D53">
        <w:rPr>
          <w:rFonts w:ascii="Times New Roman" w:hAnsi="Times New Roman"/>
          <w:sz w:val="24"/>
          <w:szCs w:val="24"/>
        </w:rPr>
        <w:t>- Адрес объекта</w:t>
      </w:r>
    </w:p>
    <w:p w:rsidR="00725D53" w:rsidRPr="00725D53" w:rsidRDefault="00725D53" w:rsidP="00752BE9">
      <w:pPr>
        <w:pStyle w:val="affff0"/>
        <w:ind w:firstLine="567"/>
        <w:jc w:val="both"/>
        <w:rPr>
          <w:rFonts w:ascii="Times New Roman" w:hAnsi="Times New Roman"/>
          <w:sz w:val="24"/>
          <w:szCs w:val="24"/>
        </w:rPr>
      </w:pPr>
      <w:r w:rsidRPr="00725D53">
        <w:rPr>
          <w:rFonts w:ascii="Times New Roman" w:hAnsi="Times New Roman"/>
          <w:sz w:val="24"/>
          <w:szCs w:val="24"/>
        </w:rPr>
        <w:t>- Техническое состояние оконечного оборудования КСОБ.</w:t>
      </w:r>
    </w:p>
    <w:p w:rsidR="00725D53" w:rsidRPr="00725D53" w:rsidRDefault="00725D53" w:rsidP="00752BE9">
      <w:pPr>
        <w:pStyle w:val="affff0"/>
        <w:ind w:firstLine="567"/>
        <w:jc w:val="both"/>
        <w:rPr>
          <w:rFonts w:ascii="Times New Roman" w:hAnsi="Times New Roman"/>
          <w:sz w:val="24"/>
          <w:szCs w:val="24"/>
        </w:rPr>
      </w:pPr>
      <w:r w:rsidRPr="00725D53">
        <w:rPr>
          <w:rFonts w:ascii="Times New Roman" w:hAnsi="Times New Roman"/>
          <w:sz w:val="24"/>
          <w:szCs w:val="24"/>
        </w:rPr>
        <w:t>- Паспорт объекта с перечислением всего оборудования подлежащего обслуживанию.</w:t>
      </w:r>
    </w:p>
    <w:p w:rsidR="00725D53" w:rsidRPr="00725D53" w:rsidRDefault="00725D53" w:rsidP="00752BE9">
      <w:pPr>
        <w:ind w:firstLine="567"/>
        <w:rPr>
          <w:szCs w:val="24"/>
        </w:rPr>
      </w:pPr>
      <w:r w:rsidRPr="00725D53">
        <w:rPr>
          <w:szCs w:val="24"/>
        </w:rPr>
        <w:t xml:space="preserve">Исполнитель в течение 5 (Пяти) рабочих дней с момента заключения контракта обязан разработать и предоставить Заказчику </w:t>
      </w:r>
      <w:hyperlink w:anchor="Par10305" w:tooltip="График проведения ТО и ТР системы на _______ 20__ г." w:history="1">
        <w:r w:rsidRPr="00725D53">
          <w:rPr>
            <w:color w:val="0000FF"/>
            <w:szCs w:val="24"/>
          </w:rPr>
          <w:t>график</w:t>
        </w:r>
      </w:hyperlink>
      <w:r w:rsidRPr="00725D53">
        <w:rPr>
          <w:szCs w:val="24"/>
        </w:rPr>
        <w:t xml:space="preserve"> проведения технического обслуживания согласно Форме 1 Приложения № 5 к ТЗ, а также </w:t>
      </w:r>
      <w:hyperlink w:anchor="Par10378" w:tooltip="Список сотрудников исполнителя" w:history="1">
        <w:r w:rsidRPr="00725D53">
          <w:rPr>
            <w:color w:val="0000FF"/>
            <w:szCs w:val="24"/>
          </w:rPr>
          <w:t>список</w:t>
        </w:r>
      </w:hyperlink>
      <w:r w:rsidRPr="00725D53">
        <w:rPr>
          <w:szCs w:val="24"/>
        </w:rPr>
        <w:t xml:space="preserve"> сотрудников Исполнителя с городским номером телефона круглосуточной аварийно-диспетчерской службы согласно Форме 2 Приложения № 5 к ТЗ, либо утвержденный руководителем круглосуточный график дежурств ответственных сотрудников для осуществления оперативного ремонта систем КСОБ с указанием мобильных телефонов. Данный график необходимо предоставлять ежемесячно в последних числах месяца.</w:t>
      </w:r>
    </w:p>
    <w:p w:rsidR="00725D53" w:rsidRPr="00725D53" w:rsidRDefault="00725D53" w:rsidP="00752BE9">
      <w:pPr>
        <w:ind w:firstLine="567"/>
        <w:rPr>
          <w:szCs w:val="24"/>
        </w:rPr>
      </w:pPr>
      <w:r w:rsidRPr="00725D53">
        <w:rPr>
          <w:szCs w:val="24"/>
        </w:rPr>
        <w:t>После заключения контракта Исполнитель должен заполнить: "Паспорт автоматических установок пожаротушения, дымоудаления, охранной, пожарной и охранно-пожарной сигнализации" в 2-х экземплярах;</w:t>
      </w:r>
    </w:p>
    <w:p w:rsidR="00725D53" w:rsidRPr="00725D53" w:rsidRDefault="00725D53" w:rsidP="00752BE9">
      <w:pPr>
        <w:ind w:firstLine="567"/>
        <w:rPr>
          <w:szCs w:val="24"/>
        </w:rPr>
      </w:pPr>
      <w:r w:rsidRPr="00725D53">
        <w:rPr>
          <w:szCs w:val="24"/>
        </w:rPr>
        <w:t>"Журнал регистрации работ по техническому обслуживанию автоматических установок пожаротушения, дымоудаления, охранной, пожарной и охранно-пожарной сигнализации".</w:t>
      </w:r>
    </w:p>
    <w:p w:rsidR="00725D53" w:rsidRPr="00725D53" w:rsidRDefault="00725D53" w:rsidP="00752BE9">
      <w:pPr>
        <w:pStyle w:val="affff0"/>
        <w:ind w:firstLine="567"/>
        <w:jc w:val="both"/>
        <w:rPr>
          <w:rFonts w:ascii="Times New Roman" w:hAnsi="Times New Roman"/>
          <w:sz w:val="24"/>
          <w:szCs w:val="24"/>
        </w:rPr>
      </w:pPr>
      <w:r w:rsidRPr="00725D53">
        <w:rPr>
          <w:rFonts w:ascii="Times New Roman" w:hAnsi="Times New Roman"/>
          <w:sz w:val="24"/>
          <w:szCs w:val="24"/>
        </w:rPr>
        <w:t>Для своевременного исполнения контракта Исполнителю необходимо провести ТО за первый месяц оказания услуг после первичного обследования в тот же день.</w:t>
      </w:r>
    </w:p>
    <w:p w:rsidR="00725D53" w:rsidRPr="00725D53" w:rsidRDefault="00725D53" w:rsidP="00752BE9">
      <w:pPr>
        <w:ind w:firstLine="567"/>
        <w:rPr>
          <w:szCs w:val="24"/>
        </w:rPr>
      </w:pPr>
      <w:bookmarkStart w:id="18" w:name="sub_1464014"/>
      <w:r w:rsidRPr="00725D53">
        <w:rPr>
          <w:szCs w:val="24"/>
        </w:rPr>
        <w:t>1.3. В период оказания услуг Исполнитель обязан:</w:t>
      </w:r>
    </w:p>
    <w:p w:rsidR="00725D53" w:rsidRPr="00725D53" w:rsidRDefault="00725D53" w:rsidP="00752BE9">
      <w:pPr>
        <w:ind w:firstLine="567"/>
        <w:rPr>
          <w:szCs w:val="24"/>
        </w:rPr>
      </w:pPr>
      <w:r w:rsidRPr="00725D53">
        <w:rPr>
          <w:szCs w:val="24"/>
        </w:rPr>
        <w:t>1.3.1. Осуществлять ТО на плановой основе, соблюдать сроки и периодичность оказания услуг для обеспечения работоспособности систем в течение всего срока эксплуатации, согласно графику проведения технического обслуживания.</w:t>
      </w:r>
    </w:p>
    <w:p w:rsidR="00725D53" w:rsidRPr="00725D53" w:rsidRDefault="00725D53" w:rsidP="00752BE9">
      <w:pPr>
        <w:ind w:firstLine="567"/>
        <w:rPr>
          <w:szCs w:val="24"/>
        </w:rPr>
      </w:pPr>
      <w:r w:rsidRPr="00725D53">
        <w:rPr>
          <w:szCs w:val="24"/>
        </w:rPr>
        <w:lastRenderedPageBreak/>
        <w:t>1.3.2. Предоставлять необходимую информацию о ходе оказания услуг по требованию Заказчика и/или администрации объекта.</w:t>
      </w:r>
    </w:p>
    <w:p w:rsidR="00725D53" w:rsidRPr="00725D53" w:rsidRDefault="00725D53" w:rsidP="00752BE9">
      <w:pPr>
        <w:ind w:firstLine="567"/>
        <w:rPr>
          <w:szCs w:val="24"/>
        </w:rPr>
      </w:pPr>
      <w:r w:rsidRPr="00725D53">
        <w:rPr>
          <w:szCs w:val="24"/>
        </w:rPr>
        <w:t>1.3.3. Осуществлять постоянный контроль технического состояния и правильности функционирования систем в целом.</w:t>
      </w:r>
    </w:p>
    <w:p w:rsidR="00725D53" w:rsidRPr="00725D53" w:rsidRDefault="00725D53" w:rsidP="00752BE9">
      <w:pPr>
        <w:ind w:firstLine="567"/>
        <w:rPr>
          <w:szCs w:val="24"/>
        </w:rPr>
      </w:pPr>
      <w:r w:rsidRPr="00725D53">
        <w:rPr>
          <w:szCs w:val="24"/>
        </w:rPr>
        <w:t>1.3.4. Проводить проверку (путем измерений, испытаний) соответствия параметров требованиям технической (эксплуатационной) документации.</w:t>
      </w:r>
    </w:p>
    <w:p w:rsidR="00725D53" w:rsidRPr="00725D53" w:rsidRDefault="00725D53" w:rsidP="00752BE9">
      <w:pPr>
        <w:ind w:firstLine="567"/>
        <w:rPr>
          <w:szCs w:val="24"/>
        </w:rPr>
      </w:pPr>
      <w:r w:rsidRPr="00725D53">
        <w:rPr>
          <w:szCs w:val="24"/>
        </w:rPr>
        <w:t>1.3.5. Обеспечить круглосуточный приём заявок Заказчика по городскому номеру телефона. Вести постоянный учет заявок Заказчика и/или объектов, сбоев и ложных срабатываний систем, выявлять и устранять причины их возникновения.</w:t>
      </w:r>
    </w:p>
    <w:p w:rsidR="00725D53" w:rsidRPr="00725D53" w:rsidRDefault="00725D53" w:rsidP="00752BE9">
      <w:pPr>
        <w:ind w:firstLine="567"/>
        <w:rPr>
          <w:szCs w:val="24"/>
        </w:rPr>
      </w:pPr>
      <w:r w:rsidRPr="00725D53">
        <w:rPr>
          <w:szCs w:val="24"/>
        </w:rPr>
        <w:t>1.3.6. Заблаговременно определять достижение отдельными составными частями систем предельного ресурса с целью своевременной замены и проводить техническое освидетельствование КСОБ.</w:t>
      </w:r>
    </w:p>
    <w:p w:rsidR="00725D53" w:rsidRPr="00725D53" w:rsidRDefault="00725D53" w:rsidP="00752BE9">
      <w:pPr>
        <w:ind w:firstLine="567"/>
        <w:rPr>
          <w:szCs w:val="24"/>
        </w:rPr>
      </w:pPr>
      <w:r w:rsidRPr="00725D53">
        <w:rPr>
          <w:szCs w:val="24"/>
        </w:rPr>
        <w:t>1.3.7. Осуществлять метрологическое обеспечение оказываемых услуг, в том числе обеспечение средствами измерений, проведение их своевременной проверки, соблюдение метрологических стандартов, норм и правил.</w:t>
      </w:r>
    </w:p>
    <w:p w:rsidR="00725D53" w:rsidRPr="00725D53" w:rsidRDefault="00725D53" w:rsidP="00752BE9">
      <w:pPr>
        <w:ind w:firstLine="567"/>
        <w:rPr>
          <w:szCs w:val="24"/>
        </w:rPr>
      </w:pPr>
      <w:r w:rsidRPr="00725D53">
        <w:rPr>
          <w:szCs w:val="24"/>
        </w:rPr>
        <w:t>1.3.8. Регулярно и правильно осуществлять ведение документации, предусмотренной нормативными документами на ТО КСОБ.</w:t>
      </w:r>
    </w:p>
    <w:p w:rsidR="00725D53" w:rsidRPr="00725D53" w:rsidRDefault="00725D53" w:rsidP="00752BE9">
      <w:pPr>
        <w:ind w:firstLine="567"/>
        <w:rPr>
          <w:szCs w:val="24"/>
        </w:rPr>
      </w:pPr>
      <w:r w:rsidRPr="00725D53">
        <w:rPr>
          <w:szCs w:val="24"/>
        </w:rPr>
        <w:t>1.3.9. Обеспечить своевременное выполнение предписаний Заказчика и/или администрации объекта, контролирующих и надзорных органов в установленные сроки, при условии своевременного уведомления Заказчиком Исполнителя о предписаниях органов надзора</w:t>
      </w:r>
    </w:p>
    <w:p w:rsidR="00725D53" w:rsidRPr="00725D53" w:rsidRDefault="00725D53" w:rsidP="00752BE9">
      <w:pPr>
        <w:ind w:firstLine="567"/>
        <w:rPr>
          <w:szCs w:val="24"/>
        </w:rPr>
      </w:pPr>
      <w:r w:rsidRPr="00725D53">
        <w:rPr>
          <w:szCs w:val="24"/>
        </w:rPr>
        <w:t>1.3.10. Проводить мониторинг технического состояния систем и оборудования.</w:t>
      </w:r>
    </w:p>
    <w:p w:rsidR="00725D53" w:rsidRPr="00725D53" w:rsidRDefault="00725D53" w:rsidP="00752BE9">
      <w:pPr>
        <w:ind w:firstLine="567"/>
        <w:rPr>
          <w:szCs w:val="24"/>
        </w:rPr>
      </w:pPr>
      <w:r w:rsidRPr="00725D53">
        <w:rPr>
          <w:szCs w:val="24"/>
        </w:rPr>
        <w:t>1.3.11. Обеспечивать актуальное отображение даты и времени подсистем КСОБ, включая АРМ.</w:t>
      </w:r>
    </w:p>
    <w:bookmarkEnd w:id="18"/>
    <w:p w:rsidR="00725D53" w:rsidRPr="00725D53" w:rsidRDefault="00725D53" w:rsidP="00752BE9">
      <w:pPr>
        <w:ind w:firstLine="567"/>
        <w:rPr>
          <w:szCs w:val="24"/>
        </w:rPr>
      </w:pPr>
      <w:r w:rsidRPr="00725D53">
        <w:rPr>
          <w:szCs w:val="24"/>
        </w:rPr>
        <w:t>1.4. При плановом ТО в установленном порядке проверяется техническое состояние систем, включая:</w:t>
      </w:r>
    </w:p>
    <w:p w:rsidR="00725D53" w:rsidRPr="00725D53" w:rsidRDefault="00725D53" w:rsidP="00752BE9">
      <w:pPr>
        <w:ind w:firstLine="567"/>
        <w:rPr>
          <w:szCs w:val="24"/>
        </w:rPr>
      </w:pPr>
      <w:r w:rsidRPr="00725D53">
        <w:rPr>
          <w:szCs w:val="24"/>
        </w:rPr>
        <w:t>1.4.1. Состояние монтажа, крепление и внешний вид оборудования.</w:t>
      </w:r>
    </w:p>
    <w:p w:rsidR="00725D53" w:rsidRPr="00725D53" w:rsidRDefault="00725D53" w:rsidP="00752BE9">
      <w:pPr>
        <w:ind w:firstLine="567"/>
        <w:rPr>
          <w:szCs w:val="24"/>
        </w:rPr>
      </w:pPr>
      <w:r w:rsidRPr="00725D53">
        <w:rPr>
          <w:szCs w:val="24"/>
        </w:rPr>
        <w:t>1.4.2. Срабатывание извещателей и работоспособность приборов приемно-контрольных устройств.</w:t>
      </w:r>
    </w:p>
    <w:p w:rsidR="00725D53" w:rsidRPr="00725D53" w:rsidRDefault="00725D53" w:rsidP="00752BE9">
      <w:pPr>
        <w:ind w:firstLine="567"/>
        <w:rPr>
          <w:szCs w:val="24"/>
        </w:rPr>
      </w:pPr>
      <w:r w:rsidRPr="00725D53">
        <w:rPr>
          <w:szCs w:val="24"/>
        </w:rPr>
        <w:t>1.4.3. Состояние электрических соединений.</w:t>
      </w:r>
    </w:p>
    <w:p w:rsidR="00725D53" w:rsidRPr="00725D53" w:rsidRDefault="00725D53" w:rsidP="00752BE9">
      <w:pPr>
        <w:ind w:firstLine="567"/>
        <w:rPr>
          <w:szCs w:val="24"/>
        </w:rPr>
      </w:pPr>
      <w:r w:rsidRPr="00725D53">
        <w:rPr>
          <w:szCs w:val="24"/>
        </w:rPr>
        <w:t>1.4.4. Работоспособность основных и резервных источников электропитания.</w:t>
      </w:r>
    </w:p>
    <w:p w:rsidR="00725D53" w:rsidRPr="00725D53" w:rsidRDefault="00725D53" w:rsidP="00752BE9">
      <w:pPr>
        <w:ind w:firstLine="567"/>
        <w:rPr>
          <w:szCs w:val="24"/>
        </w:rPr>
      </w:pPr>
      <w:r w:rsidRPr="00725D53">
        <w:rPr>
          <w:szCs w:val="24"/>
        </w:rPr>
        <w:t>1.4.5. Работоспособность световых и звуковых оповещателей.</w:t>
      </w:r>
    </w:p>
    <w:p w:rsidR="00725D53" w:rsidRPr="00725D53" w:rsidRDefault="00725D53" w:rsidP="00752BE9">
      <w:pPr>
        <w:ind w:firstLine="567"/>
        <w:rPr>
          <w:szCs w:val="24"/>
        </w:rPr>
      </w:pPr>
      <w:r w:rsidRPr="00725D53">
        <w:rPr>
          <w:szCs w:val="24"/>
        </w:rPr>
        <w:t>1.4.6. Работоспособность оконечного оборудования КСОБ.</w:t>
      </w:r>
    </w:p>
    <w:p w:rsidR="00725D53" w:rsidRPr="00725D53" w:rsidRDefault="00725D53" w:rsidP="00752BE9">
      <w:pPr>
        <w:ind w:firstLine="567"/>
        <w:rPr>
          <w:szCs w:val="24"/>
        </w:rPr>
      </w:pPr>
      <w:r w:rsidRPr="00725D53">
        <w:rPr>
          <w:szCs w:val="24"/>
        </w:rPr>
        <w:t>1.4.7. Общую работоспособность систем и комплекса в целом.</w:t>
      </w:r>
    </w:p>
    <w:p w:rsidR="00725D53" w:rsidRPr="00725D53" w:rsidRDefault="00725D53" w:rsidP="00752BE9">
      <w:pPr>
        <w:ind w:firstLine="567"/>
        <w:rPr>
          <w:szCs w:val="24"/>
        </w:rPr>
      </w:pPr>
      <w:r w:rsidRPr="00725D53">
        <w:rPr>
          <w:szCs w:val="24"/>
        </w:rPr>
        <w:t>1.5. Внеплановое ТО проводится в следующих случаях:</w:t>
      </w:r>
    </w:p>
    <w:p w:rsidR="00725D53" w:rsidRPr="00725D53" w:rsidRDefault="00725D53" w:rsidP="00752BE9">
      <w:pPr>
        <w:ind w:firstLine="567"/>
        <w:rPr>
          <w:szCs w:val="24"/>
        </w:rPr>
      </w:pPr>
      <w:r w:rsidRPr="00725D53">
        <w:rPr>
          <w:szCs w:val="24"/>
        </w:rPr>
        <w:t>1.5.1. По заявке Заказчика, в том числе при получении от КСОБ более 2-х ложных сигналов в месяц.</w:t>
      </w:r>
    </w:p>
    <w:p w:rsidR="00725D53" w:rsidRPr="00725D53" w:rsidRDefault="00725D53" w:rsidP="00752BE9">
      <w:pPr>
        <w:ind w:firstLine="567"/>
        <w:rPr>
          <w:szCs w:val="24"/>
        </w:rPr>
      </w:pPr>
      <w:r w:rsidRPr="00725D53">
        <w:rPr>
          <w:szCs w:val="24"/>
        </w:rPr>
        <w:t>1.5.2. Восстановления работоспособности систем КСОБ после устранения последствий неблагоприятных воздействий окружающей среды или иных обстоятельств непреодолимой силы, повлекших выход из строя систем.</w:t>
      </w:r>
    </w:p>
    <w:p w:rsidR="00725D53" w:rsidRPr="00725D53" w:rsidRDefault="00725D53" w:rsidP="00752BE9">
      <w:pPr>
        <w:ind w:firstLine="567"/>
        <w:rPr>
          <w:szCs w:val="24"/>
        </w:rPr>
      </w:pPr>
      <w:r w:rsidRPr="00725D53">
        <w:rPr>
          <w:szCs w:val="24"/>
        </w:rPr>
        <w:t xml:space="preserve">Максимальное время восстановления работоспособности каждой единицы оконечного оборудования АПС, СОУЭ, не требующей замены или ремонта, должно составлять не более 24 (двадцати четырех) часов с момента передачи заявки исполнителю. </w:t>
      </w:r>
    </w:p>
    <w:p w:rsidR="00725D53" w:rsidRPr="00725D53" w:rsidRDefault="00725D53" w:rsidP="00752BE9">
      <w:pPr>
        <w:ind w:firstLine="567"/>
        <w:rPr>
          <w:szCs w:val="24"/>
        </w:rPr>
      </w:pPr>
      <w:r w:rsidRPr="00725D53">
        <w:rPr>
          <w:szCs w:val="24"/>
        </w:rPr>
        <w:t xml:space="preserve">Максимальное время восстановления работоспособности каждой единицы оконечного оборудования АПТ, ОС, КТС, СВН, СКУД, СКЗ, не требующей замены или ремонта, должно составлять не более 48 (сорока восьми) часов с момента передачи заявки исполнителю. </w:t>
      </w:r>
    </w:p>
    <w:p w:rsidR="00725D53" w:rsidRPr="00725D53" w:rsidRDefault="00725D53" w:rsidP="00752BE9">
      <w:pPr>
        <w:ind w:firstLine="567"/>
        <w:rPr>
          <w:szCs w:val="24"/>
        </w:rPr>
      </w:pPr>
      <w:r w:rsidRPr="00725D53">
        <w:rPr>
          <w:szCs w:val="24"/>
        </w:rPr>
        <w:t xml:space="preserve">В случае если работоспособность АПС, СОУЭ не будет восстановлена в течение 24 (двадцати четырех) часов с момента начала работ по восстановлению, допускается время устранения неисправности увеличить до 72 (семидесяти двух) часов, если наличие единичной неисправности не оказывает влияние на работоспособность АПС, СОУЭ, то есть АПС, СОУЭ функционирует в полном объеме при наличии неисправности. В случае превышении срока </w:t>
      </w:r>
      <w:r w:rsidRPr="00725D53">
        <w:rPr>
          <w:szCs w:val="24"/>
        </w:rPr>
        <w:lastRenderedPageBreak/>
        <w:t xml:space="preserve">устранения неисправности более 72 (семидесяти двух) часов, услуга по техническому обслуживанию АПС, СОУЭ будет считаться не оказанной за текущий месяц. </w:t>
      </w:r>
    </w:p>
    <w:p w:rsidR="00725D53" w:rsidRPr="00725D53" w:rsidRDefault="00725D53" w:rsidP="00752BE9">
      <w:pPr>
        <w:ind w:firstLine="567"/>
        <w:rPr>
          <w:szCs w:val="24"/>
        </w:rPr>
      </w:pPr>
      <w:r w:rsidRPr="00725D53">
        <w:rPr>
          <w:szCs w:val="24"/>
        </w:rPr>
        <w:t>В случае если работоспособность АПТ, ОС, КТС, СВН, СКУД, СКЗ не будет восстановлена в течение 48 (сорока восьми) часов с момента начала работ по восстановлению, за исключением случаев, требующих замены или ремонта оборудования, услуга по техническому обслуживанию такой системы будет считаться не оказанной за текущий месяц.</w:t>
      </w:r>
    </w:p>
    <w:p w:rsidR="00725D53" w:rsidRPr="00725D53" w:rsidRDefault="00725D53" w:rsidP="00752BE9">
      <w:pPr>
        <w:ind w:firstLine="567"/>
        <w:rPr>
          <w:szCs w:val="24"/>
        </w:rPr>
      </w:pPr>
      <w:r w:rsidRPr="00725D53">
        <w:rPr>
          <w:szCs w:val="24"/>
        </w:rPr>
        <w:t>Демонтаж оборудования и восстановление работоспособности КСОБ до и после косметического или капитального ремонта не входит в стоимость контракта. Заказчик уведомляет Исполнителя о проведении косметического или капитального ремонта подрядчиками сторонних организаций на объекте в местах, оборудованных системами КСОБ. Исполнитель не несет ответственности за причиненный ущерб подрядчиками сторонних организаций.</w:t>
      </w:r>
    </w:p>
    <w:p w:rsidR="00725D53" w:rsidRPr="00725D53" w:rsidRDefault="00725D53" w:rsidP="00752BE9">
      <w:pPr>
        <w:ind w:firstLine="567"/>
        <w:rPr>
          <w:szCs w:val="24"/>
        </w:rPr>
      </w:pPr>
      <w:r w:rsidRPr="00725D53">
        <w:rPr>
          <w:szCs w:val="24"/>
        </w:rPr>
        <w:t xml:space="preserve">В целях принятия оперативных мер по устранению аварий и происшествий исполнитель должен иметь возможность круглосуточно принимать заявки от заказчика и/или персонала объекта, обрабатывать информацию о ложных срабатываниях, сбоях и т.п., организовывать выезд бригады по соответствующему адресу, выполняющую внеплановое ТО и восстановление работоспособности систем. </w:t>
      </w:r>
    </w:p>
    <w:p w:rsidR="00725D53" w:rsidRPr="00725D53" w:rsidRDefault="00725D53" w:rsidP="00752BE9">
      <w:pPr>
        <w:ind w:firstLine="567"/>
        <w:rPr>
          <w:szCs w:val="24"/>
        </w:rPr>
      </w:pPr>
      <w:r w:rsidRPr="00725D53">
        <w:rPr>
          <w:szCs w:val="24"/>
        </w:rPr>
        <w:t xml:space="preserve">Для восстановления работоспособности КСОБ бригада исполнителя должна прибыть на обслуживаемый объект по вызову заказчика и/или персонала объекта в экстренных случаях в срок не более 2 часов в рабочие дни и не более 4 часов в выходные и праздничные дни. Заказчик и/или персонал объекта самостоятельно определяет, является ли заявка экстренной. </w:t>
      </w:r>
    </w:p>
    <w:p w:rsidR="00725D53" w:rsidRPr="00725D53" w:rsidRDefault="00725D53" w:rsidP="00752BE9">
      <w:pPr>
        <w:ind w:firstLine="567"/>
        <w:rPr>
          <w:szCs w:val="24"/>
        </w:rPr>
      </w:pPr>
      <w:r w:rsidRPr="00725D53">
        <w:rPr>
          <w:szCs w:val="24"/>
        </w:rPr>
        <w:t xml:space="preserve">Время прибытия на объект в случаях, не требующих экстренного устранения неисправностей систем: на следующий рабочий день после получения заявки исполнителем. </w:t>
      </w:r>
    </w:p>
    <w:p w:rsidR="00725D53" w:rsidRPr="00725D53" w:rsidRDefault="00725D53" w:rsidP="00752BE9">
      <w:pPr>
        <w:ind w:firstLine="567"/>
        <w:rPr>
          <w:szCs w:val="24"/>
        </w:rPr>
      </w:pPr>
      <w:r w:rsidRPr="00725D53">
        <w:rPr>
          <w:szCs w:val="24"/>
        </w:rPr>
        <w:t xml:space="preserve">При невозможности начала оказания услуг по восстановлению работоспособности персоналом исполнителя по причине отсутствия доступа на место аварии, контрольные сроки и определение момента начала работ по восстановлению систем продлеваются на время ожидания исполнителем доступа к объекту оказания услуг. </w:t>
      </w:r>
    </w:p>
    <w:p w:rsidR="00725D53" w:rsidRPr="00725D53" w:rsidRDefault="00725D53" w:rsidP="00752BE9">
      <w:pPr>
        <w:ind w:firstLine="567"/>
        <w:rPr>
          <w:szCs w:val="24"/>
        </w:rPr>
      </w:pPr>
      <w:r w:rsidRPr="00725D53">
        <w:rPr>
          <w:szCs w:val="24"/>
        </w:rPr>
        <w:t>В случае невозможности выполнения восстановления работоспособности КСОБ в течение 3 (Трех) часов после прибытия специалистов на объект исполнитель обязан информировать об этом Заказчика, администрацию и/или персонал объекта.</w:t>
      </w:r>
    </w:p>
    <w:p w:rsidR="00725D53" w:rsidRPr="00725D53" w:rsidRDefault="00725D53" w:rsidP="00752BE9">
      <w:pPr>
        <w:ind w:firstLine="567"/>
        <w:rPr>
          <w:szCs w:val="24"/>
        </w:rPr>
      </w:pPr>
      <w:r w:rsidRPr="00725D53">
        <w:rPr>
          <w:szCs w:val="24"/>
        </w:rPr>
        <w:t>В рамках оказания услуг исполнитель осуществляет консультативную помощь заказчику и персоналу объекта, а также необходимые практические обучающие мероприятия по вопросам правильной эксплуатации КСОБ, написании инструкций по эксплуатации КСОБ, в том числе по результатам проверок контролирующих и надзорных органов, осуществляет разработку и презентацию мероприятий по совершенствованию форм и методов проведения ТО, ремонта и эксплуатации КСОБ на объектах, в том числе предложения по унификации, модернизации парка используемого оборудования, повышающие надежность, эффективность используемых систем и комплексов.</w:t>
      </w:r>
    </w:p>
    <w:p w:rsidR="00725D53" w:rsidRPr="00725D53" w:rsidRDefault="00725D53" w:rsidP="00752BE9">
      <w:pPr>
        <w:ind w:firstLine="567"/>
        <w:rPr>
          <w:szCs w:val="24"/>
        </w:rPr>
      </w:pPr>
      <w:r w:rsidRPr="00725D53">
        <w:rPr>
          <w:szCs w:val="24"/>
        </w:rPr>
        <w:t>При оказании услуг исполнитель должен осуществлять замену вышедших из строя составных частей на аналогичные и не должен допускать применения в случае замены неавторизованных, изделий и материалов.</w:t>
      </w:r>
    </w:p>
    <w:p w:rsidR="00725D53" w:rsidRPr="00725D53" w:rsidRDefault="00725D53" w:rsidP="00752BE9">
      <w:pPr>
        <w:ind w:firstLine="567"/>
        <w:rPr>
          <w:szCs w:val="24"/>
        </w:rPr>
      </w:pPr>
      <w:r w:rsidRPr="00725D53">
        <w:rPr>
          <w:szCs w:val="24"/>
        </w:rPr>
        <w:t>Исполнитель гарантирует соответствие качества используемых при оказании услуг ЗИП, товаров (материалов) в том числе требованиям, установленным действующим законодательством Российской Федерации</w:t>
      </w:r>
    </w:p>
    <w:p w:rsidR="00725D53" w:rsidRPr="00725D53" w:rsidRDefault="00725D53" w:rsidP="00752BE9">
      <w:pPr>
        <w:ind w:firstLine="567"/>
        <w:rPr>
          <w:szCs w:val="24"/>
        </w:rPr>
      </w:pPr>
      <w:r w:rsidRPr="00725D53">
        <w:rPr>
          <w:szCs w:val="24"/>
        </w:rPr>
        <w:t xml:space="preserve">В целях обеспечения работоспособности систем КСОБ, Исполнитель обязан установить заменяющие приборы, части приборов. При этом заменяющие приборы или части приборов должны быть установлены на срок, не превышающий сроки производства работ по восстановлению вышедших из строя товаров. Установленный на время заменяющий товар (прибор, части приборов) должен соответствовать требованиям нормативной документации и обеспечивать функционирование всех подсистем КСОБ на объекте Заказчика. </w:t>
      </w:r>
    </w:p>
    <w:p w:rsidR="00725D53" w:rsidRPr="00725D53" w:rsidRDefault="00725D53" w:rsidP="00752BE9">
      <w:pPr>
        <w:ind w:firstLine="567"/>
        <w:rPr>
          <w:szCs w:val="24"/>
        </w:rPr>
      </w:pPr>
      <w:r w:rsidRPr="00725D53">
        <w:rPr>
          <w:szCs w:val="24"/>
        </w:rPr>
        <w:t xml:space="preserve">В стоимость технического обслуживания включены расходы на закупку всех необходимых расходных материалов (протирочный материал, укрывной материал, смазки, изолента, крепежные изделия, контакты, клеммы и т.п.) для устранения мелких неисправностей и для проведения текущих работ без ограничения их количества. </w:t>
      </w:r>
    </w:p>
    <w:p w:rsidR="00725D53" w:rsidRPr="00725D53" w:rsidRDefault="00725D53" w:rsidP="00752BE9">
      <w:pPr>
        <w:ind w:firstLine="567"/>
        <w:rPr>
          <w:szCs w:val="24"/>
        </w:rPr>
      </w:pPr>
      <w:r w:rsidRPr="00725D53">
        <w:rPr>
          <w:szCs w:val="24"/>
        </w:rPr>
        <w:lastRenderedPageBreak/>
        <w:t xml:space="preserve">Исполнитель обеспечивает сбор, хранение, утилизацию, переработку использованных материалов и запасных частей, утративших потребительские свойства. </w:t>
      </w:r>
    </w:p>
    <w:p w:rsidR="00725D53" w:rsidRPr="00725D53" w:rsidRDefault="00725D53" w:rsidP="00752BE9">
      <w:pPr>
        <w:ind w:firstLine="567"/>
        <w:rPr>
          <w:szCs w:val="24"/>
        </w:rPr>
      </w:pPr>
      <w:r w:rsidRPr="00725D53">
        <w:rPr>
          <w:szCs w:val="24"/>
        </w:rPr>
        <w:t xml:space="preserve">В случае необходимости замены износившихся узлов и деталей (запчастей) обслуживаемого оборудования сверх предусмотренного контрактом Исполнитель направляет Заказчику рекомендации, перечень необходимых работ по ремонту оборудования с подробным описанием характеристик подлежащих замене запчастей и/комплектующих, Заказчик организует приобретение запчастей и/или услуг по замене запчастей. Исполнитель имеет право участвовать наравне с другими поставщиками и организациями в процедуре выбора поставщика запчастей и/или исполнителя текущего ремонта с заменой запчастей, в соответствии с действующим законодательством. В случае использования при проведении текущего ремонта запчастей, предоставленных Заказчиком (за исключением случая поставки запчастей Исполнителем), Исполнитель не несет ответственность за качество использованных запчастей. </w:t>
      </w:r>
    </w:p>
    <w:p w:rsidR="00725D53" w:rsidRPr="00725D53" w:rsidRDefault="00725D53" w:rsidP="00752BE9">
      <w:pPr>
        <w:ind w:firstLine="567"/>
        <w:rPr>
          <w:szCs w:val="24"/>
        </w:rPr>
      </w:pPr>
      <w:r w:rsidRPr="00725D53">
        <w:rPr>
          <w:szCs w:val="24"/>
        </w:rPr>
        <w:t xml:space="preserve">В период оказания услуг исполнитель должен обеспечить правильное и своевременное ведение и заполнение всей необходимой эксплуатационной документации каждой системы на объектах в соответствии с действующим законодательством. </w:t>
      </w:r>
    </w:p>
    <w:p w:rsidR="00725D53" w:rsidRPr="00725D53" w:rsidRDefault="00725D53" w:rsidP="00752BE9">
      <w:pPr>
        <w:ind w:firstLine="567"/>
        <w:rPr>
          <w:szCs w:val="24"/>
        </w:rPr>
      </w:pPr>
      <w:r w:rsidRPr="00725D53">
        <w:rPr>
          <w:szCs w:val="24"/>
        </w:rPr>
        <w:t xml:space="preserve">Эксплуатационная документация должна содержать в хронологическом порядке минимально необходимую информацию, позволяющую однозначно идентифицировать систему, подлежащую ТО, защищаемый объект и место ее установки на объекте, осуществлять планирование и проведение ТО системы, контролировать содержание, объем и качество оказанных услуг, а также накапливать статистический материал о поведении системы и проведении ТО системы для использования в целях совершенствования системы и порядка проведения ТО. Регистрацию ТО систем тревожной сигнализации проводить по </w:t>
      </w:r>
      <w:hyperlink r:id="rId11" w:history="1">
        <w:r w:rsidRPr="00725D53">
          <w:rPr>
            <w:color w:val="0000FF"/>
            <w:szCs w:val="24"/>
          </w:rPr>
          <w:t>ГОСТ Р 50776-95</w:t>
        </w:r>
      </w:hyperlink>
      <w:r w:rsidRPr="00725D53">
        <w:rPr>
          <w:szCs w:val="24"/>
        </w:rPr>
        <w:t xml:space="preserve"> (МЭК 60839-1-4:1989). «Системы тревожной сигнализации. Часть 1. Общие требования. Раздел 4. Руководство по проектированию, монтажу и техническому обслуживанию», утвержден и введен в действие постановлением Госстандарта России от 22.05.1995 № 256. </w:t>
      </w:r>
    </w:p>
    <w:p w:rsidR="00725D53" w:rsidRPr="00725D53" w:rsidRDefault="00725D53" w:rsidP="00752BE9">
      <w:pPr>
        <w:ind w:firstLine="567"/>
        <w:rPr>
          <w:szCs w:val="24"/>
        </w:rPr>
      </w:pPr>
      <w:r w:rsidRPr="00725D53">
        <w:rPr>
          <w:szCs w:val="24"/>
        </w:rPr>
        <w:t>Федерального закона от 21.12.1994 №69-ФЗ «О пожарной безопасности»;</w:t>
      </w:r>
    </w:p>
    <w:p w:rsidR="00725D53" w:rsidRPr="00725D53" w:rsidRDefault="00725D53" w:rsidP="00752BE9">
      <w:pPr>
        <w:ind w:firstLine="567"/>
        <w:rPr>
          <w:szCs w:val="24"/>
        </w:rPr>
      </w:pPr>
      <w:r w:rsidRPr="00725D53">
        <w:rPr>
          <w:szCs w:val="24"/>
        </w:rPr>
        <w:t>Федерального закона от 22.07.2008 №123-ФЗ «Технический регламент о требованиях пожарной безопасности»;</w:t>
      </w:r>
    </w:p>
    <w:p w:rsidR="00725D53" w:rsidRPr="00725D53" w:rsidRDefault="00725D53" w:rsidP="00752BE9">
      <w:pPr>
        <w:ind w:firstLine="567"/>
        <w:rPr>
          <w:szCs w:val="24"/>
        </w:rPr>
      </w:pPr>
      <w:r w:rsidRPr="00725D53">
        <w:rPr>
          <w:szCs w:val="24"/>
        </w:rPr>
        <w:t>Федерального закона от 30.03.1999 №52-ФЗ «О санитарно-эпидемиологическом благополучии населения»;</w:t>
      </w:r>
    </w:p>
    <w:p w:rsidR="00725D53" w:rsidRPr="00725D53" w:rsidRDefault="00725D53" w:rsidP="00752BE9">
      <w:pPr>
        <w:ind w:firstLine="567"/>
        <w:rPr>
          <w:szCs w:val="24"/>
        </w:rPr>
      </w:pPr>
      <w:r w:rsidRPr="00725D53">
        <w:rPr>
          <w:szCs w:val="24"/>
        </w:rPr>
        <w:t>Постановления Правительства РФ от 25.04.2012 №390 «О противопожарном режиме» (вместе с «Правилами противопожарного режима в Российской Федерации»);</w:t>
      </w:r>
    </w:p>
    <w:p w:rsidR="00725D53" w:rsidRPr="00725D53" w:rsidRDefault="00725D53" w:rsidP="00752BE9">
      <w:pPr>
        <w:ind w:firstLine="567"/>
        <w:rPr>
          <w:szCs w:val="24"/>
        </w:rPr>
      </w:pPr>
      <w:r w:rsidRPr="00725D53">
        <w:rPr>
          <w:szCs w:val="24"/>
        </w:rPr>
        <w:t>Приказа Минтруда России от 24.07.2013 №328н «Об утверждении Правил по охране труда при эксплуатации электроустановок»;</w:t>
      </w:r>
    </w:p>
    <w:p w:rsidR="00725D53" w:rsidRPr="00725D53" w:rsidRDefault="00725D53" w:rsidP="00752BE9">
      <w:pPr>
        <w:ind w:firstLine="567"/>
        <w:rPr>
          <w:szCs w:val="24"/>
        </w:rPr>
      </w:pPr>
      <w:r w:rsidRPr="00725D53">
        <w:rPr>
          <w:szCs w:val="24"/>
        </w:rPr>
        <w:t>Приказа Минэнерго РФ от 13.01.2003 №6 «Об утверждении Правил технической эксплуатации электроустановок потребителей»;</w:t>
      </w:r>
    </w:p>
    <w:p w:rsidR="00752BE9" w:rsidRDefault="00725D53" w:rsidP="00752BE9">
      <w:pPr>
        <w:ind w:firstLine="567"/>
        <w:rPr>
          <w:szCs w:val="24"/>
        </w:rPr>
      </w:pPr>
      <w:r w:rsidRPr="00725D53">
        <w:rPr>
          <w:szCs w:val="24"/>
        </w:rPr>
        <w:t>ГОСТ Р 52435-2015 «Технические средства охранной сигнализации. Классификация. Общие технические требования и методы испытаний», утвержден и введен в действие приказом Федерального агентства по техническому регулированию и метрологии от 28.10.2015 № 1659-ст;</w:t>
      </w:r>
    </w:p>
    <w:p w:rsidR="00752BE9" w:rsidRDefault="00725D53" w:rsidP="00752BE9">
      <w:pPr>
        <w:ind w:firstLine="567"/>
        <w:rPr>
          <w:szCs w:val="24"/>
        </w:rPr>
      </w:pPr>
      <w:r w:rsidRPr="00725D53">
        <w:rPr>
          <w:szCs w:val="24"/>
        </w:rPr>
        <w:t xml:space="preserve">ГОСТ Р 50571.3-2009 (МЭК 60364-4-41:2005). «Электроустановки низковольтные. Часть 4-41.                  </w:t>
      </w:r>
    </w:p>
    <w:p w:rsidR="00752BE9" w:rsidRDefault="00725D53" w:rsidP="00752BE9">
      <w:pPr>
        <w:ind w:firstLine="567"/>
        <w:rPr>
          <w:szCs w:val="24"/>
        </w:rPr>
      </w:pPr>
      <w:r w:rsidRPr="00725D53">
        <w:rPr>
          <w:szCs w:val="24"/>
        </w:rPr>
        <w:t>Требования для обеспечения безопасности. Защита от поражения электрическим током», утвержден и введен в действие приказом Федерального агентства по техническому регулированию и метрологии от 10.12.2009 № 672-ст;</w:t>
      </w:r>
    </w:p>
    <w:p w:rsidR="00725D53" w:rsidRPr="00725D53" w:rsidRDefault="00725D53" w:rsidP="00752BE9">
      <w:pPr>
        <w:ind w:firstLine="567"/>
        <w:rPr>
          <w:szCs w:val="24"/>
        </w:rPr>
      </w:pPr>
      <w:r w:rsidRPr="00725D53">
        <w:rPr>
          <w:szCs w:val="24"/>
        </w:rPr>
        <w:t>ГОСТ Р 51241-2008 «Средства и системы контроля и управления доступом. Классификация. Общие технические требования. Методы испытаний», утвержден и введен в действие приказом Ростехрегулирования от 17.12.2008 №430-ст;</w:t>
      </w:r>
    </w:p>
    <w:p w:rsidR="00725D53" w:rsidRPr="00725D53" w:rsidRDefault="00725D53" w:rsidP="00752BE9">
      <w:pPr>
        <w:ind w:firstLine="567"/>
        <w:rPr>
          <w:szCs w:val="24"/>
        </w:rPr>
      </w:pPr>
      <w:r w:rsidRPr="00725D53">
        <w:rPr>
          <w:szCs w:val="24"/>
        </w:rPr>
        <w:t>ГОСТ Р 51558-2014 «Средства и системы охранные телевизионные. Классификация. Общие технические требования. Методы испытаний», утвержден и введен в действие приказом Ростехрегулирования от 22.10.2014 № 1371-ст;</w:t>
      </w:r>
    </w:p>
    <w:p w:rsidR="00725D53" w:rsidRPr="00725D53" w:rsidRDefault="00725D53" w:rsidP="00752BE9">
      <w:pPr>
        <w:ind w:firstLine="567"/>
        <w:rPr>
          <w:szCs w:val="24"/>
        </w:rPr>
      </w:pPr>
      <w:r w:rsidRPr="00725D53">
        <w:rPr>
          <w:szCs w:val="24"/>
        </w:rPr>
        <w:lastRenderedPageBreak/>
        <w:t>ГОСТ Р 54101-2010 «Средства автоматизации и системы управления. Средства и системы обеспечения безопасности. Техническое обслуживание и текущий ремонт», утвержден и введен в действие приказом Росстандарта от 30.11.2010 №768-ст;</w:t>
      </w:r>
    </w:p>
    <w:p w:rsidR="00752BE9" w:rsidRDefault="00725D53" w:rsidP="00752BE9">
      <w:pPr>
        <w:ind w:firstLine="567"/>
        <w:rPr>
          <w:szCs w:val="24"/>
        </w:rPr>
      </w:pPr>
      <w:r w:rsidRPr="00725D53">
        <w:rPr>
          <w:szCs w:val="24"/>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 утвержден и введен в действие постановлением Госстандарта РФ от 22.05.1995 № 256;</w:t>
      </w:r>
    </w:p>
    <w:p w:rsidR="00725D53" w:rsidRPr="00725D53" w:rsidRDefault="00725D53" w:rsidP="00752BE9">
      <w:pPr>
        <w:ind w:firstLine="567"/>
        <w:rPr>
          <w:szCs w:val="24"/>
        </w:rPr>
      </w:pPr>
      <w:r w:rsidRPr="00725D53">
        <w:rPr>
          <w:szCs w:val="24"/>
        </w:rPr>
        <w:t>ГОСТ Р 53195.1-2008 «Безопасность функциональная связанных с безопасностью зданий и сооружений систем. Часть 1. Основные положения», утвержден и введен в действие приказом Ростехрегулирования от 18.12.2008 № 653-ст;</w:t>
      </w:r>
    </w:p>
    <w:p w:rsidR="00725D53" w:rsidRPr="00725D53" w:rsidRDefault="00725D53" w:rsidP="00752BE9">
      <w:pPr>
        <w:ind w:firstLine="567"/>
        <w:rPr>
          <w:szCs w:val="24"/>
        </w:rPr>
      </w:pPr>
      <w:r w:rsidRPr="00725D53">
        <w:rPr>
          <w:szCs w:val="24"/>
        </w:rPr>
        <w:t>ГОСТ Р 53195.2-2008 «Безопасность функциональная связанных с безопасностью зданий и сооружений систем. Часть 2. Общие требования» приказом Ростехрегулирования от 18.12.2008 № 654-ст;</w:t>
      </w:r>
    </w:p>
    <w:p w:rsidR="00725D53" w:rsidRPr="00725D53" w:rsidRDefault="00725D53" w:rsidP="00752BE9">
      <w:pPr>
        <w:ind w:firstLine="567"/>
        <w:rPr>
          <w:szCs w:val="24"/>
        </w:rPr>
      </w:pPr>
      <w:r w:rsidRPr="00725D53">
        <w:rPr>
          <w:szCs w:val="24"/>
        </w:rPr>
        <w:t>ГОСТ Р 53195.3-2015 «Безопасность функциональная связанных с безопасностью зданий и сооружений систем. Часть 3. Требования к системам», утвержден и введен в действие приказом Федерального агентства по техническому регулированию и метрологии от 16.09.2015 № 1345-ст;</w:t>
      </w:r>
    </w:p>
    <w:p w:rsidR="00725D53" w:rsidRPr="00725D53" w:rsidRDefault="00725D53" w:rsidP="00752BE9">
      <w:pPr>
        <w:ind w:firstLine="567"/>
        <w:rPr>
          <w:szCs w:val="24"/>
        </w:rPr>
      </w:pPr>
      <w:r w:rsidRPr="00725D53">
        <w:rPr>
          <w:szCs w:val="24"/>
        </w:rPr>
        <w:t>ГОСТ 18322-78 «Система технического обслуживания и ремонта техники. Термины и определения», утвержден и введен в действие постановлением Госстандарта СССР от 15.11.1978 № 2986;</w:t>
      </w:r>
    </w:p>
    <w:p w:rsidR="00725D53" w:rsidRPr="00725D53" w:rsidRDefault="00725D53" w:rsidP="00752BE9">
      <w:pPr>
        <w:ind w:firstLine="567"/>
        <w:rPr>
          <w:szCs w:val="24"/>
        </w:rPr>
      </w:pPr>
      <w:r w:rsidRPr="00725D53">
        <w:rPr>
          <w:szCs w:val="24"/>
        </w:rPr>
        <w:t>ГОСТ 12.1.004-91 ССБТ. «Пожарная безопасность. Общие требования», утвержден и введен в действие постановлением Госстандарта СССР от 14.06.1991 № 875;</w:t>
      </w:r>
    </w:p>
    <w:p w:rsidR="00725D53" w:rsidRPr="00725D53" w:rsidRDefault="00725D53" w:rsidP="00752BE9">
      <w:pPr>
        <w:ind w:firstLine="567"/>
        <w:rPr>
          <w:szCs w:val="24"/>
        </w:rPr>
      </w:pPr>
      <w:r w:rsidRPr="00725D53">
        <w:rPr>
          <w:szCs w:val="24"/>
        </w:rPr>
        <w:t>ГОСТ 12.1.030-81 ССБТ. «Электробезопасность. Защитное заземление. Зануление», утвержден и введен в действие постановлением Госстандарта СССР от 15.05.1981 № 2404;</w:t>
      </w:r>
    </w:p>
    <w:p w:rsidR="00725D53" w:rsidRPr="00725D53" w:rsidRDefault="00725D53" w:rsidP="00752BE9">
      <w:pPr>
        <w:ind w:firstLine="567"/>
        <w:rPr>
          <w:szCs w:val="24"/>
        </w:rPr>
      </w:pPr>
      <w:r w:rsidRPr="00725D53">
        <w:rPr>
          <w:szCs w:val="24"/>
        </w:rPr>
        <w:t>ГОСТ 12.4.011-89 ССБТ. «Средства защиты работающих. Общие требования и классификация», утвержден и введен в действие постановлением Госстандарта СССР от 27.10.1989 № 3222;</w:t>
      </w:r>
    </w:p>
    <w:p w:rsidR="00725D53" w:rsidRPr="00725D53" w:rsidRDefault="00725D53" w:rsidP="00752BE9">
      <w:pPr>
        <w:ind w:firstLine="567"/>
        <w:rPr>
          <w:szCs w:val="24"/>
        </w:rPr>
      </w:pPr>
      <w:r w:rsidRPr="00725D53">
        <w:rPr>
          <w:szCs w:val="24"/>
        </w:rPr>
        <w:t>СНиП 3.05.06-85 «Электротехнические устройства», приняты и введены в действие постановлением Госстроя СССР от 11.12.1985 № 215;</w:t>
      </w:r>
    </w:p>
    <w:p w:rsidR="00725D53" w:rsidRPr="00725D53" w:rsidRDefault="00725D53" w:rsidP="00752BE9">
      <w:pPr>
        <w:ind w:firstLine="567"/>
        <w:rPr>
          <w:szCs w:val="24"/>
        </w:rPr>
      </w:pPr>
      <w:r w:rsidRPr="00725D53">
        <w:rPr>
          <w:szCs w:val="24"/>
        </w:rPr>
        <w:t>СНиП 21-01-97 «Пожарная безопасность зданий и сооружений», приняты и введены в действие постановлением Минстроя РФ от 13.02.1997 № 18-7;</w:t>
      </w:r>
    </w:p>
    <w:p w:rsidR="00725D53" w:rsidRPr="00725D53" w:rsidRDefault="00725D53" w:rsidP="00752BE9">
      <w:pPr>
        <w:ind w:firstLine="567"/>
        <w:rPr>
          <w:szCs w:val="24"/>
        </w:rPr>
      </w:pPr>
      <w:r w:rsidRPr="00725D53">
        <w:rPr>
          <w:szCs w:val="24"/>
        </w:rPr>
        <w:t>118.13330.2012 актуализированная версия СНиП 31-05-2003 «Общественные здания административного назначения», приняты и введены в действие постановлением Госстроя РФ от 23.06.2003 № 108;</w:t>
      </w:r>
    </w:p>
    <w:p w:rsidR="00725D53" w:rsidRPr="00725D53" w:rsidRDefault="00725D53" w:rsidP="00752BE9">
      <w:pPr>
        <w:ind w:firstLine="567"/>
        <w:rPr>
          <w:szCs w:val="24"/>
        </w:rPr>
      </w:pPr>
      <w:r w:rsidRPr="00725D53">
        <w:rPr>
          <w:szCs w:val="24"/>
        </w:rPr>
        <w:t>СП 118.13330.2012 «Общественные здания и сооружения» (Актуализированная редакция СНиП 31-06-2009), утвержден приказом Минрегиона России от 29.12.2011 № 635/10;</w:t>
      </w:r>
    </w:p>
    <w:p w:rsidR="00725D53" w:rsidRPr="00725D53" w:rsidRDefault="00725D53" w:rsidP="00752BE9">
      <w:pPr>
        <w:ind w:firstLine="567"/>
        <w:rPr>
          <w:szCs w:val="24"/>
        </w:rPr>
      </w:pPr>
      <w:r w:rsidRPr="00725D53">
        <w:rPr>
          <w:szCs w:val="24"/>
        </w:rPr>
        <w:t>СНиП 12-03-2001 «Безопасность труда в строительстве. Часть I. Общие требования», приняты и введены в действие постановлением Госстроя РФ от 23.07.2001 № 80;</w:t>
      </w:r>
    </w:p>
    <w:p w:rsidR="00725D53" w:rsidRPr="00725D53" w:rsidRDefault="00725D53" w:rsidP="00752BE9">
      <w:pPr>
        <w:ind w:firstLine="567"/>
        <w:rPr>
          <w:szCs w:val="24"/>
        </w:rPr>
      </w:pPr>
      <w:r w:rsidRPr="00725D53">
        <w:rPr>
          <w:szCs w:val="24"/>
        </w:rPr>
        <w:t xml:space="preserve">РД 009-01-96 «Установки пожарной автоматики. Правила технического содержания», утвержден МА </w:t>
      </w:r>
      <w:proofErr w:type="spellStart"/>
      <w:r w:rsidRPr="00725D53">
        <w:rPr>
          <w:szCs w:val="24"/>
        </w:rPr>
        <w:t>Системсервис</w:t>
      </w:r>
      <w:proofErr w:type="spellEnd"/>
      <w:r w:rsidRPr="00725D53">
        <w:rPr>
          <w:szCs w:val="24"/>
        </w:rPr>
        <w:t xml:space="preserve">, введен приказом МА </w:t>
      </w:r>
      <w:proofErr w:type="spellStart"/>
      <w:r w:rsidRPr="00725D53">
        <w:rPr>
          <w:szCs w:val="24"/>
        </w:rPr>
        <w:t>Системсервис</w:t>
      </w:r>
      <w:proofErr w:type="spellEnd"/>
      <w:r w:rsidRPr="00725D53">
        <w:rPr>
          <w:szCs w:val="24"/>
        </w:rPr>
        <w:t xml:space="preserve"> от 25.09.1996 № 25;</w:t>
      </w:r>
    </w:p>
    <w:p w:rsidR="00725D53" w:rsidRPr="00725D53" w:rsidRDefault="00725D53" w:rsidP="00752BE9">
      <w:pPr>
        <w:ind w:firstLine="567"/>
        <w:rPr>
          <w:szCs w:val="24"/>
        </w:rPr>
      </w:pPr>
      <w:r w:rsidRPr="00725D53">
        <w:rPr>
          <w:szCs w:val="24"/>
        </w:rPr>
        <w:t xml:space="preserve">РД 009-02-96 «Установки пожарной автоматики. Техническое обслуживание и планово-предупредительный ремонт», утвержден МА </w:t>
      </w:r>
      <w:proofErr w:type="spellStart"/>
      <w:r w:rsidRPr="00725D53">
        <w:rPr>
          <w:szCs w:val="24"/>
        </w:rPr>
        <w:t>Системсервис</w:t>
      </w:r>
      <w:proofErr w:type="spellEnd"/>
      <w:r w:rsidRPr="00725D53">
        <w:rPr>
          <w:szCs w:val="24"/>
        </w:rPr>
        <w:t xml:space="preserve">, введен приказом МА </w:t>
      </w:r>
      <w:proofErr w:type="spellStart"/>
      <w:r w:rsidRPr="00725D53">
        <w:rPr>
          <w:szCs w:val="24"/>
        </w:rPr>
        <w:t>Системсервис</w:t>
      </w:r>
      <w:proofErr w:type="spellEnd"/>
      <w:r w:rsidRPr="00725D53">
        <w:rPr>
          <w:szCs w:val="24"/>
        </w:rPr>
        <w:t xml:space="preserve"> от 25.09.1996 № 25;</w:t>
      </w:r>
    </w:p>
    <w:p w:rsidR="00725D53" w:rsidRPr="00725D53" w:rsidRDefault="00725D53" w:rsidP="00752BE9">
      <w:pPr>
        <w:ind w:firstLine="567"/>
        <w:rPr>
          <w:szCs w:val="24"/>
        </w:rPr>
      </w:pPr>
      <w:r w:rsidRPr="00725D53">
        <w:rPr>
          <w:szCs w:val="24"/>
        </w:rPr>
        <w:t>«Правила устройства электроустановок (ПУЭ). Седьмое издание. Раздел 1. Общие правила. Глава 1.8», утверждены приказом Минэнерго РФ от 09.04.2003 № 150.</w:t>
      </w:r>
    </w:p>
    <w:p w:rsidR="00725D53" w:rsidRPr="00725D53" w:rsidRDefault="00725D53" w:rsidP="00752BE9">
      <w:pPr>
        <w:ind w:firstLine="567"/>
        <w:rPr>
          <w:szCs w:val="24"/>
        </w:rPr>
      </w:pPr>
      <w:r w:rsidRPr="00725D53">
        <w:rPr>
          <w:szCs w:val="24"/>
        </w:rPr>
        <w:t xml:space="preserve">1.6. При оказании услуг исполнитель оформляет следующие документы, отражающие техническое состояние систем и порядок оказания услуг: </w:t>
      </w:r>
    </w:p>
    <w:p w:rsidR="00725D53" w:rsidRPr="00725D53" w:rsidRDefault="00725D53" w:rsidP="00752BE9">
      <w:pPr>
        <w:ind w:firstLine="567"/>
        <w:rPr>
          <w:szCs w:val="24"/>
        </w:rPr>
      </w:pPr>
      <w:r w:rsidRPr="00725D53">
        <w:rPr>
          <w:szCs w:val="24"/>
        </w:rPr>
        <w:t xml:space="preserve">- </w:t>
      </w:r>
      <w:hyperlink w:anchor="Par10598" w:tooltip="Акт-наряд" w:history="1">
        <w:r w:rsidRPr="00725D53">
          <w:rPr>
            <w:color w:val="0000FF"/>
            <w:szCs w:val="24"/>
          </w:rPr>
          <w:t>Акт-наряд</w:t>
        </w:r>
      </w:hyperlink>
      <w:r w:rsidRPr="00725D53">
        <w:rPr>
          <w:szCs w:val="24"/>
        </w:rPr>
        <w:t xml:space="preserve">; </w:t>
      </w:r>
    </w:p>
    <w:p w:rsidR="00725D53" w:rsidRPr="00725D53" w:rsidRDefault="00725D53" w:rsidP="00752BE9">
      <w:pPr>
        <w:ind w:firstLine="567"/>
        <w:rPr>
          <w:szCs w:val="24"/>
        </w:rPr>
      </w:pPr>
      <w:r w:rsidRPr="00725D53">
        <w:rPr>
          <w:szCs w:val="24"/>
        </w:rPr>
        <w:t xml:space="preserve">- Дефектные </w:t>
      </w:r>
      <w:hyperlink w:anchor="Par10493" w:tooltip="Дефектная ведомость на систему и технические средства" w:history="1">
        <w:r w:rsidRPr="00725D53">
          <w:rPr>
            <w:color w:val="0000FF"/>
            <w:szCs w:val="24"/>
          </w:rPr>
          <w:t>ведомости</w:t>
        </w:r>
      </w:hyperlink>
      <w:r w:rsidRPr="00725D53">
        <w:rPr>
          <w:szCs w:val="24"/>
        </w:rPr>
        <w:t xml:space="preserve"> на систему и технические средства, подлежащие замене; </w:t>
      </w:r>
    </w:p>
    <w:p w:rsidR="00725D53" w:rsidRPr="00725D53" w:rsidRDefault="00725D53" w:rsidP="00752BE9">
      <w:pPr>
        <w:ind w:firstLine="567"/>
        <w:rPr>
          <w:szCs w:val="24"/>
        </w:rPr>
      </w:pPr>
      <w:r w:rsidRPr="00725D53">
        <w:rPr>
          <w:szCs w:val="24"/>
        </w:rPr>
        <w:t xml:space="preserve">- </w:t>
      </w:r>
      <w:hyperlink w:anchor="Par10538" w:tooltip="ЖУРНАЛ" w:history="1">
        <w:r w:rsidRPr="00725D53">
          <w:rPr>
            <w:color w:val="0000FF"/>
            <w:szCs w:val="24"/>
          </w:rPr>
          <w:t>Журнал</w:t>
        </w:r>
      </w:hyperlink>
      <w:r w:rsidRPr="00725D53">
        <w:rPr>
          <w:szCs w:val="24"/>
        </w:rPr>
        <w:t xml:space="preserve"> регистрации работ по ТО и ТР системы; </w:t>
      </w:r>
    </w:p>
    <w:p w:rsidR="00725D53" w:rsidRPr="00725D53" w:rsidRDefault="00725D53" w:rsidP="00752BE9">
      <w:pPr>
        <w:ind w:firstLine="567"/>
        <w:rPr>
          <w:szCs w:val="24"/>
        </w:rPr>
      </w:pPr>
      <w:r w:rsidRPr="00725D53">
        <w:rPr>
          <w:szCs w:val="24"/>
        </w:rPr>
        <w:t xml:space="preserve">- Фотоотчет «до» и «после» ТО. </w:t>
      </w:r>
    </w:p>
    <w:p w:rsidR="00725D53" w:rsidRPr="00725D53" w:rsidRDefault="00725D53" w:rsidP="00752BE9">
      <w:pPr>
        <w:ind w:firstLine="567"/>
        <w:rPr>
          <w:szCs w:val="24"/>
        </w:rPr>
      </w:pPr>
      <w:r w:rsidRPr="00725D53">
        <w:rPr>
          <w:szCs w:val="24"/>
        </w:rPr>
        <w:lastRenderedPageBreak/>
        <w:t xml:space="preserve">По одному экземпляру журналов должно храниться на каждом объекте, все записи должны заверяться подписями представителя Исполнителя и/или представителя объекта. </w:t>
      </w:r>
    </w:p>
    <w:p w:rsidR="00725D53" w:rsidRPr="00725D53" w:rsidRDefault="00424B8C" w:rsidP="00752BE9">
      <w:pPr>
        <w:ind w:firstLine="567"/>
        <w:rPr>
          <w:szCs w:val="24"/>
        </w:rPr>
      </w:pPr>
      <w:hyperlink w:anchor="Par10598" w:tooltip="Акт-наряд" w:history="1">
        <w:r w:rsidR="00725D53" w:rsidRPr="00725D53">
          <w:rPr>
            <w:color w:val="0000FF"/>
            <w:szCs w:val="24"/>
          </w:rPr>
          <w:t>Акты-наряды</w:t>
        </w:r>
      </w:hyperlink>
      <w:r w:rsidR="00725D53" w:rsidRPr="00725D53">
        <w:rPr>
          <w:szCs w:val="24"/>
        </w:rPr>
        <w:t>, составленные по результатам внепланового ТО, предоставляются Заказчику в течение 3 (Трех) рабочих дней со дня оказания таких услуг</w:t>
      </w:r>
    </w:p>
    <w:p w:rsidR="00725D53" w:rsidRPr="00725D53" w:rsidRDefault="00424B8C" w:rsidP="00752BE9">
      <w:pPr>
        <w:ind w:firstLine="567"/>
        <w:rPr>
          <w:szCs w:val="24"/>
        </w:rPr>
      </w:pPr>
      <w:hyperlink w:anchor="Par10598" w:tooltip="Акт-наряд" w:history="1">
        <w:r w:rsidR="00725D53" w:rsidRPr="00725D53">
          <w:rPr>
            <w:color w:val="0000FF"/>
            <w:szCs w:val="24"/>
          </w:rPr>
          <w:t>Акты-наряды</w:t>
        </w:r>
      </w:hyperlink>
      <w:r w:rsidR="00725D53" w:rsidRPr="00725D53">
        <w:rPr>
          <w:szCs w:val="24"/>
        </w:rPr>
        <w:t>, составленные по результатам планового ТО, предоставляются Заказчику в составе ежемесячных отчетных документов</w:t>
      </w:r>
    </w:p>
    <w:p w:rsidR="00725D53" w:rsidRPr="00725D53" w:rsidRDefault="00725D53" w:rsidP="00752BE9">
      <w:pPr>
        <w:ind w:firstLine="567"/>
        <w:rPr>
          <w:szCs w:val="24"/>
        </w:rPr>
      </w:pPr>
      <w:r w:rsidRPr="00725D53">
        <w:rPr>
          <w:szCs w:val="24"/>
        </w:rPr>
        <w:t xml:space="preserve">Дефектные ведомости предоставляются заказчику в течение 3 (Трех) рабочих дней со дня их составления. </w:t>
      </w:r>
    </w:p>
    <w:p w:rsidR="00725D53" w:rsidRPr="00725D53" w:rsidRDefault="00725D53" w:rsidP="00752BE9">
      <w:pPr>
        <w:ind w:firstLine="567"/>
        <w:rPr>
          <w:szCs w:val="24"/>
        </w:rPr>
      </w:pPr>
      <w:r w:rsidRPr="00725D53">
        <w:rPr>
          <w:szCs w:val="24"/>
        </w:rPr>
        <w:t xml:space="preserve">Факт проведения ТО фиксируется исполнителем в журнале проведения работ по ТО и ТР системы непосредственно после его проведения. Записи в журнале должны быть заверены подписями и ФИО представителя исполнителя и ответственного лица заказчика. Результаты оказания услуг по ТО должны заканчиваться записью в журнале: «Установка (установки) сдана (сданы) Заказчику в работоспособном состоянии в автоматическом режиме», с указанием числа и подписи представителя исполнителя. </w:t>
      </w:r>
    </w:p>
    <w:p w:rsidR="00725D53" w:rsidRPr="00725D53" w:rsidRDefault="00725D53" w:rsidP="00752BE9">
      <w:pPr>
        <w:ind w:firstLine="567"/>
        <w:rPr>
          <w:szCs w:val="24"/>
        </w:rPr>
      </w:pPr>
      <w:r w:rsidRPr="00725D53">
        <w:rPr>
          <w:szCs w:val="24"/>
        </w:rPr>
        <w:t xml:space="preserve">В рамках оказания услуг исполнитель обязан также провести разработку и/или актуализацию инструкций по эксплуатации систем КСОБ (при необходимости). </w:t>
      </w:r>
    </w:p>
    <w:p w:rsidR="00725D53" w:rsidRPr="00725D53" w:rsidRDefault="00725D53" w:rsidP="00752BE9">
      <w:pPr>
        <w:ind w:firstLine="567"/>
        <w:rPr>
          <w:szCs w:val="24"/>
        </w:rPr>
      </w:pPr>
      <w:r w:rsidRPr="00725D53">
        <w:rPr>
          <w:szCs w:val="24"/>
        </w:rPr>
        <w:t>Исполнитель проводит испытание на работоспособность средств обеспечения пожарной безопасности и пожаротушения (АПС и СОУЭ), в том числе со сроком службы оборудования свыше 10 лет.</w:t>
      </w:r>
    </w:p>
    <w:p w:rsidR="00725D53" w:rsidRPr="00725D53" w:rsidRDefault="00725D53" w:rsidP="00752BE9">
      <w:pPr>
        <w:ind w:firstLine="567"/>
        <w:rPr>
          <w:szCs w:val="24"/>
        </w:rPr>
      </w:pPr>
      <w:r w:rsidRPr="00725D53">
        <w:rPr>
          <w:szCs w:val="24"/>
        </w:rPr>
        <w:t>После окончания работ по проверке (испытаний) на работоспособность, проводимых со средствами обеспечения пожарной безопасности и пожаротушения (АПС и СОУЭ), исполнитель оформляет акт о проверке (испытании) на работоспособность.</w:t>
      </w:r>
    </w:p>
    <w:p w:rsidR="00725D53" w:rsidRPr="00725D53" w:rsidRDefault="00725D53" w:rsidP="00752BE9">
      <w:pPr>
        <w:pStyle w:val="ConsPlusNormal0"/>
        <w:spacing w:before="240"/>
        <w:ind w:firstLine="567"/>
        <w:jc w:val="both"/>
        <w:rPr>
          <w:rFonts w:ascii="Times New Roman" w:hAnsi="Times New Roman" w:cs="Times New Roman"/>
          <w:sz w:val="24"/>
          <w:szCs w:val="24"/>
        </w:rPr>
      </w:pPr>
      <w:r w:rsidRPr="00725D53">
        <w:rPr>
          <w:rFonts w:ascii="Times New Roman" w:hAnsi="Times New Roman" w:cs="Times New Roman"/>
          <w:sz w:val="24"/>
          <w:szCs w:val="24"/>
        </w:rPr>
        <w:t>Плановое ТО проводится на всех системах независимо от интенсивности их использования.</w:t>
      </w:r>
    </w:p>
    <w:p w:rsidR="00725D53" w:rsidRPr="00725D53" w:rsidRDefault="00725D53" w:rsidP="00725D53">
      <w:pPr>
        <w:spacing w:before="120" w:after="0"/>
        <w:jc w:val="center"/>
        <w:outlineLvl w:val="0"/>
        <w:rPr>
          <w:b/>
          <w:bCs/>
          <w:szCs w:val="24"/>
        </w:rPr>
      </w:pPr>
      <w:bookmarkStart w:id="19" w:name="sub_1464002"/>
      <w:r w:rsidRPr="00725D53">
        <w:rPr>
          <w:b/>
          <w:bCs/>
          <w:szCs w:val="24"/>
        </w:rPr>
        <w:t>2. Содержание ТО АПС, ОС и ТС</w:t>
      </w:r>
    </w:p>
    <w:bookmarkEnd w:id="19"/>
    <w:p w:rsidR="00725D53" w:rsidRPr="00725D53" w:rsidRDefault="00725D53" w:rsidP="00752BE9">
      <w:pPr>
        <w:ind w:firstLine="567"/>
        <w:rPr>
          <w:szCs w:val="24"/>
        </w:rPr>
      </w:pPr>
      <w:r w:rsidRPr="00725D53">
        <w:rPr>
          <w:szCs w:val="24"/>
        </w:rPr>
        <w:t>При проведении ТО АПС, ОС и ТС выполняется:</w:t>
      </w:r>
    </w:p>
    <w:p w:rsidR="00725D53" w:rsidRPr="00725D53" w:rsidRDefault="00725D53" w:rsidP="00752BE9">
      <w:pPr>
        <w:ind w:firstLine="567"/>
        <w:rPr>
          <w:b/>
          <w:szCs w:val="24"/>
        </w:rPr>
      </w:pPr>
      <w:bookmarkStart w:id="20" w:name="sub_1464021"/>
      <w:r w:rsidRPr="00725D53">
        <w:rPr>
          <w:b/>
          <w:szCs w:val="24"/>
        </w:rPr>
        <w:t>2.1. Ежемесячное ТО:</w:t>
      </w:r>
    </w:p>
    <w:p w:rsidR="00725D53" w:rsidRPr="00725D53" w:rsidRDefault="00725D53" w:rsidP="00752BE9">
      <w:pPr>
        <w:ind w:firstLine="567"/>
        <w:rPr>
          <w:szCs w:val="24"/>
        </w:rPr>
      </w:pPr>
      <w:bookmarkStart w:id="21" w:name="sub_1464211"/>
      <w:bookmarkEnd w:id="20"/>
      <w:r w:rsidRPr="00725D53">
        <w:rPr>
          <w:szCs w:val="24"/>
        </w:rPr>
        <w:t>2.1.1. 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rsidR="00725D53" w:rsidRPr="00725D53" w:rsidRDefault="00725D53" w:rsidP="00752BE9">
      <w:pPr>
        <w:ind w:firstLine="567"/>
        <w:rPr>
          <w:szCs w:val="24"/>
        </w:rPr>
      </w:pPr>
      <w:bookmarkStart w:id="22" w:name="sub_1464212"/>
      <w:bookmarkEnd w:id="21"/>
      <w:r w:rsidRPr="00725D53">
        <w:rPr>
          <w:szCs w:val="24"/>
        </w:rPr>
        <w:t>2.1.2. 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локализации его источника.</w:t>
      </w:r>
    </w:p>
    <w:p w:rsidR="00725D53" w:rsidRPr="00725D53" w:rsidRDefault="00725D53" w:rsidP="00752BE9">
      <w:pPr>
        <w:ind w:firstLine="567"/>
        <w:rPr>
          <w:szCs w:val="24"/>
        </w:rPr>
      </w:pPr>
      <w:bookmarkStart w:id="23" w:name="sub_1464213"/>
      <w:bookmarkEnd w:id="22"/>
      <w:r w:rsidRPr="00725D53">
        <w:rPr>
          <w:szCs w:val="24"/>
        </w:rPr>
        <w:t>2.1.3. Внешний осмотр и проверка технического состояния оборудования контроля и управления на АРМ дежурного: оборудования контроля и управления (пульта(</w:t>
      </w:r>
      <w:proofErr w:type="spellStart"/>
      <w:r w:rsidRPr="00725D53">
        <w:rPr>
          <w:szCs w:val="24"/>
        </w:rPr>
        <w:t>ов</w:t>
      </w:r>
      <w:proofErr w:type="spellEnd"/>
      <w:r w:rsidRPr="00725D53">
        <w:rPr>
          <w:szCs w:val="24"/>
        </w:rPr>
        <w:t>)/панели(ей) контроля и управления); маршрутизатора(</w:t>
      </w:r>
      <w:proofErr w:type="spellStart"/>
      <w:r w:rsidRPr="00725D53">
        <w:rPr>
          <w:szCs w:val="24"/>
        </w:rPr>
        <w:t>ов</w:t>
      </w:r>
      <w:proofErr w:type="spellEnd"/>
      <w:r w:rsidRPr="00725D53">
        <w:rPr>
          <w:szCs w:val="24"/>
        </w:rPr>
        <w:t>) сигналов тревоги, неисправности; устройства(</w:t>
      </w:r>
      <w:proofErr w:type="spellStart"/>
      <w:r w:rsidRPr="00725D53">
        <w:rPr>
          <w:szCs w:val="24"/>
        </w:rPr>
        <w:t>ств</w:t>
      </w:r>
      <w:proofErr w:type="spellEnd"/>
      <w:r w:rsidRPr="00725D53">
        <w:rPr>
          <w:szCs w:val="24"/>
        </w:rPr>
        <w:t>) тревожной сигнализации (сигнализатора); источника(</w:t>
      </w:r>
      <w:proofErr w:type="spellStart"/>
      <w:r w:rsidRPr="00725D53">
        <w:rPr>
          <w:szCs w:val="24"/>
        </w:rPr>
        <w:t>ов</w:t>
      </w:r>
      <w:proofErr w:type="spellEnd"/>
      <w:r w:rsidRPr="00725D53">
        <w:rPr>
          <w:szCs w:val="24"/>
        </w:rPr>
        <w:t>) электропитания.</w:t>
      </w:r>
    </w:p>
    <w:p w:rsidR="00725D53" w:rsidRPr="00725D53" w:rsidRDefault="00725D53" w:rsidP="00752BE9">
      <w:pPr>
        <w:ind w:firstLine="567"/>
        <w:rPr>
          <w:szCs w:val="24"/>
        </w:rPr>
      </w:pPr>
      <w:bookmarkStart w:id="24" w:name="sub_1464214"/>
      <w:bookmarkEnd w:id="23"/>
      <w:r w:rsidRPr="00725D53">
        <w:rPr>
          <w:szCs w:val="24"/>
        </w:rPr>
        <w:t>2.1.4. Внешний осмотр устройств - составных частей системы, установленных в помещениях.</w:t>
      </w:r>
    </w:p>
    <w:p w:rsidR="00725D53" w:rsidRPr="00725D53" w:rsidRDefault="00725D53" w:rsidP="00752BE9">
      <w:pPr>
        <w:ind w:firstLine="567"/>
        <w:rPr>
          <w:szCs w:val="24"/>
        </w:rPr>
      </w:pPr>
      <w:bookmarkStart w:id="25" w:name="sub_1464215"/>
      <w:bookmarkEnd w:id="24"/>
      <w:r w:rsidRPr="00725D53">
        <w:rPr>
          <w:szCs w:val="24"/>
        </w:rPr>
        <w:t>2.1.5. Внешний осмотр аппаратуры и сенсоров внешней установки (установленных вне помещений) - анализаторов, концентраторов, разветвителей, модулей обхода, передающих и приемных устройств, концевых устройств в пылевлагозащитной оболочке, а также открытых сенсоров с элементами их креплений.</w:t>
      </w:r>
    </w:p>
    <w:p w:rsidR="00725D53" w:rsidRPr="00725D53" w:rsidRDefault="00725D53" w:rsidP="00752BE9">
      <w:pPr>
        <w:ind w:firstLine="567"/>
        <w:rPr>
          <w:szCs w:val="24"/>
        </w:rPr>
      </w:pPr>
      <w:bookmarkStart w:id="26" w:name="sub_1464216"/>
      <w:bookmarkEnd w:id="25"/>
      <w:r w:rsidRPr="00725D53">
        <w:rPr>
          <w:szCs w:val="24"/>
        </w:rPr>
        <w:t>2.1.6. 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rsidR="00725D53" w:rsidRPr="00725D53" w:rsidRDefault="00725D53" w:rsidP="00752BE9">
      <w:pPr>
        <w:ind w:firstLine="567"/>
        <w:rPr>
          <w:szCs w:val="24"/>
        </w:rPr>
      </w:pPr>
      <w:bookmarkStart w:id="27" w:name="sub_1464217"/>
      <w:bookmarkEnd w:id="26"/>
      <w:r w:rsidRPr="00725D53">
        <w:rPr>
          <w:szCs w:val="24"/>
        </w:rPr>
        <w:t>2.1.7. Проверка надежности подключения шин заземления.</w:t>
      </w:r>
    </w:p>
    <w:p w:rsidR="00725D53" w:rsidRPr="00725D53" w:rsidRDefault="00725D53" w:rsidP="00752BE9">
      <w:pPr>
        <w:ind w:firstLine="567"/>
        <w:rPr>
          <w:szCs w:val="24"/>
        </w:rPr>
      </w:pPr>
      <w:bookmarkStart w:id="28" w:name="sub_1464218"/>
      <w:bookmarkEnd w:id="27"/>
      <w:r w:rsidRPr="00725D53">
        <w:rPr>
          <w:szCs w:val="24"/>
        </w:rPr>
        <w:t>2.1.8. 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rsidR="00725D53" w:rsidRPr="00725D53" w:rsidRDefault="00725D53" w:rsidP="00752BE9">
      <w:pPr>
        <w:ind w:firstLine="567"/>
        <w:rPr>
          <w:szCs w:val="24"/>
        </w:rPr>
      </w:pPr>
      <w:bookmarkStart w:id="29" w:name="sub_1464219"/>
      <w:bookmarkEnd w:id="28"/>
      <w:r w:rsidRPr="00725D53">
        <w:rPr>
          <w:szCs w:val="24"/>
        </w:rPr>
        <w:lastRenderedPageBreak/>
        <w:t>2.1.9. 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rsidR="00725D53" w:rsidRPr="00725D53" w:rsidRDefault="00725D53" w:rsidP="00752BE9">
      <w:pPr>
        <w:ind w:firstLine="567"/>
        <w:rPr>
          <w:szCs w:val="24"/>
        </w:rPr>
      </w:pPr>
      <w:bookmarkStart w:id="30" w:name="sub_14642110"/>
      <w:bookmarkEnd w:id="29"/>
      <w:r w:rsidRPr="00725D53">
        <w:rPr>
          <w:szCs w:val="24"/>
        </w:rPr>
        <w:t>2.1.10. Выборочный контроль состояния аппаратуры и сенсоров внешней установки (состояния пылевлагозащитной оболочки вводов, напряжений на контактах, надежности крепления открытых сенсоров к местам установки).</w:t>
      </w:r>
    </w:p>
    <w:p w:rsidR="00725D53" w:rsidRPr="00725D53" w:rsidRDefault="00725D53" w:rsidP="00752BE9">
      <w:pPr>
        <w:ind w:firstLine="567"/>
        <w:rPr>
          <w:szCs w:val="24"/>
        </w:rPr>
      </w:pPr>
      <w:bookmarkStart w:id="31" w:name="sub_14642111"/>
      <w:bookmarkEnd w:id="30"/>
      <w:r w:rsidRPr="00725D53">
        <w:rPr>
          <w:szCs w:val="24"/>
        </w:rPr>
        <w:t xml:space="preserve">2.1.11. Регулировка положения луча(ей) антенны (антенн) - для </w:t>
      </w:r>
      <w:proofErr w:type="spellStart"/>
      <w:r w:rsidRPr="00725D53">
        <w:rPr>
          <w:szCs w:val="24"/>
        </w:rPr>
        <w:t>радиолучевых</w:t>
      </w:r>
      <w:proofErr w:type="spellEnd"/>
      <w:r w:rsidRPr="00725D53">
        <w:rPr>
          <w:szCs w:val="24"/>
        </w:rPr>
        <w:t xml:space="preserve"> систем.</w:t>
      </w:r>
    </w:p>
    <w:p w:rsidR="00725D53" w:rsidRPr="00725D53" w:rsidRDefault="00725D53" w:rsidP="00752BE9">
      <w:pPr>
        <w:ind w:firstLine="567"/>
        <w:rPr>
          <w:szCs w:val="24"/>
        </w:rPr>
      </w:pPr>
      <w:bookmarkStart w:id="32" w:name="sub_14642112"/>
      <w:bookmarkEnd w:id="31"/>
      <w:r w:rsidRPr="00725D53">
        <w:rPr>
          <w:szCs w:val="24"/>
        </w:rPr>
        <w:t>2.1.12. Контроль чувствительности системы в выборочных точках каждой зоны контроля к тестовому воздействию, в случае обнаружения недопустимого снижения чувствительности в зоне - анализ неисправности, локализация источника возникновения и устранение неисправности на месте (если это возможно).</w:t>
      </w:r>
    </w:p>
    <w:p w:rsidR="00725D53" w:rsidRPr="00725D53" w:rsidRDefault="00725D53" w:rsidP="00752BE9">
      <w:pPr>
        <w:ind w:firstLine="567"/>
        <w:rPr>
          <w:szCs w:val="24"/>
        </w:rPr>
      </w:pPr>
      <w:bookmarkStart w:id="33" w:name="sub_14642113"/>
      <w:bookmarkEnd w:id="32"/>
      <w:r w:rsidRPr="00725D53">
        <w:rPr>
          <w:szCs w:val="24"/>
        </w:rPr>
        <w:t>2.1.13. Проверка значений напряжений на выходных клеммах источников питания, клеммах аккумуляторных батарей, в случае обнаружения несоответствия - проведение анализа и локализация источника несоответствия.</w:t>
      </w:r>
    </w:p>
    <w:p w:rsidR="00725D53" w:rsidRPr="00725D53" w:rsidRDefault="00725D53" w:rsidP="00752BE9">
      <w:pPr>
        <w:ind w:firstLine="567"/>
        <w:rPr>
          <w:szCs w:val="24"/>
        </w:rPr>
      </w:pPr>
      <w:bookmarkStart w:id="34" w:name="sub_1466114"/>
      <w:bookmarkEnd w:id="33"/>
      <w:r w:rsidRPr="00725D53">
        <w:rPr>
          <w:szCs w:val="24"/>
        </w:rPr>
        <w:t>2.1.14. Контроль четкости срабатывания клавиш и правильность отображения информации на жидкокристаллических дисплеях пультов (панелей) управления.</w:t>
      </w:r>
    </w:p>
    <w:p w:rsidR="00725D53" w:rsidRPr="00725D53" w:rsidRDefault="00725D53" w:rsidP="00752BE9">
      <w:pPr>
        <w:ind w:firstLine="567"/>
        <w:rPr>
          <w:szCs w:val="24"/>
        </w:rPr>
      </w:pPr>
      <w:bookmarkStart w:id="35" w:name="sub_14642115"/>
      <w:bookmarkEnd w:id="34"/>
      <w:r w:rsidRPr="00725D53">
        <w:rPr>
          <w:szCs w:val="24"/>
        </w:rPr>
        <w:t>2.1.15. Внешний осмотр, проверка технического состояния и (или) тестирование периферийных устройств системы:</w:t>
      </w:r>
    </w:p>
    <w:bookmarkEnd w:id="35"/>
    <w:p w:rsidR="00725D53" w:rsidRPr="00725D53" w:rsidRDefault="00725D53" w:rsidP="00752BE9">
      <w:pPr>
        <w:ind w:firstLine="567"/>
        <w:rPr>
          <w:szCs w:val="24"/>
        </w:rPr>
      </w:pPr>
      <w:r w:rsidRPr="00725D53">
        <w:rPr>
          <w:szCs w:val="24"/>
        </w:rPr>
        <w:t>а) ручных, дымовых, тепловых, взрывных, комбинированных автоматических пожарных извещателей - в соответствии с инструкциями изготовителей (для системы пожарной сигнализации);</w:t>
      </w:r>
    </w:p>
    <w:p w:rsidR="00725D53" w:rsidRPr="00725D53" w:rsidRDefault="00725D53" w:rsidP="00752BE9">
      <w:pPr>
        <w:ind w:firstLine="567"/>
        <w:rPr>
          <w:szCs w:val="24"/>
        </w:rPr>
      </w:pPr>
      <w:r w:rsidRPr="00725D53">
        <w:rPr>
          <w:szCs w:val="24"/>
        </w:rPr>
        <w:t>б) ручных «кнопок тревоги»; автоматических активных оптико-электронных, радиоволновых; пассивных инфракрасных, акустических, вибрационных, тепловых, комбинированных, магнитоуправляемых охранных извещателей - в соответствии с инструкциями изготовителей (для системы тревожной сигнализации);</w:t>
      </w:r>
    </w:p>
    <w:p w:rsidR="00725D53" w:rsidRPr="00725D53" w:rsidRDefault="00725D53" w:rsidP="00752BE9">
      <w:pPr>
        <w:ind w:firstLine="567"/>
        <w:rPr>
          <w:szCs w:val="24"/>
        </w:rPr>
      </w:pPr>
      <w:r w:rsidRPr="00725D53">
        <w:rPr>
          <w:szCs w:val="24"/>
        </w:rPr>
        <w:t>в) извещателей других видов, примененных в иных установленных системах тревожной сигнализации - в соответствии с инструкциями изготовителей;</w:t>
      </w:r>
    </w:p>
    <w:p w:rsidR="00725D53" w:rsidRPr="00725D53" w:rsidRDefault="00725D53" w:rsidP="00752BE9">
      <w:pPr>
        <w:ind w:firstLine="567"/>
        <w:rPr>
          <w:szCs w:val="24"/>
        </w:rPr>
      </w:pPr>
      <w:r w:rsidRPr="00725D53">
        <w:rPr>
          <w:szCs w:val="24"/>
        </w:rPr>
        <w:t>г) контроллеров, блоков индикации, преобразователей, пультов контроля и управления, адресных расширителей, сигнально-пусковых блоков;</w:t>
      </w:r>
    </w:p>
    <w:p w:rsidR="00725D53" w:rsidRPr="00725D53" w:rsidRDefault="00725D53" w:rsidP="00752BE9">
      <w:pPr>
        <w:ind w:firstLine="567"/>
        <w:rPr>
          <w:szCs w:val="24"/>
        </w:rPr>
      </w:pPr>
      <w:r w:rsidRPr="00725D53">
        <w:rPr>
          <w:szCs w:val="24"/>
        </w:rPr>
        <w:t>д) аппаратов оперативной связи - в соответствии с инструкциями изготовителей (для системы оперативной связи);</w:t>
      </w:r>
    </w:p>
    <w:p w:rsidR="00725D53" w:rsidRPr="00725D53" w:rsidRDefault="00725D53" w:rsidP="00752BE9">
      <w:pPr>
        <w:ind w:firstLine="567"/>
        <w:rPr>
          <w:szCs w:val="24"/>
        </w:rPr>
      </w:pPr>
      <w:r w:rsidRPr="00725D53">
        <w:rPr>
          <w:szCs w:val="24"/>
        </w:rPr>
        <w:t>е) концентраторов, разветвителей, модулей сопряжения, трансиверов (при их наличии) - в соответствии с инструкциями изготовителей;</w:t>
      </w:r>
    </w:p>
    <w:p w:rsidR="00725D53" w:rsidRPr="00725D53" w:rsidRDefault="00725D53" w:rsidP="00752BE9">
      <w:pPr>
        <w:ind w:firstLine="567"/>
        <w:rPr>
          <w:szCs w:val="24"/>
        </w:rPr>
      </w:pPr>
      <w:r w:rsidRPr="00725D53">
        <w:rPr>
          <w:szCs w:val="24"/>
        </w:rPr>
        <w:t>ж) проверка исправности разъемных соединений и правильности подключения шлейфов и соединительных линий.</w:t>
      </w:r>
    </w:p>
    <w:p w:rsidR="00725D53" w:rsidRPr="00725D53" w:rsidRDefault="00725D53" w:rsidP="00752BE9">
      <w:pPr>
        <w:ind w:firstLine="567"/>
        <w:rPr>
          <w:szCs w:val="24"/>
        </w:rPr>
      </w:pPr>
      <w:bookmarkStart w:id="36" w:name="sub_14642116"/>
      <w:r w:rsidRPr="00725D53">
        <w:rPr>
          <w:szCs w:val="24"/>
        </w:rPr>
        <w:t>2.1.16. Проверка правильности работы и времени реакции системы, в том числе с индикацией событий «Пожар 1», «Пожар 2», «Оповещение», «Неисправность» - для системы пожарной сигнализации; «</w:t>
      </w:r>
      <w:proofErr w:type="spellStart"/>
      <w:r w:rsidRPr="00725D53">
        <w:rPr>
          <w:szCs w:val="24"/>
        </w:rPr>
        <w:t>Предтревога</w:t>
      </w:r>
      <w:proofErr w:type="spellEnd"/>
      <w:r w:rsidRPr="00725D53">
        <w:rPr>
          <w:szCs w:val="24"/>
        </w:rPr>
        <w:t>», «Тревога», «Оповещение», «Неисправность», «Постановка под охрану», «Снятие с охраны» - для систем охранной сигнализации; «Тревога», «Оповещение», «Неисправность» - для иных систем тревожной сигнализации.</w:t>
      </w:r>
    </w:p>
    <w:p w:rsidR="00725D53" w:rsidRPr="00725D53" w:rsidRDefault="00725D53" w:rsidP="00752BE9">
      <w:pPr>
        <w:ind w:firstLine="567"/>
        <w:rPr>
          <w:szCs w:val="24"/>
        </w:rPr>
      </w:pPr>
      <w:bookmarkStart w:id="37" w:name="sub_14642117"/>
      <w:bookmarkEnd w:id="36"/>
      <w:r w:rsidRPr="00725D53">
        <w:rPr>
          <w:szCs w:val="24"/>
        </w:rPr>
        <w:t>2.1.17. Проверка правильности работы системы при автоматическом переключении к резервному источнику электропитания в случае отключения основного источника.</w:t>
      </w:r>
    </w:p>
    <w:p w:rsidR="00725D53" w:rsidRPr="00725D53" w:rsidRDefault="00725D53" w:rsidP="00752BE9">
      <w:pPr>
        <w:ind w:firstLine="567"/>
        <w:rPr>
          <w:szCs w:val="24"/>
        </w:rPr>
      </w:pPr>
      <w:bookmarkStart w:id="38" w:name="sub_14642118"/>
      <w:bookmarkEnd w:id="37"/>
      <w:r w:rsidRPr="00725D53">
        <w:rPr>
          <w:szCs w:val="24"/>
        </w:rPr>
        <w:t>2.1.18. Проверка правильности передачи сигналов тревоги и (или) неисправности к сопрягаемым системам.</w:t>
      </w:r>
    </w:p>
    <w:p w:rsidR="00725D53" w:rsidRPr="00725D53" w:rsidRDefault="00725D53" w:rsidP="00752BE9">
      <w:pPr>
        <w:ind w:firstLine="567"/>
        <w:rPr>
          <w:szCs w:val="24"/>
        </w:rPr>
      </w:pPr>
      <w:bookmarkStart w:id="39" w:name="sub_14642119"/>
      <w:bookmarkEnd w:id="38"/>
      <w:r w:rsidRPr="00725D53">
        <w:rPr>
          <w:szCs w:val="24"/>
        </w:rPr>
        <w:t>2.1.19. Удаление загрязнений на рабочих поверхностях органов индикации, управления и т.п.</w:t>
      </w:r>
    </w:p>
    <w:p w:rsidR="00725D53" w:rsidRPr="00725D53" w:rsidRDefault="00725D53" w:rsidP="00752BE9">
      <w:pPr>
        <w:ind w:firstLine="567"/>
        <w:rPr>
          <w:szCs w:val="24"/>
        </w:rPr>
      </w:pPr>
      <w:bookmarkStart w:id="40" w:name="sub_14642120"/>
      <w:bookmarkEnd w:id="39"/>
      <w:r w:rsidRPr="00725D53">
        <w:rPr>
          <w:szCs w:val="24"/>
        </w:rPr>
        <w:t>2.1.20. Тестирование программного обеспечения системы тестовыми программами (если предусмотрено эксплуатационной документацией на систему).</w:t>
      </w:r>
    </w:p>
    <w:p w:rsidR="00725D53" w:rsidRPr="00725D53" w:rsidRDefault="00725D53" w:rsidP="00752BE9">
      <w:pPr>
        <w:ind w:firstLine="567"/>
        <w:rPr>
          <w:szCs w:val="24"/>
        </w:rPr>
      </w:pPr>
      <w:bookmarkStart w:id="41" w:name="sub_14642121"/>
      <w:bookmarkEnd w:id="40"/>
      <w:r w:rsidRPr="00725D53">
        <w:rPr>
          <w:szCs w:val="24"/>
        </w:rPr>
        <w:t xml:space="preserve">2.1.21. Подготовка и оформление текущей документации по ТО системы, актов проверок работоспособности систем противопожарной защиты. </w:t>
      </w:r>
    </w:p>
    <w:p w:rsidR="00725D53" w:rsidRPr="00725D53" w:rsidRDefault="00725D53" w:rsidP="00725D53">
      <w:pPr>
        <w:ind w:firstLine="720"/>
        <w:rPr>
          <w:b/>
          <w:szCs w:val="24"/>
        </w:rPr>
      </w:pPr>
      <w:bookmarkStart w:id="42" w:name="sub_1464022"/>
      <w:bookmarkEnd w:id="41"/>
      <w:r w:rsidRPr="00725D53">
        <w:rPr>
          <w:b/>
          <w:szCs w:val="24"/>
        </w:rPr>
        <w:t>2.2. Внеплановое ТО:</w:t>
      </w:r>
    </w:p>
    <w:bookmarkEnd w:id="42"/>
    <w:p w:rsidR="00725D53" w:rsidRPr="00725D53" w:rsidRDefault="00725D53" w:rsidP="00752BE9">
      <w:pPr>
        <w:ind w:firstLine="567"/>
        <w:rPr>
          <w:szCs w:val="24"/>
        </w:rPr>
      </w:pPr>
      <w:r w:rsidRPr="00725D53">
        <w:rPr>
          <w:szCs w:val="24"/>
        </w:rPr>
        <w:lastRenderedPageBreak/>
        <w:t>При проведении внепланового ТО системы должны быть оказаны услуги, проводимые в рамках ежемесячного ТО, а также следующие дополнительные работы:</w:t>
      </w:r>
    </w:p>
    <w:p w:rsidR="00725D53" w:rsidRPr="00725D53" w:rsidRDefault="00725D53" w:rsidP="00752BE9">
      <w:pPr>
        <w:ind w:firstLine="567"/>
        <w:rPr>
          <w:szCs w:val="24"/>
        </w:rPr>
      </w:pPr>
      <w:bookmarkStart w:id="43" w:name="sub_1464221"/>
      <w:r w:rsidRPr="00725D53">
        <w:rPr>
          <w:szCs w:val="24"/>
        </w:rPr>
        <w:t>2.2.1. Чистка пожарных извещателей в соответствии с инструкциями изготовителей (для системы пожарной сигнализации).</w:t>
      </w:r>
    </w:p>
    <w:p w:rsidR="00725D53" w:rsidRPr="00725D53" w:rsidRDefault="00725D53" w:rsidP="00752BE9">
      <w:pPr>
        <w:ind w:firstLine="567"/>
        <w:rPr>
          <w:szCs w:val="24"/>
        </w:rPr>
      </w:pPr>
      <w:bookmarkStart w:id="44" w:name="sub_1464222"/>
      <w:bookmarkEnd w:id="43"/>
      <w:r w:rsidRPr="00725D53">
        <w:rPr>
          <w:szCs w:val="24"/>
        </w:rPr>
        <w:t>2.2.2. Регулировка чувствительности извещателей (при необходимости).</w:t>
      </w:r>
    </w:p>
    <w:p w:rsidR="00725D53" w:rsidRPr="00725D53" w:rsidRDefault="00725D53" w:rsidP="00752BE9">
      <w:pPr>
        <w:ind w:firstLine="567"/>
        <w:rPr>
          <w:szCs w:val="24"/>
        </w:rPr>
      </w:pPr>
      <w:bookmarkStart w:id="45" w:name="sub_1464223"/>
      <w:bookmarkEnd w:id="44"/>
      <w:r w:rsidRPr="00725D53">
        <w:rPr>
          <w:szCs w:val="24"/>
        </w:rPr>
        <w:t>2.2.3. Обслуживание внутренних и труднодоступных частей аппаратуры, в том числе дополнительного и вспомогательного оборудования.</w:t>
      </w:r>
    </w:p>
    <w:p w:rsidR="00725D53" w:rsidRPr="00725D53" w:rsidRDefault="00725D53" w:rsidP="00752BE9">
      <w:pPr>
        <w:ind w:firstLine="567"/>
        <w:rPr>
          <w:szCs w:val="24"/>
        </w:rPr>
      </w:pPr>
      <w:bookmarkStart w:id="46" w:name="sub_1464224"/>
      <w:bookmarkEnd w:id="45"/>
      <w:r w:rsidRPr="00725D53">
        <w:rPr>
          <w:szCs w:val="24"/>
        </w:rPr>
        <w:t>2.2.4. Полнофункциональная проверка системы.</w:t>
      </w:r>
    </w:p>
    <w:p w:rsidR="00725D53" w:rsidRPr="00725D53" w:rsidRDefault="00725D53" w:rsidP="00752BE9">
      <w:pPr>
        <w:ind w:firstLine="567"/>
        <w:rPr>
          <w:szCs w:val="24"/>
        </w:rPr>
      </w:pPr>
      <w:bookmarkStart w:id="47" w:name="sub_1464225"/>
      <w:bookmarkEnd w:id="46"/>
      <w:r w:rsidRPr="00725D53">
        <w:rPr>
          <w:szCs w:val="24"/>
        </w:rPr>
        <w:t>2.2.5. 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rsidR="00725D53" w:rsidRPr="00725D53" w:rsidRDefault="00725D53" w:rsidP="00752BE9">
      <w:pPr>
        <w:ind w:firstLine="567"/>
        <w:rPr>
          <w:szCs w:val="24"/>
        </w:rPr>
      </w:pPr>
      <w:bookmarkStart w:id="48" w:name="sub_1464226"/>
      <w:bookmarkEnd w:id="47"/>
      <w:r w:rsidRPr="00725D53">
        <w:rPr>
          <w:szCs w:val="24"/>
        </w:rPr>
        <w:t>2.2.6. Контроль чувствительности всех контролируемых зон системы не менее чем в трех точках для каждой зоны, при снижении чувствительности зоны или ее части - анализ и локализация источника неисправности.</w:t>
      </w:r>
    </w:p>
    <w:p w:rsidR="00725D53" w:rsidRPr="00725D53" w:rsidRDefault="00725D53" w:rsidP="00752BE9">
      <w:pPr>
        <w:ind w:firstLine="567"/>
        <w:rPr>
          <w:szCs w:val="24"/>
        </w:rPr>
      </w:pPr>
      <w:bookmarkStart w:id="49" w:name="sub_1464227"/>
      <w:bookmarkEnd w:id="48"/>
      <w:r w:rsidRPr="00725D53">
        <w:rPr>
          <w:szCs w:val="24"/>
        </w:rPr>
        <w:t>2.2.7. Регулировка чувствительности всех зон к тестовым воздействиям (при необходимости).</w:t>
      </w:r>
    </w:p>
    <w:p w:rsidR="00725D53" w:rsidRPr="00725D53" w:rsidRDefault="00725D53" w:rsidP="00752BE9">
      <w:pPr>
        <w:ind w:firstLine="567"/>
        <w:rPr>
          <w:szCs w:val="24"/>
        </w:rPr>
      </w:pPr>
      <w:bookmarkStart w:id="50" w:name="sub_1464228"/>
      <w:bookmarkEnd w:id="49"/>
      <w:r w:rsidRPr="00725D53">
        <w:rPr>
          <w:szCs w:val="24"/>
        </w:rPr>
        <w:t>2.2.8. Вскрытие защитных оболочек всех наружных периферийных устройств системы, внешний осмотр устройств, разъемов и контактов, контроль значений напряжений на контактах, в случае обнаружения неисправностей - локализация их источника и исправление на месте (если это возможно).</w:t>
      </w:r>
    </w:p>
    <w:p w:rsidR="00725D53" w:rsidRPr="00725D53" w:rsidRDefault="00725D53" w:rsidP="00752BE9">
      <w:pPr>
        <w:ind w:firstLine="567"/>
        <w:rPr>
          <w:szCs w:val="24"/>
        </w:rPr>
      </w:pPr>
      <w:bookmarkStart w:id="51" w:name="sub_1464229"/>
      <w:bookmarkEnd w:id="50"/>
      <w:r w:rsidRPr="00725D53">
        <w:rPr>
          <w:szCs w:val="24"/>
        </w:rPr>
        <w:t>2.2.9. Герметизация кабельных вводов в пылевлагозащитные оболочки (при необходимости).</w:t>
      </w:r>
    </w:p>
    <w:p w:rsidR="00725D53" w:rsidRPr="00725D53" w:rsidRDefault="00725D53" w:rsidP="00752BE9">
      <w:pPr>
        <w:ind w:firstLine="567"/>
        <w:rPr>
          <w:szCs w:val="24"/>
        </w:rPr>
      </w:pPr>
      <w:bookmarkStart w:id="52" w:name="sub_1464210"/>
      <w:bookmarkEnd w:id="51"/>
      <w:r w:rsidRPr="00725D53">
        <w:rPr>
          <w:szCs w:val="24"/>
        </w:rPr>
        <w:t>2.2.10. Полный контроль всех назначенных функций системы.</w:t>
      </w:r>
    </w:p>
    <w:p w:rsidR="00725D53" w:rsidRPr="00725D53" w:rsidRDefault="00725D53" w:rsidP="00752BE9">
      <w:pPr>
        <w:ind w:firstLine="567"/>
        <w:rPr>
          <w:szCs w:val="24"/>
        </w:rPr>
      </w:pPr>
      <w:bookmarkStart w:id="53" w:name="sub_14642211"/>
      <w:bookmarkEnd w:id="52"/>
      <w:r w:rsidRPr="00725D53">
        <w:rPr>
          <w:szCs w:val="24"/>
        </w:rPr>
        <w:t>2.2.11. 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rsidR="00725D53" w:rsidRPr="00725D53" w:rsidRDefault="00725D53" w:rsidP="00752BE9">
      <w:pPr>
        <w:ind w:firstLine="567"/>
        <w:rPr>
          <w:szCs w:val="24"/>
        </w:rPr>
      </w:pPr>
      <w:bookmarkStart w:id="54" w:name="sub_14642212"/>
      <w:bookmarkEnd w:id="53"/>
      <w:r w:rsidRPr="00725D53">
        <w:rPr>
          <w:szCs w:val="24"/>
        </w:rPr>
        <w:t>2.2.12. Подготовка и оформление текущей документации по ТО системы.</w:t>
      </w:r>
    </w:p>
    <w:p w:rsidR="00725D53" w:rsidRPr="00725D53" w:rsidRDefault="00725D53" w:rsidP="00725D53">
      <w:pPr>
        <w:spacing w:before="108" w:after="108"/>
        <w:jc w:val="center"/>
        <w:outlineLvl w:val="0"/>
        <w:rPr>
          <w:b/>
          <w:bCs/>
          <w:szCs w:val="24"/>
        </w:rPr>
      </w:pPr>
      <w:bookmarkStart w:id="55" w:name="sub_1464004"/>
      <w:bookmarkEnd w:id="54"/>
      <w:r w:rsidRPr="00725D53">
        <w:rPr>
          <w:b/>
          <w:bCs/>
          <w:szCs w:val="24"/>
        </w:rPr>
        <w:t>3. Содержание ТО СКУД</w:t>
      </w:r>
    </w:p>
    <w:bookmarkEnd w:id="55"/>
    <w:p w:rsidR="00725D53" w:rsidRPr="00725D53" w:rsidRDefault="00725D53" w:rsidP="00752BE9">
      <w:pPr>
        <w:ind w:firstLine="567"/>
        <w:rPr>
          <w:szCs w:val="24"/>
        </w:rPr>
      </w:pPr>
      <w:r w:rsidRPr="00725D53">
        <w:rPr>
          <w:szCs w:val="24"/>
        </w:rPr>
        <w:t>Исполнитель должен обеспечивать ТО всех элементов СКУД, находящихся на объектах, в т.ч.:</w:t>
      </w:r>
    </w:p>
    <w:p w:rsidR="00725D53" w:rsidRPr="00725D53" w:rsidRDefault="00725D53" w:rsidP="00752BE9">
      <w:pPr>
        <w:ind w:firstLine="567"/>
        <w:rPr>
          <w:szCs w:val="24"/>
        </w:rPr>
      </w:pPr>
      <w:r w:rsidRPr="00725D53">
        <w:rPr>
          <w:szCs w:val="24"/>
        </w:rPr>
        <w:t xml:space="preserve">- Средств управления доступом: автономные или сетевые контроллеры, кодовые панели, считыватели, </w:t>
      </w:r>
      <w:proofErr w:type="spellStart"/>
      <w:r w:rsidRPr="00725D53">
        <w:rPr>
          <w:szCs w:val="24"/>
        </w:rPr>
        <w:t>картоприемники</w:t>
      </w:r>
      <w:proofErr w:type="spellEnd"/>
      <w:r w:rsidRPr="00725D53">
        <w:rPr>
          <w:szCs w:val="24"/>
        </w:rPr>
        <w:t>, кнопки выхода.</w:t>
      </w:r>
    </w:p>
    <w:p w:rsidR="00725D53" w:rsidRPr="00725D53" w:rsidRDefault="00725D53" w:rsidP="00752BE9">
      <w:pPr>
        <w:ind w:firstLine="567"/>
        <w:rPr>
          <w:szCs w:val="24"/>
        </w:rPr>
      </w:pPr>
      <w:r w:rsidRPr="00725D53">
        <w:rPr>
          <w:szCs w:val="24"/>
        </w:rPr>
        <w:t>- Исполняющих и преграждающих устройств: электронные замки и доводчики на двери, турникеты, домофоны, вызывные панели и т.д.</w:t>
      </w:r>
    </w:p>
    <w:p w:rsidR="00725D53" w:rsidRPr="00725D53" w:rsidRDefault="00725D53" w:rsidP="00752BE9">
      <w:pPr>
        <w:ind w:firstLine="567"/>
        <w:rPr>
          <w:szCs w:val="24"/>
        </w:rPr>
      </w:pPr>
      <w:r w:rsidRPr="00725D53">
        <w:rPr>
          <w:szCs w:val="24"/>
        </w:rPr>
        <w:t>- Персональных идентификаторов: магнитная карточка, ключи и бесконтактные карты.</w:t>
      </w:r>
    </w:p>
    <w:p w:rsidR="00725D53" w:rsidRPr="00725D53" w:rsidRDefault="00725D53" w:rsidP="00752BE9">
      <w:pPr>
        <w:ind w:firstLine="567"/>
        <w:rPr>
          <w:szCs w:val="24"/>
        </w:rPr>
      </w:pPr>
      <w:r w:rsidRPr="00725D53">
        <w:rPr>
          <w:szCs w:val="24"/>
        </w:rPr>
        <w:t>- Программного компьютерного обеспечения с базой данных.</w:t>
      </w:r>
    </w:p>
    <w:p w:rsidR="00725D53" w:rsidRPr="00725D53" w:rsidRDefault="00725D53" w:rsidP="00752BE9">
      <w:pPr>
        <w:ind w:firstLine="567"/>
        <w:rPr>
          <w:b/>
          <w:szCs w:val="24"/>
        </w:rPr>
      </w:pPr>
      <w:bookmarkStart w:id="56" w:name="sub_1464041"/>
      <w:r w:rsidRPr="00725D53">
        <w:rPr>
          <w:b/>
          <w:szCs w:val="24"/>
        </w:rPr>
        <w:t>3.1. Ежемесячное ТО:</w:t>
      </w:r>
    </w:p>
    <w:p w:rsidR="00725D53" w:rsidRPr="00725D53" w:rsidRDefault="00725D53" w:rsidP="00752BE9">
      <w:pPr>
        <w:ind w:firstLine="567"/>
        <w:rPr>
          <w:szCs w:val="24"/>
        </w:rPr>
      </w:pPr>
      <w:bookmarkStart w:id="57" w:name="sub_1464411"/>
      <w:bookmarkEnd w:id="56"/>
      <w:r w:rsidRPr="00725D53">
        <w:rPr>
          <w:szCs w:val="24"/>
        </w:rPr>
        <w:t>3.1.1. 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rsidR="00725D53" w:rsidRPr="00725D53" w:rsidRDefault="00725D53" w:rsidP="00752BE9">
      <w:pPr>
        <w:ind w:firstLine="567"/>
        <w:rPr>
          <w:szCs w:val="24"/>
        </w:rPr>
      </w:pPr>
      <w:bookmarkStart w:id="58" w:name="sub_1464412"/>
      <w:bookmarkEnd w:id="57"/>
      <w:r w:rsidRPr="00725D53">
        <w:rPr>
          <w:szCs w:val="24"/>
        </w:rPr>
        <w:t>3.1.2. Проверка выполнения основных функций системы на автоматизированном рабочем месте (АРМ) дежурного, при обнаружении несоответствия - проведение анализа причины несоответствия и локализации его источника.</w:t>
      </w:r>
    </w:p>
    <w:p w:rsidR="00725D53" w:rsidRPr="00725D53" w:rsidRDefault="00725D53" w:rsidP="00752BE9">
      <w:pPr>
        <w:ind w:firstLine="567"/>
        <w:rPr>
          <w:szCs w:val="24"/>
        </w:rPr>
      </w:pPr>
      <w:bookmarkStart w:id="59" w:name="sub_1464413"/>
      <w:bookmarkEnd w:id="58"/>
      <w:r w:rsidRPr="00725D53">
        <w:rPr>
          <w:szCs w:val="24"/>
        </w:rPr>
        <w:t>3.1.3. Внешний осмотр и проверка технического состояния оборудования контроля и управления на АРМ дежурного: оборудования контроля и управления (пульта(</w:t>
      </w:r>
      <w:proofErr w:type="spellStart"/>
      <w:r w:rsidRPr="00725D53">
        <w:rPr>
          <w:szCs w:val="24"/>
        </w:rPr>
        <w:t>ов</w:t>
      </w:r>
      <w:proofErr w:type="spellEnd"/>
      <w:r w:rsidRPr="00725D53">
        <w:rPr>
          <w:szCs w:val="24"/>
        </w:rPr>
        <w:t>)/панели(ей) контроля и управления), маршрутизатора(</w:t>
      </w:r>
      <w:proofErr w:type="spellStart"/>
      <w:r w:rsidRPr="00725D53">
        <w:rPr>
          <w:szCs w:val="24"/>
        </w:rPr>
        <w:t>ов</w:t>
      </w:r>
      <w:proofErr w:type="spellEnd"/>
      <w:r w:rsidRPr="00725D53">
        <w:rPr>
          <w:szCs w:val="24"/>
        </w:rPr>
        <w:t>) сигналов тревоги, неисправности, устройства(</w:t>
      </w:r>
      <w:proofErr w:type="spellStart"/>
      <w:r w:rsidRPr="00725D53">
        <w:rPr>
          <w:szCs w:val="24"/>
        </w:rPr>
        <w:t>ств</w:t>
      </w:r>
      <w:proofErr w:type="spellEnd"/>
      <w:r w:rsidRPr="00725D53">
        <w:rPr>
          <w:szCs w:val="24"/>
        </w:rPr>
        <w:t>) тревожной сигнализации (сигнализатора), источника(</w:t>
      </w:r>
      <w:proofErr w:type="spellStart"/>
      <w:r w:rsidRPr="00725D53">
        <w:rPr>
          <w:szCs w:val="24"/>
        </w:rPr>
        <w:t>ов</w:t>
      </w:r>
      <w:proofErr w:type="spellEnd"/>
      <w:r w:rsidRPr="00725D53">
        <w:rPr>
          <w:szCs w:val="24"/>
        </w:rPr>
        <w:t>) электропитания.</w:t>
      </w:r>
    </w:p>
    <w:p w:rsidR="00725D53" w:rsidRPr="00725D53" w:rsidRDefault="00725D53" w:rsidP="00752BE9">
      <w:pPr>
        <w:ind w:firstLine="567"/>
        <w:rPr>
          <w:szCs w:val="24"/>
        </w:rPr>
      </w:pPr>
      <w:bookmarkStart w:id="60" w:name="sub_1464414"/>
      <w:bookmarkEnd w:id="59"/>
      <w:r w:rsidRPr="00725D53">
        <w:rPr>
          <w:szCs w:val="24"/>
        </w:rPr>
        <w:t>3.1.4. 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rsidR="00725D53" w:rsidRPr="00725D53" w:rsidRDefault="00725D53" w:rsidP="00752BE9">
      <w:pPr>
        <w:ind w:firstLine="567"/>
        <w:rPr>
          <w:szCs w:val="24"/>
        </w:rPr>
      </w:pPr>
      <w:bookmarkStart w:id="61" w:name="sub_1464415"/>
      <w:bookmarkEnd w:id="60"/>
      <w:r w:rsidRPr="00725D53">
        <w:rPr>
          <w:szCs w:val="24"/>
        </w:rPr>
        <w:t>3.1.5. Проверка надежности подключения шин заземления.</w:t>
      </w:r>
    </w:p>
    <w:p w:rsidR="00725D53" w:rsidRPr="00725D53" w:rsidRDefault="00725D53" w:rsidP="00752BE9">
      <w:pPr>
        <w:ind w:firstLine="567"/>
        <w:rPr>
          <w:szCs w:val="24"/>
        </w:rPr>
      </w:pPr>
      <w:bookmarkStart w:id="62" w:name="sub_1464416"/>
      <w:bookmarkEnd w:id="61"/>
      <w:r w:rsidRPr="00725D53">
        <w:rPr>
          <w:szCs w:val="24"/>
        </w:rPr>
        <w:lastRenderedPageBreak/>
        <w:t>3.1.6. 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rsidR="00725D53" w:rsidRPr="00725D53" w:rsidRDefault="00725D53" w:rsidP="00752BE9">
      <w:pPr>
        <w:ind w:firstLine="567"/>
        <w:rPr>
          <w:szCs w:val="24"/>
        </w:rPr>
      </w:pPr>
      <w:bookmarkStart w:id="63" w:name="sub_1464417"/>
      <w:bookmarkEnd w:id="62"/>
      <w:r w:rsidRPr="00725D53">
        <w:rPr>
          <w:szCs w:val="24"/>
        </w:rPr>
        <w:t>3.1.7. Проверка надежности кабельных соединений оборудования АРМ дежурного, элементов соединительных линий, в случае обнаружения обрыва проводника или короткого замыкания - устранение неисправности на месте.</w:t>
      </w:r>
    </w:p>
    <w:p w:rsidR="00725D53" w:rsidRPr="00725D53" w:rsidRDefault="00725D53" w:rsidP="00752BE9">
      <w:pPr>
        <w:ind w:firstLine="567"/>
        <w:rPr>
          <w:szCs w:val="24"/>
        </w:rPr>
      </w:pPr>
      <w:bookmarkStart w:id="64" w:name="sub_1464418"/>
      <w:bookmarkEnd w:id="63"/>
      <w:r w:rsidRPr="00725D53">
        <w:rPr>
          <w:szCs w:val="24"/>
        </w:rPr>
        <w:t>3.1.8. Внешний осмотр, проверка и настройка технического состояния и (или) тестирование периферийного оборудования и устройств системы:</w:t>
      </w:r>
    </w:p>
    <w:bookmarkEnd w:id="64"/>
    <w:p w:rsidR="00725D53" w:rsidRPr="00725D53" w:rsidRDefault="00725D53" w:rsidP="00752BE9">
      <w:pPr>
        <w:ind w:firstLine="567"/>
        <w:rPr>
          <w:szCs w:val="24"/>
        </w:rPr>
      </w:pPr>
      <w:r w:rsidRPr="00725D53">
        <w:rPr>
          <w:szCs w:val="24"/>
        </w:rPr>
        <w:t>в) вызывных и переговорных устройств;</w:t>
      </w:r>
    </w:p>
    <w:p w:rsidR="00725D53" w:rsidRPr="00725D53" w:rsidRDefault="00725D53" w:rsidP="00752BE9">
      <w:pPr>
        <w:ind w:firstLine="567"/>
        <w:rPr>
          <w:szCs w:val="24"/>
        </w:rPr>
      </w:pPr>
      <w:r w:rsidRPr="00725D53">
        <w:rPr>
          <w:szCs w:val="24"/>
        </w:rPr>
        <w:t>г) считывателей-идентификаторов, входящих в систему;</w:t>
      </w:r>
    </w:p>
    <w:p w:rsidR="00725D53" w:rsidRPr="00725D53" w:rsidRDefault="00725D53" w:rsidP="00752BE9">
      <w:pPr>
        <w:ind w:firstLine="567"/>
        <w:rPr>
          <w:szCs w:val="24"/>
        </w:rPr>
      </w:pPr>
      <w:r w:rsidRPr="00725D53">
        <w:rPr>
          <w:szCs w:val="24"/>
        </w:rPr>
        <w:t>д) преграждающих устройств, приводов и систем управления приводами (дверей, турникетов);</w:t>
      </w:r>
    </w:p>
    <w:p w:rsidR="00725D53" w:rsidRPr="00725D53" w:rsidRDefault="00725D53" w:rsidP="00752BE9">
      <w:pPr>
        <w:ind w:firstLine="567"/>
        <w:rPr>
          <w:szCs w:val="24"/>
        </w:rPr>
      </w:pPr>
      <w:r w:rsidRPr="00725D53">
        <w:rPr>
          <w:szCs w:val="24"/>
        </w:rPr>
        <w:t>е) электромагнитных замков, доводчиков.</w:t>
      </w:r>
    </w:p>
    <w:p w:rsidR="00725D53" w:rsidRPr="00725D53" w:rsidRDefault="00725D53" w:rsidP="00752BE9">
      <w:pPr>
        <w:ind w:firstLine="567"/>
        <w:rPr>
          <w:szCs w:val="24"/>
        </w:rPr>
      </w:pPr>
      <w:bookmarkStart w:id="65" w:name="sub_1464419"/>
      <w:r w:rsidRPr="00725D53">
        <w:rPr>
          <w:szCs w:val="24"/>
        </w:rPr>
        <w:t>3.1.9. Программирование считывателей, считывателей-идентификаторов, карт и ключей доступа и т.п.</w:t>
      </w:r>
    </w:p>
    <w:p w:rsidR="00725D53" w:rsidRPr="00725D53" w:rsidRDefault="00725D53" w:rsidP="00752BE9">
      <w:pPr>
        <w:ind w:firstLine="567"/>
        <w:rPr>
          <w:szCs w:val="24"/>
        </w:rPr>
      </w:pPr>
      <w:bookmarkStart w:id="66" w:name="sub_14644110"/>
      <w:bookmarkEnd w:id="65"/>
      <w:r w:rsidRPr="00725D53">
        <w:rPr>
          <w:szCs w:val="24"/>
        </w:rPr>
        <w:t>3.1.10. Проверка наличия смазки в трущихся частях электромагнитных замков, приводных механизмах, доводчиках, преграждающих устройств (в т.ч. дверей, турникетов), очистка поверхностей).</w:t>
      </w:r>
    </w:p>
    <w:p w:rsidR="00725D53" w:rsidRPr="00725D53" w:rsidRDefault="00725D53" w:rsidP="00752BE9">
      <w:pPr>
        <w:ind w:firstLine="567"/>
        <w:rPr>
          <w:szCs w:val="24"/>
        </w:rPr>
      </w:pPr>
      <w:bookmarkStart w:id="67" w:name="sub_14644111"/>
      <w:bookmarkEnd w:id="66"/>
      <w:r w:rsidRPr="00725D53">
        <w:rPr>
          <w:szCs w:val="24"/>
        </w:rPr>
        <w:t>3.1.11. Проверка крепежа оборудования и надежности сварочных соединений, отладка открывания - закрывания, регулировка зазоров, люфтов, подтяжка крепежа, проверка пружин механизмов подъема, регулировка усилия створок, настройка концевых выключателей, балансировка стрелы, проверка работоспособности подшипников.</w:t>
      </w:r>
    </w:p>
    <w:p w:rsidR="00725D53" w:rsidRPr="00725D53" w:rsidRDefault="00725D53" w:rsidP="00752BE9">
      <w:pPr>
        <w:ind w:firstLine="567"/>
        <w:rPr>
          <w:szCs w:val="24"/>
        </w:rPr>
      </w:pPr>
      <w:bookmarkStart w:id="68" w:name="sub_14644112"/>
      <w:bookmarkEnd w:id="67"/>
      <w:r w:rsidRPr="00725D53">
        <w:rPr>
          <w:szCs w:val="24"/>
        </w:rPr>
        <w:t>3.1.12. Проверка исправности разъемных соединений и правильности подключения соединительных линий.</w:t>
      </w:r>
    </w:p>
    <w:p w:rsidR="00725D53" w:rsidRPr="00725D53" w:rsidRDefault="00725D53" w:rsidP="00752BE9">
      <w:pPr>
        <w:ind w:firstLine="567"/>
        <w:rPr>
          <w:szCs w:val="24"/>
        </w:rPr>
      </w:pPr>
      <w:bookmarkStart w:id="69" w:name="sub_14644114"/>
      <w:bookmarkEnd w:id="68"/>
      <w:r w:rsidRPr="00725D53">
        <w:rPr>
          <w:szCs w:val="24"/>
        </w:rPr>
        <w:t>3.1.13. Проверка правильности работы системы при автоматическом подключении к резервному источнику электропитания в случае отключения основного источника.</w:t>
      </w:r>
    </w:p>
    <w:p w:rsidR="00725D53" w:rsidRPr="00725D53" w:rsidRDefault="00725D53" w:rsidP="00752BE9">
      <w:pPr>
        <w:ind w:firstLine="567"/>
        <w:rPr>
          <w:szCs w:val="24"/>
        </w:rPr>
      </w:pPr>
      <w:bookmarkStart w:id="70" w:name="sub_14644115"/>
      <w:bookmarkEnd w:id="69"/>
      <w:r w:rsidRPr="00725D53">
        <w:rPr>
          <w:szCs w:val="24"/>
        </w:rPr>
        <w:t>3.1.14. Удаление загрязнений на рабочих поверхностях органов индикации, управления и т.п.</w:t>
      </w:r>
    </w:p>
    <w:p w:rsidR="00725D53" w:rsidRPr="00725D53" w:rsidRDefault="00725D53" w:rsidP="00752BE9">
      <w:pPr>
        <w:ind w:firstLine="567"/>
        <w:rPr>
          <w:szCs w:val="24"/>
        </w:rPr>
      </w:pPr>
      <w:bookmarkStart w:id="71" w:name="sub_14644116"/>
      <w:bookmarkEnd w:id="70"/>
      <w:r w:rsidRPr="00725D53">
        <w:rPr>
          <w:szCs w:val="24"/>
        </w:rPr>
        <w:t>3.1.15. Подготовка и оформление текущей документации по ТО системы.</w:t>
      </w:r>
    </w:p>
    <w:p w:rsidR="00725D53" w:rsidRPr="00725D53" w:rsidRDefault="00725D53" w:rsidP="00752BE9">
      <w:pPr>
        <w:ind w:firstLine="567"/>
        <w:rPr>
          <w:b/>
          <w:szCs w:val="24"/>
        </w:rPr>
      </w:pPr>
      <w:bookmarkStart w:id="72" w:name="sub_1464042"/>
      <w:bookmarkEnd w:id="71"/>
      <w:r w:rsidRPr="00725D53">
        <w:rPr>
          <w:b/>
          <w:szCs w:val="24"/>
        </w:rPr>
        <w:t>3.2. Внеплановое ТО:</w:t>
      </w:r>
    </w:p>
    <w:bookmarkEnd w:id="72"/>
    <w:p w:rsidR="00725D53" w:rsidRPr="00725D53" w:rsidRDefault="00725D53" w:rsidP="00752BE9">
      <w:pPr>
        <w:ind w:firstLine="567"/>
        <w:rPr>
          <w:szCs w:val="24"/>
        </w:rPr>
      </w:pPr>
      <w:r w:rsidRPr="00725D53">
        <w:rPr>
          <w:szCs w:val="24"/>
        </w:rPr>
        <w:t>При проведении внепланового ТО системы должны быть оказаны услуги, проводимые в рамках ежемесячного ТО, а также следующие дополнительные работы:</w:t>
      </w:r>
    </w:p>
    <w:p w:rsidR="00725D53" w:rsidRPr="00725D53" w:rsidRDefault="00725D53" w:rsidP="00752BE9">
      <w:pPr>
        <w:ind w:firstLine="567"/>
        <w:rPr>
          <w:szCs w:val="24"/>
        </w:rPr>
      </w:pPr>
      <w:bookmarkStart w:id="73" w:name="sub_1464421"/>
      <w:r w:rsidRPr="00725D53">
        <w:rPr>
          <w:szCs w:val="24"/>
        </w:rPr>
        <w:t>3.2.1. Проверка состояния оборудования, размещаемого в пыле- и влагозащитных оболочках.</w:t>
      </w:r>
    </w:p>
    <w:p w:rsidR="00725D53" w:rsidRPr="00725D53" w:rsidRDefault="00725D53" w:rsidP="00752BE9">
      <w:pPr>
        <w:ind w:firstLine="567"/>
        <w:rPr>
          <w:szCs w:val="24"/>
        </w:rPr>
      </w:pPr>
      <w:bookmarkStart w:id="74" w:name="sub_1464422"/>
      <w:bookmarkEnd w:id="73"/>
      <w:r w:rsidRPr="00725D53">
        <w:rPr>
          <w:szCs w:val="24"/>
        </w:rPr>
        <w:t>3.2.2. Полнофункциональная проверка системы.</w:t>
      </w:r>
    </w:p>
    <w:p w:rsidR="00725D53" w:rsidRPr="00725D53" w:rsidRDefault="00725D53" w:rsidP="00752BE9">
      <w:pPr>
        <w:ind w:firstLine="567"/>
        <w:rPr>
          <w:szCs w:val="24"/>
        </w:rPr>
      </w:pPr>
      <w:bookmarkStart w:id="75" w:name="sub_1464423"/>
      <w:bookmarkEnd w:id="74"/>
      <w:r w:rsidRPr="00725D53">
        <w:rPr>
          <w:szCs w:val="24"/>
        </w:rPr>
        <w:t>3.2.3. 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rsidR="00725D53" w:rsidRPr="00725D53" w:rsidRDefault="00725D53" w:rsidP="00752BE9">
      <w:pPr>
        <w:ind w:firstLine="567"/>
        <w:rPr>
          <w:szCs w:val="24"/>
        </w:rPr>
      </w:pPr>
      <w:bookmarkStart w:id="76" w:name="sub_1464424"/>
      <w:bookmarkEnd w:id="75"/>
      <w:r w:rsidRPr="00725D53">
        <w:rPr>
          <w:szCs w:val="24"/>
        </w:rPr>
        <w:t>3.2.4. Подготовка и оформление текущей документации по ТО системы.</w:t>
      </w:r>
    </w:p>
    <w:p w:rsidR="00725D53" w:rsidRPr="00725D53" w:rsidRDefault="00725D53" w:rsidP="00725D53">
      <w:pPr>
        <w:spacing w:before="120" w:after="0"/>
        <w:jc w:val="center"/>
        <w:outlineLvl w:val="0"/>
        <w:rPr>
          <w:b/>
          <w:bCs/>
          <w:szCs w:val="24"/>
        </w:rPr>
      </w:pPr>
      <w:bookmarkStart w:id="77" w:name="sub_1464005"/>
      <w:bookmarkEnd w:id="76"/>
      <w:r w:rsidRPr="00725D53">
        <w:rPr>
          <w:b/>
          <w:bCs/>
          <w:szCs w:val="24"/>
        </w:rPr>
        <w:t>4. Содержание ТО СВН</w:t>
      </w:r>
    </w:p>
    <w:p w:rsidR="00725D53" w:rsidRPr="00725D53" w:rsidRDefault="00725D53" w:rsidP="00752BE9">
      <w:pPr>
        <w:ind w:firstLine="567"/>
        <w:rPr>
          <w:b/>
          <w:szCs w:val="24"/>
        </w:rPr>
      </w:pPr>
      <w:bookmarkStart w:id="78" w:name="sub_1464051"/>
      <w:bookmarkEnd w:id="77"/>
      <w:r w:rsidRPr="00725D53">
        <w:rPr>
          <w:b/>
          <w:szCs w:val="24"/>
        </w:rPr>
        <w:t>4.1. Ежемесячное ТО:</w:t>
      </w:r>
    </w:p>
    <w:bookmarkEnd w:id="78"/>
    <w:p w:rsidR="00725D53" w:rsidRPr="00725D53" w:rsidRDefault="00725D53" w:rsidP="00752BE9">
      <w:pPr>
        <w:ind w:firstLine="567"/>
        <w:rPr>
          <w:szCs w:val="24"/>
        </w:rPr>
      </w:pPr>
      <w:r w:rsidRPr="00725D53">
        <w:rPr>
          <w:szCs w:val="24"/>
        </w:rPr>
        <w:t>При проведении ежемесячного ТО средств и систем видеонаблюдения, а также аналогичных систем и средств иного назначения должны быть оказаны следующие услуги:</w:t>
      </w:r>
    </w:p>
    <w:p w:rsidR="00725D53" w:rsidRPr="00725D53" w:rsidRDefault="00725D53" w:rsidP="00752BE9">
      <w:pPr>
        <w:ind w:firstLine="567"/>
        <w:rPr>
          <w:szCs w:val="24"/>
        </w:rPr>
      </w:pPr>
      <w:bookmarkStart w:id="79" w:name="sub_1464511"/>
      <w:r w:rsidRPr="00725D53">
        <w:rPr>
          <w:szCs w:val="24"/>
        </w:rPr>
        <w:t>4.1.1. 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rsidR="00725D53" w:rsidRPr="00725D53" w:rsidRDefault="00725D53" w:rsidP="00752BE9">
      <w:pPr>
        <w:ind w:firstLine="567"/>
        <w:rPr>
          <w:szCs w:val="24"/>
        </w:rPr>
      </w:pPr>
      <w:bookmarkStart w:id="80" w:name="sub_1464512"/>
      <w:bookmarkEnd w:id="79"/>
      <w:r w:rsidRPr="00725D53">
        <w:rPr>
          <w:szCs w:val="24"/>
        </w:rPr>
        <w:t>4.1.2. Проверка выполнения основных функций системы на автоматизированном рабочем месте (АРМ) дежурного, при обнаружении несоответствия - проведение анализа причины несоответствия и локализация его источника.</w:t>
      </w:r>
    </w:p>
    <w:p w:rsidR="00725D53" w:rsidRPr="00725D53" w:rsidRDefault="00725D53" w:rsidP="00752BE9">
      <w:pPr>
        <w:ind w:firstLine="567"/>
        <w:rPr>
          <w:szCs w:val="24"/>
        </w:rPr>
      </w:pPr>
      <w:bookmarkStart w:id="81" w:name="sub_1464513"/>
      <w:bookmarkEnd w:id="80"/>
      <w:r w:rsidRPr="00725D53">
        <w:rPr>
          <w:szCs w:val="24"/>
        </w:rPr>
        <w:t>4.1.3. Внешний осмотр устройств - составных частей системы.</w:t>
      </w:r>
    </w:p>
    <w:p w:rsidR="00725D53" w:rsidRPr="00725D53" w:rsidRDefault="00725D53" w:rsidP="00752BE9">
      <w:pPr>
        <w:ind w:firstLine="567"/>
        <w:rPr>
          <w:szCs w:val="24"/>
        </w:rPr>
      </w:pPr>
      <w:bookmarkStart w:id="82" w:name="sub_1464514"/>
      <w:bookmarkEnd w:id="81"/>
      <w:r w:rsidRPr="00725D53">
        <w:rPr>
          <w:szCs w:val="24"/>
        </w:rPr>
        <w:lastRenderedPageBreak/>
        <w:t>4.1.4. Проверка надежности подключения шин заземления.</w:t>
      </w:r>
    </w:p>
    <w:p w:rsidR="00725D53" w:rsidRPr="00725D53" w:rsidRDefault="00725D53" w:rsidP="00752BE9">
      <w:pPr>
        <w:ind w:firstLine="567"/>
        <w:rPr>
          <w:szCs w:val="24"/>
        </w:rPr>
      </w:pPr>
      <w:bookmarkStart w:id="83" w:name="sub_1464515"/>
      <w:bookmarkEnd w:id="82"/>
      <w:r w:rsidRPr="00725D53">
        <w:rPr>
          <w:szCs w:val="24"/>
        </w:rPr>
        <w:t>4.1.5. Проверка работы источника бесперебойного электропитания.</w:t>
      </w:r>
    </w:p>
    <w:bookmarkEnd w:id="83"/>
    <w:p w:rsidR="00725D53" w:rsidRPr="00725D53" w:rsidRDefault="00725D53" w:rsidP="00752BE9">
      <w:pPr>
        <w:ind w:firstLine="567"/>
        <w:rPr>
          <w:szCs w:val="24"/>
        </w:rPr>
      </w:pPr>
      <w:r w:rsidRPr="00725D53">
        <w:rPr>
          <w:szCs w:val="24"/>
        </w:rPr>
        <w:t>Проверка правильности подключения кабелей электропитания и надежности контактов в электрических щитах, а также контактов вилок в розетках (для дополнительных и вспомогательных устройств), укрепление контактов (при необходимости).</w:t>
      </w:r>
    </w:p>
    <w:p w:rsidR="00725D53" w:rsidRPr="00725D53" w:rsidRDefault="00725D53" w:rsidP="00752BE9">
      <w:pPr>
        <w:ind w:firstLine="567"/>
        <w:rPr>
          <w:szCs w:val="24"/>
        </w:rPr>
      </w:pPr>
      <w:bookmarkStart w:id="84" w:name="sub_1464516"/>
      <w:r w:rsidRPr="00725D53">
        <w:rPr>
          <w:szCs w:val="24"/>
        </w:rPr>
        <w:t>4.1.6. Проверка надежности кабельных соединений оборудования АРМ дежурного, в случае обнаружения обрыва проводника или короткого замыкания - устранение неисправности (при необходимости - с заменой кабельной части разъема).</w:t>
      </w:r>
    </w:p>
    <w:p w:rsidR="00725D53" w:rsidRPr="00725D53" w:rsidRDefault="00725D53" w:rsidP="00752BE9">
      <w:pPr>
        <w:ind w:firstLine="567"/>
        <w:rPr>
          <w:szCs w:val="24"/>
        </w:rPr>
      </w:pPr>
      <w:bookmarkStart w:id="85" w:name="sub_1464517"/>
      <w:bookmarkEnd w:id="84"/>
      <w:r w:rsidRPr="00725D53">
        <w:rPr>
          <w:szCs w:val="24"/>
        </w:rPr>
        <w:t>4.1.7. Проверка надежности кабельных соединений телевизионных камер, размещенных в защитных оболочках (</w:t>
      </w:r>
      <w:proofErr w:type="spellStart"/>
      <w:r w:rsidRPr="00725D53">
        <w:rPr>
          <w:szCs w:val="24"/>
        </w:rPr>
        <w:t>термокожухах</w:t>
      </w:r>
      <w:proofErr w:type="spellEnd"/>
      <w:r w:rsidRPr="00725D53">
        <w:rPr>
          <w:szCs w:val="24"/>
        </w:rPr>
        <w:t>) и без них, в случае обнаружения дефектов - устранение их на месте.</w:t>
      </w:r>
    </w:p>
    <w:p w:rsidR="00725D53" w:rsidRPr="00725D53" w:rsidRDefault="00725D53" w:rsidP="00752BE9">
      <w:pPr>
        <w:ind w:firstLine="567"/>
        <w:rPr>
          <w:szCs w:val="24"/>
        </w:rPr>
      </w:pPr>
      <w:bookmarkStart w:id="86" w:name="sub_1464518"/>
      <w:bookmarkEnd w:id="85"/>
      <w:r w:rsidRPr="00725D53">
        <w:rPr>
          <w:szCs w:val="24"/>
        </w:rPr>
        <w:t>4.1.8. Проверка прочности крепления кронштейнов, поворотных приводов и правильности установки углов обзора телевизионных камер, в случае обнаружения несоответствий - устранение их на месте.</w:t>
      </w:r>
    </w:p>
    <w:p w:rsidR="00725D53" w:rsidRPr="00725D53" w:rsidRDefault="00725D53" w:rsidP="00752BE9">
      <w:pPr>
        <w:ind w:firstLine="567"/>
        <w:rPr>
          <w:szCs w:val="24"/>
        </w:rPr>
      </w:pPr>
      <w:bookmarkStart w:id="87" w:name="sub_1464519"/>
      <w:bookmarkEnd w:id="86"/>
      <w:r w:rsidRPr="00725D53">
        <w:rPr>
          <w:szCs w:val="24"/>
        </w:rPr>
        <w:t>4.1.9. Протирка загрязненных объективов телекамер, окон/стекол защитных оболочек, экранов видеомониторов и дисплеев.</w:t>
      </w:r>
    </w:p>
    <w:p w:rsidR="00725D53" w:rsidRPr="00725D53" w:rsidRDefault="00725D53" w:rsidP="00752BE9">
      <w:pPr>
        <w:ind w:firstLine="567"/>
        <w:rPr>
          <w:szCs w:val="24"/>
        </w:rPr>
      </w:pPr>
      <w:bookmarkStart w:id="88" w:name="sub_14645110"/>
      <w:bookmarkEnd w:id="87"/>
      <w:r w:rsidRPr="00725D53">
        <w:rPr>
          <w:szCs w:val="24"/>
        </w:rPr>
        <w:t xml:space="preserve">4.1.10. Проверка правильности работы стеклоочистителей </w:t>
      </w:r>
      <w:proofErr w:type="spellStart"/>
      <w:r w:rsidRPr="00725D53">
        <w:rPr>
          <w:szCs w:val="24"/>
        </w:rPr>
        <w:t>термокожухов</w:t>
      </w:r>
      <w:proofErr w:type="spellEnd"/>
      <w:r w:rsidRPr="00725D53">
        <w:rPr>
          <w:szCs w:val="24"/>
        </w:rPr>
        <w:t>.</w:t>
      </w:r>
    </w:p>
    <w:p w:rsidR="00725D53" w:rsidRPr="00725D53" w:rsidRDefault="00725D53" w:rsidP="00752BE9">
      <w:pPr>
        <w:ind w:firstLine="567"/>
        <w:rPr>
          <w:szCs w:val="24"/>
        </w:rPr>
      </w:pPr>
      <w:bookmarkStart w:id="89" w:name="sub_14645111"/>
      <w:bookmarkEnd w:id="88"/>
      <w:r w:rsidRPr="00725D53">
        <w:rPr>
          <w:szCs w:val="24"/>
        </w:rPr>
        <w:t>4.1.11. Проверка яркости, контрастности и четкости изображения на мониторах, при необходимости - ручная регулировка настройки мониторов, а также фокусного расстояния и диафрагмы объективов телевизионных камер.</w:t>
      </w:r>
    </w:p>
    <w:p w:rsidR="00725D53" w:rsidRPr="00725D53" w:rsidRDefault="00725D53" w:rsidP="00752BE9">
      <w:pPr>
        <w:ind w:firstLine="567"/>
        <w:rPr>
          <w:szCs w:val="24"/>
        </w:rPr>
      </w:pPr>
      <w:bookmarkStart w:id="90" w:name="sub_14645112"/>
      <w:bookmarkEnd w:id="89"/>
      <w:r w:rsidRPr="00725D53">
        <w:rPr>
          <w:szCs w:val="24"/>
        </w:rPr>
        <w:t>4.1.12. Проверка правильности действия источников охранного освещения (обычных источников света и инфракрасных излучателей).</w:t>
      </w:r>
    </w:p>
    <w:p w:rsidR="00725D53" w:rsidRPr="00725D53" w:rsidRDefault="00725D53" w:rsidP="00752BE9">
      <w:pPr>
        <w:ind w:firstLine="567"/>
        <w:rPr>
          <w:szCs w:val="24"/>
        </w:rPr>
      </w:pPr>
      <w:bookmarkStart w:id="91" w:name="sub_14645113"/>
      <w:bookmarkEnd w:id="90"/>
      <w:r w:rsidRPr="00725D53">
        <w:rPr>
          <w:szCs w:val="24"/>
        </w:rPr>
        <w:t>4.1.13. Проверка и тестирование цифровых видеозаписывающих устройств (</w:t>
      </w:r>
      <w:proofErr w:type="spellStart"/>
      <w:r w:rsidRPr="00725D53">
        <w:rPr>
          <w:szCs w:val="24"/>
        </w:rPr>
        <w:t>видеонакопителей</w:t>
      </w:r>
      <w:proofErr w:type="spellEnd"/>
      <w:r w:rsidRPr="00725D53">
        <w:rPr>
          <w:szCs w:val="24"/>
        </w:rPr>
        <w:t>) - в соответствии с инструкцией изготовителя.</w:t>
      </w:r>
    </w:p>
    <w:p w:rsidR="00725D53" w:rsidRPr="00725D53" w:rsidRDefault="00725D53" w:rsidP="00752BE9">
      <w:pPr>
        <w:ind w:firstLine="567"/>
        <w:rPr>
          <w:szCs w:val="24"/>
        </w:rPr>
      </w:pPr>
      <w:bookmarkStart w:id="92" w:name="sub_14645114"/>
      <w:bookmarkEnd w:id="91"/>
      <w:r w:rsidRPr="00725D53">
        <w:rPr>
          <w:szCs w:val="24"/>
        </w:rPr>
        <w:t>4.1.14. Проверка работоспособности коммуникатора видеоданных, матричного коммутатора и видеосервера.</w:t>
      </w:r>
    </w:p>
    <w:p w:rsidR="00725D53" w:rsidRPr="00725D53" w:rsidRDefault="00725D53" w:rsidP="00752BE9">
      <w:pPr>
        <w:ind w:firstLine="567"/>
        <w:rPr>
          <w:szCs w:val="24"/>
        </w:rPr>
      </w:pPr>
      <w:bookmarkStart w:id="93" w:name="sub_14645115"/>
      <w:bookmarkEnd w:id="92"/>
      <w:r w:rsidRPr="00725D53">
        <w:rPr>
          <w:szCs w:val="24"/>
        </w:rPr>
        <w:t>4.1.15. Проверка работоспособности устройства записи архивных копий.</w:t>
      </w:r>
    </w:p>
    <w:p w:rsidR="00725D53" w:rsidRPr="00725D53" w:rsidRDefault="00725D53" w:rsidP="00752BE9">
      <w:pPr>
        <w:ind w:firstLine="567"/>
        <w:rPr>
          <w:szCs w:val="24"/>
        </w:rPr>
      </w:pPr>
      <w:bookmarkStart w:id="94" w:name="sub_14645116"/>
      <w:bookmarkEnd w:id="93"/>
      <w:r w:rsidRPr="00725D53">
        <w:rPr>
          <w:szCs w:val="24"/>
        </w:rPr>
        <w:t>4.1.16. Проверка правильности работы системы при получении тревожных сигналов от внешних источников (тревожных входов), проверка релейных выходов.</w:t>
      </w:r>
    </w:p>
    <w:p w:rsidR="00725D53" w:rsidRPr="00725D53" w:rsidRDefault="00725D53" w:rsidP="00752BE9">
      <w:pPr>
        <w:ind w:firstLine="567"/>
        <w:rPr>
          <w:szCs w:val="24"/>
        </w:rPr>
      </w:pPr>
      <w:bookmarkStart w:id="95" w:name="sub_14645117"/>
      <w:bookmarkEnd w:id="94"/>
      <w:r w:rsidRPr="00725D53">
        <w:rPr>
          <w:szCs w:val="24"/>
        </w:rPr>
        <w:t>4.1.17. Очистка загрязнений на поверхностях мониторов, дисплеев, рабочих поверхностях панелей управления.</w:t>
      </w:r>
    </w:p>
    <w:p w:rsidR="00725D53" w:rsidRPr="00725D53" w:rsidRDefault="00725D53" w:rsidP="00752BE9">
      <w:pPr>
        <w:ind w:firstLine="567"/>
        <w:rPr>
          <w:szCs w:val="24"/>
        </w:rPr>
      </w:pPr>
      <w:bookmarkStart w:id="96" w:name="sub_14645118"/>
      <w:bookmarkEnd w:id="95"/>
      <w:r w:rsidRPr="00725D53">
        <w:rPr>
          <w:szCs w:val="24"/>
        </w:rPr>
        <w:t>4.1.18. 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rsidR="00725D53" w:rsidRPr="00725D53" w:rsidRDefault="00725D53" w:rsidP="00752BE9">
      <w:pPr>
        <w:ind w:firstLine="567"/>
        <w:rPr>
          <w:szCs w:val="24"/>
        </w:rPr>
      </w:pPr>
      <w:bookmarkStart w:id="97" w:name="sub_14645119"/>
      <w:bookmarkEnd w:id="96"/>
      <w:r w:rsidRPr="00725D53">
        <w:rPr>
          <w:szCs w:val="24"/>
        </w:rPr>
        <w:t>4.1.19. Подготовка и оформление текущей документации по ТО системы.</w:t>
      </w:r>
    </w:p>
    <w:p w:rsidR="00725D53" w:rsidRPr="00725D53" w:rsidRDefault="00725D53" w:rsidP="00752BE9">
      <w:pPr>
        <w:ind w:firstLine="567"/>
        <w:rPr>
          <w:b/>
          <w:szCs w:val="24"/>
        </w:rPr>
      </w:pPr>
      <w:bookmarkStart w:id="98" w:name="sub_1464052"/>
      <w:bookmarkEnd w:id="97"/>
      <w:r w:rsidRPr="00725D53">
        <w:rPr>
          <w:b/>
          <w:szCs w:val="24"/>
        </w:rPr>
        <w:t>4.2. Внеплановое ТО:</w:t>
      </w:r>
    </w:p>
    <w:bookmarkEnd w:id="98"/>
    <w:p w:rsidR="00725D53" w:rsidRPr="00725D53" w:rsidRDefault="00725D53" w:rsidP="00752BE9">
      <w:pPr>
        <w:ind w:firstLine="567"/>
        <w:rPr>
          <w:szCs w:val="24"/>
        </w:rPr>
      </w:pPr>
      <w:r w:rsidRPr="00725D53">
        <w:rPr>
          <w:szCs w:val="24"/>
        </w:rPr>
        <w:t>При проведении внепланового ТО системы должны быть оказаны услуги, проводимые в рамках ежемесячного ТО, а также следующие дополнительные работы:</w:t>
      </w:r>
    </w:p>
    <w:p w:rsidR="00725D53" w:rsidRPr="00725D53" w:rsidRDefault="00725D53" w:rsidP="00752BE9">
      <w:pPr>
        <w:ind w:firstLine="567"/>
        <w:rPr>
          <w:szCs w:val="24"/>
        </w:rPr>
      </w:pPr>
      <w:bookmarkStart w:id="99" w:name="sub_1464521"/>
      <w:r w:rsidRPr="00725D53">
        <w:rPr>
          <w:szCs w:val="24"/>
        </w:rPr>
        <w:t>4.2.1. Проверка герметичности защитных оболочек (</w:t>
      </w:r>
      <w:proofErr w:type="spellStart"/>
      <w:r w:rsidRPr="00725D53">
        <w:rPr>
          <w:szCs w:val="24"/>
        </w:rPr>
        <w:t>термокожухов</w:t>
      </w:r>
      <w:proofErr w:type="spellEnd"/>
      <w:r w:rsidRPr="00725D53">
        <w:rPr>
          <w:szCs w:val="24"/>
        </w:rPr>
        <w:t>), работы вентиляторов, нагревательных элементов и стеклообогревателей.</w:t>
      </w:r>
    </w:p>
    <w:p w:rsidR="00725D53" w:rsidRPr="00725D53" w:rsidRDefault="00725D53" w:rsidP="00752BE9">
      <w:pPr>
        <w:ind w:firstLine="567"/>
        <w:rPr>
          <w:szCs w:val="24"/>
        </w:rPr>
      </w:pPr>
      <w:bookmarkStart w:id="100" w:name="sub_1464522"/>
      <w:bookmarkEnd w:id="99"/>
      <w:r w:rsidRPr="00725D53">
        <w:rPr>
          <w:szCs w:val="24"/>
        </w:rPr>
        <w:t xml:space="preserve">4.2.2. Закрытие/открытие вентиляционных отверстий в </w:t>
      </w:r>
      <w:proofErr w:type="spellStart"/>
      <w:r w:rsidRPr="00725D53">
        <w:rPr>
          <w:szCs w:val="24"/>
        </w:rPr>
        <w:t>термокожухах</w:t>
      </w:r>
      <w:proofErr w:type="spellEnd"/>
      <w:r w:rsidRPr="00725D53">
        <w:rPr>
          <w:szCs w:val="24"/>
        </w:rPr>
        <w:t>.</w:t>
      </w:r>
    </w:p>
    <w:p w:rsidR="00725D53" w:rsidRPr="00725D53" w:rsidRDefault="00725D53" w:rsidP="00752BE9">
      <w:pPr>
        <w:ind w:firstLine="567"/>
        <w:rPr>
          <w:szCs w:val="24"/>
        </w:rPr>
      </w:pPr>
      <w:bookmarkStart w:id="101" w:name="sub_1464523"/>
      <w:bookmarkEnd w:id="100"/>
      <w:r w:rsidRPr="00725D53">
        <w:rPr>
          <w:szCs w:val="24"/>
        </w:rPr>
        <w:t>4.2.3. Полнофункциональная проверка всей системы.</w:t>
      </w:r>
    </w:p>
    <w:p w:rsidR="00725D53" w:rsidRPr="00725D53" w:rsidRDefault="00725D53" w:rsidP="00752BE9">
      <w:pPr>
        <w:ind w:firstLine="567"/>
        <w:rPr>
          <w:szCs w:val="24"/>
        </w:rPr>
      </w:pPr>
      <w:bookmarkStart w:id="102" w:name="sub_1464524"/>
      <w:bookmarkEnd w:id="101"/>
      <w:r w:rsidRPr="00725D53">
        <w:rPr>
          <w:szCs w:val="24"/>
        </w:rPr>
        <w:t>4.2.4. 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rsidR="00725D53" w:rsidRDefault="00725D53" w:rsidP="00752BE9">
      <w:pPr>
        <w:ind w:firstLine="567"/>
        <w:rPr>
          <w:szCs w:val="24"/>
        </w:rPr>
      </w:pPr>
      <w:bookmarkStart w:id="103" w:name="sub_1464525"/>
      <w:bookmarkEnd w:id="102"/>
      <w:r w:rsidRPr="00725D53">
        <w:rPr>
          <w:szCs w:val="24"/>
        </w:rPr>
        <w:t>4.2.5. Подготовка и оформление текущей документации по ТО системы.</w:t>
      </w:r>
    </w:p>
    <w:p w:rsidR="00E57192" w:rsidRPr="00725D53" w:rsidRDefault="00E57192" w:rsidP="00752BE9">
      <w:pPr>
        <w:ind w:firstLine="567"/>
        <w:rPr>
          <w:szCs w:val="24"/>
        </w:rPr>
      </w:pPr>
    </w:p>
    <w:p w:rsidR="00725D53" w:rsidRPr="00725D53" w:rsidRDefault="00725D53" w:rsidP="00725D53">
      <w:pPr>
        <w:spacing w:before="120" w:after="0"/>
        <w:jc w:val="center"/>
        <w:outlineLvl w:val="0"/>
        <w:rPr>
          <w:b/>
          <w:bCs/>
          <w:szCs w:val="24"/>
        </w:rPr>
      </w:pPr>
      <w:bookmarkStart w:id="104" w:name="sub_1464006"/>
      <w:bookmarkEnd w:id="103"/>
      <w:r w:rsidRPr="00725D53">
        <w:rPr>
          <w:b/>
          <w:bCs/>
          <w:szCs w:val="24"/>
        </w:rPr>
        <w:t>5. Содержание ТО СОУЭ</w:t>
      </w:r>
    </w:p>
    <w:p w:rsidR="00725D53" w:rsidRPr="00725D53" w:rsidRDefault="00725D53" w:rsidP="00752BE9">
      <w:pPr>
        <w:ind w:firstLine="567"/>
        <w:rPr>
          <w:b/>
          <w:szCs w:val="24"/>
        </w:rPr>
      </w:pPr>
      <w:bookmarkStart w:id="105" w:name="sub_1464061"/>
      <w:bookmarkEnd w:id="104"/>
      <w:r w:rsidRPr="00725D53">
        <w:rPr>
          <w:b/>
          <w:szCs w:val="24"/>
        </w:rPr>
        <w:t>5.1. Ежемесячное ТО:</w:t>
      </w:r>
    </w:p>
    <w:p w:rsidR="00725D53" w:rsidRPr="00725D53" w:rsidRDefault="00725D53" w:rsidP="00752BE9">
      <w:pPr>
        <w:ind w:firstLine="567"/>
        <w:rPr>
          <w:szCs w:val="24"/>
        </w:rPr>
      </w:pPr>
      <w:bookmarkStart w:id="106" w:name="sub_14646123"/>
      <w:bookmarkEnd w:id="105"/>
      <w:r w:rsidRPr="00725D53">
        <w:rPr>
          <w:szCs w:val="24"/>
        </w:rPr>
        <w:lastRenderedPageBreak/>
        <w:t>5.1.1 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rsidR="00725D53" w:rsidRPr="00725D53" w:rsidRDefault="00725D53" w:rsidP="00752BE9">
      <w:pPr>
        <w:ind w:firstLine="567"/>
        <w:rPr>
          <w:szCs w:val="24"/>
        </w:rPr>
      </w:pPr>
      <w:bookmarkStart w:id="107" w:name="sub_1464612"/>
      <w:bookmarkEnd w:id="106"/>
      <w:r w:rsidRPr="00725D53">
        <w:rPr>
          <w:szCs w:val="24"/>
        </w:rPr>
        <w:t xml:space="preserve">5.1.2. Внешний осмотр и проверка технического состояния оборудования на АРМ оператора: станции вызова (микрофонной консоли), центральной станции оповещения (панели экстренного оповещения, сетевого контроллера или матричного коммутатора и селектора зон), усилителя(ей) мощности, накопителя </w:t>
      </w:r>
      <w:proofErr w:type="spellStart"/>
      <w:r w:rsidRPr="00725D53">
        <w:rPr>
          <w:szCs w:val="24"/>
        </w:rPr>
        <w:t>звукоданных</w:t>
      </w:r>
      <w:proofErr w:type="spellEnd"/>
      <w:r w:rsidRPr="00725D53">
        <w:rPr>
          <w:szCs w:val="24"/>
        </w:rPr>
        <w:t xml:space="preserve"> (магнитофона), предусмотренных проектом на систему.</w:t>
      </w:r>
    </w:p>
    <w:p w:rsidR="00725D53" w:rsidRPr="00725D53" w:rsidRDefault="00725D53" w:rsidP="00752BE9">
      <w:pPr>
        <w:ind w:firstLine="567"/>
        <w:rPr>
          <w:szCs w:val="24"/>
        </w:rPr>
      </w:pPr>
      <w:bookmarkStart w:id="108" w:name="sub_1464613"/>
      <w:bookmarkEnd w:id="107"/>
      <w:r w:rsidRPr="00725D53">
        <w:rPr>
          <w:szCs w:val="24"/>
        </w:rPr>
        <w:t>5.1.3. Внешний осмотр элементов системы, установленных в помещениях, на отсутствие механических повреждений, загрязнений, прочности креплений (отсутствие видимых механических повреждений, обрывов или повреждений кабелей).</w:t>
      </w:r>
    </w:p>
    <w:p w:rsidR="00725D53" w:rsidRPr="00725D53" w:rsidRDefault="00725D53" w:rsidP="00752BE9">
      <w:pPr>
        <w:ind w:firstLine="567"/>
        <w:rPr>
          <w:szCs w:val="24"/>
        </w:rPr>
      </w:pPr>
      <w:bookmarkStart w:id="109" w:name="sub_1464614"/>
      <w:bookmarkEnd w:id="108"/>
      <w:r w:rsidRPr="00725D53">
        <w:rPr>
          <w:szCs w:val="24"/>
        </w:rPr>
        <w:t>5.1.4. Проверка и диагностика прибора приемно-контрольного.</w:t>
      </w:r>
    </w:p>
    <w:p w:rsidR="00725D53" w:rsidRPr="00725D53" w:rsidRDefault="00725D53" w:rsidP="00752BE9">
      <w:pPr>
        <w:ind w:firstLine="567"/>
        <w:rPr>
          <w:szCs w:val="24"/>
        </w:rPr>
      </w:pPr>
      <w:bookmarkStart w:id="110" w:name="sub_1464615"/>
      <w:bookmarkEnd w:id="109"/>
      <w:r w:rsidRPr="00725D53">
        <w:rPr>
          <w:szCs w:val="24"/>
        </w:rPr>
        <w:t>5.1.5. Проверка работоспособности системы:</w:t>
      </w:r>
    </w:p>
    <w:bookmarkEnd w:id="110"/>
    <w:p w:rsidR="00725D53" w:rsidRPr="00725D53" w:rsidRDefault="00725D53" w:rsidP="00752BE9">
      <w:pPr>
        <w:ind w:firstLine="567"/>
        <w:rPr>
          <w:szCs w:val="24"/>
        </w:rPr>
      </w:pPr>
      <w:r w:rsidRPr="00725D53">
        <w:rPr>
          <w:szCs w:val="24"/>
        </w:rPr>
        <w:t>а) активизация пожарных извещателей на предмет прохождения сигнала «ПОЖАР» на ПКП (1-2 извещателя из каждого ШС);</w:t>
      </w:r>
    </w:p>
    <w:p w:rsidR="00725D53" w:rsidRPr="00725D53" w:rsidRDefault="00725D53" w:rsidP="00752BE9">
      <w:pPr>
        <w:ind w:firstLine="567"/>
        <w:rPr>
          <w:szCs w:val="24"/>
        </w:rPr>
      </w:pPr>
      <w:r w:rsidRPr="00725D53">
        <w:rPr>
          <w:szCs w:val="24"/>
        </w:rPr>
        <w:t>а) проверка работоспособности системы звукового или речевого оповещения, а также световых табличек и сигнального маяка.</w:t>
      </w:r>
    </w:p>
    <w:p w:rsidR="00725D53" w:rsidRPr="00725D53" w:rsidRDefault="00725D53" w:rsidP="00752BE9">
      <w:pPr>
        <w:ind w:firstLine="567"/>
        <w:rPr>
          <w:szCs w:val="24"/>
        </w:rPr>
      </w:pPr>
      <w:bookmarkStart w:id="111" w:name="sub_1464616"/>
      <w:r w:rsidRPr="00725D53">
        <w:rPr>
          <w:szCs w:val="24"/>
        </w:rPr>
        <w:t>5.1.6. Проверка надёжности крепления извещателей и приборов.</w:t>
      </w:r>
    </w:p>
    <w:bookmarkEnd w:id="111"/>
    <w:p w:rsidR="00725D53" w:rsidRPr="00725D53" w:rsidRDefault="00725D53" w:rsidP="00752BE9">
      <w:pPr>
        <w:ind w:firstLine="567"/>
        <w:rPr>
          <w:szCs w:val="24"/>
        </w:rPr>
      </w:pPr>
      <w:r w:rsidRPr="00725D53">
        <w:rPr>
          <w:szCs w:val="24"/>
        </w:rPr>
        <w:t>Очистка наружных и внутренних поверхностей оборудования.</w:t>
      </w:r>
    </w:p>
    <w:p w:rsidR="00725D53" w:rsidRPr="00725D53" w:rsidRDefault="00725D53" w:rsidP="00752BE9">
      <w:pPr>
        <w:ind w:firstLine="567"/>
        <w:rPr>
          <w:szCs w:val="24"/>
        </w:rPr>
      </w:pPr>
      <w:bookmarkStart w:id="112" w:name="sub_1464617"/>
      <w:r w:rsidRPr="00725D53">
        <w:rPr>
          <w:szCs w:val="24"/>
        </w:rPr>
        <w:t>5.1.7. Проверка технического состояния внутренних поверхностей приборов и монтажа, а также работоспособность кнопок и переключателей управления ПКП.</w:t>
      </w:r>
    </w:p>
    <w:p w:rsidR="00725D53" w:rsidRPr="00725D53" w:rsidRDefault="00725D53" w:rsidP="00752BE9">
      <w:pPr>
        <w:ind w:firstLine="567"/>
        <w:rPr>
          <w:szCs w:val="24"/>
        </w:rPr>
      </w:pPr>
      <w:bookmarkStart w:id="113" w:name="sub_1464618"/>
      <w:bookmarkEnd w:id="112"/>
      <w:r w:rsidRPr="00725D53">
        <w:rPr>
          <w:szCs w:val="24"/>
        </w:rPr>
        <w:t>5.1.8. 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локализация его источника.</w:t>
      </w:r>
    </w:p>
    <w:p w:rsidR="00725D53" w:rsidRPr="00725D53" w:rsidRDefault="00725D53" w:rsidP="00752BE9">
      <w:pPr>
        <w:ind w:firstLine="567"/>
        <w:rPr>
          <w:szCs w:val="24"/>
        </w:rPr>
      </w:pPr>
      <w:bookmarkStart w:id="114" w:name="sub_1464619"/>
      <w:bookmarkEnd w:id="113"/>
      <w:r w:rsidRPr="00725D53">
        <w:rPr>
          <w:szCs w:val="24"/>
        </w:rPr>
        <w:t>5.1.9. Проверка надежности подключения шин заземления.</w:t>
      </w:r>
    </w:p>
    <w:p w:rsidR="00725D53" w:rsidRPr="00725D53" w:rsidRDefault="00725D53" w:rsidP="00752BE9">
      <w:pPr>
        <w:ind w:firstLine="567"/>
        <w:rPr>
          <w:szCs w:val="24"/>
        </w:rPr>
      </w:pPr>
      <w:bookmarkStart w:id="115" w:name="sub_14646110"/>
      <w:bookmarkEnd w:id="114"/>
      <w:r w:rsidRPr="00725D53">
        <w:rPr>
          <w:szCs w:val="24"/>
        </w:rPr>
        <w:t>5.1.10. Проверка правильности подключения кабелей электропитания и надежности контактов в электрических щитах, укрепление контактов (при необходимости).</w:t>
      </w:r>
    </w:p>
    <w:p w:rsidR="00725D53" w:rsidRPr="00725D53" w:rsidRDefault="00725D53" w:rsidP="00752BE9">
      <w:pPr>
        <w:ind w:firstLine="567"/>
        <w:rPr>
          <w:szCs w:val="24"/>
        </w:rPr>
      </w:pPr>
      <w:bookmarkStart w:id="116" w:name="sub_14646111"/>
      <w:bookmarkEnd w:id="115"/>
      <w:r w:rsidRPr="00725D53">
        <w:rPr>
          <w:szCs w:val="24"/>
        </w:rPr>
        <w:t>5.1.11. Проверка значений напряжений на выходных клеммах источников питания, клеммах аккумуляторных батарей, в случае обнаружения несоответствия - проведение анализа и локализация источника несоответствия.</w:t>
      </w:r>
    </w:p>
    <w:p w:rsidR="00725D53" w:rsidRPr="00725D53" w:rsidRDefault="00725D53" w:rsidP="00752BE9">
      <w:pPr>
        <w:ind w:firstLine="567"/>
        <w:rPr>
          <w:szCs w:val="24"/>
        </w:rPr>
      </w:pPr>
      <w:bookmarkStart w:id="117" w:name="sub_14646112"/>
      <w:bookmarkEnd w:id="116"/>
      <w:r w:rsidRPr="00725D53">
        <w:rPr>
          <w:szCs w:val="24"/>
        </w:rPr>
        <w:t>5.1.12. Проверка надежности кабельных соединений оборудования, в случае обнаружения обрыва проводника или короткого замыкания - устранение неисправности на месте.</w:t>
      </w:r>
    </w:p>
    <w:p w:rsidR="00725D53" w:rsidRPr="00725D53" w:rsidRDefault="00725D53" w:rsidP="00752BE9">
      <w:pPr>
        <w:ind w:firstLine="567"/>
        <w:rPr>
          <w:szCs w:val="24"/>
        </w:rPr>
      </w:pPr>
      <w:bookmarkStart w:id="118" w:name="sub_14646113"/>
      <w:bookmarkEnd w:id="117"/>
      <w:r w:rsidRPr="00725D53">
        <w:rPr>
          <w:szCs w:val="24"/>
        </w:rPr>
        <w:t>5.1.13. Проверка технического состояния периферийных средств системы: удаленных основных и резервного(</w:t>
      </w:r>
      <w:proofErr w:type="spellStart"/>
      <w:r w:rsidRPr="00725D53">
        <w:rPr>
          <w:szCs w:val="24"/>
        </w:rPr>
        <w:t>ых</w:t>
      </w:r>
      <w:proofErr w:type="spellEnd"/>
      <w:r w:rsidRPr="00725D53">
        <w:rPr>
          <w:szCs w:val="24"/>
        </w:rPr>
        <w:t>) усилителей мощности, основных и резервного(</w:t>
      </w:r>
      <w:proofErr w:type="spellStart"/>
      <w:r w:rsidRPr="00725D53">
        <w:rPr>
          <w:szCs w:val="24"/>
        </w:rPr>
        <w:t>ых</w:t>
      </w:r>
      <w:proofErr w:type="spellEnd"/>
      <w:r w:rsidRPr="00725D53">
        <w:rPr>
          <w:szCs w:val="24"/>
        </w:rPr>
        <w:t>) блоков питания, громкоговорителей речевого оповещения, световых и вибрационных указателей (если они предусмотрены в проекте на систему).</w:t>
      </w:r>
    </w:p>
    <w:p w:rsidR="00725D53" w:rsidRPr="00725D53" w:rsidRDefault="00725D53" w:rsidP="00752BE9">
      <w:pPr>
        <w:ind w:firstLine="567"/>
        <w:rPr>
          <w:szCs w:val="24"/>
        </w:rPr>
      </w:pPr>
      <w:bookmarkStart w:id="119" w:name="sub_14646114"/>
      <w:bookmarkEnd w:id="118"/>
      <w:r w:rsidRPr="00725D53">
        <w:rPr>
          <w:szCs w:val="24"/>
        </w:rPr>
        <w:t>5.1.14. Проверка надежности магистральных и распределительных линий системы экстренного оповещения.</w:t>
      </w:r>
    </w:p>
    <w:p w:rsidR="00725D53" w:rsidRPr="00725D53" w:rsidRDefault="00725D53" w:rsidP="00752BE9">
      <w:pPr>
        <w:ind w:firstLine="567"/>
        <w:rPr>
          <w:szCs w:val="24"/>
        </w:rPr>
      </w:pPr>
      <w:bookmarkStart w:id="120" w:name="sub_14646115"/>
      <w:bookmarkEnd w:id="119"/>
      <w:r w:rsidRPr="00725D53">
        <w:rPr>
          <w:szCs w:val="24"/>
        </w:rPr>
        <w:t>5.1.15. Проверка значений напряжений на выходе источников электропитания и клеммах аккумуляторных батарей бесперебойного электропитания.</w:t>
      </w:r>
    </w:p>
    <w:p w:rsidR="00725D53" w:rsidRPr="00725D53" w:rsidRDefault="00725D53" w:rsidP="00752BE9">
      <w:pPr>
        <w:ind w:firstLine="567"/>
        <w:rPr>
          <w:szCs w:val="24"/>
        </w:rPr>
      </w:pPr>
      <w:bookmarkStart w:id="121" w:name="sub_14646116"/>
      <w:bookmarkEnd w:id="120"/>
      <w:r w:rsidRPr="00725D53">
        <w:rPr>
          <w:szCs w:val="24"/>
        </w:rPr>
        <w:t>5.1.16. Проверка уровней звуковых сигналов на выходах электронного оборудования и входах громкоговорителей; их корректировка (при необходимости).</w:t>
      </w:r>
    </w:p>
    <w:p w:rsidR="00725D53" w:rsidRPr="00725D53" w:rsidRDefault="00725D53" w:rsidP="00752BE9">
      <w:pPr>
        <w:ind w:firstLine="567"/>
        <w:rPr>
          <w:szCs w:val="24"/>
        </w:rPr>
      </w:pPr>
      <w:bookmarkStart w:id="122" w:name="sub_14646117"/>
      <w:bookmarkEnd w:id="121"/>
      <w:r w:rsidRPr="00725D53">
        <w:rPr>
          <w:szCs w:val="24"/>
        </w:rPr>
        <w:t>5.1.17. Проверка выполнения всех функций системы экстренного оповещения с прослушиванием сообщений во всех зонах оповещения, в том числе следующих функций:</w:t>
      </w:r>
    </w:p>
    <w:bookmarkEnd w:id="122"/>
    <w:p w:rsidR="00725D53" w:rsidRPr="00725D53" w:rsidRDefault="00725D53" w:rsidP="00752BE9">
      <w:pPr>
        <w:ind w:firstLine="567"/>
        <w:rPr>
          <w:szCs w:val="24"/>
        </w:rPr>
      </w:pPr>
      <w:r w:rsidRPr="00725D53">
        <w:rPr>
          <w:szCs w:val="24"/>
        </w:rPr>
        <w:t xml:space="preserve">а) запись речевых сообщений с микрофона станции вызова в накопитель </w:t>
      </w:r>
      <w:proofErr w:type="spellStart"/>
      <w:r w:rsidRPr="00725D53">
        <w:rPr>
          <w:szCs w:val="24"/>
        </w:rPr>
        <w:t>звукоданных</w:t>
      </w:r>
      <w:proofErr w:type="spellEnd"/>
      <w:r w:rsidRPr="00725D53">
        <w:rPr>
          <w:szCs w:val="24"/>
        </w:rPr>
        <w:t xml:space="preserve"> (магнитофон) и воспроизведение;</w:t>
      </w:r>
    </w:p>
    <w:p w:rsidR="00725D53" w:rsidRPr="00725D53" w:rsidRDefault="00725D53" w:rsidP="00752BE9">
      <w:pPr>
        <w:ind w:firstLine="567"/>
        <w:rPr>
          <w:szCs w:val="24"/>
        </w:rPr>
      </w:pPr>
      <w:r w:rsidRPr="00725D53">
        <w:rPr>
          <w:szCs w:val="24"/>
        </w:rPr>
        <w:t>б) передача речевых сообщений с микрофона(</w:t>
      </w:r>
      <w:proofErr w:type="spellStart"/>
      <w:r w:rsidRPr="00725D53">
        <w:rPr>
          <w:szCs w:val="24"/>
        </w:rPr>
        <w:t>ов</w:t>
      </w:r>
      <w:proofErr w:type="spellEnd"/>
      <w:r w:rsidRPr="00725D53">
        <w:rPr>
          <w:szCs w:val="24"/>
        </w:rPr>
        <w:t>) станции(</w:t>
      </w:r>
      <w:proofErr w:type="spellStart"/>
      <w:r w:rsidRPr="00725D53">
        <w:rPr>
          <w:szCs w:val="24"/>
        </w:rPr>
        <w:t>ий</w:t>
      </w:r>
      <w:proofErr w:type="spellEnd"/>
      <w:r w:rsidRPr="00725D53">
        <w:rPr>
          <w:szCs w:val="24"/>
        </w:rPr>
        <w:t xml:space="preserve">) вызова в ручном и (или) автоматизированном режиме с накопителя </w:t>
      </w:r>
      <w:proofErr w:type="spellStart"/>
      <w:r w:rsidRPr="00725D53">
        <w:rPr>
          <w:szCs w:val="24"/>
        </w:rPr>
        <w:t>звукоданных</w:t>
      </w:r>
      <w:proofErr w:type="spellEnd"/>
      <w:r w:rsidRPr="00725D53">
        <w:rPr>
          <w:szCs w:val="24"/>
        </w:rPr>
        <w:t xml:space="preserve"> (магнитофона) во все зоны оповещения или выборочно в отдельные зоны и (или), если это предусмотрено проектом на систему, в автоматическом режиме по программе;</w:t>
      </w:r>
    </w:p>
    <w:p w:rsidR="00725D53" w:rsidRPr="00725D53" w:rsidRDefault="00725D53" w:rsidP="00752BE9">
      <w:pPr>
        <w:ind w:firstLine="567"/>
        <w:rPr>
          <w:szCs w:val="24"/>
        </w:rPr>
      </w:pPr>
      <w:r w:rsidRPr="00725D53">
        <w:rPr>
          <w:szCs w:val="24"/>
        </w:rPr>
        <w:lastRenderedPageBreak/>
        <w:t>в) автоматическое переключение основного(</w:t>
      </w:r>
      <w:proofErr w:type="spellStart"/>
      <w:r w:rsidRPr="00725D53">
        <w:rPr>
          <w:szCs w:val="24"/>
        </w:rPr>
        <w:t>ых</w:t>
      </w:r>
      <w:proofErr w:type="spellEnd"/>
      <w:r w:rsidRPr="00725D53">
        <w:rPr>
          <w:szCs w:val="24"/>
        </w:rPr>
        <w:t>) источника(</w:t>
      </w:r>
      <w:proofErr w:type="spellStart"/>
      <w:r w:rsidRPr="00725D53">
        <w:rPr>
          <w:szCs w:val="24"/>
        </w:rPr>
        <w:t>ов</w:t>
      </w:r>
      <w:proofErr w:type="spellEnd"/>
      <w:r w:rsidRPr="00725D53">
        <w:rPr>
          <w:szCs w:val="24"/>
        </w:rPr>
        <w:t>) электропитания на резервный(</w:t>
      </w:r>
      <w:proofErr w:type="spellStart"/>
      <w:r w:rsidRPr="00725D53">
        <w:rPr>
          <w:szCs w:val="24"/>
        </w:rPr>
        <w:t>ые</w:t>
      </w:r>
      <w:proofErr w:type="spellEnd"/>
      <w:r w:rsidRPr="00725D53">
        <w:rPr>
          <w:szCs w:val="24"/>
        </w:rPr>
        <w:t>) при отказе основного(</w:t>
      </w:r>
      <w:proofErr w:type="spellStart"/>
      <w:r w:rsidRPr="00725D53">
        <w:rPr>
          <w:szCs w:val="24"/>
        </w:rPr>
        <w:t>ых</w:t>
      </w:r>
      <w:proofErr w:type="spellEnd"/>
      <w:r w:rsidRPr="00725D53">
        <w:rPr>
          <w:szCs w:val="24"/>
        </w:rPr>
        <w:t>) источника(</w:t>
      </w:r>
      <w:proofErr w:type="spellStart"/>
      <w:r w:rsidRPr="00725D53">
        <w:rPr>
          <w:szCs w:val="24"/>
        </w:rPr>
        <w:t>ов</w:t>
      </w:r>
      <w:proofErr w:type="spellEnd"/>
      <w:r w:rsidRPr="00725D53">
        <w:rPr>
          <w:szCs w:val="24"/>
        </w:rPr>
        <w:t>);</w:t>
      </w:r>
    </w:p>
    <w:p w:rsidR="00725D53" w:rsidRPr="00725D53" w:rsidRDefault="00725D53" w:rsidP="00752BE9">
      <w:pPr>
        <w:ind w:firstLine="567"/>
        <w:rPr>
          <w:szCs w:val="24"/>
        </w:rPr>
      </w:pPr>
      <w:r w:rsidRPr="00725D53">
        <w:rPr>
          <w:szCs w:val="24"/>
        </w:rPr>
        <w:t>г) автоматическое переключение усилителя(ей) или модуля(ей) усилителя(ей) мощности на резервный(</w:t>
      </w:r>
      <w:proofErr w:type="spellStart"/>
      <w:r w:rsidRPr="00725D53">
        <w:rPr>
          <w:szCs w:val="24"/>
        </w:rPr>
        <w:t>ые</w:t>
      </w:r>
      <w:proofErr w:type="spellEnd"/>
      <w:r w:rsidRPr="00725D53">
        <w:rPr>
          <w:szCs w:val="24"/>
        </w:rPr>
        <w:t>) при отказе основных усилителей или модулей;</w:t>
      </w:r>
    </w:p>
    <w:p w:rsidR="00725D53" w:rsidRPr="00725D53" w:rsidRDefault="00725D53" w:rsidP="00752BE9">
      <w:pPr>
        <w:ind w:firstLine="567"/>
        <w:rPr>
          <w:szCs w:val="24"/>
        </w:rPr>
      </w:pPr>
      <w:r w:rsidRPr="00725D53">
        <w:rPr>
          <w:szCs w:val="24"/>
        </w:rPr>
        <w:t>д) отображение на индикаторах (дисплеях) всех режимов работы устройств системы экстренного оповещения, состояние их исправности и всех зон оповещения, в которые передается сообщение в конкретный момент времени;</w:t>
      </w:r>
    </w:p>
    <w:p w:rsidR="00725D53" w:rsidRPr="00725D53" w:rsidRDefault="00725D53" w:rsidP="00752BE9">
      <w:pPr>
        <w:ind w:firstLine="567"/>
        <w:rPr>
          <w:szCs w:val="24"/>
        </w:rPr>
      </w:pPr>
      <w:r w:rsidRPr="00725D53">
        <w:rPr>
          <w:szCs w:val="24"/>
        </w:rPr>
        <w:t>е) отключение всех иных передаваемых сообщений (если в соответствии с проектом система экстренного оповещения совмещена с системой громкоговорящей связи) в период передачи экстренного сообщения;</w:t>
      </w:r>
    </w:p>
    <w:p w:rsidR="00725D53" w:rsidRPr="00725D53" w:rsidRDefault="00725D53" w:rsidP="00752BE9">
      <w:pPr>
        <w:ind w:firstLine="567"/>
        <w:rPr>
          <w:szCs w:val="24"/>
        </w:rPr>
      </w:pPr>
      <w:r w:rsidRPr="00725D53">
        <w:rPr>
          <w:szCs w:val="24"/>
        </w:rPr>
        <w:t>ж) запись всех передаваемых сообщений и всех управляющих действий оператора вместе с информацией о времени и дате в отдельный накопитель (зону записи), не подвергаемый последующим изменениям (если это предусмотрено проектом на систему);</w:t>
      </w:r>
    </w:p>
    <w:p w:rsidR="00725D53" w:rsidRPr="00725D53" w:rsidRDefault="00725D53" w:rsidP="00752BE9">
      <w:pPr>
        <w:ind w:firstLine="567"/>
        <w:rPr>
          <w:szCs w:val="24"/>
        </w:rPr>
      </w:pPr>
      <w:r w:rsidRPr="00725D53">
        <w:rPr>
          <w:szCs w:val="24"/>
        </w:rPr>
        <w:t>з) сопряжение системы экстренного оповещения с другими системами, позволяющими воспроизводить изображения от телевизионных камер, состояние охранных и пожарных извещателей и иных элементов контроля и управления, размещенных в зонах оповещения (если это предусмотрено проектом на систему).</w:t>
      </w:r>
    </w:p>
    <w:p w:rsidR="00725D53" w:rsidRPr="00725D53" w:rsidRDefault="00725D53" w:rsidP="00752BE9">
      <w:pPr>
        <w:ind w:firstLine="567"/>
        <w:rPr>
          <w:szCs w:val="24"/>
        </w:rPr>
      </w:pPr>
      <w:bookmarkStart w:id="123" w:name="sub_14646118"/>
      <w:r w:rsidRPr="00725D53">
        <w:rPr>
          <w:szCs w:val="24"/>
        </w:rPr>
        <w:t>5.1.18. Удаление загрязнений на рабочих поверхностях органов индикации, управления и т.п.</w:t>
      </w:r>
    </w:p>
    <w:p w:rsidR="00725D53" w:rsidRPr="00725D53" w:rsidRDefault="00725D53" w:rsidP="00752BE9">
      <w:pPr>
        <w:ind w:firstLine="567"/>
        <w:rPr>
          <w:szCs w:val="24"/>
        </w:rPr>
      </w:pPr>
      <w:bookmarkStart w:id="124" w:name="sub_14646119"/>
      <w:bookmarkEnd w:id="123"/>
      <w:r w:rsidRPr="00725D53">
        <w:rPr>
          <w:szCs w:val="24"/>
        </w:rPr>
        <w:t>5.1.19. Анализ компьютерных данных, поступивших от системы, архивов с данными о событиях и неисправностях элементов системы; при наличии данных о неисправностях принятие мер по устранению выявленных замечаний (руководствуясь эксплуатационной документацией).</w:t>
      </w:r>
    </w:p>
    <w:p w:rsidR="00725D53" w:rsidRPr="00725D53" w:rsidRDefault="00725D53" w:rsidP="00752BE9">
      <w:pPr>
        <w:ind w:firstLine="567"/>
        <w:rPr>
          <w:szCs w:val="24"/>
        </w:rPr>
      </w:pPr>
      <w:bookmarkStart w:id="125" w:name="sub_14646120"/>
      <w:bookmarkEnd w:id="124"/>
      <w:r w:rsidRPr="00725D53">
        <w:rPr>
          <w:szCs w:val="24"/>
        </w:rPr>
        <w:t>5.1.20. Тестирование программного обеспечения системы тестовыми программами.</w:t>
      </w:r>
    </w:p>
    <w:p w:rsidR="00725D53" w:rsidRPr="00725D53" w:rsidRDefault="00725D53" w:rsidP="00752BE9">
      <w:pPr>
        <w:ind w:firstLine="567"/>
        <w:rPr>
          <w:szCs w:val="24"/>
        </w:rPr>
      </w:pPr>
      <w:bookmarkStart w:id="126" w:name="sub_14646121"/>
      <w:bookmarkEnd w:id="125"/>
      <w:r w:rsidRPr="00725D53">
        <w:rPr>
          <w:szCs w:val="24"/>
        </w:rPr>
        <w:t>5.1.21. Подготовка и оформление текущей документации по ТО системы.</w:t>
      </w:r>
    </w:p>
    <w:p w:rsidR="00725D53" w:rsidRPr="00725D53" w:rsidRDefault="00725D53" w:rsidP="00752BE9">
      <w:pPr>
        <w:ind w:firstLine="567"/>
        <w:rPr>
          <w:szCs w:val="24"/>
        </w:rPr>
      </w:pPr>
      <w:bookmarkStart w:id="127" w:name="sub_1464062"/>
      <w:bookmarkEnd w:id="126"/>
      <w:r w:rsidRPr="00725D53">
        <w:rPr>
          <w:szCs w:val="24"/>
        </w:rPr>
        <w:t>5.2. Внеплановое ТО:</w:t>
      </w:r>
    </w:p>
    <w:bookmarkEnd w:id="127"/>
    <w:p w:rsidR="00725D53" w:rsidRPr="00725D53" w:rsidRDefault="00725D53" w:rsidP="00752BE9">
      <w:pPr>
        <w:ind w:firstLine="567"/>
        <w:rPr>
          <w:szCs w:val="24"/>
        </w:rPr>
      </w:pPr>
      <w:r w:rsidRPr="00725D53">
        <w:rPr>
          <w:szCs w:val="24"/>
        </w:rPr>
        <w:t>При проведении внепланового ТО системы должны быть оказаны услуги, проводимые в рамках ежемесячного ТО, а также следующие дополнительные услуги:</w:t>
      </w:r>
    </w:p>
    <w:p w:rsidR="00725D53" w:rsidRPr="00725D53" w:rsidRDefault="00725D53" w:rsidP="00752BE9">
      <w:pPr>
        <w:ind w:firstLine="567"/>
        <w:rPr>
          <w:szCs w:val="24"/>
        </w:rPr>
      </w:pPr>
      <w:bookmarkStart w:id="128" w:name="sub_1464621"/>
      <w:r w:rsidRPr="00725D53">
        <w:rPr>
          <w:szCs w:val="24"/>
        </w:rPr>
        <w:t>5.2.1. Измерение сопротивления шлейфов, сопротивления изоляции шлейфов.</w:t>
      </w:r>
    </w:p>
    <w:p w:rsidR="00725D53" w:rsidRPr="00725D53" w:rsidRDefault="00725D53" w:rsidP="00752BE9">
      <w:pPr>
        <w:ind w:firstLine="567"/>
        <w:rPr>
          <w:szCs w:val="24"/>
        </w:rPr>
      </w:pPr>
      <w:bookmarkStart w:id="129" w:name="sub_1464622"/>
      <w:bookmarkEnd w:id="128"/>
      <w:r w:rsidRPr="00725D53">
        <w:rPr>
          <w:szCs w:val="24"/>
        </w:rPr>
        <w:t>5.2.2. Контроль основного и резервного источников питания, проверка автоматического переключения питания с рабочего ввода на резервный и обратно.</w:t>
      </w:r>
    </w:p>
    <w:p w:rsidR="00725D53" w:rsidRPr="00725D53" w:rsidRDefault="00725D53" w:rsidP="00752BE9">
      <w:pPr>
        <w:ind w:firstLine="567"/>
        <w:rPr>
          <w:szCs w:val="24"/>
        </w:rPr>
      </w:pPr>
      <w:bookmarkStart w:id="130" w:name="sub_1464623"/>
      <w:bookmarkEnd w:id="129"/>
      <w:r w:rsidRPr="00725D53">
        <w:rPr>
          <w:szCs w:val="24"/>
        </w:rPr>
        <w:t>5.2.3. Проверка продолжительности действия системы оповещения и управления эвакуацией на соответствие нормативной продолжительности работы при отключении основного источника электропитания, при обнаружении несоответствия должны быть заменены аккумуляторные батареи и проведена повторная проверка.</w:t>
      </w:r>
    </w:p>
    <w:bookmarkEnd w:id="130"/>
    <w:p w:rsidR="00725D53" w:rsidRPr="00725D53" w:rsidRDefault="00725D53" w:rsidP="00752BE9">
      <w:pPr>
        <w:ind w:firstLine="567"/>
        <w:rPr>
          <w:szCs w:val="24"/>
        </w:rPr>
      </w:pPr>
      <w:r w:rsidRPr="00725D53">
        <w:rPr>
          <w:szCs w:val="24"/>
        </w:rPr>
        <w:t>Подготовка и оформление текущей документации по ТО системы.</w:t>
      </w:r>
    </w:p>
    <w:p w:rsidR="00725D53" w:rsidRPr="00725D53" w:rsidRDefault="00725D53" w:rsidP="00725D53">
      <w:pPr>
        <w:spacing w:before="120"/>
        <w:jc w:val="center"/>
        <w:rPr>
          <w:rFonts w:eastAsia="SimSun"/>
          <w:b/>
          <w:szCs w:val="24"/>
          <w:lang w:eastAsia="hi-IN" w:bidi="hi-IN"/>
        </w:rPr>
      </w:pPr>
      <w:bookmarkStart w:id="131" w:name="sub_1464007"/>
      <w:r w:rsidRPr="00725D53">
        <w:rPr>
          <w:b/>
          <w:bCs/>
          <w:szCs w:val="24"/>
        </w:rPr>
        <w:t xml:space="preserve">6. Содержание ТО </w:t>
      </w:r>
      <w:r w:rsidRPr="00725D53">
        <w:rPr>
          <w:rFonts w:eastAsia="SimSun"/>
          <w:b/>
          <w:szCs w:val="24"/>
          <w:lang w:eastAsia="hi-IN" w:bidi="hi-IN"/>
        </w:rPr>
        <w:t>АУГП</w:t>
      </w:r>
    </w:p>
    <w:p w:rsidR="00725D53" w:rsidRPr="00725D53" w:rsidRDefault="00725D53" w:rsidP="00752BE9">
      <w:pPr>
        <w:ind w:firstLine="567"/>
        <w:rPr>
          <w:b/>
          <w:szCs w:val="24"/>
        </w:rPr>
      </w:pPr>
      <w:bookmarkStart w:id="132" w:name="sub_1464071"/>
      <w:bookmarkEnd w:id="131"/>
      <w:r w:rsidRPr="00725D53">
        <w:rPr>
          <w:b/>
          <w:szCs w:val="24"/>
        </w:rPr>
        <w:t>6.1. Ежемесячное ТО:</w:t>
      </w:r>
    </w:p>
    <w:p w:rsidR="00725D53" w:rsidRPr="00725D53" w:rsidRDefault="00725D53" w:rsidP="00752BE9">
      <w:pPr>
        <w:ind w:firstLine="567"/>
        <w:rPr>
          <w:szCs w:val="24"/>
        </w:rPr>
      </w:pPr>
      <w:bookmarkStart w:id="133" w:name="sub_14671"/>
      <w:bookmarkEnd w:id="132"/>
      <w:r w:rsidRPr="00725D53">
        <w:rPr>
          <w:szCs w:val="24"/>
        </w:rPr>
        <w:t>6.1. 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rsidR="00725D53" w:rsidRPr="00725D53" w:rsidRDefault="00725D53" w:rsidP="00752BE9">
      <w:pPr>
        <w:ind w:firstLine="567"/>
        <w:rPr>
          <w:szCs w:val="24"/>
        </w:rPr>
      </w:pPr>
      <w:bookmarkStart w:id="134" w:name="sub_14672"/>
      <w:bookmarkEnd w:id="133"/>
      <w:r w:rsidRPr="00725D53">
        <w:rPr>
          <w:szCs w:val="24"/>
        </w:rPr>
        <w:t>6.2. Внешний осмотр и проверка технического состояния оборудования контроля и управления (пульта(</w:t>
      </w:r>
      <w:proofErr w:type="spellStart"/>
      <w:r w:rsidRPr="00725D53">
        <w:rPr>
          <w:szCs w:val="24"/>
        </w:rPr>
        <w:t>ов</w:t>
      </w:r>
      <w:proofErr w:type="spellEnd"/>
      <w:r w:rsidRPr="00725D53">
        <w:rPr>
          <w:szCs w:val="24"/>
        </w:rPr>
        <w:t>)/панели(ей) контроля и управления); источника(</w:t>
      </w:r>
      <w:proofErr w:type="spellStart"/>
      <w:r w:rsidRPr="00725D53">
        <w:rPr>
          <w:szCs w:val="24"/>
        </w:rPr>
        <w:t>ов</w:t>
      </w:r>
      <w:proofErr w:type="spellEnd"/>
      <w:r w:rsidRPr="00725D53">
        <w:rPr>
          <w:szCs w:val="24"/>
        </w:rPr>
        <w:t>) электропитания.</w:t>
      </w:r>
    </w:p>
    <w:p w:rsidR="00725D53" w:rsidRPr="00725D53" w:rsidRDefault="00725D53" w:rsidP="00752BE9">
      <w:pPr>
        <w:ind w:firstLine="567"/>
        <w:rPr>
          <w:szCs w:val="24"/>
        </w:rPr>
      </w:pPr>
      <w:bookmarkStart w:id="135" w:name="sub_14673"/>
      <w:bookmarkEnd w:id="134"/>
      <w:r w:rsidRPr="00725D53">
        <w:rPr>
          <w:szCs w:val="24"/>
        </w:rPr>
        <w:t>6.3. Внешний осмотр устройств - составных частей системы, установленных в помещениях.</w:t>
      </w:r>
    </w:p>
    <w:p w:rsidR="00725D53" w:rsidRPr="00725D53" w:rsidRDefault="00725D53" w:rsidP="00752BE9">
      <w:pPr>
        <w:ind w:firstLine="567"/>
        <w:rPr>
          <w:szCs w:val="24"/>
        </w:rPr>
      </w:pPr>
      <w:bookmarkStart w:id="136" w:name="sub_14674"/>
      <w:bookmarkEnd w:id="135"/>
      <w:r w:rsidRPr="00725D53">
        <w:rPr>
          <w:szCs w:val="24"/>
        </w:rPr>
        <w:t>6.4. 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rsidR="00725D53" w:rsidRPr="00725D53" w:rsidRDefault="00725D53" w:rsidP="00752BE9">
      <w:pPr>
        <w:ind w:firstLine="567"/>
        <w:rPr>
          <w:szCs w:val="24"/>
        </w:rPr>
      </w:pPr>
      <w:bookmarkStart w:id="137" w:name="sub_14675"/>
      <w:bookmarkEnd w:id="136"/>
      <w:r w:rsidRPr="00725D53">
        <w:rPr>
          <w:szCs w:val="24"/>
        </w:rPr>
        <w:t>6.5. Проверка надежности подключения шин заземления.</w:t>
      </w:r>
    </w:p>
    <w:p w:rsidR="00725D53" w:rsidRPr="00725D53" w:rsidRDefault="00725D53" w:rsidP="00752BE9">
      <w:pPr>
        <w:ind w:firstLine="567"/>
        <w:rPr>
          <w:szCs w:val="24"/>
        </w:rPr>
      </w:pPr>
      <w:bookmarkStart w:id="138" w:name="sub_14676"/>
      <w:bookmarkEnd w:id="137"/>
      <w:r w:rsidRPr="00725D53">
        <w:rPr>
          <w:szCs w:val="24"/>
        </w:rPr>
        <w:lastRenderedPageBreak/>
        <w:t>6.6. Проверка значений напряжений на выходных клеммах источников электропитания, клеммах аккумуляторных батарей источников бесперебойного электропитания, в случае обнаружения несоответствия - проведение анализа и локализация источника несоответствия.</w:t>
      </w:r>
    </w:p>
    <w:p w:rsidR="00725D53" w:rsidRPr="00725D53" w:rsidRDefault="00725D53" w:rsidP="00752BE9">
      <w:pPr>
        <w:ind w:firstLine="567"/>
        <w:rPr>
          <w:szCs w:val="24"/>
        </w:rPr>
      </w:pPr>
      <w:bookmarkStart w:id="139" w:name="sub_14677"/>
      <w:bookmarkEnd w:id="138"/>
      <w:r w:rsidRPr="00725D53">
        <w:rPr>
          <w:szCs w:val="24"/>
        </w:rPr>
        <w:t>6.7. 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rsidR="00725D53" w:rsidRPr="00725D53" w:rsidRDefault="00725D53" w:rsidP="00752BE9">
      <w:pPr>
        <w:ind w:firstLine="567"/>
        <w:rPr>
          <w:szCs w:val="24"/>
        </w:rPr>
      </w:pPr>
      <w:bookmarkStart w:id="140" w:name="sub_14678"/>
      <w:bookmarkEnd w:id="139"/>
      <w:r w:rsidRPr="00725D53">
        <w:rPr>
          <w:szCs w:val="24"/>
        </w:rPr>
        <w:t>6.8. Выборочный контроль состояния аппаратуры и сенсоров внешней установки (состояния пылевлагозащитной оболочки вводов, напряжений на контактах, надежности крепления открытых сенсоров к местам установки).</w:t>
      </w:r>
    </w:p>
    <w:p w:rsidR="00725D53" w:rsidRPr="00725D53" w:rsidRDefault="00725D53" w:rsidP="00752BE9">
      <w:pPr>
        <w:ind w:firstLine="567"/>
        <w:rPr>
          <w:szCs w:val="24"/>
        </w:rPr>
      </w:pPr>
      <w:bookmarkStart w:id="141" w:name="sub_14679"/>
      <w:bookmarkEnd w:id="140"/>
      <w:r w:rsidRPr="00725D53">
        <w:rPr>
          <w:szCs w:val="24"/>
        </w:rPr>
        <w:t>6.9. Контроль четкости срабатывания клавиш и правильность отображения информации на жидкокристаллических дисплеях пультов (панелей) управления.</w:t>
      </w:r>
    </w:p>
    <w:p w:rsidR="00725D53" w:rsidRPr="00725D53" w:rsidRDefault="00725D53" w:rsidP="00752BE9">
      <w:pPr>
        <w:ind w:firstLine="567"/>
        <w:rPr>
          <w:szCs w:val="24"/>
        </w:rPr>
      </w:pPr>
      <w:bookmarkStart w:id="142" w:name="sub_146710"/>
      <w:bookmarkEnd w:id="141"/>
      <w:r w:rsidRPr="00725D53">
        <w:rPr>
          <w:szCs w:val="24"/>
        </w:rPr>
        <w:t>6.10. Проверка правильности работы системы при автоматическом переключении к резервному источнику электропитания в случае отключения основного источника.</w:t>
      </w:r>
    </w:p>
    <w:p w:rsidR="00725D53" w:rsidRPr="00725D53" w:rsidRDefault="00725D53" w:rsidP="00752BE9">
      <w:pPr>
        <w:ind w:firstLine="567"/>
        <w:rPr>
          <w:szCs w:val="24"/>
        </w:rPr>
      </w:pPr>
      <w:bookmarkStart w:id="143" w:name="sub_146711"/>
      <w:bookmarkEnd w:id="142"/>
      <w:r w:rsidRPr="00725D53">
        <w:rPr>
          <w:szCs w:val="24"/>
        </w:rPr>
        <w:t>6.11. Проверка правильности передачи сигналов к сопрягаемым системам.</w:t>
      </w:r>
    </w:p>
    <w:p w:rsidR="00725D53" w:rsidRPr="00725D53" w:rsidRDefault="00725D53" w:rsidP="00752BE9">
      <w:pPr>
        <w:ind w:firstLine="567"/>
        <w:rPr>
          <w:szCs w:val="24"/>
        </w:rPr>
      </w:pPr>
      <w:bookmarkStart w:id="144" w:name="sub_146712"/>
      <w:bookmarkEnd w:id="143"/>
      <w:r w:rsidRPr="00725D53">
        <w:rPr>
          <w:szCs w:val="24"/>
        </w:rPr>
        <w:t>6.12. Удаление загрязнений на рабочих поверхностях органов индикации, управления и т.п.</w:t>
      </w:r>
    </w:p>
    <w:p w:rsidR="00725D53" w:rsidRPr="00725D53" w:rsidRDefault="00725D53" w:rsidP="00752BE9">
      <w:pPr>
        <w:ind w:firstLine="567"/>
        <w:rPr>
          <w:szCs w:val="24"/>
        </w:rPr>
      </w:pPr>
      <w:bookmarkStart w:id="145" w:name="sub_146713"/>
      <w:bookmarkEnd w:id="144"/>
      <w:r w:rsidRPr="00725D53">
        <w:rPr>
          <w:szCs w:val="24"/>
        </w:rPr>
        <w:t>6.13. Тестирование программного обеспечения системы тестовыми программами (если предусмотрено эксплуатационной документацией на систему).</w:t>
      </w:r>
    </w:p>
    <w:p w:rsidR="00725D53" w:rsidRPr="00725D53" w:rsidRDefault="00725D53" w:rsidP="00752BE9">
      <w:pPr>
        <w:ind w:firstLine="567"/>
        <w:rPr>
          <w:szCs w:val="24"/>
        </w:rPr>
      </w:pPr>
      <w:bookmarkStart w:id="146" w:name="sub_146714"/>
      <w:bookmarkEnd w:id="145"/>
      <w:r w:rsidRPr="00725D53">
        <w:rPr>
          <w:szCs w:val="24"/>
        </w:rPr>
        <w:t>6.14. Проверка наличия на установках всех указательных табличек и возможности беспрепятственно прочитать на них информацию.</w:t>
      </w:r>
    </w:p>
    <w:p w:rsidR="00725D53" w:rsidRPr="00725D53" w:rsidRDefault="00725D53" w:rsidP="00752BE9">
      <w:pPr>
        <w:ind w:firstLine="567"/>
        <w:rPr>
          <w:szCs w:val="24"/>
        </w:rPr>
      </w:pPr>
      <w:bookmarkStart w:id="147" w:name="sub_146715"/>
      <w:bookmarkEnd w:id="146"/>
      <w:r w:rsidRPr="00725D53">
        <w:rPr>
          <w:szCs w:val="24"/>
        </w:rPr>
        <w:t>6.15. Подготовка и оформление текущей документации по ТО системы.</w:t>
      </w:r>
    </w:p>
    <w:bookmarkEnd w:id="147"/>
    <w:p w:rsidR="00725D53" w:rsidRPr="00725D53" w:rsidRDefault="00725D53" w:rsidP="00752BE9">
      <w:pPr>
        <w:ind w:firstLine="567"/>
        <w:rPr>
          <w:szCs w:val="24"/>
        </w:rPr>
      </w:pPr>
      <w:r w:rsidRPr="00725D53">
        <w:rPr>
          <w:szCs w:val="24"/>
        </w:rPr>
        <w:t>Автоматические установки газового пожаротушения:</w:t>
      </w:r>
    </w:p>
    <w:p w:rsidR="00725D53" w:rsidRPr="00725D53" w:rsidRDefault="00725D53" w:rsidP="00752BE9">
      <w:pPr>
        <w:ind w:firstLine="567"/>
        <w:rPr>
          <w:szCs w:val="24"/>
        </w:rPr>
      </w:pPr>
      <w:r w:rsidRPr="00725D53">
        <w:rPr>
          <w:szCs w:val="24"/>
        </w:rPr>
        <w:t>- Контроль сохранности пломб.</w:t>
      </w:r>
    </w:p>
    <w:p w:rsidR="00725D53" w:rsidRPr="00725D53" w:rsidRDefault="00725D53" w:rsidP="00752BE9">
      <w:pPr>
        <w:ind w:firstLine="567"/>
        <w:rPr>
          <w:szCs w:val="24"/>
        </w:rPr>
      </w:pPr>
      <w:r w:rsidRPr="00725D53">
        <w:rPr>
          <w:szCs w:val="24"/>
        </w:rPr>
        <w:t>- Обслуживание запорной арматуры (кранов, задвижек).</w:t>
      </w:r>
    </w:p>
    <w:p w:rsidR="00725D53" w:rsidRPr="00725D53" w:rsidRDefault="00725D53" w:rsidP="00752BE9">
      <w:pPr>
        <w:ind w:firstLine="567"/>
        <w:rPr>
          <w:szCs w:val="24"/>
        </w:rPr>
      </w:pPr>
      <w:r w:rsidRPr="00725D53">
        <w:rPr>
          <w:szCs w:val="24"/>
        </w:rPr>
        <w:t>- Контроль весовых устройств всех модулей.</w:t>
      </w:r>
    </w:p>
    <w:p w:rsidR="00725D53" w:rsidRPr="00725D53" w:rsidRDefault="00725D53" w:rsidP="00752BE9">
      <w:pPr>
        <w:ind w:firstLine="567"/>
        <w:rPr>
          <w:szCs w:val="24"/>
        </w:rPr>
      </w:pPr>
      <w:r w:rsidRPr="00725D53">
        <w:rPr>
          <w:szCs w:val="24"/>
        </w:rPr>
        <w:t>- Проверка наличия на клапанах баллонов всех рычагов клапанов для ручного пуска.</w:t>
      </w:r>
    </w:p>
    <w:p w:rsidR="00725D53" w:rsidRPr="00725D53" w:rsidRDefault="00725D53" w:rsidP="00752BE9">
      <w:pPr>
        <w:ind w:firstLine="567"/>
        <w:rPr>
          <w:szCs w:val="24"/>
        </w:rPr>
      </w:pPr>
      <w:r w:rsidRPr="00725D53">
        <w:rPr>
          <w:szCs w:val="24"/>
        </w:rPr>
        <w:t>- Проверка соответствия направления задействования рычагов клапана продольной оси тяги.</w:t>
      </w:r>
    </w:p>
    <w:p w:rsidR="00725D53" w:rsidRPr="00725D53" w:rsidRDefault="00725D53" w:rsidP="00752BE9">
      <w:pPr>
        <w:ind w:firstLine="567"/>
        <w:rPr>
          <w:szCs w:val="24"/>
        </w:rPr>
      </w:pPr>
      <w:r w:rsidRPr="00725D53">
        <w:rPr>
          <w:szCs w:val="24"/>
        </w:rPr>
        <w:t>- Проверка наличия или отсутствия препятствий в зоне выхода гасящего средства из тушильных сопел.</w:t>
      </w:r>
    </w:p>
    <w:p w:rsidR="00725D53" w:rsidRPr="00725D53" w:rsidRDefault="00725D53" w:rsidP="00752BE9">
      <w:pPr>
        <w:ind w:firstLine="567"/>
        <w:rPr>
          <w:szCs w:val="24"/>
        </w:rPr>
      </w:pPr>
      <w:r w:rsidRPr="00725D53">
        <w:rPr>
          <w:szCs w:val="24"/>
        </w:rPr>
        <w:t>- Проверка на положение закрыто заслонок сброса давления.</w:t>
      </w:r>
    </w:p>
    <w:p w:rsidR="00725D53" w:rsidRPr="00725D53" w:rsidRDefault="00725D53" w:rsidP="00752BE9">
      <w:pPr>
        <w:ind w:firstLine="567"/>
        <w:rPr>
          <w:szCs w:val="24"/>
        </w:rPr>
      </w:pPr>
      <w:r w:rsidRPr="00725D53">
        <w:rPr>
          <w:szCs w:val="24"/>
        </w:rPr>
        <w:t>- Проверка проходных отверстий заслонок сброса давления.</w:t>
      </w:r>
    </w:p>
    <w:p w:rsidR="00725D53" w:rsidRPr="00725D53" w:rsidRDefault="00725D53" w:rsidP="00752BE9">
      <w:pPr>
        <w:ind w:firstLine="567"/>
        <w:rPr>
          <w:szCs w:val="24"/>
        </w:rPr>
      </w:pPr>
      <w:r w:rsidRPr="00725D53">
        <w:rPr>
          <w:szCs w:val="24"/>
        </w:rPr>
        <w:t>- Проверка на положение закрыто всех конструкционных отверстий.</w:t>
      </w:r>
    </w:p>
    <w:p w:rsidR="00725D53" w:rsidRPr="00725D53" w:rsidRDefault="00725D53" w:rsidP="00752BE9">
      <w:pPr>
        <w:ind w:firstLine="567"/>
        <w:rPr>
          <w:szCs w:val="24"/>
        </w:rPr>
      </w:pPr>
      <w:r w:rsidRPr="00725D53">
        <w:rPr>
          <w:szCs w:val="24"/>
        </w:rPr>
        <w:t>- Проверка батареи баллонов:</w:t>
      </w:r>
    </w:p>
    <w:p w:rsidR="00725D53" w:rsidRPr="00725D53" w:rsidRDefault="00725D53" w:rsidP="00752BE9">
      <w:pPr>
        <w:ind w:firstLine="567"/>
        <w:rPr>
          <w:szCs w:val="24"/>
        </w:rPr>
      </w:pPr>
      <w:r w:rsidRPr="00725D53">
        <w:rPr>
          <w:szCs w:val="24"/>
        </w:rPr>
        <w:t>- Проверка пусковой коробки на батарее баллонов:</w:t>
      </w:r>
    </w:p>
    <w:p w:rsidR="00725D53" w:rsidRPr="00725D53" w:rsidRDefault="00725D53" w:rsidP="00752BE9">
      <w:pPr>
        <w:ind w:firstLine="567"/>
        <w:rPr>
          <w:szCs w:val="24"/>
        </w:rPr>
      </w:pPr>
      <w:r w:rsidRPr="00725D53">
        <w:rPr>
          <w:szCs w:val="24"/>
        </w:rPr>
        <w:t>- Проверка управляющего баллона:</w:t>
      </w:r>
    </w:p>
    <w:p w:rsidR="00725D53" w:rsidRPr="00725D53" w:rsidRDefault="00725D53" w:rsidP="00752BE9">
      <w:pPr>
        <w:ind w:firstLine="567"/>
        <w:rPr>
          <w:szCs w:val="24"/>
        </w:rPr>
      </w:pPr>
      <w:r w:rsidRPr="00725D53">
        <w:rPr>
          <w:szCs w:val="24"/>
        </w:rPr>
        <w:t>- Проверка установки пускового механизма.</w:t>
      </w:r>
    </w:p>
    <w:p w:rsidR="00725D53" w:rsidRPr="00725D53" w:rsidRDefault="00725D53" w:rsidP="00725D53">
      <w:pPr>
        <w:spacing w:before="120" w:after="0"/>
        <w:jc w:val="center"/>
        <w:outlineLvl w:val="0"/>
        <w:rPr>
          <w:b/>
          <w:bCs/>
          <w:szCs w:val="24"/>
        </w:rPr>
      </w:pPr>
      <w:bookmarkStart w:id="148" w:name="sub_1464008"/>
      <w:r w:rsidRPr="00725D53">
        <w:rPr>
          <w:b/>
          <w:bCs/>
          <w:szCs w:val="24"/>
        </w:rPr>
        <w:t>7. Содержание ТО программного обеспечения КСОБ</w:t>
      </w:r>
    </w:p>
    <w:bookmarkEnd w:id="148"/>
    <w:p w:rsidR="00725D53" w:rsidRPr="00725D53" w:rsidRDefault="00725D53" w:rsidP="00752BE9">
      <w:pPr>
        <w:ind w:firstLine="567"/>
        <w:rPr>
          <w:szCs w:val="24"/>
        </w:rPr>
      </w:pPr>
      <w:r w:rsidRPr="00725D53">
        <w:rPr>
          <w:szCs w:val="24"/>
        </w:rPr>
        <w:t>При наличии программного обеспечения, входящего в состав какой-либо из систем, в обязательном порядке проводится ТО каждого такого программного обеспечения.</w:t>
      </w:r>
    </w:p>
    <w:p w:rsidR="00725D53" w:rsidRPr="00725D53" w:rsidRDefault="00725D53" w:rsidP="00752BE9">
      <w:pPr>
        <w:ind w:firstLine="567"/>
        <w:rPr>
          <w:b/>
          <w:szCs w:val="24"/>
        </w:rPr>
      </w:pPr>
      <w:bookmarkStart w:id="149" w:name="sub_1464081"/>
      <w:r w:rsidRPr="00725D53">
        <w:rPr>
          <w:b/>
          <w:szCs w:val="24"/>
        </w:rPr>
        <w:t>7.1. Ежемесячное ТО:</w:t>
      </w:r>
    </w:p>
    <w:bookmarkEnd w:id="149"/>
    <w:p w:rsidR="00725D53" w:rsidRPr="00725D53" w:rsidRDefault="00725D53" w:rsidP="00752BE9">
      <w:pPr>
        <w:ind w:firstLine="567"/>
        <w:rPr>
          <w:szCs w:val="24"/>
        </w:rPr>
      </w:pPr>
      <w:r w:rsidRPr="00725D53">
        <w:rPr>
          <w:szCs w:val="24"/>
        </w:rPr>
        <w:t>ТО (поддержка) программного обеспечения системы в период проведения ТО системы состоит в оказании следующих услуг:</w:t>
      </w:r>
    </w:p>
    <w:p w:rsidR="00725D53" w:rsidRPr="00725D53" w:rsidRDefault="00725D53" w:rsidP="00752BE9">
      <w:pPr>
        <w:ind w:firstLine="567"/>
        <w:rPr>
          <w:szCs w:val="24"/>
        </w:rPr>
      </w:pPr>
      <w:bookmarkStart w:id="150" w:name="sub_1464811"/>
      <w:r w:rsidRPr="00725D53">
        <w:rPr>
          <w:szCs w:val="24"/>
        </w:rPr>
        <w:t>7.1.1. Анализ программного обеспечения системы антивирусной программой, уничтожение вирусных и вирусоподобных программ (в соответствии с рекомендациями разработчика программного обеспечения системы).</w:t>
      </w:r>
    </w:p>
    <w:p w:rsidR="00725D53" w:rsidRPr="00725D53" w:rsidRDefault="00725D53" w:rsidP="00752BE9">
      <w:pPr>
        <w:ind w:firstLine="567"/>
        <w:rPr>
          <w:szCs w:val="24"/>
        </w:rPr>
      </w:pPr>
      <w:bookmarkStart w:id="151" w:name="sub_1464812"/>
      <w:bookmarkEnd w:id="150"/>
      <w:r w:rsidRPr="00725D53">
        <w:rPr>
          <w:szCs w:val="24"/>
        </w:rPr>
        <w:t>7.1.2. 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w:t>
      </w:r>
    </w:p>
    <w:p w:rsidR="00725D53" w:rsidRPr="00725D53" w:rsidRDefault="00725D53" w:rsidP="00752BE9">
      <w:pPr>
        <w:tabs>
          <w:tab w:val="left" w:pos="7488"/>
        </w:tabs>
        <w:ind w:firstLine="567"/>
        <w:rPr>
          <w:szCs w:val="24"/>
        </w:rPr>
      </w:pPr>
      <w:bookmarkStart w:id="152" w:name="sub_1464813"/>
      <w:bookmarkEnd w:id="151"/>
      <w:r w:rsidRPr="00725D53">
        <w:rPr>
          <w:szCs w:val="24"/>
        </w:rPr>
        <w:lastRenderedPageBreak/>
        <w:t>7.1.3. Восстановление работоспособности прикладных программ.</w:t>
      </w:r>
    </w:p>
    <w:p w:rsidR="00725D53" w:rsidRPr="00725D53" w:rsidRDefault="00725D53" w:rsidP="00752BE9">
      <w:pPr>
        <w:ind w:firstLine="567"/>
        <w:rPr>
          <w:szCs w:val="24"/>
        </w:rPr>
      </w:pPr>
      <w:bookmarkStart w:id="153" w:name="sub_1464814"/>
      <w:bookmarkEnd w:id="152"/>
      <w:r w:rsidRPr="00725D53">
        <w:rPr>
          <w:szCs w:val="24"/>
        </w:rPr>
        <w:t>7.1.4. Установка обновлений к прикладным программам, поставляемым разработчиком программного обеспечения системы (если это предусмотрено эксплуатационной документацией и рекомендовано разработчиком программного обеспечения для конкретного проекта).</w:t>
      </w:r>
    </w:p>
    <w:p w:rsidR="00725D53" w:rsidRPr="00725D53" w:rsidRDefault="00725D53" w:rsidP="00752BE9">
      <w:pPr>
        <w:ind w:firstLine="567"/>
        <w:rPr>
          <w:szCs w:val="24"/>
        </w:rPr>
      </w:pPr>
      <w:bookmarkStart w:id="154" w:name="sub_1464815"/>
      <w:bookmarkEnd w:id="153"/>
      <w:r w:rsidRPr="00725D53">
        <w:rPr>
          <w:szCs w:val="24"/>
        </w:rPr>
        <w:t>7.1.5. Переустановка программного обеспечения системы (при необходимости).</w:t>
      </w:r>
    </w:p>
    <w:p w:rsidR="00725D53" w:rsidRPr="00725D53" w:rsidRDefault="00725D53" w:rsidP="00752BE9">
      <w:pPr>
        <w:ind w:firstLine="567"/>
        <w:rPr>
          <w:szCs w:val="24"/>
        </w:rPr>
      </w:pPr>
      <w:bookmarkStart w:id="155" w:name="sub_1464816"/>
      <w:bookmarkEnd w:id="154"/>
      <w:r w:rsidRPr="00725D53">
        <w:rPr>
          <w:szCs w:val="24"/>
        </w:rPr>
        <w:t>7.1.6. Оформление текущей документации по ТО программного обеспечения системы.</w:t>
      </w:r>
    </w:p>
    <w:bookmarkEnd w:id="155"/>
    <w:p w:rsidR="00725D53" w:rsidRPr="00725D53" w:rsidRDefault="00725D53" w:rsidP="00752BE9">
      <w:pPr>
        <w:ind w:firstLine="567"/>
        <w:rPr>
          <w:szCs w:val="24"/>
        </w:rPr>
      </w:pPr>
      <w:r w:rsidRPr="00725D53">
        <w:rPr>
          <w:szCs w:val="24"/>
        </w:rPr>
        <w:t>В ходе проведения ТО системы Исполнителю не допускается внесение изменений в системное программное обеспечение компьютеров, программное обеспечение программируемых электронных составляющих системы и прикладные программы системы, за исключением изменений, предусмотренных эксплуатационной документацией на программное обеспечение системы.</w:t>
      </w:r>
    </w:p>
    <w:p w:rsidR="00725D53" w:rsidRPr="00725D53" w:rsidRDefault="00725D53" w:rsidP="00752BE9">
      <w:pPr>
        <w:ind w:firstLine="567"/>
        <w:rPr>
          <w:szCs w:val="24"/>
        </w:rPr>
      </w:pPr>
      <w:r w:rsidRPr="00725D53">
        <w:rPr>
          <w:szCs w:val="24"/>
        </w:rPr>
        <w:t>Исполнитель во время оказания услуг проводит ежемесячное тестирование прохождения сигналов о срабатывании средств АПС, ОС, ТС в организации, осуществляющие реагирование на сигналы тревог, поступающие с объектов.</w:t>
      </w:r>
    </w:p>
    <w:p w:rsidR="00725D53" w:rsidRPr="00725D53" w:rsidRDefault="00725D53" w:rsidP="00752BE9">
      <w:pPr>
        <w:ind w:firstLine="567"/>
        <w:rPr>
          <w:szCs w:val="24"/>
        </w:rPr>
      </w:pPr>
      <w:r w:rsidRPr="00725D53">
        <w:rPr>
          <w:szCs w:val="24"/>
        </w:rPr>
        <w:t xml:space="preserve">Тестирование АПС, ОС, ТС проводится не реже 1 (одного) раза в месяц. </w:t>
      </w:r>
    </w:p>
    <w:p w:rsidR="00725D53" w:rsidRPr="00725D53" w:rsidRDefault="00725D53" w:rsidP="00752BE9">
      <w:pPr>
        <w:ind w:firstLine="567"/>
        <w:rPr>
          <w:szCs w:val="24"/>
        </w:rPr>
      </w:pPr>
      <w:r w:rsidRPr="00725D53">
        <w:rPr>
          <w:szCs w:val="24"/>
        </w:rPr>
        <w:t xml:space="preserve">Результаты проведения тестирования отражаются в </w:t>
      </w:r>
      <w:hyperlink w:anchor="Par10598" w:tooltip="Акт-наряд" w:history="1">
        <w:r w:rsidRPr="00725D53">
          <w:rPr>
            <w:color w:val="0000FF"/>
            <w:szCs w:val="24"/>
          </w:rPr>
          <w:t>акте-наряде</w:t>
        </w:r>
      </w:hyperlink>
      <w:r w:rsidRPr="00725D53">
        <w:rPr>
          <w:szCs w:val="24"/>
        </w:rPr>
        <w:t xml:space="preserve"> и журнале тестирования, ведущемся и имеющемся на объекте. </w:t>
      </w:r>
    </w:p>
    <w:p w:rsidR="00725D53" w:rsidRPr="00725D53" w:rsidRDefault="00725D53" w:rsidP="00725D53">
      <w:pPr>
        <w:pStyle w:val="ConsPlusNormal0"/>
        <w:ind w:firstLine="540"/>
        <w:jc w:val="both"/>
        <w:rPr>
          <w:rFonts w:ascii="Times New Roman" w:hAnsi="Times New Roman" w:cs="Times New Roman"/>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p>
    <w:p w:rsidR="00752BE9" w:rsidRDefault="00752BE9" w:rsidP="00725D53">
      <w:pPr>
        <w:pStyle w:val="ConsPlusNormal0"/>
        <w:jc w:val="right"/>
        <w:outlineLvl w:val="2"/>
        <w:rPr>
          <w:rFonts w:ascii="Times New Roman" w:hAnsi="Times New Roman" w:cs="Times New Roman"/>
          <w:b/>
          <w:sz w:val="24"/>
          <w:szCs w:val="24"/>
        </w:rPr>
      </w:pPr>
    </w:p>
    <w:p w:rsidR="00752BE9" w:rsidRDefault="00752BE9" w:rsidP="00725D53">
      <w:pPr>
        <w:pStyle w:val="ConsPlusNormal0"/>
        <w:jc w:val="right"/>
        <w:outlineLvl w:val="2"/>
        <w:rPr>
          <w:rFonts w:ascii="Times New Roman" w:hAnsi="Times New Roman" w:cs="Times New Roman"/>
          <w:b/>
          <w:sz w:val="24"/>
          <w:szCs w:val="24"/>
        </w:rPr>
      </w:pPr>
    </w:p>
    <w:p w:rsidR="00752BE9" w:rsidRDefault="00752BE9" w:rsidP="00725D53">
      <w:pPr>
        <w:pStyle w:val="ConsPlusNormal0"/>
        <w:jc w:val="right"/>
        <w:outlineLvl w:val="2"/>
        <w:rPr>
          <w:rFonts w:ascii="Times New Roman" w:hAnsi="Times New Roman" w:cs="Times New Roman"/>
          <w:b/>
          <w:sz w:val="24"/>
          <w:szCs w:val="24"/>
        </w:rPr>
      </w:pPr>
    </w:p>
    <w:p w:rsidR="00752BE9" w:rsidRDefault="00752BE9" w:rsidP="00725D53">
      <w:pPr>
        <w:pStyle w:val="ConsPlusNormal0"/>
        <w:jc w:val="right"/>
        <w:outlineLvl w:val="2"/>
        <w:rPr>
          <w:rFonts w:ascii="Times New Roman" w:hAnsi="Times New Roman" w:cs="Times New Roman"/>
          <w:b/>
          <w:sz w:val="24"/>
          <w:szCs w:val="24"/>
        </w:rPr>
      </w:pPr>
    </w:p>
    <w:p w:rsidR="00752BE9" w:rsidRDefault="00752BE9" w:rsidP="00725D53">
      <w:pPr>
        <w:pStyle w:val="ConsPlusNormal0"/>
        <w:jc w:val="right"/>
        <w:outlineLvl w:val="2"/>
        <w:rPr>
          <w:rFonts w:ascii="Times New Roman" w:hAnsi="Times New Roman" w:cs="Times New Roman"/>
          <w:b/>
          <w:sz w:val="24"/>
          <w:szCs w:val="24"/>
        </w:rPr>
      </w:pPr>
    </w:p>
    <w:p w:rsidR="00752BE9" w:rsidRDefault="00752BE9" w:rsidP="00725D53">
      <w:pPr>
        <w:pStyle w:val="ConsPlusNormal0"/>
        <w:jc w:val="right"/>
        <w:outlineLvl w:val="2"/>
        <w:rPr>
          <w:rFonts w:ascii="Times New Roman" w:hAnsi="Times New Roman" w:cs="Times New Roman"/>
          <w:b/>
          <w:sz w:val="24"/>
          <w:szCs w:val="24"/>
        </w:rPr>
      </w:pPr>
    </w:p>
    <w:p w:rsidR="00752BE9" w:rsidRDefault="00752BE9" w:rsidP="00725D53">
      <w:pPr>
        <w:pStyle w:val="ConsPlusNormal0"/>
        <w:jc w:val="right"/>
        <w:outlineLvl w:val="2"/>
        <w:rPr>
          <w:rFonts w:ascii="Times New Roman" w:hAnsi="Times New Roman" w:cs="Times New Roman"/>
          <w:b/>
          <w:sz w:val="24"/>
          <w:szCs w:val="24"/>
        </w:rPr>
      </w:pPr>
    </w:p>
    <w:p w:rsidR="00752BE9" w:rsidRDefault="00752BE9" w:rsidP="00725D53">
      <w:pPr>
        <w:pStyle w:val="ConsPlusNormal0"/>
        <w:jc w:val="right"/>
        <w:outlineLvl w:val="2"/>
        <w:rPr>
          <w:rFonts w:ascii="Times New Roman" w:hAnsi="Times New Roman" w:cs="Times New Roman"/>
          <w:b/>
          <w:sz w:val="24"/>
          <w:szCs w:val="24"/>
        </w:rPr>
      </w:pPr>
    </w:p>
    <w:p w:rsidR="00752BE9" w:rsidRDefault="00752BE9" w:rsidP="00725D53">
      <w:pPr>
        <w:pStyle w:val="ConsPlusNormal0"/>
        <w:jc w:val="right"/>
        <w:outlineLvl w:val="2"/>
        <w:rPr>
          <w:rFonts w:ascii="Times New Roman" w:hAnsi="Times New Roman" w:cs="Times New Roman"/>
          <w:b/>
          <w:sz w:val="24"/>
          <w:szCs w:val="24"/>
        </w:rPr>
      </w:pPr>
    </w:p>
    <w:p w:rsidR="00752BE9" w:rsidRDefault="00752BE9" w:rsidP="00725D53">
      <w:pPr>
        <w:pStyle w:val="ConsPlusNormal0"/>
        <w:jc w:val="right"/>
        <w:outlineLvl w:val="2"/>
        <w:rPr>
          <w:rFonts w:ascii="Times New Roman" w:hAnsi="Times New Roman" w:cs="Times New Roman"/>
          <w:b/>
          <w:sz w:val="24"/>
          <w:szCs w:val="24"/>
        </w:rPr>
      </w:pPr>
    </w:p>
    <w:p w:rsidR="00424B8C" w:rsidRDefault="00424B8C" w:rsidP="00725D53">
      <w:pPr>
        <w:pStyle w:val="ConsPlusNormal0"/>
        <w:jc w:val="right"/>
        <w:outlineLvl w:val="2"/>
        <w:rPr>
          <w:rFonts w:ascii="Times New Roman" w:hAnsi="Times New Roman" w:cs="Times New Roman"/>
          <w:b/>
          <w:sz w:val="24"/>
          <w:szCs w:val="24"/>
        </w:rPr>
      </w:pPr>
    </w:p>
    <w:p w:rsidR="00424B8C" w:rsidRDefault="00424B8C" w:rsidP="00725D53">
      <w:pPr>
        <w:pStyle w:val="ConsPlusNormal0"/>
        <w:jc w:val="right"/>
        <w:outlineLvl w:val="2"/>
        <w:rPr>
          <w:rFonts w:ascii="Times New Roman" w:hAnsi="Times New Roman" w:cs="Times New Roman"/>
          <w:b/>
          <w:sz w:val="24"/>
          <w:szCs w:val="24"/>
        </w:rPr>
      </w:pPr>
    </w:p>
    <w:p w:rsidR="00424B8C" w:rsidRDefault="00424B8C" w:rsidP="00725D53">
      <w:pPr>
        <w:pStyle w:val="ConsPlusNormal0"/>
        <w:jc w:val="right"/>
        <w:outlineLvl w:val="2"/>
        <w:rPr>
          <w:rFonts w:ascii="Times New Roman" w:hAnsi="Times New Roman" w:cs="Times New Roman"/>
          <w:b/>
          <w:sz w:val="24"/>
          <w:szCs w:val="24"/>
        </w:rPr>
      </w:pPr>
    </w:p>
    <w:p w:rsidR="00424B8C" w:rsidRDefault="00424B8C" w:rsidP="00725D53">
      <w:pPr>
        <w:pStyle w:val="ConsPlusNormal0"/>
        <w:jc w:val="right"/>
        <w:outlineLvl w:val="2"/>
        <w:rPr>
          <w:rFonts w:ascii="Times New Roman" w:hAnsi="Times New Roman" w:cs="Times New Roman"/>
          <w:b/>
          <w:sz w:val="24"/>
          <w:szCs w:val="24"/>
        </w:rPr>
      </w:pPr>
    </w:p>
    <w:p w:rsidR="00725D53" w:rsidRPr="00725D53" w:rsidRDefault="00725D53" w:rsidP="00725D53">
      <w:pPr>
        <w:pStyle w:val="ConsPlusNormal0"/>
        <w:jc w:val="right"/>
        <w:outlineLvl w:val="2"/>
        <w:rPr>
          <w:rFonts w:ascii="Times New Roman" w:hAnsi="Times New Roman" w:cs="Times New Roman"/>
          <w:b/>
          <w:sz w:val="24"/>
          <w:szCs w:val="24"/>
        </w:rPr>
      </w:pPr>
      <w:bookmarkStart w:id="156" w:name="_GoBack"/>
      <w:bookmarkEnd w:id="156"/>
      <w:r w:rsidRPr="00725D53">
        <w:rPr>
          <w:rFonts w:ascii="Times New Roman" w:hAnsi="Times New Roman" w:cs="Times New Roman"/>
          <w:b/>
          <w:sz w:val="24"/>
          <w:szCs w:val="24"/>
        </w:rPr>
        <w:lastRenderedPageBreak/>
        <w:t>Приложение № 4</w:t>
      </w:r>
    </w:p>
    <w:p w:rsidR="00725D53" w:rsidRPr="00725D53" w:rsidRDefault="00725D53" w:rsidP="00725D53">
      <w:pPr>
        <w:pStyle w:val="ConsPlusNormal0"/>
        <w:jc w:val="right"/>
        <w:outlineLvl w:val="2"/>
        <w:rPr>
          <w:rFonts w:ascii="Times New Roman" w:hAnsi="Times New Roman" w:cs="Times New Roman"/>
          <w:b/>
          <w:sz w:val="24"/>
          <w:szCs w:val="24"/>
        </w:rPr>
      </w:pPr>
      <w:r w:rsidRPr="00725D53">
        <w:rPr>
          <w:rFonts w:ascii="Times New Roman" w:hAnsi="Times New Roman" w:cs="Times New Roman"/>
          <w:b/>
          <w:sz w:val="24"/>
          <w:szCs w:val="24"/>
        </w:rPr>
        <w:t>к описанию объекта закупки</w:t>
      </w:r>
    </w:p>
    <w:p w:rsidR="00725D53" w:rsidRPr="00725D53" w:rsidRDefault="00725D53" w:rsidP="00725D53">
      <w:pPr>
        <w:pStyle w:val="ConsPlusNormal0"/>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25D53" w:rsidRPr="00725D53" w:rsidTr="00BD34E9">
        <w:tc>
          <w:tcPr>
            <w:tcW w:w="9071" w:type="dxa"/>
          </w:tcPr>
          <w:p w:rsidR="00725D53" w:rsidRPr="00725D53" w:rsidRDefault="00725D53" w:rsidP="00BD34E9">
            <w:pPr>
              <w:pStyle w:val="ConsPlusNormal0"/>
              <w:jc w:val="center"/>
              <w:rPr>
                <w:rFonts w:ascii="Times New Roman" w:hAnsi="Times New Roman" w:cs="Times New Roman"/>
                <w:sz w:val="24"/>
                <w:szCs w:val="24"/>
              </w:rPr>
            </w:pPr>
            <w:bookmarkStart w:id="157" w:name="Par10241"/>
            <w:bookmarkEnd w:id="157"/>
            <w:r w:rsidRPr="00725D53">
              <w:rPr>
                <w:rFonts w:ascii="Times New Roman" w:hAnsi="Times New Roman" w:cs="Times New Roman"/>
                <w:b/>
                <w:bCs/>
                <w:sz w:val="24"/>
                <w:szCs w:val="24"/>
              </w:rPr>
              <w:t>ПЕРЕЧЕНЬ ОТЧЕТНЫХ ДОКУМЕНТОВ &lt;*&gt;</w:t>
            </w:r>
          </w:p>
        </w:tc>
      </w:tr>
    </w:tbl>
    <w:p w:rsidR="00725D53" w:rsidRPr="00725D53" w:rsidRDefault="00725D53" w:rsidP="00725D53">
      <w:pPr>
        <w:pStyle w:val="ConsPlusNorm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096"/>
        <w:gridCol w:w="3286"/>
        <w:gridCol w:w="2891"/>
      </w:tblGrid>
      <w:tr w:rsidR="00725D53" w:rsidRPr="00725D53" w:rsidTr="00BD34E9">
        <w:tc>
          <w:tcPr>
            <w:tcW w:w="510"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center"/>
              <w:rPr>
                <w:rFonts w:ascii="Times New Roman" w:hAnsi="Times New Roman" w:cs="Times New Roman"/>
                <w:sz w:val="24"/>
                <w:szCs w:val="24"/>
              </w:rPr>
            </w:pPr>
            <w:r w:rsidRPr="00725D53">
              <w:rPr>
                <w:rFonts w:ascii="Times New Roman" w:hAnsi="Times New Roman" w:cs="Times New Roman"/>
                <w:sz w:val="24"/>
                <w:szCs w:val="24"/>
              </w:rPr>
              <w:t>N п/п</w:t>
            </w:r>
          </w:p>
        </w:tc>
        <w:tc>
          <w:tcPr>
            <w:tcW w:w="309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center"/>
              <w:rPr>
                <w:rFonts w:ascii="Times New Roman" w:hAnsi="Times New Roman" w:cs="Times New Roman"/>
                <w:sz w:val="24"/>
                <w:szCs w:val="24"/>
              </w:rPr>
            </w:pPr>
            <w:r w:rsidRPr="00725D53">
              <w:rPr>
                <w:rFonts w:ascii="Times New Roman" w:hAnsi="Times New Roman" w:cs="Times New Roman"/>
                <w:sz w:val="24"/>
                <w:szCs w:val="24"/>
              </w:rPr>
              <w:t>Наименование услуги</w:t>
            </w: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center"/>
              <w:rPr>
                <w:rFonts w:ascii="Times New Roman" w:hAnsi="Times New Roman" w:cs="Times New Roman"/>
                <w:sz w:val="24"/>
                <w:szCs w:val="24"/>
              </w:rPr>
            </w:pPr>
            <w:r w:rsidRPr="00725D53">
              <w:rPr>
                <w:rFonts w:ascii="Times New Roman" w:hAnsi="Times New Roman" w:cs="Times New Roman"/>
                <w:sz w:val="24"/>
                <w:szCs w:val="24"/>
              </w:rPr>
              <w:t>Наименование отчетного документа</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center"/>
              <w:rPr>
                <w:rFonts w:ascii="Times New Roman" w:hAnsi="Times New Roman" w:cs="Times New Roman"/>
                <w:sz w:val="24"/>
                <w:szCs w:val="24"/>
              </w:rPr>
            </w:pPr>
            <w:r w:rsidRPr="00725D53">
              <w:rPr>
                <w:rFonts w:ascii="Times New Roman" w:hAnsi="Times New Roman" w:cs="Times New Roman"/>
                <w:sz w:val="24"/>
                <w:szCs w:val="24"/>
              </w:rPr>
              <w:t>Срок предоставления отчетного документа</w:t>
            </w:r>
          </w:p>
        </w:tc>
      </w:tr>
      <w:tr w:rsidR="00725D53" w:rsidRPr="00725D53" w:rsidTr="00BD34E9">
        <w:tc>
          <w:tcPr>
            <w:tcW w:w="510"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center"/>
              <w:rPr>
                <w:rFonts w:ascii="Times New Roman" w:hAnsi="Times New Roman" w:cs="Times New Roman"/>
                <w:sz w:val="24"/>
                <w:szCs w:val="24"/>
              </w:rPr>
            </w:pPr>
            <w:r w:rsidRPr="00725D53">
              <w:rPr>
                <w:rFonts w:ascii="Times New Roman" w:hAnsi="Times New Roman" w:cs="Times New Roman"/>
                <w:sz w:val="24"/>
                <w:szCs w:val="24"/>
              </w:rPr>
              <w:t>1</w:t>
            </w:r>
          </w:p>
        </w:tc>
        <w:tc>
          <w:tcPr>
            <w:tcW w:w="309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center"/>
              <w:rPr>
                <w:rFonts w:ascii="Times New Roman" w:hAnsi="Times New Roman" w:cs="Times New Roman"/>
                <w:sz w:val="24"/>
                <w:szCs w:val="24"/>
              </w:rPr>
            </w:pPr>
            <w:r w:rsidRPr="00725D53">
              <w:rPr>
                <w:rFonts w:ascii="Times New Roman" w:hAnsi="Times New Roman" w:cs="Times New Roman"/>
                <w:sz w:val="24"/>
                <w:szCs w:val="24"/>
              </w:rPr>
              <w:t>2</w:t>
            </w: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center"/>
              <w:rPr>
                <w:rFonts w:ascii="Times New Roman" w:hAnsi="Times New Roman" w:cs="Times New Roman"/>
                <w:sz w:val="24"/>
                <w:szCs w:val="24"/>
              </w:rPr>
            </w:pPr>
            <w:r w:rsidRPr="00725D53">
              <w:rPr>
                <w:rFonts w:ascii="Times New Roman" w:hAnsi="Times New Roman" w:cs="Times New Roman"/>
                <w:sz w:val="24"/>
                <w:szCs w:val="24"/>
              </w:rPr>
              <w:t>3</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center"/>
              <w:rPr>
                <w:rFonts w:ascii="Times New Roman" w:hAnsi="Times New Roman" w:cs="Times New Roman"/>
                <w:sz w:val="24"/>
                <w:szCs w:val="24"/>
              </w:rPr>
            </w:pPr>
            <w:r w:rsidRPr="00725D53">
              <w:rPr>
                <w:rFonts w:ascii="Times New Roman" w:hAnsi="Times New Roman" w:cs="Times New Roman"/>
                <w:sz w:val="24"/>
                <w:szCs w:val="24"/>
              </w:rPr>
              <w:t>4</w:t>
            </w:r>
          </w:p>
        </w:tc>
      </w:tr>
      <w:tr w:rsidR="00725D53" w:rsidRPr="00725D53" w:rsidTr="00BD34E9">
        <w:tc>
          <w:tcPr>
            <w:tcW w:w="510" w:type="dxa"/>
            <w:vMerge w:val="restart"/>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center"/>
              <w:rPr>
                <w:rFonts w:ascii="Times New Roman" w:hAnsi="Times New Roman" w:cs="Times New Roman"/>
                <w:sz w:val="24"/>
                <w:szCs w:val="24"/>
              </w:rPr>
            </w:pPr>
            <w:r w:rsidRPr="00725D53">
              <w:rPr>
                <w:rFonts w:ascii="Times New Roman" w:hAnsi="Times New Roman" w:cs="Times New Roman"/>
                <w:sz w:val="24"/>
                <w:szCs w:val="24"/>
              </w:rPr>
              <w:t>1</w:t>
            </w:r>
          </w:p>
        </w:tc>
        <w:tc>
          <w:tcPr>
            <w:tcW w:w="3096" w:type="dxa"/>
            <w:vMerge w:val="restart"/>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Оказание услуг по техническому обслуживанию комплексных систем обеспечения безопасности объектов ФГБУК ГМПИР</w:t>
            </w: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1. График проведения первичного обследования</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в течение 5 (пяти) рабочих дней со дня заключения контракта</w:t>
            </w:r>
          </w:p>
        </w:tc>
      </w:tr>
      <w:tr w:rsidR="00725D53" w:rsidRPr="00725D53" w:rsidTr="00BD34E9">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2. Акты проведения первичного обследования</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В течение 25 (двадцати пяти) рабочих дней с даты начала оказания услуг</w:t>
            </w:r>
          </w:p>
        </w:tc>
      </w:tr>
      <w:tr w:rsidR="00725D53" w:rsidRPr="00725D53" w:rsidTr="00BD34E9">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3. Список сотрудников Исполнителя</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в течение 3 (трех) рабочих дней со дня заключения контракта</w:t>
            </w:r>
          </w:p>
        </w:tc>
      </w:tr>
      <w:tr w:rsidR="00725D53" w:rsidRPr="00725D53" w:rsidTr="00BD34E9">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4. График проведения технического обслуживания</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в течение 5 (пяти) рабочих дней со дня заключения контракта</w:t>
            </w:r>
          </w:p>
        </w:tc>
      </w:tr>
      <w:tr w:rsidR="00725D53" w:rsidRPr="00725D53" w:rsidTr="00BD34E9">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5. Акты-наряды по результатам ТО, Акты проверки работоспособности систем.</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ежемесячно</w:t>
            </w:r>
          </w:p>
        </w:tc>
      </w:tr>
      <w:tr w:rsidR="00725D53" w:rsidRPr="00725D53" w:rsidTr="00BD34E9">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6. Копия журнала регистрации работ по ТО и ТР системы(в двух экземплярах)</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ежемесячно</w:t>
            </w:r>
          </w:p>
        </w:tc>
      </w:tr>
      <w:tr w:rsidR="00725D53" w:rsidRPr="00725D53" w:rsidTr="00BD34E9">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7. Фотоотчет &lt;**&gt;</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 xml:space="preserve">в течение 5-ти рабочих дней с момента оказания услуги </w:t>
            </w:r>
          </w:p>
        </w:tc>
      </w:tr>
      <w:tr w:rsidR="00725D53" w:rsidRPr="00725D53" w:rsidTr="00BD34E9">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8. Счет</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ежемесячно</w:t>
            </w:r>
          </w:p>
        </w:tc>
      </w:tr>
      <w:tr w:rsidR="00725D53" w:rsidRPr="00725D53" w:rsidTr="00BD34E9">
        <w:trPr>
          <w:trHeight w:val="338"/>
        </w:trPr>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9. Документ о приемке &lt;***&gt;</w:t>
            </w:r>
          </w:p>
        </w:tc>
        <w:tc>
          <w:tcPr>
            <w:tcW w:w="2891" w:type="dxa"/>
            <w:tcBorders>
              <w:top w:val="single" w:sz="4" w:space="0" w:color="auto"/>
              <w:left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ежемесячно</w:t>
            </w:r>
          </w:p>
        </w:tc>
      </w:tr>
      <w:tr w:rsidR="00725D53" w:rsidRPr="00725D53" w:rsidTr="00BD34E9">
        <w:tc>
          <w:tcPr>
            <w:tcW w:w="510" w:type="dxa"/>
            <w:vMerge w:val="restart"/>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center"/>
              <w:rPr>
                <w:rFonts w:ascii="Times New Roman" w:hAnsi="Times New Roman" w:cs="Times New Roman"/>
                <w:sz w:val="24"/>
                <w:szCs w:val="24"/>
              </w:rPr>
            </w:pPr>
            <w:r w:rsidRPr="00725D53">
              <w:rPr>
                <w:rFonts w:ascii="Times New Roman" w:hAnsi="Times New Roman" w:cs="Times New Roman"/>
                <w:sz w:val="24"/>
                <w:szCs w:val="24"/>
              </w:rPr>
              <w:t>2</w:t>
            </w:r>
          </w:p>
        </w:tc>
        <w:tc>
          <w:tcPr>
            <w:tcW w:w="3096" w:type="dxa"/>
            <w:vMerge w:val="restart"/>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jc w:val="both"/>
              <w:rPr>
                <w:rFonts w:ascii="Times New Roman" w:hAnsi="Times New Roman" w:cs="Times New Roman"/>
                <w:sz w:val="24"/>
                <w:szCs w:val="24"/>
              </w:rPr>
            </w:pPr>
            <w:r w:rsidRPr="00725D53">
              <w:rPr>
                <w:rFonts w:ascii="Times New Roman" w:hAnsi="Times New Roman" w:cs="Times New Roman"/>
                <w:sz w:val="24"/>
                <w:szCs w:val="24"/>
              </w:rPr>
              <w:t>Оказание услуг с заменой элементов</w:t>
            </w: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1. Дефектная ведомость на систему и технические средства</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в течение 3 (трех) рабочих дней со дня составления</w:t>
            </w:r>
          </w:p>
        </w:tc>
      </w:tr>
      <w:tr w:rsidR="00725D53" w:rsidRPr="00725D53" w:rsidTr="00BD34E9">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2. Акт проведения монтажа/демонтажа оборудования</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в течение 3 (трех) рабочих дней со дня составления</w:t>
            </w:r>
          </w:p>
        </w:tc>
      </w:tr>
      <w:tr w:rsidR="00725D53" w:rsidRPr="00725D53" w:rsidTr="00BD34E9">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3. Акт проверки технического состояния</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в течение 3 (трех) рабочих дней со дня составления</w:t>
            </w:r>
          </w:p>
        </w:tc>
      </w:tr>
      <w:tr w:rsidR="00725D53" w:rsidRPr="00725D53" w:rsidTr="00BD34E9">
        <w:tc>
          <w:tcPr>
            <w:tcW w:w="510"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p>
        </w:tc>
        <w:tc>
          <w:tcPr>
            <w:tcW w:w="3286"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4. Акты-наряды по результатам внепланового ТО</w:t>
            </w:r>
          </w:p>
        </w:tc>
        <w:tc>
          <w:tcPr>
            <w:tcW w:w="2891" w:type="dxa"/>
            <w:tcBorders>
              <w:top w:val="single" w:sz="4" w:space="0" w:color="auto"/>
              <w:left w:val="single" w:sz="4" w:space="0" w:color="auto"/>
              <w:bottom w:val="single" w:sz="4" w:space="0" w:color="auto"/>
              <w:right w:val="single" w:sz="4" w:space="0" w:color="auto"/>
            </w:tcBorders>
          </w:tcPr>
          <w:p w:rsidR="00725D53" w:rsidRPr="00725D53" w:rsidRDefault="00725D53" w:rsidP="00BD34E9">
            <w:pPr>
              <w:pStyle w:val="ConsPlusNormal0"/>
              <w:rPr>
                <w:rFonts w:ascii="Times New Roman" w:hAnsi="Times New Roman" w:cs="Times New Roman"/>
                <w:sz w:val="24"/>
                <w:szCs w:val="24"/>
              </w:rPr>
            </w:pPr>
            <w:r w:rsidRPr="00725D53">
              <w:rPr>
                <w:rFonts w:ascii="Times New Roman" w:hAnsi="Times New Roman" w:cs="Times New Roman"/>
                <w:sz w:val="24"/>
                <w:szCs w:val="24"/>
              </w:rPr>
              <w:t>в течение 3 (трех) рабочих дней со дня составления</w:t>
            </w:r>
          </w:p>
        </w:tc>
      </w:tr>
    </w:tbl>
    <w:p w:rsidR="00725D53" w:rsidRPr="00725D53" w:rsidRDefault="00725D53" w:rsidP="00725D53">
      <w:pPr>
        <w:pStyle w:val="ConsPlusNorm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25D53" w:rsidRPr="00725D53" w:rsidTr="00BD34E9">
        <w:tc>
          <w:tcPr>
            <w:tcW w:w="9071" w:type="dxa"/>
          </w:tcPr>
          <w:p w:rsidR="00725D53" w:rsidRPr="00725D53" w:rsidRDefault="00725D53" w:rsidP="00BD34E9">
            <w:pPr>
              <w:pStyle w:val="ConsPlusNormal0"/>
              <w:ind w:firstLine="283"/>
              <w:jc w:val="both"/>
              <w:rPr>
                <w:rFonts w:ascii="Times New Roman" w:hAnsi="Times New Roman" w:cs="Times New Roman"/>
                <w:sz w:val="24"/>
                <w:szCs w:val="24"/>
              </w:rPr>
            </w:pPr>
            <w:r w:rsidRPr="00725D53">
              <w:rPr>
                <w:rFonts w:ascii="Times New Roman" w:hAnsi="Times New Roman" w:cs="Times New Roman"/>
                <w:sz w:val="24"/>
                <w:szCs w:val="24"/>
              </w:rPr>
              <w:t>--------------------------------</w:t>
            </w:r>
          </w:p>
          <w:p w:rsidR="00725D53" w:rsidRPr="00725D53" w:rsidRDefault="00725D53" w:rsidP="00BD34E9">
            <w:pPr>
              <w:pStyle w:val="ConsPlusNormal0"/>
              <w:ind w:firstLine="283"/>
              <w:jc w:val="both"/>
              <w:rPr>
                <w:rFonts w:ascii="Times New Roman" w:hAnsi="Times New Roman" w:cs="Times New Roman"/>
                <w:sz w:val="24"/>
                <w:szCs w:val="24"/>
              </w:rPr>
            </w:pPr>
            <w:r w:rsidRPr="00725D53">
              <w:rPr>
                <w:rFonts w:ascii="Times New Roman" w:hAnsi="Times New Roman" w:cs="Times New Roman"/>
                <w:sz w:val="24"/>
                <w:szCs w:val="24"/>
              </w:rPr>
              <w:t>&lt;*&gt; Все отчетные документы должны содержать указание на реквизиты контракта, наименование исполнителя, иметь подпись уполномоченного лица и оттиск печати исполнителя, многостраничные документы должны быть прошиты и пронумерованы.</w:t>
            </w:r>
          </w:p>
          <w:p w:rsidR="00725D53" w:rsidRPr="00725D53" w:rsidRDefault="00725D53" w:rsidP="00BD34E9">
            <w:pPr>
              <w:pStyle w:val="ConsPlusNormal0"/>
              <w:ind w:firstLine="283"/>
              <w:jc w:val="both"/>
              <w:rPr>
                <w:rFonts w:ascii="Times New Roman" w:hAnsi="Times New Roman" w:cs="Times New Roman"/>
                <w:sz w:val="24"/>
                <w:szCs w:val="24"/>
              </w:rPr>
            </w:pPr>
            <w:r w:rsidRPr="00725D53">
              <w:rPr>
                <w:rFonts w:ascii="Times New Roman" w:hAnsi="Times New Roman" w:cs="Times New Roman"/>
                <w:sz w:val="24"/>
                <w:szCs w:val="24"/>
              </w:rPr>
              <w:t>&lt;**&gt; Фотоотчет составляется и предоставляется на официальную электронную почту заказчика.</w:t>
            </w:r>
          </w:p>
          <w:p w:rsidR="00725D53" w:rsidRPr="00725D53" w:rsidRDefault="00725D53" w:rsidP="00BD34E9">
            <w:pPr>
              <w:pStyle w:val="ConsPlusNormal0"/>
              <w:ind w:firstLine="283"/>
              <w:jc w:val="both"/>
              <w:rPr>
                <w:rFonts w:ascii="Times New Roman" w:hAnsi="Times New Roman" w:cs="Times New Roman"/>
                <w:sz w:val="24"/>
                <w:szCs w:val="24"/>
              </w:rPr>
            </w:pPr>
            <w:r w:rsidRPr="00725D53">
              <w:rPr>
                <w:rFonts w:ascii="Times New Roman" w:hAnsi="Times New Roman" w:cs="Times New Roman"/>
                <w:sz w:val="24"/>
                <w:szCs w:val="24"/>
              </w:rPr>
              <w:t xml:space="preserve">&lt;***&gt; В случае если Исполнитель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(устанавливается </w:t>
            </w:r>
            <w:proofErr w:type="spellStart"/>
            <w:r w:rsidRPr="00725D53">
              <w:rPr>
                <w:rFonts w:ascii="Times New Roman" w:hAnsi="Times New Roman" w:cs="Times New Roman"/>
                <w:sz w:val="24"/>
                <w:szCs w:val="24"/>
              </w:rPr>
              <w:t>чекбокс</w:t>
            </w:r>
            <w:proofErr w:type="spellEnd"/>
            <w:r w:rsidRPr="00725D53">
              <w:rPr>
                <w:rFonts w:ascii="Times New Roman" w:hAnsi="Times New Roman" w:cs="Times New Roman"/>
                <w:sz w:val="24"/>
                <w:szCs w:val="24"/>
              </w:rPr>
              <w:t xml:space="preserve"> в поле «Включить формирование счет-фактуры в документ о приемке») (вид документа в терминологии функционала единой информационной системы в сфере закупок: «Счет-фактура и документ о приемке»). В то же время Исполнитель вправе сформировать и направить Заказчику счет-фактуру в виде отдельного документа.</w:t>
            </w:r>
          </w:p>
        </w:tc>
      </w:tr>
    </w:tbl>
    <w:p w:rsidR="00725D53" w:rsidRPr="00725D53" w:rsidRDefault="00725D53" w:rsidP="00725D53">
      <w:pPr>
        <w:pStyle w:val="ConsPlusNormal0"/>
        <w:rPr>
          <w:rFonts w:ascii="Times New Roman" w:hAnsi="Times New Roman" w:cs="Times New Roman"/>
          <w:sz w:val="24"/>
          <w:szCs w:val="24"/>
        </w:rPr>
      </w:pPr>
    </w:p>
    <w:p w:rsidR="00725D53" w:rsidRPr="00725D53" w:rsidRDefault="00725D53" w:rsidP="00725D53">
      <w:pPr>
        <w:pStyle w:val="ConsPlusNormal0"/>
        <w:ind w:firstLine="540"/>
        <w:jc w:val="both"/>
        <w:rPr>
          <w:rFonts w:ascii="Times New Roman" w:hAnsi="Times New Roman" w:cs="Times New Roman"/>
          <w:sz w:val="24"/>
          <w:szCs w:val="24"/>
        </w:rPr>
      </w:pPr>
    </w:p>
    <w:p w:rsidR="00725D53" w:rsidRPr="00725D53" w:rsidRDefault="00725D53" w:rsidP="00725D53">
      <w:pPr>
        <w:pStyle w:val="ConsPlusNormal0"/>
        <w:ind w:firstLine="540"/>
        <w:jc w:val="both"/>
        <w:rPr>
          <w:rFonts w:ascii="Times New Roman" w:hAnsi="Times New Roman" w:cs="Times New Roman"/>
          <w:sz w:val="24"/>
          <w:szCs w:val="24"/>
        </w:rPr>
      </w:pPr>
    </w:p>
    <w:p w:rsidR="00725D53" w:rsidRPr="00725D53" w:rsidRDefault="00725D53" w:rsidP="00725D53">
      <w:pPr>
        <w:pStyle w:val="ConsPlusNormal0"/>
        <w:ind w:firstLine="540"/>
        <w:jc w:val="both"/>
        <w:rPr>
          <w:rFonts w:ascii="Times New Roman" w:hAnsi="Times New Roman" w:cs="Times New Roman"/>
          <w:sz w:val="24"/>
          <w:szCs w:val="24"/>
        </w:rPr>
      </w:pPr>
    </w:p>
    <w:p w:rsidR="00725D53" w:rsidRPr="00725D53" w:rsidRDefault="00725D53" w:rsidP="00725D53">
      <w:pPr>
        <w:pStyle w:val="ConsPlusNormal0"/>
        <w:ind w:firstLine="540"/>
        <w:jc w:val="both"/>
        <w:rPr>
          <w:rFonts w:ascii="Times New Roman" w:hAnsi="Times New Roman" w:cs="Times New Roman"/>
          <w:sz w:val="24"/>
          <w:szCs w:val="24"/>
        </w:rPr>
      </w:pPr>
    </w:p>
    <w:p w:rsidR="00725D53" w:rsidRPr="00725D53" w:rsidRDefault="00725D53" w:rsidP="00725D53">
      <w:pPr>
        <w:pStyle w:val="ConsPlusNormal0"/>
        <w:ind w:firstLine="540"/>
        <w:jc w:val="both"/>
        <w:rPr>
          <w:rFonts w:ascii="Times New Roman" w:hAnsi="Times New Roman" w:cs="Times New Roman"/>
          <w:sz w:val="24"/>
          <w:szCs w:val="24"/>
        </w:rPr>
      </w:pPr>
    </w:p>
    <w:p w:rsidR="00725D53" w:rsidRPr="00725D53" w:rsidRDefault="00725D53" w:rsidP="00725D53">
      <w:pPr>
        <w:pStyle w:val="ConsPlusNormal0"/>
        <w:jc w:val="right"/>
        <w:outlineLvl w:val="2"/>
        <w:rPr>
          <w:rFonts w:ascii="Times New Roman" w:hAnsi="Times New Roman" w:cs="Times New Roman"/>
          <w:sz w:val="24"/>
          <w:szCs w:val="24"/>
        </w:rPr>
      </w:pPr>
    </w:p>
    <w:p w:rsidR="00725D53" w:rsidRPr="00725D53" w:rsidRDefault="00725D53" w:rsidP="00725D53">
      <w:pPr>
        <w:pStyle w:val="ConsPlusNormal0"/>
        <w:jc w:val="right"/>
        <w:outlineLvl w:val="2"/>
        <w:rPr>
          <w:rFonts w:ascii="Times New Roman" w:hAnsi="Times New Roman" w:cs="Times New Roman"/>
          <w:sz w:val="24"/>
          <w:szCs w:val="24"/>
        </w:rPr>
      </w:pPr>
    </w:p>
    <w:p w:rsidR="00725D53" w:rsidRPr="00725D53" w:rsidRDefault="00725D53" w:rsidP="00725D53">
      <w:pPr>
        <w:pStyle w:val="ConsPlusNormal0"/>
        <w:jc w:val="right"/>
        <w:outlineLvl w:val="2"/>
        <w:rPr>
          <w:rFonts w:ascii="Times New Roman" w:hAnsi="Times New Roman" w:cs="Times New Roman"/>
          <w:sz w:val="24"/>
          <w:szCs w:val="24"/>
        </w:rPr>
      </w:pPr>
    </w:p>
    <w:p w:rsidR="00725D53" w:rsidRPr="00725D53" w:rsidRDefault="00725D53" w:rsidP="00725D53">
      <w:pPr>
        <w:pStyle w:val="ConsPlusNormal0"/>
        <w:jc w:val="right"/>
        <w:outlineLvl w:val="2"/>
        <w:rPr>
          <w:rFonts w:ascii="Times New Roman" w:hAnsi="Times New Roman" w:cs="Times New Roman"/>
          <w:sz w:val="24"/>
          <w:szCs w:val="24"/>
        </w:rPr>
      </w:pPr>
    </w:p>
    <w:p w:rsidR="00725D53" w:rsidRPr="00725D53" w:rsidRDefault="00725D53" w:rsidP="00725D53">
      <w:pPr>
        <w:pStyle w:val="ConsPlusNormal0"/>
        <w:jc w:val="center"/>
        <w:rPr>
          <w:rFonts w:ascii="Times New Roman" w:hAnsi="Times New Roman" w:cs="Times New Roman"/>
          <w:sz w:val="24"/>
          <w:szCs w:val="24"/>
        </w:rPr>
      </w:pPr>
    </w:p>
    <w:p w:rsidR="00725D53" w:rsidRPr="00725D53" w:rsidRDefault="00725D53" w:rsidP="00725D53">
      <w:pPr>
        <w:pStyle w:val="ConsPlusNormal0"/>
        <w:rPr>
          <w:rFonts w:ascii="Times New Roman" w:hAnsi="Times New Roman" w:cs="Times New Roman"/>
          <w:sz w:val="24"/>
          <w:szCs w:val="24"/>
        </w:rPr>
        <w:sectPr w:rsidR="00725D53" w:rsidRPr="00725D53" w:rsidSect="00BD34E9">
          <w:pgSz w:w="11906" w:h="16838"/>
          <w:pgMar w:top="567" w:right="566" w:bottom="567" w:left="1701" w:header="0" w:footer="0" w:gutter="0"/>
          <w:cols w:space="720"/>
          <w:noEndnote/>
        </w:sectPr>
      </w:pPr>
    </w:p>
    <w:p w:rsidR="00725D53" w:rsidRPr="00725D53" w:rsidRDefault="00725D53" w:rsidP="00725D53">
      <w:pPr>
        <w:pStyle w:val="ConsPlusNormal0"/>
        <w:jc w:val="right"/>
        <w:outlineLvl w:val="2"/>
        <w:rPr>
          <w:rFonts w:ascii="Times New Roman" w:hAnsi="Times New Roman" w:cs="Times New Roman"/>
          <w:b/>
          <w:sz w:val="24"/>
          <w:szCs w:val="24"/>
        </w:rPr>
      </w:pPr>
      <w:r w:rsidRPr="00725D53">
        <w:rPr>
          <w:rFonts w:ascii="Times New Roman" w:hAnsi="Times New Roman" w:cs="Times New Roman"/>
          <w:b/>
          <w:sz w:val="24"/>
          <w:szCs w:val="24"/>
        </w:rPr>
        <w:lastRenderedPageBreak/>
        <w:t>Приложение № 5</w:t>
      </w:r>
    </w:p>
    <w:p w:rsidR="00725D53" w:rsidRPr="00725D53" w:rsidRDefault="00725D53" w:rsidP="00725D53">
      <w:pPr>
        <w:pStyle w:val="ConsPlusNormal0"/>
        <w:jc w:val="right"/>
        <w:outlineLvl w:val="2"/>
        <w:rPr>
          <w:rFonts w:ascii="Times New Roman" w:hAnsi="Times New Roman" w:cs="Times New Roman"/>
          <w:b/>
          <w:sz w:val="24"/>
          <w:szCs w:val="24"/>
        </w:rPr>
      </w:pPr>
      <w:r w:rsidRPr="00725D53">
        <w:rPr>
          <w:rFonts w:ascii="Times New Roman" w:hAnsi="Times New Roman" w:cs="Times New Roman"/>
          <w:b/>
          <w:sz w:val="24"/>
          <w:szCs w:val="24"/>
        </w:rPr>
        <w:t>к описанию объекта закупки</w:t>
      </w:r>
    </w:p>
    <w:p w:rsidR="00725D53" w:rsidRPr="00725D53" w:rsidRDefault="00725D53" w:rsidP="00725D53">
      <w:pPr>
        <w:ind w:firstLine="709"/>
        <w:jc w:val="center"/>
        <w:rPr>
          <w:b/>
          <w:szCs w:val="24"/>
        </w:rPr>
      </w:pPr>
      <w:r w:rsidRPr="00725D53">
        <w:rPr>
          <w:b/>
          <w:szCs w:val="24"/>
        </w:rPr>
        <w:t>Формы отчетных и эксплуатационных документов</w:t>
      </w:r>
    </w:p>
    <w:p w:rsidR="00725D53" w:rsidRPr="00725D53" w:rsidRDefault="00725D53" w:rsidP="00725D53">
      <w:pPr>
        <w:ind w:firstLine="709"/>
        <w:jc w:val="center"/>
        <w:rPr>
          <w:szCs w:val="24"/>
        </w:rPr>
      </w:pPr>
    </w:p>
    <w:p w:rsidR="00725D53" w:rsidRPr="00725D53" w:rsidRDefault="00725D53" w:rsidP="00725D53">
      <w:pPr>
        <w:ind w:firstLine="709"/>
        <w:jc w:val="center"/>
        <w:rPr>
          <w:b/>
          <w:szCs w:val="24"/>
        </w:rPr>
      </w:pPr>
      <w:r w:rsidRPr="00725D53">
        <w:rPr>
          <w:b/>
          <w:szCs w:val="24"/>
        </w:rPr>
        <w:t>Форма 1. График проведения ТО и ТР</w:t>
      </w:r>
    </w:p>
    <w:p w:rsidR="00725D53" w:rsidRPr="00725D53" w:rsidRDefault="00725D53" w:rsidP="00725D53">
      <w:pPr>
        <w:ind w:firstLine="709"/>
        <w:jc w:val="center"/>
        <w:rPr>
          <w:b/>
          <w:szCs w:val="24"/>
        </w:rPr>
      </w:pPr>
    </w:p>
    <w:p w:rsidR="00725D53" w:rsidRPr="00725D53" w:rsidRDefault="00725D53" w:rsidP="00725D53">
      <w:pPr>
        <w:ind w:firstLine="709"/>
        <w:jc w:val="center"/>
        <w:rPr>
          <w:b/>
          <w:bCs/>
          <w:kern w:val="36"/>
          <w:szCs w:val="24"/>
        </w:rPr>
      </w:pPr>
      <w:r w:rsidRPr="00725D53">
        <w:rPr>
          <w:b/>
          <w:bCs/>
          <w:kern w:val="36"/>
          <w:szCs w:val="24"/>
        </w:rPr>
        <w:t>График проведения ТО и ТР на _______ 202_ г.</w:t>
      </w:r>
    </w:p>
    <w:p w:rsidR="00725D53" w:rsidRPr="00725D53" w:rsidRDefault="00725D53" w:rsidP="00725D53">
      <w:pPr>
        <w:ind w:firstLine="709"/>
        <w:jc w:val="center"/>
        <w:rPr>
          <w:b/>
          <w:szCs w:val="24"/>
        </w:rPr>
      </w:pPr>
      <w:r w:rsidRPr="00725D53">
        <w:rPr>
          <w:b/>
          <w:szCs w:val="24"/>
        </w:rPr>
        <w:t>по контракту №_____________</w:t>
      </w:r>
    </w:p>
    <w:p w:rsidR="00725D53" w:rsidRPr="00725D53" w:rsidRDefault="00725D53" w:rsidP="00725D53">
      <w:pPr>
        <w:ind w:firstLine="709"/>
        <w:jc w:val="center"/>
        <w:rPr>
          <w:szCs w:val="24"/>
        </w:rPr>
      </w:pPr>
    </w:p>
    <w:tbl>
      <w:tblPr>
        <w:tblW w:w="0" w:type="auto"/>
        <w:tblCellSpacing w:w="7"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6"/>
        <w:gridCol w:w="1161"/>
        <w:gridCol w:w="1195"/>
        <w:gridCol w:w="1378"/>
        <w:gridCol w:w="971"/>
        <w:gridCol w:w="1011"/>
        <w:gridCol w:w="906"/>
        <w:gridCol w:w="843"/>
        <w:gridCol w:w="1106"/>
        <w:gridCol w:w="971"/>
        <w:gridCol w:w="691"/>
        <w:gridCol w:w="832"/>
        <w:gridCol w:w="827"/>
        <w:gridCol w:w="1238"/>
        <w:gridCol w:w="962"/>
      </w:tblGrid>
      <w:tr w:rsidR="00725D53" w:rsidRPr="00725D53" w:rsidTr="00BD34E9">
        <w:trPr>
          <w:tblCellSpacing w:w="7" w:type="dxa"/>
        </w:trPr>
        <w:tc>
          <w:tcPr>
            <w:tcW w:w="1113" w:type="dxa"/>
            <w:vMerge w:val="restart"/>
            <w:vAlign w:val="center"/>
            <w:hideMark/>
          </w:tcPr>
          <w:p w:rsidR="00725D53" w:rsidRPr="00725D53" w:rsidRDefault="00725D53" w:rsidP="00E57192">
            <w:pPr>
              <w:ind w:firstLine="0"/>
              <w:jc w:val="center"/>
              <w:rPr>
                <w:szCs w:val="24"/>
              </w:rPr>
            </w:pPr>
            <w:r w:rsidRPr="00725D53">
              <w:rPr>
                <w:szCs w:val="24"/>
              </w:rPr>
              <w:t>№ п/п</w:t>
            </w:r>
          </w:p>
        </w:tc>
        <w:tc>
          <w:tcPr>
            <w:tcW w:w="1165" w:type="dxa"/>
            <w:vMerge w:val="restart"/>
            <w:vAlign w:val="center"/>
            <w:hideMark/>
          </w:tcPr>
          <w:p w:rsidR="00725D53" w:rsidRPr="00725D53" w:rsidRDefault="00725D53" w:rsidP="00E57192">
            <w:pPr>
              <w:ind w:firstLine="0"/>
              <w:jc w:val="center"/>
              <w:rPr>
                <w:szCs w:val="24"/>
              </w:rPr>
            </w:pPr>
            <w:r w:rsidRPr="00725D53">
              <w:rPr>
                <w:szCs w:val="24"/>
              </w:rPr>
              <w:t>Объект</w:t>
            </w:r>
          </w:p>
        </w:tc>
        <w:tc>
          <w:tcPr>
            <w:tcW w:w="1198" w:type="dxa"/>
            <w:vMerge w:val="restart"/>
            <w:vAlign w:val="center"/>
          </w:tcPr>
          <w:p w:rsidR="00725D53" w:rsidRPr="00725D53" w:rsidRDefault="00725D53" w:rsidP="00E57192">
            <w:pPr>
              <w:ind w:firstLine="0"/>
              <w:jc w:val="center"/>
              <w:rPr>
                <w:szCs w:val="24"/>
              </w:rPr>
            </w:pPr>
            <w:r w:rsidRPr="00725D53">
              <w:rPr>
                <w:szCs w:val="24"/>
              </w:rPr>
              <w:t>Адрес объекта</w:t>
            </w:r>
          </w:p>
        </w:tc>
        <w:tc>
          <w:tcPr>
            <w:tcW w:w="2885" w:type="dxa"/>
            <w:gridSpan w:val="3"/>
            <w:vAlign w:val="center"/>
            <w:hideMark/>
          </w:tcPr>
          <w:p w:rsidR="00725D53" w:rsidRPr="00725D53" w:rsidRDefault="00725D53" w:rsidP="00BD34E9">
            <w:pPr>
              <w:jc w:val="center"/>
              <w:rPr>
                <w:szCs w:val="24"/>
              </w:rPr>
            </w:pPr>
            <w:r w:rsidRPr="00725D53">
              <w:rPr>
                <w:szCs w:val="24"/>
              </w:rPr>
              <w:t xml:space="preserve">I </w:t>
            </w:r>
            <w:proofErr w:type="spellStart"/>
            <w:r w:rsidRPr="00725D53">
              <w:rPr>
                <w:szCs w:val="24"/>
              </w:rPr>
              <w:t>кв</w:t>
            </w:r>
            <w:proofErr w:type="spellEnd"/>
          </w:p>
        </w:tc>
        <w:tc>
          <w:tcPr>
            <w:tcW w:w="2918" w:type="dxa"/>
            <w:gridSpan w:val="3"/>
            <w:vAlign w:val="center"/>
            <w:hideMark/>
          </w:tcPr>
          <w:p w:rsidR="00725D53" w:rsidRPr="00725D53" w:rsidRDefault="00725D53" w:rsidP="00BD34E9">
            <w:pPr>
              <w:jc w:val="center"/>
              <w:rPr>
                <w:szCs w:val="24"/>
              </w:rPr>
            </w:pPr>
            <w:r w:rsidRPr="00725D53">
              <w:rPr>
                <w:szCs w:val="24"/>
              </w:rPr>
              <w:t xml:space="preserve">II </w:t>
            </w:r>
            <w:proofErr w:type="spellStart"/>
            <w:r w:rsidRPr="00725D53">
              <w:rPr>
                <w:szCs w:val="24"/>
              </w:rPr>
              <w:t>кв</w:t>
            </w:r>
            <w:proofErr w:type="spellEnd"/>
          </w:p>
        </w:tc>
        <w:tc>
          <w:tcPr>
            <w:tcW w:w="2537" w:type="dxa"/>
            <w:gridSpan w:val="3"/>
            <w:vAlign w:val="center"/>
            <w:hideMark/>
          </w:tcPr>
          <w:p w:rsidR="00725D53" w:rsidRPr="00725D53" w:rsidRDefault="00725D53" w:rsidP="00BD34E9">
            <w:pPr>
              <w:jc w:val="center"/>
              <w:rPr>
                <w:szCs w:val="24"/>
              </w:rPr>
            </w:pPr>
            <w:r w:rsidRPr="00725D53">
              <w:rPr>
                <w:szCs w:val="24"/>
              </w:rPr>
              <w:t xml:space="preserve">III </w:t>
            </w:r>
            <w:proofErr w:type="spellStart"/>
            <w:r w:rsidRPr="00725D53">
              <w:rPr>
                <w:szCs w:val="24"/>
              </w:rPr>
              <w:t>кв</w:t>
            </w:r>
            <w:proofErr w:type="spellEnd"/>
          </w:p>
        </w:tc>
        <w:tc>
          <w:tcPr>
            <w:tcW w:w="3098" w:type="dxa"/>
            <w:gridSpan w:val="3"/>
            <w:vAlign w:val="center"/>
            <w:hideMark/>
          </w:tcPr>
          <w:p w:rsidR="00725D53" w:rsidRPr="00725D53" w:rsidRDefault="00725D53" w:rsidP="00BD34E9">
            <w:pPr>
              <w:jc w:val="center"/>
              <w:rPr>
                <w:szCs w:val="24"/>
              </w:rPr>
            </w:pPr>
            <w:r w:rsidRPr="00725D53">
              <w:rPr>
                <w:szCs w:val="24"/>
              </w:rPr>
              <w:t xml:space="preserve">IV </w:t>
            </w:r>
            <w:proofErr w:type="spellStart"/>
            <w:r w:rsidRPr="00725D53">
              <w:rPr>
                <w:szCs w:val="24"/>
              </w:rPr>
              <w:t>кв</w:t>
            </w:r>
            <w:proofErr w:type="spellEnd"/>
          </w:p>
        </w:tc>
      </w:tr>
      <w:tr w:rsidR="00725D53" w:rsidRPr="00725D53" w:rsidTr="00BD34E9">
        <w:trPr>
          <w:trHeight w:val="1345"/>
          <w:tblCellSpacing w:w="7" w:type="dxa"/>
        </w:trPr>
        <w:tc>
          <w:tcPr>
            <w:tcW w:w="1113" w:type="dxa"/>
            <w:vMerge/>
            <w:vAlign w:val="center"/>
            <w:hideMark/>
          </w:tcPr>
          <w:p w:rsidR="00725D53" w:rsidRPr="00725D53" w:rsidRDefault="00725D53" w:rsidP="00BD34E9">
            <w:pPr>
              <w:ind w:firstLine="709"/>
              <w:jc w:val="center"/>
              <w:rPr>
                <w:szCs w:val="24"/>
              </w:rPr>
            </w:pPr>
          </w:p>
        </w:tc>
        <w:tc>
          <w:tcPr>
            <w:tcW w:w="1165" w:type="dxa"/>
            <w:vMerge/>
            <w:vAlign w:val="center"/>
            <w:hideMark/>
          </w:tcPr>
          <w:p w:rsidR="00725D53" w:rsidRPr="00725D53" w:rsidRDefault="00725D53" w:rsidP="00BD34E9">
            <w:pPr>
              <w:ind w:firstLine="709"/>
              <w:jc w:val="center"/>
              <w:rPr>
                <w:szCs w:val="24"/>
              </w:rPr>
            </w:pPr>
          </w:p>
        </w:tc>
        <w:tc>
          <w:tcPr>
            <w:tcW w:w="1198" w:type="dxa"/>
            <w:vMerge/>
            <w:vAlign w:val="center"/>
          </w:tcPr>
          <w:p w:rsidR="00725D53" w:rsidRPr="00725D53" w:rsidRDefault="00725D53" w:rsidP="00BD34E9">
            <w:pPr>
              <w:ind w:firstLine="709"/>
              <w:jc w:val="center"/>
              <w:rPr>
                <w:szCs w:val="24"/>
              </w:rPr>
            </w:pPr>
          </w:p>
        </w:tc>
        <w:tc>
          <w:tcPr>
            <w:tcW w:w="856" w:type="dxa"/>
            <w:vAlign w:val="center"/>
            <w:hideMark/>
          </w:tcPr>
          <w:p w:rsidR="00725D53" w:rsidRPr="00725D53" w:rsidRDefault="00725D53" w:rsidP="00BD34E9">
            <w:pPr>
              <w:jc w:val="center"/>
              <w:rPr>
                <w:szCs w:val="24"/>
              </w:rPr>
            </w:pPr>
            <w:proofErr w:type="spellStart"/>
            <w:r w:rsidRPr="00725D53">
              <w:rPr>
                <w:szCs w:val="24"/>
              </w:rPr>
              <w:t>я</w:t>
            </w:r>
            <w:r w:rsidR="00E57192">
              <w:rPr>
                <w:szCs w:val="24"/>
              </w:rPr>
              <w:t>я</w:t>
            </w:r>
            <w:r w:rsidRPr="00725D53">
              <w:rPr>
                <w:szCs w:val="24"/>
              </w:rPr>
              <w:t>нв</w:t>
            </w:r>
            <w:proofErr w:type="spellEnd"/>
          </w:p>
        </w:tc>
        <w:tc>
          <w:tcPr>
            <w:tcW w:w="978" w:type="dxa"/>
            <w:vAlign w:val="center"/>
            <w:hideMark/>
          </w:tcPr>
          <w:p w:rsidR="00725D53" w:rsidRPr="00725D53" w:rsidRDefault="00725D53" w:rsidP="00E57192">
            <w:pPr>
              <w:ind w:firstLine="0"/>
              <w:jc w:val="center"/>
              <w:rPr>
                <w:szCs w:val="24"/>
              </w:rPr>
            </w:pPr>
            <w:proofErr w:type="spellStart"/>
            <w:r w:rsidRPr="00725D53">
              <w:rPr>
                <w:szCs w:val="24"/>
              </w:rPr>
              <w:t>февр</w:t>
            </w:r>
            <w:proofErr w:type="spellEnd"/>
          </w:p>
        </w:tc>
        <w:tc>
          <w:tcPr>
            <w:tcW w:w="1023" w:type="dxa"/>
            <w:vAlign w:val="center"/>
            <w:hideMark/>
          </w:tcPr>
          <w:p w:rsidR="00725D53" w:rsidRPr="00725D53" w:rsidRDefault="00725D53" w:rsidP="00BD34E9">
            <w:pPr>
              <w:ind w:hanging="32"/>
              <w:jc w:val="center"/>
              <w:rPr>
                <w:szCs w:val="24"/>
              </w:rPr>
            </w:pPr>
            <w:r w:rsidRPr="00725D53">
              <w:rPr>
                <w:szCs w:val="24"/>
              </w:rPr>
              <w:t>март</w:t>
            </w:r>
          </w:p>
        </w:tc>
        <w:tc>
          <w:tcPr>
            <w:tcW w:w="919" w:type="dxa"/>
            <w:vAlign w:val="center"/>
            <w:hideMark/>
          </w:tcPr>
          <w:p w:rsidR="00725D53" w:rsidRPr="00725D53" w:rsidRDefault="00725D53" w:rsidP="00BD34E9">
            <w:pPr>
              <w:ind w:hanging="32"/>
              <w:jc w:val="center"/>
              <w:rPr>
                <w:szCs w:val="24"/>
              </w:rPr>
            </w:pPr>
            <w:proofErr w:type="spellStart"/>
            <w:r w:rsidRPr="00725D53">
              <w:rPr>
                <w:szCs w:val="24"/>
              </w:rPr>
              <w:t>апр</w:t>
            </w:r>
            <w:proofErr w:type="spellEnd"/>
          </w:p>
        </w:tc>
        <w:tc>
          <w:tcPr>
            <w:tcW w:w="851" w:type="dxa"/>
            <w:vAlign w:val="center"/>
            <w:hideMark/>
          </w:tcPr>
          <w:p w:rsidR="00725D53" w:rsidRPr="00725D53" w:rsidRDefault="00725D53" w:rsidP="00BD34E9">
            <w:pPr>
              <w:ind w:hanging="32"/>
              <w:jc w:val="center"/>
              <w:rPr>
                <w:szCs w:val="24"/>
              </w:rPr>
            </w:pPr>
            <w:r w:rsidRPr="00725D53">
              <w:rPr>
                <w:szCs w:val="24"/>
              </w:rPr>
              <w:t>май</w:t>
            </w:r>
          </w:p>
        </w:tc>
        <w:tc>
          <w:tcPr>
            <w:tcW w:w="1120" w:type="dxa"/>
            <w:vAlign w:val="center"/>
            <w:hideMark/>
          </w:tcPr>
          <w:p w:rsidR="00725D53" w:rsidRPr="00725D53" w:rsidRDefault="00725D53" w:rsidP="00BD34E9">
            <w:pPr>
              <w:ind w:hanging="32"/>
              <w:jc w:val="center"/>
              <w:rPr>
                <w:szCs w:val="24"/>
              </w:rPr>
            </w:pPr>
            <w:r w:rsidRPr="00725D53">
              <w:rPr>
                <w:szCs w:val="24"/>
              </w:rPr>
              <w:t>июнь</w:t>
            </w:r>
          </w:p>
        </w:tc>
        <w:tc>
          <w:tcPr>
            <w:tcW w:w="978" w:type="dxa"/>
            <w:vAlign w:val="center"/>
            <w:hideMark/>
          </w:tcPr>
          <w:p w:rsidR="00725D53" w:rsidRPr="00725D53" w:rsidRDefault="00725D53" w:rsidP="00BD34E9">
            <w:pPr>
              <w:ind w:hanging="32"/>
              <w:jc w:val="center"/>
              <w:rPr>
                <w:szCs w:val="24"/>
              </w:rPr>
            </w:pPr>
            <w:r w:rsidRPr="00725D53">
              <w:rPr>
                <w:szCs w:val="24"/>
              </w:rPr>
              <w:t>июль</w:t>
            </w:r>
          </w:p>
        </w:tc>
        <w:tc>
          <w:tcPr>
            <w:tcW w:w="695" w:type="dxa"/>
            <w:vAlign w:val="center"/>
            <w:hideMark/>
          </w:tcPr>
          <w:p w:rsidR="00725D53" w:rsidRPr="00725D53" w:rsidRDefault="00725D53" w:rsidP="00BD34E9">
            <w:pPr>
              <w:ind w:hanging="32"/>
              <w:jc w:val="center"/>
              <w:rPr>
                <w:szCs w:val="24"/>
              </w:rPr>
            </w:pPr>
            <w:proofErr w:type="spellStart"/>
            <w:r w:rsidRPr="00725D53">
              <w:rPr>
                <w:szCs w:val="24"/>
              </w:rPr>
              <w:t>авг</w:t>
            </w:r>
            <w:proofErr w:type="spellEnd"/>
          </w:p>
        </w:tc>
        <w:tc>
          <w:tcPr>
            <w:tcW w:w="836" w:type="dxa"/>
            <w:vAlign w:val="center"/>
            <w:hideMark/>
          </w:tcPr>
          <w:p w:rsidR="00725D53" w:rsidRPr="00725D53" w:rsidRDefault="00725D53" w:rsidP="00BD34E9">
            <w:pPr>
              <w:ind w:hanging="32"/>
              <w:jc w:val="center"/>
              <w:rPr>
                <w:szCs w:val="24"/>
              </w:rPr>
            </w:pPr>
            <w:proofErr w:type="spellStart"/>
            <w:r w:rsidRPr="00725D53">
              <w:rPr>
                <w:szCs w:val="24"/>
              </w:rPr>
              <w:t>сент</w:t>
            </w:r>
            <w:proofErr w:type="spellEnd"/>
          </w:p>
        </w:tc>
        <w:tc>
          <w:tcPr>
            <w:tcW w:w="837" w:type="dxa"/>
            <w:vAlign w:val="center"/>
            <w:hideMark/>
          </w:tcPr>
          <w:p w:rsidR="00725D53" w:rsidRPr="00725D53" w:rsidRDefault="00725D53" w:rsidP="00BD34E9">
            <w:pPr>
              <w:ind w:hanging="32"/>
              <w:jc w:val="center"/>
              <w:rPr>
                <w:szCs w:val="24"/>
              </w:rPr>
            </w:pPr>
            <w:proofErr w:type="spellStart"/>
            <w:r w:rsidRPr="00725D53">
              <w:rPr>
                <w:szCs w:val="24"/>
              </w:rPr>
              <w:t>окт</w:t>
            </w:r>
            <w:proofErr w:type="spellEnd"/>
          </w:p>
        </w:tc>
        <w:tc>
          <w:tcPr>
            <w:tcW w:w="1262" w:type="dxa"/>
            <w:vAlign w:val="center"/>
            <w:hideMark/>
          </w:tcPr>
          <w:p w:rsidR="00725D53" w:rsidRPr="00725D53" w:rsidRDefault="00725D53" w:rsidP="00BD34E9">
            <w:pPr>
              <w:ind w:hanging="32"/>
              <w:jc w:val="center"/>
              <w:rPr>
                <w:szCs w:val="24"/>
              </w:rPr>
            </w:pPr>
            <w:proofErr w:type="spellStart"/>
            <w:r w:rsidRPr="00725D53">
              <w:rPr>
                <w:szCs w:val="24"/>
              </w:rPr>
              <w:t>нояб</w:t>
            </w:r>
            <w:proofErr w:type="spellEnd"/>
          </w:p>
        </w:tc>
        <w:tc>
          <w:tcPr>
            <w:tcW w:w="971" w:type="dxa"/>
            <w:vAlign w:val="center"/>
            <w:hideMark/>
          </w:tcPr>
          <w:p w:rsidR="00725D53" w:rsidRPr="00725D53" w:rsidRDefault="00725D53" w:rsidP="00BD34E9">
            <w:pPr>
              <w:ind w:hanging="32"/>
              <w:jc w:val="center"/>
              <w:rPr>
                <w:szCs w:val="24"/>
              </w:rPr>
            </w:pPr>
            <w:r w:rsidRPr="00725D53">
              <w:rPr>
                <w:szCs w:val="24"/>
              </w:rPr>
              <w:t>дек</w:t>
            </w:r>
          </w:p>
        </w:tc>
      </w:tr>
      <w:tr w:rsidR="00725D53" w:rsidRPr="00725D53" w:rsidTr="00BD34E9">
        <w:trPr>
          <w:trHeight w:val="641"/>
          <w:tblCellSpacing w:w="7" w:type="dxa"/>
        </w:trPr>
        <w:tc>
          <w:tcPr>
            <w:tcW w:w="1113" w:type="dxa"/>
            <w:vAlign w:val="center"/>
            <w:hideMark/>
          </w:tcPr>
          <w:p w:rsidR="00725D53" w:rsidRPr="00725D53" w:rsidRDefault="00725D53" w:rsidP="00BD34E9">
            <w:pPr>
              <w:ind w:firstLine="709"/>
              <w:jc w:val="center"/>
              <w:rPr>
                <w:szCs w:val="24"/>
              </w:rPr>
            </w:pPr>
          </w:p>
        </w:tc>
        <w:tc>
          <w:tcPr>
            <w:tcW w:w="1165" w:type="dxa"/>
            <w:vAlign w:val="center"/>
            <w:hideMark/>
          </w:tcPr>
          <w:p w:rsidR="00725D53" w:rsidRPr="00725D53" w:rsidRDefault="00725D53" w:rsidP="00BD34E9">
            <w:pPr>
              <w:ind w:firstLine="709"/>
              <w:jc w:val="center"/>
              <w:rPr>
                <w:szCs w:val="24"/>
              </w:rPr>
            </w:pPr>
          </w:p>
        </w:tc>
        <w:tc>
          <w:tcPr>
            <w:tcW w:w="1198" w:type="dxa"/>
            <w:vAlign w:val="center"/>
          </w:tcPr>
          <w:p w:rsidR="00725D53" w:rsidRPr="00725D53" w:rsidRDefault="00725D53" w:rsidP="00BD34E9">
            <w:pPr>
              <w:ind w:firstLine="709"/>
              <w:jc w:val="center"/>
              <w:rPr>
                <w:szCs w:val="24"/>
              </w:rPr>
            </w:pPr>
          </w:p>
        </w:tc>
        <w:tc>
          <w:tcPr>
            <w:tcW w:w="856" w:type="dxa"/>
            <w:vAlign w:val="center"/>
            <w:hideMark/>
          </w:tcPr>
          <w:p w:rsidR="00725D53" w:rsidRPr="00725D53" w:rsidRDefault="00725D53" w:rsidP="00BD34E9">
            <w:pPr>
              <w:ind w:firstLine="709"/>
              <w:jc w:val="center"/>
              <w:rPr>
                <w:szCs w:val="24"/>
              </w:rPr>
            </w:pPr>
          </w:p>
        </w:tc>
        <w:tc>
          <w:tcPr>
            <w:tcW w:w="978" w:type="dxa"/>
            <w:vAlign w:val="center"/>
            <w:hideMark/>
          </w:tcPr>
          <w:p w:rsidR="00725D53" w:rsidRPr="00725D53" w:rsidRDefault="00725D53" w:rsidP="00BD34E9">
            <w:pPr>
              <w:ind w:firstLine="709"/>
              <w:jc w:val="center"/>
              <w:rPr>
                <w:szCs w:val="24"/>
              </w:rPr>
            </w:pPr>
          </w:p>
        </w:tc>
        <w:tc>
          <w:tcPr>
            <w:tcW w:w="1023" w:type="dxa"/>
            <w:vAlign w:val="center"/>
            <w:hideMark/>
          </w:tcPr>
          <w:p w:rsidR="00725D53" w:rsidRPr="00725D53" w:rsidRDefault="00725D53" w:rsidP="00BD34E9">
            <w:pPr>
              <w:ind w:firstLine="709"/>
              <w:jc w:val="center"/>
              <w:rPr>
                <w:szCs w:val="24"/>
              </w:rPr>
            </w:pPr>
          </w:p>
        </w:tc>
        <w:tc>
          <w:tcPr>
            <w:tcW w:w="919" w:type="dxa"/>
            <w:vAlign w:val="center"/>
            <w:hideMark/>
          </w:tcPr>
          <w:p w:rsidR="00725D53" w:rsidRPr="00725D53" w:rsidRDefault="00725D53" w:rsidP="00BD34E9">
            <w:pPr>
              <w:ind w:firstLine="709"/>
              <w:jc w:val="center"/>
              <w:rPr>
                <w:szCs w:val="24"/>
              </w:rPr>
            </w:pPr>
          </w:p>
        </w:tc>
        <w:tc>
          <w:tcPr>
            <w:tcW w:w="851" w:type="dxa"/>
            <w:vAlign w:val="center"/>
            <w:hideMark/>
          </w:tcPr>
          <w:p w:rsidR="00725D53" w:rsidRPr="00725D53" w:rsidRDefault="00725D53" w:rsidP="00BD34E9">
            <w:pPr>
              <w:ind w:firstLine="709"/>
              <w:jc w:val="center"/>
              <w:rPr>
                <w:szCs w:val="24"/>
              </w:rPr>
            </w:pPr>
          </w:p>
        </w:tc>
        <w:tc>
          <w:tcPr>
            <w:tcW w:w="1120" w:type="dxa"/>
            <w:vAlign w:val="center"/>
            <w:hideMark/>
          </w:tcPr>
          <w:p w:rsidR="00725D53" w:rsidRPr="00725D53" w:rsidRDefault="00725D53" w:rsidP="00BD34E9">
            <w:pPr>
              <w:ind w:firstLine="709"/>
              <w:jc w:val="center"/>
              <w:rPr>
                <w:szCs w:val="24"/>
              </w:rPr>
            </w:pPr>
          </w:p>
        </w:tc>
        <w:tc>
          <w:tcPr>
            <w:tcW w:w="978" w:type="dxa"/>
            <w:vAlign w:val="center"/>
            <w:hideMark/>
          </w:tcPr>
          <w:p w:rsidR="00725D53" w:rsidRPr="00725D53" w:rsidRDefault="00725D53" w:rsidP="00BD34E9">
            <w:pPr>
              <w:ind w:firstLine="709"/>
              <w:jc w:val="center"/>
              <w:rPr>
                <w:szCs w:val="24"/>
              </w:rPr>
            </w:pPr>
          </w:p>
        </w:tc>
        <w:tc>
          <w:tcPr>
            <w:tcW w:w="695" w:type="dxa"/>
            <w:vAlign w:val="center"/>
            <w:hideMark/>
          </w:tcPr>
          <w:p w:rsidR="00725D53" w:rsidRPr="00725D53" w:rsidRDefault="00725D53" w:rsidP="00BD34E9">
            <w:pPr>
              <w:ind w:firstLine="709"/>
              <w:jc w:val="center"/>
              <w:rPr>
                <w:szCs w:val="24"/>
              </w:rPr>
            </w:pPr>
          </w:p>
        </w:tc>
        <w:tc>
          <w:tcPr>
            <w:tcW w:w="836" w:type="dxa"/>
            <w:vAlign w:val="center"/>
            <w:hideMark/>
          </w:tcPr>
          <w:p w:rsidR="00725D53" w:rsidRPr="00725D53" w:rsidRDefault="00725D53" w:rsidP="00BD34E9">
            <w:pPr>
              <w:ind w:firstLine="709"/>
              <w:jc w:val="center"/>
              <w:rPr>
                <w:szCs w:val="24"/>
              </w:rPr>
            </w:pPr>
          </w:p>
        </w:tc>
        <w:tc>
          <w:tcPr>
            <w:tcW w:w="837" w:type="dxa"/>
            <w:vAlign w:val="center"/>
            <w:hideMark/>
          </w:tcPr>
          <w:p w:rsidR="00725D53" w:rsidRPr="00725D53" w:rsidRDefault="00725D53" w:rsidP="00BD34E9">
            <w:pPr>
              <w:ind w:firstLine="709"/>
              <w:jc w:val="center"/>
              <w:rPr>
                <w:szCs w:val="24"/>
              </w:rPr>
            </w:pPr>
          </w:p>
        </w:tc>
        <w:tc>
          <w:tcPr>
            <w:tcW w:w="1262" w:type="dxa"/>
            <w:vAlign w:val="center"/>
            <w:hideMark/>
          </w:tcPr>
          <w:p w:rsidR="00725D53" w:rsidRPr="00725D53" w:rsidRDefault="00725D53" w:rsidP="00BD34E9">
            <w:pPr>
              <w:ind w:firstLine="709"/>
              <w:jc w:val="center"/>
              <w:rPr>
                <w:szCs w:val="24"/>
              </w:rPr>
            </w:pPr>
          </w:p>
        </w:tc>
        <w:tc>
          <w:tcPr>
            <w:tcW w:w="971" w:type="dxa"/>
            <w:vAlign w:val="center"/>
            <w:hideMark/>
          </w:tcPr>
          <w:p w:rsidR="00725D53" w:rsidRPr="00725D53" w:rsidRDefault="00725D53" w:rsidP="00BD34E9">
            <w:pPr>
              <w:ind w:firstLine="709"/>
              <w:jc w:val="center"/>
              <w:rPr>
                <w:szCs w:val="24"/>
              </w:rPr>
            </w:pPr>
          </w:p>
        </w:tc>
      </w:tr>
    </w:tbl>
    <w:p w:rsidR="00725D53" w:rsidRPr="00725D53" w:rsidRDefault="00725D53" w:rsidP="00725D53">
      <w:pPr>
        <w:ind w:firstLine="709"/>
        <w:rPr>
          <w:szCs w:val="24"/>
        </w:rPr>
      </w:pPr>
    </w:p>
    <w:tbl>
      <w:tblPr>
        <w:tblW w:w="0" w:type="auto"/>
        <w:tblBorders>
          <w:insideH w:val="single" w:sz="4" w:space="0" w:color="auto"/>
        </w:tblBorders>
        <w:tblLook w:val="04A0" w:firstRow="1" w:lastRow="0" w:firstColumn="1" w:lastColumn="0" w:noHBand="0" w:noVBand="1"/>
      </w:tblPr>
      <w:tblGrid>
        <w:gridCol w:w="4785"/>
        <w:gridCol w:w="6651"/>
      </w:tblGrid>
      <w:tr w:rsidR="00725D53" w:rsidRPr="00725D53" w:rsidTr="00BD34E9">
        <w:tc>
          <w:tcPr>
            <w:tcW w:w="4785" w:type="dxa"/>
          </w:tcPr>
          <w:p w:rsidR="00725D53" w:rsidRPr="00725D53" w:rsidRDefault="00725D53" w:rsidP="00BD34E9">
            <w:pPr>
              <w:ind w:firstLine="709"/>
              <w:rPr>
                <w:szCs w:val="24"/>
              </w:rPr>
            </w:pPr>
            <w:r w:rsidRPr="00725D53">
              <w:rPr>
                <w:szCs w:val="24"/>
              </w:rPr>
              <w:t>от Исполнителя:</w:t>
            </w:r>
          </w:p>
          <w:p w:rsidR="00725D53" w:rsidRPr="00725D53" w:rsidRDefault="00725D53" w:rsidP="00BD34E9">
            <w:pPr>
              <w:ind w:firstLine="709"/>
              <w:rPr>
                <w:szCs w:val="24"/>
              </w:rPr>
            </w:pPr>
            <w:r w:rsidRPr="00725D53">
              <w:rPr>
                <w:szCs w:val="24"/>
              </w:rPr>
              <w:t>«___»___________________202_г.</w:t>
            </w:r>
          </w:p>
          <w:p w:rsidR="00725D53" w:rsidRPr="00725D53" w:rsidRDefault="00725D53" w:rsidP="00BD34E9">
            <w:pPr>
              <w:ind w:firstLine="709"/>
              <w:rPr>
                <w:szCs w:val="24"/>
              </w:rPr>
            </w:pPr>
            <w:r w:rsidRPr="00725D53">
              <w:rPr>
                <w:szCs w:val="24"/>
              </w:rPr>
              <w:t>______________________________</w:t>
            </w:r>
          </w:p>
          <w:p w:rsidR="00725D53" w:rsidRPr="00725D53" w:rsidRDefault="00725D53" w:rsidP="00BD34E9">
            <w:pPr>
              <w:ind w:firstLine="709"/>
              <w:rPr>
                <w:szCs w:val="24"/>
                <w:vertAlign w:val="superscript"/>
              </w:rPr>
            </w:pPr>
            <w:r w:rsidRPr="00725D53">
              <w:rPr>
                <w:szCs w:val="24"/>
                <w:vertAlign w:val="superscript"/>
              </w:rPr>
              <w:t>Ф.И.О., подпись</w:t>
            </w:r>
          </w:p>
          <w:p w:rsidR="00725D53" w:rsidRPr="00725D53" w:rsidRDefault="00725D53" w:rsidP="00BD34E9">
            <w:pPr>
              <w:ind w:firstLine="709"/>
              <w:rPr>
                <w:szCs w:val="24"/>
                <w:vertAlign w:val="superscript"/>
              </w:rPr>
            </w:pPr>
            <w:r w:rsidRPr="00725D53">
              <w:rPr>
                <w:szCs w:val="24"/>
              </w:rPr>
              <w:t xml:space="preserve">М.П. </w:t>
            </w:r>
          </w:p>
          <w:p w:rsidR="00725D53" w:rsidRPr="00725D53" w:rsidRDefault="00725D53" w:rsidP="00BD34E9">
            <w:pPr>
              <w:ind w:firstLine="709"/>
              <w:rPr>
                <w:szCs w:val="24"/>
              </w:rPr>
            </w:pPr>
          </w:p>
        </w:tc>
        <w:tc>
          <w:tcPr>
            <w:tcW w:w="4786" w:type="dxa"/>
          </w:tcPr>
          <w:p w:rsidR="00725D53" w:rsidRPr="00725D53" w:rsidRDefault="00725D53" w:rsidP="00BD34E9">
            <w:pPr>
              <w:ind w:left="4287" w:hanging="1452"/>
              <w:rPr>
                <w:szCs w:val="24"/>
              </w:rPr>
            </w:pPr>
            <w:r w:rsidRPr="00725D53">
              <w:rPr>
                <w:szCs w:val="24"/>
              </w:rPr>
              <w:t xml:space="preserve">от Заказчика: </w:t>
            </w:r>
          </w:p>
          <w:p w:rsidR="00725D53" w:rsidRPr="00725D53" w:rsidRDefault="00725D53" w:rsidP="00BD34E9">
            <w:pPr>
              <w:ind w:left="4287" w:hanging="1452"/>
              <w:rPr>
                <w:szCs w:val="24"/>
              </w:rPr>
            </w:pPr>
            <w:r w:rsidRPr="00725D53">
              <w:rPr>
                <w:szCs w:val="24"/>
              </w:rPr>
              <w:t>«___»___________________202_г.</w:t>
            </w:r>
          </w:p>
          <w:p w:rsidR="00725D53" w:rsidRPr="00725D53" w:rsidRDefault="00725D53" w:rsidP="00BD34E9">
            <w:pPr>
              <w:ind w:left="4287" w:hanging="1452"/>
              <w:rPr>
                <w:szCs w:val="24"/>
              </w:rPr>
            </w:pPr>
            <w:r w:rsidRPr="00725D53">
              <w:rPr>
                <w:szCs w:val="24"/>
              </w:rPr>
              <w:t>______________________________</w:t>
            </w:r>
          </w:p>
          <w:p w:rsidR="00725D53" w:rsidRPr="00725D53" w:rsidRDefault="00725D53" w:rsidP="00BD34E9">
            <w:pPr>
              <w:ind w:left="4287" w:hanging="1452"/>
              <w:rPr>
                <w:szCs w:val="24"/>
                <w:vertAlign w:val="superscript"/>
              </w:rPr>
            </w:pPr>
            <w:r w:rsidRPr="00725D53">
              <w:rPr>
                <w:szCs w:val="24"/>
                <w:vertAlign w:val="superscript"/>
              </w:rPr>
              <w:t>Ф.И.О., подпись</w:t>
            </w:r>
          </w:p>
          <w:p w:rsidR="00725D53" w:rsidRPr="00725D53" w:rsidRDefault="00725D53" w:rsidP="00BD34E9">
            <w:pPr>
              <w:ind w:left="4287" w:hanging="1452"/>
              <w:rPr>
                <w:szCs w:val="24"/>
              </w:rPr>
            </w:pPr>
            <w:r w:rsidRPr="00725D53">
              <w:rPr>
                <w:szCs w:val="24"/>
              </w:rPr>
              <w:t>М.П.</w:t>
            </w:r>
          </w:p>
          <w:p w:rsidR="00725D53" w:rsidRPr="00725D53" w:rsidRDefault="00725D53" w:rsidP="00BD34E9">
            <w:pPr>
              <w:ind w:left="4287" w:hanging="1452"/>
              <w:rPr>
                <w:szCs w:val="24"/>
              </w:rPr>
            </w:pPr>
          </w:p>
        </w:tc>
      </w:tr>
    </w:tbl>
    <w:p w:rsidR="00725D53" w:rsidRPr="00725D53" w:rsidRDefault="00725D53" w:rsidP="00725D53">
      <w:pPr>
        <w:rPr>
          <w:szCs w:val="24"/>
        </w:rPr>
      </w:pPr>
    </w:p>
    <w:p w:rsidR="00725D53" w:rsidRPr="00725D53" w:rsidRDefault="00725D53" w:rsidP="00725D53">
      <w:pPr>
        <w:rPr>
          <w:szCs w:val="24"/>
        </w:rPr>
        <w:sectPr w:rsidR="00725D53" w:rsidRPr="00725D53">
          <w:headerReference w:type="default" r:id="rId12"/>
          <w:footerReference w:type="default" r:id="rId13"/>
          <w:pgSz w:w="16837" w:h="11905" w:orient="landscape"/>
          <w:pgMar w:top="1440" w:right="800" w:bottom="1440" w:left="800" w:header="720" w:footer="720" w:gutter="0"/>
          <w:cols w:space="720"/>
          <w:noEndnote/>
        </w:sectPr>
      </w:pPr>
    </w:p>
    <w:p w:rsidR="00725D53" w:rsidRPr="00725D53" w:rsidRDefault="00725D53" w:rsidP="00725D53">
      <w:pPr>
        <w:ind w:firstLine="709"/>
        <w:jc w:val="center"/>
        <w:rPr>
          <w:b/>
          <w:bCs/>
          <w:kern w:val="36"/>
          <w:szCs w:val="24"/>
        </w:rPr>
      </w:pPr>
      <w:r w:rsidRPr="00725D53">
        <w:rPr>
          <w:b/>
          <w:bCs/>
          <w:kern w:val="36"/>
          <w:szCs w:val="24"/>
        </w:rPr>
        <w:lastRenderedPageBreak/>
        <w:t>Форма 2. Список сотрудников Исполнителя</w:t>
      </w:r>
    </w:p>
    <w:p w:rsidR="00725D53" w:rsidRPr="00725D53" w:rsidRDefault="00725D53" w:rsidP="00725D53">
      <w:pPr>
        <w:ind w:firstLine="709"/>
        <w:jc w:val="center"/>
        <w:rPr>
          <w:b/>
          <w:bCs/>
          <w:kern w:val="36"/>
          <w:szCs w:val="24"/>
        </w:rPr>
      </w:pPr>
      <w:r w:rsidRPr="00725D53">
        <w:rPr>
          <w:b/>
          <w:bCs/>
          <w:kern w:val="36"/>
          <w:szCs w:val="24"/>
        </w:rPr>
        <w:t>Список сотрудников Исполнителя</w:t>
      </w:r>
    </w:p>
    <w:p w:rsidR="00725D53" w:rsidRPr="00725D53" w:rsidRDefault="00725D53" w:rsidP="00725D53">
      <w:pPr>
        <w:ind w:firstLine="709"/>
        <w:jc w:val="center"/>
        <w:rPr>
          <w:b/>
          <w:szCs w:val="24"/>
        </w:rPr>
      </w:pPr>
      <w:r w:rsidRPr="00725D53">
        <w:rPr>
          <w:b/>
          <w:szCs w:val="24"/>
        </w:rPr>
        <w:t>по контракту №_____________</w:t>
      </w:r>
    </w:p>
    <w:p w:rsidR="00725D53" w:rsidRPr="00725D53" w:rsidRDefault="00725D53" w:rsidP="00725D53">
      <w:pPr>
        <w:tabs>
          <w:tab w:val="left" w:pos="4095"/>
        </w:tabs>
        <w:ind w:firstLine="709"/>
        <w:rPr>
          <w:szCs w:val="24"/>
        </w:rPr>
      </w:pPr>
      <w:r w:rsidRPr="00725D53">
        <w:rPr>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143"/>
        <w:gridCol w:w="1418"/>
        <w:gridCol w:w="2294"/>
        <w:gridCol w:w="1854"/>
        <w:gridCol w:w="1186"/>
      </w:tblGrid>
      <w:tr w:rsidR="00725D53" w:rsidRPr="00725D53" w:rsidTr="00BD34E9">
        <w:tc>
          <w:tcPr>
            <w:tcW w:w="1834" w:type="dxa"/>
            <w:vAlign w:val="center"/>
          </w:tcPr>
          <w:p w:rsidR="00725D53" w:rsidRPr="00725D53" w:rsidRDefault="00725D53" w:rsidP="00BD34E9">
            <w:pPr>
              <w:ind w:firstLine="34"/>
              <w:jc w:val="center"/>
              <w:rPr>
                <w:szCs w:val="24"/>
              </w:rPr>
            </w:pPr>
            <w:r w:rsidRPr="00725D53">
              <w:rPr>
                <w:szCs w:val="24"/>
              </w:rPr>
              <w:t>№ п/п</w:t>
            </w:r>
          </w:p>
        </w:tc>
        <w:tc>
          <w:tcPr>
            <w:tcW w:w="1143" w:type="dxa"/>
            <w:vAlign w:val="center"/>
          </w:tcPr>
          <w:p w:rsidR="00725D53" w:rsidRPr="00725D53" w:rsidRDefault="00725D53" w:rsidP="00A16B61">
            <w:pPr>
              <w:ind w:firstLine="0"/>
              <w:jc w:val="center"/>
              <w:rPr>
                <w:szCs w:val="24"/>
              </w:rPr>
            </w:pPr>
            <w:r w:rsidRPr="00725D53">
              <w:rPr>
                <w:szCs w:val="24"/>
              </w:rPr>
              <w:t>ФИО</w:t>
            </w:r>
          </w:p>
        </w:tc>
        <w:tc>
          <w:tcPr>
            <w:tcW w:w="1418" w:type="dxa"/>
            <w:vAlign w:val="center"/>
          </w:tcPr>
          <w:p w:rsidR="00725D53" w:rsidRPr="00725D53" w:rsidRDefault="00725D53" w:rsidP="00A16B61">
            <w:pPr>
              <w:ind w:firstLine="0"/>
              <w:jc w:val="center"/>
              <w:rPr>
                <w:szCs w:val="24"/>
              </w:rPr>
            </w:pPr>
            <w:r w:rsidRPr="00725D53">
              <w:rPr>
                <w:szCs w:val="24"/>
              </w:rPr>
              <w:t>Должность</w:t>
            </w:r>
          </w:p>
        </w:tc>
        <w:tc>
          <w:tcPr>
            <w:tcW w:w="2294" w:type="dxa"/>
            <w:vAlign w:val="center"/>
          </w:tcPr>
          <w:p w:rsidR="00725D53" w:rsidRPr="00725D53" w:rsidRDefault="00725D53" w:rsidP="00A16B61">
            <w:pPr>
              <w:ind w:firstLine="0"/>
              <w:jc w:val="center"/>
              <w:rPr>
                <w:szCs w:val="24"/>
              </w:rPr>
            </w:pPr>
            <w:r w:rsidRPr="00725D53">
              <w:rPr>
                <w:szCs w:val="24"/>
              </w:rPr>
              <w:t>Сведения об удостоверениях</w:t>
            </w:r>
          </w:p>
        </w:tc>
        <w:tc>
          <w:tcPr>
            <w:tcW w:w="1854" w:type="dxa"/>
            <w:vAlign w:val="center"/>
          </w:tcPr>
          <w:p w:rsidR="00725D53" w:rsidRPr="00725D53" w:rsidRDefault="00725D53" w:rsidP="00A16B61">
            <w:pPr>
              <w:ind w:firstLine="0"/>
              <w:jc w:val="center"/>
              <w:rPr>
                <w:szCs w:val="24"/>
              </w:rPr>
            </w:pPr>
            <w:r w:rsidRPr="00725D53">
              <w:rPr>
                <w:szCs w:val="24"/>
              </w:rPr>
              <w:t>Мобильный телефон, рабочий телефон</w:t>
            </w:r>
          </w:p>
        </w:tc>
        <w:tc>
          <w:tcPr>
            <w:tcW w:w="1186" w:type="dxa"/>
            <w:vAlign w:val="center"/>
          </w:tcPr>
          <w:p w:rsidR="00725D53" w:rsidRPr="00725D53" w:rsidRDefault="00725D53" w:rsidP="00A16B61">
            <w:pPr>
              <w:ind w:firstLine="0"/>
              <w:jc w:val="center"/>
              <w:rPr>
                <w:szCs w:val="24"/>
              </w:rPr>
            </w:pPr>
            <w:r w:rsidRPr="00725D53">
              <w:rPr>
                <w:szCs w:val="24"/>
                <w:lang w:val="en-US"/>
              </w:rPr>
              <w:t>E-mail</w:t>
            </w:r>
            <w:r w:rsidRPr="00725D53">
              <w:rPr>
                <w:szCs w:val="24"/>
              </w:rPr>
              <w:t>:</w:t>
            </w:r>
          </w:p>
        </w:tc>
      </w:tr>
      <w:tr w:rsidR="00725D53" w:rsidRPr="00725D53" w:rsidTr="00BD34E9">
        <w:tc>
          <w:tcPr>
            <w:tcW w:w="1834" w:type="dxa"/>
          </w:tcPr>
          <w:p w:rsidR="00725D53" w:rsidRPr="00725D53" w:rsidRDefault="00725D53" w:rsidP="00BD34E9">
            <w:pPr>
              <w:ind w:firstLine="709"/>
              <w:rPr>
                <w:szCs w:val="24"/>
              </w:rPr>
            </w:pPr>
          </w:p>
        </w:tc>
        <w:tc>
          <w:tcPr>
            <w:tcW w:w="1143" w:type="dxa"/>
            <w:vAlign w:val="center"/>
          </w:tcPr>
          <w:p w:rsidR="00725D53" w:rsidRPr="00725D53" w:rsidRDefault="00725D53" w:rsidP="00BD34E9">
            <w:pPr>
              <w:jc w:val="center"/>
              <w:rPr>
                <w:szCs w:val="24"/>
              </w:rPr>
            </w:pPr>
          </w:p>
        </w:tc>
        <w:tc>
          <w:tcPr>
            <w:tcW w:w="1418" w:type="dxa"/>
            <w:vAlign w:val="center"/>
          </w:tcPr>
          <w:p w:rsidR="00725D53" w:rsidRPr="00725D53" w:rsidRDefault="00725D53" w:rsidP="00BD34E9">
            <w:pPr>
              <w:jc w:val="center"/>
              <w:rPr>
                <w:szCs w:val="24"/>
              </w:rPr>
            </w:pPr>
          </w:p>
        </w:tc>
        <w:tc>
          <w:tcPr>
            <w:tcW w:w="2294" w:type="dxa"/>
            <w:vAlign w:val="center"/>
          </w:tcPr>
          <w:p w:rsidR="00725D53" w:rsidRPr="00725D53" w:rsidRDefault="00725D53" w:rsidP="00BD34E9">
            <w:pPr>
              <w:jc w:val="center"/>
              <w:rPr>
                <w:szCs w:val="24"/>
              </w:rPr>
            </w:pPr>
          </w:p>
        </w:tc>
        <w:tc>
          <w:tcPr>
            <w:tcW w:w="1854" w:type="dxa"/>
            <w:vAlign w:val="center"/>
          </w:tcPr>
          <w:p w:rsidR="00725D53" w:rsidRPr="00725D53" w:rsidRDefault="00725D53" w:rsidP="00BD34E9">
            <w:pPr>
              <w:jc w:val="center"/>
              <w:rPr>
                <w:szCs w:val="24"/>
              </w:rPr>
            </w:pPr>
          </w:p>
        </w:tc>
        <w:tc>
          <w:tcPr>
            <w:tcW w:w="1186" w:type="dxa"/>
            <w:vAlign w:val="center"/>
          </w:tcPr>
          <w:p w:rsidR="00725D53" w:rsidRPr="00725D53" w:rsidRDefault="00725D53" w:rsidP="00BD34E9">
            <w:pPr>
              <w:jc w:val="center"/>
              <w:rPr>
                <w:szCs w:val="24"/>
              </w:rPr>
            </w:pPr>
          </w:p>
        </w:tc>
      </w:tr>
      <w:tr w:rsidR="00725D53" w:rsidRPr="00725D53" w:rsidTr="00BD34E9">
        <w:tc>
          <w:tcPr>
            <w:tcW w:w="1834" w:type="dxa"/>
          </w:tcPr>
          <w:p w:rsidR="00725D53" w:rsidRPr="00725D53" w:rsidRDefault="00725D53" w:rsidP="00BD34E9">
            <w:pPr>
              <w:ind w:firstLine="709"/>
              <w:rPr>
                <w:szCs w:val="24"/>
              </w:rPr>
            </w:pPr>
          </w:p>
        </w:tc>
        <w:tc>
          <w:tcPr>
            <w:tcW w:w="1143" w:type="dxa"/>
            <w:vAlign w:val="center"/>
          </w:tcPr>
          <w:p w:rsidR="00725D53" w:rsidRPr="00725D53" w:rsidRDefault="00725D53" w:rsidP="00BD34E9">
            <w:pPr>
              <w:jc w:val="center"/>
              <w:rPr>
                <w:szCs w:val="24"/>
              </w:rPr>
            </w:pPr>
          </w:p>
        </w:tc>
        <w:tc>
          <w:tcPr>
            <w:tcW w:w="1418" w:type="dxa"/>
            <w:vAlign w:val="center"/>
          </w:tcPr>
          <w:p w:rsidR="00725D53" w:rsidRPr="00725D53" w:rsidRDefault="00725D53" w:rsidP="00BD34E9">
            <w:pPr>
              <w:jc w:val="center"/>
              <w:rPr>
                <w:szCs w:val="24"/>
              </w:rPr>
            </w:pPr>
          </w:p>
        </w:tc>
        <w:tc>
          <w:tcPr>
            <w:tcW w:w="2294" w:type="dxa"/>
            <w:vAlign w:val="center"/>
          </w:tcPr>
          <w:p w:rsidR="00725D53" w:rsidRPr="00725D53" w:rsidRDefault="00725D53" w:rsidP="00BD34E9">
            <w:pPr>
              <w:jc w:val="center"/>
              <w:rPr>
                <w:szCs w:val="24"/>
              </w:rPr>
            </w:pPr>
          </w:p>
        </w:tc>
        <w:tc>
          <w:tcPr>
            <w:tcW w:w="1854" w:type="dxa"/>
            <w:vAlign w:val="center"/>
          </w:tcPr>
          <w:p w:rsidR="00725D53" w:rsidRPr="00725D53" w:rsidRDefault="00725D53" w:rsidP="00BD34E9">
            <w:pPr>
              <w:jc w:val="center"/>
              <w:rPr>
                <w:szCs w:val="24"/>
              </w:rPr>
            </w:pPr>
          </w:p>
        </w:tc>
        <w:tc>
          <w:tcPr>
            <w:tcW w:w="1186" w:type="dxa"/>
            <w:vAlign w:val="center"/>
          </w:tcPr>
          <w:p w:rsidR="00725D53" w:rsidRPr="00725D53" w:rsidRDefault="00725D53" w:rsidP="00BD34E9">
            <w:pPr>
              <w:jc w:val="center"/>
              <w:rPr>
                <w:szCs w:val="24"/>
              </w:rPr>
            </w:pPr>
          </w:p>
        </w:tc>
      </w:tr>
      <w:tr w:rsidR="00725D53" w:rsidRPr="00725D53" w:rsidTr="00BD34E9">
        <w:tc>
          <w:tcPr>
            <w:tcW w:w="9729" w:type="dxa"/>
            <w:gridSpan w:val="6"/>
            <w:vAlign w:val="center"/>
          </w:tcPr>
          <w:p w:rsidR="00725D53" w:rsidRPr="00725D53" w:rsidRDefault="00725D53" w:rsidP="00BD34E9">
            <w:pPr>
              <w:rPr>
                <w:szCs w:val="24"/>
              </w:rPr>
            </w:pPr>
            <w:r w:rsidRPr="00725D53">
              <w:rPr>
                <w:szCs w:val="24"/>
              </w:rPr>
              <w:t>Ответственные руководители:</w:t>
            </w:r>
          </w:p>
        </w:tc>
      </w:tr>
      <w:tr w:rsidR="00725D53" w:rsidRPr="00725D53" w:rsidTr="00BD34E9">
        <w:tc>
          <w:tcPr>
            <w:tcW w:w="1834" w:type="dxa"/>
          </w:tcPr>
          <w:p w:rsidR="00725D53" w:rsidRPr="00725D53" w:rsidRDefault="00725D53" w:rsidP="00BD34E9">
            <w:pPr>
              <w:ind w:firstLine="709"/>
              <w:rPr>
                <w:szCs w:val="24"/>
              </w:rPr>
            </w:pPr>
          </w:p>
        </w:tc>
        <w:tc>
          <w:tcPr>
            <w:tcW w:w="1143" w:type="dxa"/>
            <w:vAlign w:val="center"/>
          </w:tcPr>
          <w:p w:rsidR="00725D53" w:rsidRPr="00725D53" w:rsidRDefault="00725D53" w:rsidP="00BD34E9">
            <w:pPr>
              <w:jc w:val="center"/>
              <w:rPr>
                <w:szCs w:val="24"/>
              </w:rPr>
            </w:pPr>
          </w:p>
        </w:tc>
        <w:tc>
          <w:tcPr>
            <w:tcW w:w="1418" w:type="dxa"/>
            <w:vAlign w:val="center"/>
          </w:tcPr>
          <w:p w:rsidR="00725D53" w:rsidRPr="00725D53" w:rsidRDefault="00725D53" w:rsidP="00BD34E9">
            <w:pPr>
              <w:jc w:val="center"/>
              <w:rPr>
                <w:szCs w:val="24"/>
              </w:rPr>
            </w:pPr>
          </w:p>
        </w:tc>
        <w:tc>
          <w:tcPr>
            <w:tcW w:w="2294" w:type="dxa"/>
            <w:vAlign w:val="center"/>
          </w:tcPr>
          <w:p w:rsidR="00725D53" w:rsidRPr="00725D53" w:rsidRDefault="00725D53" w:rsidP="00BD34E9">
            <w:pPr>
              <w:jc w:val="center"/>
              <w:rPr>
                <w:szCs w:val="24"/>
              </w:rPr>
            </w:pPr>
          </w:p>
        </w:tc>
        <w:tc>
          <w:tcPr>
            <w:tcW w:w="1854" w:type="dxa"/>
            <w:vAlign w:val="center"/>
          </w:tcPr>
          <w:p w:rsidR="00725D53" w:rsidRPr="00725D53" w:rsidRDefault="00725D53" w:rsidP="00BD34E9">
            <w:pPr>
              <w:jc w:val="center"/>
              <w:rPr>
                <w:szCs w:val="24"/>
              </w:rPr>
            </w:pPr>
          </w:p>
        </w:tc>
        <w:tc>
          <w:tcPr>
            <w:tcW w:w="1186" w:type="dxa"/>
            <w:vAlign w:val="center"/>
          </w:tcPr>
          <w:p w:rsidR="00725D53" w:rsidRPr="00725D53" w:rsidRDefault="00725D53" w:rsidP="00BD34E9">
            <w:pPr>
              <w:jc w:val="center"/>
              <w:rPr>
                <w:szCs w:val="24"/>
              </w:rPr>
            </w:pPr>
          </w:p>
        </w:tc>
      </w:tr>
      <w:tr w:rsidR="00725D53" w:rsidRPr="00725D53" w:rsidTr="00BD34E9">
        <w:tc>
          <w:tcPr>
            <w:tcW w:w="1834" w:type="dxa"/>
          </w:tcPr>
          <w:p w:rsidR="00725D53" w:rsidRPr="00725D53" w:rsidRDefault="00725D53" w:rsidP="00BD34E9">
            <w:pPr>
              <w:ind w:firstLine="709"/>
              <w:rPr>
                <w:szCs w:val="24"/>
              </w:rPr>
            </w:pPr>
          </w:p>
        </w:tc>
        <w:tc>
          <w:tcPr>
            <w:tcW w:w="1143" w:type="dxa"/>
            <w:vAlign w:val="center"/>
          </w:tcPr>
          <w:p w:rsidR="00725D53" w:rsidRPr="00725D53" w:rsidRDefault="00725D53" w:rsidP="00BD34E9">
            <w:pPr>
              <w:jc w:val="center"/>
              <w:rPr>
                <w:szCs w:val="24"/>
              </w:rPr>
            </w:pPr>
          </w:p>
        </w:tc>
        <w:tc>
          <w:tcPr>
            <w:tcW w:w="1418" w:type="dxa"/>
            <w:vAlign w:val="center"/>
          </w:tcPr>
          <w:p w:rsidR="00725D53" w:rsidRPr="00725D53" w:rsidRDefault="00725D53" w:rsidP="00BD34E9">
            <w:pPr>
              <w:jc w:val="center"/>
              <w:rPr>
                <w:szCs w:val="24"/>
              </w:rPr>
            </w:pPr>
          </w:p>
        </w:tc>
        <w:tc>
          <w:tcPr>
            <w:tcW w:w="2294" w:type="dxa"/>
            <w:vAlign w:val="center"/>
          </w:tcPr>
          <w:p w:rsidR="00725D53" w:rsidRPr="00725D53" w:rsidRDefault="00725D53" w:rsidP="00BD34E9">
            <w:pPr>
              <w:jc w:val="center"/>
              <w:rPr>
                <w:szCs w:val="24"/>
              </w:rPr>
            </w:pPr>
          </w:p>
        </w:tc>
        <w:tc>
          <w:tcPr>
            <w:tcW w:w="1854" w:type="dxa"/>
            <w:vAlign w:val="center"/>
          </w:tcPr>
          <w:p w:rsidR="00725D53" w:rsidRPr="00725D53" w:rsidRDefault="00725D53" w:rsidP="00BD34E9">
            <w:pPr>
              <w:jc w:val="center"/>
              <w:rPr>
                <w:szCs w:val="24"/>
              </w:rPr>
            </w:pPr>
          </w:p>
        </w:tc>
        <w:tc>
          <w:tcPr>
            <w:tcW w:w="1186" w:type="dxa"/>
            <w:vAlign w:val="center"/>
          </w:tcPr>
          <w:p w:rsidR="00725D53" w:rsidRPr="00725D53" w:rsidRDefault="00725D53" w:rsidP="00BD34E9">
            <w:pPr>
              <w:jc w:val="center"/>
              <w:rPr>
                <w:szCs w:val="24"/>
              </w:rPr>
            </w:pPr>
          </w:p>
        </w:tc>
      </w:tr>
    </w:tbl>
    <w:p w:rsidR="00725D53" w:rsidRPr="00725D53" w:rsidRDefault="00725D53" w:rsidP="00725D53">
      <w:pPr>
        <w:ind w:firstLine="709"/>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25D53" w:rsidRPr="00725D53" w:rsidTr="00BD34E9">
        <w:tc>
          <w:tcPr>
            <w:tcW w:w="9356" w:type="dxa"/>
          </w:tcPr>
          <w:p w:rsidR="00725D53" w:rsidRPr="00725D53" w:rsidRDefault="00725D53" w:rsidP="00BD34E9">
            <w:pPr>
              <w:ind w:firstLine="34"/>
              <w:rPr>
                <w:szCs w:val="24"/>
              </w:rPr>
            </w:pPr>
            <w:r w:rsidRPr="00725D53">
              <w:rPr>
                <w:szCs w:val="24"/>
              </w:rPr>
              <w:t>Круглосуточная аварийно-диспетчерская служба:</w:t>
            </w:r>
          </w:p>
          <w:p w:rsidR="00725D53" w:rsidRPr="00725D53" w:rsidRDefault="00725D53" w:rsidP="00BD34E9">
            <w:pPr>
              <w:ind w:firstLine="34"/>
              <w:rPr>
                <w:szCs w:val="24"/>
              </w:rPr>
            </w:pPr>
          </w:p>
          <w:p w:rsidR="00725D53" w:rsidRPr="00725D53" w:rsidRDefault="00725D53" w:rsidP="00BD34E9">
            <w:pPr>
              <w:ind w:firstLine="34"/>
              <w:rPr>
                <w:szCs w:val="24"/>
              </w:rPr>
            </w:pPr>
            <w:r w:rsidRPr="00725D53">
              <w:rPr>
                <w:szCs w:val="24"/>
              </w:rPr>
              <w:t>Телефоны:</w:t>
            </w:r>
          </w:p>
          <w:p w:rsidR="00725D53" w:rsidRPr="00725D53" w:rsidRDefault="00725D53" w:rsidP="00BD34E9">
            <w:pPr>
              <w:ind w:firstLine="34"/>
              <w:rPr>
                <w:szCs w:val="24"/>
              </w:rPr>
            </w:pPr>
          </w:p>
          <w:p w:rsidR="00725D53" w:rsidRPr="00725D53" w:rsidRDefault="00725D53" w:rsidP="00BD34E9">
            <w:pPr>
              <w:ind w:firstLine="34"/>
              <w:rPr>
                <w:szCs w:val="24"/>
              </w:rPr>
            </w:pPr>
            <w:r w:rsidRPr="00725D53">
              <w:rPr>
                <w:szCs w:val="24"/>
              </w:rPr>
              <w:t>E-</w:t>
            </w:r>
            <w:proofErr w:type="spellStart"/>
            <w:r w:rsidRPr="00725D53">
              <w:rPr>
                <w:szCs w:val="24"/>
              </w:rPr>
              <w:t>mail</w:t>
            </w:r>
            <w:proofErr w:type="spellEnd"/>
            <w:r w:rsidRPr="00725D53">
              <w:rPr>
                <w:szCs w:val="24"/>
              </w:rPr>
              <w:t>:</w:t>
            </w:r>
          </w:p>
          <w:p w:rsidR="00725D53" w:rsidRPr="00725D53" w:rsidRDefault="00725D53" w:rsidP="00BD34E9">
            <w:pPr>
              <w:ind w:firstLine="709"/>
              <w:rPr>
                <w:bCs/>
                <w:szCs w:val="24"/>
              </w:rPr>
            </w:pPr>
          </w:p>
        </w:tc>
      </w:tr>
    </w:tbl>
    <w:p w:rsidR="00725D53" w:rsidRPr="00725D53" w:rsidRDefault="00725D53" w:rsidP="00725D53">
      <w:pPr>
        <w:ind w:firstLine="709"/>
        <w:rPr>
          <w:szCs w:val="24"/>
        </w:rPr>
      </w:pPr>
    </w:p>
    <w:p w:rsidR="00725D53" w:rsidRPr="00725D53" w:rsidRDefault="00725D53" w:rsidP="00725D53">
      <w:pPr>
        <w:ind w:firstLine="709"/>
        <w:rPr>
          <w:szCs w:val="24"/>
        </w:rPr>
      </w:pPr>
      <w:r w:rsidRPr="00725D53">
        <w:rPr>
          <w:szCs w:val="24"/>
        </w:rPr>
        <w:t>от Исполнителя:</w:t>
      </w:r>
    </w:p>
    <w:p w:rsidR="00725D53" w:rsidRPr="00725D53" w:rsidRDefault="00725D53" w:rsidP="00725D53">
      <w:pPr>
        <w:ind w:firstLine="709"/>
        <w:rPr>
          <w:szCs w:val="24"/>
        </w:rPr>
      </w:pPr>
      <w:r w:rsidRPr="00725D53">
        <w:rPr>
          <w:szCs w:val="24"/>
        </w:rPr>
        <w:t>«___»___________________202_г.</w:t>
      </w:r>
    </w:p>
    <w:p w:rsidR="00725D53" w:rsidRPr="00725D53" w:rsidRDefault="00725D53" w:rsidP="00725D53">
      <w:pPr>
        <w:ind w:firstLine="709"/>
        <w:rPr>
          <w:szCs w:val="24"/>
        </w:rPr>
      </w:pPr>
      <w:r w:rsidRPr="00725D53">
        <w:rPr>
          <w:szCs w:val="24"/>
        </w:rPr>
        <w:t>______________________________</w:t>
      </w:r>
    </w:p>
    <w:p w:rsidR="00725D53" w:rsidRPr="00725D53" w:rsidRDefault="00725D53" w:rsidP="00725D53">
      <w:pPr>
        <w:ind w:firstLine="709"/>
        <w:rPr>
          <w:szCs w:val="24"/>
          <w:vertAlign w:val="superscript"/>
        </w:rPr>
      </w:pPr>
      <w:r w:rsidRPr="00725D53">
        <w:rPr>
          <w:szCs w:val="24"/>
          <w:vertAlign w:val="superscript"/>
        </w:rPr>
        <w:t>Ф.И.О., подпись</w:t>
      </w:r>
    </w:p>
    <w:p w:rsidR="00725D53" w:rsidRPr="00725D53" w:rsidRDefault="00725D53" w:rsidP="00725D53">
      <w:pPr>
        <w:ind w:firstLine="709"/>
        <w:rPr>
          <w:szCs w:val="24"/>
        </w:rPr>
      </w:pPr>
      <w:r w:rsidRPr="00725D53">
        <w:rPr>
          <w:szCs w:val="24"/>
        </w:rPr>
        <w:t>М.П.</w:t>
      </w:r>
    </w:p>
    <w:p w:rsidR="00725D53" w:rsidRPr="00725D53" w:rsidRDefault="00725D53" w:rsidP="00725D53">
      <w:pPr>
        <w:jc w:val="center"/>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p>
    <w:p w:rsidR="00725D53" w:rsidRPr="00725D53" w:rsidRDefault="00725D53" w:rsidP="00725D53">
      <w:pPr>
        <w:jc w:val="right"/>
        <w:outlineLvl w:val="1"/>
        <w:rPr>
          <w:b/>
          <w:bCs/>
          <w:szCs w:val="24"/>
        </w:rPr>
      </w:pPr>
      <w:r w:rsidRPr="00725D53">
        <w:rPr>
          <w:b/>
          <w:bCs/>
          <w:szCs w:val="24"/>
        </w:rPr>
        <w:lastRenderedPageBreak/>
        <w:t>Приложение № 6</w:t>
      </w:r>
    </w:p>
    <w:p w:rsidR="00725D53" w:rsidRPr="00725D53" w:rsidRDefault="00725D53" w:rsidP="00725D53">
      <w:pPr>
        <w:jc w:val="right"/>
        <w:outlineLvl w:val="1"/>
        <w:rPr>
          <w:b/>
          <w:bCs/>
          <w:szCs w:val="24"/>
        </w:rPr>
      </w:pPr>
      <w:r w:rsidRPr="00725D53">
        <w:rPr>
          <w:b/>
          <w:bCs/>
          <w:szCs w:val="24"/>
        </w:rPr>
        <w:t>к описанию объекта закупки</w:t>
      </w:r>
    </w:p>
    <w:bookmarkEnd w:id="6"/>
    <w:p w:rsidR="00725D53" w:rsidRPr="00725D53" w:rsidRDefault="00725D53" w:rsidP="00725D53">
      <w:pPr>
        <w:jc w:val="center"/>
        <w:rPr>
          <w:b/>
          <w:szCs w:val="24"/>
        </w:rPr>
      </w:pPr>
    </w:p>
    <w:p w:rsidR="00725D53" w:rsidRPr="00725D53" w:rsidRDefault="00725D53" w:rsidP="00725D53">
      <w:pPr>
        <w:jc w:val="center"/>
        <w:rPr>
          <w:b/>
          <w:szCs w:val="24"/>
        </w:rPr>
      </w:pPr>
      <w:r w:rsidRPr="00725D53">
        <w:rPr>
          <w:b/>
          <w:szCs w:val="24"/>
        </w:rPr>
        <w:t>ПЛАН ТЕХНИЧЕСКОГО ОБСЛУЖИВАНИЯ КСОБ</w:t>
      </w:r>
    </w:p>
    <w:p w:rsidR="00725D53" w:rsidRPr="00725D53" w:rsidRDefault="00725D53" w:rsidP="00725D53">
      <w:pPr>
        <w:jc w:val="center"/>
        <w:rPr>
          <w:b/>
          <w:szCs w:val="24"/>
        </w:rPr>
      </w:pPr>
    </w:p>
    <w:tbl>
      <w:tblPr>
        <w:tblW w:w="5000" w:type="pct"/>
        <w:tblLook w:val="0000" w:firstRow="0" w:lastRow="0" w:firstColumn="0" w:lastColumn="0" w:noHBand="0" w:noVBand="0"/>
      </w:tblPr>
      <w:tblGrid>
        <w:gridCol w:w="7308"/>
        <w:gridCol w:w="2321"/>
      </w:tblGrid>
      <w:tr w:rsidR="00725D53" w:rsidRPr="00725D53" w:rsidTr="00C03D96">
        <w:tc>
          <w:tcPr>
            <w:tcW w:w="3795" w:type="pct"/>
            <w:tcBorders>
              <w:top w:val="single" w:sz="4" w:space="0" w:color="000000"/>
              <w:left w:val="single" w:sz="4" w:space="0" w:color="000000"/>
              <w:bottom w:val="single" w:sz="4" w:space="0" w:color="000000"/>
            </w:tcBorders>
          </w:tcPr>
          <w:p w:rsidR="00725D53" w:rsidRPr="00725D53" w:rsidRDefault="00725D53" w:rsidP="00BD34E9">
            <w:pPr>
              <w:jc w:val="center"/>
              <w:rPr>
                <w:b/>
                <w:szCs w:val="24"/>
              </w:rPr>
            </w:pPr>
            <w:r w:rsidRPr="00725D53">
              <w:rPr>
                <w:b/>
                <w:szCs w:val="24"/>
              </w:rPr>
              <w:t xml:space="preserve">Перечень работ </w:t>
            </w:r>
          </w:p>
        </w:tc>
        <w:tc>
          <w:tcPr>
            <w:tcW w:w="1205" w:type="pct"/>
            <w:tcBorders>
              <w:top w:val="single" w:sz="4" w:space="0" w:color="000000"/>
              <w:left w:val="single" w:sz="4" w:space="0" w:color="000000"/>
              <w:bottom w:val="single" w:sz="4" w:space="0" w:color="000000"/>
              <w:right w:val="single" w:sz="4" w:space="0" w:color="000000"/>
            </w:tcBorders>
          </w:tcPr>
          <w:p w:rsidR="00725D53" w:rsidRPr="00725D53" w:rsidRDefault="00725D53" w:rsidP="00A16B61">
            <w:pPr>
              <w:ind w:firstLine="0"/>
              <w:jc w:val="center"/>
              <w:rPr>
                <w:szCs w:val="24"/>
              </w:rPr>
            </w:pPr>
            <w:r w:rsidRPr="00725D53">
              <w:rPr>
                <w:b/>
                <w:szCs w:val="24"/>
              </w:rPr>
              <w:t>Периодичность обслуживания</w:t>
            </w:r>
          </w:p>
        </w:tc>
      </w:tr>
      <w:tr w:rsidR="00725D53" w:rsidRPr="00725D53" w:rsidTr="00C03D96">
        <w:tc>
          <w:tcPr>
            <w:tcW w:w="3795" w:type="pct"/>
            <w:tcBorders>
              <w:top w:val="single" w:sz="4" w:space="0" w:color="000000"/>
              <w:left w:val="single" w:sz="4" w:space="0" w:color="000000"/>
              <w:bottom w:val="single" w:sz="4" w:space="0" w:color="000000"/>
            </w:tcBorders>
          </w:tcPr>
          <w:p w:rsidR="00725D53" w:rsidRPr="00725D53" w:rsidRDefault="00725D53" w:rsidP="00A16B61">
            <w:pPr>
              <w:ind w:firstLine="0"/>
              <w:rPr>
                <w:szCs w:val="24"/>
              </w:rPr>
            </w:pPr>
            <w:r w:rsidRPr="00725D53">
              <w:rPr>
                <w:szCs w:val="24"/>
              </w:rPr>
              <w:t>Внешний осмотр составных частей системы (приемно-</w:t>
            </w:r>
          </w:p>
          <w:p w:rsidR="00725D53" w:rsidRPr="00725D53" w:rsidRDefault="00725D53" w:rsidP="00A16B61">
            <w:pPr>
              <w:ind w:firstLine="0"/>
              <w:rPr>
                <w:szCs w:val="24"/>
              </w:rPr>
            </w:pPr>
            <w:r w:rsidRPr="00725D53">
              <w:rPr>
                <w:szCs w:val="24"/>
              </w:rPr>
              <w:t xml:space="preserve">контрольного прибора, извещателей, оповещателей, шлейфа </w:t>
            </w:r>
          </w:p>
          <w:p w:rsidR="00725D53" w:rsidRPr="00725D53" w:rsidRDefault="00725D53" w:rsidP="00A16B61">
            <w:pPr>
              <w:ind w:firstLine="0"/>
              <w:rPr>
                <w:szCs w:val="24"/>
              </w:rPr>
            </w:pPr>
            <w:r w:rsidRPr="00725D53">
              <w:rPr>
                <w:szCs w:val="24"/>
              </w:rPr>
              <w:t xml:space="preserve">сигнализации) на отсутствие механических повреждений, </w:t>
            </w:r>
          </w:p>
          <w:p w:rsidR="00725D53" w:rsidRPr="00725D53" w:rsidRDefault="00725D53" w:rsidP="00A16B61">
            <w:pPr>
              <w:ind w:firstLine="0"/>
              <w:rPr>
                <w:szCs w:val="24"/>
              </w:rPr>
            </w:pPr>
            <w:r w:rsidRPr="00725D53">
              <w:rPr>
                <w:szCs w:val="24"/>
              </w:rPr>
              <w:t xml:space="preserve">коррозии, грязи, прочности креплений, правильности </w:t>
            </w:r>
          </w:p>
          <w:p w:rsidR="00725D53" w:rsidRPr="00725D53" w:rsidRDefault="00725D53" w:rsidP="00A16B61">
            <w:pPr>
              <w:ind w:firstLine="0"/>
              <w:rPr>
                <w:szCs w:val="24"/>
              </w:rPr>
            </w:pPr>
            <w:r w:rsidRPr="00725D53">
              <w:rPr>
                <w:szCs w:val="24"/>
              </w:rPr>
              <w:t xml:space="preserve">соединения проводов. </w:t>
            </w:r>
          </w:p>
        </w:tc>
        <w:tc>
          <w:tcPr>
            <w:tcW w:w="1205" w:type="pct"/>
            <w:tcBorders>
              <w:top w:val="single" w:sz="4" w:space="0" w:color="000000"/>
              <w:left w:val="single" w:sz="4" w:space="0" w:color="000000"/>
              <w:bottom w:val="single" w:sz="4" w:space="0" w:color="000000"/>
              <w:right w:val="single" w:sz="4" w:space="0" w:color="000000"/>
            </w:tcBorders>
            <w:vAlign w:val="center"/>
          </w:tcPr>
          <w:p w:rsidR="00725D53" w:rsidRPr="00725D53" w:rsidRDefault="00725D53" w:rsidP="00A16B61">
            <w:pPr>
              <w:ind w:firstLine="0"/>
              <w:jc w:val="center"/>
              <w:rPr>
                <w:szCs w:val="24"/>
              </w:rPr>
            </w:pPr>
            <w:r w:rsidRPr="00725D53">
              <w:rPr>
                <w:szCs w:val="24"/>
              </w:rPr>
              <w:t>Ежемесячно</w:t>
            </w:r>
          </w:p>
        </w:tc>
      </w:tr>
      <w:tr w:rsidR="00725D53" w:rsidRPr="00725D53" w:rsidTr="00C03D96">
        <w:tc>
          <w:tcPr>
            <w:tcW w:w="3795" w:type="pct"/>
            <w:tcBorders>
              <w:top w:val="single" w:sz="4" w:space="0" w:color="000000"/>
              <w:left w:val="single" w:sz="4" w:space="0" w:color="000000"/>
              <w:bottom w:val="single" w:sz="4" w:space="0" w:color="000000"/>
            </w:tcBorders>
          </w:tcPr>
          <w:p w:rsidR="00725D53" w:rsidRPr="00725D53" w:rsidRDefault="00725D53" w:rsidP="00A16B61">
            <w:pPr>
              <w:ind w:firstLine="0"/>
              <w:rPr>
                <w:szCs w:val="24"/>
              </w:rPr>
            </w:pPr>
            <w:r w:rsidRPr="00725D53">
              <w:rPr>
                <w:szCs w:val="24"/>
              </w:rPr>
              <w:t xml:space="preserve">Контроль рабочего положения выключателей и </w:t>
            </w:r>
          </w:p>
          <w:p w:rsidR="00725D53" w:rsidRPr="00725D53" w:rsidRDefault="00725D53" w:rsidP="00A16B61">
            <w:pPr>
              <w:ind w:firstLine="0"/>
              <w:rPr>
                <w:szCs w:val="24"/>
              </w:rPr>
            </w:pPr>
            <w:r w:rsidRPr="00725D53">
              <w:rPr>
                <w:szCs w:val="24"/>
              </w:rPr>
              <w:t xml:space="preserve">переключателей, исправности световой индикации, наличие </w:t>
            </w:r>
          </w:p>
          <w:p w:rsidR="00725D53" w:rsidRPr="00725D53" w:rsidRDefault="00725D53" w:rsidP="00A16B61">
            <w:pPr>
              <w:ind w:firstLine="0"/>
              <w:rPr>
                <w:szCs w:val="24"/>
              </w:rPr>
            </w:pPr>
            <w:r w:rsidRPr="00725D53">
              <w:rPr>
                <w:szCs w:val="24"/>
              </w:rPr>
              <w:t>пломб на приемно-контрольном приборе.</w:t>
            </w:r>
          </w:p>
        </w:tc>
        <w:tc>
          <w:tcPr>
            <w:tcW w:w="1205" w:type="pct"/>
            <w:tcBorders>
              <w:top w:val="single" w:sz="4" w:space="0" w:color="000000"/>
              <w:left w:val="single" w:sz="4" w:space="0" w:color="000000"/>
              <w:bottom w:val="single" w:sz="4" w:space="0" w:color="000000"/>
              <w:right w:val="single" w:sz="4" w:space="0" w:color="000000"/>
            </w:tcBorders>
            <w:vAlign w:val="center"/>
          </w:tcPr>
          <w:p w:rsidR="00725D53" w:rsidRPr="00725D53" w:rsidRDefault="00725D53" w:rsidP="00A16B61">
            <w:pPr>
              <w:ind w:firstLine="0"/>
              <w:jc w:val="center"/>
              <w:rPr>
                <w:szCs w:val="24"/>
              </w:rPr>
            </w:pPr>
            <w:r w:rsidRPr="00725D53">
              <w:rPr>
                <w:szCs w:val="24"/>
              </w:rPr>
              <w:t>Ежемесячно</w:t>
            </w:r>
          </w:p>
        </w:tc>
      </w:tr>
      <w:tr w:rsidR="00725D53" w:rsidRPr="00725D53" w:rsidTr="00C03D96">
        <w:tc>
          <w:tcPr>
            <w:tcW w:w="3795" w:type="pct"/>
            <w:tcBorders>
              <w:top w:val="single" w:sz="4" w:space="0" w:color="000000"/>
              <w:left w:val="single" w:sz="4" w:space="0" w:color="000000"/>
              <w:bottom w:val="single" w:sz="4" w:space="0" w:color="000000"/>
            </w:tcBorders>
          </w:tcPr>
          <w:p w:rsidR="00725D53" w:rsidRPr="00725D53" w:rsidRDefault="00725D53" w:rsidP="00A16B61">
            <w:pPr>
              <w:ind w:firstLine="0"/>
              <w:rPr>
                <w:szCs w:val="24"/>
              </w:rPr>
            </w:pPr>
            <w:r w:rsidRPr="00725D53">
              <w:rPr>
                <w:szCs w:val="24"/>
              </w:rPr>
              <w:t xml:space="preserve">Контроль основного и резервного источников питания и </w:t>
            </w:r>
          </w:p>
          <w:p w:rsidR="00725D53" w:rsidRPr="00725D53" w:rsidRDefault="00725D53" w:rsidP="00A16B61">
            <w:pPr>
              <w:ind w:firstLine="0"/>
              <w:rPr>
                <w:szCs w:val="24"/>
              </w:rPr>
            </w:pPr>
            <w:r w:rsidRPr="00725D53">
              <w:rPr>
                <w:szCs w:val="24"/>
              </w:rPr>
              <w:t xml:space="preserve">проверка автоматического переключения питания с рабочего </w:t>
            </w:r>
          </w:p>
          <w:p w:rsidR="00725D53" w:rsidRPr="00725D53" w:rsidRDefault="00725D53" w:rsidP="00A16B61">
            <w:pPr>
              <w:ind w:firstLine="0"/>
              <w:rPr>
                <w:szCs w:val="24"/>
              </w:rPr>
            </w:pPr>
            <w:r w:rsidRPr="00725D53">
              <w:rPr>
                <w:szCs w:val="24"/>
              </w:rPr>
              <w:t>ввода на резервный.</w:t>
            </w:r>
          </w:p>
        </w:tc>
        <w:tc>
          <w:tcPr>
            <w:tcW w:w="1205" w:type="pct"/>
            <w:tcBorders>
              <w:top w:val="single" w:sz="4" w:space="0" w:color="000000"/>
              <w:left w:val="single" w:sz="4" w:space="0" w:color="000000"/>
              <w:bottom w:val="single" w:sz="4" w:space="0" w:color="000000"/>
              <w:right w:val="single" w:sz="4" w:space="0" w:color="000000"/>
            </w:tcBorders>
            <w:vAlign w:val="center"/>
          </w:tcPr>
          <w:p w:rsidR="00725D53" w:rsidRPr="00725D53" w:rsidRDefault="00725D53" w:rsidP="00A16B61">
            <w:pPr>
              <w:ind w:firstLine="0"/>
              <w:jc w:val="center"/>
              <w:rPr>
                <w:szCs w:val="24"/>
              </w:rPr>
            </w:pPr>
            <w:r w:rsidRPr="00725D53">
              <w:rPr>
                <w:szCs w:val="24"/>
              </w:rPr>
              <w:t>Ежемесячно</w:t>
            </w:r>
          </w:p>
        </w:tc>
      </w:tr>
      <w:tr w:rsidR="00725D53" w:rsidRPr="00725D53" w:rsidTr="00C03D96">
        <w:tc>
          <w:tcPr>
            <w:tcW w:w="3795" w:type="pct"/>
            <w:tcBorders>
              <w:top w:val="single" w:sz="4" w:space="0" w:color="000000"/>
              <w:left w:val="single" w:sz="4" w:space="0" w:color="000000"/>
              <w:bottom w:val="single" w:sz="4" w:space="0" w:color="000000"/>
            </w:tcBorders>
          </w:tcPr>
          <w:p w:rsidR="00725D53" w:rsidRPr="00725D53" w:rsidRDefault="00725D53" w:rsidP="00A16B61">
            <w:pPr>
              <w:ind w:firstLine="0"/>
              <w:rPr>
                <w:szCs w:val="24"/>
              </w:rPr>
            </w:pPr>
            <w:r w:rsidRPr="00725D53">
              <w:rPr>
                <w:szCs w:val="24"/>
              </w:rPr>
              <w:t xml:space="preserve">Проверка работоспособности составных частей системы </w:t>
            </w:r>
          </w:p>
          <w:p w:rsidR="00725D53" w:rsidRPr="00725D53" w:rsidRDefault="00725D53" w:rsidP="00A16B61">
            <w:pPr>
              <w:ind w:firstLine="0"/>
              <w:rPr>
                <w:szCs w:val="24"/>
              </w:rPr>
            </w:pPr>
            <w:r w:rsidRPr="00725D53">
              <w:rPr>
                <w:szCs w:val="24"/>
              </w:rPr>
              <w:t xml:space="preserve">(приемно-контрольного прибора, извещателей, оповещателей, </w:t>
            </w:r>
          </w:p>
          <w:p w:rsidR="00725D53" w:rsidRPr="00725D53" w:rsidRDefault="00725D53" w:rsidP="00A16B61">
            <w:pPr>
              <w:ind w:firstLine="0"/>
              <w:rPr>
                <w:szCs w:val="24"/>
              </w:rPr>
            </w:pPr>
            <w:r w:rsidRPr="00725D53">
              <w:rPr>
                <w:szCs w:val="24"/>
              </w:rPr>
              <w:t xml:space="preserve">измерение параметров шлейфа сигнализации, </w:t>
            </w:r>
          </w:p>
          <w:p w:rsidR="00725D53" w:rsidRPr="00725D53" w:rsidRDefault="00725D53" w:rsidP="00A16B61">
            <w:pPr>
              <w:ind w:firstLine="0"/>
              <w:rPr>
                <w:szCs w:val="24"/>
              </w:rPr>
            </w:pPr>
            <w:r w:rsidRPr="00725D53">
              <w:rPr>
                <w:szCs w:val="24"/>
              </w:rPr>
              <w:t>электропроводки питания).</w:t>
            </w:r>
          </w:p>
        </w:tc>
        <w:tc>
          <w:tcPr>
            <w:tcW w:w="1205" w:type="pct"/>
            <w:tcBorders>
              <w:top w:val="single" w:sz="4" w:space="0" w:color="000000"/>
              <w:left w:val="single" w:sz="4" w:space="0" w:color="000000"/>
              <w:bottom w:val="single" w:sz="4" w:space="0" w:color="000000"/>
              <w:right w:val="single" w:sz="4" w:space="0" w:color="000000"/>
            </w:tcBorders>
            <w:vAlign w:val="center"/>
          </w:tcPr>
          <w:p w:rsidR="00725D53" w:rsidRPr="00725D53" w:rsidRDefault="00725D53" w:rsidP="00A16B61">
            <w:pPr>
              <w:ind w:firstLine="0"/>
              <w:jc w:val="center"/>
              <w:rPr>
                <w:szCs w:val="24"/>
              </w:rPr>
            </w:pPr>
            <w:r w:rsidRPr="00725D53">
              <w:rPr>
                <w:szCs w:val="24"/>
              </w:rPr>
              <w:t>Ежемесячно</w:t>
            </w:r>
          </w:p>
        </w:tc>
      </w:tr>
      <w:tr w:rsidR="00725D53" w:rsidRPr="00725D53" w:rsidTr="00C03D96">
        <w:tc>
          <w:tcPr>
            <w:tcW w:w="3795" w:type="pct"/>
            <w:tcBorders>
              <w:top w:val="single" w:sz="4" w:space="0" w:color="000000"/>
              <w:left w:val="single" w:sz="4" w:space="0" w:color="000000"/>
              <w:bottom w:val="single" w:sz="4" w:space="0" w:color="000000"/>
            </w:tcBorders>
          </w:tcPr>
          <w:p w:rsidR="00725D53" w:rsidRPr="00725D53" w:rsidRDefault="00725D53" w:rsidP="00A16B61">
            <w:pPr>
              <w:ind w:firstLine="0"/>
              <w:rPr>
                <w:bCs/>
                <w:szCs w:val="24"/>
              </w:rPr>
            </w:pPr>
            <w:r w:rsidRPr="00725D53">
              <w:rPr>
                <w:bCs/>
                <w:szCs w:val="24"/>
              </w:rPr>
              <w:t xml:space="preserve">Тестирование прохождения сигналов о срабатывании средств </w:t>
            </w:r>
          </w:p>
          <w:p w:rsidR="00725D53" w:rsidRPr="00725D53" w:rsidRDefault="00725D53" w:rsidP="00A16B61">
            <w:pPr>
              <w:ind w:firstLine="0"/>
              <w:rPr>
                <w:bCs/>
                <w:szCs w:val="24"/>
              </w:rPr>
            </w:pPr>
            <w:r w:rsidRPr="00725D53">
              <w:rPr>
                <w:bCs/>
                <w:szCs w:val="24"/>
              </w:rPr>
              <w:t xml:space="preserve">охранно-тревожной сигнализации на пульт ФГКУ «УВО ВГН  </w:t>
            </w:r>
          </w:p>
          <w:p w:rsidR="00725D53" w:rsidRPr="00725D53" w:rsidRDefault="00725D53" w:rsidP="00A16B61">
            <w:pPr>
              <w:ind w:firstLine="0"/>
              <w:rPr>
                <w:szCs w:val="24"/>
              </w:rPr>
            </w:pPr>
            <w:r w:rsidRPr="00725D53">
              <w:rPr>
                <w:bCs/>
                <w:szCs w:val="24"/>
              </w:rPr>
              <w:t xml:space="preserve">России по </w:t>
            </w:r>
            <w:proofErr w:type="spellStart"/>
            <w:r w:rsidRPr="00725D53">
              <w:rPr>
                <w:bCs/>
                <w:szCs w:val="24"/>
              </w:rPr>
              <w:t>г.СПб</w:t>
            </w:r>
            <w:proofErr w:type="spellEnd"/>
            <w:r w:rsidRPr="00725D53">
              <w:rPr>
                <w:bCs/>
                <w:szCs w:val="24"/>
              </w:rPr>
              <w:t xml:space="preserve"> и ЛО».</w:t>
            </w:r>
          </w:p>
        </w:tc>
        <w:tc>
          <w:tcPr>
            <w:tcW w:w="1205" w:type="pct"/>
            <w:tcBorders>
              <w:top w:val="single" w:sz="4" w:space="0" w:color="000000"/>
              <w:left w:val="single" w:sz="4" w:space="0" w:color="000000"/>
              <w:bottom w:val="single" w:sz="4" w:space="0" w:color="000000"/>
              <w:right w:val="single" w:sz="4" w:space="0" w:color="000000"/>
            </w:tcBorders>
            <w:vAlign w:val="center"/>
          </w:tcPr>
          <w:p w:rsidR="00725D53" w:rsidRPr="00725D53" w:rsidRDefault="00725D53" w:rsidP="00A16B61">
            <w:pPr>
              <w:ind w:firstLine="0"/>
              <w:jc w:val="center"/>
              <w:rPr>
                <w:szCs w:val="24"/>
              </w:rPr>
            </w:pPr>
            <w:r w:rsidRPr="00725D53">
              <w:rPr>
                <w:szCs w:val="24"/>
              </w:rPr>
              <w:t>Ежемесячно</w:t>
            </w:r>
          </w:p>
        </w:tc>
      </w:tr>
      <w:tr w:rsidR="00725D53" w:rsidRPr="00725D53" w:rsidTr="00C03D96">
        <w:tc>
          <w:tcPr>
            <w:tcW w:w="3795" w:type="pct"/>
            <w:tcBorders>
              <w:top w:val="single" w:sz="4" w:space="0" w:color="000000"/>
              <w:left w:val="single" w:sz="4" w:space="0" w:color="000000"/>
              <w:bottom w:val="single" w:sz="4" w:space="0" w:color="000000"/>
            </w:tcBorders>
          </w:tcPr>
          <w:p w:rsidR="00725D53" w:rsidRPr="00725D53" w:rsidRDefault="00725D53" w:rsidP="00A16B61">
            <w:pPr>
              <w:ind w:firstLine="0"/>
              <w:rPr>
                <w:bCs/>
                <w:szCs w:val="24"/>
              </w:rPr>
            </w:pPr>
            <w:r w:rsidRPr="00725D53">
              <w:rPr>
                <w:bCs/>
                <w:szCs w:val="24"/>
              </w:rPr>
              <w:t xml:space="preserve">Тестирование прохождения сигналов о срабатывании КТС </w:t>
            </w:r>
          </w:p>
          <w:p w:rsidR="00725D53" w:rsidRPr="00725D53" w:rsidRDefault="00725D53" w:rsidP="00A16B61">
            <w:pPr>
              <w:ind w:firstLine="0"/>
              <w:rPr>
                <w:szCs w:val="24"/>
              </w:rPr>
            </w:pPr>
            <w:r w:rsidRPr="00725D53">
              <w:rPr>
                <w:bCs/>
                <w:szCs w:val="24"/>
              </w:rPr>
              <w:t xml:space="preserve">на пульт ФГКУ «УВО ВГН России по </w:t>
            </w:r>
            <w:proofErr w:type="spellStart"/>
            <w:r w:rsidRPr="00725D53">
              <w:rPr>
                <w:bCs/>
                <w:szCs w:val="24"/>
              </w:rPr>
              <w:t>г.СПб</w:t>
            </w:r>
            <w:proofErr w:type="spellEnd"/>
            <w:r w:rsidRPr="00725D53">
              <w:rPr>
                <w:bCs/>
                <w:szCs w:val="24"/>
              </w:rPr>
              <w:t xml:space="preserve"> и ЛО».</w:t>
            </w:r>
          </w:p>
        </w:tc>
        <w:tc>
          <w:tcPr>
            <w:tcW w:w="1205" w:type="pct"/>
            <w:tcBorders>
              <w:top w:val="single" w:sz="4" w:space="0" w:color="000000"/>
              <w:left w:val="single" w:sz="4" w:space="0" w:color="000000"/>
              <w:bottom w:val="single" w:sz="4" w:space="0" w:color="000000"/>
              <w:right w:val="single" w:sz="4" w:space="0" w:color="000000"/>
            </w:tcBorders>
            <w:vAlign w:val="center"/>
          </w:tcPr>
          <w:p w:rsidR="00725D53" w:rsidRPr="00725D53" w:rsidRDefault="00725D53" w:rsidP="00A16B61">
            <w:pPr>
              <w:ind w:firstLine="0"/>
              <w:jc w:val="center"/>
              <w:rPr>
                <w:szCs w:val="24"/>
              </w:rPr>
            </w:pPr>
            <w:r w:rsidRPr="00725D53">
              <w:rPr>
                <w:szCs w:val="24"/>
              </w:rPr>
              <w:t>1 раз в месяц</w:t>
            </w:r>
          </w:p>
        </w:tc>
      </w:tr>
      <w:tr w:rsidR="00725D53" w:rsidRPr="00725D53" w:rsidTr="00C03D96">
        <w:tc>
          <w:tcPr>
            <w:tcW w:w="3795" w:type="pct"/>
            <w:tcBorders>
              <w:top w:val="single" w:sz="4" w:space="0" w:color="000000"/>
              <w:left w:val="single" w:sz="4" w:space="0" w:color="000000"/>
              <w:bottom w:val="single" w:sz="4" w:space="0" w:color="000000"/>
            </w:tcBorders>
          </w:tcPr>
          <w:p w:rsidR="00725D53" w:rsidRPr="00725D53" w:rsidRDefault="00725D53" w:rsidP="00A16B61">
            <w:pPr>
              <w:ind w:firstLine="0"/>
              <w:rPr>
                <w:szCs w:val="24"/>
              </w:rPr>
            </w:pPr>
            <w:r w:rsidRPr="00725D53">
              <w:rPr>
                <w:szCs w:val="24"/>
              </w:rPr>
              <w:t>Проверка работоспособности системы с целью выявления</w:t>
            </w:r>
          </w:p>
          <w:p w:rsidR="00725D53" w:rsidRPr="00725D53" w:rsidRDefault="00725D53" w:rsidP="00A16B61">
            <w:pPr>
              <w:ind w:firstLine="0"/>
              <w:rPr>
                <w:szCs w:val="24"/>
              </w:rPr>
            </w:pPr>
            <w:r w:rsidRPr="00725D53">
              <w:rPr>
                <w:szCs w:val="24"/>
              </w:rPr>
              <w:t>скрытых отказов и оценку технического состояния приборов.</w:t>
            </w:r>
          </w:p>
        </w:tc>
        <w:tc>
          <w:tcPr>
            <w:tcW w:w="1205" w:type="pct"/>
            <w:tcBorders>
              <w:top w:val="single" w:sz="4" w:space="0" w:color="000000"/>
              <w:left w:val="single" w:sz="4" w:space="0" w:color="000000"/>
              <w:bottom w:val="single" w:sz="4" w:space="0" w:color="000000"/>
              <w:right w:val="single" w:sz="4" w:space="0" w:color="000000"/>
            </w:tcBorders>
            <w:vAlign w:val="center"/>
          </w:tcPr>
          <w:p w:rsidR="00725D53" w:rsidRPr="00725D53" w:rsidRDefault="00725D53" w:rsidP="00A16B61">
            <w:pPr>
              <w:ind w:firstLine="0"/>
              <w:jc w:val="center"/>
              <w:rPr>
                <w:szCs w:val="24"/>
              </w:rPr>
            </w:pPr>
            <w:r w:rsidRPr="00725D53">
              <w:rPr>
                <w:szCs w:val="24"/>
              </w:rPr>
              <w:t>Один раз в квартал</w:t>
            </w:r>
          </w:p>
        </w:tc>
      </w:tr>
      <w:tr w:rsidR="00725D53" w:rsidRPr="00725D53" w:rsidTr="00C03D96">
        <w:tc>
          <w:tcPr>
            <w:tcW w:w="3795" w:type="pct"/>
            <w:tcBorders>
              <w:top w:val="single" w:sz="4" w:space="0" w:color="000000"/>
              <w:left w:val="single" w:sz="4" w:space="0" w:color="000000"/>
              <w:bottom w:val="single" w:sz="4" w:space="0" w:color="000000"/>
            </w:tcBorders>
          </w:tcPr>
          <w:p w:rsidR="00725D53" w:rsidRPr="00725D53" w:rsidRDefault="00725D53" w:rsidP="00A16B61">
            <w:pPr>
              <w:ind w:firstLine="0"/>
              <w:rPr>
                <w:szCs w:val="24"/>
              </w:rPr>
            </w:pPr>
            <w:r w:rsidRPr="00725D53">
              <w:rPr>
                <w:szCs w:val="24"/>
              </w:rPr>
              <w:t xml:space="preserve">Восстановление работоспособности систем обеспечения </w:t>
            </w:r>
          </w:p>
          <w:p w:rsidR="00725D53" w:rsidRPr="00725D53" w:rsidRDefault="00725D53" w:rsidP="00A16B61">
            <w:pPr>
              <w:ind w:firstLine="0"/>
              <w:rPr>
                <w:szCs w:val="24"/>
              </w:rPr>
            </w:pPr>
            <w:r w:rsidRPr="00725D53">
              <w:rPr>
                <w:szCs w:val="24"/>
              </w:rPr>
              <w:t>безопасности. Ремонт систем обеспечения безопасности</w:t>
            </w:r>
          </w:p>
        </w:tc>
        <w:tc>
          <w:tcPr>
            <w:tcW w:w="1205" w:type="pct"/>
            <w:tcBorders>
              <w:top w:val="single" w:sz="4" w:space="0" w:color="000000"/>
              <w:left w:val="single" w:sz="4" w:space="0" w:color="000000"/>
              <w:bottom w:val="single" w:sz="4" w:space="0" w:color="000000"/>
              <w:right w:val="single" w:sz="4" w:space="0" w:color="000000"/>
            </w:tcBorders>
            <w:vAlign w:val="center"/>
          </w:tcPr>
          <w:p w:rsidR="00725D53" w:rsidRPr="00725D53" w:rsidRDefault="00725D53" w:rsidP="00A16B61">
            <w:pPr>
              <w:ind w:firstLine="0"/>
              <w:jc w:val="center"/>
              <w:rPr>
                <w:szCs w:val="24"/>
              </w:rPr>
            </w:pPr>
            <w:r w:rsidRPr="00725D53">
              <w:rPr>
                <w:szCs w:val="24"/>
              </w:rPr>
              <w:t>Во время всего периода обслуживания</w:t>
            </w:r>
          </w:p>
        </w:tc>
      </w:tr>
      <w:tr w:rsidR="00725D53" w:rsidRPr="00725D53" w:rsidTr="00C03D96">
        <w:tc>
          <w:tcPr>
            <w:tcW w:w="3795" w:type="pct"/>
            <w:tcBorders>
              <w:top w:val="single" w:sz="4" w:space="0" w:color="000000"/>
              <w:left w:val="single" w:sz="4" w:space="0" w:color="000000"/>
              <w:bottom w:val="single" w:sz="4" w:space="0" w:color="000000"/>
            </w:tcBorders>
          </w:tcPr>
          <w:p w:rsidR="00725D53" w:rsidRPr="00725D53" w:rsidRDefault="00725D53" w:rsidP="00A16B61">
            <w:pPr>
              <w:ind w:firstLine="0"/>
              <w:rPr>
                <w:szCs w:val="24"/>
              </w:rPr>
            </w:pPr>
            <w:r w:rsidRPr="00725D53">
              <w:rPr>
                <w:szCs w:val="24"/>
              </w:rPr>
              <w:t xml:space="preserve">Ведение журнала регистрации работ, графика проведения </w:t>
            </w:r>
          </w:p>
          <w:p w:rsidR="00725D53" w:rsidRPr="00725D53" w:rsidRDefault="00725D53" w:rsidP="00A16B61">
            <w:pPr>
              <w:ind w:firstLine="0"/>
              <w:rPr>
                <w:szCs w:val="24"/>
              </w:rPr>
            </w:pPr>
            <w:r w:rsidRPr="00725D53">
              <w:rPr>
                <w:szCs w:val="24"/>
              </w:rPr>
              <w:t>работ.</w:t>
            </w:r>
          </w:p>
        </w:tc>
        <w:tc>
          <w:tcPr>
            <w:tcW w:w="1205" w:type="pct"/>
            <w:tcBorders>
              <w:top w:val="single" w:sz="4" w:space="0" w:color="000000"/>
              <w:left w:val="single" w:sz="4" w:space="0" w:color="000000"/>
              <w:bottom w:val="single" w:sz="4" w:space="0" w:color="000000"/>
              <w:right w:val="single" w:sz="4" w:space="0" w:color="000000"/>
            </w:tcBorders>
          </w:tcPr>
          <w:p w:rsidR="00725D53" w:rsidRPr="00725D53" w:rsidRDefault="00725D53" w:rsidP="00A16B61">
            <w:pPr>
              <w:ind w:firstLine="0"/>
              <w:jc w:val="center"/>
              <w:rPr>
                <w:szCs w:val="24"/>
              </w:rPr>
            </w:pPr>
            <w:r w:rsidRPr="00725D53">
              <w:rPr>
                <w:szCs w:val="24"/>
              </w:rPr>
              <w:t>Во время всего периода обслуживания</w:t>
            </w:r>
          </w:p>
        </w:tc>
      </w:tr>
    </w:tbl>
    <w:p w:rsidR="00725D53" w:rsidRPr="00725D53" w:rsidRDefault="00725D53" w:rsidP="00725D53">
      <w:pPr>
        <w:jc w:val="center"/>
        <w:rPr>
          <w:b/>
          <w:szCs w:val="24"/>
        </w:rPr>
      </w:pPr>
    </w:p>
    <w:p w:rsidR="00725D53" w:rsidRPr="00725D53" w:rsidRDefault="00725D53" w:rsidP="00725D53">
      <w:pPr>
        <w:jc w:val="center"/>
        <w:rPr>
          <w:b/>
          <w:szCs w:val="24"/>
        </w:rPr>
      </w:pPr>
    </w:p>
    <w:p w:rsidR="00725D53" w:rsidRPr="00725D53" w:rsidRDefault="00725D53" w:rsidP="00725D53">
      <w:pPr>
        <w:jc w:val="right"/>
        <w:rPr>
          <w:b/>
          <w:spacing w:val="9"/>
          <w:szCs w:val="24"/>
        </w:rPr>
      </w:pPr>
    </w:p>
    <w:p w:rsidR="00725D53" w:rsidRPr="00725D53" w:rsidRDefault="00725D53" w:rsidP="00725D53">
      <w:pPr>
        <w:jc w:val="right"/>
        <w:rPr>
          <w:b/>
          <w:spacing w:val="9"/>
          <w:szCs w:val="24"/>
        </w:rPr>
      </w:pPr>
    </w:p>
    <w:p w:rsidR="00725D53" w:rsidRPr="00725D53" w:rsidRDefault="00725D53" w:rsidP="00725D53">
      <w:pPr>
        <w:jc w:val="right"/>
        <w:rPr>
          <w:b/>
          <w:spacing w:val="9"/>
          <w:szCs w:val="24"/>
        </w:rPr>
      </w:pPr>
    </w:p>
    <w:p w:rsidR="00725D53" w:rsidRPr="00725D53" w:rsidRDefault="00725D53" w:rsidP="00725D53">
      <w:pPr>
        <w:jc w:val="right"/>
        <w:rPr>
          <w:b/>
          <w:spacing w:val="9"/>
          <w:szCs w:val="24"/>
        </w:rPr>
      </w:pPr>
    </w:p>
    <w:p w:rsidR="00A16B61" w:rsidRDefault="00A16B61" w:rsidP="00725D53">
      <w:pPr>
        <w:spacing w:before="0"/>
        <w:jc w:val="right"/>
        <w:rPr>
          <w:b/>
          <w:spacing w:val="9"/>
          <w:szCs w:val="24"/>
        </w:rPr>
      </w:pPr>
    </w:p>
    <w:p w:rsidR="00A16B61" w:rsidRDefault="00A16B61" w:rsidP="00725D53">
      <w:pPr>
        <w:spacing w:before="0"/>
        <w:jc w:val="right"/>
        <w:rPr>
          <w:b/>
          <w:spacing w:val="9"/>
          <w:szCs w:val="24"/>
        </w:rPr>
      </w:pPr>
    </w:p>
    <w:p w:rsidR="00A16B61" w:rsidRDefault="00A16B61" w:rsidP="00725D53">
      <w:pPr>
        <w:spacing w:before="0"/>
        <w:jc w:val="right"/>
        <w:rPr>
          <w:b/>
          <w:spacing w:val="9"/>
          <w:szCs w:val="24"/>
        </w:rPr>
      </w:pPr>
    </w:p>
    <w:p w:rsidR="00725D53" w:rsidRPr="00725D53" w:rsidRDefault="00725D53" w:rsidP="00725D53">
      <w:pPr>
        <w:spacing w:before="0"/>
        <w:jc w:val="right"/>
        <w:rPr>
          <w:b/>
          <w:spacing w:val="9"/>
          <w:szCs w:val="24"/>
        </w:rPr>
      </w:pPr>
      <w:r w:rsidRPr="00725D53">
        <w:rPr>
          <w:b/>
          <w:spacing w:val="9"/>
          <w:szCs w:val="24"/>
        </w:rPr>
        <w:lastRenderedPageBreak/>
        <w:t>Приложение № 7</w:t>
      </w:r>
    </w:p>
    <w:p w:rsidR="00725D53" w:rsidRPr="00725D53" w:rsidRDefault="00725D53" w:rsidP="00725D53">
      <w:pPr>
        <w:spacing w:before="0"/>
        <w:jc w:val="right"/>
        <w:rPr>
          <w:spacing w:val="9"/>
          <w:szCs w:val="24"/>
        </w:rPr>
      </w:pPr>
      <w:r w:rsidRPr="00725D53">
        <w:rPr>
          <w:b/>
          <w:spacing w:val="9"/>
          <w:szCs w:val="24"/>
        </w:rPr>
        <w:t>к описанию объекта закупки</w:t>
      </w:r>
    </w:p>
    <w:p w:rsidR="00725D53" w:rsidRPr="00725D53" w:rsidRDefault="00725D53" w:rsidP="00725D53">
      <w:pPr>
        <w:jc w:val="center"/>
        <w:rPr>
          <w:szCs w:val="24"/>
        </w:rPr>
      </w:pPr>
      <w:r w:rsidRPr="00725D53">
        <w:rPr>
          <w:b/>
          <w:spacing w:val="9"/>
          <w:szCs w:val="24"/>
        </w:rPr>
        <w:t>СПИСОК ОБОРУДОВАНИЯ КСОБ</w:t>
      </w:r>
    </w:p>
    <w:tbl>
      <w:tblPr>
        <w:tblW w:w="5000" w:type="pct"/>
        <w:tblCellMar>
          <w:top w:w="55" w:type="dxa"/>
          <w:left w:w="55" w:type="dxa"/>
          <w:bottom w:w="55" w:type="dxa"/>
          <w:right w:w="55" w:type="dxa"/>
        </w:tblCellMar>
        <w:tblLook w:val="0000" w:firstRow="0" w:lastRow="0" w:firstColumn="0" w:lastColumn="0" w:noHBand="0" w:noVBand="0"/>
      </w:tblPr>
      <w:tblGrid>
        <w:gridCol w:w="1190"/>
        <w:gridCol w:w="5492"/>
        <w:gridCol w:w="1073"/>
        <w:gridCol w:w="1882"/>
      </w:tblGrid>
      <w:tr w:rsidR="00725D53" w:rsidRPr="00725D53" w:rsidTr="002B2B34">
        <w:tc>
          <w:tcPr>
            <w:tcW w:w="340" w:type="pct"/>
            <w:tcBorders>
              <w:top w:val="single" w:sz="1" w:space="0" w:color="000000"/>
              <w:left w:val="single" w:sz="1" w:space="0" w:color="000000"/>
              <w:bottom w:val="single" w:sz="1" w:space="0" w:color="000000"/>
            </w:tcBorders>
          </w:tcPr>
          <w:p w:rsidR="00725D53" w:rsidRPr="00725D53" w:rsidRDefault="00725D53" w:rsidP="00BD34E9">
            <w:pPr>
              <w:suppressLineNumbers/>
              <w:jc w:val="center"/>
              <w:rPr>
                <w:szCs w:val="24"/>
              </w:rPr>
            </w:pPr>
            <w:r w:rsidRPr="00725D53">
              <w:rPr>
                <w:szCs w:val="24"/>
              </w:rPr>
              <w:t xml:space="preserve">№ </w:t>
            </w:r>
            <w:r w:rsidR="009A6B45">
              <w:rPr>
                <w:szCs w:val="24"/>
              </w:rPr>
              <w:t>№</w:t>
            </w:r>
            <w:r w:rsidRPr="00725D53">
              <w:rPr>
                <w:szCs w:val="24"/>
              </w:rPr>
              <w:t>п</w:t>
            </w:r>
            <w:r w:rsidR="009A6B45">
              <w:rPr>
                <w:szCs w:val="24"/>
              </w:rPr>
              <w:t>/</w:t>
            </w:r>
            <w:r w:rsidRPr="00725D53">
              <w:rPr>
                <w:szCs w:val="24"/>
              </w:rPr>
              <w:t>п</w:t>
            </w:r>
          </w:p>
        </w:tc>
        <w:tc>
          <w:tcPr>
            <w:tcW w:w="2942" w:type="pct"/>
            <w:tcBorders>
              <w:top w:val="single" w:sz="1" w:space="0" w:color="000000"/>
              <w:left w:val="single" w:sz="1" w:space="0" w:color="000000"/>
              <w:bottom w:val="single" w:sz="1" w:space="0" w:color="000000"/>
            </w:tcBorders>
          </w:tcPr>
          <w:p w:rsidR="00725D53" w:rsidRPr="00725D53" w:rsidRDefault="00725D53" w:rsidP="00A16B61">
            <w:pPr>
              <w:suppressLineNumbers/>
              <w:ind w:firstLine="0"/>
              <w:jc w:val="center"/>
              <w:rPr>
                <w:szCs w:val="24"/>
              </w:rPr>
            </w:pPr>
            <w:r w:rsidRPr="00725D53">
              <w:rPr>
                <w:szCs w:val="24"/>
              </w:rPr>
              <w:t>Наименование оборудования</w:t>
            </w:r>
          </w:p>
        </w:tc>
        <w:tc>
          <w:tcPr>
            <w:tcW w:w="649" w:type="pct"/>
            <w:tcBorders>
              <w:top w:val="single" w:sz="1" w:space="0" w:color="000000"/>
              <w:left w:val="single" w:sz="1" w:space="0" w:color="000000"/>
              <w:bottom w:val="single" w:sz="1" w:space="0" w:color="000000"/>
            </w:tcBorders>
          </w:tcPr>
          <w:p w:rsidR="00725D53" w:rsidRPr="00725D53" w:rsidRDefault="00725D53" w:rsidP="00A16B61">
            <w:pPr>
              <w:suppressLineNumbers/>
              <w:ind w:firstLine="0"/>
              <w:jc w:val="center"/>
              <w:rPr>
                <w:szCs w:val="24"/>
              </w:rPr>
            </w:pPr>
            <w:r w:rsidRPr="00725D53">
              <w:rPr>
                <w:szCs w:val="24"/>
              </w:rPr>
              <w:t>Кол-во</w:t>
            </w:r>
          </w:p>
        </w:tc>
        <w:tc>
          <w:tcPr>
            <w:tcW w:w="1069" w:type="pct"/>
            <w:tcBorders>
              <w:top w:val="single" w:sz="1" w:space="0" w:color="000000"/>
              <w:left w:val="single" w:sz="1" w:space="0" w:color="000000"/>
              <w:bottom w:val="single" w:sz="1" w:space="0" w:color="000000"/>
              <w:right w:val="single" w:sz="1" w:space="0" w:color="000000"/>
            </w:tcBorders>
          </w:tcPr>
          <w:p w:rsidR="00725D53" w:rsidRPr="00725D53" w:rsidRDefault="00725D53" w:rsidP="00A16B61">
            <w:pPr>
              <w:suppressLineNumbers/>
              <w:ind w:firstLine="0"/>
              <w:jc w:val="center"/>
              <w:rPr>
                <w:szCs w:val="24"/>
              </w:rPr>
            </w:pPr>
            <w:r w:rsidRPr="00725D53">
              <w:rPr>
                <w:szCs w:val="24"/>
              </w:rPr>
              <w:t>Примечание</w:t>
            </w:r>
          </w:p>
        </w:tc>
      </w:tr>
      <w:tr w:rsidR="00725D53" w:rsidRPr="00725D53" w:rsidTr="002B2B34">
        <w:tc>
          <w:tcPr>
            <w:tcW w:w="340" w:type="pct"/>
            <w:tcBorders>
              <w:left w:val="single" w:sz="1" w:space="0" w:color="000000"/>
              <w:bottom w:val="single" w:sz="1" w:space="0" w:color="000000"/>
            </w:tcBorders>
          </w:tcPr>
          <w:p w:rsidR="00725D53" w:rsidRPr="009A6B45" w:rsidRDefault="00725D53" w:rsidP="002B2B34">
            <w:pPr>
              <w:suppressLineNumbers/>
              <w:snapToGrid w:val="0"/>
              <w:ind w:firstLine="0"/>
              <w:jc w:val="center"/>
              <w:rPr>
                <w:szCs w:val="24"/>
                <w:highlight w:val="yellow"/>
              </w:rPr>
            </w:pPr>
          </w:p>
        </w:tc>
        <w:tc>
          <w:tcPr>
            <w:tcW w:w="2942" w:type="pct"/>
            <w:tcBorders>
              <w:left w:val="single" w:sz="1" w:space="0" w:color="000000"/>
              <w:bottom w:val="single" w:sz="1" w:space="0" w:color="000000"/>
            </w:tcBorders>
          </w:tcPr>
          <w:p w:rsidR="00725D53" w:rsidRPr="00725D53" w:rsidRDefault="00725D53" w:rsidP="00A16B61">
            <w:pPr>
              <w:suppressLineNumbers/>
              <w:ind w:firstLine="0"/>
              <w:jc w:val="center"/>
              <w:rPr>
                <w:szCs w:val="24"/>
              </w:rPr>
            </w:pPr>
            <w:r w:rsidRPr="00725D53">
              <w:rPr>
                <w:b/>
                <w:bCs/>
                <w:szCs w:val="24"/>
              </w:rPr>
              <w:t>Система охранно-тревожной сигнализации</w:t>
            </w:r>
          </w:p>
        </w:tc>
        <w:tc>
          <w:tcPr>
            <w:tcW w:w="649" w:type="pct"/>
            <w:tcBorders>
              <w:left w:val="single" w:sz="1" w:space="0" w:color="000000"/>
              <w:bottom w:val="single" w:sz="1" w:space="0" w:color="000000"/>
            </w:tcBorders>
          </w:tcPr>
          <w:p w:rsidR="00725D53" w:rsidRPr="00725D53" w:rsidRDefault="00725D53" w:rsidP="00BD34E9">
            <w:pPr>
              <w:suppressLineNumbers/>
              <w:snapToGrid w:val="0"/>
              <w:jc w:val="center"/>
              <w:rPr>
                <w:szCs w:val="24"/>
              </w:rPr>
            </w:pPr>
          </w:p>
        </w:tc>
        <w:tc>
          <w:tcPr>
            <w:tcW w:w="1069" w:type="pct"/>
            <w:tcBorders>
              <w:left w:val="single" w:sz="1" w:space="0" w:color="000000"/>
              <w:bottom w:val="single" w:sz="1" w:space="0" w:color="000000"/>
              <w:right w:val="single" w:sz="1" w:space="0" w:color="000000"/>
            </w:tcBorders>
          </w:tcPr>
          <w:p w:rsidR="00725D53" w:rsidRPr="00725D53" w:rsidRDefault="00725D53" w:rsidP="00BD34E9">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snapToGrid w:val="0"/>
              <w:ind w:firstLine="0"/>
              <w:jc w:val="center"/>
              <w:rPr>
                <w:szCs w:val="24"/>
              </w:rPr>
            </w:pPr>
            <w:r w:rsidRPr="006A797B">
              <w:rPr>
                <w:szCs w:val="24"/>
              </w:rPr>
              <w:t>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ППКОП Виста 501</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4</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Пульт управления 6139</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5</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Пульт управления С2000</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Пульт управления ПУ-Р</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 xml:space="preserve">Адресный </w:t>
            </w:r>
            <w:proofErr w:type="spellStart"/>
            <w:r w:rsidRPr="00725D53">
              <w:rPr>
                <w:szCs w:val="24"/>
              </w:rPr>
              <w:t>расш</w:t>
            </w:r>
            <w:proofErr w:type="spellEnd"/>
            <w:r w:rsidRPr="00725D53">
              <w:rPr>
                <w:szCs w:val="24"/>
              </w:rPr>
              <w:t>. С2000 АР8</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5</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 xml:space="preserve">Адресный </w:t>
            </w:r>
            <w:proofErr w:type="spellStart"/>
            <w:r w:rsidRPr="00725D53">
              <w:rPr>
                <w:szCs w:val="24"/>
              </w:rPr>
              <w:t>расш</w:t>
            </w:r>
            <w:proofErr w:type="spellEnd"/>
            <w:r w:rsidRPr="00725D53">
              <w:rPr>
                <w:szCs w:val="24"/>
              </w:rPr>
              <w:t>. С2000 АР2 исп.02</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16</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 xml:space="preserve">Адресный </w:t>
            </w:r>
            <w:proofErr w:type="spellStart"/>
            <w:r w:rsidRPr="00725D53">
              <w:rPr>
                <w:szCs w:val="24"/>
              </w:rPr>
              <w:t>расш</w:t>
            </w:r>
            <w:proofErr w:type="spellEnd"/>
            <w:r w:rsidRPr="00725D53">
              <w:rPr>
                <w:szCs w:val="24"/>
              </w:rPr>
              <w:t>. С2000 АР1 исп.02</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36</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индикации С2000-БИ исп.02</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Контроллер</w:t>
            </w:r>
            <w:r w:rsidRPr="00725D53">
              <w:rPr>
                <w:szCs w:val="24"/>
                <w:lang w:val="en-US"/>
              </w:rPr>
              <w:t xml:space="preserve"> </w:t>
            </w:r>
            <w:r w:rsidRPr="00725D53">
              <w:rPr>
                <w:szCs w:val="24"/>
              </w:rPr>
              <w:t>С2000-КДЛ</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10</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lang w:val="en-US"/>
              </w:rPr>
            </w:pPr>
            <w:r w:rsidRPr="00725D53">
              <w:rPr>
                <w:szCs w:val="24"/>
              </w:rPr>
              <w:t>Блок С2000-СП1</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lang w:val="en-US"/>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11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lang w:val="en-US"/>
              </w:rPr>
            </w:pPr>
            <w:r w:rsidRPr="00725D53">
              <w:rPr>
                <w:szCs w:val="24"/>
              </w:rPr>
              <w:t>Блок С2000-СП2</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lang w:val="en-US"/>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12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lang w:val="en-US"/>
              </w:rPr>
            </w:pPr>
            <w:r w:rsidRPr="00725D53">
              <w:rPr>
                <w:szCs w:val="24"/>
              </w:rPr>
              <w:t xml:space="preserve">Преобразователь портов </w:t>
            </w:r>
            <w:r w:rsidRPr="00725D53">
              <w:rPr>
                <w:szCs w:val="24"/>
                <w:lang w:val="en-US"/>
              </w:rPr>
              <w:t>USB-RS485</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lang w:val="en-US"/>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13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Расширитель 4208</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14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реле 4204</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9</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15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Устройство сопряжения Заря-УСИ1</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16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 xml:space="preserve">ППКО Заря ИО с </w:t>
            </w:r>
            <w:proofErr w:type="spellStart"/>
            <w:r w:rsidRPr="00725D53">
              <w:rPr>
                <w:szCs w:val="24"/>
              </w:rPr>
              <w:t>ВУПСк</w:t>
            </w:r>
            <w:proofErr w:type="spellEnd"/>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17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Концентратор Заря ГК-</w:t>
            </w:r>
            <w:r w:rsidRPr="00725D53">
              <w:rPr>
                <w:szCs w:val="24"/>
                <w:lang w:val="en-US"/>
              </w:rPr>
              <w:t>IP</w:t>
            </w:r>
            <w:r w:rsidRPr="00725D53">
              <w:rPr>
                <w:szCs w:val="24"/>
              </w:rPr>
              <w:t>-М1</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18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 xml:space="preserve">УОО Юпитер с </w:t>
            </w:r>
            <w:proofErr w:type="spellStart"/>
            <w:r w:rsidRPr="00725D53">
              <w:rPr>
                <w:szCs w:val="24"/>
              </w:rPr>
              <w:t>УВСк</w:t>
            </w:r>
            <w:proofErr w:type="spellEnd"/>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19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УОО Юпитер с УВС-5</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20</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ППКОП Сигнал 20</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21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Источник резервированный Скат 1200Д исп.2</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9</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22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Источник резервированный Скат 1200</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4</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23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Источник резервированный Скат 1200Д</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4</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24</w:t>
            </w:r>
          </w:p>
        </w:tc>
        <w:tc>
          <w:tcPr>
            <w:tcW w:w="2942" w:type="pct"/>
            <w:tcBorders>
              <w:left w:val="single" w:sz="1" w:space="0" w:color="000000"/>
              <w:bottom w:val="single" w:sz="1" w:space="0" w:color="000000"/>
            </w:tcBorders>
          </w:tcPr>
          <w:p w:rsidR="002B2B34" w:rsidRPr="00725D53" w:rsidRDefault="002B2B34" w:rsidP="002B2B34">
            <w:pPr>
              <w:ind w:firstLine="0"/>
              <w:jc w:val="center"/>
              <w:rPr>
                <w:szCs w:val="24"/>
              </w:rPr>
            </w:pPr>
            <w:r w:rsidRPr="00725D53">
              <w:rPr>
                <w:szCs w:val="24"/>
              </w:rPr>
              <w:t xml:space="preserve">Блок </w:t>
            </w:r>
            <w:proofErr w:type="spellStart"/>
            <w:r w:rsidRPr="00725D53">
              <w:rPr>
                <w:szCs w:val="24"/>
              </w:rPr>
              <w:t>питани</w:t>
            </w:r>
            <w:proofErr w:type="spellEnd"/>
            <w:r w:rsidRPr="00725D53">
              <w:rPr>
                <w:szCs w:val="24"/>
              </w:rPr>
              <w:t xml:space="preserve"> БП-12/2</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lastRenderedPageBreak/>
              <w:t>25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резервированного питания РБП 12-30</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26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Аккумулятор 1,2А\ч</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27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Аккумулятор  7А\ч</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19</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28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Аккумулятор  12А\ч</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8</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29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Аккумулятор  18А\ч</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30</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Автоматический выключатель</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Антенна «Шайба»</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Радиоприемное устройство РПУ</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6</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Кнопка носимая радио. РПД-</w:t>
            </w:r>
            <w:proofErr w:type="spellStart"/>
            <w:r w:rsidRPr="00725D53">
              <w:rPr>
                <w:szCs w:val="24"/>
              </w:rPr>
              <w:t>Кн</w:t>
            </w:r>
            <w:proofErr w:type="spellEnd"/>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8</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Кнопка носимая радио. РБУ</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индикации БВИ</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7</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proofErr w:type="spellStart"/>
            <w:r w:rsidRPr="00725D53">
              <w:rPr>
                <w:szCs w:val="24"/>
              </w:rPr>
              <w:t>Радиорасширитель</w:t>
            </w:r>
            <w:proofErr w:type="spellEnd"/>
            <w:r w:rsidRPr="00725D53">
              <w:rPr>
                <w:szCs w:val="24"/>
              </w:rPr>
              <w:t xml:space="preserve"> РРОП</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4</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радио. ИКАР-Р</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радио. Арфа-2Р</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радио. РИГ</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34</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40</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типа «штора»</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48</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 xml:space="preserve">Извещатель охранный объемный </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92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объемный потолочный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комбинированный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вибрационный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6</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акустический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164</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радиоволновой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типа «шкатулка»</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охранный типа «Кукла»</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49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Кнопка тревожная стационарная</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24</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50</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Переключатель день-ночь</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51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Выключатель с самовозвратом</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52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proofErr w:type="spellStart"/>
            <w:r w:rsidRPr="00725D53">
              <w:rPr>
                <w:szCs w:val="24"/>
              </w:rPr>
              <w:t>Магнитоконтактный</w:t>
            </w:r>
            <w:proofErr w:type="spellEnd"/>
            <w:r w:rsidRPr="00725D53">
              <w:rPr>
                <w:szCs w:val="24"/>
              </w:rPr>
              <w:t xml:space="preserve"> извещатель</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430</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53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Оповещатель световой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54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Оповещатель звуковой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A6B45" w:rsidRDefault="002B2B34" w:rsidP="002B2B34">
            <w:pPr>
              <w:suppressLineNumbers/>
              <w:jc w:val="center"/>
              <w:rPr>
                <w:szCs w:val="24"/>
                <w:highlight w:val="yellow"/>
              </w:rPr>
            </w:pPr>
            <w:r>
              <w:rPr>
                <w:szCs w:val="24"/>
                <w:highlight w:val="yellow"/>
              </w:rPr>
              <w:lastRenderedPageBreak/>
              <w:t>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b/>
                <w:bCs/>
                <w:szCs w:val="24"/>
              </w:rPr>
              <w:t>Система контроля и управления доступом</w:t>
            </w:r>
          </w:p>
        </w:tc>
        <w:tc>
          <w:tcPr>
            <w:tcW w:w="649" w:type="pct"/>
            <w:tcBorders>
              <w:left w:val="single" w:sz="1" w:space="0" w:color="000000"/>
              <w:bottom w:val="single" w:sz="1" w:space="0" w:color="000000"/>
            </w:tcBorders>
          </w:tcPr>
          <w:p w:rsidR="002B2B34" w:rsidRPr="00725D53" w:rsidRDefault="002B2B34" w:rsidP="002B2B34">
            <w:pPr>
              <w:suppressLineNumbers/>
              <w:snapToGrid w:val="0"/>
              <w:ind w:firstLine="0"/>
              <w:rPr>
                <w:szCs w:val="24"/>
              </w:rPr>
            </w:pP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lang w:val="en-US"/>
              </w:rPr>
            </w:pPr>
            <w:r w:rsidRPr="00725D53">
              <w:rPr>
                <w:szCs w:val="24"/>
              </w:rPr>
              <w:t xml:space="preserve">Контроллер </w:t>
            </w:r>
            <w:r w:rsidRPr="00725D53">
              <w:rPr>
                <w:szCs w:val="24"/>
                <w:lang w:val="en-US"/>
              </w:rPr>
              <w:t>GATE 4000</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15</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lang w:val="en-US"/>
              </w:rPr>
            </w:pPr>
            <w:r w:rsidRPr="00725D53">
              <w:rPr>
                <w:szCs w:val="24"/>
              </w:rPr>
              <w:t xml:space="preserve">Контроллер </w:t>
            </w:r>
            <w:r w:rsidRPr="00725D53">
              <w:rPr>
                <w:szCs w:val="24"/>
                <w:lang w:val="en-US"/>
              </w:rPr>
              <w:t>GATE 8000</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lang w:val="en-US"/>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 xml:space="preserve">Автоматическая калитка </w:t>
            </w:r>
            <w:proofErr w:type="spellStart"/>
            <w:r w:rsidRPr="00725D53">
              <w:rPr>
                <w:szCs w:val="24"/>
                <w:lang w:val="en-US"/>
              </w:rPr>
              <w:t>Perco</w:t>
            </w:r>
            <w:proofErr w:type="spellEnd"/>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Пульт управления калиткой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Источник резервированный Скат 1200</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10</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резервированного питания БРП 12-3/7</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20</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питания БП-1А</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lang w:val="en-US"/>
              </w:rPr>
            </w:pPr>
            <w:r w:rsidRPr="00725D53">
              <w:rPr>
                <w:szCs w:val="24"/>
              </w:rPr>
              <w:t xml:space="preserve">Контроллер </w:t>
            </w:r>
            <w:r w:rsidRPr="00725D53">
              <w:rPr>
                <w:szCs w:val="24"/>
                <w:lang w:val="en-US"/>
              </w:rPr>
              <w:t>Matrix-II-К</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lang w:val="en-US"/>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 xml:space="preserve">Считыватель </w:t>
            </w:r>
            <w:r w:rsidRPr="00725D53">
              <w:rPr>
                <w:szCs w:val="24"/>
                <w:lang w:val="en-US"/>
              </w:rPr>
              <w:t>Matrix-II</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10</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Электромагнитный замок</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Электромеханическая защелка</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6</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Доводчик дверной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7</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Кнопка выхода «Выход»</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Кнопка аварийного открывания</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7</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proofErr w:type="spellStart"/>
            <w:r w:rsidRPr="00725D53">
              <w:rPr>
                <w:szCs w:val="24"/>
              </w:rPr>
              <w:t>Магнитоконтактный</w:t>
            </w:r>
            <w:proofErr w:type="spellEnd"/>
            <w:r w:rsidRPr="00725D53">
              <w:rPr>
                <w:szCs w:val="24"/>
              </w:rPr>
              <w:t xml:space="preserve"> извещатель</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7</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Монитор домофона 7'', цветной, без трубки</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Вызывная панель домофона на 1 абонента</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Аккумулятор  7А\ч</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21DF6" w:rsidRDefault="002B2B34" w:rsidP="00621DF6">
            <w:pPr>
              <w:suppressLineNumbers/>
              <w:ind w:firstLine="0"/>
              <w:jc w:val="center"/>
              <w:rPr>
                <w:szCs w:val="24"/>
              </w:rPr>
            </w:pPr>
            <w:r w:rsidRPr="00621DF6">
              <w:rPr>
                <w:szCs w:val="24"/>
              </w:rPr>
              <w:t>19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Аккумулятор  12А\ч</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A6B45" w:rsidRDefault="002B2B34" w:rsidP="002B2B34">
            <w:pPr>
              <w:suppressLineNumbers/>
              <w:snapToGrid w:val="0"/>
              <w:jc w:val="center"/>
              <w:rPr>
                <w:szCs w:val="24"/>
                <w:highlight w:val="yellow"/>
              </w:rPr>
            </w:pP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b/>
                <w:bCs/>
                <w:szCs w:val="24"/>
              </w:rPr>
              <w:t>Система пожарной сигнализации</w:t>
            </w:r>
          </w:p>
        </w:tc>
        <w:tc>
          <w:tcPr>
            <w:tcW w:w="649" w:type="pct"/>
            <w:tcBorders>
              <w:left w:val="single" w:sz="1" w:space="0" w:color="000000"/>
              <w:bottom w:val="single" w:sz="1" w:space="0" w:color="000000"/>
            </w:tcBorders>
          </w:tcPr>
          <w:p w:rsidR="002B2B34" w:rsidRPr="00725D53" w:rsidRDefault="002B2B34" w:rsidP="002B2B34">
            <w:pPr>
              <w:suppressLineNumbers/>
              <w:snapToGrid w:val="0"/>
              <w:ind w:firstLine="0"/>
              <w:rPr>
                <w:szCs w:val="24"/>
              </w:rPr>
            </w:pP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ППКОП Гранит-4</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ППК Сигнал 20П</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ППК Радуга</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proofErr w:type="spellStart"/>
            <w:r w:rsidRPr="00725D53">
              <w:rPr>
                <w:szCs w:val="24"/>
              </w:rPr>
              <w:t>Радиорасширитель</w:t>
            </w:r>
            <w:proofErr w:type="spellEnd"/>
            <w:r w:rsidRPr="00725D53">
              <w:rPr>
                <w:szCs w:val="24"/>
              </w:rPr>
              <w:t xml:space="preserve"> РРОП</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Пульт управления С2000</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Пульт управления ПУ-Р</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Источник резервированный Скат 1200Д</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2B2B34" w:rsidP="006A797B">
            <w:pPr>
              <w:suppressLineNumbers/>
              <w:ind w:firstLine="0"/>
              <w:jc w:val="center"/>
              <w:rPr>
                <w:szCs w:val="24"/>
              </w:rPr>
            </w:pPr>
            <w:r w:rsidRPr="006A797B">
              <w:rPr>
                <w:szCs w:val="24"/>
              </w:rPr>
              <w:t>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резервированного питания БРП 24-3/14</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lastRenderedPageBreak/>
              <w:t>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резервированного питания БРП 12-3/7</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10</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Аккумулятор  7А\ч</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9</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Автоматический выключатель</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Переключатель день-ночь</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пожарный дымовой радио.</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25</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пожарный ручной радио.</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пожарный дымовой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151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пожарный ручной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9</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Извещатель пожарный линейный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Оповещатель световой «Выход»</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18</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19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Оповещатель звуковой</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6A797B" w:rsidRDefault="006A797B" w:rsidP="006A797B">
            <w:pPr>
              <w:suppressLineNumbers/>
              <w:ind w:firstLine="0"/>
              <w:jc w:val="center"/>
              <w:rPr>
                <w:szCs w:val="24"/>
              </w:rPr>
            </w:pPr>
            <w:r w:rsidRPr="006A797B">
              <w:rPr>
                <w:szCs w:val="24"/>
              </w:rPr>
              <w:t>20</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Оповещатель звуковой радио.</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A6B45" w:rsidRDefault="002B2B34" w:rsidP="002B2B34">
            <w:pPr>
              <w:suppressLineNumbers/>
              <w:snapToGrid w:val="0"/>
              <w:jc w:val="center"/>
              <w:rPr>
                <w:szCs w:val="24"/>
                <w:highlight w:val="yellow"/>
              </w:rPr>
            </w:pPr>
          </w:p>
        </w:tc>
        <w:tc>
          <w:tcPr>
            <w:tcW w:w="2942" w:type="pct"/>
            <w:tcBorders>
              <w:left w:val="single" w:sz="1" w:space="0" w:color="000000"/>
              <w:bottom w:val="single" w:sz="1" w:space="0" w:color="000000"/>
            </w:tcBorders>
          </w:tcPr>
          <w:p w:rsidR="002B2B34" w:rsidRPr="00725D53" w:rsidRDefault="002B2B34" w:rsidP="002B2B34">
            <w:pPr>
              <w:tabs>
                <w:tab w:val="center" w:pos="4153"/>
                <w:tab w:val="right" w:pos="8306"/>
              </w:tabs>
              <w:ind w:firstLine="0"/>
              <w:jc w:val="center"/>
              <w:rPr>
                <w:szCs w:val="24"/>
              </w:rPr>
            </w:pPr>
            <w:r w:rsidRPr="00725D53">
              <w:rPr>
                <w:b/>
                <w:bCs/>
                <w:szCs w:val="24"/>
              </w:rPr>
              <w:t>Система охранного видеонаблюдения</w:t>
            </w:r>
          </w:p>
        </w:tc>
        <w:tc>
          <w:tcPr>
            <w:tcW w:w="649" w:type="pct"/>
            <w:tcBorders>
              <w:left w:val="single" w:sz="1" w:space="0" w:color="000000"/>
              <w:bottom w:val="single" w:sz="1" w:space="0" w:color="000000"/>
            </w:tcBorders>
          </w:tcPr>
          <w:p w:rsidR="002B2B34" w:rsidRPr="00725D53" w:rsidRDefault="002B2B34" w:rsidP="002B2B34">
            <w:pPr>
              <w:suppressLineNumbers/>
              <w:snapToGrid w:val="0"/>
              <w:ind w:firstLine="0"/>
              <w:rPr>
                <w:szCs w:val="24"/>
              </w:rPr>
            </w:pP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6A797B" w:rsidP="00924FCD">
            <w:pPr>
              <w:suppressLineNumbers/>
              <w:ind w:firstLine="0"/>
              <w:jc w:val="center"/>
              <w:rPr>
                <w:szCs w:val="24"/>
              </w:rPr>
            </w:pPr>
            <w:r w:rsidRPr="00924FCD">
              <w:rPr>
                <w:szCs w:val="24"/>
              </w:rPr>
              <w:t>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Регистратор на 8 каналов</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6A797B" w:rsidP="00924FCD">
            <w:pPr>
              <w:suppressLineNumbers/>
              <w:ind w:firstLine="0"/>
              <w:jc w:val="center"/>
              <w:rPr>
                <w:szCs w:val="24"/>
              </w:rPr>
            </w:pPr>
            <w:r w:rsidRPr="00924FCD">
              <w:rPr>
                <w:szCs w:val="24"/>
              </w:rPr>
              <w:t>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Регистратор на 16 каналов</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4</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2B2B34" w:rsidP="00924FCD">
            <w:pPr>
              <w:suppressLineNumbers/>
              <w:ind w:firstLine="0"/>
              <w:jc w:val="center"/>
              <w:rPr>
                <w:szCs w:val="24"/>
              </w:rPr>
            </w:pPr>
            <w:r w:rsidRPr="00924FCD">
              <w:rPr>
                <w:szCs w:val="24"/>
              </w:rPr>
              <w:t>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 xml:space="preserve">Регистратор гибрид. 16 аналог. + 8 </w:t>
            </w:r>
            <w:r w:rsidRPr="00725D53">
              <w:rPr>
                <w:szCs w:val="24"/>
                <w:lang w:val="en-US"/>
              </w:rPr>
              <w:t>IP</w:t>
            </w:r>
            <w:r w:rsidRPr="00725D53">
              <w:rPr>
                <w:szCs w:val="24"/>
              </w:rPr>
              <w:t xml:space="preserve"> камер</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Монитор ЖК 25</w:t>
            </w:r>
            <w:r w:rsidRPr="00725D53">
              <w:rPr>
                <w:szCs w:val="24"/>
                <w:lang w:val="en-US"/>
              </w:rPr>
              <w:t>''</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2B2B34" w:rsidP="00924FCD">
            <w:pPr>
              <w:suppressLineNumbers/>
              <w:ind w:firstLine="0"/>
              <w:jc w:val="center"/>
              <w:rPr>
                <w:szCs w:val="24"/>
              </w:rPr>
            </w:pPr>
            <w:r w:rsidRPr="00924FCD">
              <w:rPr>
                <w:szCs w:val="24"/>
              </w:rPr>
              <w:t>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Монитор ЖК 19</w:t>
            </w:r>
            <w:r w:rsidRPr="00725D53">
              <w:rPr>
                <w:szCs w:val="24"/>
                <w:lang w:val="en-US"/>
              </w:rPr>
              <w:t>''</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3</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2B2B34" w:rsidP="00924FCD">
            <w:pPr>
              <w:suppressLineNumbers/>
              <w:ind w:firstLine="0"/>
              <w:jc w:val="center"/>
              <w:rPr>
                <w:szCs w:val="24"/>
              </w:rPr>
            </w:pPr>
            <w:r w:rsidRPr="00924FCD">
              <w:rPr>
                <w:szCs w:val="24"/>
              </w:rPr>
              <w:t>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Монитор ЖК 17</w:t>
            </w:r>
            <w:r w:rsidRPr="00725D53">
              <w:rPr>
                <w:szCs w:val="24"/>
                <w:lang w:val="en-US"/>
              </w:rPr>
              <w:t>''</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2B2B34" w:rsidP="00924FCD">
            <w:pPr>
              <w:suppressLineNumbers/>
              <w:ind w:firstLine="0"/>
              <w:jc w:val="center"/>
              <w:rPr>
                <w:szCs w:val="24"/>
              </w:rPr>
            </w:pPr>
            <w:r w:rsidRPr="00924FCD">
              <w:rPr>
                <w:szCs w:val="24"/>
              </w:rPr>
              <w:t>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Источник резервированный Скат 1200</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2B2B34" w:rsidP="00924FCD">
            <w:pPr>
              <w:suppressLineNumbers/>
              <w:ind w:firstLine="0"/>
              <w:jc w:val="center"/>
              <w:rPr>
                <w:szCs w:val="24"/>
              </w:rPr>
            </w:pPr>
            <w:r w:rsidRPr="00924FCD">
              <w:rPr>
                <w:szCs w:val="24"/>
              </w:rPr>
              <w:t>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Источник резервированный Скат 1200Д исп.2</w:t>
            </w:r>
          </w:p>
        </w:tc>
        <w:tc>
          <w:tcPr>
            <w:tcW w:w="649"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2B2B34" w:rsidP="00924FCD">
            <w:pPr>
              <w:suppressLineNumbers/>
              <w:ind w:firstLine="0"/>
              <w:jc w:val="center"/>
              <w:rPr>
                <w:szCs w:val="24"/>
              </w:rPr>
            </w:pPr>
            <w:r w:rsidRPr="00924FCD">
              <w:rPr>
                <w:szCs w:val="24"/>
              </w:rPr>
              <w:t>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резервированного питания БРП 12-3/14</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10</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резервированного питания БИРП 12/10</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11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lang w:val="en-US"/>
              </w:rPr>
            </w:pPr>
            <w:r w:rsidRPr="00725D53">
              <w:rPr>
                <w:szCs w:val="24"/>
              </w:rPr>
              <w:t xml:space="preserve">Источник бесперебойного питания </w:t>
            </w:r>
            <w:r w:rsidRPr="00725D53">
              <w:rPr>
                <w:szCs w:val="24"/>
                <w:lang w:val="en-US"/>
              </w:rPr>
              <w:t>UPS</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lang w:val="en-US"/>
              </w:rPr>
              <w:t>2</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12</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Блок питания БП-1А</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13</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Аккумулятор  7А\ч</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rPr>
              <w:t>4</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14</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Аккумулятор  12А\ч</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rPr>
              <w:t>7</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15</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Автоматический выключатель</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rPr>
              <w:t>8</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16</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lang w:val="en-US"/>
              </w:rPr>
            </w:pPr>
            <w:r w:rsidRPr="00725D53">
              <w:rPr>
                <w:szCs w:val="24"/>
              </w:rPr>
              <w:t xml:space="preserve">Приемо-передатчик </w:t>
            </w:r>
            <w:r w:rsidRPr="00725D53">
              <w:rPr>
                <w:szCs w:val="24"/>
                <w:lang w:val="en-US"/>
              </w:rPr>
              <w:t>AVT-TRX111HD</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lang w:val="en-US"/>
              </w:rPr>
              <w:t>26</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17</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Камера стандарт. с объект. цветная</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rPr>
              <w:t>16</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lastRenderedPageBreak/>
              <w:t>18</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Камера в кожухе с ИК, цветная</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rPr>
              <w:t>1</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19</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 xml:space="preserve">Камера купольная с ИК, цветная </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lang w:val="en-US"/>
              </w:rPr>
              <w:t>6</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20</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Камера купольная с ИК, цвет. (миниатюрная)</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rPr>
              <w:t>36</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1" w:space="0" w:color="000000"/>
            </w:tcBorders>
          </w:tcPr>
          <w:p w:rsidR="002B2B34" w:rsidRPr="00924FCD" w:rsidRDefault="00924FCD" w:rsidP="00924FCD">
            <w:pPr>
              <w:suppressLineNumbers/>
              <w:ind w:firstLine="0"/>
              <w:jc w:val="center"/>
              <w:rPr>
                <w:szCs w:val="24"/>
              </w:rPr>
            </w:pPr>
            <w:r w:rsidRPr="00924FCD">
              <w:rPr>
                <w:szCs w:val="24"/>
              </w:rPr>
              <w:t>21</w:t>
            </w:r>
          </w:p>
        </w:tc>
        <w:tc>
          <w:tcPr>
            <w:tcW w:w="2942" w:type="pct"/>
            <w:tcBorders>
              <w:left w:val="single" w:sz="1" w:space="0" w:color="000000"/>
              <w:bottom w:val="single" w:sz="1" w:space="0" w:color="000000"/>
            </w:tcBorders>
          </w:tcPr>
          <w:p w:rsidR="002B2B34" w:rsidRPr="00725D53" w:rsidRDefault="002B2B34" w:rsidP="002B2B34">
            <w:pPr>
              <w:suppressLineNumbers/>
              <w:ind w:firstLine="0"/>
              <w:jc w:val="center"/>
              <w:rPr>
                <w:szCs w:val="24"/>
              </w:rPr>
            </w:pPr>
            <w:r w:rsidRPr="00725D53">
              <w:rPr>
                <w:szCs w:val="24"/>
              </w:rPr>
              <w:t>Камера купольная с ИК, цвет. (мини. 1,5Мп.)</w:t>
            </w:r>
          </w:p>
        </w:tc>
        <w:tc>
          <w:tcPr>
            <w:tcW w:w="649" w:type="pct"/>
            <w:tcBorders>
              <w:left w:val="single" w:sz="1" w:space="0" w:color="000000"/>
              <w:bottom w:val="single" w:sz="1" w:space="0" w:color="000000"/>
            </w:tcBorders>
          </w:tcPr>
          <w:p w:rsidR="002B2B34" w:rsidRPr="00725D53" w:rsidRDefault="002B2B34" w:rsidP="002B2B34">
            <w:pPr>
              <w:suppressLineNumbers/>
              <w:ind w:hanging="19"/>
              <w:jc w:val="center"/>
              <w:rPr>
                <w:szCs w:val="24"/>
              </w:rPr>
            </w:pPr>
            <w:r w:rsidRPr="00725D53">
              <w:rPr>
                <w:szCs w:val="24"/>
              </w:rPr>
              <w:t>40</w:t>
            </w:r>
          </w:p>
        </w:tc>
        <w:tc>
          <w:tcPr>
            <w:tcW w:w="1069" w:type="pct"/>
            <w:tcBorders>
              <w:left w:val="single" w:sz="1" w:space="0" w:color="000000"/>
              <w:bottom w:val="single" w:sz="1" w:space="0" w:color="000000"/>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left w:val="single" w:sz="1" w:space="0" w:color="000000"/>
              <w:bottom w:val="single" w:sz="4" w:space="0" w:color="auto"/>
            </w:tcBorders>
          </w:tcPr>
          <w:p w:rsidR="002B2B34" w:rsidRPr="00924FCD" w:rsidRDefault="00924FCD" w:rsidP="00924FCD">
            <w:pPr>
              <w:suppressLineNumbers/>
              <w:ind w:firstLine="0"/>
              <w:jc w:val="center"/>
              <w:rPr>
                <w:szCs w:val="24"/>
              </w:rPr>
            </w:pPr>
            <w:r w:rsidRPr="00924FCD">
              <w:rPr>
                <w:szCs w:val="24"/>
              </w:rPr>
              <w:t>22</w:t>
            </w:r>
          </w:p>
        </w:tc>
        <w:tc>
          <w:tcPr>
            <w:tcW w:w="2942" w:type="pct"/>
            <w:tcBorders>
              <w:left w:val="single" w:sz="1" w:space="0" w:color="000000"/>
              <w:bottom w:val="single" w:sz="4" w:space="0" w:color="auto"/>
            </w:tcBorders>
          </w:tcPr>
          <w:p w:rsidR="002B2B34" w:rsidRPr="00725D53" w:rsidRDefault="002B2B34" w:rsidP="002B2B34">
            <w:pPr>
              <w:suppressLineNumbers/>
              <w:ind w:firstLine="0"/>
              <w:jc w:val="center"/>
              <w:rPr>
                <w:szCs w:val="24"/>
              </w:rPr>
            </w:pPr>
            <w:r w:rsidRPr="00725D53">
              <w:rPr>
                <w:szCs w:val="24"/>
              </w:rPr>
              <w:t>Камера купольная с ИК, цвет. (</w:t>
            </w:r>
            <w:proofErr w:type="spellStart"/>
            <w:r w:rsidRPr="00725D53">
              <w:rPr>
                <w:szCs w:val="24"/>
                <w:lang w:val="en-US"/>
              </w:rPr>
              <w:t>HiWatch</w:t>
            </w:r>
            <w:proofErr w:type="spellEnd"/>
            <w:r w:rsidRPr="00725D53">
              <w:rPr>
                <w:szCs w:val="24"/>
                <w:lang w:val="en-US"/>
              </w:rPr>
              <w:t xml:space="preserve">, </w:t>
            </w:r>
            <w:r w:rsidRPr="00725D53">
              <w:rPr>
                <w:szCs w:val="24"/>
              </w:rPr>
              <w:t>3Мп.)</w:t>
            </w:r>
          </w:p>
        </w:tc>
        <w:tc>
          <w:tcPr>
            <w:tcW w:w="649" w:type="pct"/>
            <w:tcBorders>
              <w:left w:val="single" w:sz="1" w:space="0" w:color="000000"/>
              <w:bottom w:val="single" w:sz="4" w:space="0" w:color="auto"/>
            </w:tcBorders>
          </w:tcPr>
          <w:p w:rsidR="002B2B34" w:rsidRPr="00725D53" w:rsidRDefault="002B2B34" w:rsidP="002B2B34">
            <w:pPr>
              <w:suppressLineNumbers/>
              <w:ind w:hanging="19"/>
              <w:jc w:val="center"/>
              <w:rPr>
                <w:szCs w:val="24"/>
              </w:rPr>
            </w:pPr>
            <w:r w:rsidRPr="00725D53">
              <w:rPr>
                <w:szCs w:val="24"/>
              </w:rPr>
              <w:t>24</w:t>
            </w:r>
          </w:p>
        </w:tc>
        <w:tc>
          <w:tcPr>
            <w:tcW w:w="1069" w:type="pct"/>
            <w:tcBorders>
              <w:left w:val="single" w:sz="1" w:space="0" w:color="000000"/>
              <w:bottom w:val="single" w:sz="4" w:space="0" w:color="auto"/>
              <w:right w:val="single" w:sz="1" w:space="0" w:color="000000"/>
            </w:tcBorders>
          </w:tcPr>
          <w:p w:rsidR="002B2B34" w:rsidRPr="00725D53" w:rsidRDefault="002B2B34" w:rsidP="002B2B34">
            <w:pPr>
              <w:suppressLineNumbers/>
              <w:snapToGrid w:val="0"/>
              <w:rPr>
                <w:szCs w:val="24"/>
              </w:rPr>
            </w:pPr>
          </w:p>
        </w:tc>
      </w:tr>
      <w:tr w:rsidR="002B2B34" w:rsidRPr="00725D53" w:rsidTr="002B2B34">
        <w:tc>
          <w:tcPr>
            <w:tcW w:w="340" w:type="pct"/>
            <w:tcBorders>
              <w:top w:val="single" w:sz="4" w:space="0" w:color="auto"/>
              <w:left w:val="single" w:sz="4" w:space="0" w:color="auto"/>
              <w:bottom w:val="single" w:sz="4" w:space="0" w:color="auto"/>
              <w:right w:val="single" w:sz="4" w:space="0" w:color="auto"/>
            </w:tcBorders>
          </w:tcPr>
          <w:p w:rsidR="002B2B34" w:rsidRPr="00924FCD" w:rsidRDefault="00924FCD" w:rsidP="00924FCD">
            <w:pPr>
              <w:suppressLineNumbers/>
              <w:ind w:firstLine="0"/>
              <w:jc w:val="center"/>
              <w:rPr>
                <w:szCs w:val="24"/>
              </w:rPr>
            </w:pPr>
            <w:r w:rsidRPr="00924FCD">
              <w:rPr>
                <w:szCs w:val="24"/>
              </w:rPr>
              <w:t>23</w:t>
            </w:r>
          </w:p>
        </w:tc>
        <w:tc>
          <w:tcPr>
            <w:tcW w:w="2942" w:type="pct"/>
            <w:tcBorders>
              <w:top w:val="single" w:sz="4" w:space="0" w:color="auto"/>
              <w:left w:val="single" w:sz="4" w:space="0" w:color="auto"/>
              <w:bottom w:val="single" w:sz="4" w:space="0" w:color="auto"/>
              <w:right w:val="single" w:sz="4" w:space="0" w:color="auto"/>
            </w:tcBorders>
          </w:tcPr>
          <w:p w:rsidR="002B2B34" w:rsidRPr="00725D53" w:rsidRDefault="002B2B34" w:rsidP="002B2B34">
            <w:pPr>
              <w:suppressLineNumbers/>
              <w:ind w:firstLine="0"/>
              <w:jc w:val="center"/>
              <w:rPr>
                <w:szCs w:val="24"/>
                <w:lang w:val="en-US"/>
              </w:rPr>
            </w:pPr>
            <w:r w:rsidRPr="00725D53">
              <w:rPr>
                <w:szCs w:val="24"/>
              </w:rPr>
              <w:t>Камера цилиндрическая, черно\белая</w:t>
            </w:r>
          </w:p>
        </w:tc>
        <w:tc>
          <w:tcPr>
            <w:tcW w:w="649" w:type="pct"/>
            <w:tcBorders>
              <w:top w:val="single" w:sz="4" w:space="0" w:color="auto"/>
              <w:left w:val="single" w:sz="4" w:space="0" w:color="auto"/>
              <w:bottom w:val="single" w:sz="4" w:space="0" w:color="auto"/>
              <w:right w:val="single" w:sz="4" w:space="0" w:color="auto"/>
            </w:tcBorders>
          </w:tcPr>
          <w:p w:rsidR="002B2B34" w:rsidRPr="00725D53" w:rsidRDefault="002B2B34" w:rsidP="002B2B34">
            <w:pPr>
              <w:suppressLineNumbers/>
              <w:ind w:hanging="19"/>
              <w:jc w:val="center"/>
              <w:rPr>
                <w:szCs w:val="24"/>
              </w:rPr>
            </w:pPr>
            <w:r w:rsidRPr="00725D53">
              <w:rPr>
                <w:szCs w:val="24"/>
                <w:lang w:val="en-US"/>
              </w:rPr>
              <w:t>2</w:t>
            </w:r>
          </w:p>
        </w:tc>
        <w:tc>
          <w:tcPr>
            <w:tcW w:w="1069" w:type="pct"/>
            <w:tcBorders>
              <w:top w:val="single" w:sz="4" w:space="0" w:color="auto"/>
              <w:left w:val="single" w:sz="4" w:space="0" w:color="auto"/>
              <w:bottom w:val="single" w:sz="4" w:space="0" w:color="auto"/>
              <w:right w:val="single" w:sz="4" w:space="0" w:color="auto"/>
            </w:tcBorders>
          </w:tcPr>
          <w:p w:rsidR="002B2B34" w:rsidRPr="00725D53" w:rsidRDefault="002B2B34" w:rsidP="002B2B34">
            <w:pPr>
              <w:suppressLineNumbers/>
              <w:snapToGrid w:val="0"/>
              <w:rPr>
                <w:szCs w:val="24"/>
              </w:rPr>
            </w:pPr>
          </w:p>
        </w:tc>
      </w:tr>
      <w:tr w:rsidR="002B2B34" w:rsidRPr="00725D53" w:rsidTr="002B2B34">
        <w:tc>
          <w:tcPr>
            <w:tcW w:w="340" w:type="pct"/>
            <w:tcBorders>
              <w:top w:val="single" w:sz="4" w:space="0" w:color="auto"/>
              <w:left w:val="single" w:sz="4" w:space="0" w:color="auto"/>
              <w:bottom w:val="single" w:sz="4" w:space="0" w:color="auto"/>
              <w:right w:val="single" w:sz="4" w:space="0" w:color="auto"/>
            </w:tcBorders>
          </w:tcPr>
          <w:p w:rsidR="002B2B34" w:rsidRPr="00924FCD" w:rsidRDefault="00924FCD" w:rsidP="00924FCD">
            <w:pPr>
              <w:suppressLineNumbers/>
              <w:ind w:firstLine="0"/>
              <w:jc w:val="center"/>
              <w:rPr>
                <w:szCs w:val="24"/>
              </w:rPr>
            </w:pPr>
            <w:r w:rsidRPr="00924FCD">
              <w:rPr>
                <w:szCs w:val="24"/>
              </w:rPr>
              <w:t>24</w:t>
            </w:r>
          </w:p>
        </w:tc>
        <w:tc>
          <w:tcPr>
            <w:tcW w:w="2942" w:type="pct"/>
            <w:tcBorders>
              <w:top w:val="single" w:sz="4" w:space="0" w:color="auto"/>
              <w:left w:val="single" w:sz="4" w:space="0" w:color="auto"/>
              <w:bottom w:val="single" w:sz="4" w:space="0" w:color="auto"/>
              <w:right w:val="single" w:sz="4" w:space="0" w:color="auto"/>
            </w:tcBorders>
          </w:tcPr>
          <w:p w:rsidR="002B2B34" w:rsidRPr="00725D53" w:rsidRDefault="002B2B34" w:rsidP="002B2B34">
            <w:pPr>
              <w:suppressLineNumbers/>
              <w:ind w:firstLine="0"/>
              <w:jc w:val="center"/>
              <w:rPr>
                <w:szCs w:val="24"/>
              </w:rPr>
            </w:pPr>
            <w:r w:rsidRPr="00725D53">
              <w:rPr>
                <w:szCs w:val="24"/>
              </w:rPr>
              <w:t>Рамки металлодетекторов</w:t>
            </w:r>
          </w:p>
        </w:tc>
        <w:tc>
          <w:tcPr>
            <w:tcW w:w="649" w:type="pct"/>
            <w:tcBorders>
              <w:top w:val="single" w:sz="4" w:space="0" w:color="auto"/>
              <w:left w:val="single" w:sz="4" w:space="0" w:color="auto"/>
              <w:bottom w:val="single" w:sz="4" w:space="0" w:color="auto"/>
              <w:right w:val="single" w:sz="4" w:space="0" w:color="auto"/>
            </w:tcBorders>
          </w:tcPr>
          <w:p w:rsidR="002B2B34" w:rsidRPr="00725D53" w:rsidRDefault="002B2B34" w:rsidP="002B2B34">
            <w:pPr>
              <w:suppressLineNumbers/>
              <w:ind w:hanging="19"/>
              <w:jc w:val="center"/>
              <w:rPr>
                <w:szCs w:val="24"/>
              </w:rPr>
            </w:pPr>
            <w:r w:rsidRPr="00725D53">
              <w:rPr>
                <w:szCs w:val="24"/>
              </w:rPr>
              <w:t>5</w:t>
            </w:r>
          </w:p>
        </w:tc>
        <w:tc>
          <w:tcPr>
            <w:tcW w:w="1069" w:type="pct"/>
            <w:tcBorders>
              <w:top w:val="single" w:sz="4" w:space="0" w:color="auto"/>
              <w:left w:val="single" w:sz="4" w:space="0" w:color="auto"/>
              <w:bottom w:val="single" w:sz="4" w:space="0" w:color="auto"/>
              <w:right w:val="single" w:sz="4" w:space="0" w:color="auto"/>
            </w:tcBorders>
          </w:tcPr>
          <w:p w:rsidR="002B2B34" w:rsidRPr="00725D53" w:rsidRDefault="002B2B34" w:rsidP="002B2B34">
            <w:pPr>
              <w:suppressLineNumbers/>
              <w:snapToGrid w:val="0"/>
              <w:rPr>
                <w:szCs w:val="24"/>
              </w:rPr>
            </w:pPr>
          </w:p>
        </w:tc>
      </w:tr>
    </w:tbl>
    <w:p w:rsidR="00725D53" w:rsidRPr="00725D53" w:rsidRDefault="00725D53" w:rsidP="00725D53">
      <w:pPr>
        <w:rPr>
          <w:b/>
          <w:spacing w:val="9"/>
          <w:szCs w:val="24"/>
        </w:rPr>
      </w:pPr>
    </w:p>
    <w:p w:rsidR="00725D53" w:rsidRPr="00725D53" w:rsidRDefault="00725D53" w:rsidP="00725D53">
      <w:pPr>
        <w:jc w:val="center"/>
        <w:rPr>
          <w:b/>
          <w:szCs w:val="24"/>
        </w:rPr>
      </w:pPr>
    </w:p>
    <w:p w:rsidR="00725D53" w:rsidRDefault="00725D53" w:rsidP="009E24BF">
      <w:pPr>
        <w:spacing w:before="0" w:after="0"/>
        <w:ind w:firstLine="567"/>
        <w:jc w:val="right"/>
        <w:rPr>
          <w:iCs/>
          <w:szCs w:val="24"/>
        </w:rPr>
      </w:pPr>
    </w:p>
    <w:p w:rsidR="00014E4C" w:rsidRDefault="00014E4C" w:rsidP="009E24BF">
      <w:pPr>
        <w:spacing w:before="0" w:after="0"/>
        <w:ind w:firstLine="567"/>
        <w:jc w:val="right"/>
        <w:rPr>
          <w:iCs/>
          <w:szCs w:val="24"/>
        </w:rPr>
      </w:pPr>
    </w:p>
    <w:p w:rsidR="00014E4C" w:rsidRDefault="00014E4C" w:rsidP="009E24BF">
      <w:pPr>
        <w:spacing w:before="0" w:after="0"/>
        <w:ind w:firstLine="567"/>
        <w:jc w:val="right"/>
        <w:rPr>
          <w:iCs/>
          <w:szCs w:val="24"/>
        </w:rPr>
      </w:pPr>
    </w:p>
    <w:p w:rsidR="00014E4C" w:rsidRDefault="00014E4C" w:rsidP="009E24BF">
      <w:pPr>
        <w:spacing w:before="0" w:after="0"/>
        <w:ind w:firstLine="567"/>
        <w:jc w:val="right"/>
        <w:rPr>
          <w:iCs/>
          <w:szCs w:val="24"/>
        </w:rPr>
      </w:pPr>
    </w:p>
    <w:p w:rsidR="00014E4C" w:rsidRDefault="00014E4C" w:rsidP="009E24BF">
      <w:pPr>
        <w:spacing w:before="0" w:after="0"/>
        <w:ind w:firstLine="567"/>
        <w:jc w:val="right"/>
        <w:rPr>
          <w:iCs/>
          <w:szCs w:val="24"/>
        </w:rPr>
      </w:pPr>
    </w:p>
    <w:p w:rsidR="00014E4C" w:rsidRDefault="00014E4C" w:rsidP="009E24BF">
      <w:pPr>
        <w:spacing w:before="0" w:after="0"/>
        <w:ind w:firstLine="567"/>
        <w:jc w:val="right"/>
        <w:rPr>
          <w:iCs/>
          <w:szCs w:val="24"/>
        </w:rPr>
      </w:pPr>
    </w:p>
    <w:p w:rsidR="00014E4C" w:rsidRDefault="00014E4C" w:rsidP="009E24BF">
      <w:pPr>
        <w:spacing w:before="0" w:after="0"/>
        <w:ind w:firstLine="567"/>
        <w:jc w:val="right"/>
        <w:rPr>
          <w:iCs/>
          <w:szCs w:val="24"/>
        </w:rPr>
      </w:pPr>
    </w:p>
    <w:p w:rsidR="00014E4C" w:rsidRDefault="00014E4C" w:rsidP="009E24BF">
      <w:pPr>
        <w:spacing w:before="0" w:after="0"/>
        <w:ind w:firstLine="567"/>
        <w:jc w:val="right"/>
        <w:rPr>
          <w:iCs/>
          <w:szCs w:val="24"/>
        </w:rPr>
      </w:pPr>
    </w:p>
    <w:p w:rsidR="00014E4C" w:rsidRDefault="00014E4C" w:rsidP="009E24BF">
      <w:pPr>
        <w:spacing w:before="0" w:after="0"/>
        <w:ind w:firstLine="567"/>
        <w:jc w:val="right"/>
        <w:rPr>
          <w:iCs/>
          <w:szCs w:val="24"/>
        </w:rPr>
      </w:pPr>
    </w:p>
    <w:p w:rsidR="00014E4C" w:rsidRDefault="00014E4C" w:rsidP="009A6B45">
      <w:pPr>
        <w:spacing w:before="0" w:after="0"/>
        <w:ind w:firstLine="567"/>
        <w:jc w:val="right"/>
        <w:rPr>
          <w:iCs/>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145859" w:rsidRDefault="00145859" w:rsidP="009A6B45">
      <w:pPr>
        <w:spacing w:before="0" w:after="0"/>
        <w:jc w:val="right"/>
        <w:rPr>
          <w:b/>
          <w:spacing w:val="9"/>
          <w:szCs w:val="24"/>
        </w:rPr>
      </w:pPr>
    </w:p>
    <w:p w:rsidR="00014E4C" w:rsidRPr="00725D53" w:rsidRDefault="00014E4C" w:rsidP="009A6B45">
      <w:pPr>
        <w:spacing w:before="0" w:after="0"/>
        <w:jc w:val="right"/>
        <w:rPr>
          <w:b/>
          <w:spacing w:val="9"/>
          <w:szCs w:val="24"/>
        </w:rPr>
      </w:pPr>
      <w:r w:rsidRPr="00725D53">
        <w:rPr>
          <w:b/>
          <w:spacing w:val="9"/>
          <w:szCs w:val="24"/>
        </w:rPr>
        <w:lastRenderedPageBreak/>
        <w:t xml:space="preserve">Приложение № </w:t>
      </w:r>
      <w:r>
        <w:rPr>
          <w:b/>
          <w:spacing w:val="9"/>
          <w:szCs w:val="24"/>
        </w:rPr>
        <w:t>8</w:t>
      </w:r>
    </w:p>
    <w:p w:rsidR="00014E4C" w:rsidRPr="00725D53" w:rsidRDefault="00014E4C" w:rsidP="009A6B45">
      <w:pPr>
        <w:spacing w:before="0" w:after="0"/>
        <w:jc w:val="right"/>
        <w:rPr>
          <w:spacing w:val="9"/>
          <w:szCs w:val="24"/>
        </w:rPr>
      </w:pPr>
      <w:r w:rsidRPr="00725D53">
        <w:rPr>
          <w:b/>
          <w:spacing w:val="9"/>
          <w:szCs w:val="24"/>
        </w:rPr>
        <w:t>к описанию объекта закупки</w:t>
      </w:r>
    </w:p>
    <w:p w:rsidR="00014E4C" w:rsidRDefault="00014E4C" w:rsidP="00014E4C">
      <w:pPr>
        <w:spacing w:after="0"/>
        <w:jc w:val="center"/>
        <w:rPr>
          <w:rFonts w:eastAsia="Times New Roman"/>
          <w:b/>
          <w:szCs w:val="24"/>
        </w:rPr>
      </w:pPr>
    </w:p>
    <w:p w:rsidR="00014E4C" w:rsidRPr="00FA1645" w:rsidRDefault="00014E4C" w:rsidP="00014E4C">
      <w:pPr>
        <w:spacing w:after="0"/>
        <w:jc w:val="center"/>
        <w:rPr>
          <w:rFonts w:eastAsia="Times New Roman"/>
          <w:b/>
          <w:szCs w:val="24"/>
        </w:rPr>
      </w:pPr>
      <w:r w:rsidRPr="00FA1645">
        <w:rPr>
          <w:rFonts w:eastAsia="Times New Roman"/>
          <w:b/>
          <w:szCs w:val="24"/>
        </w:rPr>
        <w:t>Рекомендуемая форма</w:t>
      </w:r>
    </w:p>
    <w:p w:rsidR="00014E4C" w:rsidRPr="00FA1645" w:rsidRDefault="00014E4C" w:rsidP="00014E4C">
      <w:pPr>
        <w:spacing w:after="0"/>
        <w:jc w:val="center"/>
        <w:rPr>
          <w:rFonts w:eastAsia="Times New Roman"/>
          <w:b/>
          <w:szCs w:val="24"/>
        </w:rPr>
      </w:pPr>
      <w:r w:rsidRPr="00FA1645">
        <w:rPr>
          <w:rFonts w:eastAsia="Times New Roman"/>
          <w:b/>
          <w:szCs w:val="24"/>
        </w:rPr>
        <w:t>АКТ № _______</w:t>
      </w:r>
    </w:p>
    <w:p w:rsidR="00014E4C" w:rsidRPr="00FA1645" w:rsidRDefault="00014E4C" w:rsidP="00014E4C">
      <w:pPr>
        <w:spacing w:after="0"/>
        <w:jc w:val="center"/>
        <w:rPr>
          <w:rFonts w:eastAsia="Times New Roman"/>
          <w:b/>
          <w:szCs w:val="24"/>
        </w:rPr>
      </w:pPr>
      <w:r w:rsidRPr="00FA1645">
        <w:rPr>
          <w:rFonts w:eastAsia="Times New Roman"/>
          <w:b/>
          <w:szCs w:val="24"/>
        </w:rPr>
        <w:t>сдачи-приемки оказанных услуг</w:t>
      </w:r>
    </w:p>
    <w:p w:rsidR="00014E4C" w:rsidRPr="00FA1645" w:rsidRDefault="00014E4C" w:rsidP="00014E4C">
      <w:pPr>
        <w:spacing w:after="0"/>
        <w:jc w:val="center"/>
        <w:rPr>
          <w:rFonts w:eastAsia="Times New Roman"/>
          <w:b/>
          <w:szCs w:val="24"/>
        </w:rPr>
      </w:pPr>
      <w:r w:rsidRPr="00FA1645">
        <w:rPr>
          <w:rFonts w:eastAsia="Times New Roman"/>
          <w:b/>
          <w:szCs w:val="24"/>
        </w:rPr>
        <w:t>по Контракту № ______ от _____________ 20__</w:t>
      </w:r>
    </w:p>
    <w:p w:rsidR="00014E4C" w:rsidRPr="00FA1645" w:rsidRDefault="00014E4C" w:rsidP="00014E4C">
      <w:pPr>
        <w:spacing w:after="0"/>
        <w:jc w:val="center"/>
        <w:rPr>
          <w:rFonts w:eastAsia="Times New Roman"/>
          <w:bCs/>
          <w:sz w:val="16"/>
          <w:szCs w:val="16"/>
        </w:rPr>
      </w:pPr>
      <w:r w:rsidRPr="00FA1645">
        <w:rPr>
          <w:rFonts w:eastAsia="Times New Roman"/>
          <w:b/>
          <w:szCs w:val="24"/>
        </w:rPr>
        <w:t>__________________________________________________________</w:t>
      </w:r>
    </w:p>
    <w:p w:rsidR="00014E4C" w:rsidRPr="00FA1645" w:rsidRDefault="00014E4C" w:rsidP="00014E4C">
      <w:pPr>
        <w:spacing w:after="0"/>
        <w:jc w:val="center"/>
        <w:rPr>
          <w:rFonts w:eastAsia="Times New Roman"/>
          <w:szCs w:val="24"/>
        </w:rPr>
      </w:pPr>
      <w:r w:rsidRPr="00FA1645">
        <w:rPr>
          <w:rFonts w:eastAsia="Times New Roman"/>
          <w:bCs/>
          <w:sz w:val="16"/>
          <w:szCs w:val="16"/>
        </w:rPr>
        <w:t>(предмет государственного контракта)</w:t>
      </w:r>
    </w:p>
    <w:tbl>
      <w:tblPr>
        <w:tblW w:w="0" w:type="auto"/>
        <w:tblLayout w:type="fixed"/>
        <w:tblLook w:val="0000" w:firstRow="0" w:lastRow="0" w:firstColumn="0" w:lastColumn="0" w:noHBand="0" w:noVBand="0"/>
      </w:tblPr>
      <w:tblGrid>
        <w:gridCol w:w="4524"/>
        <w:gridCol w:w="4546"/>
      </w:tblGrid>
      <w:tr w:rsidR="00014E4C" w:rsidRPr="00FA1645" w:rsidTr="00A16B61">
        <w:trPr>
          <w:trHeight w:val="419"/>
        </w:trPr>
        <w:tc>
          <w:tcPr>
            <w:tcW w:w="4524" w:type="dxa"/>
            <w:shd w:val="clear" w:color="auto" w:fill="FFFFFF"/>
          </w:tcPr>
          <w:p w:rsidR="00014E4C" w:rsidRPr="00FA1645" w:rsidRDefault="00014E4C" w:rsidP="00A16B61">
            <w:pPr>
              <w:spacing w:after="0"/>
              <w:rPr>
                <w:rFonts w:eastAsia="Times New Roman"/>
                <w:szCs w:val="24"/>
              </w:rPr>
            </w:pPr>
            <w:r w:rsidRPr="00FA1645">
              <w:rPr>
                <w:rFonts w:eastAsia="Times New Roman"/>
                <w:szCs w:val="24"/>
              </w:rPr>
              <w:t>Санкт-Петербург</w:t>
            </w:r>
          </w:p>
        </w:tc>
        <w:tc>
          <w:tcPr>
            <w:tcW w:w="4546" w:type="dxa"/>
            <w:shd w:val="clear" w:color="auto" w:fill="FFFFFF"/>
          </w:tcPr>
          <w:p w:rsidR="00014E4C" w:rsidRPr="00FA1645" w:rsidRDefault="00014E4C" w:rsidP="00A16B61">
            <w:pPr>
              <w:spacing w:after="0"/>
              <w:jc w:val="right"/>
              <w:rPr>
                <w:rFonts w:eastAsia="Times New Roman"/>
                <w:szCs w:val="24"/>
              </w:rPr>
            </w:pPr>
            <w:r w:rsidRPr="00FA1645">
              <w:rPr>
                <w:rFonts w:eastAsia="Times New Roman"/>
                <w:szCs w:val="24"/>
              </w:rPr>
              <w:t>«___» __________ 20__ года</w:t>
            </w:r>
          </w:p>
          <w:p w:rsidR="00014E4C" w:rsidRPr="00FA1645" w:rsidRDefault="00014E4C" w:rsidP="00A16B61">
            <w:pPr>
              <w:spacing w:after="0"/>
              <w:jc w:val="right"/>
              <w:rPr>
                <w:rFonts w:eastAsia="Times New Roman"/>
                <w:szCs w:val="24"/>
              </w:rPr>
            </w:pPr>
          </w:p>
        </w:tc>
      </w:tr>
    </w:tbl>
    <w:p w:rsidR="00014E4C" w:rsidRPr="00FA1645" w:rsidRDefault="00014E4C" w:rsidP="00014E4C">
      <w:pPr>
        <w:tabs>
          <w:tab w:val="clear" w:pos="851"/>
          <w:tab w:val="left" w:pos="1134"/>
        </w:tabs>
        <w:spacing w:after="0"/>
        <w:ind w:firstLine="567"/>
        <w:rPr>
          <w:rFonts w:eastAsia="Times New Roman"/>
          <w:szCs w:val="24"/>
        </w:rPr>
      </w:pPr>
      <w:r w:rsidRPr="00FA1645">
        <w:rPr>
          <w:rFonts w:eastAsia="Times New Roman"/>
          <w:bCs/>
          <w:szCs w:val="24"/>
        </w:rPr>
        <w:t>Федеральное государственное учреждение культуры Научно-исследовательский музей при Российской академии художеств (</w:t>
      </w:r>
      <w:r w:rsidRPr="00FA1645">
        <w:rPr>
          <w:rFonts w:eastAsia="Times New Roman"/>
          <w:szCs w:val="24"/>
        </w:rPr>
        <w:t xml:space="preserve">сокращенное название – </w:t>
      </w:r>
      <w:r w:rsidRPr="00FA1645">
        <w:rPr>
          <w:rFonts w:eastAsia="Times New Roman"/>
          <w:bCs/>
          <w:szCs w:val="24"/>
        </w:rPr>
        <w:t xml:space="preserve"> </w:t>
      </w:r>
      <w:r w:rsidRPr="00FA1645">
        <w:rPr>
          <w:rFonts w:eastAsia="Times New Roman"/>
          <w:szCs w:val="24"/>
        </w:rPr>
        <w:t xml:space="preserve">ФГБУК НИМ РАХ), именуемый в дальнейшем «Государственный заказчик», в лице _________________, действующего на основании _____________, </w:t>
      </w:r>
      <w:r w:rsidRPr="00FA1645">
        <w:rPr>
          <w:rFonts w:eastAsia="Times New Roman"/>
          <w:szCs w:val="24"/>
        </w:rPr>
        <w:br/>
        <w:t>с одной стороны, и ___________________________, именуемый (-</w:t>
      </w:r>
      <w:proofErr w:type="spellStart"/>
      <w:r w:rsidRPr="00FA1645">
        <w:rPr>
          <w:rFonts w:eastAsia="Times New Roman"/>
          <w:szCs w:val="24"/>
        </w:rPr>
        <w:t>ое</w:t>
      </w:r>
      <w:proofErr w:type="spellEnd"/>
      <w:r w:rsidRPr="00FA1645">
        <w:rPr>
          <w:rFonts w:eastAsia="Times New Roman"/>
          <w:szCs w:val="24"/>
        </w:rPr>
        <w:t xml:space="preserve">) в дальнейшем «Исполнитель», в лице ________________________, действующего на основании ________________, с другой стороны (далее – Стороны), составили настоящий акт </w:t>
      </w:r>
      <w:r w:rsidRPr="00FA1645">
        <w:rPr>
          <w:rFonts w:eastAsia="Times New Roman"/>
          <w:szCs w:val="24"/>
        </w:rPr>
        <w:br/>
        <w:t>о нижеследующем:</w:t>
      </w:r>
    </w:p>
    <w:p w:rsidR="00014E4C" w:rsidRPr="00FA1645" w:rsidRDefault="00014E4C" w:rsidP="00014E4C">
      <w:pPr>
        <w:tabs>
          <w:tab w:val="clear" w:pos="851"/>
          <w:tab w:val="left" w:pos="1134"/>
        </w:tabs>
        <w:spacing w:after="0"/>
        <w:ind w:firstLine="567"/>
        <w:rPr>
          <w:rFonts w:eastAsia="Times New Roman"/>
          <w:szCs w:val="24"/>
        </w:rPr>
      </w:pPr>
      <w:r w:rsidRPr="00FA1645">
        <w:rPr>
          <w:rFonts w:eastAsia="Times New Roman"/>
          <w:szCs w:val="24"/>
        </w:rPr>
        <w:t>1.</w:t>
      </w:r>
      <w:r w:rsidRPr="00FA1645">
        <w:rPr>
          <w:rFonts w:eastAsia="Times New Roman"/>
          <w:szCs w:val="24"/>
        </w:rPr>
        <w:tab/>
        <w:t xml:space="preserve">В соответствии с заключенным Сторонами контрактом </w:t>
      </w:r>
      <w:r w:rsidRPr="00FA1645">
        <w:rPr>
          <w:rFonts w:eastAsia="Times New Roman"/>
          <w:szCs w:val="24"/>
        </w:rPr>
        <w:br/>
        <w:t>№ _____ от _______ ________________</w:t>
      </w:r>
      <w:r w:rsidRPr="00FA1645">
        <w:rPr>
          <w:rFonts w:eastAsia="Times New Roman"/>
          <w:i/>
          <w:szCs w:val="24"/>
        </w:rPr>
        <w:t xml:space="preserve"> (указывается предмет государственного контракта)</w:t>
      </w:r>
      <w:r w:rsidRPr="00FA1645">
        <w:rPr>
          <w:rFonts w:eastAsia="Times New Roman"/>
          <w:szCs w:val="24"/>
        </w:rPr>
        <w:t xml:space="preserve"> (далее – Контракт) в период с ___________________ по _______________ Исполнителем оказаны услуги в соответствии с условиями Контракта. </w:t>
      </w:r>
    </w:p>
    <w:p w:rsidR="00014E4C" w:rsidRPr="00FA1645" w:rsidRDefault="00014E4C" w:rsidP="00014E4C">
      <w:pPr>
        <w:tabs>
          <w:tab w:val="clear" w:pos="851"/>
          <w:tab w:val="left" w:pos="1134"/>
        </w:tabs>
        <w:spacing w:after="0"/>
        <w:ind w:firstLine="567"/>
        <w:rPr>
          <w:rFonts w:eastAsia="Times New Roman"/>
          <w:szCs w:val="24"/>
        </w:rPr>
      </w:pPr>
      <w:r w:rsidRPr="00FA1645">
        <w:rPr>
          <w:rFonts w:eastAsia="Times New Roman"/>
          <w:szCs w:val="24"/>
        </w:rPr>
        <w:t>2.</w:t>
      </w:r>
      <w:r w:rsidRPr="00FA1645">
        <w:rPr>
          <w:rFonts w:eastAsia="Times New Roman"/>
          <w:szCs w:val="24"/>
        </w:rPr>
        <w:tab/>
        <w:t xml:space="preserve">Заказчик претензий к Исполнителю по объему, качеству </w:t>
      </w:r>
      <w:r w:rsidRPr="00FA1645">
        <w:rPr>
          <w:rFonts w:eastAsia="Times New Roman"/>
          <w:szCs w:val="24"/>
        </w:rPr>
        <w:br/>
        <w:t>и срокам оказания услуг не имеет.</w:t>
      </w:r>
    </w:p>
    <w:p w:rsidR="00014E4C" w:rsidRPr="00FA1645" w:rsidRDefault="00014E4C" w:rsidP="00014E4C">
      <w:pPr>
        <w:tabs>
          <w:tab w:val="clear" w:pos="851"/>
          <w:tab w:val="left" w:pos="1134"/>
        </w:tabs>
        <w:spacing w:after="0"/>
        <w:ind w:firstLine="567"/>
        <w:rPr>
          <w:rFonts w:eastAsia="Times New Roman"/>
          <w:szCs w:val="24"/>
        </w:rPr>
      </w:pPr>
      <w:r w:rsidRPr="00FA1645">
        <w:rPr>
          <w:rFonts w:eastAsia="Times New Roman"/>
          <w:szCs w:val="24"/>
        </w:rPr>
        <w:t>3.</w:t>
      </w:r>
      <w:r w:rsidRPr="00FA1645">
        <w:rPr>
          <w:rFonts w:eastAsia="Times New Roman"/>
          <w:szCs w:val="24"/>
        </w:rPr>
        <w:tab/>
        <w:t>Стоимость оказанных услуг составила: __________ руб. (__________ рублей ____ копеек), в том числе НДС (__%) – __________ руб. (__________________ рублей _______копеек).</w:t>
      </w:r>
    </w:p>
    <w:p w:rsidR="00014E4C" w:rsidRPr="00FA1645" w:rsidRDefault="00014E4C" w:rsidP="00014E4C">
      <w:pPr>
        <w:tabs>
          <w:tab w:val="clear" w:pos="851"/>
          <w:tab w:val="left" w:pos="1134"/>
        </w:tabs>
        <w:spacing w:after="0"/>
        <w:ind w:firstLine="567"/>
        <w:rPr>
          <w:rFonts w:eastAsia="Times New Roman"/>
          <w:szCs w:val="24"/>
        </w:rPr>
      </w:pPr>
      <w:r w:rsidRPr="00FA1645">
        <w:rPr>
          <w:rFonts w:eastAsia="Times New Roman"/>
          <w:szCs w:val="24"/>
        </w:rPr>
        <w:t>4.</w:t>
      </w:r>
      <w:r w:rsidRPr="00FA1645">
        <w:rPr>
          <w:rFonts w:eastAsia="Times New Roman"/>
          <w:szCs w:val="24"/>
        </w:rPr>
        <w:tab/>
        <w:t xml:space="preserve">Настоящий Акт составлен в двух экземплярах, по одному для каждой </w:t>
      </w:r>
      <w:r w:rsidRPr="00FA1645">
        <w:rPr>
          <w:rFonts w:eastAsia="Times New Roman"/>
          <w:szCs w:val="24"/>
        </w:rPr>
        <w:br/>
        <w:t>из Сторон.</w:t>
      </w:r>
    </w:p>
    <w:p w:rsidR="00014E4C" w:rsidRPr="00FA1645" w:rsidRDefault="00014E4C" w:rsidP="00014E4C">
      <w:pPr>
        <w:tabs>
          <w:tab w:val="clear" w:pos="851"/>
          <w:tab w:val="left" w:pos="1134"/>
        </w:tabs>
        <w:spacing w:after="0"/>
        <w:ind w:firstLine="567"/>
        <w:rPr>
          <w:rFonts w:eastAsia="Times New Roman"/>
          <w:szCs w:val="24"/>
        </w:rPr>
      </w:pPr>
    </w:p>
    <w:p w:rsidR="00014E4C" w:rsidRPr="00FA1645" w:rsidRDefault="00014E4C" w:rsidP="00014E4C">
      <w:pPr>
        <w:tabs>
          <w:tab w:val="clear" w:pos="851"/>
          <w:tab w:val="left" w:pos="1134"/>
        </w:tabs>
        <w:spacing w:after="0"/>
        <w:ind w:firstLine="567"/>
        <w:rPr>
          <w:rFonts w:eastAsia="Times New Roman"/>
          <w:szCs w:val="24"/>
        </w:rPr>
      </w:pPr>
    </w:p>
    <w:tbl>
      <w:tblPr>
        <w:tblW w:w="0" w:type="auto"/>
        <w:tblInd w:w="51" w:type="dxa"/>
        <w:tblLayout w:type="fixed"/>
        <w:tblCellMar>
          <w:left w:w="70" w:type="dxa"/>
          <w:right w:w="70" w:type="dxa"/>
        </w:tblCellMar>
        <w:tblLook w:val="0000" w:firstRow="0" w:lastRow="0" w:firstColumn="0" w:lastColumn="0" w:noHBand="0" w:noVBand="0"/>
      </w:tblPr>
      <w:tblGrid>
        <w:gridCol w:w="5250"/>
        <w:gridCol w:w="4659"/>
      </w:tblGrid>
      <w:tr w:rsidR="00014E4C" w:rsidRPr="00FA1645" w:rsidTr="002802DF">
        <w:trPr>
          <w:cantSplit/>
          <w:trHeight w:val="1065"/>
        </w:trPr>
        <w:tc>
          <w:tcPr>
            <w:tcW w:w="5250" w:type="dxa"/>
            <w:shd w:val="clear" w:color="auto" w:fill="FFFFFF"/>
          </w:tcPr>
          <w:p w:rsidR="00014E4C" w:rsidRPr="00FA1645" w:rsidRDefault="00014E4C" w:rsidP="00A16B61">
            <w:pPr>
              <w:shd w:val="clear" w:color="auto" w:fill="FFFFFF"/>
              <w:tabs>
                <w:tab w:val="clear" w:pos="851"/>
                <w:tab w:val="center" w:leader="dot" w:pos="9072"/>
                <w:tab w:val="left" w:pos="10440"/>
              </w:tabs>
              <w:spacing w:after="0"/>
              <w:rPr>
                <w:rFonts w:eastAsia="Times New Roman"/>
                <w:szCs w:val="24"/>
              </w:rPr>
            </w:pPr>
            <w:r w:rsidRPr="00FA1645">
              <w:rPr>
                <w:rFonts w:eastAsia="Times New Roman"/>
                <w:szCs w:val="24"/>
              </w:rPr>
              <w:t>Заказчик</w:t>
            </w:r>
          </w:p>
          <w:p w:rsidR="00014E4C" w:rsidRPr="00FA1645" w:rsidRDefault="00014E4C" w:rsidP="00A16B61">
            <w:pPr>
              <w:shd w:val="clear" w:color="auto" w:fill="FFFFFF"/>
              <w:tabs>
                <w:tab w:val="clear" w:pos="851"/>
                <w:tab w:val="center" w:leader="dot" w:pos="9072"/>
                <w:tab w:val="left" w:pos="10440"/>
              </w:tabs>
              <w:spacing w:after="0"/>
              <w:rPr>
                <w:rFonts w:eastAsia="Times New Roman"/>
                <w:szCs w:val="24"/>
              </w:rPr>
            </w:pPr>
          </w:p>
          <w:p w:rsidR="00014E4C" w:rsidRPr="00FA1645" w:rsidRDefault="00014E4C" w:rsidP="00A16B61">
            <w:pPr>
              <w:shd w:val="clear" w:color="auto" w:fill="FFFFFF"/>
              <w:tabs>
                <w:tab w:val="clear" w:pos="851"/>
                <w:tab w:val="center" w:leader="dot" w:pos="9072"/>
                <w:tab w:val="left" w:pos="10440"/>
              </w:tabs>
              <w:spacing w:after="0"/>
              <w:rPr>
                <w:rFonts w:eastAsia="Times New Roman"/>
                <w:szCs w:val="24"/>
              </w:rPr>
            </w:pPr>
            <w:r w:rsidRPr="00FA1645">
              <w:rPr>
                <w:rFonts w:eastAsia="Times New Roman"/>
                <w:szCs w:val="24"/>
              </w:rPr>
              <w:t xml:space="preserve">_________________ </w:t>
            </w:r>
          </w:p>
          <w:p w:rsidR="00014E4C" w:rsidRPr="00FA1645" w:rsidRDefault="00014E4C" w:rsidP="00A16B61">
            <w:pPr>
              <w:shd w:val="clear" w:color="auto" w:fill="FFFFFF"/>
              <w:tabs>
                <w:tab w:val="clear" w:pos="851"/>
                <w:tab w:val="center" w:leader="dot" w:pos="9072"/>
                <w:tab w:val="left" w:pos="10440"/>
              </w:tabs>
              <w:spacing w:after="0"/>
              <w:rPr>
                <w:rFonts w:eastAsia="Times New Roman"/>
                <w:szCs w:val="24"/>
              </w:rPr>
            </w:pPr>
          </w:p>
        </w:tc>
        <w:tc>
          <w:tcPr>
            <w:tcW w:w="4659" w:type="dxa"/>
            <w:shd w:val="clear" w:color="auto" w:fill="FFFFFF"/>
          </w:tcPr>
          <w:p w:rsidR="00014E4C" w:rsidRPr="00FA1645" w:rsidRDefault="00014E4C" w:rsidP="00A16B61">
            <w:pPr>
              <w:shd w:val="clear" w:color="auto" w:fill="FFFFFF"/>
              <w:tabs>
                <w:tab w:val="clear" w:pos="851"/>
                <w:tab w:val="center" w:leader="dot" w:pos="9072"/>
                <w:tab w:val="left" w:pos="10440"/>
              </w:tabs>
              <w:spacing w:after="0"/>
              <w:rPr>
                <w:rFonts w:eastAsia="Times New Roman"/>
                <w:szCs w:val="24"/>
              </w:rPr>
            </w:pPr>
            <w:r w:rsidRPr="00FA1645">
              <w:rPr>
                <w:rFonts w:eastAsia="Times New Roman"/>
                <w:szCs w:val="24"/>
              </w:rPr>
              <w:t>Исполнитель</w:t>
            </w:r>
          </w:p>
          <w:p w:rsidR="00014E4C" w:rsidRPr="00FA1645" w:rsidRDefault="00014E4C" w:rsidP="00A16B61">
            <w:pPr>
              <w:shd w:val="clear" w:color="auto" w:fill="FFFFFF"/>
              <w:tabs>
                <w:tab w:val="clear" w:pos="851"/>
                <w:tab w:val="center" w:leader="dot" w:pos="9072"/>
                <w:tab w:val="left" w:pos="10440"/>
              </w:tabs>
              <w:spacing w:after="0"/>
              <w:ind w:firstLine="0"/>
              <w:rPr>
                <w:rFonts w:eastAsia="Times New Roman"/>
                <w:szCs w:val="24"/>
              </w:rPr>
            </w:pPr>
          </w:p>
          <w:p w:rsidR="00014E4C" w:rsidRPr="00FA1645" w:rsidRDefault="00014E4C" w:rsidP="00A16B61">
            <w:pPr>
              <w:shd w:val="clear" w:color="auto" w:fill="FFFFFF"/>
              <w:tabs>
                <w:tab w:val="clear" w:pos="851"/>
                <w:tab w:val="center" w:leader="dot" w:pos="9072"/>
                <w:tab w:val="left" w:pos="10440"/>
              </w:tabs>
              <w:spacing w:after="0"/>
              <w:rPr>
                <w:rFonts w:eastAsia="Times New Roman"/>
                <w:szCs w:val="24"/>
              </w:rPr>
            </w:pPr>
            <w:r w:rsidRPr="00FA1645">
              <w:rPr>
                <w:rFonts w:eastAsia="Times New Roman"/>
                <w:szCs w:val="24"/>
              </w:rPr>
              <w:t xml:space="preserve">__________________ </w:t>
            </w:r>
          </w:p>
          <w:p w:rsidR="00014E4C" w:rsidRPr="00FA1645" w:rsidRDefault="00014E4C" w:rsidP="00A16B61">
            <w:pPr>
              <w:shd w:val="clear" w:color="auto" w:fill="FFFFFF"/>
              <w:tabs>
                <w:tab w:val="clear" w:pos="851"/>
                <w:tab w:val="center" w:leader="dot" w:pos="9072"/>
                <w:tab w:val="left" w:pos="10440"/>
              </w:tabs>
              <w:spacing w:after="0"/>
              <w:rPr>
                <w:rFonts w:eastAsia="Times New Roman"/>
                <w:szCs w:val="24"/>
              </w:rPr>
            </w:pPr>
          </w:p>
        </w:tc>
      </w:tr>
    </w:tbl>
    <w:p w:rsidR="00014E4C" w:rsidRDefault="00014E4C" w:rsidP="009E24BF">
      <w:pPr>
        <w:spacing w:before="0" w:after="0"/>
        <w:ind w:firstLine="567"/>
        <w:jc w:val="right"/>
        <w:rPr>
          <w:iCs/>
          <w:szCs w:val="24"/>
        </w:rPr>
      </w:pPr>
    </w:p>
    <w:p w:rsidR="00014E4C" w:rsidRPr="00725D53" w:rsidRDefault="00014E4C" w:rsidP="009E24BF">
      <w:pPr>
        <w:spacing w:before="0" w:after="0"/>
        <w:ind w:firstLine="567"/>
        <w:jc w:val="right"/>
        <w:rPr>
          <w:iCs/>
          <w:szCs w:val="24"/>
        </w:rPr>
      </w:pPr>
    </w:p>
    <w:sectPr w:rsidR="00014E4C" w:rsidRPr="00725D53" w:rsidSect="00C454B8">
      <w:headerReference w:type="even" r:id="rId14"/>
      <w:headerReference w:type="default" r:id="rId15"/>
      <w:footerReference w:type="even" r:id="rId16"/>
      <w:footerReference w:type="default" r:id="rId17"/>
      <w:headerReference w:type="first" r:id="rId18"/>
      <w:footerReference w:type="first" r:id="rId19"/>
      <w:pgSz w:w="11906" w:h="16838"/>
      <w:pgMar w:top="567" w:right="566" w:bottom="568" w:left="1701" w:header="142"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095" w:rsidRDefault="008B2095">
      <w:pPr>
        <w:spacing w:before="0" w:after="0" w:line="240" w:lineRule="auto"/>
      </w:pPr>
      <w:r>
        <w:separator/>
      </w:r>
    </w:p>
  </w:endnote>
  <w:endnote w:type="continuationSeparator" w:id="0">
    <w:p w:rsidR="008B2095" w:rsidRDefault="008B20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CC"/>
    <w:family w:val="roman"/>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CC"/>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549">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font>
  <w:font w:name="GaramondNarrowC">
    <w:charset w:val="CC"/>
    <w:family w:val="roman"/>
    <w:pitch w:val="variable"/>
  </w:font>
  <w:font w:name="NTTierce">
    <w:charset w:val="CC"/>
    <w:family w:val="roman"/>
    <w:pitch w:val="variable"/>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61" w:rsidRDefault="00A16B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61" w:rsidRDefault="00A16B61">
    <w:pPr>
      <w:pStyle w:val="aff3"/>
    </w:pPr>
  </w:p>
  <w:p w:rsidR="00A16B61" w:rsidRDefault="00A16B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61" w:rsidRDefault="00A16B61">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61" w:rsidRDefault="00A16B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095" w:rsidRDefault="008B2095">
      <w:pPr>
        <w:spacing w:before="0" w:after="0" w:line="240" w:lineRule="auto"/>
      </w:pPr>
      <w:r>
        <w:separator/>
      </w:r>
    </w:p>
  </w:footnote>
  <w:footnote w:type="continuationSeparator" w:id="0">
    <w:p w:rsidR="008B2095" w:rsidRDefault="008B20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61" w:rsidRDefault="00A16B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61" w:rsidRDefault="00A16B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61" w:rsidRDefault="00A16B61">
    <w:pPr>
      <w:pStyle w:val="af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61" w:rsidRDefault="00A16B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1"/>
      <w:lvlText w:val="%1."/>
      <w:lvlJc w:val="left"/>
      <w:pPr>
        <w:tabs>
          <w:tab w:val="num" w:pos="432"/>
        </w:tabs>
        <w:ind w:left="0" w:firstLine="0"/>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decimal"/>
      <w:pStyle w:val="6"/>
      <w:lvlText w:val="%6."/>
      <w:lvlJc w:val="left"/>
      <w:pPr>
        <w:tabs>
          <w:tab w:val="num" w:pos="1152"/>
        </w:tabs>
        <w:ind w:left="1152" w:hanging="1152"/>
      </w:pPr>
      <w:rPr>
        <w:rFonts w:cs="Times New Roman"/>
      </w:r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decimal"/>
      <w:pStyle w:val="9"/>
      <w:lvlText w:val="%9.."/>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pStyle w:val="2"/>
      <w:lvlText w:val="%1."/>
      <w:lvlJc w:val="left"/>
      <w:pPr>
        <w:tabs>
          <w:tab w:val="num" w:pos="432"/>
        </w:tabs>
        <w:ind w:left="0" w:firstLine="0"/>
      </w:pPr>
      <w:rPr>
        <w:rFonts w:ascii="Symbol" w:hAnsi="Symbol" w:cs="Symbol"/>
      </w:rPr>
    </w:lvl>
    <w:lvl w:ilvl="1">
      <w:start w:val="1"/>
      <w:numFmt w:val="decimal"/>
      <w:lvlText w:val="%1.%2."/>
      <w:lvlJc w:val="left"/>
      <w:pPr>
        <w:tabs>
          <w:tab w:val="num" w:pos="0"/>
        </w:tabs>
        <w:ind w:left="792" w:hanging="432"/>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decimal"/>
      <w:lvlText w:val="%6."/>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decimal"/>
      <w:lvlText w:val="%9.."/>
      <w:lvlJc w:val="left"/>
      <w:pPr>
        <w:tabs>
          <w:tab w:val="num" w:pos="1584"/>
        </w:tabs>
        <w:ind w:left="1584" w:hanging="1584"/>
      </w:pPr>
    </w:lvl>
  </w:abstractNum>
  <w:abstractNum w:abstractNumId="2" w15:restartNumberingAfterBreak="0">
    <w:nsid w:val="00000003"/>
    <w:multiLevelType w:val="multilevel"/>
    <w:tmpl w:val="3BF47ACC"/>
    <w:name w:val="WW8Num3"/>
    <w:lvl w:ilvl="0">
      <w:start w:val="1"/>
      <w:numFmt w:val="bullet"/>
      <w:suff w:val="space"/>
      <w:lvlText w:val=""/>
      <w:lvlJc w:val="left"/>
      <w:pPr>
        <w:ind w:left="520" w:hanging="94"/>
      </w:pPr>
      <w:rPr>
        <w:rFonts w:ascii="Symbol" w:hAnsi="Symbol" w:hint="default"/>
        <w:color w:val="000000"/>
        <w:sz w:val="24"/>
        <w:szCs w:val="24"/>
      </w:rPr>
    </w:lvl>
    <w:lvl w:ilvl="1">
      <w:start w:val="1"/>
      <w:numFmt w:val="decimal"/>
      <w:lvlText w:val="%1.%2."/>
      <w:lvlJc w:val="left"/>
      <w:pPr>
        <w:tabs>
          <w:tab w:val="num" w:pos="229"/>
        </w:tabs>
        <w:ind w:left="229" w:hanging="360"/>
      </w:pPr>
      <w:rPr>
        <w:rFonts w:hint="default"/>
      </w:rPr>
    </w:lvl>
    <w:lvl w:ilvl="2">
      <w:start w:val="1"/>
      <w:numFmt w:val="decimal"/>
      <w:lvlText w:val="%1.%2.%3."/>
      <w:lvlJc w:val="left"/>
      <w:pPr>
        <w:tabs>
          <w:tab w:val="num" w:pos="589"/>
        </w:tabs>
        <w:ind w:left="589" w:hanging="360"/>
      </w:pPr>
      <w:rPr>
        <w:rFonts w:eastAsia="Times New Roman" w:cs="Times New Roman" w:hint="default"/>
        <w:b/>
      </w:rPr>
    </w:lvl>
    <w:lvl w:ilvl="3">
      <w:start w:val="1"/>
      <w:numFmt w:val="decimal"/>
      <w:lvlText w:val="%1.%2.%3.%4."/>
      <w:lvlJc w:val="left"/>
      <w:pPr>
        <w:tabs>
          <w:tab w:val="num" w:pos="949"/>
        </w:tabs>
        <w:ind w:left="949" w:hanging="360"/>
      </w:pPr>
      <w:rPr>
        <w:rFonts w:hint="default"/>
      </w:rPr>
    </w:lvl>
    <w:lvl w:ilvl="4">
      <w:start w:val="1"/>
      <w:numFmt w:val="decimal"/>
      <w:lvlText w:val="%1.%2.%3.%4.%5."/>
      <w:lvlJc w:val="left"/>
      <w:pPr>
        <w:tabs>
          <w:tab w:val="num" w:pos="1309"/>
        </w:tabs>
        <w:ind w:left="1309" w:hanging="360"/>
      </w:pPr>
      <w:rPr>
        <w:rFonts w:hint="default"/>
      </w:rPr>
    </w:lvl>
    <w:lvl w:ilvl="5">
      <w:start w:val="1"/>
      <w:numFmt w:val="decimal"/>
      <w:lvlText w:val="%1.%2.%3.%4.%5.%6."/>
      <w:lvlJc w:val="left"/>
      <w:pPr>
        <w:tabs>
          <w:tab w:val="num" w:pos="1669"/>
        </w:tabs>
        <w:ind w:left="1669" w:hanging="360"/>
      </w:pPr>
      <w:rPr>
        <w:rFonts w:hint="default"/>
      </w:rPr>
    </w:lvl>
    <w:lvl w:ilvl="6">
      <w:start w:val="1"/>
      <w:numFmt w:val="decimal"/>
      <w:lvlText w:val="%1.%2.%3.%4.%5.%6.%7."/>
      <w:lvlJc w:val="left"/>
      <w:pPr>
        <w:tabs>
          <w:tab w:val="num" w:pos="2029"/>
        </w:tabs>
        <w:ind w:left="2029" w:hanging="360"/>
      </w:pPr>
      <w:rPr>
        <w:rFonts w:hint="default"/>
      </w:rPr>
    </w:lvl>
    <w:lvl w:ilvl="7">
      <w:start w:val="1"/>
      <w:numFmt w:val="decimal"/>
      <w:lvlText w:val="%1.%2.%3.%4.%5.%6.%7.%8."/>
      <w:lvlJc w:val="left"/>
      <w:pPr>
        <w:tabs>
          <w:tab w:val="num" w:pos="2389"/>
        </w:tabs>
        <w:ind w:left="2389" w:hanging="360"/>
      </w:pPr>
      <w:rPr>
        <w:rFonts w:hint="default"/>
      </w:rPr>
    </w:lvl>
    <w:lvl w:ilvl="8">
      <w:start w:val="1"/>
      <w:numFmt w:val="decimal"/>
      <w:lvlText w:val="%1.%2.%3.%4.%5.%6.%7.%8.%9."/>
      <w:lvlJc w:val="left"/>
      <w:pPr>
        <w:tabs>
          <w:tab w:val="num" w:pos="2749"/>
        </w:tabs>
        <w:ind w:left="2749" w:hanging="360"/>
      </w:pPr>
      <w:rPr>
        <w:rFonts w:hint="default"/>
      </w:rPr>
    </w:lvl>
  </w:abstractNum>
  <w:abstractNum w:abstractNumId="3" w15:restartNumberingAfterBreak="0">
    <w:nsid w:val="00000004"/>
    <w:multiLevelType w:val="multilevel"/>
    <w:tmpl w:val="31EEEC9E"/>
    <w:name w:val="WW8Num4"/>
    <w:lvl w:ilvl="0">
      <w:start w:val="2"/>
      <w:numFmt w:val="decimal"/>
      <w:lvlText w:val="%1."/>
      <w:lvlJc w:val="left"/>
      <w:pPr>
        <w:tabs>
          <w:tab w:val="num" w:pos="720"/>
        </w:tabs>
        <w:ind w:left="720" w:hanging="360"/>
      </w:pPr>
      <w:rPr>
        <w:rFonts w:ascii="Symbol" w:hAnsi="Symbol" w:cs="OpenSymbol"/>
      </w:rPr>
    </w:lvl>
    <w:lvl w:ilvl="1">
      <w:start w:val="1"/>
      <w:numFmt w:val="decimal"/>
      <w:lvlText w:val="%1.%2."/>
      <w:lvlJc w:val="left"/>
      <w:pPr>
        <w:tabs>
          <w:tab w:val="num" w:pos="1080"/>
        </w:tabs>
        <w:ind w:left="1080" w:hanging="360"/>
      </w:pPr>
    </w:lvl>
    <w:lvl w:ilvl="2">
      <w:start w:val="5"/>
      <w:numFmt w:val="decimal"/>
      <w:lvlText w:val="%1.%2.%3."/>
      <w:lvlJc w:val="left"/>
      <w:pPr>
        <w:tabs>
          <w:tab w:val="num" w:pos="928"/>
        </w:tabs>
        <w:ind w:left="928" w:hanging="360"/>
      </w:pPr>
      <w:rPr>
        <w:rFonts w:eastAsia="Times New Roman" w:cs="Times New Roman"/>
        <w:b/>
        <w:bCs/>
        <w:color w:val="auto"/>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EC56480A"/>
    <w:name w:val="WW8Num6"/>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eastAsia="Times New Roman" w:cs="Times New Roman"/>
        <w:iCs/>
        <w:color w:val="auto"/>
        <w:sz w:val="24"/>
        <w:szCs w:val="24"/>
      </w:rPr>
    </w:lvl>
    <w:lvl w:ilvl="2">
      <w:start w:val="1"/>
      <w:numFmt w:val="decimal"/>
      <w:lvlText w:val="%1.%2.%3."/>
      <w:lvlJc w:val="left"/>
      <w:pPr>
        <w:tabs>
          <w:tab w:val="num" w:pos="1440"/>
        </w:tabs>
        <w:ind w:left="1440" w:hanging="360"/>
      </w:pPr>
      <w:rPr>
        <w:rFonts w:eastAsia="Times New Roman" w:cs="Times New Roman"/>
        <w:b w:val="0"/>
        <w:bCs w:val="0"/>
        <w:color w:val="auto"/>
        <w:sz w:val="24"/>
        <w:szCs w:val="24"/>
        <w:shd w:val="clear" w:color="auto" w:fill="FFFF0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45D2F506"/>
    <w:name w:val="WW8Num7"/>
    <w:lvl w:ilvl="0">
      <w:start w:val="3"/>
      <w:numFmt w:val="decimal"/>
      <w:lvlText w:val="%1."/>
      <w:lvlJc w:val="left"/>
      <w:pPr>
        <w:tabs>
          <w:tab w:val="num" w:pos="720"/>
        </w:tabs>
        <w:ind w:left="720" w:hanging="360"/>
      </w:pPr>
    </w:lvl>
    <w:lvl w:ilvl="1">
      <w:start w:val="7"/>
      <w:numFmt w:val="decimal"/>
      <w:lvlText w:val="%1.%2."/>
      <w:lvlJc w:val="left"/>
      <w:pPr>
        <w:tabs>
          <w:tab w:val="num" w:pos="1080"/>
        </w:tabs>
        <w:ind w:left="1080" w:hanging="360"/>
      </w:pPr>
      <w:rPr>
        <w:rFonts w:eastAsia="Times New Roman" w:cs="Times New Roman"/>
        <w:iCs/>
        <w:sz w:val="22"/>
        <w:szCs w:val="22"/>
      </w:rPr>
    </w:lvl>
    <w:lvl w:ilvl="2">
      <w:start w:val="1"/>
      <w:numFmt w:val="decimal"/>
      <w:lvlText w:val="%1.%2.%3."/>
      <w:lvlJc w:val="left"/>
      <w:pPr>
        <w:tabs>
          <w:tab w:val="num" w:pos="1440"/>
        </w:tabs>
        <w:ind w:left="1440" w:hanging="360"/>
      </w:pPr>
      <w:rPr>
        <w:rFonts w:eastAsia="Times New Roman" w:cs="Times New Roman"/>
        <w:b w:val="0"/>
        <w:bCs w:val="0"/>
        <w:sz w:val="24"/>
        <w:szCs w:val="24"/>
        <w:shd w:val="clear" w:color="auto" w:fill="auto"/>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4"/>
      <w:numFmt w:val="decimal"/>
      <w:lvlText w:val="%1."/>
      <w:lvlJc w:val="left"/>
      <w:pPr>
        <w:tabs>
          <w:tab w:val="num" w:pos="720"/>
        </w:tabs>
        <w:ind w:left="720" w:hanging="360"/>
      </w:pPr>
      <w:rPr>
        <w:rFonts w:ascii="Symbol" w:hAnsi="Symbol" w:cs="OpenSymbol"/>
        <w:szCs w:val="24"/>
      </w:rPr>
    </w:lvl>
    <w:lvl w:ilvl="1">
      <w:start w:val="10"/>
      <w:numFmt w:val="decimal"/>
      <w:lvlText w:val="%1.%2."/>
      <w:lvlJc w:val="left"/>
      <w:pPr>
        <w:tabs>
          <w:tab w:val="num" w:pos="1070"/>
        </w:tabs>
        <w:ind w:left="1070" w:hanging="360"/>
      </w:pPr>
      <w:rPr>
        <w:rFonts w:eastAsia="Times New Roman"/>
        <w:color w:val="auto"/>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7"/>
      <w:numFmt w:val="decimal"/>
      <w:lvlText w:val="%1."/>
      <w:lvlJc w:val="left"/>
      <w:pPr>
        <w:tabs>
          <w:tab w:val="num" w:pos="720"/>
        </w:tabs>
        <w:ind w:left="720" w:hanging="360"/>
      </w:pPr>
    </w:lvl>
    <w:lvl w:ilvl="1">
      <w:start w:val="6"/>
      <w:numFmt w:val="decimal"/>
      <w:lvlText w:val="%1.%2."/>
      <w:lvlJc w:val="left"/>
      <w:pPr>
        <w:tabs>
          <w:tab w:val="num" w:pos="1080"/>
        </w:tabs>
        <w:ind w:left="1080" w:hanging="360"/>
      </w:pPr>
      <w:rPr>
        <w:rFonts w:eastAsia="Times New Roman"/>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name w:val="WW8Num10"/>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rFonts w:eastAsia="Times New Roman" w:cs="Times New Roman"/>
        <w:color w:val="00000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eastAsia="Times New Roman"/>
        <w:color w:val="auto"/>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name w:val="WW8Num12"/>
    <w:lvl w:ilvl="0">
      <w:start w:val="7"/>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D"/>
    <w:multiLevelType w:val="multilevel"/>
    <w:tmpl w:val="0000000D"/>
    <w:name w:val="WW8Num13"/>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color w:val="auto"/>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3AD54FCE"/>
    <w:multiLevelType w:val="multilevel"/>
    <w:tmpl w:val="C5E8E13A"/>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2330E18"/>
    <w:multiLevelType w:val="hybridMultilevel"/>
    <w:tmpl w:val="D0BC7534"/>
    <w:lvl w:ilvl="0" w:tplc="3D6A99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7115187"/>
    <w:multiLevelType w:val="hybridMultilevel"/>
    <w:tmpl w:val="AC06D2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CA7747"/>
    <w:multiLevelType w:val="multilevel"/>
    <w:tmpl w:val="CAEAE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15763E"/>
    <w:multiLevelType w:val="hybridMultilevel"/>
    <w:tmpl w:val="70D407F0"/>
    <w:lvl w:ilvl="0" w:tplc="3D6A99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8"/>
  </w:num>
  <w:num w:numId="6">
    <w:abstractNumId w:val="10"/>
  </w:num>
  <w:num w:numId="7">
    <w:abstractNumId w:val="14"/>
  </w:num>
  <w:num w:numId="8">
    <w:abstractNumId w:val="16"/>
  </w:num>
  <w:num w:numId="9">
    <w:abstractNumId w:val="18"/>
  </w:num>
  <w:num w:numId="10">
    <w:abstractNumId w:val="15"/>
  </w:num>
  <w:num w:numId="1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51"/>
    <w:rsid w:val="00012A1D"/>
    <w:rsid w:val="00014E4C"/>
    <w:rsid w:val="00015617"/>
    <w:rsid w:val="0001704C"/>
    <w:rsid w:val="00021514"/>
    <w:rsid w:val="00021702"/>
    <w:rsid w:val="00024209"/>
    <w:rsid w:val="00032842"/>
    <w:rsid w:val="0004076F"/>
    <w:rsid w:val="00045B42"/>
    <w:rsid w:val="000548ED"/>
    <w:rsid w:val="0005640C"/>
    <w:rsid w:val="00080E4B"/>
    <w:rsid w:val="000935D2"/>
    <w:rsid w:val="0009435A"/>
    <w:rsid w:val="000A2C01"/>
    <w:rsid w:val="000C24CF"/>
    <w:rsid w:val="000D1E6F"/>
    <w:rsid w:val="000D65CF"/>
    <w:rsid w:val="000F05B7"/>
    <w:rsid w:val="00113DF8"/>
    <w:rsid w:val="00132AB0"/>
    <w:rsid w:val="00132C46"/>
    <w:rsid w:val="00137E88"/>
    <w:rsid w:val="00145859"/>
    <w:rsid w:val="00150050"/>
    <w:rsid w:val="00151C7F"/>
    <w:rsid w:val="00154BCB"/>
    <w:rsid w:val="00175199"/>
    <w:rsid w:val="00183A7A"/>
    <w:rsid w:val="001840D2"/>
    <w:rsid w:val="0019190C"/>
    <w:rsid w:val="001A57BB"/>
    <w:rsid w:val="001A5930"/>
    <w:rsid w:val="001B17C2"/>
    <w:rsid w:val="001B420A"/>
    <w:rsid w:val="001B6A3C"/>
    <w:rsid w:val="001B7EAA"/>
    <w:rsid w:val="001C5646"/>
    <w:rsid w:val="001D3CFC"/>
    <w:rsid w:val="001D5445"/>
    <w:rsid w:val="001E5B7A"/>
    <w:rsid w:val="001E5DB9"/>
    <w:rsid w:val="001F1D8B"/>
    <w:rsid w:val="00204155"/>
    <w:rsid w:val="002052FC"/>
    <w:rsid w:val="00206669"/>
    <w:rsid w:val="002153B4"/>
    <w:rsid w:val="00234AF4"/>
    <w:rsid w:val="002408C9"/>
    <w:rsid w:val="0025014B"/>
    <w:rsid w:val="00270110"/>
    <w:rsid w:val="0027119A"/>
    <w:rsid w:val="00275C87"/>
    <w:rsid w:val="002802DF"/>
    <w:rsid w:val="0028053E"/>
    <w:rsid w:val="002A3021"/>
    <w:rsid w:val="002A5380"/>
    <w:rsid w:val="002A6D96"/>
    <w:rsid w:val="002A6FCD"/>
    <w:rsid w:val="002B2B34"/>
    <w:rsid w:val="002C27EB"/>
    <w:rsid w:val="002E15F6"/>
    <w:rsid w:val="002E225A"/>
    <w:rsid w:val="002E526E"/>
    <w:rsid w:val="002F2BD9"/>
    <w:rsid w:val="00304763"/>
    <w:rsid w:val="00305B59"/>
    <w:rsid w:val="003124FE"/>
    <w:rsid w:val="003137F5"/>
    <w:rsid w:val="003233B7"/>
    <w:rsid w:val="00332981"/>
    <w:rsid w:val="00335262"/>
    <w:rsid w:val="0033755C"/>
    <w:rsid w:val="00347969"/>
    <w:rsid w:val="003504C0"/>
    <w:rsid w:val="00364E21"/>
    <w:rsid w:val="0036658A"/>
    <w:rsid w:val="00370FA0"/>
    <w:rsid w:val="003811A3"/>
    <w:rsid w:val="003823ED"/>
    <w:rsid w:val="003835BF"/>
    <w:rsid w:val="00385F56"/>
    <w:rsid w:val="00390072"/>
    <w:rsid w:val="00392345"/>
    <w:rsid w:val="00394A66"/>
    <w:rsid w:val="00395360"/>
    <w:rsid w:val="003A6CC9"/>
    <w:rsid w:val="003C767B"/>
    <w:rsid w:val="003D278E"/>
    <w:rsid w:val="003D2F32"/>
    <w:rsid w:val="003D5BED"/>
    <w:rsid w:val="003D728C"/>
    <w:rsid w:val="003E0E82"/>
    <w:rsid w:val="003E446A"/>
    <w:rsid w:val="003F47EC"/>
    <w:rsid w:val="003F4D91"/>
    <w:rsid w:val="00401731"/>
    <w:rsid w:val="00404102"/>
    <w:rsid w:val="004042FD"/>
    <w:rsid w:val="0041692B"/>
    <w:rsid w:val="00420E7C"/>
    <w:rsid w:val="00424B8C"/>
    <w:rsid w:val="00433EBB"/>
    <w:rsid w:val="0043577B"/>
    <w:rsid w:val="00440A5C"/>
    <w:rsid w:val="00441E62"/>
    <w:rsid w:val="00443726"/>
    <w:rsid w:val="004472A2"/>
    <w:rsid w:val="0045747A"/>
    <w:rsid w:val="0046029F"/>
    <w:rsid w:val="004669E9"/>
    <w:rsid w:val="00474076"/>
    <w:rsid w:val="00476DAF"/>
    <w:rsid w:val="004821EF"/>
    <w:rsid w:val="00492EC8"/>
    <w:rsid w:val="004962E4"/>
    <w:rsid w:val="0049736B"/>
    <w:rsid w:val="0049738B"/>
    <w:rsid w:val="004A596F"/>
    <w:rsid w:val="004A7C12"/>
    <w:rsid w:val="004B1B6D"/>
    <w:rsid w:val="004B3DC5"/>
    <w:rsid w:val="004B726B"/>
    <w:rsid w:val="004C040F"/>
    <w:rsid w:val="004C350B"/>
    <w:rsid w:val="004D5700"/>
    <w:rsid w:val="004E126D"/>
    <w:rsid w:val="004E1F7C"/>
    <w:rsid w:val="004E6530"/>
    <w:rsid w:val="004F002B"/>
    <w:rsid w:val="00501C35"/>
    <w:rsid w:val="005025C8"/>
    <w:rsid w:val="005054C6"/>
    <w:rsid w:val="00512471"/>
    <w:rsid w:val="00513A20"/>
    <w:rsid w:val="0052155A"/>
    <w:rsid w:val="00522B27"/>
    <w:rsid w:val="00524A20"/>
    <w:rsid w:val="00530FE3"/>
    <w:rsid w:val="00531189"/>
    <w:rsid w:val="005338E0"/>
    <w:rsid w:val="00534012"/>
    <w:rsid w:val="00540EAE"/>
    <w:rsid w:val="005414C9"/>
    <w:rsid w:val="005420D2"/>
    <w:rsid w:val="00547493"/>
    <w:rsid w:val="00565C8A"/>
    <w:rsid w:val="00575F1D"/>
    <w:rsid w:val="005965AA"/>
    <w:rsid w:val="005A58FE"/>
    <w:rsid w:val="005A6511"/>
    <w:rsid w:val="005B2BA1"/>
    <w:rsid w:val="005C782A"/>
    <w:rsid w:val="005D1FAD"/>
    <w:rsid w:val="005D3FD8"/>
    <w:rsid w:val="005D61AE"/>
    <w:rsid w:val="005E0713"/>
    <w:rsid w:val="005F2594"/>
    <w:rsid w:val="00611E04"/>
    <w:rsid w:val="00621DF6"/>
    <w:rsid w:val="006268F2"/>
    <w:rsid w:val="00631118"/>
    <w:rsid w:val="006406F4"/>
    <w:rsid w:val="00641ACC"/>
    <w:rsid w:val="00652E3F"/>
    <w:rsid w:val="006558AB"/>
    <w:rsid w:val="00660CCD"/>
    <w:rsid w:val="00666A69"/>
    <w:rsid w:val="00687678"/>
    <w:rsid w:val="006928D1"/>
    <w:rsid w:val="00696679"/>
    <w:rsid w:val="006A07EB"/>
    <w:rsid w:val="006A0BB6"/>
    <w:rsid w:val="006A61E2"/>
    <w:rsid w:val="006A797B"/>
    <w:rsid w:val="006B0D24"/>
    <w:rsid w:val="006B6B19"/>
    <w:rsid w:val="006B7D6D"/>
    <w:rsid w:val="006C1DEC"/>
    <w:rsid w:val="006D4BA7"/>
    <w:rsid w:val="006E1E69"/>
    <w:rsid w:val="006E515B"/>
    <w:rsid w:val="00701A24"/>
    <w:rsid w:val="00704127"/>
    <w:rsid w:val="007044A4"/>
    <w:rsid w:val="00704C1D"/>
    <w:rsid w:val="00707338"/>
    <w:rsid w:val="00721978"/>
    <w:rsid w:val="007234B2"/>
    <w:rsid w:val="00723F06"/>
    <w:rsid w:val="00725D53"/>
    <w:rsid w:val="0073187F"/>
    <w:rsid w:val="00732FD2"/>
    <w:rsid w:val="00741C82"/>
    <w:rsid w:val="00745170"/>
    <w:rsid w:val="007500D0"/>
    <w:rsid w:val="00752A00"/>
    <w:rsid w:val="00752BE9"/>
    <w:rsid w:val="007668E4"/>
    <w:rsid w:val="007737EB"/>
    <w:rsid w:val="007750B6"/>
    <w:rsid w:val="00777495"/>
    <w:rsid w:val="0078065E"/>
    <w:rsid w:val="007866C6"/>
    <w:rsid w:val="00787C6D"/>
    <w:rsid w:val="0079099C"/>
    <w:rsid w:val="00795D64"/>
    <w:rsid w:val="007A2AF6"/>
    <w:rsid w:val="007A31BB"/>
    <w:rsid w:val="007A67EE"/>
    <w:rsid w:val="007C3D66"/>
    <w:rsid w:val="007C44D1"/>
    <w:rsid w:val="007D6FD1"/>
    <w:rsid w:val="007E57E5"/>
    <w:rsid w:val="007F79CC"/>
    <w:rsid w:val="0080286B"/>
    <w:rsid w:val="00806D5A"/>
    <w:rsid w:val="00821112"/>
    <w:rsid w:val="00822337"/>
    <w:rsid w:val="00842C78"/>
    <w:rsid w:val="00854412"/>
    <w:rsid w:val="0085628C"/>
    <w:rsid w:val="008706DF"/>
    <w:rsid w:val="008763EE"/>
    <w:rsid w:val="00877ACF"/>
    <w:rsid w:val="00881D47"/>
    <w:rsid w:val="0089310D"/>
    <w:rsid w:val="00893F94"/>
    <w:rsid w:val="008A01A6"/>
    <w:rsid w:val="008A1225"/>
    <w:rsid w:val="008B2095"/>
    <w:rsid w:val="008B7A56"/>
    <w:rsid w:val="008C33D6"/>
    <w:rsid w:val="008D35CA"/>
    <w:rsid w:val="008E5ED0"/>
    <w:rsid w:val="008E5EEF"/>
    <w:rsid w:val="008E6751"/>
    <w:rsid w:val="008E691E"/>
    <w:rsid w:val="008F02FD"/>
    <w:rsid w:val="008F2EF4"/>
    <w:rsid w:val="008F3E61"/>
    <w:rsid w:val="008F670F"/>
    <w:rsid w:val="00913676"/>
    <w:rsid w:val="00913FBE"/>
    <w:rsid w:val="00915B94"/>
    <w:rsid w:val="009207BE"/>
    <w:rsid w:val="00924FCD"/>
    <w:rsid w:val="00930B51"/>
    <w:rsid w:val="00933633"/>
    <w:rsid w:val="0094334B"/>
    <w:rsid w:val="00943380"/>
    <w:rsid w:val="00944880"/>
    <w:rsid w:val="00944E82"/>
    <w:rsid w:val="0094500C"/>
    <w:rsid w:val="009455D5"/>
    <w:rsid w:val="009604DC"/>
    <w:rsid w:val="0096078E"/>
    <w:rsid w:val="00961630"/>
    <w:rsid w:val="009644A1"/>
    <w:rsid w:val="00966583"/>
    <w:rsid w:val="00970A31"/>
    <w:rsid w:val="00992B5C"/>
    <w:rsid w:val="00997B71"/>
    <w:rsid w:val="009A6B45"/>
    <w:rsid w:val="009B0375"/>
    <w:rsid w:val="009E24BF"/>
    <w:rsid w:val="009F350D"/>
    <w:rsid w:val="009F762E"/>
    <w:rsid w:val="00A159B6"/>
    <w:rsid w:val="00A16AC0"/>
    <w:rsid w:val="00A16B61"/>
    <w:rsid w:val="00A27016"/>
    <w:rsid w:val="00A35964"/>
    <w:rsid w:val="00A462AD"/>
    <w:rsid w:val="00A51147"/>
    <w:rsid w:val="00A51D9C"/>
    <w:rsid w:val="00A62C93"/>
    <w:rsid w:val="00A63B03"/>
    <w:rsid w:val="00A7193E"/>
    <w:rsid w:val="00A73CC8"/>
    <w:rsid w:val="00A8281F"/>
    <w:rsid w:val="00A85AD0"/>
    <w:rsid w:val="00A91F72"/>
    <w:rsid w:val="00A9359D"/>
    <w:rsid w:val="00A97417"/>
    <w:rsid w:val="00A97868"/>
    <w:rsid w:val="00AB3645"/>
    <w:rsid w:val="00AD4963"/>
    <w:rsid w:val="00AD4C87"/>
    <w:rsid w:val="00AE16DD"/>
    <w:rsid w:val="00AE6A2A"/>
    <w:rsid w:val="00AE6A61"/>
    <w:rsid w:val="00AF332C"/>
    <w:rsid w:val="00B16A8C"/>
    <w:rsid w:val="00B259FB"/>
    <w:rsid w:val="00B27801"/>
    <w:rsid w:val="00B430B0"/>
    <w:rsid w:val="00B43EE2"/>
    <w:rsid w:val="00B455F3"/>
    <w:rsid w:val="00B502EC"/>
    <w:rsid w:val="00B54122"/>
    <w:rsid w:val="00B567B4"/>
    <w:rsid w:val="00B57E60"/>
    <w:rsid w:val="00B65466"/>
    <w:rsid w:val="00B6698D"/>
    <w:rsid w:val="00B72398"/>
    <w:rsid w:val="00B74845"/>
    <w:rsid w:val="00B9656C"/>
    <w:rsid w:val="00BA5716"/>
    <w:rsid w:val="00BA5E5F"/>
    <w:rsid w:val="00BC0C2C"/>
    <w:rsid w:val="00BD34E9"/>
    <w:rsid w:val="00BD4406"/>
    <w:rsid w:val="00BD4750"/>
    <w:rsid w:val="00BD519E"/>
    <w:rsid w:val="00BF3C3F"/>
    <w:rsid w:val="00C03D96"/>
    <w:rsid w:val="00C05D5F"/>
    <w:rsid w:val="00C15C8B"/>
    <w:rsid w:val="00C20F63"/>
    <w:rsid w:val="00C30028"/>
    <w:rsid w:val="00C33C84"/>
    <w:rsid w:val="00C34ADD"/>
    <w:rsid w:val="00C358AD"/>
    <w:rsid w:val="00C45117"/>
    <w:rsid w:val="00C454B8"/>
    <w:rsid w:val="00C52538"/>
    <w:rsid w:val="00C563AE"/>
    <w:rsid w:val="00C63916"/>
    <w:rsid w:val="00C75F0B"/>
    <w:rsid w:val="00C872EE"/>
    <w:rsid w:val="00C90366"/>
    <w:rsid w:val="00CB5790"/>
    <w:rsid w:val="00CB77BC"/>
    <w:rsid w:val="00CD7DCB"/>
    <w:rsid w:val="00CE46DB"/>
    <w:rsid w:val="00CF0BF8"/>
    <w:rsid w:val="00CF0EC4"/>
    <w:rsid w:val="00CF79BE"/>
    <w:rsid w:val="00D069A7"/>
    <w:rsid w:val="00D14745"/>
    <w:rsid w:val="00D23E6B"/>
    <w:rsid w:val="00D31298"/>
    <w:rsid w:val="00D36EDF"/>
    <w:rsid w:val="00D4446D"/>
    <w:rsid w:val="00D45775"/>
    <w:rsid w:val="00D65944"/>
    <w:rsid w:val="00D7155F"/>
    <w:rsid w:val="00D75F0F"/>
    <w:rsid w:val="00D8353A"/>
    <w:rsid w:val="00D92D36"/>
    <w:rsid w:val="00DA0BF1"/>
    <w:rsid w:val="00DA5F7F"/>
    <w:rsid w:val="00DB1973"/>
    <w:rsid w:val="00DB1F4F"/>
    <w:rsid w:val="00DC3662"/>
    <w:rsid w:val="00DC5639"/>
    <w:rsid w:val="00DC7D22"/>
    <w:rsid w:val="00DD0097"/>
    <w:rsid w:val="00DD023F"/>
    <w:rsid w:val="00DD5E02"/>
    <w:rsid w:val="00DE679E"/>
    <w:rsid w:val="00DF5780"/>
    <w:rsid w:val="00DF6D57"/>
    <w:rsid w:val="00E03323"/>
    <w:rsid w:val="00E068F6"/>
    <w:rsid w:val="00E11296"/>
    <w:rsid w:val="00E11ED4"/>
    <w:rsid w:val="00E1466A"/>
    <w:rsid w:val="00E158BC"/>
    <w:rsid w:val="00E24372"/>
    <w:rsid w:val="00E2452B"/>
    <w:rsid w:val="00E25E40"/>
    <w:rsid w:val="00E456B9"/>
    <w:rsid w:val="00E45D37"/>
    <w:rsid w:val="00E51097"/>
    <w:rsid w:val="00E52B69"/>
    <w:rsid w:val="00E57192"/>
    <w:rsid w:val="00E631D9"/>
    <w:rsid w:val="00E85F4D"/>
    <w:rsid w:val="00E90E01"/>
    <w:rsid w:val="00E9312C"/>
    <w:rsid w:val="00EC10D0"/>
    <w:rsid w:val="00EE2AAB"/>
    <w:rsid w:val="00EF3C9F"/>
    <w:rsid w:val="00EF7BCA"/>
    <w:rsid w:val="00F02FBD"/>
    <w:rsid w:val="00F06BAD"/>
    <w:rsid w:val="00F07DA6"/>
    <w:rsid w:val="00F07DD9"/>
    <w:rsid w:val="00F144A0"/>
    <w:rsid w:val="00F144AF"/>
    <w:rsid w:val="00F14EB7"/>
    <w:rsid w:val="00F204D8"/>
    <w:rsid w:val="00F4740C"/>
    <w:rsid w:val="00F51347"/>
    <w:rsid w:val="00F558A4"/>
    <w:rsid w:val="00F57819"/>
    <w:rsid w:val="00F7294E"/>
    <w:rsid w:val="00F757F8"/>
    <w:rsid w:val="00F853D4"/>
    <w:rsid w:val="00FA0386"/>
    <w:rsid w:val="00FA1645"/>
    <w:rsid w:val="00FA3614"/>
    <w:rsid w:val="00FA4A53"/>
    <w:rsid w:val="00FB2B65"/>
    <w:rsid w:val="00FB5099"/>
    <w:rsid w:val="00FB7280"/>
    <w:rsid w:val="00FD6068"/>
    <w:rsid w:val="00FD6D69"/>
    <w:rsid w:val="00FD7BBC"/>
    <w:rsid w:val="00FF5111"/>
    <w:rsid w:val="00FF5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7DA5B32C"/>
  <w15:chartTrackingRefBased/>
  <w15:docId w15:val="{9FDBC585-B618-4698-A39A-4E656776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1097"/>
    <w:pPr>
      <w:tabs>
        <w:tab w:val="left" w:pos="851"/>
      </w:tabs>
      <w:suppressAutoHyphens/>
      <w:spacing w:before="60" w:after="60" w:line="100" w:lineRule="atLeast"/>
      <w:ind w:firstLine="851"/>
      <w:jc w:val="both"/>
    </w:pPr>
    <w:rPr>
      <w:rFonts w:eastAsia="ヒラギノ角ゴ Pro W3"/>
      <w:color w:val="000000"/>
      <w:sz w:val="24"/>
      <w:lang w:eastAsia="ar-SA"/>
    </w:rPr>
  </w:style>
  <w:style w:type="paragraph" w:styleId="1">
    <w:name w:val="heading 1"/>
    <w:basedOn w:val="a"/>
    <w:next w:val="a0"/>
    <w:qFormat/>
    <w:pPr>
      <w:keepNext/>
      <w:numPr>
        <w:numId w:val="1"/>
      </w:numPr>
      <w:spacing w:before="240"/>
      <w:outlineLvl w:val="0"/>
    </w:pPr>
    <w:rPr>
      <w:rFonts w:ascii="Arial" w:eastAsia="Times New Roman" w:hAnsi="Arial" w:cs="Arial"/>
      <w:b/>
      <w:bCs/>
      <w:kern w:val="1"/>
      <w:sz w:val="32"/>
      <w:szCs w:val="32"/>
    </w:rPr>
  </w:style>
  <w:style w:type="paragraph" w:styleId="2">
    <w:name w:val="heading 2"/>
    <w:basedOn w:val="a"/>
    <w:next w:val="a0"/>
    <w:qFormat/>
    <w:pPr>
      <w:keepNext/>
      <w:numPr>
        <w:numId w:val="2"/>
      </w:numPr>
      <w:spacing w:before="240"/>
      <w:outlineLvl w:val="1"/>
    </w:pPr>
    <w:rPr>
      <w:rFonts w:ascii="Arial" w:eastAsia="Times New Roman" w:hAnsi="Arial" w:cs="Arial"/>
      <w:b/>
      <w:bCs/>
      <w:i/>
      <w:iCs/>
      <w:sz w:val="28"/>
      <w:szCs w:val="28"/>
    </w:rPr>
  </w:style>
  <w:style w:type="paragraph" w:styleId="3">
    <w:name w:val="heading 3"/>
    <w:basedOn w:val="a"/>
    <w:next w:val="a0"/>
    <w:qFormat/>
    <w:pPr>
      <w:keepNext/>
      <w:numPr>
        <w:ilvl w:val="2"/>
        <w:numId w:val="1"/>
      </w:numPr>
      <w:spacing w:before="240"/>
      <w:outlineLvl w:val="2"/>
    </w:pPr>
    <w:rPr>
      <w:rFonts w:ascii="Arial" w:eastAsia="Times New Roman" w:hAnsi="Arial" w:cs="Arial"/>
      <w:b/>
      <w:bCs/>
      <w:sz w:val="26"/>
      <w:szCs w:val="26"/>
    </w:rPr>
  </w:style>
  <w:style w:type="paragraph" w:styleId="4">
    <w:name w:val="heading 4"/>
    <w:basedOn w:val="a"/>
    <w:next w:val="a0"/>
    <w:qFormat/>
    <w:pPr>
      <w:keepNext/>
      <w:numPr>
        <w:ilvl w:val="3"/>
        <w:numId w:val="1"/>
      </w:numPr>
      <w:spacing w:before="0" w:after="0"/>
      <w:jc w:val="center"/>
      <w:outlineLvl w:val="3"/>
    </w:pPr>
    <w:rPr>
      <w:rFonts w:eastAsia="Times New Roman"/>
      <w:b/>
      <w:bCs/>
      <w:sz w:val="36"/>
      <w:szCs w:val="36"/>
    </w:rPr>
  </w:style>
  <w:style w:type="paragraph" w:styleId="5">
    <w:name w:val="heading 5"/>
    <w:basedOn w:val="a"/>
    <w:next w:val="a0"/>
    <w:qFormat/>
    <w:pPr>
      <w:keepNext/>
      <w:numPr>
        <w:ilvl w:val="4"/>
        <w:numId w:val="1"/>
      </w:numPr>
      <w:spacing w:before="0" w:after="0"/>
      <w:jc w:val="center"/>
      <w:outlineLvl w:val="4"/>
    </w:pPr>
    <w:rPr>
      <w:rFonts w:eastAsia="Times New Roman"/>
      <w:b/>
      <w:bCs/>
      <w:szCs w:val="24"/>
    </w:rPr>
  </w:style>
  <w:style w:type="paragraph" w:styleId="6">
    <w:name w:val="heading 6"/>
    <w:basedOn w:val="a"/>
    <w:next w:val="a0"/>
    <w:qFormat/>
    <w:pPr>
      <w:numPr>
        <w:ilvl w:val="5"/>
        <w:numId w:val="1"/>
      </w:numPr>
      <w:spacing w:before="240"/>
      <w:outlineLvl w:val="5"/>
    </w:pPr>
    <w:rPr>
      <w:rFonts w:eastAsia="Times New Roman"/>
      <w:i/>
      <w:iCs/>
    </w:rPr>
  </w:style>
  <w:style w:type="paragraph" w:styleId="7">
    <w:name w:val="heading 7"/>
    <w:basedOn w:val="a"/>
    <w:next w:val="a0"/>
    <w:qFormat/>
    <w:pPr>
      <w:keepNext/>
      <w:keepLines/>
      <w:widowControl w:val="0"/>
      <w:numPr>
        <w:ilvl w:val="6"/>
        <w:numId w:val="1"/>
      </w:numPr>
      <w:suppressLineNumbers/>
      <w:spacing w:before="0" w:after="0"/>
      <w:outlineLvl w:val="6"/>
    </w:pPr>
    <w:rPr>
      <w:rFonts w:eastAsia="Times New Roman"/>
      <w:b/>
      <w:bCs/>
      <w:szCs w:val="24"/>
    </w:rPr>
  </w:style>
  <w:style w:type="paragraph" w:styleId="8">
    <w:name w:val="heading 8"/>
    <w:basedOn w:val="a"/>
    <w:next w:val="a0"/>
    <w:qFormat/>
    <w:pPr>
      <w:keepNext/>
      <w:numPr>
        <w:ilvl w:val="7"/>
        <w:numId w:val="1"/>
      </w:numPr>
      <w:spacing w:before="0" w:after="0"/>
      <w:ind w:left="-108" w:right="-108" w:firstLine="0"/>
      <w:jc w:val="center"/>
      <w:outlineLvl w:val="7"/>
    </w:pPr>
    <w:rPr>
      <w:rFonts w:eastAsia="Times New Roman"/>
      <w:b/>
      <w:bCs/>
      <w:szCs w:val="24"/>
    </w:rPr>
  </w:style>
  <w:style w:type="paragraph" w:styleId="9">
    <w:name w:val="heading 9"/>
    <w:basedOn w:val="a"/>
    <w:next w:val="a0"/>
    <w:qFormat/>
    <w:pPr>
      <w:numPr>
        <w:ilvl w:val="8"/>
        <w:numId w:val="1"/>
      </w:numPr>
      <w:spacing w:before="240"/>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rPr>
      <w:rFonts w:cs="Times New Roman"/>
    </w:rPr>
  </w:style>
  <w:style w:type="character" w:customStyle="1" w:styleId="WW8Num1z6">
    <w:name w:val="WW8Num1z6"/>
  </w:style>
  <w:style w:type="character" w:customStyle="1" w:styleId="WW8Num1z7">
    <w:name w:val="WW8Num1z7"/>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cs="Times New Roman"/>
      <w:color w:val="0066CC"/>
      <w:sz w:val="24"/>
      <w:szCs w:val="24"/>
    </w:rPr>
  </w:style>
  <w:style w:type="character" w:customStyle="1" w:styleId="WW8Num3z1">
    <w:name w:val="WW8Num3z1"/>
  </w:style>
  <w:style w:type="character" w:customStyle="1" w:styleId="WW8Num3z2">
    <w:name w:val="WW8Num3z2"/>
    <w:rPr>
      <w:rFonts w:eastAsia="Times New Roman" w:cs="Times New Roman"/>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rPr>
  </w:style>
  <w:style w:type="character" w:customStyle="1" w:styleId="WW8Num4z1">
    <w:name w:val="WW8Num4z1"/>
  </w:style>
  <w:style w:type="character" w:customStyle="1" w:styleId="WW8Num4z2">
    <w:name w:val="WW8Num4z2"/>
    <w:rPr>
      <w:rFonts w:eastAsia="Times New Roman" w:cs="Times New Roman"/>
      <w:b/>
      <w:bCs/>
      <w:color w:val="auto"/>
      <w:sz w:val="24"/>
      <w:szCs w:val="24"/>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6z0">
    <w:name w:val="WW8Num6z0"/>
  </w:style>
  <w:style w:type="character" w:customStyle="1" w:styleId="WW8Num6z1">
    <w:name w:val="WW8Num6z1"/>
    <w:rPr>
      <w:rFonts w:eastAsia="Times New Roman" w:cs="Times New Roman"/>
      <w:iCs/>
      <w:color w:val="auto"/>
      <w:sz w:val="24"/>
      <w:szCs w:val="24"/>
    </w:rPr>
  </w:style>
  <w:style w:type="character" w:customStyle="1" w:styleId="WW8Num6z2">
    <w:name w:val="WW8Num6z2"/>
    <w:rPr>
      <w:rFonts w:eastAsia="Times New Roman" w:cs="Times New Roman"/>
      <w:b w:val="0"/>
      <w:bCs w:val="0"/>
      <w:color w:val="auto"/>
      <w:sz w:val="24"/>
      <w:szCs w:val="24"/>
      <w:shd w:val="clear" w:color="auto" w:fill="FFFF0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eastAsia="Times New Roman" w:cs="Times New Roman"/>
      <w:iCs/>
      <w:sz w:val="24"/>
      <w:szCs w:val="24"/>
    </w:rPr>
  </w:style>
  <w:style w:type="character" w:customStyle="1" w:styleId="WW8Num7z2">
    <w:name w:val="WW8Num7z2"/>
    <w:rPr>
      <w:rFonts w:eastAsia="Times New Roman" w:cs="Times New Roman"/>
      <w:b w:val="0"/>
      <w:bCs w:val="0"/>
      <w:color w:val="auto"/>
      <w:sz w:val="24"/>
      <w:szCs w:val="24"/>
      <w:shd w:val="clear" w:color="auto" w:fill="auto"/>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szCs w:val="24"/>
    </w:rPr>
  </w:style>
  <w:style w:type="character" w:customStyle="1" w:styleId="WW8Num8z1">
    <w:name w:val="WW8Num8z1"/>
    <w:rPr>
      <w:rFonts w:eastAsia="Times New Roman"/>
      <w:color w:val="auto"/>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eastAsia="Times New Roman"/>
      <w:szCs w:val="24"/>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eastAsia="Times New Roman" w:cs="Times New Roman"/>
      <w:color w:val="000000"/>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eastAsia="Times New Roman"/>
      <w:color w:val="auto"/>
      <w:szCs w:val="24"/>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5z1">
    <w:name w:val="WW8Num5z1"/>
    <w:rPr>
      <w:rFonts w:eastAsia="Times New Roman" w:cs="Times New Roman"/>
      <w:iCs/>
      <w:sz w:val="24"/>
      <w:szCs w:val="24"/>
    </w:rPr>
  </w:style>
  <w:style w:type="character" w:customStyle="1" w:styleId="WW8Num5z2">
    <w:name w:val="WW8Num5z2"/>
    <w:rPr>
      <w:rFonts w:eastAsia="Times New Roman" w:cs="Times New Roman"/>
      <w:b w:val="0"/>
      <w:bCs w:val="0"/>
      <w:sz w:val="24"/>
      <w:szCs w:val="24"/>
      <w:shd w:val="clear" w:color="auto" w:fill="FFFF0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2z0">
    <w:name w:val="WW8Num12z0"/>
  </w:style>
  <w:style w:type="character" w:customStyle="1" w:styleId="WW8Num12z1">
    <w:name w:val="WW8Num12z1"/>
    <w:rPr>
      <w:rFonts w:eastAsia="Times New Roman"/>
      <w:szCs w:val="24"/>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eastAsia="Times New Roman"/>
      <w:color w:val="auto"/>
      <w:szCs w:val="24"/>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color w:val="auto"/>
      <w:szCs w:val="24"/>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30">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40">
    <w:name w:val="Основной шрифт абзаца4"/>
  </w:style>
  <w:style w:type="character" w:customStyle="1" w:styleId="11">
    <w:name w:val="Заголовок 1 Знак"/>
    <w:rPr>
      <w:rFonts w:ascii="Arial" w:eastAsia="Times New Roman" w:hAnsi="Arial" w:cs="Arial"/>
      <w:b/>
      <w:bCs/>
      <w:kern w:val="1"/>
      <w:sz w:val="32"/>
      <w:szCs w:val="32"/>
    </w:rPr>
  </w:style>
  <w:style w:type="character" w:customStyle="1" w:styleId="21">
    <w:name w:val="Заголовок 2 Знак"/>
    <w:rPr>
      <w:rFonts w:ascii="Cambria" w:hAnsi="Cambria" w:cs="font549"/>
      <w:b/>
      <w:bCs/>
      <w:color w:val="4F81BD"/>
      <w:sz w:val="26"/>
      <w:szCs w:val="26"/>
    </w:rPr>
  </w:style>
  <w:style w:type="character" w:customStyle="1" w:styleId="31">
    <w:name w:val="Заголовок 3 Знак"/>
    <w:rPr>
      <w:rFonts w:ascii="Cambria" w:hAnsi="Cambria" w:cs="font549"/>
      <w:b/>
      <w:bCs/>
      <w:color w:val="4F81BD"/>
    </w:rPr>
  </w:style>
  <w:style w:type="character" w:customStyle="1" w:styleId="41">
    <w:name w:val="Заголовок 4 Знак"/>
    <w:rPr>
      <w:rFonts w:ascii="Times New Roman" w:eastAsia="Times New Roman" w:hAnsi="Times New Roman" w:cs="Times New Roman"/>
      <w:b/>
      <w:bCs/>
      <w:sz w:val="36"/>
      <w:szCs w:val="36"/>
    </w:rPr>
  </w:style>
  <w:style w:type="character" w:customStyle="1" w:styleId="50">
    <w:name w:val="Заголовок 5 Знак"/>
    <w:rPr>
      <w:rFonts w:ascii="Times New Roman" w:eastAsia="Times New Roman" w:hAnsi="Times New Roman" w:cs="Times New Roman"/>
      <w:b/>
      <w:bCs/>
      <w:sz w:val="24"/>
      <w:szCs w:val="24"/>
    </w:rPr>
  </w:style>
  <w:style w:type="character" w:customStyle="1" w:styleId="60">
    <w:name w:val="Заголовок 6 Знак"/>
    <w:rPr>
      <w:rFonts w:ascii="Times New Roman" w:eastAsia="Times New Roman" w:hAnsi="Times New Roman" w:cs="Times New Roman"/>
      <w:i/>
      <w:iCs/>
    </w:rPr>
  </w:style>
  <w:style w:type="character" w:customStyle="1" w:styleId="70">
    <w:name w:val="Заголовок 7 Знак"/>
    <w:rPr>
      <w:rFonts w:ascii="Times New Roman" w:eastAsia="Times New Roman" w:hAnsi="Times New Roman" w:cs="Times New Roman"/>
      <w:b/>
      <w:bCs/>
      <w:sz w:val="24"/>
      <w:szCs w:val="24"/>
    </w:rPr>
  </w:style>
  <w:style w:type="character" w:customStyle="1" w:styleId="80">
    <w:name w:val="Заголовок 8 Знак"/>
    <w:rPr>
      <w:rFonts w:ascii="Times New Roman" w:eastAsia="Times New Roman" w:hAnsi="Times New Roman" w:cs="Times New Roman"/>
      <w:b/>
      <w:bCs/>
      <w:sz w:val="24"/>
      <w:szCs w:val="24"/>
    </w:rPr>
  </w:style>
  <w:style w:type="character" w:customStyle="1" w:styleId="90">
    <w:name w:val="Заголовок 9 Знак"/>
    <w:rPr>
      <w:rFonts w:ascii="Arial" w:eastAsia="Times New Roman" w:hAnsi="Arial" w:cs="Arial"/>
      <w:b/>
      <w:bCs/>
      <w:i/>
      <w:iCs/>
      <w:sz w:val="18"/>
      <w:szCs w:val="18"/>
    </w:rPr>
  </w:style>
  <w:style w:type="character" w:customStyle="1" w:styleId="Heading1Char">
    <w:name w:val="Heading 1 Char"/>
    <w:rPr>
      <w:rFonts w:cs="Times New Roman"/>
      <w:b/>
      <w:bCs/>
      <w:sz w:val="24"/>
      <w:szCs w:val="24"/>
      <w:lang w:val="ru-RU"/>
    </w:rPr>
  </w:style>
  <w:style w:type="character" w:customStyle="1" w:styleId="Heading2Char">
    <w:name w:val="Heading 2 Char"/>
    <w:rPr>
      <w:rFonts w:cs="Times New Roman"/>
      <w:b/>
      <w:bCs/>
      <w:sz w:val="24"/>
      <w:szCs w:val="24"/>
      <w:lang w:val="ru-RU"/>
    </w:rPr>
  </w:style>
  <w:style w:type="character" w:customStyle="1" w:styleId="Heading3Char">
    <w:name w:val="Heading 3 Char"/>
    <w:rPr>
      <w:rFonts w:ascii="Cambria" w:hAnsi="Cambria" w:cs="Cambria"/>
      <w:b/>
      <w:bCs/>
      <w:sz w:val="26"/>
      <w:szCs w:val="26"/>
    </w:rPr>
  </w:style>
  <w:style w:type="character" w:customStyle="1" w:styleId="210">
    <w:name w:val="Заголовок 2 Знак1"/>
    <w:rPr>
      <w:rFonts w:ascii="Arial" w:eastAsia="Times New Roman" w:hAnsi="Arial" w:cs="Arial"/>
      <w:b/>
      <w:bCs/>
      <w:i/>
      <w:iCs/>
      <w:sz w:val="28"/>
      <w:szCs w:val="28"/>
    </w:rPr>
  </w:style>
  <w:style w:type="character" w:customStyle="1" w:styleId="310">
    <w:name w:val="Заголовок 3 Знак1"/>
    <w:rPr>
      <w:rFonts w:ascii="Arial" w:eastAsia="Times New Roman" w:hAnsi="Arial" w:cs="Arial"/>
      <w:b/>
      <w:bCs/>
      <w:sz w:val="26"/>
      <w:szCs w:val="26"/>
    </w:rPr>
  </w:style>
  <w:style w:type="character" w:customStyle="1" w:styleId="a4">
    <w:name w:val="Основной текст Знак"/>
    <w:rPr>
      <w:rFonts w:ascii="Times New Roman" w:eastAsia="Times New Roman" w:hAnsi="Times New Roman" w:cs="Times New Roman"/>
      <w:sz w:val="28"/>
      <w:szCs w:val="28"/>
    </w:rPr>
  </w:style>
  <w:style w:type="character" w:customStyle="1" w:styleId="22">
    <w:name w:val="Основной текст с отступом 2 Знак"/>
    <w:rPr>
      <w:rFonts w:ascii="Times New Roman" w:eastAsia="Times New Roman" w:hAnsi="Times New Roman" w:cs="Times New Roman"/>
      <w:sz w:val="24"/>
      <w:szCs w:val="24"/>
    </w:rPr>
  </w:style>
  <w:style w:type="character" w:styleId="a5">
    <w:name w:val="Hyperlink"/>
    <w:uiPriority w:val="99"/>
    <w:rPr>
      <w:rFonts w:cs="Times New Roman"/>
      <w:color w:val="0000FF"/>
      <w:u w:val="single"/>
    </w:rPr>
  </w:style>
  <w:style w:type="character" w:customStyle="1" w:styleId="12">
    <w:name w:val="Номер страницы1"/>
    <w:rPr>
      <w:rFonts w:cs="Times New Roman"/>
    </w:rPr>
  </w:style>
  <w:style w:type="character" w:customStyle="1" w:styleId="a6">
    <w:name w:val="Основной текст с отступом Знак"/>
    <w:rPr>
      <w:rFonts w:ascii="Times New Roman" w:eastAsia="Times New Roman" w:hAnsi="Times New Roman" w:cs="Times New Roman"/>
      <w:sz w:val="28"/>
      <w:szCs w:val="28"/>
    </w:rPr>
  </w:style>
  <w:style w:type="character" w:customStyle="1" w:styleId="32">
    <w:name w:val="Основной текст с отступом 3 Знак"/>
    <w:rPr>
      <w:rFonts w:ascii="Times New Roman" w:eastAsia="Times New Roman" w:hAnsi="Times New Roman" w:cs="Times New Roman"/>
      <w:sz w:val="28"/>
      <w:szCs w:val="28"/>
    </w:rPr>
  </w:style>
  <w:style w:type="character" w:customStyle="1" w:styleId="a7">
    <w:name w:val="Текст сноски Знак"/>
    <w:link w:val="a8"/>
    <w:rPr>
      <w:rFonts w:ascii="Times New Roman" w:eastAsia="Times New Roman" w:hAnsi="Times New Roman" w:cs="Times New Roman"/>
      <w:sz w:val="20"/>
      <w:szCs w:val="20"/>
    </w:rPr>
  </w:style>
  <w:style w:type="character" w:customStyle="1" w:styleId="a9">
    <w:name w:val="Дата Знак"/>
    <w:rPr>
      <w:rFonts w:ascii="Times New Roman" w:eastAsia="Times New Roman" w:hAnsi="Times New Roman" w:cs="Times New Roman"/>
      <w:sz w:val="24"/>
      <w:szCs w:val="24"/>
    </w:rPr>
  </w:style>
  <w:style w:type="character" w:customStyle="1" w:styleId="aa">
    <w:name w:val="Нижний колонтитул Знак"/>
    <w:rPr>
      <w:rFonts w:ascii="Times New Roman" w:eastAsia="Times New Roman" w:hAnsi="Times New Roman" w:cs="Times New Roman"/>
      <w:sz w:val="24"/>
      <w:szCs w:val="24"/>
    </w:rPr>
  </w:style>
  <w:style w:type="character" w:customStyle="1" w:styleId="propvalue">
    <w:name w:val="propvalue"/>
    <w:rPr>
      <w:rFonts w:cs="Times New Roman"/>
      <w:color w:val="800000"/>
    </w:rPr>
  </w:style>
  <w:style w:type="character" w:customStyle="1" w:styleId="ab">
    <w:name w:val="Верхний колонтитул Знак"/>
    <w:uiPriority w:val="99"/>
    <w:rPr>
      <w:rFonts w:ascii="Times New Roman" w:eastAsia="Times New Roman" w:hAnsi="Times New Roman" w:cs="Times New Roman"/>
      <w:sz w:val="24"/>
      <w:szCs w:val="24"/>
    </w:rPr>
  </w:style>
  <w:style w:type="character" w:customStyle="1" w:styleId="HeaderChar">
    <w:name w:val="Header Char"/>
    <w:rPr>
      <w:rFonts w:cs="Times New Roman"/>
      <w:sz w:val="24"/>
      <w:szCs w:val="24"/>
      <w:lang w:val="ru-RU"/>
    </w:rPr>
  </w:style>
  <w:style w:type="character" w:customStyle="1" w:styleId="23">
    <w:name w:val="Основной текст 2 Знак"/>
    <w:rPr>
      <w:rFonts w:ascii="Times New Roman" w:eastAsia="Times New Roman" w:hAnsi="Times New Roman" w:cs="Times New Roman"/>
      <w:sz w:val="28"/>
      <w:szCs w:val="28"/>
    </w:rPr>
  </w:style>
  <w:style w:type="character" w:customStyle="1" w:styleId="ac">
    <w:name w:val="Схема документа Знак"/>
    <w:rPr>
      <w:rFonts w:ascii="Tahoma" w:eastAsia="Times New Roman" w:hAnsi="Tahoma" w:cs="Tahoma"/>
      <w:sz w:val="20"/>
      <w:szCs w:val="20"/>
    </w:rPr>
  </w:style>
  <w:style w:type="character" w:customStyle="1" w:styleId="ad">
    <w:name w:val="Заголовок Знак"/>
    <w:rPr>
      <w:rFonts w:ascii="Times New Roman" w:eastAsia="Times New Roman" w:hAnsi="Times New Roman" w:cs="Times New Roman"/>
      <w:sz w:val="24"/>
      <w:szCs w:val="24"/>
    </w:rPr>
  </w:style>
  <w:style w:type="character" w:customStyle="1" w:styleId="33">
    <w:name w:val="Основной текст 3 Знак"/>
    <w:rPr>
      <w:rFonts w:ascii="Times New Roman" w:eastAsia="Times New Roman" w:hAnsi="Times New Roman" w:cs="Times New Roman"/>
      <w:sz w:val="16"/>
      <w:szCs w:val="16"/>
    </w:rPr>
  </w:style>
  <w:style w:type="character" w:customStyle="1" w:styleId="ae">
    <w:name w:val="Подзаголовок Знак"/>
    <w:rPr>
      <w:rFonts w:ascii="Arial" w:eastAsia="Times New Roman" w:hAnsi="Arial" w:cs="Arial"/>
      <w:sz w:val="24"/>
      <w:szCs w:val="24"/>
    </w:rPr>
  </w:style>
  <w:style w:type="character" w:customStyle="1" w:styleId="FontStyle46">
    <w:name w:val="Font Style46"/>
    <w:rPr>
      <w:rFonts w:ascii="Times New Roman" w:hAnsi="Times New Roman" w:cs="Times New Roman"/>
      <w:sz w:val="26"/>
      <w:szCs w:val="26"/>
    </w:rPr>
  </w:style>
  <w:style w:type="character" w:customStyle="1" w:styleId="HTML">
    <w:name w:val="Стандартный HTML Знак"/>
    <w:rPr>
      <w:rFonts w:ascii="Courier New" w:eastAsia="Times New Roman" w:hAnsi="Courier New" w:cs="Courier New"/>
      <w:color w:val="000000"/>
      <w:sz w:val="20"/>
      <w:szCs w:val="20"/>
    </w:rPr>
  </w:style>
  <w:style w:type="character" w:customStyle="1" w:styleId="af">
    <w:name w:val="Текст Знак"/>
    <w:rPr>
      <w:rFonts w:ascii="Courier New" w:eastAsia="Times New Roman" w:hAnsi="Courier New" w:cs="Courier New"/>
      <w:sz w:val="20"/>
      <w:szCs w:val="20"/>
    </w:rPr>
  </w:style>
  <w:style w:type="character" w:customStyle="1" w:styleId="13">
    <w:name w:val="Просмотренная гиперссылка1"/>
    <w:rPr>
      <w:rFonts w:cs="Times New Roman"/>
      <w:color w:val="800080"/>
      <w:u w:val="single"/>
    </w:rPr>
  </w:style>
  <w:style w:type="character" w:customStyle="1" w:styleId="spanheaderlot21">
    <w:name w:val="span_header_lot_21"/>
    <w:rPr>
      <w:rFonts w:cs="Times New Roman"/>
      <w:b/>
      <w:bCs/>
      <w:sz w:val="20"/>
      <w:szCs w:val="20"/>
    </w:rPr>
  </w:style>
  <w:style w:type="character" w:customStyle="1" w:styleId="af0">
    <w:name w:val="Заголовок записки Знак"/>
    <w:rPr>
      <w:rFonts w:ascii="Times New Roman" w:eastAsia="Times New Roman" w:hAnsi="Times New Roman" w:cs="Times New Roman"/>
      <w:sz w:val="24"/>
      <w:szCs w:val="24"/>
    </w:rPr>
  </w:style>
  <w:style w:type="character" w:styleId="af1">
    <w:name w:val="Strong"/>
    <w:uiPriority w:val="22"/>
    <w:qFormat/>
    <w:rPr>
      <w:rFonts w:cs="Times New Roman"/>
      <w:b/>
      <w:bCs/>
    </w:rPr>
  </w:style>
  <w:style w:type="character" w:customStyle="1" w:styleId="71">
    <w:name w:val="Знак Знак7"/>
    <w:rPr>
      <w:rFonts w:cs="Times New Roman"/>
      <w:b/>
      <w:bCs/>
      <w:i/>
      <w:iCs/>
      <w:sz w:val="24"/>
      <w:szCs w:val="24"/>
      <w:lang w:val="ru-RU"/>
    </w:rPr>
  </w:style>
  <w:style w:type="character" w:customStyle="1" w:styleId="34">
    <w:name w:val="Знак Знак3"/>
    <w:rPr>
      <w:rFonts w:cs="Times New Roman"/>
      <w:b/>
      <w:bCs/>
      <w:i/>
      <w:iCs/>
      <w:sz w:val="28"/>
      <w:szCs w:val="28"/>
    </w:rPr>
  </w:style>
  <w:style w:type="character" w:customStyle="1" w:styleId="51">
    <w:name w:val="Знак Знак5"/>
    <w:rPr>
      <w:rFonts w:cs="Times New Roman"/>
      <w:sz w:val="24"/>
      <w:szCs w:val="24"/>
    </w:rPr>
  </w:style>
  <w:style w:type="character" w:customStyle="1" w:styleId="42">
    <w:name w:val="Знак Знак4"/>
    <w:rPr>
      <w:rFonts w:cs="Times New Roman"/>
      <w:b/>
      <w:bCs/>
      <w:sz w:val="28"/>
      <w:szCs w:val="28"/>
    </w:rPr>
  </w:style>
  <w:style w:type="character" w:customStyle="1" w:styleId="af2">
    <w:name w:val="Красная строка Знак"/>
    <w:rPr>
      <w:rFonts w:ascii="Times New Roman" w:eastAsia="Times New Roman" w:hAnsi="Times New Roman" w:cs="Times New Roman"/>
      <w:sz w:val="20"/>
      <w:szCs w:val="20"/>
    </w:rPr>
  </w:style>
  <w:style w:type="character" w:customStyle="1" w:styleId="24">
    <w:name w:val="Красная строка 2 Знак"/>
    <w:rPr>
      <w:rFonts w:ascii="Times New Roman" w:eastAsia="Times New Roman" w:hAnsi="Times New Roman" w:cs="Times New Roman"/>
      <w:sz w:val="20"/>
      <w:szCs w:val="20"/>
      <w:lang w:val="en-GB"/>
    </w:rPr>
  </w:style>
  <w:style w:type="character" w:customStyle="1" w:styleId="25">
    <w:name w:val="Знак2 Знак Знак"/>
    <w:rPr>
      <w:rFonts w:cs="Times New Roman"/>
      <w:sz w:val="24"/>
      <w:szCs w:val="24"/>
    </w:rPr>
  </w:style>
  <w:style w:type="character" w:customStyle="1" w:styleId="BodyTextIndentChar1">
    <w:name w:val="Body Text Indent Char1"/>
    <w:rPr>
      <w:rFonts w:cs="Times New Roman"/>
      <w:lang w:val="ru-RU"/>
    </w:rPr>
  </w:style>
  <w:style w:type="character" w:customStyle="1" w:styleId="text">
    <w:name w:val="text"/>
    <w:rPr>
      <w:rFonts w:cs="Times New Roman"/>
    </w:rPr>
  </w:style>
  <w:style w:type="character" w:customStyle="1" w:styleId="61">
    <w:name w:val="Знак Знак6"/>
    <w:rPr>
      <w:rFonts w:cs="Times New Roman"/>
      <w:sz w:val="24"/>
      <w:szCs w:val="24"/>
      <w:lang w:val="ru-RU"/>
    </w:rPr>
  </w:style>
  <w:style w:type="character" w:customStyle="1" w:styleId="26">
    <w:name w:val="Знак Знак2"/>
    <w:rPr>
      <w:rFonts w:cs="Times New Roman"/>
      <w:sz w:val="24"/>
      <w:szCs w:val="24"/>
      <w:lang w:val="ru-RU"/>
    </w:rPr>
  </w:style>
  <w:style w:type="character" w:customStyle="1" w:styleId="af3">
    <w:name w:val="Знак Знак"/>
    <w:rPr>
      <w:rFonts w:cs="Times New Roman"/>
      <w:b/>
      <w:bCs/>
      <w:i/>
      <w:iCs/>
      <w:sz w:val="28"/>
      <w:szCs w:val="28"/>
      <w:lang w:val="ru-RU"/>
    </w:rPr>
  </w:style>
  <w:style w:type="character" w:customStyle="1" w:styleId="14">
    <w:name w:val="Знак Знак1"/>
    <w:rPr>
      <w:rFonts w:cs="Times New Roman"/>
      <w:b/>
      <w:bCs/>
      <w:i/>
      <w:iCs/>
      <w:sz w:val="24"/>
      <w:szCs w:val="24"/>
      <w:lang w:val="ru-RU"/>
    </w:rPr>
  </w:style>
  <w:style w:type="character" w:customStyle="1" w:styleId="211">
    <w:name w:val="Знак2 Знак Знак1"/>
    <w:rPr>
      <w:rFonts w:cs="Times New Roman"/>
      <w:sz w:val="24"/>
      <w:szCs w:val="24"/>
      <w:lang w:val="ru-RU"/>
    </w:rPr>
  </w:style>
  <w:style w:type="character" w:customStyle="1" w:styleId="710">
    <w:name w:val="Знак Знак71"/>
    <w:rPr>
      <w:rFonts w:cs="Times New Roman"/>
      <w:b/>
      <w:bCs/>
      <w:i/>
      <w:iCs/>
      <w:sz w:val="24"/>
      <w:szCs w:val="24"/>
      <w:lang w:val="ru-RU"/>
    </w:rPr>
  </w:style>
  <w:style w:type="character" w:customStyle="1" w:styleId="311">
    <w:name w:val="Знак Знак31"/>
    <w:rPr>
      <w:rFonts w:cs="Times New Roman"/>
      <w:b/>
      <w:bCs/>
      <w:i/>
      <w:iCs/>
      <w:sz w:val="28"/>
      <w:szCs w:val="28"/>
    </w:rPr>
  </w:style>
  <w:style w:type="character" w:customStyle="1" w:styleId="510">
    <w:name w:val="Знак Знак51"/>
    <w:rPr>
      <w:rFonts w:cs="Times New Roman"/>
      <w:sz w:val="24"/>
      <w:szCs w:val="24"/>
    </w:rPr>
  </w:style>
  <w:style w:type="character" w:customStyle="1" w:styleId="410">
    <w:name w:val="Знак Знак41"/>
    <w:rPr>
      <w:rFonts w:cs="Times New Roman"/>
      <w:b/>
      <w:bCs/>
      <w:sz w:val="28"/>
      <w:szCs w:val="28"/>
    </w:rPr>
  </w:style>
  <w:style w:type="character" w:customStyle="1" w:styleId="220">
    <w:name w:val="Знак2 Знак Знак2"/>
    <w:rPr>
      <w:rFonts w:cs="Times New Roman"/>
      <w:sz w:val="24"/>
      <w:szCs w:val="24"/>
    </w:rPr>
  </w:style>
  <w:style w:type="character" w:styleId="af4">
    <w:name w:val="Emphasis"/>
    <w:qFormat/>
    <w:rPr>
      <w:rFonts w:cs="Times New Roman"/>
      <w:i/>
      <w:iCs/>
    </w:rPr>
  </w:style>
  <w:style w:type="character" w:customStyle="1" w:styleId="ter">
    <w:name w:val="ter"/>
    <w:rPr>
      <w:rFonts w:cs="Times New Roman"/>
    </w:rPr>
  </w:style>
  <w:style w:type="character" w:customStyle="1" w:styleId="nobr">
    <w:name w:val="nobr"/>
    <w:rPr>
      <w:rFonts w:cs="Times New Roman"/>
    </w:rPr>
  </w:style>
  <w:style w:type="character" w:customStyle="1" w:styleId="2110">
    <w:name w:val="Знак2 Знак Знак11"/>
    <w:rPr>
      <w:rFonts w:cs="Times New Roman"/>
      <w:sz w:val="24"/>
      <w:szCs w:val="24"/>
      <w:lang w:val="ru-RU"/>
    </w:rPr>
  </w:style>
  <w:style w:type="character" w:customStyle="1" w:styleId="120">
    <w:name w:val="Знак Знак12"/>
    <w:rPr>
      <w:rFonts w:ascii="Arial" w:hAnsi="Arial" w:cs="Arial"/>
      <w:b/>
      <w:bCs/>
      <w:kern w:val="1"/>
      <w:sz w:val="32"/>
      <w:szCs w:val="32"/>
      <w:lang w:val="ru-RU"/>
    </w:rPr>
  </w:style>
  <w:style w:type="character" w:customStyle="1" w:styleId="110">
    <w:name w:val="Знак Знак11"/>
    <w:rPr>
      <w:rFonts w:ascii="Arial" w:hAnsi="Arial" w:cs="Arial"/>
      <w:b/>
      <w:bCs/>
      <w:i/>
      <w:iCs/>
      <w:sz w:val="28"/>
      <w:szCs w:val="28"/>
      <w:lang w:val="ru-RU"/>
    </w:rPr>
  </w:style>
  <w:style w:type="character" w:customStyle="1" w:styleId="100">
    <w:name w:val="Знак Знак10"/>
    <w:rPr>
      <w:rFonts w:ascii="Arial" w:hAnsi="Arial" w:cs="Arial"/>
      <w:b/>
      <w:bCs/>
      <w:sz w:val="26"/>
      <w:szCs w:val="26"/>
      <w:lang w:val="ru-RU"/>
    </w:rPr>
  </w:style>
  <w:style w:type="character" w:customStyle="1" w:styleId="label">
    <w:name w:val="label"/>
    <w:rPr>
      <w:rFonts w:cs="Times New Roman"/>
    </w:rPr>
  </w:style>
  <w:style w:type="character" w:customStyle="1" w:styleId="35">
    <w:name w:val="Стиль3 Знак Знак Знак"/>
    <w:rPr>
      <w:rFonts w:ascii="Times New Roman" w:eastAsia="Times New Roman" w:hAnsi="Times New Roman" w:cs="Times New Roman"/>
      <w:sz w:val="24"/>
      <w:szCs w:val="24"/>
    </w:rPr>
  </w:style>
  <w:style w:type="character" w:customStyle="1" w:styleId="ConsNormal">
    <w:name w:val="ConsNormal Знак"/>
    <w:rPr>
      <w:rFonts w:ascii="Arial" w:eastAsia="Times New Roman" w:hAnsi="Arial" w:cs="Arial"/>
      <w:sz w:val="20"/>
      <w:szCs w:val="20"/>
    </w:rPr>
  </w:style>
  <w:style w:type="character" w:customStyle="1" w:styleId="af5">
    <w:name w:val="Текст выноски Знак"/>
    <w:uiPriority w:val="99"/>
    <w:rPr>
      <w:rFonts w:ascii="Segoe UI" w:eastAsia="Times New Roman" w:hAnsi="Segoe UI" w:cs="Segoe UI"/>
      <w:sz w:val="18"/>
      <w:szCs w:val="18"/>
    </w:rPr>
  </w:style>
  <w:style w:type="character" w:customStyle="1" w:styleId="ConsPlusNormal">
    <w:name w:val="ConsPlusNormal Знак"/>
    <w:qFormat/>
    <w:rPr>
      <w:rFonts w:ascii="Arial" w:eastAsia="Times New Roman" w:hAnsi="Arial" w:cs="Arial"/>
      <w:sz w:val="20"/>
      <w:szCs w:val="20"/>
    </w:rPr>
  </w:style>
  <w:style w:type="character" w:customStyle="1" w:styleId="apple-converted-space">
    <w:name w:val="apple-converted-space"/>
    <w:basedOn w:val="40"/>
  </w:style>
  <w:style w:type="character" w:customStyle="1" w:styleId="apple-style-span">
    <w:name w:val="apple-style-span"/>
    <w:rPr>
      <w:rFonts w:cs="Times New Roman"/>
    </w:rPr>
  </w:style>
  <w:style w:type="character" w:customStyle="1" w:styleId="af6">
    <w:name w:val="_обычный Знак"/>
    <w:rPr>
      <w:rFonts w:ascii="Times New Roman" w:eastAsia="Times New Roman" w:hAnsi="Times New Roman" w:cs="Times New Roman"/>
      <w:sz w:val="24"/>
      <w:szCs w:val="20"/>
    </w:rPr>
  </w:style>
  <w:style w:type="character" w:customStyle="1" w:styleId="15">
    <w:name w:val="Знак сноски1"/>
    <w:rPr>
      <w:vertAlign w:val="superscript"/>
    </w:rPr>
  </w:style>
  <w:style w:type="character" w:customStyle="1" w:styleId="af7">
    <w:name w:val="Пункты Знак"/>
    <w:rPr>
      <w:rFonts w:ascii="Times New Roman" w:eastAsia="Times New Roman" w:hAnsi="Times New Roman" w:cs="Times New Roman"/>
      <w:bCs/>
      <w:iCs/>
      <w:sz w:val="24"/>
      <w:szCs w:val="28"/>
    </w:rPr>
  </w:style>
  <w:style w:type="character" w:customStyle="1" w:styleId="16">
    <w:name w:val="Знак примечания1"/>
    <w:rPr>
      <w:sz w:val="16"/>
      <w:szCs w:val="16"/>
    </w:rPr>
  </w:style>
  <w:style w:type="character" w:customStyle="1" w:styleId="af8">
    <w:name w:val="Текст примечания Знак"/>
    <w:rPr>
      <w:rFonts w:ascii="Times New Roman" w:eastAsia="Times New Roman" w:hAnsi="Times New Roman" w:cs="Times New Roman"/>
      <w:sz w:val="20"/>
      <w:szCs w:val="20"/>
    </w:rPr>
  </w:style>
  <w:style w:type="character" w:customStyle="1" w:styleId="af9">
    <w:name w:val="Тема примечания Знак"/>
    <w:rPr>
      <w:rFonts w:ascii="Times New Roman" w:eastAsia="Times New Roman" w:hAnsi="Times New Roman" w:cs="Times New Roman"/>
      <w:b/>
      <w:bCs/>
      <w:sz w:val="20"/>
      <w:szCs w:val="20"/>
    </w:rPr>
  </w:style>
  <w:style w:type="character" w:customStyle="1" w:styleId="17">
    <w:name w:val="Основной текст с отступом Знак1"/>
    <w:rPr>
      <w:rFonts w:ascii="Times New Roman" w:hAnsi="Times New Roman" w:cs="Times New Roman"/>
    </w:rPr>
  </w:style>
  <w:style w:type="character" w:customStyle="1" w:styleId="afa">
    <w:name w:val="Основной текст_"/>
    <w:rPr>
      <w:sz w:val="23"/>
      <w:szCs w:val="23"/>
    </w:rPr>
  </w:style>
  <w:style w:type="character" w:customStyle="1" w:styleId="212">
    <w:name w:val="Основной текст 2 Знак1"/>
    <w:rPr>
      <w:rFonts w:ascii="Arial" w:hAnsi="Arial" w:cs="Arial"/>
      <w:sz w:val="18"/>
      <w:szCs w:val="18"/>
    </w:rPr>
  </w:style>
  <w:style w:type="character" w:customStyle="1" w:styleId="ListParagraphChar">
    <w:name w:val="List Paragraph Char"/>
    <w:rPr>
      <w:rFonts w:ascii="Times New Roman" w:eastAsia="Times New Roman" w:hAnsi="Times New Roman" w:cs="Times New Roman"/>
      <w:sz w:val="24"/>
      <w:szCs w:val="24"/>
    </w:rPr>
  </w:style>
  <w:style w:type="character" w:customStyle="1" w:styleId="ListParagraphChar2">
    <w:name w:val="List Paragraph Char2"/>
    <w:rPr>
      <w:rFonts w:ascii="Calibri" w:eastAsia="Times New Roman" w:hAnsi="Calibri" w:cs="Calibri"/>
    </w:rPr>
  </w:style>
  <w:style w:type="character" w:customStyle="1" w:styleId="ListParagraphChar1">
    <w:name w:val="List Paragraph Char1"/>
    <w:rPr>
      <w:rFonts w:ascii="Calibri" w:eastAsia="Calibri" w:hAnsi="Calibri" w:cs="Times New Roman"/>
      <w:szCs w:val="20"/>
    </w:rPr>
  </w:style>
  <w:style w:type="character" w:customStyle="1" w:styleId="18">
    <w:name w:val="Заголовок №1_"/>
    <w:rPr>
      <w:b/>
      <w:bCs/>
    </w:rPr>
  </w:style>
  <w:style w:type="character" w:customStyle="1" w:styleId="ListLabel1">
    <w:name w:val="ListLabel 1"/>
    <w:rPr>
      <w:rFonts w:cs="Times New Roman"/>
    </w:rPr>
  </w:style>
  <w:style w:type="character" w:customStyle="1" w:styleId="ListLabel2">
    <w:name w:val="ListLabel 2"/>
    <w:rPr>
      <w:b w:val="0"/>
      <w:sz w:val="24"/>
      <w:szCs w:val="24"/>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b w:val="0"/>
    </w:rPr>
  </w:style>
  <w:style w:type="character" w:customStyle="1" w:styleId="ListLabel6">
    <w:name w:val="ListLabel 6"/>
    <w:rPr>
      <w:b/>
    </w:rPr>
  </w:style>
  <w:style w:type="character" w:customStyle="1" w:styleId="ListLabel7">
    <w:name w:val="ListLabel 7"/>
    <w:rPr>
      <w:sz w:val="24"/>
    </w:rPr>
  </w:style>
  <w:style w:type="character" w:customStyle="1" w:styleId="afb">
    <w:name w:val="Маркеры списка"/>
    <w:rPr>
      <w:rFonts w:ascii="OpenSymbol" w:eastAsia="OpenSymbol" w:hAnsi="OpenSymbol" w:cs="OpenSymbol"/>
    </w:rPr>
  </w:style>
  <w:style w:type="character" w:customStyle="1" w:styleId="afc">
    <w:name w:val="Символ нумерации"/>
  </w:style>
  <w:style w:type="character" w:customStyle="1" w:styleId="19">
    <w:name w:val="Текст выноски Знак1"/>
    <w:uiPriority w:val="99"/>
    <w:rPr>
      <w:rFonts w:ascii="Segoe UI" w:eastAsia="ヒラギノ角ゴ Pro W3" w:hAnsi="Segoe UI" w:cs="Segoe UI"/>
      <w:color w:val="000000"/>
      <w:sz w:val="18"/>
      <w:szCs w:val="18"/>
    </w:rPr>
  </w:style>
  <w:style w:type="paragraph" w:customStyle="1" w:styleId="43">
    <w:name w:val="Заголовок4"/>
    <w:basedOn w:val="a"/>
    <w:next w:val="a0"/>
    <w:pPr>
      <w:keepNext/>
      <w:spacing w:before="240" w:after="120"/>
    </w:pPr>
    <w:rPr>
      <w:rFonts w:eastAsia="Microsoft YaHei" w:cs="Lucida Sans"/>
      <w:sz w:val="28"/>
      <w:szCs w:val="28"/>
    </w:rPr>
  </w:style>
  <w:style w:type="paragraph" w:styleId="a0">
    <w:name w:val="Body Text"/>
    <w:basedOn w:val="a"/>
    <w:link w:val="1a"/>
    <w:pPr>
      <w:spacing w:before="0" w:after="0"/>
    </w:pPr>
    <w:rPr>
      <w:rFonts w:eastAsia="Times New Roman"/>
      <w:sz w:val="28"/>
      <w:szCs w:val="28"/>
    </w:rPr>
  </w:style>
  <w:style w:type="paragraph" w:styleId="afd">
    <w:name w:val="List"/>
    <w:basedOn w:val="a"/>
    <w:pPr>
      <w:spacing w:before="0" w:after="0"/>
      <w:ind w:left="283" w:hanging="283"/>
    </w:pPr>
    <w:rPr>
      <w:rFonts w:eastAsia="Times New Roman"/>
      <w:sz w:val="20"/>
      <w:lang w:val="en-GB"/>
    </w:rPr>
  </w:style>
  <w:style w:type="paragraph" w:customStyle="1" w:styleId="afe">
    <w:name w:val="Название"/>
    <w:basedOn w:val="a"/>
    <w:pPr>
      <w:suppressLineNumbers/>
      <w:spacing w:before="120" w:after="120"/>
    </w:pPr>
    <w:rPr>
      <w:rFonts w:cs="Arial"/>
      <w:i/>
      <w:iCs/>
      <w:szCs w:val="24"/>
    </w:rPr>
  </w:style>
  <w:style w:type="paragraph" w:customStyle="1" w:styleId="44">
    <w:name w:val="Указатель4"/>
    <w:basedOn w:val="a"/>
    <w:pPr>
      <w:suppressLineNumbers/>
    </w:pPr>
    <w:rPr>
      <w:rFonts w:cs="Lucida Sans"/>
    </w:rPr>
  </w:style>
  <w:style w:type="paragraph" w:customStyle="1" w:styleId="36">
    <w:name w:val="Заголовок3"/>
    <w:basedOn w:val="a"/>
    <w:next w:val="a0"/>
    <w:pPr>
      <w:keepNext/>
      <w:spacing w:before="240" w:after="120"/>
    </w:pPr>
    <w:rPr>
      <w:rFonts w:ascii="Arial" w:eastAsia="Microsoft YaHei" w:hAnsi="Arial" w:cs="Arial"/>
      <w:sz w:val="28"/>
      <w:szCs w:val="28"/>
    </w:rPr>
  </w:style>
  <w:style w:type="paragraph" w:customStyle="1" w:styleId="37">
    <w:name w:val="Указатель3"/>
    <w:basedOn w:val="a"/>
    <w:pPr>
      <w:suppressLineNumbers/>
    </w:pPr>
    <w:rPr>
      <w:rFonts w:cs="Arial"/>
    </w:rPr>
  </w:style>
  <w:style w:type="paragraph" w:customStyle="1" w:styleId="27">
    <w:name w:val="Заголовок2"/>
    <w:basedOn w:val="a"/>
    <w:next w:val="a0"/>
    <w:pPr>
      <w:keepNext/>
      <w:spacing w:before="240" w:after="120"/>
    </w:pPr>
    <w:rPr>
      <w:rFonts w:ascii="Arial" w:eastAsia="Microsoft YaHei" w:hAnsi="Arial" w:cs="Arial"/>
      <w:sz w:val="28"/>
      <w:szCs w:val="28"/>
    </w:rPr>
  </w:style>
  <w:style w:type="paragraph" w:customStyle="1" w:styleId="28">
    <w:name w:val="Указатель2"/>
    <w:basedOn w:val="a"/>
    <w:pPr>
      <w:suppressLineNumbers/>
    </w:pPr>
    <w:rPr>
      <w:rFonts w:cs="Arial"/>
    </w:rPr>
  </w:style>
  <w:style w:type="paragraph" w:customStyle="1" w:styleId="1b">
    <w:name w:val="Заголовок1"/>
    <w:basedOn w:val="a"/>
    <w:next w:val="a0"/>
    <w:pPr>
      <w:keepNext/>
      <w:spacing w:before="240" w:after="0"/>
    </w:pPr>
    <w:rPr>
      <w:rFonts w:ascii="Arial" w:eastAsia="Times New Roman" w:hAnsi="Arial" w:cs="Arial"/>
      <w:b/>
      <w:bCs/>
      <w:color w:val="auto"/>
      <w:sz w:val="28"/>
      <w:szCs w:val="28"/>
    </w:rPr>
  </w:style>
  <w:style w:type="paragraph" w:customStyle="1" w:styleId="1c">
    <w:name w:val="Указатель1"/>
    <w:basedOn w:val="a"/>
    <w:pPr>
      <w:suppressLineNumbers/>
    </w:pPr>
    <w:rPr>
      <w:rFonts w:cs="Arial"/>
    </w:rPr>
  </w:style>
  <w:style w:type="paragraph" w:customStyle="1" w:styleId="29">
    <w:name w:val="Стиль2"/>
    <w:pPr>
      <w:keepNext/>
      <w:keepLines/>
      <w:widowControl w:val="0"/>
      <w:suppressLineNumbers/>
      <w:suppressAutoHyphens/>
      <w:spacing w:after="60" w:line="276" w:lineRule="auto"/>
      <w:ind w:left="360" w:hanging="360"/>
      <w:jc w:val="both"/>
    </w:pPr>
    <w:rPr>
      <w:rFonts w:ascii="Calibri" w:eastAsia="SimSun" w:hAnsi="Calibri" w:cs="font549"/>
      <w:b/>
      <w:bCs/>
      <w:sz w:val="24"/>
      <w:szCs w:val="24"/>
      <w:lang w:eastAsia="ar-SA"/>
    </w:rPr>
  </w:style>
  <w:style w:type="paragraph" w:customStyle="1" w:styleId="213">
    <w:name w:val="Нумерованный список 21"/>
    <w:basedOn w:val="a"/>
    <w:pPr>
      <w:tabs>
        <w:tab w:val="clear" w:pos="851"/>
        <w:tab w:val="left" w:pos="360"/>
        <w:tab w:val="left" w:pos="432"/>
      </w:tabs>
      <w:spacing w:before="0" w:after="0"/>
      <w:ind w:left="432" w:hanging="432"/>
    </w:pPr>
    <w:rPr>
      <w:rFonts w:eastAsia="Times New Roman"/>
      <w:sz w:val="20"/>
    </w:rPr>
  </w:style>
  <w:style w:type="paragraph" w:customStyle="1" w:styleId="38">
    <w:name w:val="Стиль3"/>
    <w:pPr>
      <w:widowControl w:val="0"/>
      <w:tabs>
        <w:tab w:val="left" w:pos="643"/>
      </w:tabs>
      <w:suppressAutoHyphens/>
      <w:spacing w:after="200" w:line="276" w:lineRule="auto"/>
      <w:ind w:left="643" w:hanging="360"/>
    </w:pPr>
    <w:rPr>
      <w:rFonts w:ascii="Calibri" w:eastAsia="SimSun" w:hAnsi="Calibri" w:cs="font549"/>
      <w:sz w:val="22"/>
      <w:szCs w:val="22"/>
      <w:lang w:eastAsia="ar-SA"/>
    </w:rPr>
  </w:style>
  <w:style w:type="paragraph" w:customStyle="1" w:styleId="214">
    <w:name w:val="Основной текст с отступом 21"/>
    <w:basedOn w:val="a"/>
    <w:pPr>
      <w:tabs>
        <w:tab w:val="clear" w:pos="851"/>
        <w:tab w:val="left" w:pos="720"/>
      </w:tabs>
      <w:spacing w:before="57" w:after="0"/>
      <w:ind w:left="720" w:hanging="720"/>
    </w:pPr>
    <w:rPr>
      <w:rFonts w:eastAsia="Times New Roman"/>
      <w:szCs w:val="24"/>
    </w:rPr>
  </w:style>
  <w:style w:type="paragraph" w:customStyle="1" w:styleId="39">
    <w:name w:val="Стиль3 Знак Знак"/>
    <w:basedOn w:val="214"/>
    <w:pPr>
      <w:widowControl w:val="0"/>
      <w:tabs>
        <w:tab w:val="clear" w:pos="720"/>
        <w:tab w:val="left" w:pos="227"/>
      </w:tabs>
      <w:spacing w:before="0"/>
      <w:ind w:left="0" w:firstLine="0"/>
    </w:pPr>
  </w:style>
  <w:style w:type="paragraph" w:customStyle="1" w:styleId="3a">
    <w:name w:val="Стиль3 Знак"/>
    <w:basedOn w:val="214"/>
    <w:pPr>
      <w:widowControl w:val="0"/>
      <w:tabs>
        <w:tab w:val="clear" w:pos="720"/>
        <w:tab w:val="left" w:pos="227"/>
      </w:tabs>
      <w:spacing w:before="0"/>
      <w:ind w:left="0" w:firstLine="0"/>
    </w:pPr>
  </w:style>
  <w:style w:type="paragraph" w:customStyle="1" w:styleId="StyleFirstline127cm">
    <w:name w:val="Style First line:  127 cm"/>
    <w:basedOn w:val="a"/>
    <w:pPr>
      <w:spacing w:before="120" w:after="0"/>
      <w:ind w:firstLine="720"/>
    </w:pPr>
    <w:rPr>
      <w:rFonts w:ascii="Arial" w:eastAsia="Times New Roman" w:hAnsi="Arial" w:cs="Arial"/>
      <w:szCs w:val="24"/>
    </w:rPr>
  </w:style>
  <w:style w:type="paragraph" w:customStyle="1" w:styleId="ConsPlusNormal0">
    <w:name w:val="ConsPlusNormal"/>
    <w:qFormat/>
    <w:pPr>
      <w:widowControl w:val="0"/>
      <w:suppressAutoHyphens/>
      <w:spacing w:line="100" w:lineRule="atLeast"/>
      <w:ind w:firstLine="720"/>
    </w:pPr>
    <w:rPr>
      <w:rFonts w:ascii="Arial" w:hAnsi="Arial" w:cs="Arial"/>
      <w:lang w:eastAsia="ar-SA"/>
    </w:rPr>
  </w:style>
  <w:style w:type="paragraph" w:customStyle="1" w:styleId="ConsNormal0">
    <w:name w:val="ConsNormal"/>
    <w:pPr>
      <w:suppressAutoHyphens/>
      <w:spacing w:line="100" w:lineRule="atLeast"/>
      <w:ind w:right="19772" w:firstLine="720"/>
    </w:pPr>
    <w:rPr>
      <w:rFonts w:ascii="Arial" w:hAnsi="Arial" w:cs="Arial"/>
      <w:lang w:eastAsia="ar-SA"/>
    </w:rPr>
  </w:style>
  <w:style w:type="paragraph" w:customStyle="1" w:styleId="1d">
    <w:name w:val="Обычный (веб)1"/>
    <w:basedOn w:val="a"/>
    <w:pPr>
      <w:spacing w:before="100" w:after="28"/>
    </w:pPr>
    <w:rPr>
      <w:rFonts w:eastAsia="Times New Roman"/>
      <w:szCs w:val="24"/>
    </w:rPr>
  </w:style>
  <w:style w:type="paragraph" w:styleId="aff">
    <w:name w:val="Body Text Indent"/>
    <w:basedOn w:val="a"/>
    <w:link w:val="2a"/>
    <w:pPr>
      <w:tabs>
        <w:tab w:val="clear" w:pos="851"/>
        <w:tab w:val="left" w:pos="0"/>
        <w:tab w:val="left" w:pos="1080"/>
      </w:tabs>
      <w:spacing w:before="0" w:after="0"/>
      <w:ind w:left="283" w:firstLine="709"/>
    </w:pPr>
    <w:rPr>
      <w:rFonts w:eastAsia="Times New Roman"/>
      <w:sz w:val="28"/>
      <w:szCs w:val="28"/>
    </w:rPr>
  </w:style>
  <w:style w:type="paragraph" w:customStyle="1" w:styleId="2-11">
    <w:name w:val="2-11"/>
    <w:basedOn w:val="a"/>
    <w:pPr>
      <w:spacing w:before="0"/>
    </w:pPr>
    <w:rPr>
      <w:rFonts w:eastAsia="Times New Roman"/>
      <w:szCs w:val="24"/>
    </w:rPr>
  </w:style>
  <w:style w:type="paragraph" w:customStyle="1" w:styleId="312">
    <w:name w:val="Основной текст с отступом 31"/>
    <w:basedOn w:val="a"/>
    <w:pPr>
      <w:tabs>
        <w:tab w:val="clear" w:pos="851"/>
        <w:tab w:val="left" w:pos="1260"/>
      </w:tabs>
      <w:spacing w:before="0" w:after="0"/>
      <w:ind w:firstLine="720"/>
    </w:pPr>
    <w:rPr>
      <w:rFonts w:eastAsia="Times New Roman"/>
      <w:sz w:val="28"/>
      <w:szCs w:val="28"/>
    </w:rPr>
  </w:style>
  <w:style w:type="paragraph" w:customStyle="1" w:styleId="3b">
    <w:name w:val="3"/>
    <w:basedOn w:val="a"/>
    <w:pPr>
      <w:spacing w:before="0" w:after="0"/>
    </w:pPr>
    <w:rPr>
      <w:rFonts w:eastAsia="Times New Roman"/>
      <w:szCs w:val="24"/>
    </w:rPr>
  </w:style>
  <w:style w:type="paragraph" w:customStyle="1" w:styleId="aff0">
    <w:name w:val="Тендерные данные"/>
    <w:basedOn w:val="a"/>
    <w:pPr>
      <w:tabs>
        <w:tab w:val="clear" w:pos="851"/>
        <w:tab w:val="left" w:pos="1985"/>
      </w:tabs>
      <w:spacing w:before="120"/>
    </w:pPr>
    <w:rPr>
      <w:rFonts w:eastAsia="Times New Roman"/>
      <w:b/>
      <w:bCs/>
      <w:szCs w:val="24"/>
    </w:rPr>
  </w:style>
  <w:style w:type="paragraph" w:customStyle="1" w:styleId="FR1">
    <w:name w:val="FR1"/>
    <w:pPr>
      <w:widowControl w:val="0"/>
      <w:suppressAutoHyphens/>
      <w:spacing w:line="100" w:lineRule="atLeast"/>
      <w:ind w:firstLine="420"/>
    </w:pPr>
    <w:rPr>
      <w:rFonts w:ascii="Arial" w:hAnsi="Arial" w:cs="Arial"/>
      <w:lang w:eastAsia="ar-SA"/>
    </w:rPr>
  </w:style>
  <w:style w:type="paragraph" w:customStyle="1" w:styleId="1e">
    <w:name w:val="Текст сноски1"/>
    <w:basedOn w:val="a"/>
    <w:pPr>
      <w:spacing w:before="0"/>
    </w:pPr>
    <w:rPr>
      <w:rFonts w:eastAsia="Times New Roman"/>
      <w:sz w:val="20"/>
    </w:rPr>
  </w:style>
  <w:style w:type="paragraph" w:customStyle="1" w:styleId="1f">
    <w:name w:val="Маркированный список1"/>
    <w:basedOn w:val="a"/>
    <w:pPr>
      <w:widowControl w:val="0"/>
      <w:spacing w:before="0"/>
    </w:pPr>
    <w:rPr>
      <w:rFonts w:eastAsia="Times New Roman"/>
      <w:szCs w:val="24"/>
    </w:rPr>
  </w:style>
  <w:style w:type="paragraph" w:customStyle="1" w:styleId="111">
    <w:name w:val="заголовок 11"/>
    <w:basedOn w:val="a"/>
    <w:pPr>
      <w:keepNext/>
      <w:spacing w:before="0" w:after="0"/>
      <w:jc w:val="center"/>
    </w:pPr>
    <w:rPr>
      <w:rFonts w:eastAsia="Times New Roman"/>
      <w:szCs w:val="24"/>
    </w:rPr>
  </w:style>
  <w:style w:type="paragraph" w:customStyle="1" w:styleId="1f0">
    <w:name w:val="Дата1"/>
    <w:basedOn w:val="a"/>
    <w:pPr>
      <w:spacing w:before="0"/>
    </w:pPr>
    <w:rPr>
      <w:rFonts w:eastAsia="Times New Roman"/>
      <w:szCs w:val="24"/>
    </w:rPr>
  </w:style>
  <w:style w:type="paragraph" w:customStyle="1" w:styleId="aff1">
    <w:name w:val="МП"/>
    <w:basedOn w:val="a"/>
    <w:pPr>
      <w:spacing w:before="0" w:after="120"/>
      <w:jc w:val="center"/>
    </w:pPr>
    <w:rPr>
      <w:rFonts w:ascii="Arial" w:eastAsia="Times New Roman" w:hAnsi="Arial" w:cs="Arial"/>
      <w:b/>
      <w:bCs/>
      <w:szCs w:val="24"/>
    </w:rPr>
  </w:style>
  <w:style w:type="paragraph" w:customStyle="1" w:styleId="aff2">
    <w:name w:val="Готовый"/>
    <w:basedOn w:val="a"/>
    <w:pPr>
      <w:widowControl w:val="0"/>
      <w:tabs>
        <w:tab w:val="clear" w:pos="851"/>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Times New Roman" w:hAnsi="Courier New" w:cs="Courier New"/>
      <w:sz w:val="20"/>
    </w:rPr>
  </w:style>
  <w:style w:type="paragraph" w:customStyle="1" w:styleId="62">
    <w:name w:val="заголовок 6"/>
    <w:basedOn w:val="a"/>
    <w:pPr>
      <w:keepNext/>
      <w:spacing w:before="0" w:after="0"/>
    </w:pPr>
    <w:rPr>
      <w:rFonts w:eastAsia="Times New Roman"/>
      <w:szCs w:val="24"/>
    </w:rPr>
  </w:style>
  <w:style w:type="paragraph" w:styleId="aff3">
    <w:name w:val="footer"/>
    <w:basedOn w:val="a"/>
    <w:link w:val="1f1"/>
    <w:pPr>
      <w:suppressLineNumbers/>
      <w:tabs>
        <w:tab w:val="clear" w:pos="851"/>
        <w:tab w:val="center" w:pos="4677"/>
        <w:tab w:val="right" w:pos="9355"/>
      </w:tabs>
      <w:spacing w:before="0" w:after="0"/>
    </w:pPr>
    <w:rPr>
      <w:rFonts w:eastAsia="Times New Roman"/>
      <w:szCs w:val="24"/>
    </w:rPr>
  </w:style>
  <w:style w:type="paragraph" w:styleId="aff4">
    <w:name w:val="header"/>
    <w:basedOn w:val="a"/>
    <w:link w:val="1f2"/>
    <w:uiPriority w:val="99"/>
    <w:pPr>
      <w:suppressLineNumbers/>
      <w:tabs>
        <w:tab w:val="clear" w:pos="851"/>
        <w:tab w:val="center" w:pos="4677"/>
        <w:tab w:val="right" w:pos="9355"/>
      </w:tabs>
      <w:spacing w:before="0" w:after="0"/>
    </w:pPr>
    <w:rPr>
      <w:rFonts w:eastAsia="Times New Roman"/>
      <w:szCs w:val="24"/>
    </w:rPr>
  </w:style>
  <w:style w:type="paragraph" w:customStyle="1" w:styleId="215">
    <w:name w:val="Основной текст 21"/>
    <w:basedOn w:val="a"/>
    <w:pPr>
      <w:spacing w:before="0" w:after="0"/>
    </w:pPr>
    <w:rPr>
      <w:rFonts w:eastAsia="Times New Roman"/>
      <w:sz w:val="28"/>
      <w:szCs w:val="28"/>
    </w:rPr>
  </w:style>
  <w:style w:type="paragraph" w:customStyle="1" w:styleId="411">
    <w:name w:val="Маркированный список 41"/>
    <w:basedOn w:val="a"/>
    <w:pPr>
      <w:tabs>
        <w:tab w:val="clear" w:pos="851"/>
        <w:tab w:val="left" w:pos="1209"/>
      </w:tabs>
      <w:spacing w:before="0"/>
      <w:ind w:left="1209" w:hanging="360"/>
    </w:pPr>
    <w:rPr>
      <w:rFonts w:eastAsia="Times New Roman"/>
      <w:szCs w:val="24"/>
    </w:rPr>
  </w:style>
  <w:style w:type="paragraph" w:customStyle="1" w:styleId="511">
    <w:name w:val="Маркированный список 51"/>
    <w:basedOn w:val="a"/>
    <w:pPr>
      <w:tabs>
        <w:tab w:val="clear" w:pos="851"/>
        <w:tab w:val="left" w:pos="1492"/>
      </w:tabs>
      <w:spacing w:before="0"/>
      <w:ind w:left="1492" w:hanging="360"/>
    </w:pPr>
    <w:rPr>
      <w:rFonts w:eastAsia="Times New Roman"/>
      <w:szCs w:val="24"/>
    </w:rPr>
  </w:style>
  <w:style w:type="paragraph" w:customStyle="1" w:styleId="313">
    <w:name w:val="Нумерованный список 31"/>
    <w:basedOn w:val="a"/>
    <w:pPr>
      <w:tabs>
        <w:tab w:val="clear" w:pos="851"/>
        <w:tab w:val="left" w:pos="926"/>
      </w:tabs>
      <w:spacing w:before="0"/>
      <w:ind w:left="926" w:hanging="360"/>
    </w:pPr>
    <w:rPr>
      <w:rFonts w:eastAsia="Times New Roman"/>
      <w:szCs w:val="24"/>
    </w:rPr>
  </w:style>
  <w:style w:type="paragraph" w:customStyle="1" w:styleId="412">
    <w:name w:val="Нумерованный список 41"/>
    <w:basedOn w:val="a"/>
    <w:pPr>
      <w:tabs>
        <w:tab w:val="clear" w:pos="851"/>
        <w:tab w:val="left" w:pos="1209"/>
      </w:tabs>
      <w:spacing w:before="0"/>
      <w:ind w:left="1209" w:hanging="360"/>
    </w:pPr>
    <w:rPr>
      <w:rFonts w:eastAsia="Times New Roman"/>
      <w:szCs w:val="24"/>
    </w:rPr>
  </w:style>
  <w:style w:type="paragraph" w:customStyle="1" w:styleId="512">
    <w:name w:val="Нумерованный список 51"/>
    <w:basedOn w:val="a"/>
    <w:pPr>
      <w:tabs>
        <w:tab w:val="clear" w:pos="851"/>
        <w:tab w:val="left" w:pos="1492"/>
      </w:tabs>
      <w:spacing w:before="0"/>
      <w:ind w:left="1492" w:hanging="360"/>
    </w:pPr>
    <w:rPr>
      <w:rFonts w:eastAsia="Times New Roman"/>
      <w:szCs w:val="24"/>
    </w:rPr>
  </w:style>
  <w:style w:type="paragraph" w:customStyle="1" w:styleId="Instruction">
    <w:name w:val="Instruction"/>
    <w:basedOn w:val="215"/>
    <w:pPr>
      <w:tabs>
        <w:tab w:val="clear" w:pos="851"/>
        <w:tab w:val="left" w:pos="360"/>
      </w:tabs>
      <w:spacing w:before="180" w:after="60"/>
      <w:ind w:left="360" w:hanging="360"/>
    </w:pPr>
    <w:rPr>
      <w:b/>
      <w:bCs/>
      <w:sz w:val="24"/>
      <w:szCs w:val="24"/>
    </w:rPr>
  </w:style>
  <w:style w:type="paragraph" w:customStyle="1" w:styleId="xl27">
    <w:name w:val="xl27"/>
    <w:basedOn w:val="a"/>
    <w:pPr>
      <w:pBdr>
        <w:left w:val="single" w:sz="4" w:space="0" w:color="000000"/>
        <w:bottom w:val="single" w:sz="4" w:space="0" w:color="000000"/>
        <w:right w:val="single" w:sz="4" w:space="0" w:color="000000"/>
      </w:pBdr>
      <w:spacing w:before="100" w:after="28"/>
      <w:jc w:val="center"/>
    </w:pPr>
    <w:rPr>
      <w:rFonts w:eastAsia="Arial Unicode MS"/>
      <w:b/>
      <w:bCs/>
      <w:szCs w:val="24"/>
    </w:rPr>
  </w:style>
  <w:style w:type="paragraph" w:customStyle="1" w:styleId="aff5">
    <w:name w:val="Ãîòîâûé"/>
    <w:basedOn w:val="a"/>
    <w:pPr>
      <w:widowControl w:val="0"/>
      <w:tabs>
        <w:tab w:val="clear" w:pos="851"/>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Times New Roman" w:hAnsi="Courier New" w:cs="Courier New"/>
      <w:sz w:val="20"/>
    </w:rPr>
  </w:style>
  <w:style w:type="paragraph" w:customStyle="1" w:styleId="font5">
    <w:name w:val="font5"/>
    <w:basedOn w:val="a"/>
    <w:pPr>
      <w:spacing w:before="100" w:after="28"/>
    </w:pPr>
    <w:rPr>
      <w:rFonts w:ascii="Arial CYR" w:eastAsia="Arial Unicode MS" w:hAnsi="Arial CYR" w:cs="Arial CYR"/>
      <w:sz w:val="18"/>
      <w:szCs w:val="18"/>
    </w:rPr>
  </w:style>
  <w:style w:type="paragraph" w:customStyle="1" w:styleId="aff6">
    <w:name w:val="Условия контракта"/>
    <w:basedOn w:val="a"/>
    <w:pPr>
      <w:tabs>
        <w:tab w:val="clear" w:pos="851"/>
        <w:tab w:val="left" w:pos="567"/>
      </w:tabs>
      <w:spacing w:before="240" w:after="120"/>
      <w:ind w:left="567" w:hanging="567"/>
    </w:pPr>
    <w:rPr>
      <w:rFonts w:eastAsia="Times New Roman"/>
      <w:b/>
      <w:bCs/>
      <w:szCs w:val="24"/>
    </w:rPr>
  </w:style>
  <w:style w:type="paragraph" w:customStyle="1" w:styleId="3c">
    <w:name w:val="Раздел 3"/>
    <w:basedOn w:val="a"/>
    <w:pPr>
      <w:tabs>
        <w:tab w:val="clear" w:pos="851"/>
        <w:tab w:val="left" w:pos="432"/>
      </w:tabs>
      <w:spacing w:before="120" w:after="120"/>
      <w:ind w:left="432" w:hanging="432"/>
      <w:jc w:val="center"/>
    </w:pPr>
    <w:rPr>
      <w:rFonts w:eastAsia="Times New Roman"/>
      <w:b/>
      <w:bCs/>
      <w:szCs w:val="24"/>
    </w:rPr>
  </w:style>
  <w:style w:type="paragraph" w:customStyle="1" w:styleId="216">
    <w:name w:val="Основной текст 21"/>
    <w:basedOn w:val="a"/>
    <w:pPr>
      <w:spacing w:before="0" w:after="0"/>
      <w:jc w:val="center"/>
    </w:pPr>
    <w:rPr>
      <w:rFonts w:eastAsia="Times New Roman"/>
      <w:b/>
      <w:bCs/>
      <w:sz w:val="28"/>
      <w:szCs w:val="28"/>
    </w:rPr>
  </w:style>
  <w:style w:type="paragraph" w:customStyle="1" w:styleId="1f3">
    <w:name w:val="Стиль1"/>
    <w:basedOn w:val="a"/>
    <w:pPr>
      <w:keepNext/>
      <w:keepLines/>
      <w:widowControl w:val="0"/>
      <w:suppressLineNumbers/>
      <w:tabs>
        <w:tab w:val="clear" w:pos="851"/>
        <w:tab w:val="left" w:pos="432"/>
      </w:tabs>
      <w:spacing w:before="0"/>
      <w:ind w:left="432" w:hanging="432"/>
    </w:pPr>
    <w:rPr>
      <w:rFonts w:eastAsia="Times New Roman"/>
      <w:b/>
      <w:bCs/>
      <w:sz w:val="28"/>
      <w:szCs w:val="28"/>
    </w:rPr>
  </w:style>
  <w:style w:type="paragraph" w:customStyle="1" w:styleId="1f4">
    <w:name w:val="Обычный1"/>
    <w:pPr>
      <w:widowControl w:val="0"/>
      <w:suppressAutoHyphens/>
      <w:spacing w:line="100" w:lineRule="atLeast"/>
      <w:ind w:firstLine="720"/>
      <w:jc w:val="both"/>
    </w:pPr>
    <w:rPr>
      <w:sz w:val="24"/>
      <w:szCs w:val="24"/>
      <w:lang w:eastAsia="ar-SA"/>
    </w:rPr>
  </w:style>
  <w:style w:type="paragraph" w:customStyle="1" w:styleId="1f5">
    <w:name w:val="Схема документа1"/>
    <w:basedOn w:val="a"/>
    <w:pPr>
      <w:shd w:val="clear" w:color="auto" w:fill="000080"/>
      <w:spacing w:before="0" w:after="0"/>
    </w:pPr>
    <w:rPr>
      <w:rFonts w:ascii="Tahoma" w:eastAsia="Times New Roman" w:hAnsi="Tahoma" w:cs="Tahoma"/>
      <w:sz w:val="20"/>
    </w:rPr>
  </w:style>
  <w:style w:type="paragraph" w:styleId="aff7">
    <w:name w:val="Title"/>
    <w:basedOn w:val="a"/>
    <w:next w:val="aff8"/>
    <w:link w:val="1f6"/>
    <w:qFormat/>
    <w:pPr>
      <w:widowControl w:val="0"/>
      <w:spacing w:before="0" w:after="0"/>
      <w:jc w:val="center"/>
    </w:pPr>
    <w:rPr>
      <w:rFonts w:eastAsia="Times New Roman"/>
      <w:b/>
      <w:bCs/>
      <w:szCs w:val="24"/>
    </w:rPr>
  </w:style>
  <w:style w:type="paragraph" w:styleId="aff8">
    <w:name w:val="Subtitle"/>
    <w:basedOn w:val="a"/>
    <w:next w:val="a0"/>
    <w:link w:val="1f7"/>
    <w:qFormat/>
    <w:pPr>
      <w:spacing w:before="0"/>
      <w:jc w:val="center"/>
    </w:pPr>
    <w:rPr>
      <w:rFonts w:ascii="Arial" w:eastAsia="Times New Roman" w:hAnsi="Arial" w:cs="Arial"/>
      <w:i/>
      <w:iCs/>
      <w:szCs w:val="24"/>
    </w:rPr>
  </w:style>
  <w:style w:type="paragraph" w:customStyle="1" w:styleId="314">
    <w:name w:val="Основной текст 31"/>
    <w:basedOn w:val="a"/>
    <w:pPr>
      <w:spacing w:before="0" w:after="120"/>
    </w:pPr>
    <w:rPr>
      <w:rFonts w:eastAsia="Times New Roman"/>
      <w:sz w:val="16"/>
      <w:szCs w:val="16"/>
    </w:rPr>
  </w:style>
  <w:style w:type="paragraph" w:customStyle="1" w:styleId="1110">
    <w:name w:val="111"/>
    <w:basedOn w:val="a"/>
    <w:pPr>
      <w:spacing w:before="0" w:after="0"/>
    </w:pPr>
    <w:rPr>
      <w:rFonts w:ascii="Times New Roman CYR" w:eastAsia="Times New Roman" w:hAnsi="Times New Roman CYR" w:cs="Times New Roman CYR"/>
      <w:sz w:val="20"/>
    </w:rPr>
  </w:style>
  <w:style w:type="paragraph" w:customStyle="1" w:styleId="HTML1">
    <w:name w:val="Стандартный HTML1"/>
    <w:basedOn w:val="a"/>
    <w:pPr>
      <w:tabs>
        <w:tab w:val="clear"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rPr>
  </w:style>
  <w:style w:type="paragraph" w:customStyle="1" w:styleId="222">
    <w:name w:val="222"/>
    <w:basedOn w:val="a"/>
    <w:pPr>
      <w:spacing w:before="0" w:after="0"/>
      <w:ind w:left="851" w:firstLine="0"/>
    </w:pPr>
    <w:rPr>
      <w:rFonts w:ascii="Times New Roman CYR" w:eastAsia="Times New Roman" w:hAnsi="Times New Roman CYR" w:cs="Times New Roman CYR"/>
      <w:sz w:val="20"/>
    </w:rPr>
  </w:style>
  <w:style w:type="paragraph" w:customStyle="1" w:styleId="aff9">
    <w:name w:val="Подраздел"/>
    <w:basedOn w:val="a"/>
    <w:pPr>
      <w:spacing w:before="240" w:after="120"/>
      <w:jc w:val="center"/>
    </w:pPr>
    <w:rPr>
      <w:rFonts w:ascii="TimesDL" w:eastAsia="Times New Roman" w:hAnsi="TimesDL" w:cs="TimesDL"/>
      <w:b/>
      <w:bCs/>
      <w:smallCaps/>
      <w:spacing w:val="-2"/>
      <w:szCs w:val="24"/>
    </w:rPr>
  </w:style>
  <w:style w:type="paragraph" w:customStyle="1" w:styleId="217">
    <w:name w:val="Основной текст с отступом 21"/>
    <w:basedOn w:val="a"/>
    <w:pPr>
      <w:spacing w:before="0" w:after="0"/>
      <w:ind w:firstLine="567"/>
    </w:pPr>
    <w:rPr>
      <w:rFonts w:eastAsia="Times New Roman"/>
      <w:szCs w:val="24"/>
      <w:lang w:val="en-US"/>
    </w:rPr>
  </w:style>
  <w:style w:type="paragraph" w:customStyle="1" w:styleId="2b">
    <w:name w:val="Обычный2"/>
    <w:pPr>
      <w:widowControl w:val="0"/>
      <w:suppressAutoHyphens/>
      <w:spacing w:line="336" w:lineRule="auto"/>
      <w:ind w:left="1040" w:hanging="360"/>
      <w:jc w:val="both"/>
    </w:pPr>
    <w:rPr>
      <w:lang w:eastAsia="ar-SA"/>
    </w:rPr>
  </w:style>
  <w:style w:type="paragraph" w:customStyle="1" w:styleId="1f8">
    <w:name w:val="Название объекта1"/>
    <w:basedOn w:val="a"/>
    <w:pPr>
      <w:spacing w:before="0" w:after="0"/>
      <w:ind w:right="-6672" w:firstLine="0"/>
    </w:pPr>
    <w:rPr>
      <w:rFonts w:eastAsia="Times New Roman"/>
      <w:b/>
      <w:bCs/>
      <w:sz w:val="20"/>
    </w:rPr>
  </w:style>
  <w:style w:type="paragraph" w:customStyle="1" w:styleId="1f9">
    <w:name w:val="Текст1"/>
    <w:basedOn w:val="a"/>
    <w:pPr>
      <w:spacing w:before="0" w:after="0"/>
    </w:pPr>
    <w:rPr>
      <w:rFonts w:ascii="Courier New" w:eastAsia="Times New Roman" w:hAnsi="Courier New" w:cs="Courier New"/>
      <w:sz w:val="20"/>
    </w:rPr>
  </w:style>
  <w:style w:type="paragraph" w:customStyle="1" w:styleId="ConsNonformat">
    <w:name w:val="ConsNonformat"/>
    <w:pPr>
      <w:widowControl w:val="0"/>
      <w:tabs>
        <w:tab w:val="num" w:pos="432"/>
      </w:tabs>
      <w:suppressAutoHyphens/>
      <w:spacing w:line="100" w:lineRule="atLeast"/>
      <w:ind w:right="19772"/>
    </w:pPr>
    <w:rPr>
      <w:rFonts w:ascii="Courier New" w:hAnsi="Courier New" w:cs="Courier New"/>
      <w:lang w:eastAsia="ar-SA"/>
    </w:rPr>
  </w:style>
  <w:style w:type="paragraph" w:customStyle="1" w:styleId="218">
    <w:name w:val="Маркированный список 21"/>
    <w:basedOn w:val="a"/>
    <w:pPr>
      <w:tabs>
        <w:tab w:val="clear" w:pos="851"/>
        <w:tab w:val="left" w:pos="643"/>
      </w:tabs>
      <w:spacing w:before="0"/>
      <w:ind w:left="643" w:hanging="360"/>
    </w:pPr>
    <w:rPr>
      <w:rFonts w:eastAsia="Times New Roman"/>
      <w:szCs w:val="24"/>
    </w:rPr>
  </w:style>
  <w:style w:type="paragraph" w:customStyle="1" w:styleId="315">
    <w:name w:val="Маркированный список 31"/>
    <w:basedOn w:val="a"/>
    <w:pPr>
      <w:tabs>
        <w:tab w:val="clear" w:pos="851"/>
        <w:tab w:val="left" w:pos="926"/>
      </w:tabs>
      <w:spacing w:before="0"/>
      <w:ind w:left="926" w:hanging="360"/>
    </w:pPr>
    <w:rPr>
      <w:rFonts w:eastAsia="Times New Roman"/>
      <w:szCs w:val="24"/>
    </w:rPr>
  </w:style>
  <w:style w:type="paragraph" w:customStyle="1" w:styleId="1fa">
    <w:name w:val="Нумерованный список1"/>
    <w:basedOn w:val="a"/>
    <w:pPr>
      <w:tabs>
        <w:tab w:val="clear" w:pos="851"/>
        <w:tab w:val="left" w:pos="360"/>
      </w:tabs>
      <w:spacing w:before="0"/>
      <w:ind w:left="360" w:hanging="360"/>
    </w:pPr>
    <w:rPr>
      <w:rFonts w:eastAsia="Times New Roman"/>
      <w:szCs w:val="24"/>
    </w:rPr>
  </w:style>
  <w:style w:type="paragraph" w:customStyle="1" w:styleId="1fb">
    <w:name w:val="Заголовок записки1"/>
    <w:basedOn w:val="a"/>
    <w:pPr>
      <w:spacing w:before="0"/>
    </w:pPr>
    <w:rPr>
      <w:rFonts w:eastAsia="Times New Roman"/>
      <w:szCs w:val="24"/>
    </w:rPr>
  </w:style>
  <w:style w:type="paragraph" w:styleId="1fc">
    <w:name w:val="toc 1"/>
    <w:basedOn w:val="a"/>
    <w:pPr>
      <w:tabs>
        <w:tab w:val="clear" w:pos="851"/>
        <w:tab w:val="left" w:pos="1134"/>
        <w:tab w:val="right" w:leader="dot" w:pos="9627"/>
      </w:tabs>
      <w:spacing w:before="0" w:after="0"/>
      <w:ind w:firstLine="0"/>
    </w:pPr>
    <w:rPr>
      <w:rFonts w:eastAsia="Times New Roman"/>
      <w:b/>
      <w:bCs/>
      <w:caps/>
      <w:sz w:val="20"/>
    </w:rPr>
  </w:style>
  <w:style w:type="paragraph" w:customStyle="1" w:styleId="Style1">
    <w:name w:val="Style1"/>
    <w:basedOn w:val="a"/>
    <w:pPr>
      <w:tabs>
        <w:tab w:val="clear" w:pos="851"/>
        <w:tab w:val="left" w:pos="540"/>
      </w:tabs>
      <w:spacing w:before="480" w:after="240"/>
      <w:ind w:left="540" w:hanging="540"/>
      <w:jc w:val="center"/>
    </w:pPr>
    <w:rPr>
      <w:rFonts w:ascii="Arial" w:eastAsia="Times New Roman" w:hAnsi="Arial" w:cs="Arial"/>
      <w:b/>
      <w:bCs/>
      <w:szCs w:val="24"/>
    </w:rPr>
  </w:style>
  <w:style w:type="paragraph" w:customStyle="1" w:styleId="Simlple">
    <w:name w:val="Simlple"/>
    <w:basedOn w:val="a"/>
    <w:pPr>
      <w:ind w:firstLine="284"/>
    </w:pPr>
    <w:rPr>
      <w:rFonts w:ascii="Arial" w:eastAsia="Times New Roman" w:hAnsi="Arial" w:cs="Arial"/>
      <w:sz w:val="20"/>
    </w:rPr>
  </w:style>
  <w:style w:type="paragraph" w:customStyle="1" w:styleId="Style2">
    <w:name w:val="Style2"/>
    <w:basedOn w:val="Simlple"/>
    <w:pPr>
      <w:tabs>
        <w:tab w:val="clear" w:pos="851"/>
        <w:tab w:val="left" w:pos="720"/>
      </w:tabs>
    </w:pPr>
  </w:style>
  <w:style w:type="paragraph" w:customStyle="1" w:styleId="Style3">
    <w:name w:val="Style3"/>
    <w:basedOn w:val="Simlple"/>
    <w:pPr>
      <w:tabs>
        <w:tab w:val="clear" w:pos="851"/>
        <w:tab w:val="left" w:pos="720"/>
      </w:tabs>
      <w:ind w:firstLine="567"/>
    </w:pPr>
  </w:style>
  <w:style w:type="paragraph" w:customStyle="1" w:styleId="112">
    <w:name w:val="Указатель 11"/>
    <w:basedOn w:val="a"/>
    <w:pPr>
      <w:spacing w:before="0" w:after="0"/>
      <w:ind w:left="200" w:hanging="200"/>
    </w:pPr>
    <w:rPr>
      <w:rFonts w:eastAsia="Times New Roman"/>
      <w:sz w:val="20"/>
    </w:rPr>
  </w:style>
  <w:style w:type="paragraph" w:customStyle="1" w:styleId="bulletin">
    <w:name w:val="bulletin"/>
    <w:basedOn w:val="214"/>
    <w:pPr>
      <w:tabs>
        <w:tab w:val="clear" w:pos="720"/>
      </w:tabs>
      <w:spacing w:before="0"/>
      <w:ind w:left="0" w:firstLine="0"/>
      <w:jc w:val="left"/>
    </w:pPr>
    <w:rPr>
      <w:sz w:val="22"/>
      <w:szCs w:val="22"/>
    </w:rPr>
  </w:style>
  <w:style w:type="paragraph" w:customStyle="1" w:styleId="ListBul2">
    <w:name w:val="ListBul2"/>
    <w:basedOn w:val="1f"/>
    <w:pPr>
      <w:widowControl/>
      <w:tabs>
        <w:tab w:val="clear" w:pos="851"/>
        <w:tab w:val="left" w:pos="360"/>
      </w:tabs>
      <w:spacing w:after="120"/>
      <w:ind w:left="360" w:hanging="360"/>
      <w:jc w:val="left"/>
    </w:pPr>
    <w:rPr>
      <w:rFonts w:ascii="Arial" w:hAnsi="Arial" w:cs="Arial"/>
      <w:color w:val="00000A"/>
      <w:sz w:val="20"/>
      <w:szCs w:val="20"/>
    </w:rPr>
  </w:style>
  <w:style w:type="paragraph" w:customStyle="1" w:styleId="1100">
    <w:name w:val="1Æ10"/>
    <w:basedOn w:val="a"/>
    <w:pPr>
      <w:spacing w:before="0" w:after="0"/>
    </w:pPr>
    <w:rPr>
      <w:rFonts w:ascii="Times New Roman CYR" w:eastAsia="Times New Roman" w:hAnsi="Times New Roman CYR" w:cs="Times New Roman CYR"/>
      <w:b/>
      <w:bCs/>
      <w:sz w:val="20"/>
    </w:rPr>
  </w:style>
  <w:style w:type="paragraph" w:customStyle="1" w:styleId="1fd">
    <w:name w:val="Абзац списка1"/>
    <w:basedOn w:val="a"/>
    <w:pPr>
      <w:spacing w:before="0" w:after="0"/>
      <w:ind w:left="720" w:firstLine="0"/>
    </w:pPr>
    <w:rPr>
      <w:rFonts w:eastAsia="Times New Roman"/>
      <w:szCs w:val="24"/>
    </w:rPr>
  </w:style>
  <w:style w:type="paragraph" w:customStyle="1" w:styleId="1fe">
    <w:name w:val="Основной текст с отступом1"/>
    <w:basedOn w:val="a0"/>
    <w:pPr>
      <w:spacing w:after="120"/>
      <w:ind w:firstLine="210"/>
      <w:jc w:val="left"/>
    </w:pPr>
    <w:rPr>
      <w:sz w:val="20"/>
      <w:szCs w:val="20"/>
    </w:rPr>
  </w:style>
  <w:style w:type="paragraph" w:customStyle="1" w:styleId="219">
    <w:name w:val="Красная строка 21"/>
    <w:basedOn w:val="aff"/>
    <w:pPr>
      <w:tabs>
        <w:tab w:val="clear" w:pos="1080"/>
      </w:tabs>
      <w:spacing w:after="120"/>
      <w:ind w:firstLine="210"/>
      <w:jc w:val="left"/>
    </w:pPr>
    <w:rPr>
      <w:sz w:val="20"/>
      <w:szCs w:val="20"/>
      <w:lang w:val="en-GB"/>
    </w:rPr>
  </w:style>
  <w:style w:type="paragraph" w:customStyle="1" w:styleId="2c">
    <w:name w:val="ШТ Назв.2"/>
    <w:basedOn w:val="a"/>
    <w:pPr>
      <w:spacing w:after="0"/>
      <w:jc w:val="center"/>
    </w:pPr>
    <w:rPr>
      <w:rFonts w:eastAsia="Times New Roman"/>
      <w:b/>
      <w:bCs/>
      <w:szCs w:val="24"/>
      <w:lang w:val="en-US"/>
    </w:rPr>
  </w:style>
  <w:style w:type="paragraph" w:customStyle="1" w:styleId="style4">
    <w:name w:val="style4"/>
    <w:basedOn w:val="a"/>
    <w:pPr>
      <w:spacing w:before="100" w:after="28"/>
    </w:pPr>
    <w:rPr>
      <w:rFonts w:eastAsia="Times New Roman"/>
      <w:szCs w:val="24"/>
    </w:rPr>
  </w:style>
  <w:style w:type="paragraph" w:customStyle="1" w:styleId="desc2">
    <w:name w:val="desc2"/>
    <w:basedOn w:val="a"/>
    <w:pPr>
      <w:spacing w:before="100" w:after="28"/>
    </w:pPr>
    <w:rPr>
      <w:rFonts w:eastAsia="Times New Roman"/>
      <w:szCs w:val="24"/>
    </w:rPr>
  </w:style>
  <w:style w:type="paragraph" w:customStyle="1" w:styleId="113">
    <w:name w:val="Обычный + 11 пт"/>
    <w:basedOn w:val="a"/>
    <w:pPr>
      <w:spacing w:before="0" w:after="0"/>
      <w:jc w:val="center"/>
    </w:pPr>
    <w:rPr>
      <w:rFonts w:eastAsia="Times New Roman"/>
      <w:b/>
      <w:bCs/>
      <w:color w:val="333333"/>
    </w:rPr>
  </w:style>
  <w:style w:type="paragraph" w:customStyle="1" w:styleId="affa">
    <w:name w:val="Знак Знак Знак Знак"/>
    <w:basedOn w:val="a"/>
    <w:pPr>
      <w:spacing w:before="100" w:after="28"/>
    </w:pPr>
    <w:rPr>
      <w:rFonts w:ascii="Tahoma" w:eastAsia="Times New Roman" w:hAnsi="Tahoma" w:cs="Tahoma"/>
      <w:sz w:val="20"/>
      <w:lang w:val="en-US"/>
    </w:rPr>
  </w:style>
  <w:style w:type="paragraph" w:customStyle="1" w:styleId="affb">
    <w:name w:val="Обычный.Нормальный абзац"/>
    <w:pPr>
      <w:widowControl w:val="0"/>
      <w:suppressAutoHyphens/>
      <w:spacing w:line="100" w:lineRule="atLeast"/>
      <w:ind w:firstLine="709"/>
      <w:jc w:val="both"/>
    </w:pPr>
    <w:rPr>
      <w:sz w:val="24"/>
      <w:szCs w:val="24"/>
      <w:lang w:eastAsia="ar-SA"/>
    </w:rPr>
  </w:style>
  <w:style w:type="paragraph" w:customStyle="1" w:styleId="2111">
    <w:name w:val="Основной текст с отступом 211"/>
    <w:basedOn w:val="a"/>
    <w:pPr>
      <w:spacing w:before="0" w:after="0"/>
      <w:ind w:left="426" w:firstLine="0"/>
    </w:pPr>
    <w:rPr>
      <w:rFonts w:eastAsia="Times New Roman"/>
      <w:szCs w:val="24"/>
    </w:rPr>
  </w:style>
  <w:style w:type="paragraph" w:customStyle="1" w:styleId="Char">
    <w:name w:val="Char Знак Знак"/>
    <w:basedOn w:val="a"/>
    <w:pPr>
      <w:widowControl w:val="0"/>
      <w:spacing w:before="0" w:after="160" w:line="240" w:lineRule="exact"/>
      <w:jc w:val="right"/>
    </w:pPr>
    <w:rPr>
      <w:rFonts w:ascii="Arial" w:eastAsia="Times New Roman" w:hAnsi="Arial" w:cs="Arial"/>
      <w:sz w:val="20"/>
      <w:lang w:val="en-GB"/>
    </w:rPr>
  </w:style>
  <w:style w:type="paragraph" w:customStyle="1" w:styleId="ConsPlusNonformat">
    <w:name w:val="ConsPlusNonformat"/>
    <w:pPr>
      <w:suppressAutoHyphens/>
      <w:spacing w:line="100" w:lineRule="atLeast"/>
    </w:pPr>
    <w:rPr>
      <w:rFonts w:ascii="Courier New" w:hAnsi="Courier New" w:cs="Courier New"/>
      <w:lang w:eastAsia="ar-SA"/>
    </w:rPr>
  </w:style>
  <w:style w:type="paragraph" w:customStyle="1" w:styleId="ConsPlusTitle">
    <w:name w:val="ConsPlusTitle"/>
    <w:uiPriority w:val="99"/>
    <w:pPr>
      <w:suppressAutoHyphens/>
      <w:spacing w:line="100" w:lineRule="atLeast"/>
    </w:pPr>
    <w:rPr>
      <w:b/>
      <w:bCs/>
      <w:sz w:val="24"/>
      <w:szCs w:val="24"/>
      <w:lang w:eastAsia="ar-SA"/>
    </w:rPr>
  </w:style>
  <w:style w:type="paragraph" w:customStyle="1" w:styleId="ConsPlusCell">
    <w:name w:val="ConsPlusCell"/>
    <w:pPr>
      <w:suppressAutoHyphens/>
      <w:spacing w:line="100" w:lineRule="atLeast"/>
    </w:pPr>
    <w:rPr>
      <w:rFonts w:ascii="Arial" w:hAnsi="Arial" w:cs="Arial"/>
      <w:lang w:eastAsia="ar-SA"/>
    </w:rPr>
  </w:style>
  <w:style w:type="paragraph" w:customStyle="1" w:styleId="1ff">
    <w:name w:val="Знак1"/>
    <w:basedOn w:val="a"/>
    <w:pPr>
      <w:widowControl w:val="0"/>
      <w:spacing w:before="0" w:after="160" w:line="240" w:lineRule="exact"/>
      <w:jc w:val="right"/>
    </w:pPr>
    <w:rPr>
      <w:rFonts w:ascii="Arial" w:eastAsia="Times New Roman" w:hAnsi="Arial" w:cs="Arial"/>
      <w:sz w:val="20"/>
      <w:lang w:val="en-GB"/>
    </w:rPr>
  </w:style>
  <w:style w:type="paragraph" w:customStyle="1" w:styleId="2d">
    <w:name w:val="Абзац списка2"/>
    <w:basedOn w:val="a"/>
    <w:pPr>
      <w:ind w:left="720" w:firstLine="0"/>
    </w:pPr>
    <w:rPr>
      <w:rFonts w:ascii="Calibri" w:eastAsia="Times New Roman" w:hAnsi="Calibri" w:cs="Calibri"/>
    </w:rPr>
  </w:style>
  <w:style w:type="paragraph" w:customStyle="1" w:styleId="Style9">
    <w:name w:val="Style9"/>
    <w:basedOn w:val="a"/>
    <w:pPr>
      <w:widowControl w:val="0"/>
      <w:spacing w:before="0" w:after="0"/>
    </w:pPr>
    <w:rPr>
      <w:rFonts w:eastAsia="Calibri"/>
      <w:szCs w:val="24"/>
    </w:rPr>
  </w:style>
  <w:style w:type="paragraph" w:customStyle="1" w:styleId="1ff0">
    <w:name w:val="Текст выноски1"/>
    <w:basedOn w:val="a"/>
    <w:pPr>
      <w:spacing w:before="0" w:after="0"/>
    </w:pPr>
    <w:rPr>
      <w:rFonts w:ascii="Segoe UI" w:eastAsia="Times New Roman" w:hAnsi="Segoe UI" w:cs="Segoe UI"/>
      <w:sz w:val="18"/>
      <w:szCs w:val="18"/>
    </w:rPr>
  </w:style>
  <w:style w:type="paragraph" w:customStyle="1" w:styleId="150">
    <w:name w:val="Знак Знак15 Знак Знак"/>
    <w:basedOn w:val="a"/>
    <w:pPr>
      <w:widowControl w:val="0"/>
      <w:spacing w:before="0" w:after="160" w:line="240" w:lineRule="exact"/>
      <w:jc w:val="right"/>
    </w:pPr>
    <w:rPr>
      <w:rFonts w:eastAsia="Times New Roman"/>
      <w:sz w:val="20"/>
      <w:lang w:val="en-GB"/>
    </w:rPr>
  </w:style>
  <w:style w:type="paragraph" w:customStyle="1" w:styleId="1ff1">
    <w:name w:val="Знак Знак1 Знак"/>
    <w:basedOn w:val="a"/>
    <w:pPr>
      <w:widowControl w:val="0"/>
      <w:spacing w:before="0" w:after="160" w:line="240" w:lineRule="exact"/>
      <w:jc w:val="right"/>
    </w:pPr>
    <w:rPr>
      <w:rFonts w:eastAsia="Times New Roman"/>
      <w:sz w:val="20"/>
      <w:lang w:val="en-GB"/>
    </w:rPr>
  </w:style>
  <w:style w:type="paragraph" w:customStyle="1" w:styleId="02statia2">
    <w:name w:val="02statia2"/>
    <w:basedOn w:val="a"/>
    <w:pPr>
      <w:spacing w:before="120" w:after="0" w:line="320" w:lineRule="atLeast"/>
      <w:ind w:left="2020" w:hanging="880"/>
    </w:pPr>
    <w:rPr>
      <w:rFonts w:ascii="GaramondNarrowC" w:eastAsia="Times New Roman" w:hAnsi="GaramondNarrowC"/>
      <w:sz w:val="21"/>
      <w:szCs w:val="21"/>
    </w:rPr>
  </w:style>
  <w:style w:type="paragraph" w:customStyle="1" w:styleId="WW-2">
    <w:name w:val="WW-Основной текст 2"/>
    <w:basedOn w:val="a"/>
    <w:pPr>
      <w:tabs>
        <w:tab w:val="clear" w:pos="851"/>
        <w:tab w:val="left" w:pos="426"/>
      </w:tabs>
      <w:spacing w:before="0" w:after="0"/>
    </w:pPr>
    <w:rPr>
      <w:rFonts w:ascii="Arial" w:eastAsia="Times New Roman" w:hAnsi="Arial"/>
    </w:rPr>
  </w:style>
  <w:style w:type="paragraph" w:customStyle="1" w:styleId="caaieiaie3">
    <w:name w:val="caaieiaie 3"/>
    <w:basedOn w:val="a"/>
    <w:pPr>
      <w:keepNext/>
      <w:spacing w:before="0" w:after="0"/>
      <w:jc w:val="center"/>
    </w:pPr>
    <w:rPr>
      <w:rFonts w:ascii="NTTierce" w:eastAsia="Times New Roman" w:hAnsi="NTTierce"/>
      <w:b/>
    </w:rPr>
  </w:style>
  <w:style w:type="paragraph" w:customStyle="1" w:styleId="affc">
    <w:name w:val="Таблицы текст"/>
    <w:basedOn w:val="a"/>
    <w:pPr>
      <w:spacing w:before="0" w:after="0"/>
    </w:pPr>
    <w:rPr>
      <w:rFonts w:eastAsia="Times New Roman"/>
    </w:rPr>
  </w:style>
  <w:style w:type="paragraph" w:customStyle="1" w:styleId="Char0">
    <w:name w:val="Char Знак Знак Знак Знак Знак Знак"/>
    <w:basedOn w:val="a"/>
    <w:pPr>
      <w:widowControl w:val="0"/>
      <w:spacing w:before="0" w:after="160" w:line="240" w:lineRule="exact"/>
      <w:jc w:val="right"/>
    </w:pPr>
    <w:rPr>
      <w:rFonts w:eastAsia="Times New Roman"/>
      <w:sz w:val="20"/>
      <w:lang w:val="en-GB"/>
    </w:rPr>
  </w:style>
  <w:style w:type="paragraph" w:customStyle="1" w:styleId="formattexttopleveltext">
    <w:name w:val="formattext topleveltext"/>
    <w:basedOn w:val="a"/>
    <w:pPr>
      <w:spacing w:before="100" w:after="28"/>
    </w:pPr>
    <w:rPr>
      <w:rFonts w:eastAsia="Times New Roman"/>
      <w:szCs w:val="24"/>
    </w:rPr>
  </w:style>
  <w:style w:type="paragraph" w:customStyle="1" w:styleId="1ff2">
    <w:name w:val="Без интервала1"/>
    <w:basedOn w:val="a"/>
    <w:pPr>
      <w:widowControl w:val="0"/>
      <w:spacing w:before="0" w:after="120"/>
      <w:ind w:firstLine="567"/>
    </w:pPr>
    <w:rPr>
      <w:rFonts w:eastAsia="Times New Roman"/>
      <w:i/>
      <w:iCs/>
      <w:color w:val="auto"/>
      <w:szCs w:val="24"/>
    </w:rPr>
  </w:style>
  <w:style w:type="paragraph" w:customStyle="1" w:styleId="1ff3">
    <w:name w:val="Обычный (веб)1"/>
    <w:basedOn w:val="a"/>
    <w:pPr>
      <w:spacing w:before="100" w:after="28"/>
    </w:pPr>
    <w:rPr>
      <w:rFonts w:ascii="Arial Unicode MS" w:eastAsia="Arial Unicode MS" w:hAnsi="Arial Unicode MS" w:cs="Arial Unicode MS"/>
      <w:szCs w:val="24"/>
    </w:rPr>
  </w:style>
  <w:style w:type="paragraph" w:customStyle="1" w:styleId="2e">
    <w:name w:val="Стиль_таб2"/>
    <w:basedOn w:val="a"/>
    <w:pPr>
      <w:widowControl w:val="0"/>
      <w:spacing w:before="120" w:after="120"/>
    </w:pPr>
    <w:rPr>
      <w:rFonts w:eastAsia="Times New Roman"/>
    </w:rPr>
  </w:style>
  <w:style w:type="paragraph" w:customStyle="1" w:styleId="316">
    <w:name w:val="Основной текст 31"/>
    <w:basedOn w:val="a"/>
    <w:pPr>
      <w:tabs>
        <w:tab w:val="clear" w:pos="851"/>
        <w:tab w:val="left" w:pos="426"/>
      </w:tabs>
      <w:spacing w:before="0" w:after="0"/>
    </w:pPr>
    <w:rPr>
      <w:rFonts w:ascii="Arial" w:eastAsia="Times New Roman" w:hAnsi="Arial" w:cs="Arial"/>
      <w:szCs w:val="18"/>
    </w:rPr>
  </w:style>
  <w:style w:type="paragraph" w:customStyle="1" w:styleId="textn">
    <w:name w:val="textn"/>
    <w:basedOn w:val="a"/>
    <w:pPr>
      <w:spacing w:before="100" w:after="28"/>
    </w:pPr>
    <w:rPr>
      <w:rFonts w:eastAsia="Times New Roman"/>
      <w:szCs w:val="24"/>
    </w:rPr>
  </w:style>
  <w:style w:type="paragraph" w:customStyle="1" w:styleId="320">
    <w:name w:val="Основной текст 32"/>
    <w:basedOn w:val="a"/>
    <w:pPr>
      <w:tabs>
        <w:tab w:val="clear" w:pos="851"/>
        <w:tab w:val="left" w:pos="426"/>
      </w:tabs>
      <w:spacing w:before="0" w:after="0"/>
    </w:pPr>
    <w:rPr>
      <w:rFonts w:ascii="Arial" w:eastAsia="Times New Roman" w:hAnsi="Arial"/>
    </w:rPr>
  </w:style>
  <w:style w:type="paragraph" w:customStyle="1" w:styleId="140">
    <w:name w:val="ГС_Название_14пт"/>
    <w:pPr>
      <w:suppressAutoHyphens/>
      <w:spacing w:before="120" w:after="240" w:line="100" w:lineRule="atLeast"/>
      <w:jc w:val="center"/>
    </w:pPr>
    <w:rPr>
      <w:rFonts w:ascii="Arial" w:hAnsi="Arial" w:cs="Arial"/>
      <w:b/>
      <w:bCs/>
      <w:kern w:val="1"/>
      <w:sz w:val="28"/>
      <w:szCs w:val="28"/>
      <w:lang w:eastAsia="ar-SA"/>
    </w:rPr>
  </w:style>
  <w:style w:type="paragraph" w:customStyle="1" w:styleId="230">
    <w:name w:val="Основной текст 23"/>
    <w:basedOn w:val="a"/>
    <w:pPr>
      <w:widowControl w:val="0"/>
      <w:spacing w:before="0" w:after="120" w:line="480" w:lineRule="auto"/>
    </w:pPr>
    <w:rPr>
      <w:rFonts w:ascii="Arial" w:eastAsia="Times New Roman" w:hAnsi="Arial" w:cs="Arial"/>
      <w:sz w:val="18"/>
      <w:szCs w:val="18"/>
    </w:rPr>
  </w:style>
  <w:style w:type="paragraph" w:customStyle="1" w:styleId="72">
    <w:name w:val="Знак Знак7 Знак Знак"/>
    <w:basedOn w:val="a"/>
    <w:pPr>
      <w:widowControl w:val="0"/>
      <w:spacing w:before="0" w:after="160" w:line="240" w:lineRule="exact"/>
      <w:jc w:val="right"/>
    </w:pPr>
    <w:rPr>
      <w:rFonts w:ascii="Arial" w:eastAsia="Times New Roman" w:hAnsi="Arial" w:cs="Arial"/>
      <w:sz w:val="20"/>
      <w:lang w:val="en-GB"/>
    </w:rPr>
  </w:style>
  <w:style w:type="paragraph" w:customStyle="1" w:styleId="affd">
    <w:name w:val="_обычный"/>
    <w:basedOn w:val="a"/>
    <w:pPr>
      <w:spacing w:after="0"/>
    </w:pPr>
    <w:rPr>
      <w:rFonts w:eastAsia="Times New Roman"/>
    </w:rPr>
  </w:style>
  <w:style w:type="paragraph" w:customStyle="1" w:styleId="3d">
    <w:name w:val="Абзац списка3"/>
    <w:basedOn w:val="a"/>
    <w:pPr>
      <w:spacing w:before="0" w:after="0"/>
      <w:ind w:left="720" w:firstLine="0"/>
    </w:pPr>
    <w:rPr>
      <w:rFonts w:eastAsia="Times New Roman"/>
      <w:sz w:val="20"/>
    </w:rPr>
  </w:style>
  <w:style w:type="paragraph" w:customStyle="1" w:styleId="affe">
    <w:name w:val="Кому"/>
    <w:basedOn w:val="a"/>
    <w:pPr>
      <w:spacing w:before="0" w:after="0"/>
    </w:pPr>
    <w:rPr>
      <w:rFonts w:eastAsia="Times New Roman"/>
      <w:sz w:val="26"/>
      <w:lang w:val="en-US"/>
    </w:rPr>
  </w:style>
  <w:style w:type="paragraph" w:customStyle="1" w:styleId="afff">
    <w:name w:val="Пункты"/>
    <w:basedOn w:val="2"/>
    <w:pPr>
      <w:tabs>
        <w:tab w:val="clear" w:pos="851"/>
        <w:tab w:val="left" w:pos="1134"/>
      </w:tabs>
      <w:spacing w:before="120" w:after="0"/>
    </w:pPr>
    <w:rPr>
      <w:rFonts w:ascii="Times New Roman" w:hAnsi="Times New Roman" w:cs="Times New Roman"/>
      <w:b w:val="0"/>
      <w:i w:val="0"/>
      <w:sz w:val="24"/>
    </w:rPr>
  </w:style>
  <w:style w:type="paragraph" w:customStyle="1" w:styleId="2f">
    <w:name w:val="Без интервала2"/>
    <w:pPr>
      <w:suppressAutoHyphens/>
      <w:spacing w:line="100" w:lineRule="atLeast"/>
    </w:pPr>
    <w:rPr>
      <w:rFonts w:eastAsia="Calibri"/>
      <w:sz w:val="24"/>
      <w:szCs w:val="22"/>
      <w:lang w:eastAsia="ar-SA"/>
    </w:rPr>
  </w:style>
  <w:style w:type="paragraph" w:customStyle="1" w:styleId="1ff4">
    <w:name w:val="Текст примечания1"/>
    <w:basedOn w:val="a"/>
    <w:pPr>
      <w:spacing w:after="0"/>
    </w:pPr>
    <w:rPr>
      <w:rFonts w:eastAsia="Times New Roman"/>
      <w:sz w:val="20"/>
    </w:rPr>
  </w:style>
  <w:style w:type="paragraph" w:customStyle="1" w:styleId="1ff5">
    <w:name w:val="Тема примечания1"/>
    <w:basedOn w:val="1ff4"/>
    <w:rPr>
      <w:b/>
      <w:bCs/>
    </w:rPr>
  </w:style>
  <w:style w:type="paragraph" w:customStyle="1" w:styleId="1ff6">
    <w:name w:val="Основной текст1"/>
    <w:basedOn w:val="a"/>
    <w:pPr>
      <w:spacing w:after="0" w:line="360" w:lineRule="auto"/>
    </w:pPr>
    <w:rPr>
      <w:rFonts w:eastAsia="Times New Roman"/>
      <w:sz w:val="28"/>
    </w:rPr>
  </w:style>
  <w:style w:type="paragraph" w:customStyle="1" w:styleId="1ff7">
    <w:name w:val="Рецензия1"/>
    <w:pPr>
      <w:suppressAutoHyphens/>
      <w:spacing w:line="100" w:lineRule="atLeast"/>
    </w:pPr>
    <w:rPr>
      <w:rFonts w:ascii="Arial" w:hAnsi="Arial" w:cs="Arial"/>
      <w:sz w:val="18"/>
      <w:szCs w:val="18"/>
      <w:lang w:eastAsia="ar-SA"/>
    </w:rPr>
  </w:style>
  <w:style w:type="paragraph" w:customStyle="1" w:styleId="21a">
    <w:name w:val="Маркированный список 21"/>
    <w:basedOn w:val="a"/>
    <w:pPr>
      <w:widowControl w:val="0"/>
      <w:spacing w:before="0" w:after="0"/>
      <w:ind w:left="566" w:hanging="283"/>
    </w:pPr>
    <w:rPr>
      <w:rFonts w:ascii="Arial" w:eastAsia="Times New Roman" w:hAnsi="Arial" w:cs="Arial"/>
      <w:sz w:val="18"/>
      <w:szCs w:val="18"/>
    </w:rPr>
  </w:style>
  <w:style w:type="paragraph" w:customStyle="1" w:styleId="3e">
    <w:name w:val="Основной текст3"/>
    <w:basedOn w:val="a"/>
    <w:pPr>
      <w:shd w:val="clear" w:color="auto" w:fill="FFFFFF"/>
      <w:spacing w:before="240" w:after="0" w:line="274" w:lineRule="exact"/>
      <w:ind w:hanging="660"/>
    </w:pPr>
    <w:rPr>
      <w:sz w:val="23"/>
      <w:szCs w:val="23"/>
    </w:rPr>
  </w:style>
  <w:style w:type="paragraph" w:customStyle="1" w:styleId="nospacing">
    <w:name w:val="nospacing"/>
    <w:basedOn w:val="a"/>
    <w:pPr>
      <w:spacing w:after="0"/>
    </w:pPr>
    <w:rPr>
      <w:rFonts w:ascii="Calibri" w:eastAsia="Calibri" w:hAnsi="Calibri"/>
    </w:rPr>
  </w:style>
  <w:style w:type="paragraph" w:customStyle="1" w:styleId="afff0">
    <w:name w:val="Норм красная"/>
    <w:basedOn w:val="a"/>
    <w:pPr>
      <w:spacing w:after="0"/>
      <w:ind w:firstLine="720"/>
    </w:pPr>
    <w:rPr>
      <w:rFonts w:eastAsia="Times New Roman"/>
      <w:szCs w:val="24"/>
    </w:rPr>
  </w:style>
  <w:style w:type="paragraph" w:customStyle="1" w:styleId="2f0">
    <w:name w:val="Без интервала2"/>
    <w:pPr>
      <w:widowControl w:val="0"/>
      <w:suppressAutoHyphens/>
      <w:spacing w:line="100" w:lineRule="atLeast"/>
    </w:pPr>
    <w:rPr>
      <w:lang w:eastAsia="ar-SA"/>
    </w:rPr>
  </w:style>
  <w:style w:type="paragraph" w:customStyle="1" w:styleId="afff1">
    <w:name w:val="Шапка таблицы"/>
    <w:basedOn w:val="a"/>
    <w:pPr>
      <w:jc w:val="center"/>
    </w:pPr>
    <w:rPr>
      <w:rFonts w:ascii="Arial" w:eastAsia="Times New Roman" w:hAnsi="Arial"/>
      <w:b/>
      <w:sz w:val="20"/>
      <w:szCs w:val="24"/>
    </w:rPr>
  </w:style>
  <w:style w:type="paragraph" w:customStyle="1" w:styleId="1ff8">
    <w:name w:val="Нижний колонтитул1"/>
    <w:pPr>
      <w:tabs>
        <w:tab w:val="center" w:pos="4677"/>
        <w:tab w:val="right" w:pos="9355"/>
      </w:tabs>
      <w:suppressAutoHyphens/>
      <w:spacing w:line="100" w:lineRule="atLeast"/>
    </w:pPr>
    <w:rPr>
      <w:rFonts w:eastAsia="ヒラギノ角ゴ Pro W3"/>
      <w:color w:val="000000"/>
      <w:sz w:val="24"/>
      <w:lang w:val="en-US" w:eastAsia="ar-SA"/>
    </w:rPr>
  </w:style>
  <w:style w:type="paragraph" w:customStyle="1" w:styleId="Afff2">
    <w:name w:val="Текстовый блок A"/>
    <w:pPr>
      <w:suppressAutoHyphens/>
      <w:spacing w:line="100" w:lineRule="atLeast"/>
    </w:pPr>
    <w:rPr>
      <w:rFonts w:ascii="Helvetica" w:eastAsia="ヒラギノ角ゴ Pro W3" w:hAnsi="Helvetica" w:cs="Helvetica"/>
      <w:color w:val="000000"/>
      <w:sz w:val="24"/>
      <w:lang w:eastAsia="ar-SA"/>
    </w:rPr>
  </w:style>
  <w:style w:type="paragraph" w:customStyle="1" w:styleId="consnormal1">
    <w:name w:val="consnormal"/>
    <w:basedOn w:val="a"/>
    <w:pPr>
      <w:spacing w:before="100" w:after="28"/>
    </w:pPr>
    <w:rPr>
      <w:rFonts w:eastAsia="Times New Roman"/>
      <w:szCs w:val="24"/>
    </w:rPr>
  </w:style>
  <w:style w:type="paragraph" w:customStyle="1" w:styleId="afff3">
    <w:name w:val="Текст_таблицы"/>
    <w:basedOn w:val="a"/>
    <w:pPr>
      <w:spacing w:after="0"/>
    </w:pPr>
    <w:rPr>
      <w:rFonts w:eastAsia="Times New Roman"/>
      <w:sz w:val="20"/>
    </w:rPr>
  </w:style>
  <w:style w:type="paragraph" w:customStyle="1" w:styleId="afff4">
    <w:name w:val="Введение"/>
    <w:basedOn w:val="a"/>
    <w:pPr>
      <w:spacing w:before="120" w:after="120"/>
    </w:pPr>
    <w:rPr>
      <w:rFonts w:eastAsia="Times New Roman"/>
      <w:b/>
      <w:bCs/>
      <w:sz w:val="28"/>
      <w:szCs w:val="28"/>
    </w:rPr>
  </w:style>
  <w:style w:type="paragraph" w:customStyle="1" w:styleId="ListParagraph1">
    <w:name w:val="List Paragraph1"/>
    <w:basedOn w:val="a"/>
    <w:pPr>
      <w:widowControl w:val="0"/>
      <w:spacing w:before="120" w:after="120"/>
      <w:ind w:left="720"/>
    </w:pPr>
    <w:rPr>
      <w:rFonts w:ascii="Arial" w:eastAsia="Times New Roman" w:hAnsi="Arial" w:cs="Arial"/>
      <w:sz w:val="18"/>
      <w:szCs w:val="18"/>
    </w:rPr>
  </w:style>
  <w:style w:type="paragraph" w:customStyle="1" w:styleId="3f">
    <w:name w:val="Абзац списка3"/>
    <w:basedOn w:val="a"/>
    <w:pPr>
      <w:spacing w:before="120" w:after="120"/>
      <w:ind w:left="720"/>
    </w:pPr>
    <w:rPr>
      <w:rFonts w:eastAsia="Times New Roman"/>
    </w:rPr>
  </w:style>
  <w:style w:type="paragraph" w:customStyle="1" w:styleId="114">
    <w:name w:val="Абзац списка11"/>
    <w:basedOn w:val="a"/>
    <w:pPr>
      <w:spacing w:before="120"/>
      <w:ind w:left="720"/>
    </w:pPr>
    <w:rPr>
      <w:rFonts w:ascii="Calibri" w:eastAsia="Calibri" w:hAnsi="Calibri"/>
    </w:rPr>
  </w:style>
  <w:style w:type="paragraph" w:customStyle="1" w:styleId="1-21">
    <w:name w:val="Средняя сетка 1 - Акцент 21"/>
    <w:basedOn w:val="a"/>
    <w:pPr>
      <w:spacing w:before="120"/>
      <w:ind w:left="720"/>
    </w:pPr>
    <w:rPr>
      <w:rFonts w:eastAsia="Times New Roman"/>
    </w:rPr>
  </w:style>
  <w:style w:type="paragraph" w:customStyle="1" w:styleId="BodyText21">
    <w:name w:val="Body Text 21"/>
    <w:basedOn w:val="a"/>
    <w:pPr>
      <w:spacing w:after="0" w:line="252" w:lineRule="auto"/>
    </w:pPr>
    <w:rPr>
      <w:rFonts w:eastAsia="Times New Roman"/>
      <w:szCs w:val="24"/>
    </w:rPr>
  </w:style>
  <w:style w:type="paragraph" w:customStyle="1" w:styleId="2f1">
    <w:name w:val="заголовок 2"/>
    <w:basedOn w:val="a"/>
    <w:pPr>
      <w:keepNext/>
      <w:spacing w:after="0"/>
      <w:jc w:val="center"/>
    </w:pPr>
    <w:rPr>
      <w:rFonts w:eastAsia="Times New Roman"/>
      <w:b/>
      <w:bCs/>
      <w:szCs w:val="24"/>
    </w:rPr>
  </w:style>
  <w:style w:type="paragraph" w:customStyle="1" w:styleId="npb">
    <w:name w:val="npb"/>
    <w:basedOn w:val="a"/>
    <w:pPr>
      <w:spacing w:before="100" w:after="28"/>
    </w:pPr>
    <w:rPr>
      <w:rFonts w:eastAsia="Times New Roman"/>
      <w:szCs w:val="24"/>
    </w:rPr>
  </w:style>
  <w:style w:type="paragraph" w:customStyle="1" w:styleId="TableParagraph">
    <w:name w:val="Table Paragraph"/>
    <w:basedOn w:val="a"/>
    <w:pPr>
      <w:widowControl w:val="0"/>
      <w:spacing w:after="0"/>
    </w:pPr>
    <w:rPr>
      <w:rFonts w:ascii="Calibri" w:eastAsia="Calibri" w:hAnsi="Calibri"/>
      <w:bCs/>
      <w:lang w:val="en-US"/>
    </w:rPr>
  </w:style>
  <w:style w:type="paragraph" w:customStyle="1" w:styleId="1ff9">
    <w:name w:val="заголовок 1"/>
    <w:basedOn w:val="a"/>
    <w:pPr>
      <w:keepNext/>
      <w:spacing w:after="0" w:line="252" w:lineRule="auto"/>
      <w:jc w:val="center"/>
    </w:pPr>
    <w:rPr>
      <w:rFonts w:eastAsia="Times New Roman"/>
      <w:b/>
      <w:szCs w:val="24"/>
    </w:rPr>
  </w:style>
  <w:style w:type="paragraph" w:customStyle="1" w:styleId="1ffa">
    <w:name w:val="Заголовок №1"/>
    <w:basedOn w:val="a"/>
    <w:pPr>
      <w:shd w:val="clear" w:color="auto" w:fill="FFFFFF"/>
      <w:spacing w:before="240" w:after="0" w:line="274" w:lineRule="exact"/>
    </w:pPr>
    <w:rPr>
      <w:b/>
      <w:bCs/>
    </w:rPr>
  </w:style>
  <w:style w:type="paragraph" w:customStyle="1" w:styleId="afff5">
    <w:name w:val="Содержимое врезки"/>
    <w:basedOn w:val="a0"/>
  </w:style>
  <w:style w:type="paragraph" w:customStyle="1" w:styleId="afff6">
    <w:name w:val="Содержимое таблицы"/>
    <w:basedOn w:val="a"/>
    <w:pPr>
      <w:suppressLineNumbers/>
    </w:pPr>
  </w:style>
  <w:style w:type="paragraph" w:customStyle="1" w:styleId="afff7">
    <w:name w:val="Заголовок таблицы"/>
    <w:basedOn w:val="afff6"/>
    <w:pPr>
      <w:jc w:val="center"/>
    </w:pPr>
    <w:rPr>
      <w:b/>
      <w:bCs/>
    </w:rPr>
  </w:style>
  <w:style w:type="paragraph" w:styleId="afff8">
    <w:name w:val="Balloon Text"/>
    <w:basedOn w:val="a"/>
    <w:uiPriority w:val="99"/>
    <w:pPr>
      <w:spacing w:before="0" w:after="0" w:line="240" w:lineRule="auto"/>
    </w:pPr>
    <w:rPr>
      <w:rFonts w:ascii="Segoe UI" w:hAnsi="Segoe UI" w:cs="Segoe UI"/>
      <w:sz w:val="18"/>
      <w:szCs w:val="18"/>
    </w:rPr>
  </w:style>
  <w:style w:type="numbering" w:customStyle="1" w:styleId="1ffb">
    <w:name w:val="Нет списка1"/>
    <w:next w:val="a3"/>
    <w:uiPriority w:val="99"/>
    <w:semiHidden/>
    <w:unhideWhenUsed/>
    <w:rsid w:val="00970A31"/>
  </w:style>
  <w:style w:type="character" w:customStyle="1" w:styleId="1ffc">
    <w:name w:val="Номер страницы1"/>
    <w:rsid w:val="00970A31"/>
    <w:rPr>
      <w:rFonts w:cs="Times New Roman"/>
    </w:rPr>
  </w:style>
  <w:style w:type="character" w:customStyle="1" w:styleId="1ffd">
    <w:name w:val="Просмотренная гиперссылка1"/>
    <w:rsid w:val="00970A31"/>
    <w:rPr>
      <w:rFonts w:cs="Times New Roman"/>
      <w:color w:val="800080"/>
      <w:u w:val="single"/>
    </w:rPr>
  </w:style>
  <w:style w:type="character" w:customStyle="1" w:styleId="1ffe">
    <w:name w:val="Знак сноски1"/>
    <w:rsid w:val="00970A31"/>
    <w:rPr>
      <w:vertAlign w:val="superscript"/>
    </w:rPr>
  </w:style>
  <w:style w:type="character" w:customStyle="1" w:styleId="1fff">
    <w:name w:val="Знак примечания1"/>
    <w:rsid w:val="00970A31"/>
    <w:rPr>
      <w:sz w:val="16"/>
      <w:szCs w:val="16"/>
    </w:rPr>
  </w:style>
  <w:style w:type="character" w:customStyle="1" w:styleId="1a">
    <w:name w:val="Основной текст Знак1"/>
    <w:link w:val="a0"/>
    <w:rsid w:val="00970A31"/>
    <w:rPr>
      <w:color w:val="000000"/>
      <w:sz w:val="28"/>
      <w:szCs w:val="28"/>
      <w:lang w:eastAsia="ar-SA"/>
    </w:rPr>
  </w:style>
  <w:style w:type="paragraph" w:customStyle="1" w:styleId="21b">
    <w:name w:val="Нумерованный список 21"/>
    <w:basedOn w:val="a"/>
    <w:rsid w:val="00970A31"/>
    <w:pPr>
      <w:tabs>
        <w:tab w:val="clear" w:pos="851"/>
        <w:tab w:val="left" w:pos="360"/>
        <w:tab w:val="left" w:pos="432"/>
      </w:tabs>
      <w:spacing w:before="0" w:after="0"/>
      <w:ind w:left="432" w:hanging="432"/>
    </w:pPr>
    <w:rPr>
      <w:rFonts w:eastAsia="Times New Roman"/>
      <w:sz w:val="20"/>
    </w:rPr>
  </w:style>
  <w:style w:type="character" w:customStyle="1" w:styleId="2a">
    <w:name w:val="Основной текст с отступом Знак2"/>
    <w:link w:val="aff"/>
    <w:rsid w:val="00970A31"/>
    <w:rPr>
      <w:color w:val="000000"/>
      <w:sz w:val="28"/>
      <w:szCs w:val="28"/>
      <w:lang w:eastAsia="ar-SA"/>
    </w:rPr>
  </w:style>
  <w:style w:type="paragraph" w:customStyle="1" w:styleId="317">
    <w:name w:val="Основной текст с отступом 31"/>
    <w:basedOn w:val="a"/>
    <w:rsid w:val="00970A31"/>
    <w:pPr>
      <w:tabs>
        <w:tab w:val="clear" w:pos="851"/>
        <w:tab w:val="left" w:pos="1260"/>
      </w:tabs>
      <w:spacing w:before="0" w:after="0"/>
      <w:ind w:firstLine="720"/>
    </w:pPr>
    <w:rPr>
      <w:rFonts w:eastAsia="Times New Roman"/>
      <w:sz w:val="28"/>
      <w:szCs w:val="28"/>
    </w:rPr>
  </w:style>
  <w:style w:type="paragraph" w:customStyle="1" w:styleId="1fff0">
    <w:name w:val="Текст сноски1"/>
    <w:basedOn w:val="a"/>
    <w:rsid w:val="00970A31"/>
    <w:pPr>
      <w:spacing w:before="0"/>
    </w:pPr>
    <w:rPr>
      <w:rFonts w:eastAsia="Times New Roman"/>
      <w:sz w:val="20"/>
    </w:rPr>
  </w:style>
  <w:style w:type="paragraph" w:customStyle="1" w:styleId="1fff1">
    <w:name w:val="Маркированный список1"/>
    <w:basedOn w:val="a"/>
    <w:rsid w:val="00970A31"/>
    <w:pPr>
      <w:widowControl w:val="0"/>
      <w:spacing w:before="0"/>
    </w:pPr>
    <w:rPr>
      <w:rFonts w:eastAsia="Times New Roman"/>
      <w:szCs w:val="24"/>
    </w:rPr>
  </w:style>
  <w:style w:type="paragraph" w:customStyle="1" w:styleId="1fff2">
    <w:name w:val="Дата1"/>
    <w:basedOn w:val="a"/>
    <w:rsid w:val="00970A31"/>
    <w:pPr>
      <w:spacing w:before="0"/>
    </w:pPr>
    <w:rPr>
      <w:rFonts w:eastAsia="Times New Roman"/>
      <w:szCs w:val="24"/>
    </w:rPr>
  </w:style>
  <w:style w:type="character" w:customStyle="1" w:styleId="1f1">
    <w:name w:val="Нижний колонтитул Знак1"/>
    <w:link w:val="aff3"/>
    <w:rsid w:val="00970A31"/>
    <w:rPr>
      <w:color w:val="000000"/>
      <w:sz w:val="24"/>
      <w:szCs w:val="24"/>
      <w:lang w:eastAsia="ar-SA"/>
    </w:rPr>
  </w:style>
  <w:style w:type="character" w:customStyle="1" w:styleId="1f2">
    <w:name w:val="Верхний колонтитул Знак1"/>
    <w:link w:val="aff4"/>
    <w:rsid w:val="00970A31"/>
    <w:rPr>
      <w:color w:val="000000"/>
      <w:sz w:val="24"/>
      <w:szCs w:val="24"/>
      <w:lang w:eastAsia="ar-SA"/>
    </w:rPr>
  </w:style>
  <w:style w:type="paragraph" w:customStyle="1" w:styleId="413">
    <w:name w:val="Маркированный список 41"/>
    <w:basedOn w:val="a"/>
    <w:rsid w:val="00970A31"/>
    <w:pPr>
      <w:tabs>
        <w:tab w:val="clear" w:pos="851"/>
        <w:tab w:val="left" w:pos="1209"/>
      </w:tabs>
      <w:spacing w:before="0"/>
      <w:ind w:left="1209" w:hanging="360"/>
    </w:pPr>
    <w:rPr>
      <w:rFonts w:eastAsia="Times New Roman"/>
      <w:szCs w:val="24"/>
    </w:rPr>
  </w:style>
  <w:style w:type="paragraph" w:customStyle="1" w:styleId="513">
    <w:name w:val="Маркированный список 51"/>
    <w:basedOn w:val="a"/>
    <w:rsid w:val="00970A31"/>
    <w:pPr>
      <w:tabs>
        <w:tab w:val="clear" w:pos="851"/>
        <w:tab w:val="left" w:pos="1492"/>
      </w:tabs>
      <w:spacing w:before="0"/>
      <w:ind w:left="1492" w:hanging="360"/>
    </w:pPr>
    <w:rPr>
      <w:rFonts w:eastAsia="Times New Roman"/>
      <w:szCs w:val="24"/>
    </w:rPr>
  </w:style>
  <w:style w:type="paragraph" w:customStyle="1" w:styleId="318">
    <w:name w:val="Нумерованный список 31"/>
    <w:basedOn w:val="a"/>
    <w:rsid w:val="00970A31"/>
    <w:pPr>
      <w:tabs>
        <w:tab w:val="clear" w:pos="851"/>
        <w:tab w:val="left" w:pos="926"/>
      </w:tabs>
      <w:spacing w:before="0"/>
      <w:ind w:left="926" w:hanging="360"/>
    </w:pPr>
    <w:rPr>
      <w:rFonts w:eastAsia="Times New Roman"/>
      <w:szCs w:val="24"/>
    </w:rPr>
  </w:style>
  <w:style w:type="paragraph" w:customStyle="1" w:styleId="414">
    <w:name w:val="Нумерованный список 41"/>
    <w:basedOn w:val="a"/>
    <w:rsid w:val="00970A31"/>
    <w:pPr>
      <w:tabs>
        <w:tab w:val="clear" w:pos="851"/>
        <w:tab w:val="left" w:pos="1209"/>
      </w:tabs>
      <w:spacing w:before="0"/>
      <w:ind w:left="1209" w:hanging="360"/>
    </w:pPr>
    <w:rPr>
      <w:rFonts w:eastAsia="Times New Roman"/>
      <w:szCs w:val="24"/>
    </w:rPr>
  </w:style>
  <w:style w:type="paragraph" w:customStyle="1" w:styleId="514">
    <w:name w:val="Нумерованный список 51"/>
    <w:basedOn w:val="a"/>
    <w:rsid w:val="00970A31"/>
    <w:pPr>
      <w:tabs>
        <w:tab w:val="clear" w:pos="851"/>
        <w:tab w:val="left" w:pos="1492"/>
      </w:tabs>
      <w:spacing w:before="0"/>
      <w:ind w:left="1492" w:hanging="360"/>
    </w:pPr>
    <w:rPr>
      <w:rFonts w:eastAsia="Times New Roman"/>
      <w:szCs w:val="24"/>
    </w:rPr>
  </w:style>
  <w:style w:type="paragraph" w:customStyle="1" w:styleId="1fff3">
    <w:name w:val="Схема документа1"/>
    <w:basedOn w:val="a"/>
    <w:rsid w:val="00970A31"/>
    <w:pPr>
      <w:shd w:val="clear" w:color="auto" w:fill="000080"/>
      <w:spacing w:before="0" w:after="0"/>
    </w:pPr>
    <w:rPr>
      <w:rFonts w:ascii="Tahoma" w:eastAsia="Times New Roman" w:hAnsi="Tahoma" w:cs="Tahoma"/>
      <w:sz w:val="20"/>
    </w:rPr>
  </w:style>
  <w:style w:type="character" w:customStyle="1" w:styleId="1f6">
    <w:name w:val="Заголовок Знак1"/>
    <w:link w:val="aff7"/>
    <w:rsid w:val="00970A31"/>
    <w:rPr>
      <w:b/>
      <w:bCs/>
      <w:color w:val="000000"/>
      <w:sz w:val="24"/>
      <w:szCs w:val="24"/>
      <w:lang w:eastAsia="ar-SA"/>
    </w:rPr>
  </w:style>
  <w:style w:type="character" w:customStyle="1" w:styleId="1f7">
    <w:name w:val="Подзаголовок Знак1"/>
    <w:link w:val="aff8"/>
    <w:rsid w:val="00970A31"/>
    <w:rPr>
      <w:rFonts w:ascii="Arial" w:hAnsi="Arial" w:cs="Arial"/>
      <w:i/>
      <w:iCs/>
      <w:color w:val="000000"/>
      <w:sz w:val="24"/>
      <w:szCs w:val="24"/>
      <w:lang w:eastAsia="ar-SA"/>
    </w:rPr>
  </w:style>
  <w:style w:type="paragraph" w:customStyle="1" w:styleId="HTML10">
    <w:name w:val="Стандартный HTML1"/>
    <w:basedOn w:val="a"/>
    <w:rsid w:val="00970A31"/>
    <w:pPr>
      <w:tabs>
        <w:tab w:val="clear"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rPr>
  </w:style>
  <w:style w:type="paragraph" w:customStyle="1" w:styleId="1fff4">
    <w:name w:val="Название объекта1"/>
    <w:basedOn w:val="a"/>
    <w:rsid w:val="00970A31"/>
    <w:pPr>
      <w:spacing w:before="0" w:after="0"/>
      <w:ind w:right="-6672" w:firstLine="0"/>
    </w:pPr>
    <w:rPr>
      <w:rFonts w:eastAsia="Times New Roman"/>
      <w:b/>
      <w:bCs/>
      <w:sz w:val="20"/>
    </w:rPr>
  </w:style>
  <w:style w:type="paragraph" w:customStyle="1" w:styleId="1fff5">
    <w:name w:val="Текст1"/>
    <w:basedOn w:val="a"/>
    <w:rsid w:val="00970A31"/>
    <w:pPr>
      <w:spacing w:before="0" w:after="0"/>
    </w:pPr>
    <w:rPr>
      <w:rFonts w:ascii="Courier New" w:eastAsia="Times New Roman" w:hAnsi="Courier New" w:cs="Courier New"/>
      <w:sz w:val="20"/>
    </w:rPr>
  </w:style>
  <w:style w:type="paragraph" w:customStyle="1" w:styleId="319">
    <w:name w:val="Маркированный список 31"/>
    <w:basedOn w:val="a"/>
    <w:rsid w:val="00970A31"/>
    <w:pPr>
      <w:tabs>
        <w:tab w:val="clear" w:pos="851"/>
        <w:tab w:val="left" w:pos="926"/>
      </w:tabs>
      <w:spacing w:before="0"/>
      <w:ind w:left="926" w:hanging="360"/>
    </w:pPr>
    <w:rPr>
      <w:rFonts w:eastAsia="Times New Roman"/>
      <w:szCs w:val="24"/>
    </w:rPr>
  </w:style>
  <w:style w:type="paragraph" w:customStyle="1" w:styleId="1fff6">
    <w:name w:val="Нумерованный список1"/>
    <w:basedOn w:val="a"/>
    <w:rsid w:val="00970A31"/>
    <w:pPr>
      <w:tabs>
        <w:tab w:val="clear" w:pos="851"/>
        <w:tab w:val="left" w:pos="360"/>
      </w:tabs>
      <w:spacing w:before="0"/>
      <w:ind w:left="360" w:hanging="360"/>
    </w:pPr>
    <w:rPr>
      <w:rFonts w:eastAsia="Times New Roman"/>
      <w:szCs w:val="24"/>
    </w:rPr>
  </w:style>
  <w:style w:type="paragraph" w:customStyle="1" w:styleId="1fff7">
    <w:name w:val="Заголовок записки1"/>
    <w:basedOn w:val="a"/>
    <w:rsid w:val="00970A31"/>
    <w:pPr>
      <w:spacing w:before="0"/>
    </w:pPr>
    <w:rPr>
      <w:rFonts w:eastAsia="Times New Roman"/>
      <w:szCs w:val="24"/>
    </w:rPr>
  </w:style>
  <w:style w:type="paragraph" w:customStyle="1" w:styleId="115">
    <w:name w:val="Указатель 11"/>
    <w:basedOn w:val="a"/>
    <w:rsid w:val="00970A31"/>
    <w:pPr>
      <w:spacing w:before="0" w:after="0"/>
      <w:ind w:left="200" w:hanging="200"/>
    </w:pPr>
    <w:rPr>
      <w:rFonts w:eastAsia="Times New Roman"/>
      <w:sz w:val="20"/>
    </w:rPr>
  </w:style>
  <w:style w:type="paragraph" w:customStyle="1" w:styleId="1fff8">
    <w:name w:val="Основной текст с отступом1"/>
    <w:basedOn w:val="a0"/>
    <w:rsid w:val="00970A31"/>
    <w:pPr>
      <w:spacing w:after="120"/>
      <w:ind w:firstLine="210"/>
      <w:jc w:val="left"/>
    </w:pPr>
    <w:rPr>
      <w:sz w:val="20"/>
      <w:szCs w:val="20"/>
    </w:rPr>
  </w:style>
  <w:style w:type="paragraph" w:customStyle="1" w:styleId="21c">
    <w:name w:val="Красная строка 21"/>
    <w:basedOn w:val="aff"/>
    <w:rsid w:val="00970A31"/>
    <w:pPr>
      <w:tabs>
        <w:tab w:val="clear" w:pos="1080"/>
      </w:tabs>
      <w:spacing w:after="120"/>
      <w:ind w:firstLine="210"/>
      <w:jc w:val="left"/>
    </w:pPr>
    <w:rPr>
      <w:sz w:val="20"/>
      <w:szCs w:val="20"/>
      <w:lang w:val="en-GB"/>
    </w:rPr>
  </w:style>
  <w:style w:type="paragraph" w:customStyle="1" w:styleId="1fff9">
    <w:name w:val="Текст выноски1"/>
    <w:basedOn w:val="a"/>
    <w:rsid w:val="00970A31"/>
    <w:pPr>
      <w:spacing w:before="0" w:after="0"/>
    </w:pPr>
    <w:rPr>
      <w:rFonts w:ascii="Segoe UI" w:eastAsia="Times New Roman" w:hAnsi="Segoe UI" w:cs="Segoe UI"/>
      <w:sz w:val="18"/>
      <w:szCs w:val="18"/>
    </w:rPr>
  </w:style>
  <w:style w:type="paragraph" w:customStyle="1" w:styleId="1fffa">
    <w:name w:val="Текст примечания1"/>
    <w:basedOn w:val="a"/>
    <w:rsid w:val="00970A31"/>
    <w:pPr>
      <w:spacing w:after="0"/>
    </w:pPr>
    <w:rPr>
      <w:rFonts w:eastAsia="Times New Roman"/>
      <w:sz w:val="20"/>
    </w:rPr>
  </w:style>
  <w:style w:type="paragraph" w:customStyle="1" w:styleId="1fffb">
    <w:name w:val="Тема примечания1"/>
    <w:basedOn w:val="1fffa"/>
    <w:rsid w:val="00970A31"/>
    <w:rPr>
      <w:b/>
      <w:bCs/>
    </w:rPr>
  </w:style>
  <w:style w:type="paragraph" w:customStyle="1" w:styleId="1fffc">
    <w:name w:val="Рецензия1"/>
    <w:rsid w:val="00970A31"/>
    <w:pPr>
      <w:suppressAutoHyphens/>
      <w:spacing w:line="100" w:lineRule="atLeast"/>
    </w:pPr>
    <w:rPr>
      <w:rFonts w:ascii="Arial" w:hAnsi="Arial" w:cs="Arial"/>
      <w:sz w:val="18"/>
      <w:szCs w:val="18"/>
      <w:lang w:eastAsia="ar-SA"/>
    </w:rPr>
  </w:style>
  <w:style w:type="paragraph" w:styleId="afff9">
    <w:name w:val="List Paragraph"/>
    <w:basedOn w:val="a"/>
    <w:link w:val="afffa"/>
    <w:uiPriority w:val="34"/>
    <w:qFormat/>
    <w:rsid w:val="00970A31"/>
    <w:pPr>
      <w:tabs>
        <w:tab w:val="clear" w:pos="851"/>
      </w:tabs>
      <w:spacing w:before="0" w:after="0" w:line="240" w:lineRule="auto"/>
      <w:ind w:left="720" w:firstLine="0"/>
      <w:contextualSpacing/>
      <w:jc w:val="left"/>
    </w:pPr>
    <w:rPr>
      <w:rFonts w:eastAsia="Times New Roman"/>
      <w:color w:val="auto"/>
      <w:sz w:val="20"/>
    </w:rPr>
  </w:style>
  <w:style w:type="character" w:customStyle="1" w:styleId="afffa">
    <w:name w:val="Абзац списка Знак"/>
    <w:link w:val="afff9"/>
    <w:uiPriority w:val="34"/>
    <w:qFormat/>
    <w:locked/>
    <w:rsid w:val="00275C87"/>
    <w:rPr>
      <w:lang w:eastAsia="ar-SA"/>
    </w:rPr>
  </w:style>
  <w:style w:type="numbering" w:customStyle="1" w:styleId="2f2">
    <w:name w:val="Нет списка2"/>
    <w:next w:val="a3"/>
    <w:uiPriority w:val="99"/>
    <w:semiHidden/>
    <w:unhideWhenUsed/>
    <w:rsid w:val="00137E88"/>
  </w:style>
  <w:style w:type="numbering" w:customStyle="1" w:styleId="116">
    <w:name w:val="Нет списка11"/>
    <w:next w:val="a3"/>
    <w:uiPriority w:val="99"/>
    <w:semiHidden/>
    <w:unhideWhenUsed/>
    <w:rsid w:val="00137E88"/>
  </w:style>
  <w:style w:type="character" w:styleId="afffb">
    <w:name w:val="annotation reference"/>
    <w:uiPriority w:val="99"/>
    <w:semiHidden/>
    <w:unhideWhenUsed/>
    <w:rsid w:val="00137E88"/>
    <w:rPr>
      <w:sz w:val="16"/>
      <w:szCs w:val="16"/>
    </w:rPr>
  </w:style>
  <w:style w:type="paragraph" w:styleId="afffc">
    <w:name w:val="annotation text"/>
    <w:basedOn w:val="a"/>
    <w:link w:val="1fffd"/>
    <w:uiPriority w:val="99"/>
    <w:semiHidden/>
    <w:unhideWhenUsed/>
    <w:rsid w:val="00137E88"/>
    <w:pPr>
      <w:tabs>
        <w:tab w:val="clear" w:pos="851"/>
      </w:tabs>
      <w:spacing w:before="0" w:after="0" w:line="240" w:lineRule="auto"/>
      <w:ind w:firstLine="0"/>
      <w:jc w:val="left"/>
    </w:pPr>
    <w:rPr>
      <w:rFonts w:eastAsia="Times New Roman"/>
      <w:color w:val="auto"/>
      <w:sz w:val="20"/>
    </w:rPr>
  </w:style>
  <w:style w:type="character" w:customStyle="1" w:styleId="1fffd">
    <w:name w:val="Текст примечания Знак1"/>
    <w:link w:val="afffc"/>
    <w:uiPriority w:val="99"/>
    <w:semiHidden/>
    <w:rsid w:val="00137E88"/>
    <w:rPr>
      <w:lang w:eastAsia="ar-SA"/>
    </w:rPr>
  </w:style>
  <w:style w:type="paragraph" w:styleId="afffd">
    <w:name w:val="annotation subject"/>
    <w:basedOn w:val="afffc"/>
    <w:next w:val="afffc"/>
    <w:link w:val="1fffe"/>
    <w:uiPriority w:val="99"/>
    <w:semiHidden/>
    <w:unhideWhenUsed/>
    <w:rsid w:val="00137E88"/>
    <w:rPr>
      <w:b/>
      <w:bCs/>
    </w:rPr>
  </w:style>
  <w:style w:type="character" w:customStyle="1" w:styleId="1fffe">
    <w:name w:val="Тема примечания Знак1"/>
    <w:link w:val="afffd"/>
    <w:uiPriority w:val="99"/>
    <w:semiHidden/>
    <w:rsid w:val="00137E88"/>
    <w:rPr>
      <w:b/>
      <w:bCs/>
      <w:lang w:eastAsia="ar-SA"/>
    </w:rPr>
  </w:style>
  <w:style w:type="numbering" w:customStyle="1" w:styleId="3f0">
    <w:name w:val="Нет списка3"/>
    <w:next w:val="a3"/>
    <w:uiPriority w:val="99"/>
    <w:semiHidden/>
    <w:unhideWhenUsed/>
    <w:rsid w:val="00021702"/>
  </w:style>
  <w:style w:type="numbering" w:customStyle="1" w:styleId="121">
    <w:name w:val="Нет списка12"/>
    <w:next w:val="a3"/>
    <w:uiPriority w:val="99"/>
    <w:semiHidden/>
    <w:unhideWhenUsed/>
    <w:rsid w:val="00021702"/>
  </w:style>
  <w:style w:type="numbering" w:customStyle="1" w:styleId="45">
    <w:name w:val="Нет списка4"/>
    <w:next w:val="a3"/>
    <w:uiPriority w:val="99"/>
    <w:semiHidden/>
    <w:unhideWhenUsed/>
    <w:rsid w:val="00D4446D"/>
  </w:style>
  <w:style w:type="numbering" w:customStyle="1" w:styleId="130">
    <w:name w:val="Нет списка13"/>
    <w:next w:val="a3"/>
    <w:uiPriority w:val="99"/>
    <w:semiHidden/>
    <w:unhideWhenUsed/>
    <w:rsid w:val="00D4446D"/>
  </w:style>
  <w:style w:type="character" w:styleId="afffe">
    <w:name w:val="Unresolved Mention"/>
    <w:uiPriority w:val="99"/>
    <w:semiHidden/>
    <w:unhideWhenUsed/>
    <w:rsid w:val="006D4BA7"/>
    <w:rPr>
      <w:color w:val="605E5C"/>
      <w:shd w:val="clear" w:color="auto" w:fill="E1DFDD"/>
    </w:rPr>
  </w:style>
  <w:style w:type="paragraph" w:styleId="affff">
    <w:name w:val="Revision"/>
    <w:hidden/>
    <w:uiPriority w:val="99"/>
    <w:semiHidden/>
    <w:rsid w:val="00DB1973"/>
    <w:rPr>
      <w:rFonts w:eastAsia="ヒラギノ角ゴ Pro W3"/>
      <w:color w:val="000000"/>
      <w:sz w:val="24"/>
      <w:lang w:eastAsia="ar-SA"/>
    </w:rPr>
  </w:style>
  <w:style w:type="numbering" w:customStyle="1" w:styleId="52">
    <w:name w:val="Нет списка5"/>
    <w:next w:val="a3"/>
    <w:uiPriority w:val="99"/>
    <w:semiHidden/>
    <w:unhideWhenUsed/>
    <w:rsid w:val="005965AA"/>
  </w:style>
  <w:style w:type="numbering" w:customStyle="1" w:styleId="141">
    <w:name w:val="Нет списка14"/>
    <w:next w:val="a3"/>
    <w:uiPriority w:val="99"/>
    <w:semiHidden/>
    <w:unhideWhenUsed/>
    <w:rsid w:val="005965AA"/>
  </w:style>
  <w:style w:type="numbering" w:customStyle="1" w:styleId="63">
    <w:name w:val="Нет списка6"/>
    <w:next w:val="a3"/>
    <w:uiPriority w:val="99"/>
    <w:semiHidden/>
    <w:unhideWhenUsed/>
    <w:rsid w:val="00AE6A61"/>
  </w:style>
  <w:style w:type="numbering" w:customStyle="1" w:styleId="151">
    <w:name w:val="Нет списка15"/>
    <w:next w:val="a3"/>
    <w:uiPriority w:val="99"/>
    <w:semiHidden/>
    <w:unhideWhenUsed/>
    <w:rsid w:val="00AE6A61"/>
  </w:style>
  <w:style w:type="paragraph" w:styleId="a8">
    <w:name w:val="footnote text"/>
    <w:basedOn w:val="a"/>
    <w:link w:val="a7"/>
    <w:semiHidden/>
    <w:unhideWhenUsed/>
    <w:rsid w:val="006268F2"/>
    <w:pPr>
      <w:tabs>
        <w:tab w:val="clear" w:pos="851"/>
      </w:tabs>
      <w:spacing w:before="0" w:after="0" w:line="240" w:lineRule="auto"/>
      <w:ind w:firstLine="0"/>
      <w:jc w:val="left"/>
    </w:pPr>
    <w:rPr>
      <w:rFonts w:eastAsia="Times New Roman"/>
      <w:color w:val="auto"/>
      <w:sz w:val="20"/>
      <w:lang w:eastAsia="ru-RU"/>
    </w:rPr>
  </w:style>
  <w:style w:type="character" w:customStyle="1" w:styleId="1ffff">
    <w:name w:val="Текст сноски Знак1"/>
    <w:uiPriority w:val="99"/>
    <w:semiHidden/>
    <w:rsid w:val="006268F2"/>
    <w:rPr>
      <w:rFonts w:eastAsia="ヒラギノ角ゴ Pro W3"/>
      <w:color w:val="000000"/>
      <w:lang w:eastAsia="ar-SA"/>
    </w:rPr>
  </w:style>
  <w:style w:type="numbering" w:customStyle="1" w:styleId="73">
    <w:name w:val="Нет списка7"/>
    <w:next w:val="a3"/>
    <w:uiPriority w:val="99"/>
    <w:semiHidden/>
    <w:unhideWhenUsed/>
    <w:rsid w:val="009207BE"/>
  </w:style>
  <w:style w:type="numbering" w:customStyle="1" w:styleId="160">
    <w:name w:val="Нет списка16"/>
    <w:next w:val="a3"/>
    <w:uiPriority w:val="99"/>
    <w:semiHidden/>
    <w:unhideWhenUsed/>
    <w:rsid w:val="009207BE"/>
  </w:style>
  <w:style w:type="paragraph" w:styleId="affff0">
    <w:name w:val="No Spacing"/>
    <w:uiPriority w:val="99"/>
    <w:qFormat/>
    <w:rsid w:val="00725D53"/>
    <w:rPr>
      <w:rFonts w:ascii="Calibri" w:hAnsi="Calibri"/>
      <w:sz w:val="22"/>
      <w:szCs w:val="22"/>
    </w:rPr>
  </w:style>
  <w:style w:type="table" w:styleId="affff1">
    <w:name w:val="Table Grid"/>
    <w:basedOn w:val="a2"/>
    <w:uiPriority w:val="39"/>
    <w:rsid w:val="00725D5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6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n71@mail.ru"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15509&amp;date=03.08.202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390280&amp;date=03.08.2022"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login.consultant.ru/link/?req=doc&amp;base=LAW&amp;n=388109&amp;date=03.08.202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69BEC-856E-4B89-8C94-515B1A39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17989</Words>
  <Characters>102542</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Договор № ________</vt:lpstr>
    </vt:vector>
  </TitlesOfParts>
  <Company/>
  <LinksUpToDate>false</LinksUpToDate>
  <CharactersWithSpaces>120291</CharactersWithSpaces>
  <SharedDoc>false</SharedDoc>
  <HLinks>
    <vt:vector size="144" baseType="variant">
      <vt:variant>
        <vt:i4>6094859</vt:i4>
      </vt:variant>
      <vt:variant>
        <vt:i4>69</vt:i4>
      </vt:variant>
      <vt:variant>
        <vt:i4>0</vt:i4>
      </vt:variant>
      <vt:variant>
        <vt:i4>5</vt:i4>
      </vt:variant>
      <vt:variant>
        <vt:lpwstr/>
      </vt:variant>
      <vt:variant>
        <vt:lpwstr>Par10598</vt:lpwstr>
      </vt:variant>
      <vt:variant>
        <vt:i4>6094859</vt:i4>
      </vt:variant>
      <vt:variant>
        <vt:i4>66</vt:i4>
      </vt:variant>
      <vt:variant>
        <vt:i4>0</vt:i4>
      </vt:variant>
      <vt:variant>
        <vt:i4>5</vt:i4>
      </vt:variant>
      <vt:variant>
        <vt:lpwstr/>
      </vt:variant>
      <vt:variant>
        <vt:lpwstr>Par10598</vt:lpwstr>
      </vt:variant>
      <vt:variant>
        <vt:i4>6094859</vt:i4>
      </vt:variant>
      <vt:variant>
        <vt:i4>63</vt:i4>
      </vt:variant>
      <vt:variant>
        <vt:i4>0</vt:i4>
      </vt:variant>
      <vt:variant>
        <vt:i4>5</vt:i4>
      </vt:variant>
      <vt:variant>
        <vt:lpwstr/>
      </vt:variant>
      <vt:variant>
        <vt:lpwstr>Par10598</vt:lpwstr>
      </vt:variant>
      <vt:variant>
        <vt:i4>6094849</vt:i4>
      </vt:variant>
      <vt:variant>
        <vt:i4>60</vt:i4>
      </vt:variant>
      <vt:variant>
        <vt:i4>0</vt:i4>
      </vt:variant>
      <vt:variant>
        <vt:i4>5</vt:i4>
      </vt:variant>
      <vt:variant>
        <vt:lpwstr/>
      </vt:variant>
      <vt:variant>
        <vt:lpwstr>Par10538</vt:lpwstr>
      </vt:variant>
      <vt:variant>
        <vt:i4>5701643</vt:i4>
      </vt:variant>
      <vt:variant>
        <vt:i4>57</vt:i4>
      </vt:variant>
      <vt:variant>
        <vt:i4>0</vt:i4>
      </vt:variant>
      <vt:variant>
        <vt:i4>5</vt:i4>
      </vt:variant>
      <vt:variant>
        <vt:lpwstr/>
      </vt:variant>
      <vt:variant>
        <vt:lpwstr>Par10493</vt:lpwstr>
      </vt:variant>
      <vt:variant>
        <vt:i4>6094859</vt:i4>
      </vt:variant>
      <vt:variant>
        <vt:i4>54</vt:i4>
      </vt:variant>
      <vt:variant>
        <vt:i4>0</vt:i4>
      </vt:variant>
      <vt:variant>
        <vt:i4>5</vt:i4>
      </vt:variant>
      <vt:variant>
        <vt:lpwstr/>
      </vt:variant>
      <vt:variant>
        <vt:lpwstr>Par10598</vt:lpwstr>
      </vt:variant>
      <vt:variant>
        <vt:i4>7929975</vt:i4>
      </vt:variant>
      <vt:variant>
        <vt:i4>51</vt:i4>
      </vt:variant>
      <vt:variant>
        <vt:i4>0</vt:i4>
      </vt:variant>
      <vt:variant>
        <vt:i4>5</vt:i4>
      </vt:variant>
      <vt:variant>
        <vt:lpwstr>https://login.consultant.ru/link/?req=doc&amp;base=STR&amp;n=15509&amp;date=03.08.2022</vt:lpwstr>
      </vt:variant>
      <vt:variant>
        <vt:lpwstr/>
      </vt:variant>
      <vt:variant>
        <vt:i4>5963781</vt:i4>
      </vt:variant>
      <vt:variant>
        <vt:i4>48</vt:i4>
      </vt:variant>
      <vt:variant>
        <vt:i4>0</vt:i4>
      </vt:variant>
      <vt:variant>
        <vt:i4>5</vt:i4>
      </vt:variant>
      <vt:variant>
        <vt:lpwstr/>
      </vt:variant>
      <vt:variant>
        <vt:lpwstr>Par10378</vt:lpwstr>
      </vt:variant>
      <vt:variant>
        <vt:i4>5636098</vt:i4>
      </vt:variant>
      <vt:variant>
        <vt:i4>45</vt:i4>
      </vt:variant>
      <vt:variant>
        <vt:i4>0</vt:i4>
      </vt:variant>
      <vt:variant>
        <vt:i4>5</vt:i4>
      </vt:variant>
      <vt:variant>
        <vt:lpwstr/>
      </vt:variant>
      <vt:variant>
        <vt:lpwstr>Par10305</vt:lpwstr>
      </vt:variant>
      <vt:variant>
        <vt:i4>5701643</vt:i4>
      </vt:variant>
      <vt:variant>
        <vt:i4>42</vt:i4>
      </vt:variant>
      <vt:variant>
        <vt:i4>0</vt:i4>
      </vt:variant>
      <vt:variant>
        <vt:i4>5</vt:i4>
      </vt:variant>
      <vt:variant>
        <vt:lpwstr/>
      </vt:variant>
      <vt:variant>
        <vt:lpwstr>Par10493</vt:lpwstr>
      </vt:variant>
      <vt:variant>
        <vt:i4>5570561</vt:i4>
      </vt:variant>
      <vt:variant>
        <vt:i4>39</vt:i4>
      </vt:variant>
      <vt:variant>
        <vt:i4>0</vt:i4>
      </vt:variant>
      <vt:variant>
        <vt:i4>5</vt:i4>
      </vt:variant>
      <vt:variant>
        <vt:lpwstr/>
      </vt:variant>
      <vt:variant>
        <vt:lpwstr>Par10431</vt:lpwstr>
      </vt:variant>
      <vt:variant>
        <vt:i4>6225926</vt:i4>
      </vt:variant>
      <vt:variant>
        <vt:i4>36</vt:i4>
      </vt:variant>
      <vt:variant>
        <vt:i4>0</vt:i4>
      </vt:variant>
      <vt:variant>
        <vt:i4>5</vt:i4>
      </vt:variant>
      <vt:variant>
        <vt:lpwstr/>
      </vt:variant>
      <vt:variant>
        <vt:lpwstr>Par10748</vt:lpwstr>
      </vt:variant>
      <vt:variant>
        <vt:i4>5439492</vt:i4>
      </vt:variant>
      <vt:variant>
        <vt:i4>33</vt:i4>
      </vt:variant>
      <vt:variant>
        <vt:i4>0</vt:i4>
      </vt:variant>
      <vt:variant>
        <vt:i4>5</vt:i4>
      </vt:variant>
      <vt:variant>
        <vt:lpwstr/>
      </vt:variant>
      <vt:variant>
        <vt:lpwstr>Par11073</vt:lpwstr>
      </vt:variant>
      <vt:variant>
        <vt:i4>6488168</vt:i4>
      </vt:variant>
      <vt:variant>
        <vt:i4>30</vt:i4>
      </vt:variant>
      <vt:variant>
        <vt:i4>0</vt:i4>
      </vt:variant>
      <vt:variant>
        <vt:i4>5</vt:i4>
      </vt:variant>
      <vt:variant>
        <vt:lpwstr>https://login.consultant.ru/link/?req=doc&amp;base=LAW&amp;n=390280&amp;date=03.08.2022</vt:lpwstr>
      </vt:variant>
      <vt:variant>
        <vt:lpwstr/>
      </vt:variant>
      <vt:variant>
        <vt:i4>6488163</vt:i4>
      </vt:variant>
      <vt:variant>
        <vt:i4>27</vt:i4>
      </vt:variant>
      <vt:variant>
        <vt:i4>0</vt:i4>
      </vt:variant>
      <vt:variant>
        <vt:i4>5</vt:i4>
      </vt:variant>
      <vt:variant>
        <vt:lpwstr>https://login.consultant.ru/link/?req=doc&amp;base=LAW&amp;n=388109&amp;date=03.08.2022</vt:lpwstr>
      </vt:variant>
      <vt:variant>
        <vt:lpwstr/>
      </vt:variant>
      <vt:variant>
        <vt:i4>5570571</vt:i4>
      </vt:variant>
      <vt:variant>
        <vt:i4>24</vt:i4>
      </vt:variant>
      <vt:variant>
        <vt:i4>0</vt:i4>
      </vt:variant>
      <vt:variant>
        <vt:i4>5</vt:i4>
      </vt:variant>
      <vt:variant>
        <vt:lpwstr/>
      </vt:variant>
      <vt:variant>
        <vt:lpwstr>Par10693</vt:lpwstr>
      </vt:variant>
      <vt:variant>
        <vt:i4>5701643</vt:i4>
      </vt:variant>
      <vt:variant>
        <vt:i4>21</vt:i4>
      </vt:variant>
      <vt:variant>
        <vt:i4>0</vt:i4>
      </vt:variant>
      <vt:variant>
        <vt:i4>5</vt:i4>
      </vt:variant>
      <vt:variant>
        <vt:lpwstr/>
      </vt:variant>
      <vt:variant>
        <vt:lpwstr>Par10493</vt:lpwstr>
      </vt:variant>
      <vt:variant>
        <vt:i4>5242886</vt:i4>
      </vt:variant>
      <vt:variant>
        <vt:i4>18</vt:i4>
      </vt:variant>
      <vt:variant>
        <vt:i4>0</vt:i4>
      </vt:variant>
      <vt:variant>
        <vt:i4>5</vt:i4>
      </vt:variant>
      <vt:variant>
        <vt:lpwstr/>
      </vt:variant>
      <vt:variant>
        <vt:lpwstr>Par10646</vt:lpwstr>
      </vt:variant>
      <vt:variant>
        <vt:i4>5570571</vt:i4>
      </vt:variant>
      <vt:variant>
        <vt:i4>15</vt:i4>
      </vt:variant>
      <vt:variant>
        <vt:i4>0</vt:i4>
      </vt:variant>
      <vt:variant>
        <vt:i4>5</vt:i4>
      </vt:variant>
      <vt:variant>
        <vt:lpwstr/>
      </vt:variant>
      <vt:variant>
        <vt:lpwstr>Par10693</vt:lpwstr>
      </vt:variant>
      <vt:variant>
        <vt:i4>5570571</vt:i4>
      </vt:variant>
      <vt:variant>
        <vt:i4>12</vt:i4>
      </vt:variant>
      <vt:variant>
        <vt:i4>0</vt:i4>
      </vt:variant>
      <vt:variant>
        <vt:i4>5</vt:i4>
      </vt:variant>
      <vt:variant>
        <vt:lpwstr/>
      </vt:variant>
      <vt:variant>
        <vt:lpwstr>Par10693</vt:lpwstr>
      </vt:variant>
      <vt:variant>
        <vt:i4>5701643</vt:i4>
      </vt:variant>
      <vt:variant>
        <vt:i4>9</vt:i4>
      </vt:variant>
      <vt:variant>
        <vt:i4>0</vt:i4>
      </vt:variant>
      <vt:variant>
        <vt:i4>5</vt:i4>
      </vt:variant>
      <vt:variant>
        <vt:lpwstr/>
      </vt:variant>
      <vt:variant>
        <vt:lpwstr>Par10493</vt:lpwstr>
      </vt:variant>
      <vt:variant>
        <vt:i4>6357045</vt:i4>
      </vt:variant>
      <vt:variant>
        <vt:i4>6</vt:i4>
      </vt:variant>
      <vt:variant>
        <vt:i4>0</vt:i4>
      </vt:variant>
      <vt:variant>
        <vt:i4>5</vt:i4>
      </vt:variant>
      <vt:variant>
        <vt:lpwstr/>
      </vt:variant>
      <vt:variant>
        <vt:lpwstr>Par9799</vt:lpwstr>
      </vt:variant>
      <vt:variant>
        <vt:i4>7274548</vt:i4>
      </vt:variant>
      <vt:variant>
        <vt:i4>3</vt:i4>
      </vt:variant>
      <vt:variant>
        <vt:i4>0</vt:i4>
      </vt:variant>
      <vt:variant>
        <vt:i4>5</vt:i4>
      </vt:variant>
      <vt:variant>
        <vt:lpwstr/>
      </vt:variant>
      <vt:variant>
        <vt:lpwstr>Par9678</vt:lpwstr>
      </vt:variant>
      <vt:variant>
        <vt:i4>1441842</vt:i4>
      </vt:variant>
      <vt:variant>
        <vt:i4>0</vt:i4>
      </vt:variant>
      <vt:variant>
        <vt:i4>0</vt:i4>
      </vt:variant>
      <vt:variant>
        <vt:i4>5</vt:i4>
      </vt:variant>
      <vt:variant>
        <vt:lpwstr>mailto:tpn71@mail.ru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subject/>
  <dc:creator>Орешкин Дмитрий Николаевич</dc:creator>
  <cp:keywords/>
  <cp:lastModifiedBy>Мурзакова Маргарита</cp:lastModifiedBy>
  <cp:revision>3</cp:revision>
  <cp:lastPrinted>2022-12-21T15:04:00Z</cp:lastPrinted>
  <dcterms:created xsi:type="dcterms:W3CDTF">2026-06-23T07:47:00Z</dcterms:created>
  <dcterms:modified xsi:type="dcterms:W3CDTF">2026-06-23T07:49:00Z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