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AB5A" w14:textId="77777777" w:rsidR="008D047D" w:rsidRDefault="008D047D" w:rsidP="008D047D">
      <w:pPr>
        <w:widowControl w:val="0"/>
        <w:tabs>
          <w:tab w:val="left" w:pos="993"/>
        </w:tabs>
        <w:autoSpaceDE w:val="0"/>
        <w:autoSpaceDN w:val="0"/>
        <w:adjustRightInd w:val="0"/>
        <w:spacing w:line="19" w:lineRule="atLeast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Техническое задание</w:t>
      </w:r>
    </w:p>
    <w:p w14:paraId="0E9B70E4" w14:textId="77777777" w:rsidR="008D047D" w:rsidRDefault="008D047D" w:rsidP="008D047D">
      <w:pPr>
        <w:widowControl w:val="0"/>
        <w:tabs>
          <w:tab w:val="left" w:pos="993"/>
        </w:tabs>
        <w:autoSpaceDE w:val="0"/>
        <w:autoSpaceDN w:val="0"/>
        <w:adjustRightInd w:val="0"/>
        <w:spacing w:line="19" w:lineRule="atLeast"/>
        <w:jc w:val="center"/>
        <w:rPr>
          <w:rFonts w:eastAsia="Calibri"/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AFAFA"/>
        </w:rPr>
        <w:t xml:space="preserve">Источник финансирования: за счет средств от приносящей доход деятельности </w:t>
      </w:r>
    </w:p>
    <w:p w14:paraId="7C46A275" w14:textId="19D8CDDA" w:rsidR="008D047D" w:rsidRDefault="008D047D" w:rsidP="008D047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Н</w:t>
      </w:r>
      <w:r>
        <w:rPr>
          <w:rFonts w:eastAsia="Calibri"/>
          <w:b/>
          <w:sz w:val="22"/>
          <w:szCs w:val="22"/>
          <w:shd w:val="clear" w:color="auto" w:fill="FFFF00"/>
        </w:rPr>
        <w:t xml:space="preserve">аименование объекта закупки: </w:t>
      </w:r>
      <w:r>
        <w:rPr>
          <w:rFonts w:eastAsia="Calibri"/>
          <w:sz w:val="22"/>
          <w:szCs w:val="22"/>
          <w:shd w:val="clear" w:color="auto" w:fill="FFFF00"/>
        </w:rPr>
        <w:t>поставка товара (</w:t>
      </w:r>
      <w:proofErr w:type="spellStart"/>
      <w:r w:rsidR="008823FD">
        <w:rPr>
          <w:rFonts w:eastAsia="Calibri"/>
          <w:sz w:val="22"/>
          <w:szCs w:val="22"/>
          <w:shd w:val="clear" w:color="auto" w:fill="FFFF00"/>
        </w:rPr>
        <w:t>хоз</w:t>
      </w:r>
      <w:r w:rsidR="00DF0C6B">
        <w:rPr>
          <w:rFonts w:eastAsia="Calibri"/>
          <w:sz w:val="22"/>
          <w:szCs w:val="22"/>
          <w:shd w:val="clear" w:color="auto" w:fill="FFFF00"/>
        </w:rPr>
        <w:t>материалы</w:t>
      </w:r>
      <w:proofErr w:type="spellEnd"/>
      <w:r>
        <w:rPr>
          <w:rFonts w:eastAsia="Calibri"/>
          <w:sz w:val="22"/>
          <w:szCs w:val="22"/>
          <w:shd w:val="clear" w:color="auto" w:fill="FFFF00"/>
        </w:rPr>
        <w:t xml:space="preserve">) для </w:t>
      </w:r>
      <w:r w:rsidR="00DF0C6B">
        <w:rPr>
          <w:rFonts w:eastAsia="Calibri"/>
          <w:sz w:val="22"/>
          <w:szCs w:val="22"/>
          <w:shd w:val="clear" w:color="auto" w:fill="FFFF00"/>
        </w:rPr>
        <w:t>субботника</w:t>
      </w:r>
    </w:p>
    <w:p w14:paraId="3CD35538" w14:textId="676A3262" w:rsidR="008D047D" w:rsidRDefault="008D047D" w:rsidP="008D047D">
      <w:pPr>
        <w:spacing w:line="19" w:lineRule="atLeast"/>
        <w:ind w:firstLine="993"/>
        <w:jc w:val="both"/>
        <w:rPr>
          <w:color w:val="000000" w:themeColor="text1"/>
        </w:rPr>
      </w:pPr>
      <w:r>
        <w:rPr>
          <w:b/>
          <w:bCs/>
        </w:rPr>
        <w:t>Срок поставки товара</w:t>
      </w:r>
      <w:r>
        <w:rPr>
          <w:b/>
        </w:rPr>
        <w:t xml:space="preserve">: </w:t>
      </w:r>
      <w:r>
        <w:t xml:space="preserve">Поставка осуществляется </w:t>
      </w:r>
      <w:r w:rsidR="00DF0C6B">
        <w:t>не позднее 1</w:t>
      </w:r>
      <w:r w:rsidR="008823FD">
        <w:t>4</w:t>
      </w:r>
      <w:r w:rsidR="00DF0C6B">
        <w:t xml:space="preserve"> апреля 202</w:t>
      </w:r>
      <w:r w:rsidR="008823FD">
        <w:t>5</w:t>
      </w:r>
      <w:r>
        <w:t>, по адресу: Санкт-Петербург</w:t>
      </w:r>
      <w:r>
        <w:rPr>
          <w:color w:val="FF0000"/>
        </w:rPr>
        <w:t xml:space="preserve">, </w:t>
      </w:r>
      <w:r>
        <w:rPr>
          <w:color w:val="000000" w:themeColor="text1"/>
        </w:rPr>
        <w:t>ул. Чайковского д. 3.</w:t>
      </w:r>
    </w:p>
    <w:p w14:paraId="127922C8" w14:textId="77777777" w:rsidR="008D047D" w:rsidRDefault="008D047D" w:rsidP="008D047D">
      <w:pPr>
        <w:widowControl w:val="0"/>
        <w:ind w:firstLine="851"/>
        <w:jc w:val="both"/>
      </w:pPr>
      <w:r>
        <w:rPr>
          <w:b/>
          <w:bCs/>
        </w:rPr>
        <w:t xml:space="preserve"> </w:t>
      </w:r>
      <w:r>
        <w:t xml:space="preserve"> </w:t>
      </w:r>
      <w:r>
        <w:rPr>
          <w:b/>
        </w:rPr>
        <w:t>Требование к товару</w:t>
      </w:r>
      <w:r>
        <w:t>: Товар должно быть новым</w:t>
      </w:r>
      <w:r>
        <w:rPr>
          <w:color w:val="000000"/>
        </w:rPr>
        <w:t>, не бывшим в употреблении, в ремонте, не восстановленным, соответствующим</w:t>
      </w:r>
      <w:r>
        <w:t xml:space="preserve"> государственным стандартам, техническим условиям и иметь соответствующие сертификаты, технические паспорта и другие документы, удостоверяющие их качество </w:t>
      </w:r>
      <w:r>
        <w:rPr>
          <w:color w:val="000000"/>
        </w:rPr>
        <w:t>и подтверждаться гарантией качества завода-изготовителя или документом, его заменяющим.</w:t>
      </w:r>
      <w:r>
        <w:t xml:space="preserve"> </w:t>
      </w:r>
    </w:p>
    <w:p w14:paraId="4C38198A" w14:textId="77777777" w:rsidR="008D047D" w:rsidRDefault="008D047D" w:rsidP="008D047D">
      <w:pPr>
        <w:ind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>Условия оплаты:</w:t>
      </w:r>
      <w:r>
        <w:rPr>
          <w:sz w:val="22"/>
          <w:szCs w:val="22"/>
        </w:rPr>
        <w:t xml:space="preserve"> Оплата осуществляется Заказчиком путем перечисления денежных средств на расчетный счет Поставщика за фактически поставленный товар на основании надлежащим образом оформленных документов счета, счета – фактуры или универсального передаточного документа (если исполнитель является плательщиком НДС) и Акта сдачи-приемки товара, подписанного Сторонами. Перечисление денежных средств осуществляется в течение 10 (десяти) дней с момента подписания Акта сдачи-приемки товара.</w:t>
      </w:r>
    </w:p>
    <w:p w14:paraId="1F389688" w14:textId="77777777" w:rsidR="008D047D" w:rsidRDefault="008D047D" w:rsidP="008D047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В стоимость товара, включены расходы, связанные с доставкой, разгрузкой    – погрузкой, размещением в местах хранения заказчика, сборкой, установкой и монтажом,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>
        <w:rPr>
          <w:sz w:val="22"/>
          <w:szCs w:val="22"/>
        </w:rPr>
        <w:t xml:space="preserve"> </w:t>
      </w:r>
    </w:p>
    <w:p w14:paraId="58F39940" w14:textId="77777777" w:rsidR="008D047D" w:rsidRDefault="008D047D" w:rsidP="008D047D">
      <w:pPr>
        <w:ind w:firstLine="708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shd w:val="clear" w:color="auto" w:fill="FFFFFF"/>
        </w:rPr>
        <w:t>Заказчик вправе досрочно расторгнуть Договор в одностороннем порядке, без обращения в суд и без возмещения убытков Поставщику, путем направления Поставщику (посредством электронной почты, на адрес электронной почты Стороны, соответствующего уведомления о расторжении Договора, в случае не поставки товара Заказчику в установленный срок. При нарушении вышеуказанного срока без письменного согласия Заказчика, Заказчик считается утратившим интерес к товару и вправе не принимать его. В этом случае Заказчик праве отказаться от дальнейшего исполнения Договора в одностороннем порядке (</w:t>
      </w:r>
      <w:proofErr w:type="spellStart"/>
      <w:r>
        <w:rPr>
          <w:color w:val="000000" w:themeColor="text1"/>
          <w:sz w:val="22"/>
          <w:szCs w:val="22"/>
          <w:shd w:val="clear" w:color="auto" w:fill="FFFFFF"/>
        </w:rPr>
        <w:t>абз</w:t>
      </w:r>
      <w:proofErr w:type="spellEnd"/>
      <w:r>
        <w:rPr>
          <w:color w:val="000000" w:themeColor="text1"/>
          <w:sz w:val="22"/>
          <w:szCs w:val="22"/>
          <w:shd w:val="clear" w:color="auto" w:fill="FFFFFF"/>
        </w:rPr>
        <w:t>. 2 п. 2 ст. 457, ст. 523 ГК РФ)</w:t>
      </w:r>
    </w:p>
    <w:p w14:paraId="144B0EC9" w14:textId="0A71E625" w:rsidR="008D047D" w:rsidRDefault="008D047D" w:rsidP="008D047D">
      <w:pPr>
        <w:widowControl w:val="0"/>
        <w:snapToGrid w:val="0"/>
        <w:ind w:right="-143" w:firstLine="709"/>
        <w:jc w:val="both"/>
        <w:rPr>
          <w:rFonts w:eastAsia="Batang"/>
          <w:sz w:val="22"/>
          <w:szCs w:val="22"/>
          <w:lang w:eastAsia="zh-CN"/>
        </w:rPr>
      </w:pPr>
      <w:r>
        <w:rPr>
          <w:rFonts w:eastAsia="Batang"/>
          <w:b/>
          <w:sz w:val="22"/>
          <w:szCs w:val="22"/>
          <w:lang w:eastAsia="zh-CN"/>
        </w:rPr>
        <w:t>Ответственност</w:t>
      </w:r>
      <w:r>
        <w:rPr>
          <w:rFonts w:eastAsia="Batang"/>
          <w:sz w:val="22"/>
          <w:szCs w:val="22"/>
          <w:lang w:eastAsia="zh-CN"/>
        </w:rPr>
        <w:t xml:space="preserve">ь: в случае просрочки исполнения Поставщиком обязательств, предусмотренных настоящим </w:t>
      </w:r>
      <w:r w:rsidR="00DF0C6B">
        <w:rPr>
          <w:rFonts w:eastAsia="Batang"/>
          <w:sz w:val="22"/>
          <w:szCs w:val="22"/>
          <w:lang w:eastAsia="zh-CN"/>
        </w:rPr>
        <w:t>Договором</w:t>
      </w:r>
      <w:r>
        <w:rPr>
          <w:rFonts w:eastAsia="Batang"/>
          <w:sz w:val="22"/>
          <w:szCs w:val="22"/>
          <w:lang w:eastAsia="zh-CN"/>
        </w:rPr>
        <w:t xml:space="preserve">, Поставщик уплачивает Заказчику пени. Пеня начисляется за каждый день просрочки, начиная со дня, следующего после дня истечения, установленного настоящим </w:t>
      </w:r>
      <w:r w:rsidR="00DF0C6B">
        <w:rPr>
          <w:rFonts w:eastAsia="Batang"/>
          <w:sz w:val="22"/>
          <w:szCs w:val="22"/>
          <w:lang w:eastAsia="zh-CN"/>
        </w:rPr>
        <w:t>Договор</w:t>
      </w:r>
      <w:r>
        <w:rPr>
          <w:rFonts w:eastAsia="Batang"/>
          <w:sz w:val="22"/>
          <w:szCs w:val="22"/>
          <w:lang w:eastAsia="zh-C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F0C6B">
        <w:rPr>
          <w:rFonts w:eastAsia="Batang"/>
          <w:sz w:val="22"/>
          <w:szCs w:val="22"/>
          <w:lang w:eastAsia="zh-CN"/>
        </w:rPr>
        <w:t>Договора</w:t>
      </w:r>
      <w:r>
        <w:rPr>
          <w:rFonts w:eastAsia="Batang"/>
          <w:sz w:val="22"/>
          <w:szCs w:val="22"/>
          <w:lang w:eastAsia="zh-CN"/>
        </w:rPr>
        <w:t>.</w:t>
      </w:r>
    </w:p>
    <w:p w14:paraId="1E82E307" w14:textId="45DB7868" w:rsidR="008D047D" w:rsidRDefault="008D047D" w:rsidP="008D047D">
      <w:pPr>
        <w:ind w:firstLine="708"/>
        <w:jc w:val="both"/>
        <w:rPr>
          <w:rFonts w:eastAsia="Batang"/>
          <w:lang w:eastAsia="zh-CN"/>
        </w:rPr>
      </w:pPr>
      <w:r>
        <w:rPr>
          <w:rFonts w:eastAsia="Batang"/>
          <w:sz w:val="22"/>
          <w:szCs w:val="22"/>
          <w:lang w:eastAsia="zh-C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F0C6B">
        <w:rPr>
          <w:rFonts w:eastAsia="Batang"/>
          <w:sz w:val="22"/>
          <w:szCs w:val="22"/>
          <w:lang w:eastAsia="zh-CN"/>
        </w:rPr>
        <w:t>Договором</w:t>
      </w:r>
      <w:r>
        <w:rPr>
          <w:rFonts w:eastAsia="Batang"/>
          <w:sz w:val="22"/>
          <w:szCs w:val="22"/>
          <w:lang w:eastAsia="zh-CN"/>
        </w:rPr>
        <w:t>, Поставщик уплачивает штраф в размере 10 % от начальной цены закупки</w:t>
      </w:r>
      <w:r>
        <w:rPr>
          <w:rFonts w:eastAsia="Batang"/>
          <w:lang w:eastAsia="zh-CN"/>
        </w:rPr>
        <w:t xml:space="preserve">. </w:t>
      </w:r>
    </w:p>
    <w:p w14:paraId="1E4C4B40" w14:textId="3E61416B" w:rsidR="008D047D" w:rsidRDefault="00E12BD6" w:rsidP="008D047D">
      <w:pPr>
        <w:ind w:firstLine="708"/>
        <w:jc w:val="both"/>
        <w:rPr>
          <w:rFonts w:eastAsia="Batang"/>
          <w:b/>
          <w:lang w:eastAsia="zh-CN"/>
        </w:rPr>
      </w:pPr>
      <w:r>
        <w:rPr>
          <w:rFonts w:eastAsia="Batang"/>
          <w:b/>
          <w:lang w:eastAsia="zh-CN"/>
        </w:rPr>
        <w:t>НМЦК </w:t>
      </w:r>
      <w:r w:rsidR="00DF0C6B">
        <w:rPr>
          <w:rFonts w:eastAsia="Batang"/>
          <w:b/>
          <w:lang w:eastAsia="zh-CN"/>
        </w:rPr>
        <w:t xml:space="preserve">  </w:t>
      </w:r>
      <w:r w:rsidR="008823FD">
        <w:rPr>
          <w:rFonts w:eastAsia="Batang"/>
          <w:b/>
          <w:lang w:eastAsia="zh-CN"/>
        </w:rPr>
        <w:t>242 70</w:t>
      </w:r>
      <w:r>
        <w:rPr>
          <w:rFonts w:eastAsia="Batang"/>
          <w:b/>
          <w:lang w:eastAsia="zh-CN"/>
        </w:rPr>
        <w:t xml:space="preserve">0,00 </w:t>
      </w:r>
      <w:r w:rsidR="008D047D">
        <w:rPr>
          <w:rFonts w:eastAsia="Batang"/>
          <w:b/>
          <w:lang w:eastAsia="zh-CN"/>
        </w:rPr>
        <w:t>руб.</w:t>
      </w:r>
    </w:p>
    <w:p w14:paraId="6FEFA991" w14:textId="2A29893C" w:rsidR="008D047D" w:rsidRDefault="00DC355D" w:rsidP="008D047D">
      <w:pPr>
        <w:ind w:firstLine="708"/>
        <w:jc w:val="both"/>
        <w:rPr>
          <w:rFonts w:eastAsia="Batang"/>
          <w:b/>
          <w:lang w:eastAsia="zh-CN"/>
        </w:rPr>
      </w:pPr>
      <w:r>
        <w:rPr>
          <w:rFonts w:eastAsia="Batang"/>
          <w:b/>
          <w:lang w:eastAsia="zh-CN"/>
        </w:rPr>
        <w:t>Спецификация в соответстви</w:t>
      </w:r>
      <w:r w:rsidR="008823FD">
        <w:rPr>
          <w:rFonts w:eastAsia="Batang"/>
          <w:b/>
          <w:lang w:eastAsia="zh-CN"/>
        </w:rPr>
        <w:t>и</w:t>
      </w:r>
      <w:r>
        <w:rPr>
          <w:rFonts w:eastAsia="Batang"/>
          <w:b/>
          <w:lang w:eastAsia="zh-CN"/>
        </w:rPr>
        <w:t xml:space="preserve"> с электронной формой Договора/Контракта.</w:t>
      </w:r>
    </w:p>
    <w:p w14:paraId="7B2A8012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Наши реквизиты: Федеральное государственное бюджетное образовательное</w:t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</w:rPr>
        <w:t>учреждение высшего образования «Санкт-Петербургская государственная художественно-промышленная академия имени А. Л. Штиглица»</w:t>
      </w:r>
    </w:p>
    <w:p w14:paraId="28801BD1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191028, Санкт-Петербург, Соляной пер., д.13</w:t>
      </w:r>
    </w:p>
    <w:p w14:paraId="55B7DC58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ИНН 7825072672 КПП 784101001 Получатель УФК по г. Санкт-Петербургу (ФГБОУ ВО «СПГХПА им. А.Л. Штиглица» л/с 20726Х30610)   Банк получателя Северо-Западное ГУ Банка России//УФК по г. Санкт-</w:t>
      </w:r>
      <w:proofErr w:type="gramStart"/>
      <w:r>
        <w:rPr>
          <w:color w:val="000000" w:themeColor="text1"/>
        </w:rPr>
        <w:t>Петербургу,  г.</w:t>
      </w:r>
      <w:proofErr w:type="gramEnd"/>
      <w:r>
        <w:rPr>
          <w:color w:val="000000" w:themeColor="text1"/>
        </w:rPr>
        <w:t xml:space="preserve"> Санкт-Петербург</w:t>
      </w:r>
    </w:p>
    <w:p w14:paraId="098CF763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Казначейский счет 03214643000000017200</w:t>
      </w:r>
    </w:p>
    <w:p w14:paraId="7FFB3527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БИК 014030106</w:t>
      </w:r>
    </w:p>
    <w:p w14:paraId="63330F1A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Корреспондентский счет 40102810945370000005</w:t>
      </w:r>
    </w:p>
    <w:p w14:paraId="38D7550D" w14:textId="77777777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>ОКТМО 40910000</w:t>
      </w:r>
    </w:p>
    <w:p w14:paraId="2E47FD1C" w14:textId="4B1D910A" w:rsidR="00DF0C6B" w:rsidRDefault="00DF0C6B" w:rsidP="008D047D">
      <w:pPr>
        <w:rPr>
          <w:color w:val="000000" w:themeColor="text1"/>
        </w:rPr>
      </w:pPr>
      <w:r>
        <w:rPr>
          <w:color w:val="000000" w:themeColor="text1"/>
        </w:rPr>
        <w:t>Заказчик:</w:t>
      </w:r>
    </w:p>
    <w:p w14:paraId="37E6B02F" w14:textId="0255BD33" w:rsidR="008D047D" w:rsidRDefault="008D047D" w:rsidP="008D047D">
      <w:pPr>
        <w:rPr>
          <w:color w:val="000000" w:themeColor="text1"/>
        </w:rPr>
      </w:pPr>
      <w:r>
        <w:rPr>
          <w:color w:val="000000" w:themeColor="text1"/>
        </w:rPr>
        <w:t xml:space="preserve">Проректор по АХР и КБ _________________                   О.И. Рябчиков </w:t>
      </w:r>
    </w:p>
    <w:p w14:paraId="2801DA76" w14:textId="77777777" w:rsidR="008D047D" w:rsidRDefault="008D047D" w:rsidP="008D047D"/>
    <w:p w14:paraId="6A269D1B" w14:textId="77777777" w:rsidR="008D047D" w:rsidRDefault="008D047D" w:rsidP="008D047D"/>
    <w:p w14:paraId="66661682" w14:textId="77777777" w:rsidR="008D047D" w:rsidRDefault="008D047D" w:rsidP="008D047D"/>
    <w:p w14:paraId="757A632C" w14:textId="77777777" w:rsidR="008D047D" w:rsidRDefault="008D047D" w:rsidP="008D047D"/>
    <w:p w14:paraId="733B890A" w14:textId="77777777" w:rsidR="008D047D" w:rsidRDefault="008D047D" w:rsidP="008D047D"/>
    <w:p w14:paraId="4E0540CA" w14:textId="77777777" w:rsidR="008D047D" w:rsidRDefault="008D047D" w:rsidP="008D047D"/>
    <w:p w14:paraId="3A935E79" w14:textId="77777777" w:rsidR="00C451AC" w:rsidRDefault="00C451AC"/>
    <w:sectPr w:rsidR="00C45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1D3"/>
    <w:rsid w:val="002B7623"/>
    <w:rsid w:val="00352161"/>
    <w:rsid w:val="00415382"/>
    <w:rsid w:val="004B3069"/>
    <w:rsid w:val="008823FD"/>
    <w:rsid w:val="008D047D"/>
    <w:rsid w:val="00C451AC"/>
    <w:rsid w:val="00C70C9A"/>
    <w:rsid w:val="00C73B48"/>
    <w:rsid w:val="00DC355D"/>
    <w:rsid w:val="00DF0C6B"/>
    <w:rsid w:val="00E12BD6"/>
    <w:rsid w:val="00E822D9"/>
    <w:rsid w:val="00F7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91B1"/>
  <w15:chartTrackingRefBased/>
  <w15:docId w15:val="{9F73ACD1-F05A-4042-8A25-3C42CFD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D04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8D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textaccordion">
    <w:name w:val="etextaccordion"/>
    <w:basedOn w:val="a0"/>
    <w:rsid w:val="00E82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Рафиковна Дегтярева</cp:lastModifiedBy>
  <cp:revision>2</cp:revision>
  <dcterms:created xsi:type="dcterms:W3CDTF">2025-04-03T10:42:00Z</dcterms:created>
  <dcterms:modified xsi:type="dcterms:W3CDTF">2025-04-03T10:42:00Z</dcterms:modified>
</cp:coreProperties>
</file>