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98B" w:rsidRDefault="00A9308C">
      <w:pPr>
        <w:pStyle w:val="a9"/>
        <w:jc w:val="center"/>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 xml:space="preserve">Контракт № </w:t>
      </w:r>
      <w:r>
        <w:rPr>
          <w:rFonts w:ascii="Times New Roman" w:hAnsi="Times New Roman" w:cs="Times New Roman"/>
          <w:b/>
          <w:bCs/>
          <w:sz w:val="24"/>
          <w:szCs w:val="24"/>
          <w:lang w:val="ru-RU"/>
        </w:rPr>
        <w:br/>
      </w:r>
      <w:r>
        <w:rPr>
          <w:rFonts w:ascii="Times New Roman" w:hAnsi="Times New Roman" w:cs="Times New Roman"/>
          <w:sz w:val="24"/>
          <w:szCs w:val="24"/>
          <w:shd w:val="clear" w:color="auto" w:fill="FFFFFF"/>
          <w:lang w:val="ru-RU"/>
        </w:rPr>
        <w:t xml:space="preserve">Текущий ремонт пола коридора Клинико-диагностической лаборатории 3-й этаж главного корпуса ФГБУЗ МСЧ№118 ФМБА России, расположенного по адресу: г. Полярные Зори, проспект Нивский, д.1а </w:t>
      </w:r>
    </w:p>
    <w:p w:rsidR="00A9308C" w:rsidRDefault="00A9308C" w:rsidP="00A9308C">
      <w:pPr>
        <w:spacing w:after="230"/>
        <w:ind w:right="2672" w:firstLine="1985"/>
        <w:rPr>
          <w:bCs/>
          <w:szCs w:val="24"/>
          <w:lang w:val="ru-RU"/>
        </w:rPr>
      </w:pPr>
      <w:r>
        <w:rPr>
          <w:rFonts w:ascii="Times New Roman" w:hAnsi="Times New Roman" w:cs="Times New Roman"/>
          <w:color w:val="000000"/>
          <w:sz w:val="24"/>
          <w:szCs w:val="24"/>
          <w:lang w:val="ru-RU"/>
        </w:rPr>
        <w:t xml:space="preserve">ИКЗ </w:t>
      </w:r>
      <w:r>
        <w:rPr>
          <w:rFonts w:ascii="Tahoma" w:hAnsi="Tahoma" w:cs="Tahoma"/>
          <w:sz w:val="20"/>
          <w:szCs w:val="20"/>
          <w:shd w:val="clear" w:color="auto" w:fill="FAFAFA"/>
          <w:lang w:val="ru-RU"/>
        </w:rPr>
        <w:t>261511710009151170100100110000000244</w:t>
      </w:r>
    </w:p>
    <w:p w:rsidR="00CD698B" w:rsidRDefault="00CD698B">
      <w:pPr>
        <w:pStyle w:val="a9"/>
        <w:jc w:val="center"/>
        <w:rPr>
          <w:rFonts w:ascii="Times New Roman" w:hAnsi="Times New Roman" w:cs="Times New Roman"/>
          <w:color w:val="000000"/>
          <w:sz w:val="24"/>
          <w:szCs w:val="24"/>
          <w:lang w:val="ru-RU"/>
        </w:rPr>
      </w:pP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г. Полярные Зори                                                                                 «    »             2026 года</w:t>
      </w:r>
    </w:p>
    <w:p w:rsidR="00CD698B" w:rsidRDefault="00A9308C">
      <w:pPr>
        <w:widowControl w:val="0"/>
        <w:suppressAutoHyphens/>
        <w:ind w:right="86"/>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Федеральное государственное бюджетное учреждение здравоохранения «Медико-санитарная часть № 118 Федерального медико-биологического агентства» (ФГБУЗ МСЧ № 118 ФМБА России), в лице начальника Александрова Ивана Николаевича, действующего на основании Устава, именуемое в дальнейшем «Заказчик» с одной стороны и ___________________________(____________) в лице _______________________________________, действующего на основании _________________________________, именуемый в дальнейшем «Подрядчик», с другой стороны, в дальнейшем совместно именуемые «Стороны» и по отдельности именуемые </w:t>
      </w:r>
      <w:bookmarkStart w:id="0" w:name="_GoBack"/>
      <w:bookmarkEnd w:id="0"/>
      <w:r>
        <w:rPr>
          <w:rFonts w:ascii="Times New Roman" w:hAnsi="Times New Roman" w:cs="Times New Roman"/>
          <w:color w:val="000000"/>
          <w:sz w:val="24"/>
          <w:szCs w:val="24"/>
          <w:lang w:val="ru-RU"/>
        </w:rPr>
        <w:t>«Сторона», с соблюдением требований Федерального закона от 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апреля 2013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г. № 44-ФЗ «О контрактной системе в сфере закупок товаров, работ, услуг для обеспечения государственных и муниципальных нужд» (далее – Федеральный закон № 44-ФЗ), действующего законодательства Российской Федерации и иных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нормативных правовых актов о контрактной системе в сфере закупок, заключили контракт на т</w:t>
      </w:r>
      <w:r w:rsidRPr="00A9308C">
        <w:rPr>
          <w:rFonts w:ascii="Times New Roman" w:hAnsi="Times New Roman" w:cs="Times New Roman"/>
          <w:color w:val="000000"/>
          <w:sz w:val="24"/>
          <w:szCs w:val="24"/>
          <w:lang w:val="ru-RU"/>
        </w:rPr>
        <w:t xml:space="preserve">екущий ремонт пола коридора Клинико-диагностической лаборатории 3-й этаж главного корпуса ФГБУЗ МСЧ№118 ФМБА России, расположенного по адресу: г. Полярные Зори, проспект Нивский, д.1а </w:t>
      </w:r>
      <w:r>
        <w:rPr>
          <w:rFonts w:ascii="Times New Roman" w:hAnsi="Times New Roman" w:cs="Times New Roman"/>
          <w:sz w:val="24"/>
          <w:szCs w:val="24"/>
          <w:lang w:val="ru-RU"/>
        </w:rPr>
        <w:t xml:space="preserve"> </w:t>
      </w:r>
      <w:r>
        <w:rPr>
          <w:rFonts w:ascii="Times New Roman" w:hAnsi="Times New Roman" w:cs="Times New Roman"/>
          <w:color w:val="000000"/>
          <w:sz w:val="24"/>
          <w:szCs w:val="24"/>
          <w:lang w:val="ru-RU"/>
        </w:rPr>
        <w:t>(именуемый в дальнейшем «Контракт») о нижеследующем:</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 Предмет Контракта</w:t>
      </w:r>
    </w:p>
    <w:p w:rsidR="00CD698B" w:rsidRDefault="00A9308C">
      <w:pPr>
        <w:pStyle w:val="a9"/>
        <w:jc w:val="both"/>
        <w:rPr>
          <w:sz w:val="24"/>
          <w:szCs w:val="24"/>
          <w:lang w:val="ru-RU"/>
        </w:rPr>
      </w:pPr>
      <w:r>
        <w:rPr>
          <w:sz w:val="24"/>
          <w:szCs w:val="24"/>
          <w:lang w:val="ru-RU"/>
        </w:rPr>
        <w:t xml:space="preserve">1.1. В соответствии с условиями Контракта Подрядчик обязуется выполнить работы </w:t>
      </w:r>
      <w:r w:rsidR="009C5A36">
        <w:rPr>
          <w:sz w:val="24"/>
          <w:szCs w:val="24"/>
          <w:lang w:val="ru-RU"/>
        </w:rPr>
        <w:t>по текущему</w:t>
      </w:r>
      <w:r w:rsidR="009C5A36" w:rsidRPr="009C5A36">
        <w:rPr>
          <w:sz w:val="24"/>
          <w:szCs w:val="24"/>
          <w:lang w:val="ru-RU"/>
        </w:rPr>
        <w:t xml:space="preserve"> ремонт</w:t>
      </w:r>
      <w:r w:rsidR="009C5A36">
        <w:rPr>
          <w:sz w:val="24"/>
          <w:szCs w:val="24"/>
          <w:lang w:val="ru-RU"/>
        </w:rPr>
        <w:t>у</w:t>
      </w:r>
      <w:r w:rsidR="009C5A36" w:rsidRPr="009C5A36">
        <w:rPr>
          <w:sz w:val="24"/>
          <w:szCs w:val="24"/>
          <w:lang w:val="ru-RU"/>
        </w:rPr>
        <w:t xml:space="preserve"> пола коридора Клинико-диагностической лаборатории 3-й этаж главного корпуса ФГБУЗ МСЧ№118 ФМБА России, расположенного по адресу: г. Полярные Зори, проспект Нивский, д.1а</w:t>
      </w:r>
      <w:r>
        <w:rPr>
          <w:sz w:val="24"/>
          <w:szCs w:val="24"/>
          <w:lang w:val="ru-RU"/>
        </w:rPr>
        <w:t>, именуемый в дальнейшем «Объект», и сдать его результат Заказчику, а Заказчик обязуется принять результат работы и оплатить его.</w:t>
      </w:r>
    </w:p>
    <w:p w:rsidR="00CD698B" w:rsidRDefault="00A9308C">
      <w:pPr>
        <w:pStyle w:val="a9"/>
        <w:jc w:val="both"/>
        <w:rPr>
          <w:sz w:val="24"/>
          <w:szCs w:val="24"/>
          <w:lang w:val="ru-RU"/>
        </w:rPr>
      </w:pPr>
      <w:r>
        <w:rPr>
          <w:sz w:val="24"/>
          <w:szCs w:val="24"/>
          <w:lang w:val="ru-RU"/>
        </w:rPr>
        <w:t xml:space="preserve">1.2. Объем и содержание работ определены в соответствии с локальным сметным расчетом (Приложение № 1 к Контракту), ведомостью объемов работ (Приложение № 2 к Контракту) и Техническим заданием (Приложение № 3 к Контракту), являющимися неотъемлемой частью настоящего Контракта. </w:t>
      </w:r>
    </w:p>
    <w:p w:rsidR="00CD698B" w:rsidRDefault="00A9308C">
      <w:pPr>
        <w:pStyle w:val="a9"/>
        <w:jc w:val="both"/>
        <w:rPr>
          <w:sz w:val="24"/>
          <w:szCs w:val="24"/>
          <w:lang w:val="ru-RU"/>
        </w:rPr>
      </w:pPr>
      <w:r>
        <w:rPr>
          <w:sz w:val="24"/>
          <w:szCs w:val="24"/>
          <w:lang w:val="ru-RU"/>
        </w:rPr>
        <w:t xml:space="preserve">1.3. </w:t>
      </w:r>
      <w:r w:rsidR="009C5A36">
        <w:rPr>
          <w:sz w:val="24"/>
          <w:szCs w:val="24"/>
          <w:lang w:val="ru-RU"/>
        </w:rPr>
        <w:t xml:space="preserve">Место выполнения работ: 184230 </w:t>
      </w:r>
      <w:r>
        <w:rPr>
          <w:sz w:val="24"/>
          <w:szCs w:val="24"/>
          <w:lang w:val="ru-RU"/>
        </w:rPr>
        <w:t>Мурманская обл., г. Пол</w:t>
      </w:r>
      <w:r w:rsidR="009C5A36">
        <w:rPr>
          <w:sz w:val="24"/>
          <w:szCs w:val="24"/>
          <w:lang w:val="ru-RU"/>
        </w:rPr>
        <w:t>ярные Зори, пр. Нивский, д. 1а, здание главного корпуса, 3 этаж.</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2. Сроки выполнения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 Срок выполнения работ по Контракт</w:t>
      </w:r>
      <w:r w:rsidR="009C5A36">
        <w:rPr>
          <w:rFonts w:ascii="Times New Roman" w:hAnsi="Times New Roman" w:cs="Times New Roman"/>
          <w:color w:val="000000"/>
          <w:sz w:val="24"/>
          <w:szCs w:val="24"/>
          <w:lang w:val="ru-RU"/>
        </w:rPr>
        <w:t xml:space="preserve">у: с даты заключения контракта по 30.11.2026 </w:t>
      </w:r>
      <w:r>
        <w:rPr>
          <w:rFonts w:ascii="Times New Roman" w:hAnsi="Times New Roman" w:cs="Times New Roman"/>
          <w:color w:val="000000"/>
          <w:sz w:val="24"/>
          <w:szCs w:val="24"/>
          <w:lang w:val="ru-RU"/>
        </w:rPr>
        <w:t xml:space="preserve">г. </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 Начало работ: с даты передачи Объекта.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2.3.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3. Права и обязанности Сторон</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rPr>
        <w:t> </w:t>
      </w:r>
      <w:r>
        <w:rPr>
          <w:rFonts w:ascii="Times New Roman" w:hAnsi="Times New Roman" w:cs="Times New Roman"/>
          <w:b/>
          <w:bCs/>
          <w:color w:val="000000"/>
          <w:sz w:val="24"/>
          <w:szCs w:val="24"/>
          <w:lang w:val="ru-RU"/>
        </w:rPr>
        <w:t>3.1. Обязанности Заказчика</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3.1.1.</w:t>
      </w:r>
      <w:r w:rsidR="001D6154">
        <w:rPr>
          <w:rFonts w:ascii="Times New Roman" w:hAnsi="Times New Roman" w:cs="Times New Roman"/>
          <w:sz w:val="24"/>
          <w:szCs w:val="24"/>
          <w:lang w:val="ru-RU"/>
        </w:rPr>
        <w:t xml:space="preserve"> Не позднее 2 (двух) календарных</w:t>
      </w:r>
      <w:r>
        <w:rPr>
          <w:rFonts w:ascii="Times New Roman" w:hAnsi="Times New Roman" w:cs="Times New Roman"/>
          <w:sz w:val="24"/>
          <w:szCs w:val="24"/>
          <w:lang w:val="ru-RU"/>
        </w:rPr>
        <w:t xml:space="preserve"> дней</w:t>
      </w:r>
      <w:r>
        <w:rPr>
          <w:rFonts w:ascii="Times New Roman" w:hAnsi="Times New Roman" w:cs="Times New Roman"/>
          <w:sz w:val="24"/>
          <w:szCs w:val="24"/>
        </w:rPr>
        <w:t> </w:t>
      </w:r>
      <w:r w:rsidR="001D6154">
        <w:rPr>
          <w:rFonts w:ascii="Times New Roman" w:hAnsi="Times New Roman" w:cs="Times New Roman"/>
          <w:sz w:val="24"/>
          <w:szCs w:val="24"/>
          <w:lang w:val="ru-RU"/>
        </w:rPr>
        <w:t xml:space="preserve">со дня </w:t>
      </w:r>
      <w:r>
        <w:rPr>
          <w:rFonts w:ascii="Times New Roman" w:hAnsi="Times New Roman" w:cs="Times New Roman"/>
          <w:sz w:val="24"/>
          <w:szCs w:val="24"/>
          <w:lang w:val="ru-RU"/>
        </w:rPr>
        <w:t>заключения</w:t>
      </w:r>
      <w:r>
        <w:rPr>
          <w:rFonts w:ascii="Times New Roman" w:hAnsi="Times New Roman" w:cs="Times New Roman"/>
          <w:sz w:val="24"/>
          <w:szCs w:val="24"/>
          <w:lang w:val="ru-RU"/>
        </w:rPr>
        <w:br/>
        <w:t>Контракта, передать Подрядчику по акту приема-передачи Объект,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течение 3 (трех) рабочих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Объект, а также документы, которые определены приложением к контракту, являющимся его неотъемлемой частью;</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согласовать с Подрядчиком новый срок передачи Объекта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направить Подрядчику требование о приемке по акту приема-передачи Объекта,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3.1.2.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Обеспечить доступ персонала Подрядчика на Объект.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3.1.4. Уплатить Подрядчику обусловленную цену в порядке, предусмотренном главой 4 Контракта, при условии, что работа выполнена надлежащим образом и в согласованные сроки.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w:t>
      </w:r>
      <w:r>
        <w:rPr>
          <w:rFonts w:ascii="Times New Roman" w:hAnsi="Times New Roman" w:cs="Times New Roman"/>
          <w:color w:val="000000"/>
          <w:sz w:val="24"/>
          <w:szCs w:val="24"/>
          <w:lang w:val="ru-RU"/>
        </w:rPr>
        <w:lastRenderedPageBreak/>
        <w:t>урегулированием споров, рассматриваются Заказчиком в течение 10 рабочих дней со дня их поступления, если иной срок не установлен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3.1.6.</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3.1.7.</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3.1.8.</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3.1.9.</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CD698B" w:rsidRDefault="00A9308C">
      <w:pPr>
        <w:pStyle w:val="a9"/>
        <w:jc w:val="both"/>
        <w:rPr>
          <w:rFonts w:ascii="Times New Roman" w:hAnsi="Times New Roman" w:cs="Times New Roman"/>
          <w:color w:val="000000"/>
          <w:sz w:val="24"/>
          <w:szCs w:val="24"/>
          <w:lang w:val="ru-RU"/>
        </w:rPr>
      </w:pPr>
      <w:r>
        <w:rPr>
          <w:rFonts w:cs="Times New Roman"/>
          <w:color w:val="000000"/>
          <w:sz w:val="24"/>
          <w:szCs w:val="24"/>
          <w:lang w:val="ru-RU"/>
        </w:rPr>
        <w:t xml:space="preserve">3.1.10. Принять решение об одностороннем отказе от исполнения Контракта </w:t>
      </w:r>
      <w:r>
        <w:rPr>
          <w:sz w:val="24"/>
          <w:szCs w:val="24"/>
          <w:lang w:val="ru-RU"/>
        </w:rPr>
        <w:t xml:space="preserve">одностороннего отказа от исполнения отдельных видов обязательств в порядке и сроки, определенные ч. 9 ст. 95 Федерального закона о контрактной системе, </w:t>
      </w:r>
      <w:r>
        <w:rPr>
          <w:rFonts w:ascii="Times New Roman" w:hAnsi="Times New Roman" w:cs="Times New Roman"/>
          <w:color w:val="000000"/>
          <w:sz w:val="24"/>
          <w:szCs w:val="24"/>
          <w:lang w:val="ru-RU"/>
        </w:rPr>
        <w:t>в случае, если в ходе исполнения Контракта установлено, что Подрядчик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rsidR="00CD698B" w:rsidRDefault="00B8182B">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3.1.11. Разместить на официальном сайте информацию о не предоставлении </w:t>
      </w:r>
      <w:r w:rsidR="00A9308C">
        <w:rPr>
          <w:rFonts w:ascii="Times New Roman" w:hAnsi="Times New Roman" w:cs="Times New Roman"/>
          <w:color w:val="000000"/>
          <w:sz w:val="24"/>
          <w:szCs w:val="24"/>
          <w:lang w:val="ru-RU"/>
        </w:rPr>
        <w:t>Заказчику информации обо всех субподрядчиках, заключивших договор или договоры с Подрядчиком, цена которого или общая цена которых составляет более чем 10 процентов цены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3.1.12.</w:t>
      </w:r>
      <w:r w:rsidR="00A9308C">
        <w:rPr>
          <w:rFonts w:ascii="Times New Roman" w:hAnsi="Times New Roman" w:cs="Times New Roman"/>
          <w:color w:val="000000"/>
          <w:sz w:val="24"/>
          <w:szCs w:val="24"/>
          <w:lang w:val="ru-RU"/>
        </w:rPr>
        <w:t xml:space="preserve"> Поступление решения об одностороннем отказе от исполнения контракта в соответствии с пунктом 3.1.12.1 Контракта считается надлежащим уведомлением Подрядчика</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об одностороннем отказе от исполнения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3.1.13.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 исполнения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3.2. Заказчик вправе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3.2.1. Требовать от Подрядчика надлежащего и своевременного выполнения обязательств, предусмотренных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3.2.2. Проверять ход и качество работы, выполняемой Подрядчиком, не вмешиваясь в его деятельность. Право осуществлять технический контроль имеют представители Заказчика, наделенные соответствующими полномочиями.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Требовать от Подрядчика своевременного устранения выявленных недостатков.</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Требовать возмещения причиненных убытков в случае полного (частичного) невыполнения условий Контракта Подрядчиком.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3.2.5. Предложить увеличить или уменьшить в процессе исполнения Контракта объем выполняемых работ, предусмотренных Контрактом, не более чем на 10 (десять) процентов цены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3.2.6.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3.2.7. До принятия решения об одностороннем отказе от исполнения Контракта Заказчик вправе провести экспертизу результатов оказанных услуг своими силами или привлеченными экспертами, экспертными организациями, выбор которых осуществляется в соответствии с Законом о Контрактной системе.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3.2.8.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а также потребовать возмещения убытков.</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3.2.9. Заказчик, обнаруживший недостатки в работе при ее приемке, вправе ссылаться на них в случаях, если в акте либо ином документе, удостоверяющем приемку, были оговорены эти недостатки либо возможность последующего предъявления требования об их устранении.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3.2.10. Заказчик вправе отказаться от принятия результатов работы: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если по условиям Контракта к качеству работы Подрядчиком были приняты на себя более высокие требования по сравнению с установленными обязательными для Сторон требованиями без согласования с Заказчиком;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в случае существенных неустранимых недостатков в работе Подрядчика;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в случае существенных недостатков, относительно исправления которых был установлен разумный срок для их безвозмездного исправления, и по истечении срока они остались не устраненными.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3.2.11. В случае прекращения Контракта по основаниям, предусмотренным действующим законодательством Российской Федерации или Контрактом, до приемки Заказчиком </w:t>
      </w:r>
      <w:r>
        <w:rPr>
          <w:rFonts w:ascii="Times New Roman" w:hAnsi="Times New Roman" w:cs="Times New Roman"/>
          <w:color w:val="000000"/>
          <w:sz w:val="24"/>
          <w:szCs w:val="24"/>
          <w:lang w:val="ru-RU"/>
        </w:rPr>
        <w:lastRenderedPageBreak/>
        <w:t>результата работы, выполненной Подрядчиком, Заказчик вправе требовать передачи ему результата незавершенной работы с компенсацией Подрядчику произведенных затрат.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3.2.12. Заказчик в целях осуществления контроля и надзора за проведением работ и принятия от его имени решений во взаимоотношениях с Подрядчиком может заключить самостоятельно без согласия Подрядчика договор об оказании Заказчику услуг такого рода с соответствующим инженером (инженерной организацией).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3.3. Обязанности Подрядчика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Принять на себя обязательства выполнить пр</w:t>
      </w:r>
      <w:r w:rsidR="00B8182B">
        <w:rPr>
          <w:rFonts w:ascii="Times New Roman" w:hAnsi="Times New Roman" w:cs="Times New Roman"/>
          <w:color w:val="000000"/>
          <w:sz w:val="24"/>
          <w:szCs w:val="24"/>
          <w:lang w:val="ru-RU"/>
        </w:rPr>
        <w:t>едусмотренные Контрактом работы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3.3.2.</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Выполнить работы, указанные в пункте 3.3.1.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настоящего Контракта,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сметная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документация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(приложение 1);</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техническое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задание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(приложение 2);</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проектная</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документация;</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3.3.3.</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течение 3 (трех) рабочих дней со дня, следующего за днем получения от</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Заказчика проекта акта приема-передачи Объекта, а также документов, которые определены приложением к Контракту,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отказа.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3.3.4.</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Выполнить работы в сроки, установленные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3.3.5.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3.3.6.</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Обеспечить представителям Заказчика возможность осуществлять контроль за исполнением Подрядчиком условий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3.3.7.</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3.3.8.</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3.3.9.</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w:t>
      </w:r>
      <w:r>
        <w:rPr>
          <w:rFonts w:ascii="Times New Roman" w:hAnsi="Times New Roman" w:cs="Times New Roman"/>
          <w:color w:val="000000"/>
          <w:sz w:val="24"/>
          <w:szCs w:val="24"/>
          <w:lang w:val="ru-RU"/>
        </w:rPr>
        <w:lastRenderedPageBreak/>
        <w:t>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3.3.10.</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Не позднее 10-го рабочего дня со дня завершения работ освободить Объект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3.3.11. В случае принятия Подрядчиком решения об одностороннем отказе от исполнения Контракта:</w:t>
      </w:r>
    </w:p>
    <w:p w:rsidR="008066A7"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3.3.11.1. Подрядчик</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Подрядчика</w:t>
      </w:r>
      <w:r w:rsidR="008066A7">
        <w:rPr>
          <w:rFonts w:ascii="Times New Roman" w:hAnsi="Times New Roman" w:cs="Times New Roman"/>
          <w:color w:val="000000"/>
          <w:sz w:val="24"/>
          <w:szCs w:val="24"/>
          <w:lang w:val="ru-RU"/>
        </w:rPr>
        <w:t>.</w:t>
      </w:r>
    </w:p>
    <w:p w:rsidR="00CD698B" w:rsidRDefault="008066A7">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3.3.11.2</w:t>
      </w:r>
      <w:r w:rsidR="00A9308C">
        <w:rPr>
          <w:rFonts w:ascii="Times New Roman" w:hAnsi="Times New Roman" w:cs="Times New Roman"/>
          <w:color w:val="000000"/>
          <w:sz w:val="24"/>
          <w:szCs w:val="24"/>
          <w:lang w:val="ru-RU"/>
        </w:rPr>
        <w:t>.</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Поступление решения об одностороннем отказе от исполнения Контракта в соответствии с пунктом 3.3.11.2 Контракта считается надлежащим уведомлением Заказчика об одностороннем отказе от исполнения Контракта.</w:t>
      </w:r>
    </w:p>
    <w:p w:rsidR="00CD698B" w:rsidRDefault="008066A7">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3.3.11.3</w:t>
      </w:r>
      <w:r w:rsidR="00A9308C">
        <w:rPr>
          <w:rFonts w:ascii="Times New Roman" w:hAnsi="Times New Roman" w:cs="Times New Roman"/>
          <w:color w:val="000000"/>
          <w:sz w:val="24"/>
          <w:szCs w:val="24"/>
          <w:lang w:val="ru-RU"/>
        </w:rPr>
        <w:t>. Решение Подрядчика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Подрядчиком Заказчика об одностороннем отказе от исполнения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3.3.12. Предоставить Заказчику информацию обо всех субподрядчиках, заключивших договор или договоры с Подрядчиком, цена которого или общая цена которых составляет более чем 10 процентов цены Контракта. Информация предоставляется не позднее 10 (десяти)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календарных дней с момента заключения Подрядчиком договора с субподрядчиком.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3.3.13. Привлекать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объеме 20 (двадцати) процентов от цены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b/>
          <w:bCs/>
          <w:color w:val="000000"/>
          <w:sz w:val="24"/>
          <w:szCs w:val="24"/>
          <w:lang w:val="ru-RU"/>
        </w:rPr>
        <w:t>3.4. Подрядчик вправе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3.4.1. Самостоятельно определять способы (технологию) выполнения заданий Заказчика.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3.4.2. Не приступать к работе, а начатую работу приостановить в случаях, когда нарушение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Заказчиком своих обязанностей по Контракту, в частности непредоставление технической документации или Объекта, препятствует исполнению Контракта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3.4.3. Требовать от Заказчика надлежащего и своевременного выполнения обязательств, предусмотренных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3.4.4. Привлекать к выполнению настоящего Контракта субподрядчиков. В отношении субподрядчиков Подрядчик выполняет функции заказчика. Подрядчик несет ответственность за действия субподрядчиков, совершаемые ими в рамках выполнения работ, как за свои собственные. Невыполнение субподрядчиками обязательств перед Подрядчиком не освобождает Подрядчика от выполнения условий настоящего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3.4.5. Требовать своевременной оплаты на условиях, установленных Контрактом, надлежащим образом выполненных и принятых Заказчиком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3.4.6.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3.4.8.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3.4.9. Требовать возмещения убытков в соответствии с пунктом 7.3 настоящего Контракта.</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4.</w:t>
      </w:r>
      <w:r>
        <w:rPr>
          <w:rFonts w:ascii="Times New Roman" w:hAnsi="Times New Roman" w:cs="Times New Roman"/>
          <w:b/>
          <w:bCs/>
          <w:color w:val="252525"/>
          <w:spacing w:val="-2"/>
          <w:sz w:val="24"/>
          <w:szCs w:val="24"/>
        </w:rPr>
        <w:t> </w:t>
      </w:r>
      <w:r>
        <w:rPr>
          <w:rFonts w:ascii="Times New Roman" w:hAnsi="Times New Roman" w:cs="Times New Roman"/>
          <w:b/>
          <w:bCs/>
          <w:color w:val="252525"/>
          <w:spacing w:val="-2"/>
          <w:sz w:val="24"/>
          <w:szCs w:val="24"/>
          <w:lang w:val="ru-RU"/>
        </w:rPr>
        <w:t>Цена Контракта, порядок и сроки оплаты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Цена Контракта составляет ___________ </w:t>
      </w:r>
      <w:r w:rsidR="00102848">
        <w:rPr>
          <w:rFonts w:ascii="Times New Roman" w:hAnsi="Times New Roman" w:cs="Times New Roman"/>
          <w:color w:val="000000"/>
          <w:sz w:val="24"/>
          <w:szCs w:val="24"/>
          <w:lang w:val="ru-RU"/>
        </w:rPr>
        <w:t>(________________________) рублей ____</w:t>
      </w:r>
      <w:r>
        <w:rPr>
          <w:rFonts w:ascii="Times New Roman" w:hAnsi="Times New Roman" w:cs="Times New Roman"/>
          <w:color w:val="000000"/>
          <w:sz w:val="24"/>
          <w:szCs w:val="24"/>
          <w:lang w:val="ru-RU"/>
        </w:rPr>
        <w:t xml:space="preserve"> копеек, НДС не облагается.</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4.2.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4.3. Стоимость Контракта установлена в рублях Российской Федерации, источник финансирования - </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собственные средства бюджетного учреждения.</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4.4. Цена Контракта является твердой и не может изменяться в ходе исполнения Контракта. В случае превышения Подрядчиком объемов и стоимости работ, при отсутствии дополнительного соглашения Сторон, такое превышение оплачивается Подрядчиком за свой счет.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4.5. Основанием для оплаты выполненных работ является акт сдачи-приемки выполненных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4.6. Расчеты между Подрядчиком и Заказчиком производится не позднее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7 (семи)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рабочих дней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 даты подписания Заказчиком структурированного документа о приемке и предоставленных Подрядчиком счета, счета-фактуры, справки о стоимости выполненных работ, акта выполненных работ и акта сдачи-приема, оформленных надлежащим образом.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Расчеты производятся путем перечисления Заказчиком денежных средств на расчетный счет Подрядчика, указанный в главе 15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Контракта «Адреса и реквизиты Сторон».</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4.7. При изменении расчетного счета Подрядчик уведомляет Заказчика о новых реквизитах расчетного счета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течение 5 (пяти) дней. В случае несвоевременного уведомления все риски, связанные с перечислением Заказчиком денежных средств на указанный при заключении настоящего Государственного контракта счет, несет подрядчик.</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4.8. Датой оплаты считается дата приема банком Заказчика платежных документов к исполнению.</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5. Порядок сдачи и приемки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5.2. Подрядчик</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предоставляет Заказчику, следующие документы: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акт сдачи-приемки</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выполненных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счет (счет-фактуру);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товарные накладные на строительные материалы и оборудование;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г) справку</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выполненных работ (по форме</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КС-3);</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w:t>
      </w:r>
      <w:r>
        <w:rPr>
          <w:rFonts w:ascii="Times New Roman" w:hAnsi="Times New Roman" w:cs="Times New Roman"/>
          <w:bCs/>
          <w:sz w:val="24"/>
          <w:szCs w:val="24"/>
          <w:lang w:val="ru-RU"/>
        </w:rPr>
        <w:t xml:space="preserve"> акт о приемке выполненных работ (форма КС-2)</w:t>
      </w:r>
      <w:r>
        <w:rPr>
          <w:rFonts w:ascii="Times New Roman" w:hAnsi="Times New Roman" w:cs="Times New Roman"/>
          <w:sz w:val="24"/>
          <w:szCs w:val="24"/>
          <w:lang w:val="ru-RU"/>
        </w:rPr>
        <w:t>;</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е) надлежащим образом заверенные копии сертификатов на используемые товары и/или материалы (при наличии таких товаров и/или материалов);</w:t>
      </w:r>
    </w:p>
    <w:p w:rsidR="00CD698B" w:rsidRDefault="00A9308C">
      <w:pPr>
        <w:pStyle w:val="a9"/>
        <w:ind w:hanging="99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ж) исполнительная документация в соответствии с требованиями законодательства РФ (в случае, если на данные работы требуется исполнительная документация). </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з) иные документы в соответствии с требованиями настоящего Контракта и/или Законодательства РФ.</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Все документы должны быть оформлены в соответствии с требованиями действующего законодательства Российской Федерации. </w:t>
      </w:r>
      <w:r>
        <w:rPr>
          <w:rFonts w:ascii="Times New Roman" w:hAnsi="Times New Roman" w:cs="Times New Roman"/>
          <w:sz w:val="24"/>
          <w:szCs w:val="24"/>
          <w:lang w:val="ru-RU"/>
        </w:rPr>
        <w:tab/>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w:t>
      </w:r>
      <w:r>
        <w:rPr>
          <w:rFonts w:ascii="Times New Roman" w:hAnsi="Times New Roman" w:cs="Times New Roman"/>
          <w:sz w:val="24"/>
          <w:szCs w:val="24"/>
          <w:lang w:val="ru-RU"/>
        </w:rPr>
        <w:lastRenderedPageBreak/>
        <w:t>предусмотренная п. 1 ч. 13 ст. 94 Федерального закона о контрактной системе информация, содержащаяся в документе о приемке.</w:t>
      </w:r>
    </w:p>
    <w:p w:rsidR="00CD698B" w:rsidRDefault="008066A7">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5.3</w:t>
      </w:r>
      <w:r w:rsidR="00A9308C">
        <w:rPr>
          <w:rFonts w:ascii="Times New Roman" w:hAnsi="Times New Roman" w:cs="Times New Roman"/>
          <w:color w:val="000000"/>
          <w:sz w:val="24"/>
          <w:szCs w:val="24"/>
          <w:lang w:val="ru-RU"/>
        </w:rPr>
        <w:t>. Обязанность Подрядчика</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предоставить после приемки документы в установленный Контрактом срок не имеет стоимостного выражения. За каждый факт непредоставления документов о приемке размер штрафа устанавливается в следующем порядке: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1000 рублей, если цена контракта не превышает 3 млн. рублей;</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б) 5000 рублей, если цена контракта составляет от 3 млн. рублей до 50 млн. рублей (включительно);</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в) 10000 рублей, если цена контракта составляет от 50 млн. рублей до 100 млн. рублей (включительно);</w:t>
      </w:r>
      <w:r>
        <w:rPr>
          <w:rFonts w:ascii="Times New Roman" w:hAnsi="Times New Roman" w:cs="Times New Roman"/>
          <w:sz w:val="24"/>
          <w:szCs w:val="24"/>
          <w:lang w:val="ru-RU"/>
        </w:rPr>
        <w:br/>
      </w:r>
      <w:r>
        <w:rPr>
          <w:rFonts w:ascii="Times New Roman" w:hAnsi="Times New Roman" w:cs="Times New Roman"/>
          <w:color w:val="000000"/>
          <w:sz w:val="24"/>
          <w:szCs w:val="24"/>
          <w:lang w:val="ru-RU"/>
        </w:rPr>
        <w:t>г) 100000 рублей, если цена контракта превышает 100 млн. рублей.</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5.4</w:t>
      </w:r>
      <w:r w:rsidR="008066A7">
        <w:rPr>
          <w:rFonts w:ascii="Times New Roman" w:hAnsi="Times New Roman" w:cs="Times New Roman"/>
          <w:color w:val="000000"/>
          <w:sz w:val="24"/>
          <w:szCs w:val="24"/>
          <w:lang w:val="ru-RU"/>
        </w:rPr>
        <w:t>. Заказчик в срок не более 5</w:t>
      </w:r>
      <w:r w:rsidR="00A9308C">
        <w:rPr>
          <w:rFonts w:ascii="Times New Roman" w:hAnsi="Times New Roman" w:cs="Times New Roman"/>
          <w:color w:val="000000"/>
          <w:sz w:val="24"/>
          <w:szCs w:val="24"/>
          <w:lang w:val="ru-RU"/>
        </w:rPr>
        <w:t xml:space="preserve"> рабочих дней со дня получения от Подрядчика документов, предусмотренных пунктом 5.2. Контракта</w:t>
      </w:r>
      <w:r w:rsidR="008066A7">
        <w:rPr>
          <w:rFonts w:ascii="Times New Roman" w:hAnsi="Times New Roman" w:cs="Times New Roman"/>
          <w:color w:val="000000"/>
          <w:sz w:val="24"/>
          <w:szCs w:val="24"/>
          <w:lang w:val="ru-RU"/>
        </w:rPr>
        <w:t xml:space="preserve">, подписывает </w:t>
      </w:r>
      <w:r w:rsidR="00A9308C">
        <w:rPr>
          <w:rFonts w:ascii="Times New Roman" w:hAnsi="Times New Roman" w:cs="Times New Roman"/>
          <w:color w:val="000000"/>
          <w:sz w:val="24"/>
          <w:szCs w:val="24"/>
          <w:lang w:val="ru-RU"/>
        </w:rPr>
        <w:t>документ о прием</w:t>
      </w:r>
      <w:r w:rsidR="008066A7">
        <w:rPr>
          <w:rFonts w:ascii="Times New Roman" w:hAnsi="Times New Roman" w:cs="Times New Roman"/>
          <w:color w:val="000000"/>
          <w:sz w:val="24"/>
          <w:szCs w:val="24"/>
          <w:lang w:val="ru-RU"/>
        </w:rPr>
        <w:t xml:space="preserve">ке </w:t>
      </w:r>
      <w:r w:rsidR="00A9308C">
        <w:rPr>
          <w:rFonts w:ascii="Times New Roman" w:hAnsi="Times New Roman" w:cs="Times New Roman"/>
          <w:color w:val="000000"/>
          <w:sz w:val="24"/>
          <w:szCs w:val="24"/>
          <w:lang w:val="ru-RU"/>
        </w:rPr>
        <w:t>или мотивированный отказ от приемки, в котором указываются недостатки и сроки их устранения.</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5.5</w:t>
      </w:r>
      <w:r w:rsidR="00A9308C">
        <w:rPr>
          <w:rFonts w:ascii="Times New Roman" w:hAnsi="Times New Roman" w:cs="Times New Roman"/>
          <w:color w:val="000000"/>
          <w:sz w:val="24"/>
          <w:szCs w:val="24"/>
          <w:lang w:val="ru-RU"/>
        </w:rPr>
        <w:t>. Заказчик имеет право частично принять выполненные работы</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с отражением информации о фактически принятом объеме выполненных</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работ</w:t>
      </w:r>
      <w:r w:rsidR="00A9308C">
        <w:rPr>
          <w:rFonts w:ascii="Times New Roman" w:hAnsi="Times New Roman" w:cs="Times New Roman"/>
          <w:color w:val="000000"/>
          <w:sz w:val="24"/>
          <w:szCs w:val="24"/>
        </w:rPr>
        <w:t> </w:t>
      </w:r>
      <w:r w:rsidR="008066A7">
        <w:rPr>
          <w:rFonts w:ascii="Times New Roman" w:hAnsi="Times New Roman" w:cs="Times New Roman"/>
          <w:color w:val="000000"/>
          <w:sz w:val="24"/>
          <w:szCs w:val="24"/>
          <w:lang w:val="ru-RU"/>
        </w:rPr>
        <w:t xml:space="preserve">в </w:t>
      </w:r>
      <w:r w:rsidR="00A9308C">
        <w:rPr>
          <w:rFonts w:ascii="Times New Roman" w:hAnsi="Times New Roman" w:cs="Times New Roman"/>
          <w:color w:val="000000"/>
          <w:sz w:val="24"/>
          <w:szCs w:val="24"/>
          <w:lang w:val="ru-RU"/>
        </w:rPr>
        <w:t xml:space="preserve"> доку</w:t>
      </w:r>
      <w:r w:rsidR="008066A7">
        <w:rPr>
          <w:rFonts w:ascii="Times New Roman" w:hAnsi="Times New Roman" w:cs="Times New Roman"/>
          <w:color w:val="000000"/>
          <w:sz w:val="24"/>
          <w:szCs w:val="24"/>
          <w:lang w:val="ru-RU"/>
        </w:rPr>
        <w:t>менте о приемке.</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5.6</w:t>
      </w:r>
      <w:r w:rsidR="00A9308C">
        <w:rPr>
          <w:rFonts w:ascii="Times New Roman" w:hAnsi="Times New Roman" w:cs="Times New Roman"/>
          <w:color w:val="000000"/>
          <w:sz w:val="24"/>
          <w:szCs w:val="24"/>
          <w:lang w:val="ru-RU"/>
        </w:rPr>
        <w:t>. После устранения недостатков, послуживших основанием для неподписания структурированного документа о приемке, Подрядчик</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5.5.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5.7</w:t>
      </w:r>
      <w:r w:rsidR="00A9308C">
        <w:rPr>
          <w:rFonts w:ascii="Times New Roman" w:hAnsi="Times New Roman" w:cs="Times New Roman"/>
          <w:color w:val="000000"/>
          <w:sz w:val="24"/>
          <w:szCs w:val="24"/>
          <w:lang w:val="ru-RU"/>
        </w:rPr>
        <w:t>. Структурированный документ о приемке считается подписанным с момента подписания его Заказчиком и Подрядчиком</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усиленной электронной подписью лиц, имеющих право действовать от имени Заказчика и Подрядчика, в единой информационной системе в сфере закупок.</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5.8</w:t>
      </w:r>
      <w:r w:rsidR="00A9308C">
        <w:rPr>
          <w:rFonts w:ascii="Times New Roman" w:hAnsi="Times New Roman" w:cs="Times New Roman"/>
          <w:color w:val="000000"/>
          <w:sz w:val="24"/>
          <w:szCs w:val="24"/>
          <w:lang w:val="ru-RU"/>
        </w:rPr>
        <w:t>. Обязательства Подрядчика по выполнению работ по Контракту считаются выполненными Подрядчиком после подписа</w:t>
      </w:r>
      <w:r w:rsidR="002D057B">
        <w:rPr>
          <w:rFonts w:ascii="Times New Roman" w:hAnsi="Times New Roman" w:cs="Times New Roman"/>
          <w:color w:val="000000"/>
          <w:sz w:val="24"/>
          <w:szCs w:val="24"/>
          <w:lang w:val="ru-RU"/>
        </w:rPr>
        <w:t xml:space="preserve">ния Сторонами </w:t>
      </w:r>
      <w:r w:rsidR="00A9308C">
        <w:rPr>
          <w:rFonts w:ascii="Times New Roman" w:hAnsi="Times New Roman" w:cs="Times New Roman"/>
          <w:color w:val="000000"/>
          <w:sz w:val="24"/>
          <w:szCs w:val="24"/>
          <w:lang w:val="ru-RU"/>
        </w:rPr>
        <w:t xml:space="preserve"> документа о приемке.</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5.9</w:t>
      </w:r>
      <w:r w:rsidR="00A9308C">
        <w:rPr>
          <w:rFonts w:ascii="Times New Roman" w:hAnsi="Times New Roman" w:cs="Times New Roman"/>
          <w:color w:val="000000"/>
          <w:sz w:val="24"/>
          <w:szCs w:val="24"/>
          <w:lang w:val="ru-RU"/>
        </w:rPr>
        <w:t>. В случае досрочного выполнения работ Подрядчик уведомляет Заказчика о готовности предоставить отчетную документацию для осуществления сдачи - приемки выполненных работ, при этом цена настоящего Контракта не может быть увеличена.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5.10</w:t>
      </w:r>
      <w:r w:rsidR="00A9308C">
        <w:rPr>
          <w:rFonts w:ascii="Times New Roman" w:hAnsi="Times New Roman" w:cs="Times New Roman"/>
          <w:color w:val="000000"/>
          <w:sz w:val="24"/>
          <w:szCs w:val="24"/>
          <w:lang w:val="ru-RU"/>
        </w:rPr>
        <w:t xml:space="preserve">.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контракту принимает досрочно выполненные Подрядчиком работы и оплачивает их в соответствии с условиями </w:t>
      </w:r>
      <w:r w:rsidR="00A9308C">
        <w:rPr>
          <w:rFonts w:ascii="Times New Roman" w:hAnsi="Times New Roman" w:cs="Times New Roman"/>
          <w:color w:val="000000"/>
          <w:sz w:val="24"/>
          <w:szCs w:val="24"/>
          <w:lang w:val="ru-RU"/>
        </w:rPr>
        <w:lastRenderedPageBreak/>
        <w:t>Контракта и графиком оплаты выполненных по Контракту работ (при наличии такого графика).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5.11</w:t>
      </w:r>
      <w:r w:rsidR="00A9308C">
        <w:rPr>
          <w:rFonts w:ascii="Times New Roman" w:hAnsi="Times New Roman" w:cs="Times New Roman"/>
          <w:color w:val="000000"/>
          <w:sz w:val="24"/>
          <w:szCs w:val="24"/>
          <w:lang w:val="ru-RU"/>
        </w:rPr>
        <w:t>. Настоящий Контракт считается исполненным после подписан</w:t>
      </w:r>
      <w:r w:rsidR="008066A7">
        <w:rPr>
          <w:rFonts w:ascii="Times New Roman" w:hAnsi="Times New Roman" w:cs="Times New Roman"/>
          <w:color w:val="000000"/>
          <w:sz w:val="24"/>
          <w:szCs w:val="24"/>
          <w:lang w:val="ru-RU"/>
        </w:rPr>
        <w:t xml:space="preserve">ия Сторонами </w:t>
      </w:r>
      <w:r w:rsidR="00A9308C">
        <w:rPr>
          <w:rFonts w:ascii="Times New Roman" w:hAnsi="Times New Roman" w:cs="Times New Roman"/>
          <w:color w:val="000000"/>
          <w:sz w:val="24"/>
          <w:szCs w:val="24"/>
          <w:lang w:val="ru-RU"/>
        </w:rPr>
        <w:t>документа о приемке, акта сдачи-приемки выполненных работ приемочной комиссией, являющегося подтверждением завершения всех работ капитального ремонта Подрядчиком в соответствии с настоящим Контрактом и приложениями к нему, оформленного соответствующим образом и подписанного Сторонами, к которому прилагаются документы, указанные в пункте 5.2.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5.12</w:t>
      </w:r>
      <w:r w:rsidR="00A9308C">
        <w:rPr>
          <w:rFonts w:ascii="Times New Roman" w:hAnsi="Times New Roman" w:cs="Times New Roman"/>
          <w:color w:val="000000"/>
          <w:sz w:val="24"/>
          <w:szCs w:val="24"/>
          <w:lang w:val="ru-RU"/>
        </w:rPr>
        <w:t>. Для проверки предоставленных Подрядчиком результатов, предусмотренных Контрактом, в части их соответствия условиям Контракта Заказчик вправе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5.13</w:t>
      </w:r>
      <w:r w:rsidR="00A9308C">
        <w:rPr>
          <w:rFonts w:ascii="Times New Roman" w:hAnsi="Times New Roman" w:cs="Times New Roman"/>
          <w:color w:val="000000"/>
          <w:sz w:val="24"/>
          <w:szCs w:val="24"/>
          <w:lang w:val="ru-RU"/>
        </w:rPr>
        <w:t>. Заказчик вправе предъявить требование о безвозмездном устранении недостатков в работе по истечении гарантийных сроков, если в течение установленного срока службы были выявлены существенные недостатки, допущенные по вине Подрядчика.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5.14</w:t>
      </w:r>
      <w:r w:rsidR="00A9308C">
        <w:rPr>
          <w:rFonts w:ascii="Times New Roman" w:hAnsi="Times New Roman" w:cs="Times New Roman"/>
          <w:color w:val="000000"/>
          <w:sz w:val="24"/>
          <w:szCs w:val="24"/>
          <w:lang w:val="ru-RU"/>
        </w:rPr>
        <w:t>. Подрядчик не производит устранение недостатков, если докажет, что они произошли вследствие неправильной эксплуатации отремонтированного помещения или при появлении дефектов на поверхностях от внешних воздействий.</w:t>
      </w:r>
    </w:p>
    <w:p w:rsidR="00CD698B" w:rsidRDefault="00A9308C">
      <w:pPr>
        <w:pStyle w:val="a9"/>
        <w:jc w:val="center"/>
        <w:rPr>
          <w:rFonts w:ascii="Times New Roman" w:hAnsi="Times New Roman" w:cs="Times New Roman"/>
          <w:b/>
          <w:bCs/>
          <w:spacing w:val="-2"/>
          <w:sz w:val="24"/>
          <w:szCs w:val="24"/>
          <w:lang w:val="ru-RU"/>
        </w:rPr>
      </w:pPr>
      <w:r>
        <w:rPr>
          <w:rFonts w:ascii="Times New Roman" w:hAnsi="Times New Roman" w:cs="Times New Roman"/>
          <w:b/>
          <w:bCs/>
          <w:spacing w:val="-2"/>
          <w:sz w:val="24"/>
          <w:szCs w:val="24"/>
          <w:lang w:val="ru-RU"/>
        </w:rPr>
        <w:t>6. Гарантии качества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 Гарантия качества результата работ, предусмотренных Контрактом, распространяется на все выполненные Подрядчиком работы.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6.2. Подрядчик гарантирует качество выполнения всех работ, качество материалов в соответствии с условиями Контракта и действующими нормами, и техническими условиями, своевременное устранение недостатков и дефектов, выявленных при приемке работ в период гарантийного срока.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6.3. Гарантийный срок на выполняемые по настоящем</w:t>
      </w:r>
      <w:r w:rsidR="002D057B">
        <w:rPr>
          <w:rFonts w:ascii="Times New Roman" w:hAnsi="Times New Roman" w:cs="Times New Roman"/>
          <w:color w:val="000000"/>
          <w:sz w:val="24"/>
          <w:szCs w:val="24"/>
          <w:lang w:val="ru-RU"/>
        </w:rPr>
        <w:t xml:space="preserve">у Контракту работы составляет 5 лет </w:t>
      </w:r>
      <w:r>
        <w:rPr>
          <w:rFonts w:ascii="Times New Roman" w:hAnsi="Times New Roman" w:cs="Times New Roman"/>
          <w:color w:val="000000"/>
          <w:sz w:val="24"/>
          <w:szCs w:val="24"/>
          <w:lang w:val="ru-RU"/>
        </w:rPr>
        <w:t>со дня, установленного в пункте 6.4. настоящего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6.4. 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6.5.</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6.6.</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6.7.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6.8.</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6.9.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6.10.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6.11. В случае отказа Подрядчика от устранения выявленных недостатков (дефектов) результата работ или в случае не 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6.12.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CD698B" w:rsidRDefault="00A9308C">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7. Ответственность сторон</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 Заказчик и Подрядчик несут ответственность за неисполнение или ненадлежащее исполнение обязательств, предусмотренных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7.2. Размер штрафа устанавливается Контрактом в соответствии с пунктами 3–9 Правил, утвержденных постановлением Правительства РФ от 30.08.2017 №</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1042, в том числе рассчитывается как процент цены Контракта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или, в случае если Контрактом предусмотрены этапы исполнения Контракта, как процент этапа исполнения Контракта (далее – цена контракта (этапа)).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7.4. 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1/300 действующей на дату уплаты пеней ключевой ставки Центрального банка Российской Федерации от не уплаченной в срок суммы.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1000 руб., если цена контракта не превышает 3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5000 руб., если цена контракта составляет от 3 млн до 50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10 000 руб., если цена контракта составляет от 50 млн до 100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г) 100 000 руб., если цена контракта превышает 100 млн руб.</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7.6.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7.7.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7.8.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постановлением Правительства РФ от 30.08.2017 № 1042):</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10 процентов цены контракта (этапа) в случае, если цена контракта (этапа) не превышает 3 млн руб.;</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5 процентов цены контракта (этапа) в случае, если цена контракта (этапа) составляет от 3 млн до 50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в) 1 процент цены контракта (этапа) в случае, если цена контракта (этапа) составляет от 50 млн до 100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г) 0,5 процента цены контракта (этапа) в случае, если цена контракта (этапа) составляет от 100 млн до 500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 0,4 процента цены контракта (этапа) в случае, если цена контракта (этапа) составляет от 500 млн до 1 млрд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е) 0,3 процента цены контракта (этапа) в случае, если цена контракта (этапа) составляет от 1 млрд до 2 млрд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ж) 0,25 процента цены контракта (этапа) в случае, если цена контракта (этапа) составляет от 2 млрд до 5 млрд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 0,2 процента цены контракта (этапа) в случае, если цена контракта (этапа) составляет от 5 млрд до 10 млрд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и) 0,1 процента цены контракта (этапа) в случае, если цена контракта (этапа) превышает 10 млрд руб.</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7.9.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 1000 руб., если цена контракта не превышает 3 млн руб.;</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б) 5000 руб., если цена контракта составляет от 3 млн до 50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в) 10 000 руб., если цена контракта составляет от 50 млн до 100 млн руб. (включительно);</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г) 100 000 руб., если цена контракта превышает 100 млн руб.</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7.10. В случае если в соответствии с частью 6 статьи 30 Федерального закона «О контрактной</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контрактом.</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7.13. Требования Сторон об уплате неустоек (штрафов, пеней) направляются в порядке, который предусмотрен Контрактом для направления уведомлений.</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7.15. 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7.16.</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Суммы неисполненных Подрядчиком требований об уплате неустоек (штрафов, пеней), предъявленных Заказчиком в соответствии с настоящим Контрактом, удерживаются из суммы, подлежащей оплате Подрядчику.</w:t>
      </w:r>
    </w:p>
    <w:p w:rsidR="00CD698B" w:rsidRDefault="002D057B">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8</w:t>
      </w:r>
      <w:r w:rsidR="00A9308C">
        <w:rPr>
          <w:rFonts w:ascii="Times New Roman" w:hAnsi="Times New Roman" w:cs="Times New Roman"/>
          <w:b/>
          <w:bCs/>
          <w:color w:val="252525"/>
          <w:spacing w:val="-2"/>
          <w:sz w:val="24"/>
          <w:szCs w:val="24"/>
          <w:lang w:val="ru-RU"/>
        </w:rPr>
        <w:t>. Изменение, расторжение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.1.</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.2.</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и </w:t>
      </w:r>
      <w:r w:rsidR="00A9308C">
        <w:rPr>
          <w:sz w:val="24"/>
          <w:szCs w:val="24"/>
          <w:lang w:val="ru-RU"/>
        </w:rPr>
        <w:t>ч. 9 ст. 95 Федерального закона о контрактной системе</w:t>
      </w:r>
      <w:r w:rsidR="00A9308C">
        <w:rPr>
          <w:rFonts w:ascii="Times New Roman" w:hAnsi="Times New Roman" w:cs="Times New Roman"/>
          <w:color w:val="000000"/>
          <w:sz w:val="24"/>
          <w:szCs w:val="24"/>
          <w:lang w:val="ru-RU"/>
        </w:rPr>
        <w:t xml:space="preserve">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.3.</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и </w:t>
      </w:r>
      <w:r w:rsidR="00A9308C">
        <w:rPr>
          <w:sz w:val="24"/>
          <w:szCs w:val="24"/>
          <w:lang w:val="ru-RU"/>
        </w:rPr>
        <w:t>ч. 9 ст. 95 Федерального закона о контрактной системе</w:t>
      </w:r>
      <w:r w:rsidR="00A9308C">
        <w:rPr>
          <w:rFonts w:ascii="Times New Roman" w:hAnsi="Times New Roman" w:cs="Times New Roman"/>
          <w:color w:val="000000"/>
          <w:sz w:val="24"/>
          <w:szCs w:val="24"/>
          <w:lang w:val="ru-RU"/>
        </w:rPr>
        <w:t xml:space="preserve">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.4.</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.5.</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A9308C">
        <w:rPr>
          <w:rFonts w:ascii="Times New Roman" w:hAnsi="Times New Roman" w:cs="Times New Roman"/>
          <w:color w:val="000000"/>
          <w:sz w:val="24"/>
          <w:szCs w:val="24"/>
          <w:lang w:val="ru-RU"/>
        </w:rPr>
        <w:t xml:space="preserve">.6. Сторона Контракта, получившая предложение об изменении существенных условий Контракта, в течение 10 рабочих дней со дня, следующего за днем получения </w:t>
      </w:r>
      <w:r w:rsidR="00A9308C">
        <w:rPr>
          <w:rFonts w:ascii="Times New Roman" w:hAnsi="Times New Roman" w:cs="Times New Roman"/>
          <w:color w:val="000000"/>
          <w:sz w:val="24"/>
          <w:szCs w:val="24"/>
          <w:lang w:val="ru-RU"/>
        </w:rPr>
        <w:lastRenderedPageBreak/>
        <w:t>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CD698B" w:rsidRDefault="002D057B">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9</w:t>
      </w:r>
      <w:r w:rsidR="00A9308C">
        <w:rPr>
          <w:rFonts w:ascii="Times New Roman" w:hAnsi="Times New Roman" w:cs="Times New Roman"/>
          <w:b/>
          <w:bCs/>
          <w:color w:val="252525"/>
          <w:spacing w:val="-2"/>
          <w:sz w:val="24"/>
          <w:szCs w:val="24"/>
          <w:lang w:val="ru-RU"/>
        </w:rPr>
        <w:t>.</w:t>
      </w:r>
      <w:r w:rsidR="00A9308C">
        <w:rPr>
          <w:rFonts w:ascii="Times New Roman" w:hAnsi="Times New Roman" w:cs="Times New Roman"/>
          <w:b/>
          <w:bCs/>
          <w:color w:val="252525"/>
          <w:spacing w:val="-2"/>
          <w:sz w:val="24"/>
          <w:szCs w:val="24"/>
        </w:rPr>
        <w:t> </w:t>
      </w:r>
      <w:r w:rsidR="00A9308C">
        <w:rPr>
          <w:rFonts w:ascii="Times New Roman" w:hAnsi="Times New Roman" w:cs="Times New Roman"/>
          <w:b/>
          <w:bCs/>
          <w:color w:val="252525"/>
          <w:spacing w:val="-2"/>
          <w:sz w:val="24"/>
          <w:szCs w:val="24"/>
          <w:lang w:val="ru-RU"/>
        </w:rPr>
        <w:t>Рассмотрение,</w:t>
      </w:r>
      <w:r w:rsidR="00A9308C">
        <w:rPr>
          <w:rFonts w:ascii="Times New Roman" w:hAnsi="Times New Roman" w:cs="Times New Roman"/>
          <w:b/>
          <w:bCs/>
          <w:color w:val="252525"/>
          <w:spacing w:val="-2"/>
          <w:sz w:val="24"/>
          <w:szCs w:val="24"/>
        </w:rPr>
        <w:t> </w:t>
      </w:r>
      <w:r w:rsidR="00A9308C">
        <w:rPr>
          <w:rFonts w:ascii="Times New Roman" w:hAnsi="Times New Roman" w:cs="Times New Roman"/>
          <w:b/>
          <w:bCs/>
          <w:color w:val="252525"/>
          <w:spacing w:val="-2"/>
          <w:sz w:val="24"/>
          <w:szCs w:val="24"/>
          <w:lang w:val="ru-RU"/>
        </w:rPr>
        <w:t>разрешение споров.    Порядок направления уведомлений</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9308C">
        <w:rPr>
          <w:rFonts w:ascii="Times New Roman" w:hAnsi="Times New Roman" w:cs="Times New Roman"/>
          <w:color w:val="000000"/>
          <w:sz w:val="24"/>
          <w:szCs w:val="24"/>
          <w:lang w:val="ru-RU"/>
        </w:rPr>
        <w:t>.1. Споры и разногласия, возникающие по настоящему Контракту, подлежат досудебному урегулированию, разрешению в претензионном порядке. Срок ответа на претензию – 10 (десять) рабочих дней с даты получения.</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9308C">
        <w:rPr>
          <w:rFonts w:ascii="Times New Roman" w:hAnsi="Times New Roman" w:cs="Times New Roman"/>
          <w:color w:val="000000"/>
          <w:sz w:val="24"/>
          <w:szCs w:val="24"/>
          <w:lang w:val="ru-RU"/>
        </w:rPr>
        <w:t>.2.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ЕИС путем направления электронных уведомлений в соответствии с частью 16 статьи 94 Федерального закона № 44-ФЗ. Уведомления формируются с использованием ЕИС, подписываются усиленной электронной подписью лица, имеющего право действовать от имени Заказчика, Подрядчика и размещаются в ЕИС без размещения на официальном сайте.</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Сторона, получившая уведомление, должна дать ответ в срок не позднее 10 (десяти) рабочих дней со дня его получения.</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9308C">
        <w:rPr>
          <w:rFonts w:ascii="Times New Roman" w:hAnsi="Times New Roman" w:cs="Times New Roman"/>
          <w:color w:val="000000"/>
          <w:sz w:val="24"/>
          <w:szCs w:val="24"/>
          <w:lang w:val="ru-RU"/>
        </w:rPr>
        <w:t>.3. При недостижении Сторонами согласия споры, возникающие в связи с настоящим Контрактом, подлежат рассмотрению Арбитражным судом Мурманской области.</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9308C">
        <w:rPr>
          <w:rFonts w:ascii="Times New Roman" w:hAnsi="Times New Roman" w:cs="Times New Roman"/>
          <w:color w:val="000000"/>
          <w:sz w:val="24"/>
          <w:szCs w:val="24"/>
          <w:lang w:val="ru-RU"/>
        </w:rPr>
        <w:t>.4.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A9308C">
        <w:rPr>
          <w:rFonts w:ascii="Times New Roman" w:hAnsi="Times New Roman" w:cs="Times New Roman"/>
          <w:color w:val="000000"/>
          <w:sz w:val="24"/>
          <w:szCs w:val="24"/>
          <w:lang w:val="ru-RU"/>
        </w:rPr>
        <w:t>.5. Датой получения уведомления, указанного в пункте 10.4. настоящего Контракта, считается:</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9.</w:t>
      </w:r>
      <w:r w:rsidR="00A9308C">
        <w:rPr>
          <w:rFonts w:ascii="Times New Roman" w:hAnsi="Times New Roman" w:cs="Times New Roman"/>
          <w:color w:val="000000"/>
          <w:sz w:val="24"/>
          <w:szCs w:val="24"/>
          <w:lang w:val="ru-RU"/>
        </w:rPr>
        <w:t>6.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CD698B" w:rsidRDefault="002D057B">
      <w:pPr>
        <w:pStyle w:val="a9"/>
        <w:jc w:val="center"/>
        <w:rPr>
          <w:rFonts w:ascii="Times New Roman" w:hAnsi="Times New Roman" w:cs="Times New Roman"/>
          <w:b/>
          <w:sz w:val="24"/>
          <w:szCs w:val="24"/>
          <w:lang w:val="ru-RU" w:eastAsia="ar-SA"/>
        </w:rPr>
      </w:pPr>
      <w:r>
        <w:rPr>
          <w:rFonts w:ascii="Times New Roman" w:hAnsi="Times New Roman" w:cs="Times New Roman"/>
          <w:b/>
          <w:sz w:val="24"/>
          <w:szCs w:val="24"/>
          <w:lang w:val="ru-RU" w:eastAsia="ar-SA"/>
        </w:rPr>
        <w:t>10</w:t>
      </w:r>
      <w:r w:rsidR="00A9308C">
        <w:rPr>
          <w:rFonts w:ascii="Times New Roman" w:hAnsi="Times New Roman" w:cs="Times New Roman"/>
          <w:b/>
          <w:sz w:val="24"/>
          <w:szCs w:val="24"/>
          <w:lang w:val="ru-RU" w:eastAsia="ar-SA"/>
        </w:rPr>
        <w:t>. Антикоррупционная оговорка</w:t>
      </w:r>
    </w:p>
    <w:p w:rsidR="00CD698B" w:rsidRDefault="00787E34">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A9308C">
        <w:rPr>
          <w:rFonts w:ascii="Times New Roman" w:hAnsi="Times New Roman" w:cs="Times New Roman"/>
          <w:sz w:val="24"/>
          <w:szCs w:val="24"/>
          <w:lang w:val="ru-RU"/>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CD698B" w:rsidRDefault="00787E34">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A9308C">
        <w:rPr>
          <w:rFonts w:ascii="Times New Roman" w:hAnsi="Times New Roman" w:cs="Times New Roman"/>
          <w:sz w:val="24"/>
          <w:szCs w:val="24"/>
          <w:lang w:val="ru-RU"/>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 </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Каналы уведомления Заказчика о нарушениях каких-либо положений настоящего раздела: на адрес электронной почты </w:t>
      </w:r>
      <w:r>
        <w:rPr>
          <w:rFonts w:ascii="Times New Roman" w:hAnsi="Times New Roman" w:cs="Times New Roman"/>
          <w:sz w:val="24"/>
          <w:szCs w:val="24"/>
        </w:rPr>
        <w:t>msch</w:t>
      </w:r>
      <w:r>
        <w:rPr>
          <w:rFonts w:ascii="Times New Roman" w:hAnsi="Times New Roman" w:cs="Times New Roman"/>
          <w:sz w:val="24"/>
          <w:szCs w:val="24"/>
          <w:lang w:val="ru-RU"/>
        </w:rPr>
        <w:t>118@</w:t>
      </w:r>
      <w:r>
        <w:rPr>
          <w:rFonts w:ascii="Times New Roman" w:hAnsi="Times New Roman" w:cs="Times New Roman"/>
          <w:sz w:val="24"/>
          <w:szCs w:val="24"/>
        </w:rPr>
        <w:t>fmbamail</w:t>
      </w:r>
      <w:r>
        <w:rPr>
          <w:rFonts w:ascii="Times New Roman" w:hAnsi="Times New Roman" w:cs="Times New Roman"/>
          <w:sz w:val="24"/>
          <w:szCs w:val="24"/>
          <w:lang w:val="ru-RU"/>
        </w:rPr>
        <w:t>.</w:t>
      </w:r>
      <w:r>
        <w:rPr>
          <w:rFonts w:ascii="Times New Roman" w:hAnsi="Times New Roman" w:cs="Times New Roman"/>
          <w:sz w:val="24"/>
          <w:szCs w:val="24"/>
        </w:rPr>
        <w:t>ru</w:t>
      </w:r>
    </w:p>
    <w:p w:rsidR="00CD698B" w:rsidRDefault="00A9308C">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Сторона, получившая письменное уведомление о нарушении положений настоящего раздела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CD698B" w:rsidRDefault="00787E34">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A9308C">
        <w:rPr>
          <w:rFonts w:ascii="Times New Roman" w:hAnsi="Times New Roman" w:cs="Times New Roman"/>
          <w:sz w:val="24"/>
          <w:szCs w:val="24"/>
          <w:lang w:val="ru-RU"/>
        </w:rPr>
        <w:t>.3.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CD698B" w:rsidRDefault="00787E34">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A9308C">
        <w:rPr>
          <w:rFonts w:ascii="Times New Roman" w:hAnsi="Times New Roman" w:cs="Times New Roman"/>
          <w:sz w:val="24"/>
          <w:szCs w:val="24"/>
          <w:lang w:val="ru-RU"/>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rsidR="00CD698B" w:rsidRDefault="00787E34">
      <w:pPr>
        <w:pStyle w:val="a9"/>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10</w:t>
      </w:r>
      <w:r w:rsidR="00A9308C">
        <w:rPr>
          <w:rFonts w:ascii="Times New Roman" w:hAnsi="Times New Roman" w:cs="Times New Roman"/>
          <w:sz w:val="24"/>
          <w:szCs w:val="24"/>
          <w:lang w:val="ru-RU"/>
        </w:rPr>
        <w:t>.5. Стороны информируют в письменной форме Департамент противодействия коррупции и контроля Мурманской области о случаях коррупционных нарушений не позднее 5 рабочих дней с момента подтверждения факта соответствующего нарушения.</w:t>
      </w:r>
    </w:p>
    <w:p w:rsidR="00CD698B" w:rsidRDefault="00CD698B">
      <w:pPr>
        <w:pStyle w:val="a9"/>
        <w:jc w:val="both"/>
        <w:rPr>
          <w:rFonts w:ascii="Times New Roman" w:hAnsi="Times New Roman" w:cs="Times New Roman"/>
          <w:color w:val="000000"/>
          <w:sz w:val="24"/>
          <w:szCs w:val="24"/>
          <w:lang w:val="ru-RU"/>
        </w:rPr>
      </w:pPr>
    </w:p>
    <w:p w:rsidR="00CD698B" w:rsidRDefault="002D057B">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11</w:t>
      </w:r>
      <w:r w:rsidR="00A9308C">
        <w:rPr>
          <w:rFonts w:ascii="Times New Roman" w:hAnsi="Times New Roman" w:cs="Times New Roman"/>
          <w:b/>
          <w:bCs/>
          <w:color w:val="252525"/>
          <w:spacing w:val="-2"/>
          <w:sz w:val="24"/>
          <w:szCs w:val="24"/>
          <w:lang w:val="ru-RU"/>
        </w:rPr>
        <w:t>. Обстоятельства непреодолимой силы</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A9308C">
        <w:rPr>
          <w:rFonts w:ascii="Times New Roman" w:hAnsi="Times New Roman" w:cs="Times New Roman"/>
          <w:color w:val="000000"/>
          <w:sz w:val="24"/>
          <w:szCs w:val="24"/>
          <w:lang w:val="ru-RU"/>
        </w:rPr>
        <w:t>.1.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A9308C">
        <w:rPr>
          <w:rFonts w:ascii="Times New Roman" w:hAnsi="Times New Roman" w:cs="Times New Roman"/>
          <w:color w:val="000000"/>
          <w:sz w:val="24"/>
          <w:szCs w:val="24"/>
          <w:lang w:val="ru-RU"/>
        </w:rPr>
        <w:t>.2.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30 (тридцати)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A9308C">
        <w:rPr>
          <w:rFonts w:ascii="Times New Roman" w:hAnsi="Times New Roman" w:cs="Times New Roman"/>
          <w:color w:val="000000"/>
          <w:sz w:val="24"/>
          <w:szCs w:val="24"/>
          <w:lang w:val="ru-RU"/>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A9308C">
        <w:rPr>
          <w:rFonts w:ascii="Times New Roman" w:hAnsi="Times New Roman" w:cs="Times New Roman"/>
          <w:color w:val="000000"/>
          <w:sz w:val="24"/>
          <w:szCs w:val="24"/>
          <w:lang w:val="ru-RU"/>
        </w:rPr>
        <w:t>.4.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D698B" w:rsidRDefault="002D057B">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12</w:t>
      </w:r>
      <w:r w:rsidR="00A9308C">
        <w:rPr>
          <w:rFonts w:ascii="Times New Roman" w:hAnsi="Times New Roman" w:cs="Times New Roman"/>
          <w:b/>
          <w:bCs/>
          <w:color w:val="252525"/>
          <w:spacing w:val="-2"/>
          <w:sz w:val="24"/>
          <w:szCs w:val="24"/>
          <w:lang w:val="ru-RU"/>
        </w:rPr>
        <w:t>. Срок действия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r w:rsidR="00A9308C">
        <w:rPr>
          <w:rFonts w:ascii="Times New Roman" w:hAnsi="Times New Roman" w:cs="Times New Roman"/>
          <w:color w:val="000000"/>
          <w:sz w:val="24"/>
          <w:szCs w:val="24"/>
          <w:lang w:val="ru-RU"/>
        </w:rPr>
        <w:t>.1.</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Контракт вступает в силу со дня его заключ</w:t>
      </w:r>
      <w:r w:rsidR="002D057B">
        <w:rPr>
          <w:rFonts w:ascii="Times New Roman" w:hAnsi="Times New Roman" w:cs="Times New Roman"/>
          <w:color w:val="000000"/>
          <w:sz w:val="24"/>
          <w:szCs w:val="24"/>
          <w:lang w:val="ru-RU"/>
        </w:rPr>
        <w:t>ения Сторонами и действует до 30.11.2026</w:t>
      </w:r>
      <w:r w:rsidR="00A9308C">
        <w:rPr>
          <w:rFonts w:ascii="Times New Roman" w:hAnsi="Times New Roman" w:cs="Times New Roman"/>
          <w:color w:val="000000"/>
          <w:sz w:val="24"/>
          <w:szCs w:val="24"/>
          <w:lang w:val="ru-RU"/>
        </w:rPr>
        <w:t>г., а в части неисполненных обязательств по Контракту, до полного их исполнения Сторонами.</w:t>
      </w:r>
    </w:p>
    <w:p w:rsidR="00CD698B" w:rsidRDefault="002D057B">
      <w:pPr>
        <w:pStyle w:val="a9"/>
        <w:jc w:val="center"/>
        <w:rPr>
          <w:rFonts w:ascii="Times New Roman" w:hAnsi="Times New Roman" w:cs="Times New Roman"/>
          <w:b/>
          <w:bCs/>
          <w:color w:val="252525"/>
          <w:spacing w:val="-2"/>
          <w:sz w:val="24"/>
          <w:szCs w:val="24"/>
          <w:lang w:val="ru-RU"/>
        </w:rPr>
      </w:pPr>
      <w:r>
        <w:rPr>
          <w:rFonts w:ascii="Times New Roman" w:hAnsi="Times New Roman" w:cs="Times New Roman"/>
          <w:b/>
          <w:bCs/>
          <w:color w:val="252525"/>
          <w:spacing w:val="-2"/>
          <w:sz w:val="24"/>
          <w:szCs w:val="24"/>
          <w:lang w:val="ru-RU"/>
        </w:rPr>
        <w:t>13</w:t>
      </w:r>
      <w:r w:rsidR="00A9308C">
        <w:rPr>
          <w:rFonts w:ascii="Times New Roman" w:hAnsi="Times New Roman" w:cs="Times New Roman"/>
          <w:b/>
          <w:bCs/>
          <w:color w:val="252525"/>
          <w:spacing w:val="-2"/>
          <w:sz w:val="24"/>
          <w:szCs w:val="24"/>
          <w:lang w:val="ru-RU"/>
        </w:rPr>
        <w:t>.</w:t>
      </w:r>
      <w:r w:rsidR="00A9308C">
        <w:rPr>
          <w:rFonts w:ascii="Times New Roman" w:hAnsi="Times New Roman" w:cs="Times New Roman"/>
          <w:b/>
          <w:bCs/>
          <w:color w:val="252525"/>
          <w:spacing w:val="-2"/>
          <w:sz w:val="24"/>
          <w:szCs w:val="24"/>
        </w:rPr>
        <w:t> </w:t>
      </w:r>
      <w:r w:rsidR="00A9308C">
        <w:rPr>
          <w:rFonts w:ascii="Times New Roman" w:hAnsi="Times New Roman" w:cs="Times New Roman"/>
          <w:b/>
          <w:bCs/>
          <w:color w:val="252525"/>
          <w:spacing w:val="-2"/>
          <w:sz w:val="24"/>
          <w:szCs w:val="24"/>
          <w:lang w:val="ru-RU"/>
        </w:rPr>
        <w:t>Заключительные положения</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.1. Контракт составлен в форме электронного документа. После заключения Контракта Стороны вправе изготовить Контракт на бумажном носителе в 2 (двух) экземплярах, имеющих одинаковую юридическую силу, по одному для Заказчика и Подрядчика.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.2. В случае изменения у какой-либо из Сторон местонахождения, названия или в случае</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реорганизации она обязана в течение 3 (трех) рабочих дней письменно известить об этом другую Сторону.</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.4. Ни одна из Сторон не вправе передавать свои права и обязанности или их часть по</w:t>
      </w:r>
      <w:r w:rsidR="00A9308C">
        <w:rPr>
          <w:rFonts w:ascii="Times New Roman" w:hAnsi="Times New Roman" w:cs="Times New Roman"/>
          <w:color w:val="000000"/>
          <w:sz w:val="24"/>
          <w:szCs w:val="24"/>
        </w:rPr>
        <w:t> </w:t>
      </w:r>
      <w:r w:rsidR="00A9308C">
        <w:rPr>
          <w:rFonts w:ascii="Times New Roman" w:hAnsi="Times New Roman" w:cs="Times New Roman"/>
          <w:color w:val="000000"/>
          <w:sz w:val="24"/>
          <w:szCs w:val="24"/>
          <w:lang w:val="ru-RU"/>
        </w:rPr>
        <w:t xml:space="preserve">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w:t>
      </w:r>
      <w:r w:rsidR="00A9308C">
        <w:rPr>
          <w:rFonts w:ascii="Times New Roman" w:hAnsi="Times New Roman" w:cs="Times New Roman"/>
          <w:color w:val="000000"/>
          <w:sz w:val="24"/>
          <w:szCs w:val="24"/>
          <w:lang w:val="ru-RU"/>
        </w:rPr>
        <w:lastRenderedPageBreak/>
        <w:t>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.6. Настоящий Контракт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.7. При исполнении Контракта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.8. Во всем, что не оговорено в настоящем Контракте, Стороны руководствуются действующим законодательством Российской Федерации.</w:t>
      </w:r>
    </w:p>
    <w:p w:rsidR="00CD698B" w:rsidRDefault="00787E34">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A9308C">
        <w:rPr>
          <w:rFonts w:ascii="Times New Roman" w:hAnsi="Times New Roman" w:cs="Times New Roman"/>
          <w:color w:val="000000"/>
          <w:sz w:val="24"/>
          <w:szCs w:val="24"/>
          <w:lang w:val="ru-RU"/>
        </w:rPr>
        <w:t>.9. Все Приложения к Контракту являются его неотъемлемыми частями.</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Приложение 1. Сметная документа</w:t>
      </w:r>
      <w:r w:rsidR="002D057B">
        <w:rPr>
          <w:rFonts w:ascii="Times New Roman" w:hAnsi="Times New Roman" w:cs="Times New Roman"/>
          <w:color w:val="000000"/>
          <w:sz w:val="24"/>
          <w:szCs w:val="24"/>
          <w:lang w:val="ru-RU"/>
        </w:rPr>
        <w:t xml:space="preserve">ция на </w:t>
      </w:r>
      <w:r w:rsidR="008908B9">
        <w:rPr>
          <w:rFonts w:ascii="Times New Roman" w:hAnsi="Times New Roman" w:cs="Times New Roman"/>
          <w:color w:val="000000"/>
          <w:sz w:val="24"/>
          <w:szCs w:val="24"/>
          <w:lang w:val="ru-RU"/>
        </w:rPr>
        <w:t>8</w:t>
      </w:r>
      <w:r>
        <w:rPr>
          <w:rFonts w:ascii="Times New Roman" w:hAnsi="Times New Roman" w:cs="Times New Roman"/>
          <w:color w:val="000000"/>
          <w:sz w:val="24"/>
          <w:szCs w:val="24"/>
          <w:lang w:val="ru-RU"/>
        </w:rPr>
        <w:t xml:space="preserve"> л.</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Приложени</w:t>
      </w:r>
      <w:r w:rsidR="008908B9">
        <w:rPr>
          <w:rFonts w:ascii="Times New Roman" w:hAnsi="Times New Roman" w:cs="Times New Roman"/>
          <w:color w:val="000000"/>
          <w:sz w:val="24"/>
          <w:szCs w:val="24"/>
          <w:lang w:val="ru-RU"/>
        </w:rPr>
        <w:t>е 2. Ведомость объемов работ на 2</w:t>
      </w:r>
      <w:r>
        <w:rPr>
          <w:rFonts w:ascii="Times New Roman" w:hAnsi="Times New Roman" w:cs="Times New Roman"/>
          <w:color w:val="000000"/>
          <w:sz w:val="24"/>
          <w:szCs w:val="24"/>
          <w:lang w:val="ru-RU"/>
        </w:rPr>
        <w:t xml:space="preserve"> л.</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Приложение 3. Техническое задание на 9 л.</w:t>
      </w:r>
    </w:p>
    <w:p w:rsidR="00CD698B" w:rsidRDefault="00A9308C">
      <w:pPr>
        <w:pStyle w:val="a9"/>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Приложение 4. Спецификация.</w:t>
      </w:r>
    </w:p>
    <w:p w:rsidR="00CD698B" w:rsidRDefault="002D057B">
      <w:pPr>
        <w:pStyle w:val="a9"/>
        <w:jc w:val="center"/>
        <w:rPr>
          <w:b/>
          <w:bCs/>
          <w:color w:val="252525"/>
          <w:spacing w:val="-2"/>
          <w:sz w:val="24"/>
          <w:szCs w:val="24"/>
          <w:lang w:val="ru-RU"/>
        </w:rPr>
      </w:pPr>
      <w:r>
        <w:rPr>
          <w:b/>
          <w:bCs/>
          <w:color w:val="252525"/>
          <w:spacing w:val="-2"/>
          <w:sz w:val="24"/>
          <w:szCs w:val="24"/>
          <w:lang w:val="ru-RU"/>
        </w:rPr>
        <w:t>14</w:t>
      </w:r>
      <w:r w:rsidR="00A9308C">
        <w:rPr>
          <w:b/>
          <w:bCs/>
          <w:color w:val="252525"/>
          <w:spacing w:val="-2"/>
          <w:sz w:val="24"/>
          <w:szCs w:val="24"/>
          <w:lang w:val="ru-RU"/>
        </w:rPr>
        <w:t>. Адреса и реквизиты Сторон:</w:t>
      </w:r>
    </w:p>
    <w:tbl>
      <w:tblPr>
        <w:tblW w:w="9781" w:type="dxa"/>
        <w:tblCellMar>
          <w:top w:w="15" w:type="dxa"/>
          <w:left w:w="15" w:type="dxa"/>
          <w:bottom w:w="15" w:type="dxa"/>
          <w:right w:w="15" w:type="dxa"/>
        </w:tblCellMar>
        <w:tblLook w:val="04A0" w:firstRow="1" w:lastRow="0" w:firstColumn="1" w:lastColumn="0" w:noHBand="0" w:noVBand="1"/>
      </w:tblPr>
      <w:tblGrid>
        <w:gridCol w:w="5561"/>
        <w:gridCol w:w="4220"/>
      </w:tblGrid>
      <w:tr w:rsidR="00CD698B" w:rsidRPr="009C5A36">
        <w:tc>
          <w:tcPr>
            <w:tcW w:w="0" w:type="auto"/>
            <w:tcMar>
              <w:top w:w="75" w:type="dxa"/>
              <w:left w:w="75" w:type="dxa"/>
              <w:bottom w:w="75" w:type="dxa"/>
              <w:right w:w="75" w:type="dxa"/>
            </w:tcMar>
          </w:tcPr>
          <w:p w:rsidR="00CD698B" w:rsidRDefault="00A9308C">
            <w:pPr>
              <w:pStyle w:val="Normal0"/>
              <w:jc w:val="center"/>
              <w:rPr>
                <w:rFonts w:ascii="Times New Roman" w:hAnsi="Times New Roman"/>
                <w:b/>
                <w:sz w:val="24"/>
                <w:szCs w:val="24"/>
                <w:lang w:val="ru-RU"/>
              </w:rPr>
            </w:pPr>
            <w:r>
              <w:rPr>
                <w:rFonts w:hAnsi="Times New Roman" w:cs="Times New Roman"/>
                <w:b/>
                <w:bCs/>
                <w:color w:val="000000"/>
                <w:sz w:val="24"/>
                <w:szCs w:val="24"/>
                <w:lang w:val="ru-RU"/>
              </w:rPr>
              <w:t>Заказчик</w:t>
            </w:r>
            <w:r>
              <w:rPr>
                <w:rFonts w:ascii="Times New Roman" w:hAnsi="Times New Roman"/>
                <w:b/>
                <w:sz w:val="24"/>
                <w:szCs w:val="24"/>
                <w:lang w:val="ru-RU"/>
              </w:rPr>
              <w:t>:</w:t>
            </w:r>
          </w:p>
          <w:p w:rsidR="00CD698B" w:rsidRDefault="00A9308C">
            <w:pPr>
              <w:pStyle w:val="Normal0"/>
              <w:jc w:val="center"/>
              <w:rPr>
                <w:rFonts w:ascii="Times New Roman" w:hAnsi="Times New Roman"/>
                <w:b/>
                <w:sz w:val="24"/>
                <w:szCs w:val="24"/>
                <w:lang w:val="ru-RU"/>
              </w:rPr>
            </w:pPr>
            <w:r>
              <w:rPr>
                <w:rFonts w:ascii="Times New Roman" w:hAnsi="Times New Roman"/>
                <w:b/>
                <w:sz w:val="24"/>
                <w:szCs w:val="24"/>
                <w:lang w:val="ru-RU"/>
              </w:rPr>
              <w:br/>
              <w:t>ФГБУЗ МСЧ № 118 ФМБА России</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184230, Мурманская область, г. Полярные Зори, проспект Нивский, д. 1а.</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тел/факс (815-32) 7-16-97</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тел (815-32) 4-39-52</w:t>
            </w:r>
          </w:p>
          <w:p w:rsidR="00CD698B" w:rsidRDefault="00A9308C">
            <w:pPr>
              <w:pStyle w:val="Normal0"/>
              <w:rPr>
                <w:rFonts w:ascii="Times New Roman" w:hAnsi="Times New Roman"/>
                <w:sz w:val="24"/>
                <w:szCs w:val="24"/>
                <w:lang w:val="ru-RU"/>
              </w:rPr>
            </w:pPr>
            <w:r>
              <w:rPr>
                <w:rFonts w:ascii="Times New Roman" w:hAnsi="Times New Roman"/>
                <w:sz w:val="24"/>
                <w:szCs w:val="24"/>
              </w:rPr>
              <w:t>E</w:t>
            </w:r>
            <w:r>
              <w:rPr>
                <w:rFonts w:ascii="Times New Roman" w:hAnsi="Times New Roman"/>
                <w:sz w:val="24"/>
                <w:szCs w:val="24"/>
                <w:lang w:val="ru-RU"/>
              </w:rPr>
              <w:t>-</w:t>
            </w:r>
            <w:r>
              <w:rPr>
                <w:rFonts w:ascii="Times New Roman" w:hAnsi="Times New Roman"/>
                <w:sz w:val="24"/>
                <w:szCs w:val="24"/>
              </w:rPr>
              <w:t>mail</w:t>
            </w:r>
            <w:r>
              <w:rPr>
                <w:rFonts w:ascii="Times New Roman" w:hAnsi="Times New Roman"/>
                <w:sz w:val="24"/>
                <w:szCs w:val="24"/>
                <w:lang w:val="ru-RU"/>
              </w:rPr>
              <w:t xml:space="preserve">: </w:t>
            </w:r>
            <w:r>
              <w:rPr>
                <w:rFonts w:ascii="Times New Roman" w:hAnsi="Times New Roman"/>
                <w:sz w:val="24"/>
                <w:szCs w:val="24"/>
              </w:rPr>
              <w:t>msch</w:t>
            </w:r>
            <w:r>
              <w:rPr>
                <w:rFonts w:ascii="Times New Roman" w:hAnsi="Times New Roman"/>
                <w:sz w:val="24"/>
                <w:szCs w:val="24"/>
                <w:lang w:val="ru-RU"/>
              </w:rPr>
              <w:t>118@</w:t>
            </w:r>
            <w:r>
              <w:rPr>
                <w:rFonts w:ascii="Times New Roman" w:hAnsi="Times New Roman"/>
                <w:sz w:val="24"/>
                <w:szCs w:val="24"/>
              </w:rPr>
              <w:t>fmbamail</w:t>
            </w:r>
            <w:r>
              <w:rPr>
                <w:rFonts w:ascii="Times New Roman" w:hAnsi="Times New Roman"/>
                <w:sz w:val="24"/>
                <w:szCs w:val="24"/>
                <w:lang w:val="ru-RU"/>
              </w:rPr>
              <w:t>.</w:t>
            </w:r>
            <w:r>
              <w:rPr>
                <w:rFonts w:ascii="Times New Roman" w:hAnsi="Times New Roman"/>
                <w:sz w:val="24"/>
                <w:szCs w:val="24"/>
              </w:rPr>
              <w:t>ru</w:t>
            </w:r>
          </w:p>
          <w:p w:rsidR="00CD698B" w:rsidRDefault="00A9308C">
            <w:pPr>
              <w:pStyle w:val="Normal0"/>
              <w:tabs>
                <w:tab w:val="center" w:pos="2390"/>
              </w:tabs>
              <w:rPr>
                <w:rFonts w:ascii="Times New Roman" w:hAnsi="Times New Roman"/>
                <w:sz w:val="24"/>
                <w:szCs w:val="24"/>
                <w:lang w:val="ru-RU"/>
              </w:rPr>
            </w:pPr>
            <w:r>
              <w:rPr>
                <w:rFonts w:ascii="Times New Roman" w:hAnsi="Times New Roman"/>
                <w:sz w:val="24"/>
                <w:szCs w:val="24"/>
                <w:lang w:val="ru-RU"/>
              </w:rPr>
              <w:t>ИНН 5117100091</w:t>
            </w:r>
            <w:r>
              <w:rPr>
                <w:rFonts w:ascii="Times New Roman" w:hAnsi="Times New Roman"/>
                <w:sz w:val="24"/>
                <w:szCs w:val="24"/>
                <w:lang w:val="ru-RU"/>
              </w:rPr>
              <w:tab/>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КПП 511701001</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ОГРН 1025100816872</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ОКПО 08625521</w:t>
            </w: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t>ОКТМО 47528000</w:t>
            </w:r>
          </w:p>
          <w:p w:rsidR="00CD698B" w:rsidRDefault="008908B9">
            <w:pPr>
              <w:pStyle w:val="Normal0"/>
              <w:rPr>
                <w:rFonts w:asciiTheme="minorHAnsi" w:hAnsiTheme="minorHAnsi" w:cstheme="minorHAnsi"/>
                <w:sz w:val="24"/>
                <w:szCs w:val="24"/>
                <w:lang w:val="ru-RU"/>
              </w:rPr>
            </w:pPr>
            <w:r w:rsidRPr="008908B9">
              <w:rPr>
                <w:rFonts w:ascii="Times New Roman" w:hAnsi="Times New Roman"/>
                <w:sz w:val="24"/>
                <w:szCs w:val="24"/>
                <w:lang w:val="ru-RU"/>
              </w:rPr>
              <w:t xml:space="preserve">УФК по Нижегородской области </w:t>
            </w:r>
            <w:r w:rsidR="00A9308C">
              <w:rPr>
                <w:rFonts w:ascii="Times New Roman" w:hAnsi="Times New Roman"/>
                <w:sz w:val="24"/>
                <w:szCs w:val="24"/>
                <w:lang w:val="ru-RU"/>
              </w:rPr>
              <w:t xml:space="preserve">(ФГБУЗ МСЧ № 118 </w:t>
            </w:r>
            <w:r w:rsidR="00A9308C">
              <w:rPr>
                <w:rFonts w:asciiTheme="minorHAnsi" w:hAnsiTheme="minorHAnsi" w:cstheme="minorHAnsi"/>
                <w:sz w:val="24"/>
                <w:szCs w:val="24"/>
                <w:lang w:val="ru-RU"/>
              </w:rPr>
              <w:t>ФМБА России, л/с 20496Х71750, л/с 21496Х71750, л/с 22496Х71750)</w:t>
            </w:r>
          </w:p>
          <w:p w:rsidR="008908B9" w:rsidRPr="008908B9" w:rsidRDefault="00A9308C" w:rsidP="008908B9">
            <w:pPr>
              <w:rPr>
                <w:rFonts w:ascii="Times New Roman" w:eastAsia="SimSun" w:hAnsi="Times New Roman" w:cs="Times New Roman"/>
                <w:color w:val="000000"/>
                <w:sz w:val="24"/>
                <w:szCs w:val="24"/>
                <w:shd w:val="clear" w:color="auto" w:fill="FFFFFF"/>
                <w:lang w:val="ru-RU" w:eastAsia="ru-RU"/>
              </w:rPr>
            </w:pPr>
            <w:r>
              <w:rPr>
                <w:rFonts w:cstheme="minorHAnsi"/>
                <w:sz w:val="24"/>
                <w:szCs w:val="24"/>
                <w:lang w:val="ru-RU"/>
              </w:rPr>
              <w:lastRenderedPageBreak/>
              <w:t xml:space="preserve">Наименование банка: </w:t>
            </w:r>
            <w:r w:rsidR="008908B9" w:rsidRPr="008908B9">
              <w:rPr>
                <w:rFonts w:ascii="Times New Roman" w:eastAsia="SimSun" w:hAnsi="Times New Roman" w:cs="Times New Roman"/>
                <w:color w:val="000000"/>
                <w:sz w:val="24"/>
                <w:szCs w:val="24"/>
                <w:shd w:val="clear" w:color="auto" w:fill="FFFFFF"/>
                <w:lang w:val="ru-RU" w:eastAsia="ru-RU"/>
              </w:rPr>
              <w:t xml:space="preserve">ОКЦ № 1 ВВГУ Банка России // УФК по Нижегородской области, г.Нижний Новгород </w:t>
            </w:r>
          </w:p>
          <w:p w:rsidR="008908B9" w:rsidRPr="008908B9" w:rsidRDefault="008908B9" w:rsidP="008908B9">
            <w:pPr>
              <w:pStyle w:val="Normal0"/>
              <w:rPr>
                <w:rFonts w:cstheme="minorHAnsi"/>
                <w:sz w:val="24"/>
                <w:szCs w:val="24"/>
                <w:lang w:val="ru-RU"/>
              </w:rPr>
            </w:pPr>
            <w:r w:rsidRPr="008908B9">
              <w:rPr>
                <w:rFonts w:cstheme="minorHAnsi"/>
                <w:sz w:val="24"/>
                <w:szCs w:val="24"/>
                <w:lang w:val="ru-RU"/>
              </w:rPr>
              <w:t>БИК 012202102</w:t>
            </w:r>
          </w:p>
          <w:p w:rsidR="008908B9" w:rsidRPr="008908B9" w:rsidRDefault="008908B9" w:rsidP="008908B9">
            <w:pPr>
              <w:pStyle w:val="Normal0"/>
              <w:rPr>
                <w:rFonts w:cstheme="minorHAnsi"/>
                <w:sz w:val="24"/>
                <w:szCs w:val="24"/>
                <w:lang w:val="ru-RU"/>
              </w:rPr>
            </w:pPr>
            <w:r w:rsidRPr="008908B9">
              <w:rPr>
                <w:rFonts w:cstheme="minorHAnsi"/>
                <w:sz w:val="24"/>
                <w:szCs w:val="24"/>
                <w:lang w:val="ru-RU"/>
              </w:rPr>
              <w:t>ЕКС 40102810745370000024</w:t>
            </w:r>
          </w:p>
          <w:p w:rsidR="008908B9" w:rsidRPr="008908B9" w:rsidRDefault="008908B9" w:rsidP="008908B9">
            <w:pPr>
              <w:pStyle w:val="Normal0"/>
              <w:rPr>
                <w:rFonts w:cstheme="minorHAnsi"/>
                <w:sz w:val="24"/>
                <w:szCs w:val="24"/>
                <w:lang w:val="ru-RU"/>
              </w:rPr>
            </w:pPr>
            <w:r w:rsidRPr="008908B9">
              <w:rPr>
                <w:rFonts w:cstheme="minorHAnsi"/>
                <w:sz w:val="24"/>
                <w:szCs w:val="24"/>
                <w:lang w:val="ru-RU"/>
              </w:rPr>
              <w:t>КС 03214643000000013212</w:t>
            </w:r>
          </w:p>
          <w:p w:rsidR="00CD698B" w:rsidRDefault="00A9308C">
            <w:pPr>
              <w:pStyle w:val="Normal0"/>
              <w:rPr>
                <w:rFonts w:cs="Times New Roman"/>
                <w:color w:val="000000"/>
                <w:lang w:val="ru-RU"/>
              </w:rPr>
            </w:pPr>
            <w:r>
              <w:rPr>
                <w:lang w:val="ru-RU"/>
              </w:rPr>
              <w:br/>
            </w:r>
          </w:p>
          <w:p w:rsidR="00CD698B" w:rsidRDefault="00CD698B">
            <w:pPr>
              <w:ind w:right="-612"/>
              <w:rPr>
                <w:rFonts w:hAnsi="Times New Roman" w:cs="Times New Roman"/>
                <w:color w:val="000000"/>
                <w:sz w:val="24"/>
                <w:szCs w:val="24"/>
                <w:lang w:val="ru-RU"/>
              </w:rPr>
            </w:pPr>
          </w:p>
          <w:p w:rsidR="00CD698B" w:rsidRDefault="00A9308C">
            <w:pPr>
              <w:ind w:right="-612"/>
              <w:rPr>
                <w:rFonts w:hAnsi="Times New Roman" w:cs="Times New Roman"/>
                <w:color w:val="000000"/>
                <w:sz w:val="24"/>
                <w:szCs w:val="24"/>
                <w:lang w:val="ru-RU"/>
              </w:rPr>
            </w:pPr>
            <w:r>
              <w:rPr>
                <w:rFonts w:hAnsi="Times New Roman" w:cs="Times New Roman"/>
                <w:color w:val="000000"/>
                <w:sz w:val="24"/>
                <w:szCs w:val="24"/>
                <w:lang w:val="ru-RU"/>
              </w:rPr>
              <w:t>Начальник</w:t>
            </w:r>
            <w:r>
              <w:rPr>
                <w:lang w:val="ru-RU"/>
              </w:rPr>
              <w:br/>
            </w:r>
            <w:r>
              <w:rPr>
                <w:rFonts w:hAnsi="Times New Roman" w:cs="Times New Roman"/>
                <w:color w:val="000000"/>
                <w:sz w:val="24"/>
                <w:szCs w:val="24"/>
                <w:lang w:val="ru-RU"/>
              </w:rPr>
              <w:t>_____________И.Н. Александров</w:t>
            </w:r>
            <w:r>
              <w:rPr>
                <w:lang w:val="ru-RU"/>
              </w:rPr>
              <w:t xml:space="preserve"> </w:t>
            </w:r>
            <w:r>
              <w:rPr>
                <w:lang w:val="ru-RU"/>
              </w:rPr>
              <w:br/>
            </w:r>
            <w:r>
              <w:rPr>
                <w:lang w:val="ru-RU"/>
              </w:rPr>
              <w:br/>
            </w:r>
            <w:r>
              <w:rPr>
                <w:rFonts w:hAnsi="Times New Roman" w:cs="Times New Roman"/>
                <w:color w:val="000000"/>
                <w:sz w:val="24"/>
                <w:szCs w:val="24"/>
                <w:lang w:val="ru-RU"/>
              </w:rPr>
              <w:t>М.П.</w:t>
            </w:r>
          </w:p>
        </w:tc>
        <w:tc>
          <w:tcPr>
            <w:tcW w:w="4220" w:type="dxa"/>
            <w:tcMar>
              <w:top w:w="75" w:type="dxa"/>
              <w:left w:w="75" w:type="dxa"/>
              <w:bottom w:w="75" w:type="dxa"/>
              <w:right w:w="75" w:type="dxa"/>
            </w:tcMar>
          </w:tcPr>
          <w:p w:rsidR="00CD698B" w:rsidRDefault="00A9308C">
            <w:pPr>
              <w:pStyle w:val="Normal0"/>
              <w:jc w:val="center"/>
              <w:rPr>
                <w:rFonts w:ascii="Times New Roman" w:hAnsi="Times New Roman"/>
                <w:b/>
                <w:bCs/>
                <w:sz w:val="24"/>
                <w:szCs w:val="24"/>
                <w:lang w:val="ru-RU"/>
              </w:rPr>
            </w:pPr>
            <w:r>
              <w:rPr>
                <w:rFonts w:ascii="Times New Roman" w:hAnsi="Times New Roman"/>
                <w:b/>
                <w:bCs/>
                <w:sz w:val="24"/>
                <w:szCs w:val="24"/>
                <w:lang w:val="ru-RU"/>
              </w:rPr>
              <w:lastRenderedPageBreak/>
              <w:t>Подрядчик:</w:t>
            </w:r>
          </w:p>
          <w:p w:rsidR="00CD698B" w:rsidRDefault="00CD698B">
            <w:pPr>
              <w:pStyle w:val="Normal0"/>
              <w:jc w:val="center"/>
              <w:rPr>
                <w:rFonts w:ascii="Times New Roman" w:hAnsi="Times New Roman"/>
                <w:b/>
                <w:bCs/>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8066A7" w:rsidRDefault="008066A7">
            <w:pPr>
              <w:pStyle w:val="Normal0"/>
              <w:rPr>
                <w:rFonts w:ascii="Times New Roman" w:hAnsi="Times New Roman"/>
                <w:sz w:val="24"/>
                <w:szCs w:val="24"/>
                <w:lang w:val="ru-RU"/>
              </w:rPr>
            </w:pPr>
          </w:p>
          <w:p w:rsidR="00CD698B" w:rsidRDefault="00A9308C">
            <w:pPr>
              <w:pStyle w:val="Normal0"/>
              <w:rPr>
                <w:rFonts w:ascii="Times New Roman" w:hAnsi="Times New Roman"/>
                <w:sz w:val="24"/>
                <w:szCs w:val="24"/>
                <w:lang w:val="ru-RU"/>
              </w:rPr>
            </w:pPr>
            <w:r>
              <w:rPr>
                <w:rFonts w:ascii="Times New Roman" w:hAnsi="Times New Roman"/>
                <w:sz w:val="24"/>
                <w:szCs w:val="24"/>
                <w:lang w:val="ru-RU"/>
              </w:rPr>
              <w:lastRenderedPageBreak/>
              <w:br/>
            </w: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CD698B" w:rsidRDefault="00CD698B">
            <w:pPr>
              <w:pStyle w:val="Normal0"/>
              <w:rPr>
                <w:rFonts w:ascii="Times New Roman" w:hAnsi="Times New Roman"/>
                <w:sz w:val="24"/>
                <w:szCs w:val="24"/>
                <w:lang w:val="ru-RU"/>
              </w:rPr>
            </w:pPr>
          </w:p>
          <w:p w:rsidR="008908B9" w:rsidRDefault="008908B9">
            <w:pPr>
              <w:pStyle w:val="Normal0"/>
              <w:rPr>
                <w:rFonts w:ascii="Times New Roman" w:hAnsi="Times New Roman"/>
                <w:sz w:val="24"/>
                <w:szCs w:val="24"/>
                <w:lang w:val="ru-RU"/>
              </w:rPr>
            </w:pPr>
          </w:p>
          <w:p w:rsidR="008908B9" w:rsidRDefault="008908B9">
            <w:pPr>
              <w:pStyle w:val="Normal0"/>
              <w:rPr>
                <w:rFonts w:ascii="Times New Roman" w:hAnsi="Times New Roman"/>
                <w:sz w:val="24"/>
                <w:szCs w:val="24"/>
                <w:lang w:val="ru-RU"/>
              </w:rPr>
            </w:pPr>
          </w:p>
          <w:p w:rsidR="008908B9" w:rsidRDefault="008908B9">
            <w:pPr>
              <w:pStyle w:val="Normal0"/>
              <w:rPr>
                <w:rFonts w:ascii="Times New Roman" w:hAnsi="Times New Roman"/>
                <w:sz w:val="24"/>
                <w:szCs w:val="24"/>
                <w:lang w:val="ru-RU"/>
              </w:rPr>
            </w:pPr>
          </w:p>
          <w:p w:rsidR="00CD698B" w:rsidRDefault="008066A7">
            <w:pPr>
              <w:pStyle w:val="Normal0"/>
              <w:rPr>
                <w:rFonts w:ascii="Times New Roman" w:hAnsi="Times New Roman"/>
                <w:sz w:val="24"/>
                <w:szCs w:val="24"/>
                <w:lang w:val="ru-RU"/>
              </w:rPr>
            </w:pPr>
            <w:r>
              <w:rPr>
                <w:rFonts w:ascii="Times New Roman" w:hAnsi="Times New Roman"/>
                <w:sz w:val="24"/>
                <w:szCs w:val="24"/>
                <w:lang w:val="ru-RU"/>
              </w:rPr>
              <w:t>______________________________</w:t>
            </w:r>
            <w:r w:rsidR="00A9308C">
              <w:rPr>
                <w:rFonts w:ascii="Times New Roman" w:hAnsi="Times New Roman"/>
                <w:sz w:val="24"/>
                <w:szCs w:val="24"/>
                <w:lang w:val="ru-RU"/>
              </w:rPr>
              <w:br/>
              <w:t>М.П.</w:t>
            </w:r>
          </w:p>
        </w:tc>
      </w:tr>
      <w:tr w:rsidR="00CD698B" w:rsidRPr="009C5A36">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c>
          <w:tcPr>
            <w:tcW w:w="4220" w:type="dxa"/>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r>
    </w:tbl>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8908B9" w:rsidRDefault="008908B9">
      <w:pPr>
        <w:ind w:right="-612"/>
        <w:jc w:val="right"/>
        <w:rPr>
          <w:rFonts w:hAnsi="Times New Roman" w:cs="Times New Roman"/>
          <w:color w:val="000000"/>
          <w:sz w:val="24"/>
          <w:szCs w:val="24"/>
          <w:lang w:val="ru-RU"/>
        </w:rPr>
      </w:pPr>
    </w:p>
    <w:p w:rsidR="00CD698B" w:rsidRDefault="00CD698B">
      <w:pPr>
        <w:ind w:right="-612"/>
        <w:rPr>
          <w:rFonts w:hAnsi="Times New Roman" w:cs="Times New Roman"/>
          <w:color w:val="000000"/>
          <w:sz w:val="24"/>
          <w:szCs w:val="24"/>
          <w:lang w:val="ru-RU"/>
        </w:rPr>
      </w:pPr>
    </w:p>
    <w:p w:rsidR="00CD698B" w:rsidRDefault="00A9308C">
      <w:pPr>
        <w:ind w:right="-612"/>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Приложение №</w:t>
      </w:r>
      <w:r>
        <w:rPr>
          <w:rFonts w:hAnsi="Times New Roman" w:cs="Times New Roman"/>
          <w:color w:val="000000"/>
          <w:sz w:val="24"/>
          <w:szCs w:val="24"/>
        </w:rPr>
        <w:t> </w:t>
      </w:r>
      <w:r>
        <w:rPr>
          <w:rFonts w:hAnsi="Times New Roman" w:cs="Times New Roman"/>
          <w:color w:val="000000"/>
          <w:sz w:val="24"/>
          <w:szCs w:val="24"/>
          <w:lang w:val="ru-RU"/>
        </w:rPr>
        <w:t>1</w:t>
      </w:r>
      <w:r>
        <w:rPr>
          <w:lang w:val="ru-RU"/>
        </w:rPr>
        <w:br/>
      </w:r>
      <w:r>
        <w:rPr>
          <w:rFonts w:hAnsi="Times New Roman" w:cs="Times New Roman"/>
          <w:color w:val="000000"/>
          <w:sz w:val="24"/>
          <w:szCs w:val="24"/>
          <w:lang w:val="ru-RU"/>
        </w:rPr>
        <w:t>к Контракту</w:t>
      </w:r>
      <w:r>
        <w:rPr>
          <w:lang w:val="ru-RU"/>
        </w:rPr>
        <w:br/>
      </w:r>
      <w:r>
        <w:rPr>
          <w:rFonts w:hAnsi="Times New Roman" w:cs="Times New Roman"/>
          <w:color w:val="000000"/>
          <w:sz w:val="24"/>
          <w:szCs w:val="24"/>
          <w:lang w:val="ru-RU"/>
        </w:rPr>
        <w:t>от «</w:t>
      </w:r>
      <w:r w:rsidR="008066A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8066A7">
        <w:rPr>
          <w:rFonts w:hAnsi="Times New Roman" w:cs="Times New Roman"/>
          <w:color w:val="000000"/>
          <w:sz w:val="24"/>
          <w:szCs w:val="24"/>
          <w:lang w:val="ru-RU"/>
        </w:rPr>
        <w:t xml:space="preserve">         2026 </w:t>
      </w:r>
      <w:r>
        <w:rPr>
          <w:rFonts w:hAnsi="Times New Roman" w:cs="Times New Roman"/>
          <w:color w:val="000000"/>
          <w:sz w:val="24"/>
          <w:szCs w:val="24"/>
          <w:lang w:val="ru-RU"/>
        </w:rPr>
        <w:t>г. №</w:t>
      </w:r>
      <w:r w:rsidR="008066A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p>
    <w:p w:rsidR="00CD698B" w:rsidRDefault="00A9308C">
      <w:pPr>
        <w:ind w:right="-612"/>
        <w:jc w:val="center"/>
        <w:rPr>
          <w:rFonts w:hAnsi="Times New Roman" w:cs="Times New Roman"/>
          <w:color w:val="000000"/>
          <w:sz w:val="24"/>
          <w:szCs w:val="24"/>
        </w:rPr>
      </w:pPr>
      <w:r>
        <w:rPr>
          <w:rFonts w:hAnsi="Times New Roman" w:cs="Times New Roman"/>
          <w:b/>
          <w:bCs/>
          <w:color w:val="000000"/>
          <w:sz w:val="24"/>
          <w:szCs w:val="24"/>
        </w:rPr>
        <w:t>СМЕТНАЯ ДОКУМЕНТАЦИЯ</w:t>
      </w: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tblGrid>
      <w:tr w:rsidR="00CD698B">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rPr>
            </w:pPr>
          </w:p>
        </w:tc>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rPr>
            </w:pPr>
          </w:p>
        </w:tc>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rPr>
            </w:pPr>
          </w:p>
        </w:tc>
      </w:tr>
    </w:tbl>
    <w:p w:rsidR="00CD698B" w:rsidRDefault="00A9308C">
      <w:pPr>
        <w:ind w:right="-612"/>
        <w:rPr>
          <w:rFonts w:hAnsi="Times New Roman" w:cs="Times New Roman"/>
          <w:color w:val="000000"/>
          <w:sz w:val="24"/>
          <w:szCs w:val="24"/>
          <w:lang w:val="ru-RU"/>
        </w:rPr>
      </w:pPr>
      <w:r>
        <w:rPr>
          <w:rFonts w:hAnsi="Times New Roman" w:cs="Times New Roman"/>
          <w:color w:val="000000"/>
          <w:sz w:val="24"/>
          <w:szCs w:val="24"/>
          <w:lang w:val="ru-RU"/>
        </w:rPr>
        <w:t>Прилагается отдельным файлом.</w:t>
      </w: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CD698B">
      <w:pPr>
        <w:ind w:right="-612"/>
        <w:jc w:val="right"/>
        <w:rPr>
          <w:rFonts w:hAnsi="Times New Roman" w:cs="Times New Roman"/>
          <w:color w:val="000000"/>
          <w:sz w:val="24"/>
          <w:szCs w:val="24"/>
          <w:lang w:val="ru-RU"/>
        </w:rPr>
      </w:pPr>
    </w:p>
    <w:p w:rsidR="00CD698B" w:rsidRDefault="00A9308C">
      <w:pPr>
        <w:ind w:right="-612"/>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Приложение №</w:t>
      </w:r>
      <w:r>
        <w:rPr>
          <w:rFonts w:hAnsi="Times New Roman" w:cs="Times New Roman"/>
          <w:color w:val="000000"/>
          <w:sz w:val="24"/>
          <w:szCs w:val="24"/>
        </w:rPr>
        <w:t> </w:t>
      </w:r>
      <w:r>
        <w:rPr>
          <w:rFonts w:hAnsi="Times New Roman" w:cs="Times New Roman"/>
          <w:color w:val="000000"/>
          <w:sz w:val="24"/>
          <w:szCs w:val="24"/>
          <w:lang w:val="ru-RU"/>
        </w:rPr>
        <w:t>2</w:t>
      </w:r>
      <w:r>
        <w:rPr>
          <w:lang w:val="ru-RU"/>
        </w:rPr>
        <w:br/>
      </w:r>
      <w:r>
        <w:rPr>
          <w:rFonts w:hAnsi="Times New Roman" w:cs="Times New Roman"/>
          <w:color w:val="000000"/>
          <w:sz w:val="24"/>
          <w:szCs w:val="24"/>
          <w:lang w:val="ru-RU"/>
        </w:rPr>
        <w:t>к Контракту</w:t>
      </w:r>
      <w:r>
        <w:rPr>
          <w:lang w:val="ru-RU"/>
        </w:rPr>
        <w:br/>
      </w:r>
      <w:r>
        <w:rPr>
          <w:rFonts w:hAnsi="Times New Roman" w:cs="Times New Roman"/>
          <w:color w:val="000000"/>
          <w:sz w:val="24"/>
          <w:szCs w:val="24"/>
          <w:lang w:val="ru-RU"/>
        </w:rPr>
        <w:t>от «</w:t>
      </w:r>
      <w:r w:rsidR="008066A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8066A7">
        <w:rPr>
          <w:rFonts w:hAnsi="Times New Roman" w:cs="Times New Roman"/>
          <w:color w:val="000000"/>
          <w:sz w:val="24"/>
          <w:szCs w:val="24"/>
          <w:lang w:val="ru-RU"/>
        </w:rPr>
        <w:t xml:space="preserve">            </w:t>
      </w:r>
      <w:r>
        <w:rPr>
          <w:rFonts w:hAnsi="Times New Roman" w:cs="Times New Roman"/>
          <w:color w:val="000000"/>
          <w:sz w:val="24"/>
          <w:szCs w:val="24"/>
        </w:rPr>
        <w:t> </w:t>
      </w:r>
      <w:r w:rsidR="008066A7">
        <w:rPr>
          <w:rFonts w:hAnsi="Times New Roman" w:cs="Times New Roman"/>
          <w:color w:val="000000"/>
          <w:sz w:val="24"/>
          <w:szCs w:val="24"/>
          <w:lang w:val="ru-RU"/>
        </w:rPr>
        <w:t>2026</w:t>
      </w:r>
      <w:r>
        <w:rPr>
          <w:rFonts w:hAnsi="Times New Roman" w:cs="Times New Roman"/>
          <w:color w:val="000000"/>
          <w:sz w:val="24"/>
          <w:szCs w:val="24"/>
        </w:rPr>
        <w:t> </w:t>
      </w:r>
      <w:r>
        <w:rPr>
          <w:rFonts w:hAnsi="Times New Roman" w:cs="Times New Roman"/>
          <w:color w:val="000000"/>
          <w:sz w:val="24"/>
          <w:szCs w:val="24"/>
          <w:lang w:val="ru-RU"/>
        </w:rPr>
        <w:t>г. №</w:t>
      </w:r>
      <w:r w:rsidR="008066A7">
        <w:rPr>
          <w:rFonts w:hAnsi="Times New Roman" w:cs="Times New Roman"/>
          <w:color w:val="000000"/>
          <w:sz w:val="24"/>
          <w:szCs w:val="24"/>
          <w:lang w:val="ru-RU"/>
        </w:rPr>
        <w:t xml:space="preserve"> </w:t>
      </w:r>
    </w:p>
    <w:p w:rsidR="00CD698B" w:rsidRDefault="00A9308C">
      <w:pPr>
        <w:ind w:right="-612"/>
        <w:jc w:val="center"/>
        <w:rPr>
          <w:rFonts w:hAnsi="Times New Roman" w:cs="Times New Roman"/>
          <w:color w:val="000000"/>
          <w:sz w:val="24"/>
          <w:szCs w:val="24"/>
          <w:lang w:val="ru-RU"/>
        </w:rPr>
      </w:pPr>
      <w:r>
        <w:rPr>
          <w:rFonts w:hAnsi="Times New Roman" w:cs="Times New Roman"/>
          <w:b/>
          <w:bCs/>
          <w:color w:val="000000"/>
          <w:sz w:val="24"/>
          <w:szCs w:val="24"/>
          <w:lang w:val="ru-RU"/>
        </w:rPr>
        <w:t>ВЕДОМОСТЬ ОБЬЕМОВ РАБОТ</w:t>
      </w:r>
    </w:p>
    <w:tbl>
      <w:tblPr>
        <w:tblW w:w="0" w:type="auto"/>
        <w:tblCellMar>
          <w:top w:w="15" w:type="dxa"/>
          <w:left w:w="15" w:type="dxa"/>
          <w:bottom w:w="15" w:type="dxa"/>
          <w:right w:w="15" w:type="dxa"/>
        </w:tblCellMar>
        <w:tblLook w:val="04A0" w:firstRow="1" w:lastRow="0" w:firstColumn="1" w:lastColumn="0" w:noHBand="0" w:noVBand="1"/>
      </w:tblPr>
      <w:tblGrid>
        <w:gridCol w:w="3518"/>
      </w:tblGrid>
      <w:tr w:rsidR="00CD698B">
        <w:tc>
          <w:tcPr>
            <w:tcW w:w="0" w:type="auto"/>
            <w:tcBorders>
              <w:top w:val="nil"/>
              <w:left w:val="nil"/>
              <w:right w:val="nil"/>
            </w:tcBorders>
            <w:tcMar>
              <w:top w:w="75" w:type="dxa"/>
              <w:left w:w="75" w:type="dxa"/>
              <w:bottom w:w="75" w:type="dxa"/>
              <w:right w:w="75" w:type="dxa"/>
            </w:tcMar>
          </w:tcPr>
          <w:p w:rsidR="00CD698B" w:rsidRDefault="00CD698B">
            <w:pPr>
              <w:ind w:right="-612"/>
              <w:rPr>
                <w:rFonts w:hAnsi="Times New Roman" w:cs="Times New Roman"/>
                <w:color w:val="000000"/>
                <w:sz w:val="24"/>
                <w:szCs w:val="24"/>
                <w:lang w:val="ru-RU"/>
              </w:rPr>
            </w:pPr>
          </w:p>
          <w:p w:rsidR="00CD698B" w:rsidRDefault="00A9308C">
            <w:pPr>
              <w:ind w:right="-612"/>
              <w:rPr>
                <w:rFonts w:hAnsi="Times New Roman" w:cs="Times New Roman"/>
                <w:color w:val="000000"/>
                <w:sz w:val="24"/>
                <w:szCs w:val="24"/>
                <w:lang w:val="ru-RU"/>
              </w:rPr>
            </w:pPr>
            <w:r>
              <w:rPr>
                <w:rFonts w:hAnsi="Times New Roman" w:cs="Times New Roman"/>
                <w:color w:val="000000"/>
                <w:sz w:val="24"/>
                <w:szCs w:val="24"/>
                <w:lang w:val="ru-RU"/>
              </w:rPr>
              <w:t>Прилагается отдельным файлом.</w:t>
            </w:r>
          </w:p>
          <w:p w:rsidR="00CD698B" w:rsidRDefault="00CD698B">
            <w:pPr>
              <w:ind w:left="75" w:right="-612"/>
              <w:rPr>
                <w:rFonts w:hAnsi="Times New Roman" w:cs="Times New Roman"/>
                <w:color w:val="000000"/>
                <w:sz w:val="24"/>
                <w:szCs w:val="24"/>
              </w:rPr>
            </w:pPr>
          </w:p>
        </w:tc>
      </w:tr>
      <w:tr w:rsidR="00CD698B">
        <w:tc>
          <w:tcPr>
            <w:tcW w:w="0" w:type="auto"/>
            <w:tcMar>
              <w:top w:w="75" w:type="dxa"/>
              <w:left w:w="75" w:type="dxa"/>
              <w:bottom w:w="75" w:type="dxa"/>
              <w:right w:w="75" w:type="dxa"/>
            </w:tcMar>
          </w:tcPr>
          <w:p w:rsidR="00CD698B" w:rsidRDefault="00CD698B">
            <w:pPr>
              <w:ind w:right="-612"/>
              <w:rPr>
                <w:rFonts w:hAnsi="Times New Roman" w:cs="Times New Roman"/>
                <w:color w:val="000000"/>
                <w:sz w:val="24"/>
                <w:szCs w:val="24"/>
                <w:lang w:val="ru-RU"/>
              </w:rPr>
            </w:pPr>
          </w:p>
        </w:tc>
      </w:tr>
      <w:tr w:rsidR="00CD698B">
        <w:tc>
          <w:tcPr>
            <w:tcW w:w="0" w:type="auto"/>
            <w:tcMar>
              <w:top w:w="75" w:type="dxa"/>
              <w:left w:w="75" w:type="dxa"/>
              <w:bottom w:w="75" w:type="dxa"/>
              <w:right w:w="75" w:type="dxa"/>
            </w:tcMar>
          </w:tcPr>
          <w:p w:rsidR="00CD698B" w:rsidRDefault="00CD698B">
            <w:pPr>
              <w:ind w:right="-612"/>
              <w:rPr>
                <w:rFonts w:hAnsi="Times New Roman" w:cs="Times New Roman"/>
                <w:color w:val="000000"/>
                <w:sz w:val="24"/>
                <w:szCs w:val="24"/>
                <w:lang w:val="ru-RU"/>
              </w:rPr>
            </w:pPr>
          </w:p>
        </w:tc>
      </w:tr>
      <w:tr w:rsidR="00CD698B">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rPr>
            </w:pPr>
          </w:p>
        </w:tc>
      </w:tr>
    </w:tbl>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CD698B" w:rsidRDefault="00CD698B">
      <w:pPr>
        <w:ind w:right="-612"/>
        <w:jc w:val="right"/>
        <w:rPr>
          <w:rFonts w:hAnsi="Times New Roman" w:cs="Times New Roman"/>
          <w:color w:val="000000"/>
          <w:sz w:val="24"/>
          <w:szCs w:val="24"/>
        </w:rPr>
      </w:pPr>
    </w:p>
    <w:p w:rsidR="00102848" w:rsidRDefault="00102848" w:rsidP="008066A7">
      <w:pPr>
        <w:ind w:right="-612"/>
        <w:rPr>
          <w:rFonts w:hAnsi="Times New Roman" w:cs="Times New Roman"/>
          <w:color w:val="000000"/>
          <w:sz w:val="24"/>
          <w:szCs w:val="24"/>
        </w:rPr>
      </w:pPr>
    </w:p>
    <w:p w:rsidR="008066A7" w:rsidRDefault="008066A7" w:rsidP="008066A7">
      <w:pPr>
        <w:ind w:right="-612"/>
        <w:rPr>
          <w:rFonts w:hAnsi="Times New Roman" w:cs="Times New Roman"/>
          <w:color w:val="000000"/>
          <w:sz w:val="24"/>
          <w:szCs w:val="24"/>
        </w:rPr>
      </w:pPr>
    </w:p>
    <w:p w:rsidR="00CD698B" w:rsidRDefault="00A9308C">
      <w:pPr>
        <w:ind w:right="-612"/>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Приложение №</w:t>
      </w:r>
      <w:r>
        <w:rPr>
          <w:rFonts w:hAnsi="Times New Roman" w:cs="Times New Roman"/>
          <w:color w:val="000000"/>
          <w:sz w:val="24"/>
          <w:szCs w:val="24"/>
        </w:rPr>
        <w:t> </w:t>
      </w:r>
      <w:r>
        <w:rPr>
          <w:rFonts w:hAnsi="Times New Roman" w:cs="Times New Roman"/>
          <w:color w:val="000000"/>
          <w:sz w:val="24"/>
          <w:szCs w:val="24"/>
          <w:lang w:val="ru-RU"/>
        </w:rPr>
        <w:t>3</w:t>
      </w:r>
      <w:r>
        <w:rPr>
          <w:lang w:val="ru-RU"/>
        </w:rPr>
        <w:br/>
      </w:r>
      <w:r>
        <w:rPr>
          <w:rFonts w:hAnsi="Times New Roman" w:cs="Times New Roman"/>
          <w:color w:val="000000"/>
          <w:sz w:val="24"/>
          <w:szCs w:val="24"/>
          <w:lang w:val="ru-RU"/>
        </w:rPr>
        <w:t>к Контракту</w:t>
      </w:r>
      <w:r>
        <w:rPr>
          <w:lang w:val="ru-RU"/>
        </w:rPr>
        <w:br/>
      </w:r>
      <w:r>
        <w:rPr>
          <w:rFonts w:hAnsi="Times New Roman" w:cs="Times New Roman"/>
          <w:color w:val="000000"/>
          <w:sz w:val="24"/>
          <w:szCs w:val="24"/>
          <w:lang w:val="ru-RU"/>
        </w:rPr>
        <w:t>от «</w:t>
      </w:r>
      <w:r w:rsidR="008066A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8066A7">
        <w:rPr>
          <w:rFonts w:hAnsi="Times New Roman" w:cs="Times New Roman"/>
          <w:color w:val="000000"/>
          <w:sz w:val="24"/>
          <w:szCs w:val="24"/>
          <w:lang w:val="ru-RU"/>
        </w:rPr>
        <w:t xml:space="preserve">            </w:t>
      </w:r>
      <w:r>
        <w:rPr>
          <w:rFonts w:hAnsi="Times New Roman" w:cs="Times New Roman"/>
          <w:color w:val="000000"/>
          <w:sz w:val="24"/>
          <w:szCs w:val="24"/>
        </w:rPr>
        <w:t> </w:t>
      </w:r>
      <w:r w:rsidR="008066A7">
        <w:rPr>
          <w:rFonts w:hAnsi="Times New Roman" w:cs="Times New Roman"/>
          <w:color w:val="000000"/>
          <w:sz w:val="24"/>
          <w:szCs w:val="24"/>
          <w:lang w:val="ru-RU"/>
        </w:rPr>
        <w:t>2026</w:t>
      </w:r>
      <w:r>
        <w:rPr>
          <w:rFonts w:hAnsi="Times New Roman" w:cs="Times New Roman"/>
          <w:color w:val="000000"/>
          <w:sz w:val="24"/>
          <w:szCs w:val="24"/>
        </w:rPr>
        <w:t> </w:t>
      </w:r>
      <w:r>
        <w:rPr>
          <w:rFonts w:hAnsi="Times New Roman" w:cs="Times New Roman"/>
          <w:color w:val="000000"/>
          <w:sz w:val="24"/>
          <w:szCs w:val="24"/>
          <w:lang w:val="ru-RU"/>
        </w:rPr>
        <w:t>г. №</w:t>
      </w:r>
      <w:r w:rsidR="008066A7">
        <w:rPr>
          <w:rFonts w:hAnsi="Times New Roman" w:cs="Times New Roman"/>
          <w:color w:val="000000"/>
          <w:sz w:val="24"/>
          <w:szCs w:val="24"/>
          <w:lang w:val="ru-RU"/>
        </w:rPr>
        <w:t xml:space="preserve">   </w:t>
      </w:r>
    </w:p>
    <w:p w:rsidR="00CD698B" w:rsidRDefault="00A9308C">
      <w:pPr>
        <w:ind w:right="-612"/>
        <w:jc w:val="center"/>
        <w:rPr>
          <w:rFonts w:hAnsi="Times New Roman" w:cs="Times New Roman"/>
          <w:b/>
          <w:bCs/>
          <w:color w:val="000000"/>
          <w:sz w:val="24"/>
          <w:szCs w:val="24"/>
          <w:lang w:val="ru-RU"/>
        </w:rPr>
      </w:pPr>
      <w:r>
        <w:rPr>
          <w:rFonts w:hAnsi="Times New Roman" w:cs="Times New Roman"/>
          <w:b/>
          <w:bCs/>
          <w:color w:val="000000"/>
          <w:sz w:val="24"/>
          <w:szCs w:val="24"/>
          <w:lang w:val="ru-RU"/>
        </w:rPr>
        <w:t>ТЕХНИЧЕСКОЕ ЗАДАНИЕ</w:t>
      </w:r>
    </w:p>
    <w:p w:rsidR="00471958" w:rsidRPr="00471958" w:rsidRDefault="00471958" w:rsidP="00471958">
      <w:pPr>
        <w:jc w:val="center"/>
        <w:rPr>
          <w:rFonts w:ascii="Times New Roman" w:hAnsi="Times New Roman"/>
          <w:b/>
          <w:color w:val="000000"/>
          <w:sz w:val="24"/>
          <w:szCs w:val="24"/>
          <w:lang w:val="ru-RU"/>
        </w:rPr>
      </w:pPr>
      <w:r>
        <w:rPr>
          <w:rFonts w:ascii="Times New Roman" w:hAnsi="Times New Roman"/>
          <w:b/>
          <w:color w:val="000000"/>
          <w:sz w:val="24"/>
          <w:szCs w:val="24"/>
          <w:lang w:val="ru-RU"/>
        </w:rPr>
        <w:t>Р</w:t>
      </w:r>
      <w:r w:rsidRPr="00471958">
        <w:rPr>
          <w:rFonts w:ascii="Times New Roman" w:hAnsi="Times New Roman"/>
          <w:b/>
          <w:color w:val="000000"/>
          <w:sz w:val="24"/>
          <w:szCs w:val="24"/>
          <w:lang w:val="ru-RU"/>
        </w:rPr>
        <w:t>абот</w:t>
      </w:r>
      <w:r>
        <w:rPr>
          <w:rFonts w:ascii="Times New Roman" w:hAnsi="Times New Roman"/>
          <w:b/>
          <w:color w:val="000000"/>
          <w:sz w:val="24"/>
          <w:szCs w:val="24"/>
          <w:lang w:val="ru-RU"/>
        </w:rPr>
        <w:t>ы</w:t>
      </w:r>
      <w:r w:rsidRPr="00471958">
        <w:rPr>
          <w:rFonts w:ascii="Times New Roman" w:hAnsi="Times New Roman"/>
          <w:b/>
          <w:color w:val="000000"/>
          <w:sz w:val="24"/>
          <w:szCs w:val="24"/>
          <w:lang w:val="ru-RU"/>
        </w:rPr>
        <w:t xml:space="preserve"> по текущему ремонту пола коридора Клинико-диагностической лаборатории 3-й этаж главного корпуса ФГБУЗ МСЧ № 118 ФМБА России, расположенного по адресу: г. Полярные Зори, проспект Нивский, д. 1а,</w:t>
      </w:r>
    </w:p>
    <w:p w:rsidR="00471958" w:rsidRPr="00471958" w:rsidRDefault="00471958" w:rsidP="00471958">
      <w:pPr>
        <w:tabs>
          <w:tab w:val="center" w:pos="5245"/>
          <w:tab w:val="left" w:pos="8127"/>
        </w:tabs>
        <w:ind w:firstLine="709"/>
        <w:jc w:val="both"/>
        <w:rPr>
          <w:rFonts w:ascii="Times New Roman" w:hAnsi="Times New Roman"/>
          <w:b/>
          <w:color w:val="000000"/>
          <w:sz w:val="24"/>
          <w:szCs w:val="24"/>
          <w:lang w:val="ru-RU"/>
        </w:rPr>
      </w:pPr>
      <w:r w:rsidRPr="00471958">
        <w:rPr>
          <w:rFonts w:ascii="Times New Roman" w:hAnsi="Times New Roman"/>
          <w:b/>
          <w:color w:val="000000"/>
          <w:sz w:val="24"/>
          <w:szCs w:val="24"/>
          <w:lang w:val="ru-RU"/>
        </w:rPr>
        <w:t>1.</w:t>
      </w:r>
      <w:r w:rsidRPr="00CD0687">
        <w:rPr>
          <w:rFonts w:ascii="Times New Roman" w:hAnsi="Times New Roman"/>
          <w:b/>
          <w:color w:val="000000"/>
          <w:sz w:val="24"/>
          <w:szCs w:val="24"/>
        </w:rPr>
        <w:t> </w:t>
      </w:r>
      <w:r w:rsidRPr="00471958">
        <w:rPr>
          <w:rFonts w:ascii="Times New Roman" w:hAnsi="Times New Roman"/>
          <w:b/>
          <w:color w:val="000000"/>
          <w:sz w:val="24"/>
          <w:szCs w:val="24"/>
          <w:lang w:val="ru-RU"/>
        </w:rPr>
        <w:t>Перечень и объём выполняемых работ</w:t>
      </w:r>
      <w:r w:rsidRPr="00471958">
        <w:rPr>
          <w:rFonts w:ascii="Times New Roman" w:hAnsi="Times New Roman"/>
          <w:color w:val="000000"/>
          <w:sz w:val="24"/>
          <w:szCs w:val="24"/>
          <w:lang w:val="ru-RU"/>
        </w:rPr>
        <w:t>: работы выполняются в соответствии со сметной документацией, ведомостей объема работ и техническим заданием. Площадь ремонтируемого помещения – 78,5 м2.</w:t>
      </w:r>
    </w:p>
    <w:p w:rsidR="00471958" w:rsidRPr="00471958" w:rsidRDefault="00471958" w:rsidP="00471958">
      <w:pPr>
        <w:ind w:firstLine="709"/>
        <w:jc w:val="both"/>
        <w:rPr>
          <w:rFonts w:ascii="Times New Roman" w:hAnsi="Times New Roman"/>
          <w:color w:val="000000"/>
          <w:spacing w:val="-7"/>
          <w:sz w:val="24"/>
          <w:szCs w:val="24"/>
          <w:lang w:val="ru-RU"/>
        </w:rPr>
      </w:pPr>
      <w:r w:rsidRPr="00471958">
        <w:rPr>
          <w:rFonts w:ascii="Times New Roman" w:hAnsi="Times New Roman"/>
          <w:b/>
          <w:color w:val="000000"/>
          <w:spacing w:val="-7"/>
          <w:sz w:val="24"/>
          <w:szCs w:val="24"/>
          <w:lang w:val="ru-RU"/>
        </w:rPr>
        <w:t>2.</w:t>
      </w:r>
      <w:r w:rsidRPr="00CD0687">
        <w:rPr>
          <w:rFonts w:ascii="Times New Roman" w:hAnsi="Times New Roman"/>
          <w:b/>
          <w:color w:val="000000"/>
          <w:spacing w:val="-7"/>
          <w:sz w:val="24"/>
          <w:szCs w:val="24"/>
        </w:rPr>
        <w:t> </w:t>
      </w:r>
      <w:r w:rsidRPr="00471958">
        <w:rPr>
          <w:rFonts w:ascii="Times New Roman" w:hAnsi="Times New Roman"/>
          <w:b/>
          <w:color w:val="000000"/>
          <w:spacing w:val="-7"/>
          <w:sz w:val="24"/>
          <w:szCs w:val="24"/>
          <w:lang w:val="ru-RU"/>
        </w:rPr>
        <w:t>Место выполнения работ:</w:t>
      </w:r>
      <w:r w:rsidRPr="00471958">
        <w:rPr>
          <w:rFonts w:ascii="Times New Roman" w:hAnsi="Times New Roman"/>
          <w:color w:val="000000"/>
          <w:spacing w:val="-7"/>
          <w:sz w:val="24"/>
          <w:szCs w:val="24"/>
          <w:lang w:val="ru-RU"/>
        </w:rPr>
        <w:t xml:space="preserve"> </w:t>
      </w:r>
      <w:r w:rsidRPr="00471958">
        <w:rPr>
          <w:rFonts w:ascii="Times New Roman" w:hAnsi="Times New Roman"/>
          <w:sz w:val="24"/>
          <w:szCs w:val="24"/>
          <w:lang w:val="ru-RU"/>
        </w:rPr>
        <w:t>184230, Мурманская обл., г. Полярные Зори, пр. Нивский, д.1а</w:t>
      </w:r>
      <w:r w:rsidRPr="00471958">
        <w:rPr>
          <w:rFonts w:ascii="Times New Roman" w:hAnsi="Times New Roman"/>
          <w:color w:val="000000"/>
          <w:spacing w:val="-7"/>
          <w:sz w:val="24"/>
          <w:szCs w:val="24"/>
          <w:lang w:val="ru-RU"/>
        </w:rPr>
        <w:t>. Здание главного корпуса, 3 этаж.</w:t>
      </w:r>
    </w:p>
    <w:p w:rsidR="00471958" w:rsidRPr="00471958" w:rsidRDefault="00471958" w:rsidP="00471958">
      <w:pPr>
        <w:ind w:firstLine="709"/>
        <w:jc w:val="both"/>
        <w:rPr>
          <w:rFonts w:ascii="Times New Roman" w:hAnsi="Times New Roman"/>
          <w:b/>
          <w:color w:val="000000"/>
          <w:sz w:val="24"/>
          <w:szCs w:val="24"/>
          <w:lang w:val="ru-RU"/>
        </w:rPr>
      </w:pPr>
      <w:r w:rsidRPr="00471958">
        <w:rPr>
          <w:rFonts w:ascii="Times New Roman" w:hAnsi="Times New Roman"/>
          <w:b/>
          <w:color w:val="000000"/>
          <w:sz w:val="24"/>
          <w:szCs w:val="24"/>
          <w:lang w:val="ru-RU"/>
        </w:rPr>
        <w:t>3.</w:t>
      </w:r>
      <w:r w:rsidRPr="00CD0687">
        <w:rPr>
          <w:rFonts w:ascii="Times New Roman" w:hAnsi="Times New Roman"/>
          <w:b/>
          <w:color w:val="000000"/>
          <w:sz w:val="24"/>
          <w:szCs w:val="24"/>
        </w:rPr>
        <w:t> </w:t>
      </w:r>
      <w:r w:rsidRPr="00471958">
        <w:rPr>
          <w:rFonts w:ascii="Times New Roman" w:hAnsi="Times New Roman"/>
          <w:b/>
          <w:color w:val="000000"/>
          <w:sz w:val="24"/>
          <w:szCs w:val="24"/>
          <w:lang w:val="ru-RU"/>
        </w:rPr>
        <w:t>Требования к порядку выполнения работ:</w:t>
      </w:r>
    </w:p>
    <w:p w:rsidR="00471958" w:rsidRPr="00471958" w:rsidRDefault="00471958" w:rsidP="00471958">
      <w:pPr>
        <w:ind w:firstLine="709"/>
        <w:jc w:val="both"/>
        <w:rPr>
          <w:rFonts w:ascii="Times New Roman" w:hAnsi="Times New Roman"/>
          <w:bCs/>
          <w:color w:val="000000"/>
          <w:sz w:val="24"/>
          <w:szCs w:val="24"/>
          <w:lang w:val="ru-RU"/>
        </w:rPr>
      </w:pPr>
      <w:r w:rsidRPr="00471958">
        <w:rPr>
          <w:rFonts w:ascii="Times New Roman" w:hAnsi="Times New Roman"/>
          <w:color w:val="000000"/>
          <w:sz w:val="24"/>
          <w:szCs w:val="24"/>
          <w:lang w:val="ru-RU"/>
        </w:rPr>
        <w:t>3.1.</w:t>
      </w:r>
      <w:r w:rsidRPr="00CD0687">
        <w:rPr>
          <w:rFonts w:ascii="Times New Roman" w:hAnsi="Times New Roman"/>
          <w:color w:val="000000"/>
          <w:sz w:val="24"/>
          <w:szCs w:val="24"/>
        </w:rPr>
        <w:t> </w:t>
      </w:r>
      <w:r w:rsidRPr="00471958">
        <w:rPr>
          <w:rFonts w:ascii="Times New Roman" w:hAnsi="Times New Roman"/>
          <w:color w:val="000000"/>
          <w:sz w:val="24"/>
          <w:szCs w:val="24"/>
          <w:lang w:val="ru-RU"/>
        </w:rPr>
        <w:t xml:space="preserve">Работы должны выполняться в соответствии с </w:t>
      </w:r>
      <w:r w:rsidRPr="00471958">
        <w:rPr>
          <w:rFonts w:ascii="Times New Roman" w:hAnsi="Times New Roman"/>
          <w:bCs/>
          <w:color w:val="000000"/>
          <w:sz w:val="24"/>
          <w:szCs w:val="24"/>
          <w:lang w:val="ru-RU"/>
        </w:rPr>
        <w:t>Техническим заданием качественно и в соответствии с требованиями действующего законодательства Российской Федерации, Строительных Норм и Правил (СниП), технических регламентов, нормативных актов и перечнем выполняемых работ и используемых материалов,</w:t>
      </w:r>
      <w:r w:rsidRPr="00471958">
        <w:rPr>
          <w:rFonts w:ascii="Times New Roman" w:eastAsia="Gulim" w:hAnsi="Times New Roman"/>
          <w:sz w:val="24"/>
          <w:szCs w:val="24"/>
          <w:lang w:val="ru-RU"/>
        </w:rPr>
        <w:t xml:space="preserve"> в соответствии со следующими документами:</w:t>
      </w:r>
    </w:p>
    <w:p w:rsidR="00471958" w:rsidRPr="004A1844"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rPr>
      </w:pPr>
      <w:r w:rsidRPr="004A1844">
        <w:rPr>
          <w:rFonts w:ascii="Times New Roman" w:eastAsia="Times New Roman" w:hAnsi="Times New Roman"/>
          <w:sz w:val="24"/>
          <w:szCs w:val="24"/>
          <w:shd w:val="clear" w:color="auto" w:fill="FFFFFF"/>
        </w:rPr>
        <w:t>сметная документация;</w:t>
      </w:r>
    </w:p>
    <w:p w:rsidR="00471958" w:rsidRPr="004A1844"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rPr>
      </w:pPr>
      <w:r w:rsidRPr="004A1844">
        <w:rPr>
          <w:rFonts w:ascii="Times New Roman" w:eastAsia="Times New Roman" w:hAnsi="Times New Roman"/>
          <w:sz w:val="24"/>
          <w:szCs w:val="24"/>
          <w:shd w:val="clear" w:color="auto" w:fill="FFFFFF"/>
        </w:rPr>
        <w:t>дефектные ведомости;</w:t>
      </w:r>
    </w:p>
    <w:p w:rsidR="00471958" w:rsidRPr="004A1844"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rPr>
      </w:pPr>
      <w:r w:rsidRPr="004A1844">
        <w:rPr>
          <w:rFonts w:ascii="Times New Roman" w:eastAsia="Times New Roman" w:hAnsi="Times New Roman"/>
          <w:sz w:val="24"/>
          <w:szCs w:val="24"/>
          <w:shd w:val="clear" w:color="auto" w:fill="FFFFFF"/>
        </w:rPr>
        <w:t>ведомости объема работ;</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календарный план работ и график производства работ;</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своды правил и строительные нормы и правила, действующими на период проведения работ (СП, СНиП).</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Федеральный закон №190-ФЗ от 29.12.2004 «Градостроительный кодекс России»;</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Федеральный закон №69-ФЗ от 21.12.1994 г. «О пожарной безопасности»;</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Федеральный закон №123-ФЗ от 22.07.2008 г. «Технический регламент о требованиях пожарной безопасности»;</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 xml:space="preserve">Федеральный закон Российской Федерации от 30 декабря </w:t>
      </w:r>
      <w:smartTag w:uri="urn:schemas-microsoft-com:office:smarttags" w:element="metricconverter">
        <w:smartTagPr>
          <w:attr w:name="ProductID" w:val="1 метра"/>
        </w:smartTagPr>
        <w:r w:rsidRPr="00471958">
          <w:rPr>
            <w:rFonts w:ascii="Times New Roman" w:eastAsia="Times New Roman" w:hAnsi="Times New Roman"/>
            <w:sz w:val="24"/>
            <w:szCs w:val="24"/>
            <w:shd w:val="clear" w:color="auto" w:fill="FFFFFF"/>
            <w:lang w:val="ru-RU"/>
          </w:rPr>
          <w:t>2009 г</w:t>
        </w:r>
      </w:smartTag>
      <w:r w:rsidRPr="00471958">
        <w:rPr>
          <w:rFonts w:ascii="Times New Roman" w:eastAsia="Times New Roman" w:hAnsi="Times New Roman"/>
          <w:sz w:val="24"/>
          <w:szCs w:val="24"/>
          <w:shd w:val="clear" w:color="auto" w:fill="FFFFFF"/>
          <w:lang w:val="ru-RU"/>
        </w:rPr>
        <w:t>. №384-ФЗ «Технический регламент о безопасности зданий и сооружений»;</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Федеральный закон от 30.03.1999 г. №52-ФЗ «О санитарно-эпидемиологическом благополучии населения»;</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Федеральный закон от 10.01.2002 г. №7-ФЗ «Об охране окружающей среды»;</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Федеральный закон №89-ФЗ от 24.06.1998 г. «Об отходах производства и потребления»;</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Постановление Правительства России от 16 сентября 2020г. №1479 «Об утверждении Правил противопожарного режима в Российской федерации»</w:t>
      </w:r>
    </w:p>
    <w:p w:rsidR="00471958" w:rsidRPr="004A1844"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rPr>
      </w:pPr>
      <w:r w:rsidRPr="00471958">
        <w:rPr>
          <w:rFonts w:ascii="Times New Roman" w:eastAsia="Times New Roman" w:hAnsi="Times New Roman"/>
          <w:sz w:val="24"/>
          <w:szCs w:val="24"/>
          <w:shd w:val="clear" w:color="auto" w:fill="FFFFFF"/>
          <w:lang w:val="ru-RU"/>
        </w:rPr>
        <w:t xml:space="preserve">СНиП 12-03-2001"Безопасность труда в строительстве. </w:t>
      </w:r>
      <w:r w:rsidRPr="004A1844">
        <w:rPr>
          <w:rFonts w:ascii="Times New Roman" w:eastAsia="Times New Roman" w:hAnsi="Times New Roman"/>
          <w:sz w:val="24"/>
          <w:szCs w:val="24"/>
          <w:shd w:val="clear" w:color="auto" w:fill="FFFFFF"/>
        </w:rPr>
        <w:t>Часть 1. Общие требования."</w:t>
      </w:r>
    </w:p>
    <w:p w:rsidR="00471958" w:rsidRPr="004A1844"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rPr>
      </w:pPr>
      <w:r w:rsidRPr="00471958">
        <w:rPr>
          <w:rFonts w:ascii="Times New Roman" w:eastAsia="Times New Roman" w:hAnsi="Times New Roman"/>
          <w:sz w:val="24"/>
          <w:szCs w:val="24"/>
          <w:shd w:val="clear" w:color="auto" w:fill="FFFFFF"/>
          <w:lang w:val="ru-RU"/>
        </w:rPr>
        <w:t xml:space="preserve">СНиП 12.04-2002 «Безопасность труда в строительстве. </w:t>
      </w:r>
      <w:r w:rsidRPr="004A1844">
        <w:rPr>
          <w:rFonts w:ascii="Times New Roman" w:eastAsia="Times New Roman" w:hAnsi="Times New Roman"/>
          <w:sz w:val="24"/>
          <w:szCs w:val="24"/>
          <w:shd w:val="clear" w:color="auto" w:fill="FFFFFF"/>
        </w:rPr>
        <w:t>Часть 2. Строительное производство»;</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lastRenderedPageBreak/>
        <w:t>ВСН 58-88(р) Госкомархитектуры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СП 325.1325800.2017 «Здания и сооружения. Правила производства работ при демонтаже и утилизации»;</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Приказ Росприроднадзора от 22.05.2017 г. №242 «Об утверждении Федерального классификационного каталога отходов»;</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СП 48.13330.2019 «Организация строительства."СНИП 12-01-2004 ОРГАНИЗАЦИЯ СТРОИТЕЛЬСТВА"</w:t>
      </w:r>
    </w:p>
    <w:p w:rsid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rPr>
      </w:pPr>
      <w:r w:rsidRPr="00471958">
        <w:rPr>
          <w:rFonts w:ascii="Times New Roman" w:eastAsia="Times New Roman" w:hAnsi="Times New Roman"/>
          <w:sz w:val="24"/>
          <w:szCs w:val="24"/>
          <w:shd w:val="clear" w:color="auto" w:fill="FFFFFF"/>
          <w:lang w:val="ru-RU"/>
        </w:rPr>
        <w:t xml:space="preserve">Изменение </w:t>
      </w:r>
      <w:r>
        <w:rPr>
          <w:rFonts w:ascii="Times New Roman" w:eastAsia="Times New Roman" w:hAnsi="Times New Roman"/>
          <w:sz w:val="24"/>
          <w:szCs w:val="24"/>
          <w:shd w:val="clear" w:color="auto" w:fill="FFFFFF"/>
        </w:rPr>
        <w:t>n</w:t>
      </w:r>
      <w:r w:rsidRPr="00471958">
        <w:rPr>
          <w:rFonts w:ascii="Times New Roman" w:eastAsia="Times New Roman" w:hAnsi="Times New Roman"/>
          <w:sz w:val="24"/>
          <w:szCs w:val="24"/>
          <w:shd w:val="clear" w:color="auto" w:fill="FFFFFF"/>
          <w:lang w:val="ru-RU"/>
        </w:rPr>
        <w:t xml:space="preserve"> 1 сп 118.13330.2012"Общественные здания и сооружения. </w:t>
      </w:r>
      <w:r>
        <w:rPr>
          <w:rFonts w:ascii="Times New Roman" w:eastAsia="Times New Roman" w:hAnsi="Times New Roman"/>
          <w:sz w:val="24"/>
          <w:szCs w:val="24"/>
          <w:shd w:val="clear" w:color="auto" w:fill="FFFFFF"/>
        </w:rPr>
        <w:t>А</w:t>
      </w:r>
      <w:r w:rsidRPr="006E0EFC">
        <w:rPr>
          <w:rFonts w:ascii="Times New Roman" w:eastAsia="Times New Roman" w:hAnsi="Times New Roman"/>
          <w:sz w:val="24"/>
          <w:szCs w:val="24"/>
          <w:shd w:val="clear" w:color="auto" w:fill="FFFFFF"/>
        </w:rPr>
        <w:t>ктуализированная редакция СНИП 31-06-2009"</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СП 70.13330.2012 «Несущие и ограждающие конструкции»;</w:t>
      </w:r>
    </w:p>
    <w:p w:rsid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rPr>
      </w:pPr>
      <w:r w:rsidRPr="00471958">
        <w:rPr>
          <w:rFonts w:ascii="Times New Roman" w:eastAsia="Times New Roman" w:hAnsi="Times New Roman"/>
          <w:sz w:val="24"/>
          <w:szCs w:val="24"/>
          <w:shd w:val="clear" w:color="auto" w:fill="FFFFFF"/>
          <w:lang w:val="ru-RU"/>
        </w:rPr>
        <w:t xml:space="preserve">ПРИКАЗ от 10 декабря 2019 г. </w:t>
      </w:r>
      <w:r>
        <w:rPr>
          <w:rFonts w:ascii="Times New Roman" w:eastAsia="Times New Roman" w:hAnsi="Times New Roman"/>
          <w:sz w:val="24"/>
          <w:szCs w:val="24"/>
          <w:shd w:val="clear" w:color="auto" w:fill="FFFFFF"/>
        </w:rPr>
        <w:t>N</w:t>
      </w:r>
      <w:r w:rsidRPr="00471958">
        <w:rPr>
          <w:rFonts w:ascii="Times New Roman" w:eastAsia="Times New Roman" w:hAnsi="Times New Roman"/>
          <w:sz w:val="24"/>
          <w:szCs w:val="24"/>
          <w:shd w:val="clear" w:color="auto" w:fill="FFFFFF"/>
          <w:lang w:val="ru-RU"/>
        </w:rPr>
        <w:t xml:space="preserve"> 795/пр Об утверждении изменения </w:t>
      </w:r>
      <w:r w:rsidRPr="006E0EFC">
        <w:rPr>
          <w:rFonts w:ascii="Times New Roman" w:eastAsia="Times New Roman" w:hAnsi="Times New Roman"/>
          <w:sz w:val="24"/>
          <w:szCs w:val="24"/>
          <w:shd w:val="clear" w:color="auto" w:fill="FFFFFF"/>
        </w:rPr>
        <w:t>n</w:t>
      </w:r>
      <w:r w:rsidRPr="00471958">
        <w:rPr>
          <w:rFonts w:ascii="Times New Roman" w:eastAsia="Times New Roman" w:hAnsi="Times New Roman"/>
          <w:sz w:val="24"/>
          <w:szCs w:val="24"/>
          <w:shd w:val="clear" w:color="auto" w:fill="FFFFFF"/>
          <w:lang w:val="ru-RU"/>
        </w:rPr>
        <w:t xml:space="preserve"> 1 к сп 68.13330.2017 "СНИП 3.01.04-87 Приемка в эксплуатацию законченных строительством объектов. </w:t>
      </w:r>
      <w:r>
        <w:rPr>
          <w:rFonts w:ascii="Times New Roman" w:eastAsia="Times New Roman" w:hAnsi="Times New Roman"/>
          <w:sz w:val="24"/>
          <w:szCs w:val="24"/>
          <w:shd w:val="clear" w:color="auto" w:fill="FFFFFF"/>
        </w:rPr>
        <w:t>О</w:t>
      </w:r>
      <w:r w:rsidRPr="006E0EFC">
        <w:rPr>
          <w:rFonts w:ascii="Times New Roman" w:eastAsia="Times New Roman" w:hAnsi="Times New Roman"/>
          <w:sz w:val="24"/>
          <w:szCs w:val="24"/>
          <w:shd w:val="clear" w:color="auto" w:fill="FFFFFF"/>
        </w:rPr>
        <w:t xml:space="preserve">сновные положения" </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ГОСТ 12.3.033-84. ССБТ. «Система стандартов безопасности труда. Строительные машины. Общие требования безопасности при эксплуатации»;</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Постановление Главного государственного санитарного врача РФ от 24.12.2020 № 44 «Об утверждении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выполнения работ или оказания услуг»;</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Приказ Министерства труда и социальной защиты Российской Федерации от 11.12.2020 г. № 883н «Об утверждении правил по охране труда в строительстве»;</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Приказ Минтруда России от 15.12.2020 г. №903н «Об утверждении правил по охране труда при эксплуатации электроустановок»;</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Приказ Минтруда России от 28.10.2020 №753н «Об утверждении правил по охране труда при погрузочно-разгрузочных работах и размещении грузов»;</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Приказ Минтруда России от 16.11.2020 г. №728н «Об утверждении правил по охране труда при работе на высоте»;</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 xml:space="preserve">Приказ Минтруда России от 17 декабря </w:t>
      </w:r>
      <w:smartTag w:uri="urn:schemas-microsoft-com:office:smarttags" w:element="metricconverter">
        <w:smartTagPr>
          <w:attr w:name="ProductID" w:val="1 метра"/>
        </w:smartTagPr>
        <w:r w:rsidRPr="00471958">
          <w:rPr>
            <w:rFonts w:ascii="Times New Roman" w:eastAsia="Times New Roman" w:hAnsi="Times New Roman"/>
            <w:sz w:val="24"/>
            <w:szCs w:val="24"/>
            <w:shd w:val="clear" w:color="auto" w:fill="FFFFFF"/>
            <w:lang w:val="ru-RU"/>
          </w:rPr>
          <w:t>2020 г</w:t>
        </w:r>
      </w:smartTag>
      <w:r w:rsidRPr="00471958">
        <w:rPr>
          <w:rFonts w:ascii="Times New Roman" w:eastAsia="Times New Roman" w:hAnsi="Times New Roman"/>
          <w:sz w:val="24"/>
          <w:szCs w:val="24"/>
          <w:shd w:val="clear" w:color="auto" w:fill="FFFFFF"/>
          <w:lang w:val="ru-RU"/>
        </w:rPr>
        <w:t>. №835н «Об утверждении правил по охране труда при работе с инструментом и приспособлениями»;</w:t>
      </w:r>
    </w:p>
    <w:p w:rsidR="00471958" w:rsidRPr="004A1844"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rPr>
      </w:pPr>
      <w:r w:rsidRPr="00471958">
        <w:rPr>
          <w:rFonts w:ascii="Times New Roman" w:eastAsia="Times New Roman" w:hAnsi="Times New Roman"/>
          <w:sz w:val="24"/>
          <w:szCs w:val="24"/>
          <w:shd w:val="clear" w:color="auto" w:fill="FFFFFF"/>
          <w:lang w:val="ru-RU"/>
        </w:rPr>
        <w:t xml:space="preserve">СП 59.13330.2020 «Доступность зданий и сооружений для маломобильных групп населения. </w:t>
      </w:r>
      <w:r w:rsidRPr="004A1844">
        <w:rPr>
          <w:rFonts w:ascii="Times New Roman" w:eastAsia="Times New Roman" w:hAnsi="Times New Roman"/>
          <w:sz w:val="24"/>
          <w:szCs w:val="24"/>
          <w:shd w:val="clear" w:color="auto" w:fill="FFFFFF"/>
        </w:rPr>
        <w:t>Актуализированная редакция СНиП 35-01-2001»;</w:t>
      </w:r>
    </w:p>
    <w:p w:rsidR="00471958" w:rsidRPr="004A1844"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rPr>
      </w:pPr>
      <w:r w:rsidRPr="004A1844">
        <w:rPr>
          <w:rFonts w:ascii="Times New Roman" w:eastAsia="Times New Roman" w:hAnsi="Times New Roman"/>
          <w:sz w:val="24"/>
          <w:szCs w:val="24"/>
          <w:shd w:val="clear" w:color="auto" w:fill="FFFFFF"/>
        </w:rPr>
        <w:t>Правила устройства электроустановок ПУЭ – 7</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sz w:val="24"/>
          <w:szCs w:val="24"/>
          <w:shd w:val="clear" w:color="auto" w:fill="FFFFFF"/>
          <w:lang w:val="ru-RU"/>
        </w:rPr>
      </w:pPr>
      <w:r w:rsidRPr="00471958">
        <w:rPr>
          <w:rFonts w:ascii="Times New Roman" w:eastAsia="Times New Roman" w:hAnsi="Times New Roman"/>
          <w:sz w:val="24"/>
          <w:szCs w:val="24"/>
          <w:shd w:val="clear" w:color="auto" w:fill="FFFFFF"/>
          <w:lang w:val="ru-RU"/>
        </w:rPr>
        <w:t>Требования нормативных документов и технических условий, выдаваемых Заказчиком, стандартов организации;</w:t>
      </w:r>
    </w:p>
    <w:p w:rsidR="00471958" w:rsidRPr="00471958" w:rsidRDefault="00471958" w:rsidP="00471958">
      <w:pPr>
        <w:numPr>
          <w:ilvl w:val="0"/>
          <w:numId w:val="1"/>
        </w:numPr>
        <w:tabs>
          <w:tab w:val="num" w:pos="121"/>
          <w:tab w:val="left" w:pos="284"/>
          <w:tab w:val="num" w:pos="3195"/>
        </w:tabs>
        <w:spacing w:beforeAutospacing="0" w:afterAutospacing="0"/>
        <w:ind w:left="0" w:right="195" w:firstLine="0"/>
        <w:jc w:val="both"/>
        <w:rPr>
          <w:rFonts w:ascii="Times New Roman" w:eastAsia="Times New Roman" w:hAnsi="Times New Roman"/>
          <w:bCs/>
          <w:sz w:val="24"/>
          <w:szCs w:val="24"/>
          <w:lang w:val="ru-RU"/>
        </w:rPr>
      </w:pPr>
      <w:r w:rsidRPr="00471958">
        <w:rPr>
          <w:rFonts w:ascii="Times New Roman" w:eastAsia="Gulim" w:hAnsi="Times New Roman"/>
          <w:sz w:val="24"/>
          <w:szCs w:val="24"/>
          <w:lang w:val="ru-RU"/>
        </w:rPr>
        <w:t>иные нормативные правовые документы, регламентирующие порядок и качество выполнения работ, являющихся предметом Договора.</w:t>
      </w:r>
    </w:p>
    <w:p w:rsidR="00471958" w:rsidRPr="00471958" w:rsidRDefault="00471958" w:rsidP="00471958">
      <w:pPr>
        <w:ind w:firstLine="709"/>
        <w:jc w:val="both"/>
        <w:rPr>
          <w:rFonts w:ascii="Times New Roman" w:hAnsi="Times New Roman"/>
          <w:color w:val="000000"/>
          <w:sz w:val="24"/>
          <w:szCs w:val="24"/>
          <w:lang w:val="ru-RU"/>
        </w:rPr>
      </w:pPr>
      <w:r w:rsidRPr="00471958">
        <w:rPr>
          <w:rFonts w:ascii="Times New Roman" w:eastAsia="Times New Roman" w:hAnsi="Times New Roman"/>
          <w:bCs/>
          <w:sz w:val="24"/>
          <w:szCs w:val="24"/>
          <w:lang w:val="ru-RU"/>
        </w:rPr>
        <w:t>При отмене или изменении нормативных документов следует руководствоваться нормами, введенными взамен отмененных.</w:t>
      </w:r>
    </w:p>
    <w:p w:rsidR="00471958" w:rsidRPr="00471958" w:rsidRDefault="00471958" w:rsidP="00471958">
      <w:pPr>
        <w:ind w:firstLine="709"/>
        <w:jc w:val="both"/>
        <w:rPr>
          <w:rFonts w:ascii="Times New Roman" w:hAnsi="Times New Roman"/>
          <w:color w:val="000000"/>
          <w:spacing w:val="-4"/>
          <w:sz w:val="24"/>
          <w:szCs w:val="24"/>
          <w:lang w:val="ru-RU"/>
        </w:rPr>
      </w:pPr>
      <w:r w:rsidRPr="00471958">
        <w:rPr>
          <w:rFonts w:ascii="Times New Roman" w:hAnsi="Times New Roman"/>
          <w:color w:val="000000"/>
          <w:spacing w:val="-4"/>
          <w:sz w:val="24"/>
          <w:szCs w:val="24"/>
          <w:lang w:val="ru-RU"/>
        </w:rPr>
        <w:t xml:space="preserve">Специалисты </w:t>
      </w:r>
      <w:r>
        <w:rPr>
          <w:rFonts w:ascii="Times New Roman" w:hAnsi="Times New Roman"/>
          <w:color w:val="000000"/>
          <w:spacing w:val="-4"/>
          <w:sz w:val="24"/>
          <w:szCs w:val="24"/>
          <w:lang w:val="ru-RU"/>
        </w:rPr>
        <w:t>Подрядчика</w:t>
      </w:r>
      <w:r w:rsidRPr="00471958">
        <w:rPr>
          <w:rFonts w:ascii="Times New Roman" w:hAnsi="Times New Roman"/>
          <w:color w:val="000000"/>
          <w:spacing w:val="-4"/>
          <w:sz w:val="24"/>
          <w:szCs w:val="24"/>
          <w:lang w:val="ru-RU"/>
        </w:rPr>
        <w:t xml:space="preserve"> должны быть обеспечены необходимым инструментом и средствами индивидуальной защиты.</w:t>
      </w:r>
    </w:p>
    <w:p w:rsidR="00471958" w:rsidRPr="00471958" w:rsidRDefault="00471958" w:rsidP="00471958">
      <w:pPr>
        <w:ind w:firstLine="709"/>
        <w:jc w:val="both"/>
        <w:rPr>
          <w:rFonts w:ascii="Times New Roman" w:hAnsi="Times New Roman"/>
          <w:bCs/>
          <w:color w:val="FF0000"/>
          <w:sz w:val="24"/>
          <w:szCs w:val="24"/>
          <w:lang w:val="ru-RU"/>
        </w:rPr>
      </w:pPr>
      <w:r w:rsidRPr="00471958">
        <w:rPr>
          <w:rFonts w:ascii="Times New Roman" w:hAnsi="Times New Roman"/>
          <w:bCs/>
          <w:color w:val="000000"/>
          <w:sz w:val="24"/>
          <w:szCs w:val="24"/>
          <w:lang w:val="ru-RU"/>
        </w:rPr>
        <w:t>3.2.</w:t>
      </w:r>
      <w:r w:rsidRPr="00CD0687">
        <w:rPr>
          <w:rFonts w:ascii="Times New Roman" w:hAnsi="Times New Roman"/>
          <w:bCs/>
          <w:color w:val="000000"/>
          <w:sz w:val="24"/>
          <w:szCs w:val="24"/>
        </w:rPr>
        <w:t> </w:t>
      </w:r>
      <w:r w:rsidRPr="00471958">
        <w:rPr>
          <w:rFonts w:ascii="Times New Roman" w:hAnsi="Times New Roman"/>
          <w:bCs/>
          <w:color w:val="000000"/>
          <w:sz w:val="24"/>
          <w:szCs w:val="24"/>
          <w:lang w:val="ru-RU"/>
        </w:rPr>
        <w:t xml:space="preserve">В течение </w:t>
      </w:r>
      <w:r w:rsidRPr="00471958">
        <w:rPr>
          <w:rFonts w:ascii="Times New Roman" w:hAnsi="Times New Roman"/>
          <w:b/>
          <w:bCs/>
          <w:color w:val="000000"/>
          <w:sz w:val="24"/>
          <w:szCs w:val="24"/>
          <w:lang w:val="ru-RU"/>
        </w:rPr>
        <w:t>2 (Двух) календарных дней</w:t>
      </w:r>
      <w:r w:rsidRPr="00471958">
        <w:rPr>
          <w:rFonts w:ascii="Times New Roman" w:hAnsi="Times New Roman"/>
          <w:bCs/>
          <w:color w:val="000000"/>
          <w:sz w:val="24"/>
          <w:szCs w:val="24"/>
          <w:lang w:val="ru-RU"/>
        </w:rPr>
        <w:t xml:space="preserve"> с момента заключения Договора </w:t>
      </w:r>
      <w:r>
        <w:rPr>
          <w:rFonts w:ascii="Times New Roman" w:hAnsi="Times New Roman"/>
          <w:bCs/>
          <w:color w:val="000000"/>
          <w:sz w:val="24"/>
          <w:szCs w:val="24"/>
          <w:lang w:val="ru-RU"/>
        </w:rPr>
        <w:t>Подрядчик должен</w:t>
      </w:r>
      <w:r w:rsidRPr="00471958">
        <w:rPr>
          <w:rFonts w:ascii="Times New Roman" w:hAnsi="Times New Roman"/>
          <w:bCs/>
          <w:color w:val="000000"/>
          <w:sz w:val="24"/>
          <w:szCs w:val="24"/>
          <w:lang w:val="ru-RU"/>
        </w:rPr>
        <w:t xml:space="preserve"> приступить к выполнению работ. </w:t>
      </w:r>
    </w:p>
    <w:p w:rsidR="00471958" w:rsidRPr="00471958" w:rsidRDefault="00471958" w:rsidP="00471958">
      <w:pPr>
        <w:ind w:firstLine="709"/>
        <w:jc w:val="both"/>
        <w:rPr>
          <w:rFonts w:ascii="Times New Roman" w:hAnsi="Times New Roman"/>
          <w:bCs/>
          <w:color w:val="000000"/>
          <w:spacing w:val="-5"/>
          <w:sz w:val="24"/>
          <w:szCs w:val="24"/>
          <w:lang w:val="ru-RU"/>
        </w:rPr>
      </w:pPr>
      <w:r w:rsidRPr="00471958">
        <w:rPr>
          <w:rFonts w:ascii="Times New Roman" w:hAnsi="Times New Roman"/>
          <w:bCs/>
          <w:color w:val="000000"/>
          <w:sz w:val="24"/>
          <w:szCs w:val="24"/>
          <w:lang w:val="ru-RU"/>
        </w:rPr>
        <w:lastRenderedPageBreak/>
        <w:t>3.3.</w:t>
      </w:r>
      <w:r w:rsidRPr="00CD0687">
        <w:rPr>
          <w:rFonts w:ascii="Times New Roman" w:hAnsi="Times New Roman"/>
          <w:bCs/>
          <w:color w:val="000000"/>
          <w:sz w:val="24"/>
          <w:szCs w:val="24"/>
        </w:rPr>
        <w:t> </w:t>
      </w:r>
      <w:r w:rsidRPr="00471958">
        <w:rPr>
          <w:rFonts w:ascii="Times New Roman" w:hAnsi="Times New Roman"/>
          <w:bCs/>
          <w:color w:val="000000"/>
          <w:sz w:val="24"/>
          <w:szCs w:val="24"/>
          <w:lang w:val="ru-RU"/>
        </w:rPr>
        <w:t xml:space="preserve">Работа должна быть организована </w:t>
      </w:r>
      <w:r>
        <w:rPr>
          <w:rFonts w:ascii="Times New Roman" w:hAnsi="Times New Roman"/>
          <w:bCs/>
          <w:color w:val="000000"/>
          <w:sz w:val="24"/>
          <w:szCs w:val="24"/>
          <w:lang w:val="ru-RU"/>
        </w:rPr>
        <w:t>Подрядчиком</w:t>
      </w:r>
      <w:r w:rsidRPr="00471958">
        <w:rPr>
          <w:rFonts w:ascii="Times New Roman" w:hAnsi="Times New Roman"/>
          <w:bCs/>
          <w:color w:val="000000"/>
          <w:sz w:val="24"/>
          <w:szCs w:val="24"/>
          <w:lang w:val="ru-RU"/>
        </w:rPr>
        <w:t xml:space="preserve"> в соответствии с требованиями СниП РФ, </w:t>
      </w:r>
      <w:r w:rsidRPr="00471958">
        <w:rPr>
          <w:rFonts w:ascii="Times New Roman" w:hAnsi="Times New Roman"/>
          <w:bCs/>
          <w:color w:val="000000"/>
          <w:spacing w:val="-5"/>
          <w:sz w:val="24"/>
          <w:szCs w:val="24"/>
          <w:lang w:val="ru-RU"/>
        </w:rPr>
        <w:t xml:space="preserve">технических регламентов, нормативных документов и организаций, осуществляющих технический надзор. </w:t>
      </w:r>
    </w:p>
    <w:p w:rsidR="00471958" w:rsidRPr="00471958" w:rsidRDefault="00471958" w:rsidP="00471958">
      <w:pPr>
        <w:ind w:firstLine="709"/>
        <w:jc w:val="both"/>
        <w:rPr>
          <w:rFonts w:ascii="Times New Roman" w:hAnsi="Times New Roman"/>
          <w:bCs/>
          <w:color w:val="000000"/>
          <w:sz w:val="24"/>
          <w:szCs w:val="24"/>
          <w:lang w:val="ru-RU"/>
        </w:rPr>
      </w:pPr>
      <w:r w:rsidRPr="00471958">
        <w:rPr>
          <w:rFonts w:ascii="Times New Roman" w:hAnsi="Times New Roman"/>
          <w:color w:val="000000"/>
          <w:sz w:val="24"/>
          <w:szCs w:val="24"/>
          <w:lang w:val="ru-RU"/>
        </w:rPr>
        <w:t>3.4.</w:t>
      </w:r>
      <w:r w:rsidRPr="00CD0687">
        <w:rPr>
          <w:rFonts w:ascii="Times New Roman" w:hAnsi="Times New Roman"/>
          <w:color w:val="000000"/>
          <w:sz w:val="24"/>
          <w:szCs w:val="24"/>
        </w:rPr>
        <w:t> </w:t>
      </w:r>
      <w:r w:rsidRPr="00471958">
        <w:rPr>
          <w:rFonts w:ascii="Times New Roman" w:hAnsi="Times New Roman"/>
          <w:bCs/>
          <w:color w:val="000000"/>
          <w:sz w:val="24"/>
          <w:szCs w:val="24"/>
          <w:lang w:val="ru-RU"/>
        </w:rPr>
        <w:t xml:space="preserve">Поставка необходимых для выполнения работ материалов, приемка, разгрузка, складирование и их охрана должна осуществляться силами </w:t>
      </w:r>
      <w:r>
        <w:rPr>
          <w:rFonts w:ascii="Times New Roman" w:hAnsi="Times New Roman"/>
          <w:bCs/>
          <w:color w:val="000000"/>
          <w:sz w:val="24"/>
          <w:szCs w:val="24"/>
          <w:lang w:val="ru-RU"/>
        </w:rPr>
        <w:t>Подрядчика</w:t>
      </w:r>
      <w:r w:rsidRPr="00471958">
        <w:rPr>
          <w:rFonts w:ascii="Times New Roman" w:hAnsi="Times New Roman"/>
          <w:bCs/>
          <w:color w:val="000000"/>
          <w:sz w:val="24"/>
          <w:szCs w:val="24"/>
          <w:lang w:val="ru-RU"/>
        </w:rPr>
        <w:t xml:space="preserve">. </w:t>
      </w:r>
    </w:p>
    <w:p w:rsidR="00471958" w:rsidRPr="00471958" w:rsidRDefault="00471958" w:rsidP="00471958">
      <w:pPr>
        <w:ind w:firstLine="709"/>
        <w:jc w:val="both"/>
        <w:rPr>
          <w:rFonts w:ascii="Times New Roman" w:hAnsi="Times New Roman"/>
          <w:color w:val="000000"/>
          <w:spacing w:val="-7"/>
          <w:sz w:val="24"/>
          <w:szCs w:val="24"/>
          <w:lang w:val="ru-RU"/>
        </w:rPr>
      </w:pPr>
      <w:r w:rsidRPr="00471958">
        <w:rPr>
          <w:rFonts w:ascii="Times New Roman" w:hAnsi="Times New Roman"/>
          <w:bCs/>
          <w:color w:val="000000"/>
          <w:sz w:val="24"/>
          <w:szCs w:val="24"/>
          <w:lang w:val="ru-RU"/>
        </w:rPr>
        <w:t xml:space="preserve">3.5. </w:t>
      </w:r>
      <w:r w:rsidRPr="00471958">
        <w:rPr>
          <w:rFonts w:ascii="Times New Roman" w:hAnsi="Times New Roman"/>
          <w:color w:val="000000"/>
          <w:spacing w:val="-7"/>
          <w:sz w:val="24"/>
          <w:szCs w:val="24"/>
          <w:lang w:val="ru-RU"/>
        </w:rPr>
        <w:t xml:space="preserve">Места складирования материала, а так же все подключения электрооборудования, необходимо согласовывать с Заказчиком. </w:t>
      </w:r>
    </w:p>
    <w:p w:rsidR="00471958" w:rsidRPr="00471958" w:rsidRDefault="00471958" w:rsidP="00471958">
      <w:pPr>
        <w:ind w:firstLine="709"/>
        <w:jc w:val="both"/>
        <w:rPr>
          <w:rFonts w:ascii="Times New Roman" w:hAnsi="Times New Roman"/>
          <w:bCs/>
          <w:sz w:val="24"/>
          <w:szCs w:val="24"/>
          <w:lang w:val="ru-RU"/>
        </w:rPr>
      </w:pPr>
      <w:r w:rsidRPr="00471958">
        <w:rPr>
          <w:rFonts w:ascii="Times New Roman" w:hAnsi="Times New Roman"/>
          <w:bCs/>
          <w:sz w:val="24"/>
          <w:szCs w:val="24"/>
          <w:lang w:val="ru-RU"/>
        </w:rPr>
        <w:t>3.6.</w:t>
      </w:r>
      <w:r w:rsidRPr="00CD0687">
        <w:rPr>
          <w:rFonts w:ascii="Times New Roman" w:hAnsi="Times New Roman"/>
          <w:bCs/>
          <w:sz w:val="24"/>
          <w:szCs w:val="24"/>
        </w:rPr>
        <w:t> </w:t>
      </w:r>
      <w:r w:rsidRPr="00471958">
        <w:rPr>
          <w:rFonts w:ascii="Times New Roman" w:hAnsi="Times New Roman"/>
          <w:bCs/>
          <w:sz w:val="24"/>
          <w:szCs w:val="24"/>
          <w:lang w:val="ru-RU"/>
        </w:rPr>
        <w:t xml:space="preserve">Дефекты и недостатки, обнаруженные во время выполнения работ и в период гарантийного срока, должны быть устранены собственными силами </w:t>
      </w:r>
      <w:r>
        <w:rPr>
          <w:rFonts w:ascii="Times New Roman" w:hAnsi="Times New Roman"/>
          <w:bCs/>
          <w:sz w:val="24"/>
          <w:szCs w:val="24"/>
          <w:lang w:val="ru-RU"/>
        </w:rPr>
        <w:t>Подрядчика</w:t>
      </w:r>
      <w:r w:rsidRPr="00471958">
        <w:rPr>
          <w:rFonts w:ascii="Times New Roman" w:hAnsi="Times New Roman"/>
          <w:bCs/>
          <w:sz w:val="24"/>
          <w:szCs w:val="24"/>
          <w:lang w:val="ru-RU"/>
        </w:rPr>
        <w:t xml:space="preserve"> и за его счет. </w:t>
      </w:r>
    </w:p>
    <w:p w:rsidR="00471958" w:rsidRPr="00471958" w:rsidRDefault="00471958" w:rsidP="00471958">
      <w:pPr>
        <w:ind w:firstLine="709"/>
        <w:jc w:val="both"/>
        <w:rPr>
          <w:rFonts w:ascii="Times New Roman" w:hAnsi="Times New Roman"/>
          <w:bCs/>
          <w:sz w:val="24"/>
          <w:szCs w:val="24"/>
          <w:lang w:val="ru-RU"/>
        </w:rPr>
      </w:pPr>
      <w:r w:rsidRPr="00471958">
        <w:rPr>
          <w:rFonts w:ascii="Times New Roman" w:hAnsi="Times New Roman"/>
          <w:bCs/>
          <w:sz w:val="24"/>
          <w:szCs w:val="24"/>
          <w:lang w:val="ru-RU"/>
        </w:rPr>
        <w:t>3.7.</w:t>
      </w:r>
      <w:r w:rsidRPr="00CD0687">
        <w:rPr>
          <w:rFonts w:ascii="Times New Roman" w:hAnsi="Times New Roman"/>
          <w:bCs/>
          <w:sz w:val="24"/>
          <w:szCs w:val="24"/>
        </w:rPr>
        <w:t> </w:t>
      </w:r>
      <w:r w:rsidRPr="00471958">
        <w:rPr>
          <w:rFonts w:ascii="Times New Roman" w:hAnsi="Times New Roman"/>
          <w:bCs/>
          <w:sz w:val="24"/>
          <w:szCs w:val="24"/>
          <w:lang w:val="ru-RU"/>
        </w:rPr>
        <w:t xml:space="preserve">В период выполнения работ </w:t>
      </w:r>
      <w:r>
        <w:rPr>
          <w:rFonts w:ascii="Times New Roman" w:hAnsi="Times New Roman"/>
          <w:bCs/>
          <w:sz w:val="24"/>
          <w:szCs w:val="24"/>
          <w:lang w:val="ru-RU"/>
        </w:rPr>
        <w:t>Подрядчиком</w:t>
      </w:r>
      <w:r w:rsidRPr="00471958">
        <w:rPr>
          <w:rFonts w:ascii="Times New Roman" w:hAnsi="Times New Roman"/>
          <w:bCs/>
          <w:sz w:val="24"/>
          <w:szCs w:val="24"/>
          <w:lang w:val="ru-RU"/>
        </w:rPr>
        <w:t xml:space="preserve"> должны быть соблюдены все требования техники безопасности, охраны окружающей среды и противопожарной безопасности в соответствии с требованиями СниП, техническими регламентами, нормативными актами и решениями местных административных органов.</w:t>
      </w:r>
    </w:p>
    <w:p w:rsidR="00471958" w:rsidRPr="00471958" w:rsidRDefault="00471958" w:rsidP="00471958">
      <w:pPr>
        <w:pStyle w:val="a9"/>
        <w:ind w:firstLine="709"/>
        <w:jc w:val="both"/>
        <w:rPr>
          <w:rFonts w:ascii="Times New Roman" w:hAnsi="Times New Roman"/>
          <w:bCs/>
          <w:sz w:val="24"/>
          <w:szCs w:val="24"/>
          <w:lang w:val="ru-RU"/>
        </w:rPr>
      </w:pPr>
      <w:r w:rsidRPr="00471958">
        <w:rPr>
          <w:rFonts w:ascii="Times New Roman" w:hAnsi="Times New Roman"/>
          <w:sz w:val="24"/>
          <w:szCs w:val="24"/>
          <w:lang w:val="ru-RU"/>
        </w:rPr>
        <w:t>3.8.</w:t>
      </w:r>
      <w:r w:rsidRPr="00CD0687">
        <w:rPr>
          <w:rFonts w:ascii="Times New Roman" w:hAnsi="Times New Roman"/>
          <w:sz w:val="24"/>
          <w:szCs w:val="24"/>
        </w:rPr>
        <w:t> </w:t>
      </w:r>
      <w:r w:rsidRPr="00471958">
        <w:rPr>
          <w:rFonts w:ascii="Times New Roman" w:hAnsi="Times New Roman"/>
          <w:sz w:val="24"/>
          <w:szCs w:val="24"/>
          <w:lang w:val="ru-RU"/>
        </w:rPr>
        <w:t xml:space="preserve"> Привлеченный состав рабочих </w:t>
      </w:r>
      <w:r>
        <w:rPr>
          <w:rFonts w:ascii="Times New Roman" w:hAnsi="Times New Roman"/>
          <w:sz w:val="24"/>
          <w:szCs w:val="24"/>
          <w:lang w:val="ru-RU"/>
        </w:rPr>
        <w:t>Подрядчика</w:t>
      </w:r>
      <w:r w:rsidRPr="00471958">
        <w:rPr>
          <w:rFonts w:ascii="Times New Roman" w:hAnsi="Times New Roman"/>
          <w:sz w:val="24"/>
          <w:szCs w:val="24"/>
          <w:lang w:val="ru-RU"/>
        </w:rPr>
        <w:t xml:space="preserve"> к Работам на территории Заказчика в обязательном порядке должен быть оформлен в соответствии с действующим законодательством Российской Федерации.</w:t>
      </w:r>
      <w:r w:rsidRPr="00471958">
        <w:rPr>
          <w:rFonts w:ascii="Times New Roman" w:hAnsi="Times New Roman"/>
          <w:bCs/>
          <w:sz w:val="24"/>
          <w:szCs w:val="24"/>
          <w:lang w:val="ru-RU"/>
        </w:rPr>
        <w:t xml:space="preserve"> </w:t>
      </w:r>
      <w:r w:rsidRPr="00471958">
        <w:rPr>
          <w:rFonts w:ascii="Times New Roman" w:hAnsi="Times New Roman"/>
          <w:sz w:val="24"/>
          <w:szCs w:val="24"/>
          <w:lang w:val="ru-RU"/>
        </w:rPr>
        <w:t>И</w:t>
      </w:r>
      <w:r w:rsidRPr="00471958">
        <w:rPr>
          <w:rFonts w:ascii="Times New Roman" w:hAnsi="Times New Roman"/>
          <w:bCs/>
          <w:sz w:val="24"/>
          <w:szCs w:val="24"/>
          <w:lang w:val="ru-RU"/>
        </w:rPr>
        <w:t>ногородние и иностранные рабочие должны иметь временную регистрацию и разрешение на работу по соответствующей специальности (копии регистрации и разрешений должны быть приложены к списку лиц предоставляемому в соответствии с п. 9 настоящего Технического задания). К выполнению работ на объекте  не допускается иностранная рабочая сила без надлежащего оформления в соответствии с требованиями законодательства РФ.</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3.9.</w:t>
      </w:r>
      <w:r w:rsidRPr="00CD0687">
        <w:rPr>
          <w:rFonts w:ascii="Times New Roman" w:hAnsi="Times New Roman"/>
          <w:sz w:val="24"/>
          <w:szCs w:val="24"/>
        </w:rPr>
        <w:t> </w:t>
      </w:r>
      <w:r>
        <w:rPr>
          <w:rFonts w:ascii="Times New Roman" w:hAnsi="Times New Roman"/>
          <w:sz w:val="24"/>
          <w:szCs w:val="24"/>
          <w:lang w:val="ru-RU"/>
        </w:rPr>
        <w:t>Подрядчик</w:t>
      </w:r>
      <w:r w:rsidRPr="00471958">
        <w:rPr>
          <w:rFonts w:ascii="Times New Roman" w:hAnsi="Times New Roman"/>
          <w:sz w:val="24"/>
          <w:szCs w:val="24"/>
          <w:lang w:val="ru-RU"/>
        </w:rPr>
        <w:t xml:space="preserve"> несет ответственность перед компетентными государственными и муниципальными органами в установленном порядке за нарушение правил безопасности и порядка ведения работ, в том числе за действия привлеченных работников.</w:t>
      </w:r>
      <w:r w:rsidRPr="00471958">
        <w:rPr>
          <w:rFonts w:ascii="Times New Roman" w:eastAsia="Times New Roman" w:hAnsi="Times New Roman"/>
          <w:sz w:val="24"/>
          <w:szCs w:val="24"/>
          <w:lang w:val="ru-RU"/>
        </w:rPr>
        <w:t xml:space="preserve"> На протяжении всего срока производства работ на объекте должен присутствовать представитель </w:t>
      </w:r>
      <w:r>
        <w:rPr>
          <w:rFonts w:ascii="Times New Roman" w:eastAsia="Times New Roman" w:hAnsi="Times New Roman"/>
          <w:sz w:val="24"/>
          <w:szCs w:val="24"/>
          <w:lang w:val="ru-RU"/>
        </w:rPr>
        <w:t>Подрядчика</w:t>
      </w:r>
      <w:r w:rsidRPr="00471958">
        <w:rPr>
          <w:rFonts w:ascii="Times New Roman" w:eastAsia="Times New Roman" w:hAnsi="Times New Roman"/>
          <w:sz w:val="24"/>
          <w:szCs w:val="24"/>
          <w:lang w:val="ru-RU"/>
        </w:rPr>
        <w:t xml:space="preserve"> – специалист, отвечающий за безопасное производство работ.</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3.10.</w:t>
      </w:r>
      <w:r w:rsidRPr="00CD0687">
        <w:rPr>
          <w:rFonts w:ascii="Times New Roman" w:hAnsi="Times New Roman"/>
          <w:sz w:val="24"/>
          <w:szCs w:val="24"/>
        </w:rPr>
        <w:t> </w:t>
      </w:r>
      <w:r w:rsidRPr="00471958">
        <w:rPr>
          <w:rFonts w:ascii="Times New Roman" w:hAnsi="Times New Roman"/>
          <w:sz w:val="24"/>
          <w:szCs w:val="24"/>
          <w:lang w:val="ru-RU"/>
        </w:rPr>
        <w:t xml:space="preserve">Не позднее </w:t>
      </w:r>
      <w:r w:rsidRPr="00471958">
        <w:rPr>
          <w:rFonts w:ascii="Times New Roman" w:eastAsia="Calibri" w:hAnsi="Times New Roman"/>
          <w:b/>
          <w:sz w:val="24"/>
          <w:szCs w:val="24"/>
          <w:lang w:val="ru-RU"/>
        </w:rPr>
        <w:t>2 (Двух) рабочих дней</w:t>
      </w:r>
      <w:r w:rsidRPr="00471958">
        <w:rPr>
          <w:rFonts w:ascii="Times New Roman" w:hAnsi="Times New Roman"/>
          <w:sz w:val="24"/>
          <w:szCs w:val="24"/>
          <w:lang w:val="ru-RU"/>
        </w:rPr>
        <w:t xml:space="preserve"> до завершения работ </w:t>
      </w:r>
      <w:r>
        <w:rPr>
          <w:rFonts w:ascii="Times New Roman" w:hAnsi="Times New Roman"/>
          <w:sz w:val="24"/>
          <w:szCs w:val="24"/>
          <w:lang w:val="ru-RU"/>
        </w:rPr>
        <w:t>Подрядчик</w:t>
      </w:r>
      <w:r w:rsidRPr="00471958">
        <w:rPr>
          <w:rFonts w:ascii="Times New Roman" w:hAnsi="Times New Roman"/>
          <w:sz w:val="24"/>
          <w:szCs w:val="24"/>
          <w:lang w:val="ru-RU"/>
        </w:rPr>
        <w:t xml:space="preserve"> обязан проинформировать Заказчика о необходимости принятия этих работ.</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3.11.</w:t>
      </w:r>
      <w:r w:rsidRPr="00CD0687">
        <w:rPr>
          <w:rFonts w:ascii="Times New Roman" w:hAnsi="Times New Roman"/>
          <w:sz w:val="24"/>
          <w:szCs w:val="24"/>
        </w:rPr>
        <w:t> </w:t>
      </w:r>
      <w:r w:rsidRPr="00471958">
        <w:rPr>
          <w:rFonts w:ascii="Times New Roman" w:hAnsi="Times New Roman"/>
          <w:sz w:val="24"/>
          <w:szCs w:val="24"/>
          <w:lang w:val="ru-RU"/>
        </w:rPr>
        <w:t xml:space="preserve">В процессе производства работ </w:t>
      </w:r>
      <w:r>
        <w:rPr>
          <w:rFonts w:ascii="Times New Roman" w:hAnsi="Times New Roman"/>
          <w:sz w:val="24"/>
          <w:szCs w:val="24"/>
          <w:lang w:val="ru-RU"/>
        </w:rPr>
        <w:t>Подрядчик</w:t>
      </w:r>
      <w:r w:rsidRPr="00471958">
        <w:rPr>
          <w:rFonts w:ascii="Times New Roman" w:hAnsi="Times New Roman"/>
          <w:sz w:val="24"/>
          <w:szCs w:val="24"/>
          <w:lang w:val="ru-RU"/>
        </w:rPr>
        <w:t xml:space="preserve"> должен осуществлять ежедневную уборку объекта и непосредственно прилегающей территории, а по окончанию работ убрать весь строительный мусор, остатки стройматериалов, демонтировать и вывезти временные сооружения, очистить подъездные пути, обеспечить уборку территории объекта, без чего работы не могут считаться законченными (принятыми Заказчиком).  </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Накопление строительных отходов на объекте осуществлять в соответствии с экологическими требованиями, санитарными нормами и правилами, а также правилами пожарной безопасности, установленными законодательством государства.</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3.12.</w:t>
      </w:r>
      <w:r w:rsidRPr="00CD0687">
        <w:rPr>
          <w:rFonts w:ascii="Times New Roman" w:hAnsi="Times New Roman"/>
          <w:b/>
          <w:sz w:val="24"/>
          <w:szCs w:val="24"/>
        </w:rPr>
        <w:t> </w:t>
      </w:r>
      <w:r w:rsidRPr="00471958">
        <w:rPr>
          <w:rFonts w:ascii="Times New Roman" w:hAnsi="Times New Roman"/>
          <w:sz w:val="24"/>
          <w:szCs w:val="24"/>
          <w:lang w:val="ru-RU"/>
        </w:rPr>
        <w:t xml:space="preserve">Технологии и способы выполнения работ должны соответствовать действующему законодательству Российской Федерации в области строительства, действующим строительным нормам и правилам Российской Федерации (СниП) и </w:t>
      </w:r>
      <w:r w:rsidRPr="00471958">
        <w:rPr>
          <w:rFonts w:ascii="Times New Roman" w:hAnsi="Times New Roman"/>
          <w:sz w:val="24"/>
          <w:szCs w:val="24"/>
          <w:lang w:val="ru-RU"/>
        </w:rPr>
        <w:lastRenderedPageBreak/>
        <w:t>государственным стандартам Российской Федерации в области строительства (ГОСТ), территориальным строительным нормам (ТСН), учитывая условия по обеспечению пожаробезопасности, охраны труда и техники безопасности на период ремонтных работ и эксплуатации.</w:t>
      </w:r>
    </w:p>
    <w:p w:rsidR="00471958" w:rsidRPr="00471958" w:rsidRDefault="00471958" w:rsidP="00471958">
      <w:pPr>
        <w:ind w:firstLine="709"/>
        <w:jc w:val="both"/>
        <w:rPr>
          <w:rFonts w:ascii="Times New Roman" w:hAnsi="Times New Roman"/>
          <w:sz w:val="24"/>
          <w:szCs w:val="24"/>
          <w:lang w:val="ru-RU"/>
        </w:rPr>
      </w:pPr>
      <w:r>
        <w:rPr>
          <w:rFonts w:ascii="Times New Roman" w:hAnsi="Times New Roman"/>
          <w:sz w:val="24"/>
          <w:szCs w:val="24"/>
          <w:lang w:val="ru-RU"/>
        </w:rPr>
        <w:t>Подрядчик</w:t>
      </w:r>
      <w:r w:rsidRPr="00471958">
        <w:rPr>
          <w:rFonts w:ascii="Times New Roman" w:hAnsi="Times New Roman"/>
          <w:sz w:val="24"/>
          <w:szCs w:val="24"/>
          <w:lang w:val="ru-RU"/>
        </w:rPr>
        <w:t xml:space="preserve"> обязан осуществлять выполнение работ в соответствии с установленными нормами и правилами для данного вида работ с соблюдением технологической последовательности.</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 xml:space="preserve">3.13. Доставка на объект необходимых материалов, оборудования, изделий, конструкций, строительной техники и инструментов осуществляется силами </w:t>
      </w:r>
      <w:r w:rsidR="00245597">
        <w:rPr>
          <w:rFonts w:ascii="Times New Roman" w:hAnsi="Times New Roman"/>
          <w:sz w:val="24"/>
          <w:szCs w:val="24"/>
          <w:lang w:val="ru-RU"/>
        </w:rPr>
        <w:t>Подрядчика</w:t>
      </w:r>
      <w:r w:rsidRPr="00471958">
        <w:rPr>
          <w:rFonts w:ascii="Times New Roman" w:hAnsi="Times New Roman"/>
          <w:sz w:val="24"/>
          <w:szCs w:val="24"/>
          <w:lang w:val="ru-RU"/>
        </w:rPr>
        <w:t xml:space="preserve"> в согласованное с Заказчиком время.</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hAnsi="Times New Roman"/>
          <w:sz w:val="24"/>
          <w:szCs w:val="24"/>
          <w:lang w:val="ru-RU"/>
        </w:rPr>
        <w:t>3.14.</w:t>
      </w:r>
      <w:r w:rsidRPr="00471958">
        <w:rPr>
          <w:rFonts w:ascii="Times New Roman" w:eastAsia="Times New Roman" w:hAnsi="Times New Roman"/>
          <w:sz w:val="24"/>
          <w:szCs w:val="24"/>
          <w:lang w:val="ru-RU"/>
        </w:rPr>
        <w:t xml:space="preserve"> При выполнении работ отключение инженерных систем, </w:t>
      </w:r>
      <w:r w:rsidR="00245597">
        <w:rPr>
          <w:rFonts w:ascii="Times New Roman" w:eastAsia="Times New Roman" w:hAnsi="Times New Roman"/>
          <w:sz w:val="24"/>
          <w:szCs w:val="24"/>
          <w:lang w:val="ru-RU"/>
        </w:rPr>
        <w:t>сетей или их отдельных участков Подрядчик</w:t>
      </w:r>
      <w:r w:rsidRPr="00471958">
        <w:rPr>
          <w:rFonts w:ascii="Times New Roman" w:eastAsia="Times New Roman" w:hAnsi="Times New Roman"/>
          <w:sz w:val="24"/>
          <w:szCs w:val="24"/>
          <w:lang w:val="ru-RU"/>
        </w:rPr>
        <w:t xml:space="preserve"> может производить только по предварительному согласованию с Заказчиком и с предварительным уведомлением Заказчика о дате и времени отключения.</w:t>
      </w:r>
    </w:p>
    <w:p w:rsidR="00471958" w:rsidRPr="00471958" w:rsidRDefault="00471958" w:rsidP="00471958">
      <w:pPr>
        <w:pStyle w:val="a9"/>
        <w:ind w:firstLine="709"/>
        <w:jc w:val="both"/>
        <w:rPr>
          <w:rFonts w:ascii="Times New Roman" w:hAnsi="Times New Roman"/>
          <w:b/>
          <w:sz w:val="24"/>
          <w:szCs w:val="24"/>
          <w:lang w:val="ru-RU"/>
        </w:rPr>
      </w:pPr>
      <w:r w:rsidRPr="00471958">
        <w:rPr>
          <w:rFonts w:ascii="Times New Roman" w:hAnsi="Times New Roman"/>
          <w:b/>
          <w:sz w:val="24"/>
          <w:szCs w:val="24"/>
          <w:lang w:val="ru-RU"/>
        </w:rPr>
        <w:t>3.1</w:t>
      </w:r>
      <w:r w:rsidR="00245597">
        <w:rPr>
          <w:rFonts w:ascii="Times New Roman" w:hAnsi="Times New Roman"/>
          <w:b/>
          <w:sz w:val="24"/>
          <w:szCs w:val="24"/>
          <w:lang w:val="ru-RU"/>
        </w:rPr>
        <w:t>5</w:t>
      </w:r>
      <w:r w:rsidRPr="00471958">
        <w:rPr>
          <w:rFonts w:ascii="Times New Roman" w:hAnsi="Times New Roman"/>
          <w:b/>
          <w:sz w:val="24"/>
          <w:szCs w:val="24"/>
          <w:lang w:val="ru-RU"/>
        </w:rPr>
        <w:t xml:space="preserve">. Работы, которые не были прямо учтены в настоящем техническом задании, Смете (Приложение № 1 к Договору), но их выполнение является обязательным в целях соблюдения технологической последовательности выполнения Работ, порученных </w:t>
      </w:r>
      <w:r w:rsidR="00245597">
        <w:rPr>
          <w:rFonts w:ascii="Times New Roman" w:hAnsi="Times New Roman"/>
          <w:b/>
          <w:sz w:val="24"/>
          <w:szCs w:val="24"/>
          <w:lang w:val="ru-RU"/>
        </w:rPr>
        <w:t>Подрядчику</w:t>
      </w:r>
      <w:r w:rsidRPr="00471958">
        <w:rPr>
          <w:rFonts w:ascii="Times New Roman" w:hAnsi="Times New Roman"/>
          <w:b/>
          <w:sz w:val="24"/>
          <w:szCs w:val="24"/>
          <w:lang w:val="ru-RU"/>
        </w:rPr>
        <w:t xml:space="preserve">, и/или необходимость их выполнения вытекает из требований законодательства РФ, ведомственных нормативов, представленной Заказчиком </w:t>
      </w:r>
      <w:r w:rsidR="00245597">
        <w:rPr>
          <w:rFonts w:ascii="Times New Roman" w:hAnsi="Times New Roman"/>
          <w:b/>
          <w:sz w:val="24"/>
          <w:szCs w:val="24"/>
          <w:lang w:val="ru-RU"/>
        </w:rPr>
        <w:t>Подрядчику</w:t>
      </w:r>
      <w:r w:rsidRPr="00471958">
        <w:rPr>
          <w:rFonts w:ascii="Times New Roman" w:hAnsi="Times New Roman"/>
          <w:b/>
          <w:sz w:val="24"/>
          <w:szCs w:val="24"/>
          <w:lang w:val="ru-RU"/>
        </w:rPr>
        <w:t xml:space="preserve"> документации (ТЗ, решения, документация об Объекте, ремонтная, технологическая и нормативно-техническая документация и т.д.), не признаются дополнительными и выполняются </w:t>
      </w:r>
      <w:r w:rsidR="00245597">
        <w:rPr>
          <w:rFonts w:ascii="Times New Roman" w:hAnsi="Times New Roman"/>
          <w:b/>
          <w:sz w:val="24"/>
          <w:szCs w:val="24"/>
          <w:lang w:val="ru-RU"/>
        </w:rPr>
        <w:t>Подрядчиком</w:t>
      </w:r>
      <w:r w:rsidRPr="00471958">
        <w:rPr>
          <w:rFonts w:ascii="Times New Roman" w:hAnsi="Times New Roman"/>
          <w:b/>
          <w:sz w:val="24"/>
          <w:szCs w:val="24"/>
          <w:lang w:val="ru-RU"/>
        </w:rPr>
        <w:t xml:space="preserve"> за свой счет. </w:t>
      </w:r>
    </w:p>
    <w:p w:rsidR="00471958" w:rsidRPr="00471958" w:rsidRDefault="00471958" w:rsidP="00471958">
      <w:pPr>
        <w:pStyle w:val="a9"/>
        <w:ind w:firstLine="709"/>
        <w:jc w:val="both"/>
        <w:rPr>
          <w:rFonts w:ascii="Times New Roman" w:hAnsi="Times New Roman"/>
          <w:bCs/>
          <w:sz w:val="24"/>
          <w:szCs w:val="24"/>
          <w:lang w:val="ru-RU"/>
        </w:rPr>
      </w:pPr>
      <w:r w:rsidRPr="00471958">
        <w:rPr>
          <w:rFonts w:ascii="Times New Roman" w:hAnsi="Times New Roman"/>
          <w:bCs/>
          <w:sz w:val="24"/>
          <w:szCs w:val="24"/>
          <w:lang w:val="ru-RU"/>
        </w:rPr>
        <w:t>3</w:t>
      </w:r>
      <w:r w:rsidR="00245597">
        <w:rPr>
          <w:rFonts w:ascii="Times New Roman" w:hAnsi="Times New Roman"/>
          <w:bCs/>
          <w:sz w:val="24"/>
          <w:szCs w:val="24"/>
          <w:lang w:val="ru-RU"/>
        </w:rPr>
        <w:t>.16</w:t>
      </w:r>
      <w:r w:rsidRPr="00471958">
        <w:rPr>
          <w:rFonts w:ascii="Times New Roman" w:hAnsi="Times New Roman"/>
          <w:bCs/>
          <w:sz w:val="24"/>
          <w:szCs w:val="24"/>
          <w:lang w:val="ru-RU"/>
        </w:rPr>
        <w:t xml:space="preserve">. </w:t>
      </w:r>
      <w:r w:rsidR="00245597">
        <w:rPr>
          <w:rFonts w:ascii="Times New Roman" w:hAnsi="Times New Roman"/>
          <w:bCs/>
          <w:sz w:val="24"/>
          <w:szCs w:val="24"/>
          <w:lang w:val="ru-RU"/>
        </w:rPr>
        <w:t>Подрядчик</w:t>
      </w:r>
      <w:r w:rsidRPr="00471958">
        <w:rPr>
          <w:rFonts w:ascii="Times New Roman" w:hAnsi="Times New Roman"/>
          <w:bCs/>
          <w:sz w:val="24"/>
          <w:szCs w:val="24"/>
          <w:lang w:val="ru-RU"/>
        </w:rPr>
        <w:t xml:space="preserve"> самостоятельно получает технические условия, разрешения, согласования, справки и прочую документацию, необходимую для выполнения работ на Объекте с предварительным письменным уведомлением Заказчика. </w:t>
      </w:r>
    </w:p>
    <w:p w:rsidR="00471958" w:rsidRPr="00471958" w:rsidRDefault="00471958" w:rsidP="00471958">
      <w:pPr>
        <w:pStyle w:val="a9"/>
        <w:ind w:firstLine="709"/>
        <w:jc w:val="both"/>
        <w:rPr>
          <w:rFonts w:ascii="Times New Roman" w:hAnsi="Times New Roman"/>
          <w:bCs/>
          <w:sz w:val="24"/>
          <w:szCs w:val="24"/>
          <w:lang w:val="ru-RU"/>
        </w:rPr>
      </w:pPr>
      <w:r w:rsidRPr="00471958">
        <w:rPr>
          <w:rFonts w:ascii="Times New Roman" w:hAnsi="Times New Roman"/>
          <w:bCs/>
          <w:sz w:val="24"/>
          <w:szCs w:val="24"/>
          <w:lang w:val="ru-RU"/>
        </w:rPr>
        <w:t>3</w:t>
      </w:r>
      <w:r w:rsidR="00245597">
        <w:rPr>
          <w:rFonts w:ascii="Times New Roman" w:hAnsi="Times New Roman"/>
          <w:bCs/>
          <w:sz w:val="24"/>
          <w:szCs w:val="24"/>
          <w:lang w:val="ru-RU"/>
        </w:rPr>
        <w:t>.17</w:t>
      </w:r>
      <w:r w:rsidRPr="00471958">
        <w:rPr>
          <w:rFonts w:ascii="Times New Roman" w:hAnsi="Times New Roman"/>
          <w:bCs/>
          <w:sz w:val="24"/>
          <w:szCs w:val="24"/>
          <w:lang w:val="ru-RU"/>
        </w:rPr>
        <w:t xml:space="preserve">. После выполнения полного комплекса работ на Объекте, перед сдачей его Заказчику, </w:t>
      </w:r>
      <w:r w:rsidR="00245597">
        <w:rPr>
          <w:rFonts w:ascii="Times New Roman" w:hAnsi="Times New Roman"/>
          <w:bCs/>
          <w:sz w:val="24"/>
          <w:szCs w:val="24"/>
          <w:lang w:val="ru-RU"/>
        </w:rPr>
        <w:t>Подрядчик</w:t>
      </w:r>
      <w:r w:rsidRPr="00471958">
        <w:rPr>
          <w:rFonts w:ascii="Times New Roman" w:hAnsi="Times New Roman"/>
          <w:bCs/>
          <w:sz w:val="24"/>
          <w:szCs w:val="24"/>
          <w:lang w:val="ru-RU"/>
        </w:rPr>
        <w:t xml:space="preserve"> обязан провести полный комплекс клининговых процедур в помещениях (мытье окон, уборка всех поверхностей помещения и т.п.), убрать прилегающую территорию Объекта, передать полный комплект ключей от помещений Заказчику. </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b/>
          <w:sz w:val="24"/>
          <w:szCs w:val="24"/>
          <w:lang w:val="ru-RU"/>
        </w:rPr>
        <w:t xml:space="preserve">4. Требования к товарам материалам, изделиям, конструкциям, оборудованию применяемым в ходе выполнения работ: </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 xml:space="preserve">При выполнении работ необходимо применять современные материалы и другие установочные изделия производства. Все применяемые материалы должны быть новыми, соответствовать ГОСТ и другим нормативным документам. Все поставляемые для проведения работ материалы должны иметь соответствующие сертификаты качества, пожарные и санитарно-эпидемиологические сертификаты, технические паспорта, обеспечиваться протоколами испытаний. Копии сертификатов должны быть предоставлены Заказчику до момента начала производства работ, выполняемых с использованием соответствующих материалов и оборудования. </w:t>
      </w:r>
      <w:r w:rsidR="00245597">
        <w:rPr>
          <w:rFonts w:ascii="Times New Roman" w:hAnsi="Times New Roman"/>
          <w:sz w:val="24"/>
          <w:szCs w:val="24"/>
          <w:lang w:val="ru-RU"/>
        </w:rPr>
        <w:t>Подрядчик</w:t>
      </w:r>
      <w:r w:rsidRPr="00471958">
        <w:rPr>
          <w:rFonts w:ascii="Times New Roman" w:hAnsi="Times New Roman"/>
          <w:sz w:val="24"/>
          <w:szCs w:val="24"/>
          <w:lang w:val="ru-RU"/>
        </w:rPr>
        <w:t xml:space="preserve"> несет ответственность за соответствие используемых материалов государственным стандартам, </w:t>
      </w:r>
      <w:r w:rsidRPr="00471958">
        <w:rPr>
          <w:rFonts w:ascii="Times New Roman" w:hAnsi="Times New Roman"/>
          <w:sz w:val="24"/>
          <w:szCs w:val="24"/>
          <w:lang w:val="ru-RU"/>
        </w:rPr>
        <w:lastRenderedPageBreak/>
        <w:t xml:space="preserve">техническим условиям, а также Постановлению Правительства Российской Федерации от 31.12.2009 г. № 1221 «Об утверждении Правил установления требований энергоэффективности товаров, работ, услуг при осуществлении закупок для обеспечения государственных и муниципальных нужд» и иным предъявляемым требованиям. </w:t>
      </w:r>
      <w:r w:rsidR="00245597">
        <w:rPr>
          <w:rFonts w:ascii="Times New Roman" w:hAnsi="Times New Roman"/>
          <w:sz w:val="24"/>
          <w:szCs w:val="24"/>
          <w:lang w:val="ru-RU"/>
        </w:rPr>
        <w:t>Подрядчик</w:t>
      </w:r>
      <w:r w:rsidRPr="00471958">
        <w:rPr>
          <w:rFonts w:ascii="Times New Roman" w:hAnsi="Times New Roman"/>
          <w:sz w:val="24"/>
          <w:szCs w:val="24"/>
          <w:lang w:val="ru-RU"/>
        </w:rPr>
        <w:t xml:space="preserve"> несет ответственность за ненадлежащее качество предоставленных им материалов и подтверждающих качество документов. Все необходимые для производства работ материалы включены в стоимость выполнения рабо</w:t>
      </w:r>
      <w:r w:rsidR="00245597">
        <w:rPr>
          <w:rFonts w:ascii="Times New Roman" w:hAnsi="Times New Roman"/>
          <w:sz w:val="24"/>
          <w:szCs w:val="24"/>
          <w:lang w:val="ru-RU"/>
        </w:rPr>
        <w:t>т и предоставляются Подрядчиком</w:t>
      </w:r>
      <w:r w:rsidRPr="00471958">
        <w:rPr>
          <w:rFonts w:ascii="Times New Roman" w:hAnsi="Times New Roman"/>
          <w:sz w:val="24"/>
          <w:szCs w:val="24"/>
          <w:lang w:val="ru-RU"/>
        </w:rPr>
        <w:t xml:space="preserve">. </w:t>
      </w:r>
    </w:p>
    <w:p w:rsidR="00471958" w:rsidRPr="00471958" w:rsidRDefault="00245597" w:rsidP="00471958">
      <w:pPr>
        <w:tabs>
          <w:tab w:val="left" w:pos="1648"/>
        </w:tabs>
        <w:ind w:right="193" w:firstLine="709"/>
        <w:jc w:val="both"/>
        <w:rPr>
          <w:rFonts w:ascii="Times New Roman" w:eastAsia="Times New Roman" w:hAnsi="Times New Roman"/>
          <w:sz w:val="24"/>
          <w:szCs w:val="24"/>
          <w:shd w:val="clear" w:color="auto" w:fill="FFFFFF"/>
          <w:lang w:val="ru-RU"/>
        </w:rPr>
      </w:pPr>
      <w:r>
        <w:rPr>
          <w:rFonts w:ascii="Times New Roman" w:eastAsia="Times New Roman" w:hAnsi="Times New Roman"/>
          <w:sz w:val="24"/>
          <w:szCs w:val="24"/>
          <w:shd w:val="clear" w:color="auto" w:fill="FFFFFF"/>
          <w:lang w:val="ru-RU"/>
        </w:rPr>
        <w:t>Подрядчик</w:t>
      </w:r>
      <w:r w:rsidR="00471958" w:rsidRPr="00471958">
        <w:rPr>
          <w:rFonts w:ascii="Times New Roman" w:eastAsia="Times New Roman" w:hAnsi="Times New Roman"/>
          <w:sz w:val="24"/>
          <w:szCs w:val="24"/>
          <w:shd w:val="clear" w:color="auto" w:fill="FFFFFF"/>
          <w:lang w:val="ru-RU"/>
        </w:rPr>
        <w:t xml:space="preserve"> несет ответственность за сохранность всех поставляемых для реализации Договора материалов и оборудования до сдачи результатов работ по ремонту пола коридора Клинико-диагностической лаборатории, 3 этаж здания главного корпуса, расположенного по адресу: г. Полярные Зори, проспект Нивский, д. 1а/1.</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eastAsia="Times New Roman" w:hAnsi="Times New Roman"/>
          <w:sz w:val="24"/>
          <w:szCs w:val="24"/>
          <w:shd w:val="clear" w:color="auto" w:fill="FFFFFF"/>
          <w:lang w:val="ru-RU"/>
        </w:rPr>
        <w:t xml:space="preserve">При исполнении Договора по согласованию </w:t>
      </w:r>
      <w:r w:rsidR="00245597">
        <w:rPr>
          <w:rFonts w:ascii="Times New Roman" w:eastAsia="Times New Roman" w:hAnsi="Times New Roman"/>
          <w:sz w:val="24"/>
          <w:szCs w:val="24"/>
          <w:shd w:val="clear" w:color="auto" w:fill="FFFFFF"/>
          <w:lang w:val="ru-RU"/>
        </w:rPr>
        <w:t>Подрядчика</w:t>
      </w:r>
      <w:r w:rsidRPr="00471958">
        <w:rPr>
          <w:rFonts w:ascii="Times New Roman" w:eastAsia="Times New Roman" w:hAnsi="Times New Roman"/>
          <w:sz w:val="24"/>
          <w:szCs w:val="24"/>
          <w:shd w:val="clear" w:color="auto" w:fill="FFFFFF"/>
          <w:lang w:val="ru-RU"/>
        </w:rPr>
        <w:t xml:space="preserve"> с Заказчиком допускается использование материалов,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материалов, указанных в сметах.</w:t>
      </w:r>
    </w:p>
    <w:p w:rsidR="00471958" w:rsidRPr="00471958" w:rsidRDefault="00471958" w:rsidP="00471958">
      <w:pPr>
        <w:widowControl w:val="0"/>
        <w:shd w:val="clear" w:color="auto" w:fill="FFFFFF"/>
        <w:tabs>
          <w:tab w:val="left" w:pos="0"/>
          <w:tab w:val="left" w:pos="567"/>
          <w:tab w:val="left" w:pos="10260"/>
          <w:tab w:val="left" w:pos="10632"/>
        </w:tabs>
        <w:ind w:right="-17" w:firstLine="709"/>
        <w:jc w:val="both"/>
        <w:rPr>
          <w:rFonts w:ascii="Times New Roman" w:eastAsia="Times New Roman" w:hAnsi="Times New Roman"/>
          <w:bCs/>
          <w:snapToGrid w:val="0"/>
          <w:color w:val="000000"/>
          <w:sz w:val="24"/>
          <w:szCs w:val="24"/>
          <w:lang w:val="ru-RU"/>
        </w:rPr>
      </w:pPr>
      <w:r w:rsidRPr="00471958">
        <w:rPr>
          <w:rFonts w:ascii="Times New Roman" w:eastAsia="Times New Roman" w:hAnsi="Times New Roman"/>
          <w:b/>
          <w:bCs/>
          <w:snapToGrid w:val="0"/>
          <w:color w:val="000000"/>
          <w:sz w:val="24"/>
          <w:szCs w:val="24"/>
          <w:lang w:val="ru-RU"/>
        </w:rPr>
        <w:t xml:space="preserve">Требования к материалам (товарам), применяемым при выполнении работ, </w:t>
      </w:r>
      <w:r w:rsidRPr="00471958">
        <w:rPr>
          <w:rFonts w:ascii="Times New Roman" w:eastAsia="Times New Roman" w:hAnsi="Times New Roman"/>
          <w:snapToGrid w:val="0"/>
          <w:sz w:val="24"/>
          <w:szCs w:val="24"/>
          <w:lang w:val="ru-RU" w:eastAsia="ar-SA"/>
        </w:rPr>
        <w:t xml:space="preserve">указаны в локальном </w:t>
      </w:r>
      <w:r w:rsidRPr="00471958">
        <w:rPr>
          <w:rFonts w:ascii="Times New Roman" w:eastAsia="Times New Roman" w:hAnsi="Times New Roman"/>
          <w:bCs/>
          <w:snapToGrid w:val="0"/>
          <w:color w:val="000000"/>
          <w:sz w:val="24"/>
          <w:szCs w:val="24"/>
          <w:lang w:val="ru-RU"/>
        </w:rPr>
        <w:t>сметном расчете (Приложение № 1 к Договору) (далее – сметный расчет).</w:t>
      </w:r>
    </w:p>
    <w:p w:rsidR="00471958" w:rsidRPr="00471958" w:rsidRDefault="00471958" w:rsidP="00471958">
      <w:pPr>
        <w:widowControl w:val="0"/>
        <w:shd w:val="clear" w:color="auto" w:fill="FFFFFF"/>
        <w:tabs>
          <w:tab w:val="left" w:pos="0"/>
          <w:tab w:val="left" w:pos="567"/>
          <w:tab w:val="left" w:pos="10260"/>
          <w:tab w:val="left" w:pos="10632"/>
        </w:tabs>
        <w:ind w:right="-18" w:firstLine="709"/>
        <w:jc w:val="both"/>
        <w:rPr>
          <w:rFonts w:ascii="Times New Roman" w:eastAsia="Times New Roman" w:hAnsi="Times New Roman"/>
          <w:bCs/>
          <w:snapToGrid w:val="0"/>
          <w:color w:val="000000"/>
          <w:sz w:val="24"/>
          <w:szCs w:val="24"/>
          <w:lang w:val="ru-RU"/>
        </w:rPr>
      </w:pPr>
      <w:r w:rsidRPr="00471958">
        <w:rPr>
          <w:rFonts w:ascii="Times New Roman" w:eastAsia="Times New Roman" w:hAnsi="Times New Roman"/>
          <w:snapToGrid w:val="0"/>
          <w:color w:val="000000"/>
          <w:sz w:val="24"/>
          <w:szCs w:val="24"/>
          <w:lang w:val="ru-RU"/>
        </w:rPr>
        <w:t xml:space="preserve">Везде, где в </w:t>
      </w:r>
      <w:r w:rsidRPr="00471958">
        <w:rPr>
          <w:rFonts w:ascii="Times New Roman" w:eastAsia="Times New Roman" w:hAnsi="Times New Roman"/>
          <w:bCs/>
          <w:snapToGrid w:val="0"/>
          <w:color w:val="000000"/>
          <w:sz w:val="24"/>
          <w:szCs w:val="24"/>
          <w:lang w:val="ru-RU"/>
        </w:rPr>
        <w:t xml:space="preserve">сметном расчете </w:t>
      </w:r>
      <w:r w:rsidRPr="00471958">
        <w:rPr>
          <w:rFonts w:ascii="Times New Roman" w:eastAsia="Times New Roman" w:hAnsi="Times New Roman"/>
          <w:snapToGrid w:val="0"/>
          <w:color w:val="000000"/>
          <w:sz w:val="24"/>
          <w:szCs w:val="24"/>
          <w:lang w:val="ru-RU"/>
        </w:rPr>
        <w:t xml:space="preserve">есть указания на товарные знаки, допускается использование эквивалентных материалов. Параметры эквивалентности: 1) не должны уступать по основным техническим и потребительским характеристикам материалам, указанным в </w:t>
      </w:r>
      <w:r w:rsidRPr="00471958">
        <w:rPr>
          <w:rFonts w:ascii="Times New Roman" w:eastAsia="Times New Roman" w:hAnsi="Times New Roman"/>
          <w:bCs/>
          <w:snapToGrid w:val="0"/>
          <w:color w:val="000000"/>
          <w:sz w:val="24"/>
          <w:szCs w:val="24"/>
          <w:lang w:val="ru-RU"/>
        </w:rPr>
        <w:t>сметном расчете</w:t>
      </w:r>
      <w:r w:rsidRPr="00471958">
        <w:rPr>
          <w:rFonts w:ascii="Times New Roman" w:eastAsia="Times New Roman" w:hAnsi="Times New Roman"/>
          <w:snapToGrid w:val="0"/>
          <w:color w:val="000000"/>
          <w:sz w:val="24"/>
          <w:szCs w:val="24"/>
          <w:lang w:val="ru-RU"/>
        </w:rPr>
        <w:t xml:space="preserve">; 2) не должны относиться к более низкому классу материалов по общепринятой классификации (должны относиться к тому же или более высокому классу материалов); 3) должны соответствовать размерам, указанным в </w:t>
      </w:r>
      <w:r w:rsidRPr="00471958">
        <w:rPr>
          <w:rFonts w:ascii="Times New Roman" w:eastAsia="Times New Roman" w:hAnsi="Times New Roman"/>
          <w:bCs/>
          <w:snapToGrid w:val="0"/>
          <w:color w:val="000000"/>
          <w:sz w:val="24"/>
          <w:szCs w:val="24"/>
          <w:lang w:val="ru-RU"/>
        </w:rPr>
        <w:t>сметном расчете</w:t>
      </w:r>
      <w:r w:rsidRPr="00471958">
        <w:rPr>
          <w:rFonts w:ascii="Times New Roman" w:eastAsia="Times New Roman" w:hAnsi="Times New Roman"/>
          <w:snapToGrid w:val="0"/>
          <w:color w:val="000000"/>
          <w:sz w:val="24"/>
          <w:szCs w:val="24"/>
          <w:lang w:val="ru-RU"/>
        </w:rPr>
        <w:t>.</w:t>
      </w:r>
    </w:p>
    <w:p w:rsidR="00471958" w:rsidRPr="00471958" w:rsidRDefault="00471958" w:rsidP="00471958">
      <w:pPr>
        <w:widowControl w:val="0"/>
        <w:shd w:val="clear" w:color="auto" w:fill="FFFFFF"/>
        <w:tabs>
          <w:tab w:val="left" w:pos="0"/>
          <w:tab w:val="left" w:pos="567"/>
          <w:tab w:val="left" w:pos="10260"/>
          <w:tab w:val="left" w:pos="10632"/>
        </w:tabs>
        <w:ind w:right="-18" w:firstLine="709"/>
        <w:jc w:val="both"/>
        <w:rPr>
          <w:rFonts w:ascii="Times New Roman" w:eastAsia="Times New Roman" w:hAnsi="Times New Roman"/>
          <w:snapToGrid w:val="0"/>
          <w:sz w:val="24"/>
          <w:szCs w:val="24"/>
          <w:lang w:val="ru-RU"/>
        </w:rPr>
      </w:pPr>
      <w:r w:rsidRPr="00471958">
        <w:rPr>
          <w:rFonts w:ascii="Times New Roman" w:eastAsia="Times New Roman" w:hAnsi="Times New Roman"/>
          <w:snapToGrid w:val="0"/>
          <w:sz w:val="24"/>
          <w:szCs w:val="24"/>
          <w:lang w:val="ru-RU"/>
        </w:rPr>
        <w:t xml:space="preserve">Указанные в </w:t>
      </w:r>
      <w:r w:rsidRPr="00471958">
        <w:rPr>
          <w:rFonts w:ascii="Times New Roman" w:eastAsia="Times New Roman" w:hAnsi="Times New Roman"/>
          <w:bCs/>
          <w:snapToGrid w:val="0"/>
          <w:sz w:val="24"/>
          <w:szCs w:val="24"/>
          <w:lang w:val="ru-RU"/>
        </w:rPr>
        <w:t xml:space="preserve">сметном расчете </w:t>
      </w:r>
      <w:r w:rsidRPr="00471958">
        <w:rPr>
          <w:rFonts w:ascii="Times New Roman" w:eastAsia="Times New Roman" w:hAnsi="Times New Roman"/>
          <w:snapToGrid w:val="0"/>
          <w:sz w:val="24"/>
          <w:szCs w:val="24"/>
          <w:lang w:val="ru-RU"/>
        </w:rPr>
        <w:t>товарные знаки, заводы-изготовители, ссылки на модели и технические условия производителей, а также места приобретения материалов и оборудования являются рекомендованными.</w:t>
      </w:r>
    </w:p>
    <w:p w:rsidR="00471958" w:rsidRPr="00471958" w:rsidRDefault="00471958" w:rsidP="00471958">
      <w:pPr>
        <w:widowControl w:val="0"/>
        <w:ind w:firstLine="709"/>
        <w:jc w:val="both"/>
        <w:rPr>
          <w:rFonts w:ascii="Times New Roman" w:eastAsia="Times New Roman" w:hAnsi="Times New Roman"/>
          <w:b/>
          <w:snapToGrid w:val="0"/>
          <w:sz w:val="24"/>
          <w:szCs w:val="24"/>
          <w:lang w:val="ru-RU"/>
        </w:rPr>
      </w:pPr>
      <w:r w:rsidRPr="00471958">
        <w:rPr>
          <w:rFonts w:ascii="Times New Roman" w:eastAsia="Times New Roman" w:hAnsi="Times New Roman"/>
          <w:b/>
          <w:snapToGrid w:val="0"/>
          <w:sz w:val="24"/>
          <w:szCs w:val="24"/>
          <w:lang w:val="ru-RU"/>
        </w:rPr>
        <w:t>Цветовое решение, рисунок и фактура отделочных материалов согласовывается с Заказчиком до выполнения работ с предоставлением образцов отделочных материалов.</w:t>
      </w:r>
    </w:p>
    <w:p w:rsidR="00471958" w:rsidRPr="00471958" w:rsidRDefault="00245597" w:rsidP="00471958">
      <w:pPr>
        <w:widowControl w:val="0"/>
        <w:ind w:firstLine="709"/>
        <w:jc w:val="both"/>
        <w:rPr>
          <w:rFonts w:ascii="Times New Roman" w:eastAsia="Times New Roman" w:hAnsi="Times New Roman"/>
          <w:sz w:val="24"/>
          <w:szCs w:val="24"/>
          <w:lang w:val="ru-RU"/>
        </w:rPr>
      </w:pPr>
      <w:r>
        <w:rPr>
          <w:rFonts w:ascii="Times New Roman" w:eastAsia="Times New Roman" w:hAnsi="Times New Roman"/>
          <w:sz w:val="24"/>
          <w:szCs w:val="24"/>
          <w:lang w:val="ru-RU"/>
        </w:rPr>
        <w:t>В случае применения Подрядчиком</w:t>
      </w:r>
      <w:r w:rsidR="00471958" w:rsidRPr="00471958">
        <w:rPr>
          <w:rFonts w:ascii="Times New Roman" w:eastAsia="Times New Roman" w:hAnsi="Times New Roman"/>
          <w:sz w:val="24"/>
          <w:szCs w:val="24"/>
          <w:lang w:val="ru-RU"/>
        </w:rPr>
        <w:t xml:space="preserve"> материала, не соответствующего по цвету требованиям Заказчика или материала, не соответствующего техническому заданию и проектно-сметной документации, </w:t>
      </w:r>
      <w:r>
        <w:rPr>
          <w:rFonts w:ascii="Times New Roman" w:eastAsia="Times New Roman" w:hAnsi="Times New Roman"/>
          <w:sz w:val="24"/>
          <w:szCs w:val="24"/>
          <w:lang w:val="ru-RU"/>
        </w:rPr>
        <w:t>Подрядчик</w:t>
      </w:r>
      <w:r w:rsidR="00471958" w:rsidRPr="00471958">
        <w:rPr>
          <w:rFonts w:ascii="Times New Roman" w:eastAsia="Times New Roman" w:hAnsi="Times New Roman"/>
          <w:sz w:val="24"/>
          <w:szCs w:val="24"/>
          <w:lang w:val="ru-RU"/>
        </w:rPr>
        <w:t xml:space="preserve"> производит работы заново, за свой счёт, без увеличения цены договора и без права продления предусмотренных договором сроков выполнения работ. Заказчик не возмещает </w:t>
      </w:r>
      <w:r>
        <w:rPr>
          <w:rFonts w:ascii="Times New Roman" w:eastAsia="Times New Roman" w:hAnsi="Times New Roman"/>
          <w:sz w:val="24"/>
          <w:szCs w:val="24"/>
          <w:lang w:val="ru-RU"/>
        </w:rPr>
        <w:t>Подрядчику</w:t>
      </w:r>
      <w:r w:rsidR="00471958" w:rsidRPr="00471958">
        <w:rPr>
          <w:rFonts w:ascii="Times New Roman" w:eastAsia="Times New Roman" w:hAnsi="Times New Roman"/>
          <w:sz w:val="24"/>
          <w:szCs w:val="24"/>
          <w:lang w:val="ru-RU"/>
        </w:rPr>
        <w:t xml:space="preserve"> расходы, связанные с применением материала (оборудования), не отвечающего требованиям Технического задания и проектной документации.</w:t>
      </w:r>
    </w:p>
    <w:p w:rsidR="00471958" w:rsidRPr="00471958" w:rsidRDefault="00471958" w:rsidP="00471958">
      <w:pPr>
        <w:widowControl w:val="0"/>
        <w:ind w:firstLine="709"/>
        <w:jc w:val="both"/>
        <w:rPr>
          <w:rFonts w:ascii="Times New Roman" w:eastAsia="Times New Roman" w:hAnsi="Times New Roman"/>
          <w:b/>
          <w:snapToGrid w:val="0"/>
          <w:sz w:val="24"/>
          <w:szCs w:val="24"/>
          <w:lang w:val="ru-RU"/>
        </w:rPr>
      </w:pPr>
      <w:r w:rsidRPr="00471958">
        <w:rPr>
          <w:rFonts w:ascii="Times New Roman" w:eastAsia="Times New Roman" w:hAnsi="Times New Roman"/>
          <w:b/>
          <w:snapToGrid w:val="0"/>
          <w:sz w:val="24"/>
          <w:szCs w:val="24"/>
          <w:lang w:val="ru-RU"/>
        </w:rPr>
        <w:t xml:space="preserve">Для полов применять материалы с указанными ниже классами пожарной опасности (в соответствии с Федеральным законом от 22.07.2008 № 123-ФЗ </w:t>
      </w:r>
      <w:r w:rsidRPr="00471958">
        <w:rPr>
          <w:rFonts w:ascii="Times New Roman" w:eastAsia="Times New Roman" w:hAnsi="Times New Roman"/>
          <w:b/>
          <w:snapToGrid w:val="0"/>
          <w:sz w:val="24"/>
          <w:szCs w:val="24"/>
          <w:lang w:val="ru-RU"/>
        </w:rPr>
        <w:lastRenderedPageBreak/>
        <w:t xml:space="preserve">«Технический регламент о требованиях пожарной безопасности»): не более КМ2 – для покрытий пола в медучреждении. </w:t>
      </w:r>
      <w:r w:rsidRPr="00471958">
        <w:rPr>
          <w:rFonts w:ascii="Times New Roman" w:eastAsia="Times New Roman" w:hAnsi="Times New Roman"/>
          <w:snapToGrid w:val="0"/>
          <w:sz w:val="24"/>
          <w:szCs w:val="24"/>
          <w:lang w:val="ru-RU"/>
        </w:rPr>
        <w:t>Заказчик осуществляет входной контроль качества применяемых материалов с составлением соответствующей документации. Входной контроль поступающих материалов, изделий, конструкций должен включать проверку:</w:t>
      </w:r>
    </w:p>
    <w:p w:rsidR="00471958" w:rsidRPr="00471958" w:rsidRDefault="00471958" w:rsidP="00471958">
      <w:pPr>
        <w:widowControl w:val="0"/>
        <w:ind w:firstLine="709"/>
        <w:jc w:val="both"/>
        <w:rPr>
          <w:rFonts w:ascii="Times New Roman" w:eastAsia="Times New Roman" w:hAnsi="Times New Roman"/>
          <w:snapToGrid w:val="0"/>
          <w:sz w:val="24"/>
          <w:szCs w:val="24"/>
          <w:lang w:val="ru-RU"/>
        </w:rPr>
      </w:pPr>
      <w:r w:rsidRPr="00471958">
        <w:rPr>
          <w:rFonts w:ascii="Times New Roman" w:eastAsia="Times New Roman" w:hAnsi="Times New Roman"/>
          <w:snapToGrid w:val="0"/>
          <w:sz w:val="24"/>
          <w:szCs w:val="24"/>
          <w:lang w:val="ru-RU"/>
        </w:rPr>
        <w:t xml:space="preserve"> а) наличия соответствующих сертификатов; </w:t>
      </w:r>
    </w:p>
    <w:p w:rsidR="00471958" w:rsidRPr="00471958" w:rsidRDefault="00471958" w:rsidP="00471958">
      <w:pPr>
        <w:widowControl w:val="0"/>
        <w:ind w:firstLine="709"/>
        <w:jc w:val="both"/>
        <w:rPr>
          <w:rFonts w:ascii="Times New Roman" w:eastAsia="Times New Roman" w:hAnsi="Times New Roman"/>
          <w:snapToGrid w:val="0"/>
          <w:sz w:val="24"/>
          <w:szCs w:val="24"/>
          <w:lang w:val="ru-RU"/>
        </w:rPr>
      </w:pPr>
      <w:r w:rsidRPr="00471958">
        <w:rPr>
          <w:rFonts w:ascii="Times New Roman" w:eastAsia="Times New Roman" w:hAnsi="Times New Roman"/>
          <w:snapToGrid w:val="0"/>
          <w:sz w:val="24"/>
          <w:szCs w:val="24"/>
          <w:lang w:val="ru-RU"/>
        </w:rPr>
        <w:t>б) наличия и надлежащего заполнения документа о качестве и соответствии приведённых в нем данных - характеристикам, установленным в нормативном документе, регламентирующем технические требования к данной продукции;</w:t>
      </w:r>
    </w:p>
    <w:p w:rsidR="00471958" w:rsidRPr="00471958" w:rsidRDefault="00471958" w:rsidP="00471958">
      <w:pPr>
        <w:widowControl w:val="0"/>
        <w:ind w:firstLine="709"/>
        <w:jc w:val="both"/>
        <w:rPr>
          <w:rFonts w:ascii="Times New Roman" w:eastAsia="Times New Roman" w:hAnsi="Times New Roman"/>
          <w:snapToGrid w:val="0"/>
          <w:sz w:val="24"/>
          <w:szCs w:val="24"/>
          <w:lang w:val="ru-RU"/>
        </w:rPr>
      </w:pPr>
      <w:r w:rsidRPr="00471958">
        <w:rPr>
          <w:rFonts w:ascii="Times New Roman" w:eastAsia="Times New Roman" w:hAnsi="Times New Roman"/>
          <w:snapToGrid w:val="0"/>
          <w:sz w:val="24"/>
          <w:szCs w:val="24"/>
          <w:lang w:val="ru-RU"/>
        </w:rPr>
        <w:t xml:space="preserve"> в) наличия маркировки, сохранности упаковки, наличия и сохранности защитных и окрасочных покрытий и т.п.; </w:t>
      </w:r>
    </w:p>
    <w:p w:rsidR="00471958" w:rsidRPr="00471958" w:rsidRDefault="00471958" w:rsidP="00471958">
      <w:pPr>
        <w:widowControl w:val="0"/>
        <w:ind w:firstLine="709"/>
        <w:jc w:val="both"/>
        <w:rPr>
          <w:rFonts w:ascii="Times New Roman" w:eastAsia="Times New Roman" w:hAnsi="Times New Roman"/>
          <w:snapToGrid w:val="0"/>
          <w:sz w:val="24"/>
          <w:szCs w:val="24"/>
          <w:lang w:val="ru-RU"/>
        </w:rPr>
      </w:pPr>
      <w:r w:rsidRPr="00471958">
        <w:rPr>
          <w:rFonts w:ascii="Times New Roman" w:eastAsia="Times New Roman" w:hAnsi="Times New Roman"/>
          <w:snapToGrid w:val="0"/>
          <w:sz w:val="24"/>
          <w:szCs w:val="24"/>
          <w:lang w:val="ru-RU"/>
        </w:rPr>
        <w:t xml:space="preserve">г) правильности складирования и хранения. Результаты всех видов контроля должны быть обязательно зафиксированы в технической приёмо-сдаточной документации. Сертификаты и другие документы о качестве должны быть зарегистрированы. После сдачи работ должны быть представлены сертификаты, декларации, технические паспорта или другие документы, удостоверяющие качество материалов и оборудования. </w:t>
      </w:r>
    </w:p>
    <w:p w:rsidR="00471958" w:rsidRPr="00471958" w:rsidRDefault="00471958" w:rsidP="00471958">
      <w:pPr>
        <w:widowControl w:val="0"/>
        <w:ind w:firstLine="709"/>
        <w:jc w:val="both"/>
        <w:rPr>
          <w:rFonts w:ascii="Times New Roman" w:eastAsia="Times New Roman" w:hAnsi="Times New Roman"/>
          <w:b/>
          <w:snapToGrid w:val="0"/>
          <w:sz w:val="24"/>
          <w:szCs w:val="24"/>
          <w:lang w:val="ru-RU"/>
        </w:rPr>
      </w:pPr>
      <w:r w:rsidRPr="00471958">
        <w:rPr>
          <w:rFonts w:ascii="Times New Roman" w:eastAsia="Times New Roman" w:hAnsi="Times New Roman"/>
          <w:snapToGrid w:val="0"/>
          <w:sz w:val="24"/>
          <w:szCs w:val="24"/>
          <w:lang w:val="ru-RU"/>
        </w:rPr>
        <w:t>При отсутствии сертификатов пожарной безопасности (не подлежащие обязательной сертификации материалы) необходимо предоставить протокол испытаний специализированной испытательной пожарной лаборатории по определению показателей пожарной опасности материалов и покрытий до применения этих материалов на объекте.</w:t>
      </w:r>
      <w:r w:rsidRPr="00471958">
        <w:rPr>
          <w:rFonts w:ascii="Times New Roman" w:eastAsia="Times New Roman" w:hAnsi="Times New Roman"/>
          <w:b/>
          <w:snapToGrid w:val="0"/>
          <w:sz w:val="24"/>
          <w:szCs w:val="24"/>
          <w:lang w:val="ru-RU"/>
        </w:rPr>
        <w:t xml:space="preserve"> </w:t>
      </w:r>
    </w:p>
    <w:p w:rsidR="00471958" w:rsidRPr="00471958" w:rsidRDefault="00471958" w:rsidP="00471958">
      <w:pPr>
        <w:pStyle w:val="a9"/>
        <w:ind w:firstLine="709"/>
        <w:jc w:val="both"/>
        <w:rPr>
          <w:rFonts w:ascii="Times New Roman" w:hAnsi="Times New Roman"/>
          <w:bCs/>
          <w:sz w:val="24"/>
          <w:szCs w:val="24"/>
          <w:lang w:val="ru-RU"/>
        </w:rPr>
      </w:pPr>
      <w:r w:rsidRPr="00471958">
        <w:rPr>
          <w:rFonts w:ascii="Times New Roman" w:hAnsi="Times New Roman"/>
          <w:b/>
          <w:sz w:val="24"/>
          <w:szCs w:val="24"/>
          <w:lang w:val="ru-RU"/>
        </w:rPr>
        <w:t>5.</w:t>
      </w:r>
      <w:r w:rsidRPr="00CD0687">
        <w:rPr>
          <w:rFonts w:ascii="Times New Roman" w:hAnsi="Times New Roman"/>
          <w:b/>
          <w:sz w:val="24"/>
          <w:szCs w:val="24"/>
        </w:rPr>
        <w:t> </w:t>
      </w:r>
      <w:r w:rsidRPr="00471958">
        <w:rPr>
          <w:rFonts w:ascii="Times New Roman" w:hAnsi="Times New Roman"/>
          <w:b/>
          <w:bCs/>
          <w:sz w:val="24"/>
          <w:szCs w:val="24"/>
          <w:lang w:val="ru-RU"/>
        </w:rPr>
        <w:t xml:space="preserve">Требования к </w:t>
      </w:r>
      <w:r w:rsidR="00245597">
        <w:rPr>
          <w:rFonts w:ascii="Times New Roman" w:hAnsi="Times New Roman"/>
          <w:b/>
          <w:bCs/>
          <w:sz w:val="24"/>
          <w:szCs w:val="24"/>
          <w:lang w:val="ru-RU"/>
        </w:rPr>
        <w:t>Подрядчику</w:t>
      </w:r>
      <w:r w:rsidRPr="00471958">
        <w:rPr>
          <w:rFonts w:ascii="Times New Roman" w:hAnsi="Times New Roman"/>
          <w:b/>
          <w:bCs/>
          <w:sz w:val="24"/>
          <w:szCs w:val="24"/>
          <w:lang w:val="ru-RU"/>
        </w:rPr>
        <w:t xml:space="preserve">: </w:t>
      </w:r>
      <w:r w:rsidRPr="00471958">
        <w:rPr>
          <w:rFonts w:ascii="Times New Roman" w:hAnsi="Times New Roman"/>
          <w:bCs/>
          <w:sz w:val="24"/>
          <w:szCs w:val="24"/>
          <w:lang w:val="ru-RU"/>
        </w:rPr>
        <w:t>наличие всех разрешительных документов, установленных законодательством на выполнение данных видов работ.</w:t>
      </w:r>
    </w:p>
    <w:p w:rsidR="00471958" w:rsidRPr="00471958" w:rsidRDefault="00471958" w:rsidP="00471958">
      <w:pPr>
        <w:ind w:firstLine="709"/>
        <w:jc w:val="both"/>
        <w:rPr>
          <w:rFonts w:ascii="Times New Roman" w:hAnsi="Times New Roman"/>
          <w:b/>
          <w:bCs/>
          <w:sz w:val="24"/>
          <w:szCs w:val="24"/>
          <w:lang w:val="ru-RU"/>
        </w:rPr>
      </w:pPr>
      <w:r w:rsidRPr="00471958">
        <w:rPr>
          <w:rFonts w:ascii="Times New Roman" w:hAnsi="Times New Roman"/>
          <w:b/>
          <w:bCs/>
          <w:sz w:val="24"/>
          <w:szCs w:val="24"/>
          <w:lang w:val="ru-RU"/>
        </w:rPr>
        <w:t>6.</w:t>
      </w:r>
      <w:r w:rsidRPr="00CD0687">
        <w:rPr>
          <w:rFonts w:ascii="Times New Roman" w:hAnsi="Times New Roman"/>
          <w:b/>
          <w:bCs/>
          <w:sz w:val="24"/>
          <w:szCs w:val="24"/>
        </w:rPr>
        <w:t> </w:t>
      </w:r>
      <w:r w:rsidRPr="00471958">
        <w:rPr>
          <w:rFonts w:ascii="Times New Roman" w:hAnsi="Times New Roman"/>
          <w:b/>
          <w:bCs/>
          <w:sz w:val="24"/>
          <w:szCs w:val="24"/>
          <w:lang w:val="ru-RU"/>
        </w:rPr>
        <w:t>Требования к гарантии качества работ:</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bCs/>
          <w:sz w:val="24"/>
          <w:szCs w:val="24"/>
          <w:lang w:val="ru-RU"/>
        </w:rPr>
        <w:t>6.1.</w:t>
      </w:r>
      <w:r w:rsidRPr="00CD0687">
        <w:rPr>
          <w:rFonts w:ascii="Times New Roman" w:hAnsi="Times New Roman"/>
          <w:bCs/>
          <w:sz w:val="24"/>
          <w:szCs w:val="24"/>
        </w:rPr>
        <w:t> </w:t>
      </w:r>
      <w:r w:rsidRPr="00471958">
        <w:rPr>
          <w:rFonts w:ascii="Times New Roman" w:hAnsi="Times New Roman"/>
          <w:bCs/>
          <w:sz w:val="24"/>
          <w:szCs w:val="24"/>
          <w:lang w:val="ru-RU"/>
        </w:rPr>
        <w:t>Г</w:t>
      </w:r>
      <w:r w:rsidRPr="00471958">
        <w:rPr>
          <w:rFonts w:ascii="Times New Roman" w:hAnsi="Times New Roman"/>
          <w:sz w:val="24"/>
          <w:szCs w:val="24"/>
          <w:lang w:val="ru-RU"/>
        </w:rPr>
        <w:t>арантия качества выполняемых работ, в том числе на используемые в работе оборудование и материалы, предоставляется в полном объеме с соблюдением технологии производства, действующих норм и правил в течение срока действия контракта.</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6.2.</w:t>
      </w:r>
      <w:r w:rsidRPr="00CD0687">
        <w:rPr>
          <w:rFonts w:ascii="Times New Roman" w:hAnsi="Times New Roman"/>
          <w:sz w:val="24"/>
          <w:szCs w:val="24"/>
        </w:rPr>
        <w:t> </w:t>
      </w:r>
      <w:r w:rsidRPr="00471958">
        <w:rPr>
          <w:rFonts w:ascii="Times New Roman" w:hAnsi="Times New Roman"/>
          <w:sz w:val="24"/>
          <w:szCs w:val="24"/>
          <w:lang w:val="ru-RU"/>
        </w:rPr>
        <w:t>Гарантийный срок на выполненные работы</w:t>
      </w:r>
      <w:r w:rsidRPr="00CD0687">
        <w:rPr>
          <w:rFonts w:ascii="Times New Roman" w:hAnsi="Times New Roman"/>
          <w:sz w:val="24"/>
          <w:szCs w:val="24"/>
        </w:rPr>
        <w:t> </w:t>
      </w:r>
      <w:r w:rsidRPr="00471958">
        <w:rPr>
          <w:rFonts w:ascii="Times New Roman" w:hAnsi="Times New Roman"/>
          <w:sz w:val="24"/>
          <w:szCs w:val="24"/>
          <w:lang w:val="ru-RU"/>
        </w:rPr>
        <w:t>–</w:t>
      </w:r>
      <w:r w:rsidRPr="00CD0687">
        <w:rPr>
          <w:rFonts w:ascii="Times New Roman" w:hAnsi="Times New Roman"/>
          <w:sz w:val="24"/>
          <w:szCs w:val="24"/>
        </w:rPr>
        <w:t> </w:t>
      </w:r>
      <w:r w:rsidRPr="00471958">
        <w:rPr>
          <w:rFonts w:ascii="Times New Roman" w:hAnsi="Times New Roman"/>
          <w:sz w:val="24"/>
          <w:szCs w:val="24"/>
          <w:lang w:val="ru-RU"/>
        </w:rPr>
        <w:t>5 лет с момента подписания окончательного акта приемки результатов работ, а на оборудование и материалы – в соответствии с гарантийной документацией их производителя.</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 xml:space="preserve">В случае если гарантийный срок изготовителя составляет менее 12 (двенадцати) месяцев, </w:t>
      </w:r>
      <w:r w:rsidR="00245597">
        <w:rPr>
          <w:rFonts w:ascii="Times New Roman" w:hAnsi="Times New Roman"/>
          <w:sz w:val="24"/>
          <w:szCs w:val="24"/>
          <w:lang w:val="ru-RU"/>
        </w:rPr>
        <w:t>Подрядчик</w:t>
      </w:r>
      <w:r w:rsidRPr="00471958">
        <w:rPr>
          <w:rFonts w:ascii="Times New Roman" w:hAnsi="Times New Roman"/>
          <w:sz w:val="24"/>
          <w:szCs w:val="24"/>
          <w:lang w:val="ru-RU"/>
        </w:rPr>
        <w:t xml:space="preserve"> принимает на себя обязательства по дополнительному гарантийному обслуживанию за свой счёт, до момента наступления указанного срока. В этом случае, </w:t>
      </w:r>
      <w:r w:rsidR="00245597">
        <w:rPr>
          <w:rFonts w:ascii="Times New Roman" w:hAnsi="Times New Roman"/>
          <w:sz w:val="24"/>
          <w:szCs w:val="24"/>
          <w:lang w:val="ru-RU"/>
        </w:rPr>
        <w:t>Подрядчик</w:t>
      </w:r>
      <w:r w:rsidRPr="00471958">
        <w:rPr>
          <w:rFonts w:ascii="Times New Roman" w:hAnsi="Times New Roman"/>
          <w:sz w:val="24"/>
          <w:szCs w:val="24"/>
          <w:lang w:val="ru-RU"/>
        </w:rPr>
        <w:t xml:space="preserve"> в техническом предложении указывает срок, предлагаемый изготовителем и, отдельно, свой дополнительный срок гарантии и условия, на которых она осуществляется.</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 xml:space="preserve">6.3. </w:t>
      </w:r>
      <w:r w:rsidRPr="00471958">
        <w:rPr>
          <w:rFonts w:ascii="Times New Roman" w:eastAsia="Times New Roman" w:hAnsi="Times New Roman"/>
          <w:bCs/>
          <w:kern w:val="3"/>
          <w:sz w:val="24"/>
          <w:szCs w:val="24"/>
          <w:lang w:val="ru-RU" w:eastAsia="ar-SA"/>
        </w:rPr>
        <w:t xml:space="preserve">Если в период гарантийной эксплуатации обнаружатся дефекты, допущенные по вине </w:t>
      </w:r>
      <w:r w:rsidR="00245597">
        <w:rPr>
          <w:rFonts w:ascii="Times New Roman" w:eastAsia="Times New Roman" w:hAnsi="Times New Roman"/>
          <w:bCs/>
          <w:kern w:val="3"/>
          <w:sz w:val="24"/>
          <w:szCs w:val="24"/>
          <w:lang w:val="ru-RU" w:eastAsia="ar-SA"/>
        </w:rPr>
        <w:t>Подрядчика</w:t>
      </w:r>
      <w:r w:rsidRPr="00471958">
        <w:rPr>
          <w:rFonts w:ascii="Times New Roman" w:eastAsia="Times New Roman" w:hAnsi="Times New Roman"/>
          <w:bCs/>
          <w:kern w:val="3"/>
          <w:sz w:val="24"/>
          <w:szCs w:val="24"/>
          <w:lang w:val="ru-RU" w:eastAsia="ar-SA"/>
        </w:rPr>
        <w:t xml:space="preserve">, то </w:t>
      </w:r>
      <w:r w:rsidR="00245597">
        <w:rPr>
          <w:rFonts w:ascii="Times New Roman" w:eastAsia="Times New Roman" w:hAnsi="Times New Roman"/>
          <w:bCs/>
          <w:kern w:val="3"/>
          <w:sz w:val="24"/>
          <w:szCs w:val="24"/>
          <w:lang w:val="ru-RU" w:eastAsia="ar-SA"/>
        </w:rPr>
        <w:t>Подрядчик</w:t>
      </w:r>
      <w:r w:rsidRPr="00471958">
        <w:rPr>
          <w:rFonts w:ascii="Times New Roman" w:eastAsia="Times New Roman" w:hAnsi="Times New Roman"/>
          <w:bCs/>
          <w:kern w:val="3"/>
          <w:sz w:val="24"/>
          <w:szCs w:val="24"/>
          <w:lang w:val="ru-RU" w:eastAsia="ar-SA"/>
        </w:rPr>
        <w:t xml:space="preserve"> обязан устранить их за свой счет собственными силами и в согласованные с Заказчиком сроки. Для участия в составлении акта, фиксирующего дефекты, согласования порядка и сроков их устранения, </w:t>
      </w:r>
      <w:r w:rsidR="00245597">
        <w:rPr>
          <w:rFonts w:ascii="Times New Roman" w:eastAsia="Times New Roman" w:hAnsi="Times New Roman"/>
          <w:bCs/>
          <w:kern w:val="3"/>
          <w:sz w:val="24"/>
          <w:szCs w:val="24"/>
          <w:lang w:val="ru-RU" w:eastAsia="ar-SA"/>
        </w:rPr>
        <w:t>Подрядчик</w:t>
      </w:r>
      <w:r w:rsidRPr="00471958">
        <w:rPr>
          <w:rFonts w:ascii="Times New Roman" w:eastAsia="Times New Roman" w:hAnsi="Times New Roman"/>
          <w:bCs/>
          <w:kern w:val="3"/>
          <w:sz w:val="24"/>
          <w:szCs w:val="24"/>
          <w:lang w:val="ru-RU" w:eastAsia="ar-SA"/>
        </w:rPr>
        <w:t xml:space="preserve"> обязан направить </w:t>
      </w:r>
      <w:r w:rsidRPr="00471958">
        <w:rPr>
          <w:rFonts w:ascii="Times New Roman" w:eastAsia="Times New Roman" w:hAnsi="Times New Roman"/>
          <w:bCs/>
          <w:kern w:val="3"/>
          <w:sz w:val="24"/>
          <w:szCs w:val="24"/>
          <w:lang w:val="ru-RU" w:eastAsia="ar-SA"/>
        </w:rPr>
        <w:lastRenderedPageBreak/>
        <w:t>своего представителя не позднее 3 (трех) дней со дня письменного извещения Заказчика. Гарантийный срок в этом случае продлевается соответственно на период устранения дефектов.</w:t>
      </w:r>
    </w:p>
    <w:p w:rsidR="00471958" w:rsidRPr="00471958" w:rsidRDefault="00471958" w:rsidP="00471958">
      <w:pPr>
        <w:suppressAutoHyphens/>
        <w:autoSpaceDN w:val="0"/>
        <w:ind w:firstLine="709"/>
        <w:jc w:val="both"/>
        <w:textAlignment w:val="baseline"/>
        <w:rPr>
          <w:rFonts w:ascii="Times New Roman" w:eastAsia="Times New Roman" w:hAnsi="Times New Roman"/>
          <w:bCs/>
          <w:kern w:val="3"/>
          <w:sz w:val="24"/>
          <w:szCs w:val="24"/>
          <w:lang w:val="ru-RU" w:eastAsia="ar-SA"/>
        </w:rPr>
      </w:pPr>
      <w:r w:rsidRPr="00471958">
        <w:rPr>
          <w:rFonts w:ascii="Times New Roman" w:eastAsia="Times New Roman" w:hAnsi="Times New Roman"/>
          <w:bCs/>
          <w:kern w:val="3"/>
          <w:sz w:val="24"/>
          <w:szCs w:val="24"/>
          <w:lang w:val="ru-RU" w:eastAsia="ar-SA"/>
        </w:rPr>
        <w:t>6.4.</w:t>
      </w:r>
      <w:r w:rsidRPr="00471958">
        <w:rPr>
          <w:rFonts w:ascii="Times New Roman" w:eastAsia="Times New Roman" w:hAnsi="Times New Roman"/>
          <w:bCs/>
          <w:kern w:val="3"/>
          <w:sz w:val="24"/>
          <w:szCs w:val="24"/>
          <w:lang w:val="ru-RU" w:eastAsia="ar-SA"/>
        </w:rPr>
        <w:tab/>
        <w:t xml:space="preserve">Если Договор будет расторгнут досрочно, гарантии качества распространяются на все работы, выполненные </w:t>
      </w:r>
      <w:r w:rsidR="00245597">
        <w:rPr>
          <w:rFonts w:ascii="Times New Roman" w:eastAsia="Times New Roman" w:hAnsi="Times New Roman"/>
          <w:bCs/>
          <w:kern w:val="3"/>
          <w:sz w:val="24"/>
          <w:szCs w:val="24"/>
          <w:lang w:val="ru-RU" w:eastAsia="ar-SA"/>
        </w:rPr>
        <w:t>Подрядчиком</w:t>
      </w:r>
      <w:r w:rsidRPr="00471958">
        <w:rPr>
          <w:rFonts w:ascii="Times New Roman" w:eastAsia="Times New Roman" w:hAnsi="Times New Roman"/>
          <w:bCs/>
          <w:kern w:val="3"/>
          <w:sz w:val="24"/>
          <w:szCs w:val="24"/>
          <w:lang w:val="ru-RU" w:eastAsia="ar-SA"/>
        </w:rPr>
        <w:t xml:space="preserve"> до даты расторжения Договора.</w:t>
      </w:r>
    </w:p>
    <w:p w:rsidR="00471958" w:rsidRPr="00471958" w:rsidRDefault="00471958" w:rsidP="00471958">
      <w:pPr>
        <w:tabs>
          <w:tab w:val="left" w:pos="0"/>
        </w:tabs>
        <w:ind w:firstLine="709"/>
        <w:jc w:val="both"/>
        <w:rPr>
          <w:rFonts w:ascii="Times New Roman" w:eastAsia="Times New Roman" w:hAnsi="Times New Roman"/>
          <w:sz w:val="24"/>
          <w:szCs w:val="24"/>
          <w:lang w:val="ru-RU"/>
        </w:rPr>
      </w:pPr>
      <w:r w:rsidRPr="00471958">
        <w:rPr>
          <w:rFonts w:ascii="Times New Roman" w:eastAsia="Times New Roman" w:hAnsi="Times New Roman"/>
          <w:sz w:val="24"/>
          <w:szCs w:val="24"/>
          <w:lang w:val="ru-RU"/>
        </w:rPr>
        <w:t>6.5. Скрытые строительные Работы:</w:t>
      </w:r>
    </w:p>
    <w:p w:rsidR="00471958" w:rsidRPr="00471958" w:rsidRDefault="00471958" w:rsidP="00471958">
      <w:pPr>
        <w:shd w:val="clear" w:color="auto" w:fill="FFFFFF"/>
        <w:ind w:firstLine="709"/>
        <w:jc w:val="both"/>
        <w:rPr>
          <w:rFonts w:ascii="Times New Roman" w:eastAsia="Calibri" w:hAnsi="Times New Roman"/>
          <w:b/>
          <w:bCs/>
          <w:sz w:val="24"/>
          <w:szCs w:val="24"/>
          <w:lang w:val="ru-RU" w:eastAsia="zh-CN"/>
        </w:rPr>
      </w:pPr>
      <w:r w:rsidRPr="00471958">
        <w:rPr>
          <w:rFonts w:ascii="Times New Roman" w:eastAsia="Calibri" w:hAnsi="Times New Roman"/>
          <w:sz w:val="24"/>
          <w:szCs w:val="24"/>
          <w:lang w:val="ru-RU" w:eastAsia="zh-CN"/>
        </w:rPr>
        <w:t xml:space="preserve">6.5.1. Согласно требованиям СНиП, </w:t>
      </w:r>
      <w:r w:rsidR="00245597">
        <w:rPr>
          <w:rFonts w:ascii="Times New Roman" w:eastAsia="Calibri" w:hAnsi="Times New Roman"/>
          <w:sz w:val="24"/>
          <w:szCs w:val="24"/>
          <w:lang w:val="ru-RU" w:eastAsia="zh-CN"/>
        </w:rPr>
        <w:t>Подрядчик</w:t>
      </w:r>
      <w:r w:rsidRPr="00471958">
        <w:rPr>
          <w:rFonts w:ascii="Times New Roman" w:eastAsia="Calibri" w:hAnsi="Times New Roman"/>
          <w:sz w:val="24"/>
          <w:szCs w:val="24"/>
          <w:lang w:val="ru-RU" w:eastAsia="zh-CN"/>
        </w:rPr>
        <w:t xml:space="preserve"> обязан представлять на освидетельствование скрытые работы и составлять акты на скрытые работы. Все скрытые работы производятся в присутствии представителя Заказчика, </w:t>
      </w:r>
      <w:r w:rsidR="00245597">
        <w:rPr>
          <w:rFonts w:ascii="Times New Roman" w:eastAsia="Calibri" w:hAnsi="Times New Roman"/>
          <w:sz w:val="24"/>
          <w:szCs w:val="24"/>
          <w:lang w:val="ru-RU" w:eastAsia="zh-CN"/>
        </w:rPr>
        <w:t>Подрядчик</w:t>
      </w:r>
      <w:r w:rsidRPr="00471958">
        <w:rPr>
          <w:rFonts w:ascii="Times New Roman" w:eastAsia="Calibri" w:hAnsi="Times New Roman"/>
          <w:sz w:val="24"/>
          <w:szCs w:val="24"/>
          <w:lang w:val="ru-RU" w:eastAsia="zh-CN"/>
        </w:rPr>
        <w:t xml:space="preserve"> информирует представителя Заказчика за три дня до начала приёмки отдельных ответственных конструкций и скрытых работ по мере их готовности. Никакие скрытые работы не должны подписываться без письменного разрешения Заказчика. Если закрытие работ было выполнено без одобрения Заказчика, или если Заказчик не был проинформирован об этом, или была проинформирован с опозданием, то </w:t>
      </w:r>
      <w:r w:rsidR="00245597">
        <w:rPr>
          <w:rFonts w:ascii="Times New Roman" w:eastAsia="Calibri" w:hAnsi="Times New Roman"/>
          <w:sz w:val="24"/>
          <w:szCs w:val="24"/>
          <w:lang w:val="ru-RU" w:eastAsia="zh-CN"/>
        </w:rPr>
        <w:t>Подрядчик</w:t>
      </w:r>
      <w:r w:rsidRPr="00471958">
        <w:rPr>
          <w:rFonts w:ascii="Times New Roman" w:eastAsia="Calibri" w:hAnsi="Times New Roman"/>
          <w:sz w:val="24"/>
          <w:szCs w:val="24"/>
          <w:lang w:val="ru-RU" w:eastAsia="zh-CN"/>
        </w:rPr>
        <w:t xml:space="preserve"> должен за свой счет открыть любую часть скрытых работ согласно указанию Заказчика, а затем за свой счет восстановить ее.</w:t>
      </w:r>
    </w:p>
    <w:p w:rsidR="00471958" w:rsidRPr="00471958" w:rsidRDefault="00471958" w:rsidP="00471958">
      <w:pPr>
        <w:shd w:val="clear" w:color="auto" w:fill="FFFFFF"/>
        <w:ind w:firstLine="709"/>
        <w:jc w:val="both"/>
        <w:rPr>
          <w:rFonts w:ascii="Times New Roman" w:eastAsia="Calibri" w:hAnsi="Times New Roman"/>
          <w:b/>
          <w:bCs/>
          <w:sz w:val="24"/>
          <w:szCs w:val="24"/>
          <w:lang w:val="ru-RU" w:eastAsia="zh-CN"/>
        </w:rPr>
      </w:pPr>
      <w:r w:rsidRPr="00471958">
        <w:rPr>
          <w:rFonts w:ascii="Times New Roman" w:eastAsia="Calibri" w:hAnsi="Times New Roman"/>
          <w:sz w:val="24"/>
          <w:szCs w:val="24"/>
          <w:lang w:val="ru-RU" w:eastAsia="zh-CN"/>
        </w:rPr>
        <w:t xml:space="preserve">6.5.2. </w:t>
      </w:r>
      <w:r w:rsidR="00245597">
        <w:rPr>
          <w:rFonts w:ascii="Times New Roman" w:eastAsia="Calibri" w:hAnsi="Times New Roman"/>
          <w:sz w:val="24"/>
          <w:szCs w:val="24"/>
          <w:lang w:val="ru-RU" w:eastAsia="zh-CN"/>
        </w:rPr>
        <w:t>Подрядчик</w:t>
      </w:r>
      <w:r w:rsidRPr="00471958">
        <w:rPr>
          <w:rFonts w:ascii="Times New Roman" w:eastAsia="Calibri" w:hAnsi="Times New Roman"/>
          <w:sz w:val="24"/>
          <w:szCs w:val="24"/>
          <w:lang w:val="ru-RU" w:eastAsia="zh-CN"/>
        </w:rPr>
        <w:t xml:space="preserve"> несет ответственность за обеспечение безопасности всех работ, производимых по настоящему Договору, за соблюдение правил техники безопасности и норм противопожарной безопасности в соответствии с требованиями нормативных документов.</w:t>
      </w:r>
    </w:p>
    <w:p w:rsidR="00471958" w:rsidRPr="00471958" w:rsidRDefault="00471958" w:rsidP="00471958">
      <w:pPr>
        <w:shd w:val="clear" w:color="auto" w:fill="FFFFFF"/>
        <w:ind w:firstLine="709"/>
        <w:jc w:val="both"/>
        <w:rPr>
          <w:rFonts w:ascii="Times New Roman" w:eastAsia="Calibri" w:hAnsi="Times New Roman"/>
          <w:sz w:val="24"/>
          <w:szCs w:val="24"/>
          <w:lang w:val="ru-RU" w:eastAsia="zh-CN"/>
        </w:rPr>
      </w:pPr>
      <w:r w:rsidRPr="00471958">
        <w:rPr>
          <w:rFonts w:ascii="Times New Roman" w:eastAsia="Calibri" w:hAnsi="Times New Roman"/>
          <w:sz w:val="24"/>
          <w:szCs w:val="24"/>
          <w:lang w:val="ru-RU" w:eastAsia="zh-CN"/>
        </w:rPr>
        <w:t>6.5.3. Ущерб, причиненный в результате несоблюдения Правил безопасности, Заказчику, а также любым третьим</w:t>
      </w:r>
      <w:r w:rsidR="00245597">
        <w:rPr>
          <w:rFonts w:ascii="Times New Roman" w:eastAsia="Calibri" w:hAnsi="Times New Roman"/>
          <w:sz w:val="24"/>
          <w:szCs w:val="24"/>
          <w:lang w:val="ru-RU" w:eastAsia="zh-CN"/>
        </w:rPr>
        <w:t xml:space="preserve"> лицам, возмещается Подрядчиком</w:t>
      </w:r>
      <w:r w:rsidRPr="00471958">
        <w:rPr>
          <w:rFonts w:ascii="Times New Roman" w:eastAsia="Calibri" w:hAnsi="Times New Roman"/>
          <w:sz w:val="24"/>
          <w:szCs w:val="24"/>
          <w:lang w:val="ru-RU" w:eastAsia="zh-CN"/>
        </w:rPr>
        <w:t xml:space="preserve"> в полном объеме.</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b/>
          <w:sz w:val="24"/>
          <w:szCs w:val="24"/>
          <w:lang w:val="ru-RU"/>
        </w:rPr>
        <w:t>7.</w:t>
      </w:r>
      <w:r w:rsidRPr="00CD0687">
        <w:rPr>
          <w:rFonts w:ascii="Times New Roman" w:hAnsi="Times New Roman"/>
          <w:b/>
          <w:sz w:val="24"/>
          <w:szCs w:val="24"/>
        </w:rPr>
        <w:t> </w:t>
      </w:r>
      <w:r w:rsidRPr="00471958">
        <w:rPr>
          <w:rFonts w:ascii="Times New Roman" w:hAnsi="Times New Roman"/>
          <w:b/>
          <w:sz w:val="24"/>
          <w:szCs w:val="24"/>
          <w:lang w:val="ru-RU"/>
        </w:rPr>
        <w:t>Срок и условия выполнения работ</w:t>
      </w:r>
      <w:r w:rsidRPr="00471958">
        <w:rPr>
          <w:rFonts w:ascii="Times New Roman" w:hAnsi="Times New Roman"/>
          <w:sz w:val="24"/>
          <w:szCs w:val="24"/>
          <w:lang w:val="ru-RU"/>
        </w:rPr>
        <w:t xml:space="preserve">: </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7.1. В случае если в ходе ремонтных работ возникает необходимость внесения в сроки выполнения обязательств по Договору, то такие изменения могут быть внесены только в письменной форме по соглашению Сторон.</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Срок начала работ</w:t>
      </w:r>
      <w:r w:rsidRPr="00CD0687">
        <w:rPr>
          <w:rFonts w:ascii="Times New Roman" w:hAnsi="Times New Roman"/>
          <w:sz w:val="24"/>
          <w:szCs w:val="24"/>
        </w:rPr>
        <w:t> </w:t>
      </w:r>
      <w:r w:rsidRPr="00471958">
        <w:rPr>
          <w:rFonts w:ascii="Times New Roman" w:hAnsi="Times New Roman"/>
          <w:sz w:val="24"/>
          <w:szCs w:val="24"/>
          <w:lang w:val="ru-RU"/>
        </w:rPr>
        <w:t>–</w:t>
      </w:r>
      <w:r w:rsidRPr="00CD0687">
        <w:rPr>
          <w:rFonts w:ascii="Times New Roman" w:hAnsi="Times New Roman"/>
          <w:sz w:val="24"/>
          <w:szCs w:val="24"/>
        </w:rPr>
        <w:t> </w:t>
      </w:r>
      <w:r w:rsidRPr="00471958">
        <w:rPr>
          <w:rFonts w:ascii="Times New Roman" w:hAnsi="Times New Roman"/>
          <w:sz w:val="24"/>
          <w:szCs w:val="24"/>
          <w:lang w:val="ru-RU"/>
        </w:rPr>
        <w:t xml:space="preserve">не позднее 2 календарных дней с даты подписания </w:t>
      </w:r>
      <w:bookmarkStart w:id="1" w:name="_Hlk163198350"/>
      <w:r w:rsidRPr="00471958">
        <w:rPr>
          <w:rFonts w:ascii="Times New Roman" w:hAnsi="Times New Roman"/>
          <w:sz w:val="24"/>
          <w:szCs w:val="24"/>
          <w:lang w:val="ru-RU"/>
        </w:rPr>
        <w:t>Договора</w:t>
      </w:r>
      <w:bookmarkEnd w:id="1"/>
      <w:r w:rsidRPr="00471958">
        <w:rPr>
          <w:rFonts w:ascii="Times New Roman" w:hAnsi="Times New Roman"/>
          <w:sz w:val="24"/>
          <w:szCs w:val="24"/>
          <w:lang w:val="ru-RU"/>
        </w:rPr>
        <w:t xml:space="preserve"> и согласования списка работников с контролирующими службами. Список работников </w:t>
      </w:r>
      <w:r w:rsidR="00245597">
        <w:rPr>
          <w:rFonts w:ascii="Times New Roman" w:hAnsi="Times New Roman"/>
          <w:sz w:val="24"/>
          <w:szCs w:val="24"/>
          <w:lang w:val="ru-RU"/>
        </w:rPr>
        <w:t>Подрядчик</w:t>
      </w:r>
      <w:r w:rsidRPr="00471958">
        <w:rPr>
          <w:rFonts w:ascii="Times New Roman" w:hAnsi="Times New Roman"/>
          <w:sz w:val="24"/>
          <w:szCs w:val="24"/>
          <w:lang w:val="ru-RU"/>
        </w:rPr>
        <w:t xml:space="preserve"> представляет Заказчику в течение </w:t>
      </w:r>
      <w:r w:rsidRPr="00471958">
        <w:rPr>
          <w:rFonts w:ascii="Times New Roman" w:hAnsi="Times New Roman"/>
          <w:b/>
          <w:sz w:val="24"/>
          <w:szCs w:val="24"/>
          <w:lang w:val="ru-RU"/>
        </w:rPr>
        <w:t xml:space="preserve">1 (одного) дня </w:t>
      </w:r>
      <w:r w:rsidRPr="00471958">
        <w:rPr>
          <w:rFonts w:ascii="Times New Roman" w:hAnsi="Times New Roman"/>
          <w:sz w:val="24"/>
          <w:szCs w:val="24"/>
          <w:lang w:val="ru-RU"/>
        </w:rPr>
        <w:t>с даты подписания Договора.</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7.2. График выполнения работ согласовывается дополнительно в соответствии с условиями Договора.</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7.3. Работы должны быть выполнены в полном соответствии с Техническим заданием и сметной документацией Заказчика.</w:t>
      </w:r>
    </w:p>
    <w:p w:rsidR="00471958" w:rsidRPr="00471958" w:rsidRDefault="003A01AD" w:rsidP="00471958">
      <w:pPr>
        <w:ind w:firstLine="709"/>
        <w:jc w:val="both"/>
        <w:rPr>
          <w:rFonts w:ascii="Times New Roman" w:hAnsi="Times New Roman"/>
          <w:sz w:val="24"/>
          <w:szCs w:val="24"/>
          <w:lang w:val="ru-RU"/>
        </w:rPr>
      </w:pPr>
      <w:r>
        <w:rPr>
          <w:rFonts w:ascii="Times New Roman" w:hAnsi="Times New Roman"/>
          <w:sz w:val="24"/>
          <w:szCs w:val="24"/>
          <w:lang w:val="ru-RU"/>
        </w:rPr>
        <w:t>Подрядчик</w:t>
      </w:r>
      <w:r w:rsidR="00471958" w:rsidRPr="00471958">
        <w:rPr>
          <w:rFonts w:ascii="Times New Roman" w:hAnsi="Times New Roman"/>
          <w:sz w:val="24"/>
          <w:szCs w:val="24"/>
          <w:lang w:val="ru-RU"/>
        </w:rPr>
        <w:t xml:space="preserve"> не имеет права самостоятельно изменять состав, объем работ и увеличивать сроки выполнения работ.</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 xml:space="preserve">7.4. Сторона 2 до подписания акта приемки работ обязана возместить Стороне 1 расходы за использованную воду, тепло, электрическую энергию по действующим </w:t>
      </w:r>
      <w:r w:rsidRPr="00471958">
        <w:rPr>
          <w:rFonts w:ascii="Times New Roman" w:hAnsi="Times New Roman"/>
          <w:sz w:val="24"/>
          <w:szCs w:val="24"/>
          <w:lang w:val="ru-RU"/>
        </w:rPr>
        <w:lastRenderedPageBreak/>
        <w:t>тарифам согласно расчету, представленному перед началом работ или согласно показаниям приборов учета в здании;</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Срок окончания (завершения) работ: до 30 ноября.</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b/>
          <w:sz w:val="24"/>
          <w:szCs w:val="24"/>
          <w:lang w:val="ru-RU"/>
        </w:rPr>
        <w:t>8.</w:t>
      </w:r>
      <w:r w:rsidRPr="00471958">
        <w:rPr>
          <w:rFonts w:ascii="Times New Roman" w:hAnsi="Times New Roman"/>
          <w:sz w:val="24"/>
          <w:szCs w:val="24"/>
          <w:lang w:val="ru-RU"/>
        </w:rPr>
        <w:t xml:space="preserve"> </w:t>
      </w:r>
      <w:r w:rsidRPr="00471958">
        <w:rPr>
          <w:rFonts w:ascii="Times New Roman" w:hAnsi="Times New Roman"/>
          <w:b/>
          <w:sz w:val="24"/>
          <w:szCs w:val="24"/>
          <w:lang w:val="ru-RU"/>
        </w:rPr>
        <w:t>Требования к документации</w:t>
      </w:r>
      <w:r w:rsidRPr="00471958">
        <w:rPr>
          <w:rFonts w:ascii="Times New Roman" w:hAnsi="Times New Roman"/>
          <w:sz w:val="24"/>
          <w:szCs w:val="24"/>
          <w:lang w:val="ru-RU"/>
        </w:rPr>
        <w:t>:</w:t>
      </w:r>
    </w:p>
    <w:p w:rsidR="00471958" w:rsidRPr="00471958" w:rsidRDefault="003A01AD" w:rsidP="00471958">
      <w:pPr>
        <w:ind w:firstLine="709"/>
        <w:jc w:val="both"/>
        <w:rPr>
          <w:rFonts w:ascii="Times New Roman" w:hAnsi="Times New Roman"/>
          <w:sz w:val="24"/>
          <w:szCs w:val="24"/>
          <w:lang w:val="ru-RU"/>
        </w:rPr>
      </w:pPr>
      <w:r>
        <w:rPr>
          <w:rFonts w:ascii="Times New Roman" w:hAnsi="Times New Roman"/>
          <w:sz w:val="24"/>
          <w:szCs w:val="24"/>
          <w:lang w:val="ru-RU"/>
        </w:rPr>
        <w:t>8.1. Подрядчику</w:t>
      </w:r>
      <w:r w:rsidR="00471958" w:rsidRPr="00471958">
        <w:rPr>
          <w:rFonts w:ascii="Times New Roman" w:hAnsi="Times New Roman"/>
          <w:sz w:val="24"/>
          <w:szCs w:val="24"/>
          <w:lang w:val="ru-RU"/>
        </w:rPr>
        <w:t xml:space="preserve"> необходимо предоставить следующие документы:</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8.1.1. Приказ о назначении ответственного за производство работ предоставить по истечении 1 (одного) календарных дней с даты подписания Договора;</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8.1.2. Нарочно на бумажном носителе 1 (один) экземпляр письма, подписанного и</w:t>
      </w:r>
      <w:r w:rsidR="003A01AD">
        <w:rPr>
          <w:rFonts w:ascii="Times New Roman" w:hAnsi="Times New Roman"/>
          <w:sz w:val="24"/>
          <w:szCs w:val="24"/>
          <w:lang w:val="ru-RU"/>
        </w:rPr>
        <w:t xml:space="preserve"> заверенного печатью Подрядчика</w:t>
      </w:r>
      <w:r w:rsidRPr="00471958">
        <w:rPr>
          <w:rFonts w:ascii="Times New Roman" w:hAnsi="Times New Roman"/>
          <w:sz w:val="24"/>
          <w:szCs w:val="24"/>
          <w:lang w:val="ru-RU"/>
        </w:rPr>
        <w:t>, со списком лиц и транспортных средств, привлекаемых для выполнения работ на территории Объекта, с приложением копий документов, удостоверяющих личность, свидетельств о регистрации, для согласования их пропуска с контролирующими службами, (не позднее чем через 2 (два) календарных дней с даты подписания Договора);</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 xml:space="preserve">  8.1.3. Комплект отчетной документации КС–2, КС–3, акты сдачи-приемки работ, исполнительскую документацию (в 2-х экземплярах в течении 1 (одного) рабочего дня после завершения срока выполненных работ (этапа);</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 xml:space="preserve">  8.1.4. Сертификат соответствия ГОСТ на оборудование и материалы;</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 санитарно-гигиенический сертификат на оборудование и материалы;</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 сертификат пожарной безопасности на оборудование и материалы;</w:t>
      </w:r>
    </w:p>
    <w:p w:rsidR="00471958" w:rsidRPr="00471958" w:rsidRDefault="00471958" w:rsidP="00471958">
      <w:pPr>
        <w:ind w:firstLine="709"/>
        <w:jc w:val="both"/>
        <w:rPr>
          <w:rFonts w:ascii="Times New Roman" w:hAnsi="Times New Roman"/>
          <w:color w:val="FF0000"/>
          <w:sz w:val="24"/>
          <w:szCs w:val="24"/>
          <w:lang w:val="ru-RU"/>
        </w:rPr>
      </w:pPr>
      <w:r w:rsidRPr="00471958">
        <w:rPr>
          <w:rFonts w:ascii="Times New Roman" w:hAnsi="Times New Roman"/>
          <w:color w:val="FF0000"/>
          <w:sz w:val="24"/>
          <w:szCs w:val="24"/>
          <w:lang w:val="ru-RU"/>
        </w:rPr>
        <w:t xml:space="preserve"> </w:t>
      </w:r>
      <w:r w:rsidR="00787E34">
        <w:rPr>
          <w:rFonts w:ascii="Times New Roman" w:hAnsi="Times New Roman"/>
          <w:sz w:val="24"/>
          <w:szCs w:val="24"/>
          <w:lang w:val="ru-RU"/>
        </w:rPr>
        <w:t>8.1.5</w:t>
      </w:r>
      <w:r w:rsidRPr="00471958">
        <w:rPr>
          <w:rFonts w:ascii="Times New Roman" w:hAnsi="Times New Roman"/>
          <w:sz w:val="24"/>
          <w:szCs w:val="24"/>
          <w:lang w:val="ru-RU"/>
        </w:rPr>
        <w:t>. Протоколы входного контроля качества (акты верификации) на материалы, применяемые Исполнителем для выполнения работ.</w:t>
      </w:r>
    </w:p>
    <w:p w:rsidR="00471958" w:rsidRPr="00471958" w:rsidRDefault="00787E34" w:rsidP="00471958">
      <w:pPr>
        <w:ind w:firstLine="709"/>
        <w:jc w:val="both"/>
        <w:rPr>
          <w:rFonts w:ascii="Times New Roman" w:eastAsia="Times New Roman" w:hAnsi="Times New Roman"/>
          <w:sz w:val="24"/>
          <w:szCs w:val="24"/>
          <w:lang w:val="ru-RU"/>
        </w:rPr>
      </w:pPr>
      <w:r>
        <w:rPr>
          <w:rFonts w:ascii="Times New Roman" w:hAnsi="Times New Roman"/>
          <w:sz w:val="24"/>
          <w:szCs w:val="24"/>
          <w:lang w:val="ru-RU"/>
        </w:rPr>
        <w:t>8.1.6</w:t>
      </w:r>
      <w:r w:rsidR="00471958" w:rsidRPr="00471958">
        <w:rPr>
          <w:rFonts w:ascii="Times New Roman" w:hAnsi="Times New Roman"/>
          <w:sz w:val="24"/>
          <w:szCs w:val="24"/>
          <w:lang w:val="ru-RU"/>
        </w:rPr>
        <w:t xml:space="preserve">. </w:t>
      </w:r>
      <w:r w:rsidR="00471958" w:rsidRPr="00471958">
        <w:rPr>
          <w:rFonts w:ascii="Times New Roman" w:eastAsia="Times New Roman" w:hAnsi="Times New Roman"/>
          <w:sz w:val="24"/>
          <w:szCs w:val="24"/>
          <w:lang w:val="ru-RU"/>
        </w:rPr>
        <w:t xml:space="preserve">Акты на скрытые работы; </w:t>
      </w:r>
    </w:p>
    <w:p w:rsidR="00471958" w:rsidRPr="00471958" w:rsidRDefault="00471958" w:rsidP="00471958">
      <w:pPr>
        <w:ind w:firstLine="709"/>
        <w:jc w:val="both"/>
        <w:rPr>
          <w:rFonts w:ascii="Times New Roman" w:hAnsi="Times New Roman"/>
          <w:bCs/>
          <w:sz w:val="24"/>
          <w:szCs w:val="24"/>
          <w:lang w:val="ru-RU"/>
        </w:rPr>
      </w:pPr>
      <w:r w:rsidRPr="00471958">
        <w:rPr>
          <w:rFonts w:ascii="Times New Roman" w:hAnsi="Times New Roman"/>
          <w:bCs/>
          <w:sz w:val="24"/>
          <w:szCs w:val="24"/>
          <w:lang w:val="ru-RU"/>
        </w:rPr>
        <w:t>8.2. Перечень применяемых материалов, изделий, конструкций, оборудования, подлежащей обязательной сертификации, а также перечень продукции, подтверждение соответствия которой осуществляется в форме принятия декларации о соответствии, установлен постановлением Правительства Российской Федерации от 01.12.2009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b/>
          <w:sz w:val="24"/>
          <w:szCs w:val="24"/>
          <w:lang w:val="ru-RU"/>
        </w:rPr>
        <w:t xml:space="preserve">9 . </w:t>
      </w:r>
      <w:r w:rsidRPr="00471958">
        <w:rPr>
          <w:rFonts w:ascii="Times New Roman" w:hAnsi="Times New Roman"/>
          <w:sz w:val="24"/>
          <w:szCs w:val="24"/>
          <w:lang w:val="ru-RU"/>
        </w:rPr>
        <w:t>Документы, указанные в п. 8 настоящего технического задания, передаются лицом, имеющим при себе заверенную в установленном порядке доверенность, в случаях передачи документов руководителем Подрядной организации приказ о назначении на должность.</w:t>
      </w:r>
    </w:p>
    <w:p w:rsidR="00471958" w:rsidRPr="00471958" w:rsidRDefault="00471958" w:rsidP="00471958">
      <w:pPr>
        <w:ind w:firstLine="709"/>
        <w:jc w:val="both"/>
        <w:rPr>
          <w:rFonts w:ascii="Times New Roman" w:hAnsi="Times New Roman"/>
          <w:b/>
          <w:sz w:val="24"/>
          <w:szCs w:val="24"/>
          <w:lang w:val="ru-RU"/>
        </w:rPr>
      </w:pPr>
      <w:r w:rsidRPr="00471958">
        <w:rPr>
          <w:rFonts w:ascii="Times New Roman" w:hAnsi="Times New Roman"/>
          <w:b/>
          <w:sz w:val="24"/>
          <w:szCs w:val="24"/>
          <w:lang w:val="ru-RU"/>
        </w:rPr>
        <w:t>10. Требования по соблюдению безопасности при выполнении работ и нахождении на объекте.</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lastRenderedPageBreak/>
        <w:t>10.1. Вся полнота ответственности при выполнении работ на объекте за соблюдением норм и правил по технике безопасности, пожарной безопасности и санитарно-гигиенического режима возлагается на Исполнителя.</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10.2. Организация и выполнение работ должны осуществляться при соблюдении законодательства Российской Федерации об охране труда, а также иных нормативно-правовых актов, регламентирующих требования охраны труда для организаций всех форм собственности и видов деятельности.</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10.3. Перед началом производства работ работники должны быть ознакомлены с графиком производства работ и проинструктированы о правилах техники безопасности, методах и способах работы, последовательности выполнения работ, обеспечены необходимыми средствами индивидуальной защиты, при этом Исполнителем должны вестись журналы инструктажа по технике безопасности и при необходимости предоставляться для ознакомления Заказчику.</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10.4. Охрана труда рабочих должна обеспечиваться выдачей необходимых средств индивидуальной защиты.</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10.5. При производстве работ должны использоваться приборы и оборудование, предназначенные для конкретных условий или допущенные к применению органами государственного надзора.</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10.6. Не допускается загромождение и загрязнение строительными материалами и отходами эвакуационных путей и мест общего пользования.</w:t>
      </w:r>
    </w:p>
    <w:p w:rsidR="00471958" w:rsidRPr="00471958" w:rsidRDefault="00471958" w:rsidP="00471958">
      <w:pPr>
        <w:ind w:firstLine="709"/>
        <w:jc w:val="both"/>
        <w:rPr>
          <w:rFonts w:ascii="Times New Roman" w:hAnsi="Times New Roman"/>
          <w:sz w:val="24"/>
          <w:szCs w:val="24"/>
          <w:lang w:val="ru-RU"/>
        </w:rPr>
      </w:pPr>
      <w:r w:rsidRPr="00471958">
        <w:rPr>
          <w:rFonts w:ascii="Times New Roman" w:hAnsi="Times New Roman"/>
          <w:sz w:val="24"/>
          <w:szCs w:val="24"/>
          <w:lang w:val="ru-RU"/>
        </w:rPr>
        <w:t xml:space="preserve">10.7. Не допускается слив в системы канализации жидких отходов, содержащих остатки цемента, асбеста, мела и иных веществ, способных вызвать засорение системы канализации. </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hAnsi="Times New Roman"/>
          <w:sz w:val="24"/>
          <w:szCs w:val="24"/>
          <w:lang w:val="ru-RU"/>
        </w:rPr>
        <w:t xml:space="preserve">10.8. </w:t>
      </w:r>
      <w:r w:rsidRPr="00471958">
        <w:rPr>
          <w:rFonts w:ascii="Times New Roman" w:eastAsia="Times New Roman" w:hAnsi="Times New Roman"/>
          <w:sz w:val="24"/>
          <w:szCs w:val="24"/>
          <w:lang w:val="ru-RU"/>
        </w:rPr>
        <w:t>Все СМР по строительству данного объекта выполняются с соблюдением СП 48.13330.2019-«Организация строительства». В ходе выполнения строительных процессов на строительной площадке должен осуществляться операционный контроль качества, основными задачами которого является:</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eastAsia="Times New Roman" w:hAnsi="Times New Roman"/>
          <w:sz w:val="24"/>
          <w:szCs w:val="24"/>
          <w:lang w:val="ru-RU"/>
        </w:rPr>
        <w:t>- соблюдение технологии строительно-монтажных работ;</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eastAsia="Times New Roman" w:hAnsi="Times New Roman"/>
          <w:sz w:val="24"/>
          <w:szCs w:val="24"/>
          <w:lang w:val="ru-RU"/>
        </w:rPr>
        <w:t>- обеспечение соответствия выполненных работ проекту и требованиям нормативным документам;</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eastAsia="Times New Roman" w:hAnsi="Times New Roman"/>
          <w:sz w:val="24"/>
          <w:szCs w:val="24"/>
          <w:lang w:val="ru-RU"/>
        </w:rPr>
        <w:t>- своевременное выявление дефектов и принятие мер по их устранению;</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eastAsia="Times New Roman" w:hAnsi="Times New Roman"/>
          <w:sz w:val="24"/>
          <w:szCs w:val="24"/>
          <w:lang w:val="ru-RU"/>
        </w:rPr>
        <w:t>- освидетельствование скрытых работ;</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eastAsia="Times New Roman" w:hAnsi="Times New Roman"/>
          <w:sz w:val="24"/>
          <w:szCs w:val="24"/>
          <w:lang w:val="ru-RU"/>
        </w:rPr>
        <w:t>- ведение общего и специальных журналов работ;</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eastAsia="Times New Roman" w:hAnsi="Times New Roman"/>
          <w:sz w:val="24"/>
          <w:szCs w:val="24"/>
          <w:lang w:val="ru-RU"/>
        </w:rPr>
        <w:t>- лабораторный контроль качества;</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eastAsia="Times New Roman" w:hAnsi="Times New Roman"/>
          <w:sz w:val="24"/>
          <w:szCs w:val="24"/>
          <w:lang w:val="ru-RU"/>
        </w:rPr>
        <w:t>При производстве работ необходимо соблюдать действующие правила, инструкции и руководства по технике безопасности, а именно:</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eastAsia="Times New Roman" w:hAnsi="Times New Roman"/>
          <w:sz w:val="24"/>
          <w:szCs w:val="24"/>
          <w:lang w:val="ru-RU"/>
        </w:rPr>
        <w:lastRenderedPageBreak/>
        <w:t>- СНиП 12-03-2001 «Безопасность труда в строительстве. Часть 1. Общие требования»</w:t>
      </w:r>
    </w:p>
    <w:p w:rsidR="00471958" w:rsidRPr="00471958" w:rsidRDefault="00471958" w:rsidP="00471958">
      <w:pPr>
        <w:ind w:firstLine="709"/>
        <w:jc w:val="both"/>
        <w:rPr>
          <w:rFonts w:ascii="Times New Roman" w:eastAsia="Times New Roman" w:hAnsi="Times New Roman"/>
          <w:sz w:val="24"/>
          <w:szCs w:val="24"/>
          <w:lang w:val="ru-RU"/>
        </w:rPr>
      </w:pPr>
      <w:r w:rsidRPr="00471958">
        <w:rPr>
          <w:rFonts w:ascii="Times New Roman" w:eastAsia="Times New Roman" w:hAnsi="Times New Roman"/>
          <w:sz w:val="24"/>
          <w:szCs w:val="24"/>
          <w:lang w:val="ru-RU"/>
        </w:rPr>
        <w:t>- СНиП 12-04-2002 «Безопасность труда в строительстве. Часть 2».</w:t>
      </w:r>
    </w:p>
    <w:p w:rsidR="00471958" w:rsidRPr="00471958" w:rsidRDefault="00471958" w:rsidP="00471958">
      <w:pPr>
        <w:autoSpaceDE w:val="0"/>
        <w:autoSpaceDN w:val="0"/>
        <w:adjustRightInd w:val="0"/>
        <w:ind w:firstLine="709"/>
        <w:jc w:val="both"/>
        <w:rPr>
          <w:rFonts w:ascii="Times New Roman" w:eastAsia="Calibri" w:hAnsi="Times New Roman"/>
          <w:sz w:val="24"/>
          <w:szCs w:val="24"/>
          <w:lang w:val="ru-RU"/>
        </w:rPr>
      </w:pPr>
      <w:r w:rsidRPr="00471958">
        <w:rPr>
          <w:rFonts w:ascii="Times New Roman" w:eastAsia="Times New Roman" w:hAnsi="Times New Roman"/>
          <w:sz w:val="24"/>
          <w:szCs w:val="24"/>
          <w:lang w:val="ru-RU"/>
        </w:rPr>
        <w:t xml:space="preserve">10.9 </w:t>
      </w:r>
      <w:r w:rsidRPr="00471958">
        <w:rPr>
          <w:rFonts w:ascii="Times New Roman" w:eastAsia="Calibri" w:hAnsi="Times New Roman"/>
          <w:sz w:val="24"/>
          <w:szCs w:val="24"/>
          <w:lang w:val="ru-RU"/>
        </w:rPr>
        <w:t>До выполнения работ Заказчик организовывает прохождение вводного инструктажа и первичного инструктажа на рабо</w:t>
      </w:r>
      <w:r w:rsidR="00787E34">
        <w:rPr>
          <w:rFonts w:ascii="Times New Roman" w:eastAsia="Calibri" w:hAnsi="Times New Roman"/>
          <w:sz w:val="24"/>
          <w:szCs w:val="24"/>
          <w:lang w:val="ru-RU"/>
        </w:rPr>
        <w:t>чем месте работников Подрядчика</w:t>
      </w:r>
      <w:r w:rsidRPr="00471958">
        <w:rPr>
          <w:rFonts w:ascii="Times New Roman" w:eastAsia="Calibri" w:hAnsi="Times New Roman"/>
          <w:sz w:val="24"/>
          <w:szCs w:val="24"/>
          <w:lang w:val="ru-RU"/>
        </w:rPr>
        <w:t>, осуществляющих выполнение работ на объекте Заказчика, у специалиста по охране труда Заказчика.</w:t>
      </w:r>
    </w:p>
    <w:p w:rsidR="00471958" w:rsidRPr="00471958" w:rsidRDefault="00787E34" w:rsidP="00471958">
      <w:pPr>
        <w:autoSpaceDE w:val="0"/>
        <w:autoSpaceDN w:val="0"/>
        <w:adjustRightInd w:val="0"/>
        <w:ind w:firstLine="709"/>
        <w:jc w:val="both"/>
        <w:rPr>
          <w:rFonts w:ascii="Times New Roman" w:eastAsia="Calibri" w:hAnsi="Times New Roman"/>
          <w:sz w:val="24"/>
          <w:szCs w:val="24"/>
          <w:lang w:val="ru-RU"/>
        </w:rPr>
      </w:pPr>
      <w:r>
        <w:rPr>
          <w:rFonts w:ascii="Times New Roman" w:eastAsia="Calibri" w:hAnsi="Times New Roman"/>
          <w:sz w:val="24"/>
          <w:szCs w:val="24"/>
          <w:lang w:val="ru-RU"/>
        </w:rPr>
        <w:t>10.10. Подрядчик</w:t>
      </w:r>
      <w:r w:rsidR="00471958" w:rsidRPr="00471958">
        <w:rPr>
          <w:rFonts w:ascii="Times New Roman" w:eastAsia="Calibri" w:hAnsi="Times New Roman"/>
          <w:sz w:val="24"/>
          <w:szCs w:val="24"/>
          <w:lang w:val="ru-RU"/>
        </w:rPr>
        <w:t xml:space="preserve"> обязан предоставлять Заказчику всю информацию о состоянии охраны труда, травматизме в своей организации при проведении ремонтн</w:t>
      </w:r>
      <w:r>
        <w:rPr>
          <w:rFonts w:ascii="Times New Roman" w:eastAsia="Calibri" w:hAnsi="Times New Roman"/>
          <w:sz w:val="24"/>
          <w:szCs w:val="24"/>
          <w:lang w:val="ru-RU"/>
        </w:rPr>
        <w:t>ых работ на объекте. Подрядчик</w:t>
      </w:r>
      <w:r w:rsidR="00471958" w:rsidRPr="00471958">
        <w:rPr>
          <w:rFonts w:ascii="Times New Roman" w:eastAsia="Calibri" w:hAnsi="Times New Roman"/>
          <w:sz w:val="24"/>
          <w:szCs w:val="24"/>
          <w:lang w:val="ru-RU"/>
        </w:rPr>
        <w:t xml:space="preserve"> обязан в течение 15 минут предоставить оперативную информацию в группу охраны труда Заказчика о произошедшем несчастном случае с персоналом на территории Заказчика. </w:t>
      </w:r>
    </w:p>
    <w:p w:rsidR="00471958" w:rsidRPr="00471958" w:rsidRDefault="00787E34" w:rsidP="00471958">
      <w:pPr>
        <w:autoSpaceDE w:val="0"/>
        <w:autoSpaceDN w:val="0"/>
        <w:adjustRightInd w:val="0"/>
        <w:ind w:firstLine="709"/>
        <w:jc w:val="both"/>
        <w:rPr>
          <w:rFonts w:ascii="Times New Roman" w:eastAsia="Calibri" w:hAnsi="Times New Roman"/>
          <w:sz w:val="24"/>
          <w:szCs w:val="24"/>
          <w:lang w:val="ru-RU"/>
        </w:rPr>
      </w:pPr>
      <w:r>
        <w:rPr>
          <w:rFonts w:ascii="Times New Roman" w:eastAsia="Calibri" w:hAnsi="Times New Roman"/>
          <w:sz w:val="24"/>
          <w:szCs w:val="24"/>
          <w:lang w:val="ru-RU"/>
        </w:rPr>
        <w:t>10.11. Подрядчик</w:t>
      </w:r>
      <w:r w:rsidR="00471958" w:rsidRPr="00471958">
        <w:rPr>
          <w:rFonts w:ascii="Times New Roman" w:eastAsia="Calibri" w:hAnsi="Times New Roman"/>
          <w:sz w:val="24"/>
          <w:szCs w:val="24"/>
          <w:lang w:val="ru-RU"/>
        </w:rPr>
        <w:t xml:space="preserve"> несёт ответственность за причинённые его персоналом убытки, связанные с конфликтами, нарушением дисциплины. </w:t>
      </w:r>
    </w:p>
    <w:p w:rsidR="00471958" w:rsidRPr="00471958" w:rsidRDefault="00471958" w:rsidP="00471958">
      <w:pPr>
        <w:ind w:firstLine="709"/>
        <w:jc w:val="both"/>
        <w:rPr>
          <w:rFonts w:ascii="Times New Roman" w:eastAsia="Times New Roman" w:hAnsi="Times New Roman"/>
          <w:b/>
          <w:color w:val="000000"/>
          <w:sz w:val="24"/>
          <w:szCs w:val="24"/>
          <w:lang w:val="ru-RU"/>
        </w:rPr>
      </w:pPr>
      <w:r w:rsidRPr="00471958">
        <w:rPr>
          <w:rFonts w:ascii="Times New Roman" w:eastAsia="Times New Roman" w:hAnsi="Times New Roman"/>
          <w:b/>
          <w:color w:val="000000"/>
          <w:sz w:val="24"/>
          <w:szCs w:val="24"/>
          <w:lang w:val="ru-RU"/>
        </w:rPr>
        <w:t>11</w:t>
      </w:r>
      <w:r w:rsidRPr="00471958">
        <w:rPr>
          <w:rFonts w:ascii="Times New Roman" w:hAnsi="Times New Roman"/>
          <w:sz w:val="24"/>
          <w:szCs w:val="24"/>
          <w:lang w:val="ru-RU"/>
        </w:rPr>
        <w:t xml:space="preserve">. </w:t>
      </w:r>
      <w:r w:rsidRPr="00471958">
        <w:rPr>
          <w:rFonts w:ascii="Times New Roman" w:hAnsi="Times New Roman"/>
          <w:b/>
          <w:sz w:val="24"/>
          <w:szCs w:val="24"/>
          <w:lang w:val="ru-RU"/>
        </w:rPr>
        <w:t>Особые условия выполнения работ</w:t>
      </w:r>
    </w:p>
    <w:p w:rsidR="00471958" w:rsidRPr="00471958" w:rsidRDefault="00787E34" w:rsidP="00471958">
      <w:pPr>
        <w:pStyle w:val="a9"/>
        <w:ind w:firstLine="709"/>
        <w:jc w:val="both"/>
        <w:rPr>
          <w:rFonts w:ascii="Times New Roman" w:hAnsi="Times New Roman"/>
          <w:sz w:val="24"/>
          <w:szCs w:val="24"/>
          <w:lang w:val="ru-RU"/>
        </w:rPr>
      </w:pPr>
      <w:r>
        <w:rPr>
          <w:rFonts w:ascii="Times New Roman" w:hAnsi="Times New Roman"/>
          <w:sz w:val="24"/>
          <w:szCs w:val="24"/>
          <w:lang w:val="ru-RU"/>
        </w:rPr>
        <w:t>11</w:t>
      </w:r>
      <w:r w:rsidR="00471958" w:rsidRPr="00471958">
        <w:rPr>
          <w:rFonts w:ascii="Times New Roman" w:hAnsi="Times New Roman"/>
          <w:sz w:val="24"/>
          <w:szCs w:val="24"/>
          <w:lang w:val="ru-RU"/>
        </w:rPr>
        <w:t>.1. Проведение работ не должно нарушать режим функционирования лечебного учреждения.</w:t>
      </w:r>
    </w:p>
    <w:p w:rsidR="00471958" w:rsidRPr="00471958" w:rsidRDefault="00787E34" w:rsidP="00471958">
      <w:pPr>
        <w:pStyle w:val="a9"/>
        <w:ind w:firstLine="709"/>
        <w:jc w:val="both"/>
        <w:rPr>
          <w:rFonts w:ascii="Times New Roman" w:hAnsi="Times New Roman"/>
          <w:sz w:val="24"/>
          <w:szCs w:val="24"/>
          <w:lang w:val="ru-RU"/>
        </w:rPr>
      </w:pPr>
      <w:r>
        <w:rPr>
          <w:rFonts w:ascii="Times New Roman" w:hAnsi="Times New Roman"/>
          <w:sz w:val="24"/>
          <w:szCs w:val="24"/>
          <w:lang w:val="ru-RU"/>
        </w:rPr>
        <w:t xml:space="preserve">11.2. </w:t>
      </w:r>
      <w:r w:rsidR="00471958" w:rsidRPr="00471958">
        <w:rPr>
          <w:rFonts w:ascii="Times New Roman" w:hAnsi="Times New Roman"/>
          <w:sz w:val="24"/>
          <w:szCs w:val="24"/>
          <w:lang w:val="ru-RU"/>
        </w:rPr>
        <w:t xml:space="preserve"> Выполнение работ не должно препятствовать или создавать неудобства в работе учреждения или представлять угрозу для сотрудников и пациентов учреждения.</w:t>
      </w:r>
    </w:p>
    <w:p w:rsidR="00102848" w:rsidRDefault="00102848">
      <w:pPr>
        <w:ind w:right="-612"/>
        <w:jc w:val="center"/>
        <w:rPr>
          <w:rFonts w:hAnsi="Times New Roman" w:cs="Times New Roman"/>
          <w:b/>
          <w:bCs/>
          <w:color w:val="000000"/>
          <w:sz w:val="24"/>
          <w:szCs w:val="24"/>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156"/>
        <w:gridCol w:w="156"/>
        <w:gridCol w:w="156"/>
        <w:gridCol w:w="4220"/>
        <w:gridCol w:w="4220"/>
      </w:tblGrid>
      <w:tr w:rsidR="00CD698B" w:rsidRPr="00471958">
        <w:trPr>
          <w:gridAfter w:val="3"/>
          <w:wAfter w:w="8596" w:type="dxa"/>
        </w:trPr>
        <w:tc>
          <w:tcPr>
            <w:tcW w:w="0" w:type="auto"/>
            <w:tcMar>
              <w:top w:w="75" w:type="dxa"/>
              <w:left w:w="75" w:type="dxa"/>
              <w:bottom w:w="75" w:type="dxa"/>
              <w:right w:w="75" w:type="dxa"/>
            </w:tcMar>
          </w:tcPr>
          <w:p w:rsidR="00CD698B" w:rsidRDefault="00CD698B">
            <w:pPr>
              <w:ind w:right="-612"/>
              <w:rPr>
                <w:lang w:val="ru-RU"/>
              </w:rPr>
            </w:pPr>
          </w:p>
        </w:tc>
        <w:tc>
          <w:tcPr>
            <w:tcW w:w="0" w:type="auto"/>
            <w:tcMar>
              <w:top w:w="75" w:type="dxa"/>
              <w:left w:w="75" w:type="dxa"/>
              <w:bottom w:w="75" w:type="dxa"/>
              <w:right w:w="75" w:type="dxa"/>
            </w:tcMar>
          </w:tcPr>
          <w:p w:rsidR="00CD698B" w:rsidRDefault="00CD698B">
            <w:pPr>
              <w:ind w:right="-612"/>
              <w:rPr>
                <w:lang w:val="ru-RU"/>
              </w:rPr>
            </w:pPr>
          </w:p>
        </w:tc>
      </w:tr>
      <w:tr w:rsidR="00CD698B" w:rsidRPr="00471958">
        <w:trPr>
          <w:gridAfter w:val="2"/>
          <w:wAfter w:w="8440" w:type="dxa"/>
        </w:trPr>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c>
          <w:tcPr>
            <w:tcW w:w="0" w:type="auto"/>
          </w:tcPr>
          <w:p w:rsidR="00CD698B" w:rsidRDefault="00CD698B">
            <w:pPr>
              <w:ind w:right="-612"/>
              <w:rPr>
                <w:rFonts w:hAnsi="Times New Roman" w:cs="Times New Roman"/>
                <w:color w:val="000000"/>
                <w:sz w:val="24"/>
                <w:szCs w:val="24"/>
                <w:lang w:val="ru-RU"/>
              </w:rPr>
            </w:pPr>
          </w:p>
        </w:tc>
      </w:tr>
      <w:tr w:rsidR="00CD698B" w:rsidRPr="009C5A36">
        <w:tc>
          <w:tcPr>
            <w:tcW w:w="0" w:type="auto"/>
            <w:tcMar>
              <w:top w:w="75" w:type="dxa"/>
              <w:left w:w="75" w:type="dxa"/>
              <w:bottom w:w="75" w:type="dxa"/>
              <w:right w:w="75" w:type="dxa"/>
            </w:tcMar>
          </w:tcPr>
          <w:p w:rsidR="00CD698B" w:rsidRDefault="00CD698B">
            <w:pPr>
              <w:ind w:left="75" w:right="-612"/>
              <w:rPr>
                <w:rFonts w:hAnsi="Times New Roman" w:cs="Times New Roman"/>
                <w:color w:val="000000"/>
                <w:sz w:val="24"/>
                <w:szCs w:val="24"/>
                <w:lang w:val="ru-RU"/>
              </w:rPr>
            </w:pPr>
          </w:p>
        </w:tc>
        <w:tc>
          <w:tcPr>
            <w:tcW w:w="0" w:type="auto"/>
            <w:tcBorders>
              <w:left w:val="nil"/>
            </w:tcBorders>
            <w:tcMar>
              <w:top w:w="75" w:type="dxa"/>
              <w:left w:w="75" w:type="dxa"/>
              <w:bottom w:w="75" w:type="dxa"/>
              <w:right w:w="75" w:type="dxa"/>
            </w:tcMar>
          </w:tcPr>
          <w:p w:rsidR="00CD698B" w:rsidRDefault="00CD698B">
            <w:pPr>
              <w:ind w:left="75" w:right="-612"/>
              <w:rPr>
                <w:rFonts w:hAnsi="Times New Roman" w:cs="Times New Roman"/>
                <w:color w:val="000000"/>
                <w:sz w:val="24"/>
                <w:szCs w:val="24"/>
                <w:lang w:val="ru-RU"/>
              </w:rPr>
            </w:pPr>
          </w:p>
        </w:tc>
        <w:tc>
          <w:tcPr>
            <w:tcW w:w="0" w:type="auto"/>
            <w:tcBorders>
              <w:left w:val="nil"/>
            </w:tcBorders>
            <w:tcMar>
              <w:top w:w="75" w:type="dxa"/>
              <w:left w:w="75" w:type="dxa"/>
              <w:bottom w:w="75" w:type="dxa"/>
              <w:right w:w="75" w:type="dxa"/>
            </w:tcMar>
          </w:tcPr>
          <w:p w:rsidR="00CD698B" w:rsidRDefault="00CD698B">
            <w:pPr>
              <w:ind w:left="75" w:right="-612"/>
              <w:rPr>
                <w:rFonts w:hAnsi="Times New Roman" w:cs="Times New Roman"/>
                <w:color w:val="000000"/>
                <w:sz w:val="24"/>
                <w:szCs w:val="24"/>
                <w:lang w:val="ru-RU"/>
              </w:rPr>
            </w:pPr>
          </w:p>
        </w:tc>
        <w:tc>
          <w:tcPr>
            <w:tcW w:w="4220" w:type="dxa"/>
          </w:tcPr>
          <w:p w:rsidR="00CD698B" w:rsidRDefault="00A9308C">
            <w:pPr>
              <w:pStyle w:val="Normal0"/>
              <w:jc w:val="center"/>
              <w:rPr>
                <w:rFonts w:ascii="Times New Roman" w:hAnsi="Times New Roman"/>
                <w:b/>
                <w:sz w:val="24"/>
                <w:szCs w:val="24"/>
                <w:lang w:val="ru-RU"/>
              </w:rPr>
            </w:pPr>
            <w:r>
              <w:rPr>
                <w:rFonts w:hAnsi="Times New Roman" w:cs="Times New Roman"/>
                <w:b/>
                <w:bCs/>
                <w:color w:val="000000"/>
                <w:sz w:val="24"/>
                <w:szCs w:val="24"/>
                <w:lang w:val="ru-RU"/>
              </w:rPr>
              <w:t>Заказчик</w:t>
            </w:r>
            <w:r>
              <w:rPr>
                <w:rFonts w:ascii="Times New Roman" w:hAnsi="Times New Roman"/>
                <w:b/>
                <w:sz w:val="24"/>
                <w:szCs w:val="24"/>
                <w:lang w:val="ru-RU"/>
              </w:rPr>
              <w:t>:</w:t>
            </w:r>
          </w:p>
          <w:p w:rsidR="00CD698B" w:rsidRDefault="00A9308C">
            <w:pPr>
              <w:rPr>
                <w:lang w:val="ru-RU"/>
              </w:rPr>
            </w:pPr>
            <w:r>
              <w:rPr>
                <w:rFonts w:hAnsi="Times New Roman" w:cs="Times New Roman"/>
                <w:color w:val="000000"/>
                <w:sz w:val="24"/>
                <w:szCs w:val="24"/>
                <w:lang w:val="ru-RU"/>
              </w:rPr>
              <w:t>Начальник</w:t>
            </w:r>
            <w:r>
              <w:rPr>
                <w:lang w:val="ru-RU"/>
              </w:rPr>
              <w:br/>
            </w:r>
            <w:r w:rsidR="008066A7">
              <w:rPr>
                <w:rFonts w:hAnsi="Times New Roman" w:cs="Times New Roman"/>
                <w:color w:val="000000"/>
                <w:sz w:val="24"/>
                <w:szCs w:val="24"/>
                <w:lang w:val="ru-RU"/>
              </w:rPr>
              <w:t>________</w:t>
            </w:r>
            <w:r>
              <w:rPr>
                <w:rFonts w:hAnsi="Times New Roman" w:cs="Times New Roman"/>
                <w:color w:val="000000"/>
                <w:sz w:val="24"/>
                <w:szCs w:val="24"/>
                <w:lang w:val="ru-RU"/>
              </w:rPr>
              <w:t>________И.Н. Александров</w:t>
            </w:r>
            <w:r>
              <w:rPr>
                <w:lang w:val="ru-RU"/>
              </w:rPr>
              <w:t xml:space="preserve"> </w:t>
            </w:r>
            <w:r>
              <w:rPr>
                <w:lang w:val="ru-RU"/>
              </w:rPr>
              <w:br/>
            </w:r>
            <w:r>
              <w:rPr>
                <w:lang w:val="ru-RU"/>
              </w:rPr>
              <w:br/>
            </w:r>
            <w:r>
              <w:rPr>
                <w:rFonts w:hAnsi="Times New Roman" w:cs="Times New Roman"/>
                <w:color w:val="000000"/>
                <w:sz w:val="24"/>
                <w:szCs w:val="24"/>
                <w:lang w:val="ru-RU"/>
              </w:rPr>
              <w:t>М.П.</w:t>
            </w:r>
          </w:p>
        </w:tc>
        <w:tc>
          <w:tcPr>
            <w:tcW w:w="4220" w:type="dxa"/>
          </w:tcPr>
          <w:p w:rsidR="00CD698B" w:rsidRDefault="00A9308C">
            <w:pPr>
              <w:pStyle w:val="Normal0"/>
              <w:jc w:val="center"/>
              <w:rPr>
                <w:rFonts w:ascii="Times New Roman" w:hAnsi="Times New Roman"/>
                <w:b/>
                <w:bCs/>
                <w:sz w:val="24"/>
                <w:szCs w:val="24"/>
                <w:lang w:val="ru-RU"/>
              </w:rPr>
            </w:pPr>
            <w:r>
              <w:rPr>
                <w:rFonts w:ascii="Times New Roman" w:hAnsi="Times New Roman"/>
                <w:b/>
                <w:bCs/>
                <w:sz w:val="24"/>
                <w:szCs w:val="24"/>
                <w:lang w:val="ru-RU"/>
              </w:rPr>
              <w:t>Подрядчик:</w:t>
            </w:r>
          </w:p>
          <w:p w:rsidR="008066A7" w:rsidRDefault="008066A7">
            <w:pPr>
              <w:rPr>
                <w:rFonts w:ascii="Times New Roman" w:hAnsi="Times New Roman"/>
                <w:sz w:val="24"/>
                <w:szCs w:val="24"/>
                <w:lang w:val="ru-RU"/>
              </w:rPr>
            </w:pPr>
          </w:p>
          <w:p w:rsidR="00CD698B" w:rsidRDefault="008066A7">
            <w:pPr>
              <w:rPr>
                <w:lang w:val="ru-RU"/>
              </w:rPr>
            </w:pPr>
            <w:r>
              <w:rPr>
                <w:rFonts w:ascii="Times New Roman" w:hAnsi="Times New Roman"/>
                <w:sz w:val="24"/>
                <w:szCs w:val="24"/>
                <w:lang w:val="ru-RU"/>
              </w:rPr>
              <w:t>________________________________</w:t>
            </w:r>
            <w:r w:rsidR="00A9308C">
              <w:rPr>
                <w:rFonts w:ascii="Times New Roman" w:hAnsi="Times New Roman"/>
                <w:sz w:val="24"/>
                <w:szCs w:val="24"/>
                <w:lang w:val="ru-RU"/>
              </w:rPr>
              <w:br/>
              <w:t>М.П.</w:t>
            </w:r>
          </w:p>
        </w:tc>
      </w:tr>
      <w:tr w:rsidR="00CD698B" w:rsidRPr="009C5A36">
        <w:trPr>
          <w:gridAfter w:val="2"/>
          <w:wAfter w:w="8440" w:type="dxa"/>
        </w:trPr>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CD698B" w:rsidRDefault="00CD698B">
            <w:pPr>
              <w:ind w:left="75" w:right="-612"/>
              <w:rPr>
                <w:rFonts w:hAnsi="Times New Roman" w:cs="Times New Roman"/>
                <w:color w:val="000000"/>
                <w:sz w:val="24"/>
                <w:szCs w:val="24"/>
                <w:lang w:val="ru-RU"/>
              </w:rPr>
            </w:pPr>
          </w:p>
        </w:tc>
      </w:tr>
    </w:tbl>
    <w:p w:rsidR="00CD698B" w:rsidRDefault="00CD698B">
      <w:pPr>
        <w:ind w:right="-612"/>
        <w:jc w:val="right"/>
        <w:rPr>
          <w:rFonts w:hAnsi="Times New Roman" w:cs="Times New Roman"/>
          <w:color w:val="000000"/>
          <w:sz w:val="24"/>
          <w:szCs w:val="24"/>
          <w:lang w:val="ru-RU"/>
        </w:rPr>
      </w:pPr>
    </w:p>
    <w:p w:rsidR="00471958" w:rsidRDefault="00471958" w:rsidP="00471958">
      <w:pPr>
        <w:ind w:right="-612"/>
        <w:rPr>
          <w:rFonts w:hAnsi="Times New Roman" w:cs="Times New Roman"/>
          <w:color w:val="000000"/>
          <w:sz w:val="24"/>
          <w:szCs w:val="24"/>
          <w:lang w:val="ru-RU"/>
        </w:rPr>
      </w:pPr>
    </w:p>
    <w:p w:rsidR="00787E34" w:rsidRDefault="00787E34" w:rsidP="00471958">
      <w:pPr>
        <w:ind w:right="-612"/>
        <w:jc w:val="right"/>
        <w:rPr>
          <w:rFonts w:hAnsi="Times New Roman" w:cs="Times New Roman"/>
          <w:color w:val="000000"/>
          <w:sz w:val="24"/>
          <w:szCs w:val="24"/>
          <w:lang w:val="ru-RU"/>
        </w:rPr>
      </w:pPr>
    </w:p>
    <w:p w:rsidR="00787E34" w:rsidRDefault="00787E34" w:rsidP="00471958">
      <w:pPr>
        <w:ind w:right="-612"/>
        <w:jc w:val="right"/>
        <w:rPr>
          <w:rFonts w:hAnsi="Times New Roman" w:cs="Times New Roman"/>
          <w:color w:val="000000"/>
          <w:sz w:val="24"/>
          <w:szCs w:val="24"/>
          <w:lang w:val="ru-RU"/>
        </w:rPr>
      </w:pPr>
    </w:p>
    <w:p w:rsidR="00787E34" w:rsidRDefault="00787E34" w:rsidP="00471958">
      <w:pPr>
        <w:ind w:right="-612"/>
        <w:jc w:val="right"/>
        <w:rPr>
          <w:rFonts w:hAnsi="Times New Roman" w:cs="Times New Roman"/>
          <w:color w:val="000000"/>
          <w:sz w:val="24"/>
          <w:szCs w:val="24"/>
          <w:lang w:val="ru-RU"/>
        </w:rPr>
      </w:pPr>
    </w:p>
    <w:p w:rsidR="00CD698B" w:rsidRDefault="00A9308C" w:rsidP="00471958">
      <w:pPr>
        <w:ind w:right="-612"/>
        <w:jc w:val="right"/>
        <w:rPr>
          <w:rFonts w:hAnsi="Times New Roman" w:cs="Times New Roman"/>
          <w:color w:val="000000"/>
          <w:sz w:val="24"/>
          <w:szCs w:val="24"/>
          <w:lang w:val="ru-RU"/>
        </w:rPr>
      </w:pPr>
      <w:r>
        <w:rPr>
          <w:rFonts w:hAnsi="Times New Roman" w:cs="Times New Roman"/>
          <w:color w:val="000000"/>
          <w:sz w:val="24"/>
          <w:szCs w:val="24"/>
          <w:lang w:val="ru-RU"/>
        </w:rPr>
        <w:lastRenderedPageBreak/>
        <w:t>Приложение №</w:t>
      </w:r>
      <w:r>
        <w:rPr>
          <w:rFonts w:hAnsi="Times New Roman" w:cs="Times New Roman"/>
          <w:color w:val="000000"/>
          <w:sz w:val="24"/>
          <w:szCs w:val="24"/>
        </w:rPr>
        <w:t> </w:t>
      </w:r>
      <w:r>
        <w:rPr>
          <w:rFonts w:hAnsi="Times New Roman" w:cs="Times New Roman"/>
          <w:color w:val="000000"/>
          <w:sz w:val="24"/>
          <w:szCs w:val="24"/>
          <w:lang w:val="ru-RU"/>
        </w:rPr>
        <w:t>4</w:t>
      </w:r>
      <w:r>
        <w:rPr>
          <w:lang w:val="ru-RU"/>
        </w:rPr>
        <w:br/>
      </w:r>
      <w:r>
        <w:rPr>
          <w:rFonts w:hAnsi="Times New Roman" w:cs="Times New Roman"/>
          <w:color w:val="000000"/>
          <w:sz w:val="24"/>
          <w:szCs w:val="24"/>
          <w:lang w:val="ru-RU"/>
        </w:rPr>
        <w:t>к Контракту</w:t>
      </w:r>
      <w:r>
        <w:rPr>
          <w:lang w:val="ru-RU"/>
        </w:rPr>
        <w:br/>
      </w:r>
      <w:r>
        <w:rPr>
          <w:rFonts w:hAnsi="Times New Roman" w:cs="Times New Roman"/>
          <w:color w:val="000000"/>
          <w:sz w:val="24"/>
          <w:szCs w:val="24"/>
          <w:lang w:val="ru-RU"/>
        </w:rPr>
        <w:t>от «</w:t>
      </w:r>
      <w:r w:rsidR="008066A7">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 </w:t>
      </w:r>
      <w:r w:rsidR="008066A7">
        <w:rPr>
          <w:rFonts w:hAnsi="Times New Roman" w:cs="Times New Roman"/>
          <w:color w:val="000000"/>
          <w:sz w:val="24"/>
          <w:szCs w:val="24"/>
          <w:lang w:val="ru-RU"/>
        </w:rPr>
        <w:t xml:space="preserve">             </w:t>
      </w:r>
      <w:r>
        <w:rPr>
          <w:rFonts w:hAnsi="Times New Roman" w:cs="Times New Roman"/>
          <w:color w:val="000000"/>
          <w:sz w:val="24"/>
          <w:szCs w:val="24"/>
        </w:rPr>
        <w:t> </w:t>
      </w:r>
      <w:r w:rsidR="008066A7">
        <w:rPr>
          <w:rFonts w:hAnsi="Times New Roman" w:cs="Times New Roman"/>
          <w:color w:val="000000"/>
          <w:sz w:val="24"/>
          <w:szCs w:val="24"/>
          <w:lang w:val="ru-RU"/>
        </w:rPr>
        <w:t>2026</w:t>
      </w:r>
      <w:r>
        <w:rPr>
          <w:rFonts w:hAnsi="Times New Roman" w:cs="Times New Roman"/>
          <w:color w:val="000000"/>
          <w:sz w:val="24"/>
          <w:szCs w:val="24"/>
        </w:rPr>
        <w:t> </w:t>
      </w:r>
      <w:r>
        <w:rPr>
          <w:rFonts w:hAnsi="Times New Roman" w:cs="Times New Roman"/>
          <w:color w:val="000000"/>
          <w:sz w:val="24"/>
          <w:szCs w:val="24"/>
          <w:lang w:val="ru-RU"/>
        </w:rPr>
        <w:t>г. №</w:t>
      </w:r>
      <w:r w:rsidR="008066A7">
        <w:rPr>
          <w:rFonts w:hAnsi="Times New Roman" w:cs="Times New Roman"/>
          <w:color w:val="000000"/>
          <w:sz w:val="24"/>
          <w:szCs w:val="24"/>
          <w:lang w:val="ru-RU"/>
        </w:rPr>
        <w:t xml:space="preserve"> </w:t>
      </w:r>
    </w:p>
    <w:p w:rsidR="00CD698B" w:rsidRDefault="00CD698B">
      <w:pPr>
        <w:ind w:right="-612"/>
        <w:jc w:val="right"/>
        <w:rPr>
          <w:rFonts w:hAnsi="Times New Roman" w:cs="Times New Roman"/>
          <w:color w:val="000000"/>
          <w:sz w:val="24"/>
          <w:szCs w:val="24"/>
          <w:lang w:val="ru-RU"/>
        </w:rPr>
      </w:pPr>
    </w:p>
    <w:p w:rsidR="00CD698B" w:rsidRDefault="00A9308C">
      <w:pPr>
        <w:ind w:right="-612"/>
        <w:jc w:val="center"/>
        <w:rPr>
          <w:rFonts w:hAnsi="Times New Roman" w:cs="Times New Roman"/>
          <w:b/>
          <w:bCs/>
          <w:color w:val="000000"/>
          <w:sz w:val="24"/>
          <w:szCs w:val="24"/>
          <w:lang w:val="ru-RU"/>
        </w:rPr>
      </w:pPr>
      <w:r>
        <w:rPr>
          <w:rFonts w:hAnsi="Times New Roman" w:cs="Times New Roman"/>
          <w:b/>
          <w:bCs/>
          <w:color w:val="000000"/>
          <w:sz w:val="24"/>
          <w:szCs w:val="24"/>
          <w:lang w:val="ru-RU"/>
        </w:rPr>
        <w:t>СПЕЦИФИКАЦИЯ</w:t>
      </w:r>
    </w:p>
    <w:tbl>
      <w:tblPr>
        <w:tblStyle w:val="a6"/>
        <w:tblW w:w="10915" w:type="dxa"/>
        <w:tblInd w:w="-714" w:type="dxa"/>
        <w:tblLook w:val="04A0" w:firstRow="1" w:lastRow="0" w:firstColumn="1" w:lastColumn="0" w:noHBand="0" w:noVBand="1"/>
      </w:tblPr>
      <w:tblGrid>
        <w:gridCol w:w="846"/>
        <w:gridCol w:w="2905"/>
        <w:gridCol w:w="1137"/>
        <w:gridCol w:w="1292"/>
        <w:gridCol w:w="1417"/>
        <w:gridCol w:w="1617"/>
        <w:gridCol w:w="1701"/>
      </w:tblGrid>
      <w:tr w:rsidR="00CD698B">
        <w:tc>
          <w:tcPr>
            <w:tcW w:w="846" w:type="dxa"/>
            <w:vAlign w:val="center"/>
          </w:tcPr>
          <w:p w:rsidR="00CD698B" w:rsidRDefault="00A9308C">
            <w:pPr>
              <w:ind w:right="7"/>
              <w:jc w:val="center"/>
              <w:rPr>
                <w:rFonts w:ascii="Times New Roman" w:hAnsi="Times New Roman" w:cs="Times New Roman"/>
                <w:sz w:val="24"/>
                <w:szCs w:val="24"/>
                <w:lang w:val="ru-RU"/>
              </w:rPr>
            </w:pPr>
            <w:r>
              <w:rPr>
                <w:rFonts w:ascii="Times New Roman" w:hAnsi="Times New Roman" w:cs="Times New Roman"/>
                <w:sz w:val="24"/>
                <w:szCs w:val="24"/>
              </w:rPr>
              <w:t>№</w:t>
            </w:r>
          </w:p>
        </w:tc>
        <w:tc>
          <w:tcPr>
            <w:tcW w:w="2905" w:type="dxa"/>
            <w:vAlign w:val="center"/>
          </w:tcPr>
          <w:p w:rsidR="00CD698B" w:rsidRDefault="00A9308C">
            <w:pPr>
              <w:ind w:right="120"/>
              <w:jc w:val="center"/>
              <w:rPr>
                <w:rFonts w:ascii="Times New Roman" w:hAnsi="Times New Roman" w:cs="Times New Roman"/>
                <w:sz w:val="24"/>
                <w:szCs w:val="24"/>
                <w:lang w:val="ru-RU"/>
              </w:rPr>
            </w:pPr>
            <w:r>
              <w:rPr>
                <w:rFonts w:ascii="Times New Roman" w:hAnsi="Times New Roman" w:cs="Times New Roman"/>
                <w:sz w:val="24"/>
                <w:szCs w:val="24"/>
                <w:lang w:val="ru-RU"/>
              </w:rPr>
              <w:t>Наименование объекта закупки и его характеристики</w:t>
            </w:r>
          </w:p>
        </w:tc>
        <w:tc>
          <w:tcPr>
            <w:tcW w:w="1137" w:type="dxa"/>
            <w:vAlign w:val="center"/>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Тип</w:t>
            </w:r>
            <w:r>
              <w:rPr>
                <w:rFonts w:ascii="Times New Roman" w:hAnsi="Times New Roman" w:cs="Times New Roman"/>
                <w:sz w:val="24"/>
                <w:szCs w:val="24"/>
                <w:lang w:val="ru-RU"/>
              </w:rPr>
              <w:t xml:space="preserve"> </w:t>
            </w:r>
            <w:r>
              <w:rPr>
                <w:rFonts w:ascii="Times New Roman" w:hAnsi="Times New Roman" w:cs="Times New Roman"/>
                <w:sz w:val="24"/>
                <w:szCs w:val="24"/>
              </w:rPr>
              <w:t>объекта закупки</w:t>
            </w:r>
          </w:p>
        </w:tc>
        <w:tc>
          <w:tcPr>
            <w:tcW w:w="1292" w:type="dxa"/>
            <w:vAlign w:val="center"/>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Единица измерения</w:t>
            </w:r>
          </w:p>
        </w:tc>
        <w:tc>
          <w:tcPr>
            <w:tcW w:w="1417" w:type="dxa"/>
            <w:vAlign w:val="center"/>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Количество</w:t>
            </w:r>
          </w:p>
        </w:tc>
        <w:tc>
          <w:tcPr>
            <w:tcW w:w="1617" w:type="dxa"/>
            <w:vAlign w:val="center"/>
          </w:tcPr>
          <w:p w:rsidR="00CD698B" w:rsidRDefault="00A9308C">
            <w:pPr>
              <w:ind w:right="18"/>
              <w:jc w:val="center"/>
              <w:rPr>
                <w:rFonts w:ascii="Times New Roman" w:hAnsi="Times New Roman" w:cs="Times New Roman"/>
                <w:sz w:val="24"/>
                <w:szCs w:val="24"/>
                <w:lang w:val="ru-RU"/>
              </w:rPr>
            </w:pPr>
            <w:r>
              <w:rPr>
                <w:rFonts w:ascii="Times New Roman" w:hAnsi="Times New Roman" w:cs="Times New Roman"/>
                <w:sz w:val="24"/>
                <w:szCs w:val="24"/>
              </w:rPr>
              <w:t>Цена единицы</w:t>
            </w:r>
            <w:r>
              <w:rPr>
                <w:rFonts w:ascii="Times New Roman" w:hAnsi="Times New Roman" w:cs="Times New Roman"/>
                <w:sz w:val="24"/>
                <w:szCs w:val="24"/>
                <w:lang w:val="ru-RU"/>
              </w:rPr>
              <w:t>, руб.</w:t>
            </w:r>
          </w:p>
        </w:tc>
        <w:tc>
          <w:tcPr>
            <w:tcW w:w="1701" w:type="dxa"/>
            <w:vAlign w:val="center"/>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Сумма</w:t>
            </w:r>
            <w:r>
              <w:rPr>
                <w:rFonts w:ascii="Times New Roman" w:hAnsi="Times New Roman" w:cs="Times New Roman"/>
                <w:sz w:val="24"/>
                <w:szCs w:val="24"/>
                <w:lang w:val="ru-RU"/>
              </w:rPr>
              <w:t>, руб.</w:t>
            </w:r>
          </w:p>
        </w:tc>
      </w:tr>
      <w:tr w:rsidR="00CD698B">
        <w:tc>
          <w:tcPr>
            <w:tcW w:w="846" w:type="dxa"/>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905" w:type="dxa"/>
          </w:tcPr>
          <w:p w:rsidR="00471958" w:rsidRPr="00471958" w:rsidRDefault="00471958" w:rsidP="00471958">
            <w:pPr>
              <w:jc w:val="center"/>
              <w:rPr>
                <w:rFonts w:ascii="Times New Roman" w:hAnsi="Times New Roman"/>
                <w:color w:val="000000"/>
                <w:sz w:val="24"/>
                <w:szCs w:val="24"/>
                <w:lang w:val="ru-RU"/>
              </w:rPr>
            </w:pPr>
            <w:r w:rsidRPr="00471958">
              <w:rPr>
                <w:rFonts w:ascii="Times New Roman" w:hAnsi="Times New Roman"/>
                <w:color w:val="000000"/>
                <w:sz w:val="24"/>
                <w:szCs w:val="24"/>
                <w:lang w:val="ru-RU"/>
              </w:rPr>
              <w:t>Р</w:t>
            </w:r>
            <w:r>
              <w:rPr>
                <w:rFonts w:ascii="Times New Roman" w:hAnsi="Times New Roman"/>
                <w:color w:val="000000"/>
                <w:sz w:val="24"/>
                <w:szCs w:val="24"/>
                <w:lang w:val="ru-RU"/>
              </w:rPr>
              <w:t xml:space="preserve">аботы </w:t>
            </w:r>
            <w:r w:rsidRPr="00471958">
              <w:rPr>
                <w:rFonts w:ascii="Times New Roman" w:hAnsi="Times New Roman"/>
                <w:color w:val="000000"/>
                <w:sz w:val="24"/>
                <w:szCs w:val="24"/>
                <w:lang w:val="ru-RU"/>
              </w:rPr>
              <w:t>по текущему ремонту пола коридора Клинико-диагностической лаборатории 3-й этаж главного корпуса ФГБУЗ МСЧ № 118 ФМБА России, расположенного по адресу: г. Полярны</w:t>
            </w:r>
            <w:r>
              <w:rPr>
                <w:rFonts w:ascii="Times New Roman" w:hAnsi="Times New Roman"/>
                <w:color w:val="000000"/>
                <w:sz w:val="24"/>
                <w:szCs w:val="24"/>
                <w:lang w:val="ru-RU"/>
              </w:rPr>
              <w:t>е Зори, проспект Нивский, д. 1а</w:t>
            </w:r>
          </w:p>
          <w:p w:rsidR="00CD698B" w:rsidRDefault="00CD698B">
            <w:pPr>
              <w:ind w:right="-75"/>
              <w:jc w:val="center"/>
              <w:rPr>
                <w:rFonts w:ascii="Times New Roman" w:hAnsi="Times New Roman" w:cs="Times New Roman"/>
                <w:sz w:val="24"/>
                <w:szCs w:val="24"/>
                <w:lang w:val="ru-RU"/>
              </w:rPr>
            </w:pPr>
          </w:p>
        </w:tc>
        <w:tc>
          <w:tcPr>
            <w:tcW w:w="1137" w:type="dxa"/>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Услуга</w:t>
            </w:r>
          </w:p>
        </w:tc>
        <w:tc>
          <w:tcPr>
            <w:tcW w:w="1292" w:type="dxa"/>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 xml:space="preserve">Условная единица (усл. </w:t>
            </w:r>
            <w:r>
              <w:rPr>
                <w:rFonts w:ascii="Times New Roman" w:hAnsi="Times New Roman" w:cs="Times New Roman"/>
                <w:sz w:val="24"/>
                <w:szCs w:val="24"/>
                <w:lang w:val="ru-RU"/>
              </w:rPr>
              <w:t>е</w:t>
            </w:r>
            <w:r>
              <w:rPr>
                <w:rFonts w:ascii="Times New Roman" w:hAnsi="Times New Roman" w:cs="Times New Roman"/>
                <w:sz w:val="24"/>
                <w:szCs w:val="24"/>
              </w:rPr>
              <w:t>д)</w:t>
            </w:r>
          </w:p>
        </w:tc>
        <w:tc>
          <w:tcPr>
            <w:tcW w:w="1417" w:type="dxa"/>
          </w:tcPr>
          <w:p w:rsidR="00CD698B" w:rsidRDefault="00A9308C">
            <w:pPr>
              <w:jc w:val="center"/>
              <w:rPr>
                <w:rFonts w:ascii="Times New Roman" w:hAnsi="Times New Roman" w:cs="Times New Roman"/>
                <w:sz w:val="24"/>
                <w:szCs w:val="24"/>
                <w:lang w:val="ru-RU"/>
              </w:rPr>
            </w:pPr>
            <w:r>
              <w:rPr>
                <w:rFonts w:ascii="Times New Roman" w:hAnsi="Times New Roman" w:cs="Times New Roman"/>
                <w:sz w:val="24"/>
                <w:szCs w:val="24"/>
              </w:rPr>
              <w:t>1</w:t>
            </w:r>
          </w:p>
        </w:tc>
        <w:tc>
          <w:tcPr>
            <w:tcW w:w="1617" w:type="dxa"/>
          </w:tcPr>
          <w:p w:rsidR="00CD698B" w:rsidRDefault="00CD698B">
            <w:pPr>
              <w:jc w:val="center"/>
              <w:rPr>
                <w:rFonts w:ascii="Times New Roman" w:hAnsi="Times New Roman" w:cs="Times New Roman"/>
                <w:sz w:val="24"/>
                <w:szCs w:val="24"/>
                <w:lang w:val="ru-RU"/>
              </w:rPr>
            </w:pPr>
          </w:p>
        </w:tc>
        <w:tc>
          <w:tcPr>
            <w:tcW w:w="1701" w:type="dxa"/>
          </w:tcPr>
          <w:p w:rsidR="00CD698B" w:rsidRDefault="00CD698B">
            <w:pPr>
              <w:ind w:right="4"/>
              <w:jc w:val="center"/>
              <w:rPr>
                <w:rFonts w:ascii="Times New Roman" w:hAnsi="Times New Roman" w:cs="Times New Roman"/>
                <w:sz w:val="24"/>
                <w:szCs w:val="24"/>
                <w:lang w:val="ru-RU"/>
              </w:rPr>
            </w:pPr>
          </w:p>
        </w:tc>
      </w:tr>
    </w:tbl>
    <w:p w:rsidR="00CD698B" w:rsidRDefault="00A9308C">
      <w:pPr>
        <w:ind w:right="-612"/>
        <w:rPr>
          <w:rFonts w:hAnsi="Times New Roman" w:cs="Times New Roman"/>
          <w:color w:val="000000"/>
          <w:sz w:val="24"/>
          <w:szCs w:val="24"/>
          <w:lang w:val="ru-RU"/>
        </w:rPr>
      </w:pPr>
      <w:r>
        <w:rPr>
          <w:rFonts w:hAnsi="Times New Roman" w:cs="Times New Roman"/>
          <w:color w:val="000000"/>
          <w:sz w:val="24"/>
          <w:szCs w:val="24"/>
          <w:lang w:val="ru-RU"/>
        </w:rPr>
        <w:t>Итого</w:t>
      </w:r>
      <w:r w:rsidR="008066A7">
        <w:rPr>
          <w:rFonts w:hAnsi="Times New Roman" w:cs="Times New Roman"/>
          <w:color w:val="000000"/>
          <w:sz w:val="24"/>
          <w:szCs w:val="24"/>
          <w:lang w:val="ru-RU"/>
        </w:rPr>
        <w:t xml:space="preserve">: </w:t>
      </w:r>
    </w:p>
    <w:p w:rsidR="00CD698B" w:rsidRDefault="00CD698B">
      <w:pPr>
        <w:ind w:right="-612"/>
        <w:jc w:val="right"/>
        <w:rPr>
          <w:rFonts w:hAnsi="Times New Roman" w:cs="Times New Roman"/>
          <w:color w:val="000000"/>
          <w:sz w:val="24"/>
          <w:szCs w:val="24"/>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4962"/>
        <w:gridCol w:w="4220"/>
      </w:tblGrid>
      <w:tr w:rsidR="00CD698B" w:rsidRPr="009C5A36">
        <w:tc>
          <w:tcPr>
            <w:tcW w:w="4962" w:type="dxa"/>
          </w:tcPr>
          <w:p w:rsidR="00CD698B" w:rsidRDefault="00A9308C">
            <w:pPr>
              <w:pStyle w:val="Normal0"/>
              <w:jc w:val="center"/>
              <w:rPr>
                <w:rFonts w:ascii="Times New Roman" w:hAnsi="Times New Roman"/>
                <w:b/>
                <w:sz w:val="24"/>
                <w:szCs w:val="24"/>
                <w:lang w:val="ru-RU"/>
              </w:rPr>
            </w:pPr>
            <w:r>
              <w:rPr>
                <w:rFonts w:hAnsi="Times New Roman" w:cs="Times New Roman"/>
                <w:b/>
                <w:bCs/>
                <w:color w:val="000000"/>
                <w:sz w:val="24"/>
                <w:szCs w:val="24"/>
                <w:lang w:val="ru-RU"/>
              </w:rPr>
              <w:t>Заказчик</w:t>
            </w:r>
            <w:r>
              <w:rPr>
                <w:rFonts w:ascii="Times New Roman" w:hAnsi="Times New Roman"/>
                <w:b/>
                <w:sz w:val="24"/>
                <w:szCs w:val="24"/>
                <w:lang w:val="ru-RU"/>
              </w:rPr>
              <w:t>:</w:t>
            </w:r>
          </w:p>
          <w:p w:rsidR="00CD698B" w:rsidRDefault="00A9308C">
            <w:pPr>
              <w:rPr>
                <w:lang w:val="ru-RU"/>
              </w:rPr>
            </w:pPr>
            <w:r>
              <w:rPr>
                <w:rFonts w:hAnsi="Times New Roman" w:cs="Times New Roman"/>
                <w:color w:val="000000"/>
                <w:sz w:val="24"/>
                <w:szCs w:val="24"/>
                <w:lang w:val="ru-RU"/>
              </w:rPr>
              <w:t>Начальник</w:t>
            </w:r>
            <w:r>
              <w:rPr>
                <w:lang w:val="ru-RU"/>
              </w:rPr>
              <w:br/>
            </w:r>
            <w:r>
              <w:rPr>
                <w:rFonts w:hAnsi="Times New Roman" w:cs="Times New Roman"/>
                <w:color w:val="000000"/>
                <w:sz w:val="24"/>
                <w:szCs w:val="24"/>
                <w:lang w:val="ru-RU"/>
              </w:rPr>
              <w:t>_____________И.Н. Александров</w:t>
            </w:r>
            <w:r>
              <w:rPr>
                <w:lang w:val="ru-RU"/>
              </w:rPr>
              <w:t xml:space="preserve"> </w:t>
            </w:r>
            <w:r>
              <w:rPr>
                <w:lang w:val="ru-RU"/>
              </w:rPr>
              <w:br/>
            </w:r>
            <w:r>
              <w:rPr>
                <w:lang w:val="ru-RU"/>
              </w:rPr>
              <w:br/>
            </w:r>
            <w:r>
              <w:rPr>
                <w:rFonts w:hAnsi="Times New Roman" w:cs="Times New Roman"/>
                <w:color w:val="000000"/>
                <w:sz w:val="24"/>
                <w:szCs w:val="24"/>
                <w:lang w:val="ru-RU"/>
              </w:rPr>
              <w:t>М.П.</w:t>
            </w:r>
          </w:p>
        </w:tc>
        <w:tc>
          <w:tcPr>
            <w:tcW w:w="4220" w:type="dxa"/>
          </w:tcPr>
          <w:p w:rsidR="00CD698B" w:rsidRDefault="00A9308C">
            <w:pPr>
              <w:pStyle w:val="Normal0"/>
              <w:jc w:val="center"/>
              <w:rPr>
                <w:rFonts w:ascii="Times New Roman" w:hAnsi="Times New Roman"/>
                <w:b/>
                <w:bCs/>
                <w:sz w:val="24"/>
                <w:szCs w:val="24"/>
                <w:lang w:val="ru-RU"/>
              </w:rPr>
            </w:pPr>
            <w:r>
              <w:rPr>
                <w:rFonts w:ascii="Times New Roman" w:hAnsi="Times New Roman"/>
                <w:b/>
                <w:bCs/>
                <w:sz w:val="24"/>
                <w:szCs w:val="24"/>
                <w:lang w:val="ru-RU"/>
              </w:rPr>
              <w:t>Подрядчик:</w:t>
            </w:r>
          </w:p>
          <w:p w:rsidR="00CD698B" w:rsidRDefault="008066A7">
            <w:pPr>
              <w:rPr>
                <w:lang w:val="ru-RU"/>
              </w:rPr>
            </w:pPr>
            <w:r>
              <w:rPr>
                <w:rFonts w:ascii="Times New Roman" w:hAnsi="Times New Roman"/>
                <w:sz w:val="24"/>
                <w:szCs w:val="24"/>
                <w:lang w:val="ru-RU"/>
              </w:rPr>
              <w:t>__________________________</w:t>
            </w:r>
            <w:r w:rsidR="00A9308C">
              <w:rPr>
                <w:rFonts w:ascii="Times New Roman" w:hAnsi="Times New Roman"/>
                <w:sz w:val="24"/>
                <w:szCs w:val="24"/>
                <w:lang w:val="ru-RU"/>
              </w:rPr>
              <w:br/>
              <w:t>М.П.</w:t>
            </w:r>
          </w:p>
        </w:tc>
      </w:tr>
    </w:tbl>
    <w:p w:rsidR="00CD698B" w:rsidRDefault="00CD698B">
      <w:pPr>
        <w:ind w:right="-612"/>
        <w:jc w:val="right"/>
        <w:rPr>
          <w:rFonts w:hAnsi="Times New Roman" w:cs="Times New Roman"/>
          <w:color w:val="000000"/>
          <w:sz w:val="24"/>
          <w:szCs w:val="24"/>
          <w:lang w:val="ru-RU"/>
        </w:rPr>
      </w:pPr>
    </w:p>
    <w:sectPr w:rsidR="00CD698B">
      <w:pgSz w:w="11907" w:h="16839"/>
      <w:pgMar w:top="1440" w:right="1275"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597" w:rsidRDefault="00245597">
      <w:r>
        <w:separator/>
      </w:r>
    </w:p>
  </w:endnote>
  <w:endnote w:type="continuationSeparator" w:id="0">
    <w:p w:rsidR="00245597" w:rsidRDefault="00245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597" w:rsidRDefault="00245597">
      <w:r>
        <w:separator/>
      </w:r>
    </w:p>
  </w:footnote>
  <w:footnote w:type="continuationSeparator" w:id="0">
    <w:p w:rsidR="00245597" w:rsidRDefault="002455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4748EC"/>
    <w:multiLevelType w:val="multilevel"/>
    <w:tmpl w:val="2C4748EC"/>
    <w:lvl w:ilvl="0">
      <w:start w:val="1"/>
      <w:numFmt w:val="bullet"/>
      <w:lvlText w:val=""/>
      <w:lvlJc w:val="left"/>
      <w:pPr>
        <w:tabs>
          <w:tab w:val="left" w:pos="3195"/>
        </w:tabs>
        <w:ind w:left="3195" w:hanging="360"/>
      </w:pPr>
      <w:rPr>
        <w:rFonts w:ascii="Symbol" w:hAnsi="Symbol" w:hint="default"/>
        <w:b w:val="0"/>
      </w:rPr>
    </w:lvl>
    <w:lvl w:ilvl="1">
      <w:start w:val="1"/>
      <w:numFmt w:val="bullet"/>
      <w:lvlText w:val="o"/>
      <w:lvlJc w:val="left"/>
      <w:pPr>
        <w:tabs>
          <w:tab w:val="left" w:pos="1066"/>
        </w:tabs>
        <w:ind w:left="1066" w:hanging="360"/>
      </w:pPr>
      <w:rPr>
        <w:rFonts w:ascii="Courier New" w:hAnsi="Courier New" w:hint="default"/>
      </w:rPr>
    </w:lvl>
    <w:lvl w:ilvl="2">
      <w:start w:val="1"/>
      <w:numFmt w:val="bullet"/>
      <w:lvlText w:val=""/>
      <w:lvlJc w:val="left"/>
      <w:pPr>
        <w:tabs>
          <w:tab w:val="left" w:pos="1786"/>
        </w:tabs>
        <w:ind w:left="1786" w:hanging="360"/>
      </w:pPr>
      <w:rPr>
        <w:rFonts w:ascii="Wingdings" w:hAnsi="Wingdings" w:hint="default"/>
      </w:rPr>
    </w:lvl>
    <w:lvl w:ilvl="3">
      <w:start w:val="1"/>
      <w:numFmt w:val="bullet"/>
      <w:lvlText w:val=""/>
      <w:lvlJc w:val="left"/>
      <w:pPr>
        <w:tabs>
          <w:tab w:val="left" w:pos="2506"/>
        </w:tabs>
        <w:ind w:left="2506" w:hanging="360"/>
      </w:pPr>
      <w:rPr>
        <w:rFonts w:ascii="Symbol" w:hAnsi="Symbol" w:hint="default"/>
      </w:rPr>
    </w:lvl>
    <w:lvl w:ilvl="4">
      <w:start w:val="1"/>
      <w:numFmt w:val="bullet"/>
      <w:lvlText w:val="o"/>
      <w:lvlJc w:val="left"/>
      <w:pPr>
        <w:tabs>
          <w:tab w:val="left" w:pos="3226"/>
        </w:tabs>
        <w:ind w:left="3226" w:hanging="360"/>
      </w:pPr>
      <w:rPr>
        <w:rFonts w:ascii="Courier New" w:hAnsi="Courier New" w:hint="default"/>
      </w:rPr>
    </w:lvl>
    <w:lvl w:ilvl="5">
      <w:start w:val="1"/>
      <w:numFmt w:val="bullet"/>
      <w:lvlText w:val=""/>
      <w:lvlJc w:val="left"/>
      <w:pPr>
        <w:tabs>
          <w:tab w:val="left" w:pos="3946"/>
        </w:tabs>
        <w:ind w:left="3946" w:hanging="360"/>
      </w:pPr>
      <w:rPr>
        <w:rFonts w:ascii="Wingdings" w:hAnsi="Wingdings" w:hint="default"/>
      </w:rPr>
    </w:lvl>
    <w:lvl w:ilvl="6">
      <w:start w:val="1"/>
      <w:numFmt w:val="bullet"/>
      <w:lvlText w:val=""/>
      <w:lvlJc w:val="left"/>
      <w:pPr>
        <w:tabs>
          <w:tab w:val="left" w:pos="4666"/>
        </w:tabs>
        <w:ind w:left="4666" w:hanging="360"/>
      </w:pPr>
      <w:rPr>
        <w:rFonts w:ascii="Symbol" w:hAnsi="Symbol" w:hint="default"/>
      </w:rPr>
    </w:lvl>
    <w:lvl w:ilvl="7">
      <w:start w:val="1"/>
      <w:numFmt w:val="bullet"/>
      <w:lvlText w:val="o"/>
      <w:lvlJc w:val="left"/>
      <w:pPr>
        <w:tabs>
          <w:tab w:val="left" w:pos="5386"/>
        </w:tabs>
        <w:ind w:left="5386" w:hanging="360"/>
      </w:pPr>
      <w:rPr>
        <w:rFonts w:ascii="Courier New" w:hAnsi="Courier New" w:hint="default"/>
      </w:rPr>
    </w:lvl>
    <w:lvl w:ilvl="8">
      <w:start w:val="1"/>
      <w:numFmt w:val="bullet"/>
      <w:lvlText w:val=""/>
      <w:lvlJc w:val="left"/>
      <w:pPr>
        <w:tabs>
          <w:tab w:val="left" w:pos="6106"/>
        </w:tabs>
        <w:ind w:left="61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940DE"/>
    <w:rsid w:val="000C3B15"/>
    <w:rsid w:val="000C7D96"/>
    <w:rsid w:val="000E3399"/>
    <w:rsid w:val="00102848"/>
    <w:rsid w:val="00131819"/>
    <w:rsid w:val="00147C00"/>
    <w:rsid w:val="001C2A6E"/>
    <w:rsid w:val="001D6154"/>
    <w:rsid w:val="001F52DC"/>
    <w:rsid w:val="00245597"/>
    <w:rsid w:val="00293D80"/>
    <w:rsid w:val="002D057B"/>
    <w:rsid w:val="002D33B1"/>
    <w:rsid w:val="002D3591"/>
    <w:rsid w:val="00321B20"/>
    <w:rsid w:val="003514A0"/>
    <w:rsid w:val="003526F0"/>
    <w:rsid w:val="003A01AD"/>
    <w:rsid w:val="003B1180"/>
    <w:rsid w:val="003C4F4E"/>
    <w:rsid w:val="00471958"/>
    <w:rsid w:val="004F7E17"/>
    <w:rsid w:val="005335F5"/>
    <w:rsid w:val="005A05CE"/>
    <w:rsid w:val="005E747E"/>
    <w:rsid w:val="00601F35"/>
    <w:rsid w:val="00653AF6"/>
    <w:rsid w:val="006635EB"/>
    <w:rsid w:val="00663D65"/>
    <w:rsid w:val="00692308"/>
    <w:rsid w:val="006C2435"/>
    <w:rsid w:val="006D3277"/>
    <w:rsid w:val="0072378A"/>
    <w:rsid w:val="00726018"/>
    <w:rsid w:val="00742ECC"/>
    <w:rsid w:val="00787E34"/>
    <w:rsid w:val="007958DE"/>
    <w:rsid w:val="008066A7"/>
    <w:rsid w:val="008222A1"/>
    <w:rsid w:val="00840D63"/>
    <w:rsid w:val="008908B9"/>
    <w:rsid w:val="008E5476"/>
    <w:rsid w:val="00940BAB"/>
    <w:rsid w:val="00944169"/>
    <w:rsid w:val="009A2FF6"/>
    <w:rsid w:val="009B5A20"/>
    <w:rsid w:val="009C5A36"/>
    <w:rsid w:val="009D4EBD"/>
    <w:rsid w:val="00A10235"/>
    <w:rsid w:val="00A9308C"/>
    <w:rsid w:val="00AC681A"/>
    <w:rsid w:val="00B6215A"/>
    <w:rsid w:val="00B63063"/>
    <w:rsid w:val="00B73A5A"/>
    <w:rsid w:val="00B8182B"/>
    <w:rsid w:val="00B9360F"/>
    <w:rsid w:val="00BA4A0E"/>
    <w:rsid w:val="00C17362"/>
    <w:rsid w:val="00C26A76"/>
    <w:rsid w:val="00C33D2D"/>
    <w:rsid w:val="00C53832"/>
    <w:rsid w:val="00C83202"/>
    <w:rsid w:val="00CC6158"/>
    <w:rsid w:val="00CD1BEA"/>
    <w:rsid w:val="00CD698B"/>
    <w:rsid w:val="00CE4038"/>
    <w:rsid w:val="00CE49D6"/>
    <w:rsid w:val="00D36EAC"/>
    <w:rsid w:val="00D52D07"/>
    <w:rsid w:val="00D6142E"/>
    <w:rsid w:val="00D714CF"/>
    <w:rsid w:val="00D93D83"/>
    <w:rsid w:val="00DB2BF9"/>
    <w:rsid w:val="00DE3F07"/>
    <w:rsid w:val="00E438A1"/>
    <w:rsid w:val="00EA739F"/>
    <w:rsid w:val="00EC7501"/>
    <w:rsid w:val="00F01E19"/>
    <w:rsid w:val="00F1044F"/>
    <w:rsid w:val="00F42A98"/>
    <w:rsid w:val="00F607DE"/>
    <w:rsid w:val="00F61363"/>
    <w:rsid w:val="00FD79AE"/>
    <w:rsid w:val="58AA6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10EFBCD4-02EA-43D0-9EB1-B30520377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Autospacing="1" w:afterAutospacing="1"/>
    </w:pPr>
    <w:rPr>
      <w:sz w:val="22"/>
      <w:szCs w:val="22"/>
      <w:lang w:val="en-US" w:eastAsia="en-US"/>
    </w:rPr>
  </w:style>
  <w:style w:type="paragraph" w:styleId="1">
    <w:name w:val="heading 1"/>
    <w:basedOn w:val="a"/>
    <w:next w:val="a"/>
    <w:link w:val="10"/>
    <w:uiPriority w:val="9"/>
    <w:qFormat/>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Pr>
      <w:color w:val="0000FF"/>
      <w:u w:val="single"/>
    </w:rPr>
  </w:style>
  <w:style w:type="paragraph" w:styleId="a4">
    <w:name w:val="Title"/>
    <w:basedOn w:val="a"/>
    <w:next w:val="a"/>
    <w:link w:val="a5"/>
    <w:uiPriority w:val="10"/>
    <w:qFormat/>
    <w:pPr>
      <w:contextualSpacing/>
    </w:pPr>
    <w:rPr>
      <w:rFonts w:asciiTheme="majorHAnsi" w:eastAsiaTheme="majorEastAsia" w:hAnsiTheme="majorHAnsi" w:cstheme="majorBidi"/>
      <w:spacing w:val="-10"/>
      <w:kern w:val="28"/>
      <w:sz w:val="56"/>
      <w:szCs w:val="56"/>
    </w:rPr>
  </w:style>
  <w:style w:type="paragraph" w:styleId="3">
    <w:name w:val="Body Text 3"/>
    <w:basedOn w:val="a"/>
    <w:link w:val="30"/>
    <w:semiHidden/>
    <w:unhideWhenUsed/>
    <w:pPr>
      <w:spacing w:beforeAutospacing="0" w:after="120" w:afterAutospacing="0"/>
    </w:pPr>
    <w:rPr>
      <w:rFonts w:ascii="Times New Roman" w:eastAsia="Times New Roman" w:hAnsi="Times New Roman" w:cs="Times New Roman"/>
      <w:sz w:val="16"/>
      <w:szCs w:val="16"/>
      <w:lang w:val="ru-RU" w:eastAsia="ru-RU"/>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Pr>
      <w:rFonts w:asciiTheme="majorHAnsi" w:eastAsiaTheme="majorEastAsia" w:hAnsiTheme="majorHAnsi" w:cstheme="majorBidi"/>
      <w:b/>
      <w:bCs/>
      <w:color w:val="365F91" w:themeColor="accent1" w:themeShade="BF"/>
      <w:sz w:val="28"/>
      <w:szCs w:val="28"/>
    </w:rPr>
  </w:style>
  <w:style w:type="paragraph" w:styleId="a7">
    <w:name w:val="List Paragraph"/>
    <w:basedOn w:val="a"/>
    <w:link w:val="a8"/>
    <w:uiPriority w:val="34"/>
    <w:qFormat/>
    <w:pPr>
      <w:widowControl w:val="0"/>
      <w:autoSpaceDE w:val="0"/>
      <w:autoSpaceDN w:val="0"/>
      <w:adjustRightInd w:val="0"/>
      <w:spacing w:beforeAutospacing="0" w:afterAutospacing="0"/>
      <w:ind w:left="720"/>
      <w:contextualSpacing/>
    </w:pPr>
    <w:rPr>
      <w:rFonts w:ascii="Times New Roman" w:eastAsia="Times New Roman" w:hAnsi="Times New Roman" w:cs="Times New Roman"/>
      <w:sz w:val="20"/>
      <w:szCs w:val="20"/>
      <w:lang w:val="ru-RU" w:eastAsia="ru-RU"/>
    </w:rPr>
  </w:style>
  <w:style w:type="character" w:customStyle="1" w:styleId="a8">
    <w:name w:val="Абзац списка Знак"/>
    <w:link w:val="a7"/>
    <w:uiPriority w:val="34"/>
    <w:qFormat/>
    <w:locked/>
    <w:rPr>
      <w:rFonts w:ascii="Times New Roman" w:eastAsia="Times New Roman" w:hAnsi="Times New Roman" w:cs="Times New Roman"/>
      <w:sz w:val="20"/>
      <w:szCs w:val="20"/>
      <w:lang w:val="ru-RU" w:eastAsia="ru-RU"/>
    </w:rPr>
  </w:style>
  <w:style w:type="character" w:customStyle="1" w:styleId="Normal">
    <w:name w:val="Normal Знак Знак"/>
    <w:link w:val="Normal0"/>
    <w:qFormat/>
    <w:locked/>
    <w:rPr>
      <w:rFonts w:ascii="Tms Rmn" w:hAnsi="Tms Rmn"/>
    </w:rPr>
  </w:style>
  <w:style w:type="paragraph" w:customStyle="1" w:styleId="Normal0">
    <w:name w:val="Normal Знак"/>
    <w:link w:val="Normal"/>
    <w:qFormat/>
    <w:rPr>
      <w:rFonts w:ascii="Tms Rmn" w:hAnsi="Tms Rmn"/>
      <w:sz w:val="22"/>
      <w:szCs w:val="22"/>
      <w:lang w:val="en-US" w:eastAsia="en-US"/>
    </w:rPr>
  </w:style>
  <w:style w:type="paragraph" w:styleId="a9">
    <w:name w:val="No Spacing"/>
    <w:link w:val="aa"/>
    <w:uiPriority w:val="1"/>
    <w:qFormat/>
    <w:pPr>
      <w:spacing w:beforeAutospacing="1" w:afterAutospacing="1"/>
    </w:pPr>
    <w:rPr>
      <w:sz w:val="22"/>
      <w:szCs w:val="22"/>
      <w:lang w:val="en-US" w:eastAsia="en-US"/>
    </w:rPr>
  </w:style>
  <w:style w:type="character" w:customStyle="1" w:styleId="20">
    <w:name w:val="Заголовок 2 Знак"/>
    <w:basedOn w:val="a0"/>
    <w:link w:val="2"/>
    <w:uiPriority w:val="9"/>
    <w:qFormat/>
    <w:rPr>
      <w:rFonts w:asciiTheme="majorHAnsi" w:eastAsiaTheme="majorEastAsia" w:hAnsiTheme="majorHAnsi" w:cstheme="majorBidi"/>
      <w:color w:val="365F91" w:themeColor="accent1" w:themeShade="BF"/>
      <w:sz w:val="26"/>
      <w:szCs w:val="26"/>
    </w:rPr>
  </w:style>
  <w:style w:type="character" w:customStyle="1" w:styleId="a5">
    <w:name w:val="Название Знак"/>
    <w:basedOn w:val="a0"/>
    <w:link w:val="a4"/>
    <w:uiPriority w:val="10"/>
    <w:qFormat/>
    <w:rPr>
      <w:rFonts w:asciiTheme="majorHAnsi" w:eastAsiaTheme="majorEastAsia" w:hAnsiTheme="majorHAnsi" w:cstheme="majorBidi"/>
      <w:spacing w:val="-10"/>
      <w:kern w:val="28"/>
      <w:sz w:val="56"/>
      <w:szCs w:val="56"/>
    </w:rPr>
  </w:style>
  <w:style w:type="character" w:customStyle="1" w:styleId="spellchecker-word-highlight">
    <w:name w:val="spellchecker-word-highlight"/>
    <w:basedOn w:val="a0"/>
    <w:qFormat/>
  </w:style>
  <w:style w:type="character" w:customStyle="1" w:styleId="30">
    <w:name w:val="Основной текст 3 Знак"/>
    <w:basedOn w:val="a0"/>
    <w:link w:val="3"/>
    <w:semiHidden/>
    <w:qFormat/>
    <w:rPr>
      <w:rFonts w:ascii="Times New Roman" w:eastAsia="Times New Roman" w:hAnsi="Times New Roman" w:cs="Times New Roman"/>
      <w:sz w:val="16"/>
      <w:szCs w:val="16"/>
      <w:lang w:val="ru-RU" w:eastAsia="ru-RU"/>
    </w:rPr>
  </w:style>
  <w:style w:type="character" w:customStyle="1" w:styleId="aa">
    <w:name w:val="Без интервала Знак"/>
    <w:link w:val="a9"/>
    <w:uiPriority w:val="1"/>
    <w:rsid w:val="00471958"/>
    <w:rPr>
      <w:sz w:val="22"/>
      <w:szCs w:val="22"/>
      <w:lang w:val="en-US" w:eastAsia="en-US"/>
    </w:rPr>
  </w:style>
  <w:style w:type="paragraph" w:styleId="ab">
    <w:name w:val="Balloon Text"/>
    <w:basedOn w:val="a"/>
    <w:link w:val="ac"/>
    <w:uiPriority w:val="99"/>
    <w:semiHidden/>
    <w:unhideWhenUsed/>
    <w:rsid w:val="00601F35"/>
    <w:rPr>
      <w:rFonts w:ascii="Segoe UI" w:hAnsi="Segoe UI" w:cs="Segoe UI"/>
      <w:sz w:val="18"/>
      <w:szCs w:val="18"/>
    </w:rPr>
  </w:style>
  <w:style w:type="character" w:customStyle="1" w:styleId="ac">
    <w:name w:val="Текст выноски Знак"/>
    <w:basedOn w:val="a0"/>
    <w:link w:val="ab"/>
    <w:uiPriority w:val="99"/>
    <w:semiHidden/>
    <w:rsid w:val="00601F35"/>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787664">
      <w:bodyDiv w:val="1"/>
      <w:marLeft w:val="0"/>
      <w:marRight w:val="0"/>
      <w:marTop w:val="0"/>
      <w:marBottom w:val="0"/>
      <w:divBdr>
        <w:top w:val="none" w:sz="0" w:space="0" w:color="auto"/>
        <w:left w:val="none" w:sz="0" w:space="0" w:color="auto"/>
        <w:bottom w:val="none" w:sz="0" w:space="0" w:color="auto"/>
        <w:right w:val="none" w:sz="0" w:space="0" w:color="auto"/>
      </w:divBdr>
    </w:div>
    <w:div w:id="1469592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459AB-AFAD-44C0-A98E-5F6FABF81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2906</TotalTime>
  <Pages>32</Pages>
  <Words>8763</Words>
  <Characters>62585</Characters>
  <Application>Microsoft Office Word</Application>
  <DocSecurity>0</DocSecurity>
  <Lines>521</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nachzakupki</dc:creator>
  <dc:description>Подготовлено экспертами Актион-МЦФЭР</dc:description>
  <cp:lastModifiedBy>Отдел закупок</cp:lastModifiedBy>
  <cp:revision>32</cp:revision>
  <cp:lastPrinted>2026-09-02T10:27:00Z</cp:lastPrinted>
  <dcterms:created xsi:type="dcterms:W3CDTF">2024-03-27T13:04:00Z</dcterms:created>
  <dcterms:modified xsi:type="dcterms:W3CDTF">2026-09-02T10:39:00Z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E700DF5B5CC2444EB697F968207FCF0C_13</vt:lpwstr>
  </property>
</Properties>
</file>