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B87" w:rsidRPr="008E6A0C" w:rsidRDefault="008E6A0C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ДОГОВОР № </w:t>
      </w:r>
    </w:p>
    <w:p w:rsidR="004B7B87" w:rsidRDefault="004B7B87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B7B87" w:rsidRDefault="004E01FB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г. Южно-Сахалинск                                                                               </w:t>
      </w:r>
      <w:r w:rsidR="008E6A0C">
        <w:rPr>
          <w:rFonts w:ascii="Times New Roman" w:eastAsia="Times New Roman" w:hAnsi="Times New Roman" w:cs="Times New Roman"/>
          <w:lang w:eastAsia="ru-RU"/>
        </w:rPr>
        <w:t xml:space="preserve">                    «</w:t>
      </w:r>
      <w:r w:rsidR="008E6A0C" w:rsidRPr="008E6A0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6A0C">
        <w:rPr>
          <w:rFonts w:ascii="Times New Roman" w:eastAsia="Times New Roman" w:hAnsi="Times New Roman" w:cs="Times New Roman"/>
          <w:lang w:eastAsia="ru-RU"/>
        </w:rPr>
        <w:t>»</w:t>
      </w:r>
      <w:r w:rsidR="008E6A0C" w:rsidRPr="008E6A0C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8E6A0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2026 г.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</w:p>
    <w:p w:rsidR="004B7B87" w:rsidRDefault="00007209">
      <w:pPr>
        <w:pStyle w:val="Standard"/>
        <w:spacing w:after="0" w:line="240" w:lineRule="auto"/>
        <w:jc w:val="both"/>
      </w:pPr>
      <w:proofErr w:type="gramStart"/>
      <w:r w:rsidRPr="00294F50">
        <w:rPr>
          <w:rFonts w:ascii="Times New Roman" w:eastAsia="Times New Roman" w:hAnsi="Times New Roman" w:cs="Times New Roman"/>
          <w:b/>
          <w:lang w:eastAsia="ru-RU"/>
        </w:rPr>
        <w:t>Территориальный орган Федеральной службы государственной статистики по Сахалинской области (</w:t>
      </w:r>
      <w:proofErr w:type="spellStart"/>
      <w:r w:rsidRPr="00294F50">
        <w:rPr>
          <w:rFonts w:ascii="Times New Roman" w:eastAsia="Times New Roman" w:hAnsi="Times New Roman" w:cs="Times New Roman"/>
          <w:b/>
          <w:lang w:eastAsia="ru-RU"/>
        </w:rPr>
        <w:t>Сахалинстат</w:t>
      </w:r>
      <w:proofErr w:type="spellEnd"/>
      <w:r w:rsidRPr="00294F50">
        <w:rPr>
          <w:rFonts w:ascii="Times New Roman" w:eastAsia="Times New Roman" w:hAnsi="Times New Roman" w:cs="Times New Roman"/>
          <w:b/>
          <w:lang w:eastAsia="ru-RU"/>
        </w:rPr>
        <w:t>)</w:t>
      </w:r>
      <w:r w:rsidRPr="00294F50">
        <w:rPr>
          <w:rFonts w:ascii="Times New Roman" w:eastAsia="Times New Roman" w:hAnsi="Times New Roman" w:cs="Times New Roman"/>
          <w:lang w:eastAsia="ru-RU"/>
        </w:rPr>
        <w:t xml:space="preserve">, именуемый в дальнейшем «Покупатель», в лице временно исполняющего обязанности руководителя </w:t>
      </w:r>
      <w:proofErr w:type="spellStart"/>
      <w:r w:rsidRPr="00294F50">
        <w:rPr>
          <w:rFonts w:ascii="Times New Roman" w:eastAsia="Times New Roman" w:hAnsi="Times New Roman" w:cs="Times New Roman"/>
          <w:lang w:eastAsia="ru-RU"/>
        </w:rPr>
        <w:t>Подстречной</w:t>
      </w:r>
      <w:proofErr w:type="spellEnd"/>
      <w:r w:rsidRPr="00294F50">
        <w:rPr>
          <w:rFonts w:ascii="Times New Roman" w:eastAsia="Times New Roman" w:hAnsi="Times New Roman" w:cs="Times New Roman"/>
          <w:lang w:eastAsia="ru-RU"/>
        </w:rPr>
        <w:t xml:space="preserve"> Ларисы Михайловны, действующего на основании Положения о Территориальном органе Федеральной службы государственной статистики по Сахалинской области (утв. Приказом Росстата от 20.04.2018 №218) и приказа Росстата от 26.12.2025 № 132/к, и </w:t>
      </w:r>
      <w:r>
        <w:rPr>
          <w:rFonts w:ascii="Times New Roman" w:eastAsia="Times New Roman" w:hAnsi="Times New Roman" w:cs="Times New Roman"/>
          <w:b/>
          <w:lang w:eastAsia="ru-RU"/>
        </w:rPr>
        <w:t>______________________________________________</w:t>
      </w:r>
      <w:r w:rsidRPr="00294F50">
        <w:rPr>
          <w:rFonts w:ascii="Times New Roman" w:eastAsia="Times New Roman" w:hAnsi="Times New Roman" w:cs="Times New Roman"/>
          <w:lang w:eastAsia="ru-RU"/>
        </w:rPr>
        <w:t xml:space="preserve">, именуемое в дальнейшем «Поставщик», в лице директора </w:t>
      </w:r>
      <w:r>
        <w:rPr>
          <w:rFonts w:ascii="Times New Roman" w:eastAsia="Times New Roman" w:hAnsi="Times New Roman" w:cs="Times New Roman"/>
          <w:lang w:eastAsia="ru-RU"/>
        </w:rPr>
        <w:t>_____________________________</w:t>
      </w:r>
      <w:r w:rsidRPr="00294F50">
        <w:rPr>
          <w:rFonts w:ascii="Times New Roman" w:eastAsia="Times New Roman" w:hAnsi="Times New Roman" w:cs="Times New Roman"/>
          <w:lang w:eastAsia="ru-RU"/>
        </w:rPr>
        <w:t>, действующей на</w:t>
      </w:r>
      <w:proofErr w:type="gramEnd"/>
      <w:r w:rsidRPr="00294F5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294F50">
        <w:rPr>
          <w:rFonts w:ascii="Times New Roman" w:eastAsia="Times New Roman" w:hAnsi="Times New Roman" w:cs="Times New Roman"/>
          <w:lang w:eastAsia="ru-RU"/>
        </w:rPr>
        <w:t>основании Устава, далее именуемые «Сторонами», на основании п. 4 ч. 1 ст. 93 Федерального закона № 44-ФЗ от 05.04.2013г. «О контрактной системе в сфере закупок товаров, работ, услуг для</w:t>
      </w:r>
      <w:r w:rsidRPr="001618D6">
        <w:rPr>
          <w:rFonts w:ascii="Times New Roman" w:eastAsia="Times New Roman" w:hAnsi="Times New Roman" w:cs="Times New Roman"/>
          <w:lang w:eastAsia="ru-RU"/>
        </w:rPr>
        <w:t xml:space="preserve"> обеспечения государственных и муниципальных нужд»</w:t>
      </w:r>
      <w:r>
        <w:rPr>
          <w:rFonts w:ascii="Times New Roman" w:eastAsia="Times New Roman" w:hAnsi="Times New Roman" w:cs="Times New Roman"/>
          <w:lang w:eastAsia="ru-RU"/>
        </w:rPr>
        <w:t xml:space="preserve"> заключили настоящий договор о нижеследующем</w:t>
      </w:r>
      <w:r w:rsidR="004E01FB">
        <w:rPr>
          <w:rFonts w:ascii="Times New Roman" w:eastAsia="Times New Roman" w:hAnsi="Times New Roman" w:cs="Times New Roman"/>
          <w:lang w:eastAsia="ru-RU"/>
        </w:rPr>
        <w:t>:</w:t>
      </w:r>
      <w:proofErr w:type="gramEnd"/>
    </w:p>
    <w:p w:rsidR="004B7B87" w:rsidRDefault="004E01F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B7B87" w:rsidRDefault="004E01FB">
      <w:pPr>
        <w:pStyle w:val="Standard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ПРЕДМЕТ ДОГОВОРА</w:t>
      </w:r>
    </w:p>
    <w:p w:rsidR="004B7B87" w:rsidRDefault="004E01FB">
      <w:pPr>
        <w:pStyle w:val="Standard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 настоящему договору, Поставщик обязуется произвести поставку нефтепродуктов, а Покупатель получить нефтепродукты и оплатить их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согласно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настоящего договора.  </w:t>
      </w:r>
    </w:p>
    <w:p w:rsidR="004B7B87" w:rsidRDefault="004E01FB">
      <w:pPr>
        <w:pStyle w:val="Standard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Поставка нефтепродуктов производится через АЗС поставщика,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расположенной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в г. Южно-Сахалинск, </w:t>
      </w:r>
      <w:r w:rsidR="00007209">
        <w:rPr>
          <w:rFonts w:ascii="Times New Roman" w:eastAsia="Times New Roman" w:hAnsi="Times New Roman" w:cs="Times New Roman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4B7B87" w:rsidRDefault="004E01FB">
      <w:pPr>
        <w:pStyle w:val="Standard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Отгрузка нефтепродуктов осуществляется Покупателю через ТРК на АЗС с использованием смарт-карт.</w:t>
      </w:r>
    </w:p>
    <w:p w:rsidR="004B7B87" w:rsidRDefault="004B7B87">
      <w:pPr>
        <w:pStyle w:val="Standard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4B7B87" w:rsidRDefault="004E01FB">
      <w:pPr>
        <w:pStyle w:val="Standard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КАЧЕСТВО ПРОДУКЦИИ</w:t>
      </w:r>
    </w:p>
    <w:p w:rsidR="004B7B87" w:rsidRDefault="004E01FB">
      <w:pPr>
        <w:pStyle w:val="Standard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Качество нефтепродуктов должно соответствовать требованиям стандартов и технических условий, принятых в Российской Федерации и подтверждается сертификатом качества, выданным заводом – производителем. Информация о качестве нефтепродуктов располагается на информационном щите по месту нахождения АЗС.</w:t>
      </w:r>
    </w:p>
    <w:p w:rsidR="004B7B87" w:rsidRDefault="004E01FB">
      <w:pPr>
        <w:pStyle w:val="Standard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 обнаружении несоответствия качества полученных нефтепродуктов, Покупатель письменно извещает об этом Поставщика не позднее 24 часов с момента поставки посредством факсимильной связи (4242) </w:t>
      </w:r>
      <w:r w:rsidR="00007209">
        <w:rPr>
          <w:rFonts w:ascii="Times New Roman" w:eastAsia="Times New Roman" w:hAnsi="Times New Roman" w:cs="Times New Roman"/>
          <w:lang w:eastAsia="ru-RU"/>
        </w:rPr>
        <w:t>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.</w:t>
      </w:r>
    </w:p>
    <w:p w:rsidR="004B7B87" w:rsidRDefault="004E01FB">
      <w:pPr>
        <w:pStyle w:val="Standard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Факт несоответствия нефтепродукта заявленным качествам должен быть подтверждён экспертной организацией, аккредитованной полномочным на то государственным органом.</w:t>
      </w:r>
    </w:p>
    <w:p w:rsidR="004B7B87" w:rsidRDefault="004E01FB">
      <w:pPr>
        <w:pStyle w:val="Standard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Экспертная организация проводит отбор проб нефтепродуктов из ёмкости с которой производилась отгрузка, и соответствующего транспорта в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порядке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установленном ГОСТами РФ.</w:t>
      </w:r>
    </w:p>
    <w:p w:rsidR="004B7B87" w:rsidRDefault="004B7B8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7B87" w:rsidRDefault="004E01FB">
      <w:pPr>
        <w:pStyle w:val="Standard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lang w:eastAsia="ru-RU"/>
        </w:rPr>
        <w:t>СТОИМОСТЬ И ПОРЯДОК РАСЧЕТОВ</w:t>
      </w:r>
      <w:r>
        <w:rPr>
          <w:rFonts w:ascii="Times New Roman" w:hAnsi="Times New Roman" w:cs="Times New Roman"/>
          <w:b/>
        </w:rPr>
        <w:t xml:space="preserve">  </w:t>
      </w:r>
    </w:p>
    <w:p w:rsidR="005B14FA" w:rsidRPr="005B14FA" w:rsidRDefault="005B14FA" w:rsidP="005B14FA">
      <w:pPr>
        <w:widowControl/>
        <w:numPr>
          <w:ilvl w:val="1"/>
          <w:numId w:val="1"/>
        </w:numPr>
        <w:tabs>
          <w:tab w:val="left" w:pos="851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5B14FA">
        <w:rPr>
          <w:rFonts w:ascii="Times New Roman" w:eastAsia="Times New Roman" w:hAnsi="Times New Roman" w:cs="Times New Roman"/>
          <w:lang w:eastAsia="ru-RU"/>
        </w:rPr>
        <w:t xml:space="preserve">Цена Договора </w:t>
      </w:r>
      <w:r>
        <w:rPr>
          <w:rFonts w:ascii="Times New Roman" w:eastAsia="Times New Roman" w:hAnsi="Times New Roman" w:cs="Times New Roman"/>
          <w:lang w:eastAsia="ru-RU"/>
        </w:rPr>
        <w:t>составляет</w:t>
      </w:r>
      <w:proofErr w:type="gramStart"/>
      <w:r w:rsidRPr="005B14FA">
        <w:rPr>
          <w:rFonts w:ascii="Times New Roman" w:eastAsia="Times New Roman" w:hAnsi="Times New Roman" w:cs="Times New Roman"/>
          <w:lang w:eastAsia="ru-RU"/>
        </w:rPr>
        <w:t xml:space="preserve"> ___________________(___________________) </w:t>
      </w:r>
      <w:proofErr w:type="gramEnd"/>
      <w:r w:rsidRPr="005B14FA">
        <w:rPr>
          <w:rFonts w:ascii="Times New Roman" w:eastAsia="Times New Roman" w:hAnsi="Times New Roman" w:cs="Times New Roman"/>
          <w:lang w:eastAsia="ru-RU"/>
        </w:rPr>
        <w:t>рублей ____ к</w:t>
      </w:r>
      <w:r w:rsidRPr="005B14FA">
        <w:rPr>
          <w:rFonts w:ascii="Times New Roman" w:eastAsia="Times New Roman" w:hAnsi="Times New Roman" w:cs="Times New Roman"/>
          <w:lang w:eastAsia="ru-RU"/>
        </w:rPr>
        <w:t>о</w:t>
      </w:r>
      <w:r w:rsidRPr="005B14FA">
        <w:rPr>
          <w:rFonts w:ascii="Times New Roman" w:eastAsia="Times New Roman" w:hAnsi="Times New Roman" w:cs="Times New Roman"/>
          <w:lang w:eastAsia="ru-RU"/>
        </w:rPr>
        <w:t>пеек, с учетом НДС (22%), и определяется по формуле:</w:t>
      </w:r>
    </w:p>
    <w:p w:rsidR="005B14FA" w:rsidRPr="005B14FA" w:rsidRDefault="00007209" w:rsidP="005B14FA">
      <w:pPr>
        <w:tabs>
          <w:tab w:val="left" w:pos="851"/>
        </w:tabs>
        <w:suppressAutoHyphens w:val="0"/>
        <w:ind w:left="85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39pt" equationxml="&lt;">
            <v:imagedata r:id="rId8" o:title="" chromakey="white"/>
          </v:shape>
        </w:pict>
      </w:r>
    </w:p>
    <w:p w:rsidR="005B14FA" w:rsidRPr="005B14FA" w:rsidRDefault="005B14FA" w:rsidP="005B14FA">
      <w:pPr>
        <w:suppressAutoHyphens w:val="0"/>
        <w:spacing w:after="0"/>
        <w:ind w:left="851"/>
        <w:jc w:val="both"/>
        <w:rPr>
          <w:rFonts w:ascii="Times New Roman" w:eastAsia="Times New Roman" w:hAnsi="Times New Roman" w:cs="Times New Roman"/>
          <w:lang w:eastAsia="ru-RU"/>
        </w:rPr>
      </w:pPr>
      <w:r w:rsidRPr="005B14FA">
        <w:rPr>
          <w:rFonts w:ascii="Times New Roman" w:eastAsia="Times New Roman" w:hAnsi="Times New Roman" w:cs="Times New Roman"/>
          <w:lang w:eastAsia="ru-RU"/>
        </w:rPr>
        <w:t>ЦК – цена договора;</w:t>
      </w:r>
    </w:p>
    <w:p w:rsidR="005B14FA" w:rsidRPr="005B14FA" w:rsidRDefault="005B14FA" w:rsidP="005B14FA">
      <w:pPr>
        <w:suppressAutoHyphens w:val="0"/>
        <w:spacing w:after="0"/>
        <w:ind w:left="851"/>
        <w:jc w:val="both"/>
        <w:rPr>
          <w:rFonts w:ascii="Times New Roman" w:eastAsia="Times New Roman" w:hAnsi="Times New Roman" w:cs="Times New Roman"/>
          <w:lang w:eastAsia="ru-RU"/>
        </w:rPr>
      </w:pPr>
      <w:r w:rsidRPr="005B14FA">
        <w:rPr>
          <w:rFonts w:ascii="Times New Roman" w:eastAsia="Times New Roman" w:hAnsi="Times New Roman" w:cs="Times New Roman"/>
          <w:lang w:eastAsia="ru-RU"/>
        </w:rPr>
        <w:t>n – количество отпусков нефтепродуктов Клиенту;</w:t>
      </w:r>
    </w:p>
    <w:p w:rsidR="005B14FA" w:rsidRPr="005B14FA" w:rsidRDefault="005B14FA" w:rsidP="005B14FA">
      <w:pPr>
        <w:suppressAutoHyphens w:val="0"/>
        <w:spacing w:after="0"/>
        <w:ind w:left="85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B14FA">
        <w:rPr>
          <w:rFonts w:ascii="Times New Roman" w:eastAsia="Times New Roman" w:hAnsi="Times New Roman" w:cs="Times New Roman"/>
          <w:lang w:eastAsia="ru-RU"/>
        </w:rPr>
        <w:t>Ц</w:t>
      </w:r>
      <w:proofErr w:type="gramStart"/>
      <w:r w:rsidRPr="005B14FA">
        <w:rPr>
          <w:rFonts w:ascii="Times New Roman" w:eastAsia="Times New Roman" w:hAnsi="Times New Roman" w:cs="Times New Roman"/>
          <w:lang w:eastAsia="ru-RU"/>
        </w:rPr>
        <w:t>i</w:t>
      </w:r>
      <w:proofErr w:type="spellEnd"/>
      <w:proofErr w:type="gramEnd"/>
      <w:r w:rsidRPr="005B14FA">
        <w:rPr>
          <w:rFonts w:ascii="Times New Roman" w:eastAsia="Times New Roman" w:hAnsi="Times New Roman" w:cs="Times New Roman"/>
          <w:lang w:eastAsia="ru-RU"/>
        </w:rPr>
        <w:t xml:space="preserve">– цена единицы нефтепродуктов, действующая на АЗС Исполнителя на момент i-отпуска нефтепродуктов Клиенту; </w:t>
      </w:r>
    </w:p>
    <w:p w:rsidR="005B14FA" w:rsidRPr="005B14FA" w:rsidRDefault="005B14FA" w:rsidP="005B14FA">
      <w:pPr>
        <w:suppressAutoHyphens w:val="0"/>
        <w:spacing w:after="0"/>
        <w:ind w:left="85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B14FA">
        <w:rPr>
          <w:rFonts w:ascii="Times New Roman" w:eastAsia="Times New Roman" w:hAnsi="Times New Roman" w:cs="Times New Roman"/>
          <w:lang w:eastAsia="ru-RU"/>
        </w:rPr>
        <w:t>К</w:t>
      </w:r>
      <w:proofErr w:type="gramStart"/>
      <w:r w:rsidRPr="005B14FA">
        <w:rPr>
          <w:rFonts w:ascii="Times New Roman" w:eastAsia="Times New Roman" w:hAnsi="Times New Roman" w:cs="Times New Roman"/>
          <w:lang w:eastAsia="ru-RU"/>
        </w:rPr>
        <w:t>i</w:t>
      </w:r>
      <w:proofErr w:type="spellEnd"/>
      <w:proofErr w:type="gramEnd"/>
      <w:r w:rsidRPr="005B14FA">
        <w:rPr>
          <w:rFonts w:ascii="Times New Roman" w:eastAsia="Times New Roman" w:hAnsi="Times New Roman" w:cs="Times New Roman"/>
          <w:lang w:eastAsia="ru-RU"/>
        </w:rPr>
        <w:t>– количество нефтепродуктов i-отпуска.</w:t>
      </w:r>
    </w:p>
    <w:p w:rsidR="004B7B87" w:rsidRDefault="004E01FB">
      <w:pPr>
        <w:pStyle w:val="Standard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Поставщик в течение </w:t>
      </w:r>
      <w:r w:rsidR="00BC0F1B">
        <w:rPr>
          <w:rFonts w:ascii="Times New Roman" w:eastAsia="Times New Roman" w:hAnsi="Times New Roman" w:cs="Times New Roman"/>
          <w:lang w:eastAsia="ru-RU"/>
        </w:rPr>
        <w:t>10</w:t>
      </w:r>
      <w:r>
        <w:rPr>
          <w:rFonts w:ascii="Times New Roman" w:eastAsia="Times New Roman" w:hAnsi="Times New Roman" w:cs="Times New Roman"/>
          <w:lang w:eastAsia="ru-RU"/>
        </w:rPr>
        <w:t xml:space="preserve"> рабочих дней после окончания отчётного периода передает счет-фактуру, товарные накладные и заправочные ведомости Покупателю, выставленные на основании цены установленной на дату заправки с АЗС.  </w:t>
      </w:r>
      <w:r w:rsidR="00972EC2" w:rsidRPr="00972EC2">
        <w:rPr>
          <w:rFonts w:ascii="Times New Roman" w:eastAsia="Times New Roman" w:hAnsi="Times New Roman" w:cs="Times New Roman"/>
          <w:lang w:eastAsia="ru-RU"/>
        </w:rPr>
        <w:t xml:space="preserve">Оплата (расчеты) за фактически полученное количество нефтепродуктов, товаров и услуг за отчетный месяц производится платежным поручением </w:t>
      </w:r>
      <w:r w:rsidR="00972EC2">
        <w:rPr>
          <w:rFonts w:ascii="Times New Roman" w:eastAsia="Times New Roman" w:hAnsi="Times New Roman" w:cs="Times New Roman"/>
          <w:lang w:eastAsia="ru-RU"/>
        </w:rPr>
        <w:t>Покупателя</w:t>
      </w:r>
      <w:r w:rsidR="00972EC2" w:rsidRPr="00972EC2">
        <w:rPr>
          <w:rFonts w:ascii="Times New Roman" w:eastAsia="Times New Roman" w:hAnsi="Times New Roman" w:cs="Times New Roman"/>
          <w:lang w:eastAsia="ru-RU"/>
        </w:rPr>
        <w:t xml:space="preserve"> на расчетный счет Поставщика в течение 10 рабочих дней </w:t>
      </w:r>
      <w:proofErr w:type="gramStart"/>
      <w:r w:rsidR="00972EC2" w:rsidRPr="00972EC2">
        <w:rPr>
          <w:rFonts w:ascii="Times New Roman" w:eastAsia="Times New Roman" w:hAnsi="Times New Roman" w:cs="Times New Roman"/>
          <w:lang w:eastAsia="ru-RU"/>
        </w:rPr>
        <w:t xml:space="preserve">с даты </w:t>
      </w:r>
      <w:r w:rsidR="001A3860">
        <w:rPr>
          <w:rFonts w:ascii="Times New Roman" w:eastAsia="Times New Roman" w:hAnsi="Times New Roman" w:cs="Times New Roman"/>
          <w:lang w:eastAsia="ru-RU"/>
        </w:rPr>
        <w:t>выставления</w:t>
      </w:r>
      <w:proofErr w:type="gramEnd"/>
      <w:r w:rsidR="001A3860">
        <w:rPr>
          <w:rFonts w:ascii="Times New Roman" w:eastAsia="Times New Roman" w:hAnsi="Times New Roman" w:cs="Times New Roman"/>
          <w:lang w:eastAsia="ru-RU"/>
        </w:rPr>
        <w:t xml:space="preserve"> </w:t>
      </w:r>
      <w:r w:rsidR="00972EC2" w:rsidRPr="00972EC2">
        <w:rPr>
          <w:rFonts w:ascii="Times New Roman" w:eastAsia="Times New Roman" w:hAnsi="Times New Roman" w:cs="Times New Roman"/>
          <w:lang w:eastAsia="ru-RU"/>
        </w:rPr>
        <w:t>счета-фактуры.</w:t>
      </w:r>
    </w:p>
    <w:p w:rsidR="004B7B87" w:rsidRDefault="004E01FB">
      <w:pPr>
        <w:pStyle w:val="Standard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Датой оплаты считается дата поступления денежных средств на расчетный счет Поставщика.</w:t>
      </w:r>
    </w:p>
    <w:p w:rsidR="004B7B87" w:rsidRDefault="004B7B87">
      <w:pPr>
        <w:pStyle w:val="Standard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lang w:eastAsia="ru-RU"/>
        </w:rPr>
      </w:pPr>
    </w:p>
    <w:p w:rsidR="004B7B87" w:rsidRDefault="004E01FB">
      <w:pPr>
        <w:pStyle w:val="Standard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ПОСТАВКА, ОТГРУЗКА</w:t>
      </w:r>
    </w:p>
    <w:p w:rsidR="004B7B87" w:rsidRDefault="004E01FB">
      <w:pPr>
        <w:pStyle w:val="a8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Отпуск нефтепродуктов производится в транспорт Покупателя через ТРК на АЗС поставщика.</w:t>
      </w:r>
    </w:p>
    <w:p w:rsidR="004B7B87" w:rsidRDefault="004E01FB">
      <w:pPr>
        <w:pStyle w:val="a8"/>
        <w:numPr>
          <w:ilvl w:val="1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 xml:space="preserve">Отпуск производиться в транспорт Покупателя, согласно утверждённого Покупателем списка по смарт-картам. </w:t>
      </w:r>
    </w:p>
    <w:p w:rsidR="004B7B87" w:rsidRDefault="004E01FB">
      <w:pPr>
        <w:pStyle w:val="a8"/>
        <w:numPr>
          <w:ilvl w:val="1"/>
          <w:numId w:val="1"/>
        </w:numPr>
        <w:spacing w:after="0" w:line="240" w:lineRule="auto"/>
        <w:jc w:val="both"/>
      </w:pPr>
      <w:r>
        <w:rPr>
          <w:rFonts w:ascii="Times New Roman" w:eastAsia="Calibri" w:hAnsi="Times New Roman" w:cs="Times New Roman"/>
        </w:rPr>
        <w:t>В случае недостаточного наличия какого-либо нефтепродукта на АЗС, либо по техническим причинам, поставщик имеет право в одностороннем порядке принять решение об ограничении отпуска нефтепродуктов покупателю, на период устранения возникших причин.</w:t>
      </w:r>
    </w:p>
    <w:p w:rsidR="004B7B87" w:rsidRDefault="004B7B87">
      <w:pPr>
        <w:pStyle w:val="a8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lang w:eastAsia="ru-RU"/>
        </w:rPr>
      </w:pPr>
    </w:p>
    <w:p w:rsidR="004B7B87" w:rsidRDefault="004E01FB">
      <w:pPr>
        <w:pStyle w:val="Standard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ОТВЕТСТВЕННОСТЬ СТОРОН.</w:t>
      </w:r>
    </w:p>
    <w:p w:rsidR="004B7B87" w:rsidRDefault="004E01FB">
      <w:pPr>
        <w:pStyle w:val="Standard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случае просрочки исполнения Покупателем обязательства по оплате товара, предусмотренного данным договором, Поставщик вправе потребовать уплатить неустойку в размере 0,1% от суммы платежа, за каждый день просрочки. В случае полной или частичной просрочкой Покупателем платежа Поставщик будет вправе прекратить поставку нефтепродуктов.</w:t>
      </w:r>
    </w:p>
    <w:p w:rsidR="004B7B87" w:rsidRDefault="004E01FB">
      <w:pPr>
        <w:pStyle w:val="Standard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ств чр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езвычайного характера, которые стороны не могли предвидеть или предотвратить (техногенные аварии, дорожно-транспортные происшествия, погодные условия и т.п.).</w:t>
      </w:r>
    </w:p>
    <w:p w:rsidR="004B7B87" w:rsidRDefault="004B7B8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4B7B87" w:rsidRDefault="004E01FB">
      <w:pPr>
        <w:pStyle w:val="Standard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ПОРЯДОК РАЗРЕШЕНИЯ СПОРОВ.</w:t>
      </w:r>
    </w:p>
    <w:p w:rsidR="004B7B87" w:rsidRDefault="004E01FB">
      <w:pPr>
        <w:pStyle w:val="Standard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Все споры, возникающие при исполнении настоящего договора или в связи с ним, Стороны обязуются разрешать путем направлением претензий (переговоров). Срок рассмотрения претензии не может превышать 5 (пять) рабочих дней.</w:t>
      </w:r>
    </w:p>
    <w:p w:rsidR="004B7B87" w:rsidRDefault="004E01FB">
      <w:pPr>
        <w:pStyle w:val="Standard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Споры, не урегулированные Сторонами, разрешаются в соответствии с действующим законодательством в Арбитражном суде Сахалинской области.</w:t>
      </w:r>
    </w:p>
    <w:p w:rsidR="004B7B87" w:rsidRDefault="004B7B8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4B7B87" w:rsidRDefault="004E01FB">
      <w:pPr>
        <w:pStyle w:val="Standard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ПРОЧИЕ УСЛОВИЯ.</w:t>
      </w:r>
    </w:p>
    <w:p w:rsidR="004B7B87" w:rsidRDefault="004E01FB">
      <w:pPr>
        <w:pStyle w:val="Standard"/>
        <w:tabs>
          <w:tab w:val="left" w:pos="8647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lang w:eastAsia="ru-RU"/>
        </w:rPr>
        <w:t>7.1.</w:t>
      </w:r>
      <w:r>
        <w:rPr>
          <w:rFonts w:ascii="Times New Roman" w:eastAsia="Times New Roman" w:hAnsi="Times New Roman" w:cs="Times New Roman"/>
          <w:lang w:eastAsia="ru-RU"/>
        </w:rPr>
        <w:t xml:space="preserve"> Настоящий договор вступает в силу  с момента подписания и действует до 31.12.2026 года, а в части исполнения обязательств до полного их выполнения.</w:t>
      </w:r>
    </w:p>
    <w:p w:rsidR="004B7B87" w:rsidRDefault="004E01FB">
      <w:pPr>
        <w:pStyle w:val="Standard"/>
        <w:tabs>
          <w:tab w:val="left" w:pos="8647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lang w:eastAsia="ru-RU"/>
        </w:rPr>
        <w:t>7.2.</w:t>
      </w:r>
      <w:r>
        <w:rPr>
          <w:rFonts w:ascii="Times New Roman" w:eastAsia="Times New Roman" w:hAnsi="Times New Roman" w:cs="Times New Roman"/>
          <w:lang w:eastAsia="ru-RU"/>
        </w:rPr>
        <w:t xml:space="preserve"> Если ни одна из сторон за 15 дней до истечения срока действия настоящего договора не сделает письменного заявления о своем желании прекратить действие настоящего договора или изменить его условия, договор автоматически пролонгируется на каждый последующий календарный год.</w:t>
      </w:r>
    </w:p>
    <w:p w:rsidR="004B7B87" w:rsidRDefault="004E01FB">
      <w:pPr>
        <w:pStyle w:val="Standard"/>
        <w:tabs>
          <w:tab w:val="left" w:pos="8647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lang w:eastAsia="ru-RU"/>
        </w:rPr>
        <w:t>7.3.</w:t>
      </w:r>
      <w:r>
        <w:rPr>
          <w:rFonts w:ascii="Times New Roman" w:eastAsia="Times New Roman" w:hAnsi="Times New Roman" w:cs="Times New Roman"/>
          <w:lang w:eastAsia="ru-RU"/>
        </w:rPr>
        <w:t xml:space="preserve"> В случае нарушения одной из сторон принятых на себя обязательств, сторона чьё право нарушено, вправе в любое время отказаться от исполнения настоящего Договора, путем направления письменного уведомления другой стороне.</w:t>
      </w:r>
    </w:p>
    <w:p w:rsidR="004B7B87" w:rsidRDefault="004E01FB">
      <w:pPr>
        <w:pStyle w:val="Standard"/>
        <w:tabs>
          <w:tab w:val="left" w:pos="8647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lang w:eastAsia="ru-RU"/>
        </w:rPr>
        <w:t>7.4.</w:t>
      </w:r>
      <w:r>
        <w:rPr>
          <w:rFonts w:ascii="Times New Roman" w:eastAsia="Times New Roman" w:hAnsi="Times New Roman" w:cs="Times New Roman"/>
          <w:lang w:eastAsia="ru-RU"/>
        </w:rPr>
        <w:t xml:space="preserve">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4B7B87" w:rsidRDefault="004E01FB">
      <w:pPr>
        <w:pStyle w:val="Standard"/>
        <w:tabs>
          <w:tab w:val="left" w:pos="8647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lang w:eastAsia="ru-RU"/>
        </w:rPr>
        <w:t>7.5.</w:t>
      </w:r>
      <w:r>
        <w:rPr>
          <w:rFonts w:ascii="Times New Roman" w:eastAsia="Times New Roman" w:hAnsi="Times New Roman" w:cs="Times New Roman"/>
          <w:lang w:eastAsia="ru-RU"/>
        </w:rPr>
        <w:t xml:space="preserve"> Настоящий договор, может быть, расторгнут досрочно по соглашению сторон,  решению суда, а так же по иным основаниям, предусмотренным гражданским законодательством Российской Федерации.</w:t>
      </w:r>
    </w:p>
    <w:p w:rsidR="004B7B87" w:rsidRDefault="004E01FB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lang w:eastAsia="ru-RU"/>
        </w:rPr>
        <w:t>7.6.</w:t>
      </w:r>
      <w:r>
        <w:rPr>
          <w:rFonts w:ascii="Times New Roman" w:eastAsia="Times New Roman" w:hAnsi="Times New Roman" w:cs="Times New Roman"/>
          <w:lang w:eastAsia="ru-RU"/>
        </w:rPr>
        <w:t xml:space="preserve"> Настоящий договор составлен и подписан в двух экземплярах имеющих одинаковую юридическую силу, по одному экземпляру для каждой из Сторон.</w:t>
      </w:r>
    </w:p>
    <w:p w:rsidR="004B7B87" w:rsidRDefault="004B7B87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</w:p>
    <w:p w:rsidR="004B7B87" w:rsidRDefault="004E01FB">
      <w:pPr>
        <w:pStyle w:val="Standard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ЮРИДИЧЕСКИЕ АДРЕСА И РЕКВИЗИТЫ СТОРОН</w:t>
      </w:r>
    </w:p>
    <w:p w:rsidR="004B7B87" w:rsidRDefault="004B7B87">
      <w:pPr>
        <w:pStyle w:val="Standard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852" w:type="dxa"/>
        <w:tblInd w:w="-2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5033"/>
      </w:tblGrid>
      <w:tr w:rsidR="004B7B87"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87" w:rsidRDefault="004E01F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Покупатель:</w:t>
            </w:r>
          </w:p>
        </w:tc>
        <w:tc>
          <w:tcPr>
            <w:tcW w:w="50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87" w:rsidRDefault="004E01F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Поставщик:</w:t>
            </w:r>
          </w:p>
        </w:tc>
      </w:tr>
      <w:tr w:rsidR="00CA32E4"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2E4" w:rsidRDefault="00CA32E4" w:rsidP="0015498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58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Территориальный орган Федеральной службы государственной статистики по Сахалинской области (</w:t>
            </w:r>
            <w:proofErr w:type="spellStart"/>
            <w:r w:rsidRPr="004858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Сахалинстат</w:t>
            </w:r>
            <w:proofErr w:type="spellEnd"/>
            <w:r w:rsidRPr="004858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  <w:r w:rsidRPr="004858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4858B1">
              <w:rPr>
                <w:rFonts w:ascii="Times New Roman" w:eastAsia="Times New Roman" w:hAnsi="Times New Roman" w:cs="Times New Roman"/>
                <w:bCs/>
                <w:lang w:eastAsia="ru-RU"/>
              </w:rPr>
              <w:t>Юридический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4858B1">
              <w:rPr>
                <w:rFonts w:ascii="Times New Roman" w:eastAsia="Times New Roman" w:hAnsi="Times New Roman" w:cs="Times New Roman"/>
                <w:bCs/>
                <w:lang w:eastAsia="ru-RU"/>
              </w:rPr>
              <w:t>адрес: 693000, Сахалинская область г. Южно-Сахалинск, Коммунистический пр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4858B1">
              <w:rPr>
                <w:rFonts w:ascii="Times New Roman" w:eastAsia="Times New Roman" w:hAnsi="Times New Roman" w:cs="Times New Roman"/>
                <w:bCs/>
                <w:lang w:eastAsia="ru-RU"/>
              </w:rPr>
              <w:t>, 68</w:t>
            </w:r>
          </w:p>
          <w:p w:rsidR="00CA32E4" w:rsidRPr="004858B1" w:rsidRDefault="00CA32E4" w:rsidP="0015498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</w:t>
            </w:r>
            <w:r w:rsidRPr="004858B1">
              <w:rPr>
                <w:rFonts w:ascii="Times New Roman" w:eastAsia="Times New Roman" w:hAnsi="Times New Roman" w:cs="Times New Roman"/>
                <w:bCs/>
                <w:lang w:eastAsia="ru-RU"/>
              </w:rPr>
              <w:t>актический адрес: 693000, Сахалинская область г. Южно-Сахалинск, Коммунистический пр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4858B1">
              <w:rPr>
                <w:rFonts w:ascii="Times New Roman" w:eastAsia="Times New Roman" w:hAnsi="Times New Roman" w:cs="Times New Roman"/>
                <w:bCs/>
                <w:lang w:eastAsia="ru-RU"/>
              </w:rPr>
              <w:t>, 68</w:t>
            </w:r>
          </w:p>
          <w:p w:rsidR="00CA32E4" w:rsidRPr="00CA32E4" w:rsidRDefault="00CA32E4" w:rsidP="0015498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4858B1">
              <w:rPr>
                <w:rFonts w:ascii="Times New Roman" w:eastAsia="Times New Roman" w:hAnsi="Times New Roman" w:cs="Times New Roman"/>
                <w:bCs/>
                <w:lang w:eastAsia="ru-RU"/>
              </w:rPr>
              <w:t>Тел</w:t>
            </w:r>
            <w:r w:rsidRPr="00CA32E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.: 8 (4242) 31-41-26, 31-41-68</w:t>
            </w:r>
          </w:p>
          <w:p w:rsidR="00CA32E4" w:rsidRPr="00CA32E4" w:rsidRDefault="00CA32E4" w:rsidP="0015498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CA32E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E-mail: 65@rosstat.gov.ru</w:t>
            </w:r>
          </w:p>
          <w:p w:rsidR="00CA32E4" w:rsidRPr="004858B1" w:rsidRDefault="00CA32E4" w:rsidP="0015498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58B1">
              <w:rPr>
                <w:rFonts w:ascii="Times New Roman" w:eastAsia="Times New Roman" w:hAnsi="Times New Roman" w:cs="Times New Roman"/>
                <w:bCs/>
                <w:lang w:eastAsia="ru-RU"/>
              </w:rPr>
              <w:t>ОГРН: 1026500551461</w:t>
            </w:r>
          </w:p>
          <w:p w:rsidR="00CA32E4" w:rsidRPr="004858B1" w:rsidRDefault="00CA32E4" w:rsidP="0015498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58B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ИНН: 6500000169                </w:t>
            </w:r>
          </w:p>
          <w:p w:rsidR="00CA32E4" w:rsidRPr="004858B1" w:rsidRDefault="00CA32E4" w:rsidP="0015498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58B1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КПП: 650101001                                              </w:t>
            </w:r>
          </w:p>
          <w:p w:rsidR="00CA32E4" w:rsidRPr="004858B1" w:rsidRDefault="00CA32E4" w:rsidP="0015498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58B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УФК по Приморскому краю </w:t>
            </w:r>
          </w:p>
          <w:p w:rsidR="00CA32E4" w:rsidRPr="004858B1" w:rsidRDefault="00CA32E4" w:rsidP="0015498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58B1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proofErr w:type="spellStart"/>
            <w:r w:rsidRPr="004858B1">
              <w:rPr>
                <w:rFonts w:ascii="Times New Roman" w:eastAsia="Times New Roman" w:hAnsi="Times New Roman" w:cs="Times New Roman"/>
                <w:bCs/>
                <w:lang w:eastAsia="ru-RU"/>
              </w:rPr>
              <w:t>Сахалинстат</w:t>
            </w:r>
            <w:proofErr w:type="spellEnd"/>
            <w:r w:rsidRPr="004858B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Лицевой счет 03611252860)</w:t>
            </w:r>
          </w:p>
          <w:p w:rsidR="00CA32E4" w:rsidRPr="004858B1" w:rsidRDefault="00CA32E4" w:rsidP="0015498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58B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ОКЦ № 1  Дальневосточного ГУ Банка России//УФК по Приморскому краю </w:t>
            </w:r>
          </w:p>
          <w:p w:rsidR="00CA32E4" w:rsidRPr="004858B1" w:rsidRDefault="00CA32E4" w:rsidP="0015498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58B1">
              <w:rPr>
                <w:rFonts w:ascii="Times New Roman" w:eastAsia="Times New Roman" w:hAnsi="Times New Roman" w:cs="Times New Roman"/>
                <w:bCs/>
                <w:lang w:eastAsia="ru-RU"/>
              </w:rPr>
              <w:t>г. Владивосток</w:t>
            </w:r>
          </w:p>
          <w:p w:rsidR="00CA32E4" w:rsidRPr="004858B1" w:rsidRDefault="00CA32E4" w:rsidP="0015498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58B1">
              <w:rPr>
                <w:rFonts w:ascii="Times New Roman" w:eastAsia="Times New Roman" w:hAnsi="Times New Roman" w:cs="Times New Roman"/>
                <w:bCs/>
                <w:lang w:eastAsia="ru-RU"/>
              </w:rPr>
              <w:t>Казначейский счет: 03211643000000012004</w:t>
            </w:r>
          </w:p>
          <w:p w:rsidR="00CA32E4" w:rsidRPr="004858B1" w:rsidRDefault="00CA32E4" w:rsidP="0015498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58B1">
              <w:rPr>
                <w:rFonts w:ascii="Times New Roman" w:eastAsia="Times New Roman" w:hAnsi="Times New Roman" w:cs="Times New Roman"/>
                <w:bCs/>
                <w:lang w:eastAsia="ru-RU"/>
              </w:rPr>
              <w:t>ЕКС: 40102810545370000012</w:t>
            </w:r>
          </w:p>
          <w:p w:rsidR="00CA32E4" w:rsidRPr="004858B1" w:rsidRDefault="00CA32E4" w:rsidP="0015498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58B1">
              <w:rPr>
                <w:rFonts w:ascii="Times New Roman" w:eastAsia="Times New Roman" w:hAnsi="Times New Roman" w:cs="Times New Roman"/>
                <w:bCs/>
                <w:lang w:eastAsia="ru-RU"/>
              </w:rPr>
              <w:t>БИК 010507002 ОКПО: 02356474</w:t>
            </w:r>
          </w:p>
          <w:p w:rsidR="00CA32E4" w:rsidRPr="004858B1" w:rsidRDefault="00CA32E4" w:rsidP="00154984">
            <w:pPr>
              <w:pStyle w:val="Standard"/>
              <w:shd w:val="clear" w:color="auto" w:fill="FFFFFF"/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CA32E4" w:rsidRDefault="00CA32E4" w:rsidP="00154984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2E4" w:rsidRDefault="00CA32E4" w:rsidP="00CA32E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32E4"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2E4" w:rsidRDefault="00CA32E4" w:rsidP="00154984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руководителя</w:t>
            </w:r>
          </w:p>
          <w:p w:rsidR="00CA32E4" w:rsidRDefault="00CA32E4" w:rsidP="0015498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A32E4" w:rsidRDefault="00CA32E4" w:rsidP="0015498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0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2E4" w:rsidRDefault="00CA32E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Директор</w:t>
            </w:r>
          </w:p>
        </w:tc>
      </w:tr>
      <w:tr w:rsidR="00CA32E4"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2E4" w:rsidRDefault="00CA32E4" w:rsidP="0015498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_______________/Л.М.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Подстречная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  <w:tc>
          <w:tcPr>
            <w:tcW w:w="50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2E4" w:rsidRDefault="00CA32E4" w:rsidP="00CA32E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___________________/________________/</w:t>
            </w:r>
          </w:p>
        </w:tc>
      </w:tr>
    </w:tbl>
    <w:p w:rsidR="004B7B87" w:rsidRDefault="004B7B87">
      <w:pPr>
        <w:pStyle w:val="Standard"/>
      </w:pPr>
    </w:p>
    <w:sectPr w:rsidR="004B7B87">
      <w:pgSz w:w="11906" w:h="16838"/>
      <w:pgMar w:top="426" w:right="850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D30" w:rsidRDefault="000E2D30">
      <w:pPr>
        <w:spacing w:after="0" w:line="240" w:lineRule="auto"/>
      </w:pPr>
      <w:r>
        <w:separator/>
      </w:r>
    </w:p>
  </w:endnote>
  <w:endnote w:type="continuationSeparator" w:id="0">
    <w:p w:rsidR="000E2D30" w:rsidRDefault="000E2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D30" w:rsidRDefault="000E2D3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E2D30" w:rsidRDefault="000E2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15F8"/>
    <w:multiLevelType w:val="multilevel"/>
    <w:tmpl w:val="0C4655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">
    <w:nsid w:val="481D5556"/>
    <w:multiLevelType w:val="multilevel"/>
    <w:tmpl w:val="328EBBF6"/>
    <w:styleLink w:val="WW8Num24"/>
    <w:lvl w:ilvl="0">
      <w:start w:val="1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72805737"/>
    <w:multiLevelType w:val="multilevel"/>
    <w:tmpl w:val="2CD06F42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B7B87"/>
    <w:rsid w:val="00007209"/>
    <w:rsid w:val="000E2D30"/>
    <w:rsid w:val="001618D6"/>
    <w:rsid w:val="001A3860"/>
    <w:rsid w:val="004B7B87"/>
    <w:rsid w:val="004E01FB"/>
    <w:rsid w:val="005B14FA"/>
    <w:rsid w:val="008E6A0C"/>
    <w:rsid w:val="00972EC2"/>
    <w:rsid w:val="00BC0F1B"/>
    <w:rsid w:val="00CA32E4"/>
    <w:rsid w:val="00D1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Normal (Web)"/>
    <w:basedOn w:val="Standard"/>
  </w:style>
  <w:style w:type="paragraph" w:styleId="a8">
    <w:name w:val="List Paragraph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b/>
    </w:rPr>
  </w:style>
  <w:style w:type="paragraph" w:styleId="a9">
    <w:name w:val="Balloon Text"/>
    <w:basedOn w:val="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rPr>
      <w:rFonts w:ascii="Tahoma" w:hAnsi="Tahoma"/>
      <w:sz w:val="16"/>
      <w:szCs w:val="16"/>
    </w:rPr>
  </w:style>
  <w:style w:type="character" w:styleId="ab">
    <w:name w:val="Hyperlink"/>
    <w:basedOn w:val="a0"/>
    <w:rPr>
      <w:color w:val="0000FF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8Num24">
    <w:name w:val="WW8Num24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ucida Sans Unicode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Normal (Web)"/>
    <w:basedOn w:val="Standard"/>
  </w:style>
  <w:style w:type="paragraph" w:styleId="a8">
    <w:name w:val="List Paragraph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b/>
    </w:rPr>
  </w:style>
  <w:style w:type="paragraph" w:styleId="a9">
    <w:name w:val="Balloon Text"/>
    <w:basedOn w:val="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rPr>
      <w:rFonts w:ascii="Tahoma" w:hAnsi="Tahoma"/>
      <w:sz w:val="16"/>
      <w:szCs w:val="16"/>
    </w:rPr>
  </w:style>
  <w:style w:type="character" w:styleId="ab">
    <w:name w:val="Hyperlink"/>
    <w:basedOn w:val="a0"/>
    <w:rPr>
      <w:color w:val="0000FF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8Num24">
    <w:name w:val="WW8Num24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7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Leonid</dc:creator>
  <cp:lastModifiedBy>65.nalivaikovv</cp:lastModifiedBy>
  <cp:revision>6</cp:revision>
  <cp:lastPrinted>2025-07-06T22:37:00Z</cp:lastPrinted>
  <dcterms:created xsi:type="dcterms:W3CDTF">2026-02-10T06:00:00Z</dcterms:created>
  <dcterms:modified xsi:type="dcterms:W3CDTF">2026-07-03T00:38:00Z</dcterms:modified>
</cp:coreProperties>
</file>