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048" w:rsidRPr="006A0E9B" w:rsidRDefault="002F71D3" w:rsidP="002B6048">
      <w:pPr>
        <w:pStyle w:val="ConsTitle"/>
        <w:widowControl/>
        <w:jc w:val="center"/>
        <w:rPr>
          <w:rFonts w:ascii="Times New Roman" w:hAnsi="Times New Roman" w:cs="Times New Roman"/>
          <w:sz w:val="24"/>
          <w:szCs w:val="24"/>
        </w:rPr>
      </w:pPr>
      <w:r w:rsidRPr="006A0E9B">
        <w:rPr>
          <w:rFonts w:ascii="Times New Roman" w:hAnsi="Times New Roman" w:cs="Times New Roman"/>
          <w:sz w:val="24"/>
          <w:szCs w:val="24"/>
        </w:rPr>
        <w:t>ГОСУДАРСТВЕННЫЙ</w:t>
      </w:r>
      <w:r w:rsidR="007E15F1" w:rsidRPr="006A0E9B">
        <w:rPr>
          <w:rFonts w:ascii="Times New Roman" w:hAnsi="Times New Roman" w:cs="Times New Roman"/>
          <w:sz w:val="24"/>
          <w:szCs w:val="24"/>
        </w:rPr>
        <w:t xml:space="preserve"> КОНТРАКТ</w:t>
      </w:r>
    </w:p>
    <w:p w:rsidR="002B6048" w:rsidRDefault="007E15F1" w:rsidP="002B6048">
      <w:pPr>
        <w:pStyle w:val="ConsTitle"/>
        <w:widowControl/>
        <w:jc w:val="center"/>
        <w:rPr>
          <w:rFonts w:ascii="Times New Roman" w:hAnsi="Times New Roman" w:cs="Times New Roman"/>
          <w:sz w:val="24"/>
          <w:szCs w:val="24"/>
        </w:rPr>
      </w:pPr>
      <w:r w:rsidRPr="006A0E9B">
        <w:rPr>
          <w:rFonts w:ascii="Times New Roman" w:hAnsi="Times New Roman" w:cs="Times New Roman"/>
          <w:sz w:val="24"/>
          <w:szCs w:val="24"/>
        </w:rPr>
        <w:t>НА ОКАЗАНИЕ УСЛУГ</w:t>
      </w:r>
      <w:r w:rsidR="004D2C17" w:rsidRPr="006A0E9B">
        <w:rPr>
          <w:rFonts w:ascii="Times New Roman" w:hAnsi="Times New Roman" w:cs="Times New Roman"/>
          <w:sz w:val="24"/>
          <w:szCs w:val="24"/>
        </w:rPr>
        <w:t xml:space="preserve"> </w:t>
      </w:r>
      <w:r w:rsidR="002B6048" w:rsidRPr="006A0E9B">
        <w:rPr>
          <w:rFonts w:ascii="Times New Roman" w:hAnsi="Times New Roman" w:cs="Times New Roman"/>
          <w:sz w:val="24"/>
          <w:szCs w:val="24"/>
        </w:rPr>
        <w:t>№</w:t>
      </w:r>
      <w:r w:rsidR="00330BAC" w:rsidRPr="006A0E9B">
        <w:rPr>
          <w:rFonts w:ascii="Times New Roman" w:hAnsi="Times New Roman" w:cs="Times New Roman"/>
          <w:sz w:val="24"/>
          <w:szCs w:val="24"/>
        </w:rPr>
        <w:t xml:space="preserve"> </w:t>
      </w:r>
      <w:r w:rsidR="004D2C17" w:rsidRPr="006A0E9B">
        <w:rPr>
          <w:rFonts w:ascii="Times New Roman" w:hAnsi="Times New Roman" w:cs="Times New Roman"/>
          <w:sz w:val="24"/>
          <w:szCs w:val="24"/>
        </w:rPr>
        <w:t>___</w:t>
      </w:r>
    </w:p>
    <w:p w:rsidR="00CB0787" w:rsidRDefault="00CB0787" w:rsidP="002B6048">
      <w:pPr>
        <w:pStyle w:val="ConsTitle"/>
        <w:widowControl/>
        <w:jc w:val="center"/>
        <w:rPr>
          <w:rFonts w:ascii="Times New Roman" w:hAnsi="Times New Roman" w:cs="Times New Roman"/>
          <w:sz w:val="24"/>
          <w:szCs w:val="24"/>
        </w:rPr>
      </w:pPr>
    </w:p>
    <w:p w:rsidR="00CB0787" w:rsidRPr="006A0E9B" w:rsidRDefault="00CB0787" w:rsidP="002B6048">
      <w:pPr>
        <w:pStyle w:val="ConsTitle"/>
        <w:widowControl/>
        <w:jc w:val="center"/>
        <w:rPr>
          <w:rFonts w:ascii="Times New Roman" w:hAnsi="Times New Roman" w:cs="Times New Roman"/>
          <w:sz w:val="24"/>
          <w:szCs w:val="24"/>
        </w:rPr>
      </w:pPr>
      <w:r>
        <w:rPr>
          <w:rFonts w:ascii="Times New Roman" w:hAnsi="Times New Roman" w:cs="Times New Roman"/>
          <w:sz w:val="24"/>
          <w:szCs w:val="24"/>
        </w:rPr>
        <w:t xml:space="preserve">ИКЗ </w:t>
      </w:r>
      <w:r w:rsidR="005A556B" w:rsidRPr="005A556B">
        <w:rPr>
          <w:rFonts w:ascii="Times New Roman" w:hAnsi="Times New Roman" w:cs="Times New Roman"/>
          <w:sz w:val="24"/>
          <w:szCs w:val="24"/>
        </w:rPr>
        <w:t>261720202307472030100100280600000244</w:t>
      </w:r>
    </w:p>
    <w:p w:rsidR="00334397" w:rsidRPr="006A0E9B" w:rsidRDefault="00334397" w:rsidP="004D2C17">
      <w:pPr>
        <w:pStyle w:val="ConsTitle"/>
        <w:widowControl/>
        <w:rPr>
          <w:rFonts w:ascii="Times New Roman" w:hAnsi="Times New Roman" w:cs="Times New Roman"/>
          <w:sz w:val="24"/>
          <w:szCs w:val="24"/>
          <w:lang w:val="en-US"/>
        </w:rPr>
      </w:pPr>
    </w:p>
    <w:tbl>
      <w:tblPr>
        <w:tblW w:w="0" w:type="auto"/>
        <w:tblLayout w:type="fixed"/>
        <w:tblLook w:val="0000"/>
      </w:tblPr>
      <w:tblGrid>
        <w:gridCol w:w="108"/>
        <w:gridCol w:w="2625"/>
        <w:gridCol w:w="2478"/>
        <w:gridCol w:w="5097"/>
      </w:tblGrid>
      <w:tr w:rsidR="00180020" w:rsidRPr="006A0E9B" w:rsidTr="0086362A">
        <w:trPr>
          <w:gridBefore w:val="1"/>
          <w:wBefore w:w="108" w:type="dxa"/>
          <w:cantSplit/>
        </w:trPr>
        <w:tc>
          <w:tcPr>
            <w:tcW w:w="2625" w:type="dxa"/>
            <w:tcBorders>
              <w:bottom w:val="single" w:sz="4" w:space="0" w:color="auto"/>
            </w:tcBorders>
          </w:tcPr>
          <w:p w:rsidR="002B6048" w:rsidRPr="006A0E9B" w:rsidRDefault="002B6048" w:rsidP="0086362A">
            <w:pPr>
              <w:pStyle w:val="ConsNonformat"/>
              <w:widowControl/>
              <w:jc w:val="center"/>
              <w:rPr>
                <w:rFonts w:ascii="Times New Roman" w:hAnsi="Times New Roman" w:cs="Times New Roman"/>
                <w:sz w:val="24"/>
                <w:szCs w:val="24"/>
              </w:rPr>
            </w:pPr>
            <w:r w:rsidRPr="006A0E9B">
              <w:rPr>
                <w:rFonts w:ascii="Times New Roman" w:hAnsi="Times New Roman" w:cs="Times New Roman"/>
                <w:sz w:val="24"/>
                <w:szCs w:val="24"/>
              </w:rPr>
              <w:t>г. Тюмень</w:t>
            </w:r>
          </w:p>
        </w:tc>
        <w:tc>
          <w:tcPr>
            <w:tcW w:w="2478" w:type="dxa"/>
          </w:tcPr>
          <w:p w:rsidR="002B6048" w:rsidRPr="006A0E9B" w:rsidRDefault="002B6048" w:rsidP="0086362A">
            <w:pPr>
              <w:pStyle w:val="ConsNonformat"/>
              <w:widowControl/>
              <w:jc w:val="both"/>
              <w:rPr>
                <w:rFonts w:ascii="Times New Roman" w:hAnsi="Times New Roman" w:cs="Times New Roman"/>
                <w:sz w:val="24"/>
                <w:szCs w:val="24"/>
              </w:rPr>
            </w:pPr>
          </w:p>
        </w:tc>
        <w:tc>
          <w:tcPr>
            <w:tcW w:w="5097" w:type="dxa"/>
          </w:tcPr>
          <w:p w:rsidR="002B6048" w:rsidRPr="006A0E9B" w:rsidRDefault="004B723A" w:rsidP="004B723A">
            <w:pPr>
              <w:pStyle w:val="ConsNonformat"/>
              <w:widowControl/>
              <w:jc w:val="right"/>
              <w:rPr>
                <w:rFonts w:ascii="Times New Roman" w:hAnsi="Times New Roman" w:cs="Times New Roman"/>
                <w:sz w:val="24"/>
                <w:szCs w:val="24"/>
              </w:rPr>
            </w:pPr>
            <w:r w:rsidRPr="006A0E9B">
              <w:rPr>
                <w:rFonts w:ascii="Times New Roman" w:hAnsi="Times New Roman" w:cs="Times New Roman"/>
                <w:sz w:val="24"/>
                <w:szCs w:val="24"/>
              </w:rPr>
              <w:t>«</w:t>
            </w:r>
            <w:r w:rsidR="002B6048" w:rsidRPr="006A0E9B">
              <w:rPr>
                <w:rFonts w:ascii="Times New Roman" w:hAnsi="Times New Roman" w:cs="Times New Roman"/>
                <w:sz w:val="24"/>
                <w:szCs w:val="24"/>
              </w:rPr>
              <w:t>___</w:t>
            </w:r>
            <w:r w:rsidRPr="006A0E9B">
              <w:rPr>
                <w:rFonts w:ascii="Times New Roman" w:hAnsi="Times New Roman" w:cs="Times New Roman"/>
                <w:sz w:val="24"/>
                <w:szCs w:val="24"/>
              </w:rPr>
              <w:t>»</w:t>
            </w:r>
            <w:r w:rsidR="00C713C9" w:rsidRPr="006A0E9B">
              <w:rPr>
                <w:rFonts w:ascii="Times New Roman" w:hAnsi="Times New Roman" w:cs="Times New Roman"/>
                <w:sz w:val="24"/>
                <w:szCs w:val="24"/>
              </w:rPr>
              <w:t xml:space="preserve"> _______ 202</w:t>
            </w:r>
            <w:r w:rsidR="00304A36" w:rsidRPr="006A0E9B">
              <w:rPr>
                <w:rFonts w:ascii="Times New Roman" w:hAnsi="Times New Roman" w:cs="Times New Roman"/>
                <w:sz w:val="24"/>
                <w:szCs w:val="24"/>
              </w:rPr>
              <w:t>6</w:t>
            </w:r>
            <w:r w:rsidR="002B6048" w:rsidRPr="006A0E9B">
              <w:rPr>
                <w:rFonts w:ascii="Times New Roman" w:hAnsi="Times New Roman" w:cs="Times New Roman"/>
                <w:sz w:val="24"/>
                <w:szCs w:val="24"/>
              </w:rPr>
              <w:t xml:space="preserve"> г.</w:t>
            </w:r>
          </w:p>
        </w:tc>
      </w:tr>
      <w:tr w:rsidR="00180020" w:rsidRPr="006A0E9B" w:rsidTr="0086362A">
        <w:trPr>
          <w:cantSplit/>
        </w:trPr>
        <w:tc>
          <w:tcPr>
            <w:tcW w:w="2733" w:type="dxa"/>
            <w:gridSpan w:val="2"/>
          </w:tcPr>
          <w:p w:rsidR="002B6048" w:rsidRPr="006A0E9B" w:rsidRDefault="002B6048" w:rsidP="0086362A">
            <w:pPr>
              <w:pStyle w:val="ConsNonformat"/>
              <w:widowControl/>
              <w:jc w:val="center"/>
              <w:rPr>
                <w:rFonts w:ascii="Times New Roman" w:hAnsi="Times New Roman" w:cs="Times New Roman"/>
                <w:sz w:val="24"/>
                <w:szCs w:val="24"/>
              </w:rPr>
            </w:pPr>
            <w:r w:rsidRPr="006A0E9B">
              <w:rPr>
                <w:rFonts w:ascii="Times New Roman" w:hAnsi="Times New Roman" w:cs="Times New Roman"/>
                <w:sz w:val="24"/>
                <w:szCs w:val="24"/>
              </w:rPr>
              <w:t>(место заключения)</w:t>
            </w:r>
          </w:p>
        </w:tc>
        <w:tc>
          <w:tcPr>
            <w:tcW w:w="7575" w:type="dxa"/>
            <w:gridSpan w:val="2"/>
          </w:tcPr>
          <w:p w:rsidR="002B6048" w:rsidRPr="006A0E9B" w:rsidRDefault="002B6048" w:rsidP="0086362A">
            <w:pPr>
              <w:pStyle w:val="ConsNonformat"/>
              <w:widowControl/>
              <w:rPr>
                <w:rFonts w:ascii="Times New Roman" w:hAnsi="Times New Roman" w:cs="Times New Roman"/>
                <w:sz w:val="24"/>
                <w:szCs w:val="24"/>
              </w:rPr>
            </w:pPr>
          </w:p>
        </w:tc>
      </w:tr>
    </w:tbl>
    <w:p w:rsidR="00334397" w:rsidRPr="00C12E85" w:rsidRDefault="00334397" w:rsidP="002B6048">
      <w:pPr>
        <w:pStyle w:val="ConsNonformat"/>
        <w:widowControl/>
        <w:jc w:val="both"/>
        <w:rPr>
          <w:rFonts w:ascii="Times New Roman" w:hAnsi="Times New Roman" w:cs="Times New Roman"/>
          <w:sz w:val="24"/>
          <w:szCs w:val="24"/>
          <w:lang w:val="en-US"/>
        </w:rPr>
      </w:pPr>
    </w:p>
    <w:p w:rsidR="00C12E85" w:rsidRPr="00C12E85" w:rsidRDefault="00C12E85" w:rsidP="00C12E85">
      <w:pPr>
        <w:ind w:firstLine="709"/>
        <w:jc w:val="both"/>
      </w:pPr>
      <w:r w:rsidRPr="00C12E85">
        <w:t>Тюменская таможня от имени Российской Федерации, в целях обеспечения государственных нужд, именуемая в дальнейшем «Заказчик», в лице _____________________________, действующего на ос</w:t>
      </w:r>
      <w:r w:rsidR="00CB0787">
        <w:t>новании ___________</w:t>
      </w:r>
      <w:r w:rsidRPr="00C12E85">
        <w:t xml:space="preserve">, с одной стороны, </w:t>
      </w:r>
    </w:p>
    <w:p w:rsidR="007D49C8" w:rsidRPr="006A0E9B" w:rsidRDefault="00E162A5" w:rsidP="00334397">
      <w:pPr>
        <w:ind w:firstLine="709"/>
        <w:jc w:val="both"/>
      </w:pPr>
      <w:r>
        <w:t>и</w:t>
      </w:r>
      <w:r>
        <w:rPr>
          <w:b/>
          <w:bCs/>
        </w:rPr>
        <w:t>____________________</w:t>
      </w:r>
      <w:r w:rsidR="00B3555F" w:rsidRPr="00B3555F">
        <w:rPr>
          <w:bCs/>
        </w:rPr>
        <w:t xml:space="preserve">, действующего на основании </w:t>
      </w:r>
      <w:r>
        <w:rPr>
          <w:bCs/>
        </w:rPr>
        <w:t>____________________________</w:t>
      </w:r>
      <w:r w:rsidR="00B3555F">
        <w:rPr>
          <w:bCs/>
        </w:rPr>
        <w:t xml:space="preserve">, </w:t>
      </w:r>
      <w:r w:rsidR="00ED0E66" w:rsidRPr="006A0E9B">
        <w:t>с другой стороны, в дальнейшем именуемые Стороны, на основании пункта 4 части 1 ст</w:t>
      </w:r>
      <w:r w:rsidR="00304A36" w:rsidRPr="006A0E9B">
        <w:t xml:space="preserve">атьи 93 Федерального закона от </w:t>
      </w:r>
      <w:r w:rsidR="00ED0E66" w:rsidRPr="006A0E9B">
        <w:t>5 апреля 2013 года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на следующих условиях:</w:t>
      </w:r>
    </w:p>
    <w:p w:rsidR="00100C6C" w:rsidRPr="006A0E9B" w:rsidRDefault="00100C6C" w:rsidP="002F71D3">
      <w:pPr>
        <w:autoSpaceDE w:val="0"/>
        <w:autoSpaceDN w:val="0"/>
        <w:adjustRightInd w:val="0"/>
        <w:ind w:firstLine="709"/>
        <w:jc w:val="both"/>
      </w:pPr>
    </w:p>
    <w:p w:rsidR="007D49C8" w:rsidRPr="006A0E9B" w:rsidRDefault="007D49C8" w:rsidP="009058C3">
      <w:pPr>
        <w:pStyle w:val="a8"/>
        <w:widowControl w:val="0"/>
        <w:numPr>
          <w:ilvl w:val="0"/>
          <w:numId w:val="2"/>
        </w:numPr>
        <w:suppressAutoHyphens/>
        <w:autoSpaceDE w:val="0"/>
        <w:jc w:val="center"/>
        <w:rPr>
          <w:rFonts w:ascii="Times New Roman" w:hAnsi="Times New Roman"/>
          <w:b/>
          <w:sz w:val="24"/>
          <w:lang w:val="ru-RU"/>
        </w:rPr>
      </w:pPr>
      <w:r w:rsidRPr="006A0E9B">
        <w:rPr>
          <w:rFonts w:ascii="Times New Roman" w:hAnsi="Times New Roman"/>
          <w:b/>
          <w:sz w:val="24"/>
        </w:rPr>
        <w:t>Предмет</w:t>
      </w:r>
      <w:r w:rsidRPr="006A0E9B">
        <w:rPr>
          <w:rFonts w:ascii="Times New Roman" w:hAnsi="Times New Roman"/>
          <w:sz w:val="24"/>
        </w:rPr>
        <w:t xml:space="preserve"> </w:t>
      </w:r>
      <w:r w:rsidRPr="006A0E9B">
        <w:rPr>
          <w:rFonts w:ascii="Times New Roman" w:hAnsi="Times New Roman"/>
          <w:b/>
          <w:sz w:val="24"/>
        </w:rPr>
        <w:t>Государственного контракта</w:t>
      </w:r>
    </w:p>
    <w:p w:rsidR="00F522DA" w:rsidRPr="006A0E9B" w:rsidRDefault="00F522DA" w:rsidP="00F522DA">
      <w:pPr>
        <w:pStyle w:val="a8"/>
        <w:widowControl w:val="0"/>
        <w:suppressAutoHyphens/>
        <w:autoSpaceDE w:val="0"/>
        <w:ind w:left="1440"/>
        <w:rPr>
          <w:rFonts w:ascii="Times New Roman" w:hAnsi="Times New Roman"/>
          <w:b/>
          <w:sz w:val="24"/>
          <w:lang w:val="ru-RU"/>
        </w:rPr>
      </w:pPr>
    </w:p>
    <w:p w:rsidR="00E96872" w:rsidRPr="006A0E9B" w:rsidRDefault="00E96872" w:rsidP="00E96872">
      <w:pPr>
        <w:ind w:firstLine="709"/>
        <w:jc w:val="both"/>
      </w:pPr>
      <w:r w:rsidRPr="006A0E9B">
        <w:t>1.1.  Исполнитель обязуется в соответствии с настоящим Государственным контрактом оказать услуги по диспансеризации</w:t>
      </w:r>
      <w:r w:rsidR="00CB0787">
        <w:t xml:space="preserve"> </w:t>
      </w:r>
      <w:r w:rsidR="00CB0787" w:rsidRPr="00CB0787">
        <w:t>(далее – услуги)</w:t>
      </w:r>
      <w:r w:rsidRPr="006A0E9B">
        <w:t xml:space="preserve"> федеральных государственных гражданских служащих Тюменской таможни, </w:t>
      </w:r>
      <w:r w:rsidR="00CB0787">
        <w:t xml:space="preserve">осуществляющих служебную деятельность на территории города </w:t>
      </w:r>
      <w:r w:rsidR="007068BE">
        <w:t>Ноябрьска</w:t>
      </w:r>
      <w:r w:rsidR="00CB0787">
        <w:t xml:space="preserve"> (далее – федеральные государственные гражданские служащие Тюменской таможни), а</w:t>
      </w:r>
      <w:r w:rsidR="00CB0787" w:rsidRPr="006A0E9B">
        <w:t xml:space="preserve"> </w:t>
      </w:r>
      <w:r w:rsidRPr="006A0E9B">
        <w:t>Заказчик обязуется принимать и оплачивать оказанные медицинские услуги по цен</w:t>
      </w:r>
      <w:r w:rsidR="00F81DB5">
        <w:t>ам, отраженным в Приложении №1</w:t>
      </w:r>
      <w:r w:rsidRPr="006A0E9B">
        <w:t xml:space="preserve"> к Государственному контракту.</w:t>
      </w:r>
    </w:p>
    <w:p w:rsidR="00E96872" w:rsidRPr="006A0E9B" w:rsidRDefault="00E96872" w:rsidP="00E96872">
      <w:pPr>
        <w:ind w:firstLine="709"/>
        <w:jc w:val="both"/>
      </w:pPr>
      <w:r w:rsidRPr="006A0E9B">
        <w:t>Медицинские услуги по настоящему Государственному контракту включают в себя:</w:t>
      </w:r>
    </w:p>
    <w:p w:rsidR="00BD484F" w:rsidRPr="00241686" w:rsidRDefault="00E96872" w:rsidP="00BD484F">
      <w:pPr>
        <w:ind w:firstLine="709"/>
        <w:jc w:val="both"/>
      </w:pPr>
      <w:r w:rsidRPr="006A0E9B">
        <w:t xml:space="preserve">- проведение диспансеризации федеральных государственных гражданских служащих Тюменской таможни в количестве </w:t>
      </w:r>
      <w:r w:rsidR="007068BE">
        <w:t>2</w:t>
      </w:r>
      <w:r w:rsidR="00413D66">
        <w:t xml:space="preserve"> человек</w:t>
      </w:r>
      <w:r w:rsidR="00637E35">
        <w:t>:</w:t>
      </w:r>
      <w:r w:rsidR="00BD484F" w:rsidRPr="00C8366F">
        <w:t xml:space="preserve"> </w:t>
      </w:r>
      <w:r w:rsidR="00637E35">
        <w:t>мужчины до 40 лет-</w:t>
      </w:r>
      <w:r w:rsidR="007068BE">
        <w:t>1</w:t>
      </w:r>
      <w:r w:rsidR="00637E35">
        <w:t xml:space="preserve"> чел</w:t>
      </w:r>
      <w:r w:rsidR="007068BE">
        <w:t>овек</w:t>
      </w:r>
      <w:r w:rsidR="00637E35">
        <w:t xml:space="preserve">, </w:t>
      </w:r>
      <w:r w:rsidR="007068BE">
        <w:t>мужчины</w:t>
      </w:r>
      <w:r w:rsidR="00637E35">
        <w:t xml:space="preserve"> после 40 </w:t>
      </w:r>
      <w:r w:rsidR="00637E35" w:rsidRPr="00637E35">
        <w:t>(включает исследование кала на скрытую кровь иммунохимическим методом (для граждан в возрасте от 45 лет и старше)</w:t>
      </w:r>
      <w:r w:rsidR="00637E35">
        <w:t xml:space="preserve"> – 1 человек.</w:t>
      </w:r>
    </w:p>
    <w:p w:rsidR="00E96872" w:rsidRPr="006A0E9B" w:rsidRDefault="00E96872" w:rsidP="00E96872">
      <w:pPr>
        <w:ind w:firstLine="709"/>
        <w:jc w:val="both"/>
      </w:pPr>
      <w:r w:rsidRPr="006A0E9B">
        <w:t>1.2. Медицинские услуги, предусмотренные настоящим Государственным контрактом, предоставляются Исполнителем на своей лечебной базе (</w:t>
      </w:r>
      <w:r w:rsidR="00C12E85">
        <w:t>_______</w:t>
      </w:r>
      <w:r w:rsidRPr="006A0E9B">
        <w:t xml:space="preserve">)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разрешенными на территории Российской Федерации. </w:t>
      </w:r>
    </w:p>
    <w:p w:rsidR="00C64C52" w:rsidRDefault="00E96872" w:rsidP="00E96872">
      <w:pPr>
        <w:ind w:firstLine="709"/>
        <w:jc w:val="both"/>
      </w:pPr>
      <w:r w:rsidRPr="006A0E9B">
        <w:t xml:space="preserve">1.3. </w:t>
      </w:r>
      <w:r w:rsidR="00C64C52" w:rsidRPr="00FC2FA7">
        <w:t>Перечень оказываемых медицинских услуг полностью соответствует приказу</w:t>
      </w:r>
      <w:r w:rsidR="00C64C52" w:rsidRPr="00FC2FA7">
        <w:rPr>
          <w:color w:val="FF0000"/>
        </w:rPr>
        <w:t xml:space="preserve"> </w:t>
      </w:r>
      <w:r w:rsidR="00C64C52" w:rsidRPr="000C3DE3">
        <w:t>Министерства здравоохранения</w:t>
      </w:r>
      <w:r w:rsidR="00C64C52" w:rsidRPr="00FC2FA7">
        <w:rPr>
          <w:color w:val="FF0000"/>
        </w:rPr>
        <w:t xml:space="preserve"> </w:t>
      </w:r>
      <w:r w:rsidR="00C64C52" w:rsidRPr="000C3DE3">
        <w:t>Российской Федерации</w:t>
      </w:r>
      <w:r w:rsidR="00C64C52">
        <w:rPr>
          <w:color w:val="FF0000"/>
        </w:rPr>
        <w:t xml:space="preserve"> </w:t>
      </w:r>
      <w:r w:rsidR="00C64C52" w:rsidRPr="000C3DE3">
        <w:t>от 14.04.2025 г. №</w:t>
      </w:r>
      <w:r w:rsidR="00C64C52">
        <w:rPr>
          <w:color w:val="FF0000"/>
        </w:rPr>
        <w:t xml:space="preserve"> </w:t>
      </w:r>
      <w:r w:rsidR="00C64C52" w:rsidRPr="000C3DE3">
        <w:t>201н «Об</w:t>
      </w:r>
      <w:r w:rsidR="00C64C52" w:rsidRPr="00FC2FA7">
        <w:rPr>
          <w:color w:val="FF0000"/>
        </w:rPr>
        <w:t xml:space="preserve"> </w:t>
      </w:r>
      <w:r w:rsidR="00C64C52" w:rsidRPr="0074214D">
        <w:t>утверждении Порядка прохождения диспансеризации</w:t>
      </w:r>
      <w:r w:rsidR="00C64C52" w:rsidRPr="00FC2FA7">
        <w:rPr>
          <w:color w:val="FF0000"/>
        </w:rPr>
        <w:t xml:space="preserve"> </w:t>
      </w:r>
      <w:r w:rsidR="00C64C52" w:rsidRPr="0074214D">
        <w:t>государственными гражданскими служащими, государственными гражданскими служащими субъектов Российской Федерации и</w:t>
      </w:r>
      <w:r w:rsidR="00C64C52" w:rsidRPr="00FC2FA7">
        <w:rPr>
          <w:color w:val="FF0000"/>
        </w:rPr>
        <w:t xml:space="preserve"> </w:t>
      </w:r>
      <w:r w:rsidR="00C64C52" w:rsidRPr="0074214D">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00C64C52" w:rsidRPr="00FC2FA7">
        <w:rPr>
          <w:color w:val="FF0000"/>
        </w:rPr>
        <w:t xml:space="preserve"> </w:t>
      </w:r>
      <w:r w:rsidR="00C64C52" w:rsidRPr="0074214D">
        <w:t>ее прохождению, а так</w:t>
      </w:r>
      <w:r w:rsidR="00C64C52">
        <w:t>же формы заключения медицинской организации».</w:t>
      </w:r>
      <w:r w:rsidR="00C64C52" w:rsidRPr="0074214D">
        <w:t xml:space="preserve"> </w:t>
      </w:r>
    </w:p>
    <w:p w:rsidR="00E96872" w:rsidRPr="006A0E9B" w:rsidRDefault="00E96872" w:rsidP="00E96872">
      <w:pPr>
        <w:ind w:firstLine="709"/>
        <w:jc w:val="both"/>
      </w:pPr>
      <w:r w:rsidRPr="006A0E9B">
        <w:t xml:space="preserve">1.4. Исполнитель должен иметь действующую лицензию на осуществление медицинской деятельности, включая работы (услуги) при осуществлении амбулаторно – поликлинической медицинской помощи по специальностям </w:t>
      </w:r>
      <w:r w:rsidR="00413D66" w:rsidRPr="00413D66">
        <w:t>«терапия», «акушерство и гинекология» (за исключением использования вспомогательных репродуктивных технологий и искусственного прерывания беременности), «неврология», «урология», «хирургия», «офтальмология», «отоларингология» (за исключением кохлеарной имплантации), «эндокринология», «психиатрия», «психиатрия - наркология», «рентгенология», «ультразвуковая диагностика», «клиническая лабораторная диагностика» (п. 46 ч.1 ст.12 Федерального закона от 04.05.2011 № 99-ФЗ, (Постановление Правительства РФ от 01.06.2021 г. № 852 (ред. от 08.05.2025)</w:t>
      </w:r>
      <w:r w:rsidR="009E604D">
        <w:t>.</w:t>
      </w:r>
    </w:p>
    <w:p w:rsidR="00E96872" w:rsidRPr="006A0E9B" w:rsidRDefault="00E96872" w:rsidP="00E96872">
      <w:pPr>
        <w:ind w:firstLine="709"/>
        <w:jc w:val="both"/>
      </w:pPr>
      <w:r w:rsidRPr="006A0E9B">
        <w:t xml:space="preserve">1.5. Срок оказания услуг: с момента заключения Государственного контракта по </w:t>
      </w:r>
      <w:r w:rsidR="007068BE">
        <w:t>31</w:t>
      </w:r>
      <w:r w:rsidRPr="006A0E9B">
        <w:t xml:space="preserve"> </w:t>
      </w:r>
      <w:r w:rsidR="007068BE">
        <w:t>окт</w:t>
      </w:r>
      <w:r w:rsidR="009C6A30">
        <w:t>ября 2026</w:t>
      </w:r>
      <w:r w:rsidRPr="006A0E9B">
        <w:t xml:space="preserve"> г.</w:t>
      </w:r>
    </w:p>
    <w:p w:rsidR="00E96872" w:rsidRPr="006A0E9B" w:rsidRDefault="00E96872" w:rsidP="00E96872">
      <w:pPr>
        <w:ind w:firstLine="709"/>
        <w:jc w:val="both"/>
      </w:pPr>
      <w:r w:rsidRPr="006A0E9B">
        <w:lastRenderedPageBreak/>
        <w:t xml:space="preserve">Исполнитель принимает должностных лиц Заказчика на диспансеризацию федеральных государственных гражданских служащих Тюменской таможни согласно согласованному Сторонами календарному графику прохождения диспансеризации </w:t>
      </w:r>
    </w:p>
    <w:p w:rsidR="00E96872" w:rsidRPr="006A0E9B" w:rsidRDefault="00E96872" w:rsidP="00E96872">
      <w:pPr>
        <w:ind w:firstLine="709"/>
        <w:jc w:val="both"/>
      </w:pPr>
      <w:r w:rsidRPr="006A0E9B">
        <w:t>Конкретные сроки оказания услуг определяются в соответствии с действующими нормативно-правовыми актами.</w:t>
      </w:r>
    </w:p>
    <w:p w:rsidR="00E96872" w:rsidRPr="006A0E9B" w:rsidRDefault="00E96872" w:rsidP="00E96872">
      <w:pPr>
        <w:ind w:firstLine="709"/>
        <w:jc w:val="both"/>
      </w:pPr>
      <w:r w:rsidRPr="006A0E9B">
        <w:t>1.6. Услуги по настоящему Государственному контракту считаются оказанными после подписания Сторонами документа о приемке, который не содержит указания на недостатки оказанных услуг.</w:t>
      </w:r>
    </w:p>
    <w:p w:rsidR="00B3555F" w:rsidRPr="00B3555F" w:rsidRDefault="00E96872" w:rsidP="00B3555F">
      <w:pPr>
        <w:ind w:firstLine="709"/>
        <w:jc w:val="both"/>
        <w:rPr>
          <w:bCs/>
        </w:rPr>
      </w:pPr>
      <w:r w:rsidRPr="006A0E9B">
        <w:t>1.7. Место оказания услуг: Российская Федерация,</w:t>
      </w:r>
      <w:r w:rsidR="000E6FF2" w:rsidRPr="006A0E9B">
        <w:t xml:space="preserve"> </w:t>
      </w:r>
      <w:r w:rsidR="007068BE">
        <w:t xml:space="preserve">г. Ноябрьск, </w:t>
      </w:r>
      <w:r w:rsidR="00E162A5">
        <w:t>___________________.</w:t>
      </w:r>
    </w:p>
    <w:p w:rsidR="00E96872" w:rsidRPr="006A0E9B" w:rsidRDefault="00E96872" w:rsidP="00E96872">
      <w:pPr>
        <w:ind w:firstLine="709"/>
        <w:jc w:val="both"/>
      </w:pPr>
    </w:p>
    <w:p w:rsidR="007D49C8" w:rsidRPr="006A0E9B" w:rsidRDefault="007D49C8" w:rsidP="009058C3">
      <w:pPr>
        <w:pStyle w:val="a8"/>
        <w:widowControl w:val="0"/>
        <w:numPr>
          <w:ilvl w:val="0"/>
          <w:numId w:val="2"/>
        </w:numPr>
        <w:suppressAutoHyphens/>
        <w:autoSpaceDE w:val="0"/>
        <w:jc w:val="center"/>
        <w:rPr>
          <w:rFonts w:ascii="Times New Roman" w:hAnsi="Times New Roman"/>
          <w:b/>
          <w:sz w:val="24"/>
        </w:rPr>
      </w:pPr>
      <w:r w:rsidRPr="006A0E9B">
        <w:rPr>
          <w:rFonts w:ascii="Times New Roman" w:hAnsi="Times New Roman"/>
          <w:b/>
          <w:sz w:val="24"/>
        </w:rPr>
        <w:t>Цена Государственного контракта и порядок расчетов</w:t>
      </w:r>
    </w:p>
    <w:p w:rsidR="00F522DA" w:rsidRPr="006A0E9B" w:rsidRDefault="00F522DA" w:rsidP="00F522DA">
      <w:pPr>
        <w:pStyle w:val="a8"/>
        <w:widowControl w:val="0"/>
        <w:suppressAutoHyphens/>
        <w:autoSpaceDE w:val="0"/>
        <w:ind w:left="1440"/>
        <w:rPr>
          <w:rFonts w:ascii="Times New Roman" w:hAnsi="Times New Roman"/>
          <w:b/>
          <w:sz w:val="24"/>
        </w:rPr>
      </w:pPr>
    </w:p>
    <w:p w:rsidR="00F522DA" w:rsidRPr="00B3555F" w:rsidRDefault="007D49C8" w:rsidP="00F522DA">
      <w:pPr>
        <w:ind w:firstLine="709"/>
        <w:jc w:val="both"/>
      </w:pPr>
      <w:r w:rsidRPr="006A0E9B">
        <w:t>2.1.</w:t>
      </w:r>
      <w:r w:rsidR="00F522DA" w:rsidRPr="006A0E9B">
        <w:t xml:space="preserve"> Цена настоящего Государственного контракта составляет </w:t>
      </w:r>
      <w:r w:rsidR="00E162A5">
        <w:t>_____</w:t>
      </w:r>
      <w:r w:rsidR="00F522DA" w:rsidRPr="006A0E9B">
        <w:t xml:space="preserve"> рублей (</w:t>
      </w:r>
      <w:r w:rsidR="00E162A5">
        <w:t>___________________________)</w:t>
      </w:r>
      <w:r w:rsidR="00B3555F">
        <w:t xml:space="preserve">, </w:t>
      </w:r>
      <w:r w:rsidR="00B3555F" w:rsidRPr="00B3555F">
        <w:t>НДС не облагается (в соответствии с подп. 2 п. 2 статьи 149 главы 21 Налогового кодекса Российской Федерации).</w:t>
      </w:r>
    </w:p>
    <w:p w:rsidR="007D49C8" w:rsidRPr="006A0E9B" w:rsidRDefault="007D49C8" w:rsidP="00FD7D48">
      <w:pPr>
        <w:ind w:firstLine="709"/>
        <w:jc w:val="both"/>
      </w:pPr>
      <w:r w:rsidRPr="006A0E9B">
        <w:t>2.2. Услуги оплачиваются Заказчиком в пределах лимитов бюджетных обязательств. Оплата по Государственному контракту производится из средств федерального бюджета.</w:t>
      </w:r>
    </w:p>
    <w:p w:rsidR="00592A74" w:rsidRPr="006A0E9B" w:rsidRDefault="007D49C8" w:rsidP="00FD7D48">
      <w:pPr>
        <w:ind w:firstLine="709"/>
        <w:jc w:val="both"/>
      </w:pPr>
      <w:r w:rsidRPr="006A0E9B">
        <w:t xml:space="preserve">2.3. </w:t>
      </w:r>
      <w:r w:rsidR="00592A74" w:rsidRPr="006A0E9B">
        <w:t xml:space="preserve">Оплата по настоящему Государственному контракту осуществляется Заказчиком на основании выставленного Исполнителем счета, </w:t>
      </w:r>
      <w:r w:rsidR="00FD7D48" w:rsidRPr="006A0E9B">
        <w:t>документа о приемке</w:t>
      </w:r>
      <w:r w:rsidR="00592A74" w:rsidRPr="006A0E9B">
        <w:t xml:space="preserve"> путем перечисления денежных средств на расчетный счет Исполнителя за фактически оказанные услуги в течение 10 (десяти) рабочих дней со дня подписания Заказчиком </w:t>
      </w:r>
      <w:r w:rsidR="00FD7D48" w:rsidRPr="006A0E9B">
        <w:t>документа о приемке</w:t>
      </w:r>
      <w:r w:rsidR="00592A74" w:rsidRPr="006A0E9B">
        <w:t>, который не содержит указания на недостатки оказанных услуг.</w:t>
      </w:r>
    </w:p>
    <w:p w:rsidR="002A535E" w:rsidRPr="006A0E9B" w:rsidRDefault="00413D66" w:rsidP="00FD7D48">
      <w:pPr>
        <w:ind w:firstLine="709"/>
        <w:jc w:val="both"/>
      </w:pPr>
      <w:r>
        <w:t xml:space="preserve">2.4. </w:t>
      </w:r>
      <w:r w:rsidR="002A535E" w:rsidRPr="006A0E9B">
        <w:t xml:space="preserve">Цена Государственного контракта формируется с учетом стоимости расходных материалов, необходимых для оказания услуг, затрат на оплату труда (с районным коэффициентом), транспортных расходов, командировочных расходов, расходов на страхование, уплаты налогов, сборов и других обязательных платежей, связанных с оказанием услуг. </w:t>
      </w:r>
    </w:p>
    <w:p w:rsidR="007D49C8" w:rsidRPr="006A0E9B" w:rsidRDefault="007D49C8" w:rsidP="00FD7D48">
      <w:pPr>
        <w:ind w:firstLine="709"/>
        <w:jc w:val="both"/>
      </w:pPr>
      <w:r w:rsidRPr="006A0E9B">
        <w:t>2.5. Цена Государственного контракта является твердой и определяется на весь срок исполнения Государственного контракта. Цена Государственного контракта не может изменяться в ходе его исполнения, за исключением случаев, предусмотренных законодательством Российской Федерации.</w:t>
      </w:r>
    </w:p>
    <w:p w:rsidR="007D49C8" w:rsidRPr="006A0E9B" w:rsidRDefault="007D49C8" w:rsidP="00FD7D48">
      <w:pPr>
        <w:ind w:firstLine="709"/>
        <w:jc w:val="both"/>
      </w:pPr>
      <w:r w:rsidRPr="006A0E9B">
        <w:t>2.6. Цена настоящего Государственного контракта может быть изменена:</w:t>
      </w:r>
    </w:p>
    <w:p w:rsidR="007D49C8" w:rsidRPr="006A0E9B" w:rsidRDefault="007D49C8" w:rsidP="00FD7D48">
      <w:pPr>
        <w:ind w:firstLine="709"/>
        <w:jc w:val="both"/>
      </w:pPr>
      <w:r w:rsidRPr="006A0E9B">
        <w:t xml:space="preserve">-  при снижении цены Государственного контракта без изменения предусмотренных </w:t>
      </w:r>
      <w:r w:rsidR="00592A74" w:rsidRPr="006A0E9B">
        <w:t xml:space="preserve">Государственным контрактом </w:t>
      </w:r>
      <w:r w:rsidRPr="006A0E9B">
        <w:t>объема услуги, качества оказанных услуг и иных условий Государственного контракта;</w:t>
      </w:r>
    </w:p>
    <w:p w:rsidR="007D49C8" w:rsidRPr="006A0E9B" w:rsidRDefault="007D49C8" w:rsidP="00FD7D48">
      <w:pPr>
        <w:ind w:firstLine="709"/>
        <w:jc w:val="both"/>
      </w:pPr>
      <w:r w:rsidRPr="006A0E9B">
        <w:t>- если по предложению Заказчика увеличивается предусмотренный Го</w:t>
      </w:r>
      <w:r w:rsidR="00316311" w:rsidRPr="006A0E9B">
        <w:t xml:space="preserve">сударственным контрактом объем </w:t>
      </w:r>
      <w:r w:rsidRPr="006A0E9B">
        <w:t>услуг не более, чем на десять процентов или уменьшается предусмотренный Государственным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объему услуг исходя из установленной в Государственном контракте цены единицы услуг, но не более чем на десять процентов цены Государственного контракта. При уменьшении предусмотренных Государственным контрактом объема услуг стороны Государственного контракта обязаны уменьшить цену Государственного контракта исходя из цены единицы услуг.</w:t>
      </w:r>
    </w:p>
    <w:p w:rsidR="007D49C8" w:rsidRPr="006A0E9B" w:rsidRDefault="007D49C8" w:rsidP="00FD7D48">
      <w:pPr>
        <w:ind w:firstLine="709"/>
        <w:jc w:val="both"/>
      </w:pPr>
      <w:r w:rsidRPr="006A0E9B">
        <w:t>2.7.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96EC5">
        <w:t>.</w:t>
      </w:r>
    </w:p>
    <w:p w:rsidR="007D49C8" w:rsidRPr="006A0E9B" w:rsidRDefault="007D49C8" w:rsidP="00FD7D48">
      <w:pPr>
        <w:ind w:firstLine="709"/>
        <w:jc w:val="both"/>
      </w:pPr>
      <w:r w:rsidRPr="006A0E9B">
        <w:t xml:space="preserve">2.8.  В соответствии с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Государственного контракта, </w:t>
      </w:r>
      <w:r w:rsidRPr="006A0E9B">
        <w:lastRenderedPageBreak/>
        <w:t xml:space="preserve">в том числе цену и (или) сроки исполнения Государственного контракта и (или) объем услуг, предусмотренных Государственным контрактом. </w:t>
      </w:r>
    </w:p>
    <w:p w:rsidR="007D49C8" w:rsidRPr="006A0E9B" w:rsidRDefault="007D49C8" w:rsidP="00FD7D48">
      <w:pPr>
        <w:ind w:firstLine="709"/>
        <w:jc w:val="both"/>
      </w:pPr>
      <w:r w:rsidRPr="006A0E9B">
        <w:t xml:space="preserve">Сокращение объема услуг при уменьшении цены Государственного контракта осуществляется в соответствии с </w:t>
      </w:r>
      <w:hyperlink r:id="rId8" w:tooltip="consultantplus://offline/ref=181290A86E43D478CDCA58BF2E2E76294A39D7830737488EB86BCDB5C6AEE032E43C4401AA664387KEkCE" w:history="1">
        <w:r w:rsidRPr="006A0E9B">
          <w:t>методикой</w:t>
        </w:r>
      </w:hyperlink>
      <w:r w:rsidRPr="006A0E9B">
        <w:t>, утвержденной Правительством Российской Федерации.</w:t>
      </w:r>
    </w:p>
    <w:p w:rsidR="007D49C8" w:rsidRPr="006A0E9B" w:rsidRDefault="007D49C8" w:rsidP="00FD7D48">
      <w:pPr>
        <w:ind w:firstLine="709"/>
        <w:jc w:val="both"/>
      </w:pPr>
      <w:r w:rsidRPr="006A0E9B">
        <w:t>Принятие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объема услуг, гарантия распространяется на весь объем оказанных услуг.</w:t>
      </w:r>
    </w:p>
    <w:p w:rsidR="00334397" w:rsidRPr="006A0E9B" w:rsidRDefault="00334397" w:rsidP="00334397">
      <w:pPr>
        <w:tabs>
          <w:tab w:val="left" w:pos="2551"/>
        </w:tabs>
        <w:ind w:firstLine="540"/>
        <w:rPr>
          <w:b/>
          <w:lang w:val="en-US"/>
        </w:rPr>
      </w:pPr>
      <w:r w:rsidRPr="006A0E9B">
        <w:rPr>
          <w:b/>
        </w:rPr>
        <w:tab/>
      </w:r>
    </w:p>
    <w:p w:rsidR="007D49C8" w:rsidRPr="006A0E9B" w:rsidRDefault="004D2C17" w:rsidP="009058C3">
      <w:pPr>
        <w:numPr>
          <w:ilvl w:val="0"/>
          <w:numId w:val="2"/>
        </w:numPr>
        <w:tabs>
          <w:tab w:val="left" w:pos="426"/>
        </w:tabs>
        <w:jc w:val="center"/>
        <w:rPr>
          <w:b/>
          <w:lang w:val="en-US"/>
        </w:rPr>
      </w:pPr>
      <w:r w:rsidRPr="006A0E9B">
        <w:rPr>
          <w:b/>
        </w:rPr>
        <w:t>Обязательства</w:t>
      </w:r>
      <w:r w:rsidR="007D49C8" w:rsidRPr="006A0E9B">
        <w:rPr>
          <w:b/>
        </w:rPr>
        <w:t xml:space="preserve"> сторон</w:t>
      </w:r>
    </w:p>
    <w:p w:rsidR="00F522DA" w:rsidRPr="006A0E9B" w:rsidRDefault="00F522DA" w:rsidP="00F522DA">
      <w:pPr>
        <w:tabs>
          <w:tab w:val="left" w:pos="426"/>
        </w:tabs>
        <w:ind w:left="1440"/>
        <w:rPr>
          <w:b/>
          <w:lang w:val="en-US"/>
        </w:rPr>
      </w:pPr>
    </w:p>
    <w:p w:rsidR="00E96872" w:rsidRPr="006A0E9B" w:rsidRDefault="00E96872" w:rsidP="00E96872">
      <w:pPr>
        <w:ind w:firstLine="709"/>
        <w:jc w:val="both"/>
      </w:pPr>
      <w:r w:rsidRPr="006A0E9B">
        <w:t>3.1. Исполнитель обязан:</w:t>
      </w:r>
    </w:p>
    <w:p w:rsidR="00E96872" w:rsidRPr="006A0E9B" w:rsidRDefault="00E96872" w:rsidP="00E96872">
      <w:pPr>
        <w:ind w:firstLine="709"/>
        <w:jc w:val="both"/>
      </w:pPr>
      <w:r w:rsidRPr="006A0E9B">
        <w:t>3.1.1. Оказывать услуги надлежащего качества.</w:t>
      </w:r>
    </w:p>
    <w:p w:rsidR="00E96872" w:rsidRPr="006A0E9B" w:rsidRDefault="00E96872" w:rsidP="00E96872">
      <w:pPr>
        <w:ind w:firstLine="709"/>
        <w:jc w:val="both"/>
      </w:pPr>
      <w:r w:rsidRPr="006A0E9B">
        <w:t>3.1.2. Оказать услуги надлежащего качества в соответствии с отраслевыми стандартами диагностики, с требованиями, предъявляемыми к методам диагностики, профилактики и лечения, разрешенными на территории Российской Федерации на высоком профессиональном уровне. Оказание услуг по диспансеризации федеральных государственных гражданских служащих Тюменской таможни осуществляется согласно режиму работы подразделений Исполнителя;</w:t>
      </w:r>
    </w:p>
    <w:p w:rsidR="00E96872" w:rsidRPr="006A0E9B" w:rsidRDefault="00E96872" w:rsidP="00E96872">
      <w:pPr>
        <w:ind w:firstLine="709"/>
        <w:jc w:val="both"/>
      </w:pPr>
      <w:r w:rsidRPr="006A0E9B">
        <w:t>3.1.3. Оказывать услуги в полном объёме в сроки, указанные в п. 1.</w:t>
      </w:r>
      <w:r w:rsidR="00C2269B" w:rsidRPr="006A0E9B">
        <w:t>5</w:t>
      </w:r>
      <w:r w:rsidRPr="006A0E9B">
        <w:t>. настоящего Государствен</w:t>
      </w:r>
      <w:r w:rsidR="000E6FF2" w:rsidRPr="006A0E9B">
        <w:t xml:space="preserve">ного контракта и </w:t>
      </w:r>
      <w:r w:rsidR="00205BD3">
        <w:t xml:space="preserve">приложениях № </w:t>
      </w:r>
      <w:r w:rsidR="00413D66" w:rsidRPr="00413D66">
        <w:t>1</w:t>
      </w:r>
      <w:r w:rsidR="00205BD3">
        <w:t>-2</w:t>
      </w:r>
      <w:r w:rsidRPr="006A0E9B">
        <w:t xml:space="preserve"> к настоящему Государственному контракту:</w:t>
      </w:r>
    </w:p>
    <w:p w:rsidR="00E96872" w:rsidRPr="006A0E9B" w:rsidRDefault="00E96872" w:rsidP="00E96872">
      <w:pPr>
        <w:ind w:firstLine="709"/>
        <w:jc w:val="both"/>
      </w:pPr>
      <w:r w:rsidRPr="006A0E9B">
        <w:t>а) на основании полученных от Заказчика поименного списков:</w:t>
      </w:r>
    </w:p>
    <w:p w:rsidR="00E96872" w:rsidRPr="006A0E9B" w:rsidRDefault="00E96872" w:rsidP="00E96872">
      <w:pPr>
        <w:ind w:firstLine="709"/>
        <w:jc w:val="both"/>
      </w:pPr>
      <w:r w:rsidRPr="006A0E9B">
        <w:t>- федеральных государственных гражданских служащих Тюменской таможни.</w:t>
      </w:r>
    </w:p>
    <w:p w:rsidR="00E96872" w:rsidRPr="006A0E9B" w:rsidRDefault="00E96872" w:rsidP="00E96872">
      <w:pPr>
        <w:ind w:firstLine="709"/>
        <w:jc w:val="both"/>
      </w:pPr>
      <w:r w:rsidRPr="006A0E9B">
        <w:t>б) принимать федеральных государственных гражданских лиц Заказчика на диспансеризацию согласно календарному графику прохождения диспансеризации, заверенному печатью;</w:t>
      </w:r>
    </w:p>
    <w:p w:rsidR="00E96872" w:rsidRPr="006A0E9B" w:rsidRDefault="00E96872" w:rsidP="00E96872">
      <w:pPr>
        <w:ind w:firstLine="709"/>
        <w:jc w:val="both"/>
      </w:pPr>
      <w:r w:rsidRPr="006A0E9B">
        <w:t>в) вести персональный учет услуг, оказанных должностным лицам Заказчика, и представлять Заказчику сведения об объеме этих услуг и их стоимости;</w:t>
      </w:r>
    </w:p>
    <w:p w:rsidR="00E96872" w:rsidRPr="006A0E9B" w:rsidRDefault="00E96872" w:rsidP="00E96872">
      <w:pPr>
        <w:ind w:firstLine="709"/>
        <w:jc w:val="both"/>
      </w:pPr>
      <w:r w:rsidRPr="006A0E9B">
        <w:t xml:space="preserve">г)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E96872" w:rsidRPr="006A0E9B" w:rsidRDefault="00E96872" w:rsidP="00E96872">
      <w:pPr>
        <w:ind w:firstLine="709"/>
        <w:jc w:val="both"/>
      </w:pPr>
      <w:r w:rsidRPr="006A0E9B">
        <w:t xml:space="preserve">д) представлять Заказчику необходимую информацию и документацию Исполнителя, связанную с исполнением настоящего Государственного контракта;  </w:t>
      </w:r>
    </w:p>
    <w:p w:rsidR="00E96872" w:rsidRPr="006A0E9B" w:rsidRDefault="00E96872" w:rsidP="00E96872">
      <w:pPr>
        <w:ind w:firstLine="709"/>
        <w:jc w:val="both"/>
      </w:pPr>
      <w:r w:rsidRPr="006A0E9B">
        <w:t>е) выдавать Заказчику по запросу оригиналы рентгеновских снимков, протоколов функциональных методов обследования, лабораторной диагностики и прочих результатов исследования;</w:t>
      </w:r>
    </w:p>
    <w:p w:rsidR="00E96872" w:rsidRPr="006A0E9B" w:rsidRDefault="00E96872" w:rsidP="00E96872">
      <w:pPr>
        <w:ind w:firstLine="709"/>
        <w:jc w:val="both"/>
      </w:pPr>
      <w:r w:rsidRPr="006A0E9B">
        <w:t>ж) незамедлительно ставить в известность Заказчика телефонограммой (тел. 597-292) или посредством эл. почты: tmn-odo@utu.customs.gov.ru о возникновении условия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E96872" w:rsidRPr="006A0E9B" w:rsidRDefault="00E96872" w:rsidP="00E96872">
      <w:pPr>
        <w:ind w:firstLine="709"/>
        <w:jc w:val="both"/>
      </w:pPr>
      <w:r w:rsidRPr="006A0E9B">
        <w:t>3.1.4. Безвозмездно исправить по требованию Заказчика все выявленные недостатки в течение 3 рабочих дней с момента их обнаружения, если в процессе оказания услуг допущены отступления от условий Государственного контракта, ухудшившие качество медицинских услуг.</w:t>
      </w:r>
    </w:p>
    <w:p w:rsidR="00E96872" w:rsidRPr="006A0E9B" w:rsidRDefault="00E96872" w:rsidP="00E96872">
      <w:pPr>
        <w:ind w:firstLine="709"/>
        <w:jc w:val="both"/>
      </w:pPr>
      <w:r w:rsidRPr="006A0E9B">
        <w:t>3.1.5. Оказать услуги лично. 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
    <w:p w:rsidR="00E96872" w:rsidRPr="006A0E9B" w:rsidRDefault="00E96872" w:rsidP="00E96872">
      <w:pPr>
        <w:ind w:firstLine="709"/>
        <w:jc w:val="both"/>
      </w:pPr>
      <w:r w:rsidRPr="006A0E9B">
        <w:t xml:space="preserve">3.1.6. По </w:t>
      </w:r>
      <w:r w:rsidR="007A4D96" w:rsidRPr="006A0E9B">
        <w:t>результатам проведенных</w:t>
      </w:r>
      <w:r w:rsidRPr="006A0E9B">
        <w:t xml:space="preserve"> мероприятий предоставить Заказчику:</w:t>
      </w:r>
    </w:p>
    <w:p w:rsidR="007A4D96" w:rsidRPr="00DB583D" w:rsidRDefault="00E96872" w:rsidP="007A4D96">
      <w:pPr>
        <w:ind w:firstLine="709"/>
        <w:jc w:val="both"/>
      </w:pPr>
      <w:r w:rsidRPr="006A0E9B">
        <w:t xml:space="preserve">- </w:t>
      </w:r>
      <w:r w:rsidR="007A4D96" w:rsidRPr="00DB583D">
        <w:t xml:space="preserve">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w:t>
      </w:r>
      <w:r w:rsidR="007A4D96" w:rsidRPr="00DB583D">
        <w:lastRenderedPageBreak/>
        <w:t>служащие), в полном соответствии с приказом Министерства здравоохранения Российск</w:t>
      </w:r>
      <w:r w:rsidR="007A4D96">
        <w:t>ой Федерации от 14.04.2025 г. № 201н</w:t>
      </w:r>
      <w:r w:rsidR="007A4D96" w:rsidRPr="00DB583D">
        <w:t xml:space="preserve"> </w:t>
      </w:r>
      <w:r w:rsidR="007A4D96" w:rsidRPr="000C3DE3">
        <w:t>«Об</w:t>
      </w:r>
      <w:r w:rsidR="007A4D96" w:rsidRPr="00FC2FA7">
        <w:rPr>
          <w:color w:val="FF0000"/>
        </w:rPr>
        <w:t xml:space="preserve"> </w:t>
      </w:r>
      <w:r w:rsidR="007A4D96" w:rsidRPr="0074214D">
        <w:t>утверждении Порядка прохождения диспансеризации</w:t>
      </w:r>
      <w:r w:rsidR="007A4D96" w:rsidRPr="00FC2FA7">
        <w:rPr>
          <w:color w:val="FF0000"/>
        </w:rPr>
        <w:t xml:space="preserve"> </w:t>
      </w:r>
      <w:r w:rsidR="007A4D96" w:rsidRPr="0074214D">
        <w:t>государственными гражданскими служащими, государственными гражданскими служащими субъектов Российской Федерации и</w:t>
      </w:r>
      <w:r w:rsidR="007A4D96" w:rsidRPr="00FC2FA7">
        <w:rPr>
          <w:color w:val="FF0000"/>
        </w:rPr>
        <w:t xml:space="preserve"> </w:t>
      </w:r>
      <w:r w:rsidR="007A4D96" w:rsidRPr="0074214D">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007A4D96" w:rsidRPr="00FC2FA7">
        <w:rPr>
          <w:color w:val="FF0000"/>
        </w:rPr>
        <w:t xml:space="preserve"> </w:t>
      </w:r>
      <w:r w:rsidR="007A4D96" w:rsidRPr="0074214D">
        <w:t>ее прохождению, а так</w:t>
      </w:r>
      <w:r w:rsidR="007A4D96">
        <w:t>же формы заключения медицинской организации».</w:t>
      </w:r>
    </w:p>
    <w:p w:rsidR="00E96872" w:rsidRPr="006A0E9B" w:rsidRDefault="00E96872" w:rsidP="00E96872">
      <w:pPr>
        <w:ind w:firstLine="709"/>
        <w:jc w:val="both"/>
      </w:pPr>
      <w:r w:rsidRPr="006A0E9B">
        <w:t xml:space="preserve">3.1.7. Представить отчет об исполнении услуг и иные документы, необходимые для обеспечения контроля </w:t>
      </w:r>
      <w:r w:rsidR="007A4D96" w:rsidRPr="006A0E9B">
        <w:t>за расходованием</w:t>
      </w:r>
      <w:r w:rsidRPr="006A0E9B">
        <w:t xml:space="preserve"> бюджетных средств.</w:t>
      </w:r>
    </w:p>
    <w:p w:rsidR="00E96872" w:rsidRPr="006A0E9B" w:rsidRDefault="00E96872" w:rsidP="00E96872">
      <w:pPr>
        <w:ind w:firstLine="709"/>
        <w:jc w:val="both"/>
      </w:pPr>
    </w:p>
    <w:p w:rsidR="00E96872" w:rsidRPr="006A0E9B" w:rsidRDefault="00E96872" w:rsidP="00E96872">
      <w:pPr>
        <w:ind w:firstLine="709"/>
        <w:jc w:val="both"/>
      </w:pPr>
      <w:r w:rsidRPr="006A0E9B">
        <w:t>3.2. Заказчик обязан:</w:t>
      </w:r>
    </w:p>
    <w:p w:rsidR="00E96872" w:rsidRPr="006A0E9B" w:rsidRDefault="00E96872" w:rsidP="00E96872">
      <w:pPr>
        <w:ind w:firstLine="709"/>
        <w:jc w:val="both"/>
      </w:pPr>
      <w:r w:rsidRPr="006A0E9B">
        <w:t xml:space="preserve">3.2.1. </w:t>
      </w:r>
      <w:r w:rsidRPr="00413D66">
        <w:t>Направить поименный список федеральных государственных гражданских служащих Тюменской таможни Исполнителю до начала прохождения диспансеризации.</w:t>
      </w:r>
    </w:p>
    <w:p w:rsidR="00E96872" w:rsidRPr="006A0E9B" w:rsidRDefault="00E96872" w:rsidP="00E96872">
      <w:pPr>
        <w:ind w:firstLine="709"/>
        <w:jc w:val="both"/>
      </w:pPr>
      <w:r w:rsidRPr="006A0E9B">
        <w:t xml:space="preserve"> 3.2.2. Своевременно представлять по согласованной с Исполнителем форме другие документы, необходимые для направления на диспансеризацию.</w:t>
      </w:r>
    </w:p>
    <w:p w:rsidR="00E96872" w:rsidRPr="006A0E9B" w:rsidRDefault="00E96872" w:rsidP="00E96872">
      <w:pPr>
        <w:ind w:firstLine="709"/>
        <w:jc w:val="both"/>
      </w:pPr>
      <w:r w:rsidRPr="006A0E9B">
        <w:t xml:space="preserve"> 3.2.3. Ознакомить государственных служащих с объемом и регламентом получения услуг, </w:t>
      </w:r>
      <w:r w:rsidR="00ED35C5" w:rsidRPr="006A0E9B">
        <w:t>оказываемых по</w:t>
      </w:r>
      <w:r w:rsidRPr="006A0E9B">
        <w:t xml:space="preserve"> настоящему Государственному контракту.</w:t>
      </w:r>
    </w:p>
    <w:p w:rsidR="00E96872" w:rsidRPr="006A0E9B" w:rsidRDefault="00E96872" w:rsidP="00E96872">
      <w:pPr>
        <w:ind w:firstLine="709"/>
        <w:jc w:val="both"/>
      </w:pPr>
      <w:r w:rsidRPr="006A0E9B">
        <w:t xml:space="preserve"> 3.2.4. Обеспечить явку должностных лиц к месту оказания услуг по согласованному с Исполнителем графику.</w:t>
      </w:r>
    </w:p>
    <w:p w:rsidR="00E96872" w:rsidRPr="006A0E9B" w:rsidRDefault="00E96872" w:rsidP="00E96872">
      <w:pPr>
        <w:ind w:firstLine="709"/>
        <w:jc w:val="both"/>
      </w:pPr>
      <w:r w:rsidRPr="006A0E9B">
        <w:t xml:space="preserve"> 3.2.5. Обеспечить направление на диспансеризацию государственных служащих в служебное время в течение календарного года в соответствии с графиком проведения диспансеризации.</w:t>
      </w:r>
    </w:p>
    <w:p w:rsidR="00E96872" w:rsidRPr="006A0E9B" w:rsidRDefault="00E96872" w:rsidP="00E96872">
      <w:pPr>
        <w:ind w:firstLine="709"/>
        <w:jc w:val="both"/>
      </w:pPr>
      <w:r w:rsidRPr="006A0E9B">
        <w:t>3.2.6. В случае невозможности прохождения диспансеризации в установленные сроки по уважительным причинам согласовывать с Исполнителем сроки её прохождения.</w:t>
      </w:r>
    </w:p>
    <w:p w:rsidR="00E96872" w:rsidRPr="006A0E9B" w:rsidRDefault="00E96872" w:rsidP="00E96872">
      <w:pPr>
        <w:ind w:firstLine="709"/>
        <w:jc w:val="both"/>
      </w:pPr>
      <w:r w:rsidRPr="006A0E9B">
        <w:t>3.2.7. Исполнитель и Заказчик обязуются согласовывать все непредвиденные случаи, возникающие в процессе обследования.</w:t>
      </w:r>
    </w:p>
    <w:p w:rsidR="00E96872" w:rsidRPr="006A0E9B" w:rsidRDefault="00E96872" w:rsidP="00E96872">
      <w:pPr>
        <w:ind w:firstLine="709"/>
        <w:jc w:val="both"/>
      </w:pPr>
      <w:r w:rsidRPr="006A0E9B">
        <w:t>3.2.8. Заказчик имеет право проверять в любое время ход и качество оказания Исполнителем услуг, не вмешиваясь в его деятельность.</w:t>
      </w:r>
    </w:p>
    <w:p w:rsidR="00E96872" w:rsidRPr="006A0E9B" w:rsidRDefault="00E96872" w:rsidP="00E96872">
      <w:pPr>
        <w:ind w:firstLine="709"/>
        <w:jc w:val="both"/>
      </w:pPr>
      <w:r w:rsidRPr="006A0E9B">
        <w:t>3.2.9. Обязательства Исполнителя считаются выполненными со дня подписания  последнего документа о приемке, подписанного Сторонами, который не содержит указаний на недостатки оказанных услуг.</w:t>
      </w:r>
    </w:p>
    <w:p w:rsidR="00E96872" w:rsidRPr="006A0E9B" w:rsidRDefault="00E96872" w:rsidP="00E96872">
      <w:pPr>
        <w:ind w:firstLine="709"/>
        <w:jc w:val="both"/>
      </w:pPr>
      <w:r w:rsidRPr="006A0E9B">
        <w:t>3.2.10. Принять оказанные Исполнителем услуги в порядке, установленном настоящим Государственным контрактом.</w:t>
      </w:r>
    </w:p>
    <w:p w:rsidR="00E96872" w:rsidRPr="006A0E9B" w:rsidRDefault="00E96872" w:rsidP="00E96872">
      <w:pPr>
        <w:ind w:firstLine="709"/>
        <w:jc w:val="both"/>
      </w:pPr>
      <w:r w:rsidRPr="006A0E9B">
        <w:t>3.2.11. Оплачивать услуги в соответствии с разделом 2 настоящего Государственного контракта.</w:t>
      </w:r>
    </w:p>
    <w:p w:rsidR="007D49C8" w:rsidRPr="006A0E9B" w:rsidRDefault="007D49C8" w:rsidP="00E96872">
      <w:pPr>
        <w:ind w:firstLine="709"/>
        <w:jc w:val="both"/>
      </w:pPr>
    </w:p>
    <w:p w:rsidR="007D49C8" w:rsidRPr="006A0E9B" w:rsidRDefault="007D49C8" w:rsidP="009058C3">
      <w:pPr>
        <w:numPr>
          <w:ilvl w:val="0"/>
          <w:numId w:val="2"/>
        </w:numPr>
        <w:jc w:val="center"/>
        <w:rPr>
          <w:b/>
        </w:rPr>
      </w:pPr>
      <w:r w:rsidRPr="006A0E9B">
        <w:rPr>
          <w:b/>
        </w:rPr>
        <w:t>Порядок сдачи и приемки оказанных услуг</w:t>
      </w:r>
    </w:p>
    <w:p w:rsidR="00F522DA" w:rsidRPr="006A0E9B" w:rsidRDefault="00F522DA" w:rsidP="00F522DA">
      <w:pPr>
        <w:ind w:left="1440"/>
        <w:rPr>
          <w:b/>
        </w:rPr>
      </w:pPr>
    </w:p>
    <w:p w:rsidR="002B5FA2" w:rsidRPr="006A0E9B" w:rsidRDefault="002B5FA2" w:rsidP="002B5FA2">
      <w:pPr>
        <w:ind w:firstLine="709"/>
        <w:jc w:val="both"/>
        <w:rPr>
          <w:snapToGrid w:val="0"/>
        </w:rPr>
      </w:pPr>
      <w:r w:rsidRPr="006A0E9B">
        <w:rPr>
          <w:snapToGrid w:val="0"/>
        </w:rPr>
        <w:t xml:space="preserve">4.1. Сдача результатов оказанных услуг Исполнителем и приёмка их Заказчиком производится в соответствии с гражданским законодательством и оформляется </w:t>
      </w:r>
      <w:r w:rsidR="00FD7D48" w:rsidRPr="006A0E9B">
        <w:rPr>
          <w:snapToGrid w:val="0"/>
        </w:rPr>
        <w:t>документом о приемке</w:t>
      </w:r>
      <w:r w:rsidRPr="006A0E9B">
        <w:rPr>
          <w:snapToGrid w:val="0"/>
        </w:rPr>
        <w:t>, который является неотъемлемой частью настоящего Государственного контракта.</w:t>
      </w:r>
    </w:p>
    <w:p w:rsidR="002B5FA2" w:rsidRPr="006A0E9B" w:rsidRDefault="002B5FA2" w:rsidP="002B5FA2">
      <w:pPr>
        <w:ind w:firstLine="709"/>
        <w:jc w:val="both"/>
        <w:rPr>
          <w:snapToGrid w:val="0"/>
        </w:rPr>
      </w:pPr>
      <w:r w:rsidRPr="006A0E9B">
        <w:rPr>
          <w:snapToGrid w:val="0"/>
        </w:rPr>
        <w:t xml:space="preserve">4.2. По завершении оказания всего объёма услуг, предусмотренного настоящим Государственным контрактом, Исполнитель оформляет и передаёт Заказчику одновременно с результатом оказанных услуг </w:t>
      </w:r>
      <w:r w:rsidR="00FD7D48" w:rsidRPr="006A0E9B">
        <w:rPr>
          <w:snapToGrid w:val="0"/>
        </w:rPr>
        <w:t>документ о приемке</w:t>
      </w:r>
      <w:r w:rsidRPr="006A0E9B">
        <w:rPr>
          <w:snapToGrid w:val="0"/>
        </w:rPr>
        <w:t>.</w:t>
      </w:r>
    </w:p>
    <w:p w:rsidR="002B5FA2" w:rsidRPr="006A0E9B" w:rsidRDefault="00007FC0" w:rsidP="002B5FA2">
      <w:pPr>
        <w:ind w:firstLine="709"/>
        <w:jc w:val="both"/>
        <w:rPr>
          <w:snapToGrid w:val="0"/>
        </w:rPr>
      </w:pPr>
      <w:r w:rsidRPr="006A0E9B">
        <w:rPr>
          <w:snapToGrid w:val="0"/>
        </w:rPr>
        <w:t>4.3</w:t>
      </w:r>
      <w:r w:rsidR="00D50D91" w:rsidRPr="006A0E9B">
        <w:rPr>
          <w:snapToGrid w:val="0"/>
        </w:rPr>
        <w:t>. Прие</w:t>
      </w:r>
      <w:r w:rsidR="002B5FA2" w:rsidRPr="006A0E9B">
        <w:rPr>
          <w:snapToGrid w:val="0"/>
        </w:rPr>
        <w:t xml:space="preserve">мка результатов оказанных услуг Заказчиком </w:t>
      </w:r>
      <w:r w:rsidR="000F0DB2" w:rsidRPr="006A0E9B">
        <w:rPr>
          <w:snapToGrid w:val="0"/>
        </w:rPr>
        <w:t xml:space="preserve">осуществляется </w:t>
      </w:r>
      <w:r w:rsidR="0096079F" w:rsidRPr="006A0E9B">
        <w:rPr>
          <w:snapToGrid w:val="0"/>
        </w:rPr>
        <w:t xml:space="preserve">и оформляется </w:t>
      </w:r>
      <w:r w:rsidR="0015177A" w:rsidRPr="006A0E9B">
        <w:rPr>
          <w:snapToGrid w:val="0"/>
        </w:rPr>
        <w:t xml:space="preserve">документом о приемке </w:t>
      </w:r>
      <w:r w:rsidR="00947BEC" w:rsidRPr="006A0E9B">
        <w:rPr>
          <w:snapToGrid w:val="0"/>
        </w:rPr>
        <w:t>оказанных услуг</w:t>
      </w:r>
      <w:r w:rsidR="002B5FA2" w:rsidRPr="006A0E9B">
        <w:rPr>
          <w:snapToGrid w:val="0"/>
        </w:rPr>
        <w:t xml:space="preserve"> в течение 10 рабочих дней со дня получения Заказчиком от Исполнителя </w:t>
      </w:r>
      <w:r w:rsidR="0015177A" w:rsidRPr="006A0E9B">
        <w:rPr>
          <w:snapToGrid w:val="0"/>
        </w:rPr>
        <w:t xml:space="preserve">документа о приемке </w:t>
      </w:r>
      <w:r w:rsidR="00606066" w:rsidRPr="006A0E9B">
        <w:rPr>
          <w:snapToGrid w:val="0"/>
        </w:rPr>
        <w:t>оказанных услуг</w:t>
      </w:r>
      <w:r w:rsidR="002B5FA2" w:rsidRPr="006A0E9B">
        <w:rPr>
          <w:snapToGrid w:val="0"/>
        </w:rPr>
        <w:t>, подписанного Исполнителем.</w:t>
      </w:r>
    </w:p>
    <w:p w:rsidR="00D50D91" w:rsidRPr="006A0E9B" w:rsidRDefault="0015177A" w:rsidP="00D50D91">
      <w:pPr>
        <w:ind w:firstLine="709"/>
        <w:jc w:val="both"/>
        <w:rPr>
          <w:snapToGrid w:val="0"/>
        </w:rPr>
      </w:pPr>
      <w:r w:rsidRPr="006A0E9B">
        <w:rPr>
          <w:snapToGrid w:val="0"/>
        </w:rPr>
        <w:t>Документ о приемке</w:t>
      </w:r>
      <w:r w:rsidR="00D50D91" w:rsidRPr="006A0E9B">
        <w:rPr>
          <w:snapToGrid w:val="0"/>
        </w:rPr>
        <w:t xml:space="preserve"> оказанных услуг должен быть подписан надлежащим образом уполномоченными представителями сторон. Стороны обязуются предоставить друг другу документы, подтверждающие полномочия на право подписания </w:t>
      </w:r>
      <w:r w:rsidRPr="006A0E9B">
        <w:rPr>
          <w:snapToGrid w:val="0"/>
        </w:rPr>
        <w:t>документа о приемке</w:t>
      </w:r>
      <w:r w:rsidR="00D50D91" w:rsidRPr="006A0E9B">
        <w:rPr>
          <w:snapToGrid w:val="0"/>
        </w:rPr>
        <w:t xml:space="preserve"> оказанных услуг.</w:t>
      </w:r>
    </w:p>
    <w:p w:rsidR="002B5FA2" w:rsidRPr="006A0E9B" w:rsidRDefault="007E15F1" w:rsidP="002B5FA2">
      <w:pPr>
        <w:ind w:firstLine="709"/>
        <w:jc w:val="both"/>
        <w:rPr>
          <w:snapToGrid w:val="0"/>
        </w:rPr>
      </w:pPr>
      <w:r w:rsidRPr="006A0E9B">
        <w:rPr>
          <w:snapToGrid w:val="0"/>
        </w:rPr>
        <w:lastRenderedPageBreak/>
        <w:t>4.</w:t>
      </w:r>
      <w:r w:rsidR="0096079F" w:rsidRPr="006A0E9B">
        <w:rPr>
          <w:snapToGrid w:val="0"/>
        </w:rPr>
        <w:t>4</w:t>
      </w:r>
      <w:r w:rsidR="002B5FA2" w:rsidRPr="006A0E9B">
        <w:rPr>
          <w:snapToGrid w:val="0"/>
        </w:rPr>
        <w:t xml:space="preserve">. Заказчик подписывает </w:t>
      </w:r>
      <w:r w:rsidR="0015177A" w:rsidRPr="006A0E9B">
        <w:rPr>
          <w:snapToGrid w:val="0"/>
        </w:rPr>
        <w:t>документ о приемке</w:t>
      </w:r>
      <w:r w:rsidR="00947BEC" w:rsidRPr="006A0E9B">
        <w:rPr>
          <w:snapToGrid w:val="0"/>
        </w:rPr>
        <w:t xml:space="preserve"> оказанных услуг </w:t>
      </w:r>
      <w:r w:rsidR="002B5FA2" w:rsidRPr="006A0E9B">
        <w:rPr>
          <w:snapToGrid w:val="0"/>
        </w:rPr>
        <w:t xml:space="preserve">при отсутствии замечаний к качеству и объёму их оказания, либо в тот же срок направляет мотивированный отказ от подписания </w:t>
      </w:r>
      <w:r w:rsidR="0015177A" w:rsidRPr="006A0E9B">
        <w:rPr>
          <w:snapToGrid w:val="0"/>
        </w:rPr>
        <w:t>документа о приемке</w:t>
      </w:r>
      <w:r w:rsidR="00606066" w:rsidRPr="006A0E9B">
        <w:rPr>
          <w:snapToGrid w:val="0"/>
        </w:rPr>
        <w:t xml:space="preserve"> оказанных услуг</w:t>
      </w:r>
      <w:r w:rsidR="002B5FA2" w:rsidRPr="006A0E9B">
        <w:rPr>
          <w:snapToGrid w:val="0"/>
        </w:rPr>
        <w:t>.</w:t>
      </w:r>
    </w:p>
    <w:p w:rsidR="002B5FA2" w:rsidRPr="006A0E9B" w:rsidRDefault="002B5FA2" w:rsidP="002B5FA2">
      <w:pPr>
        <w:ind w:firstLine="709"/>
        <w:jc w:val="both"/>
        <w:rPr>
          <w:snapToGrid w:val="0"/>
        </w:rPr>
      </w:pPr>
      <w:r w:rsidRPr="006A0E9B">
        <w:rPr>
          <w:snapToGrid w:val="0"/>
        </w:rPr>
        <w:t>В случае налич</w:t>
      </w:r>
      <w:r w:rsidR="00316311" w:rsidRPr="006A0E9B">
        <w:rPr>
          <w:snapToGrid w:val="0"/>
        </w:rPr>
        <w:t xml:space="preserve">ия недостатков оказанных услуг </w:t>
      </w:r>
      <w:r w:rsidRPr="006A0E9B">
        <w:rPr>
          <w:snapToGrid w:val="0"/>
        </w:rPr>
        <w:t>Исполнитель обязан их устранить в течение 10 рабочих дней со дня получения соответствующих претензий Заказчика.</w:t>
      </w:r>
    </w:p>
    <w:p w:rsidR="007D49C8" w:rsidRPr="006A0E9B" w:rsidRDefault="00316311" w:rsidP="00ED0E66">
      <w:pPr>
        <w:ind w:firstLine="709"/>
        <w:jc w:val="both"/>
        <w:rPr>
          <w:snapToGrid w:val="0"/>
        </w:rPr>
      </w:pPr>
      <w:r w:rsidRPr="006A0E9B">
        <w:rPr>
          <w:snapToGrid w:val="0"/>
        </w:rPr>
        <w:t xml:space="preserve">Услуги </w:t>
      </w:r>
      <w:r w:rsidR="002B5FA2" w:rsidRPr="006A0E9B">
        <w:rPr>
          <w:snapToGrid w:val="0"/>
        </w:rPr>
        <w:t xml:space="preserve">считаются оказанными с момента подписания сторонами </w:t>
      </w:r>
      <w:r w:rsidR="0015177A" w:rsidRPr="006A0E9B">
        <w:rPr>
          <w:snapToGrid w:val="0"/>
        </w:rPr>
        <w:t>документа о приемке</w:t>
      </w:r>
      <w:r w:rsidR="00947BEC" w:rsidRPr="006A0E9B">
        <w:rPr>
          <w:snapToGrid w:val="0"/>
        </w:rPr>
        <w:t xml:space="preserve"> оказанных услуг</w:t>
      </w:r>
      <w:r w:rsidR="002B5FA2" w:rsidRPr="006A0E9B">
        <w:rPr>
          <w:snapToGrid w:val="0"/>
        </w:rPr>
        <w:t>, который не содержит указаний на недостатки оказанных услуг.</w:t>
      </w:r>
    </w:p>
    <w:p w:rsidR="00B80459" w:rsidRPr="006A0E9B" w:rsidRDefault="00B80459" w:rsidP="00ED0E66">
      <w:pPr>
        <w:ind w:firstLine="709"/>
        <w:jc w:val="both"/>
        <w:rPr>
          <w:snapToGrid w:val="0"/>
        </w:rPr>
      </w:pPr>
    </w:p>
    <w:p w:rsidR="007D49C8" w:rsidRPr="006A0E9B" w:rsidRDefault="007D49C8" w:rsidP="009058C3">
      <w:pPr>
        <w:numPr>
          <w:ilvl w:val="0"/>
          <w:numId w:val="2"/>
        </w:numPr>
        <w:tabs>
          <w:tab w:val="left" w:pos="2127"/>
          <w:tab w:val="left" w:pos="2410"/>
        </w:tabs>
        <w:jc w:val="center"/>
        <w:rPr>
          <w:b/>
          <w:lang w:val="en-US"/>
        </w:rPr>
      </w:pPr>
      <w:r w:rsidRPr="006A0E9B">
        <w:rPr>
          <w:b/>
        </w:rPr>
        <w:t>Ответственность сторон</w:t>
      </w:r>
    </w:p>
    <w:p w:rsidR="00F522DA" w:rsidRPr="006A0E9B" w:rsidRDefault="00F522DA" w:rsidP="00F522DA">
      <w:pPr>
        <w:tabs>
          <w:tab w:val="left" w:pos="2127"/>
          <w:tab w:val="left" w:pos="2410"/>
        </w:tabs>
        <w:ind w:left="1440"/>
        <w:rPr>
          <w:b/>
          <w:lang w:val="en-US"/>
        </w:rPr>
      </w:pPr>
    </w:p>
    <w:p w:rsidR="007D49C8" w:rsidRPr="006A0E9B" w:rsidRDefault="007D49C8" w:rsidP="0015177A">
      <w:pPr>
        <w:ind w:firstLine="709"/>
        <w:jc w:val="both"/>
        <w:rPr>
          <w:snapToGrid w:val="0"/>
        </w:rPr>
      </w:pPr>
      <w:r w:rsidRPr="006A0E9B">
        <w:rPr>
          <w:snapToGrid w:val="0"/>
        </w:rPr>
        <w:t>5.1. За неисполнение или ненадлежащее исполнение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7D49C8" w:rsidRPr="006A0E9B" w:rsidRDefault="007D49C8" w:rsidP="007D49C8">
      <w:pPr>
        <w:ind w:firstLine="709"/>
        <w:jc w:val="both"/>
        <w:rPr>
          <w:snapToGrid w:val="0"/>
        </w:rPr>
      </w:pPr>
      <w:r w:rsidRPr="006A0E9B">
        <w:rPr>
          <w:snapToGrid w:val="0"/>
        </w:rPr>
        <w:t>5.2. 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D49C8" w:rsidRPr="006A0E9B" w:rsidRDefault="007D49C8" w:rsidP="007D49C8">
      <w:pPr>
        <w:ind w:firstLine="709"/>
        <w:jc w:val="both"/>
        <w:rPr>
          <w:snapToGrid w:val="0"/>
        </w:rPr>
      </w:pPr>
      <w:r w:rsidRPr="006A0E9B">
        <w:rPr>
          <w:snapToGrid w:val="0"/>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9C8" w:rsidRPr="006A0E9B" w:rsidRDefault="007D49C8" w:rsidP="007D49C8">
      <w:pPr>
        <w:ind w:firstLine="709"/>
        <w:jc w:val="both"/>
        <w:rPr>
          <w:snapToGrid w:val="0"/>
        </w:rPr>
      </w:pPr>
      <w:r w:rsidRPr="006A0E9B">
        <w:rPr>
          <w:snapToGrid w:val="0"/>
        </w:rPr>
        <w:t xml:space="preserve">5.3.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Государственным контрактом. Размер штрафа устанавливается в </w:t>
      </w:r>
      <w:hyperlink r:id="rId9" w:history="1">
        <w:r w:rsidRPr="006A0E9B">
          <w:rPr>
            <w:snapToGrid w:val="0"/>
          </w:rPr>
          <w:t>порядке</w:t>
        </w:r>
      </w:hyperlink>
      <w:r w:rsidRPr="006A0E9B">
        <w:rPr>
          <w:snapToGrid w:val="0"/>
        </w:rPr>
        <w:t xml:space="preserve">,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47BEC" w:rsidRPr="006A0E9B">
        <w:rPr>
          <w:snapToGrid w:val="0"/>
        </w:rPr>
        <w:t>поставщиком (подрядчиком, исполнителем)</w:t>
      </w:r>
      <w:r w:rsidRPr="006A0E9B">
        <w:rPr>
          <w:snapToGrid w:val="0"/>
        </w:rPr>
        <w:t xml:space="preserve"> обязательств, предусмотренных контрактом (за исключением просрочки исполнения обязательств заказчиком, поставщиком (под</w:t>
      </w:r>
      <w:r w:rsidR="00CD70A0" w:rsidRPr="006A0E9B">
        <w:rPr>
          <w:snapToGrid w:val="0"/>
        </w:rPr>
        <w:t>рядчиком, исполнителем),</w:t>
      </w:r>
      <w:r w:rsidRPr="006A0E9B">
        <w:rPr>
          <w:snapToGrid w:val="0"/>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года № 1063» (далее – Постановление № 1042), в размере </w:t>
      </w:r>
      <w:r w:rsidR="00D50D91" w:rsidRPr="006A0E9B">
        <w:rPr>
          <w:snapToGrid w:val="0"/>
        </w:rPr>
        <w:t>1000,00</w:t>
      </w:r>
      <w:r w:rsidRPr="006A0E9B">
        <w:rPr>
          <w:snapToGrid w:val="0"/>
        </w:rPr>
        <w:t xml:space="preserve"> (</w:t>
      </w:r>
      <w:r w:rsidR="00D50D91" w:rsidRPr="006A0E9B">
        <w:rPr>
          <w:snapToGrid w:val="0"/>
        </w:rPr>
        <w:t>Одна тысяча</w:t>
      </w:r>
      <w:r w:rsidRPr="006A0E9B">
        <w:rPr>
          <w:snapToGrid w:val="0"/>
        </w:rPr>
        <w:t xml:space="preserve"> рублей </w:t>
      </w:r>
      <w:r w:rsidR="00D50D91" w:rsidRPr="006A0E9B">
        <w:rPr>
          <w:snapToGrid w:val="0"/>
        </w:rPr>
        <w:t xml:space="preserve">00 </w:t>
      </w:r>
      <w:r w:rsidRPr="006A0E9B">
        <w:rPr>
          <w:snapToGrid w:val="0"/>
        </w:rPr>
        <w:t>копеек).</w:t>
      </w:r>
    </w:p>
    <w:p w:rsidR="007D49C8" w:rsidRPr="006A0E9B" w:rsidRDefault="007D49C8" w:rsidP="007D49C8">
      <w:pPr>
        <w:ind w:firstLine="709"/>
        <w:jc w:val="both"/>
        <w:rPr>
          <w:snapToGrid w:val="0"/>
        </w:rPr>
      </w:pPr>
      <w:r w:rsidRPr="006A0E9B">
        <w:rPr>
          <w:snapToGrid w:val="0"/>
        </w:rPr>
        <w:t>5.4.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7D49C8" w:rsidRPr="006A0E9B" w:rsidRDefault="007D49C8" w:rsidP="007D49C8">
      <w:pPr>
        <w:ind w:firstLine="709"/>
        <w:jc w:val="both"/>
        <w:rPr>
          <w:snapToGrid w:val="0"/>
        </w:rPr>
      </w:pPr>
      <w:r w:rsidRPr="006A0E9B">
        <w:rPr>
          <w:snapToGrid w:val="0"/>
        </w:rPr>
        <w:t>5.5.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w:t>
      </w:r>
    </w:p>
    <w:p w:rsidR="007D49C8" w:rsidRPr="006A0E9B" w:rsidRDefault="007D49C8" w:rsidP="007D49C8">
      <w:pPr>
        <w:ind w:firstLine="709"/>
        <w:jc w:val="both"/>
        <w:rPr>
          <w:snapToGrid w:val="0"/>
        </w:rPr>
      </w:pPr>
      <w:r w:rsidRPr="006A0E9B">
        <w:rPr>
          <w:snapToGrid w:val="0"/>
        </w:rPr>
        <w:t xml:space="preserve">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7D49C8" w:rsidRPr="006A0E9B" w:rsidRDefault="007D49C8" w:rsidP="007D49C8">
      <w:pPr>
        <w:ind w:firstLine="709"/>
        <w:jc w:val="both"/>
        <w:rPr>
          <w:snapToGrid w:val="0"/>
        </w:rPr>
      </w:pPr>
      <w:r w:rsidRPr="006A0E9B">
        <w:rPr>
          <w:snapToGrid w:val="0"/>
        </w:rPr>
        <w:t xml:space="preserve">5.6. Штрафы начисляются за каждый факт неисполнение или ненадлежащее исполнение Исполнителем обязательств, предусмотренных Государственным контрактом, за исключением просрочки исполнения Исполнителем обязательств, предусмотренных Государственным </w:t>
      </w:r>
      <w:r w:rsidRPr="006A0E9B">
        <w:rPr>
          <w:snapToGrid w:val="0"/>
        </w:rPr>
        <w:lastRenderedPageBreak/>
        <w:t>контрактом. Размер штрафа устанавливается в виде фиксированной суммы, определенной в порядке, установленном Постановлением № 1042, в размере 10 % от цены Государственного контракта, что составляет</w:t>
      </w:r>
      <w:r w:rsidR="00093B5B" w:rsidRPr="006A0E9B">
        <w:rPr>
          <w:snapToGrid w:val="0"/>
        </w:rPr>
        <w:t xml:space="preserve"> </w:t>
      </w:r>
      <w:r w:rsidR="00E162A5">
        <w:rPr>
          <w:snapToGrid w:val="0"/>
        </w:rPr>
        <w:t>____________</w:t>
      </w:r>
      <w:r w:rsidRPr="006A0E9B">
        <w:rPr>
          <w:snapToGrid w:val="0"/>
        </w:rPr>
        <w:t>, за исключением случаев, если законодательством Российской Федерации установлен иной порядок начисления штрафа.</w:t>
      </w:r>
    </w:p>
    <w:p w:rsidR="007D49C8" w:rsidRPr="006A0E9B" w:rsidRDefault="007D49C8" w:rsidP="007D49C8">
      <w:pPr>
        <w:ind w:firstLine="709"/>
        <w:jc w:val="both"/>
        <w:rPr>
          <w:snapToGrid w:val="0"/>
        </w:rPr>
      </w:pPr>
      <w:r w:rsidRPr="006A0E9B">
        <w:rPr>
          <w:snapToGrid w:val="0"/>
        </w:rPr>
        <w:t xml:space="preserve">5.7. Штрафы начисляются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в порядке, установленном Постановлением № 1042, в размере </w:t>
      </w:r>
      <w:r w:rsidR="00D50D91" w:rsidRPr="006A0E9B">
        <w:rPr>
          <w:snapToGrid w:val="0"/>
        </w:rPr>
        <w:t>1000,00</w:t>
      </w:r>
      <w:r w:rsidR="00DF408C" w:rsidRPr="006A0E9B">
        <w:rPr>
          <w:snapToGrid w:val="0"/>
        </w:rPr>
        <w:t xml:space="preserve"> рублей</w:t>
      </w:r>
      <w:r w:rsidRPr="006A0E9B">
        <w:rPr>
          <w:snapToGrid w:val="0"/>
        </w:rPr>
        <w:t xml:space="preserve"> </w:t>
      </w:r>
      <w:r w:rsidR="00D50D91" w:rsidRPr="006A0E9B">
        <w:rPr>
          <w:snapToGrid w:val="0"/>
        </w:rPr>
        <w:t>(Одна тысяча рублей 00 копеек</w:t>
      </w:r>
      <w:r w:rsidRPr="006A0E9B">
        <w:rPr>
          <w:snapToGrid w:val="0"/>
        </w:rPr>
        <w:t xml:space="preserve">). </w:t>
      </w:r>
    </w:p>
    <w:p w:rsidR="007D49C8" w:rsidRPr="006A0E9B" w:rsidRDefault="007D49C8" w:rsidP="007D49C8">
      <w:pPr>
        <w:ind w:firstLine="709"/>
        <w:jc w:val="both"/>
        <w:rPr>
          <w:snapToGrid w:val="0"/>
        </w:rPr>
      </w:pPr>
      <w:r w:rsidRPr="006A0E9B">
        <w:rPr>
          <w:snapToGrid w:val="0"/>
        </w:rPr>
        <w:t>5.8. Под ненадлежащим исполнением Исполнителем обязательств понимается оказание услуг, не соответствующих требованиям к качеству, объему оказываемых услуг, установленных Государственным контрактом.</w:t>
      </w:r>
    </w:p>
    <w:p w:rsidR="007D49C8" w:rsidRPr="006A0E9B" w:rsidRDefault="007D49C8" w:rsidP="007D49C8">
      <w:pPr>
        <w:ind w:firstLine="709"/>
        <w:jc w:val="both"/>
        <w:rPr>
          <w:snapToGrid w:val="0"/>
        </w:rPr>
      </w:pPr>
      <w:r w:rsidRPr="006A0E9B">
        <w:rPr>
          <w:snapToGrid w:val="0"/>
        </w:rPr>
        <w:t>5.9. Общая сумма начисленной неустойки (штрафов, пени)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B53718" w:rsidRPr="006A0E9B" w:rsidRDefault="007D49C8" w:rsidP="00ED0E66">
      <w:pPr>
        <w:ind w:firstLine="709"/>
        <w:jc w:val="both"/>
        <w:rPr>
          <w:snapToGrid w:val="0"/>
        </w:rPr>
      </w:pPr>
      <w:r w:rsidRPr="006A0E9B">
        <w:rPr>
          <w:snapToGrid w:val="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D49C8" w:rsidRPr="006A0E9B" w:rsidRDefault="007D49C8" w:rsidP="0015177A">
      <w:pPr>
        <w:ind w:firstLine="709"/>
        <w:jc w:val="both"/>
        <w:rPr>
          <w:snapToGrid w:val="0"/>
        </w:rPr>
      </w:pPr>
      <w:r w:rsidRPr="006A0E9B">
        <w:rPr>
          <w:snapToGrid w:val="0"/>
        </w:rPr>
        <w:t>5.11. Уплата пеней не освобождает Стороны от исполнения обязательств по настоящему Государственному контракту.</w:t>
      </w:r>
    </w:p>
    <w:p w:rsidR="007D49C8" w:rsidRPr="006A0E9B" w:rsidRDefault="007D49C8" w:rsidP="0015177A">
      <w:pPr>
        <w:ind w:firstLine="709"/>
        <w:jc w:val="both"/>
        <w:rPr>
          <w:snapToGrid w:val="0"/>
        </w:rPr>
      </w:pPr>
      <w:r w:rsidRPr="006A0E9B">
        <w:rPr>
          <w:snapToGrid w:val="0"/>
        </w:rPr>
        <w:t>5.12. Ответственность Сторон в иных случаях определяется в соответствии с законодательством Российской Федерации.</w:t>
      </w:r>
    </w:p>
    <w:p w:rsidR="007D49C8" w:rsidRPr="006A0E9B" w:rsidRDefault="007D49C8" w:rsidP="009058C3">
      <w:pPr>
        <w:numPr>
          <w:ilvl w:val="0"/>
          <w:numId w:val="2"/>
        </w:numPr>
        <w:spacing w:before="120"/>
        <w:jc w:val="center"/>
        <w:rPr>
          <w:b/>
          <w:lang w:val="en-US"/>
        </w:rPr>
      </w:pPr>
      <w:r w:rsidRPr="006A0E9B">
        <w:rPr>
          <w:b/>
        </w:rPr>
        <w:t>Порядок разрешения споров</w:t>
      </w:r>
    </w:p>
    <w:p w:rsidR="00F522DA" w:rsidRPr="006A0E9B" w:rsidRDefault="00F522DA" w:rsidP="00F522DA">
      <w:pPr>
        <w:spacing w:before="120"/>
        <w:ind w:left="1440"/>
        <w:rPr>
          <w:b/>
          <w:lang w:val="en-US"/>
        </w:rPr>
      </w:pPr>
    </w:p>
    <w:p w:rsidR="007D49C8" w:rsidRPr="006A0E9B" w:rsidRDefault="007D49C8" w:rsidP="0015177A">
      <w:pPr>
        <w:ind w:firstLine="709"/>
        <w:jc w:val="both"/>
        <w:rPr>
          <w:snapToGrid w:val="0"/>
        </w:rPr>
      </w:pPr>
      <w:r w:rsidRPr="006A0E9B">
        <w:rPr>
          <w:snapToGrid w:val="0"/>
        </w:rPr>
        <w:t>6.1. Все споры и разногласия, возникающие между Сторонами при исполнении настоящего Государственного контракта, будут разрешаться путем переговоров, в том числе путем направления претензий.</w:t>
      </w:r>
    </w:p>
    <w:p w:rsidR="007D49C8" w:rsidRPr="006A0E9B" w:rsidRDefault="007D49C8" w:rsidP="0015177A">
      <w:pPr>
        <w:ind w:firstLine="709"/>
        <w:jc w:val="both"/>
        <w:rPr>
          <w:snapToGrid w:val="0"/>
        </w:rPr>
      </w:pPr>
      <w:r w:rsidRPr="006A0E9B">
        <w:rPr>
          <w:snapToGrid w:val="0"/>
        </w:rPr>
        <w:t>6.2.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(пени, штраф), а также действия, которые должны быть произведены для устранения нарушений.</w:t>
      </w:r>
    </w:p>
    <w:p w:rsidR="007D49C8" w:rsidRPr="006A0E9B" w:rsidRDefault="007D49C8" w:rsidP="0015177A">
      <w:pPr>
        <w:ind w:firstLine="709"/>
        <w:jc w:val="both"/>
        <w:rPr>
          <w:snapToGrid w:val="0"/>
        </w:rPr>
      </w:pPr>
      <w:r w:rsidRPr="006A0E9B">
        <w:rPr>
          <w:snapToGrid w:val="0"/>
        </w:rPr>
        <w:t>6.3. Срок рассмотрения Сторонами писем, уведомлений или претензий не может превышать 10 (десяти) рабочих дней со дня их получения, если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7D49C8" w:rsidRPr="006A0E9B" w:rsidRDefault="007D49C8" w:rsidP="0015177A">
      <w:pPr>
        <w:ind w:firstLine="709"/>
        <w:jc w:val="both"/>
        <w:rPr>
          <w:snapToGrid w:val="0"/>
        </w:rPr>
      </w:pPr>
      <w:r w:rsidRPr="006A0E9B">
        <w:rPr>
          <w:snapToGrid w:val="0"/>
        </w:rPr>
        <w:t>6.4. При не урегулировании Сторонами в досудебном порядке спор передается на разрешение в Арбитражный суд Тюменской области согласно порядку, установленному законодательством Российской Федерации.</w:t>
      </w:r>
    </w:p>
    <w:p w:rsidR="00334397" w:rsidRPr="006A0E9B" w:rsidRDefault="00334397" w:rsidP="007D49C8">
      <w:pPr>
        <w:pStyle w:val="ConsNormal"/>
        <w:widowControl/>
        <w:ind w:firstLine="0"/>
        <w:rPr>
          <w:rFonts w:ascii="Times New Roman" w:hAnsi="Times New Roman"/>
          <w:b/>
          <w:sz w:val="24"/>
          <w:szCs w:val="24"/>
          <w:lang w:val="en-US"/>
        </w:rPr>
      </w:pPr>
    </w:p>
    <w:p w:rsidR="007D49C8" w:rsidRPr="006A0E9B" w:rsidRDefault="007D49C8" w:rsidP="009058C3">
      <w:pPr>
        <w:pStyle w:val="ConsNormal"/>
        <w:widowControl/>
        <w:numPr>
          <w:ilvl w:val="0"/>
          <w:numId w:val="2"/>
        </w:numPr>
        <w:jc w:val="center"/>
        <w:rPr>
          <w:rFonts w:ascii="Times New Roman" w:hAnsi="Times New Roman"/>
          <w:b/>
          <w:sz w:val="24"/>
          <w:szCs w:val="24"/>
          <w:lang w:val="en-US"/>
        </w:rPr>
      </w:pPr>
      <w:r w:rsidRPr="006A0E9B">
        <w:rPr>
          <w:rFonts w:ascii="Times New Roman" w:hAnsi="Times New Roman"/>
          <w:b/>
          <w:sz w:val="24"/>
          <w:szCs w:val="24"/>
        </w:rPr>
        <w:t>Действия обстоятельств непреодолимой силы</w:t>
      </w:r>
    </w:p>
    <w:p w:rsidR="00F522DA" w:rsidRPr="006A0E9B" w:rsidRDefault="00F522DA" w:rsidP="00F522DA">
      <w:pPr>
        <w:pStyle w:val="ConsNormal"/>
        <w:widowControl/>
        <w:ind w:left="1440" w:firstLine="0"/>
        <w:rPr>
          <w:rFonts w:ascii="Times New Roman" w:hAnsi="Times New Roman"/>
          <w:b/>
          <w:sz w:val="24"/>
          <w:szCs w:val="24"/>
          <w:lang w:val="en-US"/>
        </w:rPr>
      </w:pPr>
    </w:p>
    <w:p w:rsidR="007D49C8" w:rsidRPr="006A0E9B" w:rsidRDefault="007D49C8" w:rsidP="0015177A">
      <w:pPr>
        <w:ind w:firstLine="709"/>
        <w:jc w:val="both"/>
        <w:rPr>
          <w:snapToGrid w:val="0"/>
        </w:rPr>
      </w:pPr>
      <w:r w:rsidRPr="006A0E9B">
        <w:rPr>
          <w:snapToGrid w:val="0"/>
        </w:rPr>
        <w:t>7.1. Ни одна из Сторон не несет ответственность перед другой Стороной за неисполнение обязательств по Государственному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w:t>
      </w:r>
    </w:p>
    <w:p w:rsidR="007D49C8" w:rsidRPr="006A0E9B" w:rsidRDefault="007D49C8" w:rsidP="0015177A">
      <w:pPr>
        <w:ind w:firstLine="709"/>
        <w:jc w:val="both"/>
        <w:rPr>
          <w:snapToGrid w:val="0"/>
        </w:rPr>
      </w:pPr>
      <w:r w:rsidRPr="006A0E9B">
        <w:rPr>
          <w:snapToGrid w:val="0"/>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D49C8" w:rsidRPr="006A0E9B" w:rsidRDefault="007D49C8" w:rsidP="0015177A">
      <w:pPr>
        <w:ind w:firstLine="709"/>
        <w:jc w:val="both"/>
        <w:rPr>
          <w:snapToGrid w:val="0"/>
        </w:rPr>
      </w:pPr>
      <w:r w:rsidRPr="006A0E9B">
        <w:rPr>
          <w:snapToGrid w:val="0"/>
        </w:rPr>
        <w:lastRenderedPageBreak/>
        <w:t>7.3. Сторона, которая не исполняет обязательств по настоящему Государственному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Государственному контракту.</w:t>
      </w:r>
    </w:p>
    <w:p w:rsidR="007D49C8" w:rsidRPr="006A0E9B" w:rsidRDefault="007D49C8" w:rsidP="0015177A">
      <w:pPr>
        <w:ind w:firstLine="709"/>
        <w:jc w:val="both"/>
        <w:rPr>
          <w:snapToGrid w:val="0"/>
        </w:rPr>
      </w:pPr>
    </w:p>
    <w:p w:rsidR="007D49C8" w:rsidRPr="006A0E9B" w:rsidRDefault="007D49C8" w:rsidP="009058C3">
      <w:pPr>
        <w:pStyle w:val="ConsNormal"/>
        <w:widowControl/>
        <w:numPr>
          <w:ilvl w:val="0"/>
          <w:numId w:val="2"/>
        </w:numPr>
        <w:jc w:val="center"/>
        <w:rPr>
          <w:rFonts w:ascii="Times New Roman" w:hAnsi="Times New Roman"/>
          <w:b/>
          <w:sz w:val="24"/>
          <w:szCs w:val="24"/>
        </w:rPr>
      </w:pPr>
      <w:r w:rsidRPr="006A0E9B">
        <w:rPr>
          <w:rFonts w:ascii="Times New Roman" w:hAnsi="Times New Roman"/>
          <w:b/>
          <w:sz w:val="24"/>
          <w:szCs w:val="24"/>
        </w:rPr>
        <w:t>Порядок изменения и расторжения Государственного контракта</w:t>
      </w:r>
    </w:p>
    <w:p w:rsidR="00F522DA" w:rsidRPr="006A0E9B" w:rsidRDefault="00F522DA" w:rsidP="00F522DA">
      <w:pPr>
        <w:pStyle w:val="ConsNormal"/>
        <w:widowControl/>
        <w:ind w:left="1440" w:firstLine="0"/>
        <w:rPr>
          <w:rFonts w:ascii="Times New Roman" w:hAnsi="Times New Roman"/>
          <w:b/>
          <w:sz w:val="24"/>
          <w:szCs w:val="24"/>
        </w:rPr>
      </w:pPr>
    </w:p>
    <w:p w:rsidR="007D49C8" w:rsidRPr="006A0E9B" w:rsidRDefault="007D49C8" w:rsidP="0015177A">
      <w:pPr>
        <w:ind w:firstLine="709"/>
        <w:jc w:val="both"/>
        <w:rPr>
          <w:snapToGrid w:val="0"/>
        </w:rPr>
      </w:pPr>
      <w:r w:rsidRPr="006A0E9B">
        <w:rPr>
          <w:snapToGrid w:val="0"/>
        </w:rPr>
        <w:t xml:space="preserve">8.1. Любые изменения и дополнения к настоящему Государственному контракту имеют силу только в том случае, если они оформлены в письменном виде и подписаны обеими Сторонами, и допускаются только в случаях, </w:t>
      </w:r>
      <w:r w:rsidR="00566FF3" w:rsidRPr="006A0E9B">
        <w:rPr>
          <w:snapToGrid w:val="0"/>
        </w:rPr>
        <w:t>установл</w:t>
      </w:r>
      <w:r w:rsidRPr="006A0E9B">
        <w:rPr>
          <w:snapToGrid w:val="0"/>
        </w:rPr>
        <w:t>енных статьями 34, 95</w:t>
      </w:r>
      <w:r w:rsidR="00F458CD" w:rsidRPr="00F458CD">
        <w:rPr>
          <w:snapToGrid w:val="0"/>
        </w:rPr>
        <w:t xml:space="preserve"> </w:t>
      </w:r>
      <w:r w:rsidRPr="006A0E9B">
        <w:rPr>
          <w:snapToGrid w:val="0"/>
        </w:rPr>
        <w:t>Закона.</w:t>
      </w:r>
    </w:p>
    <w:p w:rsidR="007D49C8" w:rsidRPr="006A0E9B" w:rsidRDefault="007D49C8" w:rsidP="0015177A">
      <w:pPr>
        <w:ind w:firstLine="709"/>
        <w:jc w:val="both"/>
        <w:rPr>
          <w:snapToGrid w:val="0"/>
        </w:rPr>
      </w:pPr>
      <w:r w:rsidRPr="006A0E9B">
        <w:rPr>
          <w:snapToGrid w:val="0"/>
        </w:rPr>
        <w:t>8.2. Досрочное расторжение настоящего Государственного контракта может иметь место по соглашению Сторон либо решению суда по основаниям, предусмотренным законодательством Российской Федерации,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w:t>
      </w:r>
    </w:p>
    <w:p w:rsidR="007D49C8" w:rsidRPr="006A0E9B" w:rsidRDefault="007D49C8" w:rsidP="0015177A">
      <w:pPr>
        <w:ind w:firstLine="709"/>
        <w:jc w:val="both"/>
        <w:rPr>
          <w:snapToGrid w:val="0"/>
        </w:rPr>
      </w:pPr>
      <w:r w:rsidRPr="006A0E9B">
        <w:rPr>
          <w:snapToGrid w:val="0"/>
        </w:rPr>
        <w:t>8.3. Сторона, решившая расторгнуть Государственный контракт, должна направить письменное уведомление о своем намерении другой Стороне не позднее, чем за 30 (тридцать) дней до предполагаемого дня его расторжения.</w:t>
      </w:r>
    </w:p>
    <w:p w:rsidR="0015177A" w:rsidRPr="006A0E9B" w:rsidRDefault="0015177A" w:rsidP="0015177A">
      <w:pPr>
        <w:ind w:firstLine="709"/>
        <w:jc w:val="both"/>
        <w:rPr>
          <w:snapToGrid w:val="0"/>
        </w:rPr>
      </w:pPr>
    </w:p>
    <w:p w:rsidR="007D49C8" w:rsidRPr="006A0E9B" w:rsidRDefault="007D49C8" w:rsidP="009058C3">
      <w:pPr>
        <w:pStyle w:val="ConsNormal"/>
        <w:widowControl/>
        <w:numPr>
          <w:ilvl w:val="0"/>
          <w:numId w:val="2"/>
        </w:numPr>
        <w:jc w:val="center"/>
        <w:rPr>
          <w:rFonts w:ascii="Times New Roman" w:hAnsi="Times New Roman"/>
          <w:b/>
          <w:sz w:val="24"/>
          <w:szCs w:val="24"/>
          <w:lang w:val="en-US"/>
        </w:rPr>
      </w:pPr>
      <w:r w:rsidRPr="006A0E9B">
        <w:rPr>
          <w:rFonts w:ascii="Times New Roman" w:hAnsi="Times New Roman"/>
          <w:b/>
          <w:sz w:val="24"/>
          <w:szCs w:val="24"/>
        </w:rPr>
        <w:t>Прочие условия</w:t>
      </w:r>
    </w:p>
    <w:p w:rsidR="00F522DA" w:rsidRPr="006A0E9B" w:rsidRDefault="00F522DA" w:rsidP="00F522DA">
      <w:pPr>
        <w:pStyle w:val="ConsNormal"/>
        <w:widowControl/>
        <w:ind w:left="1440" w:firstLine="0"/>
        <w:rPr>
          <w:rFonts w:ascii="Times New Roman" w:hAnsi="Times New Roman"/>
          <w:b/>
          <w:sz w:val="24"/>
          <w:szCs w:val="24"/>
          <w:lang w:val="en-US"/>
        </w:rPr>
      </w:pPr>
    </w:p>
    <w:p w:rsidR="00B93F15" w:rsidRPr="007A0203" w:rsidRDefault="007D49C8" w:rsidP="00B93F15">
      <w:pPr>
        <w:autoSpaceDE w:val="0"/>
        <w:autoSpaceDN w:val="0"/>
        <w:adjustRightInd w:val="0"/>
        <w:ind w:firstLine="709"/>
        <w:jc w:val="both"/>
        <w:rPr>
          <w:rFonts w:eastAsia="Calibri"/>
          <w:spacing w:val="-6"/>
          <w:lang w:eastAsia="en-US"/>
        </w:rPr>
      </w:pPr>
      <w:r w:rsidRPr="006A0E9B">
        <w:rPr>
          <w:snapToGrid w:val="0"/>
        </w:rPr>
        <w:t xml:space="preserve">9.1. </w:t>
      </w:r>
      <w:r w:rsidR="00B93F15" w:rsidRPr="007A0203">
        <w:rPr>
          <w:rFonts w:eastAsia="Calibri"/>
          <w:spacing w:val="-6"/>
          <w:lang w:eastAsia="en-US"/>
        </w:rPr>
        <w:t>Настоящий контракт вступает в силу с момента подписания контракта и действ</w:t>
      </w:r>
      <w:r w:rsidR="001325AA">
        <w:rPr>
          <w:rFonts w:eastAsia="Calibri"/>
          <w:spacing w:val="-6"/>
          <w:lang w:eastAsia="en-US"/>
        </w:rPr>
        <w:t>ует в части оказания услуг по 31 окт</w:t>
      </w:r>
      <w:r w:rsidR="00B93F15" w:rsidRPr="007A0203">
        <w:rPr>
          <w:rFonts w:eastAsia="Calibri"/>
          <w:spacing w:val="-6"/>
          <w:lang w:eastAsia="en-US"/>
        </w:rPr>
        <w:t xml:space="preserve">ября 2026 г., а в части исполнения обязательств по настоящему контракту – не позднее </w:t>
      </w:r>
      <w:r w:rsidR="001325AA">
        <w:rPr>
          <w:rFonts w:eastAsia="Calibri"/>
          <w:spacing w:val="-6"/>
          <w:lang w:eastAsia="en-US"/>
        </w:rPr>
        <w:t>30</w:t>
      </w:r>
      <w:r w:rsidR="00B93F15" w:rsidRPr="007A0203">
        <w:rPr>
          <w:rFonts w:eastAsia="Calibri"/>
          <w:spacing w:val="-6"/>
          <w:lang w:eastAsia="en-US"/>
        </w:rPr>
        <w:t xml:space="preserve"> </w:t>
      </w:r>
      <w:r w:rsidR="001325AA">
        <w:rPr>
          <w:rFonts w:eastAsia="Calibri"/>
          <w:spacing w:val="-6"/>
          <w:lang w:eastAsia="en-US"/>
        </w:rPr>
        <w:t>но</w:t>
      </w:r>
      <w:r w:rsidR="00B93F15" w:rsidRPr="007A0203">
        <w:rPr>
          <w:rFonts w:eastAsia="Calibri"/>
          <w:spacing w:val="-6"/>
          <w:lang w:eastAsia="en-US"/>
        </w:rPr>
        <w:t>ября 2026 г.</w:t>
      </w:r>
    </w:p>
    <w:p w:rsidR="007D49C8" w:rsidRPr="006A0E9B" w:rsidRDefault="007D49C8" w:rsidP="00A34B9B">
      <w:pPr>
        <w:ind w:firstLine="709"/>
        <w:jc w:val="both"/>
        <w:rPr>
          <w:snapToGrid w:val="0"/>
        </w:rPr>
      </w:pPr>
      <w:r w:rsidRPr="006A0E9B">
        <w:rPr>
          <w:snapToGrid w:val="0"/>
        </w:rPr>
        <w:t>9.2. При изменении у одной из Сторон местонахождения, наименования, банковских реквизитов она обязана в течение 10 (десяти) дней письменно известить об этом другую Сторону.</w:t>
      </w:r>
    </w:p>
    <w:p w:rsidR="007D49C8" w:rsidRPr="006A0E9B" w:rsidRDefault="007D49C8" w:rsidP="00A34B9B">
      <w:pPr>
        <w:ind w:firstLine="709"/>
        <w:jc w:val="both"/>
        <w:rPr>
          <w:snapToGrid w:val="0"/>
        </w:rPr>
      </w:pPr>
      <w:r w:rsidRPr="006A0E9B">
        <w:rPr>
          <w:snapToGrid w:val="0"/>
        </w:rPr>
        <w:t>9.3. Конфиденциальность:</w:t>
      </w:r>
    </w:p>
    <w:p w:rsidR="007D49C8" w:rsidRPr="006A0E9B" w:rsidRDefault="007D49C8" w:rsidP="00A34B9B">
      <w:pPr>
        <w:ind w:firstLine="709"/>
        <w:jc w:val="both"/>
        <w:rPr>
          <w:snapToGrid w:val="0"/>
        </w:rPr>
      </w:pPr>
      <w:r w:rsidRPr="006A0E9B">
        <w:rPr>
          <w:snapToGrid w:val="0"/>
        </w:rPr>
        <w:t>9.3.1. В течение срока действия настоящего Государственного контракта и 3 (трех) лет после прекращения его действия каждая Сторона рассматривает и охраняет как конфиденциальную всю информацию, получаемую в результате исполнения настоящего Государственного контракта.</w:t>
      </w:r>
    </w:p>
    <w:p w:rsidR="007D49C8" w:rsidRPr="006A0E9B" w:rsidRDefault="007D49C8" w:rsidP="00A34B9B">
      <w:pPr>
        <w:ind w:firstLine="709"/>
        <w:jc w:val="both"/>
        <w:rPr>
          <w:snapToGrid w:val="0"/>
        </w:rPr>
      </w:pPr>
      <w:r w:rsidRPr="006A0E9B">
        <w:rPr>
          <w:snapToGrid w:val="0"/>
        </w:rPr>
        <w:t>9.3.2. Каждая из Сторон обязуется использовать конфиденциальную информацию исключительно в целях исполнения своих обязательств по настоящему Государственному контракту и предпринять все необходимые действия, предотвращающие разглашение или противоправное использование конфиденциальной информации.</w:t>
      </w:r>
    </w:p>
    <w:p w:rsidR="007D49C8" w:rsidRPr="006A0E9B" w:rsidRDefault="007D49C8" w:rsidP="00A34B9B">
      <w:pPr>
        <w:ind w:firstLine="709"/>
        <w:jc w:val="both"/>
        <w:rPr>
          <w:snapToGrid w:val="0"/>
        </w:rPr>
      </w:pPr>
      <w:r w:rsidRPr="006A0E9B">
        <w:rPr>
          <w:snapToGrid w:val="0"/>
        </w:rPr>
        <w:t>9.3.3. Исполнитель обязуется не передавать ставшие ему известными сведения о Заказчике каким - либо третьим лицам без прямо выраженного указания Заказчика или вступившего в законную силу судебного решения.</w:t>
      </w:r>
    </w:p>
    <w:p w:rsidR="007D49C8" w:rsidRPr="006A0E9B" w:rsidRDefault="007D49C8" w:rsidP="00A34B9B">
      <w:pPr>
        <w:ind w:firstLine="709"/>
        <w:jc w:val="both"/>
        <w:rPr>
          <w:snapToGrid w:val="0"/>
        </w:rPr>
      </w:pPr>
      <w:r w:rsidRPr="006A0E9B">
        <w:rPr>
          <w:snapToGrid w:val="0"/>
        </w:rPr>
        <w:t>9.3.4. Исполнитель обеспечивает конфиденциальность персональных данных должностных лиц, работников Заказчика, иных лиц, ставших известными ему при оказании услуг по Государственному контракту.</w:t>
      </w:r>
    </w:p>
    <w:p w:rsidR="007D49C8" w:rsidRPr="006A0E9B" w:rsidRDefault="007D49C8" w:rsidP="00A34B9B">
      <w:pPr>
        <w:ind w:firstLine="709"/>
        <w:jc w:val="both"/>
        <w:rPr>
          <w:snapToGrid w:val="0"/>
        </w:rPr>
      </w:pPr>
      <w:r w:rsidRPr="006A0E9B">
        <w:rPr>
          <w:snapToGrid w:val="0"/>
        </w:rPr>
        <w:t>9.4. Все условия настоящего Государственного контракта установлены и действуют в значениях и понятиях, установленных действующим законодательством, в том числе законодательством о закупках. Условия Государственного контракта, не соответствующие действующему законодательству, являются недействительными и исполнению не подлежат, не порождают для Сторон каких-либо последствий, за исключением последствий, связанных с их недействительностью.</w:t>
      </w:r>
    </w:p>
    <w:p w:rsidR="007D49C8" w:rsidRPr="006A0E9B" w:rsidRDefault="007D49C8" w:rsidP="00A34B9B">
      <w:pPr>
        <w:ind w:firstLine="709"/>
        <w:jc w:val="both"/>
        <w:rPr>
          <w:snapToGrid w:val="0"/>
        </w:rPr>
      </w:pPr>
      <w:r w:rsidRPr="006A0E9B">
        <w:rPr>
          <w:snapToGrid w:val="0"/>
        </w:rPr>
        <w:t>9.5. Настоящий Государственный контракт составлен в 2 (двух) экземплярах, имеющих одинаковую юридическую силу, по одному экземпляру для каждой из Сторон.</w:t>
      </w:r>
    </w:p>
    <w:p w:rsidR="007D49C8" w:rsidRPr="006A0E9B" w:rsidRDefault="007D49C8" w:rsidP="00A34B9B">
      <w:pPr>
        <w:ind w:firstLine="709"/>
        <w:jc w:val="both"/>
        <w:rPr>
          <w:snapToGrid w:val="0"/>
        </w:rPr>
      </w:pPr>
      <w:r w:rsidRPr="006A0E9B">
        <w:rPr>
          <w:snapToGrid w:val="0"/>
        </w:rPr>
        <w:t>9.6. Вопросы, не урегулированные настоящим Государственным контрактом, разрешаются в соответствии с законодательством Российской Федерации.</w:t>
      </w:r>
    </w:p>
    <w:p w:rsidR="00627578" w:rsidRPr="006A0E9B" w:rsidRDefault="00627578" w:rsidP="00627578">
      <w:pPr>
        <w:ind w:firstLine="709"/>
        <w:jc w:val="both"/>
        <w:rPr>
          <w:snapToGrid w:val="0"/>
        </w:rPr>
      </w:pPr>
      <w:r w:rsidRPr="006A0E9B">
        <w:rPr>
          <w:snapToGrid w:val="0"/>
        </w:rPr>
        <w:t xml:space="preserve">9.7. Неотъемлемой частью настоящего </w:t>
      </w:r>
      <w:r w:rsidR="00583C8B">
        <w:rPr>
          <w:snapToGrid w:val="0"/>
        </w:rPr>
        <w:t>Государственного контракта является следующее приложение</w:t>
      </w:r>
      <w:r w:rsidRPr="006A0E9B">
        <w:rPr>
          <w:snapToGrid w:val="0"/>
        </w:rPr>
        <w:t xml:space="preserve">: </w:t>
      </w:r>
    </w:p>
    <w:p w:rsidR="00627578" w:rsidRPr="00205BD3" w:rsidRDefault="00BE2D5A" w:rsidP="00627578">
      <w:pPr>
        <w:ind w:firstLine="709"/>
        <w:jc w:val="both"/>
        <w:rPr>
          <w:snapToGrid w:val="0"/>
        </w:rPr>
      </w:pPr>
      <w:r w:rsidRPr="00FE0E54">
        <w:rPr>
          <w:snapToGrid w:val="0"/>
        </w:rPr>
        <w:lastRenderedPageBreak/>
        <w:t>- Приложение № 1</w:t>
      </w:r>
      <w:r w:rsidR="00627578" w:rsidRPr="00FE0E54">
        <w:rPr>
          <w:snapToGrid w:val="0"/>
        </w:rPr>
        <w:t xml:space="preserve"> Техническое задание на оказание услуг по диспансеризации федеральных государственных граждан</w:t>
      </w:r>
      <w:r w:rsidR="00205BD3">
        <w:rPr>
          <w:snapToGrid w:val="0"/>
        </w:rPr>
        <w:t>ских служащих Тюменской таможни</w:t>
      </w:r>
      <w:r w:rsidR="00205BD3" w:rsidRPr="00205BD3">
        <w:rPr>
          <w:snapToGrid w:val="0"/>
        </w:rPr>
        <w:t>/</w:t>
      </w:r>
    </w:p>
    <w:p w:rsidR="0095150F" w:rsidRPr="0095150F" w:rsidRDefault="00205BD3" w:rsidP="0095150F">
      <w:pPr>
        <w:ind w:firstLine="709"/>
        <w:jc w:val="both"/>
        <w:rPr>
          <w:b/>
          <w:snapToGrid w:val="0"/>
        </w:rPr>
      </w:pPr>
      <w:r w:rsidRPr="0095150F">
        <w:rPr>
          <w:snapToGrid w:val="0"/>
        </w:rPr>
        <w:t xml:space="preserve">- </w:t>
      </w:r>
      <w:r>
        <w:rPr>
          <w:snapToGrid w:val="0"/>
        </w:rPr>
        <w:t xml:space="preserve">Приложение № 2 </w:t>
      </w:r>
      <w:r w:rsidR="0095150F" w:rsidRPr="0095150F">
        <w:rPr>
          <w:snapToGrid w:val="0"/>
        </w:rPr>
        <w:t>Перечень и объем медицинских услуг по диспансеризации федеральных государственных гражданских служащих.</w:t>
      </w:r>
    </w:p>
    <w:p w:rsidR="00205BD3" w:rsidRPr="00205BD3" w:rsidRDefault="00205BD3" w:rsidP="00627578">
      <w:pPr>
        <w:ind w:firstLine="709"/>
        <w:jc w:val="both"/>
        <w:rPr>
          <w:snapToGrid w:val="0"/>
        </w:rPr>
      </w:pPr>
    </w:p>
    <w:p w:rsidR="00FE0E54" w:rsidRDefault="00FE0E54" w:rsidP="000E4778">
      <w:pPr>
        <w:pStyle w:val="ConsNormal"/>
        <w:widowControl/>
        <w:ind w:firstLine="0"/>
        <w:jc w:val="center"/>
        <w:outlineLvl w:val="0"/>
        <w:rPr>
          <w:rFonts w:ascii="Times New Roman" w:hAnsi="Times New Roman"/>
          <w:b/>
          <w:sz w:val="24"/>
          <w:szCs w:val="24"/>
        </w:rPr>
      </w:pPr>
    </w:p>
    <w:p w:rsidR="002B6048" w:rsidRPr="006A0E9B" w:rsidRDefault="002B6048" w:rsidP="000E4778">
      <w:pPr>
        <w:pStyle w:val="ConsNormal"/>
        <w:widowControl/>
        <w:ind w:firstLine="0"/>
        <w:jc w:val="center"/>
        <w:outlineLvl w:val="0"/>
        <w:rPr>
          <w:rFonts w:ascii="Times New Roman" w:hAnsi="Times New Roman"/>
          <w:b/>
          <w:sz w:val="24"/>
          <w:szCs w:val="24"/>
        </w:rPr>
      </w:pPr>
      <w:r w:rsidRPr="006A0E9B">
        <w:rPr>
          <w:rFonts w:ascii="Times New Roman" w:hAnsi="Times New Roman"/>
          <w:b/>
          <w:sz w:val="24"/>
          <w:szCs w:val="24"/>
        </w:rPr>
        <w:t>10. Местонахождение и банковские реквизиты сторон</w:t>
      </w:r>
    </w:p>
    <w:p w:rsidR="00B3555F" w:rsidRPr="006A0E9B" w:rsidRDefault="00B3555F" w:rsidP="00A34B9B">
      <w:pPr>
        <w:pStyle w:val="af8"/>
        <w:widowControl w:val="0"/>
        <w:tabs>
          <w:tab w:val="left" w:pos="567"/>
          <w:tab w:val="left" w:pos="4680"/>
          <w:tab w:val="left" w:pos="5640"/>
        </w:tabs>
        <w:ind w:left="2967" w:right="-427" w:firstLine="3405"/>
      </w:pPr>
    </w:p>
    <w:tbl>
      <w:tblPr>
        <w:tblW w:w="9464" w:type="dxa"/>
        <w:tblLayout w:type="fixed"/>
        <w:tblLook w:val="04A0"/>
      </w:tblPr>
      <w:tblGrid>
        <w:gridCol w:w="4644"/>
        <w:gridCol w:w="4820"/>
      </w:tblGrid>
      <w:tr w:rsidR="00B3555F" w:rsidRPr="00B3555F" w:rsidTr="00D0038A">
        <w:trPr>
          <w:trHeight w:val="118"/>
        </w:trPr>
        <w:tc>
          <w:tcPr>
            <w:tcW w:w="4644" w:type="dxa"/>
          </w:tcPr>
          <w:tbl>
            <w:tblPr>
              <w:tblW w:w="10298" w:type="dxa"/>
              <w:tblLayout w:type="fixed"/>
              <w:tblLook w:val="0000"/>
            </w:tblPr>
            <w:tblGrid>
              <w:gridCol w:w="10298"/>
            </w:tblGrid>
            <w:tr w:rsidR="00C12E85" w:rsidRPr="006A0E9B" w:rsidTr="004D28CF">
              <w:trPr>
                <w:cantSplit/>
                <w:trHeight w:val="1181"/>
              </w:trPr>
              <w:tc>
                <w:tcPr>
                  <w:tcW w:w="5149" w:type="dxa"/>
                </w:tcPr>
                <w:p w:rsidR="00C12E85" w:rsidRPr="006A0E9B" w:rsidRDefault="00C12E85" w:rsidP="004D28CF">
                  <w:pPr>
                    <w:jc w:val="both"/>
                  </w:pPr>
                </w:p>
                <w:p w:rsidR="00C12E85" w:rsidRPr="006A0E9B" w:rsidRDefault="00C12E85" w:rsidP="004D28CF">
                  <w:pPr>
                    <w:jc w:val="both"/>
                    <w:rPr>
                      <w:b/>
                    </w:rPr>
                  </w:pPr>
                  <w:r w:rsidRPr="006A0E9B">
                    <w:t>ЗАКАЗЧИК</w:t>
                  </w:r>
                  <w:r w:rsidRPr="006A0E9B">
                    <w:rPr>
                      <w:b/>
                    </w:rPr>
                    <w:t xml:space="preserve"> </w:t>
                  </w:r>
                </w:p>
                <w:p w:rsidR="00C12E85" w:rsidRPr="006A0E9B" w:rsidRDefault="00C12E85" w:rsidP="004D28CF">
                  <w:pPr>
                    <w:jc w:val="both"/>
                  </w:pPr>
                  <w:r w:rsidRPr="006A0E9B">
                    <w:rPr>
                      <w:b/>
                    </w:rPr>
                    <w:t>Тюменская таможня</w:t>
                  </w:r>
                </w:p>
              </w:tc>
            </w:tr>
            <w:tr w:rsidR="00C12E85" w:rsidRPr="006A0E9B" w:rsidTr="004D28CF">
              <w:trPr>
                <w:cantSplit/>
              </w:trPr>
              <w:tc>
                <w:tcPr>
                  <w:tcW w:w="5149" w:type="dxa"/>
                </w:tcPr>
                <w:tbl>
                  <w:tblPr>
                    <w:tblW w:w="13633" w:type="dxa"/>
                    <w:tblLayout w:type="fixed"/>
                    <w:tblLook w:val="0000"/>
                  </w:tblPr>
                  <w:tblGrid>
                    <w:gridCol w:w="4363"/>
                    <w:gridCol w:w="4635"/>
                    <w:gridCol w:w="4635"/>
                  </w:tblGrid>
                  <w:tr w:rsidR="00C12E85" w:rsidRPr="006A0E9B" w:rsidTr="004D28CF">
                    <w:trPr>
                      <w:trHeight w:val="3465"/>
                    </w:trPr>
                    <w:tc>
                      <w:tcPr>
                        <w:tcW w:w="4363" w:type="dxa"/>
                      </w:tcPr>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Адрес: 625048, Тюменская область,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город Тюмень, улица Холодильная, д. 58а</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ИНН 7202023074   КПП 720301001</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Расчетный счет: 032 116 430 000 000 151 14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Получатель: Управление Федерального казначейства по Новосибирской области (Тюменская таможня,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л/с 03671490240)</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Банк: ОКЦ № 1 СибГУ Банка России//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УФК по Новосибирской области, г. Новосибирск</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Корреспондентский счет: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401 028 104 453 700 000 43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БИК: 015004950 ОКПО: 00547974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ОКАТО: 71401372000 ОГРН: 1027200871026</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ОКТМО: 71701001 ОКОГУ: 1327020</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ОКФС: 12 ОКОПФ: 75104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ОКВЭД: 84.11 адрес эл. почты:</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tmn-odo@utu.customs.gov.ru,</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Ответственный за исполнение настоящего Контракта: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Бедрина Ю.Н.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Тел. 8 (3452) 597-292</w:t>
                        </w:r>
                      </w:p>
                      <w:p w:rsidR="00C12E85" w:rsidRPr="006A0E9B" w:rsidRDefault="00C12E85" w:rsidP="004D28CF">
                        <w:pPr>
                          <w:pStyle w:val="af9"/>
                          <w:widowControl w:val="0"/>
                          <w:tabs>
                            <w:tab w:val="left" w:pos="3261"/>
                          </w:tabs>
                          <w:snapToGrid w:val="0"/>
                          <w:rPr>
                            <w:b w:val="0"/>
                            <w:sz w:val="24"/>
                            <w:lang w:val="ru-RU" w:eastAsia="ru-RU"/>
                          </w:rPr>
                        </w:pPr>
                      </w:p>
                      <w:tbl>
                        <w:tblPr>
                          <w:tblW w:w="0" w:type="auto"/>
                          <w:tblLayout w:type="fixed"/>
                          <w:tblLook w:val="04A0"/>
                        </w:tblPr>
                        <w:tblGrid>
                          <w:gridCol w:w="5067"/>
                          <w:gridCol w:w="5070"/>
                        </w:tblGrid>
                        <w:tr w:rsidR="00C12E85" w:rsidRPr="006A0E9B" w:rsidTr="004D28CF">
                          <w:tc>
                            <w:tcPr>
                              <w:tcW w:w="5067" w:type="dxa"/>
                              <w:shd w:val="clear" w:color="auto" w:fill="auto"/>
                            </w:tcPr>
                            <w:p w:rsidR="00C12E85" w:rsidRPr="006A0E9B" w:rsidRDefault="00C12E85" w:rsidP="004D28CF">
                              <w:pPr>
                                <w:jc w:val="both"/>
                              </w:pPr>
                              <w:r w:rsidRPr="006A0E9B">
                                <w:t>ЗАКАЗЧИК</w:t>
                              </w:r>
                            </w:p>
                            <w:p w:rsidR="00C12E85" w:rsidRPr="006A0E9B" w:rsidRDefault="00C12E85" w:rsidP="004D28CF">
                              <w:pPr>
                                <w:jc w:val="both"/>
                              </w:pPr>
                              <w:r w:rsidRPr="006A0E9B">
                                <w:t>______________________ /______________/</w:t>
                              </w:r>
                            </w:p>
                            <w:p w:rsidR="00C12E85" w:rsidRPr="006A0E9B" w:rsidRDefault="00C12E85" w:rsidP="004D28CF">
                              <w:pPr>
                                <w:jc w:val="both"/>
                              </w:pPr>
                            </w:p>
                            <w:p w:rsidR="00C12E85" w:rsidRPr="006A0E9B" w:rsidRDefault="00C12E85" w:rsidP="004D28CF">
                              <w:pPr>
                                <w:jc w:val="both"/>
                              </w:pPr>
                              <w:r>
                                <w:t>«______» ______________2026</w:t>
                              </w:r>
                              <w:r w:rsidRPr="006A0E9B">
                                <w:t xml:space="preserve"> год</w:t>
                              </w:r>
                            </w:p>
                          </w:tc>
                          <w:tc>
                            <w:tcPr>
                              <w:tcW w:w="5070" w:type="dxa"/>
                              <w:shd w:val="clear" w:color="auto" w:fill="auto"/>
                            </w:tcPr>
                            <w:p w:rsidR="00C12E85" w:rsidRPr="006A0E9B" w:rsidRDefault="00C12E85" w:rsidP="004D28CF">
                              <w:pPr>
                                <w:jc w:val="both"/>
                              </w:pPr>
                              <w:r w:rsidRPr="006A0E9B">
                                <w:t>ИСПОЛНИТЕЛЬ</w:t>
                              </w:r>
                            </w:p>
                            <w:p w:rsidR="00C12E85" w:rsidRPr="006A0E9B" w:rsidRDefault="00C12E85" w:rsidP="004D28CF">
                              <w:pPr>
                                <w:jc w:val="both"/>
                              </w:pPr>
                              <w:r w:rsidRPr="006A0E9B">
                                <w:t>______________________ /______________/</w:t>
                              </w:r>
                            </w:p>
                            <w:p w:rsidR="00C12E85" w:rsidRPr="006A0E9B" w:rsidRDefault="00C12E85" w:rsidP="004D28CF">
                              <w:pPr>
                                <w:jc w:val="both"/>
                              </w:pPr>
                            </w:p>
                            <w:p w:rsidR="00C12E85" w:rsidRPr="006A0E9B" w:rsidRDefault="00C12E85" w:rsidP="004D28CF">
                              <w:pPr>
                                <w:jc w:val="both"/>
                              </w:pPr>
                              <w:r w:rsidRPr="006A0E9B">
                                <w:t>«______» ______________2023 год</w:t>
                              </w:r>
                            </w:p>
                          </w:tc>
                        </w:tr>
                      </w:tbl>
                      <w:p w:rsidR="00C12E85" w:rsidRPr="006A0E9B" w:rsidRDefault="00C12E85" w:rsidP="004D28CF">
                        <w:pPr>
                          <w:pStyle w:val="af9"/>
                          <w:widowControl w:val="0"/>
                          <w:tabs>
                            <w:tab w:val="left" w:pos="3261"/>
                          </w:tabs>
                          <w:snapToGrid w:val="0"/>
                          <w:rPr>
                            <w:b w:val="0"/>
                            <w:sz w:val="24"/>
                            <w:lang w:val="ru-RU" w:eastAsia="ru-RU"/>
                          </w:rPr>
                        </w:pPr>
                      </w:p>
                    </w:tc>
                    <w:tc>
                      <w:tcPr>
                        <w:tcW w:w="4635" w:type="dxa"/>
                      </w:tcPr>
                      <w:p w:rsidR="00C12E85" w:rsidRPr="006A0E9B" w:rsidRDefault="00C12E85" w:rsidP="004D28CF">
                        <w:pPr>
                          <w:pStyle w:val="ConsNonformat"/>
                          <w:rPr>
                            <w:rFonts w:ascii="Times New Roman" w:hAnsi="Times New Roman"/>
                            <w:bCs/>
                            <w:sz w:val="24"/>
                            <w:szCs w:val="24"/>
                          </w:rPr>
                        </w:pPr>
                      </w:p>
                    </w:tc>
                    <w:tc>
                      <w:tcPr>
                        <w:tcW w:w="4635" w:type="dxa"/>
                      </w:tcPr>
                      <w:p w:rsidR="00C12E85" w:rsidRPr="006A0E9B" w:rsidRDefault="00C12E85" w:rsidP="004D28CF">
                        <w:pPr>
                          <w:pStyle w:val="ConsNonformat"/>
                          <w:rPr>
                            <w:rFonts w:ascii="Times New Roman" w:hAnsi="Times New Roman"/>
                            <w:bCs/>
                            <w:sz w:val="24"/>
                            <w:szCs w:val="24"/>
                          </w:rPr>
                        </w:pPr>
                      </w:p>
                    </w:tc>
                  </w:tr>
                </w:tbl>
                <w:p w:rsidR="00C12E85" w:rsidRPr="006A0E9B" w:rsidRDefault="00C12E85" w:rsidP="004D28CF">
                  <w:pPr>
                    <w:autoSpaceDE w:val="0"/>
                    <w:autoSpaceDN w:val="0"/>
                    <w:adjustRightInd w:val="0"/>
                    <w:jc w:val="both"/>
                  </w:pPr>
                  <w:r w:rsidRPr="006A0E9B">
                    <w:br w:type="page"/>
                  </w:r>
                </w:p>
              </w:tc>
            </w:tr>
          </w:tbl>
          <w:p w:rsidR="00B3555F" w:rsidRPr="00B3555F" w:rsidRDefault="00B3555F" w:rsidP="00C12E85">
            <w:pPr>
              <w:widowControl w:val="0"/>
              <w:autoSpaceDE w:val="0"/>
              <w:autoSpaceDN w:val="0"/>
              <w:spacing w:line="18" w:lineRule="atLeast"/>
              <w:rPr>
                <w:spacing w:val="-20"/>
                <w:sz w:val="20"/>
                <w:szCs w:val="20"/>
              </w:rPr>
            </w:pPr>
          </w:p>
        </w:tc>
        <w:tc>
          <w:tcPr>
            <w:tcW w:w="4820" w:type="dxa"/>
          </w:tcPr>
          <w:p w:rsidR="00C12E85" w:rsidRDefault="00C12E85" w:rsidP="00C12E85">
            <w:pPr>
              <w:jc w:val="both"/>
            </w:pPr>
          </w:p>
          <w:p w:rsidR="00C12E85" w:rsidRPr="00C12E85" w:rsidRDefault="00C12E85" w:rsidP="00C12E85">
            <w:pPr>
              <w:jc w:val="both"/>
            </w:pPr>
            <w:r w:rsidRPr="00C12E85">
              <w:t>ИСПОЛНИТЕЛЬ</w:t>
            </w:r>
          </w:p>
          <w:p w:rsidR="00C12E85" w:rsidRDefault="00C12E85" w:rsidP="00B3555F">
            <w:pPr>
              <w:widowControl w:val="0"/>
              <w:autoSpaceDE w:val="0"/>
              <w:autoSpaceDN w:val="0"/>
              <w:spacing w:line="20" w:lineRule="atLeast"/>
              <w:jc w:val="both"/>
              <w:rPr>
                <w:b/>
                <w:sz w:val="20"/>
                <w:szCs w:val="20"/>
              </w:rPr>
            </w:pPr>
          </w:p>
          <w:p w:rsidR="00B3555F" w:rsidRPr="00B3555F" w:rsidRDefault="00B3555F" w:rsidP="00B3555F">
            <w:pPr>
              <w:widowControl w:val="0"/>
              <w:autoSpaceDE w:val="0"/>
              <w:autoSpaceDN w:val="0"/>
              <w:spacing w:line="18" w:lineRule="atLeast"/>
              <w:jc w:val="both"/>
              <w:rPr>
                <w:sz w:val="20"/>
                <w:szCs w:val="20"/>
              </w:rPr>
            </w:pPr>
          </w:p>
          <w:p w:rsidR="00B3555F" w:rsidRPr="00B3555F" w:rsidRDefault="00B3555F" w:rsidP="00B3555F">
            <w:pPr>
              <w:widowControl w:val="0"/>
              <w:autoSpaceDE w:val="0"/>
              <w:autoSpaceDN w:val="0"/>
              <w:spacing w:line="18" w:lineRule="atLeast"/>
              <w:jc w:val="both"/>
              <w:rPr>
                <w:sz w:val="20"/>
                <w:szCs w:val="20"/>
              </w:rPr>
            </w:pPr>
          </w:p>
          <w:p w:rsidR="00B3555F" w:rsidRPr="00B3555F" w:rsidRDefault="00B3555F" w:rsidP="00B3555F">
            <w:pPr>
              <w:widowControl w:val="0"/>
              <w:autoSpaceDE w:val="0"/>
              <w:autoSpaceDN w:val="0"/>
              <w:spacing w:line="18" w:lineRule="atLeast"/>
              <w:jc w:val="both"/>
              <w:rPr>
                <w:sz w:val="20"/>
                <w:szCs w:val="20"/>
              </w:rPr>
            </w:pPr>
          </w:p>
          <w:p w:rsidR="00C12E85" w:rsidRDefault="00C12E85" w:rsidP="00B3555F">
            <w:pPr>
              <w:widowControl w:val="0"/>
              <w:autoSpaceDE w:val="0"/>
              <w:autoSpaceDN w:val="0"/>
              <w:spacing w:line="18" w:lineRule="atLeast"/>
              <w:jc w:val="both"/>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Default="00C12E85" w:rsidP="00C12E85">
            <w:pPr>
              <w:rPr>
                <w:sz w:val="20"/>
                <w:szCs w:val="20"/>
              </w:rPr>
            </w:pPr>
          </w:p>
          <w:p w:rsidR="00C12E85" w:rsidRDefault="00C12E85" w:rsidP="00C12E85">
            <w:pPr>
              <w:rPr>
                <w:sz w:val="20"/>
                <w:szCs w:val="20"/>
              </w:rPr>
            </w:pPr>
          </w:p>
          <w:p w:rsidR="00C12E85" w:rsidRPr="006A0E9B" w:rsidRDefault="00C12E85" w:rsidP="00C12E85">
            <w:pPr>
              <w:jc w:val="both"/>
            </w:pPr>
            <w:r>
              <w:t>ИСПОЛНИТЕЛЬ</w:t>
            </w:r>
          </w:p>
          <w:p w:rsidR="00C12E85" w:rsidRPr="006A0E9B" w:rsidRDefault="00C12E85" w:rsidP="00C12E85">
            <w:pPr>
              <w:jc w:val="both"/>
            </w:pPr>
            <w:r w:rsidRPr="006A0E9B">
              <w:t>______________________ /______________/</w:t>
            </w:r>
          </w:p>
          <w:p w:rsidR="00C12E85" w:rsidRDefault="00C12E85" w:rsidP="00C12E85"/>
          <w:p w:rsidR="00B3555F" w:rsidRPr="00C12E85" w:rsidRDefault="00C12E85" w:rsidP="00C12E85">
            <w:pPr>
              <w:rPr>
                <w:sz w:val="20"/>
                <w:szCs w:val="20"/>
              </w:rPr>
            </w:pPr>
            <w:r>
              <w:t>«______» ______________2026</w:t>
            </w:r>
            <w:r w:rsidRPr="006A0E9B">
              <w:t xml:space="preserve"> год</w:t>
            </w:r>
          </w:p>
        </w:tc>
      </w:tr>
    </w:tbl>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Default="00F84966"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F458CD" w:rsidRDefault="00F458CD"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C6688D" w:rsidRDefault="00C6688D"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627578" w:rsidRPr="00205BD3" w:rsidRDefault="00627578" w:rsidP="00453C10">
      <w:pPr>
        <w:widowControl w:val="0"/>
        <w:tabs>
          <w:tab w:val="left" w:pos="567"/>
          <w:tab w:val="left" w:pos="4680"/>
          <w:tab w:val="left" w:pos="5640"/>
        </w:tabs>
        <w:ind w:right="-427"/>
        <w:contextualSpacing/>
        <w:rPr>
          <w:sz w:val="22"/>
          <w:szCs w:val="22"/>
        </w:rPr>
      </w:pPr>
      <w:r w:rsidRPr="006A0E9B">
        <w:lastRenderedPageBreak/>
        <w:t xml:space="preserve">           </w:t>
      </w:r>
      <w:r w:rsidRPr="006A0E9B">
        <w:tab/>
      </w:r>
      <w:r w:rsidRPr="006A0E9B">
        <w:tab/>
      </w:r>
      <w:r w:rsidRPr="006A0E9B">
        <w:tab/>
      </w:r>
      <w:r w:rsidRPr="006A0E9B">
        <w:tab/>
        <w:t xml:space="preserve"> </w:t>
      </w:r>
      <w:r w:rsidRPr="00205BD3">
        <w:rPr>
          <w:sz w:val="22"/>
          <w:szCs w:val="22"/>
        </w:rPr>
        <w:t>Приложение № 1</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к </w:t>
      </w:r>
      <w:r w:rsidR="00453C10" w:rsidRPr="00205BD3">
        <w:rPr>
          <w:sz w:val="22"/>
          <w:szCs w:val="22"/>
        </w:rPr>
        <w:t>Государственному контракту</w:t>
      </w:r>
      <w:r w:rsidRPr="00205BD3">
        <w:rPr>
          <w:sz w:val="22"/>
          <w:szCs w:val="22"/>
        </w:rPr>
        <w:t xml:space="preserve">   </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от _________________________</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 </w:t>
      </w:r>
      <w:r w:rsidRPr="00205BD3">
        <w:rPr>
          <w:color w:val="000000"/>
          <w:sz w:val="22"/>
          <w:szCs w:val="22"/>
        </w:rPr>
        <w:t>_______________________</w:t>
      </w:r>
    </w:p>
    <w:p w:rsidR="00311ED2" w:rsidRPr="00205BD3" w:rsidRDefault="00311ED2" w:rsidP="008B7BE0">
      <w:pPr>
        <w:suppressAutoHyphens/>
        <w:rPr>
          <w:sz w:val="22"/>
          <w:szCs w:val="22"/>
          <w:lang w:eastAsia="zh-CN"/>
        </w:rPr>
      </w:pPr>
    </w:p>
    <w:p w:rsidR="00627578" w:rsidRPr="00205BD3" w:rsidRDefault="00627578" w:rsidP="00627578">
      <w:pPr>
        <w:ind w:firstLine="709"/>
        <w:jc w:val="center"/>
        <w:rPr>
          <w:b/>
          <w:sz w:val="22"/>
          <w:szCs w:val="22"/>
        </w:rPr>
      </w:pPr>
      <w:r w:rsidRPr="00205BD3">
        <w:rPr>
          <w:b/>
          <w:sz w:val="22"/>
          <w:szCs w:val="22"/>
        </w:rPr>
        <w:t>Техническое задание</w:t>
      </w:r>
    </w:p>
    <w:p w:rsidR="00627578" w:rsidRPr="00205BD3" w:rsidRDefault="00627578" w:rsidP="00627578">
      <w:pPr>
        <w:ind w:firstLine="709"/>
        <w:jc w:val="center"/>
        <w:rPr>
          <w:b/>
          <w:sz w:val="22"/>
          <w:szCs w:val="22"/>
        </w:rPr>
      </w:pPr>
      <w:r w:rsidRPr="00205BD3">
        <w:rPr>
          <w:b/>
          <w:sz w:val="22"/>
          <w:szCs w:val="22"/>
        </w:rPr>
        <w:t xml:space="preserve">на оказание услуг по диспансеризации федеральных государственных гражданских служащих Тюменской таможни </w:t>
      </w:r>
    </w:p>
    <w:p w:rsidR="00CB3584" w:rsidRPr="00205BD3" w:rsidRDefault="00CB3584" w:rsidP="00627578">
      <w:pPr>
        <w:widowControl w:val="0"/>
        <w:tabs>
          <w:tab w:val="left" w:pos="567"/>
        </w:tabs>
        <w:ind w:firstLine="709"/>
        <w:jc w:val="both"/>
        <w:rPr>
          <w:sz w:val="22"/>
          <w:szCs w:val="22"/>
        </w:rPr>
      </w:pP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 xml:space="preserve">Предмет закупки: Оказание услуг по диспансеризации </w:t>
      </w:r>
      <w:r w:rsidR="00CB0787" w:rsidRPr="00CB0787">
        <w:rPr>
          <w:snapToGrid w:val="0"/>
          <w:sz w:val="22"/>
          <w:szCs w:val="22"/>
        </w:rPr>
        <w:t>(далее – услуги)</w:t>
      </w:r>
      <w:r w:rsidR="00CB0787">
        <w:rPr>
          <w:snapToGrid w:val="0"/>
          <w:sz w:val="22"/>
          <w:szCs w:val="22"/>
        </w:rPr>
        <w:t xml:space="preserve"> </w:t>
      </w:r>
      <w:r w:rsidRPr="00205BD3">
        <w:rPr>
          <w:snapToGrid w:val="0"/>
          <w:sz w:val="22"/>
          <w:szCs w:val="22"/>
        </w:rPr>
        <w:t>федеральных государственных гражданских служащих Тюменской таможни</w:t>
      </w:r>
      <w:r w:rsidR="00CB0787">
        <w:rPr>
          <w:snapToGrid w:val="0"/>
          <w:sz w:val="22"/>
          <w:szCs w:val="22"/>
        </w:rPr>
        <w:t xml:space="preserve">, осуществляющих служебную деятельность на территории города </w:t>
      </w:r>
      <w:r w:rsidR="003C47F8">
        <w:rPr>
          <w:snapToGrid w:val="0"/>
          <w:sz w:val="22"/>
          <w:szCs w:val="22"/>
        </w:rPr>
        <w:t>Ноябрьска</w:t>
      </w:r>
      <w:r w:rsidR="00CB0787">
        <w:rPr>
          <w:snapToGrid w:val="0"/>
          <w:sz w:val="22"/>
          <w:szCs w:val="22"/>
        </w:rPr>
        <w:t>.</w:t>
      </w: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Медицинские услуги по настоящему Государственному контракту включают в себя:</w:t>
      </w:r>
    </w:p>
    <w:p w:rsidR="00637E35" w:rsidRDefault="00C12E85" w:rsidP="00627578">
      <w:pPr>
        <w:widowControl w:val="0"/>
        <w:tabs>
          <w:tab w:val="left" w:pos="567"/>
        </w:tabs>
        <w:ind w:firstLine="709"/>
        <w:jc w:val="both"/>
        <w:rPr>
          <w:sz w:val="22"/>
          <w:szCs w:val="22"/>
        </w:rPr>
      </w:pPr>
      <w:r w:rsidRPr="00C12E85">
        <w:rPr>
          <w:sz w:val="22"/>
          <w:szCs w:val="22"/>
        </w:rPr>
        <w:t xml:space="preserve">- </w:t>
      </w:r>
      <w:r w:rsidR="00637E35" w:rsidRPr="00637E35">
        <w:rPr>
          <w:sz w:val="22"/>
          <w:szCs w:val="22"/>
        </w:rPr>
        <w:t xml:space="preserve">проведение диспансеризации федеральных государственных гражданских служащих Тюменской таможни в количестве </w:t>
      </w:r>
      <w:r w:rsidR="007068BE">
        <w:rPr>
          <w:sz w:val="22"/>
          <w:szCs w:val="22"/>
        </w:rPr>
        <w:t>2</w:t>
      </w:r>
      <w:r w:rsidR="00637E35" w:rsidRPr="00637E35">
        <w:rPr>
          <w:sz w:val="22"/>
          <w:szCs w:val="22"/>
        </w:rPr>
        <w:t xml:space="preserve"> человек: мужчины до 40 лет-</w:t>
      </w:r>
      <w:r w:rsidR="007068BE">
        <w:rPr>
          <w:sz w:val="22"/>
          <w:szCs w:val="22"/>
        </w:rPr>
        <w:t>1 человек</w:t>
      </w:r>
      <w:r w:rsidR="00637E35" w:rsidRPr="00637E35">
        <w:rPr>
          <w:sz w:val="22"/>
          <w:szCs w:val="22"/>
        </w:rPr>
        <w:t xml:space="preserve">, </w:t>
      </w:r>
      <w:r w:rsidR="003C47F8">
        <w:rPr>
          <w:sz w:val="22"/>
          <w:szCs w:val="22"/>
        </w:rPr>
        <w:t>мужчины</w:t>
      </w:r>
      <w:r w:rsidR="00637E35" w:rsidRPr="00637E35">
        <w:rPr>
          <w:sz w:val="22"/>
          <w:szCs w:val="22"/>
        </w:rPr>
        <w:t xml:space="preserve"> после 40 лет (включает исследование кала на скрытую кровь иммунохимическим методом (для граждан в возрасте от 45 лет и старше) – 1 человек</w:t>
      </w:r>
      <w:r w:rsidR="00637E35">
        <w:rPr>
          <w:sz w:val="22"/>
          <w:szCs w:val="22"/>
        </w:rPr>
        <w:t>.</w:t>
      </w: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 xml:space="preserve">Медицинские услуги предоставляются Исполнителем на своей лечебной базе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разрешенными на территории Российской Федерации. </w:t>
      </w:r>
    </w:p>
    <w:p w:rsidR="00627578" w:rsidRPr="00205BD3" w:rsidRDefault="00627578" w:rsidP="00627578">
      <w:pPr>
        <w:ind w:firstLine="708"/>
        <w:jc w:val="both"/>
        <w:rPr>
          <w:snapToGrid w:val="0"/>
          <w:sz w:val="22"/>
          <w:szCs w:val="22"/>
        </w:rPr>
      </w:pPr>
      <w:r w:rsidRPr="00205BD3">
        <w:rPr>
          <w:snapToGrid w:val="0"/>
          <w:sz w:val="22"/>
          <w:szCs w:val="22"/>
        </w:rPr>
        <w:t xml:space="preserve">Право на занятие медицинской  деятельностью, подтверждается наличием лицензии на осуществление  медицинской деятельности, включая работы (услуги) при осуществлении амбулаторно – поликлинической медицинской помощи по специальностям </w:t>
      </w:r>
      <w:r w:rsidR="009E604D" w:rsidRPr="00205BD3">
        <w:rPr>
          <w:snapToGrid w:val="0"/>
          <w:sz w:val="22"/>
          <w:szCs w:val="22"/>
        </w:rPr>
        <w:t>«терапия», «акушерство и гинекология» (за исключением использования вспомогательных репродуктивных технологий и искусственного прерывания беременности), «неврология», «урология», «хирургия», «офтальмология», «отоларингология» (за исключением кохлеарной имплантации), «эндокринология», «психиатрия», «психиатрия - наркология», «рентгенология», «ультразвуковая диагностика», «клиническая лабораторная диагностика» (п. 46 ч.1 ст.12 Федерального закона от 04.05.2011 № 99-ФЗ, (Постановление Правительства РФ от 01.06.2021 г. № 852 (ред. от 08.05.2025).</w:t>
      </w:r>
    </w:p>
    <w:p w:rsidR="00682A5F" w:rsidRPr="00205BD3" w:rsidRDefault="00682A5F" w:rsidP="00627578">
      <w:pPr>
        <w:widowControl w:val="0"/>
        <w:tabs>
          <w:tab w:val="left" w:pos="567"/>
        </w:tabs>
        <w:ind w:firstLine="709"/>
        <w:jc w:val="both"/>
        <w:rPr>
          <w:sz w:val="22"/>
          <w:szCs w:val="22"/>
        </w:rPr>
      </w:pPr>
      <w:r w:rsidRPr="00205BD3">
        <w:rPr>
          <w:sz w:val="22"/>
          <w:szCs w:val="22"/>
        </w:rPr>
        <w:t>Перечень оказываемых медицинских услуг полностью соответствует приказу</w:t>
      </w:r>
      <w:r w:rsidRPr="00205BD3">
        <w:rPr>
          <w:color w:val="FF0000"/>
          <w:sz w:val="22"/>
          <w:szCs w:val="22"/>
        </w:rPr>
        <w:t xml:space="preserve"> </w:t>
      </w:r>
      <w:r w:rsidRPr="00205BD3">
        <w:rPr>
          <w:sz w:val="22"/>
          <w:szCs w:val="22"/>
        </w:rPr>
        <w:t>Министерства здравоохранения</w:t>
      </w:r>
      <w:r w:rsidRPr="00205BD3">
        <w:rPr>
          <w:color w:val="FF0000"/>
          <w:sz w:val="22"/>
          <w:szCs w:val="22"/>
        </w:rPr>
        <w:t xml:space="preserve"> </w:t>
      </w:r>
      <w:r w:rsidRPr="00205BD3">
        <w:rPr>
          <w:sz w:val="22"/>
          <w:szCs w:val="22"/>
        </w:rPr>
        <w:t>Российской Федерации</w:t>
      </w:r>
      <w:r w:rsidRPr="00205BD3">
        <w:rPr>
          <w:color w:val="FF0000"/>
          <w:sz w:val="22"/>
          <w:szCs w:val="22"/>
        </w:rPr>
        <w:t xml:space="preserve"> </w:t>
      </w:r>
      <w:r w:rsidRPr="00205BD3">
        <w:rPr>
          <w:sz w:val="22"/>
          <w:szCs w:val="22"/>
        </w:rPr>
        <w:t>от 14.04.2025 г. №</w:t>
      </w:r>
      <w:r w:rsidRPr="00205BD3">
        <w:rPr>
          <w:color w:val="FF0000"/>
          <w:sz w:val="22"/>
          <w:szCs w:val="22"/>
        </w:rPr>
        <w:t xml:space="preserve"> </w:t>
      </w:r>
      <w:r w:rsidRPr="00205BD3">
        <w:rPr>
          <w:sz w:val="22"/>
          <w:szCs w:val="22"/>
        </w:rPr>
        <w:t>201н «Об</w:t>
      </w:r>
      <w:r w:rsidRPr="00205BD3">
        <w:rPr>
          <w:color w:val="FF0000"/>
          <w:sz w:val="22"/>
          <w:szCs w:val="22"/>
        </w:rPr>
        <w:t xml:space="preserve"> </w:t>
      </w:r>
      <w:r w:rsidRPr="00205BD3">
        <w:rPr>
          <w:sz w:val="22"/>
          <w:szCs w:val="22"/>
        </w:rPr>
        <w:t>утверждении Порядка прохождения диспансеризации</w:t>
      </w:r>
      <w:r w:rsidRPr="00205BD3">
        <w:rPr>
          <w:color w:val="FF0000"/>
          <w:sz w:val="22"/>
          <w:szCs w:val="22"/>
        </w:rPr>
        <w:t xml:space="preserve"> </w:t>
      </w:r>
      <w:r w:rsidRPr="00205BD3">
        <w:rPr>
          <w:sz w:val="22"/>
          <w:szCs w:val="22"/>
        </w:rPr>
        <w:t>государственными гражданскими служащими, государственными гражданскими служащими субъектов Российской Федерации и</w:t>
      </w:r>
      <w:r w:rsidRPr="00205BD3">
        <w:rPr>
          <w:color w:val="FF0000"/>
          <w:sz w:val="22"/>
          <w:szCs w:val="22"/>
        </w:rPr>
        <w:t xml:space="preserve"> </w:t>
      </w:r>
      <w:r w:rsidRPr="00205BD3">
        <w:rPr>
          <w:sz w:val="22"/>
          <w:szCs w:val="22"/>
        </w:rPr>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Pr="00205BD3">
        <w:rPr>
          <w:color w:val="FF0000"/>
          <w:sz w:val="22"/>
          <w:szCs w:val="22"/>
        </w:rPr>
        <w:t xml:space="preserve"> </w:t>
      </w:r>
      <w:r w:rsidRPr="00205BD3">
        <w:rPr>
          <w:sz w:val="22"/>
          <w:szCs w:val="22"/>
        </w:rPr>
        <w:t xml:space="preserve">ее прохождению, а также формы заключения медицинской организации». </w:t>
      </w:r>
    </w:p>
    <w:p w:rsidR="009E604D" w:rsidRPr="00205BD3" w:rsidRDefault="009E604D" w:rsidP="009E604D">
      <w:pPr>
        <w:ind w:firstLine="708"/>
        <w:jc w:val="both"/>
        <w:rPr>
          <w:sz w:val="22"/>
          <w:szCs w:val="22"/>
        </w:rPr>
      </w:pPr>
      <w:r w:rsidRPr="00205BD3">
        <w:rPr>
          <w:sz w:val="22"/>
          <w:szCs w:val="22"/>
        </w:rPr>
        <w:t>Единицей измерения по настоящему контракту считать – человек.</w:t>
      </w:r>
    </w:p>
    <w:p w:rsidR="00627578" w:rsidRDefault="00627578" w:rsidP="00627578">
      <w:pPr>
        <w:ind w:firstLine="709"/>
        <w:jc w:val="both"/>
        <w:rPr>
          <w:snapToGrid w:val="0"/>
          <w:sz w:val="22"/>
          <w:szCs w:val="22"/>
        </w:rPr>
      </w:pPr>
      <w:r w:rsidRPr="00205BD3">
        <w:rPr>
          <w:snapToGrid w:val="0"/>
          <w:sz w:val="22"/>
          <w:szCs w:val="22"/>
        </w:rPr>
        <w:t>Срок оказания услуг: с момента заключения Государ</w:t>
      </w:r>
      <w:r w:rsidR="00C04F35" w:rsidRPr="00205BD3">
        <w:rPr>
          <w:snapToGrid w:val="0"/>
          <w:sz w:val="22"/>
          <w:szCs w:val="22"/>
        </w:rPr>
        <w:t>ственного контракта по 3</w:t>
      </w:r>
      <w:r w:rsidR="001325AA">
        <w:rPr>
          <w:snapToGrid w:val="0"/>
          <w:sz w:val="22"/>
          <w:szCs w:val="22"/>
        </w:rPr>
        <w:t>1</w:t>
      </w:r>
      <w:r w:rsidR="00C04F35" w:rsidRPr="00205BD3">
        <w:rPr>
          <w:snapToGrid w:val="0"/>
          <w:sz w:val="22"/>
          <w:szCs w:val="22"/>
        </w:rPr>
        <w:t xml:space="preserve"> </w:t>
      </w:r>
      <w:r w:rsidR="001325AA">
        <w:rPr>
          <w:snapToGrid w:val="0"/>
          <w:sz w:val="22"/>
          <w:szCs w:val="22"/>
        </w:rPr>
        <w:t>ок</w:t>
      </w:r>
      <w:r w:rsidR="00C04F35" w:rsidRPr="00205BD3">
        <w:rPr>
          <w:snapToGrid w:val="0"/>
          <w:sz w:val="22"/>
          <w:szCs w:val="22"/>
        </w:rPr>
        <w:t>тября 2026</w:t>
      </w:r>
      <w:r w:rsidRPr="00205BD3">
        <w:rPr>
          <w:snapToGrid w:val="0"/>
          <w:sz w:val="22"/>
          <w:szCs w:val="22"/>
        </w:rPr>
        <w:t xml:space="preserve"> г.</w:t>
      </w:r>
    </w:p>
    <w:p w:rsidR="00637E35" w:rsidRPr="00205BD3" w:rsidRDefault="00637E35" w:rsidP="00627578">
      <w:pPr>
        <w:ind w:firstLine="709"/>
        <w:jc w:val="both"/>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
        <w:gridCol w:w="5425"/>
        <w:gridCol w:w="992"/>
        <w:gridCol w:w="992"/>
        <w:gridCol w:w="1134"/>
        <w:gridCol w:w="957"/>
      </w:tblGrid>
      <w:tr w:rsidR="00637E35" w:rsidRPr="00BF290A" w:rsidTr="00BF290A">
        <w:trPr>
          <w:trHeight w:val="754"/>
        </w:trPr>
        <w:tc>
          <w:tcPr>
            <w:tcW w:w="637"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 п/п</w:t>
            </w:r>
          </w:p>
        </w:tc>
        <w:tc>
          <w:tcPr>
            <w:tcW w:w="5425"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Наименование услуг</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Единица измерения</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 xml:space="preserve">Количе- ство </w:t>
            </w:r>
          </w:p>
        </w:tc>
        <w:tc>
          <w:tcPr>
            <w:tcW w:w="1134"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 xml:space="preserve">Цена единицы, руб </w:t>
            </w:r>
          </w:p>
        </w:tc>
        <w:tc>
          <w:tcPr>
            <w:tcW w:w="957"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Сумма, руб.</w:t>
            </w:r>
          </w:p>
        </w:tc>
      </w:tr>
      <w:tr w:rsidR="00637E35" w:rsidRPr="00BF290A" w:rsidTr="00BF290A">
        <w:trPr>
          <w:trHeight w:val="836"/>
        </w:trPr>
        <w:tc>
          <w:tcPr>
            <w:tcW w:w="637"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11</w:t>
            </w:r>
          </w:p>
        </w:tc>
        <w:tc>
          <w:tcPr>
            <w:tcW w:w="5425"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Услуга по проведению диспансеризации государственных гражданских служащих (категория государственных гражданских служащих: Мужчина до 40 лет)</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Человек</w:t>
            </w:r>
          </w:p>
        </w:tc>
        <w:tc>
          <w:tcPr>
            <w:tcW w:w="992" w:type="dxa"/>
            <w:shd w:val="clear" w:color="auto" w:fill="auto"/>
            <w:hideMark/>
          </w:tcPr>
          <w:p w:rsidR="00637E35" w:rsidRPr="00CB0787" w:rsidRDefault="003C47F8" w:rsidP="00BF290A">
            <w:pPr>
              <w:jc w:val="both"/>
              <w:rPr>
                <w:snapToGrid w:val="0"/>
                <w:sz w:val="18"/>
                <w:szCs w:val="18"/>
              </w:rPr>
            </w:pPr>
            <w:r>
              <w:rPr>
                <w:snapToGrid w:val="0"/>
                <w:sz w:val="18"/>
                <w:szCs w:val="18"/>
              </w:rPr>
              <w:t>1</w:t>
            </w:r>
          </w:p>
        </w:tc>
        <w:tc>
          <w:tcPr>
            <w:tcW w:w="1134" w:type="dxa"/>
            <w:shd w:val="clear" w:color="auto" w:fill="auto"/>
            <w:hideMark/>
          </w:tcPr>
          <w:p w:rsidR="00637E35" w:rsidRPr="00CB0787" w:rsidRDefault="00637E35" w:rsidP="00BF290A">
            <w:pPr>
              <w:ind w:firstLine="709"/>
              <w:jc w:val="both"/>
              <w:rPr>
                <w:snapToGrid w:val="0"/>
                <w:sz w:val="18"/>
                <w:szCs w:val="18"/>
              </w:rPr>
            </w:pPr>
          </w:p>
        </w:tc>
        <w:tc>
          <w:tcPr>
            <w:tcW w:w="957" w:type="dxa"/>
            <w:shd w:val="clear" w:color="auto" w:fill="auto"/>
            <w:hideMark/>
          </w:tcPr>
          <w:p w:rsidR="00637E35" w:rsidRPr="00CB0787" w:rsidRDefault="00637E35" w:rsidP="00BF290A">
            <w:pPr>
              <w:ind w:firstLine="709"/>
              <w:jc w:val="both"/>
              <w:rPr>
                <w:snapToGrid w:val="0"/>
                <w:sz w:val="18"/>
                <w:szCs w:val="18"/>
              </w:rPr>
            </w:pPr>
          </w:p>
        </w:tc>
      </w:tr>
      <w:tr w:rsidR="00637E35" w:rsidRPr="00BF290A" w:rsidTr="00BF290A">
        <w:trPr>
          <w:trHeight w:val="557"/>
        </w:trPr>
        <w:tc>
          <w:tcPr>
            <w:tcW w:w="637" w:type="dxa"/>
            <w:shd w:val="clear" w:color="auto" w:fill="auto"/>
            <w:hideMark/>
          </w:tcPr>
          <w:p w:rsidR="00637E35" w:rsidRPr="00CB0787" w:rsidRDefault="003C47F8" w:rsidP="00BF290A">
            <w:pPr>
              <w:ind w:firstLine="709"/>
              <w:jc w:val="both"/>
              <w:rPr>
                <w:snapToGrid w:val="0"/>
                <w:sz w:val="18"/>
                <w:szCs w:val="18"/>
              </w:rPr>
            </w:pPr>
            <w:r>
              <w:rPr>
                <w:snapToGrid w:val="0"/>
                <w:sz w:val="18"/>
                <w:szCs w:val="18"/>
              </w:rPr>
              <w:t>32</w:t>
            </w:r>
          </w:p>
        </w:tc>
        <w:tc>
          <w:tcPr>
            <w:tcW w:w="5425" w:type="dxa"/>
            <w:shd w:val="clear" w:color="auto" w:fill="auto"/>
            <w:hideMark/>
          </w:tcPr>
          <w:p w:rsidR="00637E35" w:rsidRPr="00CB0787" w:rsidRDefault="00637E35" w:rsidP="003C47F8">
            <w:pPr>
              <w:jc w:val="both"/>
              <w:rPr>
                <w:snapToGrid w:val="0"/>
                <w:sz w:val="18"/>
                <w:szCs w:val="18"/>
              </w:rPr>
            </w:pPr>
            <w:r w:rsidRPr="00CB0787">
              <w:rPr>
                <w:snapToGrid w:val="0"/>
                <w:sz w:val="18"/>
                <w:szCs w:val="18"/>
              </w:rPr>
              <w:t xml:space="preserve">Услуга по проведению диспансеризации государственных гражданских служащих (категория государственных гражданских служащих </w:t>
            </w:r>
            <w:r w:rsidR="003C47F8">
              <w:rPr>
                <w:snapToGrid w:val="0"/>
                <w:sz w:val="18"/>
                <w:szCs w:val="18"/>
              </w:rPr>
              <w:t>Мужчина</w:t>
            </w:r>
            <w:r w:rsidRPr="00CB0787">
              <w:rPr>
                <w:snapToGrid w:val="0"/>
                <w:sz w:val="18"/>
                <w:szCs w:val="18"/>
              </w:rPr>
              <w:t xml:space="preserve"> после 40 лет) (включает исследование кала на скрытую кровь иммунохимическим методом (для граждан в возрасте от 45 лет и старше)</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Человек</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1</w:t>
            </w:r>
          </w:p>
        </w:tc>
        <w:tc>
          <w:tcPr>
            <w:tcW w:w="1134" w:type="dxa"/>
            <w:shd w:val="clear" w:color="auto" w:fill="auto"/>
            <w:hideMark/>
          </w:tcPr>
          <w:p w:rsidR="00637E35" w:rsidRPr="00CB0787" w:rsidRDefault="00637E35" w:rsidP="00BF290A">
            <w:pPr>
              <w:ind w:firstLine="709"/>
              <w:jc w:val="both"/>
              <w:rPr>
                <w:snapToGrid w:val="0"/>
                <w:sz w:val="18"/>
                <w:szCs w:val="18"/>
              </w:rPr>
            </w:pPr>
          </w:p>
        </w:tc>
        <w:tc>
          <w:tcPr>
            <w:tcW w:w="957" w:type="dxa"/>
            <w:shd w:val="clear" w:color="auto" w:fill="auto"/>
            <w:hideMark/>
          </w:tcPr>
          <w:p w:rsidR="00637E35" w:rsidRPr="00CB0787" w:rsidRDefault="00637E35" w:rsidP="00BF290A">
            <w:pPr>
              <w:ind w:firstLine="709"/>
              <w:jc w:val="both"/>
              <w:rPr>
                <w:snapToGrid w:val="0"/>
                <w:sz w:val="18"/>
                <w:szCs w:val="18"/>
              </w:rPr>
            </w:pPr>
          </w:p>
        </w:tc>
      </w:tr>
      <w:tr w:rsidR="00637E35" w:rsidRPr="00BF290A" w:rsidTr="00BF290A">
        <w:trPr>
          <w:trHeight w:val="268"/>
        </w:trPr>
        <w:tc>
          <w:tcPr>
            <w:tcW w:w="9180" w:type="dxa"/>
            <w:gridSpan w:val="5"/>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Итого</w:t>
            </w:r>
          </w:p>
        </w:tc>
        <w:tc>
          <w:tcPr>
            <w:tcW w:w="957" w:type="dxa"/>
            <w:shd w:val="clear" w:color="auto" w:fill="auto"/>
            <w:hideMark/>
          </w:tcPr>
          <w:p w:rsidR="00637E35" w:rsidRPr="00CB0787" w:rsidRDefault="00637E35" w:rsidP="00BF290A">
            <w:pPr>
              <w:ind w:firstLine="709"/>
              <w:jc w:val="both"/>
              <w:rPr>
                <w:snapToGrid w:val="0"/>
                <w:sz w:val="18"/>
                <w:szCs w:val="18"/>
              </w:rPr>
            </w:pPr>
          </w:p>
        </w:tc>
      </w:tr>
    </w:tbl>
    <w:p w:rsidR="005E3505" w:rsidRPr="005E3505" w:rsidRDefault="00A437F6" w:rsidP="005E3505">
      <w:pPr>
        <w:widowControl w:val="0"/>
        <w:tabs>
          <w:tab w:val="left" w:pos="567"/>
        </w:tabs>
        <w:jc w:val="both"/>
        <w:rPr>
          <w:snapToGrid w:val="0"/>
          <w:sz w:val="22"/>
          <w:szCs w:val="22"/>
        </w:rPr>
      </w:pPr>
      <w:r w:rsidRPr="00205BD3">
        <w:rPr>
          <w:snapToGrid w:val="0"/>
          <w:sz w:val="22"/>
          <w:szCs w:val="22"/>
        </w:rPr>
        <w:tab/>
      </w:r>
      <w:r w:rsidR="005E3505" w:rsidRPr="005E3505">
        <w:rPr>
          <w:snapToGrid w:val="0"/>
          <w:sz w:val="22"/>
          <w:szCs w:val="22"/>
        </w:rPr>
        <w:t>Медицинские услуги предоставляются Исполнителем в полном объёме и в сроки на основании полученных от Заказчика поименных списков федеральных государственных гражданских служащих Тюменской таможни согласно календарному графику прохождения диспансеризации, заверенному печатью.</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Исполнитель обязан:</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вести персональный учет медицинских услуг, оказанных должностным лицам Заказчика, и представлять Заказчику сведения об объеме этих услуг и их стоимости;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представлять Заказчику поименный список федеральных государственных гражданских </w:t>
      </w:r>
      <w:r w:rsidRPr="005E3505">
        <w:rPr>
          <w:snapToGrid w:val="0"/>
          <w:sz w:val="22"/>
          <w:szCs w:val="22"/>
        </w:rPr>
        <w:lastRenderedPageBreak/>
        <w:t xml:space="preserve">служащих Тюменской таможни, прошедших диспансеризацию, с распределением по группам здоровья;  </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представлять Заказчику необходимую информацию и документацию Исполнителя, связанную с исполнением настоящего Государственного контракта;  </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10" w:history="1">
        <w:r w:rsidRPr="005E3505">
          <w:rPr>
            <w:snapToGrid w:val="0"/>
            <w:sz w:val="22"/>
            <w:szCs w:val="22"/>
          </w:rPr>
          <w:t>частью 5 статьи 91</w:t>
        </w:r>
      </w:hyperlink>
      <w:r w:rsidRPr="005E3505">
        <w:rPr>
          <w:snapToGrid w:val="0"/>
          <w:sz w:val="22"/>
          <w:szCs w:val="22"/>
        </w:rPr>
        <w:t xml:space="preserve"> Федерального закона № 323-ФЗ;</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незамедлительно ставить в известность Заказчика телефонограммой (тел.</w:t>
      </w:r>
      <w:r w:rsidRPr="005E3505">
        <w:rPr>
          <w:snapToGrid w:val="0"/>
          <w:sz w:val="22"/>
          <w:szCs w:val="22"/>
        </w:rPr>
        <w:softHyphen/>
      </w:r>
      <w:r w:rsidRPr="005E3505">
        <w:rPr>
          <w:snapToGrid w:val="0"/>
          <w:sz w:val="22"/>
          <w:szCs w:val="22"/>
        </w:rPr>
        <w:softHyphen/>
      </w:r>
      <w:r w:rsidRPr="005E3505">
        <w:rPr>
          <w:snapToGrid w:val="0"/>
          <w:sz w:val="22"/>
          <w:szCs w:val="22"/>
        </w:rPr>
        <w:softHyphen/>
        <w:t>______) или посредством эл. почты: _____________________ о возникновении условий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безвозмездно исправить по требованию Заказчика в течение трёх дней все выявленные недостатки, если в процессе оказания услуг допущены отступления от условий Государственного контракта, ухудшившие качество услуг.</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оказать услуги лично. 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по результатам  проведенных мероприятий предоставить Заказчику:</w:t>
      </w:r>
    </w:p>
    <w:p w:rsidR="005E3505" w:rsidRPr="005E3505" w:rsidRDefault="005E3505" w:rsidP="005E3505">
      <w:pPr>
        <w:widowControl w:val="0"/>
        <w:tabs>
          <w:tab w:val="left" w:pos="567"/>
        </w:tabs>
        <w:jc w:val="both"/>
        <w:rPr>
          <w:snapToGrid w:val="0"/>
          <w:sz w:val="22"/>
          <w:szCs w:val="22"/>
        </w:rPr>
      </w:pPr>
      <w:r>
        <w:rPr>
          <w:snapToGrid w:val="0"/>
          <w:sz w:val="22"/>
          <w:szCs w:val="22"/>
        </w:rPr>
        <w:tab/>
        <w:t xml:space="preserve">- </w:t>
      </w:r>
      <w:r w:rsidRPr="005E3505">
        <w:rPr>
          <w:snapToGrid w:val="0"/>
          <w:sz w:val="22"/>
          <w:szCs w:val="22"/>
        </w:rPr>
        <w:t xml:space="preserve">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служащие), в полном соответствии с приказом </w:t>
      </w:r>
      <w:r>
        <w:rPr>
          <w:snapToGrid w:val="0"/>
          <w:sz w:val="22"/>
          <w:szCs w:val="22"/>
        </w:rPr>
        <w:t xml:space="preserve">Минздрава России от 14 апреля </w:t>
      </w:r>
      <w:r w:rsidRPr="005E3505">
        <w:rPr>
          <w:snapToGrid w:val="0"/>
          <w:sz w:val="22"/>
          <w:szCs w:val="22"/>
        </w:rPr>
        <w:t>2025</w:t>
      </w:r>
      <w:r>
        <w:rPr>
          <w:snapToGrid w:val="0"/>
          <w:sz w:val="22"/>
          <w:szCs w:val="22"/>
        </w:rPr>
        <w:t xml:space="preserve"> г. </w:t>
      </w:r>
      <w:r w:rsidRPr="005E3505">
        <w:rPr>
          <w:snapToGrid w:val="0"/>
          <w:sz w:val="22"/>
          <w:szCs w:val="22"/>
        </w:rPr>
        <w:t>№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В случае, если гражданскому служащему, муниципальному служащему по результатам диспансеризации выдано </w:t>
      </w:r>
      <w:hyperlink r:id="rId11" w:history="1">
        <w:r w:rsidRPr="005E3505">
          <w:rPr>
            <w:snapToGrid w:val="0"/>
            <w:sz w:val="22"/>
            <w:szCs w:val="22"/>
          </w:rPr>
          <w:t>заключение</w:t>
        </w:r>
      </w:hyperlink>
      <w:r w:rsidRPr="005E3505">
        <w:rPr>
          <w:snapToGrid w:val="0"/>
          <w:sz w:val="22"/>
          <w:szCs w:val="22"/>
        </w:rPr>
        <w:t xml:space="preserve">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w:t>
      </w:r>
      <w:hyperlink r:id="rId12" w:history="1">
        <w:r w:rsidRPr="005E3505">
          <w:rPr>
            <w:snapToGrid w:val="0"/>
            <w:sz w:val="22"/>
            <w:szCs w:val="22"/>
          </w:rPr>
          <w:t>заключение</w:t>
        </w:r>
      </w:hyperlink>
      <w:r w:rsidRPr="005E3505">
        <w:rPr>
          <w:snapToGrid w:val="0"/>
          <w:sz w:val="22"/>
          <w:szCs w:val="22"/>
        </w:rPr>
        <w:t>, направляет его копию представителю органа в 10-дневный срок со дня его оформления.</w:t>
      </w:r>
    </w:p>
    <w:tbl>
      <w:tblPr>
        <w:tblW w:w="9464" w:type="dxa"/>
        <w:tblLayout w:type="fixed"/>
        <w:tblLook w:val="04A0"/>
      </w:tblPr>
      <w:tblGrid>
        <w:gridCol w:w="4644"/>
        <w:gridCol w:w="4820"/>
      </w:tblGrid>
      <w:tr w:rsidR="00637E35" w:rsidRPr="00F458CD" w:rsidTr="00637E35">
        <w:trPr>
          <w:trHeight w:val="118"/>
        </w:trPr>
        <w:tc>
          <w:tcPr>
            <w:tcW w:w="4644" w:type="dxa"/>
          </w:tcPr>
          <w:tbl>
            <w:tblPr>
              <w:tblW w:w="10298" w:type="dxa"/>
              <w:tblLayout w:type="fixed"/>
              <w:tblLook w:val="0000"/>
            </w:tblPr>
            <w:tblGrid>
              <w:gridCol w:w="10298"/>
            </w:tblGrid>
            <w:tr w:rsidR="00637E35" w:rsidRPr="00637E35" w:rsidTr="00637E35">
              <w:trPr>
                <w:cantSplit/>
              </w:trPr>
              <w:tc>
                <w:tcPr>
                  <w:tcW w:w="10298" w:type="dxa"/>
                </w:tcPr>
                <w:tbl>
                  <w:tblPr>
                    <w:tblW w:w="13633" w:type="dxa"/>
                    <w:tblLayout w:type="fixed"/>
                    <w:tblLook w:val="0000"/>
                  </w:tblPr>
                  <w:tblGrid>
                    <w:gridCol w:w="4363"/>
                    <w:gridCol w:w="4635"/>
                    <w:gridCol w:w="4635"/>
                  </w:tblGrid>
                  <w:tr w:rsidR="00637E35" w:rsidRPr="00637E35" w:rsidTr="00637E35">
                    <w:trPr>
                      <w:trHeight w:val="2552"/>
                    </w:trPr>
                    <w:tc>
                      <w:tcPr>
                        <w:tcW w:w="4363" w:type="dxa"/>
                      </w:tcPr>
                      <w:p w:rsidR="00637E35" w:rsidRPr="00637E35" w:rsidRDefault="00637E35" w:rsidP="00637E35">
                        <w:pPr>
                          <w:widowControl w:val="0"/>
                          <w:tabs>
                            <w:tab w:val="left" w:pos="3261"/>
                          </w:tabs>
                          <w:snapToGrid w:val="0"/>
                          <w:jc w:val="both"/>
                          <w:rPr>
                            <w:bCs/>
                            <w:sz w:val="22"/>
                            <w:szCs w:val="22"/>
                          </w:rPr>
                        </w:pPr>
                      </w:p>
                      <w:tbl>
                        <w:tblPr>
                          <w:tblW w:w="0" w:type="auto"/>
                          <w:tblLayout w:type="fixed"/>
                          <w:tblLook w:val="04A0"/>
                        </w:tblPr>
                        <w:tblGrid>
                          <w:gridCol w:w="5067"/>
                          <w:gridCol w:w="5070"/>
                        </w:tblGrid>
                        <w:tr w:rsidR="00637E35" w:rsidRPr="00637E35" w:rsidTr="00637E35">
                          <w:tc>
                            <w:tcPr>
                              <w:tcW w:w="5067" w:type="dxa"/>
                              <w:shd w:val="clear" w:color="auto" w:fill="auto"/>
                            </w:tcPr>
                            <w:p w:rsidR="00637E35" w:rsidRPr="00637E35" w:rsidRDefault="00637E35" w:rsidP="00637E35">
                              <w:pPr>
                                <w:jc w:val="both"/>
                                <w:rPr>
                                  <w:sz w:val="22"/>
                                  <w:szCs w:val="22"/>
                                </w:rPr>
                              </w:pPr>
                              <w:r w:rsidRPr="00637E35">
                                <w:rPr>
                                  <w:sz w:val="22"/>
                                  <w:szCs w:val="22"/>
                                </w:rPr>
                                <w:t>ЗАКАЗЧИК</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______________________ /______________/</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 ______________2026 год</w:t>
                              </w:r>
                            </w:p>
                          </w:tc>
                          <w:tc>
                            <w:tcPr>
                              <w:tcW w:w="5070" w:type="dxa"/>
                              <w:shd w:val="clear" w:color="auto" w:fill="auto"/>
                            </w:tcPr>
                            <w:p w:rsidR="00637E35" w:rsidRPr="00637E35" w:rsidRDefault="00637E35" w:rsidP="00637E35">
                              <w:pPr>
                                <w:jc w:val="both"/>
                                <w:rPr>
                                  <w:sz w:val="22"/>
                                  <w:szCs w:val="22"/>
                                </w:rPr>
                              </w:pPr>
                              <w:r w:rsidRPr="00637E35">
                                <w:rPr>
                                  <w:sz w:val="22"/>
                                  <w:szCs w:val="22"/>
                                </w:rPr>
                                <w:t>ИСПОЛНИТЕЛЬ</w:t>
                              </w:r>
                            </w:p>
                            <w:p w:rsidR="00637E35" w:rsidRPr="00637E35" w:rsidRDefault="00637E35" w:rsidP="00637E35">
                              <w:pPr>
                                <w:jc w:val="both"/>
                                <w:rPr>
                                  <w:sz w:val="22"/>
                                  <w:szCs w:val="22"/>
                                </w:rPr>
                              </w:pPr>
                              <w:r w:rsidRPr="00637E35">
                                <w:rPr>
                                  <w:sz w:val="22"/>
                                  <w:szCs w:val="22"/>
                                </w:rPr>
                                <w:t>______________________ /______________/</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 ______________2023 год</w:t>
                              </w:r>
                            </w:p>
                          </w:tc>
                        </w:tr>
                      </w:tbl>
                      <w:p w:rsidR="00637E35" w:rsidRPr="00637E35" w:rsidRDefault="00637E35" w:rsidP="00637E35">
                        <w:pPr>
                          <w:widowControl w:val="0"/>
                          <w:tabs>
                            <w:tab w:val="left" w:pos="3261"/>
                          </w:tabs>
                          <w:snapToGrid w:val="0"/>
                          <w:jc w:val="both"/>
                          <w:rPr>
                            <w:bCs/>
                            <w:sz w:val="22"/>
                            <w:szCs w:val="22"/>
                          </w:rPr>
                        </w:pPr>
                      </w:p>
                    </w:tc>
                    <w:tc>
                      <w:tcPr>
                        <w:tcW w:w="4635" w:type="dxa"/>
                      </w:tcPr>
                      <w:p w:rsidR="00637E35" w:rsidRPr="00637E35" w:rsidRDefault="00637E35" w:rsidP="00637E35">
                        <w:pPr>
                          <w:widowControl w:val="0"/>
                          <w:autoSpaceDE w:val="0"/>
                          <w:autoSpaceDN w:val="0"/>
                          <w:adjustRightInd w:val="0"/>
                          <w:rPr>
                            <w:rFonts w:cs="Courier New"/>
                            <w:bCs/>
                            <w:sz w:val="22"/>
                            <w:szCs w:val="22"/>
                          </w:rPr>
                        </w:pPr>
                      </w:p>
                    </w:tc>
                    <w:tc>
                      <w:tcPr>
                        <w:tcW w:w="4635" w:type="dxa"/>
                      </w:tcPr>
                      <w:p w:rsidR="00637E35" w:rsidRPr="00637E35" w:rsidRDefault="00637E35" w:rsidP="00637E35">
                        <w:pPr>
                          <w:widowControl w:val="0"/>
                          <w:autoSpaceDE w:val="0"/>
                          <w:autoSpaceDN w:val="0"/>
                          <w:adjustRightInd w:val="0"/>
                          <w:rPr>
                            <w:rFonts w:cs="Courier New"/>
                            <w:bCs/>
                            <w:sz w:val="22"/>
                            <w:szCs w:val="22"/>
                          </w:rPr>
                        </w:pPr>
                      </w:p>
                    </w:tc>
                  </w:tr>
                </w:tbl>
                <w:p w:rsidR="00637E35" w:rsidRPr="00637E35" w:rsidRDefault="00637E35" w:rsidP="00637E35">
                  <w:pPr>
                    <w:autoSpaceDE w:val="0"/>
                    <w:autoSpaceDN w:val="0"/>
                    <w:adjustRightInd w:val="0"/>
                    <w:jc w:val="both"/>
                    <w:rPr>
                      <w:sz w:val="22"/>
                      <w:szCs w:val="22"/>
                    </w:rPr>
                  </w:pPr>
                  <w:r w:rsidRPr="00637E35">
                    <w:rPr>
                      <w:sz w:val="22"/>
                      <w:szCs w:val="22"/>
                    </w:rPr>
                    <w:br w:type="page"/>
                  </w:r>
                </w:p>
              </w:tc>
            </w:tr>
          </w:tbl>
          <w:p w:rsidR="00637E35" w:rsidRPr="00637E35" w:rsidRDefault="00637E35" w:rsidP="00637E35">
            <w:pPr>
              <w:widowControl w:val="0"/>
              <w:autoSpaceDE w:val="0"/>
              <w:autoSpaceDN w:val="0"/>
              <w:spacing w:line="18" w:lineRule="atLeast"/>
              <w:rPr>
                <w:spacing w:val="-20"/>
                <w:sz w:val="22"/>
                <w:szCs w:val="22"/>
              </w:rPr>
            </w:pPr>
          </w:p>
        </w:tc>
        <w:tc>
          <w:tcPr>
            <w:tcW w:w="4820" w:type="dxa"/>
          </w:tcPr>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ИСПОЛНИТЕЛЬ</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______________________ /______________/</w:t>
            </w:r>
          </w:p>
          <w:p w:rsidR="00637E35" w:rsidRPr="00637E35" w:rsidRDefault="00637E35" w:rsidP="00637E35">
            <w:pPr>
              <w:rPr>
                <w:sz w:val="22"/>
                <w:szCs w:val="22"/>
              </w:rPr>
            </w:pPr>
          </w:p>
          <w:p w:rsidR="00637E35" w:rsidRPr="00637E35" w:rsidRDefault="00637E35" w:rsidP="00637E35">
            <w:pPr>
              <w:rPr>
                <w:sz w:val="22"/>
                <w:szCs w:val="22"/>
              </w:rPr>
            </w:pPr>
            <w:r w:rsidRPr="00637E35">
              <w:rPr>
                <w:sz w:val="22"/>
                <w:szCs w:val="22"/>
              </w:rPr>
              <w:t>«______» ______________2026 год</w:t>
            </w:r>
          </w:p>
        </w:tc>
      </w:tr>
    </w:tbl>
    <w:p w:rsidR="00205BD3" w:rsidRDefault="00205BD3" w:rsidP="00B52F2E">
      <w:pPr>
        <w:widowControl w:val="0"/>
        <w:tabs>
          <w:tab w:val="left" w:pos="567"/>
          <w:tab w:val="left" w:pos="4680"/>
          <w:tab w:val="left" w:pos="5640"/>
        </w:tabs>
        <w:ind w:right="-427"/>
        <w:contextualSpacing/>
      </w:pPr>
    </w:p>
    <w:p w:rsidR="00701418" w:rsidRDefault="00701418" w:rsidP="00B52F2E">
      <w:pPr>
        <w:widowControl w:val="0"/>
        <w:tabs>
          <w:tab w:val="left" w:pos="567"/>
          <w:tab w:val="left" w:pos="4680"/>
          <w:tab w:val="left" w:pos="5640"/>
        </w:tabs>
        <w:ind w:right="-427"/>
        <w:contextualSpacing/>
      </w:pPr>
    </w:p>
    <w:p w:rsidR="003C47F8" w:rsidRDefault="003C47F8" w:rsidP="00B52F2E">
      <w:pPr>
        <w:widowControl w:val="0"/>
        <w:tabs>
          <w:tab w:val="left" w:pos="567"/>
          <w:tab w:val="left" w:pos="4680"/>
          <w:tab w:val="left" w:pos="5640"/>
        </w:tabs>
        <w:ind w:right="-427"/>
        <w:contextualSpacing/>
      </w:pPr>
    </w:p>
    <w:p w:rsidR="003C47F8" w:rsidRDefault="003C47F8" w:rsidP="00B52F2E">
      <w:pPr>
        <w:widowControl w:val="0"/>
        <w:tabs>
          <w:tab w:val="left" w:pos="567"/>
          <w:tab w:val="left" w:pos="4680"/>
          <w:tab w:val="left" w:pos="5640"/>
        </w:tabs>
        <w:ind w:right="-427"/>
        <w:contextualSpacing/>
      </w:pPr>
    </w:p>
    <w:p w:rsidR="003C47F8" w:rsidRDefault="003C47F8" w:rsidP="00B52F2E">
      <w:pPr>
        <w:widowControl w:val="0"/>
        <w:tabs>
          <w:tab w:val="left" w:pos="567"/>
          <w:tab w:val="left" w:pos="4680"/>
          <w:tab w:val="left" w:pos="5640"/>
        </w:tabs>
        <w:ind w:right="-427"/>
        <w:contextualSpacing/>
      </w:pPr>
    </w:p>
    <w:p w:rsidR="003C47F8" w:rsidRDefault="003C47F8" w:rsidP="00B52F2E">
      <w:pPr>
        <w:widowControl w:val="0"/>
        <w:tabs>
          <w:tab w:val="left" w:pos="567"/>
          <w:tab w:val="left" w:pos="4680"/>
          <w:tab w:val="left" w:pos="5640"/>
        </w:tabs>
        <w:ind w:right="-427"/>
        <w:contextualSpacing/>
      </w:pPr>
    </w:p>
    <w:p w:rsidR="00701418" w:rsidRDefault="00701418" w:rsidP="00B52F2E">
      <w:pPr>
        <w:widowControl w:val="0"/>
        <w:tabs>
          <w:tab w:val="left" w:pos="567"/>
          <w:tab w:val="left" w:pos="4680"/>
          <w:tab w:val="left" w:pos="5640"/>
        </w:tabs>
        <w:ind w:right="-427"/>
        <w:contextualSpacing/>
      </w:pPr>
    </w:p>
    <w:p w:rsidR="00701418" w:rsidRDefault="00701418" w:rsidP="00B52F2E">
      <w:pPr>
        <w:widowControl w:val="0"/>
        <w:tabs>
          <w:tab w:val="left" w:pos="567"/>
          <w:tab w:val="left" w:pos="4680"/>
          <w:tab w:val="left" w:pos="5640"/>
        </w:tabs>
        <w:ind w:right="-427"/>
        <w:contextualSpacing/>
      </w:pPr>
    </w:p>
    <w:p w:rsidR="00B52F2E" w:rsidRPr="006A0E9B" w:rsidRDefault="00205BD3" w:rsidP="00B52F2E">
      <w:pPr>
        <w:widowControl w:val="0"/>
        <w:tabs>
          <w:tab w:val="left" w:pos="567"/>
          <w:tab w:val="left" w:pos="4680"/>
          <w:tab w:val="left" w:pos="5640"/>
        </w:tabs>
        <w:ind w:right="-427"/>
        <w:contextualSpacing/>
      </w:pPr>
      <w:r>
        <w:lastRenderedPageBreak/>
        <w:tab/>
      </w:r>
      <w:r>
        <w:tab/>
      </w:r>
      <w:r>
        <w:tab/>
      </w:r>
      <w:r>
        <w:tab/>
      </w:r>
      <w:r>
        <w:tab/>
      </w:r>
      <w:r w:rsidR="00B52F2E" w:rsidRPr="0095150F">
        <w:t xml:space="preserve"> </w:t>
      </w:r>
      <w:r>
        <w:t>Приложение № 2</w:t>
      </w:r>
    </w:p>
    <w:p w:rsidR="00B52F2E" w:rsidRPr="006A0E9B" w:rsidRDefault="00B52F2E" w:rsidP="00B52F2E">
      <w:pPr>
        <w:widowControl w:val="0"/>
        <w:tabs>
          <w:tab w:val="left" w:pos="567"/>
          <w:tab w:val="left" w:pos="4680"/>
          <w:tab w:val="left" w:pos="5640"/>
        </w:tabs>
        <w:ind w:right="-427" w:firstLine="709"/>
        <w:contextualSpacing/>
        <w:jc w:val="both"/>
      </w:pPr>
      <w:r w:rsidRPr="006A0E9B">
        <w:tab/>
      </w:r>
      <w:r w:rsidRPr="006A0E9B">
        <w:tab/>
      </w:r>
      <w:r w:rsidRPr="006A0E9B">
        <w:tab/>
      </w:r>
      <w:r w:rsidRPr="006A0E9B">
        <w:tab/>
        <w:t xml:space="preserve"> к Государственному контракту   </w:t>
      </w:r>
    </w:p>
    <w:p w:rsidR="00B52F2E" w:rsidRPr="006A0E9B" w:rsidRDefault="00B52F2E" w:rsidP="00B52F2E">
      <w:pPr>
        <w:widowControl w:val="0"/>
        <w:tabs>
          <w:tab w:val="left" w:pos="567"/>
          <w:tab w:val="left" w:pos="4680"/>
          <w:tab w:val="left" w:pos="5640"/>
        </w:tabs>
        <w:ind w:right="-427" w:firstLine="709"/>
        <w:contextualSpacing/>
        <w:jc w:val="both"/>
      </w:pPr>
      <w:r w:rsidRPr="006A0E9B">
        <w:tab/>
      </w:r>
      <w:r w:rsidRPr="006A0E9B">
        <w:tab/>
      </w:r>
      <w:r w:rsidRPr="006A0E9B">
        <w:tab/>
      </w:r>
      <w:r w:rsidRPr="006A0E9B">
        <w:tab/>
        <w:t xml:space="preserve"> от _________________________</w:t>
      </w:r>
    </w:p>
    <w:p w:rsidR="00B52F2E" w:rsidRPr="00B52F2E" w:rsidRDefault="00B52F2E" w:rsidP="00B52F2E">
      <w:pPr>
        <w:widowControl w:val="0"/>
        <w:tabs>
          <w:tab w:val="left" w:pos="567"/>
          <w:tab w:val="left" w:pos="4680"/>
          <w:tab w:val="left" w:pos="5640"/>
        </w:tabs>
        <w:ind w:right="-427" w:firstLine="709"/>
        <w:contextualSpacing/>
        <w:jc w:val="both"/>
        <w:rPr>
          <w:u w:val="single"/>
        </w:rPr>
      </w:pPr>
      <w:r w:rsidRPr="006A0E9B">
        <w:tab/>
      </w:r>
      <w:r w:rsidRPr="006A0E9B">
        <w:tab/>
      </w:r>
      <w:r w:rsidRPr="006A0E9B">
        <w:tab/>
      </w:r>
      <w:r w:rsidRPr="006A0E9B">
        <w:tab/>
        <w:t xml:space="preserve"> № </w:t>
      </w:r>
      <w:r w:rsidRPr="00B52F2E">
        <w:rPr>
          <w:rFonts w:ascii="Arial" w:hAnsi="Arial" w:cs="Arial"/>
          <w:color w:val="000000"/>
          <w:u w:val="single"/>
        </w:rPr>
        <w:t>_______________________</w:t>
      </w:r>
    </w:p>
    <w:p w:rsidR="00B52F2E" w:rsidRPr="00B52F2E" w:rsidRDefault="00B52F2E" w:rsidP="00B52F2E">
      <w:pPr>
        <w:jc w:val="both"/>
      </w:pPr>
    </w:p>
    <w:p w:rsidR="0095150F" w:rsidRPr="0095150F" w:rsidRDefault="0095150F" w:rsidP="0095150F">
      <w:pPr>
        <w:jc w:val="center"/>
        <w:rPr>
          <w:b/>
        </w:rPr>
      </w:pPr>
      <w:r w:rsidRPr="0095150F">
        <w:rPr>
          <w:b/>
        </w:rPr>
        <w:t>Перечень и объем медицинских услуг по диспансеризации федеральных государственных гражданских служащих</w:t>
      </w:r>
    </w:p>
    <w:p w:rsidR="00205BD3" w:rsidRPr="0095150F" w:rsidRDefault="00205BD3" w:rsidP="00B52F2E">
      <w:pPr>
        <w:jc w:val="both"/>
        <w:rPr>
          <w:b/>
          <w:sz w:val="16"/>
          <w:szCs w:val="16"/>
        </w:rPr>
      </w:pPr>
    </w:p>
    <w:p w:rsidR="00637E35" w:rsidRPr="008264B1" w:rsidRDefault="00637E35" w:rsidP="00637E35">
      <w:pPr>
        <w:jc w:val="both"/>
        <w:rPr>
          <w:lang w:val="en-US"/>
        </w:rPr>
      </w:pPr>
    </w:p>
    <w:p w:rsidR="00637E35" w:rsidRPr="00637E35" w:rsidRDefault="00637E35" w:rsidP="00637E35">
      <w:pPr>
        <w:jc w:val="both"/>
        <w:rPr>
          <w:b/>
        </w:rPr>
      </w:pPr>
      <w:r w:rsidRPr="00637E35">
        <w:rPr>
          <w:b/>
        </w:rPr>
        <w:t>Перечень оказываемых услуг мужчинам, возраст которых составляет: до сорока лет:</w:t>
      </w:r>
    </w:p>
    <w:p w:rsidR="00637E35" w:rsidRPr="00637E35" w:rsidRDefault="00637E35" w:rsidP="00637E35">
      <w:pPr>
        <w:jc w:val="center"/>
        <w:rPr>
          <w:b/>
        </w:rPr>
      </w:pPr>
      <w:r w:rsidRPr="00637E35">
        <w:rPr>
          <w:b/>
        </w:rPr>
        <w:t xml:space="preserve"> </w:t>
      </w:r>
    </w:p>
    <w:tbl>
      <w:tblPr>
        <w:tblW w:w="9870" w:type="dxa"/>
        <w:tblInd w:w="161" w:type="dxa"/>
        <w:tblCellMar>
          <w:left w:w="40" w:type="dxa"/>
          <w:right w:w="40" w:type="dxa"/>
        </w:tblCellMar>
        <w:tblLook w:val="0000"/>
      </w:tblPr>
      <w:tblGrid>
        <w:gridCol w:w="1420"/>
        <w:gridCol w:w="6462"/>
        <w:gridCol w:w="1988"/>
      </w:tblGrid>
      <w:tr w:rsidR="00637E35" w:rsidRPr="00637E35" w:rsidTr="00637E35">
        <w:trPr>
          <w:trHeight w:hRule="exact" w:val="471"/>
        </w:trPr>
        <w:tc>
          <w:tcPr>
            <w:tcW w:w="1420"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360"/>
            </w:pPr>
            <w:r w:rsidRPr="00637E35">
              <w:t>№ пп</w:t>
            </w:r>
          </w:p>
        </w:tc>
        <w:tc>
          <w:tcPr>
            <w:tcW w:w="6462"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14"/>
              <w:jc w:val="center"/>
            </w:pPr>
            <w:r w:rsidRPr="00637E35">
              <w:t>Описание услуг</w:t>
            </w:r>
          </w:p>
        </w:tc>
        <w:tc>
          <w:tcPr>
            <w:tcW w:w="1988"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jc w:val="center"/>
            </w:pPr>
            <w:r w:rsidRPr="00637E35">
              <w:t xml:space="preserve"> Кол-во человек</w:t>
            </w:r>
          </w:p>
        </w:tc>
      </w:tr>
      <w:tr w:rsidR="00637E35" w:rsidRPr="00637E35" w:rsidTr="00637E35">
        <w:trPr>
          <w:trHeight w:hRule="exact" w:val="2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43"/>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187"/>
              <w:rPr>
                <w:b/>
              </w:rPr>
            </w:pPr>
            <w:r w:rsidRPr="00637E35">
              <w:rPr>
                <w:b/>
              </w:rPr>
              <w:t>1) осмотр врачами-специалистами:</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637E35" w:rsidRPr="00701418" w:rsidRDefault="00637E35" w:rsidP="00701418">
            <w:pPr>
              <w:jc w:val="center"/>
            </w:pPr>
          </w:p>
        </w:tc>
      </w:tr>
      <w:tr w:rsidR="00701418" w:rsidRPr="00637E35" w:rsidTr="00637E35">
        <w:trPr>
          <w:trHeight w:hRule="exact" w:val="414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701418" w:rsidRPr="00637E35" w:rsidRDefault="00701418" w:rsidP="00637E35">
            <w:pPr>
              <w:shd w:val="clear" w:color="auto" w:fill="FFFFFF"/>
              <w:ind w:left="187"/>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1325AA" w:rsidP="00701418">
            <w:pPr>
              <w:jc w:val="center"/>
            </w:pPr>
            <w:r>
              <w:t>1</w:t>
            </w:r>
          </w:p>
        </w:tc>
      </w:tr>
      <w:tr w:rsidR="00701418" w:rsidRPr="00637E35" w:rsidTr="00637E35">
        <w:trPr>
          <w:trHeight w:hRule="exact" w:val="27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bCs/>
                <w:lang w:eastAsia="en-US"/>
              </w:rPr>
            </w:pPr>
            <w:r w:rsidRPr="00637E35">
              <w:rPr>
                <w:rFonts w:eastAsia="Calibri"/>
                <w:bCs/>
                <w:lang w:eastAsia="en-US"/>
              </w:rPr>
              <w:t>врачом-урологом (для мужчин)</w:t>
            </w:r>
          </w:p>
          <w:p w:rsidR="00701418" w:rsidRPr="00637E35" w:rsidRDefault="00701418" w:rsidP="00637E35">
            <w:pPr>
              <w:autoSpaceDE w:val="0"/>
              <w:autoSpaceDN w:val="0"/>
              <w:adjustRightInd w:val="0"/>
              <w:jc w:val="both"/>
              <w:rPr>
                <w:rFonts w:eastAsia="Calibri"/>
                <w:lang w:eastAsia="en-US"/>
              </w:rPr>
            </w:pPr>
          </w:p>
          <w:p w:rsidR="00701418" w:rsidRPr="00637E35" w:rsidRDefault="00701418" w:rsidP="00637E35">
            <w:pPr>
              <w:shd w:val="clear" w:color="auto" w:fill="FFFFFF"/>
              <w:ind w:left="180"/>
            </w:pPr>
          </w:p>
          <w:p w:rsidR="00701418" w:rsidRPr="00637E35" w:rsidRDefault="00701418" w:rsidP="00637E35">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1325AA" w:rsidP="00701418">
            <w:pPr>
              <w:jc w:val="center"/>
            </w:pPr>
            <w:r>
              <w:t>1</w:t>
            </w:r>
          </w:p>
        </w:tc>
      </w:tr>
      <w:tr w:rsidR="001325AA" w:rsidRPr="00637E35" w:rsidTr="00637E35">
        <w:trPr>
          <w:trHeight w:hRule="exact" w:val="32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врачом-неврологом</w:t>
            </w:r>
          </w:p>
          <w:p w:rsidR="001325AA" w:rsidRPr="00637E35" w:rsidRDefault="001325AA" w:rsidP="00637E35">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3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врачом-хирургом</w:t>
            </w:r>
          </w:p>
          <w:p w:rsidR="001325AA" w:rsidRPr="00637E35" w:rsidRDefault="001325AA"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25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врачом-офтальмологом</w:t>
            </w:r>
          </w:p>
          <w:p w:rsidR="001325AA" w:rsidRPr="00637E35" w:rsidRDefault="001325AA"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врачом-оториноларингологом</w:t>
            </w:r>
          </w:p>
          <w:p w:rsidR="001325AA" w:rsidRPr="00637E35" w:rsidRDefault="001325AA"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5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врачом-эндокринологом</w:t>
            </w:r>
          </w:p>
          <w:p w:rsidR="001325AA" w:rsidRPr="00637E35" w:rsidRDefault="001325AA"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27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врачом-психиатром</w:t>
            </w:r>
          </w:p>
          <w:p w:rsidR="001325AA" w:rsidRPr="00637E35" w:rsidRDefault="001325AA" w:rsidP="00637E35">
            <w:pPr>
              <w:shd w:val="clear" w:color="auto" w:fill="FFFFFF"/>
              <w:ind w:left="173"/>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28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врачом-психиатром-наркологом;</w:t>
            </w:r>
          </w:p>
          <w:p w:rsidR="001325AA" w:rsidRPr="00637E35" w:rsidRDefault="001325AA" w:rsidP="00637E35">
            <w:pPr>
              <w:shd w:val="clear" w:color="auto" w:fill="FFFFFF"/>
              <w:ind w:left="166"/>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58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b/>
                <w:lang w:eastAsia="en-US"/>
              </w:rPr>
            </w:pPr>
            <w:r w:rsidRPr="00637E35">
              <w:rPr>
                <w:b/>
              </w:rPr>
              <w:t xml:space="preserve">2) </w:t>
            </w:r>
            <w:r w:rsidRPr="00637E35">
              <w:rPr>
                <w:rFonts w:eastAsia="Calibri"/>
                <w:b/>
                <w:lang w:eastAsia="en-US"/>
              </w:rPr>
              <w:t>функциональные и лабораторные исследования и иные медицинские мероприятия:</w:t>
            </w:r>
          </w:p>
          <w:p w:rsidR="001325AA" w:rsidRPr="00637E35" w:rsidRDefault="001325AA" w:rsidP="00637E35">
            <w:pPr>
              <w:shd w:val="clear" w:color="auto" w:fill="FFFFFF"/>
              <w:ind w:left="104"/>
              <w:rPr>
                <w:b/>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p>
        </w:tc>
      </w:tr>
      <w:tr w:rsidR="001325AA" w:rsidRPr="00637E35" w:rsidTr="00637E35">
        <w:trPr>
          <w:trHeight w:hRule="exact" w:val="61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bCs/>
                <w:lang w:eastAsia="en-US"/>
              </w:rPr>
            </w:pPr>
            <w:r w:rsidRPr="00637E35">
              <w:rPr>
                <w:rFonts w:eastAsia="Calibri"/>
                <w:bCs/>
                <w:lang w:eastAsia="en-US"/>
              </w:rPr>
              <w:t>измерение артериального давления на периферических артериях</w:t>
            </w:r>
          </w:p>
          <w:p w:rsidR="001325AA" w:rsidRPr="00637E35" w:rsidRDefault="001325AA" w:rsidP="00637E35">
            <w:pPr>
              <w:autoSpaceDE w:val="0"/>
              <w:autoSpaceDN w:val="0"/>
              <w:adjustRightInd w:val="0"/>
              <w:ind w:firstLine="540"/>
              <w:jc w:val="both"/>
              <w:rPr>
                <w:rFonts w:eastAsia="Calibri"/>
                <w:b/>
                <w:bCs/>
                <w:lang w:eastAsia="en-US"/>
              </w:rPr>
            </w:pPr>
          </w:p>
          <w:p w:rsidR="001325AA" w:rsidRPr="00637E35" w:rsidRDefault="001325AA"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114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1325AA" w:rsidRPr="00637E35" w:rsidRDefault="001325AA"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6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антропометрические исследования (измерение роста стоя, массы тела, окружности талии), расчет индекса массы тела</w:t>
            </w:r>
          </w:p>
          <w:p w:rsidR="001325AA" w:rsidRPr="00637E35" w:rsidRDefault="001325AA"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56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pPr>
            <w:r w:rsidRPr="00637E35">
              <w:rPr>
                <w:rFonts w:eastAsia="Calibri"/>
                <w:lang w:eastAsia="en-US"/>
              </w:rPr>
              <w:t xml:space="preserve">определение относительного суммарного сердечно-сосудистого риска у граждан в возрасте от 21 до 39 лет </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9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общий (клинический) анализ крови</w:t>
            </w:r>
          </w:p>
          <w:p w:rsidR="001325AA" w:rsidRPr="00637E35" w:rsidRDefault="001325AA" w:rsidP="00637E35">
            <w:pPr>
              <w:shd w:val="clear" w:color="auto" w:fill="FFFFFF"/>
              <w:ind w:left="158"/>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общий (клинический) анализ мочи</w:t>
            </w:r>
          </w:p>
          <w:p w:rsidR="001325AA" w:rsidRPr="00637E35" w:rsidRDefault="001325AA" w:rsidP="00637E35">
            <w:pPr>
              <w:shd w:val="clear" w:color="auto" w:fill="FFFFFF"/>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43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в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731394">
              <w:t>1</w:t>
            </w:r>
          </w:p>
        </w:tc>
      </w:tr>
      <w:tr w:rsidR="001325AA" w:rsidRPr="00637E35" w:rsidTr="00637E35">
        <w:trPr>
          <w:trHeight w:hRule="exact" w:val="37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lastRenderedPageBreak/>
              <w:t>17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глюкозы в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6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билирубина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19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белка в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определение активности амилазы в крови</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1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креатинина в крови</w:t>
            </w:r>
          </w:p>
          <w:p w:rsidR="001325AA" w:rsidRPr="00637E35" w:rsidRDefault="001325AA"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мочевой кислоты в крови</w:t>
            </w:r>
          </w:p>
          <w:p w:rsidR="001325AA" w:rsidRPr="00637E35" w:rsidRDefault="001325AA" w:rsidP="00637E35">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регистрация электрокардиограммы и расшифровка, описание и интерпретация электрокардиографических данных;</w:t>
            </w:r>
          </w:p>
          <w:p w:rsidR="001325AA" w:rsidRPr="00637E35" w:rsidRDefault="001325AA" w:rsidP="00637E35">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61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липопротеидов низкой плотности сыворотки крови</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исследование уровня триглицеридов сыворотки крови</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электрокардиография;</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r w:rsidR="001325AA"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shd w:val="clear" w:color="auto" w:fill="FFFFFF"/>
              <w:ind w:left="187"/>
              <w:jc w:val="center"/>
            </w:pPr>
            <w:r w:rsidRPr="00637E35">
              <w:t>27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637E35" w:rsidRDefault="001325AA" w:rsidP="00637E35">
            <w:pPr>
              <w:autoSpaceDE w:val="0"/>
              <w:autoSpaceDN w:val="0"/>
              <w:adjustRightInd w:val="0"/>
              <w:jc w:val="both"/>
              <w:rPr>
                <w:rFonts w:eastAsia="Calibri"/>
                <w:lang w:eastAsia="en-US"/>
              </w:rPr>
            </w:pPr>
            <w:r w:rsidRPr="00637E35">
              <w:rPr>
                <w:rFonts w:eastAsia="Calibri"/>
                <w:lang w:eastAsia="en-US"/>
              </w:rPr>
              <w:t>флюорография (1 раз в год);</w:t>
            </w:r>
          </w:p>
          <w:p w:rsidR="001325AA" w:rsidRPr="00637E35" w:rsidRDefault="001325AA"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F15225">
              <w:t>1</w:t>
            </w:r>
          </w:p>
        </w:tc>
      </w:tr>
    </w:tbl>
    <w:p w:rsidR="001325AA" w:rsidRDefault="001325AA" w:rsidP="001325AA">
      <w:pPr>
        <w:jc w:val="both"/>
        <w:rPr>
          <w:b/>
          <w:spacing w:val="4"/>
        </w:rPr>
      </w:pPr>
    </w:p>
    <w:p w:rsidR="001325AA" w:rsidRPr="00EF758E" w:rsidRDefault="001325AA" w:rsidP="001325AA">
      <w:pPr>
        <w:jc w:val="both"/>
        <w:rPr>
          <w:b/>
          <w:spacing w:val="4"/>
        </w:rPr>
      </w:pPr>
      <w:r w:rsidRPr="00EF758E">
        <w:rPr>
          <w:b/>
          <w:spacing w:val="4"/>
        </w:rPr>
        <w:t>Перечень оказываемых услуг мужчинам, возраст которых составляет: после сорока лет</w:t>
      </w:r>
    </w:p>
    <w:p w:rsidR="001325AA" w:rsidRPr="00EF758E" w:rsidRDefault="001325AA" w:rsidP="001325AA">
      <w:pPr>
        <w:jc w:val="both"/>
        <w:rPr>
          <w:spacing w:val="4"/>
        </w:rPr>
      </w:pPr>
    </w:p>
    <w:tbl>
      <w:tblPr>
        <w:tblW w:w="9870" w:type="dxa"/>
        <w:tblInd w:w="161" w:type="dxa"/>
        <w:tblCellMar>
          <w:left w:w="40" w:type="dxa"/>
          <w:right w:w="40" w:type="dxa"/>
        </w:tblCellMar>
        <w:tblLook w:val="0000"/>
      </w:tblPr>
      <w:tblGrid>
        <w:gridCol w:w="1420"/>
        <w:gridCol w:w="6462"/>
        <w:gridCol w:w="1988"/>
      </w:tblGrid>
      <w:tr w:rsidR="001325AA" w:rsidRPr="00EF758E" w:rsidTr="0015456B">
        <w:trPr>
          <w:trHeight w:hRule="exact" w:val="471"/>
        </w:trPr>
        <w:tc>
          <w:tcPr>
            <w:tcW w:w="1420" w:type="dxa"/>
            <w:tcBorders>
              <w:top w:val="single" w:sz="6" w:space="0" w:color="auto"/>
              <w:left w:val="single" w:sz="6" w:space="0" w:color="auto"/>
              <w:bottom w:val="single" w:sz="4" w:space="0" w:color="auto"/>
              <w:right w:val="single" w:sz="6" w:space="0" w:color="auto"/>
            </w:tcBorders>
            <w:shd w:val="clear" w:color="auto" w:fill="FFFFFF"/>
          </w:tcPr>
          <w:p w:rsidR="001325AA" w:rsidRPr="00EF758E" w:rsidRDefault="001325AA" w:rsidP="0015456B">
            <w:pPr>
              <w:jc w:val="both"/>
              <w:rPr>
                <w:spacing w:val="4"/>
              </w:rPr>
            </w:pPr>
            <w:r w:rsidRPr="00EF758E">
              <w:rPr>
                <w:spacing w:val="4"/>
              </w:rPr>
              <w:t>№ пп</w:t>
            </w:r>
          </w:p>
        </w:tc>
        <w:tc>
          <w:tcPr>
            <w:tcW w:w="6462" w:type="dxa"/>
            <w:tcBorders>
              <w:top w:val="single" w:sz="6" w:space="0" w:color="auto"/>
              <w:left w:val="single" w:sz="6" w:space="0" w:color="auto"/>
              <w:bottom w:val="single" w:sz="4" w:space="0" w:color="auto"/>
              <w:right w:val="single" w:sz="6" w:space="0" w:color="auto"/>
            </w:tcBorders>
            <w:shd w:val="clear" w:color="auto" w:fill="FFFFFF"/>
          </w:tcPr>
          <w:p w:rsidR="001325AA" w:rsidRPr="00EF758E" w:rsidRDefault="001325AA" w:rsidP="0015456B">
            <w:pPr>
              <w:jc w:val="both"/>
              <w:rPr>
                <w:spacing w:val="4"/>
              </w:rPr>
            </w:pPr>
            <w:r w:rsidRPr="00EF758E">
              <w:rPr>
                <w:spacing w:val="4"/>
              </w:rPr>
              <w:t>Описание услуг</w:t>
            </w:r>
          </w:p>
        </w:tc>
        <w:tc>
          <w:tcPr>
            <w:tcW w:w="1988" w:type="dxa"/>
            <w:tcBorders>
              <w:top w:val="single" w:sz="6" w:space="0" w:color="auto"/>
              <w:left w:val="single" w:sz="6" w:space="0" w:color="auto"/>
              <w:bottom w:val="single" w:sz="4" w:space="0" w:color="auto"/>
              <w:right w:val="single" w:sz="6" w:space="0" w:color="auto"/>
            </w:tcBorders>
            <w:shd w:val="clear" w:color="auto" w:fill="FFFFFF"/>
          </w:tcPr>
          <w:p w:rsidR="001325AA" w:rsidRPr="00EF758E" w:rsidRDefault="001325AA" w:rsidP="0015456B">
            <w:pPr>
              <w:jc w:val="both"/>
              <w:rPr>
                <w:spacing w:val="4"/>
              </w:rPr>
            </w:pPr>
            <w:r w:rsidRPr="00EF758E">
              <w:rPr>
                <w:spacing w:val="4"/>
              </w:rPr>
              <w:t xml:space="preserve"> Кол-во человек</w:t>
            </w:r>
          </w:p>
        </w:tc>
      </w:tr>
      <w:tr w:rsidR="001325AA" w:rsidRPr="00EF758E" w:rsidTr="0015456B">
        <w:trPr>
          <w:trHeight w:hRule="exact" w:val="2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
                <w:spacing w:val="4"/>
              </w:rPr>
            </w:pPr>
            <w:r w:rsidRPr="00EF758E">
              <w:rPr>
                <w:b/>
                <w:spacing w:val="4"/>
              </w:rPr>
              <w:t>1) осмотр врачами-специалистами:</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
                <w:spacing w:val="4"/>
              </w:rPr>
            </w:pPr>
          </w:p>
        </w:tc>
      </w:tr>
      <w:tr w:rsidR="001325AA" w:rsidRPr="00EF758E" w:rsidTr="0015456B">
        <w:trPr>
          <w:trHeight w:hRule="exact" w:val="414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center"/>
              <w:rPr>
                <w:spacing w:val="4"/>
              </w:rPr>
            </w:pPr>
            <w:r>
              <w:rPr>
                <w:spacing w:val="4"/>
              </w:rPr>
              <w:t>1</w:t>
            </w:r>
          </w:p>
        </w:tc>
      </w:tr>
      <w:tr w:rsidR="001325AA" w:rsidRPr="00EF758E" w:rsidTr="0015456B">
        <w:trPr>
          <w:trHeight w:hRule="exact" w:val="27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Cs/>
                <w:spacing w:val="4"/>
              </w:rPr>
            </w:pPr>
            <w:r w:rsidRPr="00EF758E">
              <w:rPr>
                <w:bCs/>
                <w:spacing w:val="4"/>
              </w:rPr>
              <w:t>врачом-урологом (для мужчин)</w:t>
            </w:r>
          </w:p>
          <w:p w:rsidR="001325AA" w:rsidRPr="00EF758E" w:rsidRDefault="001325AA" w:rsidP="0015456B">
            <w:pPr>
              <w:jc w:val="both"/>
              <w:rPr>
                <w:spacing w:val="4"/>
              </w:rPr>
            </w:pPr>
          </w:p>
          <w:p w:rsidR="001325AA" w:rsidRPr="00EF758E" w:rsidRDefault="001325AA" w:rsidP="0015456B">
            <w:pPr>
              <w:jc w:val="both"/>
              <w:rPr>
                <w:spacing w:val="4"/>
              </w:rPr>
            </w:pP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32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врачом-неврологом</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33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врачом-хирургом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25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врачом-офтальмологом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врачом-оториноларингологом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35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врачом-эндокринологом</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27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врачом-психиатром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28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врачом-психиатром-наркологом;</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A16287">
              <w:rPr>
                <w:spacing w:val="4"/>
              </w:rPr>
              <w:t>1</w:t>
            </w:r>
          </w:p>
        </w:tc>
      </w:tr>
      <w:tr w:rsidR="001325AA" w:rsidRPr="00EF758E" w:rsidTr="0015456B">
        <w:trPr>
          <w:trHeight w:hRule="exact" w:val="58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
                <w:spacing w:val="4"/>
              </w:rPr>
            </w:pPr>
            <w:r w:rsidRPr="00EF758E">
              <w:rPr>
                <w:b/>
                <w:spacing w:val="4"/>
              </w:rPr>
              <w:t>2) функциональные и лабораторные исследования и иные медицинские мероприятия:</w:t>
            </w:r>
          </w:p>
          <w:p w:rsidR="001325AA" w:rsidRPr="00EF758E" w:rsidRDefault="001325AA" w:rsidP="0015456B">
            <w:pPr>
              <w:jc w:val="both"/>
              <w:rPr>
                <w:b/>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5456B">
            <w:pPr>
              <w:jc w:val="center"/>
            </w:pPr>
          </w:p>
        </w:tc>
      </w:tr>
      <w:tr w:rsidR="001325AA" w:rsidRPr="00EF758E" w:rsidTr="0015456B">
        <w:trPr>
          <w:trHeight w:hRule="exact" w:val="61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bCs/>
                <w:spacing w:val="4"/>
              </w:rPr>
            </w:pPr>
            <w:r w:rsidRPr="00EF758E">
              <w:rPr>
                <w:bCs/>
                <w:spacing w:val="4"/>
              </w:rPr>
              <w:t>измерение артериального давления на периферических артериях</w:t>
            </w:r>
          </w:p>
          <w:p w:rsidR="001325AA" w:rsidRPr="00EF758E" w:rsidRDefault="001325AA" w:rsidP="0015456B">
            <w:pPr>
              <w:jc w:val="both"/>
              <w:rPr>
                <w:b/>
                <w:bCs/>
                <w:spacing w:val="4"/>
              </w:rPr>
            </w:pP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114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lastRenderedPageBreak/>
              <w:t>11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6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антропометрические исследования (измерение роста стоя, массы тела, окружности талии), расчет индекса массы тела</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1156"/>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определение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9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общий (клинический) анализ крови</w:t>
            </w:r>
          </w:p>
          <w:p w:rsidR="001325AA" w:rsidRPr="00EF758E" w:rsidRDefault="001325AA" w:rsidP="0015456B">
            <w:pPr>
              <w:jc w:val="both"/>
              <w:rPr>
                <w:spacing w:val="4"/>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общий (клинический) анализ мочи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3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холестерина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7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глюкозы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6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общего билирубина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19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общего белка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определение активности амилазы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1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креатинина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мочевой кислоты в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регистрация электрокардиограммы и расшифровка, описание и интерпретация электрокардиографических данных;</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61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холестерина липопротеидов низкой плотности сыворотки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уровня триглицеридов сыворотки крови</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электрокардиография</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флюорография (1 раз в год)</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60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исследование кала на скрытую кровь иммунохимическим методом (для граждан в возрасте от 45 лет и старше)</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r w:rsidR="001325AA" w:rsidRPr="00EF758E" w:rsidTr="0015456B">
        <w:trPr>
          <w:trHeight w:hRule="exact" w:val="60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29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1325AA" w:rsidRPr="00EF758E" w:rsidRDefault="001325AA" w:rsidP="0015456B">
            <w:pPr>
              <w:jc w:val="both"/>
              <w:rPr>
                <w:spacing w:val="4"/>
              </w:rPr>
            </w:pPr>
            <w:r w:rsidRPr="00EF758E">
              <w:rPr>
                <w:spacing w:val="4"/>
              </w:rPr>
              <w:t>онкомаркер специфический PSA (мужчинам после 40 лет)</w:t>
            </w:r>
          </w:p>
          <w:p w:rsidR="001325AA" w:rsidRPr="00EF758E" w:rsidRDefault="001325AA" w:rsidP="0015456B">
            <w:pPr>
              <w:jc w:val="both"/>
              <w:rPr>
                <w:spacing w:val="4"/>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1325AA" w:rsidRDefault="001325AA" w:rsidP="001325AA">
            <w:pPr>
              <w:jc w:val="center"/>
            </w:pPr>
            <w:r w:rsidRPr="006E65E1">
              <w:rPr>
                <w:spacing w:val="4"/>
              </w:rPr>
              <w:t>1</w:t>
            </w:r>
          </w:p>
        </w:tc>
      </w:tr>
    </w:tbl>
    <w:p w:rsidR="001325AA" w:rsidRPr="00EF758E" w:rsidRDefault="001325AA" w:rsidP="001325AA">
      <w:pPr>
        <w:jc w:val="both"/>
        <w:rPr>
          <w:spacing w:val="4"/>
        </w:rPr>
      </w:pPr>
    </w:p>
    <w:p w:rsidR="005E3505" w:rsidRPr="00701418" w:rsidRDefault="005E3505" w:rsidP="005E3505">
      <w:pPr>
        <w:widowControl w:val="0"/>
        <w:tabs>
          <w:tab w:val="left" w:pos="567"/>
        </w:tabs>
        <w:jc w:val="both"/>
        <w:rPr>
          <w:snapToGrid w:val="0"/>
        </w:rPr>
      </w:pPr>
      <w:r>
        <w:rPr>
          <w:snapToGrid w:val="0"/>
          <w:sz w:val="22"/>
          <w:szCs w:val="22"/>
        </w:rPr>
        <w:tab/>
      </w:r>
      <w:r w:rsidRPr="00701418">
        <w:rPr>
          <w:snapToGrid w:val="0"/>
        </w:rPr>
        <w:t>Медицинские услуги предоставляются Исполнителем в полном объёме и в сроки на основании полученных от Заказчика поименных списков федеральных государственных гражданских служащих Тюменской таможни согласно календарному графику прохождения диспансеризации, заверенному печатью.</w:t>
      </w:r>
    </w:p>
    <w:p w:rsidR="005E3505" w:rsidRPr="00701418" w:rsidRDefault="005E3505" w:rsidP="005E3505">
      <w:pPr>
        <w:widowControl w:val="0"/>
        <w:tabs>
          <w:tab w:val="left" w:pos="567"/>
        </w:tabs>
        <w:jc w:val="both"/>
        <w:rPr>
          <w:snapToGrid w:val="0"/>
        </w:rPr>
      </w:pPr>
    </w:p>
    <w:p w:rsidR="005E3505" w:rsidRPr="00701418" w:rsidRDefault="005E3505" w:rsidP="005E3505">
      <w:pPr>
        <w:widowControl w:val="0"/>
        <w:tabs>
          <w:tab w:val="left" w:pos="567"/>
        </w:tabs>
        <w:jc w:val="both"/>
        <w:rPr>
          <w:snapToGrid w:val="0"/>
        </w:rPr>
      </w:pPr>
      <w:r w:rsidRPr="00701418">
        <w:rPr>
          <w:snapToGrid w:val="0"/>
        </w:rPr>
        <w:tab/>
        <w:t>Исполнитель обязан:</w:t>
      </w:r>
    </w:p>
    <w:p w:rsidR="005E3505" w:rsidRPr="00701418" w:rsidRDefault="005E3505" w:rsidP="005E3505">
      <w:pPr>
        <w:widowControl w:val="0"/>
        <w:tabs>
          <w:tab w:val="left" w:pos="567"/>
        </w:tabs>
        <w:jc w:val="both"/>
        <w:rPr>
          <w:snapToGrid w:val="0"/>
        </w:rPr>
      </w:pPr>
      <w:r w:rsidRPr="00701418">
        <w:rPr>
          <w:snapToGrid w:val="0"/>
        </w:rPr>
        <w:tab/>
        <w:t>- вести персональный учет медицинских услуг, оказанных должностным лицам Заказчика, и представлять Заказчику сведения об объеме этих услуг и их стоимости;</w:t>
      </w:r>
    </w:p>
    <w:p w:rsidR="005E3505" w:rsidRPr="00701418" w:rsidRDefault="005E3505" w:rsidP="005E3505">
      <w:pPr>
        <w:widowControl w:val="0"/>
        <w:tabs>
          <w:tab w:val="left" w:pos="567"/>
        </w:tabs>
        <w:jc w:val="both"/>
        <w:rPr>
          <w:snapToGrid w:val="0"/>
        </w:rPr>
      </w:pPr>
      <w:r w:rsidRPr="00701418">
        <w:rPr>
          <w:snapToGrid w:val="0"/>
        </w:rPr>
        <w:tab/>
        <w:t xml:space="preserve">-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5E3505" w:rsidRPr="00701418" w:rsidRDefault="005E3505" w:rsidP="005E3505">
      <w:pPr>
        <w:widowControl w:val="0"/>
        <w:tabs>
          <w:tab w:val="left" w:pos="567"/>
        </w:tabs>
        <w:jc w:val="both"/>
        <w:rPr>
          <w:snapToGrid w:val="0"/>
        </w:rPr>
      </w:pPr>
      <w:r w:rsidRPr="00701418">
        <w:rPr>
          <w:snapToGrid w:val="0"/>
        </w:rPr>
        <w:tab/>
        <w:t xml:space="preserve">- представлять Заказчику необходимую информацию и документацию Исполнителя, связанную с исполнением настоящего Государственного контракта;  </w:t>
      </w:r>
    </w:p>
    <w:p w:rsidR="005E3505" w:rsidRPr="00701418" w:rsidRDefault="005E3505" w:rsidP="005E3505">
      <w:pPr>
        <w:widowControl w:val="0"/>
        <w:tabs>
          <w:tab w:val="left" w:pos="567"/>
        </w:tabs>
        <w:jc w:val="both"/>
        <w:rPr>
          <w:snapToGrid w:val="0"/>
        </w:rPr>
      </w:pPr>
      <w:r w:rsidRPr="00701418">
        <w:rPr>
          <w:snapToGrid w:val="0"/>
        </w:rPr>
        <w:tab/>
        <w:t xml:space="preserve">- 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w:t>
      </w:r>
      <w:r w:rsidRPr="00701418">
        <w:rPr>
          <w:snapToGrid w:val="0"/>
        </w:rPr>
        <w:lastRenderedPageBreak/>
        <w:t xml:space="preserve">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13" w:history="1">
        <w:r w:rsidRPr="00701418">
          <w:rPr>
            <w:snapToGrid w:val="0"/>
          </w:rPr>
          <w:t>частью 5 статьи 91</w:t>
        </w:r>
      </w:hyperlink>
      <w:r w:rsidRPr="00701418">
        <w:rPr>
          <w:snapToGrid w:val="0"/>
        </w:rPr>
        <w:t xml:space="preserve"> Федерального закона № 323-ФЗ;</w:t>
      </w:r>
    </w:p>
    <w:p w:rsidR="005E3505" w:rsidRPr="00701418" w:rsidRDefault="005E3505" w:rsidP="005E3505">
      <w:pPr>
        <w:widowControl w:val="0"/>
        <w:tabs>
          <w:tab w:val="left" w:pos="567"/>
        </w:tabs>
        <w:jc w:val="both"/>
        <w:rPr>
          <w:snapToGrid w:val="0"/>
        </w:rPr>
      </w:pPr>
      <w:r w:rsidRPr="00701418">
        <w:rPr>
          <w:snapToGrid w:val="0"/>
        </w:rPr>
        <w:tab/>
        <w:t>- незамедлительно ставить в известность Заказчика телефонограммой (тел.</w:t>
      </w:r>
      <w:r w:rsidRPr="00701418">
        <w:rPr>
          <w:snapToGrid w:val="0"/>
        </w:rPr>
        <w:softHyphen/>
      </w:r>
      <w:r w:rsidRPr="00701418">
        <w:rPr>
          <w:snapToGrid w:val="0"/>
        </w:rPr>
        <w:softHyphen/>
      </w:r>
      <w:r w:rsidRPr="00701418">
        <w:rPr>
          <w:snapToGrid w:val="0"/>
        </w:rPr>
        <w:softHyphen/>
        <w:t>______) или посредством эл. почты: _____________________ о возникновении условий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5E3505" w:rsidRPr="00701418" w:rsidRDefault="005E3505" w:rsidP="005E3505">
      <w:pPr>
        <w:widowControl w:val="0"/>
        <w:tabs>
          <w:tab w:val="left" w:pos="567"/>
        </w:tabs>
        <w:jc w:val="both"/>
        <w:rPr>
          <w:snapToGrid w:val="0"/>
        </w:rPr>
      </w:pPr>
      <w:r w:rsidRPr="00701418">
        <w:rPr>
          <w:snapToGrid w:val="0"/>
        </w:rPr>
        <w:tab/>
        <w:t>- безвозмездно исправить по требованию Заказчика в течение трёх дней все выявленные недостатки, если в процессе оказания услуг допущены отступления от условий Государственного контракта, ухудшившие качество услуг.</w:t>
      </w:r>
    </w:p>
    <w:p w:rsidR="005E3505" w:rsidRPr="00701418" w:rsidRDefault="005E3505" w:rsidP="005E3505">
      <w:pPr>
        <w:widowControl w:val="0"/>
        <w:tabs>
          <w:tab w:val="left" w:pos="567"/>
        </w:tabs>
        <w:jc w:val="both"/>
        <w:rPr>
          <w:snapToGrid w:val="0"/>
        </w:rPr>
      </w:pPr>
      <w:r w:rsidRPr="00701418">
        <w:rPr>
          <w:snapToGrid w:val="0"/>
        </w:rPr>
        <w:tab/>
        <w:t>- оказать услуги лично. 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
    <w:p w:rsidR="005E3505" w:rsidRPr="00701418" w:rsidRDefault="005E3505" w:rsidP="005E3505">
      <w:pPr>
        <w:widowControl w:val="0"/>
        <w:tabs>
          <w:tab w:val="left" w:pos="567"/>
        </w:tabs>
        <w:jc w:val="both"/>
        <w:rPr>
          <w:snapToGrid w:val="0"/>
        </w:rPr>
      </w:pPr>
      <w:r w:rsidRPr="00701418">
        <w:rPr>
          <w:snapToGrid w:val="0"/>
        </w:rPr>
        <w:tab/>
        <w:t>- по результатам  проведенных мероприятий предоставить Заказчику:</w:t>
      </w:r>
    </w:p>
    <w:p w:rsidR="005E3505" w:rsidRPr="00701418" w:rsidRDefault="005E3505" w:rsidP="005E3505">
      <w:pPr>
        <w:widowControl w:val="0"/>
        <w:tabs>
          <w:tab w:val="left" w:pos="567"/>
        </w:tabs>
        <w:jc w:val="both"/>
        <w:rPr>
          <w:snapToGrid w:val="0"/>
        </w:rPr>
      </w:pPr>
      <w:r w:rsidRPr="00701418">
        <w:rPr>
          <w:snapToGrid w:val="0"/>
        </w:rPr>
        <w:tab/>
        <w:t>- 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служащие), в полном соответствии с приказом Минздрава России от 14 апреля 2025 г. №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5E3505" w:rsidRPr="00701418" w:rsidRDefault="005E3505" w:rsidP="005E3505">
      <w:pPr>
        <w:widowControl w:val="0"/>
        <w:tabs>
          <w:tab w:val="left" w:pos="567"/>
        </w:tabs>
        <w:jc w:val="both"/>
        <w:rPr>
          <w:snapToGrid w:val="0"/>
        </w:rPr>
      </w:pPr>
      <w:r w:rsidRPr="00701418">
        <w:rPr>
          <w:snapToGrid w:val="0"/>
        </w:rPr>
        <w:tab/>
        <w:t xml:space="preserve">В случае, если гражданскому служащему, муниципальному служащему по результатам диспансеризации выдано </w:t>
      </w:r>
      <w:hyperlink r:id="rId14" w:history="1">
        <w:r w:rsidRPr="00701418">
          <w:rPr>
            <w:snapToGrid w:val="0"/>
          </w:rPr>
          <w:t>заключение</w:t>
        </w:r>
      </w:hyperlink>
      <w:r w:rsidRPr="00701418">
        <w:rPr>
          <w:snapToGrid w:val="0"/>
        </w:rPr>
        <w:t xml:space="preserve">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w:t>
      </w:r>
      <w:hyperlink r:id="rId15" w:history="1">
        <w:r w:rsidRPr="00701418">
          <w:rPr>
            <w:snapToGrid w:val="0"/>
          </w:rPr>
          <w:t>заключение</w:t>
        </w:r>
      </w:hyperlink>
      <w:r w:rsidRPr="00701418">
        <w:rPr>
          <w:snapToGrid w:val="0"/>
        </w:rPr>
        <w:t>, направляет его копию представителю органа в 10-дневный срок со дня его оформления.</w:t>
      </w:r>
    </w:p>
    <w:p w:rsidR="00F458CD" w:rsidRPr="00701418" w:rsidRDefault="00F458CD" w:rsidP="00F458CD">
      <w:pPr>
        <w:autoSpaceDE w:val="0"/>
        <w:autoSpaceDN w:val="0"/>
        <w:adjustRightInd w:val="0"/>
        <w:ind w:firstLine="567"/>
        <w:jc w:val="center"/>
        <w:rPr>
          <w:spacing w:val="4"/>
        </w:rPr>
      </w:pPr>
    </w:p>
    <w:tbl>
      <w:tblPr>
        <w:tblW w:w="9464" w:type="dxa"/>
        <w:tblLayout w:type="fixed"/>
        <w:tblLook w:val="04A0"/>
      </w:tblPr>
      <w:tblGrid>
        <w:gridCol w:w="4644"/>
        <w:gridCol w:w="4820"/>
      </w:tblGrid>
      <w:tr w:rsidR="00D17BB8" w:rsidRPr="00D17BB8" w:rsidTr="0015456B">
        <w:trPr>
          <w:trHeight w:val="118"/>
        </w:trPr>
        <w:tc>
          <w:tcPr>
            <w:tcW w:w="4644" w:type="dxa"/>
          </w:tcPr>
          <w:tbl>
            <w:tblPr>
              <w:tblW w:w="10298" w:type="dxa"/>
              <w:tblLayout w:type="fixed"/>
              <w:tblLook w:val="0000"/>
            </w:tblPr>
            <w:tblGrid>
              <w:gridCol w:w="10298"/>
            </w:tblGrid>
            <w:tr w:rsidR="00D17BB8" w:rsidRPr="00D17BB8" w:rsidTr="0015456B">
              <w:trPr>
                <w:cantSplit/>
              </w:trPr>
              <w:tc>
                <w:tcPr>
                  <w:tcW w:w="10298" w:type="dxa"/>
                </w:tcPr>
                <w:tbl>
                  <w:tblPr>
                    <w:tblW w:w="13633" w:type="dxa"/>
                    <w:tblLayout w:type="fixed"/>
                    <w:tblLook w:val="0000"/>
                  </w:tblPr>
                  <w:tblGrid>
                    <w:gridCol w:w="4363"/>
                    <w:gridCol w:w="4635"/>
                    <w:gridCol w:w="4635"/>
                  </w:tblGrid>
                  <w:tr w:rsidR="00D17BB8" w:rsidRPr="00D17BB8" w:rsidTr="0015456B">
                    <w:trPr>
                      <w:trHeight w:val="2552"/>
                    </w:trPr>
                    <w:tc>
                      <w:tcPr>
                        <w:tcW w:w="4363" w:type="dxa"/>
                      </w:tcPr>
                      <w:p w:rsidR="00D17BB8" w:rsidRPr="00D17BB8" w:rsidRDefault="00D17BB8" w:rsidP="00D17BB8">
                        <w:pPr>
                          <w:pStyle w:val="af8"/>
                          <w:tabs>
                            <w:tab w:val="left" w:pos="567"/>
                            <w:tab w:val="left" w:pos="4680"/>
                            <w:tab w:val="left" w:pos="5640"/>
                          </w:tabs>
                          <w:ind w:right="-427"/>
                          <w:rPr>
                            <w:bCs/>
                          </w:rPr>
                        </w:pPr>
                      </w:p>
                      <w:tbl>
                        <w:tblPr>
                          <w:tblW w:w="0" w:type="auto"/>
                          <w:tblLayout w:type="fixed"/>
                          <w:tblLook w:val="04A0"/>
                        </w:tblPr>
                        <w:tblGrid>
                          <w:gridCol w:w="5067"/>
                          <w:gridCol w:w="5070"/>
                        </w:tblGrid>
                        <w:tr w:rsidR="00D17BB8" w:rsidRPr="00D17BB8" w:rsidTr="0015456B">
                          <w:tc>
                            <w:tcPr>
                              <w:tcW w:w="5067" w:type="dxa"/>
                              <w:shd w:val="clear" w:color="auto" w:fill="auto"/>
                            </w:tcPr>
                            <w:p w:rsidR="00D17BB8" w:rsidRPr="00D17BB8" w:rsidRDefault="00D17BB8" w:rsidP="00D17BB8">
                              <w:pPr>
                                <w:pStyle w:val="af8"/>
                                <w:widowControl w:val="0"/>
                                <w:tabs>
                                  <w:tab w:val="left" w:pos="567"/>
                                  <w:tab w:val="left" w:pos="4680"/>
                                  <w:tab w:val="left" w:pos="5640"/>
                                </w:tabs>
                                <w:ind w:right="-427"/>
                              </w:pPr>
                              <w:r w:rsidRPr="00D17BB8">
                                <w:t>ЗАКАЗЧИК</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______________________ /______________/</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 ______________2026 год</w:t>
                              </w:r>
                            </w:p>
                          </w:tc>
                          <w:tc>
                            <w:tcPr>
                              <w:tcW w:w="5070" w:type="dxa"/>
                              <w:shd w:val="clear" w:color="auto" w:fill="auto"/>
                            </w:tcPr>
                            <w:p w:rsidR="00D17BB8" w:rsidRPr="00D17BB8" w:rsidRDefault="00D17BB8" w:rsidP="00D17BB8">
                              <w:pPr>
                                <w:pStyle w:val="af8"/>
                                <w:widowControl w:val="0"/>
                                <w:tabs>
                                  <w:tab w:val="left" w:pos="567"/>
                                  <w:tab w:val="left" w:pos="4680"/>
                                  <w:tab w:val="left" w:pos="5640"/>
                                </w:tabs>
                                <w:ind w:right="-427"/>
                              </w:pPr>
                              <w:r w:rsidRPr="00D17BB8">
                                <w:t>ИСПОЛНИТЕЛЬ</w:t>
                              </w:r>
                            </w:p>
                            <w:p w:rsidR="00D17BB8" w:rsidRPr="00D17BB8" w:rsidRDefault="00D17BB8" w:rsidP="00D17BB8">
                              <w:pPr>
                                <w:pStyle w:val="af8"/>
                                <w:widowControl w:val="0"/>
                                <w:tabs>
                                  <w:tab w:val="left" w:pos="567"/>
                                  <w:tab w:val="left" w:pos="4680"/>
                                  <w:tab w:val="left" w:pos="5640"/>
                                </w:tabs>
                                <w:ind w:right="-427"/>
                              </w:pPr>
                              <w:r w:rsidRPr="00D17BB8">
                                <w:t>______________________ /______________/</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 ______________2023 год</w:t>
                              </w:r>
                            </w:p>
                          </w:tc>
                        </w:tr>
                      </w:tbl>
                      <w:p w:rsidR="00D17BB8" w:rsidRPr="00D17BB8" w:rsidRDefault="00D17BB8" w:rsidP="00D17BB8">
                        <w:pPr>
                          <w:pStyle w:val="af8"/>
                          <w:tabs>
                            <w:tab w:val="left" w:pos="567"/>
                            <w:tab w:val="left" w:pos="4680"/>
                            <w:tab w:val="left" w:pos="5640"/>
                          </w:tabs>
                          <w:ind w:right="-427"/>
                          <w:rPr>
                            <w:bCs/>
                          </w:rPr>
                        </w:pPr>
                      </w:p>
                    </w:tc>
                    <w:tc>
                      <w:tcPr>
                        <w:tcW w:w="4635" w:type="dxa"/>
                      </w:tcPr>
                      <w:p w:rsidR="00D17BB8" w:rsidRPr="00D17BB8" w:rsidRDefault="00D17BB8" w:rsidP="00D17BB8">
                        <w:pPr>
                          <w:pStyle w:val="af8"/>
                          <w:tabs>
                            <w:tab w:val="left" w:pos="567"/>
                            <w:tab w:val="left" w:pos="4680"/>
                            <w:tab w:val="left" w:pos="5640"/>
                          </w:tabs>
                          <w:ind w:right="-427"/>
                          <w:rPr>
                            <w:bCs/>
                          </w:rPr>
                        </w:pPr>
                      </w:p>
                    </w:tc>
                    <w:tc>
                      <w:tcPr>
                        <w:tcW w:w="4635" w:type="dxa"/>
                      </w:tcPr>
                      <w:p w:rsidR="00D17BB8" w:rsidRPr="00D17BB8" w:rsidRDefault="00D17BB8" w:rsidP="00D17BB8">
                        <w:pPr>
                          <w:pStyle w:val="af8"/>
                          <w:tabs>
                            <w:tab w:val="left" w:pos="567"/>
                            <w:tab w:val="left" w:pos="4680"/>
                            <w:tab w:val="left" w:pos="5640"/>
                          </w:tabs>
                          <w:ind w:right="-427"/>
                          <w:rPr>
                            <w:bCs/>
                          </w:rPr>
                        </w:pPr>
                      </w:p>
                    </w:tc>
                  </w:tr>
                </w:tbl>
                <w:p w:rsidR="00D17BB8" w:rsidRPr="00D17BB8" w:rsidRDefault="00D17BB8" w:rsidP="00D17BB8">
                  <w:pPr>
                    <w:pStyle w:val="af8"/>
                    <w:widowControl w:val="0"/>
                    <w:tabs>
                      <w:tab w:val="left" w:pos="567"/>
                      <w:tab w:val="left" w:pos="4680"/>
                      <w:tab w:val="left" w:pos="5640"/>
                    </w:tabs>
                    <w:ind w:right="-427"/>
                  </w:pPr>
                  <w:r w:rsidRPr="00D17BB8">
                    <w:br w:type="page"/>
                  </w:r>
                </w:p>
              </w:tc>
            </w:tr>
          </w:tbl>
          <w:p w:rsidR="00D17BB8" w:rsidRPr="00D17BB8" w:rsidRDefault="00D17BB8" w:rsidP="00D17BB8">
            <w:pPr>
              <w:pStyle w:val="af8"/>
              <w:tabs>
                <w:tab w:val="left" w:pos="567"/>
                <w:tab w:val="left" w:pos="4680"/>
                <w:tab w:val="left" w:pos="5640"/>
              </w:tabs>
              <w:ind w:right="-427"/>
            </w:pPr>
          </w:p>
        </w:tc>
        <w:tc>
          <w:tcPr>
            <w:tcW w:w="4820" w:type="dxa"/>
          </w:tcPr>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ИСПОЛНИТЕЛЬ</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______________________ /______________/</w:t>
            </w:r>
          </w:p>
          <w:p w:rsidR="00D17BB8" w:rsidRPr="00D17BB8" w:rsidRDefault="00D17BB8" w:rsidP="00D17BB8">
            <w:pPr>
              <w:pStyle w:val="af8"/>
              <w:widowControl w:val="0"/>
              <w:tabs>
                <w:tab w:val="left" w:pos="567"/>
                <w:tab w:val="left" w:pos="4680"/>
                <w:tab w:val="left" w:pos="5640"/>
              </w:tabs>
              <w:ind w:right="-427"/>
            </w:pPr>
          </w:p>
          <w:p w:rsidR="00D17BB8" w:rsidRPr="00D17BB8" w:rsidRDefault="00D17BB8" w:rsidP="00D17BB8">
            <w:pPr>
              <w:pStyle w:val="af8"/>
              <w:widowControl w:val="0"/>
              <w:tabs>
                <w:tab w:val="left" w:pos="567"/>
                <w:tab w:val="left" w:pos="4680"/>
                <w:tab w:val="left" w:pos="5640"/>
              </w:tabs>
              <w:ind w:right="-427"/>
            </w:pPr>
            <w:r w:rsidRPr="00D17BB8">
              <w:t>«______» ______________2026 год</w:t>
            </w:r>
          </w:p>
        </w:tc>
      </w:tr>
    </w:tbl>
    <w:p w:rsidR="007D49C8" w:rsidRPr="009630B5" w:rsidRDefault="007D49C8" w:rsidP="0063757A">
      <w:pPr>
        <w:pStyle w:val="af8"/>
        <w:widowControl w:val="0"/>
        <w:tabs>
          <w:tab w:val="left" w:pos="567"/>
          <w:tab w:val="left" w:pos="4680"/>
          <w:tab w:val="left" w:pos="5640"/>
        </w:tabs>
        <w:ind w:left="0" w:right="-427" w:firstLine="0"/>
      </w:pPr>
    </w:p>
    <w:sectPr w:rsidR="007D49C8" w:rsidRPr="009630B5" w:rsidSect="00E618E0">
      <w:headerReference w:type="even" r:id="rId16"/>
      <w:headerReference w:type="default" r:id="rId17"/>
      <w:pgSz w:w="11906" w:h="16838" w:code="9"/>
      <w:pgMar w:top="993" w:right="851" w:bottom="709" w:left="1134" w:header="284"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8EF" w:rsidRDefault="00B808EF" w:rsidP="00A6235D">
      <w:r>
        <w:separator/>
      </w:r>
    </w:p>
  </w:endnote>
  <w:endnote w:type="continuationSeparator" w:id="1">
    <w:p w:rsidR="00B808EF" w:rsidRDefault="00B808EF" w:rsidP="00A623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8EF" w:rsidRDefault="00B808EF" w:rsidP="00A6235D">
      <w:r>
        <w:separator/>
      </w:r>
    </w:p>
  </w:footnote>
  <w:footnote w:type="continuationSeparator" w:id="1">
    <w:p w:rsidR="00B808EF" w:rsidRDefault="00B808EF" w:rsidP="00A623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E35" w:rsidRDefault="00637E35" w:rsidP="00CB7058">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37E35" w:rsidRDefault="00637E35">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E35" w:rsidRPr="00A26CD3" w:rsidRDefault="00637E35" w:rsidP="00CB7058">
    <w:pPr>
      <w:pStyle w:val="af"/>
      <w:framePr w:wrap="around" w:vAnchor="text" w:hAnchor="margin" w:xAlign="center" w:y="1"/>
      <w:rPr>
        <w:rStyle w:val="af3"/>
        <w:sz w:val="24"/>
        <w:szCs w:val="24"/>
      </w:rPr>
    </w:pPr>
    <w:r w:rsidRPr="00A26CD3">
      <w:rPr>
        <w:rStyle w:val="af3"/>
        <w:sz w:val="24"/>
        <w:szCs w:val="24"/>
      </w:rPr>
      <w:fldChar w:fldCharType="begin"/>
    </w:r>
    <w:r w:rsidRPr="00A26CD3">
      <w:rPr>
        <w:rStyle w:val="af3"/>
        <w:sz w:val="24"/>
        <w:szCs w:val="24"/>
      </w:rPr>
      <w:instrText xml:space="preserve">PAGE  </w:instrText>
    </w:r>
    <w:r w:rsidRPr="00A26CD3">
      <w:rPr>
        <w:rStyle w:val="af3"/>
        <w:sz w:val="24"/>
        <w:szCs w:val="24"/>
      </w:rPr>
      <w:fldChar w:fldCharType="separate"/>
    </w:r>
    <w:r w:rsidR="009F6686">
      <w:rPr>
        <w:rStyle w:val="af3"/>
        <w:noProof/>
        <w:sz w:val="24"/>
        <w:szCs w:val="24"/>
      </w:rPr>
      <w:t>14</w:t>
    </w:r>
    <w:r w:rsidRPr="00A26CD3">
      <w:rPr>
        <w:rStyle w:val="af3"/>
        <w:sz w:val="24"/>
        <w:szCs w:val="24"/>
      </w:rPr>
      <w:fldChar w:fldCharType="end"/>
    </w:r>
  </w:p>
  <w:p w:rsidR="00637E35" w:rsidRDefault="00637E35" w:rsidP="0027489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94485"/>
    <w:multiLevelType w:val="hybridMultilevel"/>
    <w:tmpl w:val="21E83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627C7"/>
    <w:multiLevelType w:val="hybridMultilevel"/>
    <w:tmpl w:val="0B9EFF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3C7E83"/>
    <w:multiLevelType w:val="hybridMultilevel"/>
    <w:tmpl w:val="70CE2C48"/>
    <w:lvl w:ilvl="0" w:tplc="16C02D4E">
      <w:start w:val="1"/>
      <w:numFmt w:val="decimal"/>
      <w:lvlText w:val="%1."/>
      <w:lvlJc w:val="left"/>
      <w:pPr>
        <w:ind w:left="362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B81F74"/>
    <w:multiLevelType w:val="hybridMultilevel"/>
    <w:tmpl w:val="5068140C"/>
    <w:lvl w:ilvl="0" w:tplc="9050F1EA">
      <w:start w:val="1"/>
      <w:numFmt w:val="decimal"/>
      <w:lvlText w:val="%1)"/>
      <w:lvlJc w:val="left"/>
      <w:pPr>
        <w:ind w:left="1271" w:hanging="360"/>
      </w:pPr>
    </w:lvl>
    <w:lvl w:ilvl="1" w:tplc="04190019">
      <w:start w:val="1"/>
      <w:numFmt w:val="lowerLetter"/>
      <w:lvlText w:val="%2."/>
      <w:lvlJc w:val="left"/>
      <w:pPr>
        <w:ind w:left="1991" w:hanging="360"/>
      </w:pPr>
    </w:lvl>
    <w:lvl w:ilvl="2" w:tplc="0419001B">
      <w:start w:val="1"/>
      <w:numFmt w:val="lowerRoman"/>
      <w:lvlText w:val="%3."/>
      <w:lvlJc w:val="right"/>
      <w:pPr>
        <w:ind w:left="2711" w:hanging="180"/>
      </w:pPr>
    </w:lvl>
    <w:lvl w:ilvl="3" w:tplc="0419000F">
      <w:start w:val="1"/>
      <w:numFmt w:val="decimal"/>
      <w:lvlText w:val="%4."/>
      <w:lvlJc w:val="left"/>
      <w:pPr>
        <w:ind w:left="3431" w:hanging="360"/>
      </w:pPr>
    </w:lvl>
    <w:lvl w:ilvl="4" w:tplc="04190019">
      <w:start w:val="1"/>
      <w:numFmt w:val="lowerLetter"/>
      <w:lvlText w:val="%5."/>
      <w:lvlJc w:val="left"/>
      <w:pPr>
        <w:ind w:left="4151" w:hanging="360"/>
      </w:pPr>
    </w:lvl>
    <w:lvl w:ilvl="5" w:tplc="0419001B">
      <w:start w:val="1"/>
      <w:numFmt w:val="lowerRoman"/>
      <w:lvlText w:val="%6."/>
      <w:lvlJc w:val="right"/>
      <w:pPr>
        <w:ind w:left="4871" w:hanging="180"/>
      </w:pPr>
    </w:lvl>
    <w:lvl w:ilvl="6" w:tplc="0419000F">
      <w:start w:val="1"/>
      <w:numFmt w:val="decimal"/>
      <w:lvlText w:val="%7."/>
      <w:lvlJc w:val="left"/>
      <w:pPr>
        <w:ind w:left="5591" w:hanging="360"/>
      </w:pPr>
    </w:lvl>
    <w:lvl w:ilvl="7" w:tplc="04190019">
      <w:start w:val="1"/>
      <w:numFmt w:val="lowerLetter"/>
      <w:lvlText w:val="%8."/>
      <w:lvlJc w:val="left"/>
      <w:pPr>
        <w:ind w:left="6311" w:hanging="360"/>
      </w:pPr>
    </w:lvl>
    <w:lvl w:ilvl="8" w:tplc="0419001B">
      <w:start w:val="1"/>
      <w:numFmt w:val="lowerRoman"/>
      <w:lvlText w:val="%9."/>
      <w:lvlJc w:val="right"/>
      <w:pPr>
        <w:ind w:left="7031" w:hanging="180"/>
      </w:pPr>
    </w:lvl>
  </w:abstractNum>
  <w:abstractNum w:abstractNumId="4">
    <w:nsid w:val="13BF4308"/>
    <w:multiLevelType w:val="multilevel"/>
    <w:tmpl w:val="C03C44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5C97F9A"/>
    <w:multiLevelType w:val="multilevel"/>
    <w:tmpl w:val="121AB8E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7C093D"/>
    <w:multiLevelType w:val="hybridMultilevel"/>
    <w:tmpl w:val="3C5ABF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24C1F"/>
    <w:multiLevelType w:val="multilevel"/>
    <w:tmpl w:val="02C8F8FE"/>
    <w:lvl w:ilvl="0">
      <w:start w:val="1"/>
      <w:numFmt w:val="decimal"/>
      <w:pStyle w:val="ListNum"/>
      <w:lvlText w:val="%1."/>
      <w:lvlJc w:val="left"/>
      <w:pPr>
        <w:tabs>
          <w:tab w:val="num" w:pos="360"/>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20047928"/>
    <w:multiLevelType w:val="hybridMultilevel"/>
    <w:tmpl w:val="1348222A"/>
    <w:lvl w:ilvl="0" w:tplc="0448AB1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3290952"/>
    <w:multiLevelType w:val="hybridMultilevel"/>
    <w:tmpl w:val="5F92E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21594F"/>
    <w:multiLevelType w:val="hybridMultilevel"/>
    <w:tmpl w:val="22D6C8D4"/>
    <w:lvl w:ilvl="0" w:tplc="DD78F3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104477"/>
    <w:multiLevelType w:val="hybridMultilevel"/>
    <w:tmpl w:val="FD38F828"/>
    <w:lvl w:ilvl="0" w:tplc="2D744B94">
      <w:start w:val="7"/>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nsid w:val="2E7A4843"/>
    <w:multiLevelType w:val="hybridMultilevel"/>
    <w:tmpl w:val="21E83D6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3C3F74"/>
    <w:multiLevelType w:val="hybridMultilevel"/>
    <w:tmpl w:val="D81640D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A597C"/>
    <w:multiLevelType w:val="multilevel"/>
    <w:tmpl w:val="F52ACD06"/>
    <w:lvl w:ilvl="0">
      <w:start w:val="3"/>
      <w:numFmt w:val="decimal"/>
      <w:lvlText w:val="%1."/>
      <w:lvlJc w:val="left"/>
      <w:pPr>
        <w:ind w:left="360" w:hanging="360"/>
      </w:pPr>
      <w:rPr>
        <w:rFonts w:hint="default"/>
      </w:rPr>
    </w:lvl>
    <w:lvl w:ilvl="1">
      <w:start w:val="3"/>
      <w:numFmt w:val="decimal"/>
      <w:lvlText w:val="4.%2."/>
      <w:lvlJc w:val="left"/>
      <w:pPr>
        <w:ind w:left="792" w:hanging="432"/>
      </w:pPr>
      <w:rPr>
        <w:rFonts w:hint="default"/>
      </w:rPr>
    </w:lvl>
    <w:lvl w:ilvl="2">
      <w:start w:val="1"/>
      <w:numFmt w:val="decimal"/>
      <w:lvlText w:val="4.1.%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48044FA"/>
    <w:multiLevelType w:val="multilevel"/>
    <w:tmpl w:val="4D34573C"/>
    <w:lvl w:ilvl="0">
      <w:start w:val="5"/>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nsid w:val="35274F54"/>
    <w:multiLevelType w:val="hybridMultilevel"/>
    <w:tmpl w:val="875E892A"/>
    <w:lvl w:ilvl="0" w:tplc="10E6B0FE">
      <w:start w:val="9"/>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7">
    <w:nsid w:val="37476937"/>
    <w:multiLevelType w:val="multilevel"/>
    <w:tmpl w:val="230E4290"/>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9274921"/>
    <w:multiLevelType w:val="hybridMultilevel"/>
    <w:tmpl w:val="57109360"/>
    <w:lvl w:ilvl="0" w:tplc="04190001">
      <w:start w:val="1"/>
      <w:numFmt w:val="bullet"/>
      <w:pStyle w:val="xl26"/>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F55311"/>
    <w:multiLevelType w:val="multilevel"/>
    <w:tmpl w:val="CEAEA850"/>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nsid w:val="44216E80"/>
    <w:multiLevelType w:val="hybridMultilevel"/>
    <w:tmpl w:val="EDA68C38"/>
    <w:lvl w:ilvl="0" w:tplc="13EA7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4D55962"/>
    <w:multiLevelType w:val="hybridMultilevel"/>
    <w:tmpl w:val="A5BCA1C6"/>
    <w:lvl w:ilvl="0" w:tplc="16C02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B56AC5"/>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722EC8"/>
    <w:multiLevelType w:val="multilevel"/>
    <w:tmpl w:val="B022B94E"/>
    <w:lvl w:ilvl="0">
      <w:start w:val="4"/>
      <w:numFmt w:val="decimal"/>
      <w:lvlText w:val="%1."/>
      <w:lvlJc w:val="left"/>
      <w:pPr>
        <w:ind w:left="720" w:hanging="360"/>
      </w:pPr>
      <w:rPr>
        <w:rFonts w:hint="default"/>
        <w:sz w:val="24"/>
        <w:szCs w:val="24"/>
      </w:rPr>
    </w:lvl>
    <w:lvl w:ilvl="1">
      <w:start w:val="5"/>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D930D2"/>
    <w:multiLevelType w:val="hybridMultilevel"/>
    <w:tmpl w:val="65C6CE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4D52C0"/>
    <w:multiLevelType w:val="singleLevel"/>
    <w:tmpl w:val="AD006934"/>
    <w:lvl w:ilvl="0">
      <w:numFmt w:val="bullet"/>
      <w:lvlText w:val="-"/>
      <w:lvlJc w:val="left"/>
      <w:pPr>
        <w:tabs>
          <w:tab w:val="num" w:pos="420"/>
        </w:tabs>
        <w:ind w:left="420" w:hanging="360"/>
      </w:pPr>
      <w:rPr>
        <w:rFonts w:ascii="Times New Roman" w:hAnsi="Times New Roman" w:hint="default"/>
      </w:rPr>
    </w:lvl>
  </w:abstractNum>
  <w:abstractNum w:abstractNumId="26">
    <w:nsid w:val="5F547477"/>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DB3D2A"/>
    <w:multiLevelType w:val="hybridMultilevel"/>
    <w:tmpl w:val="1F0C55A8"/>
    <w:lvl w:ilvl="0" w:tplc="4F5271E0">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8">
    <w:nsid w:val="634F11CC"/>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1E3FF1"/>
    <w:multiLevelType w:val="hybridMultilevel"/>
    <w:tmpl w:val="03DC4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CF70BC1"/>
    <w:multiLevelType w:val="multilevel"/>
    <w:tmpl w:val="5BEABA66"/>
    <w:lvl w:ilvl="0">
      <w:start w:val="1"/>
      <w:numFmt w:val="decimal"/>
      <w:pStyle w:val="5"/>
      <w:lvlText w:val="%1."/>
      <w:lvlJc w:val="left"/>
      <w:pPr>
        <w:tabs>
          <w:tab w:val="num" w:pos="432"/>
        </w:tabs>
        <w:ind w:left="432" w:hanging="432"/>
      </w:pPr>
      <w:rPr>
        <w:rFonts w:hint="default"/>
      </w:rPr>
    </w:lvl>
    <w:lvl w:ilvl="1">
      <w:start w:val="1"/>
      <w:numFmt w:val="decimal"/>
      <w:pStyle w:val="a0"/>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DC03E9F"/>
    <w:multiLevelType w:val="hybridMultilevel"/>
    <w:tmpl w:val="AD3C863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AE0E75"/>
    <w:multiLevelType w:val="multilevel"/>
    <w:tmpl w:val="6D34C852"/>
    <w:lvl w:ilvl="0">
      <w:start w:val="1"/>
      <w:numFmt w:val="decimal"/>
      <w:lvlText w:val="%1."/>
      <w:lvlJc w:val="left"/>
      <w:pPr>
        <w:tabs>
          <w:tab w:val="num" w:pos="0"/>
        </w:tabs>
        <w:ind w:left="1080" w:hanging="360"/>
      </w:pPr>
      <w:rPr>
        <w:rFonts w:hint="default"/>
      </w:rPr>
    </w:lvl>
    <w:lvl w:ilvl="1">
      <w:start w:val="1"/>
      <w:numFmt w:val="decimal"/>
      <w:isLgl/>
      <w:lvlText w:val="4.%2."/>
      <w:lvlJc w:val="left"/>
      <w:pPr>
        <w:tabs>
          <w:tab w:val="num" w:pos="0"/>
        </w:tabs>
        <w:ind w:left="1783" w:hanging="1215"/>
      </w:pPr>
      <w:rPr>
        <w:rFonts w:hint="default"/>
        <w:i w:val="0"/>
      </w:rPr>
    </w:lvl>
    <w:lvl w:ilvl="2">
      <w:start w:val="1"/>
      <w:numFmt w:val="decimal"/>
      <w:isLgl/>
      <w:lvlText w:val="4.%2.%3."/>
      <w:lvlJc w:val="left"/>
      <w:pPr>
        <w:tabs>
          <w:tab w:val="num" w:pos="0"/>
        </w:tabs>
        <w:ind w:left="1925" w:hanging="1215"/>
      </w:pPr>
      <w:rPr>
        <w:rFonts w:hint="default"/>
      </w:rPr>
    </w:lvl>
    <w:lvl w:ilvl="3">
      <w:start w:val="1"/>
      <w:numFmt w:val="decimal"/>
      <w:isLgl/>
      <w:lvlText w:val="%1.%2.%3.%4."/>
      <w:lvlJc w:val="left"/>
      <w:pPr>
        <w:tabs>
          <w:tab w:val="num" w:pos="0"/>
        </w:tabs>
        <w:ind w:left="1935" w:hanging="1215"/>
      </w:pPr>
      <w:rPr>
        <w:rFonts w:hint="default"/>
      </w:rPr>
    </w:lvl>
    <w:lvl w:ilvl="4">
      <w:start w:val="1"/>
      <w:numFmt w:val="decimal"/>
      <w:isLgl/>
      <w:lvlText w:val="%1.%2.%3.%4.%5."/>
      <w:lvlJc w:val="left"/>
      <w:pPr>
        <w:tabs>
          <w:tab w:val="num" w:pos="0"/>
        </w:tabs>
        <w:ind w:left="1935" w:hanging="1215"/>
      </w:pPr>
      <w:rPr>
        <w:rFonts w:hint="default"/>
      </w:rPr>
    </w:lvl>
    <w:lvl w:ilvl="5">
      <w:start w:val="1"/>
      <w:numFmt w:val="decimal"/>
      <w:isLgl/>
      <w:lvlText w:val="%1.%2.%3.%4.%5.%6."/>
      <w:lvlJc w:val="left"/>
      <w:pPr>
        <w:tabs>
          <w:tab w:val="num" w:pos="0"/>
        </w:tabs>
        <w:ind w:left="2160" w:hanging="1440"/>
      </w:pPr>
      <w:rPr>
        <w:rFonts w:hint="default"/>
      </w:rPr>
    </w:lvl>
    <w:lvl w:ilvl="6">
      <w:start w:val="1"/>
      <w:numFmt w:val="decimal"/>
      <w:isLgl/>
      <w:lvlText w:val="%1.%2.%3.%4.%5.%6.%7."/>
      <w:lvlJc w:val="left"/>
      <w:pPr>
        <w:tabs>
          <w:tab w:val="num" w:pos="0"/>
        </w:tabs>
        <w:ind w:left="2520" w:hanging="1800"/>
      </w:pPr>
      <w:rPr>
        <w:rFonts w:hint="default"/>
      </w:rPr>
    </w:lvl>
    <w:lvl w:ilvl="7">
      <w:start w:val="1"/>
      <w:numFmt w:val="decimal"/>
      <w:isLgl/>
      <w:lvlText w:val="%1.%2.%3.%4.%5.%6.%7.%8."/>
      <w:lvlJc w:val="left"/>
      <w:pPr>
        <w:tabs>
          <w:tab w:val="num" w:pos="0"/>
        </w:tabs>
        <w:ind w:left="2520" w:hanging="1800"/>
      </w:pPr>
      <w:rPr>
        <w:rFonts w:hint="default"/>
      </w:rPr>
    </w:lvl>
    <w:lvl w:ilvl="8">
      <w:start w:val="1"/>
      <w:numFmt w:val="decimal"/>
      <w:isLgl/>
      <w:lvlText w:val="%1.%2.%3.%4.%5.%6.%7.%8.%9."/>
      <w:lvlJc w:val="left"/>
      <w:pPr>
        <w:tabs>
          <w:tab w:val="num" w:pos="0"/>
        </w:tabs>
        <w:ind w:left="2880" w:hanging="2160"/>
      </w:pPr>
      <w:rPr>
        <w:rFonts w:hint="default"/>
      </w:rPr>
    </w:lvl>
  </w:abstractNum>
  <w:abstractNum w:abstractNumId="34">
    <w:nsid w:val="72711869"/>
    <w:multiLevelType w:val="multilevel"/>
    <w:tmpl w:val="E06894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2806CAB"/>
    <w:multiLevelType w:val="multilevel"/>
    <w:tmpl w:val="5978A932"/>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74EF3436"/>
    <w:multiLevelType w:val="multilevel"/>
    <w:tmpl w:val="A81A5694"/>
    <w:lvl w:ilvl="0">
      <w:start w:val="1"/>
      <w:numFmt w:val="decimal"/>
      <w:lvlText w:val="%1."/>
      <w:lvlJc w:val="left"/>
      <w:pPr>
        <w:ind w:left="3621" w:hanging="360"/>
      </w:pPr>
      <w:rPr>
        <w:rFonts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7">
    <w:nsid w:val="79DA7C56"/>
    <w:multiLevelType w:val="hybridMultilevel"/>
    <w:tmpl w:val="45448D0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D4C31AB"/>
    <w:multiLevelType w:val="hybridMultilevel"/>
    <w:tmpl w:val="86FE2260"/>
    <w:lvl w:ilvl="0" w:tplc="5F769F1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EF713A1"/>
    <w:multiLevelType w:val="hybridMultilevel"/>
    <w:tmpl w:val="FEA6EA2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38"/>
  </w:num>
  <w:num w:numId="3">
    <w:abstractNumId w:val="18"/>
  </w:num>
  <w:num w:numId="4">
    <w:abstractNumId w:val="31"/>
  </w:num>
  <w:num w:numId="5">
    <w:abstractNumId w:val="30"/>
  </w:num>
  <w:num w:numId="6">
    <w:abstractNumId w:val="7"/>
  </w:num>
  <w:num w:numId="7">
    <w:abstractNumId w:val="32"/>
  </w:num>
  <w:num w:numId="8">
    <w:abstractNumId w:val="13"/>
  </w:num>
  <w:num w:numId="9">
    <w:abstractNumId w:val="25"/>
  </w:num>
  <w:num w:numId="10">
    <w:abstractNumId w:val="37"/>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2"/>
  </w:num>
  <w:num w:numId="14">
    <w:abstractNumId w:val="10"/>
  </w:num>
  <w:num w:numId="15">
    <w:abstractNumId w:val="28"/>
  </w:num>
  <w:num w:numId="16">
    <w:abstractNumId w:val="20"/>
  </w:num>
  <w:num w:numId="17">
    <w:abstractNumId w:val="19"/>
  </w:num>
  <w:num w:numId="18">
    <w:abstractNumId w:val="24"/>
  </w:num>
  <w:num w:numId="19">
    <w:abstractNumId w:val="33"/>
  </w:num>
  <w:num w:numId="20">
    <w:abstractNumId w:val="35"/>
  </w:num>
  <w:num w:numId="21">
    <w:abstractNumId w:val="8"/>
  </w:num>
  <w:num w:numId="22">
    <w:abstractNumId w:val="23"/>
  </w:num>
  <w:num w:numId="23">
    <w:abstractNumId w:val="6"/>
  </w:num>
  <w:num w:numId="24">
    <w:abstractNumId w:val="1"/>
  </w:num>
  <w:num w:numId="25">
    <w:abstractNumId w:val="3"/>
  </w:num>
  <w:num w:numId="2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9"/>
  </w:num>
  <w:num w:numId="29">
    <w:abstractNumId w:val="17"/>
  </w:num>
  <w:num w:numId="30">
    <w:abstractNumId w:val="2"/>
  </w:num>
  <w:num w:numId="31">
    <w:abstractNumId w:val="14"/>
  </w:num>
  <w:num w:numId="32">
    <w:abstractNumId w:val="4"/>
  </w:num>
  <w:num w:numId="33">
    <w:abstractNumId w:val="34"/>
  </w:num>
  <w:num w:numId="34">
    <w:abstractNumId w:val="12"/>
  </w:num>
  <w:num w:numId="35">
    <w:abstractNumId w:val="29"/>
  </w:num>
  <w:num w:numId="36">
    <w:abstractNumId w:val="21"/>
  </w:num>
  <w:num w:numId="37">
    <w:abstractNumId w:val="0"/>
  </w:num>
  <w:num w:numId="38">
    <w:abstractNumId w:val="27"/>
  </w:num>
  <w:num w:numId="39">
    <w:abstractNumId w:val="11"/>
  </w:num>
  <w:num w:numId="40">
    <w:abstractNumId w:val="16"/>
  </w:num>
  <w:num w:numId="41">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hyphenationZone w:val="357"/>
  <w:drawingGridHorizontalSpacing w:val="120"/>
  <w:drawingGridVerticalSpacing w:val="28"/>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502737"/>
    <w:rsid w:val="00003B9F"/>
    <w:rsid w:val="0000604E"/>
    <w:rsid w:val="00006B88"/>
    <w:rsid w:val="00007FC0"/>
    <w:rsid w:val="00011844"/>
    <w:rsid w:val="000163AF"/>
    <w:rsid w:val="00016513"/>
    <w:rsid w:val="000230D0"/>
    <w:rsid w:val="0002553D"/>
    <w:rsid w:val="00026119"/>
    <w:rsid w:val="00030531"/>
    <w:rsid w:val="00030802"/>
    <w:rsid w:val="00034634"/>
    <w:rsid w:val="00034AC6"/>
    <w:rsid w:val="00035D48"/>
    <w:rsid w:val="000400ED"/>
    <w:rsid w:val="000401F0"/>
    <w:rsid w:val="000403E9"/>
    <w:rsid w:val="00044DAC"/>
    <w:rsid w:val="00046841"/>
    <w:rsid w:val="000476D2"/>
    <w:rsid w:val="00050F57"/>
    <w:rsid w:val="00051B3C"/>
    <w:rsid w:val="000534D4"/>
    <w:rsid w:val="0005643B"/>
    <w:rsid w:val="00056EE0"/>
    <w:rsid w:val="00057C68"/>
    <w:rsid w:val="00061CD9"/>
    <w:rsid w:val="00066CC2"/>
    <w:rsid w:val="000722B3"/>
    <w:rsid w:val="000747D1"/>
    <w:rsid w:val="00074EB0"/>
    <w:rsid w:val="00076C2D"/>
    <w:rsid w:val="00080C35"/>
    <w:rsid w:val="000860B8"/>
    <w:rsid w:val="0008693F"/>
    <w:rsid w:val="00086C49"/>
    <w:rsid w:val="0008738C"/>
    <w:rsid w:val="000914BE"/>
    <w:rsid w:val="000923C6"/>
    <w:rsid w:val="00093B5B"/>
    <w:rsid w:val="00096498"/>
    <w:rsid w:val="000A1059"/>
    <w:rsid w:val="000A16EE"/>
    <w:rsid w:val="000A6C3F"/>
    <w:rsid w:val="000A6F62"/>
    <w:rsid w:val="000B1F7D"/>
    <w:rsid w:val="000B3328"/>
    <w:rsid w:val="000B3D09"/>
    <w:rsid w:val="000C1B5A"/>
    <w:rsid w:val="000C3344"/>
    <w:rsid w:val="000C3BB1"/>
    <w:rsid w:val="000C6E76"/>
    <w:rsid w:val="000D00B9"/>
    <w:rsid w:val="000D7698"/>
    <w:rsid w:val="000E0CDE"/>
    <w:rsid w:val="000E2191"/>
    <w:rsid w:val="000E2913"/>
    <w:rsid w:val="000E3E8C"/>
    <w:rsid w:val="000E4596"/>
    <w:rsid w:val="000E4778"/>
    <w:rsid w:val="000E55D9"/>
    <w:rsid w:val="000E5944"/>
    <w:rsid w:val="000E6FF2"/>
    <w:rsid w:val="000E7330"/>
    <w:rsid w:val="000F0C1F"/>
    <w:rsid w:val="000F0DB2"/>
    <w:rsid w:val="000F33BB"/>
    <w:rsid w:val="000F4A13"/>
    <w:rsid w:val="000F6D1B"/>
    <w:rsid w:val="000F7F70"/>
    <w:rsid w:val="00100C6C"/>
    <w:rsid w:val="00101497"/>
    <w:rsid w:val="001024EE"/>
    <w:rsid w:val="001068A8"/>
    <w:rsid w:val="00112520"/>
    <w:rsid w:val="00112EDA"/>
    <w:rsid w:val="001130D6"/>
    <w:rsid w:val="00113E79"/>
    <w:rsid w:val="00116AB8"/>
    <w:rsid w:val="001233D1"/>
    <w:rsid w:val="00126425"/>
    <w:rsid w:val="001270FC"/>
    <w:rsid w:val="001304FD"/>
    <w:rsid w:val="00130AFE"/>
    <w:rsid w:val="001325AA"/>
    <w:rsid w:val="00133028"/>
    <w:rsid w:val="00134E76"/>
    <w:rsid w:val="00135476"/>
    <w:rsid w:val="00136AE9"/>
    <w:rsid w:val="00140040"/>
    <w:rsid w:val="00141C84"/>
    <w:rsid w:val="0015177A"/>
    <w:rsid w:val="00152116"/>
    <w:rsid w:val="00153C61"/>
    <w:rsid w:val="0015456B"/>
    <w:rsid w:val="001553C5"/>
    <w:rsid w:val="00155A6A"/>
    <w:rsid w:val="00156123"/>
    <w:rsid w:val="00156961"/>
    <w:rsid w:val="001571F9"/>
    <w:rsid w:val="00163D47"/>
    <w:rsid w:val="001646FB"/>
    <w:rsid w:val="00164E66"/>
    <w:rsid w:val="00174102"/>
    <w:rsid w:val="00174873"/>
    <w:rsid w:val="00180020"/>
    <w:rsid w:val="0018094E"/>
    <w:rsid w:val="00180A4F"/>
    <w:rsid w:val="001852A7"/>
    <w:rsid w:val="00185639"/>
    <w:rsid w:val="00190BD3"/>
    <w:rsid w:val="001918C1"/>
    <w:rsid w:val="00195209"/>
    <w:rsid w:val="00195C26"/>
    <w:rsid w:val="00196DD3"/>
    <w:rsid w:val="0019724A"/>
    <w:rsid w:val="001A1CF5"/>
    <w:rsid w:val="001A2AA1"/>
    <w:rsid w:val="001A2FF5"/>
    <w:rsid w:val="001A3D96"/>
    <w:rsid w:val="001A3DCD"/>
    <w:rsid w:val="001A423C"/>
    <w:rsid w:val="001A5DB8"/>
    <w:rsid w:val="001A5FB2"/>
    <w:rsid w:val="001A6966"/>
    <w:rsid w:val="001A6B95"/>
    <w:rsid w:val="001A753C"/>
    <w:rsid w:val="001B0395"/>
    <w:rsid w:val="001B0826"/>
    <w:rsid w:val="001B1466"/>
    <w:rsid w:val="001B261A"/>
    <w:rsid w:val="001B5D8E"/>
    <w:rsid w:val="001C20CB"/>
    <w:rsid w:val="001C3AA2"/>
    <w:rsid w:val="001D282A"/>
    <w:rsid w:val="001D4827"/>
    <w:rsid w:val="001D5862"/>
    <w:rsid w:val="001D5DD1"/>
    <w:rsid w:val="001D6280"/>
    <w:rsid w:val="001D6882"/>
    <w:rsid w:val="001D6DF8"/>
    <w:rsid w:val="001D78B2"/>
    <w:rsid w:val="001E11EB"/>
    <w:rsid w:val="001E49A7"/>
    <w:rsid w:val="001E626E"/>
    <w:rsid w:val="001E6CA4"/>
    <w:rsid w:val="001F6422"/>
    <w:rsid w:val="001F7971"/>
    <w:rsid w:val="00201474"/>
    <w:rsid w:val="00201600"/>
    <w:rsid w:val="0020480B"/>
    <w:rsid w:val="002056EB"/>
    <w:rsid w:val="00205BD3"/>
    <w:rsid w:val="0020751F"/>
    <w:rsid w:val="0021219A"/>
    <w:rsid w:val="00217691"/>
    <w:rsid w:val="0022234E"/>
    <w:rsid w:val="00222C6B"/>
    <w:rsid w:val="00224A8C"/>
    <w:rsid w:val="00227A5F"/>
    <w:rsid w:val="00230D2E"/>
    <w:rsid w:val="00237910"/>
    <w:rsid w:val="00241F84"/>
    <w:rsid w:val="0024469D"/>
    <w:rsid w:val="00244AF4"/>
    <w:rsid w:val="0024510A"/>
    <w:rsid w:val="00253757"/>
    <w:rsid w:val="002558EE"/>
    <w:rsid w:val="00255B0E"/>
    <w:rsid w:val="00264E99"/>
    <w:rsid w:val="002720DE"/>
    <w:rsid w:val="00272FCA"/>
    <w:rsid w:val="00274899"/>
    <w:rsid w:val="00275550"/>
    <w:rsid w:val="00276CC3"/>
    <w:rsid w:val="00277663"/>
    <w:rsid w:val="00277F69"/>
    <w:rsid w:val="002808F8"/>
    <w:rsid w:val="00284FB4"/>
    <w:rsid w:val="002866AE"/>
    <w:rsid w:val="00287E60"/>
    <w:rsid w:val="00287FD6"/>
    <w:rsid w:val="002919B4"/>
    <w:rsid w:val="002923B1"/>
    <w:rsid w:val="00292C81"/>
    <w:rsid w:val="002934A2"/>
    <w:rsid w:val="00293726"/>
    <w:rsid w:val="00295CC9"/>
    <w:rsid w:val="00296655"/>
    <w:rsid w:val="002A3778"/>
    <w:rsid w:val="002A535E"/>
    <w:rsid w:val="002A5C53"/>
    <w:rsid w:val="002A661A"/>
    <w:rsid w:val="002B0F97"/>
    <w:rsid w:val="002B41FA"/>
    <w:rsid w:val="002B467B"/>
    <w:rsid w:val="002B5911"/>
    <w:rsid w:val="002B5FA2"/>
    <w:rsid w:val="002B6048"/>
    <w:rsid w:val="002B6B01"/>
    <w:rsid w:val="002C28A7"/>
    <w:rsid w:val="002C4874"/>
    <w:rsid w:val="002C4D9F"/>
    <w:rsid w:val="002C514C"/>
    <w:rsid w:val="002C6B96"/>
    <w:rsid w:val="002C7624"/>
    <w:rsid w:val="002D3673"/>
    <w:rsid w:val="002D3C9B"/>
    <w:rsid w:val="002D4582"/>
    <w:rsid w:val="002D4DA1"/>
    <w:rsid w:val="002D5140"/>
    <w:rsid w:val="002D6368"/>
    <w:rsid w:val="002E3137"/>
    <w:rsid w:val="002F5FDC"/>
    <w:rsid w:val="002F6BB2"/>
    <w:rsid w:val="002F71D3"/>
    <w:rsid w:val="00302059"/>
    <w:rsid w:val="00302098"/>
    <w:rsid w:val="00302B8A"/>
    <w:rsid w:val="00304A36"/>
    <w:rsid w:val="00311ED2"/>
    <w:rsid w:val="00316311"/>
    <w:rsid w:val="00316AAA"/>
    <w:rsid w:val="00317AD4"/>
    <w:rsid w:val="0032379C"/>
    <w:rsid w:val="00325434"/>
    <w:rsid w:val="0032554D"/>
    <w:rsid w:val="00330BAC"/>
    <w:rsid w:val="00331631"/>
    <w:rsid w:val="00332A0D"/>
    <w:rsid w:val="003335A5"/>
    <w:rsid w:val="00334397"/>
    <w:rsid w:val="00334463"/>
    <w:rsid w:val="003359B5"/>
    <w:rsid w:val="00335DB7"/>
    <w:rsid w:val="00344FF9"/>
    <w:rsid w:val="003465A9"/>
    <w:rsid w:val="00347170"/>
    <w:rsid w:val="0035210D"/>
    <w:rsid w:val="00352B69"/>
    <w:rsid w:val="00353E63"/>
    <w:rsid w:val="00360AB8"/>
    <w:rsid w:val="00370DAA"/>
    <w:rsid w:val="00371FFB"/>
    <w:rsid w:val="0037316F"/>
    <w:rsid w:val="00381917"/>
    <w:rsid w:val="00381BCF"/>
    <w:rsid w:val="0038233A"/>
    <w:rsid w:val="0038253D"/>
    <w:rsid w:val="003829CB"/>
    <w:rsid w:val="00382A6E"/>
    <w:rsid w:val="00386616"/>
    <w:rsid w:val="0038690B"/>
    <w:rsid w:val="00393CE7"/>
    <w:rsid w:val="00395E19"/>
    <w:rsid w:val="00397FB0"/>
    <w:rsid w:val="003A3D1B"/>
    <w:rsid w:val="003A4399"/>
    <w:rsid w:val="003A62DB"/>
    <w:rsid w:val="003B4F76"/>
    <w:rsid w:val="003B66AE"/>
    <w:rsid w:val="003B6AC7"/>
    <w:rsid w:val="003B7821"/>
    <w:rsid w:val="003C2C92"/>
    <w:rsid w:val="003C3596"/>
    <w:rsid w:val="003C3905"/>
    <w:rsid w:val="003C447B"/>
    <w:rsid w:val="003C47F8"/>
    <w:rsid w:val="003C5DB6"/>
    <w:rsid w:val="003C79E1"/>
    <w:rsid w:val="003C7F67"/>
    <w:rsid w:val="003D056A"/>
    <w:rsid w:val="003D148B"/>
    <w:rsid w:val="003D3C52"/>
    <w:rsid w:val="003D4FDD"/>
    <w:rsid w:val="003E0283"/>
    <w:rsid w:val="003E7E0B"/>
    <w:rsid w:val="003F24CB"/>
    <w:rsid w:val="003F257B"/>
    <w:rsid w:val="003F2A3B"/>
    <w:rsid w:val="003F5D41"/>
    <w:rsid w:val="003F5E7D"/>
    <w:rsid w:val="003F6730"/>
    <w:rsid w:val="00401012"/>
    <w:rsid w:val="00403864"/>
    <w:rsid w:val="0040459C"/>
    <w:rsid w:val="00407BB7"/>
    <w:rsid w:val="0041023A"/>
    <w:rsid w:val="00413D66"/>
    <w:rsid w:val="0042018A"/>
    <w:rsid w:val="004207E5"/>
    <w:rsid w:val="00420920"/>
    <w:rsid w:val="004221A2"/>
    <w:rsid w:val="0042397B"/>
    <w:rsid w:val="00426BD8"/>
    <w:rsid w:val="00426F79"/>
    <w:rsid w:val="00427B09"/>
    <w:rsid w:val="00427C2B"/>
    <w:rsid w:val="004311E3"/>
    <w:rsid w:val="00435F20"/>
    <w:rsid w:val="004405F0"/>
    <w:rsid w:val="004410D4"/>
    <w:rsid w:val="00442018"/>
    <w:rsid w:val="00443257"/>
    <w:rsid w:val="00444B23"/>
    <w:rsid w:val="004458E4"/>
    <w:rsid w:val="004468AA"/>
    <w:rsid w:val="00450902"/>
    <w:rsid w:val="0045175D"/>
    <w:rsid w:val="00451927"/>
    <w:rsid w:val="00453457"/>
    <w:rsid w:val="004536CA"/>
    <w:rsid w:val="0045380B"/>
    <w:rsid w:val="00453C10"/>
    <w:rsid w:val="00456A8D"/>
    <w:rsid w:val="00457972"/>
    <w:rsid w:val="004608C7"/>
    <w:rsid w:val="00460E73"/>
    <w:rsid w:val="004656DA"/>
    <w:rsid w:val="0047386A"/>
    <w:rsid w:val="00480E0E"/>
    <w:rsid w:val="00481D92"/>
    <w:rsid w:val="0049059A"/>
    <w:rsid w:val="00492DEC"/>
    <w:rsid w:val="00492ED2"/>
    <w:rsid w:val="00492F2D"/>
    <w:rsid w:val="0049615A"/>
    <w:rsid w:val="004A010C"/>
    <w:rsid w:val="004A1379"/>
    <w:rsid w:val="004A20FC"/>
    <w:rsid w:val="004A223B"/>
    <w:rsid w:val="004A4753"/>
    <w:rsid w:val="004A6CFC"/>
    <w:rsid w:val="004B0659"/>
    <w:rsid w:val="004B1465"/>
    <w:rsid w:val="004B1EE0"/>
    <w:rsid w:val="004B3195"/>
    <w:rsid w:val="004B40A3"/>
    <w:rsid w:val="004B5320"/>
    <w:rsid w:val="004B5945"/>
    <w:rsid w:val="004B723A"/>
    <w:rsid w:val="004B7771"/>
    <w:rsid w:val="004B7AC4"/>
    <w:rsid w:val="004C0C67"/>
    <w:rsid w:val="004C3795"/>
    <w:rsid w:val="004C3E16"/>
    <w:rsid w:val="004C452D"/>
    <w:rsid w:val="004C47A7"/>
    <w:rsid w:val="004C568A"/>
    <w:rsid w:val="004C59A3"/>
    <w:rsid w:val="004D0DDE"/>
    <w:rsid w:val="004D2482"/>
    <w:rsid w:val="004D28CF"/>
    <w:rsid w:val="004D2996"/>
    <w:rsid w:val="004D2C17"/>
    <w:rsid w:val="004D5748"/>
    <w:rsid w:val="004D5BBB"/>
    <w:rsid w:val="004D7144"/>
    <w:rsid w:val="004D7E98"/>
    <w:rsid w:val="004E04F5"/>
    <w:rsid w:val="004E4798"/>
    <w:rsid w:val="004E4BB6"/>
    <w:rsid w:val="004F0740"/>
    <w:rsid w:val="004F0EB1"/>
    <w:rsid w:val="004F5D07"/>
    <w:rsid w:val="004F69D2"/>
    <w:rsid w:val="004F6B88"/>
    <w:rsid w:val="004F7B3E"/>
    <w:rsid w:val="00502737"/>
    <w:rsid w:val="005116EE"/>
    <w:rsid w:val="00512152"/>
    <w:rsid w:val="00512916"/>
    <w:rsid w:val="00512B5B"/>
    <w:rsid w:val="0051423B"/>
    <w:rsid w:val="00515EAF"/>
    <w:rsid w:val="00516E2E"/>
    <w:rsid w:val="00521D6F"/>
    <w:rsid w:val="00525F18"/>
    <w:rsid w:val="00531433"/>
    <w:rsid w:val="00531951"/>
    <w:rsid w:val="005327C2"/>
    <w:rsid w:val="00535A9C"/>
    <w:rsid w:val="005367D2"/>
    <w:rsid w:val="005403CA"/>
    <w:rsid w:val="005441C6"/>
    <w:rsid w:val="00547C3B"/>
    <w:rsid w:val="00551909"/>
    <w:rsid w:val="00551B3B"/>
    <w:rsid w:val="00551D1E"/>
    <w:rsid w:val="00557593"/>
    <w:rsid w:val="00563124"/>
    <w:rsid w:val="005644CD"/>
    <w:rsid w:val="00564F7E"/>
    <w:rsid w:val="00566825"/>
    <w:rsid w:val="00566FF3"/>
    <w:rsid w:val="00567C77"/>
    <w:rsid w:val="005721B6"/>
    <w:rsid w:val="00576E65"/>
    <w:rsid w:val="005771D2"/>
    <w:rsid w:val="0058204A"/>
    <w:rsid w:val="00582AB8"/>
    <w:rsid w:val="00583C8B"/>
    <w:rsid w:val="0058529E"/>
    <w:rsid w:val="00586DEC"/>
    <w:rsid w:val="00591E4E"/>
    <w:rsid w:val="00592A74"/>
    <w:rsid w:val="005932E1"/>
    <w:rsid w:val="00594914"/>
    <w:rsid w:val="0059509E"/>
    <w:rsid w:val="005A0734"/>
    <w:rsid w:val="005A19EB"/>
    <w:rsid w:val="005A4862"/>
    <w:rsid w:val="005A4D56"/>
    <w:rsid w:val="005A556B"/>
    <w:rsid w:val="005A66CB"/>
    <w:rsid w:val="005B2C5F"/>
    <w:rsid w:val="005B5F72"/>
    <w:rsid w:val="005C0484"/>
    <w:rsid w:val="005C1CC7"/>
    <w:rsid w:val="005C38FF"/>
    <w:rsid w:val="005C6557"/>
    <w:rsid w:val="005C6BE1"/>
    <w:rsid w:val="005C7601"/>
    <w:rsid w:val="005D0052"/>
    <w:rsid w:val="005D2DB8"/>
    <w:rsid w:val="005D3B00"/>
    <w:rsid w:val="005D3B0B"/>
    <w:rsid w:val="005D5D2B"/>
    <w:rsid w:val="005D5FA8"/>
    <w:rsid w:val="005D6A7D"/>
    <w:rsid w:val="005E2489"/>
    <w:rsid w:val="005E3505"/>
    <w:rsid w:val="005E5496"/>
    <w:rsid w:val="005E644D"/>
    <w:rsid w:val="005E707D"/>
    <w:rsid w:val="005E71CA"/>
    <w:rsid w:val="005E7A93"/>
    <w:rsid w:val="005F1FDE"/>
    <w:rsid w:val="005F2F73"/>
    <w:rsid w:val="005F42B4"/>
    <w:rsid w:val="005F46B6"/>
    <w:rsid w:val="005F6181"/>
    <w:rsid w:val="0060222C"/>
    <w:rsid w:val="0060423C"/>
    <w:rsid w:val="00606066"/>
    <w:rsid w:val="00606CA4"/>
    <w:rsid w:val="0061381F"/>
    <w:rsid w:val="00615788"/>
    <w:rsid w:val="006159F0"/>
    <w:rsid w:val="00620759"/>
    <w:rsid w:val="006210CE"/>
    <w:rsid w:val="00625646"/>
    <w:rsid w:val="00627578"/>
    <w:rsid w:val="00632757"/>
    <w:rsid w:val="00636619"/>
    <w:rsid w:val="0063757A"/>
    <w:rsid w:val="00637E35"/>
    <w:rsid w:val="006427DC"/>
    <w:rsid w:val="00644205"/>
    <w:rsid w:val="0064492A"/>
    <w:rsid w:val="00644BB0"/>
    <w:rsid w:val="00645F58"/>
    <w:rsid w:val="0064751D"/>
    <w:rsid w:val="00652018"/>
    <w:rsid w:val="006536CF"/>
    <w:rsid w:val="00654F6F"/>
    <w:rsid w:val="00655296"/>
    <w:rsid w:val="00655544"/>
    <w:rsid w:val="0065623A"/>
    <w:rsid w:val="00657562"/>
    <w:rsid w:val="006620C8"/>
    <w:rsid w:val="00662581"/>
    <w:rsid w:val="006627F9"/>
    <w:rsid w:val="00662A94"/>
    <w:rsid w:val="0066507A"/>
    <w:rsid w:val="006663ED"/>
    <w:rsid w:val="00667F26"/>
    <w:rsid w:val="00671B77"/>
    <w:rsid w:val="0067263B"/>
    <w:rsid w:val="006746B7"/>
    <w:rsid w:val="006749CE"/>
    <w:rsid w:val="00675A74"/>
    <w:rsid w:val="00682A5F"/>
    <w:rsid w:val="00682FA2"/>
    <w:rsid w:val="00686781"/>
    <w:rsid w:val="006913E2"/>
    <w:rsid w:val="006A0724"/>
    <w:rsid w:val="006A0E9B"/>
    <w:rsid w:val="006A29F2"/>
    <w:rsid w:val="006A37F7"/>
    <w:rsid w:val="006A3CF7"/>
    <w:rsid w:val="006A50EF"/>
    <w:rsid w:val="006A6EF3"/>
    <w:rsid w:val="006B0EA2"/>
    <w:rsid w:val="006B3DA8"/>
    <w:rsid w:val="006B4232"/>
    <w:rsid w:val="006B45B5"/>
    <w:rsid w:val="006B5B1C"/>
    <w:rsid w:val="006B79E3"/>
    <w:rsid w:val="006C047D"/>
    <w:rsid w:val="006C19F9"/>
    <w:rsid w:val="006C5C09"/>
    <w:rsid w:val="006C6909"/>
    <w:rsid w:val="006D0219"/>
    <w:rsid w:val="006D42B3"/>
    <w:rsid w:val="006D5C75"/>
    <w:rsid w:val="006E1972"/>
    <w:rsid w:val="006E1A82"/>
    <w:rsid w:val="006E210E"/>
    <w:rsid w:val="006E4CB9"/>
    <w:rsid w:val="006E5ED3"/>
    <w:rsid w:val="006E7E8C"/>
    <w:rsid w:val="006F3412"/>
    <w:rsid w:val="006F34DA"/>
    <w:rsid w:val="006F37E9"/>
    <w:rsid w:val="006F576B"/>
    <w:rsid w:val="006F5E89"/>
    <w:rsid w:val="006F786C"/>
    <w:rsid w:val="00701418"/>
    <w:rsid w:val="007057F6"/>
    <w:rsid w:val="007068BE"/>
    <w:rsid w:val="0070691C"/>
    <w:rsid w:val="00707462"/>
    <w:rsid w:val="007109A7"/>
    <w:rsid w:val="00712838"/>
    <w:rsid w:val="00713718"/>
    <w:rsid w:val="007147C9"/>
    <w:rsid w:val="00715641"/>
    <w:rsid w:val="0071751C"/>
    <w:rsid w:val="0072177C"/>
    <w:rsid w:val="00721B69"/>
    <w:rsid w:val="00721F23"/>
    <w:rsid w:val="00726D2D"/>
    <w:rsid w:val="00727A0D"/>
    <w:rsid w:val="007320DC"/>
    <w:rsid w:val="007328BA"/>
    <w:rsid w:val="007349FB"/>
    <w:rsid w:val="00736B34"/>
    <w:rsid w:val="00736EB3"/>
    <w:rsid w:val="00737223"/>
    <w:rsid w:val="00750281"/>
    <w:rsid w:val="00750AC2"/>
    <w:rsid w:val="0075174F"/>
    <w:rsid w:val="0075241C"/>
    <w:rsid w:val="00752BC9"/>
    <w:rsid w:val="00753E0F"/>
    <w:rsid w:val="007556BE"/>
    <w:rsid w:val="007601BA"/>
    <w:rsid w:val="00762567"/>
    <w:rsid w:val="00765F8E"/>
    <w:rsid w:val="007738E5"/>
    <w:rsid w:val="007769B8"/>
    <w:rsid w:val="00780525"/>
    <w:rsid w:val="0078062F"/>
    <w:rsid w:val="0078099C"/>
    <w:rsid w:val="00783CDE"/>
    <w:rsid w:val="00784BB9"/>
    <w:rsid w:val="00785460"/>
    <w:rsid w:val="00790D40"/>
    <w:rsid w:val="007919F0"/>
    <w:rsid w:val="007926E8"/>
    <w:rsid w:val="00794A0B"/>
    <w:rsid w:val="007A02D5"/>
    <w:rsid w:val="007A11FE"/>
    <w:rsid w:val="007A2440"/>
    <w:rsid w:val="007A2AFD"/>
    <w:rsid w:val="007A4BE7"/>
    <w:rsid w:val="007A4D96"/>
    <w:rsid w:val="007A5702"/>
    <w:rsid w:val="007A61B5"/>
    <w:rsid w:val="007B08B9"/>
    <w:rsid w:val="007B43F4"/>
    <w:rsid w:val="007B7D26"/>
    <w:rsid w:val="007C088F"/>
    <w:rsid w:val="007C0CC1"/>
    <w:rsid w:val="007C0FA9"/>
    <w:rsid w:val="007C2132"/>
    <w:rsid w:val="007C2149"/>
    <w:rsid w:val="007C7864"/>
    <w:rsid w:val="007C7F4F"/>
    <w:rsid w:val="007D257F"/>
    <w:rsid w:val="007D26C0"/>
    <w:rsid w:val="007D319D"/>
    <w:rsid w:val="007D4400"/>
    <w:rsid w:val="007D49C8"/>
    <w:rsid w:val="007D62CA"/>
    <w:rsid w:val="007D6352"/>
    <w:rsid w:val="007E15F1"/>
    <w:rsid w:val="007E2780"/>
    <w:rsid w:val="007E4287"/>
    <w:rsid w:val="007E4EAD"/>
    <w:rsid w:val="007E6E6B"/>
    <w:rsid w:val="007F2D62"/>
    <w:rsid w:val="007F452E"/>
    <w:rsid w:val="007F4DB7"/>
    <w:rsid w:val="00800B76"/>
    <w:rsid w:val="00800F10"/>
    <w:rsid w:val="00804820"/>
    <w:rsid w:val="0081103B"/>
    <w:rsid w:val="008119AA"/>
    <w:rsid w:val="00813B81"/>
    <w:rsid w:val="0081621C"/>
    <w:rsid w:val="00816EB1"/>
    <w:rsid w:val="00817105"/>
    <w:rsid w:val="0081739B"/>
    <w:rsid w:val="00817A2F"/>
    <w:rsid w:val="00820966"/>
    <w:rsid w:val="00823442"/>
    <w:rsid w:val="008244B1"/>
    <w:rsid w:val="00825BC1"/>
    <w:rsid w:val="008264B1"/>
    <w:rsid w:val="00832D79"/>
    <w:rsid w:val="00833350"/>
    <w:rsid w:val="00833F1E"/>
    <w:rsid w:val="00834342"/>
    <w:rsid w:val="00835D1E"/>
    <w:rsid w:val="00843467"/>
    <w:rsid w:val="00844087"/>
    <w:rsid w:val="00851C45"/>
    <w:rsid w:val="00853A95"/>
    <w:rsid w:val="00854059"/>
    <w:rsid w:val="008560A8"/>
    <w:rsid w:val="00857493"/>
    <w:rsid w:val="00857BE6"/>
    <w:rsid w:val="008628FE"/>
    <w:rsid w:val="00862B63"/>
    <w:rsid w:val="008633B5"/>
    <w:rsid w:val="00863626"/>
    <w:rsid w:val="0086362A"/>
    <w:rsid w:val="00863639"/>
    <w:rsid w:val="008644F3"/>
    <w:rsid w:val="00870AB7"/>
    <w:rsid w:val="00871EF0"/>
    <w:rsid w:val="00872B56"/>
    <w:rsid w:val="0087530A"/>
    <w:rsid w:val="0087566E"/>
    <w:rsid w:val="00876D8C"/>
    <w:rsid w:val="0088073F"/>
    <w:rsid w:val="008817CD"/>
    <w:rsid w:val="00883290"/>
    <w:rsid w:val="00884481"/>
    <w:rsid w:val="00885C16"/>
    <w:rsid w:val="0089273A"/>
    <w:rsid w:val="00894077"/>
    <w:rsid w:val="00894B5C"/>
    <w:rsid w:val="0089577A"/>
    <w:rsid w:val="0089756D"/>
    <w:rsid w:val="008A3E68"/>
    <w:rsid w:val="008A47F3"/>
    <w:rsid w:val="008A4B8D"/>
    <w:rsid w:val="008A5179"/>
    <w:rsid w:val="008A68EB"/>
    <w:rsid w:val="008A707A"/>
    <w:rsid w:val="008A77C8"/>
    <w:rsid w:val="008B3239"/>
    <w:rsid w:val="008B5EA7"/>
    <w:rsid w:val="008B5F43"/>
    <w:rsid w:val="008B7BE0"/>
    <w:rsid w:val="008B7F05"/>
    <w:rsid w:val="008C1421"/>
    <w:rsid w:val="008C3332"/>
    <w:rsid w:val="008C37CE"/>
    <w:rsid w:val="008C3CE2"/>
    <w:rsid w:val="008C4659"/>
    <w:rsid w:val="008C660C"/>
    <w:rsid w:val="008C7593"/>
    <w:rsid w:val="008D0228"/>
    <w:rsid w:val="008D074C"/>
    <w:rsid w:val="008D2781"/>
    <w:rsid w:val="008D2834"/>
    <w:rsid w:val="008D3021"/>
    <w:rsid w:val="008D3105"/>
    <w:rsid w:val="008D5244"/>
    <w:rsid w:val="008D6C0D"/>
    <w:rsid w:val="008D6ECB"/>
    <w:rsid w:val="008D7377"/>
    <w:rsid w:val="008E1A8A"/>
    <w:rsid w:val="008E32CC"/>
    <w:rsid w:val="008E40A1"/>
    <w:rsid w:val="008E4794"/>
    <w:rsid w:val="008E50A4"/>
    <w:rsid w:val="008E59F1"/>
    <w:rsid w:val="008E744C"/>
    <w:rsid w:val="008E79F2"/>
    <w:rsid w:val="008F0040"/>
    <w:rsid w:val="008F0CB7"/>
    <w:rsid w:val="008F3897"/>
    <w:rsid w:val="008F4265"/>
    <w:rsid w:val="008F4E9C"/>
    <w:rsid w:val="00901D44"/>
    <w:rsid w:val="00902548"/>
    <w:rsid w:val="0090371C"/>
    <w:rsid w:val="009058C3"/>
    <w:rsid w:val="00906070"/>
    <w:rsid w:val="0091141F"/>
    <w:rsid w:val="009115D7"/>
    <w:rsid w:val="00911D24"/>
    <w:rsid w:val="00913F11"/>
    <w:rsid w:val="0091443F"/>
    <w:rsid w:val="00914DBE"/>
    <w:rsid w:val="009161F7"/>
    <w:rsid w:val="009162A9"/>
    <w:rsid w:val="009177E3"/>
    <w:rsid w:val="0092047D"/>
    <w:rsid w:val="009207EB"/>
    <w:rsid w:val="00920C96"/>
    <w:rsid w:val="009217AB"/>
    <w:rsid w:val="0092373A"/>
    <w:rsid w:val="00931062"/>
    <w:rsid w:val="00940376"/>
    <w:rsid w:val="00942008"/>
    <w:rsid w:val="009432E4"/>
    <w:rsid w:val="00944FF4"/>
    <w:rsid w:val="00945A02"/>
    <w:rsid w:val="00946362"/>
    <w:rsid w:val="0094794B"/>
    <w:rsid w:val="00947BEC"/>
    <w:rsid w:val="0095015A"/>
    <w:rsid w:val="00951363"/>
    <w:rsid w:val="0095150F"/>
    <w:rsid w:val="00953DF6"/>
    <w:rsid w:val="0095422C"/>
    <w:rsid w:val="00955647"/>
    <w:rsid w:val="00957434"/>
    <w:rsid w:val="0096079F"/>
    <w:rsid w:val="009625D2"/>
    <w:rsid w:val="009630B5"/>
    <w:rsid w:val="00964F30"/>
    <w:rsid w:val="00965DA2"/>
    <w:rsid w:val="009668E5"/>
    <w:rsid w:val="00966B48"/>
    <w:rsid w:val="00966FBF"/>
    <w:rsid w:val="009679F5"/>
    <w:rsid w:val="00971013"/>
    <w:rsid w:val="00971787"/>
    <w:rsid w:val="00973AD3"/>
    <w:rsid w:val="00974383"/>
    <w:rsid w:val="00974E6F"/>
    <w:rsid w:val="0097792D"/>
    <w:rsid w:val="00977A71"/>
    <w:rsid w:val="009805F5"/>
    <w:rsid w:val="00980A6E"/>
    <w:rsid w:val="00982988"/>
    <w:rsid w:val="00986BB3"/>
    <w:rsid w:val="0098773D"/>
    <w:rsid w:val="00987CE4"/>
    <w:rsid w:val="00991AE0"/>
    <w:rsid w:val="009921C7"/>
    <w:rsid w:val="00993316"/>
    <w:rsid w:val="00993733"/>
    <w:rsid w:val="009A0BB8"/>
    <w:rsid w:val="009A27BC"/>
    <w:rsid w:val="009A3338"/>
    <w:rsid w:val="009A5F29"/>
    <w:rsid w:val="009A5F4A"/>
    <w:rsid w:val="009A6D71"/>
    <w:rsid w:val="009A7496"/>
    <w:rsid w:val="009B0C0E"/>
    <w:rsid w:val="009B4087"/>
    <w:rsid w:val="009B4CEA"/>
    <w:rsid w:val="009B4E60"/>
    <w:rsid w:val="009C045F"/>
    <w:rsid w:val="009C0535"/>
    <w:rsid w:val="009C3F3E"/>
    <w:rsid w:val="009C5E0D"/>
    <w:rsid w:val="009C6417"/>
    <w:rsid w:val="009C6A30"/>
    <w:rsid w:val="009C6A3A"/>
    <w:rsid w:val="009D1505"/>
    <w:rsid w:val="009D1D71"/>
    <w:rsid w:val="009D2048"/>
    <w:rsid w:val="009D2BFF"/>
    <w:rsid w:val="009D4126"/>
    <w:rsid w:val="009D51A6"/>
    <w:rsid w:val="009D7C9D"/>
    <w:rsid w:val="009D7D44"/>
    <w:rsid w:val="009E5061"/>
    <w:rsid w:val="009E604D"/>
    <w:rsid w:val="009E610A"/>
    <w:rsid w:val="009E6B5F"/>
    <w:rsid w:val="009F4A78"/>
    <w:rsid w:val="009F65D3"/>
    <w:rsid w:val="009F6686"/>
    <w:rsid w:val="00A003B4"/>
    <w:rsid w:val="00A10567"/>
    <w:rsid w:val="00A13655"/>
    <w:rsid w:val="00A15985"/>
    <w:rsid w:val="00A15CB5"/>
    <w:rsid w:val="00A242E4"/>
    <w:rsid w:val="00A24452"/>
    <w:rsid w:val="00A24957"/>
    <w:rsid w:val="00A26CD3"/>
    <w:rsid w:val="00A30390"/>
    <w:rsid w:val="00A31456"/>
    <w:rsid w:val="00A321CE"/>
    <w:rsid w:val="00A33688"/>
    <w:rsid w:val="00A34B9B"/>
    <w:rsid w:val="00A354E8"/>
    <w:rsid w:val="00A36060"/>
    <w:rsid w:val="00A36810"/>
    <w:rsid w:val="00A40730"/>
    <w:rsid w:val="00A4085F"/>
    <w:rsid w:val="00A437F6"/>
    <w:rsid w:val="00A46A66"/>
    <w:rsid w:val="00A51B7A"/>
    <w:rsid w:val="00A52AC5"/>
    <w:rsid w:val="00A53273"/>
    <w:rsid w:val="00A54224"/>
    <w:rsid w:val="00A607C6"/>
    <w:rsid w:val="00A61F0C"/>
    <w:rsid w:val="00A6235D"/>
    <w:rsid w:val="00A6376C"/>
    <w:rsid w:val="00A63DAE"/>
    <w:rsid w:val="00A66D7E"/>
    <w:rsid w:val="00A70A66"/>
    <w:rsid w:val="00A75B6F"/>
    <w:rsid w:val="00A75CCD"/>
    <w:rsid w:val="00A81F70"/>
    <w:rsid w:val="00A84C07"/>
    <w:rsid w:val="00A876FC"/>
    <w:rsid w:val="00A90E1E"/>
    <w:rsid w:val="00A94EE1"/>
    <w:rsid w:val="00A96813"/>
    <w:rsid w:val="00A973E6"/>
    <w:rsid w:val="00AA1A1F"/>
    <w:rsid w:val="00AA2EAE"/>
    <w:rsid w:val="00AA39AC"/>
    <w:rsid w:val="00AA3EEA"/>
    <w:rsid w:val="00AA4F30"/>
    <w:rsid w:val="00AA5460"/>
    <w:rsid w:val="00AA7960"/>
    <w:rsid w:val="00AA7F22"/>
    <w:rsid w:val="00AA7FA3"/>
    <w:rsid w:val="00AB2984"/>
    <w:rsid w:val="00AB3AF6"/>
    <w:rsid w:val="00AB438C"/>
    <w:rsid w:val="00AC2E9C"/>
    <w:rsid w:val="00AC465C"/>
    <w:rsid w:val="00AC531C"/>
    <w:rsid w:val="00AC63EB"/>
    <w:rsid w:val="00AC69DC"/>
    <w:rsid w:val="00AC6F4C"/>
    <w:rsid w:val="00AC75E1"/>
    <w:rsid w:val="00AC7900"/>
    <w:rsid w:val="00AC7E9E"/>
    <w:rsid w:val="00AD166B"/>
    <w:rsid w:val="00AD598E"/>
    <w:rsid w:val="00AD675B"/>
    <w:rsid w:val="00AD6CED"/>
    <w:rsid w:val="00AD75D5"/>
    <w:rsid w:val="00AD78A2"/>
    <w:rsid w:val="00AE2FDA"/>
    <w:rsid w:val="00AE4FBC"/>
    <w:rsid w:val="00AE651D"/>
    <w:rsid w:val="00AF003F"/>
    <w:rsid w:val="00AF2A1C"/>
    <w:rsid w:val="00AF2D63"/>
    <w:rsid w:val="00AF54E6"/>
    <w:rsid w:val="00AF5A56"/>
    <w:rsid w:val="00AF7ECC"/>
    <w:rsid w:val="00B02221"/>
    <w:rsid w:val="00B05F5C"/>
    <w:rsid w:val="00B117A4"/>
    <w:rsid w:val="00B14533"/>
    <w:rsid w:val="00B16104"/>
    <w:rsid w:val="00B16634"/>
    <w:rsid w:val="00B17949"/>
    <w:rsid w:val="00B20630"/>
    <w:rsid w:val="00B211B5"/>
    <w:rsid w:val="00B212DC"/>
    <w:rsid w:val="00B224E7"/>
    <w:rsid w:val="00B228B9"/>
    <w:rsid w:val="00B22F1D"/>
    <w:rsid w:val="00B245CE"/>
    <w:rsid w:val="00B24D59"/>
    <w:rsid w:val="00B24EAC"/>
    <w:rsid w:val="00B25921"/>
    <w:rsid w:val="00B2614C"/>
    <w:rsid w:val="00B33705"/>
    <w:rsid w:val="00B3555F"/>
    <w:rsid w:val="00B40240"/>
    <w:rsid w:val="00B40268"/>
    <w:rsid w:val="00B40838"/>
    <w:rsid w:val="00B42B31"/>
    <w:rsid w:val="00B4581E"/>
    <w:rsid w:val="00B470A6"/>
    <w:rsid w:val="00B47D29"/>
    <w:rsid w:val="00B50E1D"/>
    <w:rsid w:val="00B5115A"/>
    <w:rsid w:val="00B51238"/>
    <w:rsid w:val="00B52F2E"/>
    <w:rsid w:val="00B53718"/>
    <w:rsid w:val="00B537FE"/>
    <w:rsid w:val="00B571DA"/>
    <w:rsid w:val="00B603E1"/>
    <w:rsid w:val="00B606A4"/>
    <w:rsid w:val="00B6284F"/>
    <w:rsid w:val="00B63877"/>
    <w:rsid w:val="00B63BCB"/>
    <w:rsid w:val="00B6657E"/>
    <w:rsid w:val="00B70408"/>
    <w:rsid w:val="00B73770"/>
    <w:rsid w:val="00B75B75"/>
    <w:rsid w:val="00B80459"/>
    <w:rsid w:val="00B808EF"/>
    <w:rsid w:val="00B85840"/>
    <w:rsid w:val="00B85A5C"/>
    <w:rsid w:val="00B85F78"/>
    <w:rsid w:val="00B90744"/>
    <w:rsid w:val="00B91505"/>
    <w:rsid w:val="00B936F1"/>
    <w:rsid w:val="00B93F15"/>
    <w:rsid w:val="00B948B0"/>
    <w:rsid w:val="00B94D02"/>
    <w:rsid w:val="00B9664C"/>
    <w:rsid w:val="00BA287C"/>
    <w:rsid w:val="00BA513E"/>
    <w:rsid w:val="00BA5DDB"/>
    <w:rsid w:val="00BA6CC0"/>
    <w:rsid w:val="00BB1FAC"/>
    <w:rsid w:val="00BB3845"/>
    <w:rsid w:val="00BB3E03"/>
    <w:rsid w:val="00BB4040"/>
    <w:rsid w:val="00BB43A4"/>
    <w:rsid w:val="00BB4881"/>
    <w:rsid w:val="00BB6E87"/>
    <w:rsid w:val="00BB70C9"/>
    <w:rsid w:val="00BB7940"/>
    <w:rsid w:val="00BB7A24"/>
    <w:rsid w:val="00BC5434"/>
    <w:rsid w:val="00BC7D03"/>
    <w:rsid w:val="00BD4800"/>
    <w:rsid w:val="00BD484F"/>
    <w:rsid w:val="00BD79BF"/>
    <w:rsid w:val="00BE07EA"/>
    <w:rsid w:val="00BE103F"/>
    <w:rsid w:val="00BE2D5A"/>
    <w:rsid w:val="00BE3AC2"/>
    <w:rsid w:val="00BE6B9D"/>
    <w:rsid w:val="00BF05CF"/>
    <w:rsid w:val="00BF0E59"/>
    <w:rsid w:val="00BF290A"/>
    <w:rsid w:val="00BF7EC1"/>
    <w:rsid w:val="00C02F7C"/>
    <w:rsid w:val="00C03CB6"/>
    <w:rsid w:val="00C04F35"/>
    <w:rsid w:val="00C0675A"/>
    <w:rsid w:val="00C06787"/>
    <w:rsid w:val="00C10654"/>
    <w:rsid w:val="00C10B17"/>
    <w:rsid w:val="00C12E85"/>
    <w:rsid w:val="00C1619E"/>
    <w:rsid w:val="00C212CA"/>
    <w:rsid w:val="00C21A2E"/>
    <w:rsid w:val="00C2269B"/>
    <w:rsid w:val="00C30B83"/>
    <w:rsid w:val="00C42B05"/>
    <w:rsid w:val="00C44590"/>
    <w:rsid w:val="00C45566"/>
    <w:rsid w:val="00C45C0E"/>
    <w:rsid w:val="00C46278"/>
    <w:rsid w:val="00C46FBA"/>
    <w:rsid w:val="00C47179"/>
    <w:rsid w:val="00C50CF5"/>
    <w:rsid w:val="00C51DF0"/>
    <w:rsid w:val="00C51F09"/>
    <w:rsid w:val="00C52850"/>
    <w:rsid w:val="00C537C2"/>
    <w:rsid w:val="00C53E42"/>
    <w:rsid w:val="00C54B43"/>
    <w:rsid w:val="00C55E23"/>
    <w:rsid w:val="00C56523"/>
    <w:rsid w:val="00C56909"/>
    <w:rsid w:val="00C569C5"/>
    <w:rsid w:val="00C60CFC"/>
    <w:rsid w:val="00C6251F"/>
    <w:rsid w:val="00C64002"/>
    <w:rsid w:val="00C64C52"/>
    <w:rsid w:val="00C65AFF"/>
    <w:rsid w:val="00C6688D"/>
    <w:rsid w:val="00C66D1D"/>
    <w:rsid w:val="00C6799C"/>
    <w:rsid w:val="00C67A70"/>
    <w:rsid w:val="00C713C9"/>
    <w:rsid w:val="00C72D02"/>
    <w:rsid w:val="00C75B90"/>
    <w:rsid w:val="00C75D0E"/>
    <w:rsid w:val="00C75F98"/>
    <w:rsid w:val="00C76B25"/>
    <w:rsid w:val="00C80879"/>
    <w:rsid w:val="00C80BE5"/>
    <w:rsid w:val="00C81030"/>
    <w:rsid w:val="00C81A4D"/>
    <w:rsid w:val="00C82D9D"/>
    <w:rsid w:val="00C871C4"/>
    <w:rsid w:val="00C872D2"/>
    <w:rsid w:val="00C94AFA"/>
    <w:rsid w:val="00C958CA"/>
    <w:rsid w:val="00C96EC5"/>
    <w:rsid w:val="00C97850"/>
    <w:rsid w:val="00CA1F64"/>
    <w:rsid w:val="00CA4829"/>
    <w:rsid w:val="00CA5483"/>
    <w:rsid w:val="00CA694C"/>
    <w:rsid w:val="00CB0787"/>
    <w:rsid w:val="00CB13D9"/>
    <w:rsid w:val="00CB25C8"/>
    <w:rsid w:val="00CB3584"/>
    <w:rsid w:val="00CB7058"/>
    <w:rsid w:val="00CB7228"/>
    <w:rsid w:val="00CB7F77"/>
    <w:rsid w:val="00CC1937"/>
    <w:rsid w:val="00CC374F"/>
    <w:rsid w:val="00CC47DA"/>
    <w:rsid w:val="00CC6139"/>
    <w:rsid w:val="00CC7DF9"/>
    <w:rsid w:val="00CD0871"/>
    <w:rsid w:val="00CD2125"/>
    <w:rsid w:val="00CD3D5A"/>
    <w:rsid w:val="00CD70A0"/>
    <w:rsid w:val="00CD769C"/>
    <w:rsid w:val="00CD7AD7"/>
    <w:rsid w:val="00CE0A09"/>
    <w:rsid w:val="00CE330D"/>
    <w:rsid w:val="00CE72A7"/>
    <w:rsid w:val="00CF0D8A"/>
    <w:rsid w:val="00CF284A"/>
    <w:rsid w:val="00CF2D3A"/>
    <w:rsid w:val="00CF3210"/>
    <w:rsid w:val="00CF426A"/>
    <w:rsid w:val="00CF43D5"/>
    <w:rsid w:val="00CF458E"/>
    <w:rsid w:val="00CF6B31"/>
    <w:rsid w:val="00D0038A"/>
    <w:rsid w:val="00D00BAC"/>
    <w:rsid w:val="00D05C7A"/>
    <w:rsid w:val="00D061B4"/>
    <w:rsid w:val="00D0722F"/>
    <w:rsid w:val="00D109CF"/>
    <w:rsid w:val="00D11FFF"/>
    <w:rsid w:val="00D120D6"/>
    <w:rsid w:val="00D13C6C"/>
    <w:rsid w:val="00D169CD"/>
    <w:rsid w:val="00D17478"/>
    <w:rsid w:val="00D17AFA"/>
    <w:rsid w:val="00D17BB8"/>
    <w:rsid w:val="00D21164"/>
    <w:rsid w:val="00D24100"/>
    <w:rsid w:val="00D258DC"/>
    <w:rsid w:val="00D25A39"/>
    <w:rsid w:val="00D3021E"/>
    <w:rsid w:val="00D31391"/>
    <w:rsid w:val="00D318A3"/>
    <w:rsid w:val="00D31EE1"/>
    <w:rsid w:val="00D33D43"/>
    <w:rsid w:val="00D3556C"/>
    <w:rsid w:val="00D374BA"/>
    <w:rsid w:val="00D4217A"/>
    <w:rsid w:val="00D42F3D"/>
    <w:rsid w:val="00D45080"/>
    <w:rsid w:val="00D50D91"/>
    <w:rsid w:val="00D5410F"/>
    <w:rsid w:val="00D562B9"/>
    <w:rsid w:val="00D617C0"/>
    <w:rsid w:val="00D61EB1"/>
    <w:rsid w:val="00D64A9E"/>
    <w:rsid w:val="00D64B08"/>
    <w:rsid w:val="00D67D6E"/>
    <w:rsid w:val="00D71479"/>
    <w:rsid w:val="00D75153"/>
    <w:rsid w:val="00D75234"/>
    <w:rsid w:val="00D7544C"/>
    <w:rsid w:val="00D77C23"/>
    <w:rsid w:val="00D833C8"/>
    <w:rsid w:val="00D83594"/>
    <w:rsid w:val="00D849CF"/>
    <w:rsid w:val="00D8500C"/>
    <w:rsid w:val="00D85F9C"/>
    <w:rsid w:val="00D90259"/>
    <w:rsid w:val="00D91338"/>
    <w:rsid w:val="00D97C26"/>
    <w:rsid w:val="00DA04D4"/>
    <w:rsid w:val="00DA05F7"/>
    <w:rsid w:val="00DA120A"/>
    <w:rsid w:val="00DB1F81"/>
    <w:rsid w:val="00DB206D"/>
    <w:rsid w:val="00DB2459"/>
    <w:rsid w:val="00DB33CD"/>
    <w:rsid w:val="00DB5665"/>
    <w:rsid w:val="00DB62A4"/>
    <w:rsid w:val="00DB6C48"/>
    <w:rsid w:val="00DC0072"/>
    <w:rsid w:val="00DC2BB2"/>
    <w:rsid w:val="00DC2D1A"/>
    <w:rsid w:val="00DC4F13"/>
    <w:rsid w:val="00DC79C3"/>
    <w:rsid w:val="00DD2BCF"/>
    <w:rsid w:val="00DD593D"/>
    <w:rsid w:val="00DD7015"/>
    <w:rsid w:val="00DD729A"/>
    <w:rsid w:val="00DE0BFB"/>
    <w:rsid w:val="00DE70F4"/>
    <w:rsid w:val="00DF03FA"/>
    <w:rsid w:val="00DF0C61"/>
    <w:rsid w:val="00DF403F"/>
    <w:rsid w:val="00DF408C"/>
    <w:rsid w:val="00DF58C6"/>
    <w:rsid w:val="00E014AC"/>
    <w:rsid w:val="00E01E1C"/>
    <w:rsid w:val="00E05681"/>
    <w:rsid w:val="00E072BA"/>
    <w:rsid w:val="00E07CE7"/>
    <w:rsid w:val="00E104EC"/>
    <w:rsid w:val="00E11401"/>
    <w:rsid w:val="00E11BFC"/>
    <w:rsid w:val="00E144E8"/>
    <w:rsid w:val="00E14970"/>
    <w:rsid w:val="00E162A5"/>
    <w:rsid w:val="00E2072C"/>
    <w:rsid w:val="00E23AC0"/>
    <w:rsid w:val="00E30392"/>
    <w:rsid w:val="00E326AB"/>
    <w:rsid w:val="00E41202"/>
    <w:rsid w:val="00E425C2"/>
    <w:rsid w:val="00E504A7"/>
    <w:rsid w:val="00E51058"/>
    <w:rsid w:val="00E579BC"/>
    <w:rsid w:val="00E60A00"/>
    <w:rsid w:val="00E618E0"/>
    <w:rsid w:val="00E63C75"/>
    <w:rsid w:val="00E65259"/>
    <w:rsid w:val="00E67868"/>
    <w:rsid w:val="00E67A3E"/>
    <w:rsid w:val="00E7208C"/>
    <w:rsid w:val="00E73278"/>
    <w:rsid w:val="00E7331B"/>
    <w:rsid w:val="00E73A3D"/>
    <w:rsid w:val="00E76D2E"/>
    <w:rsid w:val="00E80560"/>
    <w:rsid w:val="00E806DD"/>
    <w:rsid w:val="00E814DA"/>
    <w:rsid w:val="00E81C8C"/>
    <w:rsid w:val="00E83793"/>
    <w:rsid w:val="00E84C92"/>
    <w:rsid w:val="00E84E91"/>
    <w:rsid w:val="00E9148E"/>
    <w:rsid w:val="00E91B0B"/>
    <w:rsid w:val="00E96872"/>
    <w:rsid w:val="00EA1397"/>
    <w:rsid w:val="00EA1C3D"/>
    <w:rsid w:val="00EA3506"/>
    <w:rsid w:val="00EA4306"/>
    <w:rsid w:val="00EB2129"/>
    <w:rsid w:val="00EB295D"/>
    <w:rsid w:val="00EB46FA"/>
    <w:rsid w:val="00EB4EC7"/>
    <w:rsid w:val="00EB574D"/>
    <w:rsid w:val="00EB6833"/>
    <w:rsid w:val="00EB6B42"/>
    <w:rsid w:val="00EC0B87"/>
    <w:rsid w:val="00EC283C"/>
    <w:rsid w:val="00EC7D89"/>
    <w:rsid w:val="00ED0E66"/>
    <w:rsid w:val="00ED1590"/>
    <w:rsid w:val="00ED265C"/>
    <w:rsid w:val="00ED35C5"/>
    <w:rsid w:val="00ED3C59"/>
    <w:rsid w:val="00ED3E2E"/>
    <w:rsid w:val="00ED4E0F"/>
    <w:rsid w:val="00ED5735"/>
    <w:rsid w:val="00EE0F20"/>
    <w:rsid w:val="00EE10A3"/>
    <w:rsid w:val="00EE14A2"/>
    <w:rsid w:val="00EE24B7"/>
    <w:rsid w:val="00EE49ED"/>
    <w:rsid w:val="00EE70D2"/>
    <w:rsid w:val="00EF10BB"/>
    <w:rsid w:val="00EF16B8"/>
    <w:rsid w:val="00EF189E"/>
    <w:rsid w:val="00EF1D25"/>
    <w:rsid w:val="00EF282C"/>
    <w:rsid w:val="00EF45D7"/>
    <w:rsid w:val="00EF5460"/>
    <w:rsid w:val="00EF5E8A"/>
    <w:rsid w:val="00EF7A33"/>
    <w:rsid w:val="00F019E5"/>
    <w:rsid w:val="00F03FD4"/>
    <w:rsid w:val="00F0441E"/>
    <w:rsid w:val="00F04539"/>
    <w:rsid w:val="00F0551F"/>
    <w:rsid w:val="00F0561D"/>
    <w:rsid w:val="00F064EC"/>
    <w:rsid w:val="00F06A1E"/>
    <w:rsid w:val="00F06AA8"/>
    <w:rsid w:val="00F11902"/>
    <w:rsid w:val="00F11E14"/>
    <w:rsid w:val="00F13AC4"/>
    <w:rsid w:val="00F15D22"/>
    <w:rsid w:val="00F17300"/>
    <w:rsid w:val="00F21599"/>
    <w:rsid w:val="00F23665"/>
    <w:rsid w:val="00F23C81"/>
    <w:rsid w:val="00F30587"/>
    <w:rsid w:val="00F30E09"/>
    <w:rsid w:val="00F31495"/>
    <w:rsid w:val="00F315A1"/>
    <w:rsid w:val="00F31723"/>
    <w:rsid w:val="00F343F1"/>
    <w:rsid w:val="00F34BFC"/>
    <w:rsid w:val="00F36C62"/>
    <w:rsid w:val="00F3788D"/>
    <w:rsid w:val="00F411F8"/>
    <w:rsid w:val="00F4156D"/>
    <w:rsid w:val="00F416A6"/>
    <w:rsid w:val="00F4185C"/>
    <w:rsid w:val="00F43C42"/>
    <w:rsid w:val="00F43EDF"/>
    <w:rsid w:val="00F44D61"/>
    <w:rsid w:val="00F458CD"/>
    <w:rsid w:val="00F50DDB"/>
    <w:rsid w:val="00F522DA"/>
    <w:rsid w:val="00F5309A"/>
    <w:rsid w:val="00F550D9"/>
    <w:rsid w:val="00F5541F"/>
    <w:rsid w:val="00F561C6"/>
    <w:rsid w:val="00F608A8"/>
    <w:rsid w:val="00F612D5"/>
    <w:rsid w:val="00F61A70"/>
    <w:rsid w:val="00F61AB0"/>
    <w:rsid w:val="00F61ACD"/>
    <w:rsid w:val="00F626EC"/>
    <w:rsid w:val="00F6359D"/>
    <w:rsid w:val="00F6377E"/>
    <w:rsid w:val="00F63D00"/>
    <w:rsid w:val="00F63F00"/>
    <w:rsid w:val="00F64D06"/>
    <w:rsid w:val="00F650C2"/>
    <w:rsid w:val="00F65F07"/>
    <w:rsid w:val="00F707C3"/>
    <w:rsid w:val="00F70AB4"/>
    <w:rsid w:val="00F70C6E"/>
    <w:rsid w:val="00F7182E"/>
    <w:rsid w:val="00F72181"/>
    <w:rsid w:val="00F73104"/>
    <w:rsid w:val="00F73171"/>
    <w:rsid w:val="00F73277"/>
    <w:rsid w:val="00F8110B"/>
    <w:rsid w:val="00F81DB5"/>
    <w:rsid w:val="00F84966"/>
    <w:rsid w:val="00F85316"/>
    <w:rsid w:val="00F85EA6"/>
    <w:rsid w:val="00F90B61"/>
    <w:rsid w:val="00F90E6B"/>
    <w:rsid w:val="00F9271F"/>
    <w:rsid w:val="00F95BFA"/>
    <w:rsid w:val="00F961F2"/>
    <w:rsid w:val="00FA0AFA"/>
    <w:rsid w:val="00FA384E"/>
    <w:rsid w:val="00FA54A1"/>
    <w:rsid w:val="00FB01D7"/>
    <w:rsid w:val="00FB061B"/>
    <w:rsid w:val="00FB3EA1"/>
    <w:rsid w:val="00FB4799"/>
    <w:rsid w:val="00FB4CE6"/>
    <w:rsid w:val="00FB4ED1"/>
    <w:rsid w:val="00FB558B"/>
    <w:rsid w:val="00FB62C2"/>
    <w:rsid w:val="00FB7885"/>
    <w:rsid w:val="00FC36E9"/>
    <w:rsid w:val="00FD0BAC"/>
    <w:rsid w:val="00FD47CF"/>
    <w:rsid w:val="00FD7D48"/>
    <w:rsid w:val="00FE0E54"/>
    <w:rsid w:val="00FE4CBF"/>
    <w:rsid w:val="00FE695A"/>
    <w:rsid w:val="00FF07FE"/>
    <w:rsid w:val="00FF0E49"/>
    <w:rsid w:val="00FF1BE0"/>
    <w:rsid w:val="00FF33A4"/>
    <w:rsid w:val="00FF3DED"/>
    <w:rsid w:val="00FF71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458CD"/>
    <w:rPr>
      <w:sz w:val="24"/>
      <w:szCs w:val="24"/>
    </w:rPr>
  </w:style>
  <w:style w:type="paragraph" w:styleId="1">
    <w:name w:val="heading 1"/>
    <w:basedOn w:val="a1"/>
    <w:next w:val="a1"/>
    <w:link w:val="10"/>
    <w:qFormat/>
    <w:pPr>
      <w:keepNext/>
      <w:jc w:val="center"/>
      <w:outlineLvl w:val="0"/>
    </w:pPr>
    <w:rPr>
      <w:b/>
      <w:sz w:val="18"/>
      <w:lang/>
    </w:rPr>
  </w:style>
  <w:style w:type="paragraph" w:styleId="2">
    <w:name w:val="heading 2"/>
    <w:basedOn w:val="a1"/>
    <w:next w:val="a1"/>
    <w:link w:val="20"/>
    <w:qFormat/>
    <w:rsid w:val="00B6657E"/>
    <w:pPr>
      <w:keepNext/>
      <w:spacing w:before="240" w:after="60"/>
      <w:outlineLvl w:val="1"/>
    </w:pPr>
    <w:rPr>
      <w:rFonts w:ascii="Cambria" w:hAnsi="Cambria"/>
      <w:b/>
      <w:bCs/>
      <w:i/>
      <w:iCs/>
      <w:sz w:val="28"/>
      <w:szCs w:val="28"/>
      <w:lang/>
    </w:rPr>
  </w:style>
  <w:style w:type="paragraph" w:styleId="3">
    <w:name w:val="heading 3"/>
    <w:basedOn w:val="a1"/>
    <w:next w:val="a1"/>
    <w:link w:val="30"/>
    <w:qFormat/>
    <w:rsid w:val="00076C2D"/>
    <w:pPr>
      <w:keepNext/>
      <w:spacing w:before="240" w:after="60"/>
      <w:outlineLvl w:val="2"/>
    </w:pPr>
    <w:rPr>
      <w:rFonts w:ascii="Arial" w:hAnsi="Arial"/>
      <w:b/>
      <w:bCs/>
      <w:sz w:val="26"/>
      <w:szCs w:val="26"/>
      <w:lang/>
    </w:rPr>
  </w:style>
  <w:style w:type="paragraph" w:styleId="4">
    <w:name w:val="heading 4"/>
    <w:basedOn w:val="a1"/>
    <w:next w:val="a1"/>
    <w:link w:val="40"/>
    <w:unhideWhenUsed/>
    <w:qFormat/>
    <w:rsid w:val="007D49C8"/>
    <w:pPr>
      <w:keepNext/>
      <w:spacing w:before="240" w:after="60"/>
      <w:outlineLvl w:val="3"/>
    </w:pPr>
    <w:rPr>
      <w:rFonts w:ascii="Calibri" w:hAnsi="Calibri"/>
      <w:b/>
      <w:bCs/>
      <w:sz w:val="28"/>
      <w:szCs w:val="28"/>
      <w:lang/>
    </w:rPr>
  </w:style>
  <w:style w:type="paragraph" w:styleId="50">
    <w:name w:val="heading 5"/>
    <w:basedOn w:val="a1"/>
    <w:next w:val="a1"/>
    <w:link w:val="51"/>
    <w:qFormat/>
    <w:rsid w:val="00A34B9B"/>
    <w:pPr>
      <w:spacing w:before="240" w:after="60"/>
      <w:outlineLvl w:val="4"/>
    </w:pPr>
    <w:rPr>
      <w:b/>
      <w:bCs/>
      <w:i/>
      <w:iCs/>
      <w:sz w:val="26"/>
      <w:szCs w:val="26"/>
      <w:lang/>
    </w:rPr>
  </w:style>
  <w:style w:type="paragraph" w:styleId="7">
    <w:name w:val="heading 7"/>
    <w:basedOn w:val="a1"/>
    <w:next w:val="a1"/>
    <w:link w:val="70"/>
    <w:qFormat/>
    <w:rsid w:val="009A5F4A"/>
    <w:pPr>
      <w:spacing w:before="240" w:after="60"/>
      <w:outlineLvl w:val="6"/>
    </w:pPr>
    <w:rPr>
      <w:lang/>
    </w:rPr>
  </w:style>
  <w:style w:type="paragraph" w:styleId="9">
    <w:name w:val="heading 9"/>
    <w:basedOn w:val="a1"/>
    <w:next w:val="a1"/>
    <w:link w:val="90"/>
    <w:semiHidden/>
    <w:unhideWhenUsed/>
    <w:qFormat/>
    <w:rsid w:val="00A34B9B"/>
    <w:pPr>
      <w:keepNext/>
      <w:keepLines/>
      <w:spacing w:before="200"/>
      <w:outlineLvl w:val="8"/>
    </w:pPr>
    <w:rPr>
      <w:rFonts w:ascii="Cambria" w:hAnsi="Cambria"/>
      <w:i/>
      <w:iCs/>
      <w:color w:val="404040"/>
      <w:sz w:val="20"/>
      <w:szCs w:val="20"/>
      <w:lang/>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h4">
    <w:name w:val="h4"/>
    <w:basedOn w:val="a1"/>
    <w:pPr>
      <w:spacing w:before="100" w:beforeAutospacing="1" w:after="100" w:afterAutospacing="1"/>
    </w:pPr>
    <w:rPr>
      <w:rFonts w:ascii="Arial Unicode MS" w:eastAsia="Arial Unicode MS" w:hAnsi="Arial Unicode MS" w:cs="Arial Unicode MS"/>
      <w:b/>
      <w:bCs/>
      <w:color w:val="000066"/>
    </w:rPr>
  </w:style>
  <w:style w:type="paragraph" w:styleId="a5">
    <w:name w:val="Normal (Web)"/>
    <w:aliases w:val="Обычный (Web)"/>
    <w:basedOn w:val="a1"/>
    <w:pPr>
      <w:spacing w:before="100" w:beforeAutospacing="1" w:after="100" w:afterAutospacing="1"/>
    </w:pPr>
    <w:rPr>
      <w:rFonts w:ascii="Arial Unicode MS" w:eastAsia="Arial Unicode MS" w:hAnsi="Arial Unicode MS" w:cs="Arial Unicode MS"/>
    </w:rPr>
  </w:style>
  <w:style w:type="character" w:styleId="a6">
    <w:name w:val="Hyperlink"/>
    <w:rPr>
      <w:color w:val="0000FF"/>
      <w:u w:val="single"/>
    </w:rPr>
  </w:style>
  <w:style w:type="character" w:styleId="a7">
    <w:name w:val="FollowedHyperlink"/>
    <w:rPr>
      <w:color w:val="800080"/>
      <w:u w:val="single"/>
    </w:rPr>
  </w:style>
  <w:style w:type="paragraph" w:styleId="a8">
    <w:name w:val="Body Text"/>
    <w:aliases w:val="SecondColumn,body text,body text Знак,body text Знак Знак,bt,ändrad,body text1,bt1,body text2,bt2,body text11,bt11,body text3,bt3,paragraph 2,paragraph 21,EHPT,Body Text2,b,Body Text level 2,Body Text Char"/>
    <w:basedOn w:val="a1"/>
    <w:link w:val="a9"/>
    <w:rPr>
      <w:rFonts w:ascii="Verdana" w:hAnsi="Verdana"/>
      <w:color w:val="000000"/>
      <w:sz w:val="18"/>
      <w:lang/>
    </w:rPr>
  </w:style>
  <w:style w:type="table" w:styleId="aa">
    <w:name w:val="Table Grid"/>
    <w:basedOn w:val="a3"/>
    <w:rsid w:val="005027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emebody1">
    <w:name w:val="themebody1"/>
    <w:rsid w:val="00066CC2"/>
    <w:rPr>
      <w:color w:val="FFFFFF"/>
    </w:rPr>
  </w:style>
  <w:style w:type="paragraph" w:styleId="ab">
    <w:name w:val="Body Text Indent"/>
    <w:basedOn w:val="a1"/>
    <w:link w:val="ac"/>
    <w:rsid w:val="00872B56"/>
    <w:pPr>
      <w:spacing w:after="120"/>
      <w:ind w:left="283"/>
    </w:pPr>
    <w:rPr>
      <w:lang/>
    </w:rPr>
  </w:style>
  <w:style w:type="character" w:customStyle="1" w:styleId="20">
    <w:name w:val="Заголовок 2 Знак"/>
    <w:link w:val="2"/>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d">
    <w:name w:val="Balloon Text"/>
    <w:basedOn w:val="a1"/>
    <w:link w:val="ae"/>
    <w:rsid w:val="003C2C92"/>
    <w:rPr>
      <w:rFonts w:ascii="Tahoma" w:hAnsi="Tahoma"/>
      <w:sz w:val="16"/>
      <w:szCs w:val="16"/>
      <w:lang/>
    </w:rPr>
  </w:style>
  <w:style w:type="character" w:customStyle="1" w:styleId="ae">
    <w:name w:val="Текст выноски Знак"/>
    <w:link w:val="ad"/>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f">
    <w:name w:val="header"/>
    <w:aliases w:val="ho,header odd,first,heading one,H1,h"/>
    <w:basedOn w:val="a1"/>
    <w:link w:val="af0"/>
    <w:rsid w:val="00BB43A4"/>
    <w:pPr>
      <w:tabs>
        <w:tab w:val="center" w:pos="4153"/>
        <w:tab w:val="right" w:pos="8306"/>
      </w:tabs>
    </w:pPr>
    <w:rPr>
      <w:sz w:val="28"/>
      <w:szCs w:val="20"/>
      <w:lang/>
    </w:rPr>
  </w:style>
  <w:style w:type="character" w:customStyle="1" w:styleId="r">
    <w:name w:val="r"/>
    <w:basedOn w:val="a2"/>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1">
    <w:name w:val="footer"/>
    <w:basedOn w:val="a1"/>
    <w:link w:val="af2"/>
    <w:rsid w:val="00A6235D"/>
    <w:pPr>
      <w:tabs>
        <w:tab w:val="center" w:pos="4677"/>
        <w:tab w:val="right" w:pos="9355"/>
      </w:tabs>
    </w:pPr>
    <w:rPr>
      <w:lang/>
    </w:rPr>
  </w:style>
  <w:style w:type="character" w:customStyle="1" w:styleId="af2">
    <w:name w:val="Нижний колонтитул Знак"/>
    <w:link w:val="af1"/>
    <w:rsid w:val="00A6235D"/>
    <w:rPr>
      <w:sz w:val="24"/>
      <w:szCs w:val="24"/>
    </w:rPr>
  </w:style>
  <w:style w:type="character" w:customStyle="1" w:styleId="af0">
    <w:name w:val="Верхний колонтитул Знак"/>
    <w:aliases w:val="ho Знак,header odd Знак,first Знак,heading one Знак,H1 Знак,h Знак"/>
    <w:link w:val="af"/>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1"/>
    <w:rsid w:val="0021219A"/>
    <w:pPr>
      <w:numPr>
        <w:numId w:val="1"/>
      </w:numPr>
    </w:pPr>
  </w:style>
  <w:style w:type="character" w:styleId="af3">
    <w:name w:val="page number"/>
    <w:basedOn w:val="a2"/>
    <w:rsid w:val="002808F8"/>
  </w:style>
  <w:style w:type="paragraph" w:customStyle="1" w:styleId="af4">
    <w:name w:val="Базовый"/>
    <w:rsid w:val="00662581"/>
    <w:pPr>
      <w:tabs>
        <w:tab w:val="left" w:pos="720"/>
      </w:tabs>
      <w:suppressAutoHyphens/>
      <w:spacing w:after="200" w:line="276" w:lineRule="auto"/>
    </w:pPr>
    <w:rPr>
      <w:sz w:val="24"/>
      <w:szCs w:val="24"/>
    </w:rPr>
  </w:style>
  <w:style w:type="paragraph" w:styleId="af5">
    <w:name w:val="footnote text"/>
    <w:basedOn w:val="a1"/>
    <w:link w:val="af6"/>
    <w:uiPriority w:val="99"/>
    <w:rsid w:val="00987CE4"/>
    <w:rPr>
      <w:sz w:val="20"/>
      <w:szCs w:val="20"/>
    </w:rPr>
  </w:style>
  <w:style w:type="character" w:customStyle="1" w:styleId="af6">
    <w:name w:val="Текст сноски Знак"/>
    <w:basedOn w:val="a2"/>
    <w:link w:val="af5"/>
    <w:uiPriority w:val="99"/>
    <w:rsid w:val="00987CE4"/>
  </w:style>
  <w:style w:type="character" w:styleId="af7">
    <w:name w:val="footnote reference"/>
    <w:uiPriority w:val="99"/>
    <w:rsid w:val="00987CE4"/>
    <w:rPr>
      <w:vertAlign w:val="superscript"/>
    </w:rPr>
  </w:style>
  <w:style w:type="paragraph" w:styleId="af8">
    <w:name w:val="List"/>
    <w:basedOn w:val="a1"/>
    <w:rsid w:val="00987CE4"/>
    <w:pPr>
      <w:ind w:left="283" w:hanging="283"/>
      <w:contextualSpacing/>
    </w:pPr>
  </w:style>
  <w:style w:type="paragraph" w:styleId="31">
    <w:name w:val="Body Text Indent 3"/>
    <w:basedOn w:val="a1"/>
    <w:link w:val="32"/>
    <w:rsid w:val="00987CE4"/>
    <w:pPr>
      <w:spacing w:after="120"/>
      <w:ind w:left="283"/>
    </w:pPr>
    <w:rPr>
      <w:sz w:val="16"/>
      <w:szCs w:val="16"/>
      <w:lang/>
    </w:rPr>
  </w:style>
  <w:style w:type="character" w:customStyle="1" w:styleId="32">
    <w:name w:val="Основной текст с отступом 3 Знак"/>
    <w:link w:val="31"/>
    <w:rsid w:val="00987CE4"/>
    <w:rPr>
      <w:sz w:val="16"/>
      <w:szCs w:val="16"/>
    </w:rPr>
  </w:style>
  <w:style w:type="paragraph" w:styleId="23">
    <w:name w:val="Body Text Indent 2"/>
    <w:aliases w:val=" Знак"/>
    <w:basedOn w:val="a1"/>
    <w:link w:val="24"/>
    <w:rsid w:val="00987CE4"/>
    <w:pPr>
      <w:spacing w:after="120" w:line="480" w:lineRule="auto"/>
      <w:ind w:left="283"/>
    </w:pPr>
    <w:rPr>
      <w:lang/>
    </w:rPr>
  </w:style>
  <w:style w:type="character" w:customStyle="1" w:styleId="24">
    <w:name w:val="Основной текст с отступом 2 Знак"/>
    <w:aliases w:val=" Знак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c">
    <w:name w:val="Основной текст с отступом Знак"/>
    <w:link w:val="ab"/>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9">
    <w:name w:val="Subtitle"/>
    <w:basedOn w:val="a1"/>
    <w:link w:val="afa"/>
    <w:qFormat/>
    <w:rsid w:val="005E5496"/>
    <w:pPr>
      <w:jc w:val="both"/>
    </w:pPr>
    <w:rPr>
      <w:b/>
      <w:bCs/>
      <w:sz w:val="28"/>
      <w:lang/>
    </w:rPr>
  </w:style>
  <w:style w:type="character" w:customStyle="1" w:styleId="afa">
    <w:name w:val="Подзаголовок Знак"/>
    <w:link w:val="af9"/>
    <w:rsid w:val="005E5496"/>
    <w:rPr>
      <w:b/>
      <w:bCs/>
      <w:sz w:val="28"/>
      <w:szCs w:val="24"/>
    </w:rPr>
  </w:style>
  <w:style w:type="character" w:customStyle="1" w:styleId="40">
    <w:name w:val="Заголовок 4 Знак"/>
    <w:link w:val="4"/>
    <w:rsid w:val="007D49C8"/>
    <w:rPr>
      <w:rFonts w:ascii="Calibri" w:eastAsia="Times New Roman" w:hAnsi="Calibri" w:cs="Times New Roman"/>
      <w:b/>
      <w:bCs/>
      <w:sz w:val="28"/>
      <w:szCs w:val="28"/>
    </w:rPr>
  </w:style>
  <w:style w:type="paragraph" w:styleId="afb">
    <w:name w:val="No Spacing"/>
    <w:link w:val="afc"/>
    <w:qFormat/>
    <w:rsid w:val="007D49C8"/>
    <w:rPr>
      <w:rFonts w:ascii="Calibri" w:eastAsia="Calibri" w:hAnsi="Calibri"/>
      <w:sz w:val="22"/>
      <w:szCs w:val="22"/>
      <w:lang w:eastAsia="en-US"/>
    </w:rPr>
  </w:style>
  <w:style w:type="character" w:customStyle="1" w:styleId="a9">
    <w:name w:val="Основной текст Знак"/>
    <w:aliases w:val="SecondColumn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link w:val="a8"/>
    <w:rsid w:val="008F4E9C"/>
    <w:rPr>
      <w:rFonts w:ascii="Verdana" w:hAnsi="Verdana"/>
      <w:color w:val="000000"/>
      <w:sz w:val="18"/>
      <w:szCs w:val="24"/>
    </w:rPr>
  </w:style>
  <w:style w:type="character" w:styleId="afd">
    <w:name w:val="annotation reference"/>
    <w:rsid w:val="005C0484"/>
    <w:rPr>
      <w:sz w:val="16"/>
      <w:szCs w:val="16"/>
    </w:rPr>
  </w:style>
  <w:style w:type="paragraph" w:styleId="afe">
    <w:name w:val="annotation text"/>
    <w:basedOn w:val="a1"/>
    <w:link w:val="aff"/>
    <w:rsid w:val="005C0484"/>
    <w:rPr>
      <w:sz w:val="20"/>
      <w:szCs w:val="20"/>
    </w:rPr>
  </w:style>
  <w:style w:type="character" w:customStyle="1" w:styleId="aff">
    <w:name w:val="Текст примечания Знак"/>
    <w:basedOn w:val="a2"/>
    <w:link w:val="afe"/>
    <w:rsid w:val="005C0484"/>
  </w:style>
  <w:style w:type="paragraph" w:styleId="aff0">
    <w:name w:val="annotation subject"/>
    <w:basedOn w:val="afe"/>
    <w:next w:val="afe"/>
    <w:link w:val="aff1"/>
    <w:rsid w:val="005C0484"/>
    <w:rPr>
      <w:b/>
      <w:bCs/>
      <w:lang/>
    </w:rPr>
  </w:style>
  <w:style w:type="character" w:customStyle="1" w:styleId="aff1">
    <w:name w:val="Тема примечания Знак"/>
    <w:link w:val="aff0"/>
    <w:rsid w:val="005C0484"/>
    <w:rPr>
      <w:b/>
      <w:bCs/>
    </w:rPr>
  </w:style>
  <w:style w:type="character" w:customStyle="1" w:styleId="51">
    <w:name w:val="Заголовок 5 Знак"/>
    <w:link w:val="50"/>
    <w:rsid w:val="00A34B9B"/>
    <w:rPr>
      <w:b/>
      <w:bCs/>
      <w:i/>
      <w:iCs/>
      <w:sz w:val="26"/>
      <w:szCs w:val="26"/>
    </w:rPr>
  </w:style>
  <w:style w:type="character" w:customStyle="1" w:styleId="90">
    <w:name w:val="Заголовок 9 Знак"/>
    <w:link w:val="9"/>
    <w:semiHidden/>
    <w:rsid w:val="00A34B9B"/>
    <w:rPr>
      <w:rFonts w:ascii="Cambria" w:hAnsi="Cambria"/>
      <w:i/>
      <w:iCs/>
      <w:color w:val="404040"/>
    </w:rPr>
  </w:style>
  <w:style w:type="numbering" w:customStyle="1" w:styleId="11">
    <w:name w:val="Нет списка1"/>
    <w:next w:val="a4"/>
    <w:uiPriority w:val="99"/>
    <w:semiHidden/>
    <w:unhideWhenUsed/>
    <w:rsid w:val="00A34B9B"/>
  </w:style>
  <w:style w:type="character" w:customStyle="1" w:styleId="10">
    <w:name w:val="Заголовок 1 Знак"/>
    <w:link w:val="1"/>
    <w:rsid w:val="00A34B9B"/>
    <w:rPr>
      <w:b/>
      <w:sz w:val="18"/>
      <w:szCs w:val="24"/>
    </w:rPr>
  </w:style>
  <w:style w:type="character" w:customStyle="1" w:styleId="30">
    <w:name w:val="Заголовок 3 Знак"/>
    <w:link w:val="3"/>
    <w:rsid w:val="00A34B9B"/>
    <w:rPr>
      <w:rFonts w:ascii="Arial" w:hAnsi="Arial" w:cs="Arial"/>
      <w:b/>
      <w:bCs/>
      <w:sz w:val="26"/>
      <w:szCs w:val="26"/>
    </w:rPr>
  </w:style>
  <w:style w:type="paragraph" w:styleId="25">
    <w:name w:val="Body Text 2"/>
    <w:basedOn w:val="a1"/>
    <w:link w:val="26"/>
    <w:rsid w:val="00A34B9B"/>
    <w:pPr>
      <w:jc w:val="both"/>
    </w:pPr>
    <w:rPr>
      <w:b/>
      <w:i/>
      <w:szCs w:val="20"/>
      <w:lang/>
    </w:rPr>
  </w:style>
  <w:style w:type="character" w:customStyle="1" w:styleId="26">
    <w:name w:val="Основной текст 2 Знак"/>
    <w:link w:val="25"/>
    <w:rsid w:val="00A34B9B"/>
    <w:rPr>
      <w:b/>
      <w:i/>
      <w:sz w:val="24"/>
    </w:rPr>
  </w:style>
  <w:style w:type="paragraph" w:styleId="aff2">
    <w:name w:val="Title"/>
    <w:basedOn w:val="a1"/>
    <w:link w:val="aff3"/>
    <w:qFormat/>
    <w:rsid w:val="00A34B9B"/>
    <w:pPr>
      <w:jc w:val="center"/>
    </w:pPr>
    <w:rPr>
      <w:b/>
      <w:sz w:val="28"/>
      <w:szCs w:val="20"/>
      <w:lang/>
    </w:rPr>
  </w:style>
  <w:style w:type="character" w:customStyle="1" w:styleId="aff3">
    <w:name w:val="Название Знак"/>
    <w:link w:val="aff2"/>
    <w:rsid w:val="00A34B9B"/>
    <w:rPr>
      <w:b/>
      <w:sz w:val="28"/>
    </w:rPr>
  </w:style>
  <w:style w:type="paragraph" w:customStyle="1" w:styleId="ConsCell">
    <w:name w:val="ConsCell"/>
    <w:link w:val="ConsCell0"/>
    <w:rsid w:val="00A34B9B"/>
    <w:pPr>
      <w:widowControl w:val="0"/>
    </w:pPr>
    <w:rPr>
      <w:rFonts w:ascii="Arial" w:hAnsi="Arial"/>
      <w:snapToGrid w:val="0"/>
    </w:rPr>
  </w:style>
  <w:style w:type="character" w:customStyle="1" w:styleId="ConsCell0">
    <w:name w:val="ConsCell Знак"/>
    <w:link w:val="ConsCell"/>
    <w:rsid w:val="00A34B9B"/>
    <w:rPr>
      <w:rFonts w:ascii="Arial" w:hAnsi="Arial"/>
      <w:snapToGrid w:val="0"/>
      <w:lang w:val="ru-RU" w:eastAsia="ru-RU" w:bidi="ar-SA"/>
    </w:rPr>
  </w:style>
  <w:style w:type="paragraph" w:customStyle="1" w:styleId="12">
    <w:name w:val="Обычный1"/>
    <w:rsid w:val="00A34B9B"/>
  </w:style>
  <w:style w:type="table" w:customStyle="1" w:styleId="13">
    <w:name w:val="Сетка таблицы1"/>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А. часть_раздела"/>
    <w:basedOn w:val="2"/>
    <w:autoRedefine/>
    <w:rsid w:val="00A34B9B"/>
    <w:pPr>
      <w:tabs>
        <w:tab w:val="left" w:pos="1080"/>
      </w:tabs>
      <w:ind w:right="-1"/>
      <w:jc w:val="center"/>
    </w:pPr>
    <w:rPr>
      <w:rFonts w:ascii="Times New Roman" w:hAnsi="Times New Roman"/>
      <w:i w:val="0"/>
      <w:iCs w:val="0"/>
      <w:sz w:val="24"/>
      <w:szCs w:val="24"/>
      <w:lang w:val="ru-RU" w:eastAsia="ru-RU"/>
    </w:rPr>
  </w:style>
  <w:style w:type="paragraph" w:customStyle="1" w:styleId="aff5">
    <w:name w:val="Знак"/>
    <w:basedOn w:val="a1"/>
    <w:rsid w:val="00A34B9B"/>
    <w:pPr>
      <w:spacing w:after="160" w:line="240" w:lineRule="exact"/>
    </w:pPr>
    <w:rPr>
      <w:rFonts w:ascii="Verdana" w:hAnsi="Verdana" w:cs="Verdana"/>
      <w:sz w:val="22"/>
      <w:szCs w:val="22"/>
      <w:lang w:val="en-US" w:eastAsia="en-US"/>
    </w:rPr>
  </w:style>
  <w:style w:type="paragraph" w:customStyle="1" w:styleId="aff6">
    <w:name w:val="Знак Знак Знак Знак"/>
    <w:basedOn w:val="a1"/>
    <w:rsid w:val="00A34B9B"/>
    <w:pPr>
      <w:spacing w:before="100" w:beforeAutospacing="1" w:after="100" w:afterAutospacing="1"/>
    </w:pPr>
    <w:rPr>
      <w:rFonts w:ascii="Tahoma" w:hAnsi="Tahoma"/>
      <w:sz w:val="20"/>
      <w:szCs w:val="20"/>
      <w:lang w:val="en-US" w:eastAsia="en-US"/>
    </w:rPr>
  </w:style>
  <w:style w:type="paragraph" w:styleId="33">
    <w:name w:val="Body Text 3"/>
    <w:basedOn w:val="a1"/>
    <w:link w:val="34"/>
    <w:rsid w:val="00A34B9B"/>
    <w:pPr>
      <w:spacing w:after="120"/>
    </w:pPr>
    <w:rPr>
      <w:sz w:val="16"/>
      <w:szCs w:val="16"/>
      <w:lang/>
    </w:rPr>
  </w:style>
  <w:style w:type="character" w:customStyle="1" w:styleId="34">
    <w:name w:val="Основной текст 3 Знак"/>
    <w:link w:val="33"/>
    <w:rsid w:val="00A34B9B"/>
    <w:rPr>
      <w:sz w:val="16"/>
      <w:szCs w:val="16"/>
    </w:rPr>
  </w:style>
  <w:style w:type="paragraph" w:customStyle="1" w:styleId="xl26">
    <w:name w:val="xl26"/>
    <w:basedOn w:val="a1"/>
    <w:rsid w:val="00A34B9B"/>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pPr>
    <w:rPr>
      <w:b/>
      <w:bCs/>
      <w:sz w:val="18"/>
      <w:szCs w:val="18"/>
    </w:rPr>
  </w:style>
  <w:style w:type="paragraph" w:styleId="5">
    <w:name w:val="List Number 5"/>
    <w:basedOn w:val="a1"/>
    <w:rsid w:val="00A34B9B"/>
    <w:pPr>
      <w:numPr>
        <w:numId w:val="4"/>
      </w:numPr>
      <w:tabs>
        <w:tab w:val="clear" w:pos="432"/>
        <w:tab w:val="num" w:pos="1492"/>
      </w:tabs>
      <w:spacing w:after="60"/>
      <w:ind w:left="1492" w:hanging="360"/>
      <w:jc w:val="both"/>
    </w:pPr>
    <w:rPr>
      <w:szCs w:val="20"/>
    </w:rPr>
  </w:style>
  <w:style w:type="paragraph" w:customStyle="1" w:styleId="a0">
    <w:name w:val="Рисунок"/>
    <w:basedOn w:val="a1"/>
    <w:next w:val="a1"/>
    <w:rsid w:val="00A34B9B"/>
    <w:pPr>
      <w:widowControl w:val="0"/>
      <w:numPr>
        <w:ilvl w:val="1"/>
        <w:numId w:val="4"/>
      </w:numPr>
      <w:tabs>
        <w:tab w:val="clear" w:pos="1836"/>
      </w:tabs>
      <w:spacing w:before="60" w:after="60"/>
      <w:ind w:left="0" w:firstLine="0"/>
      <w:jc w:val="center"/>
    </w:pPr>
    <w:rPr>
      <w:rFonts w:ascii="TimesET" w:hAnsi="TimesET"/>
      <w:sz w:val="20"/>
      <w:szCs w:val="20"/>
    </w:rPr>
  </w:style>
  <w:style w:type="character" w:customStyle="1" w:styleId="91">
    <w:name w:val="Знак Знак9"/>
    <w:rsid w:val="00A34B9B"/>
    <w:rPr>
      <w:sz w:val="24"/>
      <w:szCs w:val="24"/>
    </w:rPr>
  </w:style>
  <w:style w:type="character" w:customStyle="1" w:styleId="FontStyle11">
    <w:name w:val="Font Style11"/>
    <w:rsid w:val="00A34B9B"/>
    <w:rPr>
      <w:rFonts w:ascii="Times New Roman" w:hAnsi="Times New Roman" w:cs="Times New Roman"/>
      <w:sz w:val="22"/>
      <w:szCs w:val="22"/>
    </w:rPr>
  </w:style>
  <w:style w:type="paragraph" w:styleId="aff7">
    <w:name w:val="Block Text"/>
    <w:basedOn w:val="a1"/>
    <w:rsid w:val="00A34B9B"/>
    <w:pPr>
      <w:ind w:left="1134" w:right="1134"/>
      <w:jc w:val="right"/>
    </w:pPr>
    <w:rPr>
      <w:b/>
      <w:sz w:val="26"/>
      <w:szCs w:val="20"/>
    </w:rPr>
  </w:style>
  <w:style w:type="paragraph" w:customStyle="1" w:styleId="a">
    <w:name w:val="Текст ТД"/>
    <w:basedOn w:val="a1"/>
    <w:link w:val="aff8"/>
    <w:uiPriority w:val="99"/>
    <w:qFormat/>
    <w:rsid w:val="00A34B9B"/>
    <w:pPr>
      <w:numPr>
        <w:numId w:val="5"/>
      </w:numPr>
      <w:autoSpaceDE w:val="0"/>
      <w:autoSpaceDN w:val="0"/>
      <w:adjustRightInd w:val="0"/>
      <w:spacing w:after="200"/>
      <w:jc w:val="both"/>
    </w:pPr>
    <w:rPr>
      <w:rFonts w:eastAsia="Calibri"/>
      <w:lang w:eastAsia="en-US"/>
    </w:rPr>
  </w:style>
  <w:style w:type="character" w:customStyle="1" w:styleId="aff8">
    <w:name w:val="Текст ТД Знак"/>
    <w:link w:val="a"/>
    <w:uiPriority w:val="99"/>
    <w:rsid w:val="00A34B9B"/>
    <w:rPr>
      <w:rFonts w:eastAsia="Calibri"/>
      <w:sz w:val="24"/>
      <w:szCs w:val="24"/>
      <w:lang w:eastAsia="en-US"/>
    </w:rPr>
  </w:style>
  <w:style w:type="paragraph" w:customStyle="1" w:styleId="110">
    <w:name w:val="Обычный11"/>
    <w:rsid w:val="00A34B9B"/>
    <w:rPr>
      <w:sz w:val="24"/>
      <w:szCs w:val="24"/>
    </w:rPr>
  </w:style>
  <w:style w:type="paragraph" w:customStyle="1" w:styleId="27">
    <w:name w:val="Обычный2"/>
    <w:rsid w:val="00A34B9B"/>
  </w:style>
  <w:style w:type="paragraph" w:styleId="aff9">
    <w:name w:val="List Paragraph"/>
    <w:aliases w:val="Standart"/>
    <w:basedOn w:val="a1"/>
    <w:link w:val="affa"/>
    <w:qFormat/>
    <w:rsid w:val="00A34B9B"/>
    <w:pPr>
      <w:ind w:left="708"/>
    </w:pPr>
    <w:rPr>
      <w:sz w:val="28"/>
      <w:szCs w:val="20"/>
      <w:lang/>
    </w:rPr>
  </w:style>
  <w:style w:type="paragraph" w:customStyle="1" w:styleId="bedaav-">
    <w:name w:val="bedaav - вид документа"/>
    <w:basedOn w:val="a1"/>
    <w:rsid w:val="00A34B9B"/>
    <w:pPr>
      <w:jc w:val="center"/>
    </w:pPr>
    <w:rPr>
      <w:rFonts w:ascii="Arial" w:hAnsi="Arial" w:cs="Arial"/>
      <w:b/>
      <w:caps/>
      <w:sz w:val="28"/>
      <w:szCs w:val="28"/>
    </w:rPr>
  </w:style>
  <w:style w:type="paragraph" w:customStyle="1" w:styleId="ConsPlusTitle">
    <w:name w:val="ConsPlusTitle"/>
    <w:uiPriority w:val="99"/>
    <w:rsid w:val="00A34B9B"/>
    <w:pPr>
      <w:widowControl w:val="0"/>
      <w:autoSpaceDE w:val="0"/>
      <w:autoSpaceDN w:val="0"/>
      <w:adjustRightInd w:val="0"/>
    </w:pPr>
    <w:rPr>
      <w:rFonts w:ascii="Arial" w:hAnsi="Arial" w:cs="Arial"/>
      <w:b/>
      <w:bCs/>
    </w:rPr>
  </w:style>
  <w:style w:type="paragraph" w:customStyle="1" w:styleId="35">
    <w:name w:val="Обычный3"/>
    <w:rsid w:val="00A34B9B"/>
    <w:pPr>
      <w:widowControl w:val="0"/>
    </w:pPr>
    <w:rPr>
      <w:rFonts w:ascii="Courier New" w:hAnsi="Courier New"/>
    </w:rPr>
  </w:style>
  <w:style w:type="paragraph" w:customStyle="1" w:styleId="41">
    <w:name w:val="Обычный4"/>
    <w:rsid w:val="00A34B9B"/>
    <w:pPr>
      <w:widowControl w:val="0"/>
    </w:pPr>
    <w:rPr>
      <w:rFonts w:ascii="Courier New" w:hAnsi="Courier New"/>
    </w:rPr>
  </w:style>
  <w:style w:type="paragraph" w:styleId="14">
    <w:name w:val="toc 1"/>
    <w:basedOn w:val="a1"/>
    <w:next w:val="a1"/>
    <w:autoRedefine/>
    <w:rsid w:val="00A34B9B"/>
    <w:pPr>
      <w:jc w:val="center"/>
    </w:pPr>
    <w:rPr>
      <w:szCs w:val="28"/>
    </w:rPr>
  </w:style>
  <w:style w:type="paragraph" w:customStyle="1" w:styleId="52">
    <w:name w:val="Обычный5"/>
    <w:rsid w:val="00A34B9B"/>
    <w:rPr>
      <w:sz w:val="24"/>
      <w:szCs w:val="24"/>
    </w:rPr>
  </w:style>
  <w:style w:type="character" w:customStyle="1" w:styleId="affa">
    <w:name w:val="Абзац списка Знак"/>
    <w:aliases w:val="Standart Знак"/>
    <w:link w:val="aff9"/>
    <w:rsid w:val="00A34B9B"/>
    <w:rPr>
      <w:sz w:val="28"/>
    </w:rPr>
  </w:style>
  <w:style w:type="paragraph" w:customStyle="1" w:styleId="consplusnormal1">
    <w:name w:val="consplusnormal"/>
    <w:basedOn w:val="a1"/>
    <w:rsid w:val="00A34B9B"/>
    <w:pPr>
      <w:autoSpaceDE w:val="0"/>
      <w:autoSpaceDN w:val="0"/>
    </w:pPr>
    <w:rPr>
      <w:rFonts w:ascii="Arial" w:hAnsi="Arial" w:cs="Arial"/>
      <w:sz w:val="20"/>
      <w:szCs w:val="20"/>
    </w:rPr>
  </w:style>
  <w:style w:type="character" w:customStyle="1" w:styleId="WW-Absatz-Standardschriftart11">
    <w:name w:val="WW-Absatz-Standardschriftart11"/>
    <w:rsid w:val="00A34B9B"/>
  </w:style>
  <w:style w:type="character" w:customStyle="1" w:styleId="WW8Num4z1">
    <w:name w:val="WW8Num4z1"/>
    <w:rsid w:val="00A34B9B"/>
    <w:rPr>
      <w:rFonts w:ascii="Courier New" w:hAnsi="Courier New" w:cs="Courier New"/>
    </w:rPr>
  </w:style>
  <w:style w:type="paragraph" w:customStyle="1" w:styleId="Normal1">
    <w:name w:val="Normal1"/>
    <w:rsid w:val="00A34B9B"/>
    <w:pPr>
      <w:jc w:val="both"/>
    </w:pPr>
    <w:rPr>
      <w:rFonts w:ascii="Arial" w:hAnsi="Arial"/>
      <w:sz w:val="28"/>
    </w:rPr>
  </w:style>
  <w:style w:type="character" w:customStyle="1" w:styleId="afc">
    <w:name w:val="Без интервала Знак"/>
    <w:link w:val="afb"/>
    <w:locked/>
    <w:rsid w:val="00A34B9B"/>
    <w:rPr>
      <w:rFonts w:ascii="Calibri" w:eastAsia="Calibri" w:hAnsi="Calibri"/>
      <w:sz w:val="22"/>
      <w:szCs w:val="22"/>
      <w:lang w:eastAsia="en-US" w:bidi="ar-SA"/>
    </w:rPr>
  </w:style>
  <w:style w:type="paragraph" w:styleId="affb">
    <w:name w:val="Plain Text"/>
    <w:basedOn w:val="a1"/>
    <w:link w:val="affc"/>
    <w:rsid w:val="00A34B9B"/>
    <w:pPr>
      <w:ind w:firstLine="720"/>
      <w:jc w:val="both"/>
    </w:pPr>
    <w:rPr>
      <w:rFonts w:ascii="Courier New" w:hAnsi="Courier New"/>
      <w:sz w:val="20"/>
      <w:szCs w:val="20"/>
      <w:lang/>
    </w:rPr>
  </w:style>
  <w:style w:type="character" w:customStyle="1" w:styleId="affc">
    <w:name w:val="Текст Знак"/>
    <w:link w:val="affb"/>
    <w:rsid w:val="00A34B9B"/>
    <w:rPr>
      <w:rFonts w:ascii="Courier New" w:hAnsi="Courier New" w:cs="Courier New"/>
    </w:rPr>
  </w:style>
  <w:style w:type="paragraph" w:customStyle="1" w:styleId="ListNum">
    <w:name w:val="ListNum"/>
    <w:basedOn w:val="a1"/>
    <w:rsid w:val="00A34B9B"/>
    <w:pPr>
      <w:numPr>
        <w:numId w:val="6"/>
      </w:numPr>
      <w:tabs>
        <w:tab w:val="left" w:pos="284"/>
      </w:tabs>
      <w:spacing w:before="60"/>
      <w:jc w:val="both"/>
    </w:pPr>
    <w:rPr>
      <w:sz w:val="22"/>
    </w:rPr>
  </w:style>
  <w:style w:type="paragraph" w:customStyle="1" w:styleId="-">
    <w:name w:val="Контракт-пункт"/>
    <w:basedOn w:val="a1"/>
    <w:rsid w:val="00A34B9B"/>
    <w:pPr>
      <w:tabs>
        <w:tab w:val="left" w:pos="851"/>
      </w:tabs>
      <w:ind w:left="851" w:hanging="851"/>
      <w:jc w:val="both"/>
    </w:pPr>
  </w:style>
  <w:style w:type="character" w:styleId="affd">
    <w:name w:val="Strong"/>
    <w:qFormat/>
    <w:rsid w:val="00A34B9B"/>
    <w:rPr>
      <w:b/>
      <w:bCs/>
    </w:rPr>
  </w:style>
  <w:style w:type="table" w:customStyle="1" w:styleId="28">
    <w:name w:val="Сетка таблицы2"/>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link w:val="7"/>
    <w:rsid w:val="00A34B9B"/>
    <w:rPr>
      <w:sz w:val="24"/>
      <w:szCs w:val="24"/>
    </w:rPr>
  </w:style>
  <w:style w:type="paragraph" w:customStyle="1" w:styleId="Normal3">
    <w:name w:val="Normal3"/>
    <w:rsid w:val="00A34B9B"/>
    <w:pPr>
      <w:jc w:val="both"/>
    </w:pPr>
    <w:rPr>
      <w:rFonts w:ascii="Arial" w:hAnsi="Arial"/>
      <w:sz w:val="28"/>
      <w:szCs w:val="24"/>
    </w:rPr>
  </w:style>
  <w:style w:type="paragraph" w:styleId="affe">
    <w:name w:val="endnote text"/>
    <w:basedOn w:val="a1"/>
    <w:link w:val="afff"/>
    <w:rsid w:val="00A34B9B"/>
    <w:rPr>
      <w:sz w:val="20"/>
      <w:szCs w:val="20"/>
    </w:rPr>
  </w:style>
  <w:style w:type="character" w:customStyle="1" w:styleId="afff">
    <w:name w:val="Текст концевой сноски Знак"/>
    <w:basedOn w:val="a2"/>
    <w:link w:val="affe"/>
    <w:rsid w:val="00A34B9B"/>
  </w:style>
  <w:style w:type="character" w:styleId="afff0">
    <w:name w:val="endnote reference"/>
    <w:rsid w:val="00A34B9B"/>
    <w:rPr>
      <w:vertAlign w:val="superscript"/>
    </w:rPr>
  </w:style>
  <w:style w:type="paragraph" w:customStyle="1" w:styleId="15">
    <w:name w:val="Абзац списка1"/>
    <w:basedOn w:val="a1"/>
    <w:qFormat/>
    <w:rsid w:val="00A34B9B"/>
    <w:pPr>
      <w:ind w:left="720"/>
      <w:contextualSpacing/>
    </w:pPr>
    <w:rPr>
      <w:szCs w:val="28"/>
    </w:rPr>
  </w:style>
  <w:style w:type="character" w:customStyle="1" w:styleId="WW8Num7z0">
    <w:name w:val="WW8Num7z0"/>
    <w:rsid w:val="00A34B9B"/>
    <w:rPr>
      <w:rFonts w:ascii="Symbol" w:hAnsi="Symbol" w:cs="Symbol"/>
    </w:rPr>
  </w:style>
  <w:style w:type="paragraph" w:styleId="HTML">
    <w:name w:val="HTML Preformatted"/>
    <w:basedOn w:val="a1"/>
    <w:link w:val="HTML0"/>
    <w:rsid w:val="00A34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rsid w:val="00A34B9B"/>
    <w:rPr>
      <w:rFonts w:ascii="Courier New" w:hAnsi="Courier New" w:cs="Courier New"/>
    </w:rPr>
  </w:style>
  <w:style w:type="paragraph" w:customStyle="1" w:styleId="p5">
    <w:name w:val="p5"/>
    <w:basedOn w:val="a1"/>
    <w:rsid w:val="00A34B9B"/>
    <w:pPr>
      <w:spacing w:before="120"/>
      <w:ind w:firstLine="851"/>
      <w:jc w:val="both"/>
    </w:pPr>
    <w:rPr>
      <w:szCs w:val="20"/>
    </w:rPr>
  </w:style>
  <w:style w:type="paragraph" w:customStyle="1" w:styleId="msonormalmrcssattr">
    <w:name w:val="msonormal_mr_css_attr"/>
    <w:basedOn w:val="a1"/>
    <w:rsid w:val="00A34B9B"/>
    <w:pPr>
      <w:spacing w:before="100" w:beforeAutospacing="1" w:after="100" w:afterAutospacing="1"/>
    </w:pPr>
  </w:style>
  <w:style w:type="numbering" w:customStyle="1" w:styleId="29">
    <w:name w:val="Нет списка2"/>
    <w:next w:val="a4"/>
    <w:uiPriority w:val="99"/>
    <w:semiHidden/>
    <w:unhideWhenUsed/>
    <w:rsid w:val="00627578"/>
  </w:style>
  <w:style w:type="table" w:customStyle="1" w:styleId="36">
    <w:name w:val="Сетка таблицы3"/>
    <w:basedOn w:val="a3"/>
    <w:next w:val="aa"/>
    <w:uiPriority w:val="39"/>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811688">
      <w:bodyDiv w:val="1"/>
      <w:marLeft w:val="0"/>
      <w:marRight w:val="0"/>
      <w:marTop w:val="0"/>
      <w:marBottom w:val="0"/>
      <w:divBdr>
        <w:top w:val="none" w:sz="0" w:space="0" w:color="auto"/>
        <w:left w:val="none" w:sz="0" w:space="0" w:color="auto"/>
        <w:bottom w:val="none" w:sz="0" w:space="0" w:color="auto"/>
        <w:right w:val="none" w:sz="0" w:space="0" w:color="auto"/>
      </w:divBdr>
    </w:div>
    <w:div w:id="110252089">
      <w:bodyDiv w:val="1"/>
      <w:marLeft w:val="0"/>
      <w:marRight w:val="0"/>
      <w:marTop w:val="0"/>
      <w:marBottom w:val="0"/>
      <w:divBdr>
        <w:top w:val="none" w:sz="0" w:space="0" w:color="auto"/>
        <w:left w:val="none" w:sz="0" w:space="0" w:color="auto"/>
        <w:bottom w:val="none" w:sz="0" w:space="0" w:color="auto"/>
        <w:right w:val="none" w:sz="0" w:space="0" w:color="auto"/>
      </w:divBdr>
    </w:div>
    <w:div w:id="149757176">
      <w:bodyDiv w:val="1"/>
      <w:marLeft w:val="0"/>
      <w:marRight w:val="0"/>
      <w:marTop w:val="0"/>
      <w:marBottom w:val="0"/>
      <w:divBdr>
        <w:top w:val="none" w:sz="0" w:space="0" w:color="auto"/>
        <w:left w:val="none" w:sz="0" w:space="0" w:color="auto"/>
        <w:bottom w:val="none" w:sz="0" w:space="0" w:color="auto"/>
        <w:right w:val="none" w:sz="0" w:space="0" w:color="auto"/>
      </w:divBdr>
    </w:div>
    <w:div w:id="163787584">
      <w:bodyDiv w:val="1"/>
      <w:marLeft w:val="0"/>
      <w:marRight w:val="0"/>
      <w:marTop w:val="0"/>
      <w:marBottom w:val="0"/>
      <w:divBdr>
        <w:top w:val="none" w:sz="0" w:space="0" w:color="auto"/>
        <w:left w:val="none" w:sz="0" w:space="0" w:color="auto"/>
        <w:bottom w:val="none" w:sz="0" w:space="0" w:color="auto"/>
        <w:right w:val="none" w:sz="0" w:space="0" w:color="auto"/>
      </w:divBdr>
    </w:div>
    <w:div w:id="224729226">
      <w:bodyDiv w:val="1"/>
      <w:marLeft w:val="0"/>
      <w:marRight w:val="0"/>
      <w:marTop w:val="0"/>
      <w:marBottom w:val="0"/>
      <w:divBdr>
        <w:top w:val="none" w:sz="0" w:space="0" w:color="auto"/>
        <w:left w:val="none" w:sz="0" w:space="0" w:color="auto"/>
        <w:bottom w:val="none" w:sz="0" w:space="0" w:color="auto"/>
        <w:right w:val="none" w:sz="0" w:space="0" w:color="auto"/>
      </w:divBdr>
    </w:div>
    <w:div w:id="476069492">
      <w:bodyDiv w:val="1"/>
      <w:marLeft w:val="0"/>
      <w:marRight w:val="0"/>
      <w:marTop w:val="0"/>
      <w:marBottom w:val="0"/>
      <w:divBdr>
        <w:top w:val="none" w:sz="0" w:space="0" w:color="auto"/>
        <w:left w:val="none" w:sz="0" w:space="0" w:color="auto"/>
        <w:bottom w:val="none" w:sz="0" w:space="0" w:color="auto"/>
        <w:right w:val="none" w:sz="0" w:space="0" w:color="auto"/>
      </w:divBdr>
    </w:div>
    <w:div w:id="553011067">
      <w:bodyDiv w:val="1"/>
      <w:marLeft w:val="0"/>
      <w:marRight w:val="0"/>
      <w:marTop w:val="0"/>
      <w:marBottom w:val="0"/>
      <w:divBdr>
        <w:top w:val="none" w:sz="0" w:space="0" w:color="auto"/>
        <w:left w:val="none" w:sz="0" w:space="0" w:color="auto"/>
        <w:bottom w:val="none" w:sz="0" w:space="0" w:color="auto"/>
        <w:right w:val="none" w:sz="0" w:space="0" w:color="auto"/>
      </w:divBdr>
    </w:div>
    <w:div w:id="593826219">
      <w:bodyDiv w:val="1"/>
      <w:marLeft w:val="0"/>
      <w:marRight w:val="0"/>
      <w:marTop w:val="0"/>
      <w:marBottom w:val="0"/>
      <w:divBdr>
        <w:top w:val="none" w:sz="0" w:space="0" w:color="auto"/>
        <w:left w:val="none" w:sz="0" w:space="0" w:color="auto"/>
        <w:bottom w:val="none" w:sz="0" w:space="0" w:color="auto"/>
        <w:right w:val="none" w:sz="0" w:space="0" w:color="auto"/>
      </w:divBdr>
    </w:div>
    <w:div w:id="658579511">
      <w:bodyDiv w:val="1"/>
      <w:marLeft w:val="0"/>
      <w:marRight w:val="0"/>
      <w:marTop w:val="0"/>
      <w:marBottom w:val="0"/>
      <w:divBdr>
        <w:top w:val="none" w:sz="0" w:space="0" w:color="auto"/>
        <w:left w:val="none" w:sz="0" w:space="0" w:color="auto"/>
        <w:bottom w:val="none" w:sz="0" w:space="0" w:color="auto"/>
        <w:right w:val="none" w:sz="0" w:space="0" w:color="auto"/>
      </w:divBdr>
    </w:div>
    <w:div w:id="834109414">
      <w:bodyDiv w:val="1"/>
      <w:marLeft w:val="0"/>
      <w:marRight w:val="0"/>
      <w:marTop w:val="0"/>
      <w:marBottom w:val="0"/>
      <w:divBdr>
        <w:top w:val="none" w:sz="0" w:space="0" w:color="auto"/>
        <w:left w:val="none" w:sz="0" w:space="0" w:color="auto"/>
        <w:bottom w:val="none" w:sz="0" w:space="0" w:color="auto"/>
        <w:right w:val="none" w:sz="0" w:space="0" w:color="auto"/>
      </w:divBdr>
    </w:div>
    <w:div w:id="854267055">
      <w:bodyDiv w:val="1"/>
      <w:marLeft w:val="0"/>
      <w:marRight w:val="0"/>
      <w:marTop w:val="0"/>
      <w:marBottom w:val="0"/>
      <w:divBdr>
        <w:top w:val="none" w:sz="0" w:space="0" w:color="auto"/>
        <w:left w:val="none" w:sz="0" w:space="0" w:color="auto"/>
        <w:bottom w:val="none" w:sz="0" w:space="0" w:color="auto"/>
        <w:right w:val="none" w:sz="0" w:space="0" w:color="auto"/>
      </w:divBdr>
    </w:div>
    <w:div w:id="920869626">
      <w:bodyDiv w:val="1"/>
      <w:marLeft w:val="0"/>
      <w:marRight w:val="0"/>
      <w:marTop w:val="0"/>
      <w:marBottom w:val="0"/>
      <w:divBdr>
        <w:top w:val="none" w:sz="0" w:space="0" w:color="auto"/>
        <w:left w:val="none" w:sz="0" w:space="0" w:color="auto"/>
        <w:bottom w:val="none" w:sz="0" w:space="0" w:color="auto"/>
        <w:right w:val="none" w:sz="0" w:space="0" w:color="auto"/>
      </w:divBdr>
    </w:div>
    <w:div w:id="1157038845">
      <w:bodyDiv w:val="1"/>
      <w:marLeft w:val="0"/>
      <w:marRight w:val="0"/>
      <w:marTop w:val="0"/>
      <w:marBottom w:val="0"/>
      <w:divBdr>
        <w:top w:val="none" w:sz="0" w:space="0" w:color="auto"/>
        <w:left w:val="none" w:sz="0" w:space="0" w:color="auto"/>
        <w:bottom w:val="none" w:sz="0" w:space="0" w:color="auto"/>
        <w:right w:val="none" w:sz="0" w:space="0" w:color="auto"/>
      </w:divBdr>
    </w:div>
    <w:div w:id="1176961318">
      <w:bodyDiv w:val="1"/>
      <w:marLeft w:val="0"/>
      <w:marRight w:val="0"/>
      <w:marTop w:val="0"/>
      <w:marBottom w:val="0"/>
      <w:divBdr>
        <w:top w:val="none" w:sz="0" w:space="0" w:color="auto"/>
        <w:left w:val="none" w:sz="0" w:space="0" w:color="auto"/>
        <w:bottom w:val="none" w:sz="0" w:space="0" w:color="auto"/>
        <w:right w:val="none" w:sz="0" w:space="0" w:color="auto"/>
      </w:divBdr>
    </w:div>
    <w:div w:id="1185561325">
      <w:bodyDiv w:val="1"/>
      <w:marLeft w:val="0"/>
      <w:marRight w:val="0"/>
      <w:marTop w:val="0"/>
      <w:marBottom w:val="0"/>
      <w:divBdr>
        <w:top w:val="none" w:sz="0" w:space="0" w:color="auto"/>
        <w:left w:val="none" w:sz="0" w:space="0" w:color="auto"/>
        <w:bottom w:val="none" w:sz="0" w:space="0" w:color="auto"/>
        <w:right w:val="none" w:sz="0" w:space="0" w:color="auto"/>
      </w:divBdr>
    </w:div>
    <w:div w:id="1234317263">
      <w:bodyDiv w:val="1"/>
      <w:marLeft w:val="0"/>
      <w:marRight w:val="0"/>
      <w:marTop w:val="0"/>
      <w:marBottom w:val="0"/>
      <w:divBdr>
        <w:top w:val="none" w:sz="0" w:space="0" w:color="auto"/>
        <w:left w:val="none" w:sz="0" w:space="0" w:color="auto"/>
        <w:bottom w:val="none" w:sz="0" w:space="0" w:color="auto"/>
        <w:right w:val="none" w:sz="0" w:space="0" w:color="auto"/>
      </w:divBdr>
    </w:div>
    <w:div w:id="1264221209">
      <w:bodyDiv w:val="1"/>
      <w:marLeft w:val="0"/>
      <w:marRight w:val="0"/>
      <w:marTop w:val="0"/>
      <w:marBottom w:val="0"/>
      <w:divBdr>
        <w:top w:val="none" w:sz="0" w:space="0" w:color="auto"/>
        <w:left w:val="none" w:sz="0" w:space="0" w:color="auto"/>
        <w:bottom w:val="none" w:sz="0" w:space="0" w:color="auto"/>
        <w:right w:val="none" w:sz="0" w:space="0" w:color="auto"/>
      </w:divBdr>
    </w:div>
    <w:div w:id="1516574217">
      <w:bodyDiv w:val="1"/>
      <w:marLeft w:val="0"/>
      <w:marRight w:val="0"/>
      <w:marTop w:val="0"/>
      <w:marBottom w:val="0"/>
      <w:divBdr>
        <w:top w:val="none" w:sz="0" w:space="0" w:color="auto"/>
        <w:left w:val="none" w:sz="0" w:space="0" w:color="auto"/>
        <w:bottom w:val="none" w:sz="0" w:space="0" w:color="auto"/>
        <w:right w:val="none" w:sz="0" w:space="0" w:color="auto"/>
      </w:divBdr>
    </w:div>
    <w:div w:id="1757441191">
      <w:bodyDiv w:val="1"/>
      <w:marLeft w:val="0"/>
      <w:marRight w:val="0"/>
      <w:marTop w:val="0"/>
      <w:marBottom w:val="0"/>
      <w:divBdr>
        <w:top w:val="none" w:sz="0" w:space="0" w:color="auto"/>
        <w:left w:val="none" w:sz="0" w:space="0" w:color="auto"/>
        <w:bottom w:val="none" w:sz="0" w:space="0" w:color="auto"/>
        <w:right w:val="none" w:sz="0" w:space="0" w:color="auto"/>
      </w:divBdr>
    </w:div>
    <w:div w:id="1780831914">
      <w:bodyDiv w:val="1"/>
      <w:marLeft w:val="0"/>
      <w:marRight w:val="0"/>
      <w:marTop w:val="0"/>
      <w:marBottom w:val="0"/>
      <w:divBdr>
        <w:top w:val="none" w:sz="0" w:space="0" w:color="auto"/>
        <w:left w:val="none" w:sz="0" w:space="0" w:color="auto"/>
        <w:bottom w:val="none" w:sz="0" w:space="0" w:color="auto"/>
        <w:right w:val="none" w:sz="0" w:space="0" w:color="auto"/>
      </w:divBdr>
    </w:div>
    <w:div w:id="1813643496">
      <w:bodyDiv w:val="1"/>
      <w:marLeft w:val="0"/>
      <w:marRight w:val="0"/>
      <w:marTop w:val="0"/>
      <w:marBottom w:val="0"/>
      <w:divBdr>
        <w:top w:val="none" w:sz="0" w:space="0" w:color="auto"/>
        <w:left w:val="none" w:sz="0" w:space="0" w:color="auto"/>
        <w:bottom w:val="none" w:sz="0" w:space="0" w:color="auto"/>
        <w:right w:val="none" w:sz="0" w:space="0" w:color="auto"/>
      </w:divBdr>
    </w:div>
    <w:div w:id="1876307933">
      <w:bodyDiv w:val="1"/>
      <w:marLeft w:val="0"/>
      <w:marRight w:val="0"/>
      <w:marTop w:val="0"/>
      <w:marBottom w:val="0"/>
      <w:divBdr>
        <w:top w:val="none" w:sz="0" w:space="0" w:color="auto"/>
        <w:left w:val="none" w:sz="0" w:space="0" w:color="auto"/>
        <w:bottom w:val="none" w:sz="0" w:space="0" w:color="auto"/>
        <w:right w:val="none" w:sz="0" w:space="0" w:color="auto"/>
      </w:divBdr>
    </w:div>
    <w:div w:id="1914001959">
      <w:bodyDiv w:val="1"/>
      <w:marLeft w:val="0"/>
      <w:marRight w:val="0"/>
      <w:marTop w:val="0"/>
      <w:marBottom w:val="0"/>
      <w:divBdr>
        <w:top w:val="none" w:sz="0" w:space="0" w:color="auto"/>
        <w:left w:val="none" w:sz="0" w:space="0" w:color="auto"/>
        <w:bottom w:val="none" w:sz="0" w:space="0" w:color="auto"/>
        <w:right w:val="none" w:sz="0" w:space="0" w:color="auto"/>
      </w:divBdr>
    </w:div>
    <w:div w:id="212422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1290A86E43D478CDCA58BF2E2E76294A39D7830737488EB86BCDB5C6AEE032E43C4401AA664387KEkCE" TargetMode="External"/><Relationship Id="rId13" Type="http://schemas.openxmlformats.org/officeDocument/2006/relationships/hyperlink" Target="https://login.consultant.ru/link/?req=doc&amp;base=LAW&amp;n=523556&amp;dst=2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5677&amp;dst=10011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5677&amp;dst=10011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5677&amp;dst=100110" TargetMode="External"/><Relationship Id="rId10" Type="http://schemas.openxmlformats.org/officeDocument/2006/relationships/hyperlink" Target="https://login.consultant.ru/link/?req=doc&amp;base=LAW&amp;n=523556&amp;dst=2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455263B146AAFDBC572EA8F73BFCD4D8211A14B3526AF6AC18827E59B4BC0843AA443BE581C173EX6D2G" TargetMode="External"/><Relationship Id="rId14" Type="http://schemas.openxmlformats.org/officeDocument/2006/relationships/hyperlink" Target="https://login.consultant.ru/link/?req=doc&amp;base=LAW&amp;n=505677&amp;dst=100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8F6C9-CFBE-44C0-89C5-2671E983F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6427</Words>
  <Characters>36640</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Предмет контракта</vt:lpstr>
    </vt:vector>
  </TitlesOfParts>
  <Company>Кировстат</Company>
  <LinksUpToDate>false</LinksUpToDate>
  <CharactersWithSpaces>42982</CharactersWithSpaces>
  <SharedDoc>false</SharedDoc>
  <HLinks>
    <vt:vector size="48" baseType="variant">
      <vt:variant>
        <vt:i4>3276914</vt:i4>
      </vt:variant>
      <vt:variant>
        <vt:i4>21</vt:i4>
      </vt:variant>
      <vt:variant>
        <vt:i4>0</vt:i4>
      </vt:variant>
      <vt:variant>
        <vt:i4>5</vt:i4>
      </vt:variant>
      <vt:variant>
        <vt:lpwstr>https://login.consultant.ru/link/?req=doc&amp;base=LAW&amp;n=505677&amp;dst=100110</vt:lpwstr>
      </vt:variant>
      <vt:variant>
        <vt:lpwstr/>
      </vt:variant>
      <vt:variant>
        <vt:i4>3276914</vt:i4>
      </vt:variant>
      <vt:variant>
        <vt:i4>18</vt:i4>
      </vt:variant>
      <vt:variant>
        <vt:i4>0</vt:i4>
      </vt:variant>
      <vt:variant>
        <vt:i4>5</vt:i4>
      </vt:variant>
      <vt:variant>
        <vt:lpwstr>https://login.consultant.ru/link/?req=doc&amp;base=LAW&amp;n=505677&amp;dst=100110</vt:lpwstr>
      </vt:variant>
      <vt:variant>
        <vt:lpwstr/>
      </vt:variant>
      <vt:variant>
        <vt:i4>3342448</vt:i4>
      </vt:variant>
      <vt:variant>
        <vt:i4>15</vt:i4>
      </vt:variant>
      <vt:variant>
        <vt:i4>0</vt:i4>
      </vt:variant>
      <vt:variant>
        <vt:i4>5</vt:i4>
      </vt:variant>
      <vt:variant>
        <vt:lpwstr>https://login.consultant.ru/link/?req=doc&amp;base=LAW&amp;n=523556&amp;dst=249</vt:lpwstr>
      </vt:variant>
      <vt:variant>
        <vt:lpwstr/>
      </vt:variant>
      <vt:variant>
        <vt:i4>3276914</vt:i4>
      </vt:variant>
      <vt:variant>
        <vt:i4>12</vt:i4>
      </vt:variant>
      <vt:variant>
        <vt:i4>0</vt:i4>
      </vt:variant>
      <vt:variant>
        <vt:i4>5</vt:i4>
      </vt:variant>
      <vt:variant>
        <vt:lpwstr>https://login.consultant.ru/link/?req=doc&amp;base=LAW&amp;n=505677&amp;dst=100110</vt:lpwstr>
      </vt:variant>
      <vt:variant>
        <vt:lpwstr/>
      </vt:variant>
      <vt:variant>
        <vt:i4>3276914</vt:i4>
      </vt:variant>
      <vt:variant>
        <vt:i4>9</vt:i4>
      </vt:variant>
      <vt:variant>
        <vt:i4>0</vt:i4>
      </vt:variant>
      <vt:variant>
        <vt:i4>5</vt:i4>
      </vt:variant>
      <vt:variant>
        <vt:lpwstr>https://login.consultant.ru/link/?req=doc&amp;base=LAW&amp;n=505677&amp;dst=100110</vt:lpwstr>
      </vt:variant>
      <vt:variant>
        <vt:lpwstr/>
      </vt:variant>
      <vt:variant>
        <vt:i4>3342448</vt:i4>
      </vt:variant>
      <vt:variant>
        <vt:i4>6</vt:i4>
      </vt:variant>
      <vt:variant>
        <vt:i4>0</vt:i4>
      </vt:variant>
      <vt:variant>
        <vt:i4>5</vt:i4>
      </vt:variant>
      <vt:variant>
        <vt:lpwstr>https://login.consultant.ru/link/?req=doc&amp;base=LAW&amp;n=523556&amp;dst=249</vt:lpwstr>
      </vt:variant>
      <vt:variant>
        <vt:lpwstr/>
      </vt:variant>
      <vt:variant>
        <vt:i4>3473509</vt:i4>
      </vt:variant>
      <vt:variant>
        <vt:i4>3</vt:i4>
      </vt:variant>
      <vt:variant>
        <vt:i4>0</vt:i4>
      </vt:variant>
      <vt:variant>
        <vt:i4>5</vt:i4>
      </vt:variant>
      <vt:variant>
        <vt:lpwstr>consultantplus://offline/ref=E455263B146AAFDBC572EA8F73BFCD4D8211A14B3526AF6AC18827E59B4BC0843AA443BE581C173EX6D2G</vt:lpwstr>
      </vt:variant>
      <vt:variant>
        <vt:lpwstr/>
      </vt:variant>
      <vt:variant>
        <vt:i4>2490417</vt:i4>
      </vt:variant>
      <vt:variant>
        <vt:i4>0</vt:i4>
      </vt:variant>
      <vt:variant>
        <vt:i4>0</vt:i4>
      </vt:variant>
      <vt:variant>
        <vt:i4>5</vt:i4>
      </vt:variant>
      <vt:variant>
        <vt:lpwstr>consultantplus://offline/ref=181290A86E43D478CDCA58BF2E2E76294A39D7830737488EB86BCDB5C6AEE032E43C4401AA664387KEkCE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Предмет контракта</dc:title>
  <dc:creator>user173</dc:creator>
  <cp:lastModifiedBy>TO-09</cp:lastModifiedBy>
  <cp:revision>2</cp:revision>
  <cp:lastPrinted>2026-08-31T09:12:00Z</cp:lastPrinted>
  <dcterms:created xsi:type="dcterms:W3CDTF">2026-09-01T13:10:00Z</dcterms:created>
  <dcterms:modified xsi:type="dcterms:W3CDTF">2026-09-01T13:10:00Z</dcterms:modified>
</cp:coreProperties>
</file>