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0.xml"/>
  <Override ContentType="application/vnd.openxmlformats-officedocument.wordprocessingml.footer+xml" PartName="/word/footer14.xml"/>
  <Override ContentType="application/vnd.openxmlformats-officedocument.wordprocessingml.footer+xml" PartName="/word/footer2.xml"/>
  <Override ContentType="application/vnd.openxmlformats-officedocument.wordprocessingml.footer+xml" PartName="/word/footer5.xml"/>
  <Override ContentType="application/vnd.openxmlformats-officedocument.wordprocessingml.header+xml" PartName="/word/header1.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5.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18000000">
      <w:pPr>
        <w:pStyle w:val="Style_8"/>
        <w:spacing w:line="240" w:lineRule="auto"/>
        <w:ind w:firstLine="0" w:left="0" w:right="0"/>
        <w:jc w:val="center"/>
        <w:rPr>
          <w:rFonts w:ascii="Serif" w:hAnsi="Serif"/>
          <w:b w:val="1"/>
          <w:sz w:val="24"/>
        </w:rPr>
      </w:pPr>
      <w:r>
        <w:rPr>
          <w:rFonts w:ascii="Serif" w:hAnsi="Serif"/>
          <w:b w:val="1"/>
          <w:sz w:val="24"/>
        </w:rPr>
        <w:t>ГОСУДАРСТВЕННЫЙ КОНТРАКТ № ______</w:t>
      </w:r>
    </w:p>
    <w:p w14:paraId="19000000">
      <w:pPr>
        <w:pStyle w:val="Style_8"/>
        <w:spacing w:line="240" w:lineRule="auto"/>
        <w:ind w:firstLine="0" w:left="0" w:right="0"/>
        <w:jc w:val="center"/>
        <w:rPr>
          <w:rFonts w:ascii="Serif" w:hAnsi="Serif"/>
          <w:b w:val="1"/>
          <w:sz w:val="24"/>
        </w:rPr>
      </w:pPr>
      <w:r>
        <w:rPr>
          <w:rFonts w:ascii="Serif" w:hAnsi="Serif"/>
          <w:b w:val="1"/>
          <w:sz w:val="24"/>
        </w:rPr>
        <w:t>на поставку нефтепродуктов</w:t>
      </w:r>
    </w:p>
    <w:p w14:paraId="1A000000">
      <w:pPr>
        <w:pStyle w:val="Style_8"/>
        <w:spacing w:line="240" w:lineRule="auto"/>
        <w:ind w:firstLine="0" w:left="0" w:right="0"/>
        <w:jc w:val="both"/>
        <w:rPr>
          <w:rFonts w:ascii="Serif" w:hAnsi="Serif"/>
          <w:sz w:val="24"/>
        </w:rPr>
      </w:pPr>
    </w:p>
    <w:tbl>
      <w:tblPr>
        <w:tblW w:type="auto" w:w="0"/>
        <w:jc w:val="left"/>
        <w:tblLayout w:type="fixed"/>
      </w:tblPr>
      <w:tblGrid>
        <w:gridCol w:w="5102"/>
        <w:gridCol w:w="5103"/>
      </w:tblGrid>
      <w:tr>
        <w:tc>
          <w:tcPr>
            <w:tcW w:type="dxa" w:w="5102"/>
            <w:tcBorders>
              <w:top w:val="nil"/>
              <w:left w:val="nil"/>
              <w:bottom w:val="nil"/>
              <w:right w:val="nil"/>
            </w:tcBorders>
            <w:tcMar>
              <w:top w:type="dxa" w:w="55"/>
              <w:left w:type="dxa" w:w="55"/>
              <w:bottom w:type="dxa" w:w="55"/>
              <w:right w:type="dxa" w:w="55"/>
            </w:tcMar>
          </w:tcPr>
          <w:p w14:paraId="1B000000">
            <w:pPr>
              <w:pStyle w:val="Style_8"/>
              <w:spacing w:line="240" w:lineRule="auto"/>
              <w:ind w:firstLine="0" w:left="0" w:right="0"/>
              <w:jc w:val="both"/>
              <w:rPr>
                <w:rFonts w:ascii="Serif" w:hAnsi="Serif"/>
                <w:sz w:val="24"/>
              </w:rPr>
            </w:pPr>
            <w:r>
              <w:rPr>
                <w:rFonts w:ascii="Serif" w:hAnsi="Serif"/>
                <w:sz w:val="24"/>
              </w:rPr>
              <w:t>г. Ялуторовск</w:t>
            </w:r>
          </w:p>
        </w:tc>
        <w:tc>
          <w:tcPr>
            <w:tcW w:type="dxa" w:w="5103"/>
            <w:tcBorders>
              <w:top w:val="nil"/>
              <w:left w:val="nil"/>
              <w:bottom w:val="nil"/>
              <w:right w:val="nil"/>
            </w:tcBorders>
            <w:tcMar>
              <w:top w:type="dxa" w:w="55"/>
              <w:left w:type="dxa" w:w="55"/>
              <w:bottom w:type="dxa" w:w="55"/>
              <w:right w:type="dxa" w:w="55"/>
            </w:tcMar>
          </w:tcPr>
          <w:p w14:paraId="1C000000">
            <w:pPr>
              <w:pStyle w:val="Style_8"/>
              <w:spacing w:line="240" w:lineRule="auto"/>
              <w:ind w:firstLine="0" w:left="0" w:right="0"/>
              <w:jc w:val="right"/>
              <w:rPr>
                <w:rFonts w:ascii="Serif" w:hAnsi="Serif"/>
                <w:sz w:val="24"/>
              </w:rPr>
            </w:pPr>
            <w:r>
              <w:rPr>
                <w:rFonts w:ascii="Serif" w:hAnsi="Serif"/>
                <w:sz w:val="24"/>
              </w:rPr>
              <w:t xml:space="preserve"> «_____» _____________ 20</w:t>
            </w:r>
            <w:r>
              <w:rPr>
                <w:rFonts w:ascii="Serif" w:hAnsi="Serif"/>
                <w:sz w:val="24"/>
              </w:rPr>
              <w:t>___</w:t>
            </w:r>
            <w:r>
              <w:rPr>
                <w:rFonts w:ascii="Serif" w:hAnsi="Serif"/>
                <w:sz w:val="24"/>
              </w:rPr>
              <w:t xml:space="preserve"> г. </w:t>
            </w:r>
          </w:p>
        </w:tc>
      </w:tr>
    </w:tbl>
    <w:p w14:paraId="1D000000">
      <w:pPr>
        <w:pStyle w:val="Style_8"/>
        <w:spacing w:line="240" w:lineRule="auto"/>
        <w:ind w:firstLine="0" w:left="0" w:right="0"/>
        <w:jc w:val="both"/>
        <w:rPr>
          <w:rFonts w:ascii="Serif" w:hAnsi="Serif"/>
          <w:sz w:val="24"/>
        </w:rPr>
      </w:pPr>
    </w:p>
    <w:p w14:paraId="1E000000">
      <w:pPr>
        <w:pStyle w:val="Style_8"/>
        <w:spacing w:line="240" w:lineRule="auto"/>
        <w:ind w:firstLine="0" w:left="0" w:right="0"/>
        <w:jc w:val="both"/>
        <w:rPr>
          <w:rFonts w:ascii="Serif" w:hAnsi="Serif"/>
          <w:sz w:val="24"/>
        </w:rPr>
      </w:pPr>
      <w:r>
        <w:rPr>
          <w:rFonts w:ascii="Serif" w:hAnsi="Serif"/>
          <w:sz w:val="24"/>
        </w:rPr>
        <w:tab/>
      </w:r>
      <w:r>
        <w:rPr>
          <w:rFonts w:ascii="Serif" w:hAnsi="Serif"/>
          <w:b w:val="1"/>
          <w:sz w:val="24"/>
        </w:rPr>
        <w:t>Федеральное казенное учреждение «Центр хранения страхового фонда»</w:t>
      </w:r>
      <w:r>
        <w:rPr>
          <w:rFonts w:ascii="Serif" w:hAnsi="Serif"/>
          <w:sz w:val="24"/>
        </w:rPr>
        <w:t>, именуемый в дальнейшем «</w:t>
      </w:r>
      <w:r>
        <w:rPr>
          <w:rFonts w:ascii="Serif" w:hAnsi="Serif"/>
          <w:b w:val="1"/>
          <w:sz w:val="24"/>
        </w:rPr>
        <w:t>Заказчик</w:t>
      </w:r>
      <w:r>
        <w:rPr>
          <w:rFonts w:ascii="Serif" w:hAnsi="Serif"/>
          <w:sz w:val="24"/>
        </w:rPr>
        <w:t>», в</w:t>
      </w:r>
      <w:r>
        <w:rPr>
          <w:rFonts w:ascii="Serif" w:hAnsi="Serif"/>
          <w:color w:val="000000"/>
          <w:sz w:val="24"/>
        </w:rPr>
        <w:t xml:space="preserve"> лице директора Васильева Дмитрия Сергеевича, действующего на основании Устава, с одной</w:t>
      </w:r>
      <w:r>
        <w:rPr>
          <w:rFonts w:ascii="Serif" w:hAnsi="Serif"/>
          <w:sz w:val="24"/>
        </w:rPr>
        <w:t xml:space="preserve"> стороны и __________________, именуемый(ая) в дальнейшем «</w:t>
      </w:r>
      <w:r>
        <w:rPr>
          <w:rFonts w:ascii="Serif" w:hAnsi="Serif"/>
          <w:b w:val="1"/>
          <w:sz w:val="24"/>
        </w:rPr>
        <w:t>Поставщик»</w:t>
      </w:r>
      <w:r>
        <w:rPr>
          <w:rFonts w:ascii="Serif" w:hAnsi="Serif"/>
          <w:sz w:val="24"/>
        </w:rPr>
        <w:t>, в лице ___________________, действующего на основании _______________, с другой стороны, вместе именуемые Стороны в соответствии с пунктом 5 части 1 статьи 93 Федерального закона от 05.04.2013г. № 44-ФЗ «О контрактной системе в сфере закупок товаров, работ, услуг для обеспечения государственных и муниципальных нужд», ИКЗ ____________________ заключили настоящий государственный контракт на поставку нефтепродуктов (далее - Контракт) о нижеследующем:</w:t>
      </w:r>
    </w:p>
    <w:p w14:paraId="1F000000">
      <w:pPr>
        <w:pStyle w:val="Style_8"/>
        <w:spacing w:line="240" w:lineRule="auto"/>
        <w:ind w:firstLine="0" w:left="0" w:right="0"/>
        <w:jc w:val="both"/>
        <w:rPr>
          <w:rFonts w:ascii="Serif" w:hAnsi="Serif"/>
          <w:sz w:val="24"/>
        </w:rPr>
      </w:pPr>
    </w:p>
    <w:p w14:paraId="20000000">
      <w:pPr>
        <w:pStyle w:val="Style_8"/>
        <w:spacing w:line="240" w:lineRule="auto"/>
        <w:ind w:firstLine="0" w:left="0" w:right="0"/>
        <w:jc w:val="center"/>
        <w:rPr>
          <w:rFonts w:ascii="Serif" w:hAnsi="Serif"/>
          <w:b w:val="1"/>
          <w:sz w:val="24"/>
        </w:rPr>
      </w:pPr>
      <w:r>
        <w:rPr>
          <w:rFonts w:ascii="Serif" w:hAnsi="Serif"/>
          <w:b w:val="1"/>
          <w:sz w:val="24"/>
        </w:rPr>
        <w:t>1. ПРЕДМЕТ КОНТРАКТА</w:t>
      </w:r>
    </w:p>
    <w:p w14:paraId="21000000">
      <w:pPr>
        <w:pStyle w:val="Style_8"/>
        <w:spacing w:line="240" w:lineRule="auto"/>
        <w:ind w:firstLine="680" w:left="0" w:right="0"/>
        <w:jc w:val="both"/>
        <w:rPr>
          <w:rFonts w:ascii="Serif" w:hAnsi="Serif"/>
          <w:sz w:val="24"/>
        </w:rPr>
      </w:pPr>
      <w:r>
        <w:rPr>
          <w:rFonts w:ascii="Serif" w:hAnsi="Serif"/>
          <w:sz w:val="24"/>
        </w:rPr>
        <w:t xml:space="preserve">1.1. Поставщик обязуется осуществить </w:t>
      </w:r>
      <w:r>
        <w:rPr>
          <w:rFonts w:ascii="Serif" w:hAnsi="Serif"/>
          <w:color w:val="FF0000"/>
          <w:sz w:val="24"/>
        </w:rPr>
        <w:t>поставку нефтепродуктов для нужд федерального казённого учреждения «Центр хранения страхового фонда»</w:t>
      </w:r>
      <w:r>
        <w:rPr>
          <w:rFonts w:ascii="Serif" w:hAnsi="Serif"/>
          <w:sz w:val="24"/>
        </w:rPr>
        <w:t xml:space="preserve"> (далее — Товар) в соответствии с количеством, ассортиментом и техническими характеристиками, указанными в Техническом задании (Приложение № 1) и Спецификации (Приложение № 2), которые являются неотъемлемой частью настоящего Контракта, </w:t>
      </w:r>
      <w:r>
        <w:rPr>
          <w:rFonts w:ascii="Serif" w:hAnsi="Serif"/>
          <w:sz w:val="24"/>
        </w:rPr>
        <w:t>а</w:t>
      </w:r>
      <w:r>
        <w:rPr>
          <w:rFonts w:ascii="Serif" w:hAnsi="Serif"/>
          <w:sz w:val="24"/>
        </w:rPr>
        <w:t xml:space="preserve"> Заказчик обязуется принять и оплатить поставленный Товар на условиях и в порядке, предусмотренных настоящим Контрактом.</w:t>
      </w:r>
    </w:p>
    <w:p w14:paraId="22000000">
      <w:pPr>
        <w:pStyle w:val="Style_8"/>
        <w:spacing w:line="240" w:lineRule="auto"/>
        <w:ind w:firstLine="680" w:left="0" w:right="0"/>
        <w:jc w:val="both"/>
        <w:rPr>
          <w:rFonts w:ascii="Serif" w:hAnsi="Serif"/>
          <w:sz w:val="24"/>
        </w:rPr>
      </w:pPr>
      <w:r>
        <w:rPr>
          <w:rFonts w:ascii="Serif" w:hAnsi="Serif"/>
          <w:sz w:val="24"/>
        </w:rPr>
        <w:t>1.2. 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Контракта.</w:t>
      </w:r>
    </w:p>
    <w:p w14:paraId="23000000">
      <w:pPr>
        <w:pStyle w:val="Style_8"/>
        <w:spacing w:line="240" w:lineRule="auto"/>
        <w:ind w:firstLine="680" w:left="0" w:right="0"/>
        <w:jc w:val="both"/>
        <w:rPr>
          <w:rFonts w:ascii="Serif" w:hAnsi="Serif"/>
          <w:sz w:val="24"/>
        </w:rPr>
      </w:pPr>
      <w:r>
        <w:rPr>
          <w:rFonts w:ascii="Serif" w:hAnsi="Serif"/>
          <w:sz w:val="24"/>
        </w:rPr>
        <w:t xml:space="preserve">1.3. Поставка Товара осуществляется </w:t>
      </w:r>
      <w:r>
        <w:rPr>
          <w:rFonts w:ascii="Serif" w:hAnsi="Serif"/>
          <w:color w:val="FF0000"/>
          <w:sz w:val="24"/>
        </w:rPr>
        <w:t>с момента заключения договора и по 31 августа 2026 года (включительно).</w:t>
      </w:r>
    </w:p>
    <w:p w14:paraId="24000000">
      <w:pPr>
        <w:pStyle w:val="Style_8"/>
        <w:spacing w:line="240" w:lineRule="auto"/>
        <w:ind w:firstLine="680" w:left="0" w:right="0"/>
        <w:jc w:val="both"/>
        <w:rPr>
          <w:rFonts w:ascii="Serif" w:hAnsi="Serif"/>
          <w:sz w:val="24"/>
        </w:rPr>
      </w:pPr>
      <w:r>
        <w:rPr>
          <w:rFonts w:ascii="Serif" w:hAnsi="Serif"/>
          <w:sz w:val="24"/>
        </w:rPr>
        <w:t>1.</w:t>
      </w:r>
      <w:r>
        <w:rPr>
          <w:rFonts w:ascii="Serif" w:hAnsi="Serif"/>
          <w:sz w:val="24"/>
        </w:rPr>
        <w:t>4</w:t>
      </w:r>
      <w:r>
        <w:rPr>
          <w:rFonts w:ascii="Serif" w:hAnsi="Serif"/>
          <w:sz w:val="24"/>
        </w:rPr>
        <w:t xml:space="preserve">. Место поставки Товара: </w:t>
      </w:r>
      <w:r>
        <w:rPr>
          <w:rFonts w:ascii="Serif" w:hAnsi="Serif"/>
          <w:color w:val="FF0000"/>
          <w:sz w:val="24"/>
        </w:rPr>
        <w:t>Отпуск нефтепродуктов осуществляется на автомобильной заправочной станции (далее — АЗС) Поставщика, расположенной в черте города Ялуторовска Тюменской области.</w:t>
      </w:r>
    </w:p>
    <w:p w14:paraId="25000000">
      <w:pPr>
        <w:pStyle w:val="Style_8"/>
        <w:spacing w:line="240" w:lineRule="auto"/>
        <w:ind w:firstLine="680" w:left="0" w:right="0"/>
        <w:jc w:val="both"/>
        <w:rPr>
          <w:rFonts w:ascii="Serif" w:hAnsi="Serif"/>
          <w:sz w:val="24"/>
        </w:rPr>
      </w:pPr>
    </w:p>
    <w:p w14:paraId="26000000">
      <w:pPr>
        <w:pStyle w:val="Style_8"/>
        <w:spacing w:line="240" w:lineRule="auto"/>
        <w:ind w:firstLine="0" w:left="0" w:right="0"/>
        <w:jc w:val="center"/>
        <w:rPr>
          <w:rFonts w:ascii="Serif" w:hAnsi="Serif"/>
          <w:b w:val="1"/>
          <w:sz w:val="24"/>
        </w:rPr>
      </w:pPr>
      <w:r>
        <w:rPr>
          <w:rFonts w:ascii="Serif" w:hAnsi="Serif"/>
          <w:b w:val="1"/>
          <w:sz w:val="24"/>
        </w:rPr>
        <w:t>2. ЦЕНА КОНТРАКТА И ПОРЯДОК РАСЧЕТОВ</w:t>
      </w:r>
    </w:p>
    <w:p w14:paraId="27000000">
      <w:pPr>
        <w:pStyle w:val="Style_8"/>
        <w:spacing w:line="240" w:lineRule="auto"/>
        <w:ind w:firstLine="680" w:left="0" w:right="0"/>
        <w:jc w:val="both"/>
        <w:rPr>
          <w:rFonts w:ascii="Serif" w:hAnsi="Serif"/>
          <w:sz w:val="24"/>
        </w:rPr>
      </w:pPr>
      <w:r>
        <w:rPr>
          <w:rFonts w:ascii="Serif" w:hAnsi="Serif"/>
          <w:sz w:val="24"/>
        </w:rPr>
        <w:t>2.1. Цена настоящего Контракта согласно итогового протокола закупочной сессии официального сайта ЕАТ №_______ от «_____» _______20</w:t>
      </w:r>
      <w:r>
        <w:rPr>
          <w:rFonts w:ascii="Serif" w:hAnsi="Serif"/>
          <w:sz w:val="24"/>
        </w:rPr>
        <w:t>___</w:t>
      </w:r>
      <w:r>
        <w:rPr>
          <w:rFonts w:ascii="Serif" w:hAnsi="Serif"/>
          <w:sz w:val="24"/>
        </w:rPr>
        <w:t xml:space="preserve">г., составляет ____________ (__________________) рублей ___ копеек, (в том числе НДС/без НДС). </w:t>
      </w:r>
    </w:p>
    <w:p w14:paraId="28000000">
      <w:pPr>
        <w:pStyle w:val="Style_8"/>
        <w:spacing w:line="240" w:lineRule="auto"/>
        <w:ind w:firstLine="680" w:left="0" w:right="0"/>
        <w:jc w:val="both"/>
        <w:rPr>
          <w:rFonts w:ascii="Serif" w:hAnsi="Serif"/>
          <w:sz w:val="24"/>
        </w:rPr>
      </w:pPr>
      <w:r>
        <w:rPr>
          <w:rFonts w:ascii="Serif" w:hAnsi="Serif"/>
          <w:sz w:val="24"/>
        </w:rPr>
        <w:t>Авансирование по настоящему Контракту не предусматривается.</w:t>
      </w:r>
    </w:p>
    <w:p w14:paraId="29000000">
      <w:pPr>
        <w:pStyle w:val="Style_8"/>
        <w:spacing w:line="240" w:lineRule="auto"/>
        <w:ind w:firstLine="680" w:left="0" w:right="0"/>
        <w:jc w:val="both"/>
        <w:rPr>
          <w:rFonts w:ascii="Serif" w:hAnsi="Serif"/>
          <w:sz w:val="24"/>
        </w:rPr>
      </w:pPr>
      <w:r>
        <w:rPr>
          <w:rFonts w:ascii="Serif" w:hAnsi="Serif"/>
          <w:sz w:val="24"/>
        </w:rPr>
        <w:t>Цена настоящего Контракта является твердой и определяется на весь срок действия настоящего Контракта, за исключением случаев, предусмотренных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000000">
      <w:pPr>
        <w:pStyle w:val="Style_8"/>
        <w:spacing w:line="240" w:lineRule="auto"/>
        <w:ind w:firstLine="680" w:left="0" w:right="0"/>
        <w:jc w:val="both"/>
        <w:rPr>
          <w:rFonts w:ascii="Serif" w:hAnsi="Serif"/>
          <w:sz w:val="24"/>
        </w:rPr>
      </w:pPr>
      <w:r>
        <w:rPr>
          <w:rFonts w:ascii="Serif" w:hAnsi="Serif"/>
          <w:sz w:val="24"/>
        </w:rPr>
        <w:t xml:space="preserve">2.2. Цена Контракта включает в себя: стоимость Товара, затаривания и/или упаковки Товара, стоимость доставки Товара до места поставки, все затраты Поставщика, напрямую и косвенно связанные с поставкой Товара, расходы по уплате предусмотренных законодательством налогов, сборов и других обязательных платежей, установленных действующим законодательством Российской Федерации и иные расходы Поставщика, в том числе сопутствующие, связанные с исполнением настоящего Контракта. </w:t>
      </w:r>
    </w:p>
    <w:p w14:paraId="2B000000">
      <w:pPr>
        <w:pStyle w:val="Style_8"/>
        <w:spacing w:line="240" w:lineRule="auto"/>
        <w:ind w:firstLine="680" w:left="0" w:right="0"/>
        <w:jc w:val="both"/>
        <w:rPr>
          <w:rFonts w:ascii="Serif" w:hAnsi="Serif"/>
          <w:sz w:val="24"/>
        </w:rPr>
      </w:pPr>
      <w:r>
        <w:rPr>
          <w:rFonts w:ascii="Serif" w:hAnsi="Serif"/>
          <w:sz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C000000">
      <w:pPr>
        <w:pStyle w:val="Style_8"/>
        <w:spacing w:line="240" w:lineRule="auto"/>
        <w:ind w:firstLine="680" w:left="0" w:right="0"/>
        <w:jc w:val="both"/>
        <w:rPr>
          <w:rFonts w:ascii="Serif" w:hAnsi="Serif"/>
          <w:color w:val="FF0000"/>
          <w:sz w:val="24"/>
        </w:rPr>
      </w:pPr>
      <w:r>
        <w:rPr>
          <w:rFonts w:ascii="Serif" w:hAnsi="Serif"/>
          <w:color w:val="FF0000"/>
          <w:sz w:val="24"/>
        </w:rPr>
        <w:t>2.3. Источник финансирования: средства федерального бюджета Российской Федерации, выделенные на 2026 год.</w:t>
      </w:r>
    </w:p>
    <w:p w14:paraId="2D000000">
      <w:pPr>
        <w:pStyle w:val="Style_8"/>
        <w:spacing w:line="240" w:lineRule="auto"/>
        <w:ind w:firstLine="680" w:left="0" w:right="0"/>
        <w:jc w:val="both"/>
        <w:rPr>
          <w:rFonts w:ascii="Serif" w:hAnsi="Serif"/>
          <w:sz w:val="24"/>
        </w:rPr>
      </w:pPr>
      <w:r>
        <w:rPr>
          <w:rFonts w:ascii="Serif" w:hAnsi="Serif"/>
          <w:sz w:val="24"/>
        </w:rPr>
        <w:t xml:space="preserve">2.4. </w:t>
      </w:r>
      <w:r>
        <w:rPr>
          <w:rFonts w:ascii="Serif" w:hAnsi="Serif"/>
          <w:color w:val="FF0000"/>
          <w:sz w:val="24"/>
        </w:rPr>
        <w:t>Оплата осуществляется Заказчиком по факту поставки по безналичному расчету путем перечисления денежных средств на расчетный счет Поставщика, указанный в Контракте с даты предоставления ведомости, товарной накладной унифицированной формы ТОРГ-12 (или УПД), и счета - фактуры, в течение 7 (семи) рабочих дней.</w:t>
      </w:r>
    </w:p>
    <w:p w14:paraId="2E000000">
      <w:pPr>
        <w:pStyle w:val="Style_8"/>
        <w:spacing w:line="240" w:lineRule="auto"/>
        <w:ind w:firstLine="680" w:left="0" w:right="0"/>
        <w:jc w:val="both"/>
        <w:rPr>
          <w:rFonts w:ascii="Serif" w:hAnsi="Serif"/>
          <w:sz w:val="24"/>
        </w:rPr>
      </w:pPr>
      <w:r>
        <w:rPr>
          <w:rFonts w:ascii="Serif" w:hAnsi="Serif"/>
          <w:sz w:val="24"/>
        </w:rPr>
        <w:t>2.5.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2F000000">
      <w:pPr>
        <w:pStyle w:val="Style_8"/>
        <w:spacing w:line="240" w:lineRule="auto"/>
        <w:ind w:firstLine="680" w:left="0" w:right="0"/>
        <w:jc w:val="both"/>
        <w:rPr>
          <w:rFonts w:ascii="Serif" w:hAnsi="Serif"/>
          <w:sz w:val="24"/>
        </w:rPr>
      </w:pPr>
      <w:r>
        <w:rPr>
          <w:rFonts w:ascii="Serif" w:hAnsi="Serif"/>
          <w:sz w:val="24"/>
        </w:rPr>
        <w:t>2.6. В случае, уменьшения ранее доведенных до Заказчика как получателя бюджетных средств лимитов бюджетных обязательств в соответствии с пунктом 6 статьи 161 Бюджетного кодекса Российской Федерации,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30000000">
      <w:pPr>
        <w:pStyle w:val="Style_8"/>
        <w:spacing w:line="240" w:lineRule="auto"/>
        <w:ind w:firstLine="680" w:left="0" w:right="0"/>
        <w:jc w:val="both"/>
        <w:rPr>
          <w:rFonts w:ascii="Serif" w:hAnsi="Serif"/>
          <w:sz w:val="24"/>
        </w:rPr>
      </w:pPr>
      <w:r>
        <w:rPr>
          <w:rFonts w:ascii="Serif" w:hAnsi="Serif"/>
          <w:sz w:val="24"/>
        </w:rPr>
        <w:t>2.7. В случае изменения расчетного счета (или иных реквизитов, необходимых для оплаты) Поставщика, Поставщик обязан в течение 2 (двух) рабочих дней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настоящем Контракте реквизитам Поставщика, несет Поставщик.</w:t>
      </w:r>
    </w:p>
    <w:p w14:paraId="31000000">
      <w:pPr>
        <w:pStyle w:val="Style_8"/>
        <w:spacing w:line="240" w:lineRule="auto"/>
        <w:ind w:firstLine="0" w:left="0" w:right="0"/>
        <w:jc w:val="both"/>
        <w:rPr>
          <w:rFonts w:ascii="Serif" w:hAnsi="Serif"/>
          <w:sz w:val="24"/>
        </w:rPr>
      </w:pPr>
    </w:p>
    <w:p w14:paraId="32000000">
      <w:pPr>
        <w:pStyle w:val="Style_8"/>
        <w:spacing w:line="240" w:lineRule="auto"/>
        <w:ind w:firstLine="0" w:left="0" w:right="0"/>
        <w:jc w:val="center"/>
        <w:rPr>
          <w:rFonts w:ascii="Serif" w:hAnsi="Serif"/>
          <w:b w:val="1"/>
          <w:sz w:val="24"/>
        </w:rPr>
      </w:pPr>
      <w:r>
        <w:rPr>
          <w:rFonts w:ascii="Serif" w:hAnsi="Serif"/>
          <w:b w:val="1"/>
          <w:sz w:val="24"/>
        </w:rPr>
        <w:t>3. ПОРЯДОК СДАЧИ И ПРИЕМКИ ПОСТАВЛЕННОГО ТОВАРА</w:t>
      </w:r>
    </w:p>
    <w:p w14:paraId="33000000">
      <w:pPr>
        <w:pStyle w:val="Style_8"/>
        <w:spacing w:line="240" w:lineRule="auto"/>
        <w:ind w:firstLine="680" w:left="0" w:right="0"/>
        <w:jc w:val="both"/>
        <w:rPr>
          <w:rFonts w:ascii="Serif" w:hAnsi="Serif"/>
          <w:color w:val="FF0000"/>
          <w:sz w:val="24"/>
        </w:rPr>
      </w:pPr>
      <w:r>
        <w:rPr>
          <w:rFonts w:ascii="Serif" w:hAnsi="Serif"/>
          <w:color w:val="FF0000"/>
          <w:sz w:val="24"/>
        </w:rPr>
        <w:t>3.1. Отпуск нефтепродуктов осуществляется ежедневно, круглосуточно, включая выходные и праздничные дни, с момента заключения договора и до его исполнения — через АЗС Поставщика, по факту нахождения транспортного средства Заказчика на АЗС Поставщика.</w:t>
      </w:r>
    </w:p>
    <w:p w14:paraId="34000000">
      <w:pPr>
        <w:pStyle w:val="Style_8"/>
        <w:spacing w:line="240" w:lineRule="auto"/>
        <w:ind w:firstLine="680" w:left="0" w:right="0"/>
        <w:jc w:val="both"/>
        <w:rPr>
          <w:rFonts w:ascii="Serif" w:hAnsi="Serif"/>
          <w:color w:val="FF0000"/>
          <w:sz w:val="24"/>
        </w:rPr>
      </w:pPr>
      <w:r>
        <w:rPr>
          <w:rFonts w:ascii="Serif" w:hAnsi="Serif"/>
          <w:color w:val="FF0000"/>
          <w:sz w:val="24"/>
        </w:rPr>
        <w:t xml:space="preserve">Поставщик производит отпуск нефтепродуктов на своих АЗС в объёмах и целях, предусмотренных Ведомостью учёта выдачи нефтепродуктов </w:t>
      </w:r>
      <w:r>
        <w:rPr>
          <w:rFonts w:ascii="Serif" w:hAnsi="Serif"/>
          <w:color w:val="FF0000"/>
          <w:sz w:val="24"/>
        </w:rPr>
        <w:t>(Приложение №3)</w:t>
      </w:r>
      <w:r>
        <w:rPr>
          <w:rFonts w:ascii="Serif" w:hAnsi="Serif"/>
          <w:color w:val="FF0000"/>
          <w:sz w:val="24"/>
        </w:rPr>
        <w:t xml:space="preserve"> (далее - Ведомость). Факт отпуска каждого объёма топлива фиксируется материально ответственным лицом Поставщика в указанной Ведомости с подписью уполномоченного представителя Заказчика.</w:t>
      </w:r>
    </w:p>
    <w:p w14:paraId="35000000">
      <w:pPr>
        <w:pStyle w:val="Style_8"/>
        <w:spacing w:line="240" w:lineRule="auto"/>
        <w:ind w:firstLine="680" w:left="0" w:right="0"/>
        <w:jc w:val="both"/>
        <w:rPr>
          <w:rFonts w:ascii="Serif" w:hAnsi="Serif"/>
          <w:color w:val="FF0000"/>
          <w:sz w:val="24"/>
        </w:rPr>
      </w:pPr>
      <w:r>
        <w:rPr>
          <w:rFonts w:ascii="Serif" w:hAnsi="Serif"/>
          <w:color w:val="FF0000"/>
          <w:sz w:val="24"/>
        </w:rPr>
        <w:t xml:space="preserve">3.2. После отпуска </w:t>
      </w:r>
      <w:r>
        <w:rPr>
          <w:rFonts w:ascii="Serif" w:hAnsi="Serif"/>
          <w:color w:val="FF0000"/>
          <w:sz w:val="24"/>
        </w:rPr>
        <w:t>н</w:t>
      </w:r>
      <w:r>
        <w:rPr>
          <w:rFonts w:ascii="Serif" w:hAnsi="Serif"/>
          <w:color w:val="FF0000"/>
          <w:sz w:val="24"/>
        </w:rPr>
        <w:t xml:space="preserve">ефтепродуктов надлежащего качества, Поставщик обязан до 10-го числа месяца, следующего за месяцем, в котором была осуществлена поставка </w:t>
      </w:r>
      <w:r>
        <w:rPr>
          <w:rFonts w:ascii="Serif" w:hAnsi="Serif"/>
          <w:color w:val="FF0000"/>
          <w:sz w:val="24"/>
        </w:rPr>
        <w:t>н</w:t>
      </w:r>
      <w:r>
        <w:rPr>
          <w:rFonts w:ascii="Serif" w:hAnsi="Serif"/>
          <w:color w:val="FF0000"/>
          <w:sz w:val="24"/>
        </w:rPr>
        <w:t>ефтепродуктов, предоставить: товарную накладную унифицированной формы ТОРГ-12 (или УПД), и счет - фактуру.</w:t>
      </w:r>
    </w:p>
    <w:p w14:paraId="36000000">
      <w:pPr>
        <w:pStyle w:val="Style_8"/>
        <w:spacing w:line="240" w:lineRule="auto"/>
        <w:ind w:firstLine="680" w:left="0" w:right="0"/>
        <w:jc w:val="both"/>
        <w:rPr>
          <w:rFonts w:ascii="Serif" w:hAnsi="Serif"/>
          <w:color w:val="FF0000"/>
          <w:sz w:val="24"/>
        </w:rPr>
      </w:pPr>
      <w:r>
        <w:rPr>
          <w:rFonts w:ascii="Serif" w:hAnsi="Serif"/>
          <w:color w:val="FF0000"/>
          <w:sz w:val="24"/>
        </w:rPr>
        <w:t xml:space="preserve">3.3. Приемка </w:t>
      </w:r>
      <w:r>
        <w:rPr>
          <w:rFonts w:ascii="Serif" w:hAnsi="Serif"/>
          <w:color w:val="FF0000"/>
          <w:sz w:val="24"/>
        </w:rPr>
        <w:t>н</w:t>
      </w:r>
      <w:r>
        <w:rPr>
          <w:rFonts w:ascii="Serif" w:hAnsi="Serif"/>
          <w:color w:val="FF0000"/>
          <w:sz w:val="24"/>
        </w:rPr>
        <w:t xml:space="preserve">ефтепродуктов осуществляется Заказчиком в течении 3 (трех) рабочих дней с момента предоставления товарной накладной унифицированной формы ТОРГ-12 (или УПД), и счета - фактуры. </w:t>
      </w:r>
    </w:p>
    <w:p w14:paraId="37000000">
      <w:pPr>
        <w:pStyle w:val="Style_8"/>
        <w:spacing w:line="240" w:lineRule="auto"/>
        <w:ind w:firstLine="680" w:left="0" w:right="0"/>
        <w:jc w:val="both"/>
        <w:rPr>
          <w:rFonts w:ascii="Serif" w:hAnsi="Serif"/>
          <w:color w:val="FF0000"/>
          <w:sz w:val="24"/>
        </w:rPr>
      </w:pPr>
      <w:r>
        <w:rPr>
          <w:rFonts w:ascii="Serif" w:hAnsi="Serif"/>
          <w:color w:val="FF0000"/>
          <w:sz w:val="24"/>
        </w:rPr>
        <w:t>3.4. Для приемки поставленных Нефтепродуктов в части соответствиям условиям Контракта Заказчик проводит экспертизу. Экспертиза проводится Заказчиком своими силами или с привлечением экспертов, экспертных организаций.</w:t>
      </w:r>
    </w:p>
    <w:p w14:paraId="38000000">
      <w:pPr>
        <w:pStyle w:val="Style_8"/>
        <w:spacing w:line="240" w:lineRule="auto"/>
        <w:ind w:firstLine="680" w:left="0" w:right="0"/>
        <w:jc w:val="both"/>
        <w:rPr>
          <w:rFonts w:ascii="Serif" w:hAnsi="Serif"/>
          <w:color w:val="FF0000"/>
          <w:sz w:val="24"/>
        </w:rPr>
      </w:pPr>
      <w:r>
        <w:rPr>
          <w:rFonts w:ascii="Serif" w:hAnsi="Serif"/>
          <w:color w:val="FF0000"/>
          <w:sz w:val="24"/>
        </w:rPr>
        <w:t xml:space="preserve">3.5. Если по итогам экспертизы Заказчик подтверждает, что Нефтепродукты поставлены в полном соответствии </w:t>
      </w:r>
      <w:r>
        <w:rPr>
          <w:rFonts w:ascii="Serif" w:hAnsi="Serif"/>
          <w:color w:val="FF0000"/>
          <w:sz w:val="24"/>
        </w:rPr>
        <w:t>с Техническим заданием (Приложение № 1) и Спецификацией (Приложение № 2</w:t>
      </w:r>
      <w:r>
        <w:rPr>
          <w:rFonts w:ascii="Serif" w:hAnsi="Serif"/>
          <w:color w:val="FF0000"/>
          <w:sz w:val="24"/>
        </w:rPr>
        <w:t>)</w:t>
      </w:r>
      <w:r>
        <w:rPr>
          <w:rFonts w:ascii="Serif" w:hAnsi="Serif"/>
          <w:color w:val="FF0000"/>
          <w:sz w:val="24"/>
        </w:rPr>
        <w:t>, он п</w:t>
      </w:r>
      <w:r>
        <w:rPr>
          <w:rFonts w:ascii="Serif" w:hAnsi="Serif"/>
          <w:color w:val="FF0000"/>
          <w:sz w:val="24"/>
        </w:rPr>
        <w:t>одписывает документы, указанные в п. 3.3 настоящего Контракта.</w:t>
      </w:r>
    </w:p>
    <w:p w14:paraId="39000000">
      <w:pPr>
        <w:pStyle w:val="Style_8"/>
        <w:spacing w:line="240" w:lineRule="auto"/>
        <w:ind w:firstLine="680" w:left="0" w:right="0"/>
        <w:jc w:val="both"/>
        <w:rPr>
          <w:rFonts w:ascii="Serif" w:hAnsi="Serif"/>
          <w:color w:val="FF0000"/>
          <w:sz w:val="24"/>
        </w:rPr>
      </w:pPr>
      <w:r>
        <w:rPr>
          <w:rFonts w:ascii="Serif" w:hAnsi="Serif"/>
          <w:color w:val="FF0000"/>
          <w:sz w:val="24"/>
        </w:rPr>
        <w:t xml:space="preserve">3.6. При обнаружении недостатков (по количеству, качеству и иных недостатков) Заказчик направляет Поставщику в течение 3 (трёх) рабочих дней с даты их обнаружения: мотивированный отказ от приёмки Нефтепродуктов </w:t>
      </w:r>
      <w:r>
        <w:rPr>
          <w:rFonts w:ascii="Serif" w:hAnsi="Serif"/>
          <w:color w:val="FF0000"/>
          <w:sz w:val="24"/>
        </w:rPr>
        <w:t xml:space="preserve">и </w:t>
      </w:r>
      <w:r>
        <w:rPr>
          <w:rFonts w:ascii="Serif" w:hAnsi="Serif"/>
          <w:color w:val="FF0000"/>
          <w:sz w:val="24"/>
        </w:rPr>
        <w:t>акт выявленных недостатков.</w:t>
      </w:r>
    </w:p>
    <w:p w14:paraId="3A000000">
      <w:pPr>
        <w:pStyle w:val="Style_8"/>
        <w:spacing w:line="240" w:lineRule="auto"/>
        <w:ind w:firstLine="680" w:left="0" w:right="0"/>
        <w:jc w:val="both"/>
        <w:rPr>
          <w:rFonts w:ascii="Serif" w:hAnsi="Serif"/>
          <w:color w:val="FF0000"/>
          <w:sz w:val="24"/>
        </w:rPr>
      </w:pPr>
      <w:r>
        <w:rPr>
          <w:rFonts w:ascii="Serif" w:hAnsi="Serif"/>
          <w:color w:val="FF0000"/>
          <w:sz w:val="24"/>
        </w:rPr>
        <w:t>3.7. Поставщик обязан устранить все недостатки в течение 3 (трёх) рабочих дней с даты получения мотивированного отказа. Если Поставщик в установленный срок не устранит недостатки, Заказчик вправе предъявить требования в соответствии с Гражданским кодексом Российской Федерации.</w:t>
      </w:r>
    </w:p>
    <w:p w14:paraId="3B000000">
      <w:pPr>
        <w:pStyle w:val="Style_8"/>
        <w:spacing w:line="240" w:lineRule="auto"/>
        <w:ind w:firstLine="680" w:left="0" w:right="0"/>
        <w:jc w:val="both"/>
        <w:rPr>
          <w:rFonts w:ascii="Serif" w:hAnsi="Serif"/>
          <w:color w:val="FF0000"/>
          <w:sz w:val="24"/>
        </w:rPr>
      </w:pPr>
      <w:r>
        <w:rPr>
          <w:rFonts w:ascii="Serif" w:hAnsi="Serif"/>
          <w:color w:val="FF0000"/>
          <w:sz w:val="24"/>
        </w:rPr>
        <w:t>3.8. После устранения выявленных недостатков Поставщик передаёт Заказчику: исправленную товарную накладную унифицированной формы ТОРГ-12 (или УПД), счёт‑фактуру, в двух экземплярах, подписанных со стороны Поставщика.</w:t>
      </w:r>
    </w:p>
    <w:p w14:paraId="3C000000">
      <w:pPr>
        <w:pStyle w:val="Style_8"/>
        <w:spacing w:line="240" w:lineRule="auto"/>
        <w:ind w:firstLine="680" w:left="0" w:right="0"/>
        <w:jc w:val="both"/>
        <w:rPr>
          <w:rFonts w:ascii="Serif" w:hAnsi="Serif"/>
          <w:color w:val="FF0000"/>
          <w:sz w:val="24"/>
        </w:rPr>
      </w:pPr>
      <w:r>
        <w:rPr>
          <w:rFonts w:ascii="Serif" w:hAnsi="Serif"/>
          <w:color w:val="FF0000"/>
          <w:sz w:val="24"/>
        </w:rPr>
        <w:t>Порядок приёмки Заказчиком Нефтепродуктов после устранения недостатков аналогичен порядку, изложенному в настоящем разделе Контракта. В случае несогласия сторон с результатами экспертизы проводится независимая экспертиза за счёт стороны, инициировавшей её проведение.</w:t>
      </w:r>
    </w:p>
    <w:p w14:paraId="3D000000">
      <w:pPr>
        <w:pStyle w:val="Style_8"/>
        <w:spacing w:line="240" w:lineRule="auto"/>
        <w:ind w:firstLine="680" w:left="0" w:right="0"/>
        <w:jc w:val="both"/>
        <w:rPr>
          <w:rFonts w:ascii="Serif" w:hAnsi="Serif"/>
          <w:color w:val="FF0000"/>
          <w:sz w:val="24"/>
        </w:rPr>
      </w:pPr>
      <w:r>
        <w:rPr>
          <w:rFonts w:ascii="Serif" w:hAnsi="Serif"/>
          <w:color w:val="FF0000"/>
          <w:sz w:val="24"/>
        </w:rPr>
        <w:t>3</w:t>
      </w:r>
      <w:r>
        <w:rPr>
          <w:rFonts w:ascii="Serif" w:hAnsi="Serif"/>
          <w:color w:val="FF0000"/>
          <w:sz w:val="24"/>
        </w:rPr>
        <w:t>.9. По окончании приемки поставленного Товара Заказчик формирует и подписывает Акт приемки товаров, работ, услуг по унифицированной форме (ф. 0510452), установленной Приказом Минфина России от 15.06.2021 № 61н (далее – Акт приемки).</w:t>
      </w:r>
    </w:p>
    <w:p w14:paraId="3E000000">
      <w:pPr>
        <w:pStyle w:val="Style_8"/>
        <w:spacing w:line="240" w:lineRule="auto"/>
        <w:ind w:firstLine="680" w:left="0" w:right="0"/>
        <w:jc w:val="both"/>
        <w:rPr>
          <w:rFonts w:ascii="Serif" w:hAnsi="Serif"/>
          <w:color w:val="FF0000"/>
          <w:sz w:val="24"/>
        </w:rPr>
      </w:pPr>
      <w:r>
        <w:rPr>
          <w:rFonts w:ascii="Serif" w:hAnsi="Serif"/>
          <w:color w:val="FF0000"/>
          <w:sz w:val="24"/>
        </w:rPr>
        <w:t>3</w:t>
      </w:r>
      <w:r>
        <w:rPr>
          <w:rFonts w:ascii="Serif" w:hAnsi="Serif"/>
          <w:color w:val="FF0000"/>
          <w:sz w:val="24"/>
        </w:rPr>
        <w:t>.10. Акт приемки формируется на основании документов, предоставленных Поставщиком и подтверждающих поставку Товара. Участие представителя Поставщика при оформлении Заказчиком Акта приемки не предусматривается.</w:t>
      </w:r>
    </w:p>
    <w:p w14:paraId="3F000000">
      <w:pPr>
        <w:pStyle w:val="Style_8"/>
        <w:spacing w:line="240" w:lineRule="auto"/>
        <w:ind w:firstLine="0" w:left="0" w:right="0"/>
        <w:jc w:val="both"/>
        <w:rPr>
          <w:rFonts w:ascii="Serif" w:hAnsi="Serif"/>
          <w:sz w:val="24"/>
        </w:rPr>
      </w:pPr>
    </w:p>
    <w:p w14:paraId="40000000">
      <w:pPr>
        <w:pStyle w:val="Style_8"/>
        <w:spacing w:line="240" w:lineRule="auto"/>
        <w:ind w:firstLine="0" w:left="0" w:right="0"/>
        <w:jc w:val="center"/>
        <w:rPr>
          <w:rFonts w:ascii="Serif" w:hAnsi="Serif"/>
          <w:b w:val="1"/>
          <w:sz w:val="24"/>
        </w:rPr>
      </w:pPr>
      <w:r>
        <w:rPr>
          <w:rFonts w:ascii="Serif" w:hAnsi="Serif"/>
          <w:b w:val="1"/>
          <w:sz w:val="24"/>
        </w:rPr>
        <w:t>4.     4. КАЧЕСТВО И БЕЗОПАСНОСТЬ НЕФТЕПРОДУКТОВ.</w:t>
      </w:r>
    </w:p>
    <w:p w14:paraId="41000000">
      <w:pPr>
        <w:pStyle w:val="Style_8"/>
        <w:spacing w:line="240" w:lineRule="auto"/>
        <w:ind w:firstLine="680" w:left="0" w:right="0"/>
        <w:jc w:val="both"/>
        <w:rPr>
          <w:rFonts w:ascii="Serif" w:hAnsi="Serif"/>
          <w:b w:val="0"/>
          <w:sz w:val="24"/>
        </w:rPr>
      </w:pPr>
      <w:r>
        <w:rPr>
          <w:rFonts w:ascii="Serif" w:hAnsi="Serif"/>
          <w:b w:val="0"/>
          <w:sz w:val="24"/>
        </w:rPr>
        <w:t>4.1. Качество и безопасность поставляемых Нефтепродуктов, по настоящему Контракту, должно соответствовать ГОСТам на каждый вид топлива и подтверждаться сертификатами качества, выданными заводом – производителем.</w:t>
      </w:r>
    </w:p>
    <w:p w14:paraId="42000000">
      <w:pPr>
        <w:pStyle w:val="Style_8"/>
        <w:spacing w:line="240" w:lineRule="auto"/>
        <w:ind w:firstLine="680" w:left="0" w:right="0"/>
        <w:jc w:val="both"/>
        <w:rPr>
          <w:rFonts w:ascii="Serif" w:hAnsi="Serif"/>
          <w:b w:val="0"/>
          <w:sz w:val="24"/>
        </w:rPr>
      </w:pPr>
      <w:r>
        <w:rPr>
          <w:rFonts w:ascii="Serif" w:hAnsi="Serif"/>
          <w:b w:val="0"/>
          <w:sz w:val="24"/>
        </w:rPr>
        <w:t>4.2. При поставке некачественных Нефтепродуктов Заказчик вправе потребовать от Поставщика возмещения стоимости некачественных Нефтепродуктов с возмещением убытков, понесенных Заказчиком в связи с использованием некачественных Нефтепродуктов.</w:t>
      </w:r>
    </w:p>
    <w:p w14:paraId="43000000">
      <w:pPr>
        <w:pStyle w:val="Style_8"/>
        <w:spacing w:line="240" w:lineRule="auto"/>
        <w:ind w:firstLine="680" w:left="0" w:right="0"/>
        <w:jc w:val="both"/>
        <w:rPr>
          <w:rFonts w:ascii="Serif" w:hAnsi="Serif"/>
          <w:b w:val="0"/>
          <w:sz w:val="24"/>
        </w:rPr>
      </w:pPr>
      <w:r>
        <w:rPr>
          <w:rFonts w:ascii="Serif" w:hAnsi="Serif"/>
          <w:b w:val="0"/>
          <w:sz w:val="24"/>
        </w:rPr>
        <w:t>4.3. Подтверждением ненадлежащего качества Нефтепродуктов, а также основанием для возмещения ущерба служит акт экспертизы независимой экспертной организации, аккредитованной на предмет подтверждения причины поломки транспортного средства Заказчика. В случае подтверждения экспертной организацией факта поломки транспортного средства Заказчика по причине заправки некачественным Нефтепродуктом Поставщик возмещает Заказчику затраты на проведение независимой экспертизы.</w:t>
      </w:r>
    </w:p>
    <w:p w14:paraId="44000000">
      <w:pPr>
        <w:pStyle w:val="Style_8"/>
        <w:spacing w:line="240" w:lineRule="auto"/>
        <w:ind w:firstLine="680" w:left="0" w:right="0"/>
        <w:jc w:val="both"/>
        <w:rPr>
          <w:rFonts w:ascii="Serif" w:hAnsi="Serif"/>
          <w:b w:val="0"/>
          <w:sz w:val="24"/>
        </w:rPr>
      </w:pPr>
      <w:r>
        <w:rPr>
          <w:rFonts w:ascii="Serif" w:hAnsi="Serif"/>
          <w:b w:val="0"/>
          <w:sz w:val="24"/>
        </w:rPr>
        <w:t>4.4. Ответственность Поставщика за качество Нефтепродуктов и своевременность поставки Нефтепродуктов определяется законодательством РФ и Контрактом.</w:t>
      </w:r>
    </w:p>
    <w:p w14:paraId="45000000">
      <w:pPr>
        <w:pStyle w:val="Style_8"/>
        <w:spacing w:line="240" w:lineRule="auto"/>
        <w:ind w:firstLine="0" w:left="0" w:right="0"/>
        <w:jc w:val="both"/>
        <w:rPr>
          <w:rFonts w:ascii="Serif" w:hAnsi="Serif"/>
          <w:sz w:val="24"/>
        </w:rPr>
      </w:pPr>
    </w:p>
    <w:p w14:paraId="46000000">
      <w:pPr>
        <w:pStyle w:val="Style_8"/>
        <w:spacing w:line="240" w:lineRule="auto"/>
        <w:ind w:firstLine="0" w:left="0" w:right="0"/>
        <w:jc w:val="center"/>
        <w:rPr>
          <w:rFonts w:ascii="Serif" w:hAnsi="Serif"/>
          <w:b w:val="1"/>
          <w:sz w:val="24"/>
        </w:rPr>
      </w:pPr>
      <w:r>
        <w:rPr>
          <w:rFonts w:ascii="Serif" w:hAnsi="Serif"/>
          <w:b w:val="1"/>
          <w:sz w:val="24"/>
        </w:rPr>
        <w:t>5. ПРАВА И ОБЯЗАННОСТИ СТОРОН</w:t>
      </w:r>
    </w:p>
    <w:p w14:paraId="47000000">
      <w:pPr>
        <w:pStyle w:val="Style_8"/>
        <w:spacing w:line="240" w:lineRule="auto"/>
        <w:ind w:firstLine="680" w:left="0" w:right="0"/>
        <w:jc w:val="both"/>
        <w:rPr>
          <w:rFonts w:ascii="Serif" w:hAnsi="Serif"/>
          <w:b w:val="1"/>
          <w:sz w:val="24"/>
        </w:rPr>
      </w:pPr>
      <w:r>
        <w:rPr>
          <w:rFonts w:ascii="Serif" w:hAnsi="Serif"/>
          <w:b w:val="1"/>
          <w:sz w:val="24"/>
        </w:rPr>
        <w:t>5.1. Заказчик вправе:</w:t>
      </w:r>
    </w:p>
    <w:p w14:paraId="48000000">
      <w:pPr>
        <w:pStyle w:val="Style_8"/>
        <w:spacing w:line="240" w:lineRule="auto"/>
        <w:ind w:firstLine="680" w:left="0" w:right="0"/>
        <w:jc w:val="both"/>
        <w:rPr>
          <w:rFonts w:ascii="Serif" w:hAnsi="Serif"/>
          <w:sz w:val="24"/>
        </w:rPr>
      </w:pPr>
      <w:r>
        <w:rPr>
          <w:rFonts w:ascii="Serif" w:hAnsi="Serif"/>
          <w:sz w:val="24"/>
        </w:rPr>
        <w:t>5.1.1. Требовать от Поставщика, надлежащего исполнения обязательств в соответствии с Контрактом.</w:t>
      </w:r>
    </w:p>
    <w:p w14:paraId="49000000">
      <w:pPr>
        <w:pStyle w:val="Style_8"/>
        <w:spacing w:line="240" w:lineRule="auto"/>
        <w:ind w:firstLine="680" w:left="0" w:right="0"/>
        <w:jc w:val="both"/>
        <w:rPr>
          <w:rFonts w:ascii="Serif" w:hAnsi="Serif"/>
          <w:sz w:val="24"/>
        </w:rPr>
      </w:pPr>
      <w:r>
        <w:rPr>
          <w:rFonts w:ascii="Serif" w:hAnsi="Serif"/>
          <w:sz w:val="24"/>
        </w:rPr>
        <w:t>5.1.2. Запрашивать у Поставщика информацию о ходе исполнения обязательств по Контракту.</w:t>
      </w:r>
    </w:p>
    <w:p w14:paraId="4A000000">
      <w:pPr>
        <w:pStyle w:val="Style_8"/>
        <w:spacing w:line="240" w:lineRule="auto"/>
        <w:ind w:firstLine="680" w:left="0" w:right="0"/>
        <w:jc w:val="both"/>
        <w:rPr>
          <w:rFonts w:ascii="Serif" w:hAnsi="Serif"/>
          <w:b w:val="1"/>
          <w:sz w:val="24"/>
        </w:rPr>
      </w:pPr>
      <w:r>
        <w:rPr>
          <w:rFonts w:ascii="Serif" w:hAnsi="Serif"/>
          <w:b w:val="1"/>
          <w:sz w:val="24"/>
        </w:rPr>
        <w:t>5.2. Заказчик обязан:</w:t>
      </w:r>
    </w:p>
    <w:p w14:paraId="4B000000">
      <w:pPr>
        <w:pStyle w:val="Style_8"/>
        <w:spacing w:line="240" w:lineRule="auto"/>
        <w:ind w:firstLine="680" w:left="0" w:right="0"/>
        <w:jc w:val="both"/>
        <w:rPr>
          <w:rFonts w:ascii="Serif" w:hAnsi="Serif"/>
          <w:sz w:val="24"/>
        </w:rPr>
      </w:pPr>
      <w:r>
        <w:rPr>
          <w:rFonts w:ascii="Serif" w:hAnsi="Serif"/>
          <w:sz w:val="24"/>
        </w:rPr>
        <w:t>5.2.1. Своевременно принять и оплатить поставленный Товар в соответствии с Контрактом.</w:t>
      </w:r>
    </w:p>
    <w:p w14:paraId="4C000000">
      <w:pPr>
        <w:pStyle w:val="Style_8"/>
        <w:spacing w:line="240" w:lineRule="auto"/>
        <w:ind w:firstLine="680" w:left="0" w:right="0"/>
        <w:jc w:val="both"/>
        <w:rPr>
          <w:rFonts w:ascii="Serif" w:hAnsi="Serif"/>
          <w:sz w:val="24"/>
        </w:rPr>
      </w:pPr>
      <w:r>
        <w:rPr>
          <w:rFonts w:ascii="Serif" w:hAnsi="Serif"/>
          <w:sz w:val="24"/>
        </w:rPr>
        <w:t>5.2.2. Исполнять иные обязанности, предусмотренные законодательством Российской Федерации и условиями Контракта.</w:t>
      </w:r>
    </w:p>
    <w:p w14:paraId="4D000000">
      <w:pPr>
        <w:pStyle w:val="Style_8"/>
        <w:spacing w:line="240" w:lineRule="auto"/>
        <w:ind w:firstLine="680" w:left="0" w:right="0"/>
        <w:jc w:val="both"/>
        <w:rPr>
          <w:rFonts w:ascii="Serif" w:hAnsi="Serif"/>
          <w:b w:val="1"/>
          <w:sz w:val="24"/>
        </w:rPr>
      </w:pPr>
      <w:r>
        <w:rPr>
          <w:rFonts w:ascii="Serif" w:hAnsi="Serif"/>
          <w:b w:val="1"/>
          <w:sz w:val="24"/>
        </w:rPr>
        <w:t>5.3. Поставщик вправе:</w:t>
      </w:r>
    </w:p>
    <w:p w14:paraId="4E000000">
      <w:pPr>
        <w:pStyle w:val="Style_8"/>
        <w:spacing w:line="240" w:lineRule="auto"/>
        <w:ind w:firstLine="680" w:left="0" w:right="0"/>
        <w:jc w:val="both"/>
        <w:rPr>
          <w:rFonts w:ascii="Serif" w:hAnsi="Serif"/>
          <w:sz w:val="24"/>
        </w:rPr>
      </w:pPr>
      <w:r>
        <w:rPr>
          <w:rFonts w:ascii="Serif" w:hAnsi="Serif"/>
          <w:sz w:val="24"/>
        </w:rPr>
        <w:t>5.3.1. В случае соответствия поставленного Товара Технического задания (Приложение № 1) и Спецификации (Приложение № 2) по ассортименту, количеству и качеству, требовать от Заказчика подписания Заказчиком товарной накладной.</w:t>
      </w:r>
    </w:p>
    <w:p w14:paraId="4F000000">
      <w:pPr>
        <w:pStyle w:val="Style_8"/>
        <w:spacing w:line="240" w:lineRule="auto"/>
        <w:ind w:firstLine="680" w:left="0" w:right="0"/>
        <w:jc w:val="both"/>
        <w:rPr>
          <w:rFonts w:ascii="Serif" w:hAnsi="Serif"/>
          <w:sz w:val="24"/>
        </w:rPr>
      </w:pPr>
      <w:r>
        <w:rPr>
          <w:rFonts w:ascii="Serif" w:hAnsi="Serif"/>
          <w:sz w:val="24"/>
        </w:rPr>
        <w:t>5.3.2. Требовать своевременной оплаты за поставленный Товар надлежащего качества в соответствии с условиями Контракта.</w:t>
      </w:r>
    </w:p>
    <w:p w14:paraId="50000000">
      <w:pPr>
        <w:pStyle w:val="Style_8"/>
        <w:spacing w:line="240" w:lineRule="auto"/>
        <w:ind w:firstLine="680" w:left="0" w:right="0"/>
        <w:jc w:val="both"/>
        <w:rPr>
          <w:rFonts w:ascii="Serif" w:hAnsi="Serif"/>
          <w:sz w:val="24"/>
        </w:rPr>
      </w:pPr>
      <w:r>
        <w:rPr>
          <w:rFonts w:ascii="Serif" w:hAnsi="Serif"/>
          <w:sz w:val="24"/>
        </w:rPr>
        <w:t>5.3.3. Запрашивать у Заказчика разъяснения и уточнения относительно Товара в рамках Контракта.</w:t>
      </w:r>
    </w:p>
    <w:p w14:paraId="51000000">
      <w:pPr>
        <w:pStyle w:val="Style_8"/>
        <w:spacing w:line="240" w:lineRule="auto"/>
        <w:ind w:firstLine="680" w:left="0" w:right="0"/>
        <w:jc w:val="both"/>
        <w:rPr>
          <w:rFonts w:ascii="Serif" w:hAnsi="Serif"/>
          <w:sz w:val="24"/>
        </w:rPr>
      </w:pPr>
      <w:r>
        <w:rPr>
          <w:rFonts w:ascii="Serif" w:hAnsi="Serif"/>
          <w:sz w:val="24"/>
        </w:rPr>
        <w:t>5.3.</w:t>
      </w:r>
      <w:r>
        <w:rPr>
          <w:rFonts w:ascii="Serif" w:hAnsi="Serif"/>
          <w:sz w:val="24"/>
        </w:rPr>
        <w:t>4</w:t>
      </w:r>
      <w:r>
        <w:rPr>
          <w:rFonts w:ascii="Serif" w:hAnsi="Serif"/>
          <w:sz w:val="24"/>
        </w:rPr>
        <w:t>. Пользоваться иными правами, установленными Контрактом и законодательством Российской Федерации.</w:t>
      </w:r>
    </w:p>
    <w:p w14:paraId="52000000">
      <w:pPr>
        <w:pStyle w:val="Style_8"/>
        <w:spacing w:line="240" w:lineRule="auto"/>
        <w:ind w:firstLine="680" w:left="0" w:right="0"/>
        <w:jc w:val="both"/>
        <w:rPr>
          <w:rFonts w:ascii="Serif" w:hAnsi="Serif"/>
          <w:b w:val="1"/>
          <w:sz w:val="24"/>
        </w:rPr>
      </w:pPr>
      <w:r>
        <w:rPr>
          <w:rFonts w:ascii="Serif" w:hAnsi="Serif"/>
          <w:b w:val="1"/>
          <w:sz w:val="24"/>
        </w:rPr>
        <w:t>5.4. Поставщик обязан:</w:t>
      </w:r>
    </w:p>
    <w:p w14:paraId="53000000">
      <w:pPr>
        <w:pStyle w:val="Style_8"/>
        <w:spacing w:line="240" w:lineRule="auto"/>
        <w:ind w:firstLine="680" w:left="0" w:right="0"/>
        <w:jc w:val="both"/>
        <w:rPr>
          <w:rFonts w:ascii="Serif" w:hAnsi="Serif"/>
          <w:sz w:val="24"/>
        </w:rPr>
      </w:pPr>
      <w:r>
        <w:rPr>
          <w:rFonts w:ascii="Serif" w:hAnsi="Serif"/>
          <w:sz w:val="24"/>
        </w:rPr>
        <w:t>5.4.1. Своевременно и надлежащим образом исполнять обязательства в соответствии с условиями Контракта и представить Заказчику документы, указанные в</w:t>
      </w:r>
      <w:r>
        <w:rPr>
          <w:rFonts w:ascii="Serif" w:hAnsi="Serif"/>
          <w:color w:val="FF0000"/>
          <w:sz w:val="24"/>
        </w:rPr>
        <w:t xml:space="preserve"> п. 3.</w:t>
      </w:r>
      <w:r>
        <w:rPr>
          <w:rFonts w:ascii="Serif" w:hAnsi="Serif"/>
          <w:color w:val="FF0000"/>
          <w:sz w:val="24"/>
        </w:rPr>
        <w:t>2</w:t>
      </w:r>
      <w:r>
        <w:rPr>
          <w:rFonts w:ascii="Serif" w:hAnsi="Serif"/>
          <w:color w:val="FF0000"/>
          <w:sz w:val="24"/>
        </w:rPr>
        <w:t xml:space="preserve">. </w:t>
      </w:r>
      <w:r>
        <w:rPr>
          <w:rFonts w:ascii="Serif" w:hAnsi="Serif"/>
          <w:sz w:val="24"/>
        </w:rPr>
        <w:t>Контракта, п</w:t>
      </w:r>
      <w:r>
        <w:rPr>
          <w:rFonts w:ascii="Serif" w:hAnsi="Serif"/>
          <w:sz w:val="24"/>
        </w:rPr>
        <w:t xml:space="preserve">о </w:t>
      </w:r>
      <w:r>
        <w:rPr>
          <w:rFonts w:ascii="Serif" w:hAnsi="Serif"/>
          <w:sz w:val="24"/>
        </w:rPr>
        <w:t xml:space="preserve">итогам исполнения Контракта. </w:t>
      </w:r>
    </w:p>
    <w:p w14:paraId="54000000">
      <w:pPr>
        <w:pStyle w:val="Style_8"/>
        <w:spacing w:line="240" w:lineRule="auto"/>
        <w:ind w:firstLine="680" w:left="0" w:right="0"/>
        <w:jc w:val="both"/>
        <w:rPr>
          <w:rFonts w:ascii="Serif" w:hAnsi="Serif"/>
          <w:sz w:val="24"/>
        </w:rPr>
      </w:pPr>
      <w:r>
        <w:rPr>
          <w:rFonts w:ascii="Serif" w:hAnsi="Serif"/>
          <w:sz w:val="24"/>
        </w:rPr>
        <w:t>5.4.2.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55000000">
      <w:pPr>
        <w:pStyle w:val="Style_8"/>
        <w:spacing w:line="240" w:lineRule="auto"/>
        <w:ind w:firstLine="680" w:left="0" w:right="0"/>
        <w:jc w:val="both"/>
        <w:rPr>
          <w:rFonts w:ascii="Serif" w:hAnsi="Serif"/>
          <w:sz w:val="24"/>
        </w:rPr>
      </w:pPr>
      <w:r>
        <w:rPr>
          <w:rFonts w:ascii="Serif" w:hAnsi="Serif"/>
          <w:sz w:val="24"/>
        </w:rPr>
        <w:t xml:space="preserve">5.4.3.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установленным законодательством Российской Федерации и предоставить Заказчику на каждый вид товара соответствующий сертификат (при наличии). </w:t>
      </w:r>
    </w:p>
    <w:p w14:paraId="56000000">
      <w:pPr>
        <w:pStyle w:val="Style_8"/>
        <w:spacing w:line="240" w:lineRule="auto"/>
        <w:ind w:firstLine="680" w:left="0" w:right="0"/>
        <w:jc w:val="both"/>
        <w:rPr>
          <w:rFonts w:ascii="Serif" w:hAnsi="Serif"/>
          <w:sz w:val="24"/>
        </w:rPr>
      </w:pPr>
      <w:r>
        <w:rPr>
          <w:rFonts w:ascii="Serif" w:hAnsi="Serif"/>
          <w:sz w:val="24"/>
        </w:rPr>
        <w:t xml:space="preserve">5.4.4. В срок до 1 </w:t>
      </w:r>
      <w:r>
        <w:rPr>
          <w:rFonts w:ascii="Serif" w:hAnsi="Serif"/>
          <w:sz w:val="24"/>
        </w:rPr>
        <w:t xml:space="preserve">(одних) </w:t>
      </w:r>
      <w:r>
        <w:rPr>
          <w:rFonts w:ascii="Serif" w:hAnsi="Serif"/>
          <w:sz w:val="24"/>
        </w:rPr>
        <w:t xml:space="preserve">суток с момента изменения почтовых и банковских реквизитов, </w:t>
      </w:r>
      <w:r>
        <w:rPr>
          <w:rFonts w:ascii="Serif" w:hAnsi="Serif"/>
          <w:sz w:val="24"/>
        </w:rPr>
        <w:t xml:space="preserve">письменно </w:t>
      </w:r>
      <w:r>
        <w:rPr>
          <w:rFonts w:ascii="Serif" w:hAnsi="Serif"/>
          <w:sz w:val="24"/>
        </w:rPr>
        <w:t xml:space="preserve">уведомить об указанных изменениях Заказчика. В случае непредставления уведомления об изменении выше указанных сведений Поставщика, его банковские реквизиты, указанные в Контракте, будут считаться действительными. </w:t>
      </w:r>
    </w:p>
    <w:p w14:paraId="57000000">
      <w:pPr>
        <w:pStyle w:val="Style_8"/>
        <w:spacing w:line="240" w:lineRule="auto"/>
        <w:ind w:firstLine="680" w:left="0" w:right="0"/>
        <w:jc w:val="both"/>
        <w:rPr>
          <w:rFonts w:ascii="Serif" w:hAnsi="Serif"/>
          <w:sz w:val="24"/>
        </w:rPr>
      </w:pPr>
      <w:r>
        <w:rPr>
          <w:rFonts w:ascii="Serif" w:hAnsi="Serif"/>
          <w:sz w:val="24"/>
        </w:rPr>
        <w:t>5.4.5. Исполнять иные обязательства, предусмотренные действующим законодательством Российской Федерации и Контрактом.</w:t>
      </w:r>
    </w:p>
    <w:p w14:paraId="58000000">
      <w:pPr>
        <w:pStyle w:val="Style_8"/>
        <w:spacing w:line="240" w:lineRule="auto"/>
        <w:ind w:firstLine="0" w:left="0" w:right="0"/>
        <w:jc w:val="both"/>
        <w:rPr>
          <w:rFonts w:ascii="Serif" w:hAnsi="Serif"/>
          <w:sz w:val="24"/>
        </w:rPr>
      </w:pPr>
    </w:p>
    <w:p w14:paraId="59000000">
      <w:pPr>
        <w:pStyle w:val="Style_8"/>
        <w:spacing w:line="240" w:lineRule="auto"/>
        <w:ind w:firstLine="0" w:left="0" w:right="0"/>
        <w:jc w:val="center"/>
        <w:rPr>
          <w:rFonts w:ascii="Serif" w:hAnsi="Serif"/>
          <w:b w:val="1"/>
          <w:sz w:val="24"/>
        </w:rPr>
      </w:pPr>
      <w:r>
        <w:rPr>
          <w:rFonts w:ascii="Serif" w:hAnsi="Serif"/>
          <w:b w:val="1"/>
          <w:sz w:val="24"/>
        </w:rPr>
        <w:t>6. ГАРАНТИЙНЫЕ ОБЯЗАТЕЛЬСТВА</w:t>
      </w:r>
    </w:p>
    <w:p w14:paraId="5A000000">
      <w:pPr>
        <w:pStyle w:val="Style_8"/>
        <w:spacing w:line="240" w:lineRule="auto"/>
        <w:ind w:firstLine="680" w:left="0" w:right="0"/>
        <w:jc w:val="both"/>
        <w:rPr>
          <w:rFonts w:ascii="Serif" w:hAnsi="Serif"/>
          <w:sz w:val="24"/>
        </w:rPr>
      </w:pPr>
      <w:r>
        <w:rPr>
          <w:rFonts w:ascii="Serif" w:hAnsi="Serif"/>
          <w:sz w:val="24"/>
        </w:rPr>
        <w:t xml:space="preserve">6.1. Поставщик гарантирует, что поставленный по настоящему Контракту Товар полностью соответствует стандартам, требованиям и характеристикам, заявленным в Контракте, </w:t>
      </w:r>
      <w:r>
        <w:rPr>
          <w:rFonts w:ascii="Serif" w:hAnsi="Serif"/>
          <w:color w:val="FF0000"/>
          <w:sz w:val="24"/>
        </w:rPr>
        <w:t>Техническом задании (Приложение № 1) и Спецификации (Приложение № 2).</w:t>
      </w:r>
    </w:p>
    <w:p w14:paraId="5B000000">
      <w:pPr>
        <w:pStyle w:val="Style_8"/>
        <w:spacing w:line="240" w:lineRule="auto"/>
        <w:ind w:firstLine="680" w:left="0" w:right="0"/>
        <w:jc w:val="both"/>
        <w:rPr>
          <w:rFonts w:ascii="Serif" w:hAnsi="Serif"/>
          <w:sz w:val="24"/>
        </w:rPr>
      </w:pPr>
      <w:r>
        <w:rPr>
          <w:rFonts w:ascii="Serif" w:hAnsi="Serif"/>
          <w:sz w:val="24"/>
        </w:rPr>
        <w:t>6.2. Поставщик гарантирует качество и безопасность Товара в соответствии с действующими стандартами, утвержденными для данных видов товаров, и наличием сертификатов соответствия (или иных документов, подтверждающих соответствие качества Товара, в случае, если это предусмотрено действующим законодательством Российской Федерации).</w:t>
      </w:r>
    </w:p>
    <w:p w14:paraId="5C000000">
      <w:pPr>
        <w:pStyle w:val="Style_8"/>
        <w:spacing w:line="240" w:lineRule="auto"/>
        <w:ind w:firstLine="680" w:left="0" w:right="0"/>
        <w:jc w:val="both"/>
        <w:rPr>
          <w:rFonts w:ascii="Serif" w:hAnsi="Serif"/>
          <w:sz w:val="24"/>
        </w:rPr>
      </w:pPr>
      <w:r>
        <w:rPr>
          <w:rFonts w:ascii="Serif" w:hAnsi="Serif"/>
          <w:sz w:val="24"/>
        </w:rPr>
        <w:t>6.</w:t>
      </w:r>
      <w:r>
        <w:rPr>
          <w:rFonts w:ascii="Serif" w:hAnsi="Serif"/>
          <w:sz w:val="24"/>
        </w:rPr>
        <w:t>3</w:t>
      </w:r>
      <w:r>
        <w:rPr>
          <w:rFonts w:ascii="Serif" w:hAnsi="Serif"/>
          <w:sz w:val="24"/>
        </w:rPr>
        <w:t xml:space="preserve">. На Товар, поставленный взамен некачественного, устанавливается новый гарантийный срок, исчисляемый с момента его получения и подписания товарной накладной Заказчиком. </w:t>
      </w:r>
    </w:p>
    <w:p w14:paraId="5D000000">
      <w:pPr>
        <w:pStyle w:val="Style_8"/>
        <w:spacing w:line="240" w:lineRule="auto"/>
        <w:ind w:firstLine="680" w:left="0" w:right="0"/>
        <w:jc w:val="both"/>
        <w:rPr>
          <w:rFonts w:ascii="Serif" w:hAnsi="Serif"/>
          <w:sz w:val="24"/>
        </w:rPr>
      </w:pPr>
      <w:r>
        <w:rPr>
          <w:rFonts w:ascii="Serif" w:hAnsi="Serif"/>
          <w:sz w:val="24"/>
        </w:rPr>
        <w:t>6.</w:t>
      </w:r>
      <w:r>
        <w:rPr>
          <w:rFonts w:ascii="Serif" w:hAnsi="Serif"/>
          <w:sz w:val="24"/>
        </w:rPr>
        <w:t>4</w:t>
      </w:r>
      <w:r>
        <w:rPr>
          <w:rFonts w:ascii="Serif" w:hAnsi="Serif"/>
          <w:sz w:val="24"/>
        </w:rPr>
        <w:t>. Товар должен соответствовать требованиям безопасности, установленным действующим законодательством. Безопасность Товара – это безопасность Товара для жизни, здоровья, имущества потребителя и окружающей среды при обычных условиях его использования, хранения, транспортировки и утилизации.</w:t>
      </w:r>
    </w:p>
    <w:p w14:paraId="5E000000">
      <w:pPr>
        <w:pStyle w:val="Style_8"/>
        <w:spacing w:line="240" w:lineRule="auto"/>
        <w:ind w:firstLine="0" w:left="0" w:right="0"/>
        <w:jc w:val="both"/>
        <w:rPr>
          <w:rFonts w:ascii="Serif" w:hAnsi="Serif"/>
          <w:sz w:val="24"/>
        </w:rPr>
      </w:pPr>
    </w:p>
    <w:p w14:paraId="5F000000">
      <w:pPr>
        <w:pStyle w:val="Style_8"/>
        <w:spacing w:line="240" w:lineRule="auto"/>
        <w:ind w:firstLine="0" w:left="0" w:right="0"/>
        <w:jc w:val="center"/>
        <w:rPr>
          <w:rFonts w:ascii="Serif" w:hAnsi="Serif"/>
          <w:b w:val="1"/>
          <w:sz w:val="24"/>
        </w:rPr>
      </w:pPr>
      <w:r>
        <w:rPr>
          <w:rFonts w:ascii="Serif" w:hAnsi="Serif"/>
          <w:b w:val="1"/>
          <w:sz w:val="24"/>
        </w:rPr>
        <w:t>7. ОТВЕТСТВЕННОСТЬ СТОРОН</w:t>
      </w:r>
    </w:p>
    <w:p w14:paraId="60000000">
      <w:pPr>
        <w:pStyle w:val="Style_8"/>
        <w:spacing w:line="240" w:lineRule="auto"/>
        <w:ind w:firstLine="680" w:left="0" w:right="0"/>
        <w:jc w:val="both"/>
        <w:rPr>
          <w:rFonts w:ascii="Serif" w:hAnsi="Serif"/>
          <w:sz w:val="24"/>
        </w:rPr>
      </w:pPr>
      <w:r>
        <w:rPr>
          <w:rFonts w:ascii="Serif" w:hAnsi="Serif"/>
          <w:sz w:val="24"/>
        </w:rPr>
        <w:t>7.1. За неисполнение или ненадлежащее исполнение обязательств, предусмотренных Контрактом, Стороны несут ответственность в соответствии с настоящим Контрактом и действующим законодательством Российской Федерации, в размере, установленным положениями Закона № 44-ФЗ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w:t>
      </w:r>
    </w:p>
    <w:p w14:paraId="61000000">
      <w:pPr>
        <w:pStyle w:val="Style_8"/>
        <w:spacing w:line="240" w:lineRule="auto"/>
        <w:ind w:firstLine="680" w:left="0" w:right="0"/>
        <w:jc w:val="both"/>
        <w:rPr>
          <w:rFonts w:ascii="Serif" w:hAnsi="Serif"/>
          <w:sz w:val="24"/>
        </w:rPr>
      </w:pPr>
      <w:r>
        <w:rPr>
          <w:rFonts w:ascii="Serif" w:hAnsi="Serif"/>
          <w:sz w:val="24"/>
        </w:rPr>
        <w:t>7.2.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62000000">
      <w:pPr>
        <w:pStyle w:val="Style_8"/>
        <w:spacing w:line="240" w:lineRule="auto"/>
        <w:ind w:firstLine="680" w:left="0" w:right="0"/>
        <w:jc w:val="both"/>
        <w:rPr>
          <w:rFonts w:ascii="Serif" w:hAnsi="Serif"/>
          <w:sz w:val="24"/>
        </w:rPr>
      </w:pPr>
      <w:r>
        <w:rPr>
          <w:rFonts w:ascii="Serif" w:hAnsi="Serif"/>
          <w:sz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3000000">
      <w:pPr>
        <w:pStyle w:val="Style_8"/>
        <w:spacing w:line="240" w:lineRule="auto"/>
        <w:ind w:firstLine="680" w:left="0" w:right="0"/>
        <w:jc w:val="both"/>
        <w:rPr>
          <w:rFonts w:ascii="Serif" w:hAnsi="Serif"/>
          <w:sz w:val="24"/>
        </w:rPr>
      </w:pPr>
      <w:r>
        <w:rPr>
          <w:rFonts w:ascii="Serif" w:hAnsi="Serif"/>
          <w:sz w:val="24"/>
        </w:rPr>
        <w:t>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64000000">
      <w:pPr>
        <w:pStyle w:val="Style_8"/>
        <w:spacing w:line="240" w:lineRule="auto"/>
        <w:ind w:firstLine="680" w:left="0" w:right="0"/>
        <w:jc w:val="both"/>
        <w:rPr>
          <w:rFonts w:ascii="Serif" w:hAnsi="Serif"/>
          <w:sz w:val="24"/>
        </w:rPr>
      </w:pPr>
      <w:r>
        <w:rPr>
          <w:rFonts w:ascii="Serif" w:hAnsi="Serif"/>
          <w:sz w:val="24"/>
        </w:rPr>
        <w:t>а) 1000 рублей, если цена Контракта не превышает 3 млн. рублей (включительно);</w:t>
      </w:r>
    </w:p>
    <w:p w14:paraId="65000000">
      <w:pPr>
        <w:pStyle w:val="Style_8"/>
        <w:spacing w:line="240" w:lineRule="auto"/>
        <w:ind w:firstLine="680" w:left="0" w:right="0"/>
        <w:jc w:val="both"/>
        <w:rPr>
          <w:rFonts w:ascii="Serif" w:hAnsi="Serif"/>
          <w:sz w:val="24"/>
        </w:rPr>
      </w:pPr>
      <w:r>
        <w:rPr>
          <w:rFonts w:ascii="Serif" w:hAnsi="Serif"/>
          <w:sz w:val="24"/>
        </w:rPr>
        <w:t>б) 5000 рублей, если цена контракта составляет от 3 млн. рублей до 50 млн. рублей (включительно);</w:t>
      </w:r>
    </w:p>
    <w:p w14:paraId="66000000">
      <w:pPr>
        <w:pStyle w:val="Style_8"/>
        <w:spacing w:line="240" w:lineRule="auto"/>
        <w:ind w:firstLine="680" w:left="0" w:right="0"/>
        <w:jc w:val="both"/>
        <w:rPr>
          <w:rFonts w:ascii="Serif" w:hAnsi="Serif"/>
          <w:sz w:val="24"/>
        </w:rPr>
      </w:pPr>
      <w:r>
        <w:rPr>
          <w:rFonts w:ascii="Serif" w:hAnsi="Serif"/>
          <w:sz w:val="24"/>
        </w:rPr>
        <w:t>в) 10000 рублей, если цена контракта составляет от 50 млн. рублей до 100 млн. рублей (включительно);</w:t>
      </w:r>
    </w:p>
    <w:p w14:paraId="67000000">
      <w:pPr>
        <w:pStyle w:val="Style_8"/>
        <w:spacing w:line="240" w:lineRule="auto"/>
        <w:ind w:firstLine="680" w:left="0" w:right="0"/>
        <w:jc w:val="both"/>
        <w:rPr>
          <w:rFonts w:ascii="Serif" w:hAnsi="Serif"/>
          <w:sz w:val="24"/>
        </w:rPr>
      </w:pPr>
      <w:r>
        <w:rPr>
          <w:rFonts w:ascii="Serif" w:hAnsi="Serif"/>
          <w:sz w:val="24"/>
        </w:rPr>
        <w:t>г) 100000 рублей, если цена контракта превышает 100 млн. рублей.</w:t>
      </w:r>
    </w:p>
    <w:p w14:paraId="68000000">
      <w:pPr>
        <w:pStyle w:val="Style_8"/>
        <w:spacing w:line="240" w:lineRule="auto"/>
        <w:ind w:firstLine="680" w:left="0" w:right="0"/>
        <w:jc w:val="both"/>
        <w:rPr>
          <w:rFonts w:ascii="Serif" w:hAnsi="Serif"/>
          <w:sz w:val="24"/>
        </w:rPr>
      </w:pPr>
      <w:r>
        <w:rPr>
          <w:rFonts w:ascii="Serif" w:hAnsi="Serif"/>
          <w:sz w:val="24"/>
        </w:rPr>
        <w:t>7.4.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9000000">
      <w:pPr>
        <w:pStyle w:val="Style_8"/>
        <w:spacing w:line="240" w:lineRule="auto"/>
        <w:ind w:firstLine="680" w:left="0" w:right="0"/>
        <w:jc w:val="both"/>
        <w:rPr>
          <w:rFonts w:ascii="Serif" w:hAnsi="Serif"/>
          <w:sz w:val="24"/>
        </w:rPr>
      </w:pPr>
      <w:r>
        <w:rPr>
          <w:rFonts w:ascii="Serif" w:hAnsi="Serif"/>
          <w:sz w:val="24"/>
        </w:rPr>
        <w:t>7.5. 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A000000">
      <w:pPr>
        <w:pStyle w:val="Style_8"/>
        <w:spacing w:line="240" w:lineRule="auto"/>
        <w:ind w:firstLine="680" w:left="0" w:right="0"/>
        <w:jc w:val="both"/>
        <w:rPr>
          <w:rFonts w:ascii="Serif" w:hAnsi="Serif"/>
          <w:sz w:val="24"/>
        </w:rPr>
      </w:pPr>
      <w:r>
        <w:rPr>
          <w:rFonts w:ascii="Serif" w:hAnsi="Serif"/>
          <w:sz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B000000">
      <w:pPr>
        <w:pStyle w:val="Style_8"/>
        <w:spacing w:line="240" w:lineRule="auto"/>
        <w:ind w:firstLine="680" w:left="0" w:right="0"/>
        <w:jc w:val="both"/>
        <w:rPr>
          <w:rFonts w:ascii="Serif" w:hAnsi="Serif"/>
          <w:sz w:val="24"/>
        </w:rPr>
      </w:pPr>
      <w:r>
        <w:rPr>
          <w:rFonts w:ascii="Serif" w:hAnsi="Serif"/>
          <w:sz w:val="24"/>
        </w:rPr>
        <w:t>7.6. За неисполнение или ненадлежащее исполнение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Заказчику штраф, который устанавливается в следующем порядке:</w:t>
      </w:r>
    </w:p>
    <w:p w14:paraId="6C000000">
      <w:pPr>
        <w:pStyle w:val="Style_8"/>
        <w:spacing w:line="240" w:lineRule="auto"/>
        <w:ind w:firstLine="680" w:left="0" w:right="0"/>
        <w:jc w:val="both"/>
        <w:rPr>
          <w:rFonts w:ascii="Serif" w:hAnsi="Serif"/>
          <w:sz w:val="24"/>
        </w:rPr>
      </w:pPr>
      <w:r>
        <w:rPr>
          <w:rFonts w:ascii="Serif" w:hAnsi="Serif"/>
          <w:sz w:val="24"/>
        </w:rPr>
        <w:t>а) 10 процентов цены контракта (этапа) в случае, если цена контракта (этапа) не превышает 3 млн рублей;</w:t>
      </w:r>
    </w:p>
    <w:p w14:paraId="6D000000">
      <w:pPr>
        <w:pStyle w:val="Style_8"/>
        <w:spacing w:line="240" w:lineRule="auto"/>
        <w:ind w:firstLine="680" w:left="0" w:right="0"/>
        <w:jc w:val="both"/>
        <w:rPr>
          <w:rFonts w:ascii="Serif" w:hAnsi="Serif"/>
          <w:sz w:val="24"/>
        </w:rPr>
      </w:pPr>
      <w:r>
        <w:rPr>
          <w:rFonts w:ascii="Serif" w:hAnsi="Serif"/>
          <w:sz w:val="24"/>
        </w:rPr>
        <w:t>б) 5 процентов цены контракта (этапа) в случае, если цена контракта (этапа) составляет от 3 млн рублей до 50 млн рублей (включительно);</w:t>
      </w:r>
    </w:p>
    <w:p w14:paraId="6E000000">
      <w:pPr>
        <w:pStyle w:val="Style_8"/>
        <w:spacing w:line="240" w:lineRule="auto"/>
        <w:ind w:firstLine="680" w:left="0" w:right="0"/>
        <w:jc w:val="both"/>
        <w:rPr>
          <w:rFonts w:ascii="Serif" w:hAnsi="Serif"/>
          <w:sz w:val="24"/>
        </w:rPr>
      </w:pPr>
      <w:r>
        <w:rPr>
          <w:rFonts w:ascii="Serif" w:hAnsi="Serif"/>
          <w:sz w:val="24"/>
        </w:rPr>
        <w:t>в) 1 процент цены контракта (этапа) в случае, если цена контракта (этапа) составляет от 50 млн рублей до 100 млн рублей (включительно);</w:t>
      </w:r>
    </w:p>
    <w:p w14:paraId="6F000000">
      <w:pPr>
        <w:pStyle w:val="Style_8"/>
        <w:spacing w:line="240" w:lineRule="auto"/>
        <w:ind w:firstLine="680" w:left="0" w:right="0"/>
        <w:jc w:val="both"/>
        <w:rPr>
          <w:rFonts w:ascii="Serif" w:hAnsi="Serif"/>
          <w:sz w:val="24"/>
        </w:rPr>
      </w:pPr>
      <w:r>
        <w:rPr>
          <w:rFonts w:ascii="Serif" w:hAnsi="Serif"/>
          <w:sz w:val="24"/>
        </w:rPr>
        <w:t>г) 0,5 процента цены контракта (этапа) в случае, если цена контракта (этапа) составляет от 100 млн рублей до 500 млн рублей (включительно);</w:t>
      </w:r>
    </w:p>
    <w:p w14:paraId="70000000">
      <w:pPr>
        <w:pStyle w:val="Style_8"/>
        <w:spacing w:line="240" w:lineRule="auto"/>
        <w:ind w:firstLine="680" w:left="0" w:right="0"/>
        <w:jc w:val="both"/>
        <w:rPr>
          <w:rFonts w:ascii="Serif" w:hAnsi="Serif"/>
          <w:sz w:val="24"/>
        </w:rPr>
      </w:pPr>
      <w:r>
        <w:rPr>
          <w:rFonts w:ascii="Serif" w:hAnsi="Serif"/>
          <w:sz w:val="24"/>
        </w:rPr>
        <w:t>д) 0,4 процента цены контракта (этапа) в случае, если цена контракта (этапа) составляет от 500 млн рублей до 1 млрд рублей (включительно);</w:t>
      </w:r>
    </w:p>
    <w:p w14:paraId="71000000">
      <w:pPr>
        <w:pStyle w:val="Style_8"/>
        <w:spacing w:line="240" w:lineRule="auto"/>
        <w:ind w:firstLine="680" w:left="0" w:right="0"/>
        <w:jc w:val="both"/>
        <w:rPr>
          <w:rFonts w:ascii="Serif" w:hAnsi="Serif"/>
          <w:sz w:val="24"/>
        </w:rPr>
      </w:pPr>
      <w:r>
        <w:rPr>
          <w:rFonts w:ascii="Serif" w:hAnsi="Serif"/>
          <w:sz w:val="24"/>
        </w:rPr>
        <w:t>е) 0,3 процента цены контракта (этапа) в случае, если цена контракта (этапа) составляет от 1 млрд рублей до 2 млрд рублей (включительно);</w:t>
      </w:r>
    </w:p>
    <w:p w14:paraId="72000000">
      <w:pPr>
        <w:pStyle w:val="Style_8"/>
        <w:spacing w:line="240" w:lineRule="auto"/>
        <w:ind w:firstLine="680" w:left="0" w:right="0"/>
        <w:jc w:val="both"/>
        <w:rPr>
          <w:rFonts w:ascii="Serif" w:hAnsi="Serif"/>
          <w:sz w:val="24"/>
        </w:rPr>
      </w:pPr>
      <w:r>
        <w:rPr>
          <w:rFonts w:ascii="Serif" w:hAnsi="Serif"/>
          <w:sz w:val="24"/>
        </w:rPr>
        <w:t>ж) 0,25 процента цены контракта (этапа) в случае, если цена контракта (этапа) составляет от 2 млрд рублей до 5 млрд рублей (включительно);</w:t>
      </w:r>
    </w:p>
    <w:p w14:paraId="73000000">
      <w:pPr>
        <w:pStyle w:val="Style_8"/>
        <w:spacing w:line="240" w:lineRule="auto"/>
        <w:ind w:firstLine="680" w:left="0" w:right="0"/>
        <w:jc w:val="both"/>
        <w:rPr>
          <w:rFonts w:ascii="Serif" w:hAnsi="Serif"/>
          <w:sz w:val="24"/>
        </w:rPr>
      </w:pPr>
      <w:r>
        <w:rPr>
          <w:rFonts w:ascii="Serif" w:hAnsi="Serif"/>
          <w:sz w:val="24"/>
        </w:rPr>
        <w:t>з) 0,2 процента цены контракта (этапа) в случае, если цена контракта (этапа) составляет от 5 млрд рублей до 10 млрд рублей (включительно);</w:t>
      </w:r>
    </w:p>
    <w:p w14:paraId="74000000">
      <w:pPr>
        <w:pStyle w:val="Style_8"/>
        <w:spacing w:line="240" w:lineRule="auto"/>
        <w:ind w:firstLine="680" w:left="0" w:right="0"/>
        <w:jc w:val="both"/>
        <w:rPr>
          <w:rFonts w:ascii="Serif" w:hAnsi="Serif"/>
          <w:sz w:val="24"/>
        </w:rPr>
      </w:pPr>
      <w:r>
        <w:rPr>
          <w:rFonts w:ascii="Serif" w:hAnsi="Serif"/>
          <w:sz w:val="24"/>
        </w:rPr>
        <w:t>и) 0,1 процента цены контракта (этапа) в случае, если цена контракта (этапа) превышает 10 млрд рублей.</w:t>
      </w:r>
    </w:p>
    <w:p w14:paraId="75000000">
      <w:pPr>
        <w:pStyle w:val="Style_8"/>
        <w:spacing w:line="240" w:lineRule="auto"/>
        <w:ind w:firstLine="680" w:left="0" w:right="0"/>
        <w:jc w:val="both"/>
        <w:rPr>
          <w:rFonts w:ascii="Serif" w:hAnsi="Serif"/>
          <w:sz w:val="24"/>
        </w:rPr>
      </w:pPr>
      <w:r>
        <w:rPr>
          <w:rFonts w:ascii="Serif" w:hAnsi="Serif"/>
          <w:sz w:val="24"/>
        </w:rPr>
        <w:t>7.7. За каждый факт неисполнения или ненадлежащего исполнения Пставщиком обязательств, предусмотренных Контрактом, заключенным по результатам определения Поставщика в соответствии с п. 1 ч. 1 ст. 30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76000000">
      <w:pPr>
        <w:pStyle w:val="Style_8"/>
        <w:spacing w:line="240" w:lineRule="auto"/>
        <w:ind w:firstLine="680" w:left="0" w:right="0"/>
        <w:jc w:val="both"/>
        <w:rPr>
          <w:rFonts w:ascii="Serif" w:hAnsi="Serif"/>
          <w:sz w:val="24"/>
        </w:rPr>
      </w:pPr>
      <w:r>
        <w:rPr>
          <w:rFonts w:ascii="Serif" w:hAnsi="Serif"/>
          <w:sz w:val="24"/>
        </w:rPr>
        <w:t>7.8.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РФ от 30.08.2017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77000000">
      <w:pPr>
        <w:pStyle w:val="Style_8"/>
        <w:spacing w:line="240" w:lineRule="auto"/>
        <w:ind w:firstLine="680" w:left="0" w:right="0"/>
        <w:jc w:val="both"/>
        <w:rPr>
          <w:rFonts w:ascii="Serif" w:hAnsi="Serif"/>
          <w:sz w:val="24"/>
        </w:rPr>
      </w:pPr>
      <w:r>
        <w:rPr>
          <w:rFonts w:ascii="Serif" w:hAnsi="Serif"/>
          <w:sz w:val="24"/>
        </w:rPr>
        <w:t>а) в случае, если цена Контракта не превышает начальную (максимальную) цену Контракта:</w:t>
      </w:r>
    </w:p>
    <w:p w14:paraId="78000000">
      <w:pPr>
        <w:pStyle w:val="Style_8"/>
        <w:spacing w:line="240" w:lineRule="auto"/>
        <w:ind w:firstLine="680" w:left="0" w:right="0"/>
        <w:jc w:val="both"/>
        <w:rPr>
          <w:rFonts w:ascii="Serif" w:hAnsi="Serif"/>
          <w:sz w:val="24"/>
        </w:rPr>
      </w:pPr>
      <w:r>
        <w:rPr>
          <w:rFonts w:ascii="Serif" w:hAnsi="Serif"/>
          <w:sz w:val="24"/>
        </w:rPr>
        <w:t>10 процентов начальной (максимальной) цены Контракта, если цена Контракта не превышает 3 млн. рублей;</w:t>
      </w:r>
    </w:p>
    <w:p w14:paraId="79000000">
      <w:pPr>
        <w:pStyle w:val="Style_8"/>
        <w:spacing w:line="240" w:lineRule="auto"/>
        <w:ind w:firstLine="680" w:left="0" w:right="0"/>
        <w:jc w:val="both"/>
        <w:rPr>
          <w:rFonts w:ascii="Serif" w:hAnsi="Serif"/>
          <w:sz w:val="24"/>
        </w:rPr>
      </w:pPr>
      <w:r>
        <w:rPr>
          <w:rFonts w:ascii="Serif" w:hAnsi="Serif"/>
          <w:sz w:val="24"/>
        </w:rPr>
        <w:t>5 процентов начальной (максимальной) цены Контракта, если цена Контракта составляет от 3 млн. рублей до 50 млн. рублей (включительно);</w:t>
      </w:r>
    </w:p>
    <w:p w14:paraId="7A000000">
      <w:pPr>
        <w:pStyle w:val="Style_8"/>
        <w:spacing w:line="240" w:lineRule="auto"/>
        <w:ind w:firstLine="680" w:left="0" w:right="0"/>
        <w:jc w:val="both"/>
        <w:rPr>
          <w:rFonts w:ascii="Serif" w:hAnsi="Serif"/>
          <w:sz w:val="24"/>
        </w:rPr>
      </w:pPr>
      <w:r>
        <w:rPr>
          <w:rFonts w:ascii="Serif" w:hAnsi="Serif"/>
          <w:sz w:val="24"/>
        </w:rPr>
        <w:t>1 процент начальной (максимальной) цены Контракта, если цена Контракта составляет от 50 млн. рублей до 100 млн. рублей (включительно);</w:t>
      </w:r>
    </w:p>
    <w:p w14:paraId="7B000000">
      <w:pPr>
        <w:pStyle w:val="Style_8"/>
        <w:spacing w:line="240" w:lineRule="auto"/>
        <w:ind w:firstLine="680" w:left="0" w:right="0"/>
        <w:jc w:val="both"/>
        <w:rPr>
          <w:rFonts w:ascii="Serif" w:hAnsi="Serif"/>
          <w:sz w:val="24"/>
        </w:rPr>
      </w:pPr>
      <w:r>
        <w:rPr>
          <w:rFonts w:ascii="Serif" w:hAnsi="Serif"/>
          <w:sz w:val="24"/>
        </w:rPr>
        <w:t>б) в случае, если цена Контракта превышает начальную (максимальную) цену Контракта:</w:t>
      </w:r>
    </w:p>
    <w:p w14:paraId="7C000000">
      <w:pPr>
        <w:pStyle w:val="Style_8"/>
        <w:spacing w:line="240" w:lineRule="auto"/>
        <w:ind w:firstLine="680" w:left="0" w:right="0"/>
        <w:jc w:val="both"/>
        <w:rPr>
          <w:rFonts w:ascii="Serif" w:hAnsi="Serif"/>
          <w:sz w:val="24"/>
        </w:rPr>
      </w:pPr>
      <w:r>
        <w:rPr>
          <w:rFonts w:ascii="Serif" w:hAnsi="Serif"/>
          <w:sz w:val="24"/>
        </w:rPr>
        <w:t>10 процентов цены Контракта, если цена Контракта не превышает 3 млн. рублей;</w:t>
      </w:r>
    </w:p>
    <w:p w14:paraId="7D000000">
      <w:pPr>
        <w:pStyle w:val="Style_8"/>
        <w:spacing w:line="240" w:lineRule="auto"/>
        <w:ind w:firstLine="680" w:left="0" w:right="0"/>
        <w:jc w:val="both"/>
        <w:rPr>
          <w:rFonts w:ascii="Serif" w:hAnsi="Serif"/>
          <w:sz w:val="24"/>
        </w:rPr>
      </w:pPr>
      <w:r>
        <w:rPr>
          <w:rFonts w:ascii="Serif" w:hAnsi="Serif"/>
          <w:sz w:val="24"/>
        </w:rPr>
        <w:t>5 процентов цены Контракта, если цена Контракта составляет от 3 млн. рублей до 50 млн. рублей (включительно);</w:t>
      </w:r>
    </w:p>
    <w:p w14:paraId="7E000000">
      <w:pPr>
        <w:pStyle w:val="Style_8"/>
        <w:spacing w:line="240" w:lineRule="auto"/>
        <w:ind w:firstLine="680" w:left="0" w:right="0"/>
        <w:jc w:val="both"/>
        <w:rPr>
          <w:rFonts w:ascii="Serif" w:hAnsi="Serif"/>
          <w:sz w:val="24"/>
        </w:rPr>
      </w:pPr>
      <w:r>
        <w:rPr>
          <w:rFonts w:ascii="Serif" w:hAnsi="Serif"/>
          <w:sz w:val="24"/>
        </w:rPr>
        <w:t>1 процент цены Контракта, если цена Контракта составляет от 50 млн. рублей до 100 млн. рублей (включительно).</w:t>
      </w:r>
    </w:p>
    <w:p w14:paraId="7F000000">
      <w:pPr>
        <w:pStyle w:val="Style_8"/>
        <w:spacing w:line="240" w:lineRule="auto"/>
        <w:ind w:firstLine="680" w:left="0" w:right="0"/>
        <w:jc w:val="both"/>
        <w:rPr>
          <w:rFonts w:ascii="Serif" w:hAnsi="Serif"/>
          <w:sz w:val="24"/>
        </w:rPr>
      </w:pPr>
      <w:r>
        <w:rPr>
          <w:rFonts w:ascii="Serif" w:hAnsi="Serif"/>
          <w:sz w:val="24"/>
        </w:rPr>
        <w:t>7.9.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80000000">
      <w:pPr>
        <w:pStyle w:val="Style_8"/>
        <w:spacing w:line="240" w:lineRule="auto"/>
        <w:ind w:firstLine="680" w:left="0" w:right="0"/>
        <w:jc w:val="both"/>
        <w:rPr>
          <w:rFonts w:ascii="Serif" w:hAnsi="Serif"/>
          <w:sz w:val="24"/>
        </w:rPr>
      </w:pPr>
      <w:r>
        <w:rPr>
          <w:rFonts w:ascii="Serif" w:hAnsi="Serif"/>
          <w:sz w:val="24"/>
        </w:rPr>
        <w:t>а) 1000 рублей, если цена Контракта не превышает 3 млн. рублей;</w:t>
      </w:r>
    </w:p>
    <w:p w14:paraId="81000000">
      <w:pPr>
        <w:pStyle w:val="Style_8"/>
        <w:spacing w:line="240" w:lineRule="auto"/>
        <w:ind w:firstLine="680" w:left="0" w:right="0"/>
        <w:jc w:val="both"/>
        <w:rPr>
          <w:rFonts w:ascii="Serif" w:hAnsi="Serif"/>
          <w:sz w:val="24"/>
        </w:rPr>
      </w:pPr>
      <w:r>
        <w:rPr>
          <w:rFonts w:ascii="Serif" w:hAnsi="Serif"/>
          <w:sz w:val="24"/>
        </w:rPr>
        <w:t>б) 5000 рублей, если цена Контракта составляет от 3 млн. рублей до 50 млн. рублей (включительно);</w:t>
      </w:r>
    </w:p>
    <w:p w14:paraId="82000000">
      <w:pPr>
        <w:pStyle w:val="Style_8"/>
        <w:spacing w:line="240" w:lineRule="auto"/>
        <w:ind w:firstLine="680" w:left="0" w:right="0"/>
        <w:jc w:val="both"/>
        <w:rPr>
          <w:rFonts w:ascii="Serif" w:hAnsi="Serif"/>
          <w:sz w:val="24"/>
        </w:rPr>
      </w:pPr>
      <w:r>
        <w:rPr>
          <w:rFonts w:ascii="Serif" w:hAnsi="Serif"/>
          <w:sz w:val="24"/>
        </w:rPr>
        <w:t>в) 10000 рублей, если цена Контракта составляет от 50 млн. рублей до 100 млн. рублей (включительно);</w:t>
      </w:r>
    </w:p>
    <w:p w14:paraId="83000000">
      <w:pPr>
        <w:pStyle w:val="Style_8"/>
        <w:spacing w:line="240" w:lineRule="auto"/>
        <w:ind w:firstLine="680" w:left="0" w:right="0"/>
        <w:jc w:val="both"/>
        <w:rPr>
          <w:rFonts w:ascii="Serif" w:hAnsi="Serif"/>
          <w:sz w:val="24"/>
        </w:rPr>
      </w:pPr>
      <w:r>
        <w:rPr>
          <w:rFonts w:ascii="Serif" w:hAnsi="Serif"/>
          <w:sz w:val="24"/>
        </w:rPr>
        <w:t>г) 100000 рублей, если цена Контракта превышает 100 млн. рублей.</w:t>
      </w:r>
    </w:p>
    <w:p w14:paraId="84000000">
      <w:pPr>
        <w:pStyle w:val="Style_8"/>
        <w:spacing w:line="240" w:lineRule="auto"/>
        <w:ind w:firstLine="680" w:left="0" w:right="0"/>
        <w:jc w:val="both"/>
        <w:rPr>
          <w:rFonts w:ascii="Serif" w:hAnsi="Serif"/>
          <w:sz w:val="24"/>
        </w:rPr>
      </w:pPr>
      <w:r>
        <w:rPr>
          <w:rFonts w:ascii="Serif" w:hAnsi="Serif"/>
          <w:sz w:val="24"/>
        </w:rPr>
        <w:t>7.10.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85000000">
      <w:pPr>
        <w:pStyle w:val="Style_8"/>
        <w:spacing w:line="240" w:lineRule="auto"/>
        <w:ind w:firstLine="680" w:left="0" w:right="0"/>
        <w:jc w:val="both"/>
        <w:rPr>
          <w:rFonts w:ascii="Serif" w:hAnsi="Serif"/>
          <w:sz w:val="24"/>
        </w:rPr>
      </w:pPr>
      <w:r>
        <w:rPr>
          <w:rFonts w:ascii="Serif" w:hAnsi="Serif"/>
          <w:sz w:val="24"/>
        </w:rPr>
        <w:t>7.11. В случае если законодательством Российской Федерации установлен иной порядок начисления штрафа, размер такого штрафа и порядок его начисления устанавливается контрактом в соответствии с законодательством Российской Федерации.</w:t>
      </w:r>
    </w:p>
    <w:p w14:paraId="86000000">
      <w:pPr>
        <w:pStyle w:val="Style_8"/>
        <w:spacing w:line="240" w:lineRule="auto"/>
        <w:ind w:firstLine="680" w:left="0" w:right="0"/>
        <w:jc w:val="both"/>
        <w:rPr>
          <w:rFonts w:ascii="Serif" w:hAnsi="Serif"/>
          <w:sz w:val="24"/>
        </w:rPr>
      </w:pPr>
      <w:r>
        <w:rPr>
          <w:rFonts w:ascii="Serif" w:hAnsi="Serif"/>
          <w:sz w:val="24"/>
        </w:rPr>
        <w:t>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87000000">
      <w:pPr>
        <w:pStyle w:val="Style_8"/>
        <w:spacing w:line="240" w:lineRule="auto"/>
        <w:ind w:firstLine="0" w:left="0" w:right="0"/>
        <w:jc w:val="both"/>
        <w:rPr>
          <w:rFonts w:ascii="Serif" w:hAnsi="Serif"/>
          <w:sz w:val="24"/>
        </w:rPr>
      </w:pPr>
    </w:p>
    <w:p w14:paraId="88000000">
      <w:pPr>
        <w:pStyle w:val="Style_8"/>
        <w:spacing w:line="240" w:lineRule="auto"/>
        <w:ind w:firstLine="0" w:left="0" w:right="0"/>
        <w:jc w:val="center"/>
        <w:rPr>
          <w:rFonts w:ascii="Serif" w:hAnsi="Serif"/>
          <w:b w:val="1"/>
          <w:sz w:val="24"/>
        </w:rPr>
      </w:pPr>
      <w:r>
        <w:rPr>
          <w:rFonts w:ascii="Serif" w:hAnsi="Serif"/>
          <w:b w:val="1"/>
          <w:sz w:val="24"/>
        </w:rPr>
        <w:t>8. ОБСТОЯТЕЛЬСТВА НЕПРЕОДОЛИМОЙ СИЛЫ</w:t>
      </w:r>
    </w:p>
    <w:p w14:paraId="89000000">
      <w:pPr>
        <w:pStyle w:val="Style_8"/>
        <w:spacing w:line="240" w:lineRule="auto"/>
        <w:ind w:firstLine="680" w:left="0" w:right="0"/>
        <w:jc w:val="both"/>
        <w:rPr>
          <w:rFonts w:ascii="Serif" w:hAnsi="Serif"/>
          <w:sz w:val="24"/>
        </w:rPr>
      </w:pPr>
      <w:r>
        <w:rPr>
          <w:rFonts w:ascii="Serif" w:hAnsi="Serif"/>
          <w:sz w:val="24"/>
        </w:rPr>
        <w:t>8.1.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14:paraId="8A000000">
      <w:pPr>
        <w:pStyle w:val="Style_8"/>
        <w:spacing w:line="240" w:lineRule="auto"/>
        <w:ind w:firstLine="680" w:left="0" w:right="0"/>
        <w:jc w:val="both"/>
        <w:rPr>
          <w:rFonts w:ascii="Serif" w:hAnsi="Serif"/>
          <w:sz w:val="24"/>
        </w:rPr>
      </w:pPr>
      <w:r>
        <w:rPr>
          <w:rFonts w:ascii="Serif" w:hAnsi="Serif"/>
          <w:sz w:val="24"/>
        </w:rPr>
        <w:t>8.2.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14:paraId="8B000000">
      <w:pPr>
        <w:pStyle w:val="Style_8"/>
        <w:spacing w:line="240" w:lineRule="auto"/>
        <w:ind w:firstLine="680" w:left="0" w:right="0"/>
        <w:jc w:val="both"/>
        <w:rPr>
          <w:rFonts w:ascii="Serif" w:hAnsi="Serif"/>
          <w:sz w:val="24"/>
        </w:rPr>
      </w:pPr>
      <w:r>
        <w:rPr>
          <w:rFonts w:ascii="Serif" w:hAnsi="Serif"/>
          <w:sz w:val="24"/>
        </w:rPr>
        <w:t>8.3. Неизвещение, либо несвоевременное извещение другой стороны согласно п.8.2. Контракта влечет за собой утрату права ссылаться на эти обстоятельства.</w:t>
      </w:r>
    </w:p>
    <w:p w14:paraId="8C000000">
      <w:pPr>
        <w:pStyle w:val="Style_8"/>
        <w:spacing w:line="240" w:lineRule="auto"/>
        <w:ind w:firstLine="0" w:left="0" w:right="0"/>
        <w:jc w:val="both"/>
        <w:rPr>
          <w:rFonts w:ascii="Serif" w:hAnsi="Serif"/>
          <w:sz w:val="24"/>
        </w:rPr>
      </w:pPr>
    </w:p>
    <w:p w14:paraId="8D000000">
      <w:pPr>
        <w:pStyle w:val="Style_8"/>
        <w:spacing w:line="240" w:lineRule="auto"/>
        <w:ind w:firstLine="0" w:left="0" w:right="0"/>
        <w:jc w:val="center"/>
        <w:rPr>
          <w:rFonts w:ascii="Serif" w:hAnsi="Serif"/>
          <w:b w:val="1"/>
          <w:sz w:val="24"/>
        </w:rPr>
      </w:pPr>
      <w:r>
        <w:rPr>
          <w:rFonts w:ascii="Serif" w:hAnsi="Serif"/>
          <w:b w:val="1"/>
          <w:sz w:val="24"/>
        </w:rPr>
        <w:t>9. АНТИКОРРУПЦИОННАЯ ОГОВОРКА</w:t>
      </w:r>
    </w:p>
    <w:p w14:paraId="8E000000">
      <w:pPr>
        <w:pStyle w:val="Style_8"/>
        <w:spacing w:line="240" w:lineRule="auto"/>
        <w:ind w:firstLine="680" w:left="0" w:right="0"/>
        <w:jc w:val="both"/>
        <w:rPr>
          <w:rFonts w:ascii="Serif" w:hAnsi="Serif"/>
          <w:sz w:val="24"/>
        </w:rPr>
      </w:pPr>
      <w:r>
        <w:rPr>
          <w:rFonts w:ascii="Serif" w:hAnsi="Serif"/>
          <w:sz w:val="24"/>
        </w:rPr>
        <w:t>9.1.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8F000000">
      <w:pPr>
        <w:pStyle w:val="Style_8"/>
        <w:spacing w:line="240" w:lineRule="auto"/>
        <w:ind w:firstLine="680" w:left="0" w:right="0"/>
        <w:jc w:val="both"/>
        <w:rPr>
          <w:rFonts w:ascii="Serif" w:hAnsi="Serif"/>
          <w:sz w:val="24"/>
        </w:rPr>
      </w:pPr>
      <w:r>
        <w:rPr>
          <w:rFonts w:ascii="Serif" w:hAnsi="Serif"/>
          <w:sz w:val="24"/>
        </w:rPr>
        <w:t>9.2.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пункте 9.1, в том числе со стороны руководства или работников Сторон, третьих лиц.</w:t>
      </w:r>
    </w:p>
    <w:p w14:paraId="90000000">
      <w:pPr>
        <w:pStyle w:val="Style_8"/>
        <w:spacing w:line="240" w:lineRule="auto"/>
        <w:ind w:firstLine="680" w:left="0" w:right="0"/>
        <w:jc w:val="both"/>
        <w:rPr>
          <w:rFonts w:ascii="Serif" w:hAnsi="Serif"/>
          <w:sz w:val="24"/>
        </w:rPr>
      </w:pPr>
      <w:r>
        <w:rPr>
          <w:rFonts w:ascii="Serif" w:hAnsi="Serif"/>
          <w:sz w:val="24"/>
        </w:rPr>
        <w:t>9.3.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14:paraId="91000000">
      <w:pPr>
        <w:pStyle w:val="Style_8"/>
        <w:spacing w:line="240" w:lineRule="auto"/>
        <w:ind w:firstLine="680" w:left="0" w:right="0"/>
        <w:jc w:val="both"/>
        <w:rPr>
          <w:rFonts w:ascii="Serif" w:hAnsi="Serif"/>
          <w:sz w:val="24"/>
        </w:rPr>
      </w:pPr>
      <w:r>
        <w:rPr>
          <w:rFonts w:ascii="Serif" w:hAnsi="Serif"/>
          <w:sz w:val="24"/>
        </w:rPr>
        <w:t>9.4. Сторонам, их руководителям и работникам запрещается:</w:t>
      </w:r>
    </w:p>
    <w:p w14:paraId="92000000">
      <w:pPr>
        <w:pStyle w:val="Style_8"/>
        <w:spacing w:line="240" w:lineRule="auto"/>
        <w:ind w:firstLine="680" w:left="0" w:right="0"/>
        <w:jc w:val="both"/>
        <w:rPr>
          <w:rFonts w:ascii="Serif" w:hAnsi="Serif"/>
          <w:sz w:val="24"/>
        </w:rPr>
      </w:pPr>
      <w:r>
        <w:rPr>
          <w:rFonts w:ascii="Serif" w:hAnsi="Serif"/>
          <w:sz w:val="24"/>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14:paraId="93000000">
      <w:pPr>
        <w:pStyle w:val="Style_8"/>
        <w:spacing w:line="240" w:lineRule="auto"/>
        <w:ind w:firstLine="680" w:left="0" w:right="0"/>
        <w:jc w:val="both"/>
        <w:rPr>
          <w:rFonts w:ascii="Serif" w:hAnsi="Serif"/>
          <w:sz w:val="24"/>
        </w:rPr>
      </w:pPr>
      <w:r>
        <w:rPr>
          <w:rFonts w:ascii="Serif" w:hAnsi="Serif"/>
          <w:sz w:val="24"/>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94000000">
      <w:pPr>
        <w:pStyle w:val="Style_8"/>
        <w:spacing w:line="240" w:lineRule="auto"/>
        <w:ind w:firstLine="680" w:left="0" w:right="0"/>
        <w:jc w:val="both"/>
        <w:rPr>
          <w:rFonts w:ascii="Serif" w:hAnsi="Serif"/>
          <w:sz w:val="24"/>
        </w:rPr>
      </w:pPr>
      <w:r>
        <w:rPr>
          <w:rFonts w:ascii="Serif" w:hAnsi="Serif"/>
          <w:sz w:val="24"/>
        </w:rPr>
        <w:t>- совершать иные действия, нарушающие действующее антикоррупционное законодательство Российской Федерации.</w:t>
      </w:r>
    </w:p>
    <w:p w14:paraId="95000000">
      <w:pPr>
        <w:pStyle w:val="Style_8"/>
        <w:spacing w:line="240" w:lineRule="auto"/>
        <w:ind w:firstLine="680" w:left="0" w:right="0"/>
        <w:jc w:val="both"/>
        <w:rPr>
          <w:rFonts w:ascii="Serif" w:hAnsi="Serif"/>
          <w:sz w:val="24"/>
        </w:rPr>
      </w:pPr>
      <w:r>
        <w:rPr>
          <w:rFonts w:ascii="Serif" w:hAnsi="Serif"/>
          <w:sz w:val="24"/>
        </w:rPr>
        <w:t>9.5.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14:paraId="96000000">
      <w:pPr>
        <w:pStyle w:val="Style_8"/>
        <w:spacing w:line="240" w:lineRule="auto"/>
        <w:ind w:firstLine="680" w:left="0" w:right="0"/>
        <w:jc w:val="both"/>
        <w:rPr>
          <w:rFonts w:ascii="Serif" w:hAnsi="Serif"/>
          <w:sz w:val="24"/>
        </w:rPr>
      </w:pPr>
      <w:r>
        <w:rPr>
          <w:rFonts w:ascii="Serif" w:hAnsi="Serif"/>
          <w:sz w:val="24"/>
        </w:rPr>
        <w:t>Подтверждение должно быть направлено не позднее 5 (пяти) рабочих дней с даты получения письменного уведомления.</w:t>
      </w:r>
    </w:p>
    <w:p w14:paraId="97000000">
      <w:pPr>
        <w:pStyle w:val="Style_8"/>
        <w:spacing w:line="240" w:lineRule="auto"/>
        <w:ind w:firstLine="680" w:left="0" w:right="0"/>
        <w:jc w:val="both"/>
        <w:rPr>
          <w:rFonts w:ascii="Serif" w:hAnsi="Serif"/>
          <w:sz w:val="24"/>
        </w:rPr>
      </w:pPr>
      <w:r>
        <w:rPr>
          <w:rFonts w:ascii="Serif" w:hAnsi="Serif"/>
          <w:sz w:val="24"/>
        </w:rPr>
        <w:t>9.6.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14:paraId="98000000">
      <w:pPr>
        <w:pStyle w:val="Style_8"/>
        <w:spacing w:line="240" w:lineRule="auto"/>
        <w:ind w:firstLine="680" w:left="0" w:right="0"/>
        <w:jc w:val="both"/>
        <w:rPr>
          <w:rFonts w:ascii="Serif" w:hAnsi="Serif"/>
          <w:sz w:val="24"/>
        </w:rPr>
      </w:pPr>
      <w:r>
        <w:rPr>
          <w:rFonts w:ascii="Serif" w:hAnsi="Serif"/>
          <w:sz w:val="24"/>
        </w:rPr>
        <w:t>9.7. В отношении третьих лиц Стороны обязуются:</w:t>
      </w:r>
    </w:p>
    <w:p w14:paraId="99000000">
      <w:pPr>
        <w:pStyle w:val="Style_8"/>
        <w:spacing w:line="240" w:lineRule="auto"/>
        <w:ind w:firstLine="680" w:left="0" w:right="0"/>
        <w:jc w:val="both"/>
        <w:rPr>
          <w:rFonts w:ascii="Serif" w:hAnsi="Serif"/>
          <w:sz w:val="24"/>
        </w:rPr>
      </w:pPr>
      <w:r>
        <w:rPr>
          <w:rFonts w:ascii="Serif" w:hAnsi="Serif"/>
          <w:sz w:val="24"/>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14:paraId="9A000000">
      <w:pPr>
        <w:pStyle w:val="Style_8"/>
        <w:spacing w:line="240" w:lineRule="auto"/>
        <w:ind w:firstLine="680" w:left="0" w:right="0"/>
        <w:jc w:val="both"/>
        <w:rPr>
          <w:rFonts w:ascii="Serif" w:hAnsi="Serif"/>
          <w:sz w:val="24"/>
        </w:rPr>
      </w:pPr>
      <w:r>
        <w:rPr>
          <w:rFonts w:ascii="Serif" w:hAnsi="Serif"/>
          <w:sz w:val="24"/>
        </w:rPr>
        <w:t>- не привлекать их в качестве канала для совершения коррупционных действий;</w:t>
      </w:r>
    </w:p>
    <w:p w14:paraId="9B000000">
      <w:pPr>
        <w:pStyle w:val="Style_8"/>
        <w:spacing w:line="240" w:lineRule="auto"/>
        <w:ind w:firstLine="680" w:left="0" w:right="0"/>
        <w:jc w:val="both"/>
        <w:rPr>
          <w:rFonts w:ascii="Serif" w:hAnsi="Serif"/>
          <w:sz w:val="24"/>
        </w:rPr>
      </w:pPr>
      <w:r>
        <w:rPr>
          <w:rFonts w:ascii="Serif" w:hAnsi="Serif"/>
          <w:sz w:val="24"/>
        </w:rPr>
        <w:t>- не осуществлять им выплат, превышающих размер соответствующего вознаграждения.</w:t>
      </w:r>
    </w:p>
    <w:p w14:paraId="9C000000">
      <w:pPr>
        <w:pStyle w:val="Style_8"/>
        <w:spacing w:line="240" w:lineRule="auto"/>
        <w:ind w:firstLine="0" w:left="0" w:right="0"/>
        <w:jc w:val="both"/>
        <w:rPr>
          <w:rFonts w:ascii="Serif" w:hAnsi="Serif"/>
          <w:sz w:val="24"/>
        </w:rPr>
      </w:pPr>
    </w:p>
    <w:p w14:paraId="9D000000">
      <w:pPr>
        <w:pStyle w:val="Style_8"/>
        <w:spacing w:line="240" w:lineRule="auto"/>
        <w:ind w:firstLine="0" w:left="0" w:right="0"/>
        <w:jc w:val="center"/>
        <w:rPr>
          <w:rFonts w:ascii="Serif" w:hAnsi="Serif"/>
          <w:b w:val="1"/>
          <w:sz w:val="24"/>
        </w:rPr>
      </w:pPr>
      <w:r>
        <w:rPr>
          <w:rFonts w:ascii="Serif" w:hAnsi="Serif"/>
          <w:b w:val="1"/>
          <w:sz w:val="24"/>
        </w:rPr>
        <w:t>10</w:t>
      </w:r>
      <w:r>
        <w:rPr>
          <w:rFonts w:ascii="Serif" w:hAnsi="Serif"/>
          <w:b w:val="1"/>
          <w:sz w:val="24"/>
        </w:rPr>
        <w:t>. ПОРЯДОК УРЕГУЛИРОВАНИЯ СПОРОВ</w:t>
      </w:r>
    </w:p>
    <w:p w14:paraId="9E000000">
      <w:pPr>
        <w:pStyle w:val="Style_8"/>
        <w:spacing w:line="240" w:lineRule="auto"/>
        <w:ind w:firstLine="680" w:left="0" w:right="0"/>
        <w:jc w:val="both"/>
        <w:rPr>
          <w:rFonts w:ascii="Serif" w:hAnsi="Serif"/>
          <w:sz w:val="24"/>
        </w:rPr>
      </w:pPr>
      <w:r>
        <w:rPr>
          <w:rFonts w:ascii="Serif" w:hAnsi="Serif"/>
          <w:sz w:val="24"/>
        </w:rPr>
        <w:t>10</w:t>
      </w:r>
      <w:r>
        <w:rPr>
          <w:rFonts w:ascii="Serif" w:hAnsi="Serif"/>
          <w:sz w:val="24"/>
        </w:rPr>
        <w:t>.1. Все споры и разногласия, которые могут возникнуть между Сторонами при исполнении условий настоящего Контракта, будут разрешаться путем переговоров.</w:t>
      </w:r>
    </w:p>
    <w:p w14:paraId="9F000000">
      <w:pPr>
        <w:pStyle w:val="Style_8"/>
        <w:spacing w:line="240" w:lineRule="auto"/>
        <w:ind w:firstLine="680" w:left="0" w:right="0"/>
        <w:jc w:val="both"/>
        <w:rPr>
          <w:rFonts w:ascii="Serif" w:hAnsi="Serif"/>
          <w:sz w:val="24"/>
        </w:rPr>
      </w:pPr>
      <w:r>
        <w:rPr>
          <w:rFonts w:ascii="Serif" w:hAnsi="Serif"/>
          <w:sz w:val="24"/>
        </w:rPr>
        <w:t>10.</w:t>
      </w:r>
      <w:r>
        <w:rPr>
          <w:rFonts w:ascii="Serif" w:hAnsi="Serif"/>
          <w:sz w:val="24"/>
        </w:rPr>
        <w:t>2. При не урегулировании в процессе переговоров спорных вопросов, споры разрешаются в Арбитражном суде Тюменской области (по месту нахождения Заказчика) в порядке, установленном действующим законодательством Российской Федерации.</w:t>
      </w:r>
    </w:p>
    <w:p w14:paraId="A0000000">
      <w:pPr>
        <w:pStyle w:val="Style_8"/>
        <w:spacing w:line="240" w:lineRule="auto"/>
        <w:ind w:firstLine="680" w:left="0" w:right="0"/>
        <w:jc w:val="both"/>
        <w:rPr>
          <w:rFonts w:ascii="Serif" w:hAnsi="Serif"/>
          <w:sz w:val="24"/>
        </w:rPr>
      </w:pPr>
      <w:r>
        <w:rPr>
          <w:rFonts w:ascii="Serif" w:hAnsi="Serif"/>
          <w:sz w:val="24"/>
        </w:rPr>
        <w:t>10.</w:t>
      </w:r>
      <w:r>
        <w:rPr>
          <w:rFonts w:ascii="Serif" w:hAnsi="Serif"/>
          <w:sz w:val="24"/>
        </w:rPr>
        <w:t xml:space="preserve">3. До передачи спора на разрешения Арбитражного суда Тюменской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10 (десяти) дней от даты ее получения. </w:t>
      </w:r>
    </w:p>
    <w:p w14:paraId="A1000000">
      <w:pPr>
        <w:pStyle w:val="Style_8"/>
        <w:spacing w:line="240" w:lineRule="auto"/>
        <w:ind w:firstLine="0" w:left="0" w:right="0"/>
        <w:jc w:val="both"/>
        <w:rPr>
          <w:rFonts w:ascii="Serif" w:hAnsi="Serif"/>
          <w:sz w:val="24"/>
        </w:rPr>
      </w:pPr>
    </w:p>
    <w:p w14:paraId="A2000000">
      <w:pPr>
        <w:pStyle w:val="Style_8"/>
        <w:spacing w:line="240" w:lineRule="auto"/>
        <w:ind w:firstLine="0" w:left="0" w:right="0"/>
        <w:jc w:val="center"/>
        <w:rPr>
          <w:rFonts w:ascii="Serif" w:hAnsi="Serif"/>
          <w:b w:val="1"/>
          <w:sz w:val="24"/>
        </w:rPr>
      </w:pPr>
      <w:r>
        <w:rPr>
          <w:rFonts w:ascii="Serif" w:hAnsi="Serif"/>
          <w:b w:val="1"/>
          <w:sz w:val="24"/>
        </w:rPr>
        <w:t>11</w:t>
      </w:r>
      <w:r>
        <w:rPr>
          <w:rFonts w:ascii="Serif" w:hAnsi="Serif"/>
          <w:b w:val="1"/>
          <w:sz w:val="24"/>
        </w:rPr>
        <w:t>. СРОК ДЕЙСТВИЯ, ПОРЯДОК ИЗМЕНЕНИЯ И РАСТОРЖЕНИЯ КОНТРАКТА</w:t>
      </w:r>
    </w:p>
    <w:p w14:paraId="A3000000">
      <w:pPr>
        <w:pStyle w:val="Style_8"/>
        <w:spacing w:line="240" w:lineRule="auto"/>
        <w:ind w:firstLine="680" w:left="0" w:right="0"/>
        <w:jc w:val="both"/>
        <w:rPr>
          <w:rFonts w:ascii="Serif" w:hAnsi="Serif"/>
          <w:sz w:val="24"/>
        </w:rPr>
      </w:pPr>
      <w:r>
        <w:rPr>
          <w:rFonts w:ascii="Serif" w:hAnsi="Serif"/>
          <w:sz w:val="24"/>
        </w:rPr>
        <w:t xml:space="preserve">11.1. Настоящий Контракт вступает в силу с момента заключения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и действует </w:t>
      </w:r>
      <w:r>
        <w:rPr>
          <w:rFonts w:ascii="Serif" w:hAnsi="Serif"/>
          <w:b w:val="1"/>
          <w:color w:val="FF0000"/>
          <w:sz w:val="24"/>
        </w:rPr>
        <w:t>по «</w:t>
      </w:r>
      <w:r>
        <w:rPr>
          <w:rFonts w:ascii="Serif" w:hAnsi="Serif"/>
          <w:b w:val="1"/>
          <w:color w:val="FF0000"/>
          <w:sz w:val="24"/>
        </w:rPr>
        <w:t>3</w:t>
      </w:r>
      <w:r>
        <w:rPr>
          <w:rFonts w:ascii="Serif" w:hAnsi="Serif"/>
          <w:b w:val="1"/>
          <w:color w:val="FF0000"/>
          <w:sz w:val="24"/>
        </w:rPr>
        <w:t>0</w:t>
      </w:r>
      <w:r>
        <w:rPr>
          <w:rFonts w:ascii="Serif" w:hAnsi="Serif"/>
          <w:b w:val="1"/>
          <w:color w:val="FF0000"/>
          <w:sz w:val="24"/>
        </w:rPr>
        <w:t xml:space="preserve">» </w:t>
      </w:r>
      <w:r>
        <w:rPr>
          <w:rFonts w:ascii="Serif" w:hAnsi="Serif"/>
          <w:b w:val="1"/>
          <w:color w:val="FF0000"/>
          <w:sz w:val="24"/>
        </w:rPr>
        <w:t>сентября</w:t>
      </w:r>
      <w:r>
        <w:rPr>
          <w:rFonts w:ascii="Serif" w:hAnsi="Serif"/>
          <w:b w:val="1"/>
          <w:color w:val="FF0000"/>
          <w:sz w:val="24"/>
        </w:rPr>
        <w:t xml:space="preserve"> 2026 г. </w:t>
      </w:r>
      <w:r>
        <w:rPr>
          <w:rFonts w:ascii="Serif" w:hAnsi="Serif"/>
          <w:b w:val="1"/>
          <w:color w:val="FF0000"/>
          <w:sz w:val="24"/>
        </w:rPr>
        <w:t xml:space="preserve">(включительно). </w:t>
      </w:r>
    </w:p>
    <w:p w14:paraId="A4000000">
      <w:pPr>
        <w:pStyle w:val="Style_8"/>
        <w:spacing w:line="240" w:lineRule="auto"/>
        <w:ind w:firstLine="680" w:left="0" w:right="0"/>
        <w:jc w:val="both"/>
        <w:rPr>
          <w:rFonts w:ascii="Serif" w:hAnsi="Serif"/>
          <w:sz w:val="24"/>
        </w:rPr>
      </w:pPr>
      <w:r>
        <w:rPr>
          <w:rFonts w:ascii="Serif" w:hAnsi="Serif"/>
          <w:sz w:val="24"/>
        </w:rPr>
        <w:t>11.2. Настоящий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A5000000">
      <w:pPr>
        <w:pStyle w:val="Style_8"/>
        <w:spacing w:line="240" w:lineRule="auto"/>
        <w:ind w:firstLine="680" w:left="0" w:right="0"/>
        <w:jc w:val="both"/>
        <w:rPr>
          <w:rFonts w:ascii="Serif" w:hAnsi="Serif"/>
          <w:sz w:val="24"/>
        </w:rPr>
      </w:pPr>
      <w:r>
        <w:rPr>
          <w:rFonts w:ascii="Serif" w:hAnsi="Serif"/>
          <w:sz w:val="24"/>
        </w:rPr>
        <w:t>11.3.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данного вида обязательства.</w:t>
      </w:r>
    </w:p>
    <w:p w14:paraId="A6000000">
      <w:pPr>
        <w:pStyle w:val="Style_8"/>
        <w:spacing w:line="240" w:lineRule="auto"/>
        <w:ind w:firstLine="680" w:left="0" w:right="0"/>
        <w:jc w:val="both"/>
        <w:rPr>
          <w:rFonts w:ascii="Serif" w:hAnsi="Serif"/>
          <w:sz w:val="24"/>
        </w:rPr>
      </w:pPr>
      <w:r>
        <w:rPr>
          <w:rFonts w:ascii="Serif" w:hAnsi="Serif"/>
          <w:sz w:val="24"/>
        </w:rPr>
        <w:t>11.4.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A7000000">
      <w:pPr>
        <w:pStyle w:val="Style_8"/>
        <w:spacing w:line="240" w:lineRule="auto"/>
        <w:ind w:firstLine="680" w:left="0" w:right="0"/>
        <w:jc w:val="both"/>
        <w:rPr>
          <w:rFonts w:ascii="Serif" w:hAnsi="Serif"/>
          <w:sz w:val="24"/>
        </w:rPr>
      </w:pPr>
      <w:r>
        <w:rPr>
          <w:rFonts w:ascii="Serif" w:hAnsi="Serif"/>
          <w:sz w:val="24"/>
        </w:rPr>
        <w:t>11.5.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A8000000">
      <w:pPr>
        <w:pStyle w:val="Style_8"/>
        <w:spacing w:line="240" w:lineRule="auto"/>
        <w:ind w:firstLine="680" w:left="0" w:right="0"/>
        <w:jc w:val="both"/>
        <w:rPr>
          <w:rFonts w:ascii="Serif" w:hAnsi="Serif"/>
          <w:sz w:val="24"/>
        </w:rPr>
      </w:pPr>
      <w:r>
        <w:rPr>
          <w:rFonts w:ascii="Serif" w:hAnsi="Serif"/>
          <w:sz w:val="24"/>
        </w:rPr>
        <w:t xml:space="preserve">11.6. Изменение существенных условий Контракта не допускается, за исключением случаев, предусмотренных статьей 95 Федерального закона от 05.04.2013 N 44-ФЗ «О контрактной системе в сфере закупок товаров, работ, услуг для обеспечения государственных и муниципальных нужд», настоящим разделом. </w:t>
      </w:r>
    </w:p>
    <w:p w14:paraId="A9000000">
      <w:pPr>
        <w:pStyle w:val="Style_8"/>
        <w:spacing w:line="240" w:lineRule="auto"/>
        <w:ind w:firstLine="680" w:left="0" w:right="0"/>
        <w:jc w:val="both"/>
        <w:rPr>
          <w:rFonts w:ascii="Serif" w:hAnsi="Serif"/>
          <w:sz w:val="24"/>
        </w:rPr>
      </w:pPr>
      <w:r>
        <w:rPr>
          <w:rFonts w:ascii="Serif" w:hAnsi="Serif"/>
          <w:sz w:val="24"/>
        </w:rPr>
        <w:t>11.7. Все изменения и дополнения к настоящему Контракту действительны в том случае, если они совершены в письменной форме и подписаны Сторонами. Все приложения к настоящему Контракту являются его неотъемлемой частью.</w:t>
      </w:r>
    </w:p>
    <w:p w14:paraId="AA000000">
      <w:pPr>
        <w:pStyle w:val="Style_8"/>
        <w:spacing w:line="240" w:lineRule="auto"/>
        <w:ind w:firstLine="680" w:left="0" w:right="0"/>
        <w:jc w:val="both"/>
        <w:rPr>
          <w:rFonts w:ascii="Serif" w:hAnsi="Serif"/>
          <w:sz w:val="24"/>
        </w:rPr>
      </w:pPr>
      <w:r>
        <w:rPr>
          <w:rFonts w:ascii="Serif" w:hAnsi="Serif"/>
          <w:sz w:val="24"/>
        </w:rPr>
        <w:t>11.8. Прекращение действия настоящего Контракта не влечет за собой прекращение обязательств Сторон по нему и не освобождает Стороны от ответственности за нарушения, если таковые имели место при исполнении условий настоящего Контракта.</w:t>
      </w:r>
    </w:p>
    <w:p w14:paraId="AB000000">
      <w:pPr>
        <w:pStyle w:val="Style_8"/>
        <w:spacing w:line="240" w:lineRule="auto"/>
        <w:ind w:firstLine="0" w:left="0" w:right="0"/>
        <w:jc w:val="both"/>
        <w:rPr>
          <w:rFonts w:ascii="Serif" w:hAnsi="Serif"/>
          <w:sz w:val="24"/>
        </w:rPr>
      </w:pPr>
    </w:p>
    <w:p w14:paraId="AC000000">
      <w:pPr>
        <w:pStyle w:val="Style_8"/>
        <w:spacing w:line="240" w:lineRule="auto"/>
        <w:ind w:firstLine="0" w:left="0" w:right="0"/>
        <w:jc w:val="center"/>
        <w:rPr>
          <w:rFonts w:ascii="Serif" w:hAnsi="Serif"/>
          <w:b w:val="1"/>
          <w:sz w:val="24"/>
        </w:rPr>
      </w:pPr>
      <w:r>
        <w:rPr>
          <w:rFonts w:ascii="Serif" w:hAnsi="Serif"/>
          <w:b w:val="1"/>
          <w:sz w:val="24"/>
        </w:rPr>
        <w:t>1</w:t>
      </w:r>
      <w:r>
        <w:rPr>
          <w:rFonts w:ascii="Serif" w:hAnsi="Serif"/>
          <w:b w:val="1"/>
          <w:sz w:val="24"/>
        </w:rPr>
        <w:t>2</w:t>
      </w:r>
      <w:r>
        <w:rPr>
          <w:rFonts w:ascii="Serif" w:hAnsi="Serif"/>
          <w:b w:val="1"/>
          <w:sz w:val="24"/>
        </w:rPr>
        <w:t>. ЗАКЛЮЧИТЕЛЬНЫЕ ПОЛОЖЕНИЯ</w:t>
      </w:r>
    </w:p>
    <w:p w14:paraId="AD000000">
      <w:pPr>
        <w:pStyle w:val="Style_8"/>
        <w:spacing w:line="240" w:lineRule="auto"/>
        <w:ind w:firstLine="680" w:left="0" w:right="0"/>
        <w:jc w:val="both"/>
        <w:rPr>
          <w:rFonts w:ascii="Serif" w:hAnsi="Serif"/>
          <w:sz w:val="24"/>
        </w:rPr>
      </w:pPr>
      <w:r>
        <w:rPr>
          <w:rFonts w:ascii="Serif" w:hAnsi="Serif"/>
          <w:sz w:val="24"/>
        </w:rPr>
        <w:t>12.1. Настоящий Контракт составлен в 2 (Двух) экземплярах: в электронном виде и (или) на бумажном носителе. Контракты удостоверяются подписью руководителя Заказчика и Поставщика и скрепляются печатями. Один Экземпляр Контракта передается (направляется) Поставщику, а второй находится у Заказчика.</w:t>
      </w:r>
    </w:p>
    <w:p w14:paraId="AE000000">
      <w:pPr>
        <w:pStyle w:val="Style_8"/>
        <w:spacing w:line="240" w:lineRule="auto"/>
        <w:ind w:firstLine="680" w:left="0" w:right="0"/>
        <w:jc w:val="both"/>
        <w:rPr>
          <w:rFonts w:ascii="Serif" w:hAnsi="Serif"/>
          <w:sz w:val="24"/>
        </w:rPr>
      </w:pPr>
      <w:r>
        <w:rPr>
          <w:rFonts w:ascii="Serif" w:hAnsi="Serif"/>
          <w:sz w:val="24"/>
        </w:rPr>
        <w:t>12.2. Заявления, уведомления, извещения, требования или иные юридически значимые сообщения, с которыми Контракт связывает гражданско-правовые последствия для Сторон настоящего Контракта, влекут для этого лица такие последствия с момента доставки соответствующего сообщения Стороне или ее представителю.</w:t>
      </w:r>
    </w:p>
    <w:p w14:paraId="AF000000">
      <w:pPr>
        <w:pStyle w:val="Style_8"/>
        <w:spacing w:line="240" w:lineRule="auto"/>
        <w:ind w:firstLine="680" w:left="0" w:right="0"/>
        <w:jc w:val="both"/>
        <w:rPr>
          <w:rFonts w:ascii="Serif" w:hAnsi="Serif"/>
          <w:sz w:val="24"/>
        </w:rPr>
      </w:pPr>
      <w:r>
        <w:rPr>
          <w:rFonts w:ascii="Serif" w:hAnsi="Serif"/>
          <w:sz w:val="24"/>
        </w:rPr>
        <w:t>Юридически значимые сообщения подлежат передаче путем почтовой, факсимильной, электронной связи.</w:t>
      </w:r>
    </w:p>
    <w:p w14:paraId="B0000000">
      <w:pPr>
        <w:pStyle w:val="Style_8"/>
        <w:spacing w:line="240" w:lineRule="auto"/>
        <w:ind w:firstLine="680" w:left="0" w:right="0"/>
        <w:jc w:val="both"/>
        <w:rPr>
          <w:rFonts w:ascii="Serif" w:hAnsi="Serif"/>
          <w:sz w:val="24"/>
        </w:rPr>
      </w:pPr>
      <w:r>
        <w:rPr>
          <w:rFonts w:ascii="Serif" w:hAnsi="Serif"/>
          <w:sz w:val="24"/>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p w14:paraId="B1000000">
      <w:pPr>
        <w:pStyle w:val="Style_8"/>
        <w:spacing w:line="240" w:lineRule="auto"/>
        <w:ind w:firstLine="680" w:left="0" w:right="0"/>
        <w:jc w:val="both"/>
        <w:rPr>
          <w:rFonts w:ascii="Serif" w:hAnsi="Serif"/>
          <w:sz w:val="24"/>
        </w:rPr>
      </w:pPr>
      <w:r>
        <w:rPr>
          <w:rFonts w:ascii="Serif" w:hAnsi="Serif"/>
          <w:sz w:val="24"/>
        </w:rPr>
        <w:t>12.3. Стороны договорились, что при исполнении обязательств по Контракту могут обмениваться электронными документами с применением системы электронного документооборота (ЭДО)Диадок через оператора «Контурн Экстерн».</w:t>
      </w:r>
    </w:p>
    <w:p w14:paraId="B2000000">
      <w:pPr>
        <w:pStyle w:val="Style_8"/>
        <w:spacing w:line="240" w:lineRule="auto"/>
        <w:ind w:firstLine="680" w:left="0" w:right="0"/>
        <w:jc w:val="both"/>
        <w:rPr>
          <w:rFonts w:ascii="Serif" w:hAnsi="Serif"/>
          <w:sz w:val="24"/>
        </w:rPr>
      </w:pPr>
      <w:r>
        <w:rPr>
          <w:rFonts w:ascii="Serif" w:hAnsi="Serif"/>
          <w:sz w:val="24"/>
        </w:rPr>
        <w:t>12.4. Перемена Поставщика не допускается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B3000000">
      <w:pPr>
        <w:pStyle w:val="Style_8"/>
        <w:spacing w:line="240" w:lineRule="auto"/>
        <w:ind w:firstLine="680" w:left="0" w:right="0"/>
        <w:jc w:val="both"/>
        <w:rPr>
          <w:rFonts w:ascii="Serif" w:hAnsi="Serif"/>
          <w:sz w:val="24"/>
        </w:rPr>
      </w:pPr>
      <w:r>
        <w:rPr>
          <w:rFonts w:ascii="Serif" w:hAnsi="Serif"/>
          <w:sz w:val="24"/>
        </w:rPr>
        <w:t xml:space="preserve">12.5. В случае ликвидации Поставщика или проведения в отношении Поставщика процедуры признания несостоятельным (банкротом), последний обязан письменно уведомить Заказчика о проведении ликвидации или проведении в отношении его процедуры признания несостоятельным (банкротом) не позднее 1 (одного) рабочего дня со дня принятия решения о начале проведения ликвидации или введения процедуры банкротства соответственно. </w:t>
      </w:r>
    </w:p>
    <w:p w14:paraId="B4000000">
      <w:pPr>
        <w:pStyle w:val="Style_8"/>
        <w:spacing w:line="240" w:lineRule="auto"/>
        <w:ind w:firstLine="680" w:left="0" w:right="0"/>
        <w:jc w:val="both"/>
        <w:rPr>
          <w:rFonts w:ascii="Serif" w:hAnsi="Serif"/>
          <w:sz w:val="24"/>
        </w:rPr>
      </w:pPr>
      <w:r>
        <w:rPr>
          <w:rFonts w:ascii="Serif" w:hAnsi="Serif"/>
          <w:sz w:val="24"/>
        </w:rPr>
        <w:t>12.6. В случае приостановления деятельности Поставщика в порядке, предусмотренном Кодексом Российской Федерации об административных правонарушениях, Поставщик обязан письменно уведомить Заказчика о приостановлении своей деятельности не позднее 1 (одного) рабочего дня со дня принятия решения о приостановлении деятельности Поставщика.</w:t>
      </w:r>
    </w:p>
    <w:p w14:paraId="B5000000">
      <w:pPr>
        <w:pStyle w:val="Style_8"/>
        <w:spacing w:line="240" w:lineRule="auto"/>
        <w:ind w:firstLine="680" w:left="0" w:right="0"/>
        <w:jc w:val="both"/>
        <w:rPr>
          <w:rFonts w:ascii="Serif" w:hAnsi="Serif"/>
          <w:sz w:val="24"/>
        </w:rPr>
      </w:pPr>
      <w:r>
        <w:rPr>
          <w:rFonts w:ascii="Serif" w:hAnsi="Serif"/>
          <w:sz w:val="24"/>
        </w:rPr>
        <w:t>12.7. По вопросам, не предусмотренным настоящим Контрактом, Стороны руководствуются действующим законодательством Российской Федерации.</w:t>
      </w:r>
    </w:p>
    <w:p w14:paraId="B6000000">
      <w:pPr>
        <w:pStyle w:val="Style_8"/>
        <w:spacing w:line="240" w:lineRule="auto"/>
        <w:ind w:firstLine="680" w:left="0" w:right="0"/>
        <w:jc w:val="both"/>
        <w:rPr>
          <w:rFonts w:ascii="Serif" w:hAnsi="Serif"/>
          <w:sz w:val="24"/>
        </w:rPr>
      </w:pPr>
      <w:r>
        <w:rPr>
          <w:rFonts w:ascii="Serif" w:hAnsi="Serif"/>
          <w:sz w:val="24"/>
        </w:rPr>
        <w:t xml:space="preserve">12.8. К настоящему Контракту прилагается и является его неотъемлемой частью: </w:t>
      </w:r>
      <w:r>
        <w:rPr>
          <w:rFonts w:ascii="Serif" w:hAnsi="Serif"/>
          <w:sz w:val="24"/>
        </w:rPr>
        <w:tab/>
      </w:r>
    </w:p>
    <w:p w14:paraId="B7000000">
      <w:pPr>
        <w:pStyle w:val="Style_8"/>
        <w:spacing w:line="240" w:lineRule="auto"/>
        <w:ind w:firstLine="680" w:left="0" w:right="0"/>
        <w:jc w:val="both"/>
        <w:rPr>
          <w:rFonts w:ascii="Serif" w:hAnsi="Serif"/>
          <w:sz w:val="24"/>
        </w:rPr>
      </w:pPr>
      <w:r>
        <w:rPr>
          <w:rFonts w:ascii="Serif" w:hAnsi="Serif"/>
          <w:sz w:val="24"/>
        </w:rPr>
        <w:t>- Приложение № 1 – Техническое задание;</w:t>
      </w:r>
    </w:p>
    <w:p w14:paraId="B8000000">
      <w:pPr>
        <w:pStyle w:val="Style_8"/>
        <w:spacing w:line="240" w:lineRule="auto"/>
        <w:ind w:firstLine="680" w:left="0" w:right="0"/>
        <w:jc w:val="both"/>
        <w:rPr>
          <w:rFonts w:ascii="Serif" w:hAnsi="Serif"/>
          <w:sz w:val="24"/>
        </w:rPr>
      </w:pPr>
      <w:r>
        <w:rPr>
          <w:rFonts w:ascii="Serif" w:hAnsi="Serif"/>
          <w:sz w:val="24"/>
        </w:rPr>
        <w:t>- Приложение № 2 – Спецификация.</w:t>
      </w:r>
    </w:p>
    <w:p w14:paraId="B9000000">
      <w:pPr>
        <w:pStyle w:val="Style_8"/>
        <w:spacing w:line="240" w:lineRule="auto"/>
        <w:ind w:firstLine="680" w:left="0" w:right="0"/>
        <w:jc w:val="both"/>
        <w:rPr>
          <w:rFonts w:ascii="Serif" w:hAnsi="Serif"/>
          <w:sz w:val="24"/>
        </w:rPr>
      </w:pPr>
    </w:p>
    <w:p w14:paraId="BA000000">
      <w:pPr>
        <w:pStyle w:val="Style_8"/>
        <w:spacing w:line="240" w:lineRule="auto"/>
        <w:ind w:firstLine="0" w:left="0" w:right="0"/>
        <w:jc w:val="center"/>
        <w:rPr>
          <w:rFonts w:ascii="Serif" w:hAnsi="Serif"/>
          <w:b w:val="1"/>
          <w:sz w:val="24"/>
        </w:rPr>
      </w:pPr>
      <w:r>
        <w:rPr>
          <w:rFonts w:ascii="Serif" w:hAnsi="Serif"/>
          <w:b w:val="1"/>
          <w:sz w:val="24"/>
        </w:rPr>
        <w:t>1</w:t>
      </w:r>
      <w:r>
        <w:rPr>
          <w:rFonts w:ascii="Serif" w:hAnsi="Serif"/>
          <w:b w:val="1"/>
          <w:sz w:val="24"/>
        </w:rPr>
        <w:t>3</w:t>
      </w:r>
      <w:r>
        <w:rPr>
          <w:rFonts w:ascii="Serif" w:hAnsi="Serif"/>
          <w:b w:val="1"/>
          <w:sz w:val="24"/>
        </w:rPr>
        <w:t>. АДРЕСА И БАНКОВСКИЕ РЕКВИЗИТЫ СТОРОН</w:t>
      </w:r>
    </w:p>
    <w:p w14:paraId="BB000000">
      <w:pPr>
        <w:pStyle w:val="Style_8"/>
        <w:spacing w:line="240" w:lineRule="auto"/>
        <w:ind w:firstLine="0" w:left="0" w:right="0"/>
        <w:jc w:val="both"/>
        <w:rPr>
          <w:rFonts w:ascii="Serif" w:hAnsi="Serif"/>
          <w:sz w:val="24"/>
        </w:rPr>
      </w:pPr>
    </w:p>
    <w:tbl>
      <w:tblPr>
        <w:tblW w:type="auto" w:w="0"/>
        <w:jc w:val="left"/>
        <w:tblInd w:type="dxa" w:w="-108"/>
        <w:tblLayout w:type="fixed"/>
      </w:tblPr>
      <w:tblGrid>
        <w:gridCol w:w="5339"/>
        <w:gridCol w:w="4869"/>
      </w:tblGrid>
      <w:tr>
        <w:tc>
          <w:tcPr>
            <w:tcW w:type="dxa" w:w="533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C000000">
            <w:pPr>
              <w:pStyle w:val="Style_2"/>
              <w:widowControl w:val="1"/>
              <w:spacing w:after="0" w:before="0" w:line="240" w:lineRule="auto"/>
              <w:ind w:firstLine="0" w:left="0" w:right="0"/>
              <w:contextualSpacing w:val="0"/>
              <w:jc w:val="left"/>
              <w:rPr>
                <w:rFonts w:ascii="Serif" w:hAnsi="Serif"/>
                <w:sz w:val="24"/>
              </w:rPr>
            </w:pPr>
            <w:r>
              <w:rPr>
                <w:rFonts w:ascii="Serif" w:hAnsi="Serif"/>
                <w:b w:val="1"/>
                <w:color w:val="000000"/>
                <w:sz w:val="24"/>
              </w:rPr>
              <w:t>ЗАКАЗЧИК:</w:t>
            </w:r>
          </w:p>
          <w:p w14:paraId="BD000000">
            <w:pPr>
              <w:pStyle w:val="Style_2"/>
              <w:widowControl w:val="0"/>
              <w:spacing w:after="0" w:before="0" w:line="240" w:lineRule="auto"/>
              <w:ind w:firstLine="0" w:left="0" w:right="0"/>
              <w:contextualSpacing w:val="0"/>
              <w:jc w:val="left"/>
              <w:rPr>
                <w:rFonts w:ascii="Serif" w:hAnsi="Serif"/>
                <w:sz w:val="24"/>
              </w:rPr>
            </w:pPr>
            <w:r>
              <w:rPr>
                <w:rFonts w:ascii="Serif" w:hAnsi="Serif"/>
                <w:b w:val="1"/>
                <w:color w:val="000000"/>
                <w:sz w:val="24"/>
              </w:rPr>
              <w:t>Федеральное казенное учреждение «Центр хранения страхового фонда» (ЦХСФ)</w:t>
            </w:r>
          </w:p>
          <w:p w14:paraId="BE000000">
            <w:pPr>
              <w:pStyle w:val="Style_2"/>
              <w:widowControl w:val="1"/>
              <w:spacing w:after="0" w:before="0" w:line="240" w:lineRule="auto"/>
              <w:ind w:firstLine="0" w:left="0" w:right="0"/>
              <w:contextualSpacing w:val="0"/>
              <w:jc w:val="left"/>
              <w:rPr>
                <w:rFonts w:ascii="Serif" w:hAnsi="Serif"/>
                <w:sz w:val="24"/>
              </w:rPr>
            </w:pPr>
            <w:r>
              <w:rPr>
                <w:rFonts w:ascii="Serif" w:hAnsi="Serif"/>
                <w:color w:val="000000"/>
                <w:sz w:val="24"/>
              </w:rPr>
              <w:t>Юридический/ почтовый адрес:</w:t>
            </w:r>
          </w:p>
          <w:p w14:paraId="BF000000">
            <w:pPr>
              <w:pStyle w:val="Style_2"/>
              <w:widowControl w:val="1"/>
              <w:spacing w:after="0" w:before="0" w:line="240" w:lineRule="auto"/>
              <w:ind w:firstLine="0" w:left="0" w:right="0"/>
              <w:contextualSpacing w:val="0"/>
              <w:jc w:val="left"/>
              <w:rPr>
                <w:rFonts w:ascii="Serif" w:hAnsi="Serif"/>
                <w:sz w:val="24"/>
              </w:rPr>
            </w:pPr>
            <w:r>
              <w:rPr>
                <w:rFonts w:ascii="Serif" w:hAnsi="Serif"/>
                <w:color w:val="000000"/>
                <w:sz w:val="24"/>
              </w:rPr>
              <w:t>627015, Тюменская обл.,</w:t>
            </w:r>
          </w:p>
          <w:p w14:paraId="C0000000">
            <w:pPr>
              <w:pStyle w:val="Style_2"/>
              <w:widowControl w:val="1"/>
              <w:spacing w:after="0" w:before="0" w:line="240" w:lineRule="auto"/>
              <w:ind w:firstLine="0" w:left="0" w:right="0"/>
              <w:contextualSpacing w:val="0"/>
              <w:jc w:val="left"/>
              <w:rPr>
                <w:rFonts w:ascii="Serif" w:hAnsi="Serif"/>
                <w:sz w:val="24"/>
              </w:rPr>
            </w:pPr>
            <w:r>
              <w:rPr>
                <w:rFonts w:ascii="Serif" w:hAnsi="Serif"/>
                <w:color w:val="000000"/>
                <w:sz w:val="24"/>
              </w:rPr>
              <w:t>г. Ялуторовск, ул. Ишимская, д.138</w:t>
            </w:r>
          </w:p>
          <w:p w14:paraId="C1000000">
            <w:pPr>
              <w:pStyle w:val="Style_2"/>
              <w:widowControl w:val="1"/>
              <w:spacing w:after="0" w:before="0" w:line="240" w:lineRule="auto"/>
              <w:ind w:firstLine="0" w:left="0" w:right="0"/>
              <w:contextualSpacing w:val="0"/>
              <w:jc w:val="left"/>
              <w:rPr>
                <w:rFonts w:ascii="Serif" w:hAnsi="Serif"/>
                <w:sz w:val="24"/>
              </w:rPr>
            </w:pPr>
            <w:r>
              <w:rPr>
                <w:rFonts w:ascii="Serif" w:hAnsi="Serif"/>
                <w:color w:val="000000"/>
                <w:sz w:val="24"/>
              </w:rPr>
              <w:t>ИНН 7207000289 КПП 720701001</w:t>
            </w:r>
          </w:p>
          <w:p w14:paraId="C2000000">
            <w:pPr>
              <w:pStyle w:val="Style_2"/>
              <w:widowControl w:val="1"/>
              <w:spacing w:after="0" w:before="0" w:line="240" w:lineRule="auto"/>
              <w:ind w:firstLine="0" w:left="0" w:right="0"/>
              <w:contextualSpacing w:val="0"/>
              <w:jc w:val="left"/>
              <w:rPr>
                <w:rFonts w:ascii="Serif" w:hAnsi="Serif"/>
                <w:sz w:val="24"/>
              </w:rPr>
            </w:pPr>
            <w:r>
              <w:rPr>
                <w:rFonts w:ascii="Serif" w:hAnsi="Serif"/>
                <w:color w:val="000000"/>
                <w:sz w:val="24"/>
              </w:rPr>
              <w:t>УФК по Новосибирской области (ЦХСФ лицевой счет 03671086940)</w:t>
            </w:r>
          </w:p>
          <w:p w14:paraId="C3000000">
            <w:pPr>
              <w:pStyle w:val="Style_2"/>
              <w:widowControl w:val="1"/>
              <w:spacing w:after="0" w:before="0" w:line="240" w:lineRule="auto"/>
              <w:ind w:firstLine="0" w:left="0" w:right="0"/>
              <w:contextualSpacing w:val="0"/>
              <w:jc w:val="left"/>
              <w:rPr>
                <w:rFonts w:ascii="Serif" w:hAnsi="Serif"/>
                <w:sz w:val="24"/>
              </w:rPr>
            </w:pPr>
            <w:r>
              <w:rPr>
                <w:rFonts w:ascii="Serif" w:hAnsi="Serif"/>
                <w:color w:val="000000"/>
                <w:sz w:val="24"/>
              </w:rPr>
              <w:t>ОКЦ №1 СибГУ Банка  России//УФК по Новосибирской области, г. Новосибирск</w:t>
            </w:r>
          </w:p>
          <w:p w14:paraId="C4000000">
            <w:pPr>
              <w:pStyle w:val="Style_2"/>
              <w:widowControl w:val="1"/>
              <w:spacing w:after="0" w:before="0" w:line="240" w:lineRule="auto"/>
              <w:ind w:firstLine="0" w:left="0" w:right="0"/>
              <w:contextualSpacing w:val="0"/>
              <w:jc w:val="left"/>
              <w:rPr>
                <w:rFonts w:ascii="Serif" w:hAnsi="Serif"/>
                <w:sz w:val="24"/>
              </w:rPr>
            </w:pPr>
            <w:r>
              <w:rPr>
                <w:rFonts w:ascii="Serif" w:hAnsi="Serif"/>
                <w:color w:val="000000"/>
                <w:sz w:val="24"/>
              </w:rPr>
              <w:t>казначейский счет: 03211643000000015114</w:t>
            </w:r>
          </w:p>
          <w:p w14:paraId="C5000000">
            <w:pPr>
              <w:pStyle w:val="Style_2"/>
              <w:widowControl w:val="1"/>
              <w:spacing w:after="0" w:before="0" w:line="240" w:lineRule="auto"/>
              <w:ind w:firstLine="0" w:left="0" w:right="0"/>
              <w:contextualSpacing w:val="0"/>
              <w:jc w:val="left"/>
              <w:rPr>
                <w:rFonts w:ascii="Serif" w:hAnsi="Serif"/>
                <w:sz w:val="24"/>
              </w:rPr>
            </w:pPr>
            <w:r>
              <w:rPr>
                <w:rFonts w:ascii="Serif" w:hAnsi="Serif"/>
                <w:color w:val="000000"/>
                <w:sz w:val="24"/>
              </w:rPr>
              <w:t>банковский счет: 40102810445370000043</w:t>
            </w:r>
          </w:p>
          <w:p w14:paraId="C6000000">
            <w:pPr>
              <w:pStyle w:val="Style_2"/>
              <w:widowControl w:val="1"/>
              <w:spacing w:after="0" w:before="0" w:line="240" w:lineRule="auto"/>
              <w:ind w:firstLine="0" w:left="0" w:right="0"/>
              <w:contextualSpacing w:val="0"/>
              <w:jc w:val="left"/>
              <w:rPr>
                <w:rFonts w:ascii="Serif" w:hAnsi="Serif"/>
                <w:sz w:val="24"/>
              </w:rPr>
            </w:pPr>
            <w:r>
              <w:rPr>
                <w:rFonts w:ascii="Serif" w:hAnsi="Serif"/>
                <w:color w:val="000000"/>
                <w:sz w:val="24"/>
              </w:rPr>
              <w:t>БИК: 015004950</w:t>
            </w:r>
          </w:p>
          <w:p w14:paraId="C7000000">
            <w:pPr>
              <w:pStyle w:val="Style_2"/>
              <w:widowControl w:val="1"/>
              <w:spacing w:after="0" w:before="0" w:line="240" w:lineRule="auto"/>
              <w:ind w:firstLine="0" w:left="0" w:right="0"/>
              <w:contextualSpacing w:val="0"/>
              <w:jc w:val="left"/>
              <w:rPr>
                <w:rFonts w:ascii="Serif" w:hAnsi="Serif"/>
                <w:sz w:val="24"/>
              </w:rPr>
            </w:pPr>
            <w:r>
              <w:rPr>
                <w:rFonts w:ascii="Serif" w:hAnsi="Serif"/>
                <w:color w:val="000000"/>
                <w:sz w:val="24"/>
              </w:rPr>
              <w:t>ОКТМО 71715000</w:t>
            </w:r>
          </w:p>
          <w:p w14:paraId="C8000000">
            <w:pPr>
              <w:pStyle w:val="Style_2"/>
              <w:widowControl w:val="1"/>
              <w:spacing w:after="0" w:before="0" w:line="240" w:lineRule="auto"/>
              <w:ind w:firstLine="0" w:left="0" w:right="0"/>
              <w:contextualSpacing w:val="0"/>
              <w:jc w:val="left"/>
              <w:rPr>
                <w:rFonts w:ascii="Serif" w:hAnsi="Serif"/>
                <w:sz w:val="24"/>
              </w:rPr>
            </w:pPr>
            <w:r>
              <w:rPr>
                <w:rFonts w:ascii="Serif" w:hAnsi="Serif"/>
                <w:color w:val="000000"/>
                <w:sz w:val="24"/>
              </w:rPr>
              <w:t>Тел.: +7(34535)3-22-71</w:t>
            </w:r>
          </w:p>
          <w:p w14:paraId="C9000000">
            <w:pPr>
              <w:pStyle w:val="Style_2"/>
              <w:widowControl w:val="1"/>
              <w:spacing w:after="0" w:before="0" w:line="240" w:lineRule="auto"/>
              <w:ind w:firstLine="0" w:left="0" w:right="0"/>
              <w:contextualSpacing w:val="0"/>
              <w:jc w:val="left"/>
              <w:rPr>
                <w:rFonts w:ascii="Serif" w:hAnsi="Serif"/>
                <w:sz w:val="24"/>
              </w:rPr>
            </w:pPr>
            <w:r>
              <w:rPr>
                <w:rFonts w:ascii="Serif" w:hAnsi="Serif"/>
                <w:color w:val="000000"/>
                <w:sz w:val="24"/>
              </w:rPr>
              <w:t>email: yalarhiv@yandex.ru</w:t>
            </w:r>
          </w:p>
          <w:p w14:paraId="CA000000">
            <w:pPr>
              <w:pStyle w:val="Style_2"/>
              <w:widowControl w:val="1"/>
              <w:spacing w:after="0" w:before="0" w:line="240" w:lineRule="auto"/>
              <w:ind w:firstLine="0" w:left="0" w:right="0"/>
              <w:contextualSpacing w:val="0"/>
              <w:jc w:val="left"/>
              <w:rPr>
                <w:rFonts w:ascii="Serif" w:hAnsi="Serif"/>
                <w:sz w:val="24"/>
              </w:rPr>
            </w:pPr>
          </w:p>
          <w:p w14:paraId="CB000000">
            <w:pPr>
              <w:pStyle w:val="Style_2"/>
              <w:widowControl w:val="1"/>
              <w:spacing w:after="0" w:before="0" w:line="240" w:lineRule="auto"/>
              <w:ind w:firstLine="0" w:left="0" w:right="0"/>
              <w:contextualSpacing w:val="0"/>
              <w:jc w:val="left"/>
              <w:rPr>
                <w:rFonts w:ascii="Serif" w:hAnsi="Serif"/>
                <w:sz w:val="24"/>
              </w:rPr>
            </w:pPr>
          </w:p>
          <w:p w14:paraId="CC000000">
            <w:pPr>
              <w:pStyle w:val="Style_2"/>
              <w:widowControl w:val="1"/>
              <w:spacing w:after="0" w:before="0" w:line="240" w:lineRule="auto"/>
              <w:ind w:firstLine="0" w:left="0" w:right="0"/>
              <w:contextualSpacing w:val="0"/>
              <w:jc w:val="left"/>
              <w:rPr>
                <w:sz w:val="20"/>
              </w:rPr>
            </w:pPr>
            <w:r>
              <w:rPr>
                <w:rFonts w:ascii="Serif" w:hAnsi="Serif"/>
                <w:color w:val="000000"/>
                <w:sz w:val="24"/>
              </w:rPr>
              <w:t>Директор ____________ Д.С. Васильев</w:t>
            </w:r>
          </w:p>
          <w:p w14:paraId="CD000000">
            <w:pPr>
              <w:pStyle w:val="Style_2"/>
              <w:widowControl w:val="1"/>
              <w:spacing w:after="0" w:before="0" w:line="240" w:lineRule="auto"/>
              <w:ind w:firstLine="0" w:left="0" w:right="0"/>
              <w:contextualSpacing w:val="0"/>
              <w:jc w:val="left"/>
              <w:rPr>
                <w:rFonts w:ascii="Serif" w:hAnsi="Serif"/>
                <w:sz w:val="24"/>
              </w:rPr>
            </w:pPr>
            <w:r>
              <w:rPr>
                <w:rFonts w:ascii="Serif" w:hAnsi="Serif"/>
                <w:color w:val="000000"/>
                <w:sz w:val="24"/>
              </w:rPr>
              <w:t>М.П.</w:t>
            </w:r>
          </w:p>
        </w:tc>
        <w:tc>
          <w:tcPr>
            <w:tcW w:type="dxa" w:w="486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E000000">
            <w:pPr>
              <w:pStyle w:val="Style_2"/>
              <w:widowControl w:val="1"/>
              <w:spacing w:after="0" w:before="0" w:line="240" w:lineRule="auto"/>
              <w:ind w:firstLine="0" w:left="0" w:right="0"/>
              <w:contextualSpacing w:val="0"/>
              <w:jc w:val="left"/>
              <w:rPr>
                <w:rFonts w:ascii="Serif" w:hAnsi="Serif"/>
                <w:sz w:val="24"/>
              </w:rPr>
            </w:pPr>
            <w:r>
              <w:rPr>
                <w:rFonts w:ascii="Serif" w:hAnsi="Serif"/>
                <w:b w:val="1"/>
                <w:color w:val="000000"/>
                <w:sz w:val="24"/>
              </w:rPr>
              <w:t>ПОСТАВЩИК:</w:t>
            </w:r>
          </w:p>
        </w:tc>
      </w:tr>
    </w:tbl>
    <w:p w14:paraId="CF000000">
      <w:pPr>
        <w:pStyle w:val="Style_2"/>
        <w:spacing w:line="240" w:lineRule="auto"/>
        <w:ind w:firstLine="0" w:left="0" w:right="0"/>
        <w:jc w:val="both"/>
        <w:rPr>
          <w:rFonts w:ascii="Serif" w:hAnsi="Serif"/>
          <w:sz w:val="24"/>
        </w:rPr>
      </w:pPr>
    </w:p>
    <w:p w14:paraId="D0000000">
      <w:pPr>
        <w:pStyle w:val="Style_2"/>
        <w:spacing w:line="240" w:lineRule="auto"/>
        <w:ind w:firstLine="0" w:left="0" w:right="0"/>
        <w:jc w:val="both"/>
        <w:rPr>
          <w:rFonts w:ascii="Serif" w:hAnsi="Serif"/>
          <w:sz w:val="24"/>
        </w:rPr>
      </w:pPr>
      <w:r>
        <w:br w:type="column"/>
      </w:r>
    </w:p>
    <w:p w14:paraId="D1000000">
      <w:pPr>
        <w:pStyle w:val="Style_2"/>
        <w:spacing w:line="240" w:lineRule="auto"/>
        <w:ind w:firstLine="0" w:left="0" w:right="0"/>
        <w:jc w:val="both"/>
        <w:rPr>
          <w:rFonts w:ascii="Serif" w:hAnsi="Serif"/>
          <w:sz w:val="24"/>
        </w:rPr>
      </w:pPr>
      <w:r>
        <w:br w:type="column"/>
      </w:r>
    </w:p>
    <w:p w14:paraId="D2000000">
      <w:pPr>
        <w:pStyle w:val="Style_2"/>
        <w:spacing w:line="240" w:lineRule="auto"/>
        <w:ind w:firstLine="0" w:left="0" w:right="0"/>
        <w:jc w:val="both"/>
        <w:rPr>
          <w:rFonts w:ascii="Serif" w:hAnsi="Serif"/>
          <w:sz w:val="24"/>
        </w:rPr>
      </w:pPr>
      <w:r>
        <w:br w:type="column"/>
      </w:r>
    </w:p>
    <w:p w14:paraId="D3000000">
      <w:pPr>
        <w:pStyle w:val="Style_2"/>
        <w:spacing w:line="240" w:lineRule="auto"/>
        <w:ind w:firstLine="0" w:left="0" w:right="0"/>
        <w:jc w:val="both"/>
        <w:rPr>
          <w:rFonts w:ascii="Serif" w:hAnsi="Serif"/>
          <w:sz w:val="24"/>
        </w:rPr>
      </w:pPr>
    </w:p>
    <w:p w14:paraId="D4000000">
      <w:pPr>
        <w:pStyle w:val="Style_2"/>
        <w:spacing w:line="240" w:lineRule="auto"/>
        <w:ind w:firstLine="0" w:left="0" w:right="0"/>
        <w:jc w:val="both"/>
        <w:rPr>
          <w:rFonts w:ascii="Serif" w:hAnsi="Serif"/>
          <w:sz w:val="24"/>
        </w:rPr>
      </w:pPr>
    </w:p>
    <w:p w14:paraId="D5000000">
      <w:pPr>
        <w:pStyle w:val="Style_2"/>
        <w:spacing w:line="240" w:lineRule="auto"/>
        <w:ind w:firstLine="0" w:left="0" w:right="0"/>
        <w:jc w:val="both"/>
        <w:rPr>
          <w:rFonts w:ascii="Serif" w:hAnsi="Serif"/>
          <w:sz w:val="24"/>
        </w:rPr>
      </w:pPr>
    </w:p>
    <w:p w14:paraId="D6000000">
      <w:pPr>
        <w:pStyle w:val="Style_2"/>
        <w:spacing w:line="240" w:lineRule="auto"/>
        <w:ind w:firstLine="0" w:left="0" w:right="0"/>
        <w:jc w:val="both"/>
        <w:rPr>
          <w:rFonts w:ascii="Serif" w:hAnsi="Serif"/>
          <w:sz w:val="24"/>
        </w:rPr>
      </w:pPr>
    </w:p>
    <w:p w14:paraId="D7000000">
      <w:pPr>
        <w:pStyle w:val="Style_2"/>
        <w:spacing w:line="240" w:lineRule="auto"/>
        <w:ind w:firstLine="0" w:left="0" w:right="0"/>
        <w:jc w:val="both"/>
        <w:rPr>
          <w:rFonts w:ascii="Serif" w:hAnsi="Serif"/>
          <w:sz w:val="24"/>
        </w:rPr>
      </w:pPr>
    </w:p>
    <w:p w14:paraId="D8000000">
      <w:pPr>
        <w:pStyle w:val="Style_2"/>
        <w:spacing w:line="240" w:lineRule="auto"/>
        <w:ind w:firstLine="0" w:left="0" w:right="0"/>
        <w:jc w:val="both"/>
        <w:rPr>
          <w:rFonts w:ascii="Serif" w:hAnsi="Serif"/>
          <w:sz w:val="24"/>
        </w:rPr>
      </w:pPr>
    </w:p>
    <w:p w14:paraId="D9000000">
      <w:pPr>
        <w:pStyle w:val="Style_2"/>
        <w:spacing w:line="240" w:lineRule="auto"/>
        <w:ind w:firstLine="0" w:left="0" w:right="0"/>
        <w:jc w:val="both"/>
        <w:rPr>
          <w:rFonts w:ascii="Serif" w:hAnsi="Serif"/>
          <w:sz w:val="24"/>
        </w:rPr>
      </w:pPr>
    </w:p>
    <w:p w14:paraId="DA000000">
      <w:pPr>
        <w:pStyle w:val="Style_2"/>
        <w:spacing w:line="240" w:lineRule="auto"/>
        <w:ind w:firstLine="0" w:left="0" w:right="0"/>
        <w:jc w:val="both"/>
        <w:rPr>
          <w:rFonts w:ascii="Serif" w:hAnsi="Serif"/>
          <w:sz w:val="24"/>
        </w:rPr>
      </w:pPr>
    </w:p>
    <w:p w14:paraId="DB000000">
      <w:pPr>
        <w:pStyle w:val="Style_2"/>
        <w:spacing w:line="240" w:lineRule="auto"/>
        <w:ind w:firstLine="0" w:left="0" w:right="0"/>
        <w:jc w:val="both"/>
        <w:rPr>
          <w:rFonts w:ascii="Serif" w:hAnsi="Serif"/>
          <w:sz w:val="24"/>
        </w:rPr>
      </w:pPr>
    </w:p>
    <w:p w14:paraId="DC000000">
      <w:pPr>
        <w:pStyle w:val="Style_2"/>
        <w:spacing w:line="240" w:lineRule="auto"/>
        <w:ind w:firstLine="0" w:left="0" w:right="0"/>
        <w:jc w:val="both"/>
        <w:rPr>
          <w:rFonts w:ascii="Serif" w:hAnsi="Serif"/>
          <w:sz w:val="24"/>
        </w:rPr>
      </w:pPr>
    </w:p>
    <w:p w14:paraId="DD000000">
      <w:pPr>
        <w:pStyle w:val="Style_2"/>
        <w:spacing w:line="240" w:lineRule="auto"/>
        <w:ind w:firstLine="0" w:left="0" w:right="0"/>
        <w:jc w:val="both"/>
        <w:rPr>
          <w:rFonts w:ascii="Serif" w:hAnsi="Serif"/>
          <w:sz w:val="24"/>
        </w:rPr>
      </w:pPr>
    </w:p>
    <w:p w14:paraId="DE000000">
      <w:pPr>
        <w:pStyle w:val="Style_2"/>
        <w:spacing w:line="240" w:lineRule="auto"/>
        <w:ind w:firstLine="0" w:left="0" w:right="0"/>
        <w:jc w:val="both"/>
        <w:rPr>
          <w:rFonts w:ascii="Serif" w:hAnsi="Serif"/>
          <w:sz w:val="24"/>
        </w:rPr>
      </w:pPr>
    </w:p>
    <w:p w14:paraId="DF000000">
      <w:pPr>
        <w:pStyle w:val="Style_2"/>
        <w:spacing w:line="240" w:lineRule="auto"/>
        <w:ind w:firstLine="0" w:left="0" w:right="0"/>
        <w:jc w:val="both"/>
        <w:rPr>
          <w:rFonts w:ascii="Serif" w:hAnsi="Serif"/>
          <w:sz w:val="24"/>
        </w:rPr>
      </w:pPr>
    </w:p>
    <w:p w14:paraId="E0000000">
      <w:pPr>
        <w:pStyle w:val="Style_2"/>
        <w:spacing w:line="240" w:lineRule="auto"/>
        <w:ind w:firstLine="0" w:left="0" w:right="0"/>
        <w:jc w:val="both"/>
        <w:rPr>
          <w:rFonts w:ascii="Serif" w:hAnsi="Serif"/>
          <w:sz w:val="24"/>
        </w:rPr>
      </w:pPr>
    </w:p>
    <w:p w14:paraId="E1000000">
      <w:pPr>
        <w:pStyle w:val="Style_2"/>
        <w:spacing w:line="240" w:lineRule="auto"/>
        <w:ind w:firstLine="0" w:left="0" w:right="0"/>
        <w:jc w:val="both"/>
        <w:rPr>
          <w:rFonts w:ascii="Serif" w:hAnsi="Serif"/>
          <w:sz w:val="24"/>
        </w:rPr>
      </w:pPr>
    </w:p>
    <w:p w14:paraId="E2000000">
      <w:pPr>
        <w:pStyle w:val="Style_2"/>
        <w:spacing w:line="240" w:lineRule="auto"/>
        <w:ind w:firstLine="0" w:left="0" w:right="0"/>
        <w:jc w:val="both"/>
        <w:rPr>
          <w:rFonts w:ascii="Serif" w:hAnsi="Serif"/>
          <w:sz w:val="24"/>
        </w:rPr>
      </w:pPr>
    </w:p>
    <w:p w14:paraId="E3000000">
      <w:pPr>
        <w:pStyle w:val="Style_2"/>
        <w:spacing w:line="240" w:lineRule="auto"/>
        <w:ind w:firstLine="0" w:left="0" w:right="0"/>
        <w:jc w:val="both"/>
        <w:rPr>
          <w:rFonts w:ascii="Serif" w:hAnsi="Serif"/>
          <w:sz w:val="24"/>
        </w:rPr>
      </w:pPr>
    </w:p>
    <w:p w14:paraId="E4000000">
      <w:pPr>
        <w:pStyle w:val="Style_2"/>
        <w:spacing w:line="240" w:lineRule="auto"/>
        <w:ind w:firstLine="0" w:left="0" w:right="0"/>
        <w:jc w:val="both"/>
        <w:rPr>
          <w:rFonts w:ascii="Serif" w:hAnsi="Serif"/>
          <w:sz w:val="24"/>
        </w:rPr>
      </w:pPr>
    </w:p>
    <w:p w14:paraId="E5000000">
      <w:pPr>
        <w:pStyle w:val="Style_2"/>
        <w:spacing w:line="240" w:lineRule="auto"/>
        <w:ind w:firstLine="0" w:left="0" w:right="0"/>
        <w:jc w:val="both"/>
        <w:rPr>
          <w:rFonts w:ascii="Serif" w:hAnsi="Serif"/>
          <w:sz w:val="24"/>
        </w:rPr>
      </w:pPr>
    </w:p>
    <w:p w14:paraId="E6000000">
      <w:pPr>
        <w:pStyle w:val="Style_2"/>
        <w:spacing w:line="240" w:lineRule="auto"/>
        <w:ind w:firstLine="0" w:left="0" w:right="0"/>
        <w:jc w:val="both"/>
        <w:rPr>
          <w:rFonts w:ascii="Serif" w:hAnsi="Serif"/>
          <w:sz w:val="24"/>
        </w:rPr>
      </w:pPr>
    </w:p>
    <w:p w14:paraId="E7000000">
      <w:pPr>
        <w:pStyle w:val="Style_2"/>
        <w:spacing w:line="240" w:lineRule="auto"/>
        <w:ind w:firstLine="0" w:left="0" w:right="0"/>
        <w:jc w:val="both"/>
        <w:rPr>
          <w:rFonts w:ascii="Serif" w:hAnsi="Serif"/>
          <w:sz w:val="24"/>
        </w:rPr>
      </w:pPr>
    </w:p>
    <w:p w14:paraId="E8000000">
      <w:pPr>
        <w:pStyle w:val="Style_2"/>
        <w:spacing w:line="240" w:lineRule="auto"/>
        <w:ind w:firstLine="0" w:left="0" w:right="0"/>
        <w:jc w:val="both"/>
        <w:rPr>
          <w:rFonts w:ascii="Serif" w:hAnsi="Serif"/>
          <w:sz w:val="24"/>
        </w:rPr>
      </w:pPr>
    </w:p>
    <w:p w14:paraId="E9000000">
      <w:pPr>
        <w:pStyle w:val="Style_2"/>
        <w:spacing w:line="240" w:lineRule="auto"/>
        <w:ind w:firstLine="0" w:left="0" w:right="0"/>
        <w:jc w:val="both"/>
        <w:rPr>
          <w:rFonts w:ascii="Serif" w:hAnsi="Serif"/>
          <w:sz w:val="24"/>
        </w:rPr>
      </w:pPr>
    </w:p>
    <w:p w14:paraId="EA000000">
      <w:pPr>
        <w:pStyle w:val="Style_2"/>
        <w:spacing w:line="240" w:lineRule="auto"/>
        <w:ind w:firstLine="0" w:left="0" w:right="0"/>
        <w:jc w:val="both"/>
        <w:rPr>
          <w:rFonts w:ascii="Serif" w:hAnsi="Serif"/>
          <w:sz w:val="24"/>
        </w:rPr>
      </w:pPr>
    </w:p>
    <w:p w14:paraId="EB000000">
      <w:pPr>
        <w:pStyle w:val="Style_2"/>
        <w:spacing w:after="0" w:before="0" w:line="240" w:lineRule="auto"/>
        <w:ind w:firstLine="0" w:left="0" w:right="0"/>
        <w:contextualSpacing w:val="0"/>
        <w:jc w:val="right"/>
        <w:rPr>
          <w:rFonts w:ascii="Serif" w:hAnsi="Serif"/>
          <w:sz w:val="24"/>
        </w:rPr>
      </w:pPr>
      <w:r>
        <w:rPr>
          <w:rFonts w:ascii="Serif" w:hAnsi="Serif"/>
          <w:sz w:val="24"/>
        </w:rPr>
        <w:t xml:space="preserve">Приложение № 1 к Контракту </w:t>
      </w:r>
    </w:p>
    <w:p w14:paraId="EC000000">
      <w:pPr>
        <w:pStyle w:val="Style_2"/>
        <w:spacing w:after="0" w:before="0" w:line="240" w:lineRule="auto"/>
        <w:ind w:firstLine="0" w:left="0" w:right="0"/>
        <w:contextualSpacing w:val="0"/>
        <w:jc w:val="right"/>
        <w:rPr>
          <w:rFonts w:ascii="Serif" w:hAnsi="Serif"/>
          <w:sz w:val="24"/>
        </w:rPr>
      </w:pPr>
      <w:r>
        <w:rPr>
          <w:rFonts w:ascii="Serif" w:hAnsi="Serif"/>
          <w:sz w:val="24"/>
        </w:rPr>
        <w:t>№____ от «___» ____________20__ г.</w:t>
      </w:r>
    </w:p>
    <w:p w14:paraId="ED000000">
      <w:pPr>
        <w:pStyle w:val="Style_2"/>
        <w:spacing w:after="0" w:before="0" w:line="240" w:lineRule="auto"/>
        <w:ind/>
        <w:contextualSpacing w:val="0"/>
        <w:jc w:val="center"/>
        <w:rPr>
          <w:rFonts w:ascii="Serif" w:hAnsi="Serif"/>
          <w:b w:val="1"/>
          <w:color w:val="000000"/>
          <w:sz w:val="24"/>
        </w:rPr>
      </w:pPr>
    </w:p>
    <w:p w14:paraId="EE000000">
      <w:pPr>
        <w:pStyle w:val="Style_2"/>
        <w:spacing w:after="0" w:before="0" w:line="240" w:lineRule="auto"/>
        <w:ind/>
        <w:contextualSpacing w:val="0"/>
        <w:jc w:val="center"/>
        <w:rPr>
          <w:sz w:val="24"/>
        </w:rPr>
      </w:pPr>
      <w:r>
        <w:rPr>
          <w:rFonts w:ascii="Times New Roman" w:hAnsi="Times New Roman"/>
          <w:b w:val="1"/>
          <w:color w:val="000000"/>
          <w:sz w:val="24"/>
        </w:rPr>
        <w:t>Описание предмета закупки</w:t>
      </w:r>
    </w:p>
    <w:p w14:paraId="EF000000">
      <w:pPr>
        <w:pStyle w:val="Style_2"/>
        <w:spacing w:after="0" w:before="0" w:line="240" w:lineRule="auto"/>
        <w:ind/>
        <w:contextualSpacing w:val="0"/>
        <w:jc w:val="center"/>
        <w:rPr>
          <w:b w:val="1"/>
          <w:color w:val="000000"/>
          <w:sz w:val="24"/>
        </w:rPr>
      </w:pPr>
    </w:p>
    <w:tbl>
      <w:tblPr>
        <w:tblW w:type="auto" w:w="0"/>
        <w:jc w:val="left"/>
        <w:tblInd w:type="dxa" w:w="-9"/>
        <w:tblLayout w:type="fixed"/>
      </w:tblPr>
      <w:tblGrid>
        <w:gridCol w:w="735"/>
        <w:gridCol w:w="1845"/>
        <w:gridCol w:w="5100"/>
        <w:gridCol w:w="1275"/>
        <w:gridCol w:w="1353"/>
      </w:tblGrid>
      <w:tr>
        <w:trPr>
          <w:trHeight w:hRule="atLeast" w:val="268"/>
        </w:trPr>
        <w:tc>
          <w:tcPr>
            <w:tcW w:type="dxa" w:w="10308"/>
            <w:gridSpan w:val="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0000000">
            <w:pPr>
              <w:pStyle w:val="Style_2"/>
              <w:spacing w:after="0" w:before="0" w:line="240" w:lineRule="auto"/>
              <w:ind w:firstLine="0" w:left="0" w:right="-57"/>
              <w:contextualSpacing w:val="0"/>
              <w:jc w:val="both"/>
              <w:rPr>
                <w:sz w:val="22"/>
              </w:rPr>
            </w:pPr>
            <w:r>
              <w:rPr>
                <w:rFonts w:ascii="Times New Roman" w:hAnsi="Times New Roman"/>
                <w:b w:val="1"/>
                <w:color w:val="000000"/>
                <w:sz w:val="20"/>
              </w:rPr>
              <w:t>1. Предмет закупки:</w:t>
            </w:r>
          </w:p>
        </w:tc>
      </w:tr>
      <w:tr>
        <w:trPr>
          <w:trHeight w:hRule="atLeast" w:val="257"/>
        </w:trPr>
        <w:tc>
          <w:tcPr>
            <w:tcW w:type="dxa" w:w="10308"/>
            <w:gridSpan w:val="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1000000">
            <w:pPr>
              <w:pStyle w:val="Style_2"/>
              <w:spacing w:after="0" w:before="0" w:line="240" w:lineRule="auto"/>
              <w:ind w:firstLine="0" w:left="0" w:right="0"/>
              <w:contextualSpacing w:val="0"/>
              <w:jc w:val="both"/>
              <w:rPr>
                <w:sz w:val="22"/>
              </w:rPr>
            </w:pPr>
            <w:r>
              <w:rPr>
                <w:rFonts w:ascii="Times New Roman" w:hAnsi="Times New Roman"/>
                <w:b w:val="0"/>
                <w:sz w:val="20"/>
              </w:rPr>
              <w:t>Поставка нефтепродуктов для нужд федерального казенного учреждения «Центр хранения страхового фонда»</w:t>
            </w:r>
          </w:p>
          <w:p w14:paraId="F2000000">
            <w:pPr>
              <w:pStyle w:val="Style_2"/>
              <w:spacing w:after="0" w:before="0" w:line="240" w:lineRule="auto"/>
              <w:ind w:firstLine="0" w:left="0" w:right="0"/>
              <w:contextualSpacing w:val="0"/>
              <w:jc w:val="both"/>
              <w:rPr>
                <w:sz w:val="22"/>
              </w:rPr>
            </w:pPr>
            <w:r>
              <w:rPr>
                <w:rFonts w:ascii="Times New Roman" w:hAnsi="Times New Roman"/>
                <w:b w:val="1"/>
                <w:color w:val="000000"/>
                <w:sz w:val="20"/>
              </w:rPr>
              <w:t>ОКПД 2 – 19.20.21.125; 19.20.21.135.</w:t>
            </w:r>
          </w:p>
        </w:tc>
      </w:tr>
      <w:tr>
        <w:trPr>
          <w:trHeight w:hRule="atLeast" w:val="253"/>
        </w:trPr>
        <w:tc>
          <w:tcPr>
            <w:tcW w:type="dxa" w:w="10308"/>
            <w:gridSpan w:val="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3000000">
            <w:pPr>
              <w:pStyle w:val="Style_2"/>
              <w:spacing w:after="0" w:before="0" w:line="240" w:lineRule="auto"/>
              <w:ind w:firstLine="0" w:left="0" w:right="-57"/>
              <w:contextualSpacing w:val="0"/>
              <w:jc w:val="both"/>
              <w:rPr>
                <w:sz w:val="22"/>
              </w:rPr>
            </w:pPr>
            <w:r>
              <w:rPr>
                <w:rFonts w:ascii="Times New Roman" w:hAnsi="Times New Roman"/>
                <w:b w:val="1"/>
                <w:color w:val="000000"/>
                <w:sz w:val="20"/>
              </w:rPr>
              <w:t>2. Место поставки:</w:t>
            </w:r>
          </w:p>
        </w:tc>
      </w:tr>
      <w:tr>
        <w:trPr>
          <w:trHeight w:hRule="atLeast" w:val="457"/>
        </w:trPr>
        <w:tc>
          <w:tcPr>
            <w:tcW w:type="dxa" w:w="10308"/>
            <w:gridSpan w:val="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4000000">
            <w:pPr>
              <w:pStyle w:val="Style_2"/>
              <w:spacing w:after="0" w:before="0"/>
              <w:ind w:firstLine="0" w:left="0" w:right="0"/>
              <w:contextualSpacing w:val="0"/>
              <w:jc w:val="left"/>
              <w:rPr>
                <w:sz w:val="22"/>
              </w:rPr>
            </w:pPr>
            <w:r>
              <w:rPr>
                <w:rFonts w:ascii="Times New Roman" w:hAnsi="Times New Roman"/>
                <w:sz w:val="20"/>
              </w:rPr>
              <w:t xml:space="preserve">Отпуск нефтепродуктов осуществляется на автомобильной заправочной станции (далее — АЗС) Поставщика, </w:t>
            </w:r>
            <w:r>
              <w:rPr>
                <w:rFonts w:ascii="Times New Roman" w:hAnsi="Times New Roman"/>
                <w:color w:val="FF0000"/>
                <w:sz w:val="20"/>
              </w:rPr>
              <w:t>расположенной</w:t>
            </w:r>
            <w:r>
              <w:rPr>
                <w:rFonts w:ascii="Times New Roman" w:hAnsi="Times New Roman"/>
                <w:sz w:val="20"/>
              </w:rPr>
              <w:t xml:space="preserve"> в черте города Ялуторовска Тюменской области.</w:t>
            </w:r>
          </w:p>
        </w:tc>
      </w:tr>
      <w:tr>
        <w:trPr>
          <w:trHeight w:hRule="atLeast" w:val="199"/>
        </w:trPr>
        <w:tc>
          <w:tcPr>
            <w:tcW w:type="dxa" w:w="10308"/>
            <w:gridSpan w:val="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5000000">
            <w:pPr>
              <w:pStyle w:val="Style_2"/>
              <w:spacing w:after="0" w:before="0" w:line="240" w:lineRule="auto"/>
              <w:ind w:firstLine="0" w:left="0" w:right="0"/>
              <w:contextualSpacing w:val="0"/>
              <w:jc w:val="left"/>
              <w:rPr>
                <w:sz w:val="22"/>
              </w:rPr>
            </w:pPr>
            <w:r>
              <w:rPr>
                <w:rFonts w:ascii="Times New Roman" w:hAnsi="Times New Roman"/>
                <w:b w:val="1"/>
                <w:color w:val="000000"/>
                <w:sz w:val="20"/>
              </w:rPr>
              <w:t>3. Способ поставки:</w:t>
            </w:r>
          </w:p>
        </w:tc>
      </w:tr>
      <w:tr>
        <w:trPr>
          <w:trHeight w:hRule="atLeast" w:val="472"/>
        </w:trPr>
        <w:tc>
          <w:tcPr>
            <w:tcW w:type="dxa" w:w="10308"/>
            <w:gridSpan w:val="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6000000">
            <w:pPr>
              <w:pStyle w:val="Style_2"/>
              <w:spacing w:after="0" w:before="0" w:line="240" w:lineRule="auto"/>
              <w:ind w:firstLine="0" w:left="0" w:right="0"/>
              <w:contextualSpacing w:val="0"/>
              <w:jc w:val="both"/>
              <w:rPr>
                <w:sz w:val="22"/>
              </w:rPr>
            </w:pPr>
            <w:r>
              <w:rPr>
                <w:rFonts w:ascii="Times New Roman" w:hAnsi="Times New Roman"/>
                <w:color w:val="FF0000"/>
                <w:sz w:val="20"/>
              </w:rPr>
              <w:t>Отпуск нефтепродуктов осуществляется ежедневно, круглосуточно, включая выходные и праздничные дни, с момента заключения договора и до его исполнения — через АЗС Поставщика, по факту нахождения транспортного средства Заказчика на АЗС Поставщика.</w:t>
            </w:r>
          </w:p>
          <w:p w14:paraId="F7000000">
            <w:pPr>
              <w:pStyle w:val="Style_2"/>
              <w:spacing w:after="0" w:before="0" w:line="240" w:lineRule="auto"/>
              <w:ind w:firstLine="0" w:left="0" w:right="0"/>
              <w:contextualSpacing w:val="0"/>
              <w:jc w:val="both"/>
              <w:rPr>
                <w:sz w:val="22"/>
              </w:rPr>
            </w:pPr>
            <w:r>
              <w:rPr>
                <w:rFonts w:ascii="Times New Roman" w:hAnsi="Times New Roman"/>
                <w:color w:val="FF0000"/>
                <w:sz w:val="20"/>
              </w:rPr>
              <w:t>Поставщик производит отпуск нефтепродуктов на своих АЗС в объёмах и целях, предусмотренных Ведомостью учёта выдачи нефтепродуктов (далее - Ведомость). Факт отпуска каждого объёма топлива фиксируется материально ответственным лицом Поставщика в указанной Ведомости с подписью уполномоченного представителя Заказчика.</w:t>
            </w:r>
          </w:p>
          <w:p w14:paraId="F8000000">
            <w:pPr>
              <w:pStyle w:val="Style_2"/>
              <w:spacing w:after="0" w:before="0" w:line="240" w:lineRule="auto"/>
              <w:ind w:firstLine="0" w:left="0" w:right="0"/>
              <w:contextualSpacing w:val="0"/>
              <w:jc w:val="both"/>
              <w:rPr>
                <w:sz w:val="22"/>
              </w:rPr>
            </w:pPr>
            <w:r>
              <w:rPr>
                <w:rFonts w:ascii="Times New Roman" w:hAnsi="Times New Roman"/>
                <w:color w:val="FF0000"/>
                <w:sz w:val="20"/>
              </w:rPr>
              <w:t>Объёмы отпуска:</w:t>
            </w:r>
          </w:p>
          <w:p w14:paraId="F9000000">
            <w:pPr>
              <w:pStyle w:val="Style_2"/>
              <w:spacing w:after="0" w:before="0" w:line="240" w:lineRule="auto"/>
              <w:ind w:firstLine="0" w:left="0" w:right="0"/>
              <w:contextualSpacing w:val="0"/>
              <w:jc w:val="both"/>
              <w:rPr>
                <w:sz w:val="22"/>
              </w:rPr>
            </w:pPr>
            <w:r>
              <w:rPr>
                <w:rFonts w:ascii="Times New Roman" w:hAnsi="Times New Roman"/>
                <w:color w:val="FF0000"/>
                <w:sz w:val="20"/>
              </w:rPr>
              <w:t>- АИ‑95: 200 л — в бензобак транспортного средства Заказчика.</w:t>
            </w:r>
          </w:p>
          <w:p w14:paraId="FA000000">
            <w:pPr>
              <w:pStyle w:val="Style_2"/>
              <w:spacing w:after="0" w:before="0" w:line="240" w:lineRule="auto"/>
              <w:ind w:firstLine="0" w:left="0" w:right="0"/>
              <w:contextualSpacing w:val="0"/>
              <w:jc w:val="both"/>
              <w:rPr>
                <w:sz w:val="22"/>
              </w:rPr>
            </w:pPr>
            <w:r>
              <w:rPr>
                <w:rFonts w:ascii="Times New Roman" w:hAnsi="Times New Roman"/>
                <w:color w:val="FF0000"/>
                <w:sz w:val="20"/>
              </w:rPr>
              <w:t>- АИ‑92: 100 л — в бензобак транспортного средства Заказчика.</w:t>
            </w:r>
          </w:p>
          <w:p w14:paraId="FB000000">
            <w:pPr>
              <w:pStyle w:val="Style_2"/>
              <w:spacing w:after="0" w:before="0" w:line="240" w:lineRule="auto"/>
              <w:ind w:firstLine="0" w:left="0" w:right="0"/>
              <w:contextualSpacing w:val="0"/>
              <w:jc w:val="both"/>
              <w:rPr>
                <w:sz w:val="22"/>
              </w:rPr>
            </w:pPr>
            <w:r>
              <w:rPr>
                <w:rFonts w:ascii="Times New Roman" w:hAnsi="Times New Roman"/>
                <w:color w:val="FF0000"/>
                <w:sz w:val="20"/>
              </w:rPr>
              <w:t>- АИ‑92: 50 л — в сертифицированные канистры для заправки бензоинструмента федерального казённого учреждения «Центр хранения страхового фонда».</w:t>
            </w:r>
          </w:p>
        </w:tc>
      </w:tr>
      <w:tr>
        <w:trPr>
          <w:trHeight w:hRule="atLeast" w:val="90"/>
        </w:trPr>
        <w:tc>
          <w:tcPr>
            <w:tcW w:type="dxa" w:w="10308"/>
            <w:gridSpan w:val="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C000000">
            <w:pPr>
              <w:pStyle w:val="Style_2"/>
              <w:spacing w:after="0" w:before="0" w:line="240" w:lineRule="auto"/>
              <w:ind w:firstLine="0" w:left="0" w:right="0"/>
              <w:contextualSpacing w:val="0"/>
              <w:jc w:val="both"/>
              <w:rPr>
                <w:sz w:val="22"/>
              </w:rPr>
            </w:pPr>
            <w:r>
              <w:rPr>
                <w:rFonts w:ascii="Times New Roman" w:hAnsi="Times New Roman"/>
                <w:b w:val="1"/>
                <w:color w:val="000000"/>
                <w:sz w:val="20"/>
              </w:rPr>
              <w:t>4. Срок поставки:</w:t>
            </w:r>
          </w:p>
        </w:tc>
      </w:tr>
      <w:tr>
        <w:trPr>
          <w:trHeight w:hRule="atLeast" w:val="278"/>
        </w:trPr>
        <w:tc>
          <w:tcPr>
            <w:tcW w:type="dxa" w:w="10308"/>
            <w:gridSpan w:val="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D000000">
            <w:pPr>
              <w:pStyle w:val="Style_2"/>
              <w:spacing w:after="0" w:before="0" w:line="240" w:lineRule="auto"/>
              <w:ind w:firstLine="0" w:left="0" w:right="0"/>
              <w:contextualSpacing w:val="0"/>
              <w:jc w:val="both"/>
              <w:rPr>
                <w:sz w:val="22"/>
              </w:rPr>
            </w:pPr>
            <w:r>
              <w:rPr>
                <w:rFonts w:ascii="Times New Roman" w:hAnsi="Times New Roman"/>
                <w:color w:val="FF0000"/>
                <w:sz w:val="20"/>
              </w:rPr>
              <w:t>Отпуск нефтепродуктов осуществляется с момента заключения договора и по 31 августа 2026 года (включительно).</w:t>
            </w:r>
          </w:p>
        </w:tc>
      </w:tr>
      <w:tr>
        <w:trPr>
          <w:trHeight w:hRule="atLeast" w:val="208"/>
        </w:trPr>
        <w:tc>
          <w:tcPr>
            <w:tcW w:type="dxa" w:w="10308"/>
            <w:gridSpan w:val="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E000000">
            <w:pPr>
              <w:pStyle w:val="Style_2"/>
              <w:spacing w:after="0" w:before="0" w:line="240" w:lineRule="auto"/>
              <w:ind w:firstLine="0" w:left="0" w:right="-57"/>
              <w:contextualSpacing w:val="0"/>
              <w:jc w:val="both"/>
              <w:rPr>
                <w:sz w:val="22"/>
              </w:rPr>
            </w:pPr>
            <w:r>
              <w:rPr>
                <w:rFonts w:ascii="Times New Roman" w:hAnsi="Times New Roman"/>
                <w:b w:val="1"/>
                <w:color w:val="000000"/>
                <w:sz w:val="20"/>
              </w:rPr>
              <w:t>5. Объем Товара, планируемого к закупке:</w:t>
            </w:r>
          </w:p>
        </w:tc>
      </w:tr>
      <w:tr>
        <w:trPr>
          <w:trHeight w:hRule="atLeast" w:val="199"/>
        </w:trPr>
        <w:tc>
          <w:tcPr>
            <w:tcW w:type="dxa" w:w="73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F000000">
            <w:pPr>
              <w:pStyle w:val="Style_2"/>
              <w:spacing w:after="0" w:before="0" w:line="240" w:lineRule="auto"/>
              <w:ind w:firstLine="0" w:left="0" w:right="0"/>
              <w:contextualSpacing w:val="0"/>
              <w:jc w:val="center"/>
              <w:rPr>
                <w:sz w:val="22"/>
              </w:rPr>
            </w:pPr>
            <w:r>
              <w:rPr>
                <w:rFonts w:ascii="Times New Roman" w:hAnsi="Times New Roman"/>
                <w:b w:val="1"/>
                <w:color w:val="000000"/>
                <w:sz w:val="20"/>
              </w:rPr>
              <w:t>№ п/п</w:t>
            </w:r>
          </w:p>
        </w:tc>
        <w:tc>
          <w:tcPr>
            <w:tcW w:type="dxa" w:w="18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0010000">
            <w:pPr>
              <w:pStyle w:val="Style_2"/>
              <w:spacing w:after="0" w:before="0" w:line="240" w:lineRule="auto"/>
              <w:ind w:firstLine="0" w:left="0" w:right="0"/>
              <w:contextualSpacing w:val="0"/>
              <w:jc w:val="center"/>
              <w:rPr>
                <w:sz w:val="22"/>
              </w:rPr>
            </w:pPr>
            <w:r>
              <w:rPr>
                <w:rFonts w:ascii="Times New Roman" w:hAnsi="Times New Roman"/>
                <w:b w:val="1"/>
                <w:color w:val="000000"/>
                <w:sz w:val="20"/>
              </w:rPr>
              <w:t>Наименование товара</w:t>
            </w:r>
          </w:p>
        </w:tc>
        <w:tc>
          <w:tcPr>
            <w:tcW w:type="dxa" w:w="510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1010000">
            <w:pPr>
              <w:pStyle w:val="Style_2"/>
              <w:spacing w:after="0" w:before="0" w:line="240" w:lineRule="auto"/>
              <w:ind w:firstLine="0" w:left="0" w:right="0"/>
              <w:contextualSpacing w:val="0"/>
              <w:jc w:val="center"/>
              <w:rPr>
                <w:sz w:val="22"/>
              </w:rPr>
            </w:pPr>
            <w:r>
              <w:rPr>
                <w:rFonts w:ascii="Times New Roman" w:hAnsi="Times New Roman"/>
                <w:b w:val="1"/>
                <w:color w:val="000000"/>
                <w:sz w:val="20"/>
              </w:rPr>
              <w:t>Функциональные характеристики (потребительские свойства) и качественные характеристики товара</w:t>
            </w:r>
          </w:p>
        </w:tc>
        <w:tc>
          <w:tcPr>
            <w:tcW w:type="dxa" w:w="127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2010000">
            <w:pPr>
              <w:pStyle w:val="Style_2"/>
              <w:spacing w:after="0" w:before="0" w:line="240" w:lineRule="auto"/>
              <w:ind w:firstLine="0" w:left="0" w:right="0"/>
              <w:contextualSpacing w:val="0"/>
              <w:jc w:val="center"/>
              <w:rPr>
                <w:sz w:val="22"/>
              </w:rPr>
            </w:pPr>
            <w:r>
              <w:rPr>
                <w:rFonts w:ascii="Times New Roman" w:hAnsi="Times New Roman"/>
                <w:b w:val="1"/>
                <w:color w:val="000000"/>
                <w:sz w:val="20"/>
              </w:rPr>
              <w:t>Единица измерения</w:t>
            </w:r>
          </w:p>
        </w:tc>
        <w:tc>
          <w:tcPr>
            <w:tcW w:type="dxa" w:w="135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3010000">
            <w:pPr>
              <w:pStyle w:val="Style_2"/>
              <w:spacing w:after="0" w:before="0" w:line="240" w:lineRule="auto"/>
              <w:ind w:firstLine="0" w:left="0" w:right="0"/>
              <w:contextualSpacing w:val="0"/>
              <w:jc w:val="center"/>
              <w:rPr>
                <w:sz w:val="22"/>
              </w:rPr>
            </w:pPr>
            <w:r>
              <w:rPr>
                <w:rFonts w:ascii="Times New Roman" w:hAnsi="Times New Roman"/>
                <w:b w:val="1"/>
                <w:color w:val="000000"/>
                <w:sz w:val="20"/>
              </w:rPr>
              <w:t>Количество</w:t>
            </w:r>
          </w:p>
        </w:tc>
      </w:tr>
      <w:tr>
        <w:trPr>
          <w:trHeight w:hRule="atLeast" w:val="199"/>
        </w:trPr>
        <w:tc>
          <w:tcPr>
            <w:tcW w:type="dxa" w:w="73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4010000">
            <w:pPr>
              <w:pStyle w:val="Style_2"/>
              <w:spacing w:after="0" w:before="0" w:line="240" w:lineRule="auto"/>
              <w:ind w:firstLine="0" w:left="0" w:right="0"/>
              <w:contextualSpacing w:val="0"/>
              <w:jc w:val="center"/>
              <w:rPr>
                <w:sz w:val="22"/>
              </w:rPr>
            </w:pPr>
            <w:r>
              <w:rPr>
                <w:rFonts w:ascii="Times New Roman" w:hAnsi="Times New Roman"/>
                <w:color w:val="000000"/>
                <w:sz w:val="20"/>
              </w:rPr>
              <w:t>1</w:t>
            </w:r>
          </w:p>
        </w:tc>
        <w:tc>
          <w:tcPr>
            <w:tcW w:type="dxa" w:w="18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5010000">
            <w:pPr>
              <w:pStyle w:val="Style_2"/>
              <w:spacing w:after="0" w:before="0" w:line="240" w:lineRule="auto"/>
              <w:ind w:firstLine="0" w:left="0" w:right="0"/>
              <w:contextualSpacing w:val="0"/>
              <w:jc w:val="center"/>
              <w:rPr>
                <w:sz w:val="22"/>
              </w:rPr>
            </w:pPr>
            <w:r>
              <w:rPr>
                <w:rFonts w:ascii="Times New Roman" w:hAnsi="Times New Roman"/>
                <w:color w:val="000000"/>
                <w:sz w:val="20"/>
              </w:rPr>
              <w:t>Бензин автомобильный АИ- 92</w:t>
            </w:r>
          </w:p>
        </w:tc>
        <w:tc>
          <w:tcPr>
            <w:tcW w:type="dxa" w:w="510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6010000">
            <w:pPr>
              <w:pStyle w:val="Style_2"/>
              <w:spacing w:after="0" w:before="0" w:line="240" w:lineRule="auto"/>
              <w:ind w:firstLine="0" w:left="0" w:right="0"/>
              <w:contextualSpacing w:val="0"/>
              <w:jc w:val="center"/>
              <w:rPr>
                <w:sz w:val="22"/>
              </w:rPr>
            </w:pPr>
            <w:r>
              <w:rPr>
                <w:rFonts w:ascii="Times New Roman" w:hAnsi="Times New Roman"/>
                <w:color w:val="000000"/>
                <w:sz w:val="20"/>
              </w:rPr>
              <w:t>Бензин автомобильный с октановым числом более 92, но не более 95 по исследовательскому методу экологического класса К5</w:t>
            </w:r>
          </w:p>
        </w:tc>
        <w:tc>
          <w:tcPr>
            <w:tcW w:type="dxa" w:w="127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7010000">
            <w:pPr>
              <w:pStyle w:val="Style_2"/>
              <w:spacing w:after="0" w:before="0" w:line="240" w:lineRule="auto"/>
              <w:ind w:firstLine="0" w:left="0" w:right="0"/>
              <w:contextualSpacing w:val="0"/>
              <w:jc w:val="center"/>
              <w:rPr>
                <w:sz w:val="22"/>
              </w:rPr>
            </w:pPr>
            <w:r>
              <w:rPr>
                <w:rFonts w:ascii="Times New Roman" w:hAnsi="Times New Roman"/>
                <w:color w:val="000000"/>
                <w:sz w:val="20"/>
              </w:rPr>
              <w:t>Литр</w:t>
            </w:r>
          </w:p>
        </w:tc>
        <w:tc>
          <w:tcPr>
            <w:tcW w:type="dxa" w:w="135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8010000">
            <w:pPr>
              <w:pStyle w:val="Style_2"/>
              <w:spacing w:after="0" w:before="0" w:line="240" w:lineRule="auto"/>
              <w:ind w:firstLine="0" w:left="0" w:right="0"/>
              <w:contextualSpacing w:val="0"/>
              <w:jc w:val="center"/>
              <w:rPr>
                <w:sz w:val="22"/>
              </w:rPr>
            </w:pPr>
            <w:r>
              <w:rPr>
                <w:rFonts w:ascii="Times New Roman" w:hAnsi="Times New Roman"/>
                <w:color w:val="000000"/>
                <w:sz w:val="20"/>
              </w:rPr>
              <w:t>150</w:t>
            </w:r>
          </w:p>
        </w:tc>
      </w:tr>
      <w:tr>
        <w:trPr>
          <w:trHeight w:hRule="atLeast" w:val="199"/>
        </w:trPr>
        <w:tc>
          <w:tcPr>
            <w:tcW w:type="dxa" w:w="73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9010000">
            <w:pPr>
              <w:pStyle w:val="Style_2"/>
              <w:spacing w:after="0" w:before="0" w:line="240" w:lineRule="auto"/>
              <w:ind w:firstLine="0" w:left="0" w:right="0"/>
              <w:contextualSpacing w:val="0"/>
              <w:jc w:val="center"/>
              <w:rPr>
                <w:sz w:val="22"/>
              </w:rPr>
            </w:pPr>
            <w:r>
              <w:rPr>
                <w:rFonts w:ascii="Times New Roman" w:hAnsi="Times New Roman"/>
                <w:color w:val="000000"/>
                <w:sz w:val="20"/>
              </w:rPr>
              <w:t>2</w:t>
            </w:r>
          </w:p>
        </w:tc>
        <w:tc>
          <w:tcPr>
            <w:tcW w:type="dxa" w:w="18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A010000">
            <w:pPr>
              <w:pStyle w:val="Style_2"/>
              <w:spacing w:after="0" w:before="0" w:line="240" w:lineRule="auto"/>
              <w:ind w:firstLine="0" w:left="0" w:right="0"/>
              <w:contextualSpacing w:val="0"/>
              <w:jc w:val="center"/>
              <w:rPr>
                <w:sz w:val="22"/>
              </w:rPr>
            </w:pPr>
            <w:r>
              <w:rPr>
                <w:rFonts w:ascii="Times New Roman" w:hAnsi="Times New Roman"/>
                <w:color w:val="000000"/>
                <w:sz w:val="20"/>
              </w:rPr>
              <w:t>Бензин автомобильный АИ-95</w:t>
            </w:r>
          </w:p>
        </w:tc>
        <w:tc>
          <w:tcPr>
            <w:tcW w:type="dxa" w:w="510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B010000">
            <w:pPr>
              <w:pStyle w:val="Style_2"/>
              <w:spacing w:after="0" w:before="0" w:line="240" w:lineRule="auto"/>
              <w:ind w:firstLine="0" w:left="0" w:right="0"/>
              <w:contextualSpacing w:val="0"/>
              <w:jc w:val="center"/>
              <w:rPr>
                <w:sz w:val="22"/>
              </w:rPr>
            </w:pPr>
            <w:r>
              <w:rPr>
                <w:rFonts w:ascii="Times New Roman" w:hAnsi="Times New Roman"/>
                <w:color w:val="000000"/>
                <w:sz w:val="20"/>
              </w:rPr>
              <w:t>Бензин автомобильный с октановым числом более 95, но не более 98 по исследовательскому методу экологического класса К5</w:t>
            </w:r>
          </w:p>
        </w:tc>
        <w:tc>
          <w:tcPr>
            <w:tcW w:type="dxa" w:w="127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C010000">
            <w:pPr>
              <w:pStyle w:val="Style_2"/>
              <w:spacing w:after="0" w:before="0" w:line="240" w:lineRule="auto"/>
              <w:ind w:firstLine="0" w:left="0" w:right="0"/>
              <w:contextualSpacing w:val="0"/>
              <w:jc w:val="center"/>
              <w:rPr>
                <w:sz w:val="22"/>
              </w:rPr>
            </w:pPr>
            <w:r>
              <w:rPr>
                <w:rFonts w:ascii="Times New Roman" w:hAnsi="Times New Roman"/>
                <w:color w:val="000000"/>
                <w:sz w:val="20"/>
              </w:rPr>
              <w:t>Литр</w:t>
            </w:r>
          </w:p>
        </w:tc>
        <w:tc>
          <w:tcPr>
            <w:tcW w:type="dxa" w:w="135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D010000">
            <w:pPr>
              <w:pStyle w:val="Style_2"/>
              <w:spacing w:after="0" w:before="0" w:line="240" w:lineRule="auto"/>
              <w:ind w:firstLine="0" w:left="0" w:right="0"/>
              <w:contextualSpacing w:val="0"/>
              <w:jc w:val="center"/>
              <w:rPr>
                <w:sz w:val="22"/>
              </w:rPr>
            </w:pPr>
            <w:r>
              <w:rPr>
                <w:rFonts w:ascii="Times New Roman" w:hAnsi="Times New Roman"/>
                <w:color w:val="000000"/>
                <w:sz w:val="20"/>
              </w:rPr>
              <w:t>200</w:t>
            </w:r>
          </w:p>
        </w:tc>
      </w:tr>
      <w:tr>
        <w:trPr>
          <w:trHeight w:hRule="atLeast" w:val="199"/>
        </w:trPr>
        <w:tc>
          <w:tcPr>
            <w:tcW w:type="dxa" w:w="10308"/>
            <w:gridSpan w:val="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E010000">
            <w:pPr>
              <w:pStyle w:val="Style_2"/>
              <w:spacing w:after="0" w:before="0" w:line="240" w:lineRule="auto"/>
              <w:ind w:firstLine="0" w:left="0" w:right="0"/>
              <w:contextualSpacing w:val="0"/>
              <w:jc w:val="left"/>
              <w:rPr>
                <w:sz w:val="22"/>
              </w:rPr>
            </w:pPr>
            <w:r>
              <w:rPr>
                <w:rFonts w:ascii="Times New Roman" w:hAnsi="Times New Roman"/>
                <w:b w:val="1"/>
                <w:color w:val="000000"/>
                <w:sz w:val="20"/>
              </w:rPr>
              <w:t xml:space="preserve">6. </w:t>
            </w:r>
            <w:r>
              <w:rPr>
                <w:rFonts w:ascii="Times New Roman" w:hAnsi="Times New Roman"/>
                <w:b w:val="1"/>
                <w:sz w:val="20"/>
              </w:rPr>
              <w:t>Источник финансирования:</w:t>
            </w:r>
          </w:p>
        </w:tc>
      </w:tr>
      <w:tr>
        <w:trPr>
          <w:trHeight w:hRule="atLeast" w:val="199"/>
        </w:trPr>
        <w:tc>
          <w:tcPr>
            <w:tcW w:type="dxa" w:w="10308"/>
            <w:gridSpan w:val="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F010000">
            <w:pPr>
              <w:pStyle w:val="Style_2"/>
              <w:spacing w:after="0" w:before="0"/>
              <w:ind w:firstLine="0" w:left="0" w:right="0"/>
              <w:contextualSpacing w:val="0"/>
              <w:jc w:val="left"/>
              <w:rPr>
                <w:sz w:val="22"/>
              </w:rPr>
            </w:pPr>
            <w:r>
              <w:rPr>
                <w:rFonts w:ascii="Times New Roman" w:hAnsi="Times New Roman"/>
                <w:sz w:val="20"/>
              </w:rPr>
              <w:t>Средства федерального бюджета Российской Федерации, выделенные на 2026 год.</w:t>
            </w:r>
          </w:p>
        </w:tc>
      </w:tr>
      <w:tr>
        <w:trPr>
          <w:trHeight w:hRule="atLeast" w:val="199"/>
        </w:trPr>
        <w:tc>
          <w:tcPr>
            <w:tcW w:type="dxa" w:w="10308"/>
            <w:gridSpan w:val="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0010000">
            <w:pPr>
              <w:pStyle w:val="Style_2"/>
              <w:spacing w:after="0" w:before="0" w:line="240" w:lineRule="auto"/>
              <w:ind w:firstLine="0" w:left="0" w:right="0"/>
              <w:contextualSpacing w:val="0"/>
              <w:jc w:val="left"/>
              <w:rPr>
                <w:sz w:val="22"/>
              </w:rPr>
            </w:pPr>
            <w:r>
              <w:rPr>
                <w:rFonts w:ascii="Times New Roman" w:hAnsi="Times New Roman"/>
                <w:b w:val="1"/>
                <w:color w:val="000000"/>
                <w:sz w:val="20"/>
              </w:rPr>
              <w:t>7. Требования к качеству Топлива:</w:t>
            </w:r>
          </w:p>
        </w:tc>
      </w:tr>
      <w:tr>
        <w:trPr>
          <w:trHeight w:hRule="atLeast" w:val="199"/>
        </w:trPr>
        <w:tc>
          <w:tcPr>
            <w:tcW w:type="dxa" w:w="10308"/>
            <w:gridSpan w:val="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1010000">
            <w:pPr>
              <w:pStyle w:val="Style_2"/>
              <w:spacing w:after="0" w:before="0" w:line="240" w:lineRule="auto"/>
              <w:ind w:firstLine="0" w:left="0" w:right="0"/>
              <w:contextualSpacing w:val="0"/>
              <w:jc w:val="both"/>
              <w:rPr>
                <w:sz w:val="22"/>
              </w:rPr>
            </w:pPr>
            <w:bookmarkStart w:id="1" w:name="_Hlk3195502"/>
            <w:r>
              <w:rPr>
                <w:rFonts w:ascii="Times New Roman" w:hAnsi="Times New Roman"/>
                <w:color w:val="000000"/>
                <w:sz w:val="20"/>
              </w:rPr>
              <w:t xml:space="preserve">Поставляемое Топливо должно соответствовать ГОСТ Р 51866-2002 (ЕН 228-2004), ГОСТ 32513-2023 не ниже вида III или не ниже класса 5, соответствующих нормам Технического регламента, утвержденного Постановлением Правительства Российской Федерации от 27 февраля 2008 года № 118 </w:t>
            </w:r>
            <w:bookmarkEnd w:id="1"/>
            <w:r>
              <w:rPr>
                <w:rFonts w:ascii="Times New Roman" w:hAnsi="Times New Roman"/>
                <w:color w:val="000000"/>
                <w:sz w:val="20"/>
              </w:rPr>
              <w:t>«Об утверждении технического регламента «О требованиях к автомобильному бензину, дизельному и судовому Топливу, Топливу для реактивных двигателей и топочному мазуту», что должно подтверждаться сертификатом качества, выданным заводом–производителем и находящимся на АЗС предоставляемых по первому требованию Заказчика.</w:t>
            </w:r>
          </w:p>
        </w:tc>
      </w:tr>
      <w:tr>
        <w:trPr>
          <w:trHeight w:hRule="atLeast" w:val="199"/>
        </w:trPr>
        <w:tc>
          <w:tcPr>
            <w:tcW w:type="dxa" w:w="10308"/>
            <w:gridSpan w:val="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2010000">
            <w:pPr>
              <w:pStyle w:val="Style_2"/>
              <w:spacing w:after="0" w:before="0" w:line="240" w:lineRule="auto"/>
              <w:ind w:firstLine="0" w:left="0" w:right="0"/>
              <w:contextualSpacing w:val="0"/>
              <w:jc w:val="left"/>
              <w:rPr>
                <w:sz w:val="22"/>
              </w:rPr>
            </w:pPr>
            <w:r>
              <w:rPr>
                <w:rFonts w:ascii="Times New Roman" w:hAnsi="Times New Roman"/>
                <w:b w:val="1"/>
                <w:color w:val="000000"/>
                <w:sz w:val="20"/>
              </w:rPr>
              <w:t xml:space="preserve">8. </w:t>
            </w:r>
            <w:r>
              <w:rPr>
                <w:rFonts w:ascii="Times New Roman" w:hAnsi="Times New Roman"/>
                <w:b w:val="1"/>
                <w:sz w:val="20"/>
              </w:rPr>
              <w:t>Порядок и условия оплаты Нефтепродуктов:</w:t>
            </w:r>
          </w:p>
        </w:tc>
      </w:tr>
      <w:tr>
        <w:trPr>
          <w:trHeight w:hRule="atLeast" w:val="199"/>
        </w:trPr>
        <w:tc>
          <w:tcPr>
            <w:tcW w:type="dxa" w:w="10308"/>
            <w:gridSpan w:val="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3010000">
            <w:pPr>
              <w:pStyle w:val="Style_2"/>
              <w:spacing w:after="0" w:before="0"/>
              <w:ind w:firstLine="0" w:left="0" w:right="0"/>
              <w:contextualSpacing w:val="0"/>
              <w:jc w:val="both"/>
              <w:rPr>
                <w:sz w:val="22"/>
              </w:rPr>
            </w:pPr>
            <w:r>
              <w:rPr>
                <w:rFonts w:ascii="Times New Roman" w:hAnsi="Times New Roman"/>
                <w:b w:val="0"/>
                <w:sz w:val="20"/>
              </w:rPr>
              <w:t xml:space="preserve">Оплата </w:t>
            </w:r>
            <w:r>
              <w:rPr>
                <w:rFonts w:ascii="Times New Roman" w:hAnsi="Times New Roman"/>
                <w:b w:val="0"/>
                <w:color w:val="000000"/>
                <w:sz w:val="20"/>
              </w:rPr>
              <w:t xml:space="preserve">осуществляется Заказчиком по факту поставки </w:t>
            </w:r>
            <w:r>
              <w:rPr>
                <w:rFonts w:ascii="Times New Roman" w:hAnsi="Times New Roman"/>
                <w:b w:val="0"/>
                <w:sz w:val="20"/>
              </w:rPr>
              <w:t>по безналичному расчету путем перечисления денежных средств на расчетный счет Поставщика, указанный в Контракте с даты предоставления ведомости, товарной накладной унифицированной формы ТОРГ-12 (или УПД), и счета - фактуры, в течение 7 (семи) рабочих дней.</w:t>
            </w:r>
          </w:p>
          <w:p w14:paraId="14010000">
            <w:pPr>
              <w:pStyle w:val="Style_2"/>
              <w:spacing w:after="0" w:before="0"/>
              <w:ind w:firstLine="0" w:left="0" w:right="0"/>
              <w:contextualSpacing w:val="0"/>
              <w:jc w:val="both"/>
              <w:rPr>
                <w:sz w:val="22"/>
              </w:rPr>
            </w:pPr>
            <w:r>
              <w:rPr>
                <w:rFonts w:ascii="Times New Roman" w:hAnsi="Times New Roman"/>
                <w:sz w:val="20"/>
              </w:rPr>
              <w:t>Цена настоящего Контракта является твердой и определяется на весь срок исполнения Контракта, за исключением случаев, предусмотренных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tc>
      </w:tr>
      <w:tr>
        <w:trPr>
          <w:trHeight w:hRule="atLeast" w:val="199"/>
        </w:trPr>
        <w:tc>
          <w:tcPr>
            <w:tcW w:type="dxa" w:w="10308"/>
            <w:gridSpan w:val="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5010000">
            <w:pPr>
              <w:pStyle w:val="Style_2"/>
              <w:spacing w:after="0" w:before="0" w:line="240" w:lineRule="auto"/>
              <w:ind w:firstLine="0" w:left="0" w:right="0"/>
              <w:contextualSpacing w:val="0"/>
              <w:jc w:val="both"/>
              <w:rPr>
                <w:sz w:val="22"/>
              </w:rPr>
            </w:pPr>
            <w:r>
              <w:rPr>
                <w:rFonts w:ascii="Times New Roman" w:hAnsi="Times New Roman"/>
                <w:b w:val="1"/>
                <w:color w:val="000000"/>
                <w:sz w:val="20"/>
              </w:rPr>
              <w:t xml:space="preserve">9. </w:t>
            </w:r>
            <w:r>
              <w:rPr>
                <w:rFonts w:ascii="Times New Roman" w:hAnsi="Times New Roman"/>
                <w:b w:val="1"/>
                <w:sz w:val="20"/>
              </w:rPr>
              <w:t>Прочие условия:</w:t>
            </w:r>
          </w:p>
        </w:tc>
      </w:tr>
      <w:tr>
        <w:trPr>
          <w:trHeight w:hRule="atLeast" w:val="2310"/>
        </w:trPr>
        <w:tc>
          <w:tcPr>
            <w:tcW w:type="dxa" w:w="10308"/>
            <w:gridSpan w:val="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6010000">
            <w:pPr>
              <w:pStyle w:val="Style_2"/>
              <w:spacing w:after="0" w:before="0" w:line="240" w:lineRule="auto"/>
              <w:ind w:firstLine="0" w:left="0" w:right="0"/>
              <w:contextualSpacing w:val="1"/>
              <w:jc w:val="both"/>
              <w:rPr>
                <w:sz w:val="22"/>
              </w:rPr>
            </w:pPr>
            <w:r>
              <w:rPr>
                <w:rFonts w:ascii="Times New Roman" w:hAnsi="Times New Roman"/>
                <w:sz w:val="20"/>
              </w:rPr>
              <w:t>Изменение существенных условий Контракта по соглашению Сторон, допускается в случае, если по предложению Заказчика увеличиваются предусмотренные Контрактом: количества товара, объёмы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объёма работы или услуги, Стороны обязаны уменьшить цену Контракта, исходя из цены единицы товара, работы или услуги.</w:t>
            </w:r>
          </w:p>
          <w:p w14:paraId="17010000">
            <w:pPr>
              <w:pStyle w:val="Style_2"/>
              <w:spacing w:after="0" w:before="0" w:line="240" w:lineRule="auto"/>
              <w:ind w:firstLine="0" w:left="0" w:right="0"/>
              <w:contextualSpacing w:val="1"/>
              <w:jc w:val="both"/>
              <w:rPr>
                <w:sz w:val="22"/>
              </w:rPr>
            </w:pPr>
            <w:r>
              <w:rPr>
                <w:rFonts w:ascii="Times New Roman" w:hAnsi="Times New Roman"/>
                <w:sz w:val="20"/>
              </w:rPr>
              <w:t xml:space="preserve">Стороны принимают все меры к тому, чтобы любые спорные вопросы, разногласия, касающиеся исполнения </w:t>
            </w:r>
            <w:r>
              <w:rPr>
                <w:rFonts w:ascii="Times New Roman" w:hAnsi="Times New Roman"/>
                <w:sz w:val="20"/>
              </w:rPr>
              <w:t>настоящего Контракта, были урегулированы путем переговоров, с оформлением совместного протокола урегулирования споров. В случае если взаимное согласие не достигнуто в ходе переговоров, споры по настоящему Контракту разрешаются в Арбитражном суде Тюменской области. До передачи спора на разрешение в судебный орган, Стороны примут меры к его урегулированию в претензионном порядке. Претензия должна быть рассмотрена и по ней должен быть дан письменный ответ по существу Стороной, которой адресована претензия, в срок не позднее 10 (десяти) рабочих дней с даты ее получения. Ответственность, изменение условий и прекращение оказания услуги регулируется в рамках действующего законодательства Российской Федерации.</w:t>
            </w:r>
          </w:p>
        </w:tc>
      </w:tr>
      <w:tr>
        <w:trPr>
          <w:trHeight w:hRule="atLeast" w:val="170"/>
        </w:trPr>
        <w:tc>
          <w:tcPr>
            <w:tcW w:type="dxa" w:w="10308"/>
            <w:gridSpan w:val="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8010000">
            <w:pPr>
              <w:pStyle w:val="Style_2"/>
              <w:spacing w:after="0" w:before="0"/>
              <w:ind w:firstLine="0" w:left="0" w:right="0"/>
              <w:contextualSpacing w:val="0"/>
              <w:jc w:val="left"/>
              <w:rPr>
                <w:sz w:val="22"/>
              </w:rPr>
            </w:pPr>
            <w:r>
              <w:rPr>
                <w:rFonts w:ascii="Times New Roman" w:hAnsi="Times New Roman"/>
                <w:b w:val="1"/>
                <w:sz w:val="20"/>
              </w:rPr>
              <w:t>10.Срок действия контракта:</w:t>
            </w:r>
          </w:p>
        </w:tc>
      </w:tr>
      <w:tr>
        <w:trPr>
          <w:trHeight w:hRule="atLeast" w:val="199"/>
        </w:trPr>
        <w:tc>
          <w:tcPr>
            <w:tcW w:type="dxa" w:w="10308"/>
            <w:gridSpan w:val="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9010000">
            <w:pPr>
              <w:pStyle w:val="Style_2"/>
              <w:spacing w:after="0" w:before="0"/>
              <w:ind w:firstLine="0" w:left="0" w:right="0"/>
              <w:contextualSpacing w:val="0"/>
              <w:jc w:val="left"/>
              <w:rPr>
                <w:sz w:val="22"/>
              </w:rPr>
            </w:pPr>
            <w:r>
              <w:rPr>
                <w:rFonts w:ascii="Times New Roman" w:hAnsi="Times New Roman"/>
                <w:sz w:val="20"/>
              </w:rPr>
              <w:t>с момента заключения контракта по</w:t>
            </w:r>
            <w:r>
              <w:rPr>
                <w:rFonts w:ascii="Times New Roman" w:hAnsi="Times New Roman"/>
                <w:color w:val="FF0000"/>
                <w:sz w:val="20"/>
              </w:rPr>
              <w:t xml:space="preserve"> «30» сентября 2026г.</w:t>
            </w:r>
          </w:p>
        </w:tc>
      </w:tr>
      <w:tr>
        <w:trPr>
          <w:trHeight w:hRule="atLeast" w:val="134"/>
        </w:trPr>
        <w:tc>
          <w:tcPr>
            <w:tcW w:type="dxa" w:w="10308"/>
            <w:gridSpan w:val="5"/>
            <w:tcBorders>
              <w:top w:val="nil"/>
              <w:left w:color="000000" w:sz="4" w:val="single"/>
              <w:bottom w:color="000000" w:sz="4" w:val="single"/>
              <w:right w:color="000000" w:sz="4" w:val="single"/>
            </w:tcBorders>
            <w:tcMar>
              <w:top w:type="dxa" w:w="0"/>
              <w:left w:type="dxa" w:w="108"/>
              <w:bottom w:type="dxa" w:w="0"/>
              <w:right w:type="dxa" w:w="108"/>
            </w:tcMar>
            <w:vAlign w:val="center"/>
          </w:tcPr>
          <w:p w14:paraId="1A010000">
            <w:pPr>
              <w:pStyle w:val="Style_2"/>
              <w:spacing w:after="0" w:before="0"/>
              <w:ind w:firstLine="0" w:left="0" w:right="0"/>
              <w:contextualSpacing w:val="0"/>
              <w:jc w:val="left"/>
              <w:rPr>
                <w:sz w:val="22"/>
              </w:rPr>
            </w:pPr>
            <w:r>
              <w:rPr>
                <w:rFonts w:ascii="Times New Roman" w:hAnsi="Times New Roman"/>
                <w:b w:val="1"/>
                <w:color w:val="FF0000"/>
                <w:sz w:val="20"/>
              </w:rPr>
              <w:t>11. Требования национального режима</w:t>
            </w:r>
          </w:p>
        </w:tc>
      </w:tr>
      <w:tr>
        <w:trPr>
          <w:trHeight w:hRule="atLeast" w:val="199"/>
        </w:trPr>
        <w:tc>
          <w:tcPr>
            <w:tcW w:type="dxa" w:w="10308"/>
            <w:gridSpan w:val="5"/>
            <w:tcBorders>
              <w:top w:val="nil"/>
              <w:left w:color="000000" w:sz="4" w:val="single"/>
              <w:bottom w:color="000000" w:sz="4" w:val="single"/>
              <w:right w:color="000000" w:sz="4" w:val="single"/>
            </w:tcBorders>
            <w:tcMar>
              <w:top w:type="dxa" w:w="0"/>
              <w:left w:type="dxa" w:w="108"/>
              <w:bottom w:type="dxa" w:w="0"/>
              <w:right w:type="dxa" w:w="108"/>
            </w:tcMar>
            <w:vAlign w:val="center"/>
          </w:tcPr>
          <w:p w14:paraId="1B010000">
            <w:pPr>
              <w:pStyle w:val="Style_2"/>
              <w:spacing w:after="0" w:before="0"/>
              <w:ind w:firstLine="0" w:left="0" w:right="0"/>
              <w:contextualSpacing w:val="0"/>
              <w:jc w:val="both"/>
              <w:rPr>
                <w:sz w:val="22"/>
              </w:rPr>
            </w:pPr>
            <w:r>
              <w:rPr>
                <w:rFonts w:ascii="Times New Roman" w:hAnsi="Times New Roman"/>
                <w:color w:val="FF0000"/>
                <w:sz w:val="20"/>
              </w:rPr>
              <w:t xml:space="preserve">Национальный режим, предусмотренный статьей 14 Федерального закона от 05.04.2013 №44-ФЗ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23.12.2024 №1875, к настоящей закупке </w:t>
            </w:r>
            <w:r>
              <w:rPr>
                <w:rFonts w:ascii="Times New Roman" w:hAnsi="Times New Roman"/>
                <w:b w:val="1"/>
                <w:color w:val="FF0000"/>
                <w:sz w:val="20"/>
              </w:rPr>
              <w:t>не применяется</w:t>
            </w:r>
            <w:r>
              <w:rPr>
                <w:rFonts w:ascii="Times New Roman" w:hAnsi="Times New Roman"/>
                <w:color w:val="FF0000"/>
                <w:sz w:val="20"/>
              </w:rPr>
              <w:t>. Это обусловлено отсутствием кода ОКПД2 19.20.21.125 «Бензин автомобильный с октановым числом более 92, но не более 95 по исследовательскому методу экологического класса К5» и кода ОКПД2 19.20.21.135 «Бензин автомобильный с октановым числом более 95, но не более 98 по исследовательскому методу» в Приложениях 1, 2 и 3 указанного постановления.</w:t>
            </w:r>
          </w:p>
        </w:tc>
      </w:tr>
    </w:tbl>
    <w:p w14:paraId="1C010000">
      <w:pPr>
        <w:pStyle w:val="Style_2"/>
        <w:spacing w:after="0" w:before="0" w:line="240" w:lineRule="auto"/>
        <w:ind/>
        <w:contextualSpacing w:val="1"/>
        <w:jc w:val="both"/>
        <w:rPr>
          <w:rFonts w:ascii="Times New Roman" w:hAnsi="Times New Roman"/>
          <w:sz w:val="20"/>
        </w:rPr>
      </w:pPr>
    </w:p>
    <w:p w14:paraId="1D010000">
      <w:pPr>
        <w:pStyle w:val="Style_2"/>
        <w:spacing w:after="0" w:before="0" w:line="240" w:lineRule="auto"/>
        <w:ind/>
        <w:contextualSpacing w:val="1"/>
        <w:jc w:val="both"/>
        <w:rPr>
          <w:rFonts w:ascii="Times New Roman" w:hAnsi="Times New Roman"/>
          <w:sz w:val="20"/>
        </w:rPr>
      </w:pPr>
    </w:p>
    <w:p w14:paraId="1E010000">
      <w:pPr>
        <w:pStyle w:val="Style_2"/>
        <w:spacing w:after="0" w:before="0" w:line="240" w:lineRule="auto"/>
        <w:ind/>
        <w:contextualSpacing w:val="1"/>
        <w:jc w:val="both"/>
        <w:rPr>
          <w:rFonts w:ascii="Times New Roman" w:hAnsi="Times New Roman"/>
          <w:sz w:val="20"/>
        </w:rPr>
      </w:pPr>
    </w:p>
    <w:p w14:paraId="1F010000">
      <w:pPr>
        <w:pStyle w:val="Style_2"/>
        <w:spacing w:after="0" w:before="0" w:line="240" w:lineRule="auto"/>
        <w:ind/>
        <w:contextualSpacing w:val="1"/>
        <w:jc w:val="both"/>
        <w:rPr>
          <w:sz w:val="24"/>
        </w:rPr>
      </w:pPr>
      <w:r>
        <w:rPr>
          <w:rFonts w:ascii="Times New Roman" w:hAnsi="Times New Roman"/>
          <w:b w:val="0"/>
          <w:sz w:val="24"/>
        </w:rPr>
        <w:t>Разработал: Заместитель директора</w:t>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Pr>
          <w:rFonts w:ascii="Times New Roman" w:hAnsi="Times New Roman"/>
          <w:b w:val="0"/>
          <w:sz w:val="24"/>
        </w:rPr>
        <w:t>С.А. Пьянков</w:t>
      </w:r>
    </w:p>
    <w:p w14:paraId="20010000">
      <w:pPr>
        <w:pStyle w:val="Style_2"/>
        <w:spacing w:after="160" w:before="0"/>
        <w:ind/>
        <w:contextualSpacing w:val="0"/>
        <w:rPr>
          <w:rFonts w:ascii="Serif" w:hAnsi="Serif"/>
          <w:b w:val="1"/>
          <w:color w:val="000000"/>
          <w:sz w:val="24"/>
        </w:rPr>
      </w:pPr>
    </w:p>
    <w:p w14:paraId="21010000">
      <w:pPr>
        <w:pStyle w:val="Style_2"/>
        <w:spacing w:after="160" w:before="0"/>
        <w:ind/>
        <w:contextualSpacing w:val="0"/>
        <w:rPr>
          <w:rFonts w:ascii="Serif" w:hAnsi="Serif"/>
          <w:b w:val="1"/>
          <w:color w:val="000000"/>
          <w:sz w:val="24"/>
        </w:rPr>
      </w:pPr>
    </w:p>
    <w:p w14:paraId="22010000">
      <w:pPr>
        <w:pStyle w:val="Style_2"/>
        <w:spacing w:after="0" w:before="0" w:line="240" w:lineRule="auto"/>
        <w:ind/>
        <w:contextualSpacing w:val="0"/>
      </w:pPr>
    </w:p>
    <w:tbl>
      <w:tblPr>
        <w:tblW w:type="auto" w:w="0"/>
        <w:jc w:val="left"/>
        <w:tblInd w:type="dxa" w:w="21"/>
        <w:tblLayout w:type="fixed"/>
      </w:tblPr>
      <w:tblGrid>
        <w:gridCol w:w="5325"/>
        <w:gridCol w:w="4755"/>
      </w:tblGrid>
      <w:tr>
        <w:tc>
          <w:tcPr>
            <w:tcW w:type="dxa" w:w="5325"/>
            <w:tcBorders>
              <w:top w:val="nil"/>
              <w:left w:val="nil"/>
              <w:bottom w:val="nil"/>
              <w:right w:val="nil"/>
            </w:tcBorders>
            <w:tcMar>
              <w:top w:type="dxa" w:w="0"/>
              <w:left w:type="dxa" w:w="108"/>
              <w:bottom w:type="dxa" w:w="0"/>
              <w:right w:type="dxa" w:w="108"/>
            </w:tcMar>
          </w:tcPr>
          <w:p w14:paraId="23010000">
            <w:pPr>
              <w:pStyle w:val="Style_2"/>
              <w:spacing w:after="0" w:before="0" w:line="240" w:lineRule="auto"/>
              <w:ind w:firstLine="0" w:left="0" w:right="0"/>
              <w:contextualSpacing w:val="0"/>
              <w:jc w:val="left"/>
              <w:rPr>
                <w:rFonts w:ascii="Serif" w:hAnsi="Serif"/>
              </w:rPr>
            </w:pPr>
            <w:r>
              <w:rPr>
                <w:rFonts w:ascii="Serif" w:hAnsi="Serif"/>
                <w:b w:val="1"/>
                <w:color w:val="000000"/>
                <w:sz w:val="24"/>
              </w:rPr>
              <w:t>ЗАКАЗЧИК:</w:t>
            </w:r>
          </w:p>
          <w:p w14:paraId="24010000">
            <w:pPr>
              <w:pStyle w:val="Style_2"/>
              <w:spacing w:after="0" w:before="0" w:line="240" w:lineRule="auto"/>
              <w:ind w:firstLine="0" w:left="0" w:right="0"/>
              <w:contextualSpacing w:val="0"/>
              <w:jc w:val="left"/>
              <w:rPr>
                <w:rFonts w:ascii="Serif" w:hAnsi="Serif"/>
              </w:rPr>
            </w:pPr>
            <w:r>
              <w:rPr>
                <w:rFonts w:ascii="Serif" w:hAnsi="Serif"/>
                <w:b w:val="1"/>
                <w:color w:val="000000"/>
                <w:sz w:val="24"/>
              </w:rPr>
              <w:t>Федеральное казенное учреждение</w:t>
            </w:r>
          </w:p>
          <w:p w14:paraId="25010000">
            <w:pPr>
              <w:pStyle w:val="Style_2"/>
              <w:spacing w:after="0" w:before="0" w:line="240" w:lineRule="auto"/>
              <w:ind w:firstLine="0" w:left="0" w:right="0"/>
              <w:contextualSpacing w:val="0"/>
              <w:jc w:val="left"/>
              <w:rPr>
                <w:rFonts w:ascii="Serif" w:hAnsi="Serif"/>
              </w:rPr>
            </w:pPr>
            <w:r>
              <w:rPr>
                <w:rFonts w:ascii="Serif" w:hAnsi="Serif"/>
                <w:b w:val="1"/>
                <w:color w:val="000000"/>
                <w:sz w:val="24"/>
              </w:rPr>
              <w:t>«Центр хранения страхового фонда»</w:t>
            </w:r>
          </w:p>
          <w:p w14:paraId="26010000">
            <w:pPr>
              <w:pStyle w:val="Style_2"/>
              <w:spacing w:after="0" w:before="0" w:line="240" w:lineRule="auto"/>
              <w:ind w:firstLine="0" w:left="0" w:right="0"/>
              <w:contextualSpacing w:val="0"/>
              <w:jc w:val="left"/>
              <w:rPr>
                <w:rFonts w:ascii="Serif" w:hAnsi="Serif"/>
                <w:sz w:val="24"/>
              </w:rPr>
            </w:pPr>
          </w:p>
          <w:p w14:paraId="27010000">
            <w:pPr>
              <w:pStyle w:val="Style_2"/>
              <w:widowControl w:val="1"/>
              <w:spacing w:after="0" w:before="0" w:line="240" w:lineRule="auto"/>
              <w:ind w:firstLine="0" w:left="0" w:right="0"/>
              <w:contextualSpacing w:val="0"/>
              <w:jc w:val="left"/>
              <w:rPr>
                <w:rFonts w:ascii="Serif" w:hAnsi="Serif"/>
                <w:sz w:val="24"/>
              </w:rPr>
            </w:pPr>
          </w:p>
          <w:p w14:paraId="28010000">
            <w:pPr>
              <w:pStyle w:val="Style_2"/>
              <w:widowControl w:val="1"/>
              <w:spacing w:after="0" w:before="0" w:line="240" w:lineRule="auto"/>
              <w:ind w:firstLine="0" w:left="0" w:right="0"/>
              <w:contextualSpacing w:val="0"/>
              <w:jc w:val="left"/>
              <w:rPr>
                <w:sz w:val="20"/>
              </w:rPr>
            </w:pPr>
            <w:r>
              <w:rPr>
                <w:rFonts w:ascii="Serif" w:hAnsi="Serif"/>
                <w:color w:val="000000"/>
                <w:sz w:val="24"/>
              </w:rPr>
              <w:t>Директор ____________ Д.С. Васильев</w:t>
            </w:r>
          </w:p>
          <w:p w14:paraId="29010000">
            <w:pPr>
              <w:pStyle w:val="Style_2"/>
              <w:spacing w:after="0" w:before="0" w:line="240" w:lineRule="auto"/>
              <w:ind w:firstLine="0" w:left="0" w:right="0"/>
              <w:contextualSpacing w:val="0"/>
              <w:jc w:val="left"/>
              <w:rPr>
                <w:rFonts w:ascii="Serif" w:hAnsi="Serif"/>
              </w:rPr>
            </w:pPr>
            <w:r>
              <w:rPr>
                <w:rFonts w:ascii="Serif" w:hAnsi="Serif"/>
                <w:color w:val="000000"/>
                <w:sz w:val="24"/>
              </w:rPr>
              <w:t>М.П.</w:t>
            </w:r>
          </w:p>
        </w:tc>
        <w:tc>
          <w:tcPr>
            <w:tcW w:type="dxa" w:w="4755"/>
            <w:tcBorders>
              <w:top w:val="nil"/>
              <w:left w:val="nil"/>
              <w:bottom w:val="nil"/>
              <w:right w:val="nil"/>
            </w:tcBorders>
            <w:tcMar>
              <w:top w:type="dxa" w:w="0"/>
              <w:left w:type="dxa" w:w="108"/>
              <w:bottom w:type="dxa" w:w="0"/>
              <w:right w:type="dxa" w:w="108"/>
            </w:tcMar>
          </w:tcPr>
          <w:p w14:paraId="2A010000">
            <w:pPr>
              <w:pStyle w:val="Style_2"/>
              <w:spacing w:after="0" w:before="0" w:line="276" w:lineRule="auto"/>
              <w:ind w:firstLine="0" w:left="0" w:right="0"/>
              <w:contextualSpacing w:val="0"/>
              <w:jc w:val="left"/>
              <w:rPr>
                <w:rFonts w:ascii="Serif" w:hAnsi="Serif"/>
              </w:rPr>
            </w:pPr>
            <w:r>
              <w:rPr>
                <w:rFonts w:ascii="Serif" w:hAnsi="Serif"/>
                <w:b w:val="1"/>
                <w:color w:val="000000"/>
                <w:sz w:val="24"/>
              </w:rPr>
              <w:t>ПОСТАВЩИК:</w:t>
            </w:r>
          </w:p>
          <w:p w14:paraId="2B010000">
            <w:pPr>
              <w:pStyle w:val="Style_2"/>
              <w:spacing w:after="0" w:before="0" w:line="240" w:lineRule="auto"/>
              <w:ind w:firstLine="0" w:left="0" w:right="0"/>
              <w:contextualSpacing w:val="0"/>
              <w:jc w:val="left"/>
              <w:rPr>
                <w:rFonts w:ascii="Serif" w:hAnsi="Serif"/>
                <w:color w:val="000000"/>
                <w:sz w:val="24"/>
              </w:rPr>
            </w:pPr>
          </w:p>
          <w:p w14:paraId="2C010000">
            <w:pPr>
              <w:pStyle w:val="Style_2"/>
              <w:spacing w:after="0" w:before="0" w:line="240" w:lineRule="auto"/>
              <w:ind w:firstLine="0" w:left="0" w:right="0"/>
              <w:contextualSpacing w:val="0"/>
              <w:jc w:val="left"/>
              <w:rPr>
                <w:rFonts w:ascii="Serif" w:hAnsi="Serif"/>
                <w:color w:val="000000"/>
                <w:sz w:val="24"/>
              </w:rPr>
            </w:pPr>
          </w:p>
          <w:p w14:paraId="2D010000">
            <w:pPr>
              <w:pStyle w:val="Style_2"/>
              <w:spacing w:after="0" w:before="0" w:line="240" w:lineRule="auto"/>
              <w:ind w:firstLine="0" w:left="0" w:right="0"/>
              <w:contextualSpacing w:val="0"/>
              <w:jc w:val="left"/>
              <w:rPr>
                <w:rFonts w:ascii="Serif" w:hAnsi="Serif"/>
                <w:color w:val="000000"/>
                <w:sz w:val="24"/>
              </w:rPr>
            </w:pPr>
          </w:p>
          <w:p w14:paraId="2E010000">
            <w:pPr>
              <w:pStyle w:val="Style_2"/>
              <w:spacing w:after="0" w:before="0" w:line="240" w:lineRule="auto"/>
              <w:ind w:firstLine="0" w:left="0" w:right="0"/>
              <w:contextualSpacing w:val="0"/>
              <w:jc w:val="left"/>
              <w:rPr>
                <w:rFonts w:ascii="Serif" w:hAnsi="Serif"/>
                <w:color w:val="000000"/>
                <w:sz w:val="24"/>
              </w:rPr>
            </w:pPr>
          </w:p>
          <w:p w14:paraId="2F010000">
            <w:pPr>
              <w:pStyle w:val="Style_2"/>
              <w:spacing w:after="0" w:before="0" w:line="240" w:lineRule="auto"/>
              <w:ind w:firstLine="0" w:left="0" w:right="0"/>
              <w:contextualSpacing w:val="0"/>
              <w:jc w:val="left"/>
              <w:rPr>
                <w:rFonts w:ascii="Serif" w:hAnsi="Serif"/>
                <w:color w:val="000000"/>
                <w:sz w:val="24"/>
              </w:rPr>
            </w:pPr>
          </w:p>
          <w:p w14:paraId="30010000">
            <w:pPr>
              <w:pStyle w:val="Style_2"/>
              <w:spacing w:after="0" w:before="0" w:line="240" w:lineRule="auto"/>
              <w:ind w:firstLine="0" w:left="0" w:right="0"/>
              <w:contextualSpacing w:val="0"/>
              <w:jc w:val="left"/>
              <w:rPr>
                <w:rFonts w:ascii="Serif" w:hAnsi="Serif"/>
              </w:rPr>
            </w:pPr>
            <w:r>
              <w:rPr>
                <w:rFonts w:ascii="Serif" w:hAnsi="Serif"/>
                <w:color w:val="000000"/>
                <w:sz w:val="24"/>
              </w:rPr>
              <w:t>М.П.</w:t>
            </w:r>
          </w:p>
        </w:tc>
      </w:tr>
    </w:tbl>
    <w:p w14:paraId="31010000">
      <w:pPr>
        <w:pStyle w:val="Style_2"/>
        <w:spacing w:after="0" w:before="0" w:line="240" w:lineRule="auto"/>
        <w:ind w:firstLine="0" w:left="0" w:right="0"/>
        <w:contextualSpacing w:val="0"/>
        <w:jc w:val="right"/>
        <w:rPr>
          <w:rFonts w:ascii="Serif" w:hAnsi="Serif"/>
          <w:sz w:val="24"/>
        </w:rPr>
      </w:pPr>
    </w:p>
    <w:p w14:paraId="32010000">
      <w:pPr>
        <w:pStyle w:val="Style_2"/>
        <w:spacing w:after="0" w:before="0" w:line="240" w:lineRule="auto"/>
        <w:ind w:firstLine="0" w:left="0" w:right="0"/>
        <w:contextualSpacing w:val="0"/>
        <w:jc w:val="right"/>
        <w:rPr>
          <w:rFonts w:ascii="Serif" w:hAnsi="Serif"/>
          <w:sz w:val="24"/>
        </w:rPr>
      </w:pPr>
    </w:p>
    <w:p w14:paraId="33010000">
      <w:pPr>
        <w:pStyle w:val="Style_2"/>
        <w:spacing w:after="0" w:before="0" w:line="240" w:lineRule="auto"/>
        <w:ind w:firstLine="0" w:left="0" w:right="0"/>
        <w:contextualSpacing w:val="0"/>
        <w:jc w:val="right"/>
        <w:rPr>
          <w:rFonts w:ascii="Serif" w:hAnsi="Serif"/>
          <w:sz w:val="24"/>
        </w:rPr>
      </w:pPr>
    </w:p>
    <w:p w14:paraId="34010000">
      <w:pPr>
        <w:pStyle w:val="Style_2"/>
        <w:spacing w:after="0" w:before="0" w:line="240" w:lineRule="auto"/>
        <w:ind w:firstLine="0" w:left="0" w:right="0"/>
        <w:contextualSpacing w:val="0"/>
        <w:jc w:val="right"/>
        <w:rPr>
          <w:rFonts w:ascii="Serif" w:hAnsi="Serif"/>
          <w:sz w:val="24"/>
        </w:rPr>
      </w:pPr>
    </w:p>
    <w:p w14:paraId="35010000">
      <w:pPr>
        <w:pStyle w:val="Style_2"/>
        <w:spacing w:after="0" w:before="0" w:line="240" w:lineRule="auto"/>
        <w:ind w:firstLine="0" w:left="0" w:right="0"/>
        <w:contextualSpacing w:val="0"/>
        <w:jc w:val="right"/>
        <w:rPr>
          <w:rFonts w:ascii="Serif" w:hAnsi="Serif"/>
          <w:sz w:val="24"/>
        </w:rPr>
      </w:pPr>
    </w:p>
    <w:p w14:paraId="36010000">
      <w:pPr>
        <w:pStyle w:val="Style_2"/>
        <w:spacing w:after="0" w:before="0" w:line="240" w:lineRule="auto"/>
        <w:ind w:firstLine="0" w:left="0" w:right="0"/>
        <w:contextualSpacing w:val="0"/>
        <w:jc w:val="right"/>
        <w:rPr>
          <w:rFonts w:ascii="Serif" w:hAnsi="Serif"/>
          <w:sz w:val="24"/>
        </w:rPr>
      </w:pPr>
    </w:p>
    <w:p w14:paraId="37010000">
      <w:pPr>
        <w:pStyle w:val="Style_2"/>
        <w:spacing w:after="0" w:before="0" w:line="240" w:lineRule="auto"/>
        <w:ind w:firstLine="0" w:left="0" w:right="0"/>
        <w:contextualSpacing w:val="0"/>
        <w:jc w:val="right"/>
        <w:rPr>
          <w:rFonts w:ascii="Serif" w:hAnsi="Serif"/>
          <w:sz w:val="24"/>
        </w:rPr>
      </w:pPr>
    </w:p>
    <w:p w14:paraId="38010000">
      <w:pPr>
        <w:pStyle w:val="Style_2"/>
        <w:spacing w:after="0" w:before="0" w:line="240" w:lineRule="auto"/>
        <w:ind w:firstLine="0" w:left="0" w:right="0"/>
        <w:contextualSpacing w:val="0"/>
        <w:jc w:val="right"/>
        <w:rPr>
          <w:rFonts w:ascii="Serif" w:hAnsi="Serif"/>
          <w:sz w:val="24"/>
        </w:rPr>
      </w:pPr>
    </w:p>
    <w:p w14:paraId="39010000">
      <w:pPr>
        <w:pStyle w:val="Style_2"/>
        <w:spacing w:after="0" w:before="0" w:line="240" w:lineRule="auto"/>
        <w:ind w:firstLine="0" w:left="0" w:right="0"/>
        <w:contextualSpacing w:val="0"/>
        <w:jc w:val="right"/>
        <w:rPr>
          <w:rFonts w:ascii="Serif" w:hAnsi="Serif"/>
          <w:sz w:val="24"/>
        </w:rPr>
      </w:pPr>
    </w:p>
    <w:p w14:paraId="3A010000">
      <w:pPr>
        <w:pStyle w:val="Style_2"/>
        <w:spacing w:after="0" w:before="0" w:line="240" w:lineRule="auto"/>
        <w:ind w:firstLine="0" w:left="0" w:right="0"/>
        <w:contextualSpacing w:val="0"/>
        <w:jc w:val="right"/>
        <w:rPr>
          <w:rFonts w:ascii="Serif" w:hAnsi="Serif"/>
          <w:sz w:val="24"/>
        </w:rPr>
      </w:pPr>
    </w:p>
    <w:p w14:paraId="3B010000">
      <w:pPr>
        <w:pStyle w:val="Style_2"/>
        <w:spacing w:after="0" w:before="0" w:line="240" w:lineRule="auto"/>
        <w:ind w:firstLine="0" w:left="0" w:right="0"/>
        <w:contextualSpacing w:val="0"/>
        <w:jc w:val="right"/>
        <w:rPr>
          <w:rFonts w:ascii="Serif" w:hAnsi="Serif"/>
          <w:sz w:val="24"/>
        </w:rPr>
      </w:pPr>
    </w:p>
    <w:p w14:paraId="3C010000">
      <w:pPr>
        <w:pStyle w:val="Style_2"/>
        <w:spacing w:after="0" w:before="0" w:line="240" w:lineRule="auto"/>
        <w:ind w:firstLine="0" w:left="0" w:right="0"/>
        <w:contextualSpacing w:val="0"/>
        <w:jc w:val="right"/>
        <w:rPr>
          <w:rFonts w:ascii="Serif" w:hAnsi="Serif"/>
          <w:sz w:val="24"/>
        </w:rPr>
      </w:pPr>
    </w:p>
    <w:p w14:paraId="3D010000">
      <w:pPr>
        <w:pStyle w:val="Style_2"/>
        <w:spacing w:after="0" w:before="0" w:line="240" w:lineRule="auto"/>
        <w:ind w:firstLine="0" w:left="0" w:right="0"/>
        <w:contextualSpacing w:val="0"/>
        <w:jc w:val="right"/>
        <w:rPr>
          <w:rFonts w:ascii="Serif" w:hAnsi="Serif"/>
          <w:sz w:val="24"/>
        </w:rPr>
      </w:pPr>
    </w:p>
    <w:p w14:paraId="3E010000">
      <w:pPr>
        <w:pStyle w:val="Style_2"/>
        <w:spacing w:after="0" w:before="0" w:line="240" w:lineRule="auto"/>
        <w:ind w:firstLine="0" w:left="0" w:right="0"/>
        <w:contextualSpacing w:val="0"/>
        <w:jc w:val="right"/>
        <w:rPr>
          <w:rFonts w:ascii="Serif" w:hAnsi="Serif"/>
          <w:sz w:val="24"/>
        </w:rPr>
      </w:pPr>
    </w:p>
    <w:p w14:paraId="3F010000">
      <w:pPr>
        <w:pStyle w:val="Style_2"/>
        <w:spacing w:after="0" w:before="0" w:line="240" w:lineRule="auto"/>
        <w:ind w:firstLine="0" w:left="0" w:right="0"/>
        <w:contextualSpacing w:val="0"/>
        <w:jc w:val="right"/>
        <w:rPr>
          <w:rFonts w:ascii="Serif" w:hAnsi="Serif"/>
          <w:sz w:val="24"/>
        </w:rPr>
      </w:pPr>
    </w:p>
    <w:p w14:paraId="40010000">
      <w:pPr>
        <w:pStyle w:val="Style_2"/>
        <w:spacing w:after="0" w:before="0" w:line="240" w:lineRule="auto"/>
        <w:ind w:firstLine="0" w:left="0" w:right="0"/>
        <w:contextualSpacing w:val="0"/>
        <w:jc w:val="right"/>
        <w:rPr>
          <w:rFonts w:ascii="Serif" w:hAnsi="Serif"/>
          <w:sz w:val="24"/>
        </w:rPr>
      </w:pPr>
    </w:p>
    <w:p w14:paraId="41010000">
      <w:pPr>
        <w:pStyle w:val="Style_2"/>
        <w:spacing w:after="0" w:before="0" w:line="240" w:lineRule="auto"/>
        <w:ind w:firstLine="0" w:left="0" w:right="0"/>
        <w:contextualSpacing w:val="0"/>
        <w:jc w:val="right"/>
        <w:rPr>
          <w:rFonts w:ascii="Serif" w:hAnsi="Serif"/>
          <w:sz w:val="24"/>
        </w:rPr>
      </w:pPr>
    </w:p>
    <w:p w14:paraId="42010000">
      <w:pPr>
        <w:pStyle w:val="Style_2"/>
        <w:spacing w:after="0" w:before="0" w:line="240" w:lineRule="auto"/>
        <w:ind w:firstLine="0" w:left="0" w:right="0"/>
        <w:contextualSpacing w:val="0"/>
        <w:jc w:val="right"/>
        <w:rPr>
          <w:rFonts w:ascii="Serif" w:hAnsi="Serif"/>
          <w:sz w:val="24"/>
        </w:rPr>
      </w:pPr>
    </w:p>
    <w:p w14:paraId="43010000">
      <w:pPr>
        <w:pStyle w:val="Style_2"/>
        <w:spacing w:after="0" w:before="0" w:line="240" w:lineRule="auto"/>
        <w:ind w:firstLine="0" w:left="0" w:right="0"/>
        <w:contextualSpacing w:val="0"/>
        <w:jc w:val="right"/>
        <w:rPr>
          <w:rFonts w:ascii="Serif" w:hAnsi="Serif"/>
          <w:sz w:val="24"/>
        </w:rPr>
      </w:pPr>
    </w:p>
    <w:p w14:paraId="44010000">
      <w:pPr>
        <w:pStyle w:val="Style_2"/>
        <w:spacing w:after="0" w:before="0" w:line="240" w:lineRule="auto"/>
        <w:ind w:firstLine="0" w:left="0" w:right="0"/>
        <w:contextualSpacing w:val="0"/>
        <w:jc w:val="right"/>
        <w:rPr>
          <w:rFonts w:ascii="Serif" w:hAnsi="Serif"/>
          <w:sz w:val="24"/>
        </w:rPr>
      </w:pPr>
    </w:p>
    <w:p w14:paraId="45010000">
      <w:pPr>
        <w:pStyle w:val="Style_2"/>
        <w:spacing w:after="0" w:before="0" w:line="240" w:lineRule="auto"/>
        <w:ind w:firstLine="0" w:left="0" w:right="0"/>
        <w:contextualSpacing w:val="0"/>
        <w:jc w:val="right"/>
        <w:rPr>
          <w:rFonts w:ascii="Serif" w:hAnsi="Serif"/>
          <w:sz w:val="24"/>
        </w:rPr>
      </w:pPr>
    </w:p>
    <w:p w14:paraId="46010000">
      <w:pPr>
        <w:pStyle w:val="Style_2"/>
        <w:spacing w:after="0" w:before="0" w:line="240" w:lineRule="auto"/>
        <w:ind w:firstLine="0" w:left="0" w:right="0"/>
        <w:contextualSpacing w:val="0"/>
        <w:jc w:val="right"/>
        <w:rPr>
          <w:rFonts w:ascii="Serif" w:hAnsi="Serif"/>
          <w:sz w:val="24"/>
        </w:rPr>
      </w:pPr>
    </w:p>
    <w:p w14:paraId="47010000">
      <w:pPr>
        <w:pStyle w:val="Style_2"/>
        <w:spacing w:after="0" w:before="0" w:line="240" w:lineRule="auto"/>
        <w:ind w:firstLine="0" w:left="0" w:right="0"/>
        <w:contextualSpacing w:val="0"/>
        <w:jc w:val="right"/>
        <w:rPr>
          <w:rFonts w:ascii="Serif" w:hAnsi="Serif"/>
          <w:sz w:val="24"/>
        </w:rPr>
      </w:pPr>
    </w:p>
    <w:p w14:paraId="48010000">
      <w:pPr>
        <w:pStyle w:val="Style_2"/>
        <w:spacing w:after="0" w:before="0" w:line="240" w:lineRule="auto"/>
        <w:ind w:firstLine="0" w:left="0" w:right="0"/>
        <w:contextualSpacing w:val="0"/>
        <w:jc w:val="right"/>
        <w:rPr>
          <w:rFonts w:ascii="Serif" w:hAnsi="Serif"/>
          <w:sz w:val="24"/>
        </w:rPr>
      </w:pPr>
      <w:r>
        <w:rPr>
          <w:rFonts w:ascii="Serif" w:hAnsi="Serif"/>
          <w:sz w:val="24"/>
        </w:rPr>
        <w:t xml:space="preserve">Приложение № </w:t>
      </w:r>
      <w:r>
        <w:rPr>
          <w:rFonts w:ascii="Serif" w:hAnsi="Serif"/>
          <w:sz w:val="24"/>
        </w:rPr>
        <w:t>2</w:t>
      </w:r>
      <w:r>
        <w:rPr>
          <w:rFonts w:ascii="Serif" w:hAnsi="Serif"/>
          <w:sz w:val="24"/>
        </w:rPr>
        <w:t xml:space="preserve"> к Контракту </w:t>
      </w:r>
    </w:p>
    <w:p w14:paraId="49010000">
      <w:pPr>
        <w:pStyle w:val="Style_2"/>
        <w:spacing w:after="0" w:before="0" w:line="240" w:lineRule="auto"/>
        <w:ind w:firstLine="0" w:left="0" w:right="0"/>
        <w:contextualSpacing w:val="0"/>
        <w:jc w:val="right"/>
        <w:rPr>
          <w:rFonts w:ascii="Serif" w:hAnsi="Serif"/>
          <w:sz w:val="24"/>
        </w:rPr>
      </w:pPr>
      <w:r>
        <w:rPr>
          <w:rFonts w:ascii="Serif" w:hAnsi="Serif"/>
          <w:sz w:val="24"/>
        </w:rPr>
        <w:t>№____ от «___» ____________20__ г.</w:t>
      </w:r>
    </w:p>
    <w:p w14:paraId="4A010000">
      <w:pPr>
        <w:pStyle w:val="Style_2"/>
        <w:spacing w:after="0" w:before="0" w:line="240" w:lineRule="auto"/>
        <w:ind/>
        <w:contextualSpacing w:val="0"/>
        <w:jc w:val="center"/>
        <w:rPr>
          <w:rFonts w:ascii="Serif" w:hAnsi="Serif"/>
          <w:b w:val="1"/>
          <w:color w:val="000000"/>
          <w:sz w:val="24"/>
        </w:rPr>
      </w:pPr>
    </w:p>
    <w:p w14:paraId="4B010000">
      <w:pPr>
        <w:pStyle w:val="Style_2"/>
        <w:spacing w:after="0" w:before="0" w:line="240" w:lineRule="auto"/>
        <w:ind/>
        <w:contextualSpacing w:val="0"/>
        <w:jc w:val="center"/>
        <w:rPr>
          <w:rFonts w:ascii="Serif" w:hAnsi="Serif"/>
        </w:rPr>
      </w:pPr>
      <w:r>
        <w:rPr>
          <w:rFonts w:ascii="Serif" w:hAnsi="Serif"/>
          <w:b w:val="1"/>
          <w:color w:val="000000"/>
          <w:sz w:val="24"/>
        </w:rPr>
        <w:t>Спецификация</w:t>
      </w:r>
    </w:p>
    <w:p w14:paraId="4C010000">
      <w:pPr>
        <w:pStyle w:val="Style_2"/>
        <w:spacing w:after="0" w:before="0" w:line="240" w:lineRule="auto"/>
        <w:ind/>
        <w:contextualSpacing w:val="0"/>
        <w:jc w:val="center"/>
        <w:rPr>
          <w:rFonts w:ascii="Serif" w:hAnsi="Serif"/>
        </w:rPr>
      </w:pPr>
      <w:r>
        <w:rPr>
          <w:rFonts w:ascii="Serif" w:hAnsi="Serif"/>
          <w:b w:val="1"/>
          <w:color w:val="000000"/>
          <w:sz w:val="20"/>
        </w:rPr>
        <w:t xml:space="preserve">  </w:t>
      </w:r>
    </w:p>
    <w:tbl>
      <w:tblPr>
        <w:tblW w:type="auto" w:w="0"/>
        <w:jc w:val="left"/>
        <w:tblInd w:type="dxa" w:w="-114"/>
        <w:tblLayout w:type="fixed"/>
      </w:tblPr>
      <w:tblGrid>
        <w:gridCol w:w="465"/>
        <w:gridCol w:w="5143"/>
        <w:gridCol w:w="842"/>
        <w:gridCol w:w="1080"/>
        <w:gridCol w:w="1380"/>
        <w:gridCol w:w="1455"/>
      </w:tblGrid>
      <w:tr>
        <w:tc>
          <w:tcPr>
            <w:tcW w:type="dxa" w:w="46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D010000">
            <w:pPr>
              <w:pStyle w:val="Style_2"/>
              <w:widowControl w:val="1"/>
              <w:spacing w:after="0" w:before="0"/>
              <w:ind w:firstLine="0" w:left="0" w:right="0"/>
              <w:contextualSpacing w:val="0"/>
              <w:jc w:val="center"/>
              <w:rPr>
                <w:rFonts w:ascii="Serif" w:hAnsi="Serif"/>
                <w:sz w:val="20"/>
              </w:rPr>
            </w:pPr>
            <w:r>
              <w:rPr>
                <w:rFonts w:ascii="Serif" w:hAnsi="Serif"/>
                <w:b w:val="1"/>
                <w:color w:val="000000"/>
                <w:sz w:val="20"/>
              </w:rPr>
              <w:t>№ п/п</w:t>
            </w:r>
          </w:p>
        </w:tc>
        <w:tc>
          <w:tcPr>
            <w:tcW w:type="dxa" w:w="5143"/>
            <w:tcBorders>
              <w:top w:color="000000" w:sz="4" w:val="single"/>
              <w:left w:color="000000" w:sz="4" w:val="single"/>
              <w:bottom w:color="000000" w:sz="4" w:val="single"/>
              <w:right w:val="nil"/>
            </w:tcBorders>
            <w:tcMar>
              <w:top w:type="dxa" w:w="0"/>
              <w:left w:type="dxa" w:w="108"/>
              <w:bottom w:type="dxa" w:w="0"/>
              <w:right w:type="dxa" w:w="108"/>
            </w:tcMar>
            <w:vAlign w:val="center"/>
          </w:tcPr>
          <w:p w14:paraId="4E010000">
            <w:pPr>
              <w:pStyle w:val="Style_9"/>
              <w:widowControl w:val="1"/>
              <w:spacing w:after="0" w:before="0" w:line="240" w:lineRule="auto"/>
              <w:ind w:firstLine="0" w:left="0" w:right="0"/>
              <w:contextualSpacing w:val="0"/>
              <w:jc w:val="center"/>
              <w:rPr>
                <w:sz w:val="20"/>
              </w:rPr>
            </w:pPr>
            <w:r>
              <w:rPr>
                <w:rFonts w:ascii="XO Thames" w:hAnsi="XO Thames"/>
                <w:b w:val="1"/>
                <w:sz w:val="20"/>
              </w:rPr>
              <w:t>Наименование и характеристика товара</w:t>
            </w:r>
          </w:p>
        </w:tc>
        <w:tc>
          <w:tcPr>
            <w:tcW w:type="dxa" w:w="84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F010000">
            <w:pPr>
              <w:pStyle w:val="Style_2"/>
              <w:widowControl w:val="1"/>
              <w:spacing w:after="0" w:before="0"/>
              <w:ind w:firstLine="0" w:left="0" w:right="0"/>
              <w:contextualSpacing w:val="0"/>
              <w:jc w:val="center"/>
              <w:rPr>
                <w:rFonts w:ascii="Serif" w:hAnsi="Serif"/>
                <w:sz w:val="20"/>
              </w:rPr>
            </w:pPr>
            <w:r>
              <w:rPr>
                <w:rFonts w:ascii="Serif" w:hAnsi="Serif"/>
                <w:b w:val="1"/>
                <w:color w:val="000000"/>
                <w:sz w:val="20"/>
              </w:rPr>
              <w:t>Ед. изм.</w:t>
            </w:r>
          </w:p>
        </w:tc>
        <w:tc>
          <w:tcPr>
            <w:tcW w:type="dxa" w:w="1080"/>
            <w:tcBorders>
              <w:top w:color="000000" w:sz="4" w:val="single"/>
              <w:left w:color="000000" w:sz="4" w:val="single"/>
              <w:bottom w:color="000000" w:sz="4" w:val="single"/>
              <w:right w:val="nil"/>
            </w:tcBorders>
            <w:tcMar>
              <w:top w:type="dxa" w:w="0"/>
              <w:left w:type="dxa" w:w="108"/>
              <w:bottom w:type="dxa" w:w="0"/>
              <w:right w:type="dxa" w:w="108"/>
            </w:tcMar>
            <w:vAlign w:val="center"/>
          </w:tcPr>
          <w:p w14:paraId="50010000">
            <w:pPr>
              <w:pStyle w:val="Style_2"/>
              <w:widowControl w:val="1"/>
              <w:spacing w:after="0" w:before="0"/>
              <w:ind w:firstLine="0" w:left="0" w:right="0"/>
              <w:contextualSpacing w:val="0"/>
              <w:jc w:val="center"/>
              <w:rPr>
                <w:rFonts w:ascii="Serif" w:hAnsi="Serif"/>
                <w:sz w:val="20"/>
              </w:rPr>
            </w:pPr>
            <w:r>
              <w:rPr>
                <w:rFonts w:ascii="Serif" w:hAnsi="Serif"/>
                <w:b w:val="1"/>
                <w:color w:val="000000"/>
                <w:sz w:val="20"/>
              </w:rPr>
              <w:t>Кол-во</w:t>
            </w:r>
          </w:p>
        </w:tc>
        <w:tc>
          <w:tcPr>
            <w:tcW w:type="dxa" w:w="1380"/>
            <w:tcBorders>
              <w:top w:color="000000" w:sz="4" w:val="single"/>
              <w:left w:color="000000" w:sz="4" w:val="single"/>
              <w:bottom w:color="000000" w:sz="4" w:val="single"/>
              <w:right w:val="nil"/>
            </w:tcBorders>
            <w:tcMar>
              <w:top w:type="dxa" w:w="0"/>
              <w:left w:type="dxa" w:w="108"/>
              <w:bottom w:type="dxa" w:w="0"/>
              <w:right w:type="dxa" w:w="108"/>
            </w:tcMar>
            <w:vAlign w:val="center"/>
          </w:tcPr>
          <w:p w14:paraId="51010000">
            <w:pPr>
              <w:pStyle w:val="Style_2"/>
              <w:widowControl w:val="1"/>
              <w:spacing w:after="0" w:before="0"/>
              <w:ind w:firstLine="0" w:left="0" w:right="0"/>
              <w:contextualSpacing w:val="0"/>
              <w:jc w:val="center"/>
              <w:rPr>
                <w:rFonts w:ascii="Serif" w:hAnsi="Serif"/>
                <w:b w:val="1"/>
                <w:color w:val="000000"/>
                <w:sz w:val="20"/>
              </w:rPr>
            </w:pPr>
            <w:r>
              <w:rPr>
                <w:rFonts w:ascii="Serif" w:hAnsi="Serif"/>
                <w:b w:val="1"/>
                <w:color w:val="000000"/>
                <w:sz w:val="20"/>
              </w:rPr>
              <w:t>Цена за единицу</w:t>
            </w:r>
          </w:p>
          <w:p w14:paraId="52010000">
            <w:pPr>
              <w:pStyle w:val="Style_2"/>
              <w:widowControl w:val="1"/>
              <w:spacing w:after="0" w:before="0"/>
              <w:ind w:firstLine="0" w:left="0" w:right="0"/>
              <w:contextualSpacing w:val="0"/>
              <w:jc w:val="center"/>
              <w:rPr>
                <w:rFonts w:ascii="Serif" w:hAnsi="Serif"/>
                <w:b w:val="1"/>
                <w:color w:val="000000"/>
                <w:sz w:val="20"/>
              </w:rPr>
            </w:pPr>
            <w:r>
              <w:rPr>
                <w:rFonts w:ascii="Serif" w:hAnsi="Serif"/>
                <w:b w:val="1"/>
                <w:color w:val="000000"/>
                <w:sz w:val="20"/>
              </w:rPr>
              <w:t>с НДС/ без НДС (руб.)</w:t>
            </w:r>
          </w:p>
        </w:tc>
        <w:tc>
          <w:tcPr>
            <w:tcW w:type="dxa" w:w="145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3010000">
            <w:pPr>
              <w:pStyle w:val="Style_2"/>
              <w:widowControl w:val="1"/>
              <w:spacing w:after="0" w:before="0"/>
              <w:ind w:firstLine="0" w:left="0" w:right="0"/>
              <w:contextualSpacing w:val="0"/>
              <w:jc w:val="center"/>
              <w:rPr>
                <w:rFonts w:ascii="Serif" w:hAnsi="Serif"/>
                <w:b w:val="1"/>
                <w:color w:val="000000"/>
                <w:sz w:val="20"/>
              </w:rPr>
            </w:pPr>
            <w:r>
              <w:rPr>
                <w:rFonts w:ascii="Serif" w:hAnsi="Serif"/>
                <w:b w:val="1"/>
                <w:color w:val="000000"/>
                <w:sz w:val="20"/>
              </w:rPr>
              <w:t>Сумма с НДС/ без НДС (руб.)</w:t>
            </w:r>
          </w:p>
        </w:tc>
      </w:tr>
      <w:tr>
        <w:tc>
          <w:tcPr>
            <w:tcW w:type="dxa" w:w="46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4010000">
            <w:pPr>
              <w:pStyle w:val="Style_2"/>
              <w:widowControl w:val="1"/>
              <w:spacing w:after="0" w:before="0"/>
              <w:ind w:firstLine="0" w:left="0" w:right="0"/>
              <w:contextualSpacing w:val="0"/>
              <w:jc w:val="center"/>
              <w:rPr>
                <w:rFonts w:ascii="Serif" w:hAnsi="Serif"/>
                <w:sz w:val="20"/>
              </w:rPr>
            </w:pPr>
          </w:p>
        </w:tc>
        <w:tc>
          <w:tcPr>
            <w:tcW w:type="dxa" w:w="5143"/>
            <w:tcBorders>
              <w:top w:color="000000" w:sz="4" w:val="single"/>
              <w:left w:color="000000" w:sz="4" w:val="single"/>
              <w:bottom w:color="000000" w:sz="4" w:val="single"/>
              <w:right w:val="nil"/>
            </w:tcBorders>
            <w:tcMar>
              <w:top w:type="dxa" w:w="0"/>
              <w:left w:type="dxa" w:w="108"/>
              <w:bottom w:type="dxa" w:w="0"/>
              <w:right w:type="dxa" w:w="108"/>
            </w:tcMar>
            <w:vAlign w:val="center"/>
          </w:tcPr>
          <w:p w14:paraId="55010000">
            <w:pPr>
              <w:pStyle w:val="Style_9"/>
              <w:widowControl w:val="1"/>
              <w:spacing w:after="0" w:before="0" w:line="240" w:lineRule="auto"/>
              <w:ind w:firstLine="0" w:left="0" w:right="0"/>
              <w:contextualSpacing w:val="0"/>
              <w:jc w:val="left"/>
            </w:pPr>
          </w:p>
        </w:tc>
        <w:tc>
          <w:tcPr>
            <w:tcW w:type="dxa" w:w="84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6010000">
            <w:pPr>
              <w:pStyle w:val="Style_2"/>
              <w:widowControl w:val="1"/>
              <w:spacing w:after="0" w:before="0"/>
              <w:ind w:firstLine="0" w:left="0" w:right="0"/>
              <w:contextualSpacing w:val="0"/>
              <w:jc w:val="center"/>
              <w:rPr>
                <w:rFonts w:ascii="Serif" w:hAnsi="Serif"/>
                <w:sz w:val="20"/>
              </w:rPr>
            </w:pPr>
          </w:p>
        </w:tc>
        <w:tc>
          <w:tcPr>
            <w:tcW w:type="dxa" w:w="1080"/>
            <w:tcBorders>
              <w:top w:color="000000" w:sz="4" w:val="single"/>
              <w:left w:color="000000" w:sz="4" w:val="single"/>
              <w:bottom w:color="000000" w:sz="4" w:val="single"/>
              <w:right w:val="nil"/>
            </w:tcBorders>
            <w:tcMar>
              <w:top w:type="dxa" w:w="0"/>
              <w:left w:type="dxa" w:w="108"/>
              <w:bottom w:type="dxa" w:w="0"/>
              <w:right w:type="dxa" w:w="108"/>
            </w:tcMar>
            <w:vAlign w:val="center"/>
          </w:tcPr>
          <w:p w14:paraId="57010000">
            <w:pPr>
              <w:pStyle w:val="Style_2"/>
              <w:widowControl w:val="1"/>
              <w:spacing w:after="0" w:before="0"/>
              <w:ind w:firstLine="0" w:left="0" w:right="0"/>
              <w:contextualSpacing w:val="0"/>
              <w:jc w:val="center"/>
              <w:rPr>
                <w:rFonts w:ascii="Serif" w:hAnsi="Serif"/>
                <w:sz w:val="20"/>
              </w:rPr>
            </w:pPr>
          </w:p>
        </w:tc>
        <w:tc>
          <w:tcPr>
            <w:tcW w:type="dxa" w:w="1380"/>
            <w:tcBorders>
              <w:top w:color="000000" w:sz="4" w:val="single"/>
              <w:left w:color="000000" w:sz="4" w:val="single"/>
              <w:bottom w:color="000000" w:sz="4" w:val="single"/>
              <w:right w:val="nil"/>
            </w:tcBorders>
            <w:tcMar>
              <w:top w:type="dxa" w:w="0"/>
              <w:left w:type="dxa" w:w="108"/>
              <w:bottom w:type="dxa" w:w="0"/>
              <w:right w:type="dxa" w:w="108"/>
            </w:tcMar>
            <w:vAlign w:val="center"/>
          </w:tcPr>
          <w:p w14:paraId="58010000">
            <w:pPr>
              <w:pStyle w:val="Style_2"/>
              <w:widowControl w:val="1"/>
              <w:spacing w:after="0" w:before="0"/>
              <w:ind w:firstLine="0" w:left="0" w:right="0"/>
              <w:contextualSpacing w:val="0"/>
              <w:jc w:val="center"/>
              <w:rPr>
                <w:rFonts w:ascii="Times New Roman" w:hAnsi="Times New Roman"/>
                <w:color w:val="000000"/>
                <w:sz w:val="16"/>
              </w:rPr>
            </w:pPr>
          </w:p>
        </w:tc>
        <w:tc>
          <w:tcPr>
            <w:tcW w:type="dxa" w:w="145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9010000">
            <w:pPr>
              <w:pStyle w:val="Style_2"/>
              <w:widowControl w:val="1"/>
              <w:spacing w:after="0" w:before="0"/>
              <w:ind w:firstLine="0" w:left="0" w:right="0"/>
              <w:contextualSpacing w:val="0"/>
              <w:jc w:val="center"/>
              <w:rPr>
                <w:rFonts w:ascii="Times New Roman" w:hAnsi="Times New Roman"/>
                <w:color w:val="000000"/>
                <w:sz w:val="16"/>
              </w:rPr>
            </w:pPr>
          </w:p>
        </w:tc>
      </w:tr>
      <w:tr>
        <w:tc>
          <w:tcPr>
            <w:tcW w:type="dxa" w:w="465"/>
            <w:tcBorders>
              <w:top w:val="nil"/>
              <w:left w:color="000000" w:sz="4" w:val="single"/>
              <w:bottom w:color="000000" w:sz="4" w:val="single"/>
              <w:right w:color="000000" w:sz="4" w:val="single"/>
            </w:tcBorders>
            <w:tcMar>
              <w:top w:type="dxa" w:w="0"/>
              <w:left w:type="dxa" w:w="108"/>
              <w:bottom w:type="dxa" w:w="0"/>
              <w:right w:type="dxa" w:w="108"/>
            </w:tcMar>
            <w:vAlign w:val="center"/>
          </w:tcPr>
          <w:p w14:paraId="5A010000">
            <w:pPr>
              <w:pStyle w:val="Style_2"/>
              <w:widowControl w:val="1"/>
              <w:spacing w:after="0" w:before="0"/>
              <w:ind w:firstLine="0" w:left="0" w:right="0"/>
              <w:contextualSpacing w:val="0"/>
              <w:jc w:val="center"/>
              <w:rPr>
                <w:rFonts w:ascii="Serif" w:hAnsi="Serif"/>
                <w:sz w:val="20"/>
              </w:rPr>
            </w:pPr>
          </w:p>
        </w:tc>
        <w:tc>
          <w:tcPr>
            <w:tcW w:type="dxa" w:w="5143"/>
            <w:tcBorders>
              <w:top w:val="nil"/>
              <w:left w:color="000000" w:sz="4" w:val="single"/>
              <w:bottom w:color="000000" w:sz="4" w:val="single"/>
              <w:right w:val="nil"/>
            </w:tcBorders>
            <w:tcMar>
              <w:top w:type="dxa" w:w="0"/>
              <w:left w:type="dxa" w:w="108"/>
              <w:bottom w:type="dxa" w:w="0"/>
              <w:right w:type="dxa" w:w="108"/>
            </w:tcMar>
            <w:vAlign w:val="center"/>
          </w:tcPr>
          <w:p w14:paraId="5B010000">
            <w:pPr>
              <w:pStyle w:val="Style_9"/>
              <w:widowControl w:val="1"/>
              <w:spacing w:after="0" w:before="0" w:line="240" w:lineRule="auto"/>
              <w:ind w:firstLine="0" w:left="0" w:right="0"/>
              <w:contextualSpacing w:val="0"/>
              <w:jc w:val="left"/>
            </w:pPr>
          </w:p>
        </w:tc>
        <w:tc>
          <w:tcPr>
            <w:tcW w:type="dxa" w:w="842"/>
            <w:tcBorders>
              <w:top w:val="nil"/>
              <w:left w:color="000000" w:sz="4" w:val="single"/>
              <w:bottom w:color="000000" w:sz="4" w:val="single"/>
              <w:right w:color="000000" w:sz="4" w:val="single"/>
            </w:tcBorders>
            <w:tcMar>
              <w:top w:type="dxa" w:w="0"/>
              <w:left w:type="dxa" w:w="108"/>
              <w:bottom w:type="dxa" w:w="0"/>
              <w:right w:type="dxa" w:w="108"/>
            </w:tcMar>
            <w:vAlign w:val="center"/>
          </w:tcPr>
          <w:p w14:paraId="5C010000">
            <w:pPr>
              <w:pStyle w:val="Style_2"/>
              <w:widowControl w:val="1"/>
              <w:spacing w:after="0" w:before="0"/>
              <w:ind w:firstLine="0" w:left="0" w:right="0"/>
              <w:contextualSpacing w:val="0"/>
              <w:jc w:val="center"/>
              <w:rPr>
                <w:rFonts w:ascii="Serif" w:hAnsi="Serif"/>
                <w:sz w:val="20"/>
              </w:rPr>
            </w:pPr>
          </w:p>
        </w:tc>
        <w:tc>
          <w:tcPr>
            <w:tcW w:type="dxa" w:w="1080"/>
            <w:tcBorders>
              <w:top w:val="nil"/>
              <w:left w:color="000000" w:sz="4" w:val="single"/>
              <w:bottom w:color="000000" w:sz="4" w:val="single"/>
              <w:right w:val="nil"/>
            </w:tcBorders>
            <w:tcMar>
              <w:top w:type="dxa" w:w="0"/>
              <w:left w:type="dxa" w:w="108"/>
              <w:bottom w:type="dxa" w:w="0"/>
              <w:right w:type="dxa" w:w="108"/>
            </w:tcMar>
            <w:vAlign w:val="center"/>
          </w:tcPr>
          <w:p w14:paraId="5D010000">
            <w:pPr>
              <w:pStyle w:val="Style_2"/>
              <w:widowControl w:val="1"/>
              <w:spacing w:after="0" w:before="0"/>
              <w:ind w:firstLine="0" w:left="0" w:right="0"/>
              <w:contextualSpacing w:val="0"/>
              <w:jc w:val="center"/>
              <w:rPr>
                <w:rFonts w:ascii="Serif" w:hAnsi="Serif"/>
                <w:sz w:val="20"/>
              </w:rPr>
            </w:pPr>
          </w:p>
        </w:tc>
        <w:tc>
          <w:tcPr>
            <w:tcW w:type="dxa" w:w="1380"/>
            <w:tcBorders>
              <w:top w:val="nil"/>
              <w:left w:color="000000" w:sz="4" w:val="single"/>
              <w:bottom w:color="000000" w:sz="4" w:val="single"/>
              <w:right w:val="nil"/>
            </w:tcBorders>
            <w:tcMar>
              <w:top w:type="dxa" w:w="0"/>
              <w:left w:type="dxa" w:w="108"/>
              <w:bottom w:type="dxa" w:w="0"/>
              <w:right w:type="dxa" w:w="108"/>
            </w:tcMar>
            <w:vAlign w:val="center"/>
          </w:tcPr>
          <w:p w14:paraId="5E010000">
            <w:pPr>
              <w:pStyle w:val="Style_2"/>
              <w:widowControl w:val="1"/>
              <w:spacing w:after="0" w:before="0"/>
              <w:ind w:firstLine="0" w:left="0" w:right="0"/>
              <w:contextualSpacing w:val="0"/>
              <w:jc w:val="center"/>
              <w:rPr>
                <w:rFonts w:ascii="Times New Roman" w:hAnsi="Times New Roman"/>
                <w:color w:val="000000"/>
                <w:sz w:val="16"/>
              </w:rPr>
            </w:pPr>
          </w:p>
        </w:tc>
        <w:tc>
          <w:tcPr>
            <w:tcW w:type="dxa" w:w="1455"/>
            <w:tcBorders>
              <w:top w:val="nil"/>
              <w:left w:color="000000" w:sz="4" w:val="single"/>
              <w:bottom w:color="000000" w:sz="4" w:val="single"/>
              <w:right w:color="000000" w:sz="4" w:val="single"/>
            </w:tcBorders>
            <w:tcMar>
              <w:top w:type="dxa" w:w="0"/>
              <w:left w:type="dxa" w:w="108"/>
              <w:bottom w:type="dxa" w:w="0"/>
              <w:right w:type="dxa" w:w="108"/>
            </w:tcMar>
            <w:vAlign w:val="center"/>
          </w:tcPr>
          <w:p w14:paraId="5F010000">
            <w:pPr>
              <w:pStyle w:val="Style_2"/>
              <w:widowControl w:val="1"/>
              <w:spacing w:after="0" w:before="0"/>
              <w:ind w:firstLine="0" w:left="0" w:right="0"/>
              <w:contextualSpacing w:val="0"/>
              <w:jc w:val="center"/>
              <w:rPr>
                <w:rFonts w:ascii="Times New Roman" w:hAnsi="Times New Roman"/>
                <w:color w:val="000000"/>
                <w:sz w:val="16"/>
              </w:rPr>
            </w:pPr>
          </w:p>
        </w:tc>
      </w:tr>
      <w:tr>
        <w:tc>
          <w:tcPr>
            <w:tcW w:type="dxa" w:w="46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0010000">
            <w:pPr>
              <w:pStyle w:val="Style_2"/>
              <w:widowControl w:val="1"/>
              <w:spacing w:after="0" w:before="0"/>
              <w:ind w:firstLine="0" w:left="0" w:right="0"/>
              <w:contextualSpacing w:val="0"/>
              <w:jc w:val="center"/>
              <w:rPr>
                <w:rFonts w:ascii="Serif" w:hAnsi="Serif"/>
                <w:sz w:val="20"/>
              </w:rPr>
            </w:pPr>
          </w:p>
        </w:tc>
        <w:tc>
          <w:tcPr>
            <w:tcW w:type="dxa" w:w="5143"/>
            <w:tcBorders>
              <w:top w:color="000000" w:sz="4" w:val="single"/>
              <w:left w:color="000000" w:sz="4" w:val="single"/>
              <w:bottom w:color="000000" w:sz="4" w:val="single"/>
              <w:right w:val="nil"/>
            </w:tcBorders>
            <w:tcMar>
              <w:top w:type="dxa" w:w="0"/>
              <w:left w:type="dxa" w:w="108"/>
              <w:bottom w:type="dxa" w:w="0"/>
              <w:right w:type="dxa" w:w="108"/>
            </w:tcMar>
            <w:vAlign w:val="center"/>
          </w:tcPr>
          <w:p w14:paraId="61010000">
            <w:pPr>
              <w:pStyle w:val="Style_10"/>
              <w:ind w:firstLine="0" w:left="0" w:right="0"/>
              <w:jc w:val="left"/>
              <w:rPr>
                <w:b w:val="0"/>
              </w:rPr>
            </w:pPr>
          </w:p>
        </w:tc>
        <w:tc>
          <w:tcPr>
            <w:tcW w:type="dxa" w:w="84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2010000">
            <w:pPr>
              <w:pStyle w:val="Style_2"/>
              <w:widowControl w:val="1"/>
              <w:spacing w:after="0" w:before="0"/>
              <w:ind w:firstLine="0" w:left="0" w:right="0"/>
              <w:contextualSpacing w:val="0"/>
              <w:jc w:val="center"/>
              <w:rPr>
                <w:rFonts w:ascii="Serif" w:hAnsi="Serif"/>
                <w:sz w:val="20"/>
              </w:rPr>
            </w:pPr>
          </w:p>
        </w:tc>
        <w:tc>
          <w:tcPr>
            <w:tcW w:type="dxa" w:w="1080"/>
            <w:tcBorders>
              <w:top w:color="000000" w:sz="4" w:val="single"/>
              <w:left w:color="000000" w:sz="4" w:val="single"/>
              <w:bottom w:color="000000" w:sz="4" w:val="single"/>
              <w:right w:val="nil"/>
            </w:tcBorders>
            <w:tcMar>
              <w:top w:type="dxa" w:w="0"/>
              <w:left w:type="dxa" w:w="108"/>
              <w:bottom w:type="dxa" w:w="0"/>
              <w:right w:type="dxa" w:w="108"/>
            </w:tcMar>
            <w:vAlign w:val="center"/>
          </w:tcPr>
          <w:p w14:paraId="63010000">
            <w:pPr>
              <w:pStyle w:val="Style_2"/>
              <w:widowControl w:val="1"/>
              <w:spacing w:after="0" w:before="0"/>
              <w:ind w:firstLine="0" w:left="0" w:right="0"/>
              <w:contextualSpacing w:val="0"/>
              <w:jc w:val="center"/>
              <w:rPr>
                <w:rFonts w:ascii="Serif" w:hAnsi="Serif"/>
                <w:sz w:val="20"/>
              </w:rPr>
            </w:pPr>
          </w:p>
        </w:tc>
        <w:tc>
          <w:tcPr>
            <w:tcW w:type="dxa" w:w="1380"/>
            <w:tcBorders>
              <w:top w:color="000000" w:sz="4" w:val="single"/>
              <w:left w:color="000000" w:sz="4" w:val="single"/>
              <w:bottom w:color="000000" w:sz="4" w:val="single"/>
              <w:right w:val="nil"/>
            </w:tcBorders>
            <w:tcMar>
              <w:top w:type="dxa" w:w="0"/>
              <w:left w:type="dxa" w:w="108"/>
              <w:bottom w:type="dxa" w:w="0"/>
              <w:right w:type="dxa" w:w="108"/>
            </w:tcMar>
            <w:vAlign w:val="center"/>
          </w:tcPr>
          <w:p w14:paraId="64010000">
            <w:pPr>
              <w:pStyle w:val="Style_2"/>
              <w:widowControl w:val="1"/>
              <w:spacing w:after="0" w:before="0"/>
              <w:ind w:firstLine="0" w:left="0" w:right="0"/>
              <w:contextualSpacing w:val="0"/>
              <w:jc w:val="center"/>
              <w:rPr>
                <w:rFonts w:ascii="Times New Roman" w:hAnsi="Times New Roman"/>
                <w:color w:val="000000"/>
                <w:sz w:val="16"/>
              </w:rPr>
            </w:pPr>
          </w:p>
        </w:tc>
        <w:tc>
          <w:tcPr>
            <w:tcW w:type="dxa" w:w="145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5010000">
            <w:pPr>
              <w:pStyle w:val="Style_2"/>
              <w:widowControl w:val="1"/>
              <w:spacing w:after="0" w:before="0"/>
              <w:ind w:firstLine="0" w:left="0" w:right="0"/>
              <w:contextualSpacing w:val="0"/>
              <w:jc w:val="center"/>
              <w:rPr>
                <w:rFonts w:ascii="Times New Roman" w:hAnsi="Times New Roman"/>
                <w:color w:val="000000"/>
                <w:sz w:val="16"/>
              </w:rPr>
            </w:pPr>
          </w:p>
        </w:tc>
      </w:tr>
      <w:tr>
        <w:tc>
          <w:tcPr>
            <w:tcW w:type="dxa" w:w="8910"/>
            <w:gridSpan w:val="5"/>
            <w:tcBorders>
              <w:top w:val="nil"/>
              <w:left w:color="000000" w:sz="6" w:val="single"/>
              <w:bottom w:color="000000" w:sz="6" w:val="single"/>
              <w:right w:val="nil"/>
            </w:tcBorders>
            <w:tcMar>
              <w:top w:type="dxa" w:w="0"/>
              <w:left w:type="dxa" w:w="108"/>
              <w:bottom w:type="dxa" w:w="0"/>
              <w:right w:type="dxa" w:w="108"/>
            </w:tcMar>
            <w:vAlign w:val="center"/>
          </w:tcPr>
          <w:p w14:paraId="66010000">
            <w:pPr>
              <w:pStyle w:val="Style_2"/>
              <w:widowControl w:val="1"/>
              <w:spacing w:after="0" w:before="0"/>
              <w:ind w:firstLine="0" w:left="0" w:right="0"/>
              <w:contextualSpacing w:val="0"/>
              <w:jc w:val="right"/>
              <w:rPr>
                <w:rFonts w:ascii="Serif" w:hAnsi="Serif"/>
                <w:b w:val="1"/>
                <w:color w:val="000000"/>
                <w:sz w:val="20"/>
              </w:rPr>
            </w:pPr>
            <w:r>
              <w:rPr>
                <w:rFonts w:ascii="Serif" w:hAnsi="Serif"/>
                <w:b w:val="1"/>
                <w:color w:val="000000"/>
                <w:sz w:val="20"/>
              </w:rPr>
              <w:t>ИТОГО:</w:t>
            </w:r>
          </w:p>
        </w:tc>
        <w:tc>
          <w:tcPr>
            <w:tcW w:type="dxa" w:w="1455"/>
            <w:tcBorders>
              <w:top w:val="nil"/>
              <w:left w:color="000000" w:sz="6" w:val="single"/>
              <w:bottom w:color="000000" w:sz="6" w:val="single"/>
              <w:right w:color="000000" w:sz="6" w:val="single"/>
            </w:tcBorders>
            <w:tcMar>
              <w:top w:type="dxa" w:w="0"/>
              <w:left w:type="dxa" w:w="108"/>
              <w:bottom w:type="dxa" w:w="0"/>
              <w:right w:type="dxa" w:w="108"/>
            </w:tcMar>
            <w:vAlign w:val="center"/>
          </w:tcPr>
          <w:p w14:paraId="67010000">
            <w:pPr>
              <w:pStyle w:val="Style_2"/>
            </w:pPr>
          </w:p>
        </w:tc>
      </w:tr>
      <w:tr>
        <w:tc>
          <w:tcPr>
            <w:tcW w:type="dxa" w:w="8910"/>
            <w:gridSpan w:val="5"/>
            <w:tcBorders>
              <w:top w:val="nil"/>
              <w:left w:color="000000" w:sz="6" w:val="single"/>
              <w:bottom w:color="000000" w:sz="6" w:val="single"/>
              <w:right w:val="nil"/>
            </w:tcBorders>
            <w:tcMar>
              <w:top w:type="dxa" w:w="0"/>
              <w:left w:type="dxa" w:w="108"/>
              <w:bottom w:type="dxa" w:w="0"/>
              <w:right w:type="dxa" w:w="108"/>
            </w:tcMar>
            <w:vAlign w:val="center"/>
          </w:tcPr>
          <w:p w14:paraId="68010000">
            <w:pPr>
              <w:pStyle w:val="Style_2"/>
              <w:widowControl w:val="1"/>
              <w:spacing w:after="0" w:before="0"/>
              <w:ind w:firstLine="0" w:left="0" w:right="0"/>
              <w:contextualSpacing w:val="0"/>
              <w:jc w:val="right"/>
              <w:rPr>
                <w:rFonts w:ascii="Serif" w:hAnsi="Serif"/>
                <w:b w:val="1"/>
                <w:color w:val="000000"/>
                <w:sz w:val="20"/>
              </w:rPr>
            </w:pPr>
            <w:r>
              <w:rPr>
                <w:rFonts w:ascii="Serif" w:hAnsi="Serif"/>
                <w:b w:val="1"/>
                <w:color w:val="000000"/>
                <w:sz w:val="20"/>
              </w:rPr>
              <w:t>В т.ч. НДС:</w:t>
            </w:r>
          </w:p>
        </w:tc>
        <w:tc>
          <w:tcPr>
            <w:tcW w:type="dxa" w:w="1455"/>
            <w:tcBorders>
              <w:top w:val="nil"/>
              <w:left w:color="000000" w:sz="6" w:val="single"/>
              <w:bottom w:color="000000" w:sz="6" w:val="single"/>
              <w:right w:color="000000" w:sz="6" w:val="single"/>
            </w:tcBorders>
            <w:tcMar>
              <w:top w:type="dxa" w:w="0"/>
              <w:left w:type="dxa" w:w="108"/>
              <w:bottom w:type="dxa" w:w="0"/>
              <w:right w:type="dxa" w:w="108"/>
            </w:tcMar>
            <w:vAlign w:val="center"/>
          </w:tcPr>
          <w:p w14:paraId="69010000">
            <w:pPr>
              <w:pStyle w:val="Style_2"/>
            </w:pPr>
          </w:p>
        </w:tc>
      </w:tr>
    </w:tbl>
    <w:p w14:paraId="6A010000">
      <w:pPr>
        <w:pStyle w:val="Style_2"/>
        <w:spacing w:after="160" w:before="0"/>
        <w:ind/>
        <w:contextualSpacing w:val="0"/>
        <w:rPr>
          <w:rFonts w:ascii="Serif" w:hAnsi="Serif"/>
          <w:color w:val="000000"/>
          <w:sz w:val="20"/>
        </w:rPr>
      </w:pPr>
    </w:p>
    <w:p w14:paraId="6B010000">
      <w:pPr>
        <w:pStyle w:val="Style_2"/>
        <w:spacing w:after="160" w:before="0"/>
        <w:ind/>
        <w:contextualSpacing w:val="0"/>
        <w:jc w:val="both"/>
        <w:rPr>
          <w:rFonts w:ascii="Serif" w:hAnsi="Serif"/>
          <w:color w:val="000000"/>
          <w:sz w:val="24"/>
        </w:rPr>
      </w:pPr>
      <w:r>
        <w:rPr>
          <w:rFonts w:ascii="Serif" w:hAnsi="Serif"/>
          <w:color w:val="000000"/>
          <w:sz w:val="24"/>
        </w:rPr>
        <w:tab/>
      </w:r>
      <w:r>
        <w:rPr>
          <w:rFonts w:ascii="Serif" w:hAnsi="Serif"/>
          <w:b w:val="1"/>
          <w:color w:val="000000"/>
          <w:sz w:val="24"/>
        </w:rPr>
        <w:t>Всего наименований ___ (_____) на сумму:  ________ (____________) рубля 00 копеек, в том числе НДС/без НДС.</w:t>
      </w:r>
    </w:p>
    <w:p w14:paraId="6C010000">
      <w:pPr>
        <w:pStyle w:val="Style_2"/>
        <w:spacing w:after="160" w:before="0"/>
        <w:ind/>
        <w:contextualSpacing w:val="0"/>
        <w:jc w:val="both"/>
        <w:rPr>
          <w:rFonts w:ascii="Serif" w:hAnsi="Serif"/>
          <w:b w:val="1"/>
          <w:color w:val="000000"/>
          <w:sz w:val="24"/>
        </w:rPr>
      </w:pPr>
    </w:p>
    <w:tbl>
      <w:tblPr>
        <w:tblW w:type="auto" w:w="0"/>
        <w:jc w:val="left"/>
        <w:tblInd w:type="dxa" w:w="-108"/>
        <w:tblLayout w:type="fixed"/>
      </w:tblPr>
      <w:tblGrid>
        <w:gridCol w:w="5430"/>
        <w:gridCol w:w="4935"/>
      </w:tblGrid>
      <w:tr>
        <w:trPr>
          <w:trHeight w:hRule="atLeast" w:val="2040"/>
        </w:trPr>
        <w:tc>
          <w:tcPr>
            <w:tcW w:type="dxa" w:w="5430"/>
            <w:tcBorders>
              <w:top w:val="nil"/>
              <w:left w:val="nil"/>
              <w:bottom w:val="nil"/>
              <w:right w:val="nil"/>
            </w:tcBorders>
            <w:shd w:fill="auto" w:val="clear"/>
            <w:tcMar>
              <w:top w:type="dxa" w:w="0"/>
              <w:left w:type="dxa" w:w="108"/>
              <w:bottom w:type="dxa" w:w="0"/>
              <w:right w:type="dxa" w:w="108"/>
            </w:tcMar>
          </w:tcPr>
          <w:p w14:paraId="6D010000">
            <w:pPr>
              <w:pStyle w:val="Style_2"/>
              <w:widowControl w:val="1"/>
              <w:spacing w:after="0" w:before="0" w:line="240" w:lineRule="auto"/>
              <w:ind w:firstLine="0" w:left="0" w:right="0"/>
              <w:contextualSpacing w:val="0"/>
              <w:jc w:val="center"/>
              <w:rPr>
                <w:sz w:val="20"/>
              </w:rPr>
            </w:pPr>
            <w:r>
              <w:rPr>
                <w:rFonts w:ascii="Serif" w:hAnsi="Serif"/>
                <w:b w:val="1"/>
                <w:color w:val="000000"/>
                <w:sz w:val="24"/>
              </w:rPr>
              <w:t>ЗАКАЗЧИК:</w:t>
            </w:r>
          </w:p>
          <w:p w14:paraId="6E010000">
            <w:pPr>
              <w:pStyle w:val="Style_2"/>
              <w:widowControl w:val="0"/>
              <w:spacing w:after="0" w:before="0" w:line="240" w:lineRule="auto"/>
              <w:ind w:firstLine="0" w:left="0" w:right="0"/>
              <w:contextualSpacing w:val="0"/>
              <w:jc w:val="left"/>
              <w:rPr>
                <w:sz w:val="20"/>
              </w:rPr>
            </w:pPr>
            <w:r>
              <w:rPr>
                <w:rFonts w:ascii="Serif" w:hAnsi="Serif"/>
                <w:b w:val="1"/>
                <w:color w:val="000000"/>
                <w:sz w:val="24"/>
              </w:rPr>
              <w:t>Федеральное казенное учреждение</w:t>
            </w:r>
          </w:p>
          <w:p w14:paraId="6F010000">
            <w:pPr>
              <w:pStyle w:val="Style_2"/>
              <w:widowControl w:val="0"/>
              <w:spacing w:after="0" w:before="0" w:line="240" w:lineRule="auto"/>
              <w:ind w:firstLine="0" w:left="0" w:right="0"/>
              <w:contextualSpacing w:val="0"/>
              <w:jc w:val="left"/>
              <w:rPr>
                <w:sz w:val="20"/>
              </w:rPr>
            </w:pPr>
            <w:r>
              <w:rPr>
                <w:rFonts w:ascii="Serif" w:hAnsi="Serif"/>
                <w:b w:val="1"/>
                <w:color w:val="000000"/>
                <w:sz w:val="24"/>
              </w:rPr>
              <w:t>«Центр хранения страхового фонда» (ЦХСФ)</w:t>
            </w:r>
          </w:p>
          <w:p w14:paraId="70010000">
            <w:pPr>
              <w:pStyle w:val="Style_2"/>
              <w:widowControl w:val="1"/>
              <w:spacing w:after="0" w:before="0" w:line="240" w:lineRule="auto"/>
              <w:ind w:firstLine="0" w:left="0" w:right="0"/>
              <w:contextualSpacing w:val="0"/>
              <w:jc w:val="left"/>
              <w:rPr>
                <w:rFonts w:ascii="Serif" w:hAnsi="Serif"/>
                <w:sz w:val="24"/>
              </w:rPr>
            </w:pPr>
          </w:p>
          <w:p w14:paraId="71010000">
            <w:pPr>
              <w:pStyle w:val="Style_2"/>
              <w:widowControl w:val="1"/>
              <w:spacing w:after="0" w:before="0" w:line="240" w:lineRule="auto"/>
              <w:ind w:firstLine="0" w:left="0" w:right="0"/>
              <w:contextualSpacing w:val="0"/>
              <w:jc w:val="left"/>
              <w:rPr>
                <w:rFonts w:ascii="Serif" w:hAnsi="Serif"/>
                <w:sz w:val="24"/>
              </w:rPr>
            </w:pPr>
          </w:p>
          <w:p w14:paraId="72010000">
            <w:pPr>
              <w:pStyle w:val="Style_2"/>
              <w:widowControl w:val="1"/>
              <w:spacing w:after="0" w:before="0" w:line="240" w:lineRule="auto"/>
              <w:ind w:firstLine="0" w:left="0" w:right="0"/>
              <w:contextualSpacing w:val="0"/>
              <w:jc w:val="left"/>
              <w:rPr>
                <w:sz w:val="20"/>
              </w:rPr>
            </w:pPr>
            <w:r>
              <w:rPr>
                <w:rFonts w:ascii="Serif" w:hAnsi="Serif"/>
                <w:color w:val="000000"/>
                <w:sz w:val="24"/>
              </w:rPr>
              <w:t>Директор ____________ Д.С. Васильев</w:t>
            </w:r>
          </w:p>
          <w:p w14:paraId="73010000">
            <w:pPr>
              <w:pStyle w:val="Style_2"/>
              <w:widowControl w:val="1"/>
              <w:spacing w:after="0" w:before="0" w:line="240" w:lineRule="auto"/>
              <w:ind w:firstLine="0" w:left="0" w:right="0"/>
              <w:contextualSpacing w:val="0"/>
              <w:jc w:val="left"/>
              <w:rPr>
                <w:sz w:val="20"/>
              </w:rPr>
            </w:pPr>
            <w:r>
              <w:rPr>
                <w:rFonts w:ascii="Serif" w:hAnsi="Serif"/>
                <w:color w:val="000000"/>
                <w:sz w:val="24"/>
              </w:rPr>
              <w:t>М.П.</w:t>
            </w:r>
          </w:p>
        </w:tc>
        <w:tc>
          <w:tcPr>
            <w:tcW w:type="dxa" w:w="4935"/>
            <w:tcBorders>
              <w:top w:val="nil"/>
              <w:left w:val="nil"/>
              <w:bottom w:val="nil"/>
              <w:right w:val="nil"/>
            </w:tcBorders>
            <w:shd w:fill="auto" w:val="clear"/>
            <w:tcMar>
              <w:top w:type="dxa" w:w="0"/>
              <w:left w:type="dxa" w:w="108"/>
              <w:bottom w:type="dxa" w:w="0"/>
              <w:right w:type="dxa" w:w="108"/>
            </w:tcMar>
          </w:tcPr>
          <w:p w14:paraId="74010000">
            <w:pPr>
              <w:pStyle w:val="Style_2"/>
              <w:widowControl w:val="1"/>
              <w:spacing w:after="0" w:before="0" w:line="240" w:lineRule="auto"/>
              <w:ind w:firstLine="0" w:left="0" w:right="0"/>
              <w:contextualSpacing w:val="0"/>
              <w:jc w:val="center"/>
              <w:rPr>
                <w:sz w:val="20"/>
              </w:rPr>
            </w:pPr>
            <w:r>
              <w:rPr>
                <w:rFonts w:ascii="Serif" w:hAnsi="Serif"/>
                <w:b w:val="1"/>
                <w:color w:val="000000"/>
                <w:sz w:val="24"/>
              </w:rPr>
              <w:t>ПОСТАВЩИК:</w:t>
            </w:r>
          </w:p>
          <w:p w14:paraId="75010000">
            <w:pPr>
              <w:pStyle w:val="Style_2"/>
              <w:widowControl w:val="1"/>
              <w:spacing w:after="0" w:before="0" w:line="240" w:lineRule="auto"/>
              <w:ind w:firstLine="0" w:left="0" w:right="0"/>
              <w:contextualSpacing w:val="0"/>
              <w:jc w:val="center"/>
              <w:rPr>
                <w:rFonts w:ascii="Serif" w:hAnsi="Serif"/>
                <w:b w:val="1"/>
                <w:sz w:val="24"/>
              </w:rPr>
            </w:pPr>
          </w:p>
          <w:p w14:paraId="76010000">
            <w:pPr>
              <w:pStyle w:val="Style_2"/>
              <w:widowControl w:val="1"/>
              <w:spacing w:after="0" w:before="0" w:line="240" w:lineRule="auto"/>
              <w:ind w:firstLine="0" w:left="0" w:right="0"/>
              <w:contextualSpacing w:val="0"/>
              <w:jc w:val="center"/>
              <w:rPr>
                <w:rFonts w:ascii="Serif" w:hAnsi="Serif"/>
                <w:b w:val="1"/>
                <w:sz w:val="24"/>
              </w:rPr>
            </w:pPr>
          </w:p>
          <w:p w14:paraId="77010000">
            <w:pPr>
              <w:pStyle w:val="Style_2"/>
              <w:widowControl w:val="1"/>
              <w:spacing w:after="0" w:before="0" w:line="240" w:lineRule="auto"/>
              <w:ind w:firstLine="0" w:left="0" w:right="0"/>
              <w:contextualSpacing w:val="0"/>
              <w:jc w:val="center"/>
              <w:rPr>
                <w:rFonts w:ascii="Serif" w:hAnsi="Serif"/>
                <w:b w:val="1"/>
                <w:sz w:val="24"/>
              </w:rPr>
            </w:pPr>
          </w:p>
          <w:p w14:paraId="78010000">
            <w:pPr>
              <w:pStyle w:val="Style_2"/>
              <w:widowControl w:val="1"/>
              <w:spacing w:after="0" w:before="0" w:line="240" w:lineRule="auto"/>
              <w:ind w:firstLine="0" w:left="0" w:right="0"/>
              <w:contextualSpacing w:val="0"/>
              <w:jc w:val="center"/>
              <w:rPr>
                <w:rFonts w:ascii="Serif" w:hAnsi="Serif"/>
                <w:b w:val="1"/>
                <w:sz w:val="24"/>
              </w:rPr>
            </w:pPr>
          </w:p>
          <w:p w14:paraId="79010000">
            <w:pPr>
              <w:pStyle w:val="Style_2"/>
              <w:widowControl w:val="1"/>
              <w:spacing w:after="0" w:before="0" w:line="240" w:lineRule="auto"/>
              <w:ind w:firstLine="0" w:left="0" w:right="0"/>
              <w:contextualSpacing w:val="0"/>
              <w:jc w:val="center"/>
              <w:rPr>
                <w:rFonts w:ascii="Serif" w:hAnsi="Serif"/>
                <w:b w:val="1"/>
                <w:sz w:val="24"/>
              </w:rPr>
            </w:pPr>
          </w:p>
          <w:p w14:paraId="7A010000">
            <w:pPr>
              <w:pStyle w:val="Style_2"/>
              <w:widowControl w:val="1"/>
              <w:spacing w:after="0" w:before="0" w:line="240" w:lineRule="auto"/>
              <w:ind w:firstLine="0" w:left="0" w:right="0"/>
              <w:contextualSpacing w:val="0"/>
              <w:jc w:val="left"/>
              <w:rPr>
                <w:sz w:val="20"/>
              </w:rPr>
            </w:pPr>
            <w:r>
              <w:rPr>
                <w:rFonts w:ascii="Serif" w:hAnsi="Serif"/>
                <w:b w:val="0"/>
                <w:color w:val="000000"/>
                <w:sz w:val="24"/>
              </w:rPr>
              <w:t>М.П.</w:t>
            </w:r>
          </w:p>
        </w:tc>
      </w:tr>
    </w:tbl>
    <w:p w14:paraId="7B010000">
      <w:pPr>
        <w:pStyle w:val="Style_2"/>
        <w:spacing w:after="160" w:before="0"/>
        <w:ind/>
        <w:contextualSpacing w:val="0"/>
        <w:jc w:val="both"/>
        <w:rPr>
          <w:rFonts w:ascii="Serif" w:hAnsi="Serif"/>
          <w:b w:val="1"/>
          <w:color w:val="000000"/>
          <w:sz w:val="24"/>
        </w:rPr>
      </w:pPr>
    </w:p>
    <w:p w14:paraId="7C010000">
      <w:pPr>
        <w:pStyle w:val="Style_2"/>
        <w:spacing w:after="160" w:before="0"/>
        <w:ind/>
        <w:contextualSpacing w:val="0"/>
        <w:jc w:val="both"/>
        <w:rPr>
          <w:rFonts w:ascii="Serif" w:hAnsi="Serif"/>
          <w:b w:val="1"/>
          <w:color w:val="000000"/>
          <w:sz w:val="24"/>
        </w:rPr>
      </w:pPr>
    </w:p>
    <w:p w14:paraId="7D010000">
      <w:pPr>
        <w:pStyle w:val="Style_2"/>
        <w:spacing w:after="160" w:before="0"/>
        <w:ind/>
        <w:contextualSpacing w:val="0"/>
        <w:jc w:val="both"/>
        <w:rPr>
          <w:rFonts w:ascii="Serif" w:hAnsi="Serif"/>
          <w:b w:val="1"/>
          <w:color w:val="000000"/>
          <w:sz w:val="24"/>
        </w:rPr>
      </w:pPr>
    </w:p>
    <w:p w14:paraId="7E010000">
      <w:pPr>
        <w:pStyle w:val="Style_2"/>
        <w:spacing w:after="160" w:before="0"/>
        <w:ind/>
        <w:contextualSpacing w:val="0"/>
        <w:jc w:val="both"/>
        <w:rPr>
          <w:rFonts w:ascii="Serif" w:hAnsi="Serif"/>
          <w:b w:val="1"/>
          <w:color w:val="000000"/>
          <w:sz w:val="24"/>
        </w:rPr>
      </w:pPr>
    </w:p>
    <w:p w14:paraId="7F010000">
      <w:pPr>
        <w:pStyle w:val="Style_2"/>
        <w:spacing w:after="160" w:before="0"/>
        <w:ind/>
        <w:contextualSpacing w:val="0"/>
        <w:jc w:val="both"/>
        <w:rPr>
          <w:rFonts w:ascii="Serif" w:hAnsi="Serif"/>
          <w:b w:val="1"/>
          <w:color w:val="000000"/>
          <w:sz w:val="24"/>
        </w:rPr>
      </w:pPr>
    </w:p>
    <w:p w14:paraId="80010000">
      <w:pPr>
        <w:pStyle w:val="Style_2"/>
        <w:spacing w:after="160" w:before="0"/>
        <w:ind/>
        <w:contextualSpacing w:val="0"/>
        <w:jc w:val="both"/>
        <w:rPr>
          <w:rFonts w:ascii="Serif" w:hAnsi="Serif"/>
          <w:b w:val="1"/>
          <w:color w:val="000000"/>
          <w:sz w:val="24"/>
        </w:rPr>
      </w:pPr>
    </w:p>
    <w:p w14:paraId="81010000">
      <w:pPr>
        <w:pStyle w:val="Style_2"/>
        <w:spacing w:after="160" w:before="0"/>
        <w:ind/>
        <w:contextualSpacing w:val="0"/>
        <w:jc w:val="both"/>
        <w:rPr>
          <w:rFonts w:ascii="Serif" w:hAnsi="Serif"/>
          <w:b w:val="1"/>
          <w:color w:val="000000"/>
          <w:sz w:val="24"/>
        </w:rPr>
      </w:pPr>
    </w:p>
    <w:p w14:paraId="82010000">
      <w:pPr>
        <w:pStyle w:val="Style_2"/>
        <w:spacing w:after="160" w:before="0"/>
        <w:ind/>
        <w:contextualSpacing w:val="0"/>
        <w:jc w:val="both"/>
        <w:rPr>
          <w:rFonts w:ascii="Serif" w:hAnsi="Serif"/>
          <w:b w:val="1"/>
          <w:color w:val="000000"/>
          <w:sz w:val="24"/>
        </w:rPr>
      </w:pPr>
    </w:p>
    <w:p w14:paraId="83010000">
      <w:pPr>
        <w:pStyle w:val="Style_2"/>
        <w:spacing w:after="160" w:before="0"/>
        <w:ind/>
        <w:contextualSpacing w:val="0"/>
        <w:jc w:val="both"/>
        <w:rPr>
          <w:rFonts w:ascii="Serif" w:hAnsi="Serif"/>
          <w:b w:val="1"/>
          <w:color w:val="000000"/>
          <w:sz w:val="24"/>
        </w:rPr>
      </w:pPr>
    </w:p>
    <w:p w14:paraId="84010000">
      <w:pPr>
        <w:pStyle w:val="Style_2"/>
        <w:spacing w:after="160" w:before="0"/>
        <w:ind/>
        <w:contextualSpacing w:val="0"/>
        <w:jc w:val="both"/>
        <w:rPr>
          <w:rFonts w:ascii="Serif" w:hAnsi="Serif"/>
          <w:b w:val="1"/>
          <w:color w:val="000000"/>
          <w:sz w:val="24"/>
        </w:rPr>
      </w:pPr>
    </w:p>
    <w:p w14:paraId="85010000">
      <w:pPr>
        <w:pStyle w:val="Style_2"/>
        <w:spacing w:after="160" w:before="0"/>
        <w:ind/>
        <w:contextualSpacing w:val="0"/>
        <w:jc w:val="both"/>
        <w:rPr>
          <w:rFonts w:ascii="Serif" w:hAnsi="Serif"/>
          <w:b w:val="1"/>
          <w:color w:val="000000"/>
          <w:sz w:val="24"/>
        </w:rPr>
      </w:pPr>
    </w:p>
    <w:p w14:paraId="86010000">
      <w:pPr>
        <w:pStyle w:val="Style_2"/>
        <w:spacing w:after="160" w:before="0"/>
        <w:ind/>
        <w:contextualSpacing w:val="0"/>
        <w:jc w:val="both"/>
        <w:rPr>
          <w:rFonts w:ascii="Serif" w:hAnsi="Serif"/>
          <w:b w:val="1"/>
          <w:color w:val="000000"/>
          <w:sz w:val="24"/>
        </w:rPr>
      </w:pPr>
    </w:p>
    <w:p w14:paraId="87010000">
      <w:pPr>
        <w:pStyle w:val="Style_2"/>
        <w:spacing w:after="160" w:before="0"/>
        <w:ind/>
        <w:contextualSpacing w:val="0"/>
        <w:jc w:val="both"/>
        <w:rPr>
          <w:rFonts w:ascii="Serif" w:hAnsi="Serif"/>
          <w:b w:val="1"/>
          <w:color w:val="000000"/>
          <w:sz w:val="24"/>
        </w:rPr>
      </w:pPr>
    </w:p>
    <w:p w14:paraId="88010000">
      <w:pPr>
        <w:pStyle w:val="Style_2"/>
        <w:spacing w:after="160" w:before="0"/>
        <w:ind/>
        <w:contextualSpacing w:val="0"/>
        <w:jc w:val="both"/>
        <w:rPr>
          <w:rFonts w:ascii="Serif" w:hAnsi="Serif"/>
          <w:b w:val="1"/>
          <w:color w:val="000000"/>
          <w:sz w:val="24"/>
        </w:rPr>
      </w:pPr>
    </w:p>
    <w:p w14:paraId="89010000">
      <w:pPr>
        <w:pStyle w:val="Style_2"/>
        <w:spacing w:after="160" w:before="0"/>
        <w:ind/>
        <w:contextualSpacing w:val="0"/>
        <w:jc w:val="both"/>
        <w:rPr>
          <w:rFonts w:ascii="Serif" w:hAnsi="Serif"/>
          <w:b w:val="1"/>
          <w:color w:val="000000"/>
          <w:sz w:val="24"/>
        </w:rPr>
      </w:pPr>
    </w:p>
    <w:p w14:paraId="8A010000">
      <w:pPr>
        <w:pStyle w:val="Style_2"/>
        <w:spacing w:after="160" w:before="0"/>
        <w:ind/>
        <w:contextualSpacing w:val="0"/>
        <w:jc w:val="both"/>
        <w:rPr>
          <w:rFonts w:ascii="Serif" w:hAnsi="Serif"/>
          <w:b w:val="1"/>
          <w:color w:val="000000"/>
          <w:sz w:val="24"/>
        </w:rPr>
      </w:pPr>
    </w:p>
    <w:p w14:paraId="8B010000">
      <w:pPr>
        <w:pStyle w:val="Style_2"/>
        <w:spacing w:after="160" w:before="0"/>
        <w:ind/>
        <w:contextualSpacing w:val="0"/>
        <w:jc w:val="both"/>
        <w:rPr>
          <w:rFonts w:ascii="Serif" w:hAnsi="Serif"/>
          <w:b w:val="1"/>
          <w:color w:val="000000"/>
          <w:sz w:val="24"/>
        </w:rPr>
      </w:pPr>
    </w:p>
    <w:p w14:paraId="8C010000">
      <w:pPr>
        <w:pStyle w:val="Style_2"/>
        <w:widowControl w:val="0"/>
        <w:tabs>
          <w:tab w:leader="none" w:pos="3990" w:val="left"/>
        </w:tabs>
        <w:spacing w:after="0" w:before="0" w:line="240" w:lineRule="auto"/>
        <w:ind/>
        <w:contextualSpacing w:val="0"/>
        <w:jc w:val="right"/>
        <w:rPr>
          <w:sz w:val="24"/>
        </w:rPr>
      </w:pPr>
      <w:r>
        <w:rPr>
          <w:rFonts w:ascii="Serif" w:hAnsi="Serif"/>
          <w:sz w:val="24"/>
        </w:rPr>
        <w:t xml:space="preserve">Приложение № </w:t>
      </w:r>
      <w:r>
        <w:rPr>
          <w:rFonts w:ascii="Serif" w:hAnsi="Serif"/>
          <w:sz w:val="24"/>
        </w:rPr>
        <w:t>3</w:t>
      </w:r>
      <w:r>
        <w:rPr>
          <w:rFonts w:ascii="Serif" w:hAnsi="Serif"/>
          <w:sz w:val="24"/>
        </w:rPr>
        <w:t xml:space="preserve"> к Контракту № ______</w:t>
      </w:r>
    </w:p>
    <w:p w14:paraId="8D010000">
      <w:pPr>
        <w:pStyle w:val="Style_2"/>
        <w:widowControl w:val="0"/>
        <w:tabs>
          <w:tab w:leader="none" w:pos="3990" w:val="left"/>
        </w:tabs>
        <w:spacing w:after="0" w:before="0" w:line="240" w:lineRule="auto"/>
        <w:ind/>
        <w:contextualSpacing w:val="0"/>
        <w:jc w:val="right"/>
        <w:rPr>
          <w:sz w:val="24"/>
        </w:rPr>
      </w:pPr>
      <w:r>
        <w:rPr>
          <w:rFonts w:ascii="Serif" w:hAnsi="Serif"/>
          <w:sz w:val="24"/>
        </w:rPr>
        <w:t>от «____» ___________ 20</w:t>
      </w:r>
      <w:r>
        <w:rPr>
          <w:rFonts w:ascii="Serif" w:hAnsi="Serif"/>
          <w:sz w:val="24"/>
        </w:rPr>
        <w:t>___</w:t>
      </w:r>
      <w:r>
        <w:rPr>
          <w:rFonts w:ascii="Serif" w:hAnsi="Serif"/>
          <w:sz w:val="24"/>
        </w:rPr>
        <w:t xml:space="preserve"> года.</w:t>
      </w:r>
    </w:p>
    <w:p w14:paraId="8E010000">
      <w:pPr>
        <w:pStyle w:val="Style_2"/>
        <w:widowControl w:val="0"/>
        <w:tabs>
          <w:tab w:leader="none" w:pos="3990" w:val="left"/>
        </w:tabs>
        <w:spacing w:after="0" w:before="0" w:line="240" w:lineRule="auto"/>
        <w:ind/>
        <w:contextualSpacing w:val="0"/>
        <w:jc w:val="right"/>
        <w:rPr>
          <w:rFonts w:ascii="Serif" w:hAnsi="Serif"/>
          <w:sz w:val="24"/>
        </w:rPr>
      </w:pPr>
    </w:p>
    <w:p w14:paraId="8F010000">
      <w:pPr>
        <w:pStyle w:val="Style_2"/>
        <w:widowControl w:val="0"/>
        <w:tabs>
          <w:tab w:leader="none" w:pos="3990" w:val="left"/>
        </w:tabs>
        <w:spacing w:after="0" w:before="0" w:line="240" w:lineRule="auto"/>
        <w:ind/>
        <w:contextualSpacing w:val="0"/>
        <w:jc w:val="right"/>
        <w:rPr>
          <w:rFonts w:ascii="Serif" w:hAnsi="Serif"/>
          <w:sz w:val="24"/>
        </w:rPr>
      </w:pPr>
    </w:p>
    <w:p w14:paraId="90010000">
      <w:pPr>
        <w:pStyle w:val="Style_2"/>
        <w:widowControl w:val="0"/>
        <w:tabs>
          <w:tab w:leader="none" w:pos="3990" w:val="left"/>
        </w:tabs>
        <w:spacing w:after="0" w:before="0" w:line="240" w:lineRule="auto"/>
        <w:ind/>
        <w:contextualSpacing w:val="0"/>
        <w:jc w:val="right"/>
        <w:rPr>
          <w:sz w:val="24"/>
        </w:rPr>
      </w:pPr>
      <w:r>
        <w:rPr>
          <w:rFonts w:ascii="Serif" w:hAnsi="Serif"/>
          <w:sz w:val="24"/>
        </w:rPr>
        <w:t>УТВЕРЖДАЮ</w:t>
      </w:r>
    </w:p>
    <w:p w14:paraId="91010000">
      <w:pPr>
        <w:pStyle w:val="Style_2"/>
        <w:widowControl w:val="0"/>
        <w:tabs>
          <w:tab w:leader="none" w:pos="3990" w:val="left"/>
        </w:tabs>
        <w:spacing w:after="0" w:before="0" w:line="240" w:lineRule="auto"/>
        <w:ind/>
        <w:contextualSpacing w:val="0"/>
        <w:jc w:val="right"/>
        <w:rPr>
          <w:sz w:val="24"/>
        </w:rPr>
      </w:pPr>
      <w:r>
        <w:rPr>
          <w:rFonts w:ascii="Serif" w:hAnsi="Serif"/>
          <w:sz w:val="24"/>
        </w:rPr>
        <w:t>Директор ___________</w:t>
      </w:r>
    </w:p>
    <w:p w14:paraId="92010000">
      <w:pPr>
        <w:pStyle w:val="Style_2"/>
        <w:widowControl w:val="0"/>
        <w:tabs>
          <w:tab w:leader="none" w:pos="3990" w:val="left"/>
        </w:tabs>
        <w:spacing w:after="0" w:before="0" w:line="240" w:lineRule="auto"/>
        <w:ind/>
        <w:contextualSpacing w:val="0"/>
        <w:jc w:val="right"/>
        <w:rPr>
          <w:rFonts w:ascii="Serif" w:hAnsi="Serif"/>
          <w:sz w:val="24"/>
        </w:rPr>
      </w:pPr>
    </w:p>
    <w:p w14:paraId="93010000">
      <w:pPr>
        <w:pStyle w:val="Style_2"/>
        <w:widowControl w:val="0"/>
        <w:tabs>
          <w:tab w:leader="none" w:pos="3990" w:val="left"/>
        </w:tabs>
        <w:spacing w:after="0" w:before="0" w:line="240" w:lineRule="auto"/>
        <w:ind/>
        <w:contextualSpacing w:val="0"/>
        <w:jc w:val="right"/>
        <w:rPr>
          <w:sz w:val="24"/>
        </w:rPr>
      </w:pPr>
      <w:r>
        <w:rPr>
          <w:rFonts w:ascii="Serif" w:hAnsi="Serif"/>
          <w:sz w:val="24"/>
        </w:rPr>
        <w:t xml:space="preserve">  «_____» ____________20</w:t>
      </w:r>
      <w:r>
        <w:rPr>
          <w:rFonts w:ascii="Serif" w:hAnsi="Serif"/>
          <w:sz w:val="24"/>
        </w:rPr>
        <w:t>___</w:t>
      </w:r>
      <w:r>
        <w:rPr>
          <w:rFonts w:ascii="Serif" w:hAnsi="Serif"/>
          <w:sz w:val="24"/>
        </w:rPr>
        <w:t xml:space="preserve"> года.</w:t>
      </w:r>
    </w:p>
    <w:p w14:paraId="94010000">
      <w:pPr>
        <w:pStyle w:val="Style_2"/>
        <w:widowControl w:val="0"/>
        <w:tabs>
          <w:tab w:leader="none" w:pos="3990" w:val="left"/>
        </w:tabs>
        <w:spacing w:after="0" w:before="0" w:line="240" w:lineRule="auto"/>
        <w:ind/>
        <w:contextualSpacing w:val="0"/>
        <w:jc w:val="right"/>
        <w:rPr>
          <w:rFonts w:ascii="Serif" w:hAnsi="Serif"/>
          <w:sz w:val="24"/>
        </w:rPr>
      </w:pPr>
    </w:p>
    <w:p w14:paraId="95010000">
      <w:pPr>
        <w:pStyle w:val="Style_2"/>
        <w:widowControl w:val="0"/>
        <w:tabs>
          <w:tab w:leader="none" w:pos="3990" w:val="left"/>
        </w:tabs>
        <w:spacing w:after="0" w:before="0" w:line="240" w:lineRule="auto"/>
        <w:ind/>
        <w:contextualSpacing w:val="0"/>
        <w:jc w:val="right"/>
        <w:rPr>
          <w:rFonts w:ascii="Serif" w:hAnsi="Serif"/>
          <w:sz w:val="24"/>
        </w:rPr>
      </w:pPr>
    </w:p>
    <w:p w14:paraId="96010000">
      <w:pPr>
        <w:pStyle w:val="Style_2"/>
        <w:widowControl w:val="0"/>
        <w:tabs>
          <w:tab w:leader="none" w:pos="3990" w:val="left"/>
        </w:tabs>
        <w:spacing w:after="0" w:before="0" w:line="240" w:lineRule="auto"/>
        <w:ind/>
        <w:contextualSpacing w:val="0"/>
        <w:jc w:val="right"/>
        <w:rPr>
          <w:rFonts w:ascii="Serif" w:hAnsi="Serif"/>
          <w:sz w:val="24"/>
        </w:rPr>
      </w:pPr>
    </w:p>
    <w:p w14:paraId="97010000">
      <w:pPr>
        <w:pStyle w:val="Style_2"/>
        <w:widowControl w:val="0"/>
        <w:tabs>
          <w:tab w:leader="none" w:pos="3990" w:val="left"/>
        </w:tabs>
        <w:spacing w:after="0" w:before="0" w:line="240" w:lineRule="auto"/>
        <w:ind/>
        <w:contextualSpacing w:val="0"/>
        <w:jc w:val="center"/>
        <w:rPr>
          <w:sz w:val="24"/>
        </w:rPr>
      </w:pPr>
      <w:r>
        <w:rPr>
          <w:rFonts w:ascii="Serif" w:hAnsi="Serif"/>
          <w:sz w:val="24"/>
        </w:rPr>
        <w:t>ВЕДОМОСТЬ ПРИОБРЕТЕНИЯ И ОТПУСКА НЕФТЕПРОДУКТОВ (ОБРАЗЕЦ)</w:t>
      </w:r>
    </w:p>
    <w:p w14:paraId="98010000">
      <w:pPr>
        <w:pStyle w:val="Style_2"/>
        <w:widowControl w:val="0"/>
        <w:tabs>
          <w:tab w:leader="none" w:pos="3990" w:val="left"/>
        </w:tabs>
        <w:spacing w:after="0" w:before="0" w:line="240" w:lineRule="auto"/>
        <w:ind/>
        <w:contextualSpacing w:val="0"/>
        <w:jc w:val="center"/>
        <w:rPr>
          <w:sz w:val="24"/>
        </w:rPr>
      </w:pPr>
      <w:r>
        <w:rPr>
          <w:rFonts w:ascii="Serif" w:hAnsi="Serif"/>
          <w:sz w:val="24"/>
        </w:rPr>
        <w:t>На «____» _________________20</w:t>
      </w:r>
      <w:r>
        <w:rPr>
          <w:rFonts w:ascii="Serif" w:hAnsi="Serif"/>
          <w:sz w:val="24"/>
        </w:rPr>
        <w:t>___</w:t>
      </w:r>
      <w:r>
        <w:rPr>
          <w:rFonts w:ascii="Serif" w:hAnsi="Serif"/>
          <w:sz w:val="24"/>
        </w:rPr>
        <w:t xml:space="preserve"> года.</w:t>
      </w:r>
    </w:p>
    <w:p w14:paraId="99010000">
      <w:pPr>
        <w:pStyle w:val="Style_2"/>
        <w:widowControl w:val="0"/>
        <w:tabs>
          <w:tab w:leader="none" w:pos="3990" w:val="left"/>
        </w:tabs>
        <w:spacing w:after="0" w:before="0" w:line="240" w:lineRule="auto"/>
        <w:ind/>
        <w:contextualSpacing w:val="0"/>
        <w:jc w:val="center"/>
        <w:rPr>
          <w:rFonts w:ascii="Serif" w:hAnsi="Serif"/>
          <w:sz w:val="24"/>
        </w:rPr>
      </w:pPr>
    </w:p>
    <w:tbl>
      <w:tblPr>
        <w:tblW w:type="auto" w:w="0"/>
        <w:jc w:val="right"/>
        <w:tblLayout w:type="fixed"/>
      </w:tblPr>
      <w:tblGrid>
        <w:gridCol w:w="786"/>
        <w:gridCol w:w="3624"/>
        <w:gridCol w:w="1530"/>
        <w:gridCol w:w="1140"/>
        <w:gridCol w:w="1815"/>
        <w:gridCol w:w="1305"/>
      </w:tblGrid>
      <w:tr>
        <w:tc>
          <w:tcPr>
            <w:tcW w:type="dxa" w:w="78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A010000">
            <w:pPr>
              <w:pStyle w:val="Style_2"/>
              <w:widowControl w:val="0"/>
              <w:tabs>
                <w:tab w:leader="none" w:pos="3990" w:val="left"/>
              </w:tabs>
              <w:spacing w:after="0" w:before="0" w:line="240" w:lineRule="auto"/>
              <w:ind w:firstLine="0" w:left="0" w:right="0"/>
              <w:contextualSpacing w:val="0"/>
              <w:jc w:val="center"/>
              <w:rPr>
                <w:rFonts w:ascii="Calibri" w:hAnsi="Calibri"/>
                <w:color w:val="000000"/>
                <w:sz w:val="24"/>
              </w:rPr>
            </w:pPr>
            <w:r>
              <w:rPr>
                <w:rFonts w:ascii="Serif" w:hAnsi="Serif"/>
                <w:color w:val="000000"/>
                <w:sz w:val="24"/>
              </w:rPr>
              <w:t>№ п/п</w:t>
            </w:r>
          </w:p>
        </w:tc>
        <w:tc>
          <w:tcPr>
            <w:tcW w:type="dxa" w:w="362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B010000">
            <w:pPr>
              <w:pStyle w:val="Style_2"/>
              <w:widowControl w:val="0"/>
              <w:tabs>
                <w:tab w:leader="none" w:pos="3990" w:val="left"/>
              </w:tabs>
              <w:spacing w:after="0" w:before="0" w:line="240" w:lineRule="auto"/>
              <w:ind w:firstLine="0" w:left="0" w:right="0"/>
              <w:contextualSpacing w:val="0"/>
              <w:jc w:val="center"/>
              <w:rPr>
                <w:rFonts w:ascii="Calibri" w:hAnsi="Calibri"/>
                <w:color w:val="000000"/>
                <w:sz w:val="24"/>
              </w:rPr>
            </w:pPr>
            <w:r>
              <w:rPr>
                <w:rFonts w:ascii="Serif" w:hAnsi="Serif"/>
                <w:color w:val="000000"/>
                <w:sz w:val="24"/>
              </w:rPr>
              <w:t>Фамилия, имя, отчество, водителя</w:t>
            </w:r>
          </w:p>
        </w:tc>
        <w:tc>
          <w:tcPr>
            <w:tcW w:type="dxa" w:w="153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C010000">
            <w:pPr>
              <w:pStyle w:val="Style_2"/>
              <w:widowControl w:val="0"/>
              <w:tabs>
                <w:tab w:leader="none" w:pos="3990" w:val="left"/>
              </w:tabs>
              <w:spacing w:after="0" w:before="0" w:line="240" w:lineRule="auto"/>
              <w:ind w:firstLine="0" w:left="0" w:right="0"/>
              <w:contextualSpacing w:val="0"/>
              <w:jc w:val="center"/>
              <w:rPr>
                <w:rFonts w:ascii="Calibri" w:hAnsi="Calibri"/>
                <w:color w:val="000000"/>
                <w:sz w:val="24"/>
              </w:rPr>
            </w:pPr>
            <w:r>
              <w:rPr>
                <w:rFonts w:ascii="Serif" w:hAnsi="Serif"/>
                <w:color w:val="000000"/>
                <w:sz w:val="24"/>
              </w:rPr>
              <w:t>Марка автомобиля, гос. номер</w:t>
            </w:r>
          </w:p>
        </w:tc>
        <w:tc>
          <w:tcPr>
            <w:tcW w:type="dxa" w:w="114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D010000">
            <w:pPr>
              <w:pStyle w:val="Style_2"/>
              <w:widowControl w:val="0"/>
              <w:tabs>
                <w:tab w:leader="none" w:pos="3990" w:val="left"/>
              </w:tabs>
              <w:spacing w:after="0" w:before="0" w:line="240" w:lineRule="auto"/>
              <w:ind w:firstLine="0" w:left="0" w:right="0"/>
              <w:contextualSpacing w:val="0"/>
              <w:jc w:val="center"/>
              <w:rPr>
                <w:rFonts w:ascii="Calibri" w:hAnsi="Calibri"/>
                <w:color w:val="000000"/>
                <w:sz w:val="24"/>
              </w:rPr>
            </w:pPr>
            <w:r>
              <w:rPr>
                <w:rFonts w:ascii="Serif" w:hAnsi="Serif"/>
                <w:color w:val="000000"/>
                <w:sz w:val="24"/>
              </w:rPr>
              <w:t>№ путевого листа</w:t>
            </w:r>
          </w:p>
        </w:tc>
        <w:tc>
          <w:tcPr>
            <w:tcW w:type="dxa" w:w="181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E010000">
            <w:pPr>
              <w:pStyle w:val="Style_2"/>
              <w:widowControl w:val="0"/>
              <w:tabs>
                <w:tab w:leader="none" w:pos="3990" w:val="left"/>
              </w:tabs>
              <w:spacing w:after="0" w:before="0" w:line="240" w:lineRule="auto"/>
              <w:ind w:firstLine="0" w:left="0" w:right="0"/>
              <w:contextualSpacing w:val="0"/>
              <w:jc w:val="center"/>
              <w:rPr>
                <w:rFonts w:ascii="Calibri" w:hAnsi="Calibri"/>
                <w:color w:val="000000"/>
                <w:sz w:val="24"/>
              </w:rPr>
            </w:pPr>
            <w:r>
              <w:rPr>
                <w:rFonts w:ascii="Serif" w:hAnsi="Serif"/>
                <w:color w:val="000000"/>
                <w:sz w:val="24"/>
              </w:rPr>
              <w:t>Наименование Нефтепродукта</w:t>
            </w:r>
          </w:p>
        </w:tc>
        <w:tc>
          <w:tcPr>
            <w:tcW w:type="dxa" w:w="130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F010000">
            <w:pPr>
              <w:pStyle w:val="Style_2"/>
              <w:widowControl w:val="0"/>
              <w:tabs>
                <w:tab w:leader="none" w:pos="3990" w:val="left"/>
              </w:tabs>
              <w:spacing w:after="0" w:before="0" w:line="240" w:lineRule="auto"/>
              <w:ind w:firstLine="0" w:left="0" w:right="0"/>
              <w:contextualSpacing w:val="0"/>
              <w:jc w:val="center"/>
              <w:rPr>
                <w:rFonts w:ascii="Calibri" w:hAnsi="Calibri"/>
                <w:color w:val="000000"/>
                <w:sz w:val="24"/>
              </w:rPr>
            </w:pPr>
            <w:r>
              <w:rPr>
                <w:rFonts w:ascii="Serif" w:hAnsi="Serif"/>
                <w:color w:val="000000"/>
                <w:sz w:val="24"/>
              </w:rPr>
              <w:t>Роспись</w:t>
            </w:r>
          </w:p>
        </w:tc>
      </w:tr>
      <w:tr>
        <w:trPr>
          <w:trHeight w:hRule="atLeast" w:val="545"/>
        </w:trPr>
        <w:tc>
          <w:tcPr>
            <w:tcW w:type="dxa" w:w="78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0010000">
            <w:pPr>
              <w:pStyle w:val="Style_2"/>
              <w:widowControl w:val="0"/>
              <w:tabs>
                <w:tab w:leader="none" w:pos="3990" w:val="left"/>
              </w:tabs>
              <w:spacing w:after="0" w:before="0" w:line="240" w:lineRule="auto"/>
              <w:ind w:firstLine="0" w:left="0" w:right="0"/>
              <w:contextualSpacing w:val="0"/>
              <w:jc w:val="center"/>
              <w:rPr>
                <w:rFonts w:ascii="Serif" w:hAnsi="Serif"/>
                <w:color w:val="000000"/>
                <w:sz w:val="24"/>
              </w:rPr>
            </w:pPr>
          </w:p>
        </w:tc>
        <w:tc>
          <w:tcPr>
            <w:tcW w:type="dxa" w:w="362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1010000">
            <w:pPr>
              <w:pStyle w:val="Style_2"/>
              <w:widowControl w:val="0"/>
              <w:tabs>
                <w:tab w:leader="none" w:pos="3990" w:val="left"/>
              </w:tabs>
              <w:spacing w:after="0" w:before="0" w:line="240" w:lineRule="auto"/>
              <w:ind w:firstLine="0" w:left="0" w:right="0"/>
              <w:contextualSpacing w:val="0"/>
              <w:jc w:val="center"/>
              <w:rPr>
                <w:rFonts w:ascii="Serif" w:hAnsi="Serif"/>
                <w:color w:val="000000"/>
                <w:sz w:val="24"/>
              </w:rPr>
            </w:pPr>
          </w:p>
        </w:tc>
        <w:tc>
          <w:tcPr>
            <w:tcW w:type="dxa" w:w="153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2010000">
            <w:pPr>
              <w:pStyle w:val="Style_2"/>
              <w:widowControl w:val="0"/>
              <w:tabs>
                <w:tab w:leader="none" w:pos="3990" w:val="left"/>
              </w:tabs>
              <w:spacing w:after="0" w:before="0" w:line="240" w:lineRule="auto"/>
              <w:ind w:firstLine="0" w:left="0" w:right="0"/>
              <w:contextualSpacing w:val="0"/>
              <w:jc w:val="center"/>
              <w:rPr>
                <w:rFonts w:ascii="Serif" w:hAnsi="Serif"/>
                <w:color w:val="000000"/>
                <w:sz w:val="24"/>
              </w:rPr>
            </w:pPr>
          </w:p>
        </w:tc>
        <w:tc>
          <w:tcPr>
            <w:tcW w:type="dxa" w:w="114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3010000">
            <w:pPr>
              <w:pStyle w:val="Style_2"/>
              <w:widowControl w:val="0"/>
              <w:tabs>
                <w:tab w:leader="none" w:pos="3990" w:val="left"/>
              </w:tabs>
              <w:spacing w:after="0" w:before="0" w:line="240" w:lineRule="auto"/>
              <w:ind w:firstLine="0" w:left="0" w:right="0"/>
              <w:contextualSpacing w:val="0"/>
              <w:jc w:val="center"/>
              <w:rPr>
                <w:rFonts w:ascii="Serif" w:hAnsi="Serif"/>
                <w:color w:val="000000"/>
                <w:sz w:val="24"/>
              </w:rPr>
            </w:pPr>
          </w:p>
        </w:tc>
        <w:tc>
          <w:tcPr>
            <w:tcW w:type="dxa" w:w="181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4010000">
            <w:pPr>
              <w:pStyle w:val="Style_2"/>
              <w:widowControl w:val="0"/>
              <w:tabs>
                <w:tab w:leader="none" w:pos="3990" w:val="left"/>
              </w:tabs>
              <w:spacing w:after="0" w:before="0" w:line="240" w:lineRule="auto"/>
              <w:ind w:firstLine="0" w:left="0" w:right="0"/>
              <w:contextualSpacing w:val="0"/>
              <w:jc w:val="center"/>
              <w:rPr>
                <w:rFonts w:ascii="Serif" w:hAnsi="Serif"/>
                <w:color w:val="000000"/>
                <w:sz w:val="24"/>
              </w:rPr>
            </w:pPr>
          </w:p>
        </w:tc>
        <w:tc>
          <w:tcPr>
            <w:tcW w:type="dxa" w:w="130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5010000">
            <w:pPr>
              <w:pStyle w:val="Style_2"/>
              <w:widowControl w:val="0"/>
              <w:tabs>
                <w:tab w:leader="none" w:pos="3990" w:val="left"/>
              </w:tabs>
              <w:spacing w:after="0" w:before="0" w:line="240" w:lineRule="auto"/>
              <w:ind w:firstLine="0" w:left="0" w:right="0"/>
              <w:contextualSpacing w:val="0"/>
              <w:jc w:val="center"/>
              <w:rPr>
                <w:rFonts w:ascii="Serif" w:hAnsi="Serif"/>
                <w:color w:val="000000"/>
                <w:sz w:val="24"/>
              </w:rPr>
            </w:pPr>
          </w:p>
        </w:tc>
      </w:tr>
      <w:tr>
        <w:trPr>
          <w:trHeight w:hRule="atLeast" w:val="553"/>
        </w:trPr>
        <w:tc>
          <w:tcPr>
            <w:tcW w:type="dxa" w:w="78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6010000">
            <w:pPr>
              <w:pStyle w:val="Style_2"/>
              <w:widowControl w:val="0"/>
              <w:tabs>
                <w:tab w:leader="none" w:pos="3990" w:val="left"/>
              </w:tabs>
              <w:spacing w:after="0" w:before="0" w:line="240" w:lineRule="auto"/>
              <w:ind w:firstLine="0" w:left="0" w:right="0"/>
              <w:contextualSpacing w:val="0"/>
              <w:jc w:val="center"/>
              <w:rPr>
                <w:rFonts w:ascii="Serif" w:hAnsi="Serif"/>
                <w:color w:val="000000"/>
                <w:sz w:val="24"/>
              </w:rPr>
            </w:pPr>
          </w:p>
        </w:tc>
        <w:tc>
          <w:tcPr>
            <w:tcW w:type="dxa" w:w="362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7010000">
            <w:pPr>
              <w:pStyle w:val="Style_2"/>
              <w:widowControl w:val="0"/>
              <w:tabs>
                <w:tab w:leader="none" w:pos="3990" w:val="left"/>
              </w:tabs>
              <w:spacing w:after="0" w:before="0" w:line="240" w:lineRule="auto"/>
              <w:ind w:firstLine="0" w:left="0" w:right="0"/>
              <w:contextualSpacing w:val="0"/>
              <w:jc w:val="center"/>
              <w:rPr>
                <w:rFonts w:ascii="Serif" w:hAnsi="Serif"/>
                <w:color w:val="000000"/>
                <w:sz w:val="24"/>
              </w:rPr>
            </w:pPr>
          </w:p>
        </w:tc>
        <w:tc>
          <w:tcPr>
            <w:tcW w:type="dxa" w:w="153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8010000">
            <w:pPr>
              <w:pStyle w:val="Style_2"/>
              <w:widowControl w:val="0"/>
              <w:tabs>
                <w:tab w:leader="none" w:pos="3990" w:val="left"/>
              </w:tabs>
              <w:spacing w:after="0" w:before="0" w:line="240" w:lineRule="auto"/>
              <w:ind w:firstLine="0" w:left="0" w:right="0"/>
              <w:contextualSpacing w:val="0"/>
              <w:jc w:val="center"/>
              <w:rPr>
                <w:rFonts w:ascii="Serif" w:hAnsi="Serif"/>
                <w:color w:val="000000"/>
                <w:sz w:val="24"/>
              </w:rPr>
            </w:pPr>
          </w:p>
        </w:tc>
        <w:tc>
          <w:tcPr>
            <w:tcW w:type="dxa" w:w="114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9010000">
            <w:pPr>
              <w:pStyle w:val="Style_2"/>
              <w:widowControl w:val="0"/>
              <w:tabs>
                <w:tab w:leader="none" w:pos="3990" w:val="left"/>
              </w:tabs>
              <w:spacing w:after="0" w:before="0" w:line="240" w:lineRule="auto"/>
              <w:ind w:firstLine="0" w:left="0" w:right="0"/>
              <w:contextualSpacing w:val="0"/>
              <w:jc w:val="center"/>
              <w:rPr>
                <w:rFonts w:ascii="Serif" w:hAnsi="Serif"/>
                <w:color w:val="000000"/>
                <w:sz w:val="24"/>
              </w:rPr>
            </w:pPr>
          </w:p>
        </w:tc>
        <w:tc>
          <w:tcPr>
            <w:tcW w:type="dxa" w:w="181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A010000">
            <w:pPr>
              <w:pStyle w:val="Style_2"/>
              <w:widowControl w:val="0"/>
              <w:tabs>
                <w:tab w:leader="none" w:pos="3990" w:val="left"/>
              </w:tabs>
              <w:spacing w:after="0" w:before="0" w:line="240" w:lineRule="auto"/>
              <w:ind w:firstLine="0" w:left="0" w:right="0"/>
              <w:contextualSpacing w:val="0"/>
              <w:jc w:val="center"/>
              <w:rPr>
                <w:rFonts w:ascii="Serif" w:hAnsi="Serif"/>
                <w:color w:val="000000"/>
                <w:sz w:val="24"/>
              </w:rPr>
            </w:pPr>
          </w:p>
        </w:tc>
        <w:tc>
          <w:tcPr>
            <w:tcW w:type="dxa" w:w="130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B010000">
            <w:pPr>
              <w:pStyle w:val="Style_2"/>
              <w:widowControl w:val="0"/>
              <w:tabs>
                <w:tab w:leader="none" w:pos="3990" w:val="left"/>
              </w:tabs>
              <w:spacing w:after="0" w:before="0" w:line="240" w:lineRule="auto"/>
              <w:ind w:firstLine="0" w:left="0" w:right="0"/>
              <w:contextualSpacing w:val="0"/>
              <w:jc w:val="center"/>
              <w:rPr>
                <w:rFonts w:ascii="Serif" w:hAnsi="Serif"/>
                <w:color w:val="000000"/>
                <w:sz w:val="24"/>
              </w:rPr>
            </w:pPr>
          </w:p>
        </w:tc>
      </w:tr>
      <w:tr>
        <w:trPr>
          <w:trHeight w:hRule="atLeast" w:val="717"/>
        </w:trPr>
        <w:tc>
          <w:tcPr>
            <w:tcW w:type="dxa" w:w="78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C010000">
            <w:pPr>
              <w:pStyle w:val="Style_2"/>
              <w:widowControl w:val="0"/>
              <w:tabs>
                <w:tab w:leader="none" w:pos="3990" w:val="left"/>
              </w:tabs>
              <w:spacing w:after="0" w:before="0" w:line="240" w:lineRule="auto"/>
              <w:ind w:firstLine="0" w:left="0" w:right="0"/>
              <w:contextualSpacing w:val="0"/>
              <w:jc w:val="center"/>
              <w:rPr>
                <w:rFonts w:ascii="Serif" w:hAnsi="Serif"/>
                <w:color w:val="000000"/>
                <w:sz w:val="24"/>
              </w:rPr>
            </w:pPr>
          </w:p>
        </w:tc>
        <w:tc>
          <w:tcPr>
            <w:tcW w:type="dxa" w:w="362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D010000">
            <w:pPr>
              <w:pStyle w:val="Style_2"/>
              <w:widowControl w:val="0"/>
              <w:tabs>
                <w:tab w:leader="none" w:pos="3990" w:val="left"/>
              </w:tabs>
              <w:spacing w:after="0" w:before="0" w:line="240" w:lineRule="auto"/>
              <w:ind w:firstLine="0" w:left="0" w:right="0"/>
              <w:contextualSpacing w:val="0"/>
              <w:jc w:val="center"/>
              <w:rPr>
                <w:rFonts w:ascii="Serif" w:hAnsi="Serif"/>
                <w:color w:val="000000"/>
                <w:sz w:val="24"/>
              </w:rPr>
            </w:pPr>
          </w:p>
        </w:tc>
        <w:tc>
          <w:tcPr>
            <w:tcW w:type="dxa" w:w="153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E010000">
            <w:pPr>
              <w:pStyle w:val="Style_2"/>
              <w:widowControl w:val="0"/>
              <w:tabs>
                <w:tab w:leader="none" w:pos="3990" w:val="left"/>
              </w:tabs>
              <w:spacing w:after="0" w:before="0" w:line="240" w:lineRule="auto"/>
              <w:ind w:firstLine="0" w:left="0" w:right="0"/>
              <w:contextualSpacing w:val="0"/>
              <w:jc w:val="center"/>
              <w:rPr>
                <w:rFonts w:ascii="Serif" w:hAnsi="Serif"/>
                <w:color w:val="000000"/>
                <w:sz w:val="24"/>
              </w:rPr>
            </w:pPr>
          </w:p>
        </w:tc>
        <w:tc>
          <w:tcPr>
            <w:tcW w:type="dxa" w:w="114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F010000">
            <w:pPr>
              <w:pStyle w:val="Style_2"/>
              <w:widowControl w:val="0"/>
              <w:tabs>
                <w:tab w:leader="none" w:pos="3990" w:val="left"/>
              </w:tabs>
              <w:spacing w:after="0" w:before="0" w:line="240" w:lineRule="auto"/>
              <w:ind w:firstLine="0" w:left="0" w:right="0"/>
              <w:contextualSpacing w:val="0"/>
              <w:jc w:val="center"/>
              <w:rPr>
                <w:rFonts w:ascii="Serif" w:hAnsi="Serif"/>
                <w:color w:val="000000"/>
                <w:sz w:val="24"/>
              </w:rPr>
            </w:pPr>
          </w:p>
        </w:tc>
        <w:tc>
          <w:tcPr>
            <w:tcW w:type="dxa" w:w="181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0010000">
            <w:pPr>
              <w:pStyle w:val="Style_2"/>
              <w:widowControl w:val="0"/>
              <w:tabs>
                <w:tab w:leader="none" w:pos="3990" w:val="left"/>
              </w:tabs>
              <w:spacing w:after="0" w:before="0" w:line="240" w:lineRule="auto"/>
              <w:ind w:firstLine="0" w:left="0" w:right="0"/>
              <w:contextualSpacing w:val="0"/>
              <w:jc w:val="center"/>
              <w:rPr>
                <w:rFonts w:ascii="Serif" w:hAnsi="Serif"/>
                <w:color w:val="000000"/>
                <w:sz w:val="24"/>
              </w:rPr>
            </w:pPr>
          </w:p>
        </w:tc>
        <w:tc>
          <w:tcPr>
            <w:tcW w:type="dxa" w:w="130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1010000">
            <w:pPr>
              <w:pStyle w:val="Style_2"/>
              <w:widowControl w:val="0"/>
              <w:tabs>
                <w:tab w:leader="none" w:pos="3990" w:val="left"/>
              </w:tabs>
              <w:spacing w:after="0" w:before="0" w:line="240" w:lineRule="auto"/>
              <w:ind w:firstLine="0" w:left="0" w:right="0"/>
              <w:contextualSpacing w:val="0"/>
              <w:jc w:val="center"/>
              <w:rPr>
                <w:rFonts w:ascii="Serif" w:hAnsi="Serif"/>
                <w:color w:val="000000"/>
                <w:sz w:val="24"/>
              </w:rPr>
            </w:pPr>
          </w:p>
        </w:tc>
      </w:tr>
    </w:tbl>
    <w:p w14:paraId="B2010000">
      <w:pPr>
        <w:pStyle w:val="Style_2"/>
        <w:widowControl w:val="0"/>
        <w:tabs>
          <w:tab w:leader="none" w:pos="3990" w:val="left"/>
        </w:tabs>
        <w:spacing w:after="0" w:before="0" w:line="240" w:lineRule="auto"/>
        <w:ind/>
        <w:contextualSpacing w:val="0"/>
        <w:jc w:val="both"/>
        <w:rPr>
          <w:rFonts w:ascii="Serif" w:hAnsi="Serif"/>
          <w:sz w:val="24"/>
        </w:rPr>
      </w:pPr>
    </w:p>
    <w:p w14:paraId="B3010000">
      <w:pPr>
        <w:pStyle w:val="Style_2"/>
        <w:widowControl w:val="0"/>
        <w:tabs>
          <w:tab w:leader="none" w:pos="3990" w:val="left"/>
        </w:tabs>
        <w:spacing w:after="0" w:before="0" w:line="240" w:lineRule="auto"/>
        <w:ind/>
        <w:contextualSpacing w:val="0"/>
        <w:jc w:val="both"/>
        <w:rPr>
          <w:sz w:val="24"/>
        </w:rPr>
      </w:pPr>
      <w:r>
        <w:rPr>
          <w:rFonts w:ascii="Serif" w:hAnsi="Serif"/>
          <w:sz w:val="24"/>
        </w:rPr>
        <w:t>ОПЕРАТОР АЗС ___________________________________________</w:t>
      </w:r>
    </w:p>
    <w:p w14:paraId="B4010000">
      <w:pPr>
        <w:pStyle w:val="Style_2"/>
        <w:widowControl w:val="0"/>
        <w:tabs>
          <w:tab w:leader="none" w:pos="3990" w:val="left"/>
        </w:tabs>
        <w:spacing w:after="0" w:before="0" w:line="240" w:lineRule="auto"/>
        <w:ind/>
        <w:contextualSpacing w:val="0"/>
        <w:jc w:val="both"/>
        <w:rPr>
          <w:sz w:val="24"/>
        </w:rPr>
      </w:pPr>
      <w:r>
        <w:rPr>
          <w:rFonts w:ascii="Serif" w:hAnsi="Serif"/>
          <w:sz w:val="24"/>
        </w:rPr>
        <w:tab/>
      </w:r>
      <w:r>
        <w:rPr>
          <w:rFonts w:ascii="Serif" w:hAnsi="Serif"/>
          <w:sz w:val="24"/>
        </w:rPr>
        <w:t>ФИО</w:t>
      </w:r>
    </w:p>
    <w:p w14:paraId="B5010000">
      <w:pPr>
        <w:pStyle w:val="Style_2"/>
        <w:widowControl w:val="0"/>
        <w:spacing w:after="0" w:before="0" w:line="240" w:lineRule="auto"/>
        <w:ind/>
        <w:contextualSpacing w:val="0"/>
        <w:jc w:val="both"/>
        <w:rPr>
          <w:sz w:val="24"/>
        </w:rPr>
      </w:pPr>
      <w:r>
        <w:rPr>
          <w:rFonts w:ascii="Serif" w:hAnsi="Serif"/>
          <w:sz w:val="24"/>
        </w:rPr>
        <w:tab/>
      </w:r>
      <w:r>
        <w:rPr>
          <w:rFonts w:ascii="Serif" w:hAnsi="Serif"/>
          <w:sz w:val="24"/>
        </w:rPr>
        <w:tab/>
      </w:r>
      <w:r>
        <w:rPr>
          <w:rFonts w:ascii="Serif" w:hAnsi="Serif"/>
          <w:sz w:val="24"/>
        </w:rPr>
        <w:tab/>
      </w:r>
      <w:r>
        <w:rPr>
          <w:rFonts w:ascii="Serif" w:hAnsi="Serif"/>
          <w:sz w:val="24"/>
        </w:rPr>
        <w:tab/>
      </w:r>
      <w:r>
        <w:rPr>
          <w:rFonts w:ascii="Serif" w:hAnsi="Serif"/>
          <w:sz w:val="24"/>
        </w:rPr>
        <w:tab/>
      </w:r>
      <w:r>
        <w:rPr>
          <w:rFonts w:ascii="Serif" w:hAnsi="Serif"/>
          <w:sz w:val="24"/>
        </w:rPr>
        <w:t>(дата заправки)</w:t>
      </w:r>
    </w:p>
    <w:p w14:paraId="B6010000">
      <w:pPr>
        <w:pStyle w:val="Style_2"/>
        <w:widowControl w:val="0"/>
        <w:tabs>
          <w:tab w:leader="none" w:pos="3990" w:val="left"/>
        </w:tabs>
        <w:spacing w:after="0" w:before="0" w:line="240" w:lineRule="auto"/>
        <w:ind/>
        <w:contextualSpacing w:val="0"/>
        <w:jc w:val="both"/>
        <w:rPr>
          <w:rFonts w:ascii="Serif" w:hAnsi="Serif"/>
          <w:sz w:val="24"/>
        </w:rPr>
      </w:pPr>
    </w:p>
    <w:p w14:paraId="B7010000">
      <w:pPr>
        <w:pStyle w:val="Style_2"/>
        <w:widowControl w:val="0"/>
        <w:tabs>
          <w:tab w:leader="none" w:pos="3990" w:val="left"/>
        </w:tabs>
        <w:spacing w:after="0" w:before="0" w:line="240" w:lineRule="auto"/>
        <w:ind/>
        <w:contextualSpacing w:val="0"/>
        <w:jc w:val="both"/>
        <w:rPr>
          <w:rFonts w:ascii="Serif" w:hAnsi="Serif"/>
          <w:sz w:val="24"/>
        </w:rPr>
      </w:pPr>
    </w:p>
    <w:p w14:paraId="B8010000">
      <w:pPr>
        <w:pStyle w:val="Style_2"/>
        <w:widowControl w:val="0"/>
        <w:tabs>
          <w:tab w:leader="none" w:pos="3990" w:val="left"/>
        </w:tabs>
        <w:spacing w:after="0" w:before="0" w:line="240" w:lineRule="auto"/>
        <w:ind/>
        <w:contextualSpacing w:val="0"/>
        <w:jc w:val="both"/>
        <w:rPr>
          <w:rFonts w:ascii="Serif" w:hAnsi="Serif"/>
          <w:sz w:val="24"/>
        </w:rPr>
      </w:pPr>
    </w:p>
    <w:tbl>
      <w:tblPr>
        <w:tblW w:type="auto" w:w="0"/>
        <w:jc w:val="left"/>
        <w:tblInd w:type="dxa" w:w="-108"/>
        <w:tblLayout w:type="fixed"/>
      </w:tblPr>
      <w:tblGrid>
        <w:gridCol w:w="5430"/>
        <w:gridCol w:w="4935"/>
      </w:tblGrid>
      <w:tr>
        <w:trPr>
          <w:trHeight w:hRule="atLeast" w:val="2040"/>
        </w:trPr>
        <w:tc>
          <w:tcPr>
            <w:tcW w:type="dxa" w:w="5430"/>
            <w:tcBorders>
              <w:top w:val="nil"/>
              <w:left w:val="nil"/>
              <w:bottom w:val="nil"/>
              <w:right w:val="nil"/>
            </w:tcBorders>
            <w:shd w:fill="auto" w:val="clear"/>
            <w:tcMar>
              <w:top w:type="dxa" w:w="0"/>
              <w:left w:type="dxa" w:w="108"/>
              <w:bottom w:type="dxa" w:w="0"/>
              <w:right w:type="dxa" w:w="108"/>
            </w:tcMar>
          </w:tcPr>
          <w:p w14:paraId="B9010000">
            <w:pPr>
              <w:pStyle w:val="Style_2"/>
              <w:widowControl w:val="1"/>
              <w:spacing w:after="0" w:before="0" w:line="240" w:lineRule="auto"/>
              <w:ind w:firstLine="0" w:left="0" w:right="0"/>
              <w:contextualSpacing w:val="0"/>
              <w:jc w:val="center"/>
              <w:rPr>
                <w:sz w:val="20"/>
              </w:rPr>
            </w:pPr>
            <w:r>
              <w:rPr>
                <w:rFonts w:ascii="Serif" w:hAnsi="Serif"/>
                <w:b w:val="1"/>
                <w:color w:val="000000"/>
                <w:sz w:val="24"/>
              </w:rPr>
              <w:t>ЗАКАЗЧИК:</w:t>
            </w:r>
          </w:p>
          <w:p w14:paraId="BA010000">
            <w:pPr>
              <w:pStyle w:val="Style_2"/>
              <w:widowControl w:val="0"/>
              <w:spacing w:after="0" w:before="0" w:line="240" w:lineRule="auto"/>
              <w:ind w:firstLine="0" w:left="0" w:right="0"/>
              <w:contextualSpacing w:val="0"/>
              <w:jc w:val="left"/>
              <w:rPr>
                <w:sz w:val="20"/>
              </w:rPr>
            </w:pPr>
            <w:r>
              <w:rPr>
                <w:rFonts w:ascii="Serif" w:hAnsi="Serif"/>
                <w:b w:val="1"/>
                <w:color w:val="000000"/>
                <w:sz w:val="24"/>
              </w:rPr>
              <w:t>Федеральное казенное учреждение</w:t>
            </w:r>
          </w:p>
          <w:p w14:paraId="BB010000">
            <w:pPr>
              <w:pStyle w:val="Style_2"/>
              <w:widowControl w:val="0"/>
              <w:spacing w:after="0" w:before="0" w:line="240" w:lineRule="auto"/>
              <w:ind w:firstLine="0" w:left="0" w:right="0"/>
              <w:contextualSpacing w:val="0"/>
              <w:jc w:val="left"/>
              <w:rPr>
                <w:sz w:val="20"/>
              </w:rPr>
            </w:pPr>
            <w:r>
              <w:rPr>
                <w:rFonts w:ascii="Serif" w:hAnsi="Serif"/>
                <w:b w:val="1"/>
                <w:color w:val="000000"/>
                <w:sz w:val="24"/>
              </w:rPr>
              <w:t>«Центр хранения страхового фонда» (ЦХСФ)</w:t>
            </w:r>
          </w:p>
          <w:p w14:paraId="BC010000">
            <w:pPr>
              <w:pStyle w:val="Style_2"/>
              <w:widowControl w:val="1"/>
              <w:spacing w:after="0" w:before="0" w:line="240" w:lineRule="auto"/>
              <w:ind w:firstLine="0" w:left="0" w:right="0"/>
              <w:contextualSpacing w:val="0"/>
              <w:jc w:val="left"/>
              <w:rPr>
                <w:rFonts w:ascii="Serif" w:hAnsi="Serif"/>
                <w:sz w:val="24"/>
              </w:rPr>
            </w:pPr>
          </w:p>
          <w:p w14:paraId="BD010000">
            <w:pPr>
              <w:pStyle w:val="Style_2"/>
              <w:widowControl w:val="1"/>
              <w:spacing w:after="0" w:before="0" w:line="240" w:lineRule="auto"/>
              <w:ind w:firstLine="0" w:left="0" w:right="0"/>
              <w:contextualSpacing w:val="0"/>
              <w:jc w:val="left"/>
              <w:rPr>
                <w:rFonts w:ascii="Serif" w:hAnsi="Serif"/>
                <w:sz w:val="24"/>
              </w:rPr>
            </w:pPr>
          </w:p>
          <w:p w14:paraId="BE010000">
            <w:pPr>
              <w:pStyle w:val="Style_2"/>
              <w:widowControl w:val="1"/>
              <w:spacing w:after="0" w:before="0" w:line="240" w:lineRule="auto"/>
              <w:ind w:firstLine="0" w:left="0" w:right="0"/>
              <w:contextualSpacing w:val="0"/>
              <w:jc w:val="left"/>
              <w:rPr>
                <w:sz w:val="20"/>
              </w:rPr>
            </w:pPr>
            <w:r>
              <w:rPr>
                <w:rFonts w:ascii="Serif" w:hAnsi="Serif"/>
                <w:color w:val="000000"/>
                <w:sz w:val="24"/>
              </w:rPr>
              <w:t>Директор ____________ Д.С. Васильев</w:t>
            </w:r>
          </w:p>
          <w:p w14:paraId="BF010000">
            <w:pPr>
              <w:pStyle w:val="Style_2"/>
              <w:widowControl w:val="1"/>
              <w:spacing w:after="0" w:before="0" w:line="240" w:lineRule="auto"/>
              <w:ind w:firstLine="0" w:left="0" w:right="0"/>
              <w:contextualSpacing w:val="0"/>
              <w:jc w:val="left"/>
              <w:rPr>
                <w:sz w:val="20"/>
              </w:rPr>
            </w:pPr>
            <w:r>
              <w:rPr>
                <w:rFonts w:ascii="Serif" w:hAnsi="Serif"/>
                <w:color w:val="000000"/>
                <w:sz w:val="24"/>
              </w:rPr>
              <w:t>М.П.</w:t>
            </w:r>
          </w:p>
        </w:tc>
        <w:tc>
          <w:tcPr>
            <w:tcW w:type="dxa" w:w="4935"/>
            <w:tcBorders>
              <w:top w:val="nil"/>
              <w:left w:val="nil"/>
              <w:bottom w:val="nil"/>
              <w:right w:val="nil"/>
            </w:tcBorders>
            <w:shd w:fill="auto" w:val="clear"/>
            <w:tcMar>
              <w:top w:type="dxa" w:w="0"/>
              <w:left w:type="dxa" w:w="108"/>
              <w:bottom w:type="dxa" w:w="0"/>
              <w:right w:type="dxa" w:w="108"/>
            </w:tcMar>
          </w:tcPr>
          <w:p w14:paraId="C0010000">
            <w:pPr>
              <w:pStyle w:val="Style_2"/>
              <w:widowControl w:val="1"/>
              <w:spacing w:after="0" w:before="0" w:line="240" w:lineRule="auto"/>
              <w:ind w:firstLine="0" w:left="0" w:right="0"/>
              <w:contextualSpacing w:val="0"/>
              <w:jc w:val="center"/>
              <w:rPr>
                <w:sz w:val="20"/>
              </w:rPr>
            </w:pPr>
            <w:r>
              <w:rPr>
                <w:rFonts w:ascii="Serif" w:hAnsi="Serif"/>
                <w:b w:val="1"/>
                <w:color w:val="000000"/>
                <w:sz w:val="24"/>
              </w:rPr>
              <w:t>ПОСТАВЩИК:</w:t>
            </w:r>
          </w:p>
          <w:p w14:paraId="C1010000">
            <w:pPr>
              <w:pStyle w:val="Style_2"/>
              <w:widowControl w:val="1"/>
              <w:spacing w:after="0" w:before="0" w:line="240" w:lineRule="auto"/>
              <w:ind w:firstLine="0" w:left="0" w:right="0"/>
              <w:contextualSpacing w:val="0"/>
              <w:jc w:val="center"/>
              <w:rPr>
                <w:rFonts w:ascii="Serif" w:hAnsi="Serif"/>
                <w:b w:val="1"/>
                <w:sz w:val="24"/>
              </w:rPr>
            </w:pPr>
          </w:p>
          <w:p w14:paraId="C2010000">
            <w:pPr>
              <w:pStyle w:val="Style_2"/>
              <w:widowControl w:val="1"/>
              <w:spacing w:after="0" w:before="0" w:line="240" w:lineRule="auto"/>
              <w:ind w:firstLine="0" w:left="0" w:right="0"/>
              <w:contextualSpacing w:val="0"/>
              <w:jc w:val="center"/>
              <w:rPr>
                <w:rFonts w:ascii="Serif" w:hAnsi="Serif"/>
                <w:b w:val="1"/>
                <w:sz w:val="24"/>
              </w:rPr>
            </w:pPr>
          </w:p>
          <w:p w14:paraId="C3010000">
            <w:pPr>
              <w:pStyle w:val="Style_2"/>
              <w:widowControl w:val="1"/>
              <w:spacing w:after="0" w:before="0" w:line="240" w:lineRule="auto"/>
              <w:ind w:firstLine="0" w:left="0" w:right="0"/>
              <w:contextualSpacing w:val="0"/>
              <w:jc w:val="center"/>
              <w:rPr>
                <w:rFonts w:ascii="Serif" w:hAnsi="Serif"/>
                <w:b w:val="1"/>
                <w:sz w:val="24"/>
              </w:rPr>
            </w:pPr>
          </w:p>
          <w:p w14:paraId="C4010000">
            <w:pPr>
              <w:pStyle w:val="Style_2"/>
              <w:widowControl w:val="1"/>
              <w:spacing w:after="0" w:before="0" w:line="240" w:lineRule="auto"/>
              <w:ind w:firstLine="0" w:left="0" w:right="0"/>
              <w:contextualSpacing w:val="0"/>
              <w:jc w:val="center"/>
              <w:rPr>
                <w:rFonts w:ascii="Serif" w:hAnsi="Serif"/>
                <w:b w:val="1"/>
                <w:sz w:val="24"/>
              </w:rPr>
            </w:pPr>
          </w:p>
          <w:p w14:paraId="C5010000">
            <w:pPr>
              <w:pStyle w:val="Style_2"/>
              <w:widowControl w:val="1"/>
              <w:spacing w:after="0" w:before="0" w:line="240" w:lineRule="auto"/>
              <w:ind w:firstLine="0" w:left="0" w:right="0"/>
              <w:contextualSpacing w:val="0"/>
              <w:jc w:val="center"/>
              <w:rPr>
                <w:rFonts w:ascii="Serif" w:hAnsi="Serif"/>
                <w:b w:val="1"/>
                <w:sz w:val="24"/>
              </w:rPr>
            </w:pPr>
          </w:p>
          <w:p w14:paraId="C6010000">
            <w:pPr>
              <w:pStyle w:val="Style_2"/>
              <w:widowControl w:val="1"/>
              <w:spacing w:after="0" w:before="0" w:line="240" w:lineRule="auto"/>
              <w:ind w:firstLine="0" w:left="0" w:right="0"/>
              <w:contextualSpacing w:val="0"/>
              <w:jc w:val="left"/>
              <w:rPr>
                <w:sz w:val="20"/>
              </w:rPr>
            </w:pPr>
            <w:r>
              <w:rPr>
                <w:rFonts w:ascii="Serif" w:hAnsi="Serif"/>
                <w:b w:val="0"/>
                <w:color w:val="000000"/>
                <w:sz w:val="24"/>
              </w:rPr>
              <w:t>М.П.</w:t>
            </w:r>
          </w:p>
        </w:tc>
      </w:tr>
    </w:tbl>
    <w:p w14:paraId="C7010000">
      <w:pPr>
        <w:pStyle w:val="Style_2"/>
        <w:widowControl w:val="0"/>
        <w:tabs>
          <w:tab w:leader="none" w:pos="3990" w:val="left"/>
        </w:tabs>
        <w:spacing w:after="0" w:before="0" w:line="240" w:lineRule="auto"/>
        <w:ind/>
        <w:contextualSpacing w:val="0"/>
        <w:jc w:val="both"/>
        <w:rPr>
          <w:rFonts w:ascii="Serif" w:hAnsi="Serif"/>
          <w:sz w:val="24"/>
        </w:rPr>
      </w:pPr>
    </w:p>
    <w:sectPr>
      <w:headerReference r:id="rId8" w:type="default"/>
      <w:pgSz w:h="16838" w:orient="portrait" w:w="11906"/>
      <w:pgMar w:bottom="1134" w:left="1134" w:right="567" w:top="1134"/>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1000000">
    <w:pPr>
      <w:pStyle w:val="Style_6"/>
    </w:pPr>
  </w:p>
</w:ftr>
</file>

<file path=word/footer1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5000000">
    <w:pPr>
      <w:pStyle w:val="Style_6"/>
    </w:pP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3"/>
    </w:pPr>
  </w:p>
</w:ftr>
</file>

<file path=word/footer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5"/>
    </w:pPr>
    <w:r>
      <w:t>Отп. в 3-х экз.</w:t>
    </w:r>
  </w:p>
  <w:p w14:paraId="08000000">
    <w:pPr>
      <w:pStyle w:val="Style_5"/>
    </w:pPr>
    <w:r>
      <w:t>1 экз. в дело</w:t>
    </w:r>
  </w:p>
  <w:p w14:paraId="09000000">
    <w:pPr>
      <w:pStyle w:val="Style_5"/>
    </w:pPr>
    <w:r>
      <w:t>2 и 3 в адрес</w:t>
    </w:r>
  </w:p>
  <w:p w14:paraId="0A000000">
    <w:pPr>
      <w:pStyle w:val="Style_5"/>
    </w:pPr>
    <w:r>
      <w:t>исп. И.О. Фамилия</w:t>
    </w:r>
  </w:p>
  <w:p w14:paraId="0B000000">
    <w:pPr>
      <w:pStyle w:val="Style_5"/>
    </w:pPr>
    <w:r>
      <w:t xml:space="preserve">тел. </w:t>
    </w:r>
    <w:r>
      <w:t>123-45-67</w:t>
    </w:r>
  </w:p>
  <w:p w14:paraId="0C000000">
    <w:pPr>
      <w:pStyle w:val="Style_5"/>
    </w:pPr>
    <w:r>
      <w:t>01.01.2019</w:t>
    </w: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tbl>
    <w:tblPr>
      <w:tblW w:type="auto" w:w="0"/>
      <w:jc w:val="left"/>
      <w:tblLayout w:type="fixed"/>
    </w:tblPr>
    <w:tblGrid>
      <w:gridCol/>
      <w:gridCol/>
    </w:tblGrid>
    <w:tr>
      <w:tc>
        <w:tcPr/>
        <w:p w14:paraId="01000000">
          <w:pPr>
            <w:pStyle w:val="Style_1"/>
          </w:pPr>
        </w:p>
      </w:tc>
      <w:tc>
        <w:tcPr/>
        <w:p w14:paraId="02000000">
          <w:pPr>
            <w:pStyle w:val="Style_1"/>
          </w:pPr>
        </w:p>
      </w:tc>
    </w:tr>
  </w:tbl>
  <w:p w14:paraId="03000000">
    <w:pPr>
      <w:pStyle w:val="Style_2"/>
      <w:rPr>
        <w:sz w:val="4"/>
      </w:rPr>
    </w:pPr>
  </w:p>
</w:hdr>
</file>

<file path=word/header1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2000000">
    <w:pPr>
      <w:pStyle w:val="Style_4"/>
    </w:pPr>
  </w:p>
</w:hdr>
</file>

<file path=word/header1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3000000">
    <w:pPr>
      <w:pStyle w:val="Style_4"/>
    </w:pPr>
  </w:p>
</w:hdr>
</file>

<file path=word/header1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4000000">
    <w:pPr>
      <w:pStyle w:val="Style_4"/>
    </w:pPr>
    <w:r>
      <w:fldChar w:fldCharType="begin"/>
    </w:r>
    <w:r>
      <w:instrText xml:space="preserve">PAGE </w:instrText>
    </w:r>
    <w:r>
      <w:fldChar w:fldCharType="separate"/>
    </w:r>
    <w:r>
      <w:t xml:space="preserve"> </w:t>
    </w:r>
    <w:r>
      <w:fldChar w:fldCharType="end"/>
    </w:r>
  </w:p>
</w:hdr>
</file>

<file path=word/header1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6000000">
    <w:pPr>
      <w:pStyle w:val="Style_4"/>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72360" distL="72360" distR="72360" distT="72360" layoutInCell="true" locked="false" relativeHeight="251658240" simplePos="false">
              <wp:simplePos x="0" y="0"/>
              <wp:positionH relativeFrom="page">
                <wp:posOffset>10080006</wp:posOffset>
              </wp:positionH>
              <wp:positionV relativeFrom="margin">
                <wp:align>center</wp:align>
              </wp:positionV>
              <wp:extent cx="252000" cy="539640"/>
              <wp:wrapNone/>
              <wp:docPr hidden="false" id="1" name="Picture 1"/>
              <a:graphic>
                <a:graphicData uri="http://schemas.microsoft.com/office/word/2010/wordprocessingShape">
                  <wps:wsp>
                    <wps:cNvSpPr txBox="true"/>
                    <wps:spPr>
                      <a:xfrm flipH="false" flipV="false" rot="0">
                        <a:off x="0" y="0"/>
                        <a:ext cx="252000" cy="539640"/>
                      </a:xfrm>
                      <a:prstGeom prst="rect">
                        <a:avLst/>
                      </a:prstGeom>
                      <a:noFill/>
                      <a:ln>
                        <a:noFill/>
                      </a:ln>
                    </wps:spPr>
                    <wps:txbx>
                      <w:txbxContent>
                        <w:p w14:paraId="17000000">
                          <w:pPr>
                            <w:pStyle w:val="Style_7"/>
                          </w:pPr>
                          <w:r>
                            <w:fldChar w:fldCharType="begin"/>
                          </w:r>
                          <w:r>
                            <w:instrText xml:space="preserve">PAGE </w:instrText>
                          </w:r>
                          <w:r>
                            <w:fldChar w:fldCharType="separate"/>
                          </w:r>
                          <w:r>
                            <w:t xml:space="preserve"> </w:t>
                          </w:r>
                          <w:r>
                            <w:fldChar w:fldCharType="end"/>
                          </w:r>
                        </w:p>
                      </w:txbxContent>
                    </wps:txbx>
                    <wps:bodyPr anchor="ctr"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4"/>
    </w:pP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4"/>
    </w:pPr>
  </w:p>
</w:hdr>
</file>

<file path=word/header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D000000">
    <w:pPr>
      <w:pStyle w:val="Style_4"/>
    </w:pPr>
  </w:p>
</w:hdr>
</file>

<file path=word/header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E000000">
    <w:pPr>
      <w:pStyle w:val="Style_4"/>
    </w:pPr>
  </w:p>
</w:hdr>
</file>

<file path=word/header8.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F000000">
    <w:pPr>
      <w:pStyle w:val="Style_4"/>
      <w:rPr>
        <w:sz w:val="20"/>
      </w:rPr>
    </w:pPr>
    <w:r>
      <w:rPr>
        <w:sz w:val="20"/>
      </w:rPr>
      <w:fldChar w:fldCharType="begin"/>
    </w:r>
    <w:r>
      <w:rPr>
        <w:sz w:val="20"/>
      </w:rPr>
      <w:instrText xml:space="preserve">PAGE </w:instrText>
    </w:r>
    <w:r>
      <w:rPr>
        <w:sz w:val="20"/>
      </w:rPr>
      <w:fldChar w:fldCharType="separate"/>
    </w:r>
    <w:r>
      <w:rPr>
        <w:sz w:val="20"/>
      </w:rPr>
      <w:t xml:space="preserve"> </w:t>
    </w:r>
    <w:r>
      <w:rPr>
        <w:sz w:val="20"/>
      </w:rPr>
      <w:fldChar w:fldCharType="end"/>
    </w:r>
  </w:p>
</w:hdr>
</file>

<file path=word/header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0000000">
    <w:pPr>
      <w:pStyle w:val="Style_4"/>
    </w:pPr>
    <w:r>
      <w:fldChar w:fldCharType="begin"/>
    </w:r>
    <w:r>
      <w:instrText xml:space="preserve">PAGE </w:instrText>
    </w:r>
    <w:r>
      <w:fldChar w:fldCharType="separate"/>
    </w:r>
    <w:r>
      <w:t xml:space="preserve"> </w:t>
    </w:r>
    <w:r>
      <w:fldChar w:fldCharType="end"/>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pStyle w:val="Style_59"/>
      <w:lvlText w:val="%1."/>
      <w:pPr>
        <w:ind w:firstLine="709"/>
      </w:pPr>
    </w:lvl>
    <w:lvl w:ilvl="1">
      <w:start w:val="1"/>
      <w:numFmt w:val="decimal"/>
      <w:lvlText w:val="%1.%2."/>
      <w:pPr>
        <w:ind w:firstLine="709"/>
      </w:pPr>
    </w:lvl>
    <w:lvl w:ilvl="2">
      <w:start w:val="1"/>
      <w:numFmt w:val="decimal"/>
      <w:lvlText w:val="%1.%2.%3."/>
      <w:pPr>
        <w:ind w:firstLine="709"/>
      </w:pPr>
    </w:lvl>
    <w:lvl w:ilvl="3">
      <w:start w:val="1"/>
      <w:numFmt w:val="decimal"/>
      <w:lvlText w:val="%1.%2.%3.%4."/>
      <w:pPr>
        <w:ind w:firstLine="709"/>
      </w:pPr>
    </w:lvl>
    <w:lvl w:ilvl="4">
      <w:start w:val="1"/>
      <w:numFmt w:val="decimal"/>
      <w:lvlText w:val="%1.%2.%3.%4.%5."/>
      <w:pPr>
        <w:ind w:firstLine="709"/>
      </w:pPr>
    </w:lvl>
    <w:lvl w:ilvl="5">
      <w:start w:val="1"/>
      <w:numFmt w:val="decimal"/>
      <w:lvlText w:val="%1.%2.%3.%4.%5.%6."/>
      <w:pPr>
        <w:ind w:firstLine="709"/>
      </w:pPr>
    </w:lvl>
    <w:lvl w:ilvl="6">
      <w:start w:val="1"/>
      <w:numFmt w:val="decimal"/>
      <w:lvlText w:val="%1.%2.%3.%4.%5.%6.%7."/>
      <w:pPr>
        <w:ind w:firstLine="709"/>
      </w:pPr>
    </w:lvl>
    <w:lvl w:ilvl="7">
      <w:start w:val="1"/>
      <w:numFmt w:val="decimal"/>
      <w:lvlText w:val="%1.%2.%3.%4.%5.%6.%7.%8."/>
      <w:pPr>
        <w:ind w:firstLine="709"/>
      </w:pPr>
    </w:lvl>
    <w:lvl w:ilvl="8">
      <w:start w:val="1"/>
      <w:numFmt w:val="decimal"/>
      <w:lvlText w:val="%1.%2.%3.%4.%5.%6.%7.%8.%9."/>
      <w:pPr>
        <w:ind w:firstLine="709"/>
      </w:pPr>
    </w:lvl>
  </w:abstractNum>
  <w:abstractNum w:abstractNumId="1">
    <w:lvl w:ilvl="0">
      <w:numFmt w:val="bullet"/>
      <w:pStyle w:val="Style_100"/>
      <w:lvlText w:val="–"/>
      <w:pPr>
        <w:ind w:firstLine="709"/>
      </w:pPr>
      <w:rPr>
        <w:rFonts w:ascii="PT Astra Serif" w:hAnsi="PT Astra Serif"/>
      </w:rPr>
    </w:lvl>
    <w:lvl w:ilvl="1">
      <w:numFmt w:val="bullet"/>
      <w:lvlText w:val="–"/>
      <w:pPr>
        <w:ind w:firstLine="709"/>
      </w:pPr>
      <w:rPr>
        <w:rFonts w:ascii="PT Astra Serif" w:hAnsi="PT Astra Serif"/>
      </w:rPr>
    </w:lvl>
    <w:lvl w:ilvl="2">
      <w:numFmt w:val="bullet"/>
      <w:lvlText w:val="–"/>
      <w:pPr>
        <w:ind w:firstLine="709"/>
      </w:pPr>
      <w:rPr>
        <w:rFonts w:ascii="PT Astra Serif" w:hAnsi="PT Astra Serif"/>
      </w:rPr>
    </w:lvl>
    <w:lvl w:ilvl="3">
      <w:numFmt w:val="bullet"/>
      <w:lvlText w:val="–"/>
      <w:pPr>
        <w:ind w:firstLine="709"/>
      </w:pPr>
      <w:rPr>
        <w:rFonts w:ascii="PT Astra Serif" w:hAnsi="PT Astra Serif"/>
      </w:rPr>
    </w:lvl>
    <w:lvl w:ilvl="4">
      <w:numFmt w:val="bullet"/>
      <w:lvlText w:val="–"/>
      <w:pPr>
        <w:ind w:firstLine="709"/>
      </w:pPr>
      <w:rPr>
        <w:rFonts w:ascii="PT Astra Serif" w:hAnsi="PT Astra Serif"/>
      </w:rPr>
    </w:lvl>
    <w:lvl w:ilvl="5">
      <w:numFmt w:val="bullet"/>
      <w:lvlText w:val="–"/>
      <w:pPr>
        <w:ind w:firstLine="709"/>
      </w:pPr>
      <w:rPr>
        <w:rFonts w:ascii="PT Astra Serif" w:hAnsi="PT Astra Serif"/>
      </w:rPr>
    </w:lvl>
    <w:lvl w:ilvl="6">
      <w:numFmt w:val="bullet"/>
      <w:lvlText w:val="–"/>
      <w:pPr>
        <w:ind w:firstLine="709"/>
      </w:pPr>
      <w:rPr>
        <w:rFonts w:ascii="PT Astra Serif" w:hAnsi="PT Astra Serif"/>
      </w:rPr>
    </w:lvl>
    <w:lvl w:ilvl="7">
      <w:numFmt w:val="bullet"/>
      <w:lvlText w:val="–"/>
      <w:pPr>
        <w:ind w:firstLine="709"/>
      </w:pPr>
      <w:rPr>
        <w:rFonts w:ascii="PT Astra Serif" w:hAnsi="PT Astra Serif"/>
      </w:rPr>
    </w:lvl>
    <w:lvl w:ilvl="8">
      <w:numFmt w:val="bullet"/>
      <w:lvlText w:val="–"/>
      <w:pPr>
        <w:ind w:firstLine="709"/>
      </w:pPr>
      <w:rPr>
        <w:rFonts w:ascii="PT Astra Serif" w:hAnsi="PT Astra Serif"/>
      </w:r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Liberation Serif" w:hAnsi="Liberation Serif"/>
        <w:color w:val="000000"/>
        <w:spacing w:val="0"/>
        <w:sz w:val="24"/>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line="240" w:lineRule="auto"/>
      <w:ind/>
      <w:jc w:val="center"/>
    </w:pPr>
    <w:rPr>
      <w:rFonts w:ascii="PT Astra Serif" w:hAnsi="PT Astra Serif"/>
      <w:sz w:val="28"/>
    </w:rPr>
  </w:style>
  <w:style w:default="1" w:styleId="Style_2_ch" w:type="character">
    <w:name w:val="Normal"/>
    <w:link w:val="Style_2"/>
    <w:rPr>
      <w:rFonts w:ascii="PT Astra Serif" w:hAnsi="PT Astra Serif"/>
      <w:sz w:val="28"/>
    </w:rPr>
  </w:style>
  <w:style w:styleId="Style_11" w:type="paragraph">
    <w:name w:val="Visited Internet Link"/>
    <w:link w:val="Style_11_ch"/>
    <w:rPr>
      <w:color w:val="800000"/>
      <w:u w:color="800000" w:val="single"/>
    </w:rPr>
  </w:style>
  <w:style w:styleId="Style_11_ch" w:type="character">
    <w:name w:val="Visited Internet Link"/>
    <w:link w:val="Style_11"/>
    <w:rPr>
      <w:color w:val="800000"/>
      <w:u w:color="800000" w:val="single"/>
    </w:rPr>
  </w:style>
  <w:style w:styleId="Style_12" w:type="paragraph">
    <w:name w:val="Endnote Symbol"/>
    <w:link w:val="Style_12_ch"/>
  </w:style>
  <w:style w:styleId="Style_12_ch" w:type="character">
    <w:name w:val="Endnote Symbol"/>
    <w:link w:val="Style_12"/>
  </w:style>
  <w:style w:styleId="Style_13" w:type="paragraph">
    <w:name w:val="toc 2"/>
    <w:basedOn w:val="Style_14"/>
    <w:link w:val="Style_13_ch"/>
    <w:uiPriority w:val="39"/>
    <w:pPr>
      <w:tabs>
        <w:tab w:leader="dot" w:pos="9355" w:val="right"/>
      </w:tabs>
      <w:ind w:firstLine="0" w:left="0" w:right="0"/>
    </w:pPr>
  </w:style>
  <w:style w:styleId="Style_13_ch" w:type="character">
    <w:name w:val="toc 2"/>
    <w:basedOn w:val="Style_14_ch"/>
    <w:link w:val="Style_13"/>
  </w:style>
  <w:style w:styleId="Style_15" w:type="paragraph">
    <w:name w:val="List 4 End"/>
    <w:basedOn w:val="Style_17"/>
    <w:next w:val="Style_16"/>
    <w:link w:val="Style_15_ch"/>
    <w:pPr>
      <w:spacing w:after="0" w:before="0"/>
      <w:ind w:firstLine="0" w:left="0" w:right="0"/>
      <w:contextualSpacing w:val="0"/>
    </w:pPr>
  </w:style>
  <w:style w:styleId="Style_15_ch" w:type="character">
    <w:name w:val="List 4 End"/>
    <w:basedOn w:val="Style_17_ch"/>
    <w:link w:val="Style_15"/>
  </w:style>
  <w:style w:styleId="Style_18" w:type="paragraph">
    <w:name w:val="Numbering 2 End"/>
    <w:basedOn w:val="Style_17"/>
    <w:next w:val="Style_19"/>
    <w:link w:val="Style_18_ch"/>
    <w:pPr>
      <w:spacing w:after="0" w:before="0"/>
      <w:ind w:firstLine="0" w:left="0" w:right="0"/>
      <w:contextualSpacing w:val="0"/>
    </w:pPr>
  </w:style>
  <w:style w:styleId="Style_18_ch" w:type="character">
    <w:name w:val="Numbering 2 End"/>
    <w:basedOn w:val="Style_17_ch"/>
    <w:link w:val="Style_18"/>
  </w:style>
  <w:style w:styleId="Style_20" w:type="paragraph">
    <w:name w:val="toc 4"/>
    <w:basedOn w:val="Style_14"/>
    <w:link w:val="Style_20_ch"/>
    <w:uiPriority w:val="39"/>
    <w:pPr>
      <w:tabs>
        <w:tab w:leader="dot" w:pos="8789" w:val="right"/>
      </w:tabs>
      <w:ind w:firstLine="0" w:left="0" w:right="0"/>
    </w:pPr>
  </w:style>
  <w:style w:styleId="Style_20_ch" w:type="character">
    <w:name w:val="toc 4"/>
    <w:basedOn w:val="Style_14_ch"/>
    <w:link w:val="Style_20"/>
  </w:style>
  <w:style w:styleId="Style_21" w:type="paragraph">
    <w:name w:val="User Index 7"/>
    <w:basedOn w:val="Style_14"/>
    <w:link w:val="Style_21_ch"/>
    <w:pPr>
      <w:tabs>
        <w:tab w:leader="dot" w:pos="7940" w:val="right"/>
      </w:tabs>
      <w:ind w:firstLine="0" w:left="0" w:right="0"/>
    </w:pPr>
  </w:style>
  <w:style w:styleId="Style_21_ch" w:type="character">
    <w:name w:val="User Index 7"/>
    <w:basedOn w:val="Style_14_ch"/>
    <w:link w:val="Style_21"/>
  </w:style>
  <w:style w:styleId="Style_22" w:type="paragraph">
    <w:name w:val="Drawing"/>
    <w:basedOn w:val="Style_23"/>
    <w:link w:val="Style_22_ch"/>
  </w:style>
  <w:style w:styleId="Style_22_ch" w:type="character">
    <w:name w:val="Drawing"/>
    <w:basedOn w:val="Style_23_ch"/>
    <w:link w:val="Style_22"/>
  </w:style>
  <w:style w:styleId="Style_24" w:type="paragraph">
    <w:name w:val="No Spacing1"/>
    <w:link w:val="Style_24_ch"/>
    <w:pPr>
      <w:widowControl w:val="1"/>
      <w:spacing w:after="0" w:before="0" w:line="240" w:lineRule="auto"/>
      <w:ind w:firstLine="0" w:left="0" w:right="0"/>
      <w:contextualSpacing w:val="0"/>
      <w:jc w:val="left"/>
    </w:pPr>
    <w:rPr>
      <w:rFonts w:ascii="Calibri" w:hAnsi="Calibri"/>
      <w:color w:val="000000"/>
      <w:sz w:val="22"/>
    </w:rPr>
  </w:style>
  <w:style w:styleId="Style_24_ch" w:type="character">
    <w:name w:val="No Spacing1"/>
    <w:link w:val="Style_24"/>
    <w:rPr>
      <w:rFonts w:ascii="Calibri" w:hAnsi="Calibri"/>
      <w:color w:val="000000"/>
      <w:sz w:val="22"/>
    </w:rPr>
  </w:style>
  <w:style w:styleId="Style_25" w:type="paragraph">
    <w:name w:val="heading 7"/>
    <w:basedOn w:val="Style_27"/>
    <w:next w:val="Style_26"/>
    <w:link w:val="Style_25_ch"/>
    <w:uiPriority w:val="9"/>
    <w:qFormat/>
    <w:pPr>
      <w:spacing w:after="0" w:before="0"/>
      <w:ind/>
      <w:contextualSpacing w:val="0"/>
    </w:pPr>
  </w:style>
  <w:style w:styleId="Style_25_ch" w:type="character">
    <w:name w:val="heading 7"/>
    <w:basedOn w:val="Style_27_ch"/>
    <w:link w:val="Style_25"/>
  </w:style>
  <w:style w:styleId="Style_28" w:type="paragraph">
    <w:name w:val="Quotations"/>
    <w:basedOn w:val="Style_2"/>
    <w:next w:val="Style_2"/>
    <w:link w:val="Style_28_ch"/>
    <w:pPr>
      <w:spacing w:after="0" w:before="0"/>
      <w:ind w:firstLine="0" w:left="0" w:right="0"/>
      <w:contextualSpacing w:val="0"/>
    </w:pPr>
  </w:style>
  <w:style w:styleId="Style_28_ch" w:type="character">
    <w:name w:val="Quotations"/>
    <w:basedOn w:val="Style_2_ch"/>
    <w:link w:val="Style_28"/>
  </w:style>
  <w:style w:styleId="Style_29" w:type="paragraph">
    <w:name w:val="User Index 8"/>
    <w:basedOn w:val="Style_14"/>
    <w:link w:val="Style_29_ch"/>
    <w:pPr>
      <w:tabs>
        <w:tab w:leader="dot" w:pos="7657" w:val="right"/>
      </w:tabs>
      <w:ind w:firstLine="0" w:left="0" w:right="0"/>
    </w:pPr>
  </w:style>
  <w:style w:styleId="Style_29_ch" w:type="character">
    <w:name w:val="User Index 8"/>
    <w:basedOn w:val="Style_14_ch"/>
    <w:link w:val="Style_29"/>
  </w:style>
  <w:style w:styleId="Style_30" w:type="paragraph">
    <w:name w:val="Index Heading"/>
    <w:basedOn w:val="Style_27"/>
    <w:link w:val="Style_30_ch"/>
    <w:pPr>
      <w:ind w:firstLine="0" w:left="0" w:right="0"/>
    </w:pPr>
  </w:style>
  <w:style w:styleId="Style_30_ch" w:type="character">
    <w:name w:val="Index Heading"/>
    <w:basedOn w:val="Style_27_ch"/>
    <w:link w:val="Style_30"/>
  </w:style>
  <w:style w:styleId="Style_31" w:type="paragraph">
    <w:name w:val="Preformatted Text"/>
    <w:basedOn w:val="Style_2"/>
    <w:next w:val="Style_2"/>
    <w:link w:val="Style_31_ch"/>
    <w:pPr>
      <w:spacing w:after="0" w:before="0"/>
      <w:ind/>
      <w:contextualSpacing w:val="0"/>
    </w:pPr>
    <w:rPr>
      <w:rFonts w:ascii="PT Astra Serif" w:hAnsi="PT Astra Serif"/>
      <w:sz w:val="28"/>
    </w:rPr>
  </w:style>
  <w:style w:styleId="Style_31_ch" w:type="character">
    <w:name w:val="Preformatted Text"/>
    <w:basedOn w:val="Style_2_ch"/>
    <w:link w:val="Style_31"/>
    <w:rPr>
      <w:rFonts w:ascii="PT Astra Serif" w:hAnsi="PT Astra Serif"/>
      <w:sz w:val="28"/>
    </w:rPr>
  </w:style>
  <w:style w:styleId="Style_32" w:type="paragraph">
    <w:name w:val="ListLabel 4"/>
    <w:link w:val="Style_32_ch"/>
    <w:rPr>
      <w:rFonts w:ascii="Serif" w:hAnsi="Serif"/>
      <w:b w:val="0"/>
      <w:i w:val="0"/>
      <w:caps w:val="0"/>
      <w:smallCaps w:val="0"/>
      <w:color w:val="000000"/>
      <w:sz w:val="20"/>
      <w:u w:val="none"/>
    </w:rPr>
  </w:style>
  <w:style w:styleId="Style_32_ch" w:type="character">
    <w:name w:val="ListLabel 4"/>
    <w:link w:val="Style_32"/>
    <w:rPr>
      <w:rFonts w:ascii="Serif" w:hAnsi="Serif"/>
      <w:b w:val="0"/>
      <w:i w:val="0"/>
      <w:caps w:val="0"/>
      <w:smallCaps w:val="0"/>
      <w:color w:val="000000"/>
      <w:sz w:val="20"/>
      <w:u w:val="none"/>
    </w:rPr>
  </w:style>
  <w:style w:styleId="Style_33" w:type="paragraph">
    <w:name w:val="Contents Heading"/>
    <w:basedOn w:val="Style_27"/>
    <w:next w:val="Style_34"/>
    <w:link w:val="Style_33_ch"/>
    <w:pPr>
      <w:ind w:firstLine="0" w:left="0" w:right="0"/>
    </w:pPr>
  </w:style>
  <w:style w:styleId="Style_33_ch" w:type="character">
    <w:name w:val="Contents Heading"/>
    <w:basedOn w:val="Style_27_ch"/>
    <w:link w:val="Style_33"/>
  </w:style>
  <w:style w:styleId="Style_35" w:type="paragraph">
    <w:name w:val="Placeholder"/>
    <w:link w:val="Style_35_ch"/>
    <w:rPr>
      <w:smallCaps w:val="1"/>
      <w:color w:val="008080"/>
      <w:u w:color="008080" w:val="dotted"/>
    </w:rPr>
  </w:style>
  <w:style w:styleId="Style_35_ch" w:type="character">
    <w:name w:val="Placeholder"/>
    <w:link w:val="Style_35"/>
    <w:rPr>
      <w:smallCaps w:val="1"/>
      <w:color w:val="008080"/>
      <w:u w:color="008080" w:val="dotted"/>
    </w:rPr>
  </w:style>
  <w:style w:styleId="Style_36" w:type="paragraph">
    <w:name w:val="Endnote anchor"/>
    <w:link w:val="Style_36_ch"/>
    <w:rPr>
      <w:vertAlign w:val="superscript"/>
    </w:rPr>
  </w:style>
  <w:style w:styleId="Style_36_ch" w:type="character">
    <w:name w:val="Endnote anchor"/>
    <w:link w:val="Style_36"/>
    <w:rPr>
      <w:vertAlign w:val="superscript"/>
    </w:rPr>
  </w:style>
  <w:style w:styleId="Style_37" w:type="paragraph">
    <w:name w:val="toc 6"/>
    <w:basedOn w:val="Style_14"/>
    <w:link w:val="Style_37_ch"/>
    <w:uiPriority w:val="39"/>
    <w:pPr>
      <w:tabs>
        <w:tab w:leader="dot" w:pos="8223" w:val="right"/>
      </w:tabs>
      <w:ind w:firstLine="0" w:left="0" w:right="0"/>
    </w:pPr>
  </w:style>
  <w:style w:styleId="Style_37_ch" w:type="character">
    <w:name w:val="toc 6"/>
    <w:basedOn w:val="Style_14_ch"/>
    <w:link w:val="Style_37"/>
  </w:style>
  <w:style w:styleId="Style_38" w:type="paragraph">
    <w:name w:val="toc 7"/>
    <w:basedOn w:val="Style_14"/>
    <w:link w:val="Style_38_ch"/>
    <w:uiPriority w:val="39"/>
    <w:pPr>
      <w:tabs>
        <w:tab w:leader="dot" w:pos="7940" w:val="right"/>
      </w:tabs>
      <w:ind w:firstLine="0" w:left="0" w:right="0"/>
    </w:pPr>
  </w:style>
  <w:style w:styleId="Style_38_ch" w:type="character">
    <w:name w:val="toc 7"/>
    <w:basedOn w:val="Style_14_ch"/>
    <w:link w:val="Style_38"/>
  </w:style>
  <w:style w:styleId="Style_39" w:type="paragraph">
    <w:name w:val="List 2 Start"/>
    <w:basedOn w:val="Style_17"/>
    <w:next w:val="Style_40"/>
    <w:link w:val="Style_39_ch"/>
    <w:pPr>
      <w:spacing w:after="0" w:before="0"/>
      <w:ind w:firstLine="0" w:left="0" w:right="0"/>
      <w:contextualSpacing w:val="0"/>
    </w:pPr>
  </w:style>
  <w:style w:styleId="Style_39_ch" w:type="character">
    <w:name w:val="List 2 Start"/>
    <w:basedOn w:val="Style_17_ch"/>
    <w:link w:val="Style_39"/>
  </w:style>
  <w:style w:styleId="Style_41" w:type="paragraph">
    <w:name w:val="Definition"/>
    <w:link w:val="Style_41_ch"/>
  </w:style>
  <w:style w:styleId="Style_41_ch" w:type="character">
    <w:name w:val="Definition"/>
    <w:link w:val="Style_41"/>
  </w:style>
  <w:style w:styleId="Style_42" w:type="paragraph">
    <w:name w:val="Index 2"/>
    <w:basedOn w:val="Style_14"/>
    <w:link w:val="Style_42_ch"/>
    <w:pPr>
      <w:ind w:firstLine="0" w:left="0" w:right="0"/>
    </w:pPr>
  </w:style>
  <w:style w:styleId="Style_42_ch" w:type="character">
    <w:name w:val="Index 2"/>
    <w:basedOn w:val="Style_14_ch"/>
    <w:link w:val="Style_42"/>
  </w:style>
  <w:style w:styleId="Style_43" w:type="paragraph">
    <w:name w:val="Sender"/>
    <w:basedOn w:val="Style_2"/>
    <w:next w:val="Style_2"/>
    <w:link w:val="Style_43_ch"/>
    <w:pPr>
      <w:spacing w:after="0" w:before="0"/>
      <w:ind/>
      <w:contextualSpacing w:val="0"/>
    </w:pPr>
  </w:style>
  <w:style w:styleId="Style_43_ch" w:type="character">
    <w:name w:val="Sender"/>
    <w:basedOn w:val="Style_2_ch"/>
    <w:link w:val="Style_43"/>
  </w:style>
  <w:style w:styleId="Style_9" w:type="paragraph">
    <w:name w:val="No Spacing"/>
    <w:link w:val="Style_9_ch"/>
    <w:pPr>
      <w:widowControl w:val="1"/>
      <w:spacing w:after="0" w:before="0" w:line="240" w:lineRule="auto"/>
      <w:ind w:firstLine="0" w:left="0" w:right="0"/>
      <w:contextualSpacing w:val="0"/>
      <w:jc w:val="left"/>
    </w:pPr>
    <w:rPr>
      <w:rFonts w:ascii="Calibri" w:hAnsi="Calibri"/>
      <w:color w:val="000000"/>
      <w:sz w:val="22"/>
    </w:rPr>
  </w:style>
  <w:style w:styleId="Style_9_ch" w:type="character">
    <w:name w:val="No Spacing"/>
    <w:link w:val="Style_9"/>
    <w:rPr>
      <w:rFonts w:ascii="Calibri" w:hAnsi="Calibri"/>
      <w:color w:val="000000"/>
      <w:sz w:val="22"/>
    </w:rPr>
  </w:style>
  <w:style w:styleId="Style_44" w:type="paragraph">
    <w:name w:val="List 3 Start"/>
    <w:basedOn w:val="Style_17"/>
    <w:next w:val="Style_45"/>
    <w:link w:val="Style_44_ch"/>
    <w:pPr>
      <w:spacing w:after="0" w:before="0"/>
      <w:ind w:firstLine="0" w:left="0" w:right="0"/>
      <w:contextualSpacing w:val="0"/>
    </w:pPr>
  </w:style>
  <w:style w:styleId="Style_44_ch" w:type="character">
    <w:name w:val="List 3 Start"/>
    <w:basedOn w:val="Style_17_ch"/>
    <w:link w:val="Style_44"/>
  </w:style>
  <w:style w:styleId="Style_46" w:type="paragraph">
    <w:name w:val="List 5 Cont."/>
    <w:basedOn w:val="Style_17"/>
    <w:link w:val="Style_46_ch"/>
    <w:pPr>
      <w:spacing w:after="0" w:before="0"/>
      <w:ind w:firstLine="0" w:left="0" w:right="0"/>
      <w:contextualSpacing w:val="0"/>
    </w:pPr>
  </w:style>
  <w:style w:styleId="Style_46_ch" w:type="character">
    <w:name w:val="List 5 Cont."/>
    <w:basedOn w:val="Style_17_ch"/>
    <w:link w:val="Style_46"/>
  </w:style>
  <w:style w:styleId="Style_47" w:type="paragraph">
    <w:name w:val="Table"/>
    <w:basedOn w:val="Style_23"/>
    <w:link w:val="Style_47_ch"/>
  </w:style>
  <w:style w:styleId="Style_47_ch" w:type="character">
    <w:name w:val="Table"/>
    <w:basedOn w:val="Style_23_ch"/>
    <w:link w:val="Style_47"/>
  </w:style>
  <w:style w:styleId="Style_48" w:type="paragraph">
    <w:name w:val="Numbering 5"/>
    <w:basedOn w:val="Style_17"/>
    <w:link w:val="Style_48_ch"/>
    <w:pPr>
      <w:spacing w:after="0" w:before="0"/>
      <w:ind w:firstLine="0" w:left="0" w:right="0"/>
      <w:contextualSpacing w:val="0"/>
    </w:pPr>
  </w:style>
  <w:style w:styleId="Style_48_ch" w:type="character">
    <w:name w:val="Numbering 5"/>
    <w:basedOn w:val="Style_17_ch"/>
    <w:link w:val="Style_48"/>
  </w:style>
  <w:style w:styleId="Style_49" w:type="paragraph">
    <w:name w:val="Bibliography Heading"/>
    <w:basedOn w:val="Style_27"/>
    <w:link w:val="Style_49_ch"/>
    <w:pPr>
      <w:ind w:firstLine="0" w:left="0" w:right="0"/>
    </w:pPr>
  </w:style>
  <w:style w:styleId="Style_49_ch" w:type="character">
    <w:name w:val="Bibliography Heading"/>
    <w:basedOn w:val="Style_27_ch"/>
    <w:link w:val="Style_49"/>
  </w:style>
  <w:style w:styleId="Style_50" w:type="paragraph">
    <w:name w:val="Object index heading"/>
    <w:basedOn w:val="Style_27"/>
    <w:link w:val="Style_50_ch"/>
    <w:pPr>
      <w:ind w:firstLine="0" w:left="0" w:right="0"/>
    </w:pPr>
  </w:style>
  <w:style w:styleId="Style_50_ch" w:type="character">
    <w:name w:val="Object index heading"/>
    <w:basedOn w:val="Style_27_ch"/>
    <w:link w:val="Style_50"/>
  </w:style>
  <w:style w:styleId="Style_51" w:type="paragraph">
    <w:name w:val="List 5"/>
    <w:basedOn w:val="Style_17"/>
    <w:link w:val="Style_51_ch"/>
    <w:pPr>
      <w:spacing w:after="0" w:before="0"/>
      <w:ind w:firstLine="0" w:left="0" w:right="0"/>
      <w:contextualSpacing w:val="0"/>
    </w:pPr>
  </w:style>
  <w:style w:styleId="Style_51_ch" w:type="character">
    <w:name w:val="List 5"/>
    <w:basedOn w:val="Style_17_ch"/>
    <w:link w:val="Style_51"/>
  </w:style>
  <w:style w:styleId="Style_52" w:type="paragraph">
    <w:name w:val="Endnote"/>
    <w:basedOn w:val="Style_2"/>
    <w:next w:val="Style_2"/>
    <w:link w:val="Style_52_ch"/>
    <w:pPr>
      <w:ind w:firstLine="0" w:left="0" w:right="0"/>
    </w:pPr>
    <w:rPr>
      <w:sz w:val="28"/>
    </w:rPr>
  </w:style>
  <w:style w:styleId="Style_52_ch" w:type="character">
    <w:name w:val="Endnote"/>
    <w:basedOn w:val="Style_2_ch"/>
    <w:link w:val="Style_52"/>
    <w:rPr>
      <w:sz w:val="28"/>
    </w:rPr>
  </w:style>
  <w:style w:styleId="Style_53" w:type="paragraph">
    <w:name w:val="heading 3"/>
    <w:basedOn w:val="Style_27"/>
    <w:next w:val="Style_26"/>
    <w:link w:val="Style_53_ch"/>
    <w:uiPriority w:val="9"/>
    <w:qFormat/>
    <w:pPr>
      <w:spacing w:after="0" w:before="0"/>
      <w:ind/>
      <w:contextualSpacing w:val="0"/>
      <w:outlineLvl w:val="2"/>
    </w:pPr>
  </w:style>
  <w:style w:styleId="Style_53_ch" w:type="character">
    <w:name w:val="heading 3"/>
    <w:basedOn w:val="Style_27_ch"/>
    <w:link w:val="Style_53"/>
  </w:style>
  <w:style w:styleId="Style_54" w:type="paragraph">
    <w:name w:val="Teletype"/>
    <w:link w:val="Style_54_ch"/>
    <w:rPr>
      <w:rFonts w:ascii="Liberation Mono" w:hAnsi="Liberation Mono"/>
    </w:rPr>
  </w:style>
  <w:style w:styleId="Style_54_ch" w:type="character">
    <w:name w:val="Teletype"/>
    <w:link w:val="Style_54"/>
    <w:rPr>
      <w:rFonts w:ascii="Liberation Mono" w:hAnsi="Liberation Mono"/>
    </w:rPr>
  </w:style>
  <w:style w:styleId="Style_55" w:type="paragraph">
    <w:name w:val="Salutation"/>
    <w:basedOn w:val="Style_2"/>
    <w:next w:val="Style_2"/>
    <w:link w:val="Style_55_ch"/>
  </w:style>
  <w:style w:styleId="Style_55_ch" w:type="character">
    <w:name w:val="Salutation"/>
    <w:basedOn w:val="Style_2_ch"/>
    <w:link w:val="Style_55"/>
  </w:style>
  <w:style w:styleId="Style_56" w:type="paragraph">
    <w:name w:val="Numbering 4 Start"/>
    <w:basedOn w:val="Style_17"/>
    <w:next w:val="Style_57"/>
    <w:link w:val="Style_56_ch"/>
    <w:pPr>
      <w:spacing w:after="0" w:before="0"/>
      <w:ind w:firstLine="0" w:left="0" w:right="0"/>
      <w:contextualSpacing w:val="0"/>
    </w:pPr>
  </w:style>
  <w:style w:styleId="Style_56_ch" w:type="character">
    <w:name w:val="Numbering 4 Start"/>
    <w:basedOn w:val="Style_17_ch"/>
    <w:link w:val="Style_56"/>
  </w:style>
  <w:style w:styleId="Style_5" w:type="paragraph">
    <w:name w:val="Footer left"/>
    <w:basedOn w:val="Style_2"/>
    <w:next w:val="Style_2"/>
    <w:link w:val="Style_5_ch"/>
    <w:pPr>
      <w:tabs>
        <w:tab w:leader="none" w:pos="4819" w:val="center"/>
        <w:tab w:leader="none" w:pos="9638" w:val="right"/>
      </w:tabs>
      <w:ind/>
      <w:jc w:val="left"/>
    </w:pPr>
  </w:style>
  <w:style w:styleId="Style_5_ch" w:type="character">
    <w:name w:val="Footer left"/>
    <w:basedOn w:val="Style_2_ch"/>
    <w:link w:val="Style_5"/>
  </w:style>
  <w:style w:styleId="Style_58" w:type="paragraph">
    <w:name w:val="Numbering 1 Start"/>
    <w:basedOn w:val="Style_17"/>
    <w:next w:val="Style_59"/>
    <w:link w:val="Style_58_ch"/>
    <w:pPr>
      <w:spacing w:after="0" w:before="0"/>
      <w:ind w:firstLine="0" w:left="0" w:right="0"/>
      <w:contextualSpacing w:val="0"/>
    </w:pPr>
  </w:style>
  <w:style w:styleId="Style_58_ch" w:type="character">
    <w:name w:val="Numbering 1 Start"/>
    <w:basedOn w:val="Style_17_ch"/>
    <w:link w:val="Style_58"/>
  </w:style>
  <w:style w:styleId="Style_60" w:type="paragraph">
    <w:name w:val="Object index 1"/>
    <w:basedOn w:val="Style_14"/>
    <w:link w:val="Style_60_ch"/>
    <w:pPr>
      <w:tabs>
        <w:tab w:leader="dot" w:pos="9638" w:val="right"/>
      </w:tabs>
      <w:ind w:firstLine="0" w:left="0" w:right="0"/>
    </w:pPr>
  </w:style>
  <w:style w:styleId="Style_60_ch" w:type="character">
    <w:name w:val="Object index 1"/>
    <w:basedOn w:val="Style_14_ch"/>
    <w:link w:val="Style_60"/>
  </w:style>
  <w:style w:styleId="Style_61" w:type="paragraph">
    <w:name w:val="Hanging indent"/>
    <w:basedOn w:val="Style_26"/>
    <w:next w:val="Style_26"/>
    <w:link w:val="Style_61_ch"/>
    <w:pPr>
      <w:tabs>
        <w:tab w:leader="none" w:pos="0" w:val="left"/>
      </w:tabs>
      <w:ind w:firstLine="0" w:left="0" w:right="0"/>
    </w:pPr>
  </w:style>
  <w:style w:styleId="Style_61_ch" w:type="character">
    <w:name w:val="Hanging indent"/>
    <w:basedOn w:val="Style_26_ch"/>
    <w:link w:val="Style_61"/>
  </w:style>
  <w:style w:styleId="Style_62" w:type="paragraph">
    <w:name w:val="Footnote Symbol"/>
    <w:link w:val="Style_62_ch"/>
  </w:style>
  <w:style w:styleId="Style_62_ch" w:type="character">
    <w:name w:val="Footnote Symbol"/>
    <w:link w:val="Style_62"/>
  </w:style>
  <w:style w:styleId="Style_63" w:type="paragraph">
    <w:name w:val="Text"/>
    <w:basedOn w:val="Style_23"/>
    <w:link w:val="Style_63_ch"/>
  </w:style>
  <w:style w:styleId="Style_63_ch" w:type="character">
    <w:name w:val="Text"/>
    <w:basedOn w:val="Style_23_ch"/>
    <w:link w:val="Style_63"/>
  </w:style>
  <w:style w:styleId="Style_64" w:type="paragraph">
    <w:name w:val="List 4 Cont."/>
    <w:basedOn w:val="Style_17"/>
    <w:link w:val="Style_64_ch"/>
    <w:pPr>
      <w:spacing w:after="0" w:before="0"/>
      <w:ind w:firstLine="0" w:left="0" w:right="0"/>
      <w:contextualSpacing w:val="0"/>
    </w:pPr>
  </w:style>
  <w:style w:styleId="Style_64_ch" w:type="character">
    <w:name w:val="List 4 Cont."/>
    <w:basedOn w:val="Style_17_ch"/>
    <w:link w:val="Style_64"/>
  </w:style>
  <w:style w:styleId="Style_8" w:type="paragraph">
    <w:name w:val="First line indent"/>
    <w:basedOn w:val="Style_2"/>
    <w:next w:val="Style_2"/>
    <w:link w:val="Style_8_ch"/>
    <w:pPr>
      <w:ind w:firstLine="709" w:left="0" w:right="0"/>
      <w:jc w:val="both"/>
    </w:pPr>
  </w:style>
  <w:style w:styleId="Style_8_ch" w:type="character">
    <w:name w:val="First line indent"/>
    <w:basedOn w:val="Style_2_ch"/>
    <w:link w:val="Style_8"/>
  </w:style>
  <w:style w:styleId="Style_65" w:type="paragraph">
    <w:name w:val="ListLabel 1"/>
    <w:link w:val="Style_65_ch"/>
    <w:rPr>
      <w:rFonts w:ascii="Serif" w:hAnsi="Serif"/>
      <w:b w:val="0"/>
      <w:i w:val="0"/>
      <w:caps w:val="0"/>
      <w:smallCaps w:val="0"/>
      <w:strike w:val="0"/>
      <w:color w:val="000000"/>
      <w:sz w:val="20"/>
      <w:highlight w:val="white"/>
    </w:rPr>
  </w:style>
  <w:style w:styleId="Style_65_ch" w:type="character">
    <w:name w:val="ListLabel 1"/>
    <w:link w:val="Style_65"/>
    <w:rPr>
      <w:rFonts w:ascii="Serif" w:hAnsi="Serif"/>
      <w:b w:val="0"/>
      <w:i w:val="0"/>
      <w:caps w:val="0"/>
      <w:smallCaps w:val="0"/>
      <w:strike w:val="0"/>
      <w:color w:val="000000"/>
      <w:sz w:val="20"/>
      <w:highlight w:val="white"/>
    </w:rPr>
  </w:style>
  <w:style w:styleId="Style_66" w:type="paragraph">
    <w:name w:val="heading 9"/>
    <w:basedOn w:val="Style_27"/>
    <w:next w:val="Style_26"/>
    <w:link w:val="Style_66_ch"/>
    <w:uiPriority w:val="9"/>
    <w:qFormat/>
    <w:pPr>
      <w:spacing w:after="0" w:before="0"/>
      <w:ind/>
      <w:contextualSpacing w:val="0"/>
    </w:pPr>
  </w:style>
  <w:style w:styleId="Style_66_ch" w:type="character">
    <w:name w:val="heading 9"/>
    <w:basedOn w:val="Style_27_ch"/>
    <w:link w:val="Style_66"/>
  </w:style>
  <w:style w:styleId="Style_67" w:type="paragraph">
    <w:name w:val="Caption characters"/>
    <w:link w:val="Style_67_ch"/>
  </w:style>
  <w:style w:styleId="Style_67_ch" w:type="character">
    <w:name w:val="Caption characters"/>
    <w:link w:val="Style_67"/>
  </w:style>
  <w:style w:styleId="Style_68" w:type="paragraph">
    <w:name w:val="Numbering 1 Cont."/>
    <w:basedOn w:val="Style_17"/>
    <w:link w:val="Style_68_ch"/>
    <w:pPr>
      <w:spacing w:after="0" w:before="0"/>
      <w:ind w:firstLine="0" w:left="0" w:right="0"/>
      <w:contextualSpacing w:val="0"/>
    </w:pPr>
  </w:style>
  <w:style w:styleId="Style_68_ch" w:type="character">
    <w:name w:val="Numbering 1 Cont."/>
    <w:basedOn w:val="Style_17_ch"/>
    <w:link w:val="Style_68"/>
  </w:style>
  <w:style w:styleId="Style_69" w:type="paragraph">
    <w:name w:val="List 3 End"/>
    <w:basedOn w:val="Style_17"/>
    <w:next w:val="Style_45"/>
    <w:link w:val="Style_69_ch"/>
    <w:pPr>
      <w:spacing w:after="0" w:before="0"/>
      <w:ind w:firstLine="0" w:left="0" w:right="0"/>
      <w:contextualSpacing w:val="0"/>
    </w:pPr>
  </w:style>
  <w:style w:styleId="Style_69_ch" w:type="character">
    <w:name w:val="List 3 End"/>
    <w:basedOn w:val="Style_17_ch"/>
    <w:link w:val="Style_69"/>
  </w:style>
  <w:style w:styleId="Style_70" w:type="paragraph">
    <w:name w:val="Figure Index Heading"/>
    <w:basedOn w:val="Style_27"/>
    <w:link w:val="Style_70_ch"/>
    <w:pPr>
      <w:ind w:firstLine="0" w:left="0" w:right="0"/>
      <w:jc w:val="center"/>
    </w:pPr>
  </w:style>
  <w:style w:styleId="Style_70_ch" w:type="character">
    <w:name w:val="Figure Index Heading"/>
    <w:basedOn w:val="Style_27_ch"/>
    <w:link w:val="Style_70"/>
  </w:style>
  <w:style w:styleId="Style_71" w:type="paragraph">
    <w:name w:val="Numbering 5 Start"/>
    <w:basedOn w:val="Style_17"/>
    <w:next w:val="Style_48"/>
    <w:link w:val="Style_71_ch"/>
    <w:pPr>
      <w:spacing w:after="0" w:before="0"/>
      <w:ind w:firstLine="0" w:left="0" w:right="0"/>
      <w:contextualSpacing w:val="0"/>
    </w:pPr>
  </w:style>
  <w:style w:styleId="Style_71_ch" w:type="character">
    <w:name w:val="Numbering 5 Start"/>
    <w:basedOn w:val="Style_17_ch"/>
    <w:link w:val="Style_71"/>
  </w:style>
  <w:style w:styleId="Style_72" w:type="paragraph">
    <w:name w:val="Citation"/>
    <w:link w:val="Style_72_ch"/>
    <w:rPr>
      <w:i w:val="1"/>
    </w:rPr>
  </w:style>
  <w:style w:styleId="Style_72_ch" w:type="character">
    <w:name w:val="Citation"/>
    <w:link w:val="Style_72"/>
    <w:rPr>
      <w:i w:val="1"/>
    </w:rPr>
  </w:style>
  <w:style w:styleId="Style_73" w:type="paragraph">
    <w:name w:val="Addressee"/>
    <w:basedOn w:val="Style_2"/>
    <w:next w:val="Style_2"/>
    <w:link w:val="Style_73_ch"/>
    <w:pPr>
      <w:spacing w:after="0" w:before="0"/>
      <w:ind/>
      <w:contextualSpacing w:val="0"/>
    </w:pPr>
  </w:style>
  <w:style w:styleId="Style_73_ch" w:type="character">
    <w:name w:val="Addressee"/>
    <w:basedOn w:val="Style_2_ch"/>
    <w:link w:val="Style_73"/>
  </w:style>
  <w:style w:styleId="Style_74" w:type="paragraph">
    <w:name w:val="Rubies"/>
    <w:link w:val="Style_74_ch"/>
    <w:rPr>
      <w:sz w:val="12"/>
      <w:u w:val="none"/>
    </w:rPr>
  </w:style>
  <w:style w:styleId="Style_74_ch" w:type="character">
    <w:name w:val="Rubies"/>
    <w:link w:val="Style_74"/>
    <w:rPr>
      <w:sz w:val="12"/>
      <w:u w:val="none"/>
    </w:rPr>
  </w:style>
  <w:style w:styleId="Style_75" w:type="paragraph">
    <w:name w:val="Vertical Numbering Symbols"/>
    <w:link w:val="Style_75_ch"/>
  </w:style>
  <w:style w:styleId="Style_75_ch" w:type="character">
    <w:name w:val="Vertical Numbering Symbols"/>
    <w:link w:val="Style_75"/>
  </w:style>
  <w:style w:styleId="Style_76" w:type="paragraph">
    <w:name w:val="List 3 Cont."/>
    <w:basedOn w:val="Style_17"/>
    <w:link w:val="Style_76_ch"/>
    <w:pPr>
      <w:spacing w:after="0" w:before="0"/>
      <w:ind w:firstLine="0" w:left="0" w:right="0"/>
      <w:contextualSpacing w:val="0"/>
    </w:pPr>
  </w:style>
  <w:style w:styleId="Style_76_ch" w:type="character">
    <w:name w:val="List 3 Cont."/>
    <w:basedOn w:val="Style_17_ch"/>
    <w:link w:val="Style_76"/>
  </w:style>
  <w:style w:styleId="Style_17" w:type="paragraph">
    <w:name w:val="List"/>
    <w:basedOn w:val="Style_26"/>
    <w:next w:val="Style_26"/>
    <w:link w:val="Style_17_ch"/>
  </w:style>
  <w:style w:styleId="Style_17_ch" w:type="character">
    <w:name w:val="List"/>
    <w:basedOn w:val="Style_26_ch"/>
    <w:link w:val="Style_17"/>
  </w:style>
  <w:style w:styleId="Style_77" w:type="paragraph">
    <w:name w:val="Illustration"/>
    <w:basedOn w:val="Style_23"/>
    <w:link w:val="Style_77_ch"/>
  </w:style>
  <w:style w:styleId="Style_77_ch" w:type="character">
    <w:name w:val="Illustration"/>
    <w:basedOn w:val="Style_23_ch"/>
    <w:link w:val="Style_77"/>
  </w:style>
  <w:style w:styleId="Style_27" w:type="paragraph">
    <w:name w:val="Heading"/>
    <w:basedOn w:val="Style_2"/>
    <w:next w:val="Style_2"/>
    <w:link w:val="Style_27_ch"/>
    <w:pPr>
      <w:spacing w:after="0" w:before="0"/>
      <w:ind/>
      <w:contextualSpacing w:val="0"/>
      <w:jc w:val="center"/>
    </w:pPr>
    <w:rPr>
      <w:b w:val="1"/>
    </w:rPr>
  </w:style>
  <w:style w:styleId="Style_27_ch" w:type="character">
    <w:name w:val="Heading"/>
    <w:basedOn w:val="Style_2_ch"/>
    <w:link w:val="Style_27"/>
    <w:rPr>
      <w:b w:val="1"/>
    </w:rPr>
  </w:style>
  <w:style w:styleId="Style_78" w:type="paragraph">
    <w:name w:val="User Index 4"/>
    <w:basedOn w:val="Style_14"/>
    <w:link w:val="Style_78_ch"/>
    <w:pPr>
      <w:tabs>
        <w:tab w:leader="dot" w:pos="8789" w:val="right"/>
      </w:tabs>
      <w:ind w:firstLine="0" w:left="0" w:right="0"/>
    </w:pPr>
  </w:style>
  <w:style w:styleId="Style_78_ch" w:type="character">
    <w:name w:val="User Index 4"/>
    <w:basedOn w:val="Style_14_ch"/>
    <w:link w:val="Style_78"/>
  </w:style>
  <w:style w:styleId="Style_79" w:type="paragraph">
    <w:name w:val="Line numbering"/>
    <w:link w:val="Style_79_ch"/>
  </w:style>
  <w:style w:styleId="Style_79_ch" w:type="character">
    <w:name w:val="Line numbering"/>
    <w:link w:val="Style_79"/>
  </w:style>
  <w:style w:styleId="Style_80" w:type="paragraph">
    <w:name w:val="Emphasis"/>
    <w:link w:val="Style_80_ch"/>
    <w:rPr>
      <w:i w:val="1"/>
    </w:rPr>
  </w:style>
  <w:style w:styleId="Style_80_ch" w:type="character">
    <w:name w:val="Emphasis"/>
    <w:link w:val="Style_80"/>
    <w:rPr>
      <w:i w:val="1"/>
    </w:rPr>
  </w:style>
  <w:style w:styleId="Style_81" w:type="paragraph">
    <w:name w:val="User Index 1"/>
    <w:basedOn w:val="Style_14"/>
    <w:link w:val="Style_81_ch"/>
    <w:pPr>
      <w:tabs>
        <w:tab w:leader="dot" w:pos="9638" w:val="right"/>
      </w:tabs>
      <w:ind w:firstLine="0" w:left="0" w:right="0"/>
    </w:pPr>
  </w:style>
  <w:style w:styleId="Style_81_ch" w:type="character">
    <w:name w:val="User Index 1"/>
    <w:basedOn w:val="Style_14_ch"/>
    <w:link w:val="Style_81"/>
  </w:style>
  <w:style w:styleId="Style_82" w:type="paragraph">
    <w:name w:val="List 2 End"/>
    <w:basedOn w:val="Style_17"/>
    <w:next w:val="Style_40"/>
    <w:link w:val="Style_82_ch"/>
    <w:pPr>
      <w:spacing w:after="0" w:before="0"/>
      <w:ind w:firstLine="0" w:left="0" w:right="0"/>
      <w:contextualSpacing w:val="0"/>
    </w:pPr>
  </w:style>
  <w:style w:styleId="Style_82_ch" w:type="character">
    <w:name w:val="List 2 End"/>
    <w:basedOn w:val="Style_17_ch"/>
    <w:link w:val="Style_82"/>
  </w:style>
  <w:style w:styleId="Style_83" w:type="paragraph">
    <w:name w:val="Bibliography 1"/>
    <w:basedOn w:val="Style_14"/>
    <w:link w:val="Style_83_ch"/>
    <w:pPr>
      <w:tabs>
        <w:tab w:leader="dot" w:pos="9638" w:val="right"/>
      </w:tabs>
      <w:ind w:firstLine="0" w:left="0" w:right="0"/>
    </w:pPr>
  </w:style>
  <w:style w:styleId="Style_83_ch" w:type="character">
    <w:name w:val="Bibliography 1"/>
    <w:basedOn w:val="Style_14_ch"/>
    <w:link w:val="Style_83"/>
  </w:style>
  <w:style w:styleId="Style_84" w:type="paragraph">
    <w:name w:val="Source Text"/>
    <w:link w:val="Style_84_ch"/>
    <w:rPr>
      <w:rFonts w:ascii="Liberation Mono" w:hAnsi="Liberation Mono"/>
    </w:rPr>
  </w:style>
  <w:style w:styleId="Style_84_ch" w:type="character">
    <w:name w:val="Source Text"/>
    <w:link w:val="Style_84"/>
    <w:rPr>
      <w:rFonts w:ascii="Liberation Mono" w:hAnsi="Liberation Mono"/>
    </w:rPr>
  </w:style>
  <w:style w:styleId="Style_85" w:type="paragraph">
    <w:name w:val="Numbering 4 End"/>
    <w:basedOn w:val="Style_17"/>
    <w:next w:val="Style_57"/>
    <w:link w:val="Style_85_ch"/>
    <w:pPr>
      <w:spacing w:after="0" w:before="0"/>
      <w:ind w:firstLine="0" w:left="0" w:right="0"/>
      <w:contextualSpacing w:val="0"/>
    </w:pPr>
  </w:style>
  <w:style w:styleId="Style_85_ch" w:type="character">
    <w:name w:val="Numbering 4 End"/>
    <w:basedOn w:val="Style_17_ch"/>
    <w:link w:val="Style_85"/>
  </w:style>
  <w:style w:styleId="Style_86" w:type="paragraph">
    <w:name w:val="Contents 10"/>
    <w:basedOn w:val="Style_14"/>
    <w:link w:val="Style_86_ch"/>
    <w:pPr>
      <w:tabs>
        <w:tab w:leader="dot" w:pos="7091" w:val="right"/>
      </w:tabs>
      <w:ind w:firstLine="0" w:left="0" w:right="0"/>
    </w:pPr>
  </w:style>
  <w:style w:styleId="Style_86_ch" w:type="character">
    <w:name w:val="Contents 10"/>
    <w:basedOn w:val="Style_14_ch"/>
    <w:link w:val="Style_86"/>
  </w:style>
  <w:style w:styleId="Style_87" w:type="paragraph">
    <w:name w:val="toc 3"/>
    <w:basedOn w:val="Style_14"/>
    <w:link w:val="Style_87_ch"/>
    <w:uiPriority w:val="39"/>
    <w:pPr>
      <w:tabs>
        <w:tab w:leader="dot" w:pos="9072" w:val="right"/>
      </w:tabs>
      <w:ind w:firstLine="0" w:left="0" w:right="0"/>
    </w:pPr>
  </w:style>
  <w:style w:styleId="Style_87_ch" w:type="character">
    <w:name w:val="toc 3"/>
    <w:basedOn w:val="Style_14_ch"/>
    <w:link w:val="Style_87"/>
  </w:style>
  <w:style w:styleId="Style_3" w:type="paragraph">
    <w:name w:val="Исполнитель документа"/>
    <w:basedOn w:val="Style_2"/>
    <w:next w:val="Style_2"/>
    <w:link w:val="Style_3_ch"/>
    <w:pPr>
      <w:ind/>
      <w:jc w:val="left"/>
    </w:pPr>
    <w:rPr>
      <w:sz w:val="24"/>
    </w:rPr>
  </w:style>
  <w:style w:styleId="Style_3_ch" w:type="character">
    <w:name w:val="Исполнитель документа"/>
    <w:basedOn w:val="Style_2_ch"/>
    <w:link w:val="Style_3"/>
    <w:rPr>
      <w:sz w:val="24"/>
    </w:rPr>
  </w:style>
  <w:style w:styleId="Style_88" w:type="paragraph">
    <w:name w:val="Table index 1"/>
    <w:basedOn w:val="Style_14"/>
    <w:link w:val="Style_88_ch"/>
    <w:pPr>
      <w:tabs>
        <w:tab w:leader="dot" w:pos="9638" w:val="right"/>
      </w:tabs>
      <w:ind w:firstLine="0" w:left="0" w:right="0"/>
    </w:pPr>
  </w:style>
  <w:style w:styleId="Style_88_ch" w:type="character">
    <w:name w:val="Table index 1"/>
    <w:basedOn w:val="Style_14_ch"/>
    <w:link w:val="Style_88"/>
  </w:style>
  <w:style w:styleId="Style_89" w:type="paragraph">
    <w:name w:val="Numbering 5 Cont."/>
    <w:basedOn w:val="Style_17"/>
    <w:link w:val="Style_89_ch"/>
    <w:pPr>
      <w:spacing w:after="0" w:before="0"/>
      <w:ind w:firstLine="0" w:left="0" w:right="0"/>
      <w:contextualSpacing w:val="0"/>
    </w:pPr>
  </w:style>
  <w:style w:styleId="Style_89_ch" w:type="character">
    <w:name w:val="Numbering 5 Cont."/>
    <w:basedOn w:val="Style_17_ch"/>
    <w:link w:val="Style_89"/>
  </w:style>
  <w:style w:styleId="Style_90" w:type="paragraph">
    <w:name w:val="Numbering 1 End"/>
    <w:basedOn w:val="Style_17"/>
    <w:next w:val="Style_59"/>
    <w:link w:val="Style_90_ch"/>
    <w:pPr>
      <w:spacing w:after="0" w:before="0"/>
      <w:ind w:firstLine="0" w:left="0" w:right="0"/>
      <w:contextualSpacing w:val="0"/>
    </w:pPr>
  </w:style>
  <w:style w:styleId="Style_90_ch" w:type="character">
    <w:name w:val="Numbering 1 End"/>
    <w:basedOn w:val="Style_17_ch"/>
    <w:link w:val="Style_90"/>
  </w:style>
  <w:style w:styleId="Style_91" w:type="paragraph">
    <w:name w:val="Index 1"/>
    <w:basedOn w:val="Style_14"/>
    <w:link w:val="Style_91_ch"/>
    <w:pPr>
      <w:ind w:firstLine="0" w:left="0" w:right="0"/>
    </w:pPr>
  </w:style>
  <w:style w:styleId="Style_91_ch" w:type="character">
    <w:name w:val="Index 1"/>
    <w:basedOn w:val="Style_14_ch"/>
    <w:link w:val="Style_91"/>
  </w:style>
  <w:style w:styleId="Style_92" w:type="paragraph">
    <w:name w:val="User Index 2"/>
    <w:basedOn w:val="Style_14"/>
    <w:link w:val="Style_92_ch"/>
    <w:pPr>
      <w:tabs>
        <w:tab w:leader="dot" w:pos="9355" w:val="right"/>
      </w:tabs>
      <w:ind w:firstLine="0" w:left="0" w:right="0"/>
    </w:pPr>
  </w:style>
  <w:style w:styleId="Style_92_ch" w:type="character">
    <w:name w:val="User Index 2"/>
    <w:basedOn w:val="Style_14_ch"/>
    <w:link w:val="Style_92"/>
  </w:style>
  <w:style w:styleId="Style_93" w:type="paragraph">
    <w:name w:val="Numbering 3 Start"/>
    <w:basedOn w:val="Style_17"/>
    <w:next w:val="Style_94"/>
    <w:link w:val="Style_93_ch"/>
    <w:pPr>
      <w:spacing w:after="0" w:before="0"/>
      <w:ind w:firstLine="0" w:left="0" w:right="0"/>
      <w:contextualSpacing w:val="0"/>
    </w:pPr>
  </w:style>
  <w:style w:styleId="Style_93_ch" w:type="character">
    <w:name w:val="Numbering 3 Start"/>
    <w:basedOn w:val="Style_17_ch"/>
    <w:link w:val="Style_93"/>
  </w:style>
  <w:style w:styleId="Style_95" w:type="paragraph">
    <w:name w:val="Numbering 2 Cont."/>
    <w:basedOn w:val="Style_17"/>
    <w:link w:val="Style_95_ch"/>
    <w:pPr>
      <w:spacing w:after="0" w:before="0"/>
      <w:ind w:firstLine="0" w:left="0" w:right="0"/>
      <w:contextualSpacing w:val="0"/>
    </w:pPr>
  </w:style>
  <w:style w:styleId="Style_95_ch" w:type="character">
    <w:name w:val="Numbering 2 Cont."/>
    <w:basedOn w:val="Style_17_ch"/>
    <w:link w:val="Style_95"/>
  </w:style>
  <w:style w:styleId="Style_96" w:type="paragraph">
    <w:name w:val="List 1 Cont."/>
    <w:basedOn w:val="Style_17"/>
    <w:link w:val="Style_96_ch"/>
    <w:pPr>
      <w:spacing w:after="0" w:before="0"/>
      <w:ind w:firstLine="0" w:left="0" w:right="0"/>
      <w:contextualSpacing w:val="0"/>
    </w:pPr>
  </w:style>
  <w:style w:styleId="Style_96_ch" w:type="character">
    <w:name w:val="List 1 Cont."/>
    <w:basedOn w:val="Style_17_ch"/>
    <w:link w:val="Style_96"/>
  </w:style>
  <w:style w:styleId="Style_97" w:type="paragraph">
    <w:name w:val="User Entry"/>
    <w:link w:val="Style_97_ch"/>
    <w:rPr>
      <w:rFonts w:ascii="Liberation Mono" w:hAnsi="Liberation Mono"/>
    </w:rPr>
  </w:style>
  <w:style w:styleId="Style_97_ch" w:type="character">
    <w:name w:val="User Entry"/>
    <w:link w:val="Style_97"/>
    <w:rPr>
      <w:rFonts w:ascii="Liberation Mono" w:hAnsi="Liberation Mono"/>
    </w:rPr>
  </w:style>
  <w:style w:styleId="Style_98" w:type="paragraph">
    <w:name w:val="Footnote anchor"/>
    <w:link w:val="Style_98_ch"/>
    <w:rPr>
      <w:vertAlign w:val="superscript"/>
    </w:rPr>
  </w:style>
  <w:style w:styleId="Style_98_ch" w:type="character">
    <w:name w:val="Footnote anchor"/>
    <w:link w:val="Style_98"/>
    <w:rPr>
      <w:vertAlign w:val="superscript"/>
    </w:rPr>
  </w:style>
  <w:style w:styleId="Style_99" w:type="paragraph">
    <w:name w:val="List 1 Start"/>
    <w:basedOn w:val="Style_17"/>
    <w:next w:val="Style_100"/>
    <w:link w:val="Style_99_ch"/>
    <w:pPr>
      <w:spacing w:after="0" w:before="0"/>
      <w:ind w:firstLine="0" w:left="0" w:right="0"/>
      <w:contextualSpacing w:val="0"/>
    </w:pPr>
  </w:style>
  <w:style w:styleId="Style_99_ch" w:type="character">
    <w:name w:val="List 1 Start"/>
    <w:basedOn w:val="Style_17_ch"/>
    <w:link w:val="Style_99"/>
  </w:style>
  <w:style w:styleId="Style_101" w:type="paragraph">
    <w:name w:val="Numbering 4 Cont."/>
    <w:basedOn w:val="Style_17"/>
    <w:link w:val="Style_101_ch"/>
    <w:pPr>
      <w:spacing w:after="0" w:before="0"/>
      <w:ind w:firstLine="0" w:left="0" w:right="0"/>
      <w:contextualSpacing w:val="0"/>
    </w:pPr>
  </w:style>
  <w:style w:styleId="Style_101_ch" w:type="character">
    <w:name w:val="Numbering 4 Cont."/>
    <w:basedOn w:val="Style_17_ch"/>
    <w:link w:val="Style_101"/>
  </w:style>
  <w:style w:styleId="Style_102" w:type="paragraph">
    <w:name w:val="heading 5"/>
    <w:basedOn w:val="Style_27"/>
    <w:next w:val="Style_26"/>
    <w:link w:val="Style_102_ch"/>
    <w:uiPriority w:val="9"/>
    <w:qFormat/>
    <w:pPr>
      <w:spacing w:after="0" w:before="0"/>
      <w:ind/>
      <w:contextualSpacing w:val="0"/>
    </w:pPr>
  </w:style>
  <w:style w:styleId="Style_102_ch" w:type="character">
    <w:name w:val="heading 5"/>
    <w:basedOn w:val="Style_27_ch"/>
    <w:link w:val="Style_102"/>
  </w:style>
  <w:style w:styleId="Style_103" w:type="paragraph">
    <w:name w:val="Index Separator"/>
    <w:basedOn w:val="Style_14"/>
    <w:link w:val="Style_103_ch"/>
    <w:pPr>
      <w:ind w:firstLine="0" w:left="0" w:right="0"/>
    </w:pPr>
  </w:style>
  <w:style w:styleId="Style_103_ch" w:type="character">
    <w:name w:val="Index Separator"/>
    <w:basedOn w:val="Style_14_ch"/>
    <w:link w:val="Style_103"/>
  </w:style>
  <w:style w:styleId="Style_104" w:type="paragraph">
    <w:name w:val="Illustration Index 1"/>
    <w:basedOn w:val="Style_14"/>
    <w:link w:val="Style_104_ch"/>
    <w:pPr>
      <w:tabs>
        <w:tab w:leader="dot" w:pos="9638" w:val="right"/>
      </w:tabs>
      <w:ind w:firstLine="0" w:left="0" w:right="0"/>
    </w:pPr>
  </w:style>
  <w:style w:styleId="Style_104_ch" w:type="character">
    <w:name w:val="Illustration Index 1"/>
    <w:basedOn w:val="Style_14_ch"/>
    <w:link w:val="Style_104"/>
  </w:style>
  <w:style w:styleId="Style_105" w:type="paragraph">
    <w:name w:val="heading 1"/>
    <w:basedOn w:val="Style_27"/>
    <w:next w:val="Style_8"/>
    <w:link w:val="Style_105_ch"/>
    <w:uiPriority w:val="9"/>
    <w:qFormat/>
    <w:pPr>
      <w:spacing w:after="0" w:before="0"/>
      <w:ind/>
      <w:contextualSpacing w:val="0"/>
      <w:outlineLvl w:val="0"/>
    </w:pPr>
  </w:style>
  <w:style w:styleId="Style_105_ch" w:type="character">
    <w:name w:val="heading 1"/>
    <w:basedOn w:val="Style_27_ch"/>
    <w:link w:val="Style_105"/>
  </w:style>
  <w:style w:styleId="Style_1" w:type="paragraph">
    <w:name w:val="Гриф_Экземпляр"/>
    <w:basedOn w:val="Style_2"/>
    <w:next w:val="Style_2"/>
    <w:link w:val="Style_1_ch"/>
    <w:pPr>
      <w:ind w:firstLine="0" w:left="0" w:right="0"/>
    </w:pPr>
    <w:rPr>
      <w:sz w:val="24"/>
    </w:rPr>
  </w:style>
  <w:style w:styleId="Style_1_ch" w:type="character">
    <w:name w:val="Гриф_Экземпляр"/>
    <w:basedOn w:val="Style_2_ch"/>
    <w:link w:val="Style_1"/>
    <w:rPr>
      <w:sz w:val="24"/>
    </w:rPr>
  </w:style>
  <w:style w:styleId="Style_106" w:type="paragraph">
    <w:name w:val="Frame contents"/>
    <w:basedOn w:val="Style_2"/>
    <w:next w:val="Style_2"/>
    <w:link w:val="Style_106_ch"/>
  </w:style>
  <w:style w:styleId="Style_106_ch" w:type="character">
    <w:name w:val="Frame contents"/>
    <w:basedOn w:val="Style_2_ch"/>
    <w:link w:val="Style_106"/>
  </w:style>
  <w:style w:styleId="Style_107" w:type="paragraph">
    <w:name w:val="ListLabel 3"/>
    <w:link w:val="Style_107_ch"/>
    <w:rPr>
      <w:rFonts w:ascii="Serif" w:hAnsi="Serif"/>
      <w:color w:val="000000"/>
      <w:sz w:val="20"/>
    </w:rPr>
  </w:style>
  <w:style w:styleId="Style_107_ch" w:type="character">
    <w:name w:val="ListLabel 3"/>
    <w:link w:val="Style_107"/>
    <w:rPr>
      <w:rFonts w:ascii="Serif" w:hAnsi="Serif"/>
      <w:color w:val="000000"/>
      <w:sz w:val="20"/>
    </w:rPr>
  </w:style>
  <w:style w:styleId="Style_108" w:type="paragraph">
    <w:name w:val="List 1 End"/>
    <w:basedOn w:val="Style_17"/>
    <w:next w:val="Style_100"/>
    <w:link w:val="Style_108_ch"/>
    <w:pPr>
      <w:spacing w:after="0" w:before="0"/>
      <w:ind w:firstLine="0" w:left="0" w:right="0"/>
      <w:contextualSpacing w:val="0"/>
    </w:pPr>
  </w:style>
  <w:style w:styleId="Style_108_ch" w:type="character">
    <w:name w:val="List 1 End"/>
    <w:basedOn w:val="Style_17_ch"/>
    <w:link w:val="Style_108"/>
  </w:style>
  <w:style w:styleId="Style_19" w:type="paragraph">
    <w:name w:val="Numbering 2"/>
    <w:basedOn w:val="Style_17"/>
    <w:link w:val="Style_19_ch"/>
    <w:pPr>
      <w:spacing w:after="0" w:before="0"/>
      <w:ind w:firstLine="0" w:left="0" w:right="0"/>
      <w:contextualSpacing w:val="0"/>
    </w:pPr>
  </w:style>
  <w:style w:styleId="Style_19_ch" w:type="character">
    <w:name w:val="Numbering 2"/>
    <w:basedOn w:val="Style_17_ch"/>
    <w:link w:val="Style_19"/>
  </w:style>
  <w:style w:styleId="Style_109" w:type="paragraph">
    <w:name w:val="Table Heading"/>
    <w:basedOn w:val="Style_110"/>
    <w:next w:val="Style_110"/>
    <w:link w:val="Style_109_ch"/>
    <w:pPr>
      <w:ind/>
      <w:jc w:val="center"/>
    </w:pPr>
    <w:rPr>
      <w:b w:val="1"/>
    </w:rPr>
  </w:style>
  <w:style w:styleId="Style_109_ch" w:type="character">
    <w:name w:val="Table Heading"/>
    <w:basedOn w:val="Style_110_ch"/>
    <w:link w:val="Style_109"/>
    <w:rPr>
      <w:b w:val="1"/>
    </w:rPr>
  </w:style>
  <w:style w:styleId="Style_111" w:type="paragraph">
    <w:name w:val="Hyperlink"/>
    <w:link w:val="Style_111_ch"/>
    <w:rPr>
      <w:color w:val="000080"/>
      <w:u w:color="000080" w:val="single"/>
    </w:rPr>
  </w:style>
  <w:style w:styleId="Style_111_ch" w:type="character">
    <w:name w:val="Hyperlink"/>
    <w:link w:val="Style_111"/>
    <w:rPr>
      <w:color w:val="000080"/>
      <w:u w:color="000080" w:val="single"/>
    </w:rPr>
  </w:style>
  <w:style w:styleId="Style_112" w:type="paragraph">
    <w:name w:val="Footnote"/>
    <w:basedOn w:val="Style_2"/>
    <w:next w:val="Style_2"/>
    <w:link w:val="Style_112_ch"/>
    <w:pPr>
      <w:ind w:firstLine="0" w:left="0" w:right="0"/>
      <w:jc w:val="left"/>
    </w:pPr>
    <w:rPr>
      <w:sz w:val="28"/>
    </w:rPr>
  </w:style>
  <w:style w:styleId="Style_112_ch" w:type="character">
    <w:name w:val="Footnote"/>
    <w:basedOn w:val="Style_2_ch"/>
    <w:link w:val="Style_112"/>
    <w:rPr>
      <w:sz w:val="28"/>
    </w:rPr>
  </w:style>
  <w:style w:styleId="Style_113" w:type="paragraph">
    <w:name w:val="List 4 Start"/>
    <w:basedOn w:val="Style_17"/>
    <w:next w:val="Style_16"/>
    <w:link w:val="Style_113_ch"/>
    <w:pPr>
      <w:spacing w:after="0" w:before="0"/>
      <w:ind w:firstLine="0" w:left="0" w:right="0"/>
      <w:contextualSpacing w:val="0"/>
    </w:pPr>
  </w:style>
  <w:style w:styleId="Style_113_ch" w:type="character">
    <w:name w:val="List 4 Start"/>
    <w:basedOn w:val="Style_17_ch"/>
    <w:link w:val="Style_113"/>
  </w:style>
  <w:style w:styleId="Style_114" w:type="paragraph">
    <w:name w:val="heading 8"/>
    <w:basedOn w:val="Style_27"/>
    <w:next w:val="Style_26"/>
    <w:link w:val="Style_114_ch"/>
    <w:uiPriority w:val="9"/>
    <w:qFormat/>
    <w:pPr>
      <w:spacing w:after="0" w:before="0"/>
      <w:ind/>
      <w:contextualSpacing w:val="0"/>
    </w:pPr>
  </w:style>
  <w:style w:styleId="Style_114_ch" w:type="character">
    <w:name w:val="heading 8"/>
    <w:basedOn w:val="Style_27_ch"/>
    <w:link w:val="Style_114"/>
  </w:style>
  <w:style w:styleId="Style_115" w:type="paragraph">
    <w:name w:val="Header left"/>
    <w:basedOn w:val="Style_2"/>
    <w:next w:val="Style_2"/>
    <w:link w:val="Style_115_ch"/>
    <w:pPr>
      <w:tabs>
        <w:tab w:leader="none" w:pos="4819" w:val="center"/>
        <w:tab w:leader="none" w:pos="9638" w:val="right"/>
      </w:tabs>
      <w:ind/>
      <w:jc w:val="left"/>
    </w:pPr>
  </w:style>
  <w:style w:styleId="Style_115_ch" w:type="character">
    <w:name w:val="Header left"/>
    <w:basedOn w:val="Style_2_ch"/>
    <w:link w:val="Style_115"/>
  </w:style>
  <w:style w:styleId="Style_116" w:type="paragraph">
    <w:name w:val="List 5 End"/>
    <w:basedOn w:val="Style_17"/>
    <w:next w:val="Style_51"/>
    <w:link w:val="Style_116_ch"/>
    <w:pPr>
      <w:spacing w:after="0" w:before="0"/>
      <w:ind w:firstLine="0" w:left="0" w:right="0"/>
      <w:contextualSpacing w:val="0"/>
    </w:pPr>
  </w:style>
  <w:style w:styleId="Style_116_ch" w:type="character">
    <w:name w:val="List 5 End"/>
    <w:basedOn w:val="Style_17_ch"/>
    <w:link w:val="Style_116"/>
  </w:style>
  <w:style w:styleId="Style_34" w:type="paragraph">
    <w:name w:val="toc 1"/>
    <w:basedOn w:val="Style_14"/>
    <w:link w:val="Style_34_ch"/>
    <w:uiPriority w:val="39"/>
    <w:pPr>
      <w:tabs>
        <w:tab w:leader="dot" w:pos="9638" w:val="right"/>
      </w:tabs>
      <w:ind w:firstLine="0" w:left="0" w:right="0"/>
    </w:pPr>
  </w:style>
  <w:style w:styleId="Style_34_ch" w:type="character">
    <w:name w:val="toc 1"/>
    <w:basedOn w:val="Style_14_ch"/>
    <w:link w:val="Style_34"/>
  </w:style>
  <w:style w:styleId="Style_117" w:type="paragraph">
    <w:name w:val="Example"/>
    <w:link w:val="Style_117_ch"/>
    <w:rPr>
      <w:rFonts w:ascii="Liberation Mono" w:hAnsi="Liberation Mono"/>
    </w:rPr>
  </w:style>
  <w:style w:styleId="Style_117_ch" w:type="character">
    <w:name w:val="Example"/>
    <w:link w:val="Style_117"/>
    <w:rPr>
      <w:rFonts w:ascii="Liberation Mono" w:hAnsi="Liberation Mono"/>
    </w:rPr>
  </w:style>
  <w:style w:styleId="Style_118" w:type="paragraph">
    <w:name w:val="Numbering Symbols"/>
    <w:link w:val="Style_118_ch"/>
  </w:style>
  <w:style w:styleId="Style_118_ch" w:type="character">
    <w:name w:val="Numbering Symbols"/>
    <w:link w:val="Style_118"/>
  </w:style>
  <w:style w:styleId="Style_119" w:type="paragraph">
    <w:name w:val="Header and Footer"/>
    <w:basedOn w:val="Style_2"/>
    <w:next w:val="Style_2"/>
    <w:link w:val="Style_119_ch"/>
    <w:pPr>
      <w:tabs>
        <w:tab w:leader="none" w:pos="4819" w:val="center"/>
        <w:tab w:leader="none" w:pos="9638" w:val="right"/>
      </w:tabs>
      <w:ind/>
    </w:pPr>
  </w:style>
  <w:style w:styleId="Style_119_ch" w:type="character">
    <w:name w:val="Header and Footer"/>
    <w:basedOn w:val="Style_2_ch"/>
    <w:link w:val="Style_119"/>
  </w:style>
  <w:style w:styleId="Style_120" w:type="paragraph">
    <w:name w:val="Bullet Symbols"/>
    <w:link w:val="Style_120_ch"/>
    <w:rPr>
      <w:rFonts w:ascii="OpenSymbol" w:hAnsi="OpenSymbol"/>
    </w:rPr>
  </w:style>
  <w:style w:styleId="Style_120_ch" w:type="character">
    <w:name w:val="Bullet Symbols"/>
    <w:link w:val="Style_120"/>
    <w:rPr>
      <w:rFonts w:ascii="OpenSymbol" w:hAnsi="OpenSymbol"/>
    </w:rPr>
  </w:style>
  <w:style w:styleId="Style_121" w:type="paragraph">
    <w:name w:val="Numbering 3 Cont."/>
    <w:basedOn w:val="Style_17"/>
    <w:link w:val="Style_121_ch"/>
    <w:pPr>
      <w:spacing w:after="0" w:before="0"/>
      <w:ind w:firstLine="0" w:left="0" w:right="0"/>
      <w:contextualSpacing w:val="0"/>
    </w:pPr>
  </w:style>
  <w:style w:styleId="Style_121_ch" w:type="character">
    <w:name w:val="Numbering 3 Cont."/>
    <w:basedOn w:val="Style_17_ch"/>
    <w:link w:val="Style_121"/>
  </w:style>
  <w:style w:styleId="Style_57" w:type="paragraph">
    <w:name w:val="Numbering 4"/>
    <w:basedOn w:val="Style_17"/>
    <w:link w:val="Style_57_ch"/>
    <w:pPr>
      <w:spacing w:after="0" w:before="0"/>
      <w:ind w:firstLine="0" w:left="0" w:right="0"/>
      <w:contextualSpacing w:val="0"/>
    </w:pPr>
  </w:style>
  <w:style w:styleId="Style_57_ch" w:type="character">
    <w:name w:val="Numbering 4"/>
    <w:basedOn w:val="Style_17_ch"/>
    <w:link w:val="Style_57"/>
  </w:style>
  <w:style w:styleId="Style_122" w:type="paragraph">
    <w:name w:val="Signature"/>
    <w:basedOn w:val="Style_2"/>
    <w:next w:val="Style_2"/>
    <w:link w:val="Style_122_ch"/>
    <w:pPr>
      <w:tabs>
        <w:tab w:leader="none" w:pos="31748" w:val="right"/>
      </w:tabs>
      <w:ind w:firstLine="0" w:left="0" w:right="0"/>
      <w:jc w:val="left"/>
    </w:pPr>
  </w:style>
  <w:style w:styleId="Style_122_ch" w:type="character">
    <w:name w:val="Signature"/>
    <w:basedOn w:val="Style_2_ch"/>
    <w:link w:val="Style_122"/>
  </w:style>
  <w:style w:styleId="Style_123" w:type="paragraph">
    <w:name w:val="Numbering 5 End"/>
    <w:basedOn w:val="Style_17"/>
    <w:next w:val="Style_48"/>
    <w:link w:val="Style_123_ch"/>
    <w:pPr>
      <w:spacing w:after="0" w:before="0"/>
      <w:ind w:firstLine="0" w:left="0" w:right="0"/>
      <w:contextualSpacing w:val="0"/>
    </w:pPr>
  </w:style>
  <w:style w:styleId="Style_123_ch" w:type="character">
    <w:name w:val="Numbering 5 End"/>
    <w:basedOn w:val="Style_17_ch"/>
    <w:link w:val="Style_123"/>
  </w:style>
  <w:style w:styleId="Style_26" w:type="paragraph">
    <w:name w:val="Text body"/>
    <w:basedOn w:val="Style_2"/>
    <w:next w:val="Style_2"/>
    <w:link w:val="Style_26_ch"/>
    <w:pPr>
      <w:ind/>
      <w:jc w:val="both"/>
    </w:pPr>
  </w:style>
  <w:style w:styleId="Style_26_ch" w:type="character">
    <w:name w:val="Text body"/>
    <w:basedOn w:val="Style_2_ch"/>
    <w:link w:val="Style_26"/>
  </w:style>
  <w:style w:styleId="Style_45" w:type="paragraph">
    <w:name w:val="List 3"/>
    <w:basedOn w:val="Style_17"/>
    <w:link w:val="Style_45_ch"/>
    <w:pPr>
      <w:spacing w:after="0" w:before="0"/>
      <w:ind w:firstLine="0" w:left="0" w:right="0"/>
      <w:contextualSpacing w:val="0"/>
    </w:pPr>
  </w:style>
  <w:style w:styleId="Style_45_ch" w:type="character">
    <w:name w:val="List 3"/>
    <w:basedOn w:val="Style_17_ch"/>
    <w:link w:val="Style_45"/>
  </w:style>
  <w:style w:styleId="Style_23" w:type="paragraph">
    <w:name w:val="Caption"/>
    <w:basedOn w:val="Style_2"/>
    <w:next w:val="Style_2"/>
    <w:link w:val="Style_23_ch"/>
    <w:pPr>
      <w:spacing w:after="0" w:before="0"/>
      <w:ind/>
      <w:contextualSpacing w:val="0"/>
    </w:pPr>
    <w:rPr>
      <w:i w:val="0"/>
      <w:sz w:val="28"/>
    </w:rPr>
  </w:style>
  <w:style w:styleId="Style_23_ch" w:type="character">
    <w:name w:val="Caption"/>
    <w:basedOn w:val="Style_2_ch"/>
    <w:link w:val="Style_23"/>
    <w:rPr>
      <w:i w:val="0"/>
      <w:sz w:val="28"/>
    </w:rPr>
  </w:style>
  <w:style w:styleId="Style_124" w:type="paragraph">
    <w:name w:val="List Contents"/>
    <w:basedOn w:val="Style_2"/>
    <w:next w:val="Style_2"/>
    <w:link w:val="Style_124_ch"/>
    <w:pPr>
      <w:ind w:firstLine="0" w:left="0" w:right="0"/>
    </w:pPr>
  </w:style>
  <w:style w:styleId="Style_124_ch" w:type="character">
    <w:name w:val="List Contents"/>
    <w:basedOn w:val="Style_2_ch"/>
    <w:link w:val="Style_124"/>
  </w:style>
  <w:style w:styleId="Style_125" w:type="paragraph">
    <w:name w:val="Marginalia"/>
    <w:basedOn w:val="Style_26"/>
    <w:next w:val="Style_26"/>
    <w:link w:val="Style_125_ch"/>
    <w:pPr>
      <w:ind w:firstLine="0" w:left="0" w:right="0"/>
    </w:pPr>
  </w:style>
  <w:style w:styleId="Style_125_ch" w:type="character">
    <w:name w:val="Marginalia"/>
    <w:basedOn w:val="Style_26_ch"/>
    <w:link w:val="Style_125"/>
  </w:style>
  <w:style w:styleId="Style_126" w:type="paragraph">
    <w:name w:val="User Index 5"/>
    <w:basedOn w:val="Style_14"/>
    <w:link w:val="Style_126_ch"/>
    <w:pPr>
      <w:tabs>
        <w:tab w:leader="dot" w:pos="8506" w:val="right"/>
      </w:tabs>
      <w:ind w:firstLine="0" w:left="0" w:right="0"/>
    </w:pPr>
  </w:style>
  <w:style w:styleId="Style_126_ch" w:type="character">
    <w:name w:val="User Index 5"/>
    <w:basedOn w:val="Style_14_ch"/>
    <w:link w:val="Style_126"/>
  </w:style>
  <w:style w:styleId="Style_127" w:type="paragraph">
    <w:name w:val="toc 9"/>
    <w:basedOn w:val="Style_14"/>
    <w:link w:val="Style_127_ch"/>
    <w:uiPriority w:val="39"/>
    <w:pPr>
      <w:tabs>
        <w:tab w:leader="dot" w:pos="7374" w:val="right"/>
      </w:tabs>
      <w:ind w:firstLine="0" w:left="0" w:right="0"/>
    </w:pPr>
  </w:style>
  <w:style w:styleId="Style_127_ch" w:type="character">
    <w:name w:val="toc 9"/>
    <w:basedOn w:val="Style_14_ch"/>
    <w:link w:val="Style_127"/>
  </w:style>
  <w:style w:styleId="Style_128" w:type="paragraph">
    <w:name w:val="Strong Emphasis"/>
    <w:link w:val="Style_128_ch"/>
    <w:rPr>
      <w:b w:val="1"/>
    </w:rPr>
  </w:style>
  <w:style w:styleId="Style_128_ch" w:type="character">
    <w:name w:val="Strong Emphasis"/>
    <w:link w:val="Style_128"/>
    <w:rPr>
      <w:b w:val="1"/>
    </w:rPr>
  </w:style>
  <w:style w:styleId="Style_129" w:type="paragraph">
    <w:name w:val="Footer right"/>
    <w:basedOn w:val="Style_2"/>
    <w:next w:val="Style_2"/>
    <w:link w:val="Style_129_ch"/>
    <w:pPr>
      <w:tabs>
        <w:tab w:leader="none" w:pos="4819" w:val="center"/>
        <w:tab w:leader="none" w:pos="9638" w:val="right"/>
      </w:tabs>
      <w:ind/>
      <w:jc w:val="right"/>
    </w:pPr>
  </w:style>
  <w:style w:styleId="Style_129_ch" w:type="character">
    <w:name w:val="Footer right"/>
    <w:basedOn w:val="Style_2_ch"/>
    <w:link w:val="Style_129"/>
  </w:style>
  <w:style w:styleId="Style_130" w:type="paragraph">
    <w:name w:val="List 2 Cont."/>
    <w:basedOn w:val="Style_17"/>
    <w:link w:val="Style_130_ch"/>
    <w:pPr>
      <w:spacing w:after="0" w:before="0"/>
      <w:ind w:firstLine="0" w:left="0" w:right="0"/>
      <w:contextualSpacing w:val="0"/>
    </w:pPr>
  </w:style>
  <w:style w:styleId="Style_130_ch" w:type="character">
    <w:name w:val="List 2 Cont."/>
    <w:basedOn w:val="Style_17_ch"/>
    <w:link w:val="Style_130"/>
  </w:style>
  <w:style w:styleId="Style_131" w:type="paragraph">
    <w:name w:val="Horizontal Line"/>
    <w:basedOn w:val="Style_2"/>
    <w:next w:val="Style_2"/>
    <w:link w:val="Style_131_ch"/>
    <w:pPr>
      <w:spacing w:after="0" w:before="0"/>
      <w:ind/>
      <w:contextualSpacing w:val="0"/>
    </w:pPr>
    <w:rPr>
      <w:sz w:val="4"/>
    </w:rPr>
  </w:style>
  <w:style w:styleId="Style_131_ch" w:type="character">
    <w:name w:val="Horizontal Line"/>
    <w:basedOn w:val="Style_2_ch"/>
    <w:link w:val="Style_131"/>
    <w:rPr>
      <w:sz w:val="4"/>
    </w:rPr>
  </w:style>
  <w:style w:styleId="Style_132" w:type="paragraph">
    <w:name w:val="No Spacing11"/>
    <w:link w:val="Style_132_ch"/>
    <w:pPr>
      <w:widowControl w:val="1"/>
      <w:spacing w:after="0" w:before="0" w:line="240" w:lineRule="auto"/>
      <w:ind w:firstLine="0" w:left="0" w:right="0"/>
      <w:contextualSpacing w:val="0"/>
      <w:jc w:val="left"/>
    </w:pPr>
    <w:rPr>
      <w:rFonts w:ascii="Calibri" w:hAnsi="Calibri"/>
      <w:color w:val="000000"/>
      <w:sz w:val="22"/>
    </w:rPr>
  </w:style>
  <w:style w:styleId="Style_132_ch" w:type="character">
    <w:name w:val="No Spacing11"/>
    <w:link w:val="Style_132"/>
    <w:rPr>
      <w:rFonts w:ascii="Calibri" w:hAnsi="Calibri"/>
      <w:color w:val="000000"/>
      <w:sz w:val="22"/>
    </w:rPr>
  </w:style>
  <w:style w:styleId="Style_59" w:type="paragraph">
    <w:name w:val="Numbering 1"/>
    <w:basedOn w:val="Style_17"/>
    <w:link w:val="Style_59_ch"/>
    <w:pPr>
      <w:numPr>
        <w:numId w:val="1"/>
      </w:numPr>
      <w:spacing w:after="0" w:before="0"/>
      <w:ind/>
      <w:contextualSpacing w:val="0"/>
    </w:pPr>
  </w:style>
  <w:style w:styleId="Style_59_ch" w:type="character">
    <w:name w:val="Numbering 1"/>
    <w:basedOn w:val="Style_17_ch"/>
    <w:link w:val="Style_59"/>
  </w:style>
  <w:style w:styleId="Style_133" w:type="paragraph">
    <w:name w:val="toc 8"/>
    <w:basedOn w:val="Style_14"/>
    <w:link w:val="Style_133_ch"/>
    <w:uiPriority w:val="39"/>
    <w:pPr>
      <w:tabs>
        <w:tab w:leader="dot" w:pos="7657" w:val="right"/>
      </w:tabs>
      <w:ind w:firstLine="0" w:left="0" w:right="0"/>
    </w:pPr>
  </w:style>
  <w:style w:styleId="Style_133_ch" w:type="character">
    <w:name w:val="toc 8"/>
    <w:basedOn w:val="Style_14_ch"/>
    <w:link w:val="Style_133"/>
  </w:style>
  <w:style w:styleId="Style_134" w:type="paragraph">
    <w:name w:val="User Index 9"/>
    <w:basedOn w:val="Style_14"/>
    <w:link w:val="Style_134_ch"/>
    <w:pPr>
      <w:tabs>
        <w:tab w:leader="dot" w:pos="7374" w:val="right"/>
      </w:tabs>
      <w:ind w:firstLine="0" w:left="0" w:right="0"/>
    </w:pPr>
  </w:style>
  <w:style w:styleId="Style_134_ch" w:type="character">
    <w:name w:val="User Index 9"/>
    <w:basedOn w:val="Style_14_ch"/>
    <w:link w:val="Style_134"/>
  </w:style>
  <w:style w:styleId="Style_135" w:type="paragraph">
    <w:name w:val="Heading 10"/>
    <w:basedOn w:val="Style_27"/>
    <w:next w:val="Style_26"/>
    <w:link w:val="Style_135_ch"/>
    <w:pPr>
      <w:spacing w:after="0" w:before="0"/>
      <w:ind/>
      <w:contextualSpacing w:val="0"/>
    </w:pPr>
  </w:style>
  <w:style w:styleId="Style_135_ch" w:type="character">
    <w:name w:val="Heading 10"/>
    <w:basedOn w:val="Style_27_ch"/>
    <w:link w:val="Style_135"/>
  </w:style>
  <w:style w:styleId="Style_136" w:type="paragraph">
    <w:name w:val="List Heading"/>
    <w:basedOn w:val="Style_2"/>
    <w:next w:val="Style_2"/>
    <w:link w:val="Style_136_ch"/>
    <w:pPr>
      <w:ind w:firstLine="0" w:left="0" w:right="0"/>
    </w:pPr>
  </w:style>
  <w:style w:styleId="Style_136_ch" w:type="character">
    <w:name w:val="List Heading"/>
    <w:basedOn w:val="Style_2_ch"/>
    <w:link w:val="Style_136"/>
  </w:style>
  <w:style w:styleId="Style_137" w:type="paragraph">
    <w:name w:val="User Index 10"/>
    <w:basedOn w:val="Style_14"/>
    <w:link w:val="Style_137_ch"/>
    <w:pPr>
      <w:tabs>
        <w:tab w:leader="dot" w:pos="7091" w:val="right"/>
      </w:tabs>
      <w:ind w:firstLine="0" w:left="0" w:right="0"/>
    </w:pPr>
  </w:style>
  <w:style w:styleId="Style_137_ch" w:type="character">
    <w:name w:val="User Index 10"/>
    <w:basedOn w:val="Style_14_ch"/>
    <w:link w:val="Style_137"/>
  </w:style>
  <w:style w:styleId="Style_14" w:type="paragraph">
    <w:name w:val="Index"/>
    <w:basedOn w:val="Style_2"/>
    <w:next w:val="Style_2"/>
    <w:link w:val="Style_14_ch"/>
    <w:pPr>
      <w:ind/>
      <w:jc w:val="left"/>
    </w:pPr>
  </w:style>
  <w:style w:styleId="Style_14_ch" w:type="character">
    <w:name w:val="Index"/>
    <w:basedOn w:val="Style_2_ch"/>
    <w:link w:val="Style_14"/>
  </w:style>
  <w:style w:styleId="Style_138" w:type="paragraph">
    <w:name w:val="toc 5"/>
    <w:basedOn w:val="Style_14"/>
    <w:link w:val="Style_138_ch"/>
    <w:uiPriority w:val="39"/>
    <w:pPr>
      <w:tabs>
        <w:tab w:leader="dot" w:pos="8506" w:val="right"/>
      </w:tabs>
      <w:ind w:firstLine="0" w:left="0" w:right="0"/>
    </w:pPr>
  </w:style>
  <w:style w:styleId="Style_138_ch" w:type="character">
    <w:name w:val="toc 5"/>
    <w:basedOn w:val="Style_14_ch"/>
    <w:link w:val="Style_138"/>
  </w:style>
  <w:style w:styleId="Style_139" w:type="paragraph">
    <w:name w:val="User Index 3"/>
    <w:basedOn w:val="Style_14"/>
    <w:link w:val="Style_139_ch"/>
    <w:pPr>
      <w:tabs>
        <w:tab w:leader="dot" w:pos="9072" w:val="right"/>
      </w:tabs>
      <w:ind w:firstLine="0" w:left="0" w:right="0"/>
    </w:pPr>
  </w:style>
  <w:style w:styleId="Style_139_ch" w:type="character">
    <w:name w:val="User Index 3"/>
    <w:basedOn w:val="Style_14_ch"/>
    <w:link w:val="Style_139"/>
  </w:style>
  <w:style w:styleId="Style_140" w:type="paragraph">
    <w:name w:val="Variable"/>
    <w:link w:val="Style_140_ch"/>
    <w:rPr>
      <w:i w:val="1"/>
    </w:rPr>
  </w:style>
  <w:style w:styleId="Style_140_ch" w:type="character">
    <w:name w:val="Variable"/>
    <w:link w:val="Style_140"/>
    <w:rPr>
      <w:i w:val="1"/>
    </w:rPr>
  </w:style>
  <w:style w:styleId="Style_141" w:type="paragraph">
    <w:name w:val="List 5 Start"/>
    <w:basedOn w:val="Style_17"/>
    <w:next w:val="Style_51"/>
    <w:link w:val="Style_141_ch"/>
    <w:pPr>
      <w:spacing w:after="0" w:before="0"/>
      <w:ind w:firstLine="0" w:left="0" w:right="0"/>
      <w:contextualSpacing w:val="0"/>
    </w:pPr>
  </w:style>
  <w:style w:styleId="Style_141_ch" w:type="character">
    <w:name w:val="List 5 Start"/>
    <w:basedOn w:val="Style_17_ch"/>
    <w:link w:val="Style_141"/>
  </w:style>
  <w:style w:styleId="Style_142" w:type="paragraph">
    <w:name w:val="Main index entry"/>
    <w:link w:val="Style_142_ch"/>
    <w:rPr>
      <w:b w:val="1"/>
    </w:rPr>
  </w:style>
  <w:style w:styleId="Style_142_ch" w:type="character">
    <w:name w:val="Main index entry"/>
    <w:link w:val="Style_142"/>
    <w:rPr>
      <w:b w:val="1"/>
    </w:rPr>
  </w:style>
  <w:style w:styleId="Style_143" w:type="paragraph">
    <w:name w:val="Index Link"/>
    <w:link w:val="Style_143_ch"/>
  </w:style>
  <w:style w:styleId="Style_143_ch" w:type="character">
    <w:name w:val="Index Link"/>
    <w:link w:val="Style_143"/>
  </w:style>
  <w:style w:styleId="Style_144" w:type="paragraph">
    <w:name w:val="Table index heading"/>
    <w:basedOn w:val="Style_27"/>
    <w:link w:val="Style_144_ch"/>
    <w:pPr>
      <w:ind w:firstLine="0" w:left="0" w:right="0"/>
    </w:pPr>
  </w:style>
  <w:style w:styleId="Style_144_ch" w:type="character">
    <w:name w:val="Table index heading"/>
    <w:basedOn w:val="Style_27_ch"/>
    <w:link w:val="Style_144"/>
  </w:style>
  <w:style w:styleId="Style_145" w:type="paragraph">
    <w:name w:val="List Indent"/>
    <w:basedOn w:val="Style_26"/>
    <w:next w:val="Style_26"/>
    <w:link w:val="Style_145_ch"/>
    <w:pPr>
      <w:tabs>
        <w:tab w:leader="none" w:pos="0" w:val="left"/>
      </w:tabs>
      <w:ind w:firstLine="0" w:left="0" w:right="0"/>
    </w:pPr>
  </w:style>
  <w:style w:styleId="Style_145_ch" w:type="character">
    <w:name w:val="List Indent"/>
    <w:basedOn w:val="Style_26_ch"/>
    <w:link w:val="Style_145"/>
  </w:style>
  <w:style w:styleId="Style_40" w:type="paragraph">
    <w:name w:val="List 2"/>
    <w:basedOn w:val="Style_17"/>
    <w:link w:val="Style_40_ch"/>
    <w:pPr>
      <w:spacing w:after="0" w:before="0"/>
      <w:ind w:firstLine="0" w:left="0" w:right="0"/>
      <w:contextualSpacing w:val="0"/>
    </w:pPr>
  </w:style>
  <w:style w:styleId="Style_40_ch" w:type="character">
    <w:name w:val="List 2"/>
    <w:basedOn w:val="Style_17_ch"/>
    <w:link w:val="Style_40"/>
  </w:style>
  <w:style w:styleId="Style_146" w:type="paragraph">
    <w:name w:val="Subtitle"/>
    <w:basedOn w:val="Style_2"/>
    <w:next w:val="Style_2"/>
    <w:link w:val="Style_146_ch"/>
    <w:uiPriority w:val="11"/>
    <w:qFormat/>
    <w:pPr>
      <w:spacing w:after="0" w:before="0"/>
      <w:ind w:firstLine="0" w:left="709" w:right="0"/>
      <w:contextualSpacing w:val="0"/>
      <w:jc w:val="both"/>
    </w:pPr>
    <w:rPr>
      <w:b w:val="1"/>
    </w:rPr>
  </w:style>
  <w:style w:styleId="Style_146_ch" w:type="character">
    <w:name w:val="Subtitle"/>
    <w:basedOn w:val="Style_2_ch"/>
    <w:link w:val="Style_146"/>
    <w:rPr>
      <w:b w:val="1"/>
    </w:rPr>
  </w:style>
  <w:style w:styleId="Style_110" w:type="paragraph">
    <w:name w:val="Table Contents"/>
    <w:basedOn w:val="Style_2"/>
    <w:next w:val="Style_2"/>
    <w:link w:val="Style_110_ch"/>
  </w:style>
  <w:style w:styleId="Style_110_ch" w:type="character">
    <w:name w:val="Table Contents"/>
    <w:basedOn w:val="Style_2_ch"/>
    <w:link w:val="Style_110"/>
  </w:style>
  <w:style w:styleId="Style_16" w:type="paragraph">
    <w:name w:val="List 4"/>
    <w:basedOn w:val="Style_17"/>
    <w:link w:val="Style_16_ch"/>
    <w:pPr>
      <w:spacing w:after="0" w:before="0"/>
      <w:ind w:firstLine="0" w:left="0" w:right="0"/>
      <w:contextualSpacing w:val="0"/>
    </w:pPr>
  </w:style>
  <w:style w:styleId="Style_16_ch" w:type="character">
    <w:name w:val="List 4"/>
    <w:basedOn w:val="Style_17_ch"/>
    <w:link w:val="Style_16"/>
  </w:style>
  <w:style w:styleId="Style_4" w:type="paragraph">
    <w:name w:val="Header"/>
    <w:basedOn w:val="Style_2"/>
    <w:next w:val="Style_2"/>
    <w:link w:val="Style_4_ch"/>
    <w:pPr>
      <w:tabs>
        <w:tab w:leader="none" w:pos="4819" w:val="center"/>
        <w:tab w:leader="none" w:pos="9638" w:val="right"/>
      </w:tabs>
      <w:ind/>
      <w:jc w:val="center"/>
    </w:pPr>
  </w:style>
  <w:style w:styleId="Style_4_ch" w:type="character">
    <w:name w:val="Header"/>
    <w:basedOn w:val="Style_2_ch"/>
    <w:link w:val="Style_4"/>
  </w:style>
  <w:style w:styleId="Style_147" w:type="paragraph">
    <w:name w:val="Index 3"/>
    <w:basedOn w:val="Style_14"/>
    <w:link w:val="Style_147_ch"/>
    <w:pPr>
      <w:ind w:firstLine="0" w:left="0" w:right="0"/>
    </w:pPr>
  </w:style>
  <w:style w:styleId="Style_147_ch" w:type="character">
    <w:name w:val="Index 3"/>
    <w:basedOn w:val="Style_14_ch"/>
    <w:link w:val="Style_147"/>
  </w:style>
  <w:style w:styleId="Style_148" w:type="paragraph">
    <w:name w:val="Drop Caps"/>
    <w:link w:val="Style_148_ch"/>
  </w:style>
  <w:style w:styleId="Style_148_ch" w:type="character">
    <w:name w:val="Drop Caps"/>
    <w:link w:val="Style_148"/>
  </w:style>
  <w:style w:styleId="Style_149" w:type="paragraph">
    <w:name w:val="Title"/>
    <w:basedOn w:val="Style_2"/>
    <w:next w:val="Style_2"/>
    <w:link w:val="Style_149_ch"/>
    <w:uiPriority w:val="10"/>
    <w:qFormat/>
    <w:pPr>
      <w:spacing w:after="170" w:before="0"/>
      <w:ind/>
      <w:contextualSpacing w:val="0"/>
    </w:pPr>
    <w:rPr>
      <w:b w:val="1"/>
    </w:rPr>
  </w:style>
  <w:style w:styleId="Style_149_ch" w:type="character">
    <w:name w:val="Title"/>
    <w:basedOn w:val="Style_2_ch"/>
    <w:link w:val="Style_149"/>
    <w:rPr>
      <w:b w:val="1"/>
    </w:rPr>
  </w:style>
  <w:style w:styleId="Style_150" w:type="paragraph">
    <w:name w:val="Numbering 2 Start"/>
    <w:basedOn w:val="Style_17"/>
    <w:next w:val="Style_19"/>
    <w:link w:val="Style_150_ch"/>
    <w:pPr>
      <w:spacing w:after="0" w:before="0"/>
      <w:ind w:firstLine="0" w:left="0" w:right="0"/>
      <w:contextualSpacing w:val="0"/>
    </w:pPr>
  </w:style>
  <w:style w:styleId="Style_150_ch" w:type="character">
    <w:name w:val="Numbering 2 Start"/>
    <w:basedOn w:val="Style_17_ch"/>
    <w:link w:val="Style_150"/>
  </w:style>
  <w:style w:styleId="Style_94" w:type="paragraph">
    <w:name w:val="Numbering 3"/>
    <w:basedOn w:val="Style_17"/>
    <w:link w:val="Style_94_ch"/>
    <w:pPr>
      <w:spacing w:after="0" w:before="0"/>
      <w:ind w:firstLine="0" w:left="0" w:right="0"/>
      <w:contextualSpacing w:val="0"/>
    </w:pPr>
  </w:style>
  <w:style w:styleId="Style_94_ch" w:type="character">
    <w:name w:val="Numbering 3"/>
    <w:basedOn w:val="Style_17_ch"/>
    <w:link w:val="Style_94"/>
  </w:style>
  <w:style w:styleId="Style_10" w:type="paragraph">
    <w:name w:val="heading 4"/>
    <w:basedOn w:val="Style_27"/>
    <w:next w:val="Style_26"/>
    <w:link w:val="Style_10_ch"/>
    <w:uiPriority w:val="9"/>
    <w:qFormat/>
    <w:pPr>
      <w:spacing w:after="0" w:before="0"/>
      <w:ind/>
      <w:contextualSpacing w:val="0"/>
    </w:pPr>
  </w:style>
  <w:style w:styleId="Style_10_ch" w:type="character">
    <w:name w:val="heading 4"/>
    <w:basedOn w:val="Style_27_ch"/>
    <w:link w:val="Style_10"/>
  </w:style>
  <w:style w:styleId="Style_100" w:type="paragraph">
    <w:name w:val="List 1"/>
    <w:basedOn w:val="Style_17"/>
    <w:link w:val="Style_100_ch"/>
    <w:pPr>
      <w:numPr>
        <w:numId w:val="2"/>
      </w:numPr>
      <w:spacing w:after="0" w:before="0"/>
      <w:ind/>
      <w:contextualSpacing w:val="0"/>
    </w:pPr>
  </w:style>
  <w:style w:styleId="Style_100_ch" w:type="character">
    <w:name w:val="List 1"/>
    <w:basedOn w:val="Style_17_ch"/>
    <w:link w:val="Style_100"/>
  </w:style>
  <w:style w:styleId="Style_151" w:type="paragraph">
    <w:name w:val="User Index 6"/>
    <w:basedOn w:val="Style_14"/>
    <w:link w:val="Style_151_ch"/>
    <w:pPr>
      <w:tabs>
        <w:tab w:leader="dot" w:pos="8223" w:val="right"/>
      </w:tabs>
      <w:ind w:firstLine="0" w:left="0" w:right="0"/>
    </w:pPr>
  </w:style>
  <w:style w:styleId="Style_151_ch" w:type="character">
    <w:name w:val="User Index 6"/>
    <w:basedOn w:val="Style_14_ch"/>
    <w:link w:val="Style_151"/>
  </w:style>
  <w:style w:styleId="Style_6" w:type="paragraph">
    <w:name w:val="Footer"/>
    <w:basedOn w:val="Style_2"/>
    <w:next w:val="Style_2"/>
    <w:link w:val="Style_6_ch"/>
    <w:pPr>
      <w:tabs>
        <w:tab w:leader="none" w:pos="4819" w:val="center"/>
        <w:tab w:leader="none" w:pos="9638" w:val="right"/>
      </w:tabs>
      <w:ind/>
      <w:jc w:val="center"/>
    </w:pPr>
  </w:style>
  <w:style w:styleId="Style_6_ch" w:type="character">
    <w:name w:val="Footer"/>
    <w:basedOn w:val="Style_2_ch"/>
    <w:link w:val="Style_6"/>
  </w:style>
  <w:style w:styleId="Style_152" w:type="paragraph">
    <w:name w:val="User Index Heading"/>
    <w:basedOn w:val="Style_27"/>
    <w:link w:val="Style_152_ch"/>
  </w:style>
  <w:style w:styleId="Style_152_ch" w:type="character">
    <w:name w:val="User Index Heading"/>
    <w:basedOn w:val="Style_27_ch"/>
    <w:link w:val="Style_152"/>
  </w:style>
  <w:style w:styleId="Style_153" w:type="paragraph">
    <w:name w:val="heading 2"/>
    <w:basedOn w:val="Style_27"/>
    <w:next w:val="Style_26"/>
    <w:link w:val="Style_153_ch"/>
    <w:uiPriority w:val="9"/>
    <w:qFormat/>
    <w:pPr>
      <w:spacing w:after="0" w:before="0"/>
      <w:ind/>
      <w:contextualSpacing w:val="0"/>
      <w:outlineLvl w:val="1"/>
    </w:pPr>
  </w:style>
  <w:style w:styleId="Style_153_ch" w:type="character">
    <w:name w:val="heading 2"/>
    <w:basedOn w:val="Style_27_ch"/>
    <w:link w:val="Style_153"/>
  </w:style>
  <w:style w:styleId="Style_7" w:type="paragraph">
    <w:name w:val="Header right"/>
    <w:basedOn w:val="Style_2"/>
    <w:next w:val="Style_2"/>
    <w:link w:val="Style_7_ch"/>
    <w:pPr>
      <w:tabs>
        <w:tab w:leader="none" w:pos="4819" w:val="center"/>
        <w:tab w:leader="none" w:pos="9638" w:val="right"/>
      </w:tabs>
      <w:ind/>
      <w:jc w:val="right"/>
    </w:pPr>
  </w:style>
  <w:style w:styleId="Style_7_ch" w:type="character">
    <w:name w:val="Header right"/>
    <w:basedOn w:val="Style_2_ch"/>
    <w:link w:val="Style_7"/>
  </w:style>
  <w:style w:styleId="Style_154" w:type="paragraph">
    <w:name w:val="Text body indent"/>
    <w:basedOn w:val="Style_26"/>
    <w:next w:val="Style_26"/>
    <w:link w:val="Style_154_ch"/>
    <w:pPr>
      <w:ind w:firstLine="0" w:left="0" w:right="0"/>
    </w:pPr>
  </w:style>
  <w:style w:styleId="Style_154_ch" w:type="character">
    <w:name w:val="Text body indent"/>
    <w:basedOn w:val="Style_26_ch"/>
    <w:link w:val="Style_154"/>
  </w:style>
  <w:style w:styleId="Style_155" w:type="paragraph">
    <w:name w:val="heading 6"/>
    <w:basedOn w:val="Style_27"/>
    <w:next w:val="Style_26"/>
    <w:link w:val="Style_155_ch"/>
    <w:uiPriority w:val="9"/>
    <w:qFormat/>
  </w:style>
  <w:style w:styleId="Style_155_ch" w:type="character">
    <w:name w:val="heading 6"/>
    <w:basedOn w:val="Style_27_ch"/>
    <w:link w:val="Style_155"/>
  </w:style>
  <w:style w:styleId="Style_156" w:type="paragraph">
    <w:name w:val="Numbering 3 End"/>
    <w:basedOn w:val="Style_17"/>
    <w:next w:val="Style_94"/>
    <w:link w:val="Style_156_ch"/>
    <w:pPr>
      <w:spacing w:after="0" w:before="0"/>
      <w:ind w:firstLine="0" w:left="0" w:right="0"/>
      <w:contextualSpacing w:val="0"/>
    </w:pPr>
  </w:style>
  <w:style w:styleId="Style_156_ch" w:type="character">
    <w:name w:val="Numbering 3 End"/>
    <w:basedOn w:val="Style_17_ch"/>
    <w:link w:val="Style_156"/>
  </w:style>
  <w:style w:styleId="Style_157" w:type="paragraph">
    <w:name w:val="Page Number"/>
    <w:link w:val="Style_157_ch"/>
  </w:style>
  <w:style w:styleId="Style_157_ch" w:type="character">
    <w:name w:val="Page Number"/>
    <w:link w:val="Style_157"/>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7" Target="settings.xml" Type="http://schemas.openxmlformats.org/officeDocument/2006/relationships/settings"/>
  <Relationship Id="rId7" Target="header7.xml" Type="http://schemas.openxmlformats.org/officeDocument/2006/relationships/header"/>
  <Relationship Id="rId6" Target="header6.xml" Type="http://schemas.openxmlformats.org/officeDocument/2006/relationships/header"/>
  <Relationship Id="rId14" Target="footer14.xml" Type="http://schemas.openxmlformats.org/officeDocument/2006/relationships/footer"/>
  <Relationship Id="rId13" Target="header13.xml" Type="http://schemas.openxmlformats.org/officeDocument/2006/relationships/header"/>
  <Relationship Id="rId22" Target="numbering.xml" Type="http://schemas.openxmlformats.org/officeDocument/2006/relationships/numbering"/>
  <Relationship Id="rId18" Target="styles.xml" Type="http://schemas.openxmlformats.org/officeDocument/2006/relationships/styles"/>
  <Relationship Id="rId4" Target="header4.xml" Type="http://schemas.openxmlformats.org/officeDocument/2006/relationships/header"/>
  <Relationship Id="rId3" Target="header3.xml" Type="http://schemas.openxmlformats.org/officeDocument/2006/relationships/header"/>
  <Relationship Id="rId12" Target="header12.xml" Type="http://schemas.openxmlformats.org/officeDocument/2006/relationships/header"/>
  <Relationship Id="rId10" Target="footer10.xml" Type="http://schemas.openxmlformats.org/officeDocument/2006/relationships/footer"/>
  <Relationship Id="rId19" Target="stylesWithEffects.xml" Type="http://schemas.microsoft.com/office/2007/relationships/stylesWithEffects"/>
  <Relationship Id="rId5" Target="footer5.xml" Type="http://schemas.openxmlformats.org/officeDocument/2006/relationships/footer"/>
  <Relationship Id="rId11" Target="header11.xml" Type="http://schemas.openxmlformats.org/officeDocument/2006/relationships/header"/>
  <Relationship Id="rId8" Target="header8.xml" Type="http://schemas.openxmlformats.org/officeDocument/2006/relationships/header"/>
  <Relationship Id="rId16" Target="fontTable.xml" Type="http://schemas.openxmlformats.org/officeDocument/2006/relationships/fontTable"/>
  <Relationship Id="rId20" Target="webSettings.xml" Type="http://schemas.openxmlformats.org/officeDocument/2006/relationships/webSettings"/>
  <Relationship Id="rId2" Target="footer2.xml" Type="http://schemas.openxmlformats.org/officeDocument/2006/relationships/footer"/>
  <Relationship Id="rId21" Target="theme/theme1.xml" Type="http://schemas.openxmlformats.org/officeDocument/2006/relationships/theme"/>
  <Relationship Id="rId9" Target="header9.xml" Type="http://schemas.openxmlformats.org/officeDocument/2006/relationships/header"/>
  <Relationship Id="rId15" Target="header15.xml" Type="http://schemas.openxmlformats.org/officeDocument/2006/relationships/header"/>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2026-05-21T03:19:33Z</dcterms:modified>
</cp:coreProperties>
</file>