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30" w:rsidRDefault="00965D30" w:rsidP="00965D30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>Техническое задание</w:t>
      </w:r>
    </w:p>
    <w:p w:rsidR="0019544F" w:rsidRPr="00965D30" w:rsidRDefault="0019544F" w:rsidP="00965D30">
      <w:pPr>
        <w:widowControl w:val="0"/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Назначение и цели осуществления закупки: товар необходим для работ в рамках ГЗ № 0088-2024-0017 «Механизмы поддержания стабильности геномов и роли геномной изменчивости в онтогенезе </w:t>
      </w:r>
      <w:proofErr w:type="spellStart"/>
      <w:r>
        <w:rPr>
          <w:rFonts w:ascii="Times New Roman" w:eastAsia="Times New Roman" w:hAnsi="Times New Roman" w:cs="Times New Roman"/>
          <w:szCs w:val="24"/>
        </w:rPr>
        <w:t>эукариотических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организмов, процессах видообразования и развитии генно-инженерных тех</w:t>
      </w:r>
      <w:r w:rsidR="00965D30">
        <w:rPr>
          <w:rFonts w:ascii="Times New Roman" w:eastAsia="Times New Roman" w:hAnsi="Times New Roman" w:cs="Times New Roman"/>
          <w:szCs w:val="24"/>
        </w:rPr>
        <w:t xml:space="preserve">нологий модификации организмов» для </w:t>
      </w:r>
      <w:r w:rsidR="00965D30">
        <w:rPr>
          <w:rFonts w:ascii="Times New Roman" w:eastAsia="Times New Roman" w:hAnsi="Times New Roman" w:cs="Times New Roman"/>
          <w:color w:val="000000"/>
          <w:szCs w:val="24"/>
        </w:rPr>
        <w:t xml:space="preserve">лаборатории функциональной </w:t>
      </w:r>
      <w:proofErr w:type="spellStart"/>
      <w:r w:rsidR="00965D30">
        <w:rPr>
          <w:rFonts w:ascii="Times New Roman" w:eastAsia="Times New Roman" w:hAnsi="Times New Roman" w:cs="Times New Roman"/>
          <w:color w:val="000000"/>
          <w:szCs w:val="24"/>
        </w:rPr>
        <w:t>геномики</w:t>
      </w:r>
      <w:proofErr w:type="spellEnd"/>
      <w:r w:rsidR="00965D30">
        <w:rPr>
          <w:rFonts w:ascii="Times New Roman" w:eastAsia="Times New Roman" w:hAnsi="Times New Roman" w:cs="Times New Roman"/>
          <w:color w:val="000000"/>
          <w:szCs w:val="24"/>
        </w:rPr>
        <w:t xml:space="preserve"> Заказчика</w:t>
      </w:r>
      <w:r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19544F" w:rsidRDefault="00965D30" w:rsidP="00965D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Срок</w:t>
      </w:r>
      <w:r w:rsidR="0019544F">
        <w:rPr>
          <w:rFonts w:ascii="Times New Roman" w:eastAsia="Times New Roman" w:hAnsi="Times New Roman" w:cs="Times New Roman"/>
          <w:color w:val="000000"/>
          <w:szCs w:val="24"/>
        </w:rPr>
        <w:t xml:space="preserve"> поставки товара: 30 дней с даты заключения договора.</w:t>
      </w:r>
    </w:p>
    <w:p w:rsidR="0019544F" w:rsidRDefault="0019544F" w:rsidP="0019544F">
      <w:pPr>
        <w:widowControl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1866"/>
        <w:gridCol w:w="3545"/>
        <w:gridCol w:w="2978"/>
        <w:gridCol w:w="567"/>
      </w:tblGrid>
      <w:tr w:rsidR="0019544F" w:rsidTr="0019544F">
        <w:trPr>
          <w:trHeight w:val="599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товара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Технические и функциональные характеристики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Кол-во</w:t>
            </w: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Вортекс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-центрифуга с ротором</w:t>
            </w:r>
          </w:p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одного универсального ротора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соответствие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Вместимость (гнездо) ротора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пробирок по 0.5 мл, 10 пробирок по 1.5/2 мл, 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стрипов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или 48 пробирок по 0.1-0.2 мл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вортекса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соответствие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Скорость вращения ротора, об/мин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2750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Максимальное время работы без перерыва, мин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присосок для фиксации прибора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соответствие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предохранителя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соответствие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Материал корпуса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сталь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Материал ротора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сплав алюминия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Тип покрытия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полимерное, устойчивое к дезинфицирующим средствам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режима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вортексирования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соответствие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режима краткого центрифугирования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соответствие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Цвет корпуса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белый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Мощность, Вт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37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9544F" w:rsidTr="0019544F">
        <w:trPr>
          <w:trHeight w:val="255"/>
          <w:jc w:val="center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Вес, кг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более 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544F" w:rsidRDefault="0019544F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0A11" w:rsidRDefault="00AC0A11">
      <w:bookmarkStart w:id="0" w:name="_gjdgxs"/>
      <w:bookmarkStart w:id="1" w:name="_GoBack"/>
      <w:bookmarkEnd w:id="0"/>
      <w:bookmarkEnd w:id="1"/>
    </w:p>
    <w:sectPr w:rsidR="00AC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85677"/>
    <w:multiLevelType w:val="multilevel"/>
    <w:tmpl w:val="D23AA0A2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A0"/>
    <w:rsid w:val="0019544F"/>
    <w:rsid w:val="001C6EA0"/>
    <w:rsid w:val="00965D30"/>
    <w:rsid w:val="00AC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CAB6"/>
  <w15:chartTrackingRefBased/>
  <w15:docId w15:val="{55BA74E7-5F33-42D7-920E-83DC362E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44F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2026-08-06T13:17:00Z</dcterms:created>
  <dcterms:modified xsi:type="dcterms:W3CDTF">2026-08-06T13:21:00Z</dcterms:modified>
</cp:coreProperties>
</file>