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72F" w:rsidRPr="001A019E" w:rsidRDefault="00CF6883" w:rsidP="00F769C0">
      <w:pPr>
        <w:ind w:left="851" w:hanging="284"/>
        <w:jc w:val="center"/>
        <w:rPr>
          <w:b/>
          <w:color w:val="000000"/>
        </w:rPr>
      </w:pPr>
      <w:r>
        <w:rPr>
          <w:b/>
          <w:color w:val="000000"/>
        </w:rPr>
        <w:t>КОНТРАКТ</w:t>
      </w:r>
      <w:r w:rsidR="006B172F" w:rsidRPr="001A019E">
        <w:rPr>
          <w:b/>
          <w:color w:val="000000"/>
        </w:rPr>
        <w:t xml:space="preserve"> №</w:t>
      </w:r>
      <w:r w:rsidR="003B348A">
        <w:rPr>
          <w:b/>
          <w:color w:val="000000"/>
        </w:rPr>
        <w:t xml:space="preserve"> </w:t>
      </w:r>
      <w:r w:rsidR="006B172F" w:rsidRPr="001A019E">
        <w:rPr>
          <w:b/>
          <w:color w:val="000000"/>
        </w:rPr>
        <w:t>___</w:t>
      </w:r>
      <w:r w:rsidR="003B348A">
        <w:rPr>
          <w:b/>
          <w:color w:val="000000"/>
        </w:rPr>
        <w:t>___</w:t>
      </w:r>
    </w:p>
    <w:p w:rsidR="006B172F" w:rsidRPr="001A019E" w:rsidRDefault="00C6204C" w:rsidP="00F769C0">
      <w:pPr>
        <w:jc w:val="center"/>
        <w:rPr>
          <w:b/>
          <w:color w:val="000000"/>
        </w:rPr>
      </w:pPr>
      <w:r w:rsidRPr="00242E98">
        <w:rPr>
          <w:b/>
          <w:color w:val="000000"/>
        </w:rPr>
        <w:t>на поставку</w:t>
      </w:r>
      <w:r w:rsidRPr="00C6204C">
        <w:rPr>
          <w:b/>
          <w:color w:val="000000"/>
        </w:rPr>
        <w:t xml:space="preserve"> </w:t>
      </w:r>
      <w:r w:rsidR="00752D1D" w:rsidRPr="00752D1D">
        <w:rPr>
          <w:b/>
          <w:color w:val="000000"/>
        </w:rPr>
        <w:t>хозяйственных товаров</w:t>
      </w:r>
    </w:p>
    <w:tbl>
      <w:tblPr>
        <w:tblW w:w="10314" w:type="dxa"/>
        <w:tblLook w:val="04A0" w:firstRow="1" w:lastRow="0" w:firstColumn="1" w:lastColumn="0" w:noHBand="0" w:noVBand="1"/>
      </w:tblPr>
      <w:tblGrid>
        <w:gridCol w:w="2944"/>
        <w:gridCol w:w="3401"/>
        <w:gridCol w:w="3969"/>
      </w:tblGrid>
      <w:tr w:rsidR="00F769C0" w:rsidRPr="001A019E" w:rsidTr="00F769C0">
        <w:tc>
          <w:tcPr>
            <w:tcW w:w="2944" w:type="dxa"/>
            <w:shd w:val="clear" w:color="auto" w:fill="auto"/>
          </w:tcPr>
          <w:p w:rsidR="006B172F" w:rsidRPr="001A019E" w:rsidRDefault="006B172F" w:rsidP="00F769C0">
            <w:pPr>
              <w:rPr>
                <w:b/>
                <w:color w:val="000000"/>
              </w:rPr>
            </w:pPr>
            <w:r w:rsidRPr="001A019E">
              <w:rPr>
                <w:color w:val="000000"/>
              </w:rPr>
              <w:t xml:space="preserve">г. Новосибирск                                                                                     </w:t>
            </w:r>
          </w:p>
        </w:tc>
        <w:tc>
          <w:tcPr>
            <w:tcW w:w="3401" w:type="dxa"/>
            <w:shd w:val="clear" w:color="auto" w:fill="auto"/>
          </w:tcPr>
          <w:p w:rsidR="006B172F" w:rsidRPr="001A019E" w:rsidRDefault="006B172F" w:rsidP="00F769C0">
            <w:pPr>
              <w:jc w:val="center"/>
              <w:rPr>
                <w:b/>
                <w:color w:val="000000"/>
              </w:rPr>
            </w:pPr>
          </w:p>
        </w:tc>
        <w:tc>
          <w:tcPr>
            <w:tcW w:w="3969" w:type="dxa"/>
            <w:shd w:val="clear" w:color="auto" w:fill="auto"/>
          </w:tcPr>
          <w:p w:rsidR="006B172F" w:rsidRPr="001A019E" w:rsidRDefault="00F769C0" w:rsidP="00E91C01">
            <w:pPr>
              <w:ind w:left="6" w:hanging="6"/>
              <w:rPr>
                <w:b/>
                <w:color w:val="000000"/>
              </w:rPr>
            </w:pPr>
            <w:r w:rsidRPr="001A019E">
              <w:rPr>
                <w:color w:val="000000"/>
              </w:rPr>
              <w:t xml:space="preserve">                </w:t>
            </w:r>
            <w:r w:rsidR="006B172F" w:rsidRPr="001A019E">
              <w:rPr>
                <w:color w:val="000000"/>
              </w:rPr>
              <w:t>«___» _______</w:t>
            </w:r>
            <w:r w:rsidR="001D58CA" w:rsidRPr="001A019E">
              <w:rPr>
                <w:color w:val="000000"/>
              </w:rPr>
              <w:t>_____</w:t>
            </w:r>
            <w:r w:rsidR="00AF5CEB">
              <w:rPr>
                <w:color w:val="000000"/>
              </w:rPr>
              <w:t>202</w:t>
            </w:r>
            <w:r w:rsidR="00E91C01">
              <w:rPr>
                <w:color w:val="000000"/>
              </w:rPr>
              <w:t>6</w:t>
            </w:r>
            <w:r w:rsidR="006B172F" w:rsidRPr="001A019E">
              <w:rPr>
                <w:color w:val="000000"/>
              </w:rPr>
              <w:t>г.</w:t>
            </w:r>
          </w:p>
        </w:tc>
      </w:tr>
    </w:tbl>
    <w:p w:rsidR="006B172F" w:rsidRPr="001A019E" w:rsidRDefault="006B172F" w:rsidP="00F769C0">
      <w:pPr>
        <w:pStyle w:val="ConsPlusNormal"/>
        <w:widowControl/>
        <w:ind w:firstLine="540"/>
        <w:jc w:val="both"/>
        <w:rPr>
          <w:rFonts w:ascii="Times New Roman" w:hAnsi="Times New Roman" w:cs="Times New Roman"/>
          <w:color w:val="000000"/>
          <w:sz w:val="24"/>
          <w:szCs w:val="24"/>
        </w:rPr>
      </w:pPr>
    </w:p>
    <w:p w:rsidR="001D58CA" w:rsidRPr="000A3D2F" w:rsidRDefault="0064763C" w:rsidP="00F769C0">
      <w:pPr>
        <w:pStyle w:val="ConsPlusNormal"/>
        <w:widowControl/>
        <w:ind w:firstLine="567"/>
        <w:jc w:val="both"/>
        <w:rPr>
          <w:rFonts w:ascii="Times New Roman" w:hAnsi="Times New Roman" w:cs="Times New Roman"/>
          <w:sz w:val="24"/>
          <w:szCs w:val="24"/>
        </w:rPr>
      </w:pPr>
      <w:r w:rsidRPr="00D84A87">
        <w:rPr>
          <w:rFonts w:ascii="Times New Roman" w:hAnsi="Times New Roman" w:cs="Times New Roman"/>
          <w:sz w:val="24"/>
          <w:szCs w:val="24"/>
        </w:rPr>
        <w:t>Федеральное государственное бюджетное образовательное учреждение высшего образования «Сибирский государственный университет геосистем и технологий»,</w:t>
      </w:r>
      <w:r w:rsidRPr="003B3F00">
        <w:rPr>
          <w:rFonts w:ascii="Times New Roman" w:hAnsi="Times New Roman" w:cs="Times New Roman"/>
          <w:sz w:val="24"/>
          <w:szCs w:val="24"/>
        </w:rPr>
        <w:t xml:space="preserve"> именуемое в дальнейшем </w:t>
      </w:r>
      <w:r w:rsidRPr="00D84A87">
        <w:rPr>
          <w:rFonts w:ascii="Times New Roman" w:hAnsi="Times New Roman" w:cs="Times New Roman"/>
          <w:sz w:val="24"/>
          <w:szCs w:val="24"/>
        </w:rPr>
        <w:t>«Заказчик»,</w:t>
      </w:r>
      <w:r w:rsidRPr="003B3F00">
        <w:rPr>
          <w:rFonts w:ascii="Times New Roman" w:hAnsi="Times New Roman" w:cs="Times New Roman"/>
          <w:sz w:val="24"/>
          <w:szCs w:val="24"/>
        </w:rPr>
        <w:t xml:space="preserve"> в лице </w:t>
      </w:r>
      <w:r>
        <w:rPr>
          <w:rFonts w:ascii="Times New Roman" w:hAnsi="Times New Roman" w:cs="Times New Roman"/>
          <w:sz w:val="24"/>
          <w:szCs w:val="24"/>
        </w:rPr>
        <w:t>ректора Янкелевич</w:t>
      </w:r>
      <w:r w:rsidR="00D84A87">
        <w:rPr>
          <w:rFonts w:ascii="Times New Roman" w:hAnsi="Times New Roman" w:cs="Times New Roman"/>
          <w:sz w:val="24"/>
          <w:szCs w:val="24"/>
        </w:rPr>
        <w:t xml:space="preserve"> Светланы Сергеевны, действующего</w:t>
      </w:r>
      <w:r w:rsidRPr="003B3F00">
        <w:rPr>
          <w:rFonts w:ascii="Times New Roman" w:hAnsi="Times New Roman" w:cs="Times New Roman"/>
          <w:sz w:val="24"/>
          <w:szCs w:val="24"/>
        </w:rPr>
        <w:t xml:space="preserve"> на основании </w:t>
      </w:r>
      <w:r w:rsidR="00D84A87">
        <w:rPr>
          <w:rFonts w:ascii="Times New Roman" w:hAnsi="Times New Roman" w:cs="Times New Roman"/>
          <w:sz w:val="24"/>
          <w:szCs w:val="24"/>
        </w:rPr>
        <w:t xml:space="preserve">Устава и </w:t>
      </w:r>
      <w:r>
        <w:rPr>
          <w:rFonts w:ascii="Times New Roman" w:hAnsi="Times New Roman" w:cs="Times New Roman"/>
          <w:sz w:val="24"/>
          <w:szCs w:val="24"/>
        </w:rPr>
        <w:t xml:space="preserve">приказа Мионбрнауки России от </w:t>
      </w:r>
      <w:r w:rsidR="00272FF5">
        <w:rPr>
          <w:rFonts w:ascii="Times New Roman" w:hAnsi="Times New Roman" w:cs="Times New Roman"/>
          <w:sz w:val="24"/>
          <w:szCs w:val="24"/>
        </w:rPr>
        <w:t>21.04</w:t>
      </w:r>
      <w:r>
        <w:rPr>
          <w:rFonts w:ascii="Times New Roman" w:hAnsi="Times New Roman" w:cs="Times New Roman"/>
          <w:sz w:val="24"/>
          <w:szCs w:val="24"/>
        </w:rPr>
        <w:t>.202</w:t>
      </w:r>
      <w:r w:rsidR="00272FF5">
        <w:rPr>
          <w:rFonts w:ascii="Times New Roman" w:hAnsi="Times New Roman" w:cs="Times New Roman"/>
          <w:sz w:val="24"/>
          <w:szCs w:val="24"/>
        </w:rPr>
        <w:t>6</w:t>
      </w:r>
      <w:r>
        <w:rPr>
          <w:rFonts w:ascii="Times New Roman" w:hAnsi="Times New Roman" w:cs="Times New Roman"/>
          <w:sz w:val="24"/>
          <w:szCs w:val="24"/>
        </w:rPr>
        <w:t xml:space="preserve"> № 10-01-08/</w:t>
      </w:r>
      <w:r w:rsidR="00272FF5">
        <w:rPr>
          <w:rFonts w:ascii="Times New Roman" w:hAnsi="Times New Roman" w:cs="Times New Roman"/>
          <w:sz w:val="24"/>
          <w:szCs w:val="24"/>
        </w:rPr>
        <w:t>58</w:t>
      </w:r>
      <w:r w:rsidR="006B172F" w:rsidRPr="000A3D2F">
        <w:rPr>
          <w:rFonts w:ascii="Times New Roman" w:hAnsi="Times New Roman" w:cs="Times New Roman"/>
          <w:sz w:val="24"/>
          <w:szCs w:val="24"/>
        </w:rPr>
        <w:t xml:space="preserve">, с одной стороны, и </w:t>
      </w:r>
      <w:r w:rsidR="00681B21" w:rsidRPr="000A3D2F">
        <w:rPr>
          <w:rFonts w:ascii="Times New Roman" w:hAnsi="Times New Roman" w:cs="Times New Roman"/>
          <w:sz w:val="24"/>
          <w:szCs w:val="24"/>
        </w:rPr>
        <w:t>________________________________________________</w:t>
      </w:r>
      <w:r w:rsidR="009F0F9C" w:rsidRPr="000A3D2F">
        <w:rPr>
          <w:rFonts w:ascii="Times New Roman" w:hAnsi="Times New Roman" w:cs="Times New Roman"/>
          <w:sz w:val="24"/>
          <w:szCs w:val="24"/>
        </w:rPr>
        <w:t>, именуемое в дальнейшем «Поставщик», в л</w:t>
      </w:r>
      <w:r w:rsidR="00681B21" w:rsidRPr="000A3D2F">
        <w:rPr>
          <w:rFonts w:ascii="Times New Roman" w:hAnsi="Times New Roman" w:cs="Times New Roman"/>
          <w:sz w:val="24"/>
          <w:szCs w:val="24"/>
        </w:rPr>
        <w:t>ице _________________________________________,  действующего на основании _____</w:t>
      </w:r>
      <w:r w:rsidR="006B172F" w:rsidRPr="000A3D2F">
        <w:rPr>
          <w:rFonts w:ascii="Times New Roman" w:hAnsi="Times New Roman" w:cs="Times New Roman"/>
          <w:sz w:val="24"/>
          <w:szCs w:val="24"/>
        </w:rPr>
        <w:t xml:space="preserve">, с другой стороны, </w:t>
      </w:r>
      <w:r w:rsidR="000A3D2F" w:rsidRPr="000A3D2F">
        <w:rPr>
          <w:rFonts w:ascii="Times New Roman" w:hAnsi="Times New Roman" w:cs="Times New Roman"/>
          <w:sz w:val="24"/>
          <w:szCs w:val="24"/>
        </w:rPr>
        <w:t xml:space="preserve">заключили настоящий </w:t>
      </w:r>
      <w:r w:rsidR="00CF6883">
        <w:rPr>
          <w:rFonts w:ascii="Times New Roman" w:hAnsi="Times New Roman" w:cs="Times New Roman"/>
          <w:sz w:val="24"/>
          <w:szCs w:val="24"/>
        </w:rPr>
        <w:t>контракт</w:t>
      </w:r>
      <w:r w:rsidR="000A3D2F" w:rsidRPr="000A3D2F">
        <w:rPr>
          <w:rFonts w:ascii="Times New Roman" w:hAnsi="Times New Roman" w:cs="Times New Roman"/>
          <w:sz w:val="24"/>
          <w:szCs w:val="24"/>
        </w:rPr>
        <w:t xml:space="preserve"> на основании п. </w:t>
      </w:r>
      <w:r w:rsidR="0051024D">
        <w:rPr>
          <w:rFonts w:ascii="Times New Roman" w:hAnsi="Times New Roman" w:cs="Times New Roman"/>
          <w:sz w:val="24"/>
          <w:szCs w:val="24"/>
        </w:rPr>
        <w:t>4</w:t>
      </w:r>
      <w:r w:rsidR="000A3D2F" w:rsidRPr="000A3D2F">
        <w:rPr>
          <w:rFonts w:ascii="Times New Roman" w:hAnsi="Times New Roman" w:cs="Times New Roman"/>
          <w:sz w:val="24"/>
          <w:szCs w:val="24"/>
        </w:rPr>
        <w:t xml:space="preserve"> ч. 1 ст.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w:t>
      </w:r>
      <w:r w:rsidR="00CD0DAE" w:rsidRPr="000A3D2F">
        <w:rPr>
          <w:rFonts w:ascii="Times New Roman" w:hAnsi="Times New Roman" w:cs="Times New Roman"/>
          <w:sz w:val="24"/>
          <w:szCs w:val="24"/>
        </w:rPr>
        <w:t xml:space="preserve">заключили настоящий </w:t>
      </w:r>
      <w:r w:rsidR="00CF6883">
        <w:rPr>
          <w:rFonts w:ascii="Times New Roman" w:hAnsi="Times New Roman" w:cs="Times New Roman"/>
          <w:sz w:val="24"/>
          <w:szCs w:val="24"/>
        </w:rPr>
        <w:t>контракт</w:t>
      </w:r>
      <w:r w:rsidR="00CD0DAE" w:rsidRPr="000A3D2F">
        <w:rPr>
          <w:rFonts w:ascii="Times New Roman" w:hAnsi="Times New Roman" w:cs="Times New Roman"/>
          <w:sz w:val="24"/>
          <w:szCs w:val="24"/>
        </w:rPr>
        <w:t xml:space="preserve"> </w:t>
      </w:r>
      <w:r w:rsidR="00D03628" w:rsidRPr="000A3D2F">
        <w:rPr>
          <w:rFonts w:ascii="Times New Roman" w:hAnsi="Times New Roman" w:cs="Times New Roman"/>
          <w:sz w:val="24"/>
          <w:szCs w:val="24"/>
        </w:rPr>
        <w:t>о нижеследующем:</w:t>
      </w:r>
    </w:p>
    <w:p w:rsidR="00D74354" w:rsidRPr="001A019E" w:rsidRDefault="00D74354" w:rsidP="00F769C0">
      <w:pPr>
        <w:pStyle w:val="ConsPlusNormal"/>
        <w:widowControl/>
        <w:ind w:firstLine="567"/>
        <w:jc w:val="both"/>
        <w:rPr>
          <w:rFonts w:ascii="Times New Roman" w:eastAsia="Calibri" w:hAnsi="Times New Roman" w:cs="Times New Roman"/>
          <w:color w:val="000000"/>
          <w:sz w:val="24"/>
          <w:szCs w:val="24"/>
          <w:lang w:eastAsia="en-US"/>
        </w:rPr>
      </w:pPr>
    </w:p>
    <w:p w:rsidR="00A10CD7" w:rsidRPr="00D7367C" w:rsidRDefault="00C65E09" w:rsidP="00D7367C">
      <w:pPr>
        <w:pStyle w:val="ConsPlusNormal"/>
        <w:widowControl/>
        <w:numPr>
          <w:ilvl w:val="0"/>
          <w:numId w:val="2"/>
        </w:numPr>
        <w:ind w:left="851" w:right="-55" w:hanging="284"/>
        <w:jc w:val="center"/>
        <w:rPr>
          <w:rFonts w:ascii="Times New Roman" w:hAnsi="Times New Roman" w:cs="Times New Roman"/>
          <w:b/>
          <w:color w:val="000000"/>
          <w:sz w:val="24"/>
          <w:szCs w:val="24"/>
        </w:rPr>
      </w:pPr>
      <w:r w:rsidRPr="00D7367C">
        <w:rPr>
          <w:rFonts w:ascii="Times New Roman" w:hAnsi="Times New Roman" w:cs="Times New Roman"/>
          <w:b/>
          <w:color w:val="000000"/>
          <w:sz w:val="24"/>
          <w:szCs w:val="24"/>
        </w:rPr>
        <w:t xml:space="preserve">ПРЕДМЕТ </w:t>
      </w:r>
      <w:r w:rsidR="00CF6883">
        <w:rPr>
          <w:rFonts w:ascii="Times New Roman" w:hAnsi="Times New Roman" w:cs="Times New Roman"/>
          <w:b/>
          <w:color w:val="000000"/>
          <w:sz w:val="24"/>
          <w:szCs w:val="24"/>
        </w:rPr>
        <w:t>КОНТРАКТ</w:t>
      </w:r>
      <w:r w:rsidRPr="00D7367C">
        <w:rPr>
          <w:rFonts w:ascii="Times New Roman" w:hAnsi="Times New Roman" w:cs="Times New Roman"/>
          <w:b/>
          <w:color w:val="000000"/>
          <w:sz w:val="24"/>
          <w:szCs w:val="24"/>
        </w:rPr>
        <w:t>А</w:t>
      </w:r>
    </w:p>
    <w:p w:rsidR="004E2922" w:rsidRPr="001A019E" w:rsidRDefault="004E2922" w:rsidP="00752D1D">
      <w:pPr>
        <w:pStyle w:val="1KGK9"/>
        <w:numPr>
          <w:ilvl w:val="1"/>
          <w:numId w:val="2"/>
        </w:numPr>
        <w:tabs>
          <w:tab w:val="left" w:pos="1134"/>
        </w:tabs>
        <w:ind w:left="0" w:right="-57" w:firstLine="567"/>
        <w:jc w:val="both"/>
        <w:rPr>
          <w:rFonts w:ascii="Times New Roman" w:hAnsi="Times New Roman"/>
          <w:color w:val="000000"/>
          <w:szCs w:val="24"/>
          <w:lang w:val="ru-RU"/>
        </w:rPr>
      </w:pPr>
      <w:r w:rsidRPr="00242E98">
        <w:rPr>
          <w:rFonts w:ascii="Times New Roman" w:hAnsi="Times New Roman"/>
          <w:color w:val="000000"/>
          <w:szCs w:val="24"/>
          <w:lang w:val="ru-RU"/>
        </w:rPr>
        <w:t xml:space="preserve">Поставщик обязуется поставить </w:t>
      </w:r>
      <w:r w:rsidR="001222F8" w:rsidRPr="00242E98">
        <w:rPr>
          <w:rFonts w:ascii="Times New Roman" w:hAnsi="Times New Roman"/>
          <w:color w:val="000000"/>
          <w:szCs w:val="24"/>
          <w:lang w:val="ru-RU"/>
        </w:rPr>
        <w:t>Заказчику</w:t>
      </w:r>
      <w:r w:rsidR="00D84A87" w:rsidRPr="00242E98">
        <w:rPr>
          <w:rFonts w:ascii="Times New Roman" w:hAnsi="Times New Roman"/>
          <w:color w:val="000000"/>
          <w:szCs w:val="24"/>
          <w:lang w:val="ru-RU"/>
        </w:rPr>
        <w:t xml:space="preserve"> </w:t>
      </w:r>
      <w:r w:rsidR="00752D1D" w:rsidRPr="00752D1D">
        <w:rPr>
          <w:rFonts w:ascii="Times New Roman" w:hAnsi="Times New Roman"/>
          <w:color w:val="000000"/>
          <w:szCs w:val="24"/>
          <w:lang w:val="ru-RU"/>
        </w:rPr>
        <w:t>хозяйственные товары</w:t>
      </w:r>
      <w:r w:rsidR="003430BC" w:rsidRPr="00242E98">
        <w:rPr>
          <w:rFonts w:ascii="Times New Roman" w:hAnsi="Times New Roman"/>
          <w:color w:val="000000"/>
          <w:szCs w:val="24"/>
          <w:lang w:val="ru-RU"/>
        </w:rPr>
        <w:t xml:space="preserve"> </w:t>
      </w:r>
      <w:r w:rsidR="0062543B" w:rsidRPr="00242E98">
        <w:rPr>
          <w:rFonts w:ascii="Times New Roman" w:hAnsi="Times New Roman"/>
          <w:color w:val="000000"/>
          <w:szCs w:val="24"/>
          <w:lang w:val="ru-RU"/>
        </w:rPr>
        <w:t>в соответствии с описанием объекта закупки (Приложение №2 к Контракту) далее-Товар</w:t>
      </w:r>
      <w:r w:rsidR="00B80E4B" w:rsidRPr="00242E98">
        <w:rPr>
          <w:rFonts w:ascii="Times New Roman" w:hAnsi="Times New Roman"/>
          <w:color w:val="000000"/>
          <w:szCs w:val="24"/>
          <w:lang w:val="ru-RU"/>
        </w:rPr>
        <w:t>,</w:t>
      </w:r>
      <w:r w:rsidR="006E252A" w:rsidRPr="00242E98">
        <w:rPr>
          <w:rFonts w:ascii="Times New Roman" w:hAnsi="Times New Roman"/>
          <w:color w:val="000000"/>
          <w:szCs w:val="24"/>
          <w:lang w:val="ru-RU"/>
        </w:rPr>
        <w:t xml:space="preserve"> </w:t>
      </w:r>
      <w:r w:rsidRPr="00242E98">
        <w:rPr>
          <w:rFonts w:ascii="Times New Roman" w:hAnsi="Times New Roman"/>
          <w:color w:val="000000"/>
          <w:szCs w:val="24"/>
          <w:lang w:val="ru-RU"/>
        </w:rPr>
        <w:t xml:space="preserve">именуемый </w:t>
      </w:r>
      <w:r w:rsidR="00C5293F" w:rsidRPr="00242E98">
        <w:rPr>
          <w:rFonts w:ascii="Times New Roman" w:hAnsi="Times New Roman"/>
          <w:color w:val="000000"/>
          <w:szCs w:val="24"/>
          <w:lang w:val="ru-RU"/>
        </w:rPr>
        <w:t xml:space="preserve">в дальнейшем «Товар», а </w:t>
      </w:r>
      <w:r w:rsidR="001222F8" w:rsidRPr="00242E98">
        <w:rPr>
          <w:rFonts w:ascii="Times New Roman" w:hAnsi="Times New Roman"/>
          <w:color w:val="000000"/>
          <w:szCs w:val="24"/>
          <w:lang w:val="ru-RU"/>
        </w:rPr>
        <w:t xml:space="preserve">Заказчик </w:t>
      </w:r>
      <w:r w:rsidRPr="00242E98">
        <w:rPr>
          <w:rFonts w:ascii="Times New Roman" w:hAnsi="Times New Roman"/>
          <w:color w:val="000000"/>
          <w:szCs w:val="24"/>
          <w:lang w:val="ru-RU"/>
        </w:rPr>
        <w:t>обязуется принять и опла</w:t>
      </w:r>
      <w:r w:rsidR="00C65E09" w:rsidRPr="00242E98">
        <w:rPr>
          <w:rFonts w:ascii="Times New Roman" w:hAnsi="Times New Roman"/>
          <w:color w:val="000000"/>
          <w:szCs w:val="24"/>
          <w:lang w:val="ru-RU"/>
        </w:rPr>
        <w:t>тить Товар</w:t>
      </w:r>
      <w:r w:rsidR="0086510D" w:rsidRPr="00242E98">
        <w:rPr>
          <w:rFonts w:ascii="Times New Roman" w:hAnsi="Times New Roman"/>
          <w:color w:val="000000"/>
          <w:szCs w:val="24"/>
          <w:lang w:val="ru-RU"/>
        </w:rPr>
        <w:t xml:space="preserve"> </w:t>
      </w:r>
      <w:r w:rsidR="00C65E09" w:rsidRPr="00242E98">
        <w:rPr>
          <w:rFonts w:ascii="Times New Roman" w:hAnsi="Times New Roman"/>
          <w:color w:val="000000"/>
          <w:szCs w:val="24"/>
          <w:lang w:val="ru-RU"/>
        </w:rPr>
        <w:t>на</w:t>
      </w:r>
      <w:r w:rsidR="00C65E09" w:rsidRPr="001A019E">
        <w:rPr>
          <w:rFonts w:ascii="Times New Roman" w:hAnsi="Times New Roman"/>
          <w:color w:val="000000"/>
          <w:szCs w:val="24"/>
          <w:lang w:val="ru-RU"/>
        </w:rPr>
        <w:t xml:space="preserve"> условиях настоящего </w:t>
      </w:r>
      <w:r w:rsidR="00CF6883">
        <w:rPr>
          <w:rFonts w:ascii="Times New Roman" w:hAnsi="Times New Roman"/>
          <w:color w:val="000000"/>
          <w:szCs w:val="24"/>
          <w:lang w:val="ru-RU"/>
        </w:rPr>
        <w:t>контракт</w:t>
      </w:r>
      <w:r w:rsidR="00C65E09" w:rsidRPr="001A019E">
        <w:rPr>
          <w:rFonts w:ascii="Times New Roman" w:hAnsi="Times New Roman"/>
          <w:color w:val="000000"/>
          <w:szCs w:val="24"/>
          <w:lang w:val="ru-RU"/>
        </w:rPr>
        <w:t>а</w:t>
      </w:r>
      <w:r w:rsidRPr="001A019E">
        <w:rPr>
          <w:rFonts w:ascii="Times New Roman" w:hAnsi="Times New Roman"/>
          <w:color w:val="000000"/>
          <w:szCs w:val="24"/>
          <w:lang w:val="ru-RU"/>
        </w:rPr>
        <w:t>.</w:t>
      </w:r>
    </w:p>
    <w:p w:rsidR="004E2922" w:rsidRPr="00242E98" w:rsidRDefault="00681B21" w:rsidP="00F769C0">
      <w:pPr>
        <w:pStyle w:val="1KGK9"/>
        <w:numPr>
          <w:ilvl w:val="1"/>
          <w:numId w:val="2"/>
        </w:numPr>
        <w:tabs>
          <w:tab w:val="left" w:pos="1134"/>
        </w:tabs>
        <w:ind w:left="0" w:right="-57" w:firstLine="567"/>
        <w:jc w:val="both"/>
        <w:rPr>
          <w:rFonts w:ascii="Times New Roman" w:hAnsi="Times New Roman"/>
          <w:color w:val="000000"/>
          <w:szCs w:val="24"/>
          <w:lang w:val="ru-RU"/>
        </w:rPr>
      </w:pPr>
      <w:r w:rsidRPr="00242E98">
        <w:rPr>
          <w:rFonts w:ascii="Times New Roman" w:hAnsi="Times New Roman"/>
          <w:color w:val="000000"/>
          <w:szCs w:val="24"/>
          <w:lang w:val="ru-RU"/>
        </w:rPr>
        <w:t>Наименование, к</w:t>
      </w:r>
      <w:r w:rsidR="00C72B9A" w:rsidRPr="00242E98">
        <w:rPr>
          <w:rFonts w:ascii="Times New Roman" w:hAnsi="Times New Roman"/>
          <w:color w:val="000000"/>
          <w:szCs w:val="24"/>
          <w:lang w:val="ru-RU"/>
        </w:rPr>
        <w:t>оличество</w:t>
      </w:r>
      <w:r w:rsidRPr="00242E98">
        <w:rPr>
          <w:rFonts w:ascii="Times New Roman" w:hAnsi="Times New Roman"/>
          <w:color w:val="000000"/>
          <w:szCs w:val="24"/>
          <w:lang w:val="ru-RU"/>
        </w:rPr>
        <w:t>, характеристики, цена Товара</w:t>
      </w:r>
      <w:r w:rsidR="008329BB" w:rsidRPr="00242E98">
        <w:rPr>
          <w:rFonts w:ascii="Times New Roman" w:hAnsi="Times New Roman"/>
          <w:color w:val="000000"/>
          <w:szCs w:val="24"/>
          <w:lang w:val="ru-RU"/>
        </w:rPr>
        <w:t xml:space="preserve"> указаны в Спецификации </w:t>
      </w:r>
      <w:r w:rsidR="0062543B" w:rsidRPr="00242E98">
        <w:rPr>
          <w:rFonts w:ascii="Times New Roman" w:hAnsi="Times New Roman"/>
          <w:color w:val="000000"/>
          <w:szCs w:val="24"/>
          <w:lang w:val="ru-RU"/>
        </w:rPr>
        <w:t xml:space="preserve">и Описании объекта закупки </w:t>
      </w:r>
      <w:r w:rsidR="008329BB" w:rsidRPr="00242E98">
        <w:rPr>
          <w:rFonts w:ascii="Times New Roman" w:hAnsi="Times New Roman"/>
          <w:color w:val="000000"/>
          <w:szCs w:val="24"/>
          <w:lang w:val="ru-RU"/>
        </w:rPr>
        <w:t>(Приложение №</w:t>
      </w:r>
      <w:r w:rsidR="00F769C0" w:rsidRPr="00242E98">
        <w:rPr>
          <w:rFonts w:ascii="Times New Roman" w:hAnsi="Times New Roman"/>
          <w:color w:val="000000"/>
          <w:szCs w:val="24"/>
          <w:lang w:val="ru-RU"/>
        </w:rPr>
        <w:t xml:space="preserve"> </w:t>
      </w:r>
      <w:r w:rsidR="00D7367C" w:rsidRPr="00242E98">
        <w:rPr>
          <w:rFonts w:ascii="Times New Roman" w:hAnsi="Times New Roman"/>
          <w:color w:val="000000"/>
          <w:szCs w:val="24"/>
          <w:lang w:val="ru-RU"/>
        </w:rPr>
        <w:t>1</w:t>
      </w:r>
      <w:r w:rsidR="0062543B" w:rsidRPr="00242E98">
        <w:rPr>
          <w:rFonts w:ascii="Times New Roman" w:hAnsi="Times New Roman"/>
          <w:color w:val="000000"/>
          <w:szCs w:val="24"/>
          <w:lang w:val="ru-RU"/>
        </w:rPr>
        <w:t>, Приложение №2 к контракту</w:t>
      </w:r>
      <w:r w:rsidR="008329BB" w:rsidRPr="00242E98">
        <w:rPr>
          <w:rFonts w:ascii="Times New Roman" w:hAnsi="Times New Roman"/>
          <w:color w:val="000000"/>
          <w:szCs w:val="24"/>
          <w:lang w:val="ru-RU"/>
        </w:rPr>
        <w:t xml:space="preserve">), которая является неотъемлемой частью настоящего </w:t>
      </w:r>
      <w:r w:rsidR="00CF6883" w:rsidRPr="00242E98">
        <w:rPr>
          <w:rFonts w:ascii="Times New Roman" w:hAnsi="Times New Roman"/>
          <w:color w:val="000000"/>
          <w:szCs w:val="24"/>
          <w:lang w:val="ru-RU"/>
        </w:rPr>
        <w:t>контракт</w:t>
      </w:r>
      <w:r w:rsidR="008329BB" w:rsidRPr="00242E98">
        <w:rPr>
          <w:rFonts w:ascii="Times New Roman" w:hAnsi="Times New Roman"/>
          <w:color w:val="000000"/>
          <w:szCs w:val="24"/>
          <w:lang w:val="ru-RU"/>
        </w:rPr>
        <w:t>а.</w:t>
      </w:r>
    </w:p>
    <w:p w:rsidR="004E2922" w:rsidRPr="00F7682B" w:rsidRDefault="004E2922" w:rsidP="00F7682B">
      <w:pPr>
        <w:pStyle w:val="1KGK9"/>
        <w:numPr>
          <w:ilvl w:val="1"/>
          <w:numId w:val="2"/>
        </w:numPr>
        <w:tabs>
          <w:tab w:val="left" w:pos="1134"/>
        </w:tabs>
        <w:ind w:left="0" w:right="-57" w:firstLine="567"/>
        <w:jc w:val="both"/>
        <w:rPr>
          <w:rFonts w:ascii="Times New Roman" w:hAnsi="Times New Roman"/>
          <w:color w:val="000000"/>
          <w:szCs w:val="24"/>
          <w:lang w:val="ru-RU"/>
        </w:rPr>
      </w:pPr>
      <w:r w:rsidRPr="00F7682B">
        <w:rPr>
          <w:rFonts w:ascii="Times New Roman" w:hAnsi="Times New Roman"/>
          <w:color w:val="000000"/>
          <w:szCs w:val="24"/>
          <w:lang w:val="ru-RU"/>
        </w:rPr>
        <w:t xml:space="preserve">Поставщик гарантирует, что весь поставляемый Товар принадлежит ему на праве собственности, не заложен, не является предметом залога </w:t>
      </w:r>
      <w:r w:rsidR="00137850" w:rsidRPr="00F7682B">
        <w:rPr>
          <w:rFonts w:ascii="Times New Roman" w:hAnsi="Times New Roman"/>
          <w:color w:val="000000"/>
          <w:szCs w:val="24"/>
          <w:lang w:val="ru-RU"/>
        </w:rPr>
        <w:t>или иных законных посягательств</w:t>
      </w:r>
      <w:r w:rsidRPr="00F7682B">
        <w:rPr>
          <w:rFonts w:ascii="Times New Roman" w:hAnsi="Times New Roman"/>
          <w:color w:val="000000"/>
          <w:szCs w:val="24"/>
          <w:lang w:val="ru-RU"/>
        </w:rPr>
        <w:t xml:space="preserve"> третьих лиц, а также надлежаще сертифицирован.</w:t>
      </w:r>
    </w:p>
    <w:p w:rsidR="006B172F" w:rsidRPr="00F7682B" w:rsidRDefault="004E2922" w:rsidP="00F7682B">
      <w:pPr>
        <w:pStyle w:val="1KGK9"/>
        <w:numPr>
          <w:ilvl w:val="1"/>
          <w:numId w:val="2"/>
        </w:numPr>
        <w:tabs>
          <w:tab w:val="left" w:pos="1134"/>
        </w:tabs>
        <w:ind w:left="0" w:right="-57" w:firstLine="567"/>
        <w:jc w:val="both"/>
        <w:rPr>
          <w:rFonts w:ascii="Times New Roman" w:hAnsi="Times New Roman"/>
          <w:color w:val="000000"/>
          <w:szCs w:val="24"/>
          <w:lang w:val="ru-RU"/>
        </w:rPr>
      </w:pPr>
      <w:r w:rsidRPr="00F7682B">
        <w:rPr>
          <w:rFonts w:ascii="Times New Roman" w:hAnsi="Times New Roman"/>
          <w:color w:val="000000"/>
          <w:szCs w:val="24"/>
          <w:lang w:val="ru-RU"/>
        </w:rPr>
        <w:t>Поставщик несет ответственность за достоверность указанных в п.1.3 сведений и об</w:t>
      </w:r>
      <w:r w:rsidR="00C65E09" w:rsidRPr="00F7682B">
        <w:rPr>
          <w:rFonts w:ascii="Times New Roman" w:hAnsi="Times New Roman"/>
          <w:color w:val="000000"/>
          <w:szCs w:val="24"/>
          <w:lang w:val="ru-RU"/>
        </w:rPr>
        <w:t xml:space="preserve">язуется компенсировать </w:t>
      </w:r>
      <w:r w:rsidR="001222F8" w:rsidRPr="00F7682B">
        <w:rPr>
          <w:rFonts w:ascii="Times New Roman" w:hAnsi="Times New Roman"/>
          <w:color w:val="000000"/>
          <w:szCs w:val="24"/>
          <w:lang w:val="ru-RU"/>
        </w:rPr>
        <w:t>Заказчику</w:t>
      </w:r>
      <w:r w:rsidRPr="00F7682B">
        <w:rPr>
          <w:rFonts w:ascii="Times New Roman" w:hAnsi="Times New Roman"/>
          <w:color w:val="000000"/>
          <w:szCs w:val="24"/>
          <w:lang w:val="ru-RU"/>
        </w:rPr>
        <w:t xml:space="preserve"> все убытки, вызванные их недостоверностью.</w:t>
      </w:r>
    </w:p>
    <w:p w:rsidR="00CD0DAE" w:rsidRPr="00242E98" w:rsidRDefault="00CD0DAE" w:rsidP="00242E98">
      <w:pPr>
        <w:pStyle w:val="1KGK9"/>
        <w:numPr>
          <w:ilvl w:val="1"/>
          <w:numId w:val="2"/>
        </w:numPr>
        <w:tabs>
          <w:tab w:val="left" w:pos="1134"/>
        </w:tabs>
        <w:ind w:left="0" w:right="-57" w:firstLine="567"/>
        <w:jc w:val="both"/>
        <w:rPr>
          <w:rFonts w:ascii="Times New Roman" w:hAnsi="Times New Roman"/>
          <w:color w:val="000000"/>
          <w:szCs w:val="24"/>
          <w:lang w:val="ru-RU"/>
        </w:rPr>
      </w:pPr>
      <w:r w:rsidRPr="00242E98">
        <w:rPr>
          <w:rFonts w:ascii="Times New Roman" w:hAnsi="Times New Roman"/>
          <w:color w:val="000000"/>
          <w:szCs w:val="24"/>
          <w:lang w:val="ru-RU"/>
        </w:rPr>
        <w:t>ИКЗ</w:t>
      </w:r>
      <w:r w:rsidR="00DF7B07" w:rsidRPr="00242E98">
        <w:rPr>
          <w:rFonts w:ascii="Times New Roman" w:hAnsi="Times New Roman"/>
          <w:color w:val="000000"/>
          <w:szCs w:val="24"/>
          <w:lang w:val="ru-RU"/>
        </w:rPr>
        <w:t xml:space="preserve"> </w:t>
      </w:r>
      <w:r w:rsidR="006D0CC9" w:rsidRPr="00242E98">
        <w:rPr>
          <w:rFonts w:ascii="Times New Roman" w:hAnsi="Times New Roman"/>
          <w:color w:val="000000"/>
          <w:szCs w:val="24"/>
          <w:u w:val="single"/>
          <w:lang w:val="ru-RU"/>
        </w:rPr>
        <w:t>2615404105079540401001000</w:t>
      </w:r>
      <w:r w:rsidR="00632EDA" w:rsidRPr="00242E98">
        <w:rPr>
          <w:rFonts w:ascii="Times New Roman" w:hAnsi="Times New Roman"/>
          <w:color w:val="000000"/>
          <w:szCs w:val="24"/>
          <w:u w:val="single"/>
          <w:lang w:val="ru-RU"/>
        </w:rPr>
        <w:t>4</w:t>
      </w:r>
      <w:r w:rsidR="006D0CC9" w:rsidRPr="00242E98">
        <w:rPr>
          <w:rFonts w:ascii="Times New Roman" w:hAnsi="Times New Roman"/>
          <w:color w:val="000000"/>
          <w:szCs w:val="24"/>
          <w:u w:val="single"/>
          <w:lang w:val="ru-RU"/>
        </w:rPr>
        <w:t>0000000244</w:t>
      </w:r>
      <w:r w:rsidRPr="00242E98">
        <w:rPr>
          <w:rFonts w:ascii="Times New Roman" w:hAnsi="Times New Roman"/>
          <w:color w:val="000000"/>
          <w:szCs w:val="24"/>
          <w:lang w:val="ru-RU"/>
        </w:rPr>
        <w:t>.</w:t>
      </w:r>
    </w:p>
    <w:p w:rsidR="001D58CA" w:rsidRPr="001A019E" w:rsidRDefault="001D58CA" w:rsidP="00F769C0">
      <w:pPr>
        <w:tabs>
          <w:tab w:val="left" w:pos="1134"/>
          <w:tab w:val="left" w:pos="3060"/>
        </w:tabs>
        <w:ind w:left="567" w:right="-57"/>
        <w:jc w:val="both"/>
        <w:rPr>
          <w:color w:val="000000"/>
        </w:rPr>
      </w:pPr>
    </w:p>
    <w:p w:rsidR="00A10CD7" w:rsidRPr="001A019E" w:rsidRDefault="004E2922" w:rsidP="00F769C0">
      <w:pPr>
        <w:pStyle w:val="ConsPlusNormal"/>
        <w:widowControl/>
        <w:numPr>
          <w:ilvl w:val="0"/>
          <w:numId w:val="2"/>
        </w:numPr>
        <w:ind w:left="851" w:right="-55" w:hanging="284"/>
        <w:jc w:val="center"/>
        <w:rPr>
          <w:rFonts w:ascii="Times New Roman" w:hAnsi="Times New Roman" w:cs="Times New Roman"/>
          <w:b/>
          <w:color w:val="000000"/>
          <w:sz w:val="24"/>
          <w:szCs w:val="24"/>
        </w:rPr>
      </w:pPr>
      <w:r w:rsidRPr="001A019E">
        <w:rPr>
          <w:rFonts w:ascii="Times New Roman" w:hAnsi="Times New Roman" w:cs="Times New Roman"/>
          <w:b/>
          <w:color w:val="000000"/>
          <w:sz w:val="24"/>
          <w:szCs w:val="24"/>
        </w:rPr>
        <w:t>ЦЕНА И ПОРЯДОК РАСЧЕТОВ</w:t>
      </w:r>
    </w:p>
    <w:p w:rsidR="000A57E5" w:rsidRDefault="00BA3298" w:rsidP="000A57E5">
      <w:pPr>
        <w:pStyle w:val="ConsNormal"/>
        <w:widowControl/>
        <w:numPr>
          <w:ilvl w:val="1"/>
          <w:numId w:val="2"/>
        </w:numPr>
        <w:tabs>
          <w:tab w:val="left" w:pos="993"/>
        </w:tabs>
        <w:ind w:left="0" w:right="-57" w:firstLine="539"/>
        <w:jc w:val="both"/>
        <w:rPr>
          <w:rFonts w:ascii="Times New Roman" w:hAnsi="Times New Roman"/>
          <w:color w:val="000000"/>
          <w:sz w:val="24"/>
          <w:szCs w:val="24"/>
        </w:rPr>
      </w:pPr>
      <w:r>
        <w:rPr>
          <w:rFonts w:ascii="Times New Roman" w:hAnsi="Times New Roman"/>
          <w:color w:val="000000"/>
          <w:sz w:val="24"/>
          <w:szCs w:val="24"/>
        </w:rPr>
        <w:t>Общая цена</w:t>
      </w:r>
      <w:r w:rsidR="00025E79">
        <w:rPr>
          <w:rFonts w:ascii="Times New Roman" w:hAnsi="Times New Roman"/>
          <w:color w:val="000000"/>
          <w:sz w:val="24"/>
          <w:szCs w:val="24"/>
        </w:rPr>
        <w:t xml:space="preserve"> </w:t>
      </w:r>
      <w:r w:rsidR="006502D0">
        <w:rPr>
          <w:rFonts w:ascii="Times New Roman" w:hAnsi="Times New Roman"/>
          <w:color w:val="000000"/>
          <w:sz w:val="24"/>
          <w:szCs w:val="24"/>
        </w:rPr>
        <w:t>Контракта</w:t>
      </w:r>
      <w:r w:rsidR="0086510D" w:rsidRPr="00AF5CEB">
        <w:rPr>
          <w:rFonts w:ascii="Times New Roman" w:hAnsi="Times New Roman"/>
          <w:color w:val="000000"/>
          <w:sz w:val="24"/>
          <w:szCs w:val="24"/>
        </w:rPr>
        <w:t xml:space="preserve"> </w:t>
      </w:r>
      <w:r w:rsidR="004E2922" w:rsidRPr="00AF5CEB">
        <w:rPr>
          <w:rFonts w:ascii="Times New Roman" w:hAnsi="Times New Roman"/>
          <w:color w:val="000000"/>
          <w:sz w:val="24"/>
          <w:szCs w:val="24"/>
        </w:rPr>
        <w:t>составляет</w:t>
      </w:r>
      <w:r w:rsidR="00C65E09" w:rsidRPr="00AF5CEB">
        <w:rPr>
          <w:rFonts w:ascii="Times New Roman" w:hAnsi="Times New Roman"/>
          <w:color w:val="000000"/>
          <w:sz w:val="24"/>
          <w:szCs w:val="24"/>
        </w:rPr>
        <w:t xml:space="preserve"> </w:t>
      </w:r>
      <w:r w:rsidR="00681B21">
        <w:rPr>
          <w:rFonts w:ascii="Times New Roman" w:hAnsi="Times New Roman"/>
          <w:color w:val="000000"/>
          <w:sz w:val="24"/>
          <w:szCs w:val="24"/>
        </w:rPr>
        <w:t>___________________________ (________________</w:t>
      </w:r>
      <w:r w:rsidR="00AF5CEB" w:rsidRPr="00AF5CEB">
        <w:rPr>
          <w:rFonts w:ascii="Times New Roman" w:hAnsi="Times New Roman"/>
          <w:color w:val="000000"/>
          <w:sz w:val="24"/>
          <w:szCs w:val="24"/>
        </w:rPr>
        <w:t xml:space="preserve">) рублей </w:t>
      </w:r>
      <w:r w:rsidR="006806E7">
        <w:rPr>
          <w:rFonts w:ascii="Times New Roman" w:hAnsi="Times New Roman"/>
          <w:color w:val="000000"/>
          <w:sz w:val="24"/>
          <w:szCs w:val="24"/>
        </w:rPr>
        <w:t>_____</w:t>
      </w:r>
      <w:r w:rsidR="00AF5CEB" w:rsidRPr="00AF5CEB">
        <w:rPr>
          <w:rFonts w:ascii="Times New Roman" w:hAnsi="Times New Roman"/>
          <w:color w:val="000000"/>
          <w:sz w:val="24"/>
          <w:szCs w:val="24"/>
        </w:rPr>
        <w:t>копеек</w:t>
      </w:r>
      <w:r w:rsidR="009F0F9C" w:rsidRPr="00AF5CEB">
        <w:rPr>
          <w:rFonts w:ascii="Times New Roman" w:hAnsi="Times New Roman"/>
          <w:color w:val="000000"/>
          <w:sz w:val="24"/>
          <w:szCs w:val="24"/>
        </w:rPr>
        <w:t xml:space="preserve">, </w:t>
      </w:r>
      <w:r w:rsidR="00FE7F8A" w:rsidRPr="000A57E5">
        <w:rPr>
          <w:rFonts w:ascii="Times New Roman" w:hAnsi="Times New Roman"/>
          <w:i/>
          <w:color w:val="000000"/>
          <w:sz w:val="24"/>
          <w:szCs w:val="24"/>
        </w:rPr>
        <w:t xml:space="preserve">в том числе НДС </w:t>
      </w:r>
      <w:r w:rsidR="00BD6D97">
        <w:rPr>
          <w:rFonts w:ascii="Times New Roman" w:hAnsi="Times New Roman"/>
          <w:i/>
          <w:color w:val="000000"/>
          <w:sz w:val="24"/>
          <w:szCs w:val="24"/>
        </w:rPr>
        <w:t>___</w:t>
      </w:r>
      <w:r w:rsidR="00FE7F8A" w:rsidRPr="000A57E5">
        <w:rPr>
          <w:rFonts w:ascii="Times New Roman" w:hAnsi="Times New Roman"/>
          <w:i/>
          <w:color w:val="000000"/>
          <w:sz w:val="24"/>
          <w:szCs w:val="24"/>
        </w:rPr>
        <w:t xml:space="preserve"> % в размере</w:t>
      </w:r>
      <w:r w:rsidR="00285B6D" w:rsidRPr="000A57E5">
        <w:rPr>
          <w:rFonts w:ascii="Times New Roman" w:hAnsi="Times New Roman"/>
          <w:i/>
          <w:color w:val="000000"/>
          <w:sz w:val="24"/>
          <w:szCs w:val="24"/>
        </w:rPr>
        <w:t xml:space="preserve"> </w:t>
      </w:r>
      <w:r w:rsidR="00681B21" w:rsidRPr="000A57E5">
        <w:rPr>
          <w:rFonts w:ascii="Times New Roman" w:hAnsi="Times New Roman"/>
          <w:bCs/>
          <w:i/>
          <w:color w:val="000000"/>
          <w:sz w:val="24"/>
          <w:szCs w:val="24"/>
        </w:rPr>
        <w:t>______________</w:t>
      </w:r>
      <w:r w:rsidR="003224F4" w:rsidRPr="000A57E5">
        <w:rPr>
          <w:rFonts w:ascii="Times New Roman" w:hAnsi="Times New Roman"/>
          <w:i/>
          <w:color w:val="000000"/>
          <w:sz w:val="24"/>
          <w:szCs w:val="24"/>
        </w:rPr>
        <w:t xml:space="preserve"> </w:t>
      </w:r>
      <w:r w:rsidR="00526EAC" w:rsidRPr="000A57E5">
        <w:rPr>
          <w:rFonts w:ascii="Times New Roman" w:hAnsi="Times New Roman"/>
          <w:i/>
          <w:color w:val="000000"/>
          <w:sz w:val="24"/>
          <w:szCs w:val="24"/>
        </w:rPr>
        <w:t>(</w:t>
      </w:r>
      <w:r w:rsidR="00681B21" w:rsidRPr="000A57E5">
        <w:rPr>
          <w:rFonts w:ascii="Times New Roman" w:hAnsi="Times New Roman"/>
          <w:i/>
          <w:color w:val="000000"/>
          <w:sz w:val="24"/>
          <w:szCs w:val="24"/>
        </w:rPr>
        <w:t>_____________), в случае если НДС не облагается указать «НДС не облагается на основании гл.___ НК РФ»</w:t>
      </w:r>
      <w:r w:rsidR="009F0F9C" w:rsidRPr="00AF5CEB">
        <w:rPr>
          <w:rFonts w:ascii="Times New Roman" w:hAnsi="Times New Roman"/>
          <w:color w:val="000000"/>
          <w:sz w:val="24"/>
          <w:szCs w:val="24"/>
        </w:rPr>
        <w:t xml:space="preserve"> </w:t>
      </w:r>
      <w:r w:rsidR="005E346D" w:rsidRPr="00AF5CEB">
        <w:rPr>
          <w:rFonts w:ascii="Times New Roman" w:hAnsi="Times New Roman"/>
          <w:color w:val="000000"/>
          <w:sz w:val="24"/>
          <w:szCs w:val="24"/>
        </w:rPr>
        <w:t xml:space="preserve">(далее-цена </w:t>
      </w:r>
      <w:r w:rsidR="00CF6883">
        <w:rPr>
          <w:rFonts w:ascii="Times New Roman" w:hAnsi="Times New Roman"/>
          <w:color w:val="000000"/>
          <w:sz w:val="24"/>
          <w:szCs w:val="24"/>
        </w:rPr>
        <w:t>Контракт</w:t>
      </w:r>
      <w:r w:rsidR="005E346D" w:rsidRPr="00AF5CEB">
        <w:rPr>
          <w:rFonts w:ascii="Times New Roman" w:hAnsi="Times New Roman"/>
          <w:color w:val="000000"/>
          <w:sz w:val="24"/>
          <w:szCs w:val="24"/>
        </w:rPr>
        <w:t>а).</w:t>
      </w:r>
      <w:r w:rsidR="00875D78" w:rsidRPr="00AF5CEB">
        <w:rPr>
          <w:rFonts w:ascii="Times New Roman" w:hAnsi="Times New Roman"/>
          <w:color w:val="000000"/>
          <w:sz w:val="24"/>
          <w:szCs w:val="24"/>
        </w:rPr>
        <w:t xml:space="preserve"> </w:t>
      </w:r>
    </w:p>
    <w:p w:rsidR="00F769C0" w:rsidRPr="000A57E5" w:rsidRDefault="00B010A1" w:rsidP="000A57E5">
      <w:pPr>
        <w:pStyle w:val="ConsNormal"/>
        <w:widowControl/>
        <w:numPr>
          <w:ilvl w:val="1"/>
          <w:numId w:val="2"/>
        </w:numPr>
        <w:tabs>
          <w:tab w:val="left" w:pos="993"/>
        </w:tabs>
        <w:ind w:left="0" w:right="-57" w:firstLine="539"/>
        <w:jc w:val="both"/>
        <w:rPr>
          <w:rFonts w:ascii="Times New Roman" w:hAnsi="Times New Roman"/>
          <w:color w:val="000000"/>
          <w:sz w:val="24"/>
          <w:szCs w:val="24"/>
        </w:rPr>
      </w:pPr>
      <w:r w:rsidRPr="000A57E5">
        <w:rPr>
          <w:rFonts w:ascii="Times New Roman" w:hAnsi="Times New Roman"/>
          <w:color w:val="000000"/>
          <w:sz w:val="24"/>
          <w:szCs w:val="24"/>
        </w:rPr>
        <w:t xml:space="preserve">Цена </w:t>
      </w:r>
      <w:r w:rsidR="00CF6883">
        <w:rPr>
          <w:rFonts w:ascii="Times New Roman" w:hAnsi="Times New Roman"/>
          <w:color w:val="000000"/>
          <w:sz w:val="24"/>
          <w:szCs w:val="24"/>
        </w:rPr>
        <w:t>Контракт</w:t>
      </w:r>
      <w:r w:rsidRPr="000A57E5">
        <w:rPr>
          <w:rFonts w:ascii="Times New Roman" w:hAnsi="Times New Roman"/>
          <w:color w:val="000000"/>
          <w:sz w:val="24"/>
          <w:szCs w:val="24"/>
        </w:rPr>
        <w:t xml:space="preserve">а является твердой, определена на весь период действия </w:t>
      </w:r>
      <w:r w:rsidR="00CF6883">
        <w:rPr>
          <w:rFonts w:ascii="Times New Roman" w:hAnsi="Times New Roman"/>
          <w:color w:val="000000"/>
          <w:sz w:val="24"/>
          <w:szCs w:val="24"/>
        </w:rPr>
        <w:t>Контракт</w:t>
      </w:r>
      <w:r w:rsidRPr="000A57E5">
        <w:rPr>
          <w:rFonts w:ascii="Times New Roman" w:hAnsi="Times New Roman"/>
          <w:color w:val="000000"/>
          <w:sz w:val="24"/>
          <w:szCs w:val="24"/>
        </w:rPr>
        <w:t>а и включае</w:t>
      </w:r>
      <w:r w:rsidR="00D84A87">
        <w:rPr>
          <w:rFonts w:ascii="Times New Roman" w:hAnsi="Times New Roman"/>
          <w:color w:val="000000"/>
          <w:sz w:val="24"/>
          <w:szCs w:val="24"/>
        </w:rPr>
        <w:t>т в себя все расходы Поставщика</w:t>
      </w:r>
      <w:r w:rsidRPr="000A57E5">
        <w:rPr>
          <w:rFonts w:ascii="Times New Roman" w:hAnsi="Times New Roman"/>
          <w:color w:val="000000"/>
          <w:sz w:val="24"/>
          <w:szCs w:val="24"/>
        </w:rPr>
        <w:t xml:space="preserve"> на уплату налогов, сборов и других обязательных платежей, все затраты и расходы, связанные с выполнением обязательств по настоящему </w:t>
      </w:r>
      <w:r w:rsidR="00CF6883">
        <w:rPr>
          <w:rFonts w:ascii="Times New Roman" w:hAnsi="Times New Roman"/>
          <w:color w:val="000000"/>
          <w:sz w:val="24"/>
          <w:szCs w:val="24"/>
        </w:rPr>
        <w:t>Контракт</w:t>
      </w:r>
      <w:r w:rsidRPr="000A57E5">
        <w:rPr>
          <w:rFonts w:ascii="Times New Roman" w:hAnsi="Times New Roman"/>
          <w:color w:val="000000"/>
          <w:sz w:val="24"/>
          <w:szCs w:val="24"/>
        </w:rPr>
        <w:t>у.</w:t>
      </w:r>
    </w:p>
    <w:p w:rsidR="00980911" w:rsidRPr="000A57E5" w:rsidRDefault="00980911" w:rsidP="00F769C0">
      <w:pPr>
        <w:pStyle w:val="ConsPlusNormal"/>
        <w:widowControl/>
        <w:tabs>
          <w:tab w:val="left" w:pos="1134"/>
        </w:tabs>
        <w:ind w:firstLine="567"/>
        <w:jc w:val="both"/>
        <w:rPr>
          <w:rFonts w:ascii="Times New Roman" w:hAnsi="Times New Roman" w:cs="Times New Roman"/>
          <w:color w:val="000000"/>
          <w:sz w:val="24"/>
          <w:szCs w:val="24"/>
        </w:rPr>
      </w:pPr>
      <w:r w:rsidRPr="00A46939">
        <w:rPr>
          <w:rFonts w:ascii="Times New Roman" w:hAnsi="Times New Roman" w:cs="Times New Roman"/>
          <w:color w:val="000000"/>
          <w:sz w:val="24"/>
          <w:szCs w:val="24"/>
        </w:rPr>
        <w:t xml:space="preserve">В случае, если </w:t>
      </w:r>
      <w:r w:rsidR="00CF6883">
        <w:rPr>
          <w:rFonts w:ascii="Times New Roman" w:hAnsi="Times New Roman" w:cs="Times New Roman"/>
          <w:color w:val="000000"/>
          <w:sz w:val="24"/>
          <w:szCs w:val="24"/>
        </w:rPr>
        <w:t>Контракт</w:t>
      </w:r>
      <w:r w:rsidRPr="00A46939">
        <w:rPr>
          <w:rFonts w:ascii="Times New Roman" w:hAnsi="Times New Roman" w:cs="Times New Roman"/>
          <w:color w:val="000000"/>
          <w:sz w:val="24"/>
          <w:szCs w:val="24"/>
        </w:rPr>
        <w:t xml:space="preserve"> заключается с физическим</w:t>
      </w:r>
      <w:r w:rsidR="006E61EF" w:rsidRPr="00A46939">
        <w:rPr>
          <w:rFonts w:ascii="Times New Roman" w:hAnsi="Times New Roman" w:cs="Times New Roman"/>
          <w:color w:val="000000"/>
          <w:sz w:val="24"/>
          <w:szCs w:val="24"/>
        </w:rPr>
        <w:t xml:space="preserve"> </w:t>
      </w:r>
      <w:r w:rsidRPr="00A46939">
        <w:rPr>
          <w:rFonts w:ascii="Times New Roman" w:hAnsi="Times New Roman" w:cs="Times New Roman"/>
          <w:color w:val="000000"/>
          <w:sz w:val="24"/>
          <w:szCs w:val="24"/>
        </w:rPr>
        <w:t xml:space="preserve">лицом, за исключением индивидуального предпринимателя или иного занимающегося частной практикой лица, сумма по </w:t>
      </w:r>
      <w:r w:rsidR="00CF6883">
        <w:rPr>
          <w:rFonts w:ascii="Times New Roman" w:hAnsi="Times New Roman" w:cs="Times New Roman"/>
          <w:color w:val="000000"/>
          <w:sz w:val="24"/>
          <w:szCs w:val="24"/>
        </w:rPr>
        <w:t>контракт</w:t>
      </w:r>
      <w:r w:rsidRPr="00A46939">
        <w:rPr>
          <w:rFonts w:ascii="Times New Roman" w:hAnsi="Times New Roman" w:cs="Times New Roman"/>
          <w:color w:val="000000"/>
          <w:sz w:val="24"/>
          <w:szCs w:val="24"/>
        </w:rPr>
        <w:t xml:space="preserve">у, подлежащая уплате физическому лицу, будет уменьшена на размер налоговых платежей, </w:t>
      </w:r>
      <w:r w:rsidRPr="000A57E5">
        <w:rPr>
          <w:rFonts w:ascii="Times New Roman" w:hAnsi="Times New Roman" w:cs="Times New Roman"/>
          <w:color w:val="000000"/>
          <w:sz w:val="24"/>
          <w:szCs w:val="24"/>
        </w:rPr>
        <w:t xml:space="preserve">связанных с оплатой по </w:t>
      </w:r>
      <w:r w:rsidR="00CF6883">
        <w:rPr>
          <w:rFonts w:ascii="Times New Roman" w:hAnsi="Times New Roman" w:cs="Times New Roman"/>
          <w:color w:val="000000"/>
          <w:sz w:val="24"/>
          <w:szCs w:val="24"/>
        </w:rPr>
        <w:t>Контракт</w:t>
      </w:r>
      <w:r w:rsidRPr="000A57E5">
        <w:rPr>
          <w:rFonts w:ascii="Times New Roman" w:hAnsi="Times New Roman" w:cs="Times New Roman"/>
          <w:color w:val="000000"/>
          <w:sz w:val="24"/>
          <w:szCs w:val="24"/>
        </w:rPr>
        <w:t>у.</w:t>
      </w:r>
      <w:r w:rsidR="006E61EF" w:rsidRPr="000A57E5">
        <w:rPr>
          <w:rFonts w:ascii="Times New Roman" w:hAnsi="Times New Roman" w:cs="Times New Roman"/>
          <w:color w:val="000000"/>
          <w:sz w:val="24"/>
          <w:szCs w:val="24"/>
        </w:rPr>
        <w:t xml:space="preserve">        </w:t>
      </w:r>
    </w:p>
    <w:p w:rsidR="0062543B" w:rsidRDefault="004F5EBF" w:rsidP="0062543B">
      <w:pPr>
        <w:pStyle w:val="ConsNormal"/>
        <w:widowControl/>
        <w:numPr>
          <w:ilvl w:val="1"/>
          <w:numId w:val="2"/>
        </w:numPr>
        <w:tabs>
          <w:tab w:val="left" w:pos="993"/>
        </w:tabs>
        <w:ind w:left="0" w:right="-55" w:firstLine="567"/>
        <w:jc w:val="both"/>
        <w:rPr>
          <w:rFonts w:ascii="Times New Roman" w:hAnsi="Times New Roman"/>
          <w:color w:val="000000"/>
          <w:sz w:val="24"/>
          <w:szCs w:val="24"/>
        </w:rPr>
      </w:pPr>
      <w:r w:rsidRPr="0062543B">
        <w:rPr>
          <w:rFonts w:ascii="Times New Roman" w:hAnsi="Times New Roman"/>
          <w:color w:val="000000"/>
          <w:sz w:val="24"/>
          <w:szCs w:val="24"/>
        </w:rPr>
        <w:t xml:space="preserve">Оплата </w:t>
      </w:r>
      <w:r w:rsidR="00504E9E" w:rsidRPr="0062543B">
        <w:rPr>
          <w:rFonts w:ascii="Times New Roman" w:hAnsi="Times New Roman"/>
          <w:color w:val="000000"/>
          <w:sz w:val="24"/>
          <w:szCs w:val="24"/>
        </w:rPr>
        <w:t xml:space="preserve">по настоящему Контракту </w:t>
      </w:r>
      <w:r w:rsidRPr="0062543B">
        <w:rPr>
          <w:rFonts w:ascii="Times New Roman" w:hAnsi="Times New Roman"/>
          <w:color w:val="000000"/>
          <w:sz w:val="24"/>
          <w:szCs w:val="24"/>
        </w:rPr>
        <w:t xml:space="preserve">производится Заказчиком по факту поставки, в </w:t>
      </w:r>
      <w:r w:rsidRPr="009B3CF8">
        <w:rPr>
          <w:rFonts w:ascii="Times New Roman" w:hAnsi="Times New Roman"/>
          <w:color w:val="000000"/>
          <w:sz w:val="24"/>
          <w:szCs w:val="24"/>
        </w:rPr>
        <w:t xml:space="preserve">течение 7-ми рабочих дней </w:t>
      </w:r>
      <w:r w:rsidR="0062543B" w:rsidRPr="009B3CF8">
        <w:rPr>
          <w:rFonts w:ascii="Times New Roman" w:hAnsi="Times New Roman"/>
          <w:color w:val="000000"/>
          <w:sz w:val="24"/>
          <w:szCs w:val="24"/>
        </w:rPr>
        <w:t xml:space="preserve">с даты подписания товарной накладной или универсального передаточного документа (УПД), утвержденного Заказчиком </w:t>
      </w:r>
      <w:r w:rsidRPr="009B3CF8">
        <w:rPr>
          <w:rFonts w:ascii="Times New Roman" w:hAnsi="Times New Roman"/>
          <w:color w:val="000000"/>
          <w:sz w:val="24"/>
          <w:szCs w:val="24"/>
        </w:rPr>
        <w:t>Акт</w:t>
      </w:r>
      <w:r w:rsidR="0062543B" w:rsidRPr="009B3CF8">
        <w:rPr>
          <w:rFonts w:ascii="Times New Roman" w:hAnsi="Times New Roman"/>
          <w:color w:val="000000"/>
          <w:sz w:val="24"/>
          <w:szCs w:val="24"/>
        </w:rPr>
        <w:t>а</w:t>
      </w:r>
      <w:r w:rsidRPr="009B3CF8">
        <w:rPr>
          <w:rFonts w:ascii="Times New Roman" w:hAnsi="Times New Roman"/>
          <w:color w:val="000000"/>
          <w:sz w:val="24"/>
          <w:szCs w:val="24"/>
        </w:rPr>
        <w:t xml:space="preserve"> приемки товаров, работ, услуг</w:t>
      </w:r>
      <w:r w:rsidRPr="0062543B">
        <w:rPr>
          <w:rFonts w:ascii="Times New Roman" w:hAnsi="Times New Roman"/>
          <w:color w:val="000000"/>
          <w:sz w:val="24"/>
          <w:szCs w:val="24"/>
        </w:rPr>
        <w:t xml:space="preserve"> ф.0510452 (далее-Акт приемки ф.0510452), согласно Приказ</w:t>
      </w:r>
      <w:r w:rsidR="00504E9E" w:rsidRPr="0062543B">
        <w:rPr>
          <w:rFonts w:ascii="Times New Roman" w:hAnsi="Times New Roman"/>
          <w:color w:val="000000"/>
          <w:sz w:val="24"/>
          <w:szCs w:val="24"/>
        </w:rPr>
        <w:t>а</w:t>
      </w:r>
      <w:r w:rsidRPr="0062543B">
        <w:rPr>
          <w:rFonts w:ascii="Times New Roman" w:hAnsi="Times New Roman"/>
          <w:color w:val="000000"/>
          <w:sz w:val="24"/>
          <w:szCs w:val="24"/>
        </w:rPr>
        <w:t xml:space="preserve"> Минфина России от 15 апреля 2021 г.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w:t>
      </w:r>
      <w:r w:rsidR="0062543B">
        <w:rPr>
          <w:rFonts w:ascii="Times New Roman" w:hAnsi="Times New Roman"/>
          <w:color w:val="000000"/>
          <w:sz w:val="24"/>
          <w:szCs w:val="24"/>
        </w:rPr>
        <w:t>о их формированию и применению» и при наличии выставленного Поставщиком счета.</w:t>
      </w:r>
    </w:p>
    <w:p w:rsidR="001D58CA" w:rsidRPr="0062543B" w:rsidRDefault="0062543B" w:rsidP="0062543B">
      <w:pPr>
        <w:pStyle w:val="ConsNormal"/>
        <w:widowControl/>
        <w:tabs>
          <w:tab w:val="left" w:pos="993"/>
        </w:tabs>
        <w:ind w:right="-55" w:firstLine="0"/>
        <w:jc w:val="both"/>
        <w:rPr>
          <w:rFonts w:ascii="Times New Roman" w:hAnsi="Times New Roman"/>
          <w:color w:val="000000"/>
          <w:sz w:val="24"/>
          <w:szCs w:val="24"/>
        </w:rPr>
      </w:pPr>
      <w:r>
        <w:rPr>
          <w:rFonts w:ascii="Times New Roman" w:hAnsi="Times New Roman"/>
          <w:color w:val="000000"/>
          <w:sz w:val="24"/>
          <w:szCs w:val="24"/>
        </w:rPr>
        <w:t xml:space="preserve">         </w:t>
      </w:r>
      <w:r w:rsidR="000D0054" w:rsidRPr="0062543B">
        <w:rPr>
          <w:rFonts w:ascii="Times New Roman" w:hAnsi="Times New Roman"/>
          <w:color w:val="000000"/>
          <w:sz w:val="24"/>
          <w:szCs w:val="24"/>
        </w:rPr>
        <w:t>2.4</w:t>
      </w:r>
      <w:r w:rsidR="0075719B" w:rsidRPr="0062543B">
        <w:rPr>
          <w:rFonts w:ascii="Times New Roman" w:hAnsi="Times New Roman"/>
          <w:color w:val="000000"/>
          <w:sz w:val="24"/>
          <w:szCs w:val="24"/>
        </w:rPr>
        <w:t>. Стоимость всех сопутствующих товаров, работ, услуг (</w:t>
      </w:r>
      <w:r w:rsidR="000A57E5" w:rsidRPr="0062543B">
        <w:rPr>
          <w:rFonts w:ascii="Times New Roman" w:hAnsi="Times New Roman"/>
          <w:sz w:val="24"/>
          <w:szCs w:val="24"/>
        </w:rPr>
        <w:t>доставки, тары, упаковки, погрузочно-разгрузочных работ, монтаж (установка), комплектующие и прочее</w:t>
      </w:r>
      <w:r w:rsidR="0075719B" w:rsidRPr="0062543B">
        <w:rPr>
          <w:rFonts w:ascii="Times New Roman" w:hAnsi="Times New Roman"/>
          <w:color w:val="000000"/>
          <w:sz w:val="24"/>
          <w:szCs w:val="24"/>
        </w:rPr>
        <w:t xml:space="preserve">) входит в стоимость Товара, либо её оплата </w:t>
      </w:r>
      <w:r w:rsidR="00173486" w:rsidRPr="0062543B">
        <w:rPr>
          <w:rFonts w:ascii="Times New Roman" w:hAnsi="Times New Roman"/>
          <w:color w:val="000000"/>
          <w:sz w:val="24"/>
          <w:szCs w:val="24"/>
        </w:rPr>
        <w:t>производится за счет Поставщика.</w:t>
      </w:r>
      <w:r w:rsidR="0075719B" w:rsidRPr="0062543B">
        <w:rPr>
          <w:rFonts w:ascii="Times New Roman" w:hAnsi="Times New Roman"/>
          <w:color w:val="000000"/>
          <w:sz w:val="24"/>
          <w:szCs w:val="24"/>
        </w:rPr>
        <w:t xml:space="preserve"> </w:t>
      </w:r>
    </w:p>
    <w:p w:rsidR="00681B21" w:rsidRDefault="00681B21" w:rsidP="00A46939">
      <w:pPr>
        <w:pStyle w:val="ConsNormal"/>
        <w:widowControl/>
        <w:tabs>
          <w:tab w:val="left" w:pos="851"/>
        </w:tabs>
        <w:ind w:right="-55" w:firstLine="567"/>
        <w:jc w:val="both"/>
        <w:rPr>
          <w:rFonts w:ascii="Times New Roman" w:hAnsi="Times New Roman"/>
          <w:color w:val="000000"/>
          <w:sz w:val="24"/>
          <w:szCs w:val="24"/>
        </w:rPr>
      </w:pPr>
      <w:r w:rsidRPr="000A57E5">
        <w:rPr>
          <w:rFonts w:ascii="Times New Roman" w:hAnsi="Times New Roman"/>
          <w:color w:val="000000"/>
          <w:sz w:val="24"/>
          <w:szCs w:val="24"/>
        </w:rPr>
        <w:t>2.5.</w:t>
      </w:r>
      <w:r w:rsidR="000A57E5" w:rsidRPr="000A57E5">
        <w:rPr>
          <w:rFonts w:ascii="Times New Roman" w:hAnsi="Times New Roman"/>
          <w:color w:val="000000"/>
          <w:sz w:val="24"/>
          <w:szCs w:val="24"/>
        </w:rPr>
        <w:t xml:space="preserve"> </w:t>
      </w:r>
      <w:r w:rsidRPr="000A57E5">
        <w:rPr>
          <w:rFonts w:ascii="Times New Roman" w:hAnsi="Times New Roman"/>
          <w:color w:val="000000"/>
          <w:sz w:val="24"/>
          <w:szCs w:val="24"/>
        </w:rPr>
        <w:t>Источник финансирования-средства бюджетного учреждения.</w:t>
      </w:r>
    </w:p>
    <w:p w:rsidR="00D7367C" w:rsidRDefault="00D7367C" w:rsidP="00A46939">
      <w:pPr>
        <w:pStyle w:val="ConsNormal"/>
        <w:widowControl/>
        <w:tabs>
          <w:tab w:val="left" w:pos="851"/>
        </w:tabs>
        <w:ind w:right="-55" w:firstLine="567"/>
        <w:jc w:val="both"/>
        <w:rPr>
          <w:rFonts w:ascii="Times New Roman" w:hAnsi="Times New Roman"/>
          <w:color w:val="000000"/>
          <w:sz w:val="24"/>
          <w:szCs w:val="24"/>
        </w:rPr>
      </w:pPr>
    </w:p>
    <w:p w:rsidR="009B3CF8" w:rsidRPr="000A57E5" w:rsidRDefault="009B3CF8" w:rsidP="00A46939">
      <w:pPr>
        <w:pStyle w:val="ConsNormal"/>
        <w:widowControl/>
        <w:tabs>
          <w:tab w:val="left" w:pos="851"/>
        </w:tabs>
        <w:ind w:right="-55" w:firstLine="567"/>
        <w:jc w:val="both"/>
        <w:rPr>
          <w:rFonts w:ascii="Times New Roman" w:hAnsi="Times New Roman"/>
          <w:color w:val="000000"/>
          <w:sz w:val="24"/>
          <w:szCs w:val="24"/>
        </w:rPr>
      </w:pPr>
    </w:p>
    <w:p w:rsidR="00A10CD7" w:rsidRPr="001A019E" w:rsidRDefault="004E2922" w:rsidP="00D74354">
      <w:pPr>
        <w:pStyle w:val="ConsPlusNormal"/>
        <w:widowControl/>
        <w:numPr>
          <w:ilvl w:val="0"/>
          <w:numId w:val="2"/>
        </w:numPr>
        <w:ind w:left="851" w:right="-55" w:hanging="284"/>
        <w:jc w:val="center"/>
        <w:rPr>
          <w:rFonts w:ascii="Times New Roman" w:hAnsi="Times New Roman" w:cs="Times New Roman"/>
          <w:b/>
          <w:color w:val="000000"/>
          <w:sz w:val="24"/>
          <w:szCs w:val="24"/>
        </w:rPr>
      </w:pPr>
      <w:r w:rsidRPr="001A019E">
        <w:rPr>
          <w:rFonts w:ascii="Times New Roman" w:hAnsi="Times New Roman" w:cs="Times New Roman"/>
          <w:b/>
          <w:color w:val="000000"/>
          <w:sz w:val="24"/>
          <w:szCs w:val="24"/>
        </w:rPr>
        <w:lastRenderedPageBreak/>
        <w:t>ОБЯЗАННОСТИ СТОРОН</w:t>
      </w:r>
    </w:p>
    <w:p w:rsidR="00BC6449" w:rsidRPr="00665424" w:rsidRDefault="00BC6449" w:rsidP="00F769C0">
      <w:pPr>
        <w:pStyle w:val="ConsPlusNormal"/>
        <w:widowControl/>
        <w:numPr>
          <w:ilvl w:val="1"/>
          <w:numId w:val="2"/>
        </w:numPr>
        <w:tabs>
          <w:tab w:val="left" w:pos="1134"/>
        </w:tabs>
        <w:ind w:left="0" w:right="-57" w:firstLine="567"/>
        <w:jc w:val="both"/>
        <w:rPr>
          <w:rFonts w:ascii="Times New Roman" w:hAnsi="Times New Roman" w:cs="Times New Roman"/>
          <w:bCs/>
          <w:color w:val="000000"/>
          <w:sz w:val="24"/>
          <w:szCs w:val="24"/>
        </w:rPr>
      </w:pPr>
      <w:r w:rsidRPr="00665424">
        <w:rPr>
          <w:rFonts w:ascii="Times New Roman" w:hAnsi="Times New Roman" w:cs="Times New Roman"/>
          <w:bCs/>
          <w:color w:val="000000"/>
          <w:sz w:val="24"/>
          <w:szCs w:val="24"/>
        </w:rPr>
        <w:t>Поставщик обязан:</w:t>
      </w:r>
    </w:p>
    <w:p w:rsidR="00BC6449" w:rsidRPr="00665424" w:rsidRDefault="00BC6449" w:rsidP="00F769C0">
      <w:pPr>
        <w:numPr>
          <w:ilvl w:val="2"/>
          <w:numId w:val="2"/>
        </w:numPr>
        <w:tabs>
          <w:tab w:val="left" w:pos="1134"/>
        </w:tabs>
        <w:ind w:left="0" w:right="-57" w:firstLine="567"/>
        <w:jc w:val="both"/>
        <w:rPr>
          <w:color w:val="000000"/>
        </w:rPr>
      </w:pPr>
      <w:r w:rsidRPr="00665424">
        <w:rPr>
          <w:color w:val="000000"/>
        </w:rPr>
        <w:t xml:space="preserve">Передать </w:t>
      </w:r>
      <w:r w:rsidR="001222F8" w:rsidRPr="00665424">
        <w:rPr>
          <w:color w:val="000000"/>
        </w:rPr>
        <w:t>Заказчику</w:t>
      </w:r>
      <w:r w:rsidRPr="00665424">
        <w:rPr>
          <w:color w:val="000000"/>
        </w:rPr>
        <w:t xml:space="preserve"> Товар, соответст</w:t>
      </w:r>
      <w:r w:rsidR="00875D78" w:rsidRPr="00665424">
        <w:rPr>
          <w:color w:val="000000"/>
        </w:rPr>
        <w:t xml:space="preserve">вующий условиям </w:t>
      </w:r>
      <w:r w:rsidR="00CF6883">
        <w:rPr>
          <w:color w:val="000000"/>
        </w:rPr>
        <w:t>Контракт</w:t>
      </w:r>
      <w:r w:rsidR="00875D78" w:rsidRPr="00665424">
        <w:rPr>
          <w:color w:val="000000"/>
        </w:rPr>
        <w:t>а</w:t>
      </w:r>
      <w:r w:rsidR="00A61574">
        <w:rPr>
          <w:color w:val="000000"/>
        </w:rPr>
        <w:t>,</w:t>
      </w:r>
      <w:r w:rsidR="00875D78" w:rsidRPr="00665424">
        <w:rPr>
          <w:color w:val="000000"/>
        </w:rPr>
        <w:t xml:space="preserve"> </w:t>
      </w:r>
      <w:r w:rsidR="00A61574">
        <w:rPr>
          <w:color w:val="000000"/>
        </w:rPr>
        <w:t xml:space="preserve">в течение 10 </w:t>
      </w:r>
      <w:r w:rsidR="003430BC">
        <w:rPr>
          <w:color w:val="000000"/>
        </w:rPr>
        <w:t>календарных</w:t>
      </w:r>
      <w:r w:rsidR="00A61574">
        <w:rPr>
          <w:color w:val="000000"/>
        </w:rPr>
        <w:t xml:space="preserve"> дней с даты заключения Контракта</w:t>
      </w:r>
      <w:r w:rsidR="00D84A87">
        <w:rPr>
          <w:color w:val="000000"/>
        </w:rPr>
        <w:t>.</w:t>
      </w:r>
    </w:p>
    <w:p w:rsidR="007E6926" w:rsidRPr="007E6926" w:rsidRDefault="008F24F2" w:rsidP="007E6926">
      <w:pPr>
        <w:tabs>
          <w:tab w:val="left" w:pos="1134"/>
        </w:tabs>
        <w:ind w:right="-57"/>
        <w:jc w:val="both"/>
        <w:rPr>
          <w:color w:val="000000"/>
        </w:rPr>
      </w:pPr>
      <w:r>
        <w:rPr>
          <w:color w:val="000000"/>
        </w:rPr>
        <w:t>- в</w:t>
      </w:r>
      <w:r w:rsidR="00BC6449" w:rsidRPr="00424664">
        <w:rPr>
          <w:color w:val="000000"/>
        </w:rPr>
        <w:t xml:space="preserve"> день отгрузки </w:t>
      </w:r>
      <w:r w:rsidRPr="008F24F2">
        <w:rPr>
          <w:color w:val="000000"/>
        </w:rPr>
        <w:t xml:space="preserve">по телефону: </w:t>
      </w:r>
      <w:r w:rsidR="007E6926" w:rsidRPr="007E6926">
        <w:rPr>
          <w:color w:val="000000"/>
        </w:rPr>
        <w:t>(383) 361-07-79 и электронной почты zhanna.kirpichenko@bk.ru коменданта Шершневой Жанны Геннадьевны сообщить Заказчику, а в случае указания о доставке иному грузополучателю – также этому грузополучателю об отгрузке Товара в адрес Заказчика (или иного грузополучателя, указанного Заказчиком).</w:t>
      </w:r>
    </w:p>
    <w:p w:rsidR="00BC6449" w:rsidRPr="00665424" w:rsidRDefault="00665424" w:rsidP="007E6926">
      <w:pPr>
        <w:numPr>
          <w:ilvl w:val="2"/>
          <w:numId w:val="2"/>
        </w:numPr>
        <w:tabs>
          <w:tab w:val="left" w:pos="1134"/>
        </w:tabs>
        <w:ind w:left="0" w:right="-57" w:firstLine="567"/>
        <w:jc w:val="both"/>
        <w:rPr>
          <w:color w:val="000000"/>
        </w:rPr>
      </w:pPr>
      <w:r w:rsidRPr="00665424">
        <w:rPr>
          <w:color w:val="000000"/>
        </w:rPr>
        <w:t>сообщить</w:t>
      </w:r>
      <w:r w:rsidR="00BC6449" w:rsidRPr="00665424">
        <w:rPr>
          <w:color w:val="000000"/>
        </w:rPr>
        <w:t xml:space="preserve"> </w:t>
      </w:r>
      <w:r w:rsidR="001222F8" w:rsidRPr="00665424">
        <w:rPr>
          <w:color w:val="000000"/>
        </w:rPr>
        <w:t>Заказчику</w:t>
      </w:r>
      <w:r w:rsidR="00BC6449" w:rsidRPr="00665424">
        <w:rPr>
          <w:color w:val="000000"/>
        </w:rPr>
        <w:t xml:space="preserve">, а в случае указания о доставке иному грузополучателю – также этому грузополучателю об отгрузке Товара в адрес </w:t>
      </w:r>
      <w:r w:rsidR="001222F8" w:rsidRPr="00665424">
        <w:rPr>
          <w:color w:val="000000"/>
        </w:rPr>
        <w:t>Заказчика</w:t>
      </w:r>
      <w:r w:rsidR="00BC6449" w:rsidRPr="00665424">
        <w:rPr>
          <w:color w:val="000000"/>
        </w:rPr>
        <w:t xml:space="preserve"> (или иного грузополучателя, указанного </w:t>
      </w:r>
      <w:r w:rsidR="001222F8" w:rsidRPr="00665424">
        <w:rPr>
          <w:color w:val="000000"/>
        </w:rPr>
        <w:t>Заказчико</w:t>
      </w:r>
      <w:r w:rsidR="00BC6449" w:rsidRPr="00665424">
        <w:rPr>
          <w:color w:val="000000"/>
        </w:rPr>
        <w:t>м).</w:t>
      </w:r>
    </w:p>
    <w:p w:rsidR="00BC6449" w:rsidRPr="00424664" w:rsidRDefault="00BC6449" w:rsidP="00F769C0">
      <w:pPr>
        <w:numPr>
          <w:ilvl w:val="2"/>
          <w:numId w:val="2"/>
        </w:numPr>
        <w:tabs>
          <w:tab w:val="left" w:pos="1134"/>
        </w:tabs>
        <w:ind w:left="0" w:right="-57" w:firstLine="567"/>
        <w:jc w:val="both"/>
        <w:rPr>
          <w:color w:val="000000"/>
        </w:rPr>
      </w:pPr>
      <w:r w:rsidRPr="00424664">
        <w:rPr>
          <w:color w:val="000000"/>
        </w:rPr>
        <w:t xml:space="preserve">Поставить Товар в указанном </w:t>
      </w:r>
      <w:r w:rsidR="001222F8" w:rsidRPr="00424664">
        <w:rPr>
          <w:color w:val="000000"/>
        </w:rPr>
        <w:t>Заказчико</w:t>
      </w:r>
      <w:r w:rsidRPr="00424664">
        <w:rPr>
          <w:color w:val="000000"/>
        </w:rPr>
        <w:t xml:space="preserve">м месте по адресу: </w:t>
      </w:r>
      <w:r w:rsidR="00F90D75" w:rsidRPr="00424664">
        <w:t>630</w:t>
      </w:r>
      <w:r w:rsidR="00A61574">
        <w:t>091</w:t>
      </w:r>
      <w:r w:rsidR="00F90D75" w:rsidRPr="00424664">
        <w:t xml:space="preserve">, г. Новосибирск, ул. </w:t>
      </w:r>
      <w:r w:rsidR="00A333C3">
        <w:t>Плахотного, д. 10</w:t>
      </w:r>
      <w:r w:rsidR="00D84A87" w:rsidRPr="00424664">
        <w:rPr>
          <w:color w:val="000000"/>
        </w:rPr>
        <w:t>.</w:t>
      </w:r>
    </w:p>
    <w:p w:rsidR="00664482" w:rsidRDefault="00BC6449" w:rsidP="00664482">
      <w:pPr>
        <w:numPr>
          <w:ilvl w:val="2"/>
          <w:numId w:val="2"/>
        </w:numPr>
        <w:tabs>
          <w:tab w:val="left" w:pos="1134"/>
        </w:tabs>
        <w:ind w:left="0" w:right="-57" w:firstLine="567"/>
        <w:jc w:val="both"/>
        <w:rPr>
          <w:color w:val="000000"/>
        </w:rPr>
      </w:pPr>
      <w:r w:rsidRPr="00424664">
        <w:rPr>
          <w:color w:val="000000"/>
        </w:rPr>
        <w:t>Поста</w:t>
      </w:r>
      <w:r w:rsidR="00FE7F8A" w:rsidRPr="00424664">
        <w:rPr>
          <w:color w:val="000000"/>
        </w:rPr>
        <w:t xml:space="preserve">вить Товар за собственный </w:t>
      </w:r>
      <w:r w:rsidR="00720C78">
        <w:rPr>
          <w:color w:val="000000"/>
        </w:rPr>
        <w:t xml:space="preserve">счет, </w:t>
      </w:r>
      <w:r w:rsidR="00664482">
        <w:rPr>
          <w:color w:val="000000"/>
        </w:rPr>
        <w:t xml:space="preserve">своими силами в сроки, установленные п.3.1.1. Контракта. </w:t>
      </w:r>
    </w:p>
    <w:p w:rsidR="00664482" w:rsidRPr="00852E9B" w:rsidRDefault="00664482" w:rsidP="00664482">
      <w:pPr>
        <w:numPr>
          <w:ilvl w:val="2"/>
          <w:numId w:val="2"/>
        </w:numPr>
        <w:tabs>
          <w:tab w:val="left" w:pos="1134"/>
        </w:tabs>
        <w:ind w:left="0" w:right="-57" w:firstLine="567"/>
        <w:jc w:val="both"/>
        <w:rPr>
          <w:color w:val="000000"/>
        </w:rPr>
      </w:pPr>
      <w:r w:rsidRPr="00852E9B">
        <w:rPr>
          <w:color w:val="000000"/>
        </w:rPr>
        <w:t xml:space="preserve">Вместе с Товаром передать Заказчику всю необходимую документацию (сертификаты, декларации соответствия и т.п.), подтверждающую качество и безопасность Товара (если наличие таких документов предусмотрено действующим законодательством и условиями настоящего </w:t>
      </w:r>
      <w:r>
        <w:rPr>
          <w:color w:val="000000"/>
        </w:rPr>
        <w:t>Контракт</w:t>
      </w:r>
      <w:r w:rsidRPr="00852E9B">
        <w:rPr>
          <w:color w:val="000000"/>
        </w:rPr>
        <w:t xml:space="preserve">а). При передаче Товара без необходимых документов Товар принятию и оплате не подлежит. </w:t>
      </w:r>
    </w:p>
    <w:p w:rsidR="00BC6449" w:rsidRPr="001A019E" w:rsidRDefault="00BC6449" w:rsidP="00664482">
      <w:pPr>
        <w:numPr>
          <w:ilvl w:val="2"/>
          <w:numId w:val="2"/>
        </w:numPr>
        <w:tabs>
          <w:tab w:val="left" w:pos="1134"/>
        </w:tabs>
        <w:ind w:left="0" w:right="-57" w:firstLine="567"/>
        <w:jc w:val="both"/>
        <w:rPr>
          <w:color w:val="000000"/>
        </w:rPr>
      </w:pPr>
      <w:r w:rsidRPr="001A019E">
        <w:rPr>
          <w:color w:val="000000"/>
        </w:rPr>
        <w:t xml:space="preserve">Заменить некачественный Товар на качественный в согласованные с </w:t>
      </w:r>
      <w:r w:rsidR="001222F8" w:rsidRPr="001A019E">
        <w:rPr>
          <w:color w:val="000000"/>
        </w:rPr>
        <w:t>Заказчико</w:t>
      </w:r>
      <w:r w:rsidRPr="001A019E">
        <w:rPr>
          <w:color w:val="000000"/>
        </w:rPr>
        <w:t>м сроки.</w:t>
      </w:r>
    </w:p>
    <w:p w:rsidR="00BC6449" w:rsidRPr="001A019E" w:rsidRDefault="00BC6449" w:rsidP="00F769C0">
      <w:pPr>
        <w:numPr>
          <w:ilvl w:val="2"/>
          <w:numId w:val="2"/>
        </w:numPr>
        <w:tabs>
          <w:tab w:val="left" w:pos="1134"/>
        </w:tabs>
        <w:ind w:left="0" w:right="-57" w:firstLine="567"/>
        <w:jc w:val="both"/>
        <w:rPr>
          <w:color w:val="000000"/>
        </w:rPr>
      </w:pPr>
      <w:r w:rsidRPr="001A019E">
        <w:rPr>
          <w:color w:val="000000"/>
        </w:rPr>
        <w:t xml:space="preserve">Принять от </w:t>
      </w:r>
      <w:r w:rsidR="001222F8" w:rsidRPr="001A019E">
        <w:rPr>
          <w:color w:val="000000"/>
        </w:rPr>
        <w:t>Заказчика</w:t>
      </w:r>
      <w:r w:rsidRPr="001A019E">
        <w:rPr>
          <w:color w:val="000000"/>
        </w:rPr>
        <w:t xml:space="preserve"> Товар, от приемки которого </w:t>
      </w:r>
      <w:r w:rsidR="001222F8" w:rsidRPr="001A019E">
        <w:rPr>
          <w:color w:val="000000"/>
        </w:rPr>
        <w:t>Заказчик</w:t>
      </w:r>
      <w:r w:rsidRPr="001A019E">
        <w:rPr>
          <w:color w:val="000000"/>
        </w:rPr>
        <w:t xml:space="preserve"> обоснованно отказался (не прошедшего приемку), и вывезти его за свой счет.</w:t>
      </w:r>
    </w:p>
    <w:p w:rsidR="00621102" w:rsidRDefault="00BC6449" w:rsidP="00F769C0">
      <w:pPr>
        <w:numPr>
          <w:ilvl w:val="2"/>
          <w:numId w:val="2"/>
        </w:numPr>
        <w:tabs>
          <w:tab w:val="left" w:pos="1134"/>
        </w:tabs>
        <w:ind w:left="0" w:right="-57" w:firstLine="567"/>
        <w:jc w:val="both"/>
        <w:rPr>
          <w:color w:val="000000"/>
        </w:rPr>
      </w:pPr>
      <w:r w:rsidRPr="001A019E">
        <w:rPr>
          <w:color w:val="000000"/>
        </w:rPr>
        <w:t xml:space="preserve">Компенсировать </w:t>
      </w:r>
      <w:r w:rsidR="001222F8" w:rsidRPr="001A019E">
        <w:rPr>
          <w:color w:val="000000"/>
        </w:rPr>
        <w:t>Заказчику</w:t>
      </w:r>
      <w:r w:rsidRPr="001A019E">
        <w:rPr>
          <w:color w:val="000000"/>
        </w:rPr>
        <w:t xml:space="preserve"> затраты, связанные с хранением Товара, не принятого </w:t>
      </w:r>
      <w:r w:rsidR="001222F8" w:rsidRPr="001A019E">
        <w:rPr>
          <w:color w:val="000000"/>
        </w:rPr>
        <w:t>Заказчико</w:t>
      </w:r>
      <w:r w:rsidRPr="001A019E">
        <w:rPr>
          <w:color w:val="000000"/>
        </w:rPr>
        <w:t>м, который Поставщик своевременно не вывез, или/и затраты, связанные с отправкой такого Товара Поставщику.</w:t>
      </w:r>
    </w:p>
    <w:p w:rsidR="00BC6449" w:rsidRPr="009B3CF8" w:rsidRDefault="00621102" w:rsidP="00621102">
      <w:pPr>
        <w:numPr>
          <w:ilvl w:val="2"/>
          <w:numId w:val="2"/>
        </w:numPr>
        <w:tabs>
          <w:tab w:val="left" w:pos="1134"/>
        </w:tabs>
        <w:ind w:left="0" w:right="-57" w:firstLine="567"/>
        <w:jc w:val="both"/>
        <w:rPr>
          <w:color w:val="000000"/>
        </w:rPr>
      </w:pPr>
      <w:r w:rsidRPr="009B3CF8">
        <w:rPr>
          <w:color w:val="000000"/>
        </w:rPr>
        <w:t>В сроки и порядке, установленном в описании объекта закупки согласовать с Заказчиком оригинал макет логотипа (символики) уни</w:t>
      </w:r>
      <w:r w:rsidR="00250A6A" w:rsidRPr="009B3CF8">
        <w:rPr>
          <w:color w:val="000000"/>
        </w:rPr>
        <w:t>верситета на Товаре.</w:t>
      </w:r>
    </w:p>
    <w:p w:rsidR="004E2922" w:rsidRPr="001A019E" w:rsidRDefault="001222F8" w:rsidP="00F769C0">
      <w:pPr>
        <w:pStyle w:val="ConsPlusNormal"/>
        <w:widowControl/>
        <w:numPr>
          <w:ilvl w:val="1"/>
          <w:numId w:val="2"/>
        </w:numPr>
        <w:tabs>
          <w:tab w:val="left" w:pos="1134"/>
        </w:tabs>
        <w:ind w:left="0" w:right="-57" w:firstLine="567"/>
        <w:jc w:val="both"/>
        <w:rPr>
          <w:rFonts w:ascii="Times New Roman" w:hAnsi="Times New Roman" w:cs="Times New Roman"/>
          <w:bCs/>
          <w:color w:val="000000"/>
          <w:sz w:val="24"/>
          <w:szCs w:val="24"/>
        </w:rPr>
      </w:pPr>
      <w:r w:rsidRPr="001A019E">
        <w:rPr>
          <w:rFonts w:ascii="Times New Roman" w:hAnsi="Times New Roman" w:cs="Times New Roman"/>
          <w:bCs/>
          <w:color w:val="000000"/>
          <w:sz w:val="24"/>
          <w:szCs w:val="24"/>
        </w:rPr>
        <w:t>Заказчик</w:t>
      </w:r>
      <w:r w:rsidR="004E2922" w:rsidRPr="001A019E">
        <w:rPr>
          <w:rFonts w:ascii="Times New Roman" w:hAnsi="Times New Roman" w:cs="Times New Roman"/>
          <w:bCs/>
          <w:color w:val="000000"/>
          <w:sz w:val="24"/>
          <w:szCs w:val="24"/>
        </w:rPr>
        <w:t xml:space="preserve"> обязан:</w:t>
      </w:r>
    </w:p>
    <w:p w:rsidR="00AF2B33" w:rsidRPr="001A019E" w:rsidRDefault="00AF2B33" w:rsidP="00F769C0">
      <w:pPr>
        <w:pStyle w:val="ConsPlusNormal"/>
        <w:widowControl/>
        <w:numPr>
          <w:ilvl w:val="2"/>
          <w:numId w:val="2"/>
        </w:numPr>
        <w:tabs>
          <w:tab w:val="left" w:pos="1134"/>
        </w:tabs>
        <w:ind w:left="0" w:right="-57" w:firstLine="567"/>
        <w:jc w:val="both"/>
        <w:rPr>
          <w:rFonts w:ascii="Times New Roman" w:hAnsi="Times New Roman" w:cs="Times New Roman"/>
          <w:color w:val="000000"/>
          <w:sz w:val="24"/>
          <w:szCs w:val="24"/>
        </w:rPr>
      </w:pPr>
      <w:r w:rsidRPr="001A019E">
        <w:rPr>
          <w:rFonts w:ascii="Times New Roman" w:hAnsi="Times New Roman" w:cs="Times New Roman"/>
          <w:color w:val="000000"/>
          <w:sz w:val="24"/>
          <w:szCs w:val="24"/>
        </w:rPr>
        <w:t>Обеспечить приемку</w:t>
      </w:r>
      <w:r w:rsidR="008C5EBA" w:rsidRPr="001A019E">
        <w:rPr>
          <w:rFonts w:ascii="Times New Roman" w:hAnsi="Times New Roman" w:cs="Times New Roman"/>
          <w:color w:val="000000"/>
          <w:sz w:val="24"/>
          <w:szCs w:val="24"/>
        </w:rPr>
        <w:t xml:space="preserve"> Товара</w:t>
      </w:r>
      <w:r w:rsidRPr="001A019E">
        <w:rPr>
          <w:rFonts w:ascii="Times New Roman" w:hAnsi="Times New Roman" w:cs="Times New Roman"/>
          <w:color w:val="000000"/>
          <w:sz w:val="24"/>
          <w:szCs w:val="24"/>
        </w:rPr>
        <w:t xml:space="preserve">, за исключением случаев, когда он вправе потребовать замены Товара или отказаться от исполнения </w:t>
      </w:r>
      <w:r w:rsidR="00CF6883">
        <w:rPr>
          <w:rFonts w:ascii="Times New Roman" w:hAnsi="Times New Roman" w:cs="Times New Roman"/>
          <w:color w:val="000000"/>
          <w:sz w:val="24"/>
          <w:szCs w:val="24"/>
        </w:rPr>
        <w:t>Контракт</w:t>
      </w:r>
      <w:r w:rsidRPr="001A019E">
        <w:rPr>
          <w:rFonts w:ascii="Times New Roman" w:hAnsi="Times New Roman" w:cs="Times New Roman"/>
          <w:color w:val="000000"/>
          <w:sz w:val="24"/>
          <w:szCs w:val="24"/>
        </w:rPr>
        <w:t>а.</w:t>
      </w:r>
    </w:p>
    <w:p w:rsidR="00AF2B33" w:rsidRPr="001A019E" w:rsidRDefault="00AF2B33" w:rsidP="00F769C0">
      <w:pPr>
        <w:pStyle w:val="ConsPlusNormal"/>
        <w:widowControl/>
        <w:numPr>
          <w:ilvl w:val="2"/>
          <w:numId w:val="2"/>
        </w:numPr>
        <w:tabs>
          <w:tab w:val="left" w:pos="1134"/>
        </w:tabs>
        <w:ind w:left="0" w:right="-57" w:firstLine="567"/>
        <w:jc w:val="both"/>
        <w:rPr>
          <w:rFonts w:ascii="Times New Roman" w:hAnsi="Times New Roman" w:cs="Times New Roman"/>
          <w:color w:val="000000"/>
          <w:sz w:val="24"/>
          <w:szCs w:val="24"/>
        </w:rPr>
      </w:pPr>
      <w:r w:rsidRPr="001A019E">
        <w:rPr>
          <w:rFonts w:ascii="Times New Roman" w:hAnsi="Times New Roman" w:cs="Times New Roman"/>
          <w:color w:val="000000"/>
          <w:sz w:val="24"/>
          <w:szCs w:val="24"/>
        </w:rPr>
        <w:t>Осуществить проверку при приемке Товара по количеству, качеству и ассортименту, составить и подписать соответствующие документы (товарная накладная и т.д.).</w:t>
      </w:r>
    </w:p>
    <w:p w:rsidR="00AF2B33" w:rsidRPr="001A019E" w:rsidRDefault="00AF2B33" w:rsidP="00F769C0">
      <w:pPr>
        <w:pStyle w:val="ConsPlusNormal"/>
        <w:widowControl/>
        <w:numPr>
          <w:ilvl w:val="2"/>
          <w:numId w:val="2"/>
        </w:numPr>
        <w:tabs>
          <w:tab w:val="left" w:pos="1134"/>
        </w:tabs>
        <w:ind w:left="0" w:right="-57" w:firstLine="567"/>
        <w:jc w:val="both"/>
        <w:rPr>
          <w:rFonts w:ascii="Times New Roman" w:hAnsi="Times New Roman" w:cs="Times New Roman"/>
          <w:color w:val="000000"/>
          <w:sz w:val="24"/>
          <w:szCs w:val="24"/>
        </w:rPr>
      </w:pPr>
      <w:r w:rsidRPr="001A019E">
        <w:rPr>
          <w:rFonts w:ascii="Times New Roman" w:hAnsi="Times New Roman" w:cs="Times New Roman"/>
          <w:color w:val="000000"/>
          <w:sz w:val="24"/>
          <w:szCs w:val="24"/>
        </w:rPr>
        <w:t xml:space="preserve">Оплатить Товар в срок, установленный </w:t>
      </w:r>
      <w:r w:rsidR="00CF6883">
        <w:rPr>
          <w:rFonts w:ascii="Times New Roman" w:hAnsi="Times New Roman" w:cs="Times New Roman"/>
          <w:color w:val="000000"/>
          <w:sz w:val="24"/>
          <w:szCs w:val="24"/>
        </w:rPr>
        <w:t>Контракт</w:t>
      </w:r>
      <w:r w:rsidRPr="001A019E">
        <w:rPr>
          <w:rFonts w:ascii="Times New Roman" w:hAnsi="Times New Roman" w:cs="Times New Roman"/>
          <w:color w:val="000000"/>
          <w:sz w:val="24"/>
          <w:szCs w:val="24"/>
        </w:rPr>
        <w:t>ом.</w:t>
      </w:r>
    </w:p>
    <w:p w:rsidR="004E2922" w:rsidRPr="001A019E" w:rsidRDefault="004E2922" w:rsidP="00F769C0">
      <w:pPr>
        <w:numPr>
          <w:ilvl w:val="1"/>
          <w:numId w:val="2"/>
        </w:numPr>
        <w:shd w:val="clear" w:color="auto" w:fill="FFFFFF"/>
        <w:tabs>
          <w:tab w:val="left" w:pos="1134"/>
        </w:tabs>
        <w:ind w:left="0" w:right="-57" w:firstLine="567"/>
        <w:jc w:val="both"/>
        <w:rPr>
          <w:bCs/>
          <w:color w:val="000000"/>
        </w:rPr>
      </w:pPr>
      <w:r w:rsidRPr="001A019E">
        <w:rPr>
          <w:bCs/>
          <w:color w:val="000000"/>
          <w:spacing w:val="-1"/>
        </w:rPr>
        <w:t>Поставщик имеет право:</w:t>
      </w:r>
    </w:p>
    <w:p w:rsidR="004E2922" w:rsidRPr="001A019E" w:rsidRDefault="008D7397" w:rsidP="00F769C0">
      <w:pPr>
        <w:numPr>
          <w:ilvl w:val="2"/>
          <w:numId w:val="2"/>
        </w:numPr>
        <w:shd w:val="clear" w:color="auto" w:fill="FFFFFF"/>
        <w:tabs>
          <w:tab w:val="left" w:pos="1134"/>
        </w:tabs>
        <w:ind w:left="0" w:right="-57" w:firstLine="567"/>
        <w:jc w:val="both"/>
        <w:rPr>
          <w:color w:val="000000"/>
        </w:rPr>
      </w:pPr>
      <w:r w:rsidRPr="001A019E">
        <w:rPr>
          <w:color w:val="000000"/>
          <w:spacing w:val="-1"/>
        </w:rPr>
        <w:t xml:space="preserve">По согласованию с </w:t>
      </w:r>
      <w:r w:rsidR="001222F8" w:rsidRPr="001A019E">
        <w:rPr>
          <w:color w:val="000000"/>
          <w:spacing w:val="-1"/>
        </w:rPr>
        <w:t>Заказчико</w:t>
      </w:r>
      <w:r w:rsidRPr="001A019E">
        <w:rPr>
          <w:color w:val="000000"/>
          <w:spacing w:val="-1"/>
        </w:rPr>
        <w:t>м</w:t>
      </w:r>
      <w:r w:rsidR="004E2922" w:rsidRPr="001A019E">
        <w:rPr>
          <w:color w:val="000000"/>
          <w:spacing w:val="-1"/>
        </w:rPr>
        <w:t xml:space="preserve"> досрочно отгруз</w:t>
      </w:r>
      <w:r w:rsidR="008329BB" w:rsidRPr="001A019E">
        <w:rPr>
          <w:color w:val="000000"/>
          <w:spacing w:val="-1"/>
        </w:rPr>
        <w:t>ить Товар</w:t>
      </w:r>
      <w:r w:rsidR="008C5EBA" w:rsidRPr="001A019E">
        <w:rPr>
          <w:color w:val="000000"/>
          <w:spacing w:val="-1"/>
        </w:rPr>
        <w:t>.</w:t>
      </w:r>
    </w:p>
    <w:p w:rsidR="004E2922" w:rsidRPr="001A019E" w:rsidRDefault="001222F8" w:rsidP="00F769C0">
      <w:pPr>
        <w:numPr>
          <w:ilvl w:val="1"/>
          <w:numId w:val="2"/>
        </w:numPr>
        <w:shd w:val="clear" w:color="auto" w:fill="FFFFFF"/>
        <w:tabs>
          <w:tab w:val="left" w:pos="1134"/>
        </w:tabs>
        <w:ind w:left="0" w:right="-57" w:firstLine="567"/>
        <w:jc w:val="both"/>
        <w:rPr>
          <w:bCs/>
          <w:color w:val="000000"/>
        </w:rPr>
      </w:pPr>
      <w:r w:rsidRPr="001A019E">
        <w:rPr>
          <w:bCs/>
          <w:color w:val="000000"/>
          <w:spacing w:val="-1"/>
        </w:rPr>
        <w:t>Заказчик</w:t>
      </w:r>
      <w:r w:rsidR="004E2922" w:rsidRPr="001A019E">
        <w:rPr>
          <w:bCs/>
          <w:color w:val="000000"/>
          <w:spacing w:val="-1"/>
        </w:rPr>
        <w:t xml:space="preserve"> имеет право:</w:t>
      </w:r>
    </w:p>
    <w:p w:rsidR="004E2922" w:rsidRPr="001A019E" w:rsidRDefault="004E2922" w:rsidP="00F769C0">
      <w:pPr>
        <w:numPr>
          <w:ilvl w:val="2"/>
          <w:numId w:val="2"/>
        </w:numPr>
        <w:shd w:val="clear" w:color="auto" w:fill="FFFFFF"/>
        <w:tabs>
          <w:tab w:val="left" w:pos="1134"/>
        </w:tabs>
        <w:ind w:left="0" w:right="-57" w:firstLine="567"/>
        <w:jc w:val="both"/>
        <w:rPr>
          <w:color w:val="000000"/>
        </w:rPr>
      </w:pPr>
      <w:r w:rsidRPr="001A019E">
        <w:rPr>
          <w:color w:val="000000"/>
          <w:spacing w:val="2"/>
        </w:rPr>
        <w:t xml:space="preserve">Отказаться от приемки некачественного Товара, а также не </w:t>
      </w:r>
      <w:r w:rsidRPr="001A019E">
        <w:rPr>
          <w:color w:val="000000"/>
          <w:spacing w:val="-1"/>
        </w:rPr>
        <w:t>соответствующего другим ус</w:t>
      </w:r>
      <w:r w:rsidR="008D7397" w:rsidRPr="001A019E">
        <w:rPr>
          <w:color w:val="000000"/>
          <w:spacing w:val="-1"/>
        </w:rPr>
        <w:t xml:space="preserve">ловиям </w:t>
      </w:r>
      <w:r w:rsidR="00CF6883">
        <w:rPr>
          <w:color w:val="000000"/>
          <w:spacing w:val="-1"/>
        </w:rPr>
        <w:t>Контракт</w:t>
      </w:r>
      <w:r w:rsidR="008D7397" w:rsidRPr="001A019E">
        <w:rPr>
          <w:color w:val="000000"/>
          <w:spacing w:val="-1"/>
        </w:rPr>
        <w:t>а</w:t>
      </w:r>
      <w:r w:rsidRPr="001A019E">
        <w:rPr>
          <w:color w:val="000000"/>
          <w:spacing w:val="-1"/>
        </w:rPr>
        <w:t>.</w:t>
      </w:r>
    </w:p>
    <w:p w:rsidR="004E2922" w:rsidRPr="001A019E" w:rsidRDefault="004E2922" w:rsidP="00F769C0">
      <w:pPr>
        <w:pStyle w:val="ConsNormal"/>
        <w:widowControl/>
        <w:numPr>
          <w:ilvl w:val="2"/>
          <w:numId w:val="2"/>
        </w:numPr>
        <w:tabs>
          <w:tab w:val="left" w:pos="1134"/>
        </w:tabs>
        <w:ind w:left="0" w:right="-57" w:firstLine="567"/>
        <w:jc w:val="both"/>
        <w:rPr>
          <w:rFonts w:ascii="Times New Roman" w:hAnsi="Times New Roman"/>
          <w:color w:val="000000"/>
          <w:sz w:val="24"/>
          <w:szCs w:val="24"/>
        </w:rPr>
      </w:pPr>
      <w:r w:rsidRPr="001A019E">
        <w:rPr>
          <w:rFonts w:ascii="Times New Roman" w:hAnsi="Times New Roman"/>
          <w:color w:val="000000"/>
          <w:sz w:val="24"/>
          <w:szCs w:val="24"/>
        </w:rPr>
        <w:t>Требовать замены Товара, указанного в п.3.4.1.</w:t>
      </w:r>
    </w:p>
    <w:p w:rsidR="00BF6A09" w:rsidRPr="001A019E" w:rsidRDefault="004E2922" w:rsidP="00F769C0">
      <w:pPr>
        <w:pStyle w:val="ConsNormal"/>
        <w:widowControl/>
        <w:numPr>
          <w:ilvl w:val="2"/>
          <w:numId w:val="2"/>
        </w:numPr>
        <w:tabs>
          <w:tab w:val="left" w:pos="1134"/>
        </w:tabs>
        <w:ind w:left="0" w:right="-57" w:firstLine="567"/>
        <w:jc w:val="both"/>
        <w:rPr>
          <w:rFonts w:ascii="Times New Roman" w:hAnsi="Times New Roman"/>
          <w:color w:val="000000"/>
          <w:sz w:val="24"/>
          <w:szCs w:val="24"/>
        </w:rPr>
      </w:pPr>
      <w:r w:rsidRPr="001A019E">
        <w:rPr>
          <w:rFonts w:ascii="Times New Roman" w:hAnsi="Times New Roman"/>
          <w:color w:val="000000"/>
          <w:sz w:val="24"/>
          <w:szCs w:val="24"/>
        </w:rPr>
        <w:t>Не оплачивать Товар, указанный в п.3.4.1.</w:t>
      </w:r>
    </w:p>
    <w:p w:rsidR="004C7894" w:rsidRPr="001A019E" w:rsidRDefault="004C7894" w:rsidP="004C7894">
      <w:pPr>
        <w:pStyle w:val="ConsNormal"/>
        <w:widowControl/>
        <w:tabs>
          <w:tab w:val="left" w:pos="1134"/>
        </w:tabs>
        <w:ind w:left="567" w:right="-57" w:firstLine="0"/>
        <w:jc w:val="both"/>
        <w:rPr>
          <w:rFonts w:ascii="Times New Roman" w:hAnsi="Times New Roman"/>
          <w:color w:val="000000"/>
          <w:sz w:val="24"/>
          <w:szCs w:val="24"/>
        </w:rPr>
      </w:pPr>
    </w:p>
    <w:p w:rsidR="00A10CD7" w:rsidRPr="001A019E" w:rsidRDefault="004E2922" w:rsidP="00F769C0">
      <w:pPr>
        <w:pStyle w:val="ConsPlusNormal"/>
        <w:widowControl/>
        <w:numPr>
          <w:ilvl w:val="0"/>
          <w:numId w:val="2"/>
        </w:numPr>
        <w:tabs>
          <w:tab w:val="left" w:pos="851"/>
        </w:tabs>
        <w:ind w:left="851" w:right="-55" w:hanging="284"/>
        <w:jc w:val="center"/>
        <w:rPr>
          <w:rFonts w:ascii="Times New Roman" w:hAnsi="Times New Roman" w:cs="Times New Roman"/>
          <w:b/>
          <w:color w:val="000000"/>
          <w:sz w:val="24"/>
          <w:szCs w:val="24"/>
        </w:rPr>
      </w:pPr>
      <w:r w:rsidRPr="001A019E">
        <w:rPr>
          <w:rFonts w:ascii="Times New Roman" w:hAnsi="Times New Roman" w:cs="Times New Roman"/>
          <w:b/>
          <w:color w:val="000000"/>
          <w:sz w:val="24"/>
          <w:szCs w:val="24"/>
        </w:rPr>
        <w:t>КАЧЕСТВО ТОВАРА И ГАРАНТИИ ПОСТАВЩИКА</w:t>
      </w:r>
    </w:p>
    <w:p w:rsidR="008556B3" w:rsidRDefault="008556B3" w:rsidP="008556B3">
      <w:pPr>
        <w:pStyle w:val="ConsPlusNormal"/>
        <w:widowControl/>
        <w:numPr>
          <w:ilvl w:val="1"/>
          <w:numId w:val="2"/>
        </w:numPr>
        <w:tabs>
          <w:tab w:val="left" w:pos="1134"/>
        </w:tabs>
        <w:ind w:left="0" w:right="-57" w:firstLine="567"/>
        <w:jc w:val="both"/>
        <w:rPr>
          <w:rFonts w:ascii="Times New Roman" w:hAnsi="Times New Roman" w:cs="Times New Roman"/>
          <w:color w:val="000000"/>
          <w:sz w:val="24"/>
          <w:szCs w:val="24"/>
        </w:rPr>
      </w:pPr>
      <w:r w:rsidRPr="00DC54BB">
        <w:rPr>
          <w:rFonts w:ascii="Times New Roman" w:hAnsi="Times New Roman" w:cs="Times New Roman"/>
          <w:color w:val="000000"/>
          <w:sz w:val="24"/>
          <w:szCs w:val="24"/>
        </w:rPr>
        <w:t>Качество Товара должно соответствовать установленным в РФ государственным стандартам или техническим условиям и подтверждаться сертификатом качества (декларацией соответствия).</w:t>
      </w:r>
    </w:p>
    <w:p w:rsidR="008556B3" w:rsidRDefault="008556B3" w:rsidP="008556B3">
      <w:pPr>
        <w:pStyle w:val="ConsPlusNormal"/>
        <w:widowControl/>
        <w:numPr>
          <w:ilvl w:val="1"/>
          <w:numId w:val="2"/>
        </w:numPr>
        <w:tabs>
          <w:tab w:val="left" w:pos="1134"/>
        </w:tabs>
        <w:ind w:left="0" w:right="-5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Поставщик устанавливает на Товар и сборку поставленного Товара гарантийный срок 12 месяцев с даты подписания Акта приема-передачи Товара и сборки Заказчиком и товарной накладной (УПД) (по сроку, что произойдет позднее).</w:t>
      </w:r>
    </w:p>
    <w:p w:rsidR="008556B3" w:rsidRDefault="008556B3" w:rsidP="008556B3">
      <w:pPr>
        <w:pStyle w:val="ConsPlusNormal"/>
        <w:widowControl/>
        <w:numPr>
          <w:ilvl w:val="1"/>
          <w:numId w:val="2"/>
        </w:numPr>
        <w:tabs>
          <w:tab w:val="left" w:pos="1134"/>
        </w:tabs>
        <w:ind w:left="0" w:right="-5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Стороны устанавливают, что срок гарантийного ремонта не может быть более 15 рабочих дней. На время гарантийного ремонта по требованию Заказчика Поставщик обязан временно предоставить аналогичный Товар, товару, сданному на гарантийный ремонт. Вывоз Товара и его возврат после гарантийного ремонта осуществляется за счет Поставщика.</w:t>
      </w:r>
    </w:p>
    <w:p w:rsidR="00250A6A" w:rsidRDefault="00250A6A" w:rsidP="00250A6A">
      <w:pPr>
        <w:pStyle w:val="ConsPlusNormal"/>
        <w:widowControl/>
        <w:tabs>
          <w:tab w:val="left" w:pos="1134"/>
        </w:tabs>
        <w:ind w:left="567" w:right="-57" w:firstLine="0"/>
        <w:jc w:val="both"/>
        <w:rPr>
          <w:rFonts w:ascii="Times New Roman" w:hAnsi="Times New Roman" w:cs="Times New Roman"/>
          <w:color w:val="000000"/>
          <w:sz w:val="24"/>
          <w:szCs w:val="24"/>
        </w:rPr>
      </w:pPr>
    </w:p>
    <w:p w:rsidR="00E66697" w:rsidRDefault="00E66697" w:rsidP="00250A6A">
      <w:pPr>
        <w:pStyle w:val="ConsPlusNormal"/>
        <w:widowControl/>
        <w:tabs>
          <w:tab w:val="left" w:pos="1134"/>
        </w:tabs>
        <w:ind w:left="567" w:right="-57" w:firstLine="0"/>
        <w:jc w:val="both"/>
        <w:rPr>
          <w:rFonts w:ascii="Times New Roman" w:hAnsi="Times New Roman" w:cs="Times New Roman"/>
          <w:color w:val="000000"/>
          <w:sz w:val="24"/>
          <w:szCs w:val="24"/>
        </w:rPr>
      </w:pPr>
    </w:p>
    <w:p w:rsidR="00E66697" w:rsidRPr="00621102" w:rsidRDefault="00E66697" w:rsidP="00250A6A">
      <w:pPr>
        <w:pStyle w:val="ConsPlusNormal"/>
        <w:widowControl/>
        <w:tabs>
          <w:tab w:val="left" w:pos="1134"/>
        </w:tabs>
        <w:ind w:left="567" w:right="-57" w:firstLine="0"/>
        <w:jc w:val="both"/>
        <w:rPr>
          <w:rFonts w:ascii="Times New Roman" w:hAnsi="Times New Roman" w:cs="Times New Roman"/>
          <w:color w:val="000000"/>
          <w:sz w:val="24"/>
          <w:szCs w:val="24"/>
        </w:rPr>
      </w:pPr>
    </w:p>
    <w:p w:rsidR="00A10CD7" w:rsidRPr="001A019E" w:rsidRDefault="004E2922" w:rsidP="00F769C0">
      <w:pPr>
        <w:pStyle w:val="ConsNormal"/>
        <w:widowControl/>
        <w:numPr>
          <w:ilvl w:val="0"/>
          <w:numId w:val="2"/>
        </w:numPr>
        <w:ind w:left="851" w:right="-55" w:hanging="284"/>
        <w:jc w:val="center"/>
        <w:rPr>
          <w:rFonts w:ascii="Times New Roman" w:hAnsi="Times New Roman"/>
          <w:b/>
          <w:color w:val="000000"/>
          <w:sz w:val="24"/>
          <w:szCs w:val="24"/>
        </w:rPr>
      </w:pPr>
      <w:r w:rsidRPr="001A019E">
        <w:rPr>
          <w:rFonts w:ascii="Times New Roman" w:hAnsi="Times New Roman"/>
          <w:b/>
          <w:color w:val="000000"/>
          <w:sz w:val="24"/>
          <w:szCs w:val="24"/>
        </w:rPr>
        <w:lastRenderedPageBreak/>
        <w:t>ПОРЯДОК ПРИЕМКИ ТОВАРА</w:t>
      </w:r>
    </w:p>
    <w:p w:rsidR="00AF2B33" w:rsidRPr="001A019E" w:rsidRDefault="00AF2B33" w:rsidP="00F769C0">
      <w:pPr>
        <w:pStyle w:val="ConsPlusNormal"/>
        <w:widowControl/>
        <w:numPr>
          <w:ilvl w:val="1"/>
          <w:numId w:val="2"/>
        </w:numPr>
        <w:tabs>
          <w:tab w:val="left" w:pos="1134"/>
        </w:tabs>
        <w:ind w:left="0" w:firstLine="567"/>
        <w:jc w:val="both"/>
        <w:rPr>
          <w:rFonts w:ascii="Times New Roman" w:hAnsi="Times New Roman" w:cs="Times New Roman"/>
          <w:color w:val="000000"/>
          <w:sz w:val="24"/>
          <w:szCs w:val="24"/>
        </w:rPr>
      </w:pPr>
      <w:r w:rsidRPr="001A019E">
        <w:rPr>
          <w:rFonts w:ascii="Times New Roman" w:hAnsi="Times New Roman" w:cs="Times New Roman"/>
          <w:color w:val="000000"/>
          <w:sz w:val="24"/>
          <w:szCs w:val="24"/>
        </w:rPr>
        <w:t xml:space="preserve">Товар должен быть поставлен </w:t>
      </w:r>
      <w:r w:rsidR="001222F8" w:rsidRPr="001A019E">
        <w:rPr>
          <w:rFonts w:ascii="Times New Roman" w:hAnsi="Times New Roman" w:cs="Times New Roman"/>
          <w:color w:val="000000"/>
          <w:sz w:val="24"/>
          <w:szCs w:val="24"/>
        </w:rPr>
        <w:t>Заказчику</w:t>
      </w:r>
      <w:r w:rsidRPr="001A019E">
        <w:rPr>
          <w:rFonts w:ascii="Times New Roman" w:hAnsi="Times New Roman" w:cs="Times New Roman"/>
          <w:color w:val="000000"/>
          <w:sz w:val="24"/>
          <w:szCs w:val="24"/>
        </w:rPr>
        <w:t xml:space="preserve"> или указанному им лицу по адресу, указанному в п. 3.1.3 настоящего </w:t>
      </w:r>
      <w:r w:rsidR="00CF6883">
        <w:rPr>
          <w:rFonts w:ascii="Times New Roman" w:hAnsi="Times New Roman" w:cs="Times New Roman"/>
          <w:color w:val="000000"/>
          <w:sz w:val="24"/>
          <w:szCs w:val="24"/>
        </w:rPr>
        <w:t>контракт</w:t>
      </w:r>
      <w:r w:rsidRPr="001A019E">
        <w:rPr>
          <w:rFonts w:ascii="Times New Roman" w:hAnsi="Times New Roman" w:cs="Times New Roman"/>
          <w:color w:val="000000"/>
          <w:sz w:val="24"/>
          <w:szCs w:val="24"/>
        </w:rPr>
        <w:t>а.</w:t>
      </w:r>
    </w:p>
    <w:p w:rsidR="00AF2B33" w:rsidRPr="001A019E" w:rsidRDefault="00AF2B33" w:rsidP="00F769C0">
      <w:pPr>
        <w:numPr>
          <w:ilvl w:val="1"/>
          <w:numId w:val="2"/>
        </w:numPr>
        <w:tabs>
          <w:tab w:val="left" w:pos="1134"/>
          <w:tab w:val="left" w:pos="9900"/>
        </w:tabs>
        <w:ind w:left="0" w:firstLine="567"/>
        <w:jc w:val="both"/>
        <w:rPr>
          <w:color w:val="000000"/>
        </w:rPr>
      </w:pPr>
      <w:r w:rsidRPr="001A019E">
        <w:rPr>
          <w:color w:val="000000"/>
        </w:rPr>
        <w:t xml:space="preserve">Приемка товара осуществляется уполномоченным представителем </w:t>
      </w:r>
      <w:r w:rsidR="001222F8" w:rsidRPr="001A019E">
        <w:rPr>
          <w:color w:val="000000"/>
        </w:rPr>
        <w:t>Заказчика</w:t>
      </w:r>
      <w:r w:rsidRPr="001A019E">
        <w:rPr>
          <w:color w:val="000000"/>
        </w:rPr>
        <w:t xml:space="preserve"> </w:t>
      </w:r>
      <w:r w:rsidR="00FE7F8A">
        <w:rPr>
          <w:color w:val="000000"/>
        </w:rPr>
        <w:t xml:space="preserve">в течение </w:t>
      </w:r>
      <w:r w:rsidR="007E6926">
        <w:rPr>
          <w:color w:val="000000"/>
        </w:rPr>
        <w:t>10</w:t>
      </w:r>
      <w:r w:rsidR="00FE7F8A">
        <w:rPr>
          <w:color w:val="000000"/>
        </w:rPr>
        <w:t>-ти рабочих</w:t>
      </w:r>
      <w:r w:rsidR="005E346D" w:rsidRPr="001A019E">
        <w:rPr>
          <w:color w:val="000000"/>
        </w:rPr>
        <w:t xml:space="preserve"> дней </w:t>
      </w:r>
      <w:r w:rsidRPr="001A019E">
        <w:rPr>
          <w:color w:val="000000"/>
        </w:rPr>
        <w:t>и включает в себя следующие этапы:</w:t>
      </w:r>
    </w:p>
    <w:p w:rsidR="00AF2B33" w:rsidRPr="001A019E" w:rsidRDefault="00AF2B33" w:rsidP="00F769C0">
      <w:pPr>
        <w:numPr>
          <w:ilvl w:val="0"/>
          <w:numId w:val="3"/>
        </w:numPr>
        <w:tabs>
          <w:tab w:val="left" w:pos="1134"/>
        </w:tabs>
        <w:ind w:left="0" w:firstLine="567"/>
        <w:jc w:val="both"/>
        <w:rPr>
          <w:color w:val="000000"/>
        </w:rPr>
      </w:pPr>
      <w:r w:rsidRPr="001A019E">
        <w:rPr>
          <w:color w:val="000000"/>
        </w:rPr>
        <w:t>проверка комплектности и номенкла</w:t>
      </w:r>
      <w:r w:rsidR="00FE7F8A">
        <w:rPr>
          <w:color w:val="000000"/>
        </w:rPr>
        <w:t>туры поставленного Товара;</w:t>
      </w:r>
    </w:p>
    <w:p w:rsidR="00AF2B33" w:rsidRPr="001A019E" w:rsidRDefault="00AF2B33" w:rsidP="00F769C0">
      <w:pPr>
        <w:numPr>
          <w:ilvl w:val="0"/>
          <w:numId w:val="3"/>
        </w:numPr>
        <w:tabs>
          <w:tab w:val="left" w:pos="1134"/>
        </w:tabs>
        <w:ind w:left="0" w:firstLine="567"/>
        <w:jc w:val="both"/>
        <w:rPr>
          <w:color w:val="000000"/>
        </w:rPr>
      </w:pPr>
      <w:r w:rsidRPr="001A019E">
        <w:rPr>
          <w:color w:val="000000"/>
        </w:rPr>
        <w:t>контроль наличия/отсутствия внешних повреждений;</w:t>
      </w:r>
    </w:p>
    <w:p w:rsidR="00AF2B33" w:rsidRDefault="00AF2B33" w:rsidP="00F769C0">
      <w:pPr>
        <w:numPr>
          <w:ilvl w:val="0"/>
          <w:numId w:val="3"/>
        </w:numPr>
        <w:tabs>
          <w:tab w:val="left" w:pos="1134"/>
        </w:tabs>
        <w:ind w:left="0" w:firstLine="567"/>
        <w:jc w:val="both"/>
        <w:rPr>
          <w:color w:val="000000"/>
        </w:rPr>
      </w:pPr>
      <w:r w:rsidRPr="001A019E">
        <w:rPr>
          <w:color w:val="000000"/>
        </w:rPr>
        <w:t>проверка н</w:t>
      </w:r>
      <w:r w:rsidR="008044ED" w:rsidRPr="001A019E">
        <w:rPr>
          <w:color w:val="000000"/>
        </w:rPr>
        <w:t>аличия необходимых документов, удостоверяющих качество, безопасность Товара, предусмотренных д</w:t>
      </w:r>
      <w:r w:rsidR="004647D9">
        <w:rPr>
          <w:color w:val="000000"/>
        </w:rPr>
        <w:t>ействующим законодательством РФ;</w:t>
      </w:r>
    </w:p>
    <w:p w:rsidR="00AF2B33" w:rsidRPr="004647D9" w:rsidRDefault="00506E2E" w:rsidP="004647D9">
      <w:pPr>
        <w:numPr>
          <w:ilvl w:val="1"/>
          <w:numId w:val="2"/>
        </w:numPr>
        <w:tabs>
          <w:tab w:val="left" w:pos="1134"/>
        </w:tabs>
        <w:ind w:left="0" w:firstLine="567"/>
        <w:jc w:val="both"/>
        <w:rPr>
          <w:color w:val="000000"/>
        </w:rPr>
      </w:pPr>
      <w:r w:rsidRPr="001A019E">
        <w:rPr>
          <w:color w:val="000000"/>
        </w:rPr>
        <w:t xml:space="preserve">После приемки Товара </w:t>
      </w:r>
      <w:r w:rsidR="001222F8" w:rsidRPr="001A019E">
        <w:rPr>
          <w:color w:val="000000"/>
        </w:rPr>
        <w:t>Заказчико</w:t>
      </w:r>
      <w:r w:rsidR="00AF2B33" w:rsidRPr="001A019E">
        <w:rPr>
          <w:color w:val="000000"/>
        </w:rPr>
        <w:t xml:space="preserve">м и </w:t>
      </w:r>
      <w:r w:rsidR="00C55694" w:rsidRPr="001A019E">
        <w:rPr>
          <w:color w:val="000000"/>
        </w:rPr>
        <w:t>Поставщик</w:t>
      </w:r>
      <w:r w:rsidR="00AF2B33" w:rsidRPr="001A019E">
        <w:rPr>
          <w:color w:val="000000"/>
        </w:rPr>
        <w:t>ом подписывается уполномоченными на это лицами и скрепляется печ</w:t>
      </w:r>
      <w:r w:rsidR="00552CC6" w:rsidRPr="001A019E">
        <w:rPr>
          <w:color w:val="000000"/>
        </w:rPr>
        <w:t>атями Сторон товарная накладная</w:t>
      </w:r>
      <w:r w:rsidR="004647D9">
        <w:rPr>
          <w:color w:val="000000"/>
        </w:rPr>
        <w:t xml:space="preserve"> (УПД)</w:t>
      </w:r>
      <w:r w:rsidR="00621102">
        <w:rPr>
          <w:color w:val="000000"/>
        </w:rPr>
        <w:t xml:space="preserve">. </w:t>
      </w:r>
      <w:r w:rsidRPr="001A019E">
        <w:rPr>
          <w:color w:val="000000"/>
        </w:rPr>
        <w:t xml:space="preserve">В случае обнаружения недостатков при приеме Товара </w:t>
      </w:r>
      <w:r w:rsidR="004647D9">
        <w:rPr>
          <w:color w:val="000000"/>
        </w:rPr>
        <w:t xml:space="preserve">Заказчик направляет Поставщику мотивированный отказ от приемки Товара. В случае отказа от приемки Товара Сторонами может быть подписан </w:t>
      </w:r>
      <w:r w:rsidRPr="004647D9">
        <w:rPr>
          <w:color w:val="000000"/>
        </w:rPr>
        <w:t>Акт выявленных недостатков с указанием сроков их устранения Поставщиком.</w:t>
      </w:r>
    </w:p>
    <w:p w:rsidR="00CA7A1D" w:rsidRPr="001A019E" w:rsidRDefault="00CA7A1D" w:rsidP="00F769C0">
      <w:pPr>
        <w:numPr>
          <w:ilvl w:val="1"/>
          <w:numId w:val="2"/>
        </w:numPr>
        <w:tabs>
          <w:tab w:val="left" w:pos="1134"/>
        </w:tabs>
        <w:ind w:left="0" w:firstLine="567"/>
        <w:jc w:val="both"/>
        <w:rPr>
          <w:color w:val="000000"/>
        </w:rPr>
      </w:pPr>
      <w:r w:rsidRPr="001A019E">
        <w:rPr>
          <w:color w:val="000000"/>
        </w:rPr>
        <w:t>В случае неприбытия представителя Поставщика для участия в приемке Товара по приглашению Заказчика, которое направляется не позднее следующего рабочего дня по электронной почте, другими способами связи, и/ или отказа Поставщика от участия в приемке Товара, подписания Акта выявленных недостатков, такой Акт подписывается представителями Заказчика и не позднее следующего дня с даты его совершения, направляется Поставщику по электронной почте или любым другим способом связи.</w:t>
      </w:r>
    </w:p>
    <w:p w:rsidR="00CA7A1D" w:rsidRPr="001A019E" w:rsidRDefault="00CA7A1D" w:rsidP="009F0F9C">
      <w:pPr>
        <w:tabs>
          <w:tab w:val="left" w:pos="1134"/>
        </w:tabs>
        <w:ind w:firstLine="567"/>
        <w:jc w:val="both"/>
        <w:rPr>
          <w:color w:val="000000"/>
        </w:rPr>
      </w:pPr>
      <w:r w:rsidRPr="001A019E">
        <w:rPr>
          <w:color w:val="000000"/>
        </w:rPr>
        <w:t>Факт нарушения Поставщиком условий наст</w:t>
      </w:r>
      <w:r w:rsidR="00F769C0" w:rsidRPr="001A019E">
        <w:rPr>
          <w:color w:val="000000"/>
        </w:rPr>
        <w:t xml:space="preserve">оящего </w:t>
      </w:r>
      <w:r w:rsidR="00CF6883">
        <w:rPr>
          <w:color w:val="000000"/>
        </w:rPr>
        <w:t>контракт</w:t>
      </w:r>
      <w:r w:rsidR="00F769C0" w:rsidRPr="001A019E">
        <w:rPr>
          <w:color w:val="000000"/>
        </w:rPr>
        <w:t xml:space="preserve">а будет считаться </w:t>
      </w:r>
      <w:r w:rsidRPr="001A019E">
        <w:rPr>
          <w:color w:val="000000"/>
        </w:rPr>
        <w:t>подтвержденным надлежащим образом.</w:t>
      </w:r>
    </w:p>
    <w:p w:rsidR="00AF2B33" w:rsidRPr="001A019E" w:rsidRDefault="00AF2B33" w:rsidP="00F769C0">
      <w:pPr>
        <w:numPr>
          <w:ilvl w:val="1"/>
          <w:numId w:val="2"/>
        </w:numPr>
        <w:tabs>
          <w:tab w:val="left" w:pos="1134"/>
        </w:tabs>
        <w:ind w:left="0" w:firstLine="567"/>
        <w:jc w:val="both"/>
        <w:rPr>
          <w:color w:val="000000"/>
        </w:rPr>
      </w:pPr>
      <w:r w:rsidRPr="001A019E">
        <w:rPr>
          <w:color w:val="000000"/>
        </w:rPr>
        <w:t xml:space="preserve">Моментом исполнения обязательств </w:t>
      </w:r>
      <w:r w:rsidR="00C55694" w:rsidRPr="001A019E">
        <w:rPr>
          <w:color w:val="000000"/>
        </w:rPr>
        <w:t>Поставщик</w:t>
      </w:r>
      <w:r w:rsidRPr="001A019E">
        <w:rPr>
          <w:color w:val="000000"/>
        </w:rPr>
        <w:t xml:space="preserve">а по передаче Товара, считается факт подписания уполномоченными на это лицами и скрепление печатями Сторон </w:t>
      </w:r>
      <w:r w:rsidR="00552CC6" w:rsidRPr="001A019E">
        <w:rPr>
          <w:color w:val="000000"/>
        </w:rPr>
        <w:t>товарной накладной</w:t>
      </w:r>
      <w:r w:rsidR="004647D9">
        <w:rPr>
          <w:color w:val="000000"/>
        </w:rPr>
        <w:t xml:space="preserve"> (УПД)</w:t>
      </w:r>
      <w:r w:rsidR="00621102">
        <w:rPr>
          <w:color w:val="000000"/>
        </w:rPr>
        <w:t>.</w:t>
      </w:r>
    </w:p>
    <w:p w:rsidR="00AF2B33" w:rsidRPr="001A019E" w:rsidRDefault="00AF2B33" w:rsidP="00F769C0">
      <w:pPr>
        <w:pStyle w:val="ConsPlusNormal"/>
        <w:widowControl/>
        <w:numPr>
          <w:ilvl w:val="1"/>
          <w:numId w:val="2"/>
        </w:numPr>
        <w:tabs>
          <w:tab w:val="left" w:pos="1134"/>
          <w:tab w:val="left" w:pos="6165"/>
        </w:tabs>
        <w:ind w:left="0" w:firstLine="567"/>
        <w:jc w:val="both"/>
        <w:rPr>
          <w:rFonts w:ascii="Times New Roman" w:hAnsi="Times New Roman" w:cs="Times New Roman"/>
          <w:color w:val="000000"/>
          <w:sz w:val="24"/>
          <w:szCs w:val="24"/>
        </w:rPr>
      </w:pPr>
      <w:r w:rsidRPr="001A019E">
        <w:rPr>
          <w:rFonts w:ascii="Times New Roman" w:hAnsi="Times New Roman" w:cs="Times New Roman"/>
          <w:color w:val="000000"/>
          <w:sz w:val="24"/>
          <w:szCs w:val="24"/>
        </w:rPr>
        <w:t xml:space="preserve">Право собственности на Товар и риск случайной гибели переходят к </w:t>
      </w:r>
      <w:r w:rsidR="001222F8" w:rsidRPr="001A019E">
        <w:rPr>
          <w:rFonts w:ascii="Times New Roman" w:hAnsi="Times New Roman" w:cs="Times New Roman"/>
          <w:color w:val="000000"/>
          <w:sz w:val="24"/>
          <w:szCs w:val="24"/>
        </w:rPr>
        <w:t>Заказчику</w:t>
      </w:r>
      <w:r w:rsidRPr="001A019E">
        <w:rPr>
          <w:rFonts w:ascii="Times New Roman" w:hAnsi="Times New Roman" w:cs="Times New Roman"/>
          <w:color w:val="000000"/>
          <w:sz w:val="24"/>
          <w:szCs w:val="24"/>
        </w:rPr>
        <w:t xml:space="preserve"> с момента принятия Товара </w:t>
      </w:r>
      <w:r w:rsidR="001222F8" w:rsidRPr="001A019E">
        <w:rPr>
          <w:rFonts w:ascii="Times New Roman" w:hAnsi="Times New Roman" w:cs="Times New Roman"/>
          <w:color w:val="000000"/>
          <w:sz w:val="24"/>
          <w:szCs w:val="24"/>
        </w:rPr>
        <w:t>Заказчико</w:t>
      </w:r>
      <w:r w:rsidRPr="001A019E">
        <w:rPr>
          <w:rFonts w:ascii="Times New Roman" w:hAnsi="Times New Roman" w:cs="Times New Roman"/>
          <w:color w:val="000000"/>
          <w:sz w:val="24"/>
          <w:szCs w:val="24"/>
        </w:rPr>
        <w:t>м и подписания товарной накладной</w:t>
      </w:r>
      <w:r w:rsidR="00621102">
        <w:rPr>
          <w:rFonts w:ascii="Times New Roman" w:hAnsi="Times New Roman" w:cs="Times New Roman"/>
          <w:color w:val="000000"/>
          <w:sz w:val="24"/>
          <w:szCs w:val="24"/>
        </w:rPr>
        <w:t>.</w:t>
      </w:r>
    </w:p>
    <w:p w:rsidR="00AF2B33" w:rsidRPr="001A019E" w:rsidRDefault="001222F8" w:rsidP="00F769C0">
      <w:pPr>
        <w:pStyle w:val="ConsPlusNormal"/>
        <w:widowControl/>
        <w:numPr>
          <w:ilvl w:val="1"/>
          <w:numId w:val="2"/>
        </w:numPr>
        <w:tabs>
          <w:tab w:val="left" w:pos="1134"/>
        </w:tabs>
        <w:ind w:left="0" w:firstLine="567"/>
        <w:jc w:val="both"/>
        <w:rPr>
          <w:rFonts w:ascii="Times New Roman" w:hAnsi="Times New Roman" w:cs="Times New Roman"/>
          <w:color w:val="000000"/>
          <w:sz w:val="24"/>
          <w:szCs w:val="24"/>
        </w:rPr>
      </w:pPr>
      <w:r w:rsidRPr="001A019E">
        <w:rPr>
          <w:rFonts w:ascii="Times New Roman" w:hAnsi="Times New Roman" w:cs="Times New Roman"/>
          <w:color w:val="000000"/>
          <w:sz w:val="24"/>
          <w:szCs w:val="24"/>
        </w:rPr>
        <w:t>Заказчик</w:t>
      </w:r>
      <w:r w:rsidR="00AF2B33" w:rsidRPr="001A019E">
        <w:rPr>
          <w:rFonts w:ascii="Times New Roman" w:hAnsi="Times New Roman" w:cs="Times New Roman"/>
          <w:color w:val="000000"/>
          <w:sz w:val="24"/>
          <w:szCs w:val="24"/>
        </w:rPr>
        <w:t xml:space="preserve"> обязан принять переданный ему Товар, за исключением случаев, когда он вправе потребовать замены Товара или возврата Товара, и потребовать возврата уплаченного вознаграждения.</w:t>
      </w:r>
    </w:p>
    <w:p w:rsidR="00AF2B33" w:rsidRDefault="003940CF" w:rsidP="00F769C0">
      <w:pPr>
        <w:pStyle w:val="ConsPlusNormal"/>
        <w:widowControl/>
        <w:numPr>
          <w:ilvl w:val="1"/>
          <w:numId w:val="2"/>
        </w:numPr>
        <w:tabs>
          <w:tab w:val="left" w:pos="1134"/>
        </w:tabs>
        <w:ind w:left="0" w:firstLine="567"/>
        <w:jc w:val="both"/>
        <w:rPr>
          <w:rFonts w:ascii="Times New Roman" w:hAnsi="Times New Roman" w:cs="Times New Roman"/>
          <w:color w:val="000000"/>
          <w:sz w:val="24"/>
          <w:szCs w:val="24"/>
        </w:rPr>
      </w:pPr>
      <w:r w:rsidRPr="001A019E">
        <w:rPr>
          <w:rFonts w:ascii="Times New Roman" w:hAnsi="Times New Roman" w:cs="Times New Roman"/>
          <w:color w:val="000000"/>
          <w:sz w:val="24"/>
          <w:szCs w:val="24"/>
        </w:rPr>
        <w:t>Заказчик вправе произвести в сроки для приемки Товара своими силами экспертизу поставленного Товара, или привлечь для проведения экспертизы экспертную организацию, независимого эксперта.</w:t>
      </w:r>
    </w:p>
    <w:p w:rsidR="00250A6A" w:rsidRDefault="00452259" w:rsidP="00250A6A">
      <w:pPr>
        <w:pStyle w:val="ConsPlusNormal"/>
        <w:widowControl/>
        <w:numPr>
          <w:ilvl w:val="1"/>
          <w:numId w:val="2"/>
        </w:numPr>
        <w:tabs>
          <w:tab w:val="left" w:pos="1134"/>
        </w:tabs>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в процессе использования Заказчик обнаружит скрытые недостатки Товара, Заказчик в течение 7-ми дней заявляет о данном факте Поставщику, а Поставщик обязан произвести замену Товара ненадлежащего качества на Товар н</w:t>
      </w:r>
      <w:r w:rsidR="008151C0">
        <w:rPr>
          <w:rFonts w:ascii="Times New Roman" w:hAnsi="Times New Roman" w:cs="Times New Roman"/>
          <w:color w:val="000000"/>
          <w:sz w:val="24"/>
          <w:szCs w:val="24"/>
        </w:rPr>
        <w:t>адлежащего качества в течение 3-х рабочих дней</w:t>
      </w:r>
      <w:r>
        <w:rPr>
          <w:rFonts w:ascii="Times New Roman" w:hAnsi="Times New Roman" w:cs="Times New Roman"/>
          <w:color w:val="000000"/>
          <w:sz w:val="24"/>
          <w:szCs w:val="24"/>
        </w:rPr>
        <w:t xml:space="preserve"> с даты получения </w:t>
      </w:r>
      <w:r w:rsidR="008151C0">
        <w:rPr>
          <w:rFonts w:ascii="Times New Roman" w:hAnsi="Times New Roman" w:cs="Times New Roman"/>
          <w:color w:val="000000"/>
          <w:sz w:val="24"/>
          <w:szCs w:val="24"/>
        </w:rPr>
        <w:t xml:space="preserve">письменного </w:t>
      </w:r>
      <w:r>
        <w:rPr>
          <w:rFonts w:ascii="Times New Roman" w:hAnsi="Times New Roman" w:cs="Times New Roman"/>
          <w:color w:val="000000"/>
          <w:sz w:val="24"/>
          <w:szCs w:val="24"/>
        </w:rPr>
        <w:t>уведомления о Товаре с недостатками от Заказчика.</w:t>
      </w:r>
      <w:r w:rsidR="008151C0">
        <w:rPr>
          <w:rFonts w:ascii="Times New Roman" w:hAnsi="Times New Roman" w:cs="Times New Roman"/>
          <w:color w:val="000000"/>
          <w:sz w:val="24"/>
          <w:szCs w:val="24"/>
        </w:rPr>
        <w:t xml:space="preserve"> Недостатки, обнаруженные Заказчиком в период гарантийного срока на Товар должны быть устранены Поставщиком в течение 7-ми рабочих дней со дня получения письменного уведомления от Заказчика.</w:t>
      </w:r>
      <w:r w:rsidR="008151C0" w:rsidRPr="008151C0">
        <w:rPr>
          <w:rFonts w:ascii="Times New Roman" w:hAnsi="Times New Roman" w:cs="Times New Roman"/>
          <w:color w:val="000000"/>
          <w:sz w:val="24"/>
          <w:szCs w:val="24"/>
        </w:rPr>
        <w:t xml:space="preserve"> </w:t>
      </w:r>
      <w:r w:rsidR="008151C0">
        <w:rPr>
          <w:rFonts w:ascii="Times New Roman" w:hAnsi="Times New Roman" w:cs="Times New Roman"/>
          <w:color w:val="000000"/>
          <w:sz w:val="24"/>
          <w:szCs w:val="24"/>
        </w:rPr>
        <w:t xml:space="preserve">Уведомления направляются по адресу электронной почты Поставщика, указанной в р.10 настоящего </w:t>
      </w:r>
      <w:r w:rsidR="00CF6883">
        <w:rPr>
          <w:rFonts w:ascii="Times New Roman" w:hAnsi="Times New Roman" w:cs="Times New Roman"/>
          <w:color w:val="000000"/>
          <w:sz w:val="24"/>
          <w:szCs w:val="24"/>
        </w:rPr>
        <w:t>Контракт</w:t>
      </w:r>
      <w:r w:rsidR="008151C0">
        <w:rPr>
          <w:rFonts w:ascii="Times New Roman" w:hAnsi="Times New Roman" w:cs="Times New Roman"/>
          <w:color w:val="000000"/>
          <w:sz w:val="24"/>
          <w:szCs w:val="24"/>
        </w:rPr>
        <w:t>а</w:t>
      </w:r>
      <w:r w:rsidR="00621102">
        <w:rPr>
          <w:rFonts w:ascii="Times New Roman" w:hAnsi="Times New Roman" w:cs="Times New Roman"/>
          <w:color w:val="000000"/>
          <w:sz w:val="24"/>
          <w:szCs w:val="24"/>
        </w:rPr>
        <w:t>.</w:t>
      </w:r>
    </w:p>
    <w:p w:rsidR="00621102" w:rsidRPr="009B3CF8" w:rsidRDefault="00250A6A" w:rsidP="00250A6A">
      <w:pPr>
        <w:pStyle w:val="ConsPlusNormal"/>
        <w:widowControl/>
        <w:numPr>
          <w:ilvl w:val="1"/>
          <w:numId w:val="2"/>
        </w:numPr>
        <w:tabs>
          <w:tab w:val="left" w:pos="1134"/>
        </w:tabs>
        <w:ind w:left="0" w:firstLine="567"/>
        <w:jc w:val="both"/>
        <w:rPr>
          <w:rFonts w:ascii="Times New Roman" w:hAnsi="Times New Roman" w:cs="Times New Roman"/>
          <w:color w:val="000000"/>
          <w:sz w:val="24"/>
          <w:szCs w:val="24"/>
        </w:rPr>
      </w:pPr>
      <w:r w:rsidRPr="009B3CF8">
        <w:rPr>
          <w:rFonts w:ascii="Times New Roman" w:hAnsi="Times New Roman" w:cs="Times New Roman"/>
          <w:color w:val="000000"/>
          <w:sz w:val="24"/>
          <w:szCs w:val="24"/>
        </w:rPr>
        <w:t>В целях возникновения у Заказчика обязанности произвести оплату по Контракту, Заказчик без участия в приемки Поставщика и подписи Поставщика формирует и утверждает Акт приемки ф.0510452 и направляет утвержденный со своей стороны Акт приемки ф.0510452 для сведения на электронный адрес Поставщика, указанный в р.11 Контракта. При выявлении в ходе приемки услуг нарушений Поставщиком обязательств по Договору, Поставщик обязан подписать Акт приемки ф.0510452 в течение 2-х рабочих дней и передать подписанный со своей стороны Акт приемки ф.0510452 Заказчику.</w:t>
      </w:r>
    </w:p>
    <w:p w:rsidR="004C7894" w:rsidRPr="001A019E" w:rsidRDefault="004C7894" w:rsidP="004C7894">
      <w:pPr>
        <w:tabs>
          <w:tab w:val="left" w:pos="1134"/>
        </w:tabs>
        <w:autoSpaceDE w:val="0"/>
        <w:autoSpaceDN w:val="0"/>
        <w:adjustRightInd w:val="0"/>
        <w:ind w:left="567"/>
        <w:jc w:val="both"/>
        <w:rPr>
          <w:color w:val="000000"/>
        </w:rPr>
      </w:pPr>
    </w:p>
    <w:p w:rsidR="00D45EC1" w:rsidRPr="001A019E" w:rsidRDefault="00D45EC1" w:rsidP="00F769C0">
      <w:pPr>
        <w:pStyle w:val="ConsPlusNormal"/>
        <w:widowControl/>
        <w:numPr>
          <w:ilvl w:val="0"/>
          <w:numId w:val="2"/>
        </w:numPr>
        <w:ind w:left="851" w:right="-55" w:hanging="284"/>
        <w:jc w:val="center"/>
        <w:rPr>
          <w:rFonts w:ascii="Times New Roman" w:hAnsi="Times New Roman" w:cs="Times New Roman"/>
          <w:b/>
          <w:color w:val="000000"/>
          <w:sz w:val="24"/>
          <w:szCs w:val="24"/>
        </w:rPr>
      </w:pPr>
      <w:r w:rsidRPr="001A019E">
        <w:rPr>
          <w:rFonts w:ascii="Times New Roman" w:hAnsi="Times New Roman" w:cs="Times New Roman"/>
          <w:b/>
          <w:color w:val="000000"/>
          <w:sz w:val="24"/>
          <w:szCs w:val="24"/>
        </w:rPr>
        <w:t>ОТВЕТСТВЕННОСТЬ И ПОРЯДОК РАЗРЕШЕНИЯ СПОРОВ</w:t>
      </w:r>
    </w:p>
    <w:p w:rsidR="008D6957" w:rsidRPr="001A019E" w:rsidRDefault="008D6957" w:rsidP="00F769C0">
      <w:pPr>
        <w:pStyle w:val="ConsNormal"/>
        <w:numPr>
          <w:ilvl w:val="1"/>
          <w:numId w:val="2"/>
        </w:numPr>
        <w:tabs>
          <w:tab w:val="left" w:pos="1134"/>
        </w:tabs>
        <w:ind w:left="0" w:firstLine="567"/>
        <w:jc w:val="both"/>
        <w:rPr>
          <w:rFonts w:ascii="Times New Roman" w:hAnsi="Times New Roman"/>
          <w:color w:val="000000"/>
          <w:sz w:val="24"/>
          <w:szCs w:val="24"/>
        </w:rPr>
      </w:pPr>
      <w:r w:rsidRPr="001A019E">
        <w:rPr>
          <w:rFonts w:ascii="Times New Roman" w:hAnsi="Times New Roman"/>
          <w:color w:val="000000"/>
          <w:sz w:val="24"/>
          <w:szCs w:val="24"/>
        </w:rPr>
        <w:t xml:space="preserve">За неисполнение (ненадлежащее исполнение) условий настоящего </w:t>
      </w:r>
      <w:r w:rsidR="00CF6883">
        <w:rPr>
          <w:rFonts w:ascii="Times New Roman" w:hAnsi="Times New Roman"/>
          <w:color w:val="000000"/>
          <w:sz w:val="24"/>
          <w:szCs w:val="24"/>
        </w:rPr>
        <w:t>Контракт</w:t>
      </w:r>
      <w:r w:rsidRPr="001A019E">
        <w:rPr>
          <w:rFonts w:ascii="Times New Roman" w:hAnsi="Times New Roman"/>
          <w:color w:val="000000"/>
          <w:sz w:val="24"/>
          <w:szCs w:val="24"/>
        </w:rPr>
        <w:t xml:space="preserve">а Стороны несут ответственность в соответствии с действующим законодательством и </w:t>
      </w:r>
      <w:r w:rsidR="009F7878" w:rsidRPr="001A019E">
        <w:rPr>
          <w:rFonts w:ascii="Times New Roman" w:hAnsi="Times New Roman"/>
          <w:color w:val="000000"/>
          <w:sz w:val="24"/>
          <w:szCs w:val="24"/>
        </w:rPr>
        <w:t xml:space="preserve">настоящим </w:t>
      </w:r>
      <w:r w:rsidR="00CF6883">
        <w:rPr>
          <w:rFonts w:ascii="Times New Roman" w:hAnsi="Times New Roman"/>
          <w:color w:val="000000"/>
          <w:sz w:val="24"/>
          <w:szCs w:val="24"/>
        </w:rPr>
        <w:t>Контракт</w:t>
      </w:r>
      <w:r w:rsidR="009F7878" w:rsidRPr="001A019E">
        <w:rPr>
          <w:rFonts w:ascii="Times New Roman" w:hAnsi="Times New Roman"/>
          <w:color w:val="000000"/>
          <w:sz w:val="24"/>
          <w:szCs w:val="24"/>
        </w:rPr>
        <w:t>ом</w:t>
      </w:r>
      <w:r w:rsidRPr="001A019E">
        <w:rPr>
          <w:rFonts w:ascii="Times New Roman" w:hAnsi="Times New Roman"/>
          <w:color w:val="000000"/>
          <w:sz w:val="24"/>
          <w:szCs w:val="24"/>
        </w:rPr>
        <w:t>.</w:t>
      </w:r>
    </w:p>
    <w:p w:rsidR="008D6957" w:rsidRPr="001A019E" w:rsidRDefault="008D6957" w:rsidP="00F769C0">
      <w:pPr>
        <w:widowControl w:val="0"/>
        <w:numPr>
          <w:ilvl w:val="1"/>
          <w:numId w:val="2"/>
        </w:numPr>
        <w:tabs>
          <w:tab w:val="left" w:pos="1134"/>
        </w:tabs>
        <w:ind w:left="0" w:firstLine="567"/>
        <w:jc w:val="both"/>
        <w:rPr>
          <w:color w:val="000000"/>
        </w:rPr>
      </w:pPr>
      <w:r w:rsidRPr="001A019E">
        <w:rPr>
          <w:color w:val="000000"/>
        </w:rPr>
        <w:t xml:space="preserve">В случае нарушения Поставщиком сроков поставки, </w:t>
      </w:r>
      <w:r w:rsidR="001222F8" w:rsidRPr="001A019E">
        <w:rPr>
          <w:color w:val="000000"/>
        </w:rPr>
        <w:t>Заказчик</w:t>
      </w:r>
      <w:r w:rsidRPr="001A019E">
        <w:rPr>
          <w:color w:val="000000"/>
        </w:rPr>
        <w:t xml:space="preserve"> вправе потребовать с </w:t>
      </w:r>
      <w:r w:rsidR="009F7878" w:rsidRPr="001A019E">
        <w:rPr>
          <w:color w:val="000000"/>
        </w:rPr>
        <w:t>Поставщика уплату</w:t>
      </w:r>
      <w:r w:rsidRPr="001A019E">
        <w:rPr>
          <w:color w:val="000000"/>
        </w:rPr>
        <w:t xml:space="preserve"> неустойки (штрафа, пени). </w:t>
      </w:r>
    </w:p>
    <w:p w:rsidR="00506E2E" w:rsidRPr="001A019E" w:rsidRDefault="00506E2E" w:rsidP="00F769C0">
      <w:pPr>
        <w:widowControl w:val="0"/>
        <w:ind w:firstLine="567"/>
        <w:jc w:val="both"/>
        <w:rPr>
          <w:color w:val="000000"/>
        </w:rPr>
      </w:pPr>
      <w:r w:rsidRPr="001A019E">
        <w:rPr>
          <w:color w:val="000000"/>
        </w:rPr>
        <w:t>Пеня начисляется за каждый день п</w:t>
      </w:r>
      <w:r w:rsidR="001C2FD6" w:rsidRPr="001A019E">
        <w:rPr>
          <w:color w:val="000000"/>
        </w:rPr>
        <w:t>росрочки исполнения Поставщиком</w:t>
      </w:r>
      <w:r w:rsidRPr="001A019E">
        <w:rPr>
          <w:color w:val="000000"/>
        </w:rPr>
        <w:t xml:space="preserve"> обязательства, предусмотренного </w:t>
      </w:r>
      <w:r w:rsidR="00CF6883">
        <w:rPr>
          <w:color w:val="000000"/>
        </w:rPr>
        <w:t>контракт</w:t>
      </w:r>
      <w:r w:rsidRPr="001A019E">
        <w:rPr>
          <w:color w:val="000000"/>
        </w:rPr>
        <w:t xml:space="preserve">ом, начиная со дня, следующего после дня истечения установленного </w:t>
      </w:r>
      <w:r w:rsidR="00CF6883">
        <w:rPr>
          <w:color w:val="000000"/>
        </w:rPr>
        <w:lastRenderedPageBreak/>
        <w:t>контракт</w:t>
      </w:r>
      <w:r w:rsidRPr="001A019E">
        <w:rPr>
          <w:color w:val="000000"/>
        </w:rPr>
        <w:t xml:space="preserve">ом срока исполнения обязательства, и устанавливается </w:t>
      </w:r>
      <w:r w:rsidR="00CF6883">
        <w:rPr>
          <w:color w:val="000000"/>
        </w:rPr>
        <w:t>контракт</w:t>
      </w:r>
      <w:r w:rsidRPr="001A019E">
        <w:rPr>
          <w:color w:val="000000"/>
        </w:rPr>
        <w:t xml:space="preserve">ом в размере одной трехсотой действующей на дату уплаты пени ключевой ставки Центрального банка Российской Федерации от цены </w:t>
      </w:r>
      <w:r w:rsidR="00CF6883">
        <w:rPr>
          <w:color w:val="000000"/>
        </w:rPr>
        <w:t>контракт</w:t>
      </w:r>
      <w:r w:rsidRPr="001A019E">
        <w:rPr>
          <w:color w:val="000000"/>
        </w:rPr>
        <w:t xml:space="preserve">а (отдельного этапа исполнения </w:t>
      </w:r>
      <w:r w:rsidR="00CF6883">
        <w:rPr>
          <w:color w:val="000000"/>
        </w:rPr>
        <w:t>контракт</w:t>
      </w:r>
      <w:r w:rsidRPr="001A019E">
        <w:rPr>
          <w:color w:val="000000"/>
        </w:rPr>
        <w:t xml:space="preserve">а), уменьшенной на сумму, пропорциональную объему обязательств, предусмотренных </w:t>
      </w:r>
      <w:r w:rsidR="00CF6883">
        <w:rPr>
          <w:color w:val="000000"/>
        </w:rPr>
        <w:t>контракт</w:t>
      </w:r>
      <w:r w:rsidRPr="001A019E">
        <w:rPr>
          <w:color w:val="000000"/>
        </w:rPr>
        <w:t xml:space="preserve">ом (соответствующим отдельным этапом исполнения </w:t>
      </w:r>
      <w:r w:rsidR="00CF6883">
        <w:rPr>
          <w:color w:val="000000"/>
        </w:rPr>
        <w:t>контракт</w:t>
      </w:r>
      <w:r w:rsidRPr="001A019E">
        <w:rPr>
          <w:color w:val="000000"/>
        </w:rPr>
        <w:t>ом) и фак</w:t>
      </w:r>
      <w:r w:rsidR="001C2FD6" w:rsidRPr="001A019E">
        <w:rPr>
          <w:color w:val="000000"/>
        </w:rPr>
        <w:t>тически исполненных  Поставщиком</w:t>
      </w:r>
      <w:r w:rsidRPr="001A019E">
        <w:rPr>
          <w:color w:val="000000"/>
        </w:rPr>
        <w:t>, за исключением случаев, если законодательством Российской Федерации установлен иной порядок начисления пени.</w:t>
      </w:r>
    </w:p>
    <w:p w:rsidR="000E195A" w:rsidRPr="001A019E" w:rsidRDefault="008D6957" w:rsidP="00F769C0">
      <w:pPr>
        <w:widowControl w:val="0"/>
        <w:ind w:firstLine="567"/>
        <w:jc w:val="both"/>
        <w:rPr>
          <w:color w:val="000000"/>
        </w:rPr>
      </w:pPr>
      <w:r w:rsidRPr="001A019E">
        <w:rPr>
          <w:color w:val="000000"/>
        </w:rPr>
        <w:t xml:space="preserve">Выплата Поставщиком неустойки (пени, штрафов) </w:t>
      </w:r>
      <w:r w:rsidR="001222F8" w:rsidRPr="001A019E">
        <w:rPr>
          <w:color w:val="000000"/>
        </w:rPr>
        <w:t>Заказчику</w:t>
      </w:r>
      <w:r w:rsidRPr="001A019E">
        <w:rPr>
          <w:color w:val="000000"/>
        </w:rPr>
        <w:t xml:space="preserve"> не препятствует предъявлению к нему </w:t>
      </w:r>
      <w:r w:rsidR="001222F8" w:rsidRPr="001A019E">
        <w:rPr>
          <w:color w:val="000000"/>
        </w:rPr>
        <w:t>Заказчико</w:t>
      </w:r>
      <w:r w:rsidRPr="001A019E">
        <w:rPr>
          <w:color w:val="000000"/>
        </w:rPr>
        <w:t xml:space="preserve">м требований о возмещении убытков и не освобождает Поставщика от исполнения своих обязанностей по настоящему </w:t>
      </w:r>
      <w:r w:rsidR="00CF6883">
        <w:rPr>
          <w:color w:val="000000"/>
        </w:rPr>
        <w:t>Контракт</w:t>
      </w:r>
      <w:r w:rsidRPr="001A019E">
        <w:rPr>
          <w:color w:val="000000"/>
        </w:rPr>
        <w:t>у.</w:t>
      </w:r>
    </w:p>
    <w:p w:rsidR="0077305B" w:rsidRPr="001A019E" w:rsidRDefault="000E195A" w:rsidP="00F769C0">
      <w:pPr>
        <w:widowControl w:val="0"/>
        <w:ind w:firstLine="567"/>
        <w:jc w:val="both"/>
        <w:rPr>
          <w:color w:val="000000"/>
        </w:rPr>
      </w:pPr>
      <w:r w:rsidRPr="001A019E">
        <w:rPr>
          <w:color w:val="000000"/>
        </w:rPr>
        <w:t>6.</w:t>
      </w:r>
      <w:r w:rsidR="00F769C0" w:rsidRPr="001A019E">
        <w:rPr>
          <w:color w:val="000000"/>
        </w:rPr>
        <w:t>3. За</w:t>
      </w:r>
      <w:r w:rsidR="008D6957" w:rsidRPr="001A019E">
        <w:rPr>
          <w:color w:val="000000"/>
        </w:rPr>
        <w:t xml:space="preserve"> каждый факт неисполнения или ненадлежащего исполнения Поставщиком обязательств, пр</w:t>
      </w:r>
      <w:r w:rsidR="0020681D" w:rsidRPr="001A019E">
        <w:rPr>
          <w:color w:val="000000"/>
        </w:rPr>
        <w:t xml:space="preserve">едусмотренных </w:t>
      </w:r>
      <w:r w:rsidR="00CF6883">
        <w:rPr>
          <w:color w:val="000000"/>
        </w:rPr>
        <w:t>Контракт</w:t>
      </w:r>
      <w:r w:rsidR="008D6957" w:rsidRPr="001A019E">
        <w:rPr>
          <w:color w:val="000000"/>
        </w:rPr>
        <w:t>ом, за исключением просрочки исполнения обязательств (в том числе гарантийного о</w:t>
      </w:r>
      <w:r w:rsidR="0020681D" w:rsidRPr="001A019E">
        <w:rPr>
          <w:color w:val="000000"/>
        </w:rPr>
        <w:t xml:space="preserve">бязательства), предусмотренных </w:t>
      </w:r>
      <w:r w:rsidR="00CF6883">
        <w:rPr>
          <w:color w:val="000000"/>
        </w:rPr>
        <w:t>Контракт</w:t>
      </w:r>
      <w:r w:rsidR="00793055" w:rsidRPr="001A019E">
        <w:rPr>
          <w:color w:val="000000"/>
        </w:rPr>
        <w:t xml:space="preserve">ом, штраф устанавливается в </w:t>
      </w:r>
      <w:r w:rsidR="008D6957" w:rsidRPr="001A019E">
        <w:rPr>
          <w:color w:val="000000"/>
        </w:rPr>
        <w:t>раз</w:t>
      </w:r>
      <w:r w:rsidR="00AD31DE" w:rsidRPr="001A019E">
        <w:rPr>
          <w:color w:val="000000"/>
        </w:rPr>
        <w:t xml:space="preserve">мере 10 процентов цены </w:t>
      </w:r>
      <w:r w:rsidR="00793055" w:rsidRPr="001A019E">
        <w:rPr>
          <w:color w:val="000000"/>
        </w:rPr>
        <w:t xml:space="preserve">настоящего </w:t>
      </w:r>
      <w:r w:rsidR="00CF6883">
        <w:rPr>
          <w:color w:val="000000"/>
        </w:rPr>
        <w:t>Контракт</w:t>
      </w:r>
      <w:r w:rsidR="00AD31DE" w:rsidRPr="001A019E">
        <w:rPr>
          <w:color w:val="000000"/>
        </w:rPr>
        <w:t>а</w:t>
      </w:r>
      <w:r w:rsidR="00793055" w:rsidRPr="001A019E">
        <w:rPr>
          <w:color w:val="000000"/>
        </w:rPr>
        <w:t>.</w:t>
      </w:r>
    </w:p>
    <w:p w:rsidR="000E195A" w:rsidRPr="001A019E" w:rsidRDefault="000E195A" w:rsidP="00F769C0">
      <w:pPr>
        <w:tabs>
          <w:tab w:val="left" w:pos="1134"/>
        </w:tabs>
        <w:autoSpaceDE w:val="0"/>
        <w:autoSpaceDN w:val="0"/>
        <w:adjustRightInd w:val="0"/>
        <w:ind w:firstLine="567"/>
        <w:jc w:val="both"/>
        <w:rPr>
          <w:i/>
          <w:color w:val="000000"/>
          <w:lang w:eastAsia="en-US"/>
        </w:rPr>
      </w:pPr>
      <w:r w:rsidRPr="001A019E">
        <w:rPr>
          <w:color w:val="000000"/>
        </w:rPr>
        <w:t>6.4.</w:t>
      </w:r>
      <w:r w:rsidRPr="001A019E">
        <w:rPr>
          <w:color w:val="000000"/>
          <w:lang w:eastAsia="en-US"/>
        </w:rPr>
        <w:t xml:space="preserve"> За каждый факт неисполнения или ненад</w:t>
      </w:r>
      <w:r w:rsidR="00793055" w:rsidRPr="001A019E">
        <w:rPr>
          <w:color w:val="000000"/>
          <w:lang w:eastAsia="en-US"/>
        </w:rPr>
        <w:t>лежащего исполнения Поставщиком</w:t>
      </w:r>
      <w:r w:rsidRPr="001A019E">
        <w:rPr>
          <w:color w:val="000000"/>
          <w:lang w:eastAsia="en-US"/>
        </w:rPr>
        <w:t xml:space="preserve"> обязательства, предусмотренного </w:t>
      </w:r>
      <w:r w:rsidR="00CF6883">
        <w:rPr>
          <w:color w:val="000000"/>
          <w:lang w:eastAsia="en-US"/>
        </w:rPr>
        <w:t>Контракт</w:t>
      </w:r>
      <w:r w:rsidRPr="001A019E">
        <w:rPr>
          <w:color w:val="000000"/>
          <w:lang w:eastAsia="en-US"/>
        </w:rPr>
        <w:t>ом, которое не имеет</w:t>
      </w:r>
      <w:r w:rsidR="00793055" w:rsidRPr="001A019E">
        <w:rPr>
          <w:color w:val="000000"/>
          <w:lang w:eastAsia="en-US"/>
        </w:rPr>
        <w:t xml:space="preserve"> стоимостного выражения, штраф</w:t>
      </w:r>
      <w:r w:rsidRPr="001A019E">
        <w:rPr>
          <w:color w:val="000000"/>
          <w:lang w:eastAsia="en-US"/>
        </w:rPr>
        <w:t xml:space="preserve"> устанавливается (при наличии к </w:t>
      </w:r>
      <w:r w:rsidR="00CF6883">
        <w:rPr>
          <w:color w:val="000000"/>
          <w:lang w:eastAsia="en-US"/>
        </w:rPr>
        <w:t>Контракт</w:t>
      </w:r>
      <w:r w:rsidRPr="001A019E">
        <w:rPr>
          <w:color w:val="000000"/>
          <w:lang w:eastAsia="en-US"/>
        </w:rPr>
        <w:t>е таких обязательств) в размере 1000 (Одна тысяча) рублей.</w:t>
      </w:r>
    </w:p>
    <w:p w:rsidR="00506E2E" w:rsidRPr="001A019E" w:rsidRDefault="000E195A" w:rsidP="00F769C0">
      <w:pPr>
        <w:tabs>
          <w:tab w:val="left" w:pos="1134"/>
        </w:tabs>
        <w:autoSpaceDE w:val="0"/>
        <w:autoSpaceDN w:val="0"/>
        <w:adjustRightInd w:val="0"/>
        <w:ind w:firstLine="567"/>
        <w:jc w:val="both"/>
        <w:rPr>
          <w:color w:val="000000"/>
        </w:rPr>
      </w:pPr>
      <w:r w:rsidRPr="001A019E">
        <w:rPr>
          <w:color w:val="000000"/>
          <w:lang w:eastAsia="en-US"/>
        </w:rPr>
        <w:t>6.</w:t>
      </w:r>
      <w:r w:rsidR="00F769C0" w:rsidRPr="001A019E">
        <w:rPr>
          <w:color w:val="000000"/>
          <w:lang w:eastAsia="en-US"/>
        </w:rPr>
        <w:t>5.</w:t>
      </w:r>
      <w:r w:rsidR="00F769C0" w:rsidRPr="001A019E">
        <w:rPr>
          <w:color w:val="000000"/>
        </w:rPr>
        <w:t xml:space="preserve"> При</w:t>
      </w:r>
      <w:r w:rsidR="00BF6A09" w:rsidRPr="001A019E">
        <w:rPr>
          <w:color w:val="000000"/>
        </w:rPr>
        <w:t xml:space="preserve"> несвоев</w:t>
      </w:r>
      <w:r w:rsidR="00AD31DE" w:rsidRPr="001A019E">
        <w:rPr>
          <w:color w:val="000000"/>
        </w:rPr>
        <w:t>ременной оплате Заказчиком Т</w:t>
      </w:r>
      <w:r w:rsidR="00BF6A09" w:rsidRPr="001A019E">
        <w:rPr>
          <w:color w:val="000000"/>
        </w:rPr>
        <w:t>овара, Поставщик вправе потребовать с Заказчика уплату неустойки (штрафа, пени).</w:t>
      </w:r>
      <w:r w:rsidR="00506E2E" w:rsidRPr="001A019E">
        <w:rPr>
          <w:color w:val="000000"/>
        </w:rPr>
        <w:t xml:space="preserve"> Пеня начисляется за каждый день просрочки исполнения обязательства, предусмотренного </w:t>
      </w:r>
      <w:r w:rsidR="00CF6883">
        <w:rPr>
          <w:color w:val="000000"/>
        </w:rPr>
        <w:t>контракт</w:t>
      </w:r>
      <w:r w:rsidR="00506E2E" w:rsidRPr="001A019E">
        <w:rPr>
          <w:color w:val="000000"/>
        </w:rPr>
        <w:t xml:space="preserve">ом, начиная со дня, следующего после дня истечения установленного </w:t>
      </w:r>
      <w:r w:rsidR="00CF6883">
        <w:rPr>
          <w:color w:val="000000"/>
        </w:rPr>
        <w:t>контракт</w:t>
      </w:r>
      <w:r w:rsidR="00506E2E" w:rsidRPr="001A019E">
        <w:rPr>
          <w:color w:val="000000"/>
        </w:rPr>
        <w:t>ом срока исполнения обязательства. Такая</w:t>
      </w:r>
      <w:r w:rsidR="000168E4" w:rsidRPr="001A019E">
        <w:rPr>
          <w:color w:val="000000"/>
        </w:rPr>
        <w:t xml:space="preserve"> пеня устанавливается </w:t>
      </w:r>
      <w:r w:rsidR="00CF6883">
        <w:rPr>
          <w:color w:val="000000"/>
        </w:rPr>
        <w:t>контракт</w:t>
      </w:r>
      <w:r w:rsidR="000168E4" w:rsidRPr="001A019E">
        <w:rPr>
          <w:color w:val="000000"/>
        </w:rPr>
        <w:t>ом</w:t>
      </w:r>
      <w:r w:rsidR="00506E2E" w:rsidRPr="001A019E">
        <w:rPr>
          <w:color w:val="000000"/>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E195A" w:rsidRPr="001A019E" w:rsidRDefault="000E195A" w:rsidP="00F769C0">
      <w:pPr>
        <w:tabs>
          <w:tab w:val="left" w:pos="1134"/>
        </w:tabs>
        <w:autoSpaceDE w:val="0"/>
        <w:autoSpaceDN w:val="0"/>
        <w:adjustRightInd w:val="0"/>
        <w:ind w:firstLine="567"/>
        <w:jc w:val="both"/>
        <w:rPr>
          <w:i/>
          <w:color w:val="000000"/>
          <w:lang w:eastAsia="en-US"/>
        </w:rPr>
      </w:pPr>
      <w:r w:rsidRPr="001A019E">
        <w:rPr>
          <w:color w:val="000000"/>
          <w:lang w:eastAsia="en-US"/>
        </w:rPr>
        <w:t>6.</w:t>
      </w:r>
      <w:r w:rsidR="00F769C0" w:rsidRPr="001A019E">
        <w:rPr>
          <w:color w:val="000000"/>
          <w:lang w:eastAsia="en-US"/>
        </w:rPr>
        <w:t>6.</w:t>
      </w:r>
      <w:r w:rsidR="00F769C0" w:rsidRPr="001A019E">
        <w:rPr>
          <w:color w:val="000000"/>
        </w:rPr>
        <w:t xml:space="preserve"> За</w:t>
      </w:r>
      <w:r w:rsidR="008D6957" w:rsidRPr="001A019E">
        <w:rPr>
          <w:color w:val="000000"/>
        </w:rPr>
        <w:t xml:space="preserve"> каждый факт неисполнения </w:t>
      </w:r>
      <w:r w:rsidR="001222F8" w:rsidRPr="001A019E">
        <w:rPr>
          <w:color w:val="000000"/>
        </w:rPr>
        <w:t>Заказчико</w:t>
      </w:r>
      <w:r w:rsidR="008D6957" w:rsidRPr="001A019E">
        <w:rPr>
          <w:color w:val="000000"/>
        </w:rPr>
        <w:t xml:space="preserve">м обязательств, предусмотренных </w:t>
      </w:r>
      <w:r w:rsidR="00CF6883">
        <w:rPr>
          <w:color w:val="000000"/>
        </w:rPr>
        <w:t>Контракт</w:t>
      </w:r>
      <w:r w:rsidR="008D6957" w:rsidRPr="001A019E">
        <w:rPr>
          <w:color w:val="000000"/>
        </w:rPr>
        <w:t xml:space="preserve">ом, за исключением просрочки исполнения обязательств, предусмотренных </w:t>
      </w:r>
      <w:r w:rsidR="00CF6883">
        <w:rPr>
          <w:color w:val="000000"/>
        </w:rPr>
        <w:t>Контракт</w:t>
      </w:r>
      <w:r w:rsidR="008D6957" w:rsidRPr="001A019E">
        <w:rPr>
          <w:color w:val="000000"/>
        </w:rPr>
        <w:t>ом, размер штрафа устанавливается в размере 1</w:t>
      </w:r>
      <w:r w:rsidR="00BF0C37" w:rsidRPr="001A019E">
        <w:rPr>
          <w:color w:val="000000"/>
        </w:rPr>
        <w:t xml:space="preserve"> </w:t>
      </w:r>
      <w:r w:rsidR="008D6957" w:rsidRPr="001A019E">
        <w:rPr>
          <w:color w:val="000000"/>
        </w:rPr>
        <w:t xml:space="preserve">000,00 </w:t>
      </w:r>
      <w:r w:rsidR="009F7878" w:rsidRPr="001A019E">
        <w:rPr>
          <w:color w:val="000000"/>
        </w:rPr>
        <w:t>рублей (</w:t>
      </w:r>
      <w:r w:rsidR="008D6957" w:rsidRPr="001A019E">
        <w:rPr>
          <w:color w:val="000000"/>
        </w:rPr>
        <w:t>Одна тысяча</w:t>
      </w:r>
      <w:r w:rsidR="00506E2E" w:rsidRPr="001A019E">
        <w:rPr>
          <w:color w:val="000000"/>
        </w:rPr>
        <w:t>) рублей.</w:t>
      </w:r>
    </w:p>
    <w:p w:rsidR="000E195A" w:rsidRPr="001A019E" w:rsidRDefault="000E195A" w:rsidP="00F769C0">
      <w:pPr>
        <w:tabs>
          <w:tab w:val="left" w:pos="1134"/>
        </w:tabs>
        <w:autoSpaceDE w:val="0"/>
        <w:autoSpaceDN w:val="0"/>
        <w:adjustRightInd w:val="0"/>
        <w:ind w:firstLine="567"/>
        <w:jc w:val="both"/>
        <w:rPr>
          <w:i/>
          <w:color w:val="000000"/>
          <w:lang w:eastAsia="en-US"/>
        </w:rPr>
      </w:pPr>
      <w:r w:rsidRPr="001A019E">
        <w:rPr>
          <w:color w:val="000000"/>
          <w:lang w:eastAsia="en-US"/>
        </w:rPr>
        <w:t>6.</w:t>
      </w:r>
      <w:r w:rsidR="00F769C0" w:rsidRPr="001A019E">
        <w:rPr>
          <w:color w:val="000000"/>
          <w:lang w:eastAsia="en-US"/>
        </w:rPr>
        <w:t>7.</w:t>
      </w:r>
      <w:r w:rsidR="00F769C0" w:rsidRPr="001A019E">
        <w:rPr>
          <w:color w:val="000000"/>
        </w:rPr>
        <w:t xml:space="preserve"> Уплата</w:t>
      </w:r>
      <w:r w:rsidR="008D6957" w:rsidRPr="001A019E">
        <w:rPr>
          <w:color w:val="000000"/>
        </w:rPr>
        <w:t xml:space="preserve"> неустойки (штрафов, пени) не освобождает стороны от исполнения обязательств в натуре.</w:t>
      </w:r>
    </w:p>
    <w:p w:rsidR="00584804" w:rsidRDefault="000E195A" w:rsidP="00F769C0">
      <w:pPr>
        <w:tabs>
          <w:tab w:val="left" w:pos="1134"/>
        </w:tabs>
        <w:autoSpaceDE w:val="0"/>
        <w:autoSpaceDN w:val="0"/>
        <w:adjustRightInd w:val="0"/>
        <w:ind w:firstLine="567"/>
        <w:jc w:val="both"/>
        <w:rPr>
          <w:color w:val="000000"/>
        </w:rPr>
      </w:pPr>
      <w:r w:rsidRPr="001A019E">
        <w:rPr>
          <w:color w:val="000000"/>
          <w:lang w:eastAsia="en-US"/>
        </w:rPr>
        <w:t>6.</w:t>
      </w:r>
      <w:r w:rsidR="00F769C0" w:rsidRPr="001A019E">
        <w:rPr>
          <w:color w:val="000000"/>
          <w:lang w:eastAsia="en-US"/>
        </w:rPr>
        <w:t>8.</w:t>
      </w:r>
      <w:r w:rsidR="00F769C0" w:rsidRPr="001A019E">
        <w:rPr>
          <w:color w:val="000000"/>
        </w:rPr>
        <w:t xml:space="preserve"> Споры</w:t>
      </w:r>
      <w:r w:rsidR="008D6957" w:rsidRPr="001A019E">
        <w:rPr>
          <w:color w:val="000000"/>
        </w:rPr>
        <w:t xml:space="preserve"> между Сторонами по поводу неисполнения (ненадлежащего исполнения) условий настоящего </w:t>
      </w:r>
      <w:r w:rsidR="00CF6883">
        <w:rPr>
          <w:color w:val="000000"/>
        </w:rPr>
        <w:t>Контракт</w:t>
      </w:r>
      <w:r w:rsidR="008D6957" w:rsidRPr="001A019E">
        <w:rPr>
          <w:color w:val="000000"/>
        </w:rPr>
        <w:t xml:space="preserve">а разрешаются путем переговоров, а при недостижении соглашения – в Арбитражном суде Новосибирской области после соблюдения сторонами досудебного (претензионного) порядка урегулирования споров, при этом срок рассмотрения предъявленных </w:t>
      </w:r>
      <w:r w:rsidR="00C420EB" w:rsidRPr="001A019E">
        <w:rPr>
          <w:color w:val="000000"/>
        </w:rPr>
        <w:t xml:space="preserve">претензий (требований) </w:t>
      </w:r>
      <w:r w:rsidR="00584804">
        <w:rPr>
          <w:color w:val="000000"/>
        </w:rPr>
        <w:t>–</w:t>
      </w:r>
      <w:r w:rsidR="00C420EB" w:rsidRPr="001A019E">
        <w:rPr>
          <w:color w:val="000000"/>
        </w:rPr>
        <w:t xml:space="preserve"> </w:t>
      </w:r>
      <w:r w:rsidR="00584804">
        <w:rPr>
          <w:color w:val="000000"/>
        </w:rPr>
        <w:t>7 (семь)</w:t>
      </w:r>
      <w:r w:rsidR="008D6957" w:rsidRPr="001A019E">
        <w:rPr>
          <w:color w:val="000000"/>
        </w:rPr>
        <w:t xml:space="preserve"> рабочих дней со дня направления Стороне. </w:t>
      </w:r>
    </w:p>
    <w:p w:rsidR="000E195A" w:rsidRPr="001A019E" w:rsidRDefault="000E195A" w:rsidP="00F769C0">
      <w:pPr>
        <w:tabs>
          <w:tab w:val="left" w:pos="1134"/>
        </w:tabs>
        <w:autoSpaceDE w:val="0"/>
        <w:autoSpaceDN w:val="0"/>
        <w:adjustRightInd w:val="0"/>
        <w:ind w:firstLine="567"/>
        <w:jc w:val="both"/>
        <w:rPr>
          <w:i/>
          <w:color w:val="000000"/>
          <w:lang w:eastAsia="en-US"/>
        </w:rPr>
      </w:pPr>
      <w:r w:rsidRPr="001A019E">
        <w:rPr>
          <w:color w:val="000000"/>
          <w:lang w:eastAsia="en-US"/>
        </w:rPr>
        <w:t>6.9.</w:t>
      </w:r>
      <w:r w:rsidR="00F769C0" w:rsidRPr="001A019E">
        <w:rPr>
          <w:color w:val="000000"/>
          <w:lang w:eastAsia="en-US"/>
        </w:rPr>
        <w:t xml:space="preserve"> </w:t>
      </w:r>
      <w:r w:rsidR="008D6957" w:rsidRPr="001A019E">
        <w:rPr>
          <w:color w:val="000000"/>
        </w:rPr>
        <w:t xml:space="preserve">Стороны освобождаются от ответственности за частичное или полное неисполнение обязательств по настоящему </w:t>
      </w:r>
      <w:r w:rsidR="00CF6883">
        <w:rPr>
          <w:color w:val="000000"/>
        </w:rPr>
        <w:t>Контракт</w:t>
      </w:r>
      <w:r w:rsidR="008D6957" w:rsidRPr="001A019E">
        <w:rPr>
          <w:color w:val="000000"/>
        </w:rPr>
        <w:t xml:space="preserve">у, если оно явилось </w:t>
      </w:r>
      <w:r w:rsidR="009F7878" w:rsidRPr="001A019E">
        <w:rPr>
          <w:color w:val="000000"/>
        </w:rPr>
        <w:t>следствием обстоятельств</w:t>
      </w:r>
      <w:r w:rsidR="008D6957" w:rsidRPr="001A019E">
        <w:rPr>
          <w:color w:val="000000"/>
        </w:rPr>
        <w:t xml:space="preserve"> непреодолимой силы </w:t>
      </w:r>
      <w:r w:rsidR="00F769C0" w:rsidRPr="001A019E">
        <w:rPr>
          <w:color w:val="000000"/>
        </w:rPr>
        <w:t>и,</w:t>
      </w:r>
      <w:r w:rsidR="008D6957" w:rsidRPr="001A019E">
        <w:rPr>
          <w:color w:val="000000"/>
        </w:rPr>
        <w:t xml:space="preserve"> если эти обстоятельства непосредственно повлияли на неисполнение настоящего </w:t>
      </w:r>
      <w:r w:rsidR="00CF6883">
        <w:rPr>
          <w:color w:val="000000"/>
        </w:rPr>
        <w:t>Контракт</w:t>
      </w:r>
      <w:r w:rsidR="008D6957" w:rsidRPr="001A019E">
        <w:rPr>
          <w:color w:val="000000"/>
        </w:rPr>
        <w:t>а.</w:t>
      </w:r>
    </w:p>
    <w:p w:rsidR="008D6957" w:rsidRPr="001A019E" w:rsidRDefault="000E195A" w:rsidP="00F769C0">
      <w:pPr>
        <w:tabs>
          <w:tab w:val="left" w:pos="1134"/>
        </w:tabs>
        <w:autoSpaceDE w:val="0"/>
        <w:autoSpaceDN w:val="0"/>
        <w:adjustRightInd w:val="0"/>
        <w:ind w:firstLine="567"/>
        <w:jc w:val="both"/>
        <w:rPr>
          <w:color w:val="000000"/>
        </w:rPr>
      </w:pPr>
      <w:r w:rsidRPr="001A019E">
        <w:rPr>
          <w:color w:val="000000"/>
          <w:lang w:eastAsia="en-US"/>
        </w:rPr>
        <w:t>6.</w:t>
      </w:r>
      <w:r w:rsidR="00F769C0" w:rsidRPr="001A019E">
        <w:rPr>
          <w:color w:val="000000"/>
          <w:lang w:eastAsia="en-US"/>
        </w:rPr>
        <w:t>10.</w:t>
      </w:r>
      <w:r w:rsidR="00F769C0" w:rsidRPr="001A019E">
        <w:rPr>
          <w:color w:val="000000"/>
        </w:rPr>
        <w:t xml:space="preserve"> Общая</w:t>
      </w:r>
      <w:r w:rsidR="00E566E8" w:rsidRPr="001A019E">
        <w:rPr>
          <w:color w:val="000000"/>
        </w:rPr>
        <w:t xml:space="preserve"> сумма начисленных штрафов</w:t>
      </w:r>
      <w:r w:rsidR="008D6957" w:rsidRPr="001A019E">
        <w:rPr>
          <w:color w:val="000000"/>
        </w:rPr>
        <w:t xml:space="preserve"> за неисполнение или ненадлежащее исполнение </w:t>
      </w:r>
      <w:r w:rsidR="00E566E8" w:rsidRPr="001A019E">
        <w:rPr>
          <w:color w:val="000000"/>
        </w:rPr>
        <w:t>Поставщиком обязательств</w:t>
      </w:r>
      <w:r w:rsidR="00896EFF" w:rsidRPr="001A019E">
        <w:rPr>
          <w:color w:val="000000"/>
        </w:rPr>
        <w:t xml:space="preserve">, </w:t>
      </w:r>
      <w:r w:rsidR="00E566E8" w:rsidRPr="001A019E">
        <w:rPr>
          <w:color w:val="000000"/>
        </w:rPr>
        <w:t xml:space="preserve">за ненадлежащее исполнение Заказчиком </w:t>
      </w:r>
      <w:r w:rsidR="008D6957" w:rsidRPr="001A019E">
        <w:rPr>
          <w:color w:val="000000"/>
        </w:rPr>
        <w:t xml:space="preserve">обязательств, предусмотренных настоящим </w:t>
      </w:r>
      <w:r w:rsidR="00CF6883">
        <w:rPr>
          <w:color w:val="000000"/>
        </w:rPr>
        <w:t>Контракт</w:t>
      </w:r>
      <w:r w:rsidR="00E566E8" w:rsidRPr="001A019E">
        <w:rPr>
          <w:color w:val="000000"/>
        </w:rPr>
        <w:t xml:space="preserve">ом, не может превышать цену </w:t>
      </w:r>
      <w:r w:rsidR="00CF6883">
        <w:rPr>
          <w:color w:val="000000"/>
        </w:rPr>
        <w:t>Контракт</w:t>
      </w:r>
      <w:r w:rsidR="008D6957" w:rsidRPr="001A019E">
        <w:rPr>
          <w:color w:val="000000"/>
        </w:rPr>
        <w:t>а.</w:t>
      </w:r>
    </w:p>
    <w:p w:rsidR="004C7894" w:rsidRPr="001A019E" w:rsidRDefault="004C7894" w:rsidP="00F769C0">
      <w:pPr>
        <w:tabs>
          <w:tab w:val="left" w:pos="1134"/>
        </w:tabs>
        <w:autoSpaceDE w:val="0"/>
        <w:autoSpaceDN w:val="0"/>
        <w:adjustRightInd w:val="0"/>
        <w:ind w:firstLine="567"/>
        <w:jc w:val="both"/>
        <w:rPr>
          <w:i/>
          <w:color w:val="000000"/>
          <w:lang w:eastAsia="en-US"/>
        </w:rPr>
      </w:pPr>
    </w:p>
    <w:p w:rsidR="00AF2B33" w:rsidRPr="001A019E" w:rsidRDefault="00AF2B33" w:rsidP="00F769C0">
      <w:pPr>
        <w:pStyle w:val="ConsNormal"/>
        <w:numPr>
          <w:ilvl w:val="0"/>
          <w:numId w:val="1"/>
        </w:numPr>
        <w:ind w:left="851" w:hanging="284"/>
        <w:jc w:val="center"/>
        <w:rPr>
          <w:rFonts w:ascii="Times New Roman" w:hAnsi="Times New Roman"/>
          <w:b/>
          <w:color w:val="000000"/>
          <w:sz w:val="24"/>
          <w:szCs w:val="24"/>
        </w:rPr>
      </w:pPr>
      <w:r w:rsidRPr="001A019E">
        <w:rPr>
          <w:rFonts w:ascii="Times New Roman" w:hAnsi="Times New Roman"/>
          <w:b/>
          <w:color w:val="000000"/>
          <w:sz w:val="24"/>
          <w:szCs w:val="24"/>
        </w:rPr>
        <w:t xml:space="preserve">ИЗМЕНЕНИЕ И РАСТОРЖЕНИЕ </w:t>
      </w:r>
      <w:r w:rsidR="00CF6883">
        <w:rPr>
          <w:rFonts w:ascii="Times New Roman" w:hAnsi="Times New Roman"/>
          <w:b/>
          <w:color w:val="000000"/>
          <w:sz w:val="24"/>
          <w:szCs w:val="24"/>
        </w:rPr>
        <w:t>КОНТРАКТ</w:t>
      </w:r>
      <w:r w:rsidRPr="001A019E">
        <w:rPr>
          <w:rFonts w:ascii="Times New Roman" w:hAnsi="Times New Roman"/>
          <w:b/>
          <w:color w:val="000000"/>
          <w:sz w:val="24"/>
          <w:szCs w:val="24"/>
        </w:rPr>
        <w:t>А</w:t>
      </w:r>
    </w:p>
    <w:p w:rsidR="008D6957" w:rsidRPr="001A019E" w:rsidRDefault="008D6957" w:rsidP="00F769C0">
      <w:pPr>
        <w:pStyle w:val="ConsNormal"/>
        <w:numPr>
          <w:ilvl w:val="1"/>
          <w:numId w:val="1"/>
        </w:numPr>
        <w:tabs>
          <w:tab w:val="left" w:pos="1134"/>
        </w:tabs>
        <w:ind w:left="0" w:firstLine="567"/>
        <w:jc w:val="both"/>
        <w:rPr>
          <w:rFonts w:ascii="Times New Roman" w:hAnsi="Times New Roman"/>
          <w:color w:val="000000"/>
          <w:sz w:val="24"/>
          <w:szCs w:val="24"/>
        </w:rPr>
      </w:pPr>
      <w:r w:rsidRPr="001A019E">
        <w:rPr>
          <w:rFonts w:ascii="Times New Roman" w:hAnsi="Times New Roman"/>
          <w:color w:val="000000"/>
          <w:sz w:val="24"/>
          <w:szCs w:val="24"/>
        </w:rPr>
        <w:t xml:space="preserve">Все изменения и дополнения к настоящему </w:t>
      </w:r>
      <w:r w:rsidR="00CF6883">
        <w:rPr>
          <w:rFonts w:ascii="Times New Roman" w:hAnsi="Times New Roman"/>
          <w:color w:val="000000"/>
          <w:sz w:val="24"/>
          <w:szCs w:val="24"/>
        </w:rPr>
        <w:t>Контракт</w:t>
      </w:r>
      <w:r w:rsidRPr="001A019E">
        <w:rPr>
          <w:rFonts w:ascii="Times New Roman" w:hAnsi="Times New Roman"/>
          <w:color w:val="000000"/>
          <w:sz w:val="24"/>
          <w:szCs w:val="24"/>
        </w:rPr>
        <w:t>у считаются действительными, если они оформлены в письменном виде и подписаны обеими сторонами.</w:t>
      </w:r>
    </w:p>
    <w:p w:rsidR="00506E2E" w:rsidRPr="001A019E" w:rsidRDefault="008D6957" w:rsidP="00F769C0">
      <w:pPr>
        <w:pStyle w:val="ConsNormal"/>
        <w:numPr>
          <w:ilvl w:val="1"/>
          <w:numId w:val="1"/>
        </w:numPr>
        <w:tabs>
          <w:tab w:val="left" w:pos="1134"/>
        </w:tabs>
        <w:ind w:left="0" w:firstLine="567"/>
        <w:jc w:val="both"/>
        <w:rPr>
          <w:rFonts w:ascii="Times New Roman" w:hAnsi="Times New Roman"/>
          <w:color w:val="000000"/>
          <w:sz w:val="24"/>
          <w:szCs w:val="24"/>
        </w:rPr>
      </w:pPr>
      <w:r w:rsidRPr="001A019E">
        <w:rPr>
          <w:rFonts w:ascii="Times New Roman" w:hAnsi="Times New Roman"/>
          <w:color w:val="000000"/>
          <w:sz w:val="24"/>
          <w:szCs w:val="24"/>
        </w:rPr>
        <w:t xml:space="preserve">Об изменении адресов и банковских реквизитов Стороны извещают друг друга в пятидневный срок с момента их изменения.  При несоблюдении этого условия обязательства другой стороны по настоящему </w:t>
      </w:r>
      <w:r w:rsidR="00CF6883">
        <w:rPr>
          <w:rFonts w:ascii="Times New Roman" w:hAnsi="Times New Roman"/>
          <w:color w:val="000000"/>
          <w:sz w:val="24"/>
          <w:szCs w:val="24"/>
        </w:rPr>
        <w:t>Контракт</w:t>
      </w:r>
      <w:r w:rsidRPr="001A019E">
        <w:rPr>
          <w:rFonts w:ascii="Times New Roman" w:hAnsi="Times New Roman"/>
          <w:color w:val="000000"/>
          <w:sz w:val="24"/>
          <w:szCs w:val="24"/>
        </w:rPr>
        <w:t xml:space="preserve">у, связанные с перепиской и расчетами по настоящему </w:t>
      </w:r>
      <w:r w:rsidR="00CF6883">
        <w:rPr>
          <w:rFonts w:ascii="Times New Roman" w:hAnsi="Times New Roman"/>
          <w:color w:val="000000"/>
          <w:sz w:val="24"/>
          <w:szCs w:val="24"/>
        </w:rPr>
        <w:t>Контракт</w:t>
      </w:r>
      <w:r w:rsidRPr="001A019E">
        <w:rPr>
          <w:rFonts w:ascii="Times New Roman" w:hAnsi="Times New Roman"/>
          <w:color w:val="000000"/>
          <w:sz w:val="24"/>
          <w:szCs w:val="24"/>
        </w:rPr>
        <w:t>у, считаются исполненными надлежащим образом.</w:t>
      </w:r>
    </w:p>
    <w:p w:rsidR="001E710E" w:rsidRPr="001A019E" w:rsidRDefault="00506E2E" w:rsidP="00F769C0">
      <w:pPr>
        <w:pStyle w:val="ConsNormal"/>
        <w:numPr>
          <w:ilvl w:val="1"/>
          <w:numId w:val="1"/>
        </w:numPr>
        <w:tabs>
          <w:tab w:val="left" w:pos="1134"/>
        </w:tabs>
        <w:ind w:left="0" w:firstLine="567"/>
        <w:jc w:val="both"/>
        <w:rPr>
          <w:rFonts w:ascii="Times New Roman" w:hAnsi="Times New Roman"/>
          <w:color w:val="000000"/>
          <w:sz w:val="24"/>
          <w:szCs w:val="24"/>
        </w:rPr>
      </w:pPr>
      <w:r w:rsidRPr="001A019E">
        <w:rPr>
          <w:rFonts w:ascii="Times New Roman" w:hAnsi="Times New Roman"/>
          <w:color w:val="000000"/>
          <w:sz w:val="24"/>
          <w:szCs w:val="24"/>
        </w:rPr>
        <w:t xml:space="preserve">Изменение существенных условий </w:t>
      </w:r>
      <w:r w:rsidR="00CF6883">
        <w:rPr>
          <w:rFonts w:ascii="Times New Roman" w:hAnsi="Times New Roman"/>
          <w:color w:val="000000"/>
          <w:sz w:val="24"/>
          <w:szCs w:val="24"/>
        </w:rPr>
        <w:t>Контракт</w:t>
      </w:r>
      <w:r w:rsidRPr="001A019E">
        <w:rPr>
          <w:rFonts w:ascii="Times New Roman" w:hAnsi="Times New Roman"/>
          <w:color w:val="000000"/>
          <w:sz w:val="24"/>
          <w:szCs w:val="24"/>
        </w:rPr>
        <w:t xml:space="preserve">а при его исполнении допускается по соглашению сторон по основаниям, указанных в законе, настоящем </w:t>
      </w:r>
      <w:r w:rsidR="00CF6883">
        <w:rPr>
          <w:rFonts w:ascii="Times New Roman" w:hAnsi="Times New Roman"/>
          <w:color w:val="000000"/>
          <w:sz w:val="24"/>
          <w:szCs w:val="24"/>
        </w:rPr>
        <w:t>Контракт</w:t>
      </w:r>
      <w:r w:rsidRPr="001A019E">
        <w:rPr>
          <w:rFonts w:ascii="Times New Roman" w:hAnsi="Times New Roman"/>
          <w:color w:val="000000"/>
          <w:sz w:val="24"/>
          <w:szCs w:val="24"/>
        </w:rPr>
        <w:t>е.</w:t>
      </w:r>
    </w:p>
    <w:p w:rsidR="00506E2E" w:rsidRPr="001A019E" w:rsidRDefault="00CF6883" w:rsidP="00F769C0">
      <w:pPr>
        <w:pStyle w:val="ConsNormal"/>
        <w:numPr>
          <w:ilvl w:val="1"/>
          <w:numId w:val="1"/>
        </w:numPr>
        <w:tabs>
          <w:tab w:val="left" w:pos="1134"/>
        </w:tabs>
        <w:ind w:left="0" w:firstLine="567"/>
        <w:jc w:val="both"/>
        <w:rPr>
          <w:rFonts w:ascii="Times New Roman" w:hAnsi="Times New Roman"/>
          <w:color w:val="000000"/>
          <w:sz w:val="24"/>
          <w:szCs w:val="24"/>
        </w:rPr>
      </w:pPr>
      <w:r>
        <w:rPr>
          <w:rFonts w:ascii="Times New Roman" w:hAnsi="Times New Roman"/>
          <w:color w:val="000000"/>
          <w:sz w:val="24"/>
          <w:szCs w:val="24"/>
        </w:rPr>
        <w:t>Контракт</w:t>
      </w:r>
      <w:r w:rsidR="001E710E" w:rsidRPr="001A019E">
        <w:rPr>
          <w:rFonts w:ascii="Times New Roman" w:hAnsi="Times New Roman"/>
          <w:color w:val="000000"/>
          <w:sz w:val="24"/>
          <w:szCs w:val="24"/>
        </w:rPr>
        <w:t xml:space="preserve"> может быть изменен по соглашению сторон при снижении цены </w:t>
      </w:r>
      <w:r>
        <w:rPr>
          <w:rFonts w:ascii="Times New Roman" w:hAnsi="Times New Roman"/>
          <w:color w:val="000000"/>
          <w:sz w:val="24"/>
          <w:szCs w:val="24"/>
        </w:rPr>
        <w:t>Контракт</w:t>
      </w:r>
      <w:r w:rsidR="001E710E" w:rsidRPr="001A019E">
        <w:rPr>
          <w:rFonts w:ascii="Times New Roman" w:hAnsi="Times New Roman"/>
          <w:color w:val="000000"/>
          <w:sz w:val="24"/>
          <w:szCs w:val="24"/>
        </w:rPr>
        <w:t xml:space="preserve">а без изменения предусмотренных </w:t>
      </w:r>
      <w:r>
        <w:rPr>
          <w:rFonts w:ascii="Times New Roman" w:hAnsi="Times New Roman"/>
          <w:color w:val="000000"/>
          <w:sz w:val="24"/>
          <w:szCs w:val="24"/>
        </w:rPr>
        <w:t>Контракт</w:t>
      </w:r>
      <w:r w:rsidR="006E478C" w:rsidRPr="001A019E">
        <w:rPr>
          <w:rFonts w:ascii="Times New Roman" w:hAnsi="Times New Roman"/>
          <w:color w:val="000000"/>
          <w:sz w:val="24"/>
          <w:szCs w:val="24"/>
        </w:rPr>
        <w:t>ом объема и качества Товара</w:t>
      </w:r>
      <w:r w:rsidR="001E710E" w:rsidRPr="001A019E">
        <w:rPr>
          <w:rFonts w:ascii="Times New Roman" w:hAnsi="Times New Roman"/>
          <w:color w:val="000000"/>
          <w:sz w:val="24"/>
          <w:szCs w:val="24"/>
        </w:rPr>
        <w:t xml:space="preserve"> и иных условий </w:t>
      </w:r>
      <w:r>
        <w:rPr>
          <w:rFonts w:ascii="Times New Roman" w:hAnsi="Times New Roman"/>
          <w:color w:val="000000"/>
          <w:sz w:val="24"/>
          <w:szCs w:val="24"/>
        </w:rPr>
        <w:t>Контракт</w:t>
      </w:r>
      <w:r w:rsidR="001E710E" w:rsidRPr="001A019E">
        <w:rPr>
          <w:rFonts w:ascii="Times New Roman" w:hAnsi="Times New Roman"/>
          <w:color w:val="000000"/>
          <w:sz w:val="24"/>
          <w:szCs w:val="24"/>
        </w:rPr>
        <w:t>а, если по предложению Заказчика увеличивается преду</w:t>
      </w:r>
      <w:r w:rsidR="006E478C" w:rsidRPr="001A019E">
        <w:rPr>
          <w:rFonts w:ascii="Times New Roman" w:hAnsi="Times New Roman"/>
          <w:color w:val="000000"/>
          <w:sz w:val="24"/>
          <w:szCs w:val="24"/>
        </w:rPr>
        <w:t xml:space="preserve">смотренный </w:t>
      </w:r>
      <w:r>
        <w:rPr>
          <w:rFonts w:ascii="Times New Roman" w:hAnsi="Times New Roman"/>
          <w:color w:val="000000"/>
          <w:sz w:val="24"/>
          <w:szCs w:val="24"/>
        </w:rPr>
        <w:t>Контракт</w:t>
      </w:r>
      <w:r w:rsidR="006E478C" w:rsidRPr="001A019E">
        <w:rPr>
          <w:rFonts w:ascii="Times New Roman" w:hAnsi="Times New Roman"/>
          <w:color w:val="000000"/>
          <w:sz w:val="24"/>
          <w:szCs w:val="24"/>
        </w:rPr>
        <w:t>ом объем Товара</w:t>
      </w:r>
      <w:r w:rsidR="001E710E" w:rsidRPr="001A019E">
        <w:rPr>
          <w:rFonts w:ascii="Times New Roman" w:hAnsi="Times New Roman"/>
          <w:color w:val="000000"/>
          <w:sz w:val="24"/>
          <w:szCs w:val="24"/>
        </w:rPr>
        <w:t xml:space="preserve"> не более чем на</w:t>
      </w:r>
      <w:r w:rsidR="003940CF" w:rsidRPr="001A019E">
        <w:rPr>
          <w:rFonts w:ascii="Times New Roman" w:hAnsi="Times New Roman"/>
          <w:color w:val="000000"/>
          <w:sz w:val="24"/>
          <w:szCs w:val="24"/>
        </w:rPr>
        <w:t xml:space="preserve"> </w:t>
      </w:r>
      <w:r w:rsidR="00CD0DAE">
        <w:rPr>
          <w:rFonts w:ascii="Times New Roman" w:hAnsi="Times New Roman"/>
          <w:color w:val="000000"/>
          <w:sz w:val="24"/>
          <w:szCs w:val="24"/>
        </w:rPr>
        <w:t>десять</w:t>
      </w:r>
      <w:r w:rsidR="001E710E" w:rsidRPr="001A019E">
        <w:rPr>
          <w:rFonts w:ascii="Times New Roman" w:hAnsi="Times New Roman"/>
          <w:color w:val="000000"/>
          <w:sz w:val="24"/>
          <w:szCs w:val="24"/>
        </w:rPr>
        <w:t xml:space="preserve"> процентов или уменьшается преду</w:t>
      </w:r>
      <w:r w:rsidR="006E478C" w:rsidRPr="001A019E">
        <w:rPr>
          <w:rFonts w:ascii="Times New Roman" w:hAnsi="Times New Roman"/>
          <w:color w:val="000000"/>
          <w:sz w:val="24"/>
          <w:szCs w:val="24"/>
        </w:rPr>
        <w:t xml:space="preserve">смотренный </w:t>
      </w:r>
      <w:r>
        <w:rPr>
          <w:rFonts w:ascii="Times New Roman" w:hAnsi="Times New Roman"/>
          <w:color w:val="000000"/>
          <w:sz w:val="24"/>
          <w:szCs w:val="24"/>
        </w:rPr>
        <w:t>контракт</w:t>
      </w:r>
      <w:r w:rsidR="006E478C" w:rsidRPr="001A019E">
        <w:rPr>
          <w:rFonts w:ascii="Times New Roman" w:hAnsi="Times New Roman"/>
          <w:color w:val="000000"/>
          <w:sz w:val="24"/>
          <w:szCs w:val="24"/>
        </w:rPr>
        <w:t>ом объем Товара</w:t>
      </w:r>
      <w:r w:rsidR="003940CF" w:rsidRPr="001A019E">
        <w:rPr>
          <w:rFonts w:ascii="Times New Roman" w:hAnsi="Times New Roman"/>
          <w:color w:val="000000"/>
          <w:sz w:val="24"/>
          <w:szCs w:val="24"/>
        </w:rPr>
        <w:t xml:space="preserve"> не более чем на </w:t>
      </w:r>
      <w:r w:rsidR="00CD0DAE">
        <w:rPr>
          <w:rFonts w:ascii="Times New Roman" w:hAnsi="Times New Roman"/>
          <w:color w:val="000000"/>
          <w:sz w:val="24"/>
          <w:szCs w:val="24"/>
        </w:rPr>
        <w:t>десять</w:t>
      </w:r>
      <w:r w:rsidR="001E710E" w:rsidRPr="001A019E">
        <w:rPr>
          <w:rFonts w:ascii="Times New Roman" w:hAnsi="Times New Roman"/>
          <w:color w:val="000000"/>
          <w:sz w:val="24"/>
          <w:szCs w:val="24"/>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color w:val="000000"/>
          <w:sz w:val="24"/>
          <w:szCs w:val="24"/>
        </w:rPr>
        <w:lastRenderedPageBreak/>
        <w:t>Контракт</w:t>
      </w:r>
      <w:r w:rsidR="001E710E" w:rsidRPr="001A019E">
        <w:rPr>
          <w:rFonts w:ascii="Times New Roman" w:hAnsi="Times New Roman"/>
          <w:color w:val="000000"/>
          <w:sz w:val="24"/>
          <w:szCs w:val="24"/>
        </w:rPr>
        <w:t>а пропорционал</w:t>
      </w:r>
      <w:r w:rsidR="006E478C" w:rsidRPr="001A019E">
        <w:rPr>
          <w:rFonts w:ascii="Times New Roman" w:hAnsi="Times New Roman"/>
          <w:color w:val="000000"/>
          <w:sz w:val="24"/>
          <w:szCs w:val="24"/>
        </w:rPr>
        <w:t>ьно дополнительному объему поставляемого Товара</w:t>
      </w:r>
      <w:r w:rsidR="001E710E" w:rsidRPr="001A019E">
        <w:rPr>
          <w:rFonts w:ascii="Times New Roman" w:hAnsi="Times New Roman"/>
          <w:color w:val="000000"/>
          <w:sz w:val="24"/>
          <w:szCs w:val="24"/>
        </w:rPr>
        <w:t xml:space="preserve"> исходя из установленной в </w:t>
      </w:r>
      <w:r>
        <w:rPr>
          <w:rFonts w:ascii="Times New Roman" w:hAnsi="Times New Roman"/>
          <w:color w:val="000000"/>
          <w:sz w:val="24"/>
          <w:szCs w:val="24"/>
        </w:rPr>
        <w:t>Контракт</w:t>
      </w:r>
      <w:r w:rsidR="001E710E" w:rsidRPr="001A019E">
        <w:rPr>
          <w:rFonts w:ascii="Times New Roman" w:hAnsi="Times New Roman"/>
          <w:color w:val="000000"/>
          <w:sz w:val="24"/>
          <w:szCs w:val="24"/>
        </w:rPr>
        <w:t>е цены единицы у</w:t>
      </w:r>
      <w:r w:rsidR="003940CF" w:rsidRPr="001A019E">
        <w:rPr>
          <w:rFonts w:ascii="Times New Roman" w:hAnsi="Times New Roman"/>
          <w:color w:val="000000"/>
          <w:sz w:val="24"/>
          <w:szCs w:val="24"/>
        </w:rPr>
        <w:t xml:space="preserve">слуги, но не более чем на </w:t>
      </w:r>
      <w:r w:rsidR="00CD0DAE">
        <w:rPr>
          <w:rFonts w:ascii="Times New Roman" w:hAnsi="Times New Roman"/>
          <w:color w:val="000000"/>
          <w:sz w:val="24"/>
          <w:szCs w:val="24"/>
        </w:rPr>
        <w:t>десять</w:t>
      </w:r>
      <w:r w:rsidR="001E710E" w:rsidRPr="001A019E">
        <w:rPr>
          <w:rFonts w:ascii="Times New Roman" w:hAnsi="Times New Roman"/>
          <w:color w:val="000000"/>
          <w:sz w:val="24"/>
          <w:szCs w:val="24"/>
        </w:rPr>
        <w:t xml:space="preserve"> процентов цены </w:t>
      </w:r>
      <w:r>
        <w:rPr>
          <w:rFonts w:ascii="Times New Roman" w:hAnsi="Times New Roman"/>
          <w:color w:val="000000"/>
          <w:sz w:val="24"/>
          <w:szCs w:val="24"/>
        </w:rPr>
        <w:t>Контракт</w:t>
      </w:r>
      <w:r w:rsidR="001E710E" w:rsidRPr="001A019E">
        <w:rPr>
          <w:rFonts w:ascii="Times New Roman" w:hAnsi="Times New Roman"/>
          <w:color w:val="000000"/>
          <w:sz w:val="24"/>
          <w:szCs w:val="24"/>
        </w:rPr>
        <w:t>а. При уменьшении предусм</w:t>
      </w:r>
      <w:r w:rsidR="006E478C" w:rsidRPr="001A019E">
        <w:rPr>
          <w:rFonts w:ascii="Times New Roman" w:hAnsi="Times New Roman"/>
          <w:color w:val="000000"/>
          <w:sz w:val="24"/>
          <w:szCs w:val="24"/>
        </w:rPr>
        <w:t xml:space="preserve">отренного </w:t>
      </w:r>
      <w:r>
        <w:rPr>
          <w:rFonts w:ascii="Times New Roman" w:hAnsi="Times New Roman"/>
          <w:color w:val="000000"/>
          <w:sz w:val="24"/>
          <w:szCs w:val="24"/>
        </w:rPr>
        <w:t>Контракт</w:t>
      </w:r>
      <w:r w:rsidR="006E478C" w:rsidRPr="001A019E">
        <w:rPr>
          <w:rFonts w:ascii="Times New Roman" w:hAnsi="Times New Roman"/>
          <w:color w:val="000000"/>
          <w:sz w:val="24"/>
          <w:szCs w:val="24"/>
        </w:rPr>
        <w:t>ом объема поставляемого Товара</w:t>
      </w:r>
      <w:r w:rsidR="001E710E" w:rsidRPr="001A019E">
        <w:rPr>
          <w:rFonts w:ascii="Times New Roman" w:hAnsi="Times New Roman"/>
          <w:color w:val="000000"/>
          <w:sz w:val="24"/>
          <w:szCs w:val="24"/>
        </w:rPr>
        <w:t xml:space="preserve"> стороны </w:t>
      </w:r>
      <w:r>
        <w:rPr>
          <w:rFonts w:ascii="Times New Roman" w:hAnsi="Times New Roman"/>
          <w:color w:val="000000"/>
          <w:sz w:val="24"/>
          <w:szCs w:val="24"/>
        </w:rPr>
        <w:t>Контракт</w:t>
      </w:r>
      <w:r w:rsidR="001E710E" w:rsidRPr="001A019E">
        <w:rPr>
          <w:rFonts w:ascii="Times New Roman" w:hAnsi="Times New Roman"/>
          <w:color w:val="000000"/>
          <w:sz w:val="24"/>
          <w:szCs w:val="24"/>
        </w:rPr>
        <w:t xml:space="preserve">а обязаны уменьшить цену </w:t>
      </w:r>
      <w:r>
        <w:rPr>
          <w:rFonts w:ascii="Times New Roman" w:hAnsi="Times New Roman"/>
          <w:color w:val="000000"/>
          <w:sz w:val="24"/>
          <w:szCs w:val="24"/>
        </w:rPr>
        <w:t>Контракт</w:t>
      </w:r>
      <w:r w:rsidR="006E478C" w:rsidRPr="001A019E">
        <w:rPr>
          <w:rFonts w:ascii="Times New Roman" w:hAnsi="Times New Roman"/>
          <w:color w:val="000000"/>
          <w:sz w:val="24"/>
          <w:szCs w:val="24"/>
        </w:rPr>
        <w:t>а исходя из цены единицы Товара</w:t>
      </w:r>
      <w:r w:rsidR="001E710E" w:rsidRPr="001A019E">
        <w:rPr>
          <w:rFonts w:ascii="Times New Roman" w:hAnsi="Times New Roman"/>
          <w:color w:val="000000"/>
          <w:sz w:val="24"/>
          <w:szCs w:val="24"/>
        </w:rPr>
        <w:t>. Цена единицы</w:t>
      </w:r>
      <w:r w:rsidR="006E478C" w:rsidRPr="001A019E">
        <w:rPr>
          <w:rFonts w:ascii="Times New Roman" w:hAnsi="Times New Roman"/>
          <w:color w:val="000000"/>
          <w:sz w:val="24"/>
          <w:szCs w:val="24"/>
        </w:rPr>
        <w:t xml:space="preserve"> дополнительно поставляемого Товара или цена единицы Товара</w:t>
      </w:r>
      <w:r w:rsidR="001E710E" w:rsidRPr="001A019E">
        <w:rPr>
          <w:rFonts w:ascii="Times New Roman" w:hAnsi="Times New Roman"/>
          <w:color w:val="000000"/>
          <w:sz w:val="24"/>
          <w:szCs w:val="24"/>
        </w:rPr>
        <w:t xml:space="preserve"> при уменьшении предусмотренного </w:t>
      </w:r>
      <w:r>
        <w:rPr>
          <w:rFonts w:ascii="Times New Roman" w:hAnsi="Times New Roman"/>
          <w:color w:val="000000"/>
          <w:sz w:val="24"/>
          <w:szCs w:val="24"/>
        </w:rPr>
        <w:t>Контракт</w:t>
      </w:r>
      <w:r w:rsidR="006E478C" w:rsidRPr="001A019E">
        <w:rPr>
          <w:rFonts w:ascii="Times New Roman" w:hAnsi="Times New Roman"/>
          <w:color w:val="000000"/>
          <w:sz w:val="24"/>
          <w:szCs w:val="24"/>
        </w:rPr>
        <w:t>ом объема поставляемого Товара</w:t>
      </w:r>
      <w:r w:rsidR="001E710E" w:rsidRPr="001A019E">
        <w:rPr>
          <w:rFonts w:ascii="Times New Roman" w:hAnsi="Times New Roman"/>
          <w:color w:val="000000"/>
          <w:sz w:val="24"/>
          <w:szCs w:val="24"/>
        </w:rPr>
        <w:t xml:space="preserve"> должна определяться как частное от деления первоначальной цены </w:t>
      </w:r>
      <w:r>
        <w:rPr>
          <w:rFonts w:ascii="Times New Roman" w:hAnsi="Times New Roman"/>
          <w:color w:val="000000"/>
          <w:sz w:val="24"/>
          <w:szCs w:val="24"/>
        </w:rPr>
        <w:t>Контракт</w:t>
      </w:r>
      <w:r w:rsidR="001E710E" w:rsidRPr="001A019E">
        <w:rPr>
          <w:rFonts w:ascii="Times New Roman" w:hAnsi="Times New Roman"/>
          <w:color w:val="000000"/>
          <w:sz w:val="24"/>
          <w:szCs w:val="24"/>
        </w:rPr>
        <w:t>а на предусмотрен</w:t>
      </w:r>
      <w:r w:rsidR="006E478C" w:rsidRPr="001A019E">
        <w:rPr>
          <w:rFonts w:ascii="Times New Roman" w:hAnsi="Times New Roman"/>
          <w:color w:val="000000"/>
          <w:sz w:val="24"/>
          <w:szCs w:val="24"/>
        </w:rPr>
        <w:t>ны</w:t>
      </w:r>
      <w:r w:rsidR="00BC7EE9" w:rsidRPr="001A019E">
        <w:rPr>
          <w:rFonts w:ascii="Times New Roman" w:hAnsi="Times New Roman"/>
          <w:color w:val="000000"/>
          <w:sz w:val="24"/>
          <w:szCs w:val="24"/>
        </w:rPr>
        <w:t xml:space="preserve">й в </w:t>
      </w:r>
      <w:r>
        <w:rPr>
          <w:rFonts w:ascii="Times New Roman" w:hAnsi="Times New Roman"/>
          <w:color w:val="000000"/>
          <w:sz w:val="24"/>
          <w:szCs w:val="24"/>
        </w:rPr>
        <w:t>Контракт</w:t>
      </w:r>
      <w:r w:rsidR="00BC7EE9" w:rsidRPr="001A019E">
        <w:rPr>
          <w:rFonts w:ascii="Times New Roman" w:hAnsi="Times New Roman"/>
          <w:color w:val="000000"/>
          <w:sz w:val="24"/>
          <w:szCs w:val="24"/>
        </w:rPr>
        <w:t>е объем такого</w:t>
      </w:r>
      <w:r w:rsidR="006E478C" w:rsidRPr="001A019E">
        <w:rPr>
          <w:rFonts w:ascii="Times New Roman" w:hAnsi="Times New Roman"/>
          <w:color w:val="000000"/>
          <w:sz w:val="24"/>
          <w:szCs w:val="24"/>
        </w:rPr>
        <w:t xml:space="preserve"> Товара</w:t>
      </w:r>
      <w:r w:rsidR="001E710E" w:rsidRPr="001A019E">
        <w:rPr>
          <w:rFonts w:ascii="Times New Roman" w:hAnsi="Times New Roman"/>
          <w:color w:val="000000"/>
          <w:sz w:val="24"/>
          <w:szCs w:val="24"/>
        </w:rPr>
        <w:t>. Данные изменения оформляются дополнительным соглашением.</w:t>
      </w:r>
    </w:p>
    <w:p w:rsidR="008D6957" w:rsidRPr="001A019E" w:rsidRDefault="008D6957" w:rsidP="00F769C0">
      <w:pPr>
        <w:widowControl w:val="0"/>
        <w:numPr>
          <w:ilvl w:val="1"/>
          <w:numId w:val="1"/>
        </w:numPr>
        <w:tabs>
          <w:tab w:val="left" w:pos="1134"/>
        </w:tabs>
        <w:autoSpaceDE w:val="0"/>
        <w:autoSpaceDN w:val="0"/>
        <w:adjustRightInd w:val="0"/>
        <w:ind w:left="0" w:firstLine="567"/>
        <w:jc w:val="both"/>
        <w:rPr>
          <w:color w:val="000000"/>
        </w:rPr>
      </w:pPr>
      <w:r w:rsidRPr="001A019E">
        <w:rPr>
          <w:color w:val="000000"/>
        </w:rPr>
        <w:t xml:space="preserve">Расторжение </w:t>
      </w:r>
      <w:r w:rsidR="00CF6883">
        <w:rPr>
          <w:color w:val="000000"/>
        </w:rPr>
        <w:t>Контракт</w:t>
      </w:r>
      <w:r w:rsidRPr="001A019E">
        <w:rPr>
          <w:color w:val="000000"/>
        </w:rPr>
        <w:t>а допускается по соглашению сторон.</w:t>
      </w:r>
    </w:p>
    <w:p w:rsidR="008D6957" w:rsidRPr="001A019E" w:rsidRDefault="001222F8" w:rsidP="00F769C0">
      <w:pPr>
        <w:widowControl w:val="0"/>
        <w:numPr>
          <w:ilvl w:val="1"/>
          <w:numId w:val="1"/>
        </w:numPr>
        <w:tabs>
          <w:tab w:val="left" w:pos="1134"/>
        </w:tabs>
        <w:autoSpaceDE w:val="0"/>
        <w:autoSpaceDN w:val="0"/>
        <w:adjustRightInd w:val="0"/>
        <w:ind w:left="0" w:firstLine="567"/>
        <w:jc w:val="both"/>
        <w:rPr>
          <w:color w:val="000000"/>
        </w:rPr>
      </w:pPr>
      <w:r w:rsidRPr="001A019E">
        <w:rPr>
          <w:color w:val="000000"/>
        </w:rPr>
        <w:t>Заказчик</w:t>
      </w:r>
      <w:r w:rsidR="008D6957" w:rsidRPr="001A019E">
        <w:rPr>
          <w:color w:val="000000"/>
        </w:rPr>
        <w:t xml:space="preserve"> может принять решение об одностороннем отказе от </w:t>
      </w:r>
      <w:r w:rsidR="00C255DF" w:rsidRPr="001A019E">
        <w:rPr>
          <w:color w:val="000000"/>
        </w:rPr>
        <w:t xml:space="preserve">исполнения </w:t>
      </w:r>
      <w:r w:rsidR="00CF6883">
        <w:rPr>
          <w:color w:val="000000"/>
        </w:rPr>
        <w:t>контракт</w:t>
      </w:r>
      <w:r w:rsidR="00C255DF" w:rsidRPr="001A019E">
        <w:rPr>
          <w:color w:val="000000"/>
        </w:rPr>
        <w:t>а в случаях, если Поставщик:</w:t>
      </w:r>
    </w:p>
    <w:p w:rsidR="00EC7A5F" w:rsidRPr="001A019E" w:rsidRDefault="00D74354" w:rsidP="00F769C0">
      <w:pPr>
        <w:widowControl w:val="0"/>
        <w:numPr>
          <w:ilvl w:val="0"/>
          <w:numId w:val="8"/>
        </w:numPr>
        <w:tabs>
          <w:tab w:val="left" w:pos="1134"/>
        </w:tabs>
        <w:autoSpaceDE w:val="0"/>
        <w:autoSpaceDN w:val="0"/>
        <w:adjustRightInd w:val="0"/>
        <w:ind w:left="0" w:firstLine="567"/>
        <w:jc w:val="both"/>
        <w:rPr>
          <w:color w:val="000000"/>
        </w:rPr>
      </w:pPr>
      <w:r w:rsidRPr="001A019E">
        <w:rPr>
          <w:color w:val="000000"/>
        </w:rPr>
        <w:t>допустил просрочку</w:t>
      </w:r>
      <w:r w:rsidR="00452259">
        <w:rPr>
          <w:color w:val="000000"/>
        </w:rPr>
        <w:t xml:space="preserve"> поставки 10 </w:t>
      </w:r>
      <w:r w:rsidR="00FB1ADC">
        <w:rPr>
          <w:color w:val="000000"/>
        </w:rPr>
        <w:t>дней;</w:t>
      </w:r>
    </w:p>
    <w:p w:rsidR="00EC7A5F" w:rsidRPr="001A019E" w:rsidRDefault="00C255DF" w:rsidP="00F769C0">
      <w:pPr>
        <w:widowControl w:val="0"/>
        <w:numPr>
          <w:ilvl w:val="0"/>
          <w:numId w:val="8"/>
        </w:numPr>
        <w:tabs>
          <w:tab w:val="left" w:pos="1134"/>
        </w:tabs>
        <w:autoSpaceDE w:val="0"/>
        <w:autoSpaceDN w:val="0"/>
        <w:adjustRightInd w:val="0"/>
        <w:ind w:left="0" w:firstLine="567"/>
        <w:jc w:val="both"/>
        <w:rPr>
          <w:color w:val="000000"/>
        </w:rPr>
      </w:pPr>
      <w:r w:rsidRPr="001A019E">
        <w:rPr>
          <w:color w:val="000000"/>
        </w:rPr>
        <w:t>допустил поставку</w:t>
      </w:r>
      <w:r w:rsidR="00EC7A5F" w:rsidRPr="001A019E">
        <w:rPr>
          <w:color w:val="000000"/>
        </w:rPr>
        <w:t xml:space="preserve"> товаров ненадлежащего качества с недостатками, которые не могут быть устранены в приемлемый для Заказчика срок. А также недостатки, которые выявляются неоднократно либо проявляются вновь после устранения;</w:t>
      </w:r>
    </w:p>
    <w:p w:rsidR="00EC7A5F" w:rsidRPr="001A019E" w:rsidRDefault="00EC7A5F" w:rsidP="00F769C0">
      <w:pPr>
        <w:widowControl w:val="0"/>
        <w:numPr>
          <w:ilvl w:val="0"/>
          <w:numId w:val="8"/>
        </w:numPr>
        <w:tabs>
          <w:tab w:val="left" w:pos="1134"/>
        </w:tabs>
        <w:autoSpaceDE w:val="0"/>
        <w:autoSpaceDN w:val="0"/>
        <w:adjustRightInd w:val="0"/>
        <w:ind w:left="0" w:firstLine="567"/>
        <w:jc w:val="both"/>
        <w:rPr>
          <w:color w:val="000000"/>
        </w:rPr>
      </w:pPr>
      <w:r w:rsidRPr="001A019E">
        <w:rPr>
          <w:color w:val="000000"/>
        </w:rPr>
        <w:t>не выпол</w:t>
      </w:r>
      <w:r w:rsidR="00C255DF" w:rsidRPr="001A019E">
        <w:rPr>
          <w:color w:val="000000"/>
        </w:rPr>
        <w:t>нил в разумный срок требования З</w:t>
      </w:r>
      <w:r w:rsidRPr="001A019E">
        <w:rPr>
          <w:color w:val="000000"/>
        </w:rPr>
        <w:t>аказ</w:t>
      </w:r>
      <w:r w:rsidR="00C255DF" w:rsidRPr="001A019E">
        <w:rPr>
          <w:color w:val="000000"/>
        </w:rPr>
        <w:t>чика о доукомплектовании товара и/или замене некачественного Товара.</w:t>
      </w:r>
    </w:p>
    <w:p w:rsidR="001B09A3" w:rsidRDefault="001E710E" w:rsidP="001B09A3">
      <w:pPr>
        <w:widowControl w:val="0"/>
        <w:autoSpaceDE w:val="0"/>
        <w:autoSpaceDN w:val="0"/>
        <w:adjustRightInd w:val="0"/>
        <w:ind w:firstLine="567"/>
        <w:jc w:val="both"/>
        <w:rPr>
          <w:rFonts w:ascii="Liberation Serif" w:eastAsia="NSimSun" w:hAnsi="Liberation Serif" w:cs="Lucida Sans" w:hint="eastAsia"/>
          <w:lang w:eastAsia="zh-CN" w:bidi="hi-IN"/>
        </w:rPr>
      </w:pPr>
      <w:r w:rsidRPr="001A019E">
        <w:rPr>
          <w:color w:val="000000"/>
        </w:rPr>
        <w:t xml:space="preserve">7.7. </w:t>
      </w:r>
      <w:r w:rsidR="00584804" w:rsidRPr="00584804">
        <w:rPr>
          <w:rFonts w:ascii="Liberation Serif" w:eastAsia="NSimSun" w:hAnsi="Liberation Serif" w:cs="Lucida Sans"/>
          <w:lang w:val="x-none" w:eastAsia="zh-CN" w:bidi="hi-IN"/>
        </w:rPr>
        <w:t xml:space="preserve">Решение (уведомление) Заказчика об одностороннем отказе от исполнения </w:t>
      </w:r>
      <w:r w:rsidR="00CF6883">
        <w:rPr>
          <w:rFonts w:ascii="Liberation Serif" w:eastAsia="NSimSun" w:hAnsi="Liberation Serif" w:cs="Lucida Sans"/>
          <w:lang w:val="x-none" w:eastAsia="zh-CN" w:bidi="hi-IN"/>
        </w:rPr>
        <w:t>контракт</w:t>
      </w:r>
      <w:r w:rsidR="00584804" w:rsidRPr="00584804">
        <w:rPr>
          <w:rFonts w:ascii="Liberation Serif" w:eastAsia="NSimSun" w:hAnsi="Liberation Serif" w:cs="Lucida Sans"/>
          <w:lang w:val="x-none" w:eastAsia="zh-CN" w:bidi="hi-IN"/>
        </w:rPr>
        <w:t xml:space="preserve">а направляется заказным письмом по адресу (ам) </w:t>
      </w:r>
      <w:r w:rsidR="001B09A3">
        <w:rPr>
          <w:rFonts w:ascii="Liberation Serif" w:eastAsia="NSimSun" w:hAnsi="Liberation Serif" w:cs="Lucida Sans"/>
          <w:lang w:eastAsia="zh-CN" w:bidi="hi-IN"/>
        </w:rPr>
        <w:t>Поставщика</w:t>
      </w:r>
      <w:r w:rsidR="00584804" w:rsidRPr="00584804">
        <w:rPr>
          <w:rFonts w:ascii="Liberation Serif" w:eastAsia="NSimSun" w:hAnsi="Liberation Serif" w:cs="Lucida Sans"/>
          <w:lang w:val="x-none" w:eastAsia="zh-CN" w:bidi="hi-IN"/>
        </w:rPr>
        <w:t>, указанного (ых) в р.</w:t>
      </w:r>
      <w:r w:rsidR="001B09A3">
        <w:rPr>
          <w:rFonts w:ascii="Liberation Serif" w:eastAsia="NSimSun" w:hAnsi="Liberation Serif" w:cs="Lucida Sans"/>
          <w:lang w:eastAsia="zh-CN" w:bidi="hi-IN"/>
        </w:rPr>
        <w:t>10</w:t>
      </w:r>
      <w:r w:rsidR="00584804" w:rsidRPr="00584804">
        <w:rPr>
          <w:rFonts w:ascii="Liberation Serif" w:eastAsia="NSimSun" w:hAnsi="Liberation Serif" w:cs="Lucida Sans"/>
          <w:lang w:val="x-none" w:eastAsia="zh-CN" w:bidi="hi-IN"/>
        </w:rPr>
        <w:t xml:space="preserve"> настоящего </w:t>
      </w:r>
      <w:r w:rsidR="00CF6883">
        <w:rPr>
          <w:rFonts w:ascii="Liberation Serif" w:eastAsia="NSimSun" w:hAnsi="Liberation Serif" w:cs="Lucida Sans"/>
          <w:lang w:val="x-none" w:eastAsia="zh-CN" w:bidi="hi-IN"/>
        </w:rPr>
        <w:t>Контракт</w:t>
      </w:r>
      <w:r w:rsidR="00584804" w:rsidRPr="00584804">
        <w:rPr>
          <w:rFonts w:ascii="Liberation Serif" w:eastAsia="NSimSun" w:hAnsi="Liberation Serif" w:cs="Lucida Sans"/>
          <w:lang w:val="x-none" w:eastAsia="zh-CN" w:bidi="hi-IN"/>
        </w:rPr>
        <w:t xml:space="preserve">а не позднее чем за 10 (десять) рабочих дней до даты предполагаемого расторжения </w:t>
      </w:r>
      <w:r w:rsidR="00CF6883">
        <w:rPr>
          <w:rFonts w:ascii="Liberation Serif" w:eastAsia="NSimSun" w:hAnsi="Liberation Serif" w:cs="Lucida Sans"/>
          <w:lang w:val="x-none" w:eastAsia="zh-CN" w:bidi="hi-IN"/>
        </w:rPr>
        <w:t>контракт</w:t>
      </w:r>
      <w:r w:rsidR="00584804" w:rsidRPr="00584804">
        <w:rPr>
          <w:rFonts w:ascii="Liberation Serif" w:eastAsia="NSimSun" w:hAnsi="Liberation Serif" w:cs="Lucida Sans"/>
          <w:lang w:val="x-none" w:eastAsia="zh-CN" w:bidi="hi-IN"/>
        </w:rPr>
        <w:t xml:space="preserve">а. Решение (уведомление) вступает в силу с даты, указанной Заказчиком в решении (уведомлении) об одностороннем отказе от исполнения </w:t>
      </w:r>
      <w:r w:rsidR="00CF6883">
        <w:rPr>
          <w:rFonts w:ascii="Liberation Serif" w:eastAsia="NSimSun" w:hAnsi="Liberation Serif" w:cs="Lucida Sans"/>
          <w:lang w:val="x-none" w:eastAsia="zh-CN" w:bidi="hi-IN"/>
        </w:rPr>
        <w:t>Контракт</w:t>
      </w:r>
      <w:r w:rsidR="00584804" w:rsidRPr="00584804">
        <w:rPr>
          <w:rFonts w:ascii="Liberation Serif" w:eastAsia="NSimSun" w:hAnsi="Liberation Serif" w:cs="Lucida Sans"/>
          <w:lang w:val="x-none" w:eastAsia="zh-CN" w:bidi="hi-IN"/>
        </w:rPr>
        <w:t>а.</w:t>
      </w:r>
      <w:r w:rsidR="001B09A3">
        <w:rPr>
          <w:rFonts w:ascii="Liberation Serif" w:eastAsia="NSimSun" w:hAnsi="Liberation Serif" w:cs="Lucida Sans"/>
          <w:lang w:eastAsia="zh-CN" w:bidi="hi-IN"/>
        </w:rPr>
        <w:t xml:space="preserve"> </w:t>
      </w:r>
    </w:p>
    <w:p w:rsidR="00584804" w:rsidRPr="001B09A3" w:rsidRDefault="00584804" w:rsidP="001B09A3">
      <w:pPr>
        <w:widowControl w:val="0"/>
        <w:autoSpaceDE w:val="0"/>
        <w:autoSpaceDN w:val="0"/>
        <w:adjustRightInd w:val="0"/>
        <w:ind w:firstLine="567"/>
        <w:jc w:val="both"/>
        <w:rPr>
          <w:color w:val="000000"/>
        </w:rPr>
      </w:pPr>
      <w:r w:rsidRPr="00584804">
        <w:rPr>
          <w:rFonts w:ascii="Liberation Serif" w:eastAsia="NSimSun" w:hAnsi="Liberation Serif" w:cs="Lucida Sans"/>
          <w:lang w:eastAsia="zh-CN" w:bidi="hi-IN"/>
        </w:rPr>
        <w:t xml:space="preserve">Решение (уведомление) об одностороннем отказе от исполнения </w:t>
      </w:r>
      <w:r w:rsidR="00CF6883">
        <w:rPr>
          <w:rFonts w:ascii="Liberation Serif" w:eastAsia="NSimSun" w:hAnsi="Liberation Serif" w:cs="Lucida Sans"/>
          <w:lang w:eastAsia="zh-CN" w:bidi="hi-IN"/>
        </w:rPr>
        <w:t>Контракт</w:t>
      </w:r>
      <w:r w:rsidRPr="00584804">
        <w:rPr>
          <w:rFonts w:ascii="Liberation Serif" w:eastAsia="NSimSun" w:hAnsi="Liberation Serif" w:cs="Lucida Sans"/>
          <w:lang w:eastAsia="zh-CN" w:bidi="hi-IN"/>
        </w:rPr>
        <w:t xml:space="preserve">а будет считается доставленным и в тех случаях, если оно поступило лицу, которому оно направлено, но по обстоятельствам, зависящим от </w:t>
      </w:r>
      <w:r w:rsidR="001B09A3">
        <w:rPr>
          <w:rFonts w:ascii="Liberation Serif" w:eastAsia="NSimSun" w:hAnsi="Liberation Serif" w:cs="Lucida Sans"/>
          <w:lang w:eastAsia="zh-CN" w:bidi="hi-IN"/>
        </w:rPr>
        <w:t>Поставщика</w:t>
      </w:r>
      <w:r w:rsidRPr="00584804">
        <w:rPr>
          <w:rFonts w:ascii="Liberation Serif" w:eastAsia="NSimSun" w:hAnsi="Liberation Serif" w:cs="Lucida Sans"/>
          <w:lang w:eastAsia="zh-CN" w:bidi="hi-IN"/>
        </w:rPr>
        <w:t xml:space="preserve">, не было ему вручено, </w:t>
      </w:r>
      <w:r w:rsidR="001B09A3">
        <w:rPr>
          <w:rFonts w:ascii="Liberation Serif" w:eastAsia="NSimSun" w:hAnsi="Liberation Serif" w:cs="Lucida Sans"/>
          <w:lang w:eastAsia="zh-CN" w:bidi="hi-IN"/>
        </w:rPr>
        <w:t>Поставщик</w:t>
      </w:r>
      <w:r w:rsidRPr="00584804">
        <w:rPr>
          <w:rFonts w:ascii="Liberation Serif" w:eastAsia="NSimSun" w:hAnsi="Liberation Serif" w:cs="Lucida Sans"/>
          <w:lang w:eastAsia="zh-CN" w:bidi="hi-IN"/>
        </w:rPr>
        <w:t xml:space="preserve"> уклонился от получения или </w:t>
      </w:r>
      <w:r w:rsidR="001B09A3">
        <w:rPr>
          <w:rFonts w:ascii="Liberation Serif" w:eastAsia="NSimSun" w:hAnsi="Liberation Serif" w:cs="Lucida Sans"/>
          <w:lang w:eastAsia="zh-CN" w:bidi="hi-IN"/>
        </w:rPr>
        <w:t>Поставщик</w:t>
      </w:r>
      <w:r w:rsidRPr="00584804">
        <w:rPr>
          <w:rFonts w:ascii="Liberation Serif" w:eastAsia="NSimSun" w:hAnsi="Liberation Serif" w:cs="Lucida Sans"/>
          <w:lang w:eastAsia="zh-CN" w:bidi="hi-IN"/>
        </w:rPr>
        <w:t xml:space="preserve"> не ознакомился с ним (пункт 1 статьи 165.1 ГК РФ).  </w:t>
      </w:r>
    </w:p>
    <w:p w:rsidR="003940CF" w:rsidRPr="001B09A3" w:rsidRDefault="001B09A3" w:rsidP="001B09A3">
      <w:pPr>
        <w:tabs>
          <w:tab w:val="left" w:pos="1134"/>
        </w:tabs>
        <w:ind w:firstLine="567"/>
        <w:jc w:val="both"/>
        <w:rPr>
          <w:rFonts w:ascii="Liberation Serif" w:eastAsia="NSimSun" w:hAnsi="Liberation Serif" w:cs="Lucida Sans" w:hint="eastAsia"/>
          <w:lang w:eastAsia="zh-CN" w:bidi="hi-IN"/>
        </w:rPr>
      </w:pPr>
      <w:r>
        <w:rPr>
          <w:rFonts w:ascii="Liberation Serif" w:eastAsia="NSimSun" w:hAnsi="Liberation Serif" w:cs="Lucida Sans"/>
          <w:lang w:eastAsia="zh-CN" w:bidi="hi-IN"/>
        </w:rPr>
        <w:t>Поставщик</w:t>
      </w:r>
      <w:r w:rsidR="00584804" w:rsidRPr="00584804">
        <w:rPr>
          <w:rFonts w:ascii="Liberation Serif" w:eastAsia="NSimSun" w:hAnsi="Liberation Serif" w:cs="Lucida Sans"/>
          <w:lang w:eastAsia="zh-CN" w:bidi="hi-IN"/>
        </w:rPr>
        <w:t xml:space="preserve"> вправе принять решение об одностороннем отказе от исполнения </w:t>
      </w:r>
      <w:r w:rsidR="00CF6883">
        <w:rPr>
          <w:rFonts w:ascii="Liberation Serif" w:eastAsia="NSimSun" w:hAnsi="Liberation Serif" w:cs="Lucida Sans"/>
          <w:lang w:eastAsia="zh-CN" w:bidi="hi-IN"/>
        </w:rPr>
        <w:t>Контракт</w:t>
      </w:r>
      <w:r w:rsidR="00584804" w:rsidRPr="00584804">
        <w:rPr>
          <w:rFonts w:ascii="Liberation Serif" w:eastAsia="NSimSun" w:hAnsi="Liberation Serif" w:cs="Lucida Sans"/>
          <w:lang w:eastAsia="zh-CN" w:bidi="hi-IN"/>
        </w:rPr>
        <w:t>а, по основаниям, предусмотренным законодательством.</w:t>
      </w:r>
    </w:p>
    <w:p w:rsidR="00250A6A" w:rsidRDefault="001E710E" w:rsidP="00250A6A">
      <w:pPr>
        <w:ind w:firstLine="567"/>
        <w:jc w:val="both"/>
        <w:rPr>
          <w:color w:val="000000"/>
        </w:rPr>
      </w:pPr>
      <w:r w:rsidRPr="001A019E">
        <w:rPr>
          <w:color w:val="000000"/>
        </w:rPr>
        <w:t>7.</w:t>
      </w:r>
      <w:r w:rsidR="00D74354" w:rsidRPr="001A019E">
        <w:rPr>
          <w:color w:val="000000"/>
        </w:rPr>
        <w:t>8. По</w:t>
      </w:r>
      <w:r w:rsidR="008D6957" w:rsidRPr="001A019E">
        <w:rPr>
          <w:color w:val="000000"/>
        </w:rPr>
        <w:t xml:space="preserve"> требованию одной из сторон </w:t>
      </w:r>
      <w:r w:rsidR="00CF6883">
        <w:rPr>
          <w:color w:val="000000"/>
        </w:rPr>
        <w:t>Контракт</w:t>
      </w:r>
      <w:r w:rsidR="008D6957" w:rsidRPr="001A019E">
        <w:rPr>
          <w:color w:val="000000"/>
        </w:rPr>
        <w:t xml:space="preserve"> может быть расторгнут в судебном порядке в случаях, предусмотренных законодательством.</w:t>
      </w:r>
    </w:p>
    <w:p w:rsidR="00250A6A" w:rsidRDefault="001E710E" w:rsidP="00250A6A">
      <w:pPr>
        <w:ind w:firstLine="567"/>
        <w:jc w:val="both"/>
        <w:rPr>
          <w:color w:val="000000"/>
        </w:rPr>
      </w:pPr>
      <w:r w:rsidRPr="001A019E">
        <w:rPr>
          <w:color w:val="000000"/>
        </w:rPr>
        <w:t>7.9.</w:t>
      </w:r>
      <w:r w:rsidR="00D74354" w:rsidRPr="001A019E">
        <w:rPr>
          <w:color w:val="000000"/>
        </w:rPr>
        <w:t xml:space="preserve"> </w:t>
      </w:r>
      <w:r w:rsidR="00250A6A" w:rsidRPr="00250A6A">
        <w:rPr>
          <w:color w:val="000000"/>
        </w:rPr>
        <w:t>Стороны пришли к соглашению, что помимо почтовых отправлений, личного вручения документов стороне, все юридически значимые уведомления, сообщения, претензии и иные документы могут быть направлены другой стороне в скан образе на адрес электронной почты, ука</w:t>
      </w:r>
      <w:r w:rsidR="00250A6A">
        <w:rPr>
          <w:color w:val="000000"/>
        </w:rPr>
        <w:t>занной в р.11</w:t>
      </w:r>
      <w:r w:rsidR="00250A6A" w:rsidRPr="00250A6A">
        <w:rPr>
          <w:color w:val="000000"/>
        </w:rPr>
        <w:t xml:space="preserve"> Договора. Сторона будет считаться получившей юридически значимое уведомление, сообщение, претензию и иного документа в дату отправки такого юридически значимого документа с электронной почты стороны отправителя.</w:t>
      </w:r>
    </w:p>
    <w:p w:rsidR="003D3E39" w:rsidRDefault="001E710E" w:rsidP="00F769C0">
      <w:pPr>
        <w:ind w:firstLine="567"/>
        <w:jc w:val="both"/>
        <w:rPr>
          <w:color w:val="000000"/>
        </w:rPr>
      </w:pPr>
      <w:r w:rsidRPr="001A019E">
        <w:rPr>
          <w:color w:val="000000"/>
        </w:rPr>
        <w:t>7.</w:t>
      </w:r>
      <w:r w:rsidR="00D74354" w:rsidRPr="001A019E">
        <w:rPr>
          <w:color w:val="000000"/>
        </w:rPr>
        <w:t>10. Сообщение</w:t>
      </w:r>
      <w:r w:rsidR="003D3E39" w:rsidRPr="001A019E">
        <w:rPr>
          <w:color w:val="000000"/>
        </w:rPr>
        <w:t xml:space="preserve">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rsidR="00D7367C" w:rsidRDefault="00D7367C" w:rsidP="00F769C0">
      <w:pPr>
        <w:ind w:firstLine="567"/>
        <w:jc w:val="both"/>
        <w:rPr>
          <w:color w:val="000000"/>
        </w:rPr>
      </w:pPr>
    </w:p>
    <w:p w:rsidR="00D7367C" w:rsidRDefault="00D7367C" w:rsidP="00D7367C">
      <w:pPr>
        <w:widowControl w:val="0"/>
        <w:jc w:val="center"/>
        <w:rPr>
          <w:b/>
        </w:rPr>
      </w:pPr>
      <w:r>
        <w:rPr>
          <w:b/>
        </w:rPr>
        <w:t>8. АНТИКОРРУПЦИОННАЯ ОГОВОРКА</w:t>
      </w:r>
    </w:p>
    <w:p w:rsidR="00D7367C" w:rsidRDefault="00D7367C" w:rsidP="00D7367C">
      <w:pPr>
        <w:tabs>
          <w:tab w:val="left" w:pos="1134"/>
        </w:tabs>
        <w:autoSpaceDE w:val="0"/>
        <w:autoSpaceDN w:val="0"/>
        <w:adjustRightInd w:val="0"/>
        <w:ind w:firstLine="709"/>
        <w:jc w:val="both"/>
      </w:pPr>
      <w:r>
        <w:t>8.1.</w:t>
      </w:r>
      <w:r>
        <w:tab/>
        <w:t xml:space="preserve">При исполнении своих обязательств по </w:t>
      </w:r>
      <w:r w:rsidR="00CF6883">
        <w:t>Контракт</w:t>
      </w:r>
      <w: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не предлагают услуги имущественного характера, иные имущественные права для себя или для третьих лиц,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00CF6883">
        <w:t>Контракт</w:t>
      </w:r>
      <w:r>
        <w:t xml:space="preserve">у, Стороны, их аффилированные лица, работники или посредники не осуществляют действия, квалифицируемые применимым для целей </w:t>
      </w:r>
      <w:r w:rsidR="00CF6883">
        <w:t>Контракт</w:t>
      </w:r>
      <w: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7367C" w:rsidRDefault="00D7367C" w:rsidP="00D7367C">
      <w:pPr>
        <w:tabs>
          <w:tab w:val="left" w:pos="1134"/>
        </w:tabs>
        <w:autoSpaceDE w:val="0"/>
        <w:autoSpaceDN w:val="0"/>
        <w:adjustRightInd w:val="0"/>
        <w:ind w:firstLine="709"/>
        <w:jc w:val="both"/>
      </w:pPr>
      <w:r>
        <w:t xml:space="preserve">8.2. В случае возникновения у Стороны подозрений, что произошло или может произойти нарушение каких-либо положений настоящего раздела </w:t>
      </w:r>
      <w:r w:rsidR="00CF6883">
        <w:t>Контракт</w:t>
      </w:r>
      <w:r>
        <w:t xml:space="preserve">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w:t>
      </w:r>
      <w:r>
        <w:lastRenderedPageBreak/>
        <w:t xml:space="preserve">положений настоящего раздела </w:t>
      </w:r>
      <w:r w:rsidR="00CF6883">
        <w:t>Контракт</w:t>
      </w:r>
      <w:r>
        <w:t xml:space="preserve">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CF6883">
        <w:t>Контракт</w:t>
      </w:r>
      <w:r>
        <w:t>у до получения подтверждения, что нарушения не произошло или не произойдет. Это подтверждение должно быть направлено в течение пяти рабочих дней с даты получения письменного уведомления.</w:t>
      </w:r>
    </w:p>
    <w:p w:rsidR="00D7367C" w:rsidRDefault="00D7367C" w:rsidP="00D7367C">
      <w:pPr>
        <w:tabs>
          <w:tab w:val="left" w:pos="1134"/>
        </w:tabs>
        <w:autoSpaceDE w:val="0"/>
        <w:autoSpaceDN w:val="0"/>
        <w:adjustRightInd w:val="0"/>
        <w:ind w:firstLine="709"/>
        <w:jc w:val="both"/>
      </w:pPr>
      <w:r>
        <w:t xml:space="preserve">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CF6883">
        <w:t>Контракт</w:t>
      </w:r>
      <w:r>
        <w:t xml:space="preserve">ом срок подтверждения, что нарушения не произошло или не произойдет, другая Сторона имеет право расторгнуть </w:t>
      </w:r>
      <w:r w:rsidR="00CF6883">
        <w:t>Контракт</w:t>
      </w:r>
      <w: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CF6883">
        <w:t>Контракт</w:t>
      </w:r>
      <w: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D7367C" w:rsidRPr="001A019E" w:rsidRDefault="00D7367C" w:rsidP="00F769C0">
      <w:pPr>
        <w:ind w:firstLine="567"/>
        <w:jc w:val="both"/>
        <w:rPr>
          <w:color w:val="000000"/>
        </w:rPr>
      </w:pPr>
    </w:p>
    <w:p w:rsidR="00A10CD7" w:rsidRPr="001A019E" w:rsidRDefault="003F7A57" w:rsidP="00D7367C">
      <w:pPr>
        <w:pStyle w:val="ConsPlusNormal"/>
        <w:widowControl/>
        <w:numPr>
          <w:ilvl w:val="0"/>
          <w:numId w:val="13"/>
        </w:numPr>
        <w:tabs>
          <w:tab w:val="left" w:pos="993"/>
        </w:tabs>
        <w:ind w:left="0" w:firstLine="0"/>
        <w:jc w:val="center"/>
        <w:rPr>
          <w:rFonts w:ascii="Times New Roman" w:hAnsi="Times New Roman" w:cs="Times New Roman"/>
          <w:b/>
          <w:color w:val="000000"/>
          <w:sz w:val="24"/>
          <w:szCs w:val="24"/>
        </w:rPr>
      </w:pPr>
      <w:r w:rsidRPr="001A019E">
        <w:rPr>
          <w:rFonts w:ascii="Times New Roman" w:hAnsi="Times New Roman" w:cs="Times New Roman"/>
          <w:b/>
          <w:color w:val="000000"/>
          <w:sz w:val="24"/>
          <w:szCs w:val="24"/>
        </w:rPr>
        <w:t xml:space="preserve">СРОК ДЕЙСТВИЯ </w:t>
      </w:r>
      <w:r w:rsidR="00CF6883">
        <w:rPr>
          <w:rFonts w:ascii="Times New Roman" w:hAnsi="Times New Roman" w:cs="Times New Roman"/>
          <w:b/>
          <w:color w:val="000000"/>
          <w:sz w:val="24"/>
          <w:szCs w:val="24"/>
        </w:rPr>
        <w:t>КОНТРАКТ</w:t>
      </w:r>
      <w:r w:rsidRPr="001A019E">
        <w:rPr>
          <w:rFonts w:ascii="Times New Roman" w:hAnsi="Times New Roman" w:cs="Times New Roman"/>
          <w:b/>
          <w:color w:val="000000"/>
          <w:sz w:val="24"/>
          <w:szCs w:val="24"/>
        </w:rPr>
        <w:t>А</w:t>
      </w:r>
    </w:p>
    <w:p w:rsidR="004E2922" w:rsidRPr="00D7367C" w:rsidRDefault="00D7367C" w:rsidP="00D7367C">
      <w:pPr>
        <w:tabs>
          <w:tab w:val="left" w:pos="1134"/>
        </w:tabs>
        <w:autoSpaceDE w:val="0"/>
        <w:autoSpaceDN w:val="0"/>
        <w:adjustRightInd w:val="0"/>
        <w:ind w:firstLine="709"/>
        <w:jc w:val="both"/>
      </w:pPr>
      <w:r>
        <w:t xml:space="preserve">9.1. </w:t>
      </w:r>
      <w:r w:rsidR="00CF6883">
        <w:t>Контракт</w:t>
      </w:r>
      <w:r w:rsidR="004E2922" w:rsidRPr="00D7367C">
        <w:t xml:space="preserve"> вступает в силу с момента его подп</w:t>
      </w:r>
      <w:r w:rsidR="00D74354" w:rsidRPr="00D7367C">
        <w:t xml:space="preserve">исания сторонами </w:t>
      </w:r>
      <w:r w:rsidR="00AF5CEB" w:rsidRPr="00D7367C">
        <w:t>и действует до «31» декабря 202</w:t>
      </w:r>
      <w:r w:rsidR="007148E7">
        <w:t>6</w:t>
      </w:r>
      <w:r w:rsidR="00DC0D4C" w:rsidRPr="00D7367C">
        <w:t xml:space="preserve">г. Окончание срока действия </w:t>
      </w:r>
      <w:r w:rsidR="00CF6883">
        <w:t>Контракт</w:t>
      </w:r>
      <w:r w:rsidR="00DC0D4C" w:rsidRPr="00D7367C">
        <w:t xml:space="preserve">а не освобождает Стороны от выполнения обязательств, предусмотренных </w:t>
      </w:r>
      <w:r w:rsidR="00CF6883">
        <w:t>Контракт</w:t>
      </w:r>
      <w:r w:rsidR="00DC0D4C" w:rsidRPr="00D7367C">
        <w:t xml:space="preserve">ом, а также от ответственности за нарушение условий </w:t>
      </w:r>
      <w:r w:rsidR="00CF6883">
        <w:t>Контракт</w:t>
      </w:r>
      <w:r w:rsidR="00DC0D4C" w:rsidRPr="00D7367C">
        <w:t>а.</w:t>
      </w:r>
    </w:p>
    <w:p w:rsidR="004E2922" w:rsidRPr="00D7367C" w:rsidRDefault="00D7367C" w:rsidP="00D7367C">
      <w:pPr>
        <w:tabs>
          <w:tab w:val="left" w:pos="1134"/>
        </w:tabs>
        <w:autoSpaceDE w:val="0"/>
        <w:autoSpaceDN w:val="0"/>
        <w:adjustRightInd w:val="0"/>
        <w:ind w:firstLine="709"/>
        <w:jc w:val="both"/>
      </w:pPr>
      <w:r>
        <w:t xml:space="preserve">9.2. </w:t>
      </w:r>
      <w:r w:rsidRPr="00D7367C">
        <w:t xml:space="preserve"> </w:t>
      </w:r>
      <w:r w:rsidR="00CF6883">
        <w:t>Контракт</w:t>
      </w:r>
      <w:r w:rsidR="004E2922" w:rsidRPr="00D7367C">
        <w:t xml:space="preserve"> может быть расторгнут досрочно по соглашению Сторон. </w:t>
      </w:r>
    </w:p>
    <w:p w:rsidR="00A10CD7" w:rsidRDefault="00D7367C" w:rsidP="00D7367C">
      <w:pPr>
        <w:tabs>
          <w:tab w:val="left" w:pos="1134"/>
        </w:tabs>
        <w:autoSpaceDE w:val="0"/>
        <w:autoSpaceDN w:val="0"/>
        <w:adjustRightInd w:val="0"/>
        <w:ind w:firstLine="709"/>
        <w:jc w:val="both"/>
      </w:pPr>
      <w:r>
        <w:t xml:space="preserve">9.3. </w:t>
      </w:r>
      <w:r w:rsidR="004E2922" w:rsidRPr="00D7367C">
        <w:t xml:space="preserve">В случае </w:t>
      </w:r>
      <w:r w:rsidR="003F7A57" w:rsidRPr="00D7367C">
        <w:t xml:space="preserve">досрочного расторжения </w:t>
      </w:r>
      <w:r w:rsidR="00CF6883">
        <w:t>Контракт</w:t>
      </w:r>
      <w:r w:rsidR="003F7A57" w:rsidRPr="00D7367C">
        <w:t>а</w:t>
      </w:r>
      <w:r w:rsidR="004E2922" w:rsidRPr="00D7367C">
        <w:t xml:space="preserve"> стороны обязаны подписать акт сверки расчетов и произвести окончательные расчеты.</w:t>
      </w:r>
    </w:p>
    <w:p w:rsidR="00D7367C" w:rsidRPr="00D7367C" w:rsidRDefault="00D7367C" w:rsidP="00D7367C">
      <w:pPr>
        <w:tabs>
          <w:tab w:val="left" w:pos="1134"/>
        </w:tabs>
        <w:autoSpaceDE w:val="0"/>
        <w:autoSpaceDN w:val="0"/>
        <w:adjustRightInd w:val="0"/>
        <w:ind w:firstLine="709"/>
        <w:jc w:val="both"/>
      </w:pPr>
    </w:p>
    <w:p w:rsidR="00A10CD7" w:rsidRPr="001A019E" w:rsidRDefault="004E2922" w:rsidP="00D7367C">
      <w:pPr>
        <w:pStyle w:val="ConsPlusNormal"/>
        <w:widowControl/>
        <w:numPr>
          <w:ilvl w:val="0"/>
          <w:numId w:val="13"/>
        </w:numPr>
        <w:ind w:right="-55"/>
        <w:rPr>
          <w:rFonts w:ascii="Times New Roman" w:hAnsi="Times New Roman" w:cs="Times New Roman"/>
          <w:b/>
          <w:color w:val="000000"/>
          <w:sz w:val="24"/>
          <w:szCs w:val="24"/>
        </w:rPr>
      </w:pPr>
      <w:r w:rsidRPr="001A019E">
        <w:rPr>
          <w:rFonts w:ascii="Times New Roman" w:hAnsi="Times New Roman" w:cs="Times New Roman"/>
          <w:b/>
          <w:color w:val="000000"/>
          <w:sz w:val="24"/>
          <w:szCs w:val="24"/>
        </w:rPr>
        <w:t>ЗАКЛЮЧИТЕЛЬНЫЕ УСЛОВИЯ</w:t>
      </w:r>
    </w:p>
    <w:p w:rsidR="00A10CD7" w:rsidRDefault="00D7367C" w:rsidP="00D7367C">
      <w:pPr>
        <w:tabs>
          <w:tab w:val="left" w:pos="1134"/>
        </w:tabs>
        <w:autoSpaceDE w:val="0"/>
        <w:autoSpaceDN w:val="0"/>
        <w:adjustRightInd w:val="0"/>
        <w:ind w:firstLine="709"/>
        <w:jc w:val="both"/>
      </w:pPr>
      <w:r>
        <w:t xml:space="preserve">10.1. </w:t>
      </w:r>
      <w:r w:rsidR="003F7A57" w:rsidRPr="00D7367C">
        <w:t xml:space="preserve">Изменения к </w:t>
      </w:r>
      <w:r w:rsidR="00CF6883">
        <w:t>Контракт</w:t>
      </w:r>
      <w:r w:rsidR="003F7A57" w:rsidRPr="00D7367C">
        <w:t>у</w:t>
      </w:r>
      <w:r w:rsidR="004E2922" w:rsidRPr="00D7367C">
        <w:t xml:space="preserve"> оформляются в виде Соглашения и подписываются обеими сторонами.</w:t>
      </w:r>
    </w:p>
    <w:p w:rsidR="00250A6A" w:rsidRPr="00D7367C" w:rsidRDefault="00250A6A" w:rsidP="00D7367C">
      <w:pPr>
        <w:tabs>
          <w:tab w:val="left" w:pos="1134"/>
        </w:tabs>
        <w:autoSpaceDE w:val="0"/>
        <w:autoSpaceDN w:val="0"/>
        <w:adjustRightInd w:val="0"/>
        <w:ind w:firstLine="709"/>
        <w:jc w:val="both"/>
      </w:pPr>
      <w:r>
        <w:t xml:space="preserve">10.2. </w:t>
      </w:r>
      <w:r w:rsidRPr="00250A6A">
        <w:t>Стороны договорились о возможности использовать для подписания Договора и документов, необходимых для его заключения и исполнения, квалифицированные электронные подписи сторон (или их уполномоченных представителей), условия признания которых установлены Федеральным законом от 06.04.2011 № 63-ФЗ "Об электронной подписи". 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действующий на дату отправки документа.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 Их направление в бумажном виде не требуется. По требованию одной из сторон вышеуказанные документы могут быть составлены в двух экземплярах, идентичных по содержанию и имеющих равную юридическую силу, по одному для каждой из сторон.</w:t>
      </w:r>
    </w:p>
    <w:p w:rsidR="00AF2B33" w:rsidRDefault="00250A6A" w:rsidP="00D7367C">
      <w:pPr>
        <w:tabs>
          <w:tab w:val="left" w:pos="1134"/>
        </w:tabs>
        <w:autoSpaceDE w:val="0"/>
        <w:autoSpaceDN w:val="0"/>
        <w:adjustRightInd w:val="0"/>
        <w:ind w:firstLine="709"/>
        <w:jc w:val="both"/>
      </w:pPr>
      <w:r>
        <w:t>10.3</w:t>
      </w:r>
      <w:r w:rsidR="00D7367C">
        <w:t xml:space="preserve">. </w:t>
      </w:r>
      <w:r w:rsidR="00CF6883">
        <w:t>Контракт</w:t>
      </w:r>
      <w:r w:rsidR="004E2922" w:rsidRPr="00D7367C">
        <w:t xml:space="preserve"> составлен в двух экземплярах, имеющих одинаковую юридическую силу, по одному экземпляру для каждой из сторон.</w:t>
      </w:r>
    </w:p>
    <w:p w:rsidR="00D7367C" w:rsidRPr="00D7367C" w:rsidRDefault="00D7367C" w:rsidP="00D7367C">
      <w:pPr>
        <w:tabs>
          <w:tab w:val="left" w:pos="1134"/>
        </w:tabs>
        <w:autoSpaceDE w:val="0"/>
        <w:autoSpaceDN w:val="0"/>
        <w:adjustRightInd w:val="0"/>
        <w:ind w:firstLine="709"/>
        <w:jc w:val="both"/>
      </w:pPr>
    </w:p>
    <w:p w:rsidR="001D58CA" w:rsidRPr="001B09A3" w:rsidRDefault="00A90C1B" w:rsidP="00D7367C">
      <w:pPr>
        <w:pStyle w:val="ConsPlusNormal"/>
        <w:widowControl/>
        <w:numPr>
          <w:ilvl w:val="0"/>
          <w:numId w:val="13"/>
        </w:numPr>
        <w:tabs>
          <w:tab w:val="left" w:pos="993"/>
        </w:tabs>
        <w:ind w:left="851" w:right="-55" w:hanging="284"/>
        <w:jc w:val="center"/>
        <w:rPr>
          <w:rFonts w:ascii="Times New Roman" w:hAnsi="Times New Roman" w:cs="Times New Roman"/>
          <w:b/>
          <w:color w:val="000000"/>
          <w:sz w:val="24"/>
          <w:szCs w:val="24"/>
        </w:rPr>
      </w:pPr>
      <w:r w:rsidRPr="001A019E">
        <w:rPr>
          <w:rFonts w:ascii="Times New Roman" w:hAnsi="Times New Roman" w:cs="Times New Roman"/>
          <w:b/>
          <w:color w:val="000000"/>
          <w:sz w:val="24"/>
          <w:szCs w:val="24"/>
        </w:rPr>
        <w:t>АДРЕСА,</w:t>
      </w:r>
      <w:r w:rsidR="004E2922" w:rsidRPr="001A019E">
        <w:rPr>
          <w:rFonts w:ascii="Times New Roman" w:hAnsi="Times New Roman" w:cs="Times New Roman"/>
          <w:b/>
          <w:color w:val="000000"/>
          <w:sz w:val="24"/>
          <w:szCs w:val="24"/>
        </w:rPr>
        <w:t xml:space="preserve"> РЕКВИЗИТЫ</w:t>
      </w:r>
      <w:r w:rsidRPr="001A019E">
        <w:rPr>
          <w:rFonts w:ascii="Times New Roman" w:hAnsi="Times New Roman" w:cs="Times New Roman"/>
          <w:b/>
          <w:color w:val="000000"/>
          <w:sz w:val="24"/>
          <w:szCs w:val="24"/>
        </w:rPr>
        <w:t xml:space="preserve"> И ПОДПИСИ</w:t>
      </w:r>
      <w:r w:rsidR="004E2922" w:rsidRPr="001A019E">
        <w:rPr>
          <w:rFonts w:ascii="Times New Roman" w:hAnsi="Times New Roman" w:cs="Times New Roman"/>
          <w:b/>
          <w:color w:val="000000"/>
          <w:sz w:val="24"/>
          <w:szCs w:val="24"/>
        </w:rPr>
        <w:t xml:space="preserve"> СТОРОН</w:t>
      </w:r>
    </w:p>
    <w:tbl>
      <w:tblPr>
        <w:tblW w:w="5074" w:type="pct"/>
        <w:tblLook w:val="04A0" w:firstRow="1" w:lastRow="0" w:firstColumn="1" w:lastColumn="0" w:noHBand="0" w:noVBand="1"/>
      </w:tblPr>
      <w:tblGrid>
        <w:gridCol w:w="5210"/>
        <w:gridCol w:w="5223"/>
      </w:tblGrid>
      <w:tr w:rsidR="00F769C0" w:rsidRPr="001A019E" w:rsidTr="00D74354">
        <w:trPr>
          <w:trHeight w:val="6317"/>
        </w:trPr>
        <w:tc>
          <w:tcPr>
            <w:tcW w:w="2497" w:type="pct"/>
            <w:shd w:val="clear" w:color="auto" w:fill="auto"/>
          </w:tcPr>
          <w:p w:rsidR="00FC7418" w:rsidRPr="001A019E" w:rsidRDefault="001222F8" w:rsidP="00F769C0">
            <w:pPr>
              <w:suppressAutoHyphens/>
              <w:autoSpaceDE w:val="0"/>
              <w:ind w:right="-55"/>
              <w:jc w:val="center"/>
              <w:rPr>
                <w:rFonts w:eastAsia="Arial"/>
                <w:b/>
                <w:bCs/>
                <w:color w:val="000000"/>
                <w:lang w:eastAsia="ar-SA"/>
              </w:rPr>
            </w:pPr>
            <w:r w:rsidRPr="001A019E">
              <w:rPr>
                <w:rFonts w:eastAsia="Arial"/>
                <w:b/>
                <w:bCs/>
                <w:color w:val="000000"/>
                <w:lang w:eastAsia="ar-SA"/>
              </w:rPr>
              <w:lastRenderedPageBreak/>
              <w:t>ЗАКАЗЧИК</w:t>
            </w:r>
          </w:p>
          <w:p w:rsidR="000A57E5" w:rsidRPr="000A57E5" w:rsidRDefault="000A57E5" w:rsidP="000A57E5">
            <w:pPr>
              <w:jc w:val="center"/>
              <w:rPr>
                <w:sz w:val="22"/>
                <w:szCs w:val="22"/>
              </w:rPr>
            </w:pPr>
            <w:r w:rsidRPr="000A57E5">
              <w:rPr>
                <w:sz w:val="22"/>
                <w:szCs w:val="22"/>
              </w:rPr>
              <w:t>Федеральное государственное бюджетное образовательное учреждение высшего образования «Сибирский государственный университет геосистем и технологий» (СГУГиТ)</w:t>
            </w:r>
          </w:p>
          <w:p w:rsidR="000A57E5" w:rsidRPr="000A57E5" w:rsidRDefault="000A57E5" w:rsidP="000A57E5">
            <w:pPr>
              <w:jc w:val="center"/>
              <w:rPr>
                <w:sz w:val="22"/>
                <w:szCs w:val="22"/>
              </w:rPr>
            </w:pPr>
            <w:r w:rsidRPr="000A57E5">
              <w:rPr>
                <w:sz w:val="22"/>
                <w:szCs w:val="22"/>
              </w:rPr>
              <w:t>Адрес: 630108, г. Новосибирск, ул. Плахотного, 10</w:t>
            </w:r>
          </w:p>
          <w:p w:rsidR="000A57E5" w:rsidRPr="000A57E5" w:rsidRDefault="000A57E5" w:rsidP="000A57E5">
            <w:pPr>
              <w:jc w:val="center"/>
              <w:rPr>
                <w:sz w:val="22"/>
                <w:szCs w:val="22"/>
                <w:lang w:val="en-US"/>
              </w:rPr>
            </w:pPr>
            <w:r w:rsidRPr="000A57E5">
              <w:rPr>
                <w:sz w:val="22"/>
                <w:szCs w:val="22"/>
              </w:rPr>
              <w:t>тел</w:t>
            </w:r>
            <w:r w:rsidRPr="000A57E5">
              <w:rPr>
                <w:sz w:val="22"/>
                <w:szCs w:val="22"/>
                <w:lang w:val="en-US"/>
              </w:rPr>
              <w:t>. (383) 343 – 39 – 37</w:t>
            </w:r>
          </w:p>
          <w:p w:rsidR="000A57E5" w:rsidRPr="000A57E5" w:rsidRDefault="000A57E5" w:rsidP="000A57E5">
            <w:pPr>
              <w:jc w:val="center"/>
              <w:rPr>
                <w:sz w:val="22"/>
                <w:szCs w:val="22"/>
                <w:lang w:val="en-US"/>
              </w:rPr>
            </w:pPr>
            <w:r w:rsidRPr="000A57E5">
              <w:rPr>
                <w:sz w:val="22"/>
                <w:szCs w:val="22"/>
                <w:lang w:val="en-US"/>
              </w:rPr>
              <w:t>E-mail: rektorat@ssga.ru</w:t>
            </w:r>
          </w:p>
          <w:p w:rsidR="000A57E5" w:rsidRPr="000A57E5" w:rsidRDefault="000A57E5" w:rsidP="000A57E5">
            <w:pPr>
              <w:jc w:val="center"/>
              <w:rPr>
                <w:snapToGrid w:val="0"/>
                <w:sz w:val="22"/>
                <w:szCs w:val="22"/>
              </w:rPr>
            </w:pPr>
            <w:r w:rsidRPr="000A57E5">
              <w:rPr>
                <w:snapToGrid w:val="0"/>
                <w:sz w:val="22"/>
                <w:szCs w:val="22"/>
              </w:rPr>
              <w:t>ИНН 5404105079 КПП 540401001</w:t>
            </w:r>
          </w:p>
          <w:p w:rsidR="000A57E5" w:rsidRPr="000A57E5" w:rsidRDefault="000A57E5" w:rsidP="000A57E5">
            <w:pPr>
              <w:jc w:val="center"/>
              <w:rPr>
                <w:snapToGrid w:val="0"/>
                <w:sz w:val="22"/>
                <w:szCs w:val="22"/>
              </w:rPr>
            </w:pPr>
            <w:r w:rsidRPr="000A57E5">
              <w:rPr>
                <w:snapToGrid w:val="0"/>
                <w:sz w:val="22"/>
                <w:szCs w:val="22"/>
              </w:rPr>
              <w:t>УФК по Новосибирской области  СГУГиТ</w:t>
            </w:r>
          </w:p>
          <w:p w:rsidR="000A57E5" w:rsidRPr="000A57E5" w:rsidRDefault="000A57E5" w:rsidP="000A57E5">
            <w:pPr>
              <w:jc w:val="center"/>
              <w:rPr>
                <w:snapToGrid w:val="0"/>
                <w:sz w:val="22"/>
                <w:szCs w:val="22"/>
              </w:rPr>
            </w:pPr>
            <w:r w:rsidRPr="000A57E5">
              <w:rPr>
                <w:snapToGrid w:val="0"/>
                <w:sz w:val="22"/>
                <w:szCs w:val="22"/>
              </w:rPr>
              <w:t>л/сч 20516Х54810</w:t>
            </w:r>
          </w:p>
          <w:p w:rsidR="000A57E5" w:rsidRPr="000A57E5" w:rsidRDefault="000A57E5" w:rsidP="000A57E5">
            <w:pPr>
              <w:jc w:val="center"/>
              <w:rPr>
                <w:snapToGrid w:val="0"/>
                <w:sz w:val="22"/>
                <w:szCs w:val="22"/>
              </w:rPr>
            </w:pPr>
            <w:r w:rsidRPr="000A57E5">
              <w:rPr>
                <w:snapToGrid w:val="0"/>
                <w:sz w:val="22"/>
                <w:szCs w:val="22"/>
              </w:rPr>
              <w:t>счет 03214643000000015100</w:t>
            </w:r>
          </w:p>
          <w:p w:rsidR="000A57E5" w:rsidRPr="000A57E5" w:rsidRDefault="000A57E5" w:rsidP="000A57E5">
            <w:pPr>
              <w:jc w:val="center"/>
              <w:rPr>
                <w:snapToGrid w:val="0"/>
                <w:sz w:val="22"/>
                <w:szCs w:val="22"/>
              </w:rPr>
            </w:pPr>
            <w:r w:rsidRPr="000A57E5">
              <w:rPr>
                <w:snapToGrid w:val="0"/>
                <w:sz w:val="22"/>
                <w:szCs w:val="22"/>
              </w:rPr>
              <w:t>ОКТМО 50701000</w:t>
            </w:r>
          </w:p>
          <w:p w:rsidR="000A57E5" w:rsidRPr="000A57E5" w:rsidRDefault="000A57E5" w:rsidP="000A57E5">
            <w:pPr>
              <w:jc w:val="center"/>
              <w:rPr>
                <w:snapToGrid w:val="0"/>
                <w:sz w:val="22"/>
                <w:szCs w:val="22"/>
              </w:rPr>
            </w:pPr>
            <w:r w:rsidRPr="000A57E5">
              <w:rPr>
                <w:snapToGrid w:val="0"/>
                <w:sz w:val="22"/>
                <w:szCs w:val="22"/>
              </w:rPr>
              <w:t>ОГРН 1025401493061</w:t>
            </w:r>
          </w:p>
          <w:p w:rsidR="000A57E5" w:rsidRPr="000A57E5" w:rsidRDefault="000A57E5" w:rsidP="000A57E5">
            <w:pPr>
              <w:jc w:val="center"/>
              <w:rPr>
                <w:snapToGrid w:val="0"/>
                <w:sz w:val="22"/>
                <w:szCs w:val="22"/>
              </w:rPr>
            </w:pPr>
            <w:r w:rsidRPr="000A57E5">
              <w:rPr>
                <w:snapToGrid w:val="0"/>
                <w:sz w:val="22"/>
                <w:szCs w:val="22"/>
              </w:rPr>
              <w:t>ОКПО 02068966</w:t>
            </w:r>
          </w:p>
          <w:p w:rsidR="00D7367C" w:rsidRDefault="00D7367C" w:rsidP="00D7367C">
            <w:pPr>
              <w:ind w:left="-709" w:firstLine="709"/>
              <w:jc w:val="both"/>
            </w:pPr>
            <w:r w:rsidRPr="002B1A72">
              <w:t xml:space="preserve">ОКЦ №1 Сибирского ГУ Банка России//УФК </w:t>
            </w:r>
          </w:p>
          <w:p w:rsidR="00D7367C" w:rsidRPr="002B1A72" w:rsidRDefault="00D7367C" w:rsidP="00D7367C">
            <w:pPr>
              <w:ind w:left="-709" w:firstLine="709"/>
              <w:jc w:val="both"/>
            </w:pPr>
            <w:r w:rsidRPr="002B1A72">
              <w:t>по Новосибирской</w:t>
            </w:r>
            <w:r>
              <w:t xml:space="preserve"> области </w:t>
            </w:r>
            <w:r w:rsidRPr="002B1A72">
              <w:t xml:space="preserve">г. Новосибирска  </w:t>
            </w:r>
          </w:p>
          <w:p w:rsidR="000A57E5" w:rsidRPr="000A57E5" w:rsidRDefault="000A57E5" w:rsidP="000A57E5">
            <w:pPr>
              <w:jc w:val="center"/>
              <w:rPr>
                <w:snapToGrid w:val="0"/>
                <w:sz w:val="22"/>
                <w:szCs w:val="22"/>
              </w:rPr>
            </w:pPr>
            <w:r w:rsidRPr="000A57E5">
              <w:rPr>
                <w:snapToGrid w:val="0"/>
                <w:sz w:val="22"/>
                <w:szCs w:val="22"/>
              </w:rPr>
              <w:t>счет 40102810445370000043</w:t>
            </w:r>
          </w:p>
          <w:p w:rsidR="000A57E5" w:rsidRPr="000A57E5" w:rsidRDefault="000A57E5" w:rsidP="000A57E5">
            <w:pPr>
              <w:jc w:val="center"/>
              <w:rPr>
                <w:snapToGrid w:val="0"/>
                <w:sz w:val="22"/>
                <w:szCs w:val="22"/>
              </w:rPr>
            </w:pPr>
            <w:r w:rsidRPr="000A57E5">
              <w:rPr>
                <w:snapToGrid w:val="0"/>
                <w:sz w:val="22"/>
                <w:szCs w:val="22"/>
              </w:rPr>
              <w:t>БИК 015004950</w:t>
            </w:r>
          </w:p>
          <w:p w:rsidR="000A57E5" w:rsidRPr="000A57E5" w:rsidRDefault="000A57E5" w:rsidP="000A57E5">
            <w:pPr>
              <w:rPr>
                <w:sz w:val="22"/>
                <w:szCs w:val="22"/>
              </w:rPr>
            </w:pPr>
          </w:p>
          <w:p w:rsidR="000A57E5" w:rsidRPr="000A57E5" w:rsidRDefault="000A57E5" w:rsidP="000A57E5"/>
          <w:p w:rsidR="000A57E5" w:rsidRPr="00913C79" w:rsidRDefault="00272FF5" w:rsidP="000A57E5">
            <w:pPr>
              <w:jc w:val="right"/>
            </w:pPr>
            <w:r>
              <w:t>Р</w:t>
            </w:r>
            <w:r w:rsidR="000A57E5">
              <w:t xml:space="preserve">ектор </w:t>
            </w:r>
            <w:r w:rsidR="000A57E5" w:rsidRPr="009778DC">
              <w:t>________________</w:t>
            </w:r>
            <w:r w:rsidR="000A57E5" w:rsidRPr="00913C79">
              <w:t>/</w:t>
            </w:r>
            <w:r w:rsidR="000A57E5">
              <w:t>С.С. Янкелевич/</w:t>
            </w:r>
          </w:p>
          <w:p w:rsidR="00FC7418" w:rsidRPr="001A019E" w:rsidRDefault="000A57E5" w:rsidP="000A57E5">
            <w:pPr>
              <w:jc w:val="center"/>
              <w:rPr>
                <w:color w:val="000000"/>
              </w:rPr>
            </w:pPr>
            <w:r w:rsidRPr="009778DC">
              <w:rPr>
                <w:rFonts w:eastAsia="Arial"/>
                <w:lang w:eastAsia="ar-SA"/>
              </w:rPr>
              <w:t>м.п.</w:t>
            </w:r>
          </w:p>
        </w:tc>
        <w:tc>
          <w:tcPr>
            <w:tcW w:w="2503" w:type="pct"/>
            <w:shd w:val="clear" w:color="auto" w:fill="auto"/>
          </w:tcPr>
          <w:p w:rsidR="00FC7418" w:rsidRPr="001A019E" w:rsidRDefault="000F3763" w:rsidP="00F769C0">
            <w:pPr>
              <w:suppressAutoHyphens/>
              <w:autoSpaceDE w:val="0"/>
              <w:ind w:right="-55"/>
              <w:jc w:val="center"/>
              <w:rPr>
                <w:rFonts w:eastAsia="Arial"/>
                <w:b/>
                <w:bCs/>
                <w:color w:val="000000"/>
                <w:lang w:eastAsia="ar-SA"/>
              </w:rPr>
            </w:pPr>
            <w:r w:rsidRPr="001A019E">
              <w:rPr>
                <w:rFonts w:eastAsia="Arial"/>
                <w:b/>
                <w:bCs/>
                <w:color w:val="000000"/>
                <w:lang w:eastAsia="ar-SA"/>
              </w:rPr>
              <w:t>ПОСТАВЩИК</w:t>
            </w:r>
          </w:p>
          <w:p w:rsidR="00D74354" w:rsidRDefault="00D74354"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0A57E5" w:rsidRDefault="000A57E5"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Pr="001A019E" w:rsidRDefault="001B09A3" w:rsidP="00F769C0">
            <w:pPr>
              <w:suppressAutoHyphens/>
              <w:autoSpaceDE w:val="0"/>
              <w:ind w:right="-55"/>
              <w:rPr>
                <w:rFonts w:eastAsia="Arial"/>
                <w:color w:val="000000"/>
                <w:lang w:eastAsia="ar-SA"/>
              </w:rPr>
            </w:pPr>
          </w:p>
          <w:p w:rsidR="009C4C90" w:rsidRPr="001A019E" w:rsidRDefault="009C4C90" w:rsidP="00F769C0">
            <w:pPr>
              <w:suppressAutoHyphens/>
              <w:autoSpaceDE w:val="0"/>
              <w:ind w:right="-55"/>
              <w:rPr>
                <w:rFonts w:eastAsia="Arial"/>
                <w:color w:val="000000"/>
                <w:lang w:eastAsia="ar-SA"/>
              </w:rPr>
            </w:pPr>
          </w:p>
          <w:p w:rsidR="009C4C90" w:rsidRPr="001A019E" w:rsidRDefault="009C4C90" w:rsidP="00F769C0">
            <w:pPr>
              <w:suppressAutoHyphens/>
              <w:autoSpaceDE w:val="0"/>
              <w:ind w:right="-55"/>
              <w:rPr>
                <w:rFonts w:eastAsia="Arial"/>
                <w:color w:val="000000"/>
                <w:lang w:eastAsia="ar-SA"/>
              </w:rPr>
            </w:pPr>
          </w:p>
          <w:p w:rsidR="009C4C90" w:rsidRPr="001A019E" w:rsidRDefault="009C4C90" w:rsidP="00F769C0">
            <w:pPr>
              <w:suppressAutoHyphens/>
              <w:autoSpaceDE w:val="0"/>
              <w:ind w:right="-55"/>
              <w:rPr>
                <w:rFonts w:eastAsia="Arial"/>
                <w:color w:val="000000"/>
                <w:lang w:eastAsia="ar-SA"/>
              </w:rPr>
            </w:pPr>
          </w:p>
          <w:p w:rsidR="00D74354" w:rsidRPr="001A019E" w:rsidRDefault="001B09A3" w:rsidP="00F769C0">
            <w:pPr>
              <w:suppressAutoHyphens/>
              <w:autoSpaceDE w:val="0"/>
              <w:ind w:right="-55"/>
              <w:rPr>
                <w:rFonts w:eastAsia="Arial"/>
                <w:color w:val="000000"/>
                <w:lang w:eastAsia="ar-SA"/>
              </w:rPr>
            </w:pPr>
            <w:r>
              <w:rPr>
                <w:rFonts w:eastAsia="Arial"/>
                <w:color w:val="000000"/>
                <w:lang w:eastAsia="ar-SA"/>
              </w:rPr>
              <w:t>Должность</w:t>
            </w:r>
          </w:p>
          <w:p w:rsidR="00FC7418" w:rsidRPr="001A019E" w:rsidRDefault="00896EFF" w:rsidP="000A57E5">
            <w:pPr>
              <w:suppressAutoHyphens/>
              <w:autoSpaceDE w:val="0"/>
              <w:ind w:right="-55"/>
              <w:jc w:val="right"/>
              <w:rPr>
                <w:rFonts w:eastAsia="Arial"/>
                <w:color w:val="000000"/>
                <w:lang w:eastAsia="ar-SA"/>
              </w:rPr>
            </w:pPr>
            <w:r w:rsidRPr="001A019E">
              <w:rPr>
                <w:rFonts w:eastAsia="Arial"/>
                <w:color w:val="000000"/>
                <w:lang w:eastAsia="ar-SA"/>
              </w:rPr>
              <w:t>_________</w:t>
            </w:r>
            <w:r w:rsidR="00D74354" w:rsidRPr="001A019E">
              <w:rPr>
                <w:rFonts w:eastAsia="Arial"/>
                <w:color w:val="000000"/>
                <w:lang w:eastAsia="ar-SA"/>
              </w:rPr>
              <w:t xml:space="preserve">____ </w:t>
            </w:r>
            <w:r w:rsidR="001B09A3">
              <w:rPr>
                <w:rFonts w:eastAsia="Arial"/>
                <w:color w:val="000000"/>
                <w:lang w:eastAsia="ar-SA"/>
              </w:rPr>
              <w:t>_________________</w:t>
            </w:r>
          </w:p>
          <w:p w:rsidR="00FC7418" w:rsidRPr="001A019E" w:rsidRDefault="00347EC0" w:rsidP="000A57E5">
            <w:pPr>
              <w:suppressAutoHyphens/>
              <w:autoSpaceDE w:val="0"/>
              <w:ind w:right="-55"/>
              <w:jc w:val="right"/>
              <w:rPr>
                <w:rFonts w:eastAsia="Arial"/>
                <w:color w:val="000000"/>
                <w:lang w:eastAsia="ar-SA"/>
              </w:rPr>
            </w:pPr>
            <w:r w:rsidRPr="001A019E">
              <w:rPr>
                <w:rFonts w:eastAsia="Arial"/>
                <w:color w:val="000000"/>
                <w:lang w:eastAsia="ar-SA"/>
              </w:rPr>
              <w:t>м.п.</w:t>
            </w:r>
            <w:r w:rsidR="00FC7418" w:rsidRPr="001A019E">
              <w:rPr>
                <w:rFonts w:eastAsia="Arial"/>
                <w:color w:val="000000"/>
                <w:lang w:eastAsia="ar-SA"/>
              </w:rPr>
              <w:t xml:space="preserve">                            </w:t>
            </w:r>
            <w:r w:rsidR="001B09A3">
              <w:rPr>
                <w:rFonts w:eastAsia="Arial"/>
                <w:color w:val="000000"/>
                <w:lang w:eastAsia="ar-SA"/>
              </w:rPr>
              <w:t>(ФИО)</w:t>
            </w:r>
            <w:r w:rsidR="00FC7418" w:rsidRPr="001A019E">
              <w:rPr>
                <w:rFonts w:eastAsia="Arial"/>
                <w:color w:val="000000"/>
                <w:lang w:eastAsia="ar-SA"/>
              </w:rPr>
              <w:t xml:space="preserve">                                </w:t>
            </w:r>
          </w:p>
        </w:tc>
      </w:tr>
    </w:tbl>
    <w:p w:rsidR="007B3E57" w:rsidRPr="001A019E" w:rsidRDefault="00C55694" w:rsidP="00F769C0">
      <w:pPr>
        <w:widowControl w:val="0"/>
        <w:autoSpaceDE w:val="0"/>
        <w:autoSpaceDN w:val="0"/>
        <w:adjustRightInd w:val="0"/>
        <w:jc w:val="right"/>
        <w:rPr>
          <w:color w:val="000000"/>
        </w:rPr>
      </w:pPr>
      <w:r w:rsidRPr="001A019E">
        <w:rPr>
          <w:color w:val="000000"/>
        </w:rPr>
        <w:br w:type="page"/>
      </w:r>
      <w:r w:rsidR="007B3E57" w:rsidRPr="001A019E">
        <w:rPr>
          <w:color w:val="000000"/>
        </w:rPr>
        <w:lastRenderedPageBreak/>
        <w:t>Приложение № 1</w:t>
      </w:r>
    </w:p>
    <w:p w:rsidR="00250A6A" w:rsidRDefault="007B3E57" w:rsidP="00F769C0">
      <w:pPr>
        <w:widowControl w:val="0"/>
        <w:autoSpaceDE w:val="0"/>
        <w:autoSpaceDN w:val="0"/>
        <w:adjustRightInd w:val="0"/>
        <w:jc w:val="right"/>
        <w:rPr>
          <w:color w:val="000000"/>
        </w:rPr>
      </w:pPr>
      <w:r w:rsidRPr="001A019E">
        <w:rPr>
          <w:color w:val="000000"/>
        </w:rPr>
        <w:t xml:space="preserve">к </w:t>
      </w:r>
      <w:r w:rsidR="00250A6A">
        <w:rPr>
          <w:color w:val="000000"/>
        </w:rPr>
        <w:t>К</w:t>
      </w:r>
      <w:r w:rsidR="00CF6883">
        <w:rPr>
          <w:color w:val="000000"/>
        </w:rPr>
        <w:t>онтракт</w:t>
      </w:r>
      <w:r w:rsidRPr="001A019E">
        <w:rPr>
          <w:color w:val="000000"/>
        </w:rPr>
        <w:t>у</w:t>
      </w:r>
      <w:r w:rsidR="00250A6A">
        <w:rPr>
          <w:color w:val="000000"/>
        </w:rPr>
        <w:t xml:space="preserve"> на поставку</w:t>
      </w:r>
    </w:p>
    <w:p w:rsidR="007B3E57" w:rsidRPr="001A019E" w:rsidRDefault="007B3E57" w:rsidP="00F769C0">
      <w:pPr>
        <w:widowControl w:val="0"/>
        <w:autoSpaceDE w:val="0"/>
        <w:autoSpaceDN w:val="0"/>
        <w:adjustRightInd w:val="0"/>
        <w:jc w:val="right"/>
        <w:rPr>
          <w:color w:val="000000"/>
        </w:rPr>
      </w:pPr>
      <w:r w:rsidRPr="001A019E">
        <w:rPr>
          <w:color w:val="000000"/>
        </w:rPr>
        <w:t xml:space="preserve"> от «___» ___________ 20__г. №_______</w:t>
      </w:r>
    </w:p>
    <w:p w:rsidR="004C2108" w:rsidRPr="00DC54BB" w:rsidRDefault="004C2108" w:rsidP="004C2108">
      <w:pPr>
        <w:widowControl w:val="0"/>
        <w:autoSpaceDE w:val="0"/>
        <w:autoSpaceDN w:val="0"/>
        <w:adjustRightInd w:val="0"/>
        <w:jc w:val="center"/>
        <w:rPr>
          <w:b/>
          <w:color w:val="000000"/>
        </w:rPr>
      </w:pPr>
    </w:p>
    <w:p w:rsidR="004C2108" w:rsidRDefault="004C2108" w:rsidP="004C2108">
      <w:pPr>
        <w:widowControl w:val="0"/>
        <w:autoSpaceDE w:val="0"/>
        <w:autoSpaceDN w:val="0"/>
        <w:adjustRightInd w:val="0"/>
        <w:jc w:val="center"/>
        <w:rPr>
          <w:b/>
          <w:color w:val="000000"/>
        </w:rPr>
      </w:pPr>
      <w:r w:rsidRPr="00DC54BB">
        <w:rPr>
          <w:b/>
          <w:color w:val="000000"/>
        </w:rPr>
        <w:t>СПЕЦИФИКАЦИ</w:t>
      </w:r>
      <w:r>
        <w:rPr>
          <w:b/>
          <w:color w:val="000000"/>
        </w:rPr>
        <w:t>Я</w:t>
      </w:r>
    </w:p>
    <w:p w:rsidR="004C2108" w:rsidRPr="00DC54BB" w:rsidRDefault="004C2108" w:rsidP="004C2108">
      <w:pPr>
        <w:widowControl w:val="0"/>
        <w:autoSpaceDE w:val="0"/>
        <w:autoSpaceDN w:val="0"/>
        <w:adjustRightInd w:val="0"/>
        <w:ind w:firstLine="540"/>
        <w:jc w:val="both"/>
        <w:rPr>
          <w:color w:val="000000"/>
        </w:rPr>
      </w:pPr>
    </w:p>
    <w:tbl>
      <w:tblPr>
        <w:tblW w:w="10489" w:type="dxa"/>
        <w:tblInd w:w="15" w:type="dxa"/>
        <w:tblLayout w:type="fixed"/>
        <w:tblCellMar>
          <w:left w:w="15" w:type="dxa"/>
          <w:right w:w="15" w:type="dxa"/>
        </w:tblCellMar>
        <w:tblLook w:val="0000" w:firstRow="0" w:lastRow="0" w:firstColumn="0" w:lastColumn="0" w:noHBand="0" w:noVBand="0"/>
      </w:tblPr>
      <w:tblGrid>
        <w:gridCol w:w="426"/>
        <w:gridCol w:w="2268"/>
        <w:gridCol w:w="425"/>
        <w:gridCol w:w="567"/>
        <w:gridCol w:w="992"/>
        <w:gridCol w:w="1276"/>
        <w:gridCol w:w="992"/>
        <w:gridCol w:w="851"/>
        <w:gridCol w:w="567"/>
        <w:gridCol w:w="708"/>
        <w:gridCol w:w="1417"/>
      </w:tblGrid>
      <w:tr w:rsidR="00250A6A" w:rsidTr="008876E3">
        <w:trPr>
          <w:trHeight w:hRule="exact" w:val="635"/>
        </w:trPr>
        <w:tc>
          <w:tcPr>
            <w:tcW w:w="426"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 п/п</w:t>
            </w:r>
          </w:p>
        </w:tc>
        <w:tc>
          <w:tcPr>
            <w:tcW w:w="2268"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Наименование товара</w:t>
            </w:r>
          </w:p>
        </w:tc>
        <w:tc>
          <w:tcPr>
            <w:tcW w:w="425"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Ед. изм.</w:t>
            </w:r>
          </w:p>
        </w:tc>
        <w:tc>
          <w:tcPr>
            <w:tcW w:w="567"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Кол-</w:t>
            </w:r>
            <w:r w:rsidRPr="008876E3">
              <w:rPr>
                <w:color w:val="000000"/>
                <w:sz w:val="18"/>
                <w:szCs w:val="18"/>
              </w:rPr>
              <w:br/>
              <w:t>во</w:t>
            </w:r>
          </w:p>
        </w:tc>
        <w:tc>
          <w:tcPr>
            <w:tcW w:w="992"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Страна происхождения</w:t>
            </w:r>
          </w:p>
        </w:tc>
        <w:tc>
          <w:tcPr>
            <w:tcW w:w="1276"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Цена c НДС, РУБ</w:t>
            </w:r>
          </w:p>
        </w:tc>
        <w:tc>
          <w:tcPr>
            <w:tcW w:w="992"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jc w:val="center"/>
              <w:rPr>
                <w:color w:val="000000"/>
                <w:sz w:val="18"/>
                <w:szCs w:val="18"/>
              </w:rPr>
            </w:pPr>
            <w:r w:rsidRPr="008876E3">
              <w:rPr>
                <w:color w:val="000000"/>
                <w:sz w:val="18"/>
                <w:szCs w:val="18"/>
              </w:rPr>
              <w:t>Цена без НДС, РУБ</w:t>
            </w:r>
          </w:p>
        </w:tc>
        <w:tc>
          <w:tcPr>
            <w:tcW w:w="851"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Сумма без НДС, РУБ</w:t>
            </w:r>
          </w:p>
        </w:tc>
        <w:tc>
          <w:tcPr>
            <w:tcW w:w="567"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w:t>
            </w:r>
            <w:r w:rsidRPr="008876E3">
              <w:rPr>
                <w:color w:val="000000"/>
                <w:sz w:val="18"/>
                <w:szCs w:val="18"/>
              </w:rPr>
              <w:br/>
              <w:t>НДС</w:t>
            </w:r>
          </w:p>
        </w:tc>
        <w:tc>
          <w:tcPr>
            <w:tcW w:w="708"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Сумма НДС,</w:t>
            </w:r>
            <w:r w:rsidRPr="008876E3">
              <w:rPr>
                <w:color w:val="000000"/>
                <w:sz w:val="18"/>
                <w:szCs w:val="18"/>
              </w:rPr>
              <w:br/>
              <w:t>РУБ</w:t>
            </w:r>
          </w:p>
        </w:tc>
        <w:tc>
          <w:tcPr>
            <w:tcW w:w="1417"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Сумма с НДС,</w:t>
            </w:r>
            <w:r w:rsidRPr="008876E3">
              <w:rPr>
                <w:color w:val="000000"/>
                <w:sz w:val="18"/>
                <w:szCs w:val="18"/>
              </w:rPr>
              <w:br/>
              <w:t>РУБ</w:t>
            </w: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Чистящее средство №1</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шт</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32</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Губки для мытья посуды</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уп</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25</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color w:val="000000"/>
                <w:sz w:val="20"/>
                <w:szCs w:val="20"/>
              </w:rPr>
              <w:t>Чистящее средство №2</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шт</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20</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color w:val="000000"/>
                <w:sz w:val="20"/>
                <w:szCs w:val="20"/>
              </w:rPr>
              <w:t>Средства для мытья полов</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шт</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16</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Жидкое крем-мыло №1</w:t>
            </w:r>
            <w:r>
              <w:rPr>
                <w:bCs/>
                <w:color w:val="000000"/>
                <w:sz w:val="20"/>
                <w:szCs w:val="20"/>
              </w:rPr>
              <w:t>, 0,5 л</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шт</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30</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Мыло туалетное</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шт</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35</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Жидкое крем-мыло № 2</w:t>
            </w:r>
            <w:r>
              <w:rPr>
                <w:bCs/>
                <w:color w:val="000000"/>
                <w:sz w:val="20"/>
                <w:szCs w:val="20"/>
              </w:rPr>
              <w:t>, 5 л</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шт</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5</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Мешки для мусора № 1</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рул</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120</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Мешки для мусора № 2</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рул</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70</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Мешки для мусора № 3</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рул</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115</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Мешки для мусора № 4</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рул</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200</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Салфетка универсальная</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шт</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60</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Тряпка для мытья пола, 3 шт в упак.</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уп</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20</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8C198B">
        <w:trPr>
          <w:trHeight w:hRule="exact" w:val="35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Чистящее средство №3</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шт</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20</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8C198B">
        <w:trPr>
          <w:trHeight w:hRule="exact" w:val="343"/>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Перчатки №1</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шт</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70</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Салфетка для стекла, 10 шт в упак</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уп</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3</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Салфетки бумажные, 100 шт в упак</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уп</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60</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Полотенца бумажные №1, 2 рул в упак</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уп</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30</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Туалетная бумага, 30 рул в упак</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уп</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1</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8C198B">
        <w:trPr>
          <w:trHeight w:hRule="exact" w:val="318"/>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Нетканое полотно</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рул</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5</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noProof/>
                <w:color w:val="000000"/>
                <w:sz w:val="20"/>
                <w:szCs w:val="20"/>
              </w:rPr>
              <w:t>Моющее средство№ 1, 1 л</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шт</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12</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Средство дезинфицирующее</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уп</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6</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Освежитель воздуха</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шт</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4</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Средство для чистки труб</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шт</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26</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Полотенца бумажные № 2, 28 пач в упак</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уп</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1</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Перчатки х/б с пвх, 10 пар в упак</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уп</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20</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Комплект для подметания</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шт</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10</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bCs/>
                <w:color w:val="000000"/>
                <w:sz w:val="20"/>
                <w:szCs w:val="20"/>
              </w:rPr>
              <w:t>Ведро пластмассовое</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шт</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12</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8C198B">
        <w:trPr>
          <w:trHeight w:hRule="exact" w:val="260"/>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sz w:val="20"/>
                <w:szCs w:val="20"/>
              </w:rPr>
              <w:t>Корзина для мусора</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шт</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50</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sz w:val="20"/>
                <w:szCs w:val="20"/>
              </w:rPr>
            </w:pPr>
            <w:r w:rsidRPr="008C198B">
              <w:rPr>
                <w:sz w:val="20"/>
                <w:szCs w:val="20"/>
              </w:rPr>
              <w:t>Ершик для унитаза с подставкой</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шт</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160</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r w:rsidR="008C198B"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rPr>
                <w:bCs/>
                <w:sz w:val="20"/>
                <w:szCs w:val="20"/>
              </w:rPr>
            </w:pPr>
            <w:r w:rsidRPr="008C198B">
              <w:rPr>
                <w:bCs/>
                <w:sz w:val="20"/>
                <w:szCs w:val="20"/>
              </w:rPr>
              <w:t>Сиденье для унитаза пластиковое</w:t>
            </w:r>
          </w:p>
        </w:tc>
        <w:tc>
          <w:tcPr>
            <w:tcW w:w="425"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шт</w:t>
            </w:r>
          </w:p>
        </w:tc>
        <w:tc>
          <w:tcPr>
            <w:tcW w:w="567"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r w:rsidRPr="008C198B">
              <w:rPr>
                <w:sz w:val="20"/>
                <w:szCs w:val="20"/>
              </w:rPr>
              <w:t>60</w:t>
            </w:r>
          </w:p>
        </w:tc>
        <w:tc>
          <w:tcPr>
            <w:tcW w:w="992" w:type="dxa"/>
            <w:tcBorders>
              <w:top w:val="single" w:sz="8" w:space="0" w:color="000000"/>
              <w:left w:val="single" w:sz="8" w:space="0" w:color="000000"/>
              <w:bottom w:val="single" w:sz="8" w:space="0" w:color="000000"/>
              <w:right w:val="single" w:sz="8" w:space="0" w:color="000000"/>
            </w:tcBorders>
          </w:tcPr>
          <w:p w:rsidR="008C198B" w:rsidRPr="008C198B" w:rsidRDefault="008C198B" w:rsidP="008C198B">
            <w:pPr>
              <w:jc w:val="cente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8C198B" w:rsidRPr="008876E3" w:rsidRDefault="008C198B" w:rsidP="008C198B">
            <w:pPr>
              <w:widowControl w:val="0"/>
              <w:autoSpaceDE w:val="0"/>
              <w:autoSpaceDN w:val="0"/>
              <w:adjustRightInd w:val="0"/>
              <w:ind w:left="15"/>
              <w:jc w:val="center"/>
              <w:rPr>
                <w:color w:val="000000"/>
                <w:sz w:val="18"/>
                <w:szCs w:val="18"/>
              </w:rPr>
            </w:pPr>
          </w:p>
        </w:tc>
      </w:tr>
    </w:tbl>
    <w:p w:rsidR="004C2108" w:rsidRPr="00DC54BB" w:rsidRDefault="004C2108" w:rsidP="004C2108">
      <w:pPr>
        <w:pStyle w:val="ConsNormal"/>
        <w:widowControl/>
        <w:tabs>
          <w:tab w:val="left" w:pos="1134"/>
        </w:tabs>
        <w:ind w:right="-57" w:firstLine="567"/>
        <w:jc w:val="both"/>
        <w:rPr>
          <w:rFonts w:ascii="Times New Roman" w:hAnsi="Times New Roman"/>
          <w:color w:val="000000"/>
          <w:sz w:val="24"/>
          <w:szCs w:val="24"/>
        </w:rPr>
      </w:pPr>
    </w:p>
    <w:p w:rsidR="005A6185" w:rsidRDefault="004C2108" w:rsidP="005A6185">
      <w:pPr>
        <w:pStyle w:val="ConsNormal"/>
        <w:widowControl/>
        <w:tabs>
          <w:tab w:val="left" w:pos="993"/>
        </w:tabs>
        <w:ind w:right="-57"/>
        <w:jc w:val="both"/>
        <w:rPr>
          <w:rFonts w:ascii="Times New Roman" w:hAnsi="Times New Roman"/>
          <w:color w:val="000000"/>
          <w:sz w:val="24"/>
          <w:szCs w:val="24"/>
        </w:rPr>
      </w:pPr>
      <w:r w:rsidRPr="00DC54BB">
        <w:rPr>
          <w:rFonts w:ascii="Times New Roman" w:hAnsi="Times New Roman"/>
          <w:color w:val="000000"/>
          <w:sz w:val="24"/>
          <w:szCs w:val="24"/>
        </w:rPr>
        <w:lastRenderedPageBreak/>
        <w:t xml:space="preserve">Общая </w:t>
      </w:r>
      <w:r w:rsidR="005A6185" w:rsidRPr="00AF5CEB">
        <w:rPr>
          <w:rFonts w:ascii="Times New Roman" w:hAnsi="Times New Roman"/>
          <w:color w:val="000000"/>
          <w:sz w:val="24"/>
          <w:szCs w:val="24"/>
        </w:rPr>
        <w:t xml:space="preserve">Цена </w:t>
      </w:r>
      <w:r w:rsidR="005A6185">
        <w:rPr>
          <w:rFonts w:ascii="Times New Roman" w:hAnsi="Times New Roman"/>
          <w:color w:val="000000"/>
          <w:sz w:val="24"/>
          <w:szCs w:val="24"/>
        </w:rPr>
        <w:t>Контракта</w:t>
      </w:r>
      <w:r w:rsidR="005A6185" w:rsidRPr="00AF5CEB">
        <w:rPr>
          <w:rFonts w:ascii="Times New Roman" w:hAnsi="Times New Roman"/>
          <w:color w:val="000000"/>
          <w:sz w:val="24"/>
          <w:szCs w:val="24"/>
        </w:rPr>
        <w:t xml:space="preserve"> составляет </w:t>
      </w:r>
      <w:r w:rsidR="005A6185">
        <w:rPr>
          <w:rFonts w:ascii="Times New Roman" w:hAnsi="Times New Roman"/>
          <w:color w:val="000000"/>
          <w:sz w:val="24"/>
          <w:szCs w:val="24"/>
        </w:rPr>
        <w:t>___________________________ (________________</w:t>
      </w:r>
      <w:r w:rsidR="005A6185" w:rsidRPr="00AF5CEB">
        <w:rPr>
          <w:rFonts w:ascii="Times New Roman" w:hAnsi="Times New Roman"/>
          <w:color w:val="000000"/>
          <w:sz w:val="24"/>
          <w:szCs w:val="24"/>
        </w:rPr>
        <w:t xml:space="preserve">) рублей </w:t>
      </w:r>
      <w:r w:rsidR="000B66D8">
        <w:rPr>
          <w:rFonts w:ascii="Times New Roman" w:hAnsi="Times New Roman"/>
          <w:color w:val="000000"/>
          <w:sz w:val="24"/>
          <w:szCs w:val="24"/>
        </w:rPr>
        <w:t xml:space="preserve">___ </w:t>
      </w:r>
      <w:r w:rsidR="005A6185" w:rsidRPr="00AF5CEB">
        <w:rPr>
          <w:rFonts w:ascii="Times New Roman" w:hAnsi="Times New Roman"/>
          <w:color w:val="000000"/>
          <w:sz w:val="24"/>
          <w:szCs w:val="24"/>
        </w:rPr>
        <w:t xml:space="preserve">копеек, </w:t>
      </w:r>
      <w:r w:rsidR="005A6185" w:rsidRPr="000A57E5">
        <w:rPr>
          <w:rFonts w:ascii="Times New Roman" w:hAnsi="Times New Roman"/>
          <w:i/>
          <w:color w:val="000000"/>
          <w:sz w:val="24"/>
          <w:szCs w:val="24"/>
        </w:rPr>
        <w:t xml:space="preserve">в том числе НДС </w:t>
      </w:r>
      <w:r w:rsidR="005A6185">
        <w:rPr>
          <w:rFonts w:ascii="Times New Roman" w:hAnsi="Times New Roman"/>
          <w:i/>
          <w:color w:val="000000"/>
          <w:sz w:val="24"/>
          <w:szCs w:val="24"/>
        </w:rPr>
        <w:t>___</w:t>
      </w:r>
      <w:r w:rsidR="005A6185" w:rsidRPr="000A57E5">
        <w:rPr>
          <w:rFonts w:ascii="Times New Roman" w:hAnsi="Times New Roman"/>
          <w:i/>
          <w:color w:val="000000"/>
          <w:sz w:val="24"/>
          <w:szCs w:val="24"/>
        </w:rPr>
        <w:t xml:space="preserve"> % в размере </w:t>
      </w:r>
      <w:r w:rsidR="005A6185" w:rsidRPr="000A57E5">
        <w:rPr>
          <w:rFonts w:ascii="Times New Roman" w:hAnsi="Times New Roman"/>
          <w:bCs/>
          <w:i/>
          <w:color w:val="000000"/>
          <w:sz w:val="24"/>
          <w:szCs w:val="24"/>
        </w:rPr>
        <w:t>______________</w:t>
      </w:r>
      <w:r w:rsidR="005A6185" w:rsidRPr="000A57E5">
        <w:rPr>
          <w:rFonts w:ascii="Times New Roman" w:hAnsi="Times New Roman"/>
          <w:i/>
          <w:color w:val="000000"/>
          <w:sz w:val="24"/>
          <w:szCs w:val="24"/>
        </w:rPr>
        <w:t xml:space="preserve"> (_____________), в случае е</w:t>
      </w:r>
      <w:r w:rsidR="005A6185">
        <w:rPr>
          <w:rFonts w:ascii="Times New Roman" w:hAnsi="Times New Roman"/>
          <w:i/>
          <w:color w:val="000000"/>
          <w:sz w:val="24"/>
          <w:szCs w:val="24"/>
        </w:rPr>
        <w:t>сли НДС не облагается указать «</w:t>
      </w:r>
      <w:r w:rsidR="005A6185" w:rsidRPr="000A57E5">
        <w:rPr>
          <w:rFonts w:ascii="Times New Roman" w:hAnsi="Times New Roman"/>
          <w:i/>
          <w:color w:val="000000"/>
          <w:sz w:val="24"/>
          <w:szCs w:val="24"/>
        </w:rPr>
        <w:t>НДС не облагается на основании гл.___ НК РФ»</w:t>
      </w:r>
      <w:r w:rsidR="005A6185" w:rsidRPr="00AF5CEB">
        <w:rPr>
          <w:rFonts w:ascii="Times New Roman" w:hAnsi="Times New Roman"/>
          <w:color w:val="000000"/>
          <w:sz w:val="24"/>
          <w:szCs w:val="24"/>
        </w:rPr>
        <w:t xml:space="preserve"> (далее-цена </w:t>
      </w:r>
      <w:r w:rsidR="005A6185">
        <w:rPr>
          <w:rFonts w:ascii="Times New Roman" w:hAnsi="Times New Roman"/>
          <w:color w:val="000000"/>
          <w:sz w:val="24"/>
          <w:szCs w:val="24"/>
        </w:rPr>
        <w:t>Контракт</w:t>
      </w:r>
      <w:r w:rsidR="005A6185" w:rsidRPr="00AF5CEB">
        <w:rPr>
          <w:rFonts w:ascii="Times New Roman" w:hAnsi="Times New Roman"/>
          <w:color w:val="000000"/>
          <w:sz w:val="24"/>
          <w:szCs w:val="24"/>
        </w:rPr>
        <w:t xml:space="preserve">а). </w:t>
      </w:r>
    </w:p>
    <w:p w:rsidR="004C2108" w:rsidRDefault="004C2108" w:rsidP="004C2108">
      <w:pPr>
        <w:pStyle w:val="ConsNormal"/>
        <w:widowControl/>
        <w:tabs>
          <w:tab w:val="left" w:pos="1134"/>
        </w:tabs>
        <w:ind w:right="-57" w:firstLine="0"/>
        <w:jc w:val="both"/>
        <w:rPr>
          <w:rFonts w:ascii="Times New Roman" w:hAnsi="Times New Roman"/>
          <w:color w:val="000000"/>
          <w:sz w:val="24"/>
          <w:szCs w:val="24"/>
        </w:rPr>
      </w:pPr>
    </w:p>
    <w:p w:rsidR="004C2108" w:rsidRPr="00DC54BB" w:rsidRDefault="004C2108" w:rsidP="004C2108">
      <w:pPr>
        <w:pStyle w:val="ConsNormal"/>
        <w:widowControl/>
        <w:tabs>
          <w:tab w:val="left" w:pos="1134"/>
        </w:tabs>
        <w:ind w:right="-57" w:firstLine="0"/>
        <w:jc w:val="both"/>
        <w:rPr>
          <w:rFonts w:ascii="Times New Roman" w:hAnsi="Times New Roman"/>
          <w:color w:val="000000"/>
          <w:sz w:val="24"/>
          <w:szCs w:val="24"/>
        </w:rPr>
      </w:pPr>
    </w:p>
    <w:p w:rsidR="00763E61" w:rsidRPr="001A019E" w:rsidRDefault="00763E61" w:rsidP="00033FCE">
      <w:pPr>
        <w:autoSpaceDE w:val="0"/>
        <w:autoSpaceDN w:val="0"/>
        <w:adjustRightInd w:val="0"/>
        <w:ind w:right="-55"/>
        <w:rPr>
          <w:b/>
          <w:color w:val="000000"/>
        </w:rPr>
      </w:pPr>
      <w:r w:rsidRPr="001A019E">
        <w:rPr>
          <w:b/>
          <w:color w:val="000000"/>
        </w:rPr>
        <w:t>ПОДПИСИ СТОРОН</w:t>
      </w:r>
      <w:r w:rsidR="00896EFF" w:rsidRPr="001A019E">
        <w:rPr>
          <w:b/>
          <w:color w:val="000000"/>
        </w:rPr>
        <w:t>:</w:t>
      </w:r>
    </w:p>
    <w:p w:rsidR="0077305B" w:rsidRPr="001A019E" w:rsidRDefault="0077305B" w:rsidP="00F769C0">
      <w:pPr>
        <w:autoSpaceDE w:val="0"/>
        <w:autoSpaceDN w:val="0"/>
        <w:adjustRightInd w:val="0"/>
        <w:ind w:right="-55" w:firstLine="540"/>
        <w:jc w:val="center"/>
        <w:rPr>
          <w:b/>
          <w:color w:val="000000"/>
        </w:rPr>
      </w:pPr>
    </w:p>
    <w:tbl>
      <w:tblPr>
        <w:tblW w:w="5000" w:type="pct"/>
        <w:jc w:val="center"/>
        <w:tblLook w:val="04A0" w:firstRow="1" w:lastRow="0" w:firstColumn="1" w:lastColumn="0" w:noHBand="0" w:noVBand="1"/>
      </w:tblPr>
      <w:tblGrid>
        <w:gridCol w:w="5116"/>
        <w:gridCol w:w="5165"/>
      </w:tblGrid>
      <w:tr w:rsidR="00F769C0" w:rsidRPr="001A019E" w:rsidTr="00CF125F">
        <w:trPr>
          <w:jc w:val="center"/>
        </w:trPr>
        <w:tc>
          <w:tcPr>
            <w:tcW w:w="2488" w:type="pct"/>
          </w:tcPr>
          <w:p w:rsidR="000A57E5" w:rsidRDefault="0077305B" w:rsidP="000A57E5">
            <w:pPr>
              <w:snapToGrid w:val="0"/>
              <w:jc w:val="center"/>
              <w:rPr>
                <w:b/>
                <w:bCs/>
                <w:color w:val="000000"/>
              </w:rPr>
            </w:pPr>
            <w:r w:rsidRPr="001A019E">
              <w:rPr>
                <w:b/>
                <w:bCs/>
                <w:color w:val="000000"/>
              </w:rPr>
              <w:t>ЗАКАЗЧИК</w:t>
            </w:r>
          </w:p>
          <w:p w:rsidR="000A57E5" w:rsidRPr="000A57E5" w:rsidRDefault="000A57E5" w:rsidP="000A57E5">
            <w:pPr>
              <w:snapToGrid w:val="0"/>
              <w:jc w:val="center"/>
              <w:rPr>
                <w:b/>
                <w:bCs/>
                <w:color w:val="000000"/>
              </w:rPr>
            </w:pPr>
            <w:r w:rsidRPr="0055270D">
              <w:t xml:space="preserve">Федеральное государственное бюджетное образовательное учреждение высшего образования «Сибирский государственный университет геосистем и технологий» </w:t>
            </w:r>
          </w:p>
          <w:p w:rsidR="000A57E5" w:rsidRDefault="000A57E5" w:rsidP="000A57E5">
            <w:pPr>
              <w:jc w:val="center"/>
            </w:pPr>
            <w:r w:rsidRPr="0055270D">
              <w:t>(СГУГиТ)</w:t>
            </w:r>
          </w:p>
          <w:p w:rsidR="000A57E5" w:rsidRDefault="000A57E5" w:rsidP="000A57E5">
            <w:pPr>
              <w:jc w:val="center"/>
            </w:pPr>
          </w:p>
          <w:p w:rsidR="000A57E5" w:rsidRDefault="000A57E5" w:rsidP="000A57E5">
            <w:pPr>
              <w:jc w:val="center"/>
            </w:pPr>
          </w:p>
          <w:p w:rsidR="000A57E5" w:rsidRDefault="000A57E5" w:rsidP="000A57E5">
            <w:pPr>
              <w:jc w:val="center"/>
            </w:pPr>
          </w:p>
          <w:p w:rsidR="000A57E5" w:rsidRPr="0055270D" w:rsidRDefault="000A57E5" w:rsidP="000A57E5">
            <w:pPr>
              <w:jc w:val="center"/>
            </w:pPr>
          </w:p>
          <w:p w:rsidR="000A57E5" w:rsidRPr="00913C79" w:rsidRDefault="00272FF5" w:rsidP="000A57E5">
            <w:r>
              <w:t>Ректор</w:t>
            </w:r>
            <w:r w:rsidR="000A57E5">
              <w:t xml:space="preserve"> </w:t>
            </w:r>
            <w:r w:rsidR="000A57E5" w:rsidRPr="009778DC">
              <w:t>______________</w:t>
            </w:r>
            <w:r w:rsidR="000A57E5" w:rsidRPr="00913C79">
              <w:t>/</w:t>
            </w:r>
            <w:r w:rsidR="000A57E5">
              <w:t>С.С. Янкелевич/</w:t>
            </w:r>
          </w:p>
          <w:p w:rsidR="0077305B" w:rsidRPr="001A019E" w:rsidRDefault="000A57E5" w:rsidP="000A57E5">
            <w:pPr>
              <w:snapToGrid w:val="0"/>
              <w:jc w:val="center"/>
              <w:rPr>
                <w:color w:val="000000"/>
              </w:rPr>
            </w:pPr>
            <w:r w:rsidRPr="009778DC">
              <w:rPr>
                <w:rFonts w:eastAsia="Arial"/>
                <w:lang w:eastAsia="ar-SA"/>
              </w:rPr>
              <w:t>м.п.</w:t>
            </w:r>
          </w:p>
        </w:tc>
        <w:tc>
          <w:tcPr>
            <w:tcW w:w="2512" w:type="pct"/>
          </w:tcPr>
          <w:p w:rsidR="0077305B" w:rsidRPr="001A019E" w:rsidRDefault="0077305B" w:rsidP="001501DE">
            <w:pPr>
              <w:snapToGrid w:val="0"/>
              <w:jc w:val="center"/>
              <w:rPr>
                <w:b/>
                <w:bCs/>
                <w:color w:val="000000"/>
              </w:rPr>
            </w:pPr>
            <w:r w:rsidRPr="001A019E">
              <w:rPr>
                <w:b/>
                <w:bCs/>
                <w:color w:val="000000"/>
              </w:rPr>
              <w:t>ПОСТАВЩИК</w:t>
            </w:r>
          </w:p>
          <w:p w:rsidR="007F578E" w:rsidRDefault="007F578E" w:rsidP="001501DE">
            <w:pPr>
              <w:snapToGrid w:val="0"/>
              <w:jc w:val="center"/>
              <w:rPr>
                <w:color w:val="000000"/>
              </w:rPr>
            </w:pPr>
          </w:p>
          <w:p w:rsidR="00033FCE" w:rsidRDefault="00033FCE" w:rsidP="001501DE">
            <w:pPr>
              <w:snapToGrid w:val="0"/>
              <w:jc w:val="center"/>
              <w:rPr>
                <w:color w:val="000000"/>
              </w:rPr>
            </w:pPr>
          </w:p>
          <w:p w:rsidR="00033FCE" w:rsidRPr="001A019E" w:rsidRDefault="00033FCE" w:rsidP="001501DE">
            <w:pPr>
              <w:snapToGrid w:val="0"/>
              <w:jc w:val="center"/>
              <w:rPr>
                <w:color w:val="000000"/>
              </w:rPr>
            </w:pPr>
          </w:p>
          <w:p w:rsidR="007F578E" w:rsidRPr="001A019E" w:rsidRDefault="007F578E" w:rsidP="001501DE">
            <w:pPr>
              <w:snapToGrid w:val="0"/>
              <w:jc w:val="center"/>
              <w:rPr>
                <w:color w:val="000000"/>
              </w:rPr>
            </w:pPr>
          </w:p>
          <w:p w:rsidR="007F578E" w:rsidRDefault="007F578E" w:rsidP="001501DE">
            <w:pPr>
              <w:snapToGrid w:val="0"/>
              <w:jc w:val="center"/>
              <w:rPr>
                <w:color w:val="000000"/>
              </w:rPr>
            </w:pPr>
          </w:p>
          <w:p w:rsidR="000A57E5" w:rsidRPr="001A019E" w:rsidRDefault="000A57E5" w:rsidP="001501DE">
            <w:pPr>
              <w:snapToGrid w:val="0"/>
              <w:jc w:val="center"/>
              <w:rPr>
                <w:color w:val="000000"/>
              </w:rPr>
            </w:pPr>
          </w:p>
          <w:p w:rsidR="007F578E" w:rsidRPr="001A019E" w:rsidRDefault="007F578E" w:rsidP="001501DE">
            <w:pPr>
              <w:snapToGrid w:val="0"/>
              <w:jc w:val="center"/>
              <w:rPr>
                <w:color w:val="000000"/>
              </w:rPr>
            </w:pPr>
          </w:p>
          <w:p w:rsidR="007F578E" w:rsidRPr="001A019E" w:rsidRDefault="00033FCE" w:rsidP="00033FCE">
            <w:pPr>
              <w:snapToGrid w:val="0"/>
              <w:rPr>
                <w:color w:val="000000"/>
              </w:rPr>
            </w:pPr>
            <w:r>
              <w:rPr>
                <w:color w:val="000000"/>
              </w:rPr>
              <w:t xml:space="preserve">               Должность</w:t>
            </w:r>
          </w:p>
          <w:p w:rsidR="007F578E" w:rsidRPr="001A019E" w:rsidRDefault="007F578E" w:rsidP="001501DE">
            <w:pPr>
              <w:snapToGrid w:val="0"/>
              <w:jc w:val="center"/>
              <w:rPr>
                <w:color w:val="000000"/>
              </w:rPr>
            </w:pPr>
          </w:p>
          <w:p w:rsidR="007F578E" w:rsidRPr="001A019E" w:rsidRDefault="00033FCE" w:rsidP="001501DE">
            <w:pPr>
              <w:snapToGrid w:val="0"/>
              <w:jc w:val="center"/>
              <w:rPr>
                <w:color w:val="000000"/>
              </w:rPr>
            </w:pPr>
            <w:r>
              <w:rPr>
                <w:color w:val="000000"/>
              </w:rPr>
              <w:t>_____________ _____________</w:t>
            </w:r>
          </w:p>
          <w:p w:rsidR="0077305B" w:rsidRPr="001A019E" w:rsidRDefault="007F578E" w:rsidP="001501DE">
            <w:pPr>
              <w:snapToGrid w:val="0"/>
              <w:jc w:val="center"/>
              <w:rPr>
                <w:color w:val="000000"/>
              </w:rPr>
            </w:pPr>
            <w:r w:rsidRPr="001A019E">
              <w:rPr>
                <w:color w:val="000000"/>
              </w:rPr>
              <w:t>м.п.</w:t>
            </w:r>
          </w:p>
        </w:tc>
      </w:tr>
    </w:tbl>
    <w:p w:rsidR="00C55694" w:rsidRPr="001A019E" w:rsidRDefault="00C55694" w:rsidP="00F769C0">
      <w:pPr>
        <w:widowControl w:val="0"/>
        <w:shd w:val="clear" w:color="auto" w:fill="FFFFFF"/>
        <w:ind w:right="-55"/>
        <w:jc w:val="both"/>
        <w:rPr>
          <w:b/>
          <w:bCs/>
          <w:color w:val="000000"/>
        </w:rPr>
      </w:pPr>
    </w:p>
    <w:p w:rsidR="00626857" w:rsidRDefault="00626857" w:rsidP="00694F03">
      <w:pPr>
        <w:widowControl w:val="0"/>
        <w:autoSpaceDE w:val="0"/>
        <w:autoSpaceDN w:val="0"/>
        <w:adjustRightInd w:val="0"/>
        <w:jc w:val="right"/>
        <w:rPr>
          <w:color w:val="000000"/>
        </w:rPr>
      </w:pPr>
    </w:p>
    <w:p w:rsidR="00D7367C" w:rsidRPr="001A019E" w:rsidRDefault="000A57E5" w:rsidP="00D7367C">
      <w:pPr>
        <w:widowControl w:val="0"/>
        <w:autoSpaceDE w:val="0"/>
        <w:autoSpaceDN w:val="0"/>
        <w:adjustRightInd w:val="0"/>
        <w:jc w:val="right"/>
        <w:rPr>
          <w:color w:val="000000"/>
        </w:rPr>
      </w:pPr>
      <w:r>
        <w:rPr>
          <w:color w:val="000000"/>
        </w:rPr>
        <w:br w:type="page"/>
      </w:r>
      <w:r w:rsidR="00D7367C" w:rsidRPr="001A019E">
        <w:rPr>
          <w:color w:val="000000"/>
        </w:rPr>
        <w:lastRenderedPageBreak/>
        <w:t>Приложение № 2</w:t>
      </w:r>
    </w:p>
    <w:p w:rsidR="00D7367C" w:rsidRPr="001A019E" w:rsidRDefault="00D7367C" w:rsidP="00D7367C">
      <w:pPr>
        <w:jc w:val="right"/>
        <w:rPr>
          <w:color w:val="000000"/>
          <w:szCs w:val="20"/>
        </w:rPr>
      </w:pPr>
      <w:r w:rsidRPr="001A019E">
        <w:rPr>
          <w:color w:val="000000"/>
          <w:szCs w:val="20"/>
        </w:rPr>
        <w:t xml:space="preserve">к </w:t>
      </w:r>
      <w:r w:rsidR="00CF6883">
        <w:rPr>
          <w:color w:val="000000"/>
          <w:szCs w:val="20"/>
        </w:rPr>
        <w:t>контракт</w:t>
      </w:r>
      <w:r w:rsidRPr="001A019E">
        <w:rPr>
          <w:color w:val="000000"/>
          <w:szCs w:val="20"/>
        </w:rPr>
        <w:t>у от «___» ___________ 20__г. №_______</w:t>
      </w:r>
    </w:p>
    <w:p w:rsidR="00D7367C" w:rsidRDefault="00D7367C" w:rsidP="00694F03">
      <w:pPr>
        <w:widowControl w:val="0"/>
        <w:autoSpaceDE w:val="0"/>
        <w:autoSpaceDN w:val="0"/>
        <w:adjustRightInd w:val="0"/>
        <w:jc w:val="right"/>
        <w:rPr>
          <w:color w:val="000000"/>
        </w:rPr>
      </w:pPr>
    </w:p>
    <w:p w:rsidR="00D7367C" w:rsidRPr="00A561B8" w:rsidRDefault="00D7367C" w:rsidP="00D7367C">
      <w:pPr>
        <w:widowControl w:val="0"/>
        <w:autoSpaceDE w:val="0"/>
        <w:autoSpaceDN w:val="0"/>
        <w:adjustRightInd w:val="0"/>
        <w:jc w:val="center"/>
        <w:rPr>
          <w:b/>
          <w:sz w:val="28"/>
          <w:szCs w:val="28"/>
        </w:rPr>
      </w:pPr>
      <w:r w:rsidRPr="00A561B8">
        <w:rPr>
          <w:b/>
          <w:sz w:val="28"/>
          <w:szCs w:val="28"/>
        </w:rPr>
        <w:t>ОПИСАНИЕ ПРЕДМЕТА ЗАКУПКИ</w:t>
      </w:r>
    </w:p>
    <w:p w:rsidR="00970E7F" w:rsidRDefault="004D648D" w:rsidP="00970E7F">
      <w:pPr>
        <w:jc w:val="center"/>
        <w:rPr>
          <w:b/>
        </w:rPr>
      </w:pPr>
      <w:r>
        <w:rPr>
          <w:b/>
        </w:rPr>
        <w:t>н</w:t>
      </w:r>
      <w:r w:rsidR="00970E7F">
        <w:rPr>
          <w:b/>
        </w:rPr>
        <w:t xml:space="preserve">а поставку хозяйственных товаров </w:t>
      </w:r>
    </w:p>
    <w:p w:rsidR="00970E7F" w:rsidRDefault="00970E7F" w:rsidP="00970E7F">
      <w:pPr>
        <w:jc w:val="center"/>
      </w:pPr>
    </w:p>
    <w:p w:rsidR="00970E7F" w:rsidRDefault="00970E7F" w:rsidP="00970E7F">
      <w:pPr>
        <w:pStyle w:val="Head92"/>
        <w:rPr>
          <w:szCs w:val="24"/>
        </w:rPr>
      </w:pPr>
      <w:r>
        <w:rPr>
          <w:szCs w:val="24"/>
        </w:rPr>
        <w:t>Требования к сертификации</w:t>
      </w:r>
    </w:p>
    <w:p w:rsidR="00970E7F" w:rsidRDefault="00970E7F" w:rsidP="00970E7F">
      <w:pPr>
        <w:widowControl w:val="0"/>
        <w:suppressAutoHyphens/>
        <w:jc w:val="both"/>
      </w:pPr>
      <w:r>
        <w:t>Товар должен соответствовать действующим в Российской Федерации Техническим регламентам и правилам на данный вид товара.</w:t>
      </w:r>
    </w:p>
    <w:p w:rsidR="00970E7F" w:rsidRDefault="00970E7F" w:rsidP="00970E7F">
      <w:pPr>
        <w:widowControl w:val="0"/>
        <w:suppressAutoHyphens/>
        <w:jc w:val="both"/>
      </w:pPr>
    </w:p>
    <w:p w:rsidR="00970E7F" w:rsidRDefault="00970E7F" w:rsidP="00970E7F">
      <w:pPr>
        <w:jc w:val="both"/>
        <w:rPr>
          <w:b/>
          <w:color w:val="000000"/>
        </w:rPr>
      </w:pPr>
      <w:r>
        <w:rPr>
          <w:b/>
          <w:color w:val="000000"/>
        </w:rPr>
        <w:t>Место поставки:</w:t>
      </w:r>
      <w:r w:rsidR="004D648D">
        <w:rPr>
          <w:b/>
          <w:color w:val="000000"/>
        </w:rPr>
        <w:t xml:space="preserve"> </w:t>
      </w:r>
      <w:r>
        <w:rPr>
          <w:b/>
          <w:color w:val="000000"/>
        </w:rPr>
        <w:t>630108,</w:t>
      </w:r>
      <w:r w:rsidR="004D648D">
        <w:rPr>
          <w:b/>
          <w:color w:val="000000"/>
        </w:rPr>
        <w:t xml:space="preserve"> </w:t>
      </w:r>
      <w:r>
        <w:rPr>
          <w:b/>
          <w:color w:val="000000"/>
        </w:rPr>
        <w:t>г</w:t>
      </w:r>
      <w:r w:rsidR="004D648D">
        <w:rPr>
          <w:b/>
          <w:color w:val="000000"/>
        </w:rPr>
        <w:t xml:space="preserve">. </w:t>
      </w:r>
      <w:r>
        <w:rPr>
          <w:b/>
          <w:color w:val="000000"/>
        </w:rPr>
        <w:t>Новосибирск ул.</w:t>
      </w:r>
      <w:r w:rsidR="004D648D">
        <w:rPr>
          <w:b/>
          <w:color w:val="000000"/>
        </w:rPr>
        <w:t xml:space="preserve"> </w:t>
      </w:r>
      <w:r>
        <w:rPr>
          <w:b/>
          <w:color w:val="000000"/>
        </w:rPr>
        <w:t>Плахотного</w:t>
      </w:r>
      <w:r w:rsidR="004D648D">
        <w:rPr>
          <w:b/>
          <w:color w:val="000000"/>
        </w:rPr>
        <w:t xml:space="preserve">, д. </w:t>
      </w:r>
      <w:r>
        <w:rPr>
          <w:b/>
          <w:color w:val="000000"/>
        </w:rPr>
        <w:t>10.</w:t>
      </w:r>
    </w:p>
    <w:p w:rsidR="00970E7F" w:rsidRDefault="00970E7F" w:rsidP="00970E7F">
      <w:pPr>
        <w:jc w:val="both"/>
        <w:rPr>
          <w:sz w:val="22"/>
          <w:szCs w:val="22"/>
        </w:rPr>
      </w:pPr>
      <w:r>
        <w:rPr>
          <w:sz w:val="22"/>
          <w:szCs w:val="22"/>
        </w:rPr>
        <w:t xml:space="preserve"> </w:t>
      </w:r>
    </w:p>
    <w:p w:rsidR="00970E7F" w:rsidRDefault="00970E7F" w:rsidP="00970E7F">
      <w:pPr>
        <w:tabs>
          <w:tab w:val="left" w:pos="567"/>
        </w:tabs>
        <w:suppressAutoHyphens/>
        <w:jc w:val="both"/>
      </w:pPr>
      <w:r>
        <w:t>Сроки поставки Товаров: в течении 20 календарных дней с момента заключения договора.</w:t>
      </w:r>
    </w:p>
    <w:p w:rsidR="00970E7F" w:rsidRDefault="00970E7F" w:rsidP="00970E7F">
      <w:pPr>
        <w:tabs>
          <w:tab w:val="left" w:pos="567"/>
        </w:tabs>
        <w:suppressAutoHyphens/>
        <w:jc w:val="both"/>
      </w:pPr>
      <w:r>
        <w:tab/>
      </w:r>
    </w:p>
    <w:p w:rsidR="00970E7F" w:rsidRDefault="00970E7F" w:rsidP="00970E7F">
      <w:pPr>
        <w:autoSpaceDE w:val="0"/>
        <w:autoSpaceDN w:val="0"/>
        <w:adjustRightInd w:val="0"/>
        <w:ind w:right="-97"/>
        <w:jc w:val="both"/>
      </w:pPr>
      <w:r>
        <w:tab/>
        <w:t xml:space="preserve">Товар должен быть новым, не бывшим в употреблении, не восстановленным, промышленного производства, соответствовать требованиям ГОСТ, если соответствующие требования предусмотрены действующими нормативно-правовыми актами Российской Федерации. Обязательно наличие сертификата соответствия поставляемого товара требованиям ГОСТ, гигиенических сертификатов, санитарно-эпидемиологических заключений в случаях, предусмотренных действующими нормативно-правовыми актами Российской Федерации. </w:t>
      </w:r>
    </w:p>
    <w:p w:rsidR="00970E7F" w:rsidRDefault="00970E7F" w:rsidP="00970E7F">
      <w:pPr>
        <w:autoSpaceDE w:val="0"/>
        <w:autoSpaceDN w:val="0"/>
        <w:adjustRightInd w:val="0"/>
        <w:ind w:right="284" w:firstLine="708"/>
        <w:jc w:val="both"/>
      </w:pPr>
      <w:r>
        <w:t>Год выпуска товара – не ранее 2026 года.</w:t>
      </w:r>
    </w:p>
    <w:p w:rsidR="00970E7F" w:rsidRDefault="00970E7F" w:rsidP="00970E7F">
      <w:pPr>
        <w:pStyle w:val="210"/>
        <w:tabs>
          <w:tab w:val="num" w:pos="0"/>
        </w:tabs>
        <w:ind w:left="0" w:right="284"/>
        <w:rPr>
          <w:sz w:val="24"/>
          <w:szCs w:val="24"/>
        </w:rPr>
      </w:pPr>
      <w:r>
        <w:rPr>
          <w:sz w:val="24"/>
          <w:szCs w:val="24"/>
        </w:rPr>
        <w:tab/>
        <w:t>Товар должен быть предназначен для использования на территории страны Заказчика (либо не запрещен к использованию на территории страны Заказчика).</w:t>
      </w:r>
    </w:p>
    <w:p w:rsidR="00970E7F" w:rsidRDefault="00970E7F" w:rsidP="00970E7F">
      <w:pPr>
        <w:tabs>
          <w:tab w:val="left" w:pos="567"/>
        </w:tabs>
        <w:suppressAutoHyphens/>
        <w:jc w:val="both"/>
      </w:pPr>
      <w:r>
        <w:tab/>
        <w:t xml:space="preserve">  Товар должен быть маркирован и транспортироваться в соответствии с требованиями ГОСТ для соответствующего вида продукции. Маркировка Товара в соответствии с требованиями стандартов, этикетки и ярлыки должны быть на русском языке, должна быть четкой, ясной, доступной. Информация должна быть однозначно понимаема, полна и достоверна. Товар должен быть упакован. Упаковка товара должна иметь ненарушенную защиту от вскрытия, не иметь иных повреждений, должна защищать товар от загрязнения и обеспечивать сохранность товара при транспортировке и временном хранении. Упаковка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w:t>
      </w:r>
    </w:p>
    <w:p w:rsidR="00970E7F" w:rsidRDefault="00970E7F" w:rsidP="00970E7F">
      <w:pPr>
        <w:ind w:firstLine="709"/>
        <w:jc w:val="both"/>
      </w:pPr>
      <w:r>
        <w:t xml:space="preserve">Не допускается поставка продукции из стран или с установленных предприятий, на которые введены временные ограничения или запреты на экспорт в Российскую Федерацию. </w:t>
      </w:r>
    </w:p>
    <w:p w:rsidR="00970E7F" w:rsidRDefault="00970E7F" w:rsidP="00970E7F">
      <w:pPr>
        <w:jc w:val="both"/>
      </w:pPr>
      <w:r>
        <w:t>Стоимость всех сопутствующих товаров, работ, услуг (доставки, тары, упаковки, погрузочно-разгрузочных работ, монтаж (установка), комплектующие и прочее) входит в стоимость Товара, либо её оплата производится за счет Поставщика.</w:t>
      </w:r>
    </w:p>
    <w:p w:rsidR="00970E7F" w:rsidRDefault="00970E7F" w:rsidP="00970E7F">
      <w:pPr>
        <w:tabs>
          <w:tab w:val="left" w:pos="567"/>
        </w:tabs>
        <w:suppressAutoHyphens/>
        <w:jc w:val="both"/>
      </w:pPr>
      <w:r>
        <w:tab/>
        <w:t>При передаче товара в упаковке, не обеспечивающей возможность его хранения, Заказчик вправе отказаться от принятия товара, от оплаты товара, а если товар был оплачен, потребовать возврата уплаченной денежной суммы.</w:t>
      </w:r>
    </w:p>
    <w:tbl>
      <w:tblPr>
        <w:tblStyle w:val="a5"/>
        <w:tblW w:w="10315" w:type="dxa"/>
        <w:tblLayout w:type="fixed"/>
        <w:tblLook w:val="04A0" w:firstRow="1" w:lastRow="0" w:firstColumn="1" w:lastColumn="0" w:noHBand="0" w:noVBand="1"/>
      </w:tblPr>
      <w:tblGrid>
        <w:gridCol w:w="675"/>
        <w:gridCol w:w="1276"/>
        <w:gridCol w:w="5387"/>
        <w:gridCol w:w="805"/>
        <w:gridCol w:w="708"/>
        <w:gridCol w:w="1464"/>
      </w:tblGrid>
      <w:tr w:rsidR="00970E7F" w:rsidTr="00DA3348">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sz w:val="20"/>
                <w:szCs w:val="20"/>
                <w:lang w:eastAsia="en-US"/>
              </w:rPr>
            </w:pPr>
            <w:r w:rsidRPr="004D648D">
              <w:rPr>
                <w:sz w:val="20"/>
                <w:szCs w:val="20"/>
                <w:lang w:eastAsia="en-US"/>
              </w:rPr>
              <w:t>№ п/п</w:t>
            </w: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sz w:val="20"/>
                <w:szCs w:val="20"/>
                <w:lang w:eastAsia="en-US"/>
              </w:rPr>
            </w:pPr>
            <w:r w:rsidRPr="004D648D">
              <w:rPr>
                <w:sz w:val="20"/>
                <w:szCs w:val="20"/>
                <w:lang w:eastAsia="en-US"/>
              </w:rPr>
              <w:t>Наименование товара</w:t>
            </w:r>
          </w:p>
        </w:tc>
        <w:tc>
          <w:tcPr>
            <w:tcW w:w="5387"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sz w:val="20"/>
                <w:szCs w:val="20"/>
                <w:lang w:eastAsia="en-US"/>
              </w:rPr>
            </w:pPr>
            <w:r w:rsidRPr="004D648D">
              <w:rPr>
                <w:sz w:val="20"/>
                <w:szCs w:val="20"/>
                <w:lang w:eastAsia="en-US"/>
              </w:rPr>
              <w:t>Характеристики</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sz w:val="20"/>
                <w:szCs w:val="20"/>
                <w:lang w:eastAsia="en-US"/>
              </w:rPr>
            </w:pPr>
            <w:r w:rsidRPr="004D648D">
              <w:rPr>
                <w:sz w:val="20"/>
                <w:szCs w:val="20"/>
                <w:lang w:eastAsia="en-US"/>
              </w:rPr>
              <w:t>Ед. изм</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sz w:val="20"/>
                <w:szCs w:val="20"/>
                <w:lang w:eastAsia="en-US"/>
              </w:rPr>
            </w:pPr>
            <w:r w:rsidRPr="004D648D">
              <w:rPr>
                <w:sz w:val="20"/>
                <w:szCs w:val="20"/>
                <w:lang w:eastAsia="en-US"/>
              </w:rPr>
              <w:t>Кол-во</w:t>
            </w:r>
          </w:p>
        </w:tc>
        <w:tc>
          <w:tcPr>
            <w:tcW w:w="1464" w:type="dxa"/>
            <w:tcBorders>
              <w:top w:val="single" w:sz="4" w:space="0" w:color="auto"/>
              <w:left w:val="single" w:sz="4" w:space="0" w:color="auto"/>
              <w:bottom w:val="single" w:sz="4" w:space="0" w:color="auto"/>
              <w:right w:val="single" w:sz="4" w:space="0" w:color="auto"/>
            </w:tcBorders>
          </w:tcPr>
          <w:p w:rsidR="00970E7F" w:rsidRPr="004D648D" w:rsidRDefault="00970E7F" w:rsidP="004D648D">
            <w:pPr>
              <w:jc w:val="center"/>
              <w:rPr>
                <w:sz w:val="20"/>
                <w:szCs w:val="20"/>
                <w:lang w:eastAsia="en-US"/>
              </w:rPr>
            </w:pPr>
            <w:r w:rsidRPr="004D648D">
              <w:rPr>
                <w:sz w:val="20"/>
                <w:szCs w:val="20"/>
                <w:lang w:eastAsia="en-US"/>
              </w:rPr>
              <w:t>ОКПД2</w:t>
            </w:r>
          </w:p>
        </w:tc>
      </w:tr>
      <w:tr w:rsidR="00970E7F" w:rsidTr="00DA3348">
        <w:trPr>
          <w:trHeight w:val="267"/>
        </w:trPr>
        <w:tc>
          <w:tcPr>
            <w:tcW w:w="675" w:type="dxa"/>
            <w:tcBorders>
              <w:top w:val="single" w:sz="4" w:space="0" w:color="auto"/>
              <w:left w:val="single" w:sz="4" w:space="0" w:color="auto"/>
              <w:bottom w:val="single" w:sz="4" w:space="0" w:color="auto"/>
              <w:right w:val="single" w:sz="4" w:space="0" w:color="auto"/>
            </w:tcBorders>
          </w:tcPr>
          <w:p w:rsidR="00970E7F" w:rsidRPr="004D648D" w:rsidRDefault="00970E7F" w:rsidP="00DA3348">
            <w:pPr>
              <w:pStyle w:val="af8"/>
              <w:numPr>
                <w:ilvl w:val="0"/>
                <w:numId w:val="30"/>
              </w:numPr>
              <w:jc w:val="center"/>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Чистящее средство №1</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color w:val="000000"/>
                <w:sz w:val="20"/>
                <w:szCs w:val="20"/>
                <w:lang w:eastAsia="en-US"/>
              </w:rPr>
            </w:pPr>
            <w:r w:rsidRPr="004D648D">
              <w:rPr>
                <w:color w:val="000000"/>
                <w:sz w:val="20"/>
                <w:szCs w:val="20"/>
                <w:lang w:eastAsia="en-US"/>
              </w:rPr>
              <w:t>Гелеобразное. Объем не менее 0,75 л</w:t>
            </w:r>
            <w:r w:rsidRPr="004D648D">
              <w:rPr>
                <w:color w:val="000000"/>
                <w:sz w:val="20"/>
                <w:szCs w:val="20"/>
                <w:vertAlign w:val="superscript"/>
                <w:lang w:eastAsia="en-US"/>
              </w:rPr>
              <w:t>1</w:t>
            </w:r>
            <w:r w:rsidRPr="004D648D">
              <w:rPr>
                <w:color w:val="000000"/>
                <w:sz w:val="20"/>
                <w:szCs w:val="20"/>
                <w:lang w:eastAsia="en-US"/>
              </w:rPr>
              <w:t xml:space="preserve">. Полупрозрачная, бесцветная гелеобразная жидкость. Универсальное чистящее средство на основе активного хлора для мытья, дезинфекции и отбеливания. </w:t>
            </w:r>
            <w:r w:rsidRPr="004D648D">
              <w:rPr>
                <w:sz w:val="20"/>
                <w:szCs w:val="20"/>
                <w:lang w:eastAsia="en-US"/>
              </w:rPr>
              <w:t>Остаточный срок годности на момент поставки товара заказчику должен составлять не менее</w:t>
            </w:r>
            <w:r w:rsidRPr="004D648D">
              <w:rPr>
                <w:bCs/>
                <w:sz w:val="20"/>
                <w:szCs w:val="20"/>
                <w:lang w:eastAsia="en-US"/>
              </w:rPr>
              <w:t xml:space="preserve"> 12 </w:t>
            </w:r>
            <w:r w:rsidRPr="004D648D">
              <w:rPr>
                <w:sz w:val="20"/>
                <w:szCs w:val="20"/>
                <w:lang w:eastAsia="en-US"/>
              </w:rPr>
              <w:t>месяцев</w:t>
            </w:r>
            <w:r w:rsidRPr="004D648D">
              <w:rPr>
                <w:color w:val="FF0000"/>
                <w:sz w:val="20"/>
                <w:szCs w:val="20"/>
                <w:lang w:eastAsia="en-US"/>
              </w:rPr>
              <w:t xml:space="preserve"> </w:t>
            </w:r>
            <w:r w:rsidRPr="004D648D">
              <w:rPr>
                <w:sz w:val="20"/>
                <w:szCs w:val="20"/>
                <w:lang w:eastAsia="en-US"/>
              </w:rPr>
              <w:t>срока годности товара</w:t>
            </w:r>
            <w:r w:rsidRPr="004D648D">
              <w:rPr>
                <w:bCs/>
                <w:sz w:val="20"/>
                <w:szCs w:val="20"/>
                <w:lang w:eastAsia="en-US"/>
              </w:rPr>
              <w:t>.</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шт</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32</w:t>
            </w:r>
          </w:p>
        </w:tc>
        <w:tc>
          <w:tcPr>
            <w:tcW w:w="1464" w:type="dxa"/>
            <w:tcBorders>
              <w:top w:val="single" w:sz="4" w:space="0" w:color="auto"/>
              <w:left w:val="single" w:sz="4" w:space="0" w:color="auto"/>
              <w:bottom w:val="single" w:sz="4" w:space="0" w:color="auto"/>
              <w:right w:val="single" w:sz="4" w:space="0" w:color="auto"/>
            </w:tcBorders>
          </w:tcPr>
          <w:p w:rsidR="00970E7F" w:rsidRPr="004D648D" w:rsidRDefault="00970E7F" w:rsidP="004D648D">
            <w:pPr>
              <w:jc w:val="center"/>
              <w:rPr>
                <w:sz w:val="20"/>
                <w:szCs w:val="20"/>
                <w:lang w:eastAsia="en-US"/>
              </w:rPr>
            </w:pPr>
            <w:r w:rsidRPr="004D648D">
              <w:rPr>
                <w:sz w:val="20"/>
                <w:szCs w:val="20"/>
                <w:lang w:eastAsia="en-US"/>
              </w:rPr>
              <w:t>20.41.32.125</w:t>
            </w:r>
          </w:p>
        </w:tc>
      </w:tr>
      <w:tr w:rsidR="00970E7F" w:rsidTr="00DA3348">
        <w:tc>
          <w:tcPr>
            <w:tcW w:w="675" w:type="dxa"/>
            <w:tcBorders>
              <w:top w:val="single" w:sz="4" w:space="0" w:color="auto"/>
              <w:left w:val="single" w:sz="4" w:space="0" w:color="auto"/>
              <w:bottom w:val="single" w:sz="4" w:space="0" w:color="auto"/>
              <w:right w:val="single" w:sz="4" w:space="0" w:color="auto"/>
            </w:tcBorders>
          </w:tcPr>
          <w:p w:rsidR="00970E7F" w:rsidRPr="004D648D" w:rsidRDefault="00970E7F" w:rsidP="00DA3348">
            <w:pPr>
              <w:pStyle w:val="af8"/>
              <w:numPr>
                <w:ilvl w:val="0"/>
                <w:numId w:val="30"/>
              </w:numPr>
              <w:jc w:val="center"/>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Губки для мытья посуды</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color w:val="000000"/>
                <w:sz w:val="20"/>
                <w:szCs w:val="20"/>
                <w:lang w:eastAsia="en-US"/>
              </w:rPr>
            </w:pPr>
            <w:r w:rsidRPr="004D648D">
              <w:rPr>
                <w:color w:val="000000"/>
                <w:sz w:val="20"/>
                <w:szCs w:val="20"/>
                <w:shd w:val="clear" w:color="auto" w:fill="FFFFFF"/>
                <w:lang w:eastAsia="en-US"/>
              </w:rPr>
              <w:t xml:space="preserve">Материал: поролон. </w:t>
            </w:r>
            <w:r w:rsidRPr="004D648D">
              <w:rPr>
                <w:color w:val="000000"/>
                <w:sz w:val="20"/>
                <w:szCs w:val="20"/>
                <w:lang w:eastAsia="en-US"/>
              </w:rPr>
              <w:t>Количество в упаковке: 5 шт.</w:t>
            </w:r>
            <w:r w:rsidRPr="004D648D">
              <w:rPr>
                <w:color w:val="000000"/>
                <w:sz w:val="20"/>
                <w:szCs w:val="20"/>
                <w:lang w:eastAsia="en-US"/>
              </w:rPr>
              <w:br/>
              <w:t xml:space="preserve">Чистящий слой: абразивный. </w:t>
            </w:r>
            <w:r w:rsidRPr="004D648D">
              <w:rPr>
                <w:color w:val="000000"/>
                <w:sz w:val="20"/>
                <w:szCs w:val="20"/>
                <w:shd w:val="clear" w:color="auto" w:fill="FFFFFF"/>
                <w:lang w:eastAsia="en-US"/>
              </w:rPr>
              <w:t xml:space="preserve">Размер </w:t>
            </w:r>
            <w:r w:rsidRPr="004D648D">
              <w:rPr>
                <w:bCs/>
                <w:sz w:val="20"/>
                <w:szCs w:val="20"/>
                <w:lang w:eastAsia="en-US"/>
              </w:rPr>
              <w:t xml:space="preserve">не менее </w:t>
            </w:r>
            <w:r w:rsidRPr="004D648D">
              <w:rPr>
                <w:bCs/>
                <w:color w:val="000000"/>
                <w:sz w:val="20"/>
                <w:szCs w:val="20"/>
                <w:lang w:eastAsia="en-US"/>
              </w:rPr>
              <w:t>26х80х53 мм</w:t>
            </w:r>
            <w:r w:rsidRPr="004D648D">
              <w:rPr>
                <w:bCs/>
                <w:color w:val="000000"/>
                <w:sz w:val="20"/>
                <w:szCs w:val="20"/>
                <w:vertAlign w:val="superscript"/>
                <w:lang w:eastAsia="en-US"/>
              </w:rPr>
              <w:t>1</w:t>
            </w:r>
            <w:r w:rsidRPr="004D648D">
              <w:rPr>
                <w:color w:val="000000"/>
                <w:sz w:val="20"/>
                <w:szCs w:val="20"/>
                <w:shd w:val="clear" w:color="auto" w:fill="FFFFFF"/>
                <w:lang w:eastAsia="en-US"/>
              </w:rPr>
              <w:t>.</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уп</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25</w:t>
            </w:r>
          </w:p>
        </w:tc>
        <w:tc>
          <w:tcPr>
            <w:tcW w:w="1464"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20.41.32.111</w:t>
            </w:r>
          </w:p>
        </w:tc>
      </w:tr>
      <w:tr w:rsidR="00970E7F" w:rsidTr="00DA3348">
        <w:tc>
          <w:tcPr>
            <w:tcW w:w="675" w:type="dxa"/>
            <w:tcBorders>
              <w:top w:val="single" w:sz="4" w:space="0" w:color="auto"/>
              <w:left w:val="single" w:sz="4" w:space="0" w:color="auto"/>
              <w:bottom w:val="single" w:sz="4" w:space="0" w:color="auto"/>
              <w:right w:val="single" w:sz="4" w:space="0" w:color="auto"/>
            </w:tcBorders>
          </w:tcPr>
          <w:p w:rsidR="00970E7F" w:rsidRPr="004D648D" w:rsidRDefault="00970E7F" w:rsidP="00DA3348">
            <w:pPr>
              <w:pStyle w:val="af8"/>
              <w:numPr>
                <w:ilvl w:val="0"/>
                <w:numId w:val="30"/>
              </w:numPr>
              <w:jc w:val="center"/>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color w:val="000000"/>
                <w:sz w:val="20"/>
                <w:szCs w:val="20"/>
                <w:lang w:eastAsia="en-US"/>
              </w:rPr>
              <w:t>Чистящее средство №2</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bCs/>
                <w:color w:val="000000"/>
                <w:sz w:val="20"/>
                <w:szCs w:val="20"/>
                <w:lang w:eastAsia="en-US"/>
              </w:rPr>
            </w:pPr>
            <w:r w:rsidRPr="004D648D">
              <w:rPr>
                <w:color w:val="000000"/>
                <w:sz w:val="20"/>
                <w:szCs w:val="20"/>
                <w:lang w:eastAsia="en-US"/>
              </w:rPr>
              <w:t xml:space="preserve">Для стекол. </w:t>
            </w:r>
            <w:r w:rsidRPr="004D648D">
              <w:rPr>
                <w:noProof/>
                <w:sz w:val="20"/>
                <w:szCs w:val="20"/>
                <w:lang w:eastAsia="en-US"/>
              </w:rPr>
              <w:t>Объем бутыли:</w:t>
            </w:r>
            <w:r w:rsidRPr="004D648D">
              <w:rPr>
                <w:color w:val="000000"/>
                <w:sz w:val="20"/>
                <w:szCs w:val="20"/>
                <w:lang w:eastAsia="en-US"/>
              </w:rPr>
              <w:t xml:space="preserve"> - не менее 0,75 л.</w:t>
            </w:r>
            <w:r w:rsidRPr="004D648D">
              <w:rPr>
                <w:bCs/>
                <w:color w:val="000000"/>
                <w:sz w:val="20"/>
                <w:szCs w:val="20"/>
                <w:lang w:eastAsia="en-US"/>
              </w:rPr>
              <w:br/>
            </w:r>
            <w:r w:rsidRPr="004D648D">
              <w:rPr>
                <w:color w:val="000000"/>
                <w:sz w:val="20"/>
                <w:szCs w:val="20"/>
                <w:lang w:eastAsia="en-US"/>
              </w:rPr>
              <w:t xml:space="preserve">Средство предназначено для профессионального мытья окон, витрин, кафеля, внешних панелей электробытовых приборов, хромированных поверхностей, поверхностей из нержавеющей стали. Не оставляет разводов. Не содержит отдушек. Не содержит метанола. </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шт</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20</w:t>
            </w:r>
          </w:p>
        </w:tc>
        <w:tc>
          <w:tcPr>
            <w:tcW w:w="1464" w:type="dxa"/>
            <w:tcBorders>
              <w:top w:val="single" w:sz="4" w:space="0" w:color="auto"/>
              <w:left w:val="single" w:sz="4" w:space="0" w:color="auto"/>
              <w:bottom w:val="single" w:sz="4" w:space="0" w:color="auto"/>
              <w:right w:val="single" w:sz="4" w:space="0" w:color="auto"/>
            </w:tcBorders>
          </w:tcPr>
          <w:p w:rsidR="00970E7F" w:rsidRPr="004D648D" w:rsidRDefault="00970E7F" w:rsidP="004D648D">
            <w:pPr>
              <w:jc w:val="center"/>
              <w:rPr>
                <w:color w:val="000000"/>
                <w:sz w:val="20"/>
                <w:szCs w:val="20"/>
                <w:lang w:eastAsia="en-US"/>
              </w:rPr>
            </w:pPr>
            <w:r w:rsidRPr="004D648D">
              <w:rPr>
                <w:color w:val="000000"/>
                <w:sz w:val="20"/>
                <w:szCs w:val="20"/>
                <w:lang w:eastAsia="en-US"/>
              </w:rPr>
              <w:t>20.41.32.113</w:t>
            </w:r>
          </w:p>
        </w:tc>
      </w:tr>
      <w:tr w:rsidR="00970E7F" w:rsidTr="00DA3348">
        <w:tc>
          <w:tcPr>
            <w:tcW w:w="675" w:type="dxa"/>
            <w:tcBorders>
              <w:top w:val="single" w:sz="4" w:space="0" w:color="auto"/>
              <w:left w:val="single" w:sz="4" w:space="0" w:color="auto"/>
              <w:bottom w:val="single" w:sz="4" w:space="0" w:color="auto"/>
              <w:right w:val="single" w:sz="4" w:space="0" w:color="auto"/>
            </w:tcBorders>
          </w:tcPr>
          <w:p w:rsidR="00970E7F" w:rsidRPr="004D648D" w:rsidRDefault="00970E7F" w:rsidP="00DA3348">
            <w:pPr>
              <w:pStyle w:val="af8"/>
              <w:numPr>
                <w:ilvl w:val="0"/>
                <w:numId w:val="30"/>
              </w:numPr>
              <w:jc w:val="center"/>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color w:val="000000"/>
                <w:sz w:val="20"/>
                <w:szCs w:val="20"/>
                <w:lang w:eastAsia="en-US"/>
              </w:rPr>
              <w:t xml:space="preserve">Средства </w:t>
            </w:r>
            <w:r w:rsidRPr="004D648D">
              <w:rPr>
                <w:color w:val="000000"/>
                <w:sz w:val="20"/>
                <w:szCs w:val="20"/>
                <w:lang w:eastAsia="en-US"/>
              </w:rPr>
              <w:lastRenderedPageBreak/>
              <w:t>для мытья полов</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color w:val="000000"/>
                <w:sz w:val="20"/>
                <w:szCs w:val="20"/>
                <w:lang w:eastAsia="en-US"/>
              </w:rPr>
            </w:pPr>
            <w:r w:rsidRPr="004D648D">
              <w:rPr>
                <w:noProof/>
                <w:sz w:val="20"/>
                <w:szCs w:val="20"/>
                <w:lang w:eastAsia="en-US"/>
              </w:rPr>
              <w:lastRenderedPageBreak/>
              <w:t xml:space="preserve">Упаковка: пластиковая бутылка (флакон) объемом не менее </w:t>
            </w:r>
            <w:r w:rsidRPr="004D648D">
              <w:rPr>
                <w:noProof/>
                <w:sz w:val="20"/>
                <w:szCs w:val="20"/>
                <w:lang w:eastAsia="en-US"/>
              </w:rPr>
              <w:lastRenderedPageBreak/>
              <w:t>5 л</w:t>
            </w:r>
            <w:r w:rsidRPr="004D648D">
              <w:rPr>
                <w:noProof/>
                <w:sz w:val="20"/>
                <w:szCs w:val="20"/>
                <w:vertAlign w:val="superscript"/>
                <w:lang w:eastAsia="en-US"/>
              </w:rPr>
              <w:t>1</w:t>
            </w:r>
            <w:r w:rsidRPr="004D648D">
              <w:rPr>
                <w:noProof/>
                <w:sz w:val="20"/>
                <w:szCs w:val="20"/>
                <w:lang w:eastAsia="en-US"/>
              </w:rPr>
              <w:t>.</w:t>
            </w:r>
            <w:r w:rsidRPr="004D648D">
              <w:rPr>
                <w:bCs/>
                <w:color w:val="000000"/>
                <w:sz w:val="20"/>
                <w:szCs w:val="20"/>
                <w:lang w:eastAsia="en-US"/>
              </w:rPr>
              <w:t xml:space="preserve"> </w:t>
            </w:r>
            <w:r w:rsidRPr="004D648D">
              <w:rPr>
                <w:color w:val="000000"/>
                <w:sz w:val="20"/>
                <w:szCs w:val="20"/>
                <w:lang w:eastAsia="en-US"/>
              </w:rPr>
              <w:t xml:space="preserve">Концентрированное средство для мытья и придания блеска поверхностям из любых материалов, в том числе дерева, паркета, ламината, мрамора, гранита </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lastRenderedPageBreak/>
              <w:t>литр</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16</w:t>
            </w:r>
          </w:p>
        </w:tc>
        <w:tc>
          <w:tcPr>
            <w:tcW w:w="1464" w:type="dxa"/>
            <w:tcBorders>
              <w:top w:val="single" w:sz="4" w:space="0" w:color="auto"/>
              <w:left w:val="single" w:sz="4" w:space="0" w:color="auto"/>
              <w:bottom w:val="single" w:sz="4" w:space="0" w:color="auto"/>
              <w:right w:val="single" w:sz="4" w:space="0" w:color="auto"/>
            </w:tcBorders>
          </w:tcPr>
          <w:p w:rsidR="00970E7F" w:rsidRPr="004D648D" w:rsidRDefault="00970E7F" w:rsidP="004D648D">
            <w:pPr>
              <w:jc w:val="center"/>
              <w:rPr>
                <w:color w:val="000000"/>
                <w:sz w:val="20"/>
                <w:szCs w:val="20"/>
                <w:lang w:eastAsia="en-US"/>
              </w:rPr>
            </w:pPr>
          </w:p>
          <w:p w:rsidR="00970E7F" w:rsidRPr="004D648D" w:rsidRDefault="00970E7F" w:rsidP="004D648D">
            <w:pPr>
              <w:jc w:val="center"/>
              <w:rPr>
                <w:sz w:val="20"/>
                <w:szCs w:val="20"/>
                <w:lang w:eastAsia="en-US"/>
              </w:rPr>
            </w:pPr>
          </w:p>
          <w:p w:rsidR="00970E7F" w:rsidRPr="004D648D" w:rsidRDefault="00970E7F" w:rsidP="004D648D">
            <w:pPr>
              <w:jc w:val="center"/>
              <w:rPr>
                <w:sz w:val="20"/>
                <w:szCs w:val="20"/>
                <w:lang w:eastAsia="en-US"/>
              </w:rPr>
            </w:pPr>
            <w:r w:rsidRPr="004D648D">
              <w:rPr>
                <w:sz w:val="20"/>
                <w:szCs w:val="20"/>
                <w:lang w:eastAsia="en-US"/>
              </w:rPr>
              <w:t>20.41.32.119</w:t>
            </w:r>
          </w:p>
        </w:tc>
      </w:tr>
      <w:tr w:rsidR="00970E7F" w:rsidTr="00DA3348">
        <w:tc>
          <w:tcPr>
            <w:tcW w:w="675" w:type="dxa"/>
            <w:tcBorders>
              <w:top w:val="single" w:sz="4" w:space="0" w:color="auto"/>
              <w:left w:val="single" w:sz="4" w:space="0" w:color="auto"/>
              <w:bottom w:val="single" w:sz="4" w:space="0" w:color="auto"/>
              <w:right w:val="single" w:sz="4" w:space="0" w:color="auto"/>
            </w:tcBorders>
          </w:tcPr>
          <w:p w:rsidR="00970E7F" w:rsidRPr="004D648D" w:rsidRDefault="00970E7F" w:rsidP="00DA3348">
            <w:pPr>
              <w:pStyle w:val="af8"/>
              <w:numPr>
                <w:ilvl w:val="0"/>
                <w:numId w:val="30"/>
              </w:numPr>
              <w:jc w:val="center"/>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Жидкое крем-мыло №1</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bCs/>
                <w:color w:val="000000"/>
                <w:sz w:val="20"/>
                <w:szCs w:val="20"/>
                <w:lang w:eastAsia="en-US"/>
              </w:rPr>
            </w:pPr>
            <w:r w:rsidRPr="004D648D">
              <w:rPr>
                <w:bCs/>
                <w:color w:val="000000"/>
                <w:sz w:val="20"/>
                <w:szCs w:val="20"/>
                <w:lang w:eastAsia="en-US"/>
              </w:rPr>
              <w:t>С дозатором. Объем не более 0,5л</w:t>
            </w:r>
            <w:r w:rsidRPr="004D648D">
              <w:rPr>
                <w:bCs/>
                <w:color w:val="000000"/>
                <w:sz w:val="20"/>
                <w:szCs w:val="20"/>
                <w:vertAlign w:val="superscript"/>
                <w:lang w:eastAsia="en-US"/>
              </w:rPr>
              <w:t>1</w:t>
            </w:r>
            <w:r w:rsidRPr="004D648D">
              <w:rPr>
                <w:bCs/>
                <w:color w:val="000000"/>
                <w:sz w:val="20"/>
                <w:szCs w:val="20"/>
                <w:lang w:eastAsia="en-US"/>
              </w:rPr>
              <w:t xml:space="preserve">. </w:t>
            </w:r>
            <w:r w:rsidRPr="004D648D">
              <w:rPr>
                <w:color w:val="000000"/>
                <w:sz w:val="20"/>
                <w:szCs w:val="20"/>
                <w:lang w:eastAsia="en-US"/>
              </w:rPr>
              <w:t xml:space="preserve">Жидкое крем мыло обладает хорошим очищающим эффектом. Устраняет резки запахи и хорошо пенится. </w:t>
            </w:r>
            <w:r w:rsidRPr="004D648D">
              <w:rPr>
                <w:sz w:val="20"/>
                <w:szCs w:val="20"/>
                <w:lang w:eastAsia="en-US"/>
              </w:rPr>
              <w:t>Остаточный срок годности на момент поставки товара заказчику должен составлять не менее 12 месяцев</w:t>
            </w:r>
            <w:r w:rsidRPr="004D648D">
              <w:rPr>
                <w:color w:val="FF0000"/>
                <w:sz w:val="20"/>
                <w:szCs w:val="20"/>
                <w:lang w:eastAsia="en-US"/>
              </w:rPr>
              <w:t xml:space="preserve"> </w:t>
            </w:r>
            <w:r w:rsidRPr="004D648D">
              <w:rPr>
                <w:sz w:val="20"/>
                <w:szCs w:val="20"/>
                <w:lang w:eastAsia="en-US"/>
              </w:rPr>
              <w:t>срока годности товара.</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шт</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30</w:t>
            </w:r>
          </w:p>
        </w:tc>
        <w:tc>
          <w:tcPr>
            <w:tcW w:w="1464" w:type="dxa"/>
            <w:tcBorders>
              <w:top w:val="single" w:sz="4" w:space="0" w:color="auto"/>
              <w:left w:val="single" w:sz="4" w:space="0" w:color="auto"/>
              <w:bottom w:val="single" w:sz="4" w:space="0" w:color="auto"/>
              <w:right w:val="single" w:sz="4" w:space="0" w:color="auto"/>
            </w:tcBorders>
          </w:tcPr>
          <w:p w:rsidR="00970E7F" w:rsidRPr="004D648D" w:rsidRDefault="00970E7F" w:rsidP="004D648D">
            <w:pPr>
              <w:jc w:val="center"/>
              <w:rPr>
                <w:color w:val="000000"/>
                <w:sz w:val="20"/>
                <w:szCs w:val="20"/>
                <w:lang w:eastAsia="en-US"/>
              </w:rPr>
            </w:pPr>
          </w:p>
          <w:p w:rsidR="00970E7F" w:rsidRPr="004D648D" w:rsidRDefault="00970E7F" w:rsidP="004D648D">
            <w:pPr>
              <w:jc w:val="center"/>
              <w:rPr>
                <w:sz w:val="20"/>
                <w:szCs w:val="20"/>
                <w:lang w:eastAsia="en-US"/>
              </w:rPr>
            </w:pPr>
          </w:p>
          <w:p w:rsidR="00970E7F" w:rsidRPr="004D648D" w:rsidRDefault="00970E7F" w:rsidP="004D648D">
            <w:pPr>
              <w:jc w:val="center"/>
              <w:rPr>
                <w:sz w:val="20"/>
                <w:szCs w:val="20"/>
                <w:lang w:eastAsia="en-US"/>
              </w:rPr>
            </w:pPr>
            <w:r w:rsidRPr="004D648D">
              <w:rPr>
                <w:sz w:val="20"/>
                <w:szCs w:val="20"/>
                <w:lang w:eastAsia="en-US"/>
              </w:rPr>
              <w:t>20.41.31.130</w:t>
            </w:r>
          </w:p>
        </w:tc>
      </w:tr>
      <w:tr w:rsidR="00970E7F" w:rsidTr="00DA3348">
        <w:tc>
          <w:tcPr>
            <w:tcW w:w="675" w:type="dxa"/>
            <w:tcBorders>
              <w:top w:val="single" w:sz="4" w:space="0" w:color="auto"/>
              <w:left w:val="single" w:sz="4" w:space="0" w:color="auto"/>
              <w:bottom w:val="single" w:sz="4" w:space="0" w:color="auto"/>
              <w:right w:val="single" w:sz="4" w:space="0" w:color="auto"/>
            </w:tcBorders>
          </w:tcPr>
          <w:p w:rsidR="00970E7F" w:rsidRPr="004D648D" w:rsidRDefault="00970E7F" w:rsidP="00DA3348">
            <w:pPr>
              <w:pStyle w:val="af8"/>
              <w:numPr>
                <w:ilvl w:val="0"/>
                <w:numId w:val="30"/>
              </w:numPr>
              <w:jc w:val="center"/>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Мыло туалетное</w:t>
            </w:r>
          </w:p>
        </w:tc>
        <w:tc>
          <w:tcPr>
            <w:tcW w:w="5387" w:type="dxa"/>
            <w:tcBorders>
              <w:top w:val="single" w:sz="4" w:space="0" w:color="auto"/>
              <w:left w:val="single" w:sz="4" w:space="0" w:color="auto"/>
              <w:bottom w:val="single" w:sz="4" w:space="0" w:color="auto"/>
              <w:right w:val="single" w:sz="4" w:space="0" w:color="auto"/>
            </w:tcBorders>
            <w:hideMark/>
          </w:tcPr>
          <w:p w:rsidR="00970E7F" w:rsidRPr="004D648D" w:rsidRDefault="00970E7F">
            <w:pPr>
              <w:jc w:val="both"/>
              <w:rPr>
                <w:sz w:val="20"/>
                <w:szCs w:val="20"/>
                <w:lang w:eastAsia="en-US"/>
              </w:rPr>
            </w:pPr>
            <w:r w:rsidRPr="004D648D">
              <w:rPr>
                <w:sz w:val="20"/>
                <w:szCs w:val="20"/>
                <w:lang w:eastAsia="en-US"/>
              </w:rPr>
              <w:t xml:space="preserve">Твердое. </w:t>
            </w:r>
            <w:r w:rsidRPr="004D648D">
              <w:rPr>
                <w:noProof/>
                <w:sz w:val="20"/>
                <w:szCs w:val="20"/>
                <w:lang w:eastAsia="en-US"/>
              </w:rPr>
              <w:t>Индивидуальная герметичная упаковка. Вес куска не менее 100</w:t>
            </w:r>
            <w:r w:rsidRPr="004D648D">
              <w:rPr>
                <w:noProof/>
                <w:sz w:val="20"/>
                <w:szCs w:val="20"/>
                <w:vertAlign w:val="superscript"/>
                <w:lang w:eastAsia="en-US"/>
              </w:rPr>
              <w:t>1</w:t>
            </w:r>
            <w:r w:rsidRPr="004D648D">
              <w:rPr>
                <w:noProof/>
                <w:sz w:val="20"/>
                <w:szCs w:val="20"/>
                <w:lang w:eastAsia="en-US"/>
              </w:rPr>
              <w:t xml:space="preserve"> г. В </w:t>
            </w:r>
            <w:r w:rsidRPr="004D648D">
              <w:rPr>
                <w:sz w:val="20"/>
                <w:szCs w:val="20"/>
                <w:lang w:eastAsia="en-US"/>
              </w:rPr>
              <w:t>соответствии с ГОСТ 28546-2002. Остаточный срок годности на момент поставки товара заказчику должен составлять не менее 12 месяцев</w:t>
            </w:r>
            <w:r w:rsidRPr="004D648D">
              <w:rPr>
                <w:color w:val="FF0000"/>
                <w:sz w:val="20"/>
                <w:szCs w:val="20"/>
                <w:lang w:eastAsia="en-US"/>
              </w:rPr>
              <w:t xml:space="preserve"> </w:t>
            </w:r>
            <w:r w:rsidRPr="004D648D">
              <w:rPr>
                <w:sz w:val="20"/>
                <w:szCs w:val="20"/>
                <w:lang w:eastAsia="en-US"/>
              </w:rPr>
              <w:t>срока годности товара.</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шт</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35</w:t>
            </w:r>
          </w:p>
        </w:tc>
        <w:tc>
          <w:tcPr>
            <w:tcW w:w="1464" w:type="dxa"/>
            <w:tcBorders>
              <w:top w:val="single" w:sz="4" w:space="0" w:color="auto"/>
              <w:left w:val="single" w:sz="4" w:space="0" w:color="auto"/>
              <w:bottom w:val="single" w:sz="4" w:space="0" w:color="auto"/>
              <w:right w:val="single" w:sz="4" w:space="0" w:color="auto"/>
            </w:tcBorders>
          </w:tcPr>
          <w:p w:rsidR="00970E7F" w:rsidRPr="004D648D" w:rsidRDefault="00970E7F" w:rsidP="004D648D">
            <w:pPr>
              <w:jc w:val="center"/>
              <w:rPr>
                <w:color w:val="000000"/>
                <w:sz w:val="20"/>
                <w:szCs w:val="20"/>
                <w:lang w:eastAsia="en-US"/>
              </w:rPr>
            </w:pPr>
          </w:p>
          <w:p w:rsidR="00970E7F" w:rsidRPr="004D648D" w:rsidRDefault="00970E7F" w:rsidP="004D648D">
            <w:pPr>
              <w:jc w:val="center"/>
              <w:rPr>
                <w:sz w:val="20"/>
                <w:szCs w:val="20"/>
                <w:lang w:eastAsia="en-US"/>
              </w:rPr>
            </w:pPr>
          </w:p>
          <w:p w:rsidR="00970E7F" w:rsidRPr="004D648D" w:rsidRDefault="00970E7F" w:rsidP="004D648D">
            <w:pPr>
              <w:jc w:val="center"/>
              <w:rPr>
                <w:sz w:val="20"/>
                <w:szCs w:val="20"/>
                <w:lang w:eastAsia="en-US"/>
              </w:rPr>
            </w:pPr>
            <w:r w:rsidRPr="004D648D">
              <w:rPr>
                <w:sz w:val="20"/>
                <w:szCs w:val="20"/>
                <w:lang w:eastAsia="en-US"/>
              </w:rPr>
              <w:t>20.41.31.110</w:t>
            </w:r>
          </w:p>
        </w:tc>
      </w:tr>
      <w:tr w:rsidR="00970E7F" w:rsidTr="00DA3348">
        <w:trPr>
          <w:trHeight w:val="1120"/>
        </w:trPr>
        <w:tc>
          <w:tcPr>
            <w:tcW w:w="675" w:type="dxa"/>
            <w:tcBorders>
              <w:top w:val="single" w:sz="4" w:space="0" w:color="auto"/>
              <w:left w:val="single" w:sz="4" w:space="0" w:color="auto"/>
              <w:bottom w:val="single" w:sz="4" w:space="0" w:color="auto"/>
              <w:right w:val="single" w:sz="4" w:space="0" w:color="auto"/>
            </w:tcBorders>
          </w:tcPr>
          <w:p w:rsidR="00970E7F" w:rsidRPr="004D648D" w:rsidRDefault="00970E7F" w:rsidP="00DA3348">
            <w:pPr>
              <w:pStyle w:val="af8"/>
              <w:numPr>
                <w:ilvl w:val="0"/>
                <w:numId w:val="30"/>
              </w:numPr>
              <w:jc w:val="center"/>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Жидкое крем-мыло № 2</w:t>
            </w:r>
          </w:p>
        </w:tc>
        <w:tc>
          <w:tcPr>
            <w:tcW w:w="5387" w:type="dxa"/>
            <w:tcBorders>
              <w:top w:val="single" w:sz="4" w:space="0" w:color="auto"/>
              <w:left w:val="single" w:sz="4" w:space="0" w:color="auto"/>
              <w:bottom w:val="single" w:sz="4" w:space="0" w:color="auto"/>
              <w:right w:val="single" w:sz="4" w:space="0" w:color="auto"/>
            </w:tcBorders>
          </w:tcPr>
          <w:p w:rsidR="00970E7F" w:rsidRPr="004D648D" w:rsidRDefault="00970E7F" w:rsidP="00DA3348">
            <w:pPr>
              <w:jc w:val="both"/>
              <w:rPr>
                <w:sz w:val="20"/>
                <w:szCs w:val="20"/>
                <w:lang w:eastAsia="en-US"/>
              </w:rPr>
            </w:pPr>
            <w:r w:rsidRPr="004D648D">
              <w:rPr>
                <w:noProof/>
                <w:sz w:val="20"/>
                <w:szCs w:val="20"/>
                <w:lang w:eastAsia="en-US"/>
              </w:rPr>
              <w:t>Упаковка: пластиковая бутылка (флакон) объемом не менее 5 л</w:t>
            </w:r>
            <w:r w:rsidRPr="004D648D">
              <w:rPr>
                <w:noProof/>
                <w:sz w:val="20"/>
                <w:szCs w:val="20"/>
                <w:vertAlign w:val="superscript"/>
                <w:lang w:eastAsia="en-US"/>
              </w:rPr>
              <w:t>1</w:t>
            </w:r>
            <w:r w:rsidRPr="004D648D">
              <w:rPr>
                <w:noProof/>
                <w:sz w:val="20"/>
                <w:szCs w:val="20"/>
                <w:lang w:eastAsia="en-US"/>
              </w:rPr>
              <w:t>.</w:t>
            </w:r>
            <w:r w:rsidRPr="004D648D">
              <w:rPr>
                <w:color w:val="000000"/>
                <w:sz w:val="20"/>
                <w:szCs w:val="20"/>
                <w:lang w:eastAsia="en-US"/>
              </w:rPr>
              <w:t xml:space="preserve">Жидкое крем мыло обладает хорошим очищающим эффектом. </w:t>
            </w:r>
            <w:r w:rsidRPr="004D648D">
              <w:rPr>
                <w:bCs/>
                <w:color w:val="000000"/>
                <w:sz w:val="20"/>
                <w:szCs w:val="20"/>
                <w:lang w:eastAsia="en-US"/>
              </w:rPr>
              <w:t xml:space="preserve">С отдушками. </w:t>
            </w:r>
            <w:r w:rsidRPr="004D648D">
              <w:rPr>
                <w:sz w:val="20"/>
                <w:szCs w:val="20"/>
                <w:lang w:eastAsia="en-US"/>
              </w:rPr>
              <w:t>Остаточный срок годности на момент поставки товара заказчику должен составлять не менее 12 месяцев</w:t>
            </w:r>
            <w:r w:rsidRPr="004D648D">
              <w:rPr>
                <w:color w:val="FF0000"/>
                <w:sz w:val="20"/>
                <w:szCs w:val="20"/>
                <w:lang w:eastAsia="en-US"/>
              </w:rPr>
              <w:t xml:space="preserve"> </w:t>
            </w:r>
            <w:r w:rsidRPr="004D648D">
              <w:rPr>
                <w:sz w:val="20"/>
                <w:szCs w:val="20"/>
                <w:lang w:eastAsia="en-US"/>
              </w:rPr>
              <w:t>срока годности товара.</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литр</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5</w:t>
            </w:r>
          </w:p>
        </w:tc>
        <w:tc>
          <w:tcPr>
            <w:tcW w:w="1464" w:type="dxa"/>
            <w:tcBorders>
              <w:top w:val="single" w:sz="4" w:space="0" w:color="auto"/>
              <w:left w:val="single" w:sz="4" w:space="0" w:color="auto"/>
              <w:bottom w:val="single" w:sz="4" w:space="0" w:color="auto"/>
              <w:right w:val="single" w:sz="4" w:space="0" w:color="auto"/>
            </w:tcBorders>
          </w:tcPr>
          <w:p w:rsidR="00970E7F" w:rsidRPr="004D648D" w:rsidRDefault="00970E7F" w:rsidP="004D648D">
            <w:pPr>
              <w:jc w:val="center"/>
              <w:rPr>
                <w:sz w:val="20"/>
                <w:szCs w:val="20"/>
                <w:lang w:eastAsia="en-US"/>
              </w:rPr>
            </w:pPr>
          </w:p>
          <w:p w:rsidR="00970E7F" w:rsidRPr="004D648D" w:rsidRDefault="00970E7F" w:rsidP="004D648D">
            <w:pPr>
              <w:jc w:val="center"/>
              <w:rPr>
                <w:sz w:val="20"/>
                <w:szCs w:val="20"/>
                <w:lang w:eastAsia="en-US"/>
              </w:rPr>
            </w:pPr>
          </w:p>
          <w:p w:rsidR="00970E7F" w:rsidRPr="004D648D" w:rsidRDefault="00970E7F" w:rsidP="004D648D">
            <w:pPr>
              <w:jc w:val="center"/>
              <w:rPr>
                <w:sz w:val="20"/>
                <w:szCs w:val="20"/>
                <w:lang w:eastAsia="en-US"/>
              </w:rPr>
            </w:pPr>
          </w:p>
          <w:p w:rsidR="00970E7F" w:rsidRPr="004D648D" w:rsidRDefault="00970E7F" w:rsidP="004D648D">
            <w:pPr>
              <w:jc w:val="center"/>
              <w:rPr>
                <w:color w:val="000000"/>
                <w:sz w:val="20"/>
                <w:szCs w:val="20"/>
                <w:lang w:eastAsia="en-US"/>
              </w:rPr>
            </w:pPr>
            <w:r w:rsidRPr="004D648D">
              <w:rPr>
                <w:sz w:val="20"/>
                <w:szCs w:val="20"/>
                <w:lang w:eastAsia="en-US"/>
              </w:rPr>
              <w:t>20.41.31.130</w:t>
            </w:r>
          </w:p>
        </w:tc>
      </w:tr>
      <w:tr w:rsidR="00970E7F" w:rsidTr="00DA3348">
        <w:tc>
          <w:tcPr>
            <w:tcW w:w="675" w:type="dxa"/>
            <w:tcBorders>
              <w:top w:val="single" w:sz="4" w:space="0" w:color="auto"/>
              <w:left w:val="single" w:sz="4" w:space="0" w:color="auto"/>
              <w:bottom w:val="single" w:sz="4" w:space="0" w:color="auto"/>
              <w:right w:val="single" w:sz="4" w:space="0" w:color="auto"/>
            </w:tcBorders>
          </w:tcPr>
          <w:p w:rsidR="00970E7F" w:rsidRPr="004D648D" w:rsidRDefault="00970E7F" w:rsidP="00DA3348">
            <w:pPr>
              <w:pStyle w:val="af8"/>
              <w:numPr>
                <w:ilvl w:val="0"/>
                <w:numId w:val="30"/>
              </w:numPr>
              <w:jc w:val="center"/>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Мешки для мусора № 1</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color w:val="000000"/>
                <w:sz w:val="20"/>
                <w:szCs w:val="20"/>
                <w:lang w:eastAsia="en-US"/>
              </w:rPr>
            </w:pPr>
            <w:r w:rsidRPr="004D648D">
              <w:rPr>
                <w:color w:val="000000"/>
                <w:sz w:val="20"/>
                <w:szCs w:val="20"/>
                <w:lang w:eastAsia="en-US"/>
              </w:rPr>
              <w:t>Размер - 50×60 (±5%) см. Объем: не менее 30 л</w:t>
            </w:r>
            <w:r w:rsidRPr="004D648D">
              <w:rPr>
                <w:color w:val="000000"/>
                <w:sz w:val="20"/>
                <w:szCs w:val="20"/>
                <w:vertAlign w:val="superscript"/>
                <w:lang w:eastAsia="en-US"/>
              </w:rPr>
              <w:t>1</w:t>
            </w:r>
            <w:r w:rsidRPr="004D648D">
              <w:rPr>
                <w:color w:val="000000"/>
                <w:sz w:val="20"/>
                <w:szCs w:val="20"/>
                <w:lang w:eastAsia="en-US"/>
              </w:rPr>
              <w:t>.</w:t>
            </w:r>
            <w:r w:rsidRPr="004D648D">
              <w:rPr>
                <w:color w:val="000000"/>
                <w:sz w:val="20"/>
                <w:szCs w:val="20"/>
                <w:lang w:eastAsia="en-US"/>
              </w:rPr>
              <w:br/>
              <w:t>Цвет: черный. Количество в рулоне: не менее 20шт</w:t>
            </w:r>
            <w:r w:rsidRPr="004D648D">
              <w:rPr>
                <w:color w:val="000000"/>
                <w:sz w:val="20"/>
                <w:szCs w:val="20"/>
                <w:vertAlign w:val="superscript"/>
                <w:lang w:eastAsia="en-US"/>
              </w:rPr>
              <w:t>1</w:t>
            </w:r>
            <w:r w:rsidRPr="004D648D">
              <w:rPr>
                <w:color w:val="000000"/>
                <w:sz w:val="20"/>
                <w:szCs w:val="20"/>
                <w:lang w:eastAsia="en-US"/>
              </w:rPr>
              <w:t>.Толщина полиэтилена: не менее 6 мкм</w:t>
            </w:r>
            <w:r w:rsidRPr="004D648D">
              <w:rPr>
                <w:color w:val="000000"/>
                <w:sz w:val="20"/>
                <w:szCs w:val="20"/>
                <w:vertAlign w:val="superscript"/>
                <w:lang w:eastAsia="en-US"/>
              </w:rPr>
              <w:t>1</w:t>
            </w:r>
            <w:r w:rsidRPr="004D648D">
              <w:rPr>
                <w:color w:val="000000"/>
                <w:sz w:val="20"/>
                <w:szCs w:val="20"/>
                <w:lang w:eastAsia="en-US"/>
              </w:rPr>
              <w:t>. Материал: ПНД. Тип дна: крестообразное.</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рул</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120</w:t>
            </w:r>
          </w:p>
        </w:tc>
        <w:tc>
          <w:tcPr>
            <w:tcW w:w="1464" w:type="dxa"/>
            <w:tcBorders>
              <w:top w:val="single" w:sz="4" w:space="0" w:color="auto"/>
              <w:left w:val="single" w:sz="4" w:space="0" w:color="auto"/>
              <w:bottom w:val="single" w:sz="4" w:space="0" w:color="auto"/>
              <w:right w:val="single" w:sz="4" w:space="0" w:color="auto"/>
            </w:tcBorders>
          </w:tcPr>
          <w:p w:rsidR="00970E7F" w:rsidRPr="004D648D" w:rsidRDefault="00970E7F" w:rsidP="004D648D">
            <w:pPr>
              <w:jc w:val="center"/>
              <w:rPr>
                <w:color w:val="000000"/>
                <w:sz w:val="20"/>
                <w:szCs w:val="20"/>
                <w:lang w:eastAsia="en-US"/>
              </w:rPr>
            </w:pPr>
          </w:p>
          <w:p w:rsidR="00970E7F" w:rsidRPr="004D648D" w:rsidRDefault="00970E7F" w:rsidP="004D648D">
            <w:pPr>
              <w:jc w:val="center"/>
              <w:rPr>
                <w:sz w:val="20"/>
                <w:szCs w:val="20"/>
                <w:lang w:eastAsia="en-US"/>
              </w:rPr>
            </w:pPr>
            <w:r w:rsidRPr="004D648D">
              <w:rPr>
                <w:sz w:val="20"/>
                <w:szCs w:val="20"/>
                <w:lang w:eastAsia="en-US"/>
              </w:rPr>
              <w:t>22.22.11.000</w:t>
            </w:r>
          </w:p>
        </w:tc>
      </w:tr>
      <w:tr w:rsidR="00970E7F" w:rsidTr="00DA3348">
        <w:tc>
          <w:tcPr>
            <w:tcW w:w="675" w:type="dxa"/>
            <w:tcBorders>
              <w:top w:val="single" w:sz="4" w:space="0" w:color="auto"/>
              <w:left w:val="single" w:sz="4" w:space="0" w:color="auto"/>
              <w:bottom w:val="single" w:sz="4" w:space="0" w:color="auto"/>
              <w:right w:val="single" w:sz="4" w:space="0" w:color="auto"/>
            </w:tcBorders>
          </w:tcPr>
          <w:p w:rsidR="00970E7F" w:rsidRPr="004D648D" w:rsidRDefault="00970E7F" w:rsidP="00DA3348">
            <w:pPr>
              <w:pStyle w:val="af8"/>
              <w:numPr>
                <w:ilvl w:val="0"/>
                <w:numId w:val="30"/>
              </w:numPr>
              <w:jc w:val="center"/>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Мешки для мусора № 2</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bCs/>
                <w:color w:val="000000"/>
                <w:sz w:val="20"/>
                <w:szCs w:val="20"/>
                <w:lang w:eastAsia="en-US"/>
              </w:rPr>
            </w:pPr>
            <w:r w:rsidRPr="004D648D">
              <w:rPr>
                <w:color w:val="000000"/>
                <w:sz w:val="20"/>
                <w:szCs w:val="20"/>
                <w:lang w:eastAsia="en-US"/>
              </w:rPr>
              <w:t>Размер -  60×70 см (±5%). Объем: не менее 60 л</w:t>
            </w:r>
            <w:r w:rsidRPr="004D648D">
              <w:rPr>
                <w:color w:val="000000"/>
                <w:sz w:val="20"/>
                <w:szCs w:val="20"/>
                <w:vertAlign w:val="superscript"/>
                <w:lang w:eastAsia="en-US"/>
              </w:rPr>
              <w:t>1</w:t>
            </w:r>
            <w:r w:rsidRPr="004D648D">
              <w:rPr>
                <w:color w:val="000000"/>
                <w:sz w:val="20"/>
                <w:szCs w:val="20"/>
                <w:lang w:eastAsia="en-US"/>
              </w:rPr>
              <w:t>. Цвет: черный. Количество в рулоне: не менее 20 шт</w:t>
            </w:r>
            <w:r w:rsidRPr="004D648D">
              <w:rPr>
                <w:color w:val="000000"/>
                <w:sz w:val="20"/>
                <w:szCs w:val="20"/>
                <w:vertAlign w:val="superscript"/>
                <w:lang w:eastAsia="en-US"/>
              </w:rPr>
              <w:t>1</w:t>
            </w:r>
            <w:r w:rsidRPr="004D648D">
              <w:rPr>
                <w:color w:val="000000"/>
                <w:sz w:val="20"/>
                <w:szCs w:val="20"/>
                <w:lang w:eastAsia="en-US"/>
              </w:rPr>
              <w:t>.Толщина полиэтилена: не менее 10 мкм</w:t>
            </w:r>
            <w:r w:rsidRPr="004D648D">
              <w:rPr>
                <w:color w:val="000000"/>
                <w:sz w:val="20"/>
                <w:szCs w:val="20"/>
                <w:vertAlign w:val="superscript"/>
                <w:lang w:eastAsia="en-US"/>
              </w:rPr>
              <w:t>1</w:t>
            </w:r>
            <w:r w:rsidRPr="004D648D">
              <w:rPr>
                <w:color w:val="000000"/>
                <w:sz w:val="20"/>
                <w:szCs w:val="20"/>
                <w:lang w:eastAsia="en-US"/>
              </w:rPr>
              <w:t>. Материал:ПНД.</w:t>
            </w:r>
            <w:r w:rsidRPr="004D648D">
              <w:rPr>
                <w:color w:val="000000"/>
                <w:sz w:val="20"/>
                <w:szCs w:val="20"/>
                <w:lang w:eastAsia="en-US"/>
              </w:rPr>
              <w:br/>
              <w:t>Тип дна: крестообразное.</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рул</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70</w:t>
            </w:r>
          </w:p>
        </w:tc>
        <w:tc>
          <w:tcPr>
            <w:tcW w:w="1464" w:type="dxa"/>
            <w:tcBorders>
              <w:top w:val="single" w:sz="4" w:space="0" w:color="auto"/>
              <w:left w:val="single" w:sz="4" w:space="0" w:color="auto"/>
              <w:bottom w:val="single" w:sz="4" w:space="0" w:color="auto"/>
              <w:right w:val="single" w:sz="4" w:space="0" w:color="auto"/>
            </w:tcBorders>
          </w:tcPr>
          <w:p w:rsidR="00970E7F" w:rsidRPr="004D648D" w:rsidRDefault="00970E7F" w:rsidP="004D648D">
            <w:pPr>
              <w:jc w:val="center"/>
              <w:rPr>
                <w:color w:val="000000"/>
                <w:sz w:val="20"/>
                <w:szCs w:val="20"/>
                <w:lang w:eastAsia="en-US"/>
              </w:rPr>
            </w:pPr>
          </w:p>
          <w:p w:rsidR="00970E7F" w:rsidRPr="004D648D" w:rsidRDefault="00970E7F" w:rsidP="004D648D">
            <w:pPr>
              <w:jc w:val="center"/>
              <w:rPr>
                <w:sz w:val="20"/>
                <w:szCs w:val="20"/>
                <w:lang w:eastAsia="en-US"/>
              </w:rPr>
            </w:pPr>
          </w:p>
          <w:p w:rsidR="00970E7F" w:rsidRPr="004D648D" w:rsidRDefault="00970E7F" w:rsidP="004D648D">
            <w:pPr>
              <w:jc w:val="center"/>
              <w:rPr>
                <w:sz w:val="20"/>
                <w:szCs w:val="20"/>
                <w:lang w:eastAsia="en-US"/>
              </w:rPr>
            </w:pPr>
            <w:r w:rsidRPr="004D648D">
              <w:rPr>
                <w:sz w:val="20"/>
                <w:szCs w:val="20"/>
                <w:lang w:eastAsia="en-US"/>
              </w:rPr>
              <w:t>22.22.11.000</w:t>
            </w:r>
          </w:p>
        </w:tc>
      </w:tr>
      <w:tr w:rsidR="00970E7F" w:rsidTr="00DA3348">
        <w:tc>
          <w:tcPr>
            <w:tcW w:w="675" w:type="dxa"/>
            <w:tcBorders>
              <w:top w:val="single" w:sz="4" w:space="0" w:color="auto"/>
              <w:left w:val="single" w:sz="4" w:space="0" w:color="auto"/>
              <w:bottom w:val="single" w:sz="4" w:space="0" w:color="auto"/>
              <w:right w:val="single" w:sz="4" w:space="0" w:color="auto"/>
            </w:tcBorders>
          </w:tcPr>
          <w:p w:rsidR="00970E7F" w:rsidRPr="004D648D" w:rsidRDefault="00970E7F" w:rsidP="00DA3348">
            <w:pPr>
              <w:jc w:val="center"/>
              <w:rPr>
                <w:sz w:val="20"/>
                <w:szCs w:val="20"/>
                <w:lang w:eastAsia="en-US"/>
              </w:rPr>
            </w:pPr>
            <w:r w:rsidRPr="004D648D">
              <w:rPr>
                <w:sz w:val="20"/>
                <w:szCs w:val="20"/>
                <w:lang w:eastAsia="en-US"/>
              </w:rPr>
              <w:t>10</w:t>
            </w:r>
          </w:p>
          <w:p w:rsidR="00970E7F" w:rsidRPr="004D648D" w:rsidRDefault="00970E7F" w:rsidP="00DA3348">
            <w:pPr>
              <w:jc w:val="center"/>
              <w:rPr>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Мешки для мусора № 3</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bCs/>
                <w:color w:val="000000"/>
                <w:sz w:val="20"/>
                <w:szCs w:val="20"/>
                <w:lang w:eastAsia="en-US"/>
              </w:rPr>
            </w:pPr>
            <w:r w:rsidRPr="004D648D">
              <w:rPr>
                <w:color w:val="000000"/>
                <w:sz w:val="20"/>
                <w:szCs w:val="20"/>
                <w:lang w:eastAsia="en-US"/>
              </w:rPr>
              <w:t>Размер -  70×110 см (±5%). Объем: не менее 120 л</w:t>
            </w:r>
            <w:r w:rsidRPr="004D648D">
              <w:rPr>
                <w:color w:val="000000"/>
                <w:sz w:val="20"/>
                <w:szCs w:val="20"/>
                <w:vertAlign w:val="superscript"/>
                <w:lang w:eastAsia="en-US"/>
              </w:rPr>
              <w:t>1</w:t>
            </w:r>
            <w:r w:rsidRPr="004D648D">
              <w:rPr>
                <w:color w:val="000000"/>
                <w:sz w:val="20"/>
                <w:szCs w:val="20"/>
                <w:lang w:eastAsia="en-US"/>
              </w:rPr>
              <w:t>. Цвет: черный. Количество в рулоне: не менее 10шт</w:t>
            </w:r>
            <w:r w:rsidRPr="004D648D">
              <w:rPr>
                <w:color w:val="000000"/>
                <w:sz w:val="20"/>
                <w:szCs w:val="20"/>
                <w:vertAlign w:val="superscript"/>
                <w:lang w:eastAsia="en-US"/>
              </w:rPr>
              <w:t>1</w:t>
            </w:r>
            <w:r w:rsidRPr="004D648D">
              <w:rPr>
                <w:color w:val="000000"/>
                <w:sz w:val="20"/>
                <w:szCs w:val="20"/>
                <w:lang w:eastAsia="en-US"/>
              </w:rPr>
              <w:t>.Толщина полиэтилена: не менее 14 мкм</w:t>
            </w:r>
            <w:r w:rsidRPr="004D648D">
              <w:rPr>
                <w:color w:val="000000"/>
                <w:sz w:val="20"/>
                <w:szCs w:val="20"/>
                <w:vertAlign w:val="superscript"/>
                <w:lang w:eastAsia="en-US"/>
              </w:rPr>
              <w:t>1</w:t>
            </w:r>
            <w:r w:rsidRPr="004D648D">
              <w:rPr>
                <w:color w:val="000000"/>
                <w:sz w:val="20"/>
                <w:szCs w:val="20"/>
                <w:lang w:eastAsia="en-US"/>
              </w:rPr>
              <w:t>. Материал:ПНД.Тип дна: крестообразное.</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рул</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115</w:t>
            </w:r>
          </w:p>
        </w:tc>
        <w:tc>
          <w:tcPr>
            <w:tcW w:w="1464" w:type="dxa"/>
            <w:tcBorders>
              <w:top w:val="single" w:sz="4" w:space="0" w:color="auto"/>
              <w:left w:val="single" w:sz="4" w:space="0" w:color="auto"/>
              <w:bottom w:val="single" w:sz="4" w:space="0" w:color="auto"/>
              <w:right w:val="single" w:sz="4" w:space="0" w:color="auto"/>
            </w:tcBorders>
          </w:tcPr>
          <w:p w:rsidR="00970E7F" w:rsidRPr="004D648D" w:rsidRDefault="00970E7F" w:rsidP="004D648D">
            <w:pPr>
              <w:jc w:val="center"/>
              <w:rPr>
                <w:color w:val="000000"/>
                <w:sz w:val="20"/>
                <w:szCs w:val="20"/>
                <w:lang w:eastAsia="en-US"/>
              </w:rPr>
            </w:pPr>
          </w:p>
          <w:p w:rsidR="00970E7F" w:rsidRPr="004D648D" w:rsidRDefault="00970E7F" w:rsidP="004D648D">
            <w:pPr>
              <w:jc w:val="center"/>
              <w:rPr>
                <w:sz w:val="20"/>
                <w:szCs w:val="20"/>
                <w:lang w:eastAsia="en-US"/>
              </w:rPr>
            </w:pPr>
            <w:r w:rsidRPr="004D648D">
              <w:rPr>
                <w:sz w:val="20"/>
                <w:szCs w:val="20"/>
                <w:lang w:eastAsia="en-US"/>
              </w:rPr>
              <w:t>22.22.11.000</w:t>
            </w:r>
          </w:p>
        </w:tc>
      </w:tr>
      <w:tr w:rsidR="00970E7F" w:rsidTr="00DA3348">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sz w:val="20"/>
                <w:szCs w:val="20"/>
                <w:lang w:eastAsia="en-US"/>
              </w:rPr>
            </w:pPr>
            <w:r w:rsidRPr="004D648D">
              <w:rPr>
                <w:sz w:val="20"/>
                <w:szCs w:val="20"/>
                <w:lang w:eastAsia="en-US"/>
              </w:rPr>
              <w:t>11</w:t>
            </w: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Мешки для мусора № 4</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color w:val="000000"/>
                <w:sz w:val="20"/>
                <w:szCs w:val="20"/>
                <w:lang w:eastAsia="en-US"/>
              </w:rPr>
            </w:pPr>
            <w:r w:rsidRPr="004D648D">
              <w:rPr>
                <w:color w:val="000000"/>
                <w:sz w:val="20"/>
                <w:szCs w:val="20"/>
                <w:lang w:eastAsia="en-US"/>
              </w:rPr>
              <w:t>Размер -  70×110 см (±5%). Объем: не менее 240 л</w:t>
            </w:r>
            <w:r w:rsidRPr="004D648D">
              <w:rPr>
                <w:color w:val="000000"/>
                <w:sz w:val="20"/>
                <w:szCs w:val="20"/>
                <w:vertAlign w:val="superscript"/>
                <w:lang w:eastAsia="en-US"/>
              </w:rPr>
              <w:t>1</w:t>
            </w:r>
            <w:r w:rsidRPr="004D648D">
              <w:rPr>
                <w:color w:val="000000"/>
                <w:sz w:val="20"/>
                <w:szCs w:val="20"/>
                <w:lang w:eastAsia="en-US"/>
              </w:rPr>
              <w:t>. Цвет: черный. Количество в рулоне: не менее 10шт</w:t>
            </w:r>
            <w:r w:rsidRPr="004D648D">
              <w:rPr>
                <w:color w:val="000000"/>
                <w:sz w:val="20"/>
                <w:szCs w:val="20"/>
                <w:vertAlign w:val="superscript"/>
                <w:lang w:eastAsia="en-US"/>
              </w:rPr>
              <w:t>1</w:t>
            </w:r>
            <w:r w:rsidRPr="004D648D">
              <w:rPr>
                <w:color w:val="000000"/>
                <w:sz w:val="20"/>
                <w:szCs w:val="20"/>
                <w:lang w:eastAsia="en-US"/>
              </w:rPr>
              <w:t>.Толщина полиэтилена: не менее 14 мкм</w:t>
            </w:r>
            <w:r w:rsidRPr="004D648D">
              <w:rPr>
                <w:color w:val="000000"/>
                <w:sz w:val="20"/>
                <w:szCs w:val="20"/>
                <w:vertAlign w:val="superscript"/>
                <w:lang w:eastAsia="en-US"/>
              </w:rPr>
              <w:t>1</w:t>
            </w:r>
            <w:r w:rsidRPr="004D648D">
              <w:rPr>
                <w:color w:val="000000"/>
                <w:sz w:val="20"/>
                <w:szCs w:val="20"/>
                <w:lang w:eastAsia="en-US"/>
              </w:rPr>
              <w:t>. Материал:ПНД.Тип дна: крестообразное</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рул</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200</w:t>
            </w:r>
          </w:p>
        </w:tc>
        <w:tc>
          <w:tcPr>
            <w:tcW w:w="1464"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sz w:val="20"/>
                <w:szCs w:val="20"/>
                <w:lang w:eastAsia="en-US"/>
              </w:rPr>
              <w:t>22.22.11.000</w:t>
            </w:r>
          </w:p>
        </w:tc>
      </w:tr>
      <w:tr w:rsidR="00970E7F" w:rsidTr="00DA3348">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ind w:left="141"/>
              <w:jc w:val="center"/>
              <w:rPr>
                <w:sz w:val="20"/>
                <w:szCs w:val="20"/>
                <w:lang w:eastAsia="en-US"/>
              </w:rPr>
            </w:pPr>
            <w:r w:rsidRPr="004D648D">
              <w:rPr>
                <w:sz w:val="20"/>
                <w:szCs w:val="20"/>
                <w:lang w:eastAsia="en-US"/>
              </w:rPr>
              <w:t>12</w:t>
            </w: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Салфетка универсальная</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bCs/>
                <w:color w:val="000000"/>
                <w:sz w:val="20"/>
                <w:szCs w:val="20"/>
                <w:lang w:eastAsia="en-US"/>
              </w:rPr>
            </w:pPr>
            <w:r w:rsidRPr="004D648D">
              <w:rPr>
                <w:color w:val="000000"/>
                <w:sz w:val="20"/>
                <w:szCs w:val="20"/>
                <w:lang w:eastAsia="en-US"/>
              </w:rPr>
              <w:t>Размер - не менее 30×30 см. Универсальная салфетка для ухода за различными видами поверхностей. Может использоваться как в сухом, так и во влажном виде.</w:t>
            </w:r>
            <w:r w:rsidRPr="004D648D">
              <w:rPr>
                <w:color w:val="000000"/>
                <w:sz w:val="20"/>
                <w:szCs w:val="20"/>
                <w:lang w:eastAsia="en-US"/>
              </w:rPr>
              <w:br/>
              <w:t xml:space="preserve">Материал: микрофибра. Плотность: не менее 220 г/м2. </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шт</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60</w:t>
            </w:r>
          </w:p>
        </w:tc>
        <w:tc>
          <w:tcPr>
            <w:tcW w:w="1464" w:type="dxa"/>
            <w:tcBorders>
              <w:top w:val="single" w:sz="4" w:space="0" w:color="auto"/>
              <w:left w:val="single" w:sz="4" w:space="0" w:color="auto"/>
              <w:bottom w:val="single" w:sz="4" w:space="0" w:color="auto"/>
              <w:right w:val="single" w:sz="4" w:space="0" w:color="auto"/>
            </w:tcBorders>
          </w:tcPr>
          <w:p w:rsidR="00970E7F" w:rsidRPr="004D648D" w:rsidRDefault="00970E7F" w:rsidP="004D648D">
            <w:pPr>
              <w:jc w:val="center"/>
              <w:rPr>
                <w:color w:val="000000"/>
                <w:sz w:val="20"/>
                <w:szCs w:val="20"/>
                <w:lang w:eastAsia="en-US"/>
              </w:rPr>
            </w:pPr>
          </w:p>
          <w:p w:rsidR="00970E7F" w:rsidRPr="004D648D" w:rsidRDefault="00970E7F" w:rsidP="004D648D">
            <w:pPr>
              <w:jc w:val="center"/>
              <w:rPr>
                <w:sz w:val="20"/>
                <w:szCs w:val="20"/>
                <w:lang w:eastAsia="en-US"/>
              </w:rPr>
            </w:pPr>
          </w:p>
          <w:p w:rsidR="00970E7F" w:rsidRPr="004D648D" w:rsidRDefault="00970E7F" w:rsidP="004D648D">
            <w:pPr>
              <w:jc w:val="center"/>
              <w:rPr>
                <w:sz w:val="20"/>
                <w:szCs w:val="20"/>
                <w:lang w:eastAsia="en-US"/>
              </w:rPr>
            </w:pPr>
            <w:r w:rsidRPr="004D648D">
              <w:rPr>
                <w:sz w:val="20"/>
                <w:szCs w:val="20"/>
                <w:lang w:eastAsia="en-US"/>
              </w:rPr>
              <w:t>13.92.29.120</w:t>
            </w:r>
          </w:p>
        </w:tc>
      </w:tr>
      <w:tr w:rsidR="00970E7F" w:rsidTr="00DA3348">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ind w:left="141"/>
              <w:jc w:val="center"/>
              <w:rPr>
                <w:sz w:val="20"/>
                <w:szCs w:val="20"/>
                <w:lang w:eastAsia="en-US"/>
              </w:rPr>
            </w:pPr>
            <w:r w:rsidRPr="004D648D">
              <w:rPr>
                <w:sz w:val="20"/>
                <w:szCs w:val="20"/>
                <w:lang w:eastAsia="en-US"/>
              </w:rPr>
              <w:t>13</w:t>
            </w: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Тряпка для мытья пола</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color w:val="000000"/>
                <w:sz w:val="20"/>
                <w:szCs w:val="20"/>
                <w:lang w:eastAsia="en-US"/>
              </w:rPr>
            </w:pPr>
            <w:r w:rsidRPr="004D648D">
              <w:rPr>
                <w:bCs/>
                <w:color w:val="000000"/>
                <w:sz w:val="20"/>
                <w:szCs w:val="20"/>
                <w:lang w:eastAsia="en-US"/>
              </w:rPr>
              <w:t xml:space="preserve">Размер - не менее 50×60 см, плотная микрофибра, </w:t>
            </w:r>
            <w:r w:rsidRPr="004D648D">
              <w:rPr>
                <w:color w:val="000000"/>
                <w:sz w:val="20"/>
                <w:szCs w:val="20"/>
                <w:lang w:eastAsia="en-US"/>
              </w:rPr>
              <w:t>подходит для сухой и влажной уборки любых напольных покрытий. Специальная текстура волокон эффективно удаляет жир и грязь без бытовой химии, не оставляя ворса и разводов. Многоразовая. В индивидуальной упаковке.</w:t>
            </w:r>
            <w:r w:rsidRPr="004D648D">
              <w:rPr>
                <w:color w:val="000000"/>
                <w:sz w:val="20"/>
                <w:szCs w:val="20"/>
                <w:lang w:eastAsia="en-US"/>
              </w:rPr>
              <w:br/>
              <w:t>Плотность: не менее 380 г/м2</w:t>
            </w:r>
            <w:r w:rsidRPr="004D648D">
              <w:rPr>
                <w:color w:val="000000"/>
                <w:sz w:val="20"/>
                <w:szCs w:val="20"/>
                <w:vertAlign w:val="superscript"/>
                <w:lang w:eastAsia="en-US"/>
              </w:rPr>
              <w:t>1</w:t>
            </w:r>
            <w:r w:rsidRPr="004D648D">
              <w:rPr>
                <w:color w:val="000000"/>
                <w:sz w:val="20"/>
                <w:szCs w:val="20"/>
                <w:lang w:eastAsia="en-US"/>
              </w:rPr>
              <w:t>.</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шт</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60</w:t>
            </w:r>
          </w:p>
        </w:tc>
        <w:tc>
          <w:tcPr>
            <w:tcW w:w="1464" w:type="dxa"/>
            <w:tcBorders>
              <w:top w:val="single" w:sz="4" w:space="0" w:color="auto"/>
              <w:left w:val="single" w:sz="4" w:space="0" w:color="auto"/>
              <w:bottom w:val="single" w:sz="4" w:space="0" w:color="auto"/>
              <w:right w:val="single" w:sz="4" w:space="0" w:color="auto"/>
            </w:tcBorders>
          </w:tcPr>
          <w:p w:rsidR="00970E7F" w:rsidRPr="004D648D" w:rsidRDefault="00970E7F" w:rsidP="004D648D">
            <w:pPr>
              <w:jc w:val="center"/>
              <w:rPr>
                <w:color w:val="000000"/>
                <w:sz w:val="20"/>
                <w:szCs w:val="20"/>
                <w:lang w:eastAsia="en-US"/>
              </w:rPr>
            </w:pPr>
          </w:p>
          <w:p w:rsidR="00970E7F" w:rsidRPr="004D648D" w:rsidRDefault="00970E7F" w:rsidP="004D648D">
            <w:pPr>
              <w:jc w:val="center"/>
              <w:rPr>
                <w:sz w:val="20"/>
                <w:szCs w:val="20"/>
                <w:lang w:eastAsia="en-US"/>
              </w:rPr>
            </w:pPr>
          </w:p>
          <w:p w:rsidR="00970E7F" w:rsidRPr="004D648D" w:rsidRDefault="00970E7F" w:rsidP="004D648D">
            <w:pPr>
              <w:jc w:val="center"/>
              <w:rPr>
                <w:sz w:val="20"/>
                <w:szCs w:val="20"/>
                <w:lang w:eastAsia="en-US"/>
              </w:rPr>
            </w:pPr>
          </w:p>
          <w:p w:rsidR="00970E7F" w:rsidRPr="004D648D" w:rsidRDefault="00970E7F" w:rsidP="004D648D">
            <w:pPr>
              <w:jc w:val="center"/>
              <w:rPr>
                <w:sz w:val="20"/>
                <w:szCs w:val="20"/>
                <w:lang w:eastAsia="en-US"/>
              </w:rPr>
            </w:pPr>
            <w:r w:rsidRPr="004D648D">
              <w:rPr>
                <w:sz w:val="20"/>
                <w:szCs w:val="20"/>
                <w:lang w:eastAsia="en-US"/>
              </w:rPr>
              <w:t>13.92.29.120</w:t>
            </w:r>
          </w:p>
        </w:tc>
      </w:tr>
      <w:tr w:rsidR="00970E7F" w:rsidTr="00DA3348">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ind w:left="141"/>
              <w:jc w:val="center"/>
              <w:rPr>
                <w:sz w:val="20"/>
                <w:szCs w:val="20"/>
                <w:lang w:eastAsia="en-US"/>
              </w:rPr>
            </w:pPr>
            <w:r w:rsidRPr="004D648D">
              <w:rPr>
                <w:sz w:val="20"/>
                <w:szCs w:val="20"/>
                <w:lang w:eastAsia="en-US"/>
              </w:rPr>
              <w:t>14</w:t>
            </w: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Чистящее средство №3</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bCs/>
                <w:color w:val="000000"/>
                <w:sz w:val="20"/>
                <w:szCs w:val="20"/>
                <w:lang w:eastAsia="en-US"/>
              </w:rPr>
            </w:pPr>
            <w:r w:rsidRPr="004D648D">
              <w:rPr>
                <w:bCs/>
                <w:color w:val="000000"/>
                <w:sz w:val="20"/>
                <w:szCs w:val="20"/>
                <w:lang w:eastAsia="en-US"/>
              </w:rPr>
              <w:t>С дозатором. Объем - не менее 480 г</w:t>
            </w:r>
            <w:r w:rsidRPr="004D648D">
              <w:rPr>
                <w:bCs/>
                <w:color w:val="000000"/>
                <w:sz w:val="20"/>
                <w:szCs w:val="20"/>
                <w:vertAlign w:val="superscript"/>
                <w:lang w:eastAsia="en-US"/>
              </w:rPr>
              <w:t>1</w:t>
            </w:r>
            <w:r w:rsidRPr="004D648D">
              <w:rPr>
                <w:bCs/>
                <w:color w:val="000000"/>
                <w:sz w:val="20"/>
                <w:szCs w:val="20"/>
                <w:lang w:eastAsia="en-US"/>
              </w:rPr>
              <w:t xml:space="preserve">. </w:t>
            </w:r>
            <w:r w:rsidRPr="004D648D">
              <w:rPr>
                <w:color w:val="000000"/>
                <w:sz w:val="20"/>
                <w:szCs w:val="20"/>
                <w:lang w:eastAsia="en-US"/>
              </w:rPr>
              <w:t xml:space="preserve">Уничтожает бактерии, не содержит хлора и опасных химикатов. Подходит для чистки раковин (на кухне и в ванной комнате), плит, кафеля, ванн, унитазов и различных твердых поверхностей. Форма выпуска: порошок. Подходит для поверхностей: акрил, кафель, фаянс, эмаль. С отдушкой. </w:t>
            </w:r>
            <w:r w:rsidRPr="004D648D">
              <w:rPr>
                <w:sz w:val="20"/>
                <w:szCs w:val="20"/>
                <w:lang w:eastAsia="en-US"/>
              </w:rPr>
              <w:t>Остаточный срок годности на момент поставки товара заказчику должен составлять не менее 12 месяцев</w:t>
            </w:r>
            <w:r w:rsidRPr="004D648D">
              <w:rPr>
                <w:color w:val="FF0000"/>
                <w:sz w:val="20"/>
                <w:szCs w:val="20"/>
                <w:lang w:eastAsia="en-US"/>
              </w:rPr>
              <w:t xml:space="preserve"> </w:t>
            </w:r>
            <w:r w:rsidRPr="004D648D">
              <w:rPr>
                <w:sz w:val="20"/>
                <w:szCs w:val="20"/>
                <w:lang w:eastAsia="en-US"/>
              </w:rPr>
              <w:t>срока годности товара.</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шт</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20</w:t>
            </w:r>
          </w:p>
        </w:tc>
        <w:tc>
          <w:tcPr>
            <w:tcW w:w="1464" w:type="dxa"/>
            <w:tcBorders>
              <w:top w:val="single" w:sz="4" w:space="0" w:color="auto"/>
              <w:left w:val="single" w:sz="4" w:space="0" w:color="auto"/>
              <w:bottom w:val="single" w:sz="4" w:space="0" w:color="auto"/>
              <w:right w:val="single" w:sz="4" w:space="0" w:color="auto"/>
            </w:tcBorders>
          </w:tcPr>
          <w:p w:rsidR="00970E7F" w:rsidRPr="004D648D" w:rsidRDefault="00970E7F" w:rsidP="004D648D">
            <w:pPr>
              <w:jc w:val="center"/>
              <w:rPr>
                <w:color w:val="000000"/>
                <w:sz w:val="20"/>
                <w:szCs w:val="20"/>
                <w:lang w:eastAsia="en-US"/>
              </w:rPr>
            </w:pPr>
          </w:p>
          <w:p w:rsidR="00970E7F" w:rsidRPr="004D648D" w:rsidRDefault="00970E7F" w:rsidP="004D648D">
            <w:pPr>
              <w:jc w:val="center"/>
              <w:rPr>
                <w:sz w:val="20"/>
                <w:szCs w:val="20"/>
                <w:lang w:eastAsia="en-US"/>
              </w:rPr>
            </w:pPr>
          </w:p>
          <w:p w:rsidR="00970E7F" w:rsidRPr="004D648D" w:rsidRDefault="00970E7F" w:rsidP="004D648D">
            <w:pPr>
              <w:jc w:val="center"/>
              <w:rPr>
                <w:sz w:val="20"/>
                <w:szCs w:val="20"/>
                <w:lang w:eastAsia="en-US"/>
              </w:rPr>
            </w:pPr>
          </w:p>
          <w:p w:rsidR="00970E7F" w:rsidRPr="004D648D" w:rsidRDefault="00970E7F" w:rsidP="004D648D">
            <w:pPr>
              <w:jc w:val="center"/>
              <w:rPr>
                <w:sz w:val="20"/>
                <w:szCs w:val="20"/>
                <w:lang w:eastAsia="en-US"/>
              </w:rPr>
            </w:pPr>
          </w:p>
          <w:p w:rsidR="00970E7F" w:rsidRPr="004D648D" w:rsidRDefault="00970E7F" w:rsidP="004D648D">
            <w:pPr>
              <w:jc w:val="center"/>
              <w:rPr>
                <w:sz w:val="20"/>
                <w:szCs w:val="20"/>
                <w:lang w:eastAsia="en-US"/>
              </w:rPr>
            </w:pPr>
          </w:p>
          <w:p w:rsidR="00970E7F" w:rsidRPr="004D648D" w:rsidRDefault="00970E7F" w:rsidP="004D648D">
            <w:pPr>
              <w:jc w:val="center"/>
              <w:rPr>
                <w:sz w:val="20"/>
                <w:szCs w:val="20"/>
                <w:lang w:eastAsia="en-US"/>
              </w:rPr>
            </w:pPr>
            <w:r w:rsidRPr="004D648D">
              <w:rPr>
                <w:sz w:val="20"/>
                <w:szCs w:val="20"/>
                <w:lang w:eastAsia="en-US"/>
              </w:rPr>
              <w:t>20.41.44.19</w:t>
            </w:r>
          </w:p>
        </w:tc>
      </w:tr>
      <w:tr w:rsidR="00970E7F" w:rsidTr="00DA3348">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ind w:left="141"/>
              <w:jc w:val="center"/>
              <w:rPr>
                <w:sz w:val="20"/>
                <w:szCs w:val="20"/>
                <w:lang w:eastAsia="en-US"/>
              </w:rPr>
            </w:pPr>
            <w:r w:rsidRPr="004D648D">
              <w:rPr>
                <w:sz w:val="20"/>
                <w:szCs w:val="20"/>
                <w:lang w:eastAsia="en-US"/>
              </w:rPr>
              <w:t>15</w:t>
            </w: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Перчатки №1</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bCs/>
                <w:color w:val="000000"/>
                <w:sz w:val="20"/>
                <w:szCs w:val="20"/>
                <w:lang w:eastAsia="en-US"/>
              </w:rPr>
            </w:pPr>
            <w:r w:rsidRPr="004D648D">
              <w:rPr>
                <w:bCs/>
                <w:color w:val="000000"/>
                <w:sz w:val="20"/>
                <w:szCs w:val="20"/>
                <w:lang w:eastAsia="en-US"/>
              </w:rPr>
              <w:t xml:space="preserve">Размер L. </w:t>
            </w:r>
            <w:r w:rsidRPr="004D648D">
              <w:rPr>
                <w:color w:val="000000"/>
                <w:sz w:val="20"/>
                <w:szCs w:val="20"/>
                <w:lang w:eastAsia="en-US"/>
              </w:rPr>
              <w:t>Перчатки хозяйственные латексные, с хлопковым напылением, повышенной эластичности.</w:t>
            </w:r>
            <w:r w:rsidRPr="004D648D">
              <w:rPr>
                <w:color w:val="000000"/>
                <w:sz w:val="20"/>
                <w:szCs w:val="20"/>
                <w:lang w:eastAsia="en-US"/>
              </w:rPr>
              <w:br/>
              <w:t xml:space="preserve">Защищают от влаги и грязи, </w:t>
            </w:r>
            <w:r w:rsidRPr="004D648D">
              <w:rPr>
                <w:sz w:val="20"/>
                <w:szCs w:val="20"/>
                <w:lang w:eastAsia="en-US"/>
              </w:rPr>
              <w:t>воздействия моющих, чистящих средств.</w:t>
            </w:r>
            <w:r w:rsidRPr="004D648D">
              <w:rPr>
                <w:color w:val="000000"/>
                <w:sz w:val="20"/>
                <w:szCs w:val="20"/>
                <w:lang w:eastAsia="en-US"/>
              </w:rPr>
              <w:t xml:space="preserve"> Рифленая поверхность. </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пара</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70</w:t>
            </w:r>
          </w:p>
        </w:tc>
        <w:tc>
          <w:tcPr>
            <w:tcW w:w="1464" w:type="dxa"/>
            <w:tcBorders>
              <w:top w:val="single" w:sz="4" w:space="0" w:color="auto"/>
              <w:left w:val="single" w:sz="4" w:space="0" w:color="auto"/>
              <w:bottom w:val="single" w:sz="4" w:space="0" w:color="auto"/>
              <w:right w:val="single" w:sz="4" w:space="0" w:color="auto"/>
            </w:tcBorders>
          </w:tcPr>
          <w:p w:rsidR="00970E7F" w:rsidRPr="004D648D" w:rsidRDefault="00970E7F" w:rsidP="004D648D">
            <w:pPr>
              <w:jc w:val="center"/>
              <w:rPr>
                <w:color w:val="000000"/>
                <w:sz w:val="20"/>
                <w:szCs w:val="20"/>
                <w:lang w:eastAsia="en-US"/>
              </w:rPr>
            </w:pPr>
          </w:p>
          <w:p w:rsidR="00970E7F" w:rsidRPr="004D648D" w:rsidRDefault="00970E7F" w:rsidP="004D648D">
            <w:pPr>
              <w:jc w:val="center"/>
              <w:rPr>
                <w:sz w:val="20"/>
                <w:szCs w:val="20"/>
                <w:lang w:eastAsia="en-US"/>
              </w:rPr>
            </w:pPr>
          </w:p>
          <w:p w:rsidR="00970E7F" w:rsidRPr="004D648D" w:rsidRDefault="00970E7F" w:rsidP="004D648D">
            <w:pPr>
              <w:jc w:val="center"/>
              <w:rPr>
                <w:sz w:val="20"/>
                <w:szCs w:val="20"/>
                <w:lang w:eastAsia="en-US"/>
              </w:rPr>
            </w:pPr>
            <w:r w:rsidRPr="004D648D">
              <w:rPr>
                <w:sz w:val="20"/>
                <w:szCs w:val="20"/>
                <w:lang w:eastAsia="en-US"/>
              </w:rPr>
              <w:t>22.19.60.114</w:t>
            </w:r>
          </w:p>
        </w:tc>
      </w:tr>
      <w:tr w:rsidR="00970E7F" w:rsidTr="00DA3348">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ind w:left="141"/>
              <w:jc w:val="center"/>
              <w:rPr>
                <w:sz w:val="20"/>
                <w:szCs w:val="20"/>
                <w:lang w:eastAsia="en-US"/>
              </w:rPr>
            </w:pPr>
            <w:r w:rsidRPr="004D648D">
              <w:rPr>
                <w:sz w:val="20"/>
                <w:szCs w:val="20"/>
                <w:lang w:eastAsia="en-US"/>
              </w:rPr>
              <w:t>16</w:t>
            </w: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Салфетка для стекла</w:t>
            </w:r>
          </w:p>
        </w:tc>
        <w:tc>
          <w:tcPr>
            <w:tcW w:w="5387" w:type="dxa"/>
            <w:tcBorders>
              <w:top w:val="single" w:sz="4" w:space="0" w:color="auto"/>
              <w:left w:val="single" w:sz="4" w:space="0" w:color="auto"/>
              <w:bottom w:val="single" w:sz="4" w:space="0" w:color="auto"/>
              <w:right w:val="single" w:sz="4" w:space="0" w:color="auto"/>
            </w:tcBorders>
            <w:hideMark/>
          </w:tcPr>
          <w:p w:rsidR="00970E7F" w:rsidRPr="004D648D" w:rsidRDefault="00970E7F">
            <w:pPr>
              <w:jc w:val="both"/>
              <w:rPr>
                <w:sz w:val="20"/>
                <w:szCs w:val="20"/>
                <w:lang w:eastAsia="en-US"/>
              </w:rPr>
            </w:pPr>
            <w:r w:rsidRPr="004D648D">
              <w:rPr>
                <w:noProof/>
                <w:color w:val="000000"/>
                <w:sz w:val="20"/>
                <w:szCs w:val="20"/>
                <w:lang w:eastAsia="en-US"/>
              </w:rPr>
              <w:t xml:space="preserve">Материал: вискоза. </w:t>
            </w:r>
            <w:r w:rsidRPr="004D648D">
              <w:rPr>
                <w:bCs/>
                <w:sz w:val="20"/>
                <w:szCs w:val="20"/>
                <w:lang w:eastAsia="en-US"/>
              </w:rPr>
              <w:t>Для сухой и влажной уборки.</w:t>
            </w:r>
            <w:r w:rsidRPr="004D648D">
              <w:rPr>
                <w:noProof/>
                <w:color w:val="000000"/>
                <w:sz w:val="20"/>
                <w:szCs w:val="20"/>
                <w:lang w:eastAsia="en-US"/>
              </w:rPr>
              <w:t xml:space="preserve"> </w:t>
            </w:r>
            <w:r w:rsidRPr="004D648D">
              <w:rPr>
                <w:bCs/>
                <w:sz w:val="20"/>
                <w:szCs w:val="20"/>
                <w:lang w:eastAsia="en-US"/>
              </w:rPr>
              <w:t xml:space="preserve">Размер не менее </w:t>
            </w:r>
            <w:r w:rsidRPr="004D648D">
              <w:rPr>
                <w:noProof/>
                <w:color w:val="000000"/>
                <w:sz w:val="20"/>
                <w:szCs w:val="20"/>
                <w:lang w:eastAsia="en-US"/>
              </w:rPr>
              <w:t>30 см х 30 см</w:t>
            </w:r>
            <w:r w:rsidRPr="004D648D">
              <w:rPr>
                <w:noProof/>
                <w:color w:val="000000"/>
                <w:sz w:val="20"/>
                <w:szCs w:val="20"/>
                <w:vertAlign w:val="superscript"/>
                <w:lang w:eastAsia="en-US"/>
              </w:rPr>
              <w:t>1</w:t>
            </w:r>
            <w:r w:rsidRPr="004D648D">
              <w:rPr>
                <w:noProof/>
                <w:color w:val="000000"/>
                <w:sz w:val="20"/>
                <w:szCs w:val="20"/>
                <w:lang w:eastAsia="en-US"/>
              </w:rPr>
              <w:t>.</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шт</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30</w:t>
            </w:r>
          </w:p>
        </w:tc>
        <w:tc>
          <w:tcPr>
            <w:tcW w:w="1464"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13.92.29.120</w:t>
            </w:r>
          </w:p>
        </w:tc>
      </w:tr>
      <w:tr w:rsidR="00970E7F" w:rsidTr="00DA3348">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ind w:left="141"/>
              <w:jc w:val="center"/>
              <w:rPr>
                <w:sz w:val="20"/>
                <w:szCs w:val="20"/>
                <w:lang w:eastAsia="en-US"/>
              </w:rPr>
            </w:pPr>
            <w:r w:rsidRPr="004D648D">
              <w:rPr>
                <w:sz w:val="20"/>
                <w:szCs w:val="20"/>
                <w:lang w:eastAsia="en-US"/>
              </w:rPr>
              <w:t>17</w:t>
            </w: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Салфетки бумажные</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widowControl w:val="0"/>
              <w:jc w:val="both"/>
              <w:rPr>
                <w:noProof/>
                <w:sz w:val="20"/>
                <w:szCs w:val="20"/>
                <w:lang w:eastAsia="en-US"/>
              </w:rPr>
            </w:pPr>
            <w:r w:rsidRPr="004D648D">
              <w:rPr>
                <w:bCs/>
                <w:sz w:val="20"/>
                <w:szCs w:val="20"/>
                <w:lang w:eastAsia="en-US"/>
              </w:rPr>
              <w:t xml:space="preserve">Однослойные, цвет белый. Используются в гигиенических целях и для сервировки стола. Состав: 100% целлюлоза. </w:t>
            </w:r>
            <w:r w:rsidRPr="004D648D">
              <w:rPr>
                <w:noProof/>
                <w:color w:val="000000"/>
                <w:sz w:val="20"/>
                <w:szCs w:val="20"/>
                <w:lang w:eastAsia="en-US"/>
              </w:rPr>
              <w:t>Количество в упаковке не менее 100 шт</w:t>
            </w:r>
            <w:r w:rsidRPr="004D648D">
              <w:rPr>
                <w:noProof/>
                <w:color w:val="000000"/>
                <w:sz w:val="20"/>
                <w:szCs w:val="20"/>
                <w:vertAlign w:val="superscript"/>
                <w:lang w:eastAsia="en-US"/>
              </w:rPr>
              <w:t>1</w:t>
            </w:r>
            <w:r w:rsidRPr="004D648D">
              <w:rPr>
                <w:noProof/>
                <w:color w:val="000000"/>
                <w:sz w:val="20"/>
                <w:szCs w:val="20"/>
                <w:lang w:eastAsia="en-US"/>
              </w:rPr>
              <w:t xml:space="preserve">. </w:t>
            </w:r>
            <w:r w:rsidRPr="004D648D">
              <w:rPr>
                <w:bCs/>
                <w:sz w:val="20"/>
                <w:szCs w:val="20"/>
                <w:lang w:eastAsia="en-US"/>
              </w:rPr>
              <w:t xml:space="preserve">Размер не менее </w:t>
            </w:r>
            <w:r w:rsidRPr="004D648D">
              <w:rPr>
                <w:noProof/>
                <w:color w:val="000000"/>
                <w:sz w:val="20"/>
                <w:szCs w:val="20"/>
                <w:lang w:eastAsia="en-US"/>
              </w:rPr>
              <w:t>24 см х 24 см</w:t>
            </w:r>
            <w:r w:rsidRPr="004D648D">
              <w:rPr>
                <w:noProof/>
                <w:color w:val="000000"/>
                <w:sz w:val="20"/>
                <w:szCs w:val="20"/>
                <w:vertAlign w:val="superscript"/>
                <w:lang w:eastAsia="en-US"/>
              </w:rPr>
              <w:t>1</w:t>
            </w:r>
            <w:r w:rsidRPr="004D648D">
              <w:rPr>
                <w:noProof/>
                <w:color w:val="000000"/>
                <w:sz w:val="20"/>
                <w:szCs w:val="20"/>
                <w:lang w:eastAsia="en-US"/>
              </w:rPr>
              <w:t xml:space="preserve">. </w:t>
            </w:r>
            <w:r w:rsidRPr="004D648D">
              <w:rPr>
                <w:sz w:val="20"/>
                <w:szCs w:val="20"/>
                <w:lang w:eastAsia="en-US"/>
              </w:rPr>
              <w:t xml:space="preserve">В соответствии с </w:t>
            </w:r>
            <w:r w:rsidRPr="004D648D">
              <w:rPr>
                <w:bCs/>
                <w:sz w:val="20"/>
                <w:szCs w:val="20"/>
                <w:lang w:eastAsia="en-US"/>
              </w:rPr>
              <w:t>ГОСТ Р 52354-2005</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упак</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50</w:t>
            </w:r>
          </w:p>
        </w:tc>
        <w:tc>
          <w:tcPr>
            <w:tcW w:w="1464" w:type="dxa"/>
            <w:tcBorders>
              <w:top w:val="single" w:sz="4" w:space="0" w:color="auto"/>
              <w:left w:val="single" w:sz="4" w:space="0" w:color="auto"/>
              <w:bottom w:val="single" w:sz="4" w:space="0" w:color="auto"/>
              <w:right w:val="single" w:sz="4" w:space="0" w:color="auto"/>
            </w:tcBorders>
          </w:tcPr>
          <w:p w:rsidR="00970E7F" w:rsidRPr="004D648D" w:rsidRDefault="00970E7F" w:rsidP="004D648D">
            <w:pPr>
              <w:jc w:val="center"/>
              <w:rPr>
                <w:color w:val="000000"/>
                <w:sz w:val="20"/>
                <w:szCs w:val="20"/>
                <w:lang w:eastAsia="en-US"/>
              </w:rPr>
            </w:pPr>
          </w:p>
          <w:p w:rsidR="00970E7F" w:rsidRPr="004D648D" w:rsidRDefault="00970E7F" w:rsidP="004D648D">
            <w:pPr>
              <w:jc w:val="center"/>
              <w:rPr>
                <w:sz w:val="20"/>
                <w:szCs w:val="20"/>
                <w:lang w:eastAsia="en-US"/>
              </w:rPr>
            </w:pPr>
          </w:p>
          <w:p w:rsidR="00970E7F" w:rsidRPr="004D648D" w:rsidRDefault="00970E7F" w:rsidP="004D648D">
            <w:pPr>
              <w:jc w:val="center"/>
              <w:rPr>
                <w:sz w:val="20"/>
                <w:szCs w:val="20"/>
                <w:lang w:eastAsia="en-US"/>
              </w:rPr>
            </w:pPr>
            <w:r w:rsidRPr="004D648D">
              <w:rPr>
                <w:sz w:val="20"/>
                <w:szCs w:val="20"/>
                <w:lang w:eastAsia="en-US"/>
              </w:rPr>
              <w:t>17.22.11.140</w:t>
            </w:r>
          </w:p>
        </w:tc>
      </w:tr>
      <w:tr w:rsidR="00970E7F" w:rsidTr="00DA3348">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ind w:left="141"/>
              <w:jc w:val="center"/>
              <w:rPr>
                <w:sz w:val="20"/>
                <w:szCs w:val="20"/>
                <w:lang w:eastAsia="en-US"/>
              </w:rPr>
            </w:pPr>
            <w:r w:rsidRPr="004D648D">
              <w:rPr>
                <w:sz w:val="20"/>
                <w:szCs w:val="20"/>
                <w:lang w:eastAsia="en-US"/>
              </w:rPr>
              <w:t>18</w:t>
            </w: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Полотенца бумажные№1</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color w:val="000000"/>
                <w:sz w:val="20"/>
                <w:szCs w:val="20"/>
                <w:lang w:eastAsia="en-US"/>
              </w:rPr>
            </w:pPr>
            <w:r w:rsidRPr="004D648D">
              <w:rPr>
                <w:bCs/>
                <w:sz w:val="20"/>
                <w:szCs w:val="20"/>
                <w:lang w:eastAsia="en-US"/>
              </w:rPr>
              <w:t>Длина рулона не менее 25 м</w:t>
            </w:r>
            <w:r w:rsidRPr="004D648D">
              <w:rPr>
                <w:bCs/>
                <w:sz w:val="20"/>
                <w:szCs w:val="20"/>
                <w:vertAlign w:val="superscript"/>
                <w:lang w:eastAsia="en-US"/>
              </w:rPr>
              <w:t>1</w:t>
            </w:r>
            <w:r w:rsidRPr="004D648D">
              <w:rPr>
                <w:bCs/>
                <w:sz w:val="20"/>
                <w:szCs w:val="20"/>
                <w:lang w:eastAsia="en-US"/>
              </w:rPr>
              <w:t>, ширина рулона не менее 200 мм</w:t>
            </w:r>
            <w:r w:rsidRPr="004D648D">
              <w:rPr>
                <w:bCs/>
                <w:sz w:val="20"/>
                <w:szCs w:val="20"/>
                <w:vertAlign w:val="superscript"/>
                <w:lang w:eastAsia="en-US"/>
              </w:rPr>
              <w:t>1</w:t>
            </w:r>
            <w:r w:rsidRPr="004D648D">
              <w:rPr>
                <w:bCs/>
                <w:sz w:val="20"/>
                <w:szCs w:val="20"/>
                <w:lang w:eastAsia="en-US"/>
              </w:rPr>
              <w:t xml:space="preserve">, </w:t>
            </w:r>
            <w:r w:rsidRPr="004D648D">
              <w:rPr>
                <w:color w:val="000000"/>
                <w:sz w:val="20"/>
                <w:szCs w:val="20"/>
                <w:lang w:eastAsia="en-US"/>
              </w:rPr>
              <w:t xml:space="preserve">цвет белый, 1-слойн, с перфорацией. </w:t>
            </w:r>
            <w:r w:rsidRPr="004D648D">
              <w:rPr>
                <w:bCs/>
                <w:sz w:val="20"/>
                <w:szCs w:val="20"/>
                <w:lang w:eastAsia="en-US"/>
              </w:rPr>
              <w:t>Плотность материала не менее 30 г/кв.м</w:t>
            </w:r>
            <w:r w:rsidRPr="004D648D">
              <w:rPr>
                <w:bCs/>
                <w:sz w:val="20"/>
                <w:szCs w:val="20"/>
                <w:vertAlign w:val="superscript"/>
                <w:lang w:eastAsia="en-US"/>
              </w:rPr>
              <w:t>1</w:t>
            </w:r>
            <w:r w:rsidRPr="004D648D">
              <w:rPr>
                <w:bCs/>
                <w:sz w:val="20"/>
                <w:szCs w:val="20"/>
                <w:lang w:eastAsia="en-US"/>
              </w:rPr>
              <w:t xml:space="preserve">. Рулонов в упаковке: не менее 2 шт. </w:t>
            </w:r>
            <w:r w:rsidRPr="004D648D">
              <w:rPr>
                <w:sz w:val="20"/>
                <w:szCs w:val="20"/>
                <w:lang w:eastAsia="en-US"/>
              </w:rPr>
              <w:t xml:space="preserve">В соответствии с </w:t>
            </w:r>
            <w:r w:rsidRPr="004D648D">
              <w:rPr>
                <w:bCs/>
                <w:sz w:val="20"/>
                <w:szCs w:val="20"/>
                <w:lang w:eastAsia="en-US"/>
              </w:rPr>
              <w:t>ГОСТ Р 52354-2005</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упак</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50</w:t>
            </w:r>
          </w:p>
        </w:tc>
        <w:tc>
          <w:tcPr>
            <w:tcW w:w="1464" w:type="dxa"/>
            <w:tcBorders>
              <w:top w:val="single" w:sz="4" w:space="0" w:color="auto"/>
              <w:left w:val="single" w:sz="4" w:space="0" w:color="auto"/>
              <w:bottom w:val="single" w:sz="4" w:space="0" w:color="auto"/>
              <w:right w:val="single" w:sz="4" w:space="0" w:color="auto"/>
            </w:tcBorders>
          </w:tcPr>
          <w:p w:rsidR="00970E7F" w:rsidRPr="004D648D" w:rsidRDefault="00970E7F" w:rsidP="004D648D">
            <w:pPr>
              <w:jc w:val="center"/>
              <w:rPr>
                <w:color w:val="000000"/>
                <w:sz w:val="20"/>
                <w:szCs w:val="20"/>
                <w:lang w:eastAsia="en-US"/>
              </w:rPr>
            </w:pPr>
          </w:p>
          <w:p w:rsidR="00970E7F" w:rsidRPr="004D648D" w:rsidRDefault="00970E7F" w:rsidP="004D648D">
            <w:pPr>
              <w:jc w:val="center"/>
              <w:rPr>
                <w:sz w:val="20"/>
                <w:szCs w:val="20"/>
                <w:lang w:eastAsia="en-US"/>
              </w:rPr>
            </w:pPr>
          </w:p>
          <w:p w:rsidR="00970E7F" w:rsidRPr="004D648D" w:rsidRDefault="00970E7F" w:rsidP="004D648D">
            <w:pPr>
              <w:jc w:val="center"/>
              <w:rPr>
                <w:sz w:val="20"/>
                <w:szCs w:val="20"/>
                <w:lang w:eastAsia="en-US"/>
              </w:rPr>
            </w:pPr>
            <w:r w:rsidRPr="004D648D">
              <w:rPr>
                <w:sz w:val="20"/>
                <w:szCs w:val="20"/>
                <w:lang w:eastAsia="en-US"/>
              </w:rPr>
              <w:t>17.22.11.130</w:t>
            </w:r>
          </w:p>
        </w:tc>
      </w:tr>
      <w:tr w:rsidR="00970E7F" w:rsidTr="00DA3348">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ind w:left="141"/>
              <w:jc w:val="center"/>
              <w:rPr>
                <w:sz w:val="20"/>
                <w:szCs w:val="20"/>
                <w:lang w:eastAsia="en-US"/>
              </w:rPr>
            </w:pPr>
            <w:r w:rsidRPr="004D648D">
              <w:rPr>
                <w:sz w:val="20"/>
                <w:szCs w:val="20"/>
                <w:lang w:eastAsia="en-US"/>
              </w:rPr>
              <w:t>19</w:t>
            </w: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 xml:space="preserve">Туалетная </w:t>
            </w:r>
            <w:r w:rsidRPr="004D648D">
              <w:rPr>
                <w:bCs/>
                <w:color w:val="000000"/>
                <w:sz w:val="20"/>
                <w:szCs w:val="20"/>
                <w:lang w:eastAsia="en-US"/>
              </w:rPr>
              <w:lastRenderedPageBreak/>
              <w:t>бумага</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bCs/>
                <w:sz w:val="20"/>
                <w:szCs w:val="20"/>
                <w:lang w:eastAsia="en-US"/>
              </w:rPr>
            </w:pPr>
            <w:r w:rsidRPr="004D648D">
              <w:rPr>
                <w:bCs/>
                <w:sz w:val="20"/>
                <w:szCs w:val="20"/>
                <w:lang w:eastAsia="en-US"/>
              </w:rPr>
              <w:lastRenderedPageBreak/>
              <w:t>Длина рулона не менее 53 м</w:t>
            </w:r>
            <w:r w:rsidRPr="004D648D">
              <w:rPr>
                <w:bCs/>
                <w:sz w:val="20"/>
                <w:szCs w:val="20"/>
                <w:vertAlign w:val="superscript"/>
                <w:lang w:eastAsia="en-US"/>
              </w:rPr>
              <w:t>1</w:t>
            </w:r>
            <w:r w:rsidRPr="004D648D">
              <w:rPr>
                <w:bCs/>
                <w:sz w:val="20"/>
                <w:szCs w:val="20"/>
                <w:lang w:eastAsia="en-US"/>
              </w:rPr>
              <w:t xml:space="preserve">, ширина рулона не менее 90 </w:t>
            </w:r>
            <w:r w:rsidRPr="004D648D">
              <w:rPr>
                <w:bCs/>
                <w:sz w:val="20"/>
                <w:szCs w:val="20"/>
                <w:lang w:eastAsia="en-US"/>
              </w:rPr>
              <w:lastRenderedPageBreak/>
              <w:t>мм</w:t>
            </w:r>
            <w:r w:rsidRPr="004D648D">
              <w:rPr>
                <w:bCs/>
                <w:sz w:val="20"/>
                <w:szCs w:val="20"/>
                <w:vertAlign w:val="superscript"/>
                <w:lang w:eastAsia="en-US"/>
              </w:rPr>
              <w:t>1</w:t>
            </w:r>
            <w:r w:rsidRPr="004D648D">
              <w:rPr>
                <w:bCs/>
                <w:sz w:val="20"/>
                <w:szCs w:val="20"/>
                <w:lang w:eastAsia="en-US"/>
              </w:rPr>
              <w:t xml:space="preserve">, </w:t>
            </w:r>
            <w:r w:rsidRPr="004D648D">
              <w:rPr>
                <w:color w:val="000000"/>
                <w:sz w:val="20"/>
                <w:szCs w:val="20"/>
                <w:lang w:eastAsia="en-US"/>
              </w:rPr>
              <w:t xml:space="preserve">цвета естественного волокна, 1-слойн. Без гильзы, без перфорации. </w:t>
            </w:r>
            <w:r w:rsidRPr="004D648D">
              <w:rPr>
                <w:sz w:val="20"/>
                <w:szCs w:val="20"/>
                <w:lang w:eastAsia="en-US"/>
              </w:rPr>
              <w:t xml:space="preserve">В соответствии с </w:t>
            </w:r>
            <w:r w:rsidRPr="004D648D">
              <w:rPr>
                <w:bCs/>
                <w:sz w:val="20"/>
                <w:szCs w:val="20"/>
                <w:lang w:eastAsia="en-US"/>
              </w:rPr>
              <w:t>ГОСТ Р 52354-2005.</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lastRenderedPageBreak/>
              <w:t>шт</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30</w:t>
            </w:r>
          </w:p>
        </w:tc>
        <w:tc>
          <w:tcPr>
            <w:tcW w:w="1464" w:type="dxa"/>
            <w:tcBorders>
              <w:top w:val="single" w:sz="4" w:space="0" w:color="auto"/>
              <w:left w:val="single" w:sz="4" w:space="0" w:color="auto"/>
              <w:bottom w:val="single" w:sz="4" w:space="0" w:color="auto"/>
              <w:right w:val="single" w:sz="4" w:space="0" w:color="auto"/>
            </w:tcBorders>
          </w:tcPr>
          <w:p w:rsidR="00970E7F" w:rsidRPr="004D648D" w:rsidRDefault="00970E7F" w:rsidP="004D648D">
            <w:pPr>
              <w:jc w:val="center"/>
              <w:rPr>
                <w:color w:val="000000"/>
                <w:sz w:val="20"/>
                <w:szCs w:val="20"/>
                <w:lang w:eastAsia="en-US"/>
              </w:rPr>
            </w:pPr>
          </w:p>
          <w:p w:rsidR="00970E7F" w:rsidRPr="004D648D" w:rsidRDefault="00970E7F" w:rsidP="004D648D">
            <w:pPr>
              <w:jc w:val="center"/>
              <w:rPr>
                <w:color w:val="000000"/>
                <w:sz w:val="20"/>
                <w:szCs w:val="20"/>
                <w:lang w:eastAsia="en-US"/>
              </w:rPr>
            </w:pPr>
            <w:r w:rsidRPr="004D648D">
              <w:rPr>
                <w:color w:val="000000"/>
                <w:sz w:val="20"/>
                <w:szCs w:val="20"/>
                <w:lang w:eastAsia="en-US"/>
              </w:rPr>
              <w:lastRenderedPageBreak/>
              <w:t>17.22.11.110</w:t>
            </w:r>
          </w:p>
        </w:tc>
      </w:tr>
      <w:tr w:rsidR="00970E7F" w:rsidTr="00DA3348">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ind w:left="141"/>
              <w:jc w:val="center"/>
              <w:rPr>
                <w:sz w:val="20"/>
                <w:szCs w:val="20"/>
                <w:lang w:eastAsia="en-US"/>
              </w:rPr>
            </w:pPr>
            <w:r w:rsidRPr="004D648D">
              <w:rPr>
                <w:sz w:val="20"/>
                <w:szCs w:val="20"/>
                <w:lang w:eastAsia="en-US"/>
              </w:rPr>
              <w:lastRenderedPageBreak/>
              <w:t>20</w:t>
            </w: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Нетканое полотно</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color w:val="000000"/>
                <w:sz w:val="20"/>
                <w:szCs w:val="20"/>
                <w:vertAlign w:val="superscript"/>
                <w:lang w:eastAsia="en-US"/>
              </w:rPr>
            </w:pPr>
            <w:r w:rsidRPr="004D648D">
              <w:rPr>
                <w:color w:val="000000"/>
                <w:sz w:val="20"/>
                <w:szCs w:val="20"/>
                <w:lang w:eastAsia="en-US"/>
              </w:rPr>
              <w:t>Плотность: не менее 200 г/кв.м. Не менее 50 м</w:t>
            </w:r>
            <w:r w:rsidRPr="004D648D">
              <w:rPr>
                <w:color w:val="000000"/>
                <w:sz w:val="20"/>
                <w:szCs w:val="20"/>
                <w:vertAlign w:val="superscript"/>
                <w:lang w:eastAsia="en-US"/>
              </w:rPr>
              <w:t xml:space="preserve">1 </w:t>
            </w:r>
            <w:r w:rsidRPr="004D648D">
              <w:rPr>
                <w:color w:val="000000"/>
                <w:sz w:val="20"/>
                <w:szCs w:val="20"/>
                <w:lang w:eastAsia="en-US"/>
              </w:rPr>
              <w:t>в рулоне. Ширина не более 80 см</w:t>
            </w:r>
            <w:r w:rsidRPr="004D648D">
              <w:rPr>
                <w:color w:val="000000"/>
                <w:sz w:val="20"/>
                <w:szCs w:val="20"/>
                <w:vertAlign w:val="superscript"/>
                <w:lang w:eastAsia="en-US"/>
              </w:rPr>
              <w:t>1</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рул</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5</w:t>
            </w:r>
          </w:p>
        </w:tc>
        <w:tc>
          <w:tcPr>
            <w:tcW w:w="1464"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13.92.29.110</w:t>
            </w:r>
          </w:p>
        </w:tc>
      </w:tr>
      <w:tr w:rsidR="00970E7F" w:rsidTr="00DA3348">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ind w:left="141"/>
              <w:jc w:val="center"/>
              <w:rPr>
                <w:sz w:val="20"/>
                <w:szCs w:val="20"/>
                <w:lang w:eastAsia="en-US"/>
              </w:rPr>
            </w:pPr>
            <w:r w:rsidRPr="004D648D">
              <w:rPr>
                <w:sz w:val="20"/>
                <w:szCs w:val="20"/>
                <w:lang w:eastAsia="en-US"/>
              </w:rPr>
              <w:t>21</w:t>
            </w: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noProof/>
                <w:color w:val="000000"/>
                <w:sz w:val="20"/>
                <w:szCs w:val="20"/>
                <w:lang w:eastAsia="en-US"/>
              </w:rPr>
              <w:t>Моющее средство№ 1</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color w:val="000000"/>
                <w:sz w:val="20"/>
                <w:szCs w:val="20"/>
                <w:lang w:eastAsia="en-US"/>
              </w:rPr>
            </w:pPr>
            <w:r w:rsidRPr="004D648D">
              <w:rPr>
                <w:noProof/>
                <w:color w:val="000000"/>
                <w:sz w:val="20"/>
                <w:szCs w:val="20"/>
                <w:lang w:eastAsia="en-US"/>
              </w:rPr>
              <w:t>Для мытья посуды.</w:t>
            </w:r>
            <w:r w:rsidRPr="004D648D">
              <w:rPr>
                <w:bCs/>
                <w:color w:val="000000"/>
                <w:sz w:val="20"/>
                <w:szCs w:val="20"/>
                <w:lang w:eastAsia="en-US"/>
              </w:rPr>
              <w:t xml:space="preserve"> Объем - не более 1 л</w:t>
            </w:r>
            <w:r w:rsidRPr="004D648D">
              <w:rPr>
                <w:bCs/>
                <w:color w:val="000000"/>
                <w:sz w:val="20"/>
                <w:szCs w:val="20"/>
                <w:vertAlign w:val="superscript"/>
                <w:lang w:eastAsia="en-US"/>
              </w:rPr>
              <w:t>1</w:t>
            </w:r>
            <w:r w:rsidRPr="004D648D">
              <w:rPr>
                <w:bCs/>
                <w:color w:val="000000"/>
                <w:sz w:val="20"/>
                <w:szCs w:val="20"/>
                <w:lang w:eastAsia="en-US"/>
              </w:rPr>
              <w:t xml:space="preserve">. </w:t>
            </w:r>
            <w:r w:rsidRPr="004D648D">
              <w:rPr>
                <w:color w:val="000000"/>
                <w:sz w:val="20"/>
                <w:szCs w:val="20"/>
                <w:lang w:eastAsia="en-US"/>
              </w:rPr>
              <w:t xml:space="preserve">Гелеобразное средство. Обладает хорошим моющим и обезжиривающим действием. Хорошо растворяется в горячей и в холодной в воде. Подходит как для посуды, так и для мойки кухонного оборудования. Хорошо смывается с поверхности. </w:t>
            </w:r>
            <w:r w:rsidRPr="004D648D">
              <w:rPr>
                <w:sz w:val="20"/>
                <w:szCs w:val="20"/>
                <w:lang w:eastAsia="en-US"/>
              </w:rPr>
              <w:t>Остаточный срок годности на момент поставки товара заказчику должен составлять не менее</w:t>
            </w:r>
            <w:r w:rsidRPr="004D648D">
              <w:rPr>
                <w:bCs/>
                <w:sz w:val="20"/>
                <w:szCs w:val="20"/>
                <w:lang w:eastAsia="en-US"/>
              </w:rPr>
              <w:t xml:space="preserve"> </w:t>
            </w:r>
            <w:r w:rsidRPr="004D648D">
              <w:rPr>
                <w:noProof/>
                <w:sz w:val="20"/>
                <w:szCs w:val="20"/>
                <w:lang w:eastAsia="en-US"/>
              </w:rPr>
              <w:t xml:space="preserve">10 </w:t>
            </w:r>
            <w:r w:rsidRPr="004D648D">
              <w:rPr>
                <w:sz w:val="20"/>
                <w:szCs w:val="20"/>
                <w:lang w:eastAsia="en-US"/>
              </w:rPr>
              <w:t>месяцев</w:t>
            </w:r>
            <w:r w:rsidRPr="004D648D">
              <w:rPr>
                <w:color w:val="FF0000"/>
                <w:sz w:val="20"/>
                <w:szCs w:val="20"/>
                <w:lang w:eastAsia="en-US"/>
              </w:rPr>
              <w:t xml:space="preserve"> </w:t>
            </w:r>
            <w:r w:rsidRPr="004D648D">
              <w:rPr>
                <w:sz w:val="20"/>
                <w:szCs w:val="20"/>
                <w:lang w:eastAsia="en-US"/>
              </w:rPr>
              <w:t>срока годности товара</w:t>
            </w:r>
            <w:r w:rsidRPr="004D648D">
              <w:rPr>
                <w:bCs/>
                <w:sz w:val="20"/>
                <w:szCs w:val="20"/>
                <w:lang w:eastAsia="en-US"/>
              </w:rPr>
              <w:t>.</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шт</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12</w:t>
            </w:r>
          </w:p>
        </w:tc>
        <w:tc>
          <w:tcPr>
            <w:tcW w:w="1464" w:type="dxa"/>
            <w:tcBorders>
              <w:top w:val="single" w:sz="4" w:space="0" w:color="auto"/>
              <w:left w:val="single" w:sz="4" w:space="0" w:color="auto"/>
              <w:bottom w:val="single" w:sz="4" w:space="0" w:color="auto"/>
              <w:right w:val="single" w:sz="4" w:space="0" w:color="auto"/>
            </w:tcBorders>
          </w:tcPr>
          <w:p w:rsidR="00970E7F" w:rsidRPr="004D648D" w:rsidRDefault="00970E7F" w:rsidP="004D648D">
            <w:pPr>
              <w:jc w:val="center"/>
              <w:rPr>
                <w:color w:val="000000"/>
                <w:sz w:val="20"/>
                <w:szCs w:val="20"/>
                <w:lang w:eastAsia="en-US"/>
              </w:rPr>
            </w:pPr>
          </w:p>
          <w:p w:rsidR="00970E7F" w:rsidRPr="004D648D" w:rsidRDefault="00970E7F" w:rsidP="004D648D">
            <w:pPr>
              <w:jc w:val="center"/>
              <w:rPr>
                <w:sz w:val="20"/>
                <w:szCs w:val="20"/>
                <w:lang w:eastAsia="en-US"/>
              </w:rPr>
            </w:pPr>
          </w:p>
          <w:p w:rsidR="00970E7F" w:rsidRPr="004D648D" w:rsidRDefault="00970E7F" w:rsidP="004D648D">
            <w:pPr>
              <w:jc w:val="center"/>
              <w:rPr>
                <w:color w:val="000000"/>
                <w:sz w:val="20"/>
                <w:szCs w:val="20"/>
                <w:lang w:eastAsia="en-US"/>
              </w:rPr>
            </w:pPr>
          </w:p>
          <w:p w:rsidR="00970E7F" w:rsidRPr="004D648D" w:rsidRDefault="00970E7F" w:rsidP="004D648D">
            <w:pPr>
              <w:jc w:val="center"/>
              <w:rPr>
                <w:sz w:val="20"/>
                <w:szCs w:val="20"/>
                <w:lang w:eastAsia="en-US"/>
              </w:rPr>
            </w:pPr>
            <w:r w:rsidRPr="004D648D">
              <w:rPr>
                <w:sz w:val="20"/>
                <w:szCs w:val="20"/>
                <w:lang w:eastAsia="en-US"/>
              </w:rPr>
              <w:t>20.41.32.111</w:t>
            </w:r>
          </w:p>
        </w:tc>
      </w:tr>
      <w:tr w:rsidR="00970E7F" w:rsidTr="00DA3348">
        <w:trPr>
          <w:trHeight w:val="1939"/>
        </w:trPr>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ind w:left="141"/>
              <w:jc w:val="center"/>
              <w:rPr>
                <w:sz w:val="20"/>
                <w:szCs w:val="20"/>
                <w:lang w:eastAsia="en-US"/>
              </w:rPr>
            </w:pPr>
            <w:r w:rsidRPr="004D648D">
              <w:rPr>
                <w:sz w:val="20"/>
                <w:szCs w:val="20"/>
                <w:lang w:eastAsia="en-US"/>
              </w:rPr>
              <w:t>22</w:t>
            </w: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Средство дезинфицирующее</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color w:val="000000"/>
                <w:sz w:val="20"/>
                <w:szCs w:val="20"/>
                <w:lang w:eastAsia="en-US"/>
              </w:rPr>
            </w:pPr>
            <w:r w:rsidRPr="004D648D">
              <w:rPr>
                <w:bCs/>
                <w:color w:val="000000"/>
                <w:sz w:val="20"/>
                <w:szCs w:val="20"/>
                <w:lang w:eastAsia="en-US"/>
              </w:rPr>
              <w:t>Не менее 300</w:t>
            </w:r>
            <w:r w:rsidRPr="004D648D">
              <w:rPr>
                <w:bCs/>
                <w:color w:val="000000"/>
                <w:sz w:val="20"/>
                <w:szCs w:val="20"/>
                <w:vertAlign w:val="superscript"/>
                <w:lang w:eastAsia="en-US"/>
              </w:rPr>
              <w:t>1</w:t>
            </w:r>
            <w:r w:rsidRPr="004D648D">
              <w:rPr>
                <w:bCs/>
                <w:color w:val="000000"/>
                <w:sz w:val="20"/>
                <w:szCs w:val="20"/>
                <w:lang w:eastAsia="en-US"/>
              </w:rPr>
              <w:t xml:space="preserve"> таблеток в упаковке, вес не менее 1</w:t>
            </w:r>
            <w:r w:rsidRPr="004D648D">
              <w:rPr>
                <w:bCs/>
                <w:color w:val="000000"/>
                <w:sz w:val="20"/>
                <w:szCs w:val="20"/>
                <w:vertAlign w:val="superscript"/>
                <w:lang w:eastAsia="en-US"/>
              </w:rPr>
              <w:t>1</w:t>
            </w:r>
            <w:r w:rsidRPr="004D648D">
              <w:rPr>
                <w:bCs/>
                <w:color w:val="000000"/>
                <w:sz w:val="20"/>
                <w:szCs w:val="20"/>
                <w:lang w:eastAsia="en-US"/>
              </w:rPr>
              <w:t xml:space="preserve"> кг.</w:t>
            </w:r>
            <w:r w:rsidRPr="004D648D">
              <w:rPr>
                <w:color w:val="000000"/>
                <w:sz w:val="20"/>
                <w:szCs w:val="20"/>
                <w:lang w:eastAsia="en-US"/>
              </w:rPr>
              <w:t xml:space="preserve"> Дезинфицирующее таблетки, обладающие антимикробным действием (включая микобактерии туберкулеза), вирусов (возбудителей полиомиелита, энтеровирусных инфекций, Коксаки, ЕСНО, энтеральных и парентеральных гепатитов, ВИЧ-инфекции; гриппа и др. ОРВИ, птичьего гриппа H5N1, герпетической, аденовирусной и др. инфекций), грибов рода Кандида, дерматофитов. </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упак</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6</w:t>
            </w:r>
          </w:p>
        </w:tc>
        <w:tc>
          <w:tcPr>
            <w:tcW w:w="1464" w:type="dxa"/>
            <w:tcBorders>
              <w:top w:val="single" w:sz="4" w:space="0" w:color="auto"/>
              <w:left w:val="single" w:sz="4" w:space="0" w:color="auto"/>
              <w:bottom w:val="single" w:sz="4" w:space="0" w:color="auto"/>
              <w:right w:val="single" w:sz="4" w:space="0" w:color="auto"/>
            </w:tcBorders>
          </w:tcPr>
          <w:p w:rsidR="00970E7F" w:rsidRPr="004D648D" w:rsidRDefault="00970E7F" w:rsidP="004D648D">
            <w:pPr>
              <w:jc w:val="center"/>
              <w:rPr>
                <w:color w:val="000000"/>
                <w:sz w:val="20"/>
                <w:szCs w:val="20"/>
                <w:lang w:eastAsia="en-US"/>
              </w:rPr>
            </w:pPr>
          </w:p>
          <w:p w:rsidR="00970E7F" w:rsidRPr="004D648D" w:rsidRDefault="00970E7F" w:rsidP="004D648D">
            <w:pPr>
              <w:jc w:val="center"/>
              <w:rPr>
                <w:sz w:val="20"/>
                <w:szCs w:val="20"/>
                <w:lang w:eastAsia="en-US"/>
              </w:rPr>
            </w:pPr>
          </w:p>
          <w:p w:rsidR="00970E7F" w:rsidRPr="004D648D" w:rsidRDefault="00970E7F" w:rsidP="004D648D">
            <w:pPr>
              <w:jc w:val="center"/>
              <w:rPr>
                <w:sz w:val="20"/>
                <w:szCs w:val="20"/>
                <w:lang w:eastAsia="en-US"/>
              </w:rPr>
            </w:pPr>
          </w:p>
          <w:p w:rsidR="00970E7F" w:rsidRPr="004D648D" w:rsidRDefault="00970E7F" w:rsidP="004D648D">
            <w:pPr>
              <w:jc w:val="center"/>
              <w:rPr>
                <w:sz w:val="20"/>
                <w:szCs w:val="20"/>
                <w:lang w:eastAsia="en-US"/>
              </w:rPr>
            </w:pPr>
          </w:p>
          <w:p w:rsidR="00970E7F" w:rsidRPr="004D648D" w:rsidRDefault="00970E7F" w:rsidP="004D648D">
            <w:pPr>
              <w:jc w:val="center"/>
              <w:rPr>
                <w:sz w:val="20"/>
                <w:szCs w:val="20"/>
                <w:lang w:eastAsia="en-US"/>
              </w:rPr>
            </w:pPr>
          </w:p>
          <w:p w:rsidR="00970E7F" w:rsidRPr="004D648D" w:rsidRDefault="00970E7F" w:rsidP="004D648D">
            <w:pPr>
              <w:jc w:val="center"/>
              <w:rPr>
                <w:sz w:val="20"/>
                <w:szCs w:val="20"/>
                <w:lang w:eastAsia="en-US"/>
              </w:rPr>
            </w:pPr>
            <w:r w:rsidRPr="004D648D">
              <w:rPr>
                <w:sz w:val="20"/>
                <w:szCs w:val="20"/>
                <w:lang w:eastAsia="en-US"/>
              </w:rPr>
              <w:t>20.20.14.000</w:t>
            </w:r>
          </w:p>
        </w:tc>
      </w:tr>
      <w:tr w:rsidR="00970E7F" w:rsidTr="00DA3348">
        <w:trPr>
          <w:trHeight w:val="407"/>
        </w:trPr>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ind w:left="141"/>
              <w:jc w:val="center"/>
              <w:rPr>
                <w:sz w:val="20"/>
                <w:szCs w:val="20"/>
                <w:lang w:eastAsia="en-US"/>
              </w:rPr>
            </w:pPr>
            <w:r w:rsidRPr="004D648D">
              <w:rPr>
                <w:sz w:val="20"/>
                <w:szCs w:val="20"/>
                <w:lang w:eastAsia="en-US"/>
              </w:rPr>
              <w:t>23</w:t>
            </w: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Освежитель воздуха</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bCs/>
                <w:color w:val="000000"/>
                <w:sz w:val="20"/>
                <w:szCs w:val="20"/>
                <w:lang w:eastAsia="en-US"/>
              </w:rPr>
            </w:pPr>
            <w:r w:rsidRPr="004D648D">
              <w:rPr>
                <w:bCs/>
                <w:color w:val="000000"/>
                <w:sz w:val="20"/>
                <w:szCs w:val="20"/>
                <w:lang w:eastAsia="en-US"/>
              </w:rPr>
              <w:t>Объем не более 300</w:t>
            </w:r>
            <w:r w:rsidRPr="004D648D">
              <w:rPr>
                <w:bCs/>
                <w:color w:val="000000"/>
                <w:sz w:val="20"/>
                <w:szCs w:val="20"/>
                <w:vertAlign w:val="superscript"/>
                <w:lang w:eastAsia="en-US"/>
              </w:rPr>
              <w:t>1</w:t>
            </w:r>
            <w:r w:rsidRPr="004D648D">
              <w:rPr>
                <w:bCs/>
                <w:color w:val="000000"/>
                <w:sz w:val="20"/>
                <w:szCs w:val="20"/>
                <w:lang w:eastAsia="en-US"/>
              </w:rPr>
              <w:t xml:space="preserve"> мл. </w:t>
            </w:r>
            <w:r w:rsidRPr="004D648D">
              <w:rPr>
                <w:color w:val="000000"/>
                <w:sz w:val="20"/>
                <w:szCs w:val="20"/>
                <w:lang w:eastAsia="en-US"/>
              </w:rPr>
              <w:t>Тип: аэрозольный.</w:t>
            </w:r>
            <w:r w:rsidRPr="004D648D">
              <w:rPr>
                <w:color w:val="000000"/>
                <w:sz w:val="20"/>
                <w:szCs w:val="20"/>
                <w:lang w:eastAsia="en-US"/>
              </w:rPr>
              <w:br/>
              <w:t>Отдушка: свежесть.</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шт</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4</w:t>
            </w:r>
          </w:p>
        </w:tc>
        <w:tc>
          <w:tcPr>
            <w:tcW w:w="1464"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20.41.41.000</w:t>
            </w:r>
          </w:p>
        </w:tc>
      </w:tr>
      <w:tr w:rsidR="00970E7F" w:rsidTr="00DA3348">
        <w:trPr>
          <w:trHeight w:val="664"/>
        </w:trPr>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ind w:left="141"/>
              <w:jc w:val="center"/>
              <w:rPr>
                <w:sz w:val="20"/>
                <w:szCs w:val="20"/>
                <w:lang w:eastAsia="en-US"/>
              </w:rPr>
            </w:pPr>
            <w:r w:rsidRPr="004D648D">
              <w:rPr>
                <w:sz w:val="20"/>
                <w:szCs w:val="20"/>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Средство для чистки труб</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bCs/>
                <w:color w:val="000000"/>
                <w:sz w:val="20"/>
                <w:szCs w:val="20"/>
                <w:lang w:eastAsia="en-US"/>
              </w:rPr>
            </w:pPr>
            <w:r w:rsidRPr="004D648D">
              <w:rPr>
                <w:bCs/>
                <w:color w:val="000000"/>
                <w:sz w:val="20"/>
                <w:szCs w:val="20"/>
                <w:lang w:eastAsia="en-US"/>
              </w:rPr>
              <w:t>Объем не более 1л</w:t>
            </w:r>
            <w:r w:rsidRPr="004D648D">
              <w:rPr>
                <w:bCs/>
                <w:color w:val="000000"/>
                <w:sz w:val="20"/>
                <w:szCs w:val="20"/>
                <w:vertAlign w:val="superscript"/>
                <w:lang w:eastAsia="en-US"/>
              </w:rPr>
              <w:t>1</w:t>
            </w:r>
            <w:r w:rsidRPr="004D648D">
              <w:rPr>
                <w:bCs/>
                <w:color w:val="000000"/>
                <w:sz w:val="20"/>
                <w:szCs w:val="20"/>
                <w:lang w:eastAsia="en-US"/>
              </w:rPr>
              <w:t xml:space="preserve">, концетрат, </w:t>
            </w:r>
            <w:r w:rsidRPr="004D648D">
              <w:rPr>
                <w:noProof/>
                <w:sz w:val="20"/>
                <w:szCs w:val="20"/>
                <w:lang w:eastAsia="en-US"/>
              </w:rPr>
              <w:t>удаляющий</w:t>
            </w:r>
            <w:r w:rsidRPr="004D648D">
              <w:rPr>
                <w:sz w:val="20"/>
                <w:szCs w:val="20"/>
                <w:lang w:eastAsia="en-US"/>
              </w:rPr>
              <w:t xml:space="preserve"> все виды засоров в трубах, дезинфицирующий. Для всех видов труб.</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литр</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26</w:t>
            </w:r>
          </w:p>
        </w:tc>
        <w:tc>
          <w:tcPr>
            <w:tcW w:w="1464"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20.41.44.190</w:t>
            </w:r>
          </w:p>
        </w:tc>
      </w:tr>
      <w:tr w:rsidR="00970E7F" w:rsidTr="00DA3348">
        <w:trPr>
          <w:trHeight w:val="664"/>
        </w:trPr>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ind w:left="141"/>
              <w:jc w:val="center"/>
              <w:rPr>
                <w:sz w:val="20"/>
                <w:szCs w:val="20"/>
                <w:lang w:eastAsia="en-US"/>
              </w:rPr>
            </w:pPr>
            <w:r w:rsidRPr="004D648D">
              <w:rPr>
                <w:sz w:val="20"/>
                <w:szCs w:val="20"/>
                <w:lang w:eastAsia="en-US"/>
              </w:rPr>
              <w:t>25</w:t>
            </w: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Полотенца бумажные № 2</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color w:val="000000"/>
                <w:sz w:val="20"/>
                <w:szCs w:val="20"/>
                <w:lang w:eastAsia="en-US"/>
              </w:rPr>
            </w:pPr>
            <w:r w:rsidRPr="004D648D">
              <w:rPr>
                <w:color w:val="000000"/>
                <w:sz w:val="20"/>
                <w:szCs w:val="20"/>
                <w:lang w:eastAsia="en-US"/>
              </w:rPr>
              <w:t>Тип сложения: V. Размером не более 24х21.5 см.</w:t>
            </w:r>
          </w:p>
          <w:p w:rsidR="00970E7F" w:rsidRPr="004D648D" w:rsidRDefault="00970E7F">
            <w:pPr>
              <w:jc w:val="both"/>
              <w:rPr>
                <w:bCs/>
                <w:color w:val="000000"/>
                <w:sz w:val="20"/>
                <w:szCs w:val="20"/>
                <w:lang w:eastAsia="en-US"/>
              </w:rPr>
            </w:pPr>
            <w:r w:rsidRPr="004D648D">
              <w:rPr>
                <w:color w:val="000000"/>
                <w:sz w:val="20"/>
                <w:szCs w:val="20"/>
                <w:lang w:eastAsia="en-US"/>
              </w:rPr>
              <w:t>Система: TORK H2. Серия: Extra. Количество слоев: не менее 2. Перфорация: отдельные листы. Количество листов в пачке: не менее 200 шт. Длина листа: 24 см. Ширина листа: 21.5 см. Ширина пачки/рулона: 21.5 см. Высота пачки/рулона: 11 см. Глубина пачки/рулона: 8 см. Материал: 100% целлюлоза. Цвет бумаги: белый.</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пачка</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30</w:t>
            </w:r>
          </w:p>
        </w:tc>
        <w:tc>
          <w:tcPr>
            <w:tcW w:w="1464" w:type="dxa"/>
            <w:tcBorders>
              <w:top w:val="single" w:sz="4" w:space="0" w:color="auto"/>
              <w:left w:val="single" w:sz="4" w:space="0" w:color="auto"/>
              <w:bottom w:val="single" w:sz="4" w:space="0" w:color="auto"/>
              <w:right w:val="single" w:sz="4" w:space="0" w:color="auto"/>
            </w:tcBorders>
          </w:tcPr>
          <w:p w:rsidR="00970E7F" w:rsidRPr="004D648D" w:rsidRDefault="00970E7F" w:rsidP="004D648D">
            <w:pPr>
              <w:jc w:val="center"/>
              <w:rPr>
                <w:color w:val="000000"/>
                <w:sz w:val="20"/>
                <w:szCs w:val="20"/>
                <w:lang w:eastAsia="en-US"/>
              </w:rPr>
            </w:pPr>
          </w:p>
          <w:p w:rsidR="00970E7F" w:rsidRPr="004D648D" w:rsidRDefault="00970E7F" w:rsidP="004D648D">
            <w:pPr>
              <w:jc w:val="center"/>
              <w:rPr>
                <w:sz w:val="20"/>
                <w:szCs w:val="20"/>
                <w:lang w:eastAsia="en-US"/>
              </w:rPr>
            </w:pPr>
          </w:p>
          <w:p w:rsidR="00970E7F" w:rsidRPr="004D648D" w:rsidRDefault="00970E7F" w:rsidP="004D648D">
            <w:pPr>
              <w:jc w:val="center"/>
              <w:rPr>
                <w:color w:val="000000"/>
                <w:sz w:val="20"/>
                <w:szCs w:val="20"/>
                <w:lang w:eastAsia="en-US"/>
              </w:rPr>
            </w:pPr>
          </w:p>
          <w:p w:rsidR="00970E7F" w:rsidRPr="004D648D" w:rsidRDefault="00970E7F" w:rsidP="004D648D">
            <w:pPr>
              <w:jc w:val="center"/>
              <w:rPr>
                <w:sz w:val="20"/>
                <w:szCs w:val="20"/>
                <w:lang w:eastAsia="en-US"/>
              </w:rPr>
            </w:pPr>
            <w:r w:rsidRPr="004D648D">
              <w:rPr>
                <w:sz w:val="20"/>
                <w:szCs w:val="20"/>
                <w:lang w:eastAsia="en-US"/>
              </w:rPr>
              <w:t>17.22.11.130</w:t>
            </w:r>
          </w:p>
        </w:tc>
      </w:tr>
      <w:tr w:rsidR="00970E7F" w:rsidTr="00DA3348">
        <w:trPr>
          <w:trHeight w:val="664"/>
        </w:trPr>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ind w:left="141"/>
              <w:jc w:val="center"/>
              <w:rPr>
                <w:sz w:val="20"/>
                <w:szCs w:val="20"/>
                <w:lang w:eastAsia="en-US"/>
              </w:rPr>
            </w:pPr>
            <w:r w:rsidRPr="004D648D">
              <w:rPr>
                <w:sz w:val="20"/>
                <w:szCs w:val="20"/>
                <w:lang w:eastAsia="en-US"/>
              </w:rPr>
              <w:t>26</w:t>
            </w: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Перчатки х/б с пвх</w:t>
            </w:r>
          </w:p>
        </w:tc>
        <w:tc>
          <w:tcPr>
            <w:tcW w:w="5387" w:type="dxa"/>
            <w:tcBorders>
              <w:top w:val="single" w:sz="4" w:space="0" w:color="auto"/>
              <w:left w:val="single" w:sz="4" w:space="0" w:color="auto"/>
              <w:bottom w:val="single" w:sz="4" w:space="0" w:color="auto"/>
              <w:right w:val="single" w:sz="4" w:space="0" w:color="auto"/>
            </w:tcBorders>
            <w:vAlign w:val="center"/>
          </w:tcPr>
          <w:p w:rsidR="00970E7F" w:rsidRPr="004D648D" w:rsidRDefault="00970E7F">
            <w:pPr>
              <w:jc w:val="both"/>
              <w:rPr>
                <w:color w:val="000000"/>
                <w:sz w:val="20"/>
                <w:szCs w:val="20"/>
                <w:lang w:eastAsia="en-US"/>
              </w:rPr>
            </w:pPr>
            <w:r w:rsidRPr="004D648D">
              <w:rPr>
                <w:color w:val="000000"/>
                <w:sz w:val="20"/>
                <w:szCs w:val="20"/>
                <w:lang w:eastAsia="en-US"/>
              </w:rPr>
              <w:t>для рук, используемые для работы с мелкими деталями, защиты от истирания и загрязнений. Класс вязки: 10-й, 4 нити, цвет - белый, материал - хлопок 100%, оверлок Х-нить.</w:t>
            </w:r>
          </w:p>
          <w:p w:rsidR="00970E7F" w:rsidRPr="004D648D" w:rsidRDefault="00970E7F">
            <w:pPr>
              <w:jc w:val="both"/>
              <w:rPr>
                <w:color w:val="000000"/>
                <w:sz w:val="20"/>
                <w:szCs w:val="20"/>
                <w:lang w:eastAsia="en-US"/>
              </w:rPr>
            </w:pPr>
            <w:bookmarkStart w:id="0" w:name="_GoBack"/>
            <w:bookmarkEnd w:id="0"/>
            <w:r w:rsidRPr="004D648D">
              <w:rPr>
                <w:color w:val="000000"/>
                <w:sz w:val="20"/>
                <w:szCs w:val="20"/>
                <w:lang w:eastAsia="en-US"/>
              </w:rPr>
              <w:t>Перчатки х/б 4 нити ""УНИВЕРСАЛ"" СТАНДАРТ, с ПВХ точками Перчатки вязаные х/б, с ПВХ-покрытием (точка) для предотвращения скольжения, 10 класса вязки- оптимального размера (22см). Используются для защиты рук от механических воздействий и общих загрязнений. БЕЛЫЕ</w:t>
            </w:r>
          </w:p>
          <w:p w:rsidR="00970E7F" w:rsidRPr="004D648D" w:rsidRDefault="00970E7F">
            <w:pPr>
              <w:jc w:val="both"/>
              <w:rPr>
                <w:color w:val="000000"/>
                <w:sz w:val="20"/>
                <w:szCs w:val="20"/>
                <w:lang w:eastAsia="en-US"/>
              </w:rPr>
            </w:pPr>
            <w:r w:rsidRPr="004D648D">
              <w:rPr>
                <w:color w:val="000000"/>
                <w:sz w:val="20"/>
                <w:szCs w:val="20"/>
                <w:lang w:eastAsia="en-US"/>
              </w:rPr>
              <w:t xml:space="preserve">ГОСТ 12.4.246-2008 </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пара</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200</w:t>
            </w:r>
          </w:p>
        </w:tc>
        <w:tc>
          <w:tcPr>
            <w:tcW w:w="1464"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14.12.30.150</w:t>
            </w:r>
          </w:p>
        </w:tc>
      </w:tr>
      <w:tr w:rsidR="00970E7F" w:rsidTr="00DA3348">
        <w:trPr>
          <w:trHeight w:val="515"/>
        </w:trPr>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ind w:left="141"/>
              <w:jc w:val="center"/>
              <w:rPr>
                <w:sz w:val="20"/>
                <w:szCs w:val="20"/>
                <w:lang w:eastAsia="en-US"/>
              </w:rPr>
            </w:pPr>
            <w:r w:rsidRPr="004D648D">
              <w:rPr>
                <w:sz w:val="20"/>
                <w:szCs w:val="20"/>
                <w:lang w:eastAsia="en-US"/>
              </w:rPr>
              <w:t>27</w:t>
            </w: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Комплект для подметания</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bCs/>
                <w:color w:val="000000"/>
                <w:sz w:val="20"/>
                <w:szCs w:val="20"/>
                <w:lang w:eastAsia="en-US"/>
              </w:rPr>
            </w:pPr>
            <w:r w:rsidRPr="004D648D">
              <w:rPr>
                <w:sz w:val="20"/>
                <w:szCs w:val="20"/>
                <w:lang w:eastAsia="en-US"/>
              </w:rPr>
              <w:t>Комплект для подметания ЛЕНИВКА, совок, щетка с длинной ручкой 80 см</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шт</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10</w:t>
            </w:r>
          </w:p>
        </w:tc>
        <w:tc>
          <w:tcPr>
            <w:tcW w:w="1464"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32.91.19.130</w:t>
            </w:r>
          </w:p>
        </w:tc>
      </w:tr>
      <w:tr w:rsidR="00970E7F" w:rsidTr="00DA3348">
        <w:trPr>
          <w:trHeight w:val="979"/>
        </w:trPr>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ind w:left="141"/>
              <w:jc w:val="center"/>
              <w:rPr>
                <w:sz w:val="20"/>
                <w:szCs w:val="20"/>
                <w:lang w:eastAsia="en-US"/>
              </w:rPr>
            </w:pPr>
            <w:r w:rsidRPr="004D648D">
              <w:rPr>
                <w:sz w:val="20"/>
                <w:szCs w:val="20"/>
                <w:lang w:eastAsia="en-US"/>
              </w:rPr>
              <w:t>28</w:t>
            </w:r>
          </w:p>
        </w:tc>
        <w:tc>
          <w:tcPr>
            <w:tcW w:w="1276" w:type="dxa"/>
            <w:tcBorders>
              <w:top w:val="single" w:sz="4" w:space="0" w:color="auto"/>
              <w:left w:val="single" w:sz="4" w:space="0" w:color="auto"/>
              <w:bottom w:val="single" w:sz="4" w:space="0" w:color="auto"/>
              <w:right w:val="single" w:sz="4" w:space="0" w:color="auto"/>
            </w:tcBorders>
          </w:tcPr>
          <w:p w:rsidR="00970E7F" w:rsidRPr="004D648D" w:rsidRDefault="00970E7F" w:rsidP="00DA3348">
            <w:pPr>
              <w:jc w:val="center"/>
              <w:rPr>
                <w:bCs/>
                <w:color w:val="000000"/>
                <w:sz w:val="20"/>
                <w:szCs w:val="20"/>
                <w:lang w:eastAsia="en-US"/>
              </w:rPr>
            </w:pPr>
            <w:r w:rsidRPr="004D648D">
              <w:rPr>
                <w:bCs/>
                <w:color w:val="000000"/>
                <w:sz w:val="20"/>
                <w:szCs w:val="20"/>
                <w:lang w:eastAsia="en-US"/>
              </w:rPr>
              <w:t>Ведро пластмассовое</w:t>
            </w:r>
          </w:p>
          <w:p w:rsidR="00970E7F" w:rsidRPr="004D648D" w:rsidRDefault="00970E7F" w:rsidP="00DA3348">
            <w:pPr>
              <w:pStyle w:val="2"/>
              <w:shd w:val="clear" w:color="auto" w:fill="FFFFFF"/>
              <w:rPr>
                <w:bCs w:val="0"/>
                <w:color w:val="000000"/>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sz w:val="20"/>
                <w:szCs w:val="20"/>
                <w:lang w:eastAsia="en-US"/>
              </w:rPr>
            </w:pPr>
            <w:r w:rsidRPr="004D648D">
              <w:rPr>
                <w:bCs/>
                <w:sz w:val="20"/>
                <w:szCs w:val="20"/>
                <w:lang w:eastAsia="en-US"/>
              </w:rPr>
              <w:t>Полипропиленовое ведро круглой формы предназначено для уборки бытовых и производственных помещений, а также перемещения различного рода жидкостей. Обьем 10л</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шт</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12</w:t>
            </w:r>
          </w:p>
        </w:tc>
        <w:tc>
          <w:tcPr>
            <w:tcW w:w="1464"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22.29.23.120</w:t>
            </w:r>
          </w:p>
        </w:tc>
      </w:tr>
      <w:tr w:rsidR="00970E7F" w:rsidTr="00DA3348">
        <w:trPr>
          <w:trHeight w:val="853"/>
        </w:trPr>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ind w:left="141"/>
              <w:jc w:val="center"/>
              <w:rPr>
                <w:sz w:val="20"/>
                <w:szCs w:val="20"/>
                <w:lang w:eastAsia="en-US"/>
              </w:rPr>
            </w:pPr>
            <w:r w:rsidRPr="004D648D">
              <w:rPr>
                <w:sz w:val="20"/>
                <w:szCs w:val="20"/>
                <w:lang w:eastAsia="en-US"/>
              </w:rPr>
              <w:t>29</w:t>
            </w: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color w:val="000000"/>
                <w:sz w:val="20"/>
                <w:szCs w:val="20"/>
                <w:lang w:eastAsia="en-US"/>
              </w:rPr>
            </w:pPr>
            <w:r w:rsidRPr="004D648D">
              <w:rPr>
                <w:b/>
                <w:sz w:val="20"/>
                <w:szCs w:val="20"/>
                <w:lang w:eastAsia="en-US"/>
              </w:rPr>
              <w:t>Корзина для мусора</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bCs/>
                <w:sz w:val="20"/>
                <w:szCs w:val="20"/>
                <w:lang w:eastAsia="en-US"/>
              </w:rPr>
            </w:pPr>
            <w:r w:rsidRPr="004D648D">
              <w:rPr>
                <w:bCs/>
                <w:sz w:val="20"/>
                <w:szCs w:val="20"/>
                <w:lang w:eastAsia="en-US"/>
              </w:rPr>
              <w:t>Корзина для мусора и бумаг Обьем  :10л; Материал  :пластик ;Цвет :черный</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шт</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50</w:t>
            </w:r>
          </w:p>
        </w:tc>
        <w:tc>
          <w:tcPr>
            <w:tcW w:w="1464"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22.22.13.000</w:t>
            </w:r>
          </w:p>
        </w:tc>
      </w:tr>
      <w:tr w:rsidR="00970E7F" w:rsidTr="00DA3348">
        <w:trPr>
          <w:trHeight w:val="853"/>
        </w:trPr>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ind w:left="141"/>
              <w:jc w:val="center"/>
              <w:rPr>
                <w:sz w:val="20"/>
                <w:szCs w:val="20"/>
                <w:lang w:eastAsia="en-US"/>
              </w:rPr>
            </w:pPr>
            <w:r w:rsidRPr="004D648D">
              <w:rPr>
                <w:sz w:val="20"/>
                <w:szCs w:val="20"/>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
                <w:sz w:val="20"/>
                <w:szCs w:val="20"/>
                <w:lang w:eastAsia="en-US"/>
              </w:rPr>
            </w:pPr>
            <w:r w:rsidRPr="004D648D">
              <w:rPr>
                <w:bCs/>
                <w:color w:val="000000"/>
                <w:sz w:val="20"/>
                <w:szCs w:val="20"/>
                <w:lang w:eastAsia="en-US"/>
              </w:rPr>
              <w:t>Перчатки №2</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jc w:val="both"/>
              <w:rPr>
                <w:bCs/>
                <w:sz w:val="20"/>
                <w:szCs w:val="20"/>
                <w:lang w:eastAsia="en-US"/>
              </w:rPr>
            </w:pPr>
            <w:r w:rsidRPr="004D648D">
              <w:rPr>
                <w:bCs/>
                <w:color w:val="000000"/>
                <w:sz w:val="20"/>
                <w:szCs w:val="20"/>
                <w:lang w:eastAsia="en-US"/>
              </w:rPr>
              <w:t xml:space="preserve">Размер ХL. </w:t>
            </w:r>
            <w:r w:rsidRPr="004D648D">
              <w:rPr>
                <w:color w:val="000000"/>
                <w:sz w:val="20"/>
                <w:szCs w:val="20"/>
                <w:lang w:eastAsia="en-US"/>
              </w:rPr>
              <w:t>Перчатки хозяйственные латексные, с хлопковым напылением, повышенной эластичности.</w:t>
            </w:r>
            <w:r w:rsidRPr="004D648D">
              <w:rPr>
                <w:color w:val="000000"/>
                <w:sz w:val="20"/>
                <w:szCs w:val="20"/>
                <w:lang w:eastAsia="en-US"/>
              </w:rPr>
              <w:br/>
              <w:t xml:space="preserve">Защищают от влаги и грязи, </w:t>
            </w:r>
            <w:r w:rsidRPr="004D648D">
              <w:rPr>
                <w:sz w:val="20"/>
                <w:szCs w:val="20"/>
                <w:lang w:eastAsia="en-US"/>
              </w:rPr>
              <w:t>воздействия моющих, чистящих средств.</w:t>
            </w:r>
            <w:r w:rsidRPr="004D648D">
              <w:rPr>
                <w:color w:val="000000"/>
                <w:sz w:val="20"/>
                <w:szCs w:val="20"/>
                <w:lang w:eastAsia="en-US"/>
              </w:rPr>
              <w:t xml:space="preserve"> Рифленая поверхность.</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шт</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30</w:t>
            </w:r>
          </w:p>
        </w:tc>
        <w:tc>
          <w:tcPr>
            <w:tcW w:w="1464"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sz w:val="20"/>
                <w:szCs w:val="20"/>
                <w:lang w:eastAsia="en-US"/>
              </w:rPr>
              <w:t>22.19.60.114</w:t>
            </w:r>
          </w:p>
        </w:tc>
      </w:tr>
      <w:tr w:rsidR="00970E7F" w:rsidTr="00DA3348">
        <w:trPr>
          <w:trHeight w:val="553"/>
        </w:trPr>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ind w:left="141"/>
              <w:jc w:val="center"/>
              <w:rPr>
                <w:sz w:val="20"/>
                <w:szCs w:val="20"/>
                <w:lang w:eastAsia="en-US"/>
              </w:rPr>
            </w:pPr>
            <w:r w:rsidRPr="004D648D">
              <w:rPr>
                <w:sz w:val="20"/>
                <w:szCs w:val="20"/>
                <w:lang w:eastAsia="en-US"/>
              </w:rPr>
              <w:t>31</w:t>
            </w:r>
          </w:p>
        </w:tc>
        <w:tc>
          <w:tcPr>
            <w:tcW w:w="1276" w:type="dxa"/>
            <w:tcBorders>
              <w:top w:val="single" w:sz="4" w:space="0" w:color="auto"/>
              <w:left w:val="single" w:sz="4" w:space="0" w:color="auto"/>
              <w:bottom w:val="single" w:sz="4" w:space="0" w:color="auto"/>
              <w:right w:val="single" w:sz="4" w:space="0" w:color="auto"/>
            </w:tcBorders>
          </w:tcPr>
          <w:p w:rsidR="00970E7F" w:rsidRPr="004D648D" w:rsidRDefault="00970E7F" w:rsidP="00DA3348">
            <w:pPr>
              <w:jc w:val="center"/>
              <w:rPr>
                <w:b/>
                <w:sz w:val="20"/>
                <w:szCs w:val="20"/>
                <w:lang w:eastAsia="en-US"/>
              </w:rPr>
            </w:pPr>
          </w:p>
          <w:p w:rsidR="00970E7F" w:rsidRPr="004D648D" w:rsidRDefault="00970E7F" w:rsidP="00DA3348">
            <w:pPr>
              <w:jc w:val="center"/>
              <w:rPr>
                <w:sz w:val="20"/>
                <w:szCs w:val="20"/>
                <w:lang w:eastAsia="en-US"/>
              </w:rPr>
            </w:pPr>
          </w:p>
          <w:p w:rsidR="00970E7F" w:rsidRPr="004D648D" w:rsidRDefault="00970E7F" w:rsidP="00DA3348">
            <w:pPr>
              <w:jc w:val="center"/>
              <w:rPr>
                <w:sz w:val="20"/>
                <w:szCs w:val="20"/>
                <w:lang w:eastAsia="en-US"/>
              </w:rPr>
            </w:pPr>
            <w:r w:rsidRPr="004D648D">
              <w:rPr>
                <w:sz w:val="20"/>
                <w:szCs w:val="20"/>
                <w:lang w:eastAsia="en-US"/>
              </w:rPr>
              <w:t>Ершик для унитаза с подставкой</w:t>
            </w:r>
          </w:p>
        </w:tc>
        <w:tc>
          <w:tcPr>
            <w:tcW w:w="5387" w:type="dxa"/>
            <w:tcBorders>
              <w:top w:val="single" w:sz="4" w:space="0" w:color="auto"/>
              <w:left w:val="single" w:sz="4" w:space="0" w:color="auto"/>
              <w:bottom w:val="single" w:sz="4" w:space="0" w:color="auto"/>
              <w:right w:val="single" w:sz="4" w:space="0" w:color="auto"/>
            </w:tcBorders>
            <w:vAlign w:val="center"/>
          </w:tcPr>
          <w:p w:rsidR="00970E7F" w:rsidRPr="004D648D" w:rsidRDefault="00970E7F">
            <w:pPr>
              <w:rPr>
                <w:sz w:val="20"/>
                <w:szCs w:val="20"/>
                <w:lang w:eastAsia="en-US"/>
              </w:rPr>
            </w:pPr>
            <w:r w:rsidRPr="004D648D">
              <w:rPr>
                <w:sz w:val="20"/>
                <w:szCs w:val="20"/>
                <w:lang w:eastAsia="en-US"/>
              </w:rPr>
              <w:t>Высота: не менее 39 см</w:t>
            </w:r>
          </w:p>
          <w:p w:rsidR="00970E7F" w:rsidRPr="004D648D" w:rsidRDefault="00970E7F">
            <w:pPr>
              <w:rPr>
                <w:sz w:val="20"/>
                <w:szCs w:val="20"/>
                <w:lang w:eastAsia="en-US"/>
              </w:rPr>
            </w:pPr>
            <w:r w:rsidRPr="004D648D">
              <w:rPr>
                <w:sz w:val="20"/>
                <w:szCs w:val="20"/>
                <w:lang w:eastAsia="en-US"/>
              </w:rPr>
              <w:t>Диаметр щетки: не менее 7 см</w:t>
            </w:r>
          </w:p>
          <w:p w:rsidR="00970E7F" w:rsidRPr="004D648D" w:rsidRDefault="00970E7F">
            <w:pPr>
              <w:rPr>
                <w:sz w:val="20"/>
                <w:szCs w:val="20"/>
                <w:lang w:eastAsia="en-US"/>
              </w:rPr>
            </w:pPr>
            <w:r w:rsidRPr="004D648D">
              <w:rPr>
                <w:sz w:val="20"/>
                <w:szCs w:val="20"/>
                <w:lang w:eastAsia="en-US"/>
              </w:rPr>
              <w:t>Подставка: наличие</w:t>
            </w:r>
          </w:p>
          <w:p w:rsidR="00970E7F" w:rsidRPr="004D648D" w:rsidRDefault="00970E7F">
            <w:pPr>
              <w:rPr>
                <w:sz w:val="20"/>
                <w:szCs w:val="20"/>
                <w:lang w:eastAsia="en-US"/>
              </w:rPr>
            </w:pPr>
            <w:r w:rsidRPr="004D648D">
              <w:rPr>
                <w:sz w:val="20"/>
                <w:szCs w:val="20"/>
                <w:lang w:eastAsia="en-US"/>
              </w:rPr>
              <w:t>Форма подставки: цилиндр</w:t>
            </w:r>
          </w:p>
          <w:p w:rsidR="00970E7F" w:rsidRPr="004D648D" w:rsidRDefault="00970E7F">
            <w:pPr>
              <w:rPr>
                <w:sz w:val="20"/>
                <w:szCs w:val="20"/>
                <w:lang w:eastAsia="en-US"/>
              </w:rPr>
            </w:pPr>
            <w:r w:rsidRPr="004D648D">
              <w:rPr>
                <w:sz w:val="20"/>
                <w:szCs w:val="20"/>
                <w:lang w:eastAsia="en-US"/>
              </w:rPr>
              <w:t>Диаметр подставки: не менее 15 см</w:t>
            </w:r>
          </w:p>
          <w:p w:rsidR="00970E7F" w:rsidRPr="004D648D" w:rsidRDefault="00970E7F">
            <w:pPr>
              <w:rPr>
                <w:sz w:val="20"/>
                <w:szCs w:val="20"/>
                <w:lang w:eastAsia="en-US"/>
              </w:rPr>
            </w:pPr>
            <w:r w:rsidRPr="004D648D">
              <w:rPr>
                <w:sz w:val="20"/>
                <w:szCs w:val="20"/>
                <w:lang w:eastAsia="en-US"/>
              </w:rPr>
              <w:t>Материал: пластик</w:t>
            </w:r>
          </w:p>
          <w:p w:rsidR="00970E7F" w:rsidRPr="004D648D" w:rsidRDefault="00970E7F">
            <w:pPr>
              <w:jc w:val="both"/>
              <w:rPr>
                <w:bCs/>
                <w:sz w:val="20"/>
                <w:szCs w:val="20"/>
                <w:lang w:eastAsia="en-US"/>
              </w:rPr>
            </w:pP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шт</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160</w:t>
            </w:r>
          </w:p>
        </w:tc>
        <w:tc>
          <w:tcPr>
            <w:tcW w:w="1464"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22.29.29.190</w:t>
            </w:r>
          </w:p>
        </w:tc>
      </w:tr>
      <w:tr w:rsidR="00970E7F" w:rsidTr="00DA3348">
        <w:trPr>
          <w:trHeight w:val="553"/>
        </w:trPr>
        <w:tc>
          <w:tcPr>
            <w:tcW w:w="67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ind w:left="141"/>
              <w:jc w:val="center"/>
              <w:rPr>
                <w:sz w:val="20"/>
                <w:szCs w:val="20"/>
                <w:lang w:eastAsia="en-US"/>
              </w:rPr>
            </w:pPr>
            <w:r w:rsidRPr="004D648D">
              <w:rPr>
                <w:sz w:val="20"/>
                <w:szCs w:val="20"/>
                <w:lang w:eastAsia="en-US"/>
              </w:rPr>
              <w:t>32</w:t>
            </w:r>
          </w:p>
        </w:tc>
        <w:tc>
          <w:tcPr>
            <w:tcW w:w="1276" w:type="dxa"/>
            <w:tcBorders>
              <w:top w:val="single" w:sz="4" w:space="0" w:color="auto"/>
              <w:left w:val="single" w:sz="4" w:space="0" w:color="auto"/>
              <w:bottom w:val="single" w:sz="4" w:space="0" w:color="auto"/>
              <w:right w:val="single" w:sz="4" w:space="0" w:color="auto"/>
            </w:tcBorders>
            <w:hideMark/>
          </w:tcPr>
          <w:p w:rsidR="00970E7F" w:rsidRPr="004D648D" w:rsidRDefault="00970E7F" w:rsidP="00DA3348">
            <w:pPr>
              <w:jc w:val="center"/>
              <w:rPr>
                <w:bCs/>
                <w:sz w:val="20"/>
                <w:szCs w:val="20"/>
                <w:lang w:eastAsia="en-US"/>
              </w:rPr>
            </w:pPr>
            <w:r w:rsidRPr="004D648D">
              <w:rPr>
                <w:bCs/>
                <w:sz w:val="20"/>
                <w:szCs w:val="20"/>
                <w:lang w:eastAsia="en-US"/>
              </w:rPr>
              <w:t xml:space="preserve">Сиденья для унитаза </w:t>
            </w:r>
            <w:r w:rsidRPr="004D648D">
              <w:rPr>
                <w:bCs/>
                <w:sz w:val="20"/>
                <w:szCs w:val="20"/>
                <w:lang w:eastAsia="en-US"/>
              </w:rPr>
              <w:lastRenderedPageBreak/>
              <w:t>пластико-</w:t>
            </w:r>
          </w:p>
          <w:p w:rsidR="00970E7F" w:rsidRPr="004D648D" w:rsidRDefault="00970E7F" w:rsidP="00DA3348">
            <w:pPr>
              <w:jc w:val="center"/>
              <w:rPr>
                <w:bCs/>
                <w:sz w:val="20"/>
                <w:szCs w:val="20"/>
                <w:lang w:eastAsia="en-US"/>
              </w:rPr>
            </w:pPr>
            <w:r w:rsidRPr="004D648D">
              <w:rPr>
                <w:bCs/>
                <w:sz w:val="20"/>
                <w:szCs w:val="20"/>
                <w:lang w:eastAsia="en-US"/>
              </w:rPr>
              <w:t>вое</w:t>
            </w:r>
          </w:p>
        </w:tc>
        <w:tc>
          <w:tcPr>
            <w:tcW w:w="5387" w:type="dxa"/>
            <w:tcBorders>
              <w:top w:val="single" w:sz="4" w:space="0" w:color="auto"/>
              <w:left w:val="single" w:sz="4" w:space="0" w:color="auto"/>
              <w:bottom w:val="single" w:sz="4" w:space="0" w:color="auto"/>
              <w:right w:val="single" w:sz="4" w:space="0" w:color="auto"/>
            </w:tcBorders>
            <w:vAlign w:val="center"/>
            <w:hideMark/>
          </w:tcPr>
          <w:p w:rsidR="00970E7F" w:rsidRPr="004D648D" w:rsidRDefault="00970E7F">
            <w:pPr>
              <w:rPr>
                <w:color w:val="FF0000"/>
                <w:sz w:val="20"/>
                <w:szCs w:val="20"/>
                <w:lang w:eastAsia="en-US"/>
              </w:rPr>
            </w:pPr>
            <w:r w:rsidRPr="004D648D">
              <w:rPr>
                <w:color w:val="0A0A0A"/>
                <w:sz w:val="20"/>
                <w:szCs w:val="20"/>
                <w:shd w:val="clear" w:color="auto" w:fill="FFFFFF"/>
                <w:lang w:eastAsia="en-US"/>
              </w:rPr>
              <w:lastRenderedPageBreak/>
              <w:t> Сиденья для унитаза пластмассовые. </w:t>
            </w:r>
            <w:r w:rsidRPr="004D648D">
              <w:rPr>
                <w:sz w:val="20"/>
                <w:szCs w:val="20"/>
                <w:lang w:eastAsia="en-US"/>
              </w:rPr>
              <w:t xml:space="preserve">Это износостойкие, гигиеничные изделия из дюропласта или термопласта, </w:t>
            </w:r>
            <w:r w:rsidRPr="004D648D">
              <w:rPr>
                <w:sz w:val="20"/>
                <w:szCs w:val="20"/>
                <w:lang w:eastAsia="en-US"/>
              </w:rPr>
              <w:lastRenderedPageBreak/>
              <w:t>оснащаемые креплениями, амортизаторами</w:t>
            </w:r>
          </w:p>
        </w:tc>
        <w:tc>
          <w:tcPr>
            <w:tcW w:w="805"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lastRenderedPageBreak/>
              <w:t>шт</w:t>
            </w:r>
          </w:p>
        </w:tc>
        <w:tc>
          <w:tcPr>
            <w:tcW w:w="708" w:type="dxa"/>
            <w:tcBorders>
              <w:top w:val="single" w:sz="4" w:space="0" w:color="auto"/>
              <w:left w:val="single" w:sz="4" w:space="0" w:color="auto"/>
              <w:bottom w:val="single" w:sz="4" w:space="0" w:color="auto"/>
              <w:right w:val="single" w:sz="4" w:space="0" w:color="auto"/>
            </w:tcBorders>
            <w:hideMark/>
          </w:tcPr>
          <w:p w:rsidR="00970E7F" w:rsidRPr="004D648D" w:rsidRDefault="00970E7F" w:rsidP="004D648D">
            <w:pPr>
              <w:jc w:val="center"/>
              <w:rPr>
                <w:color w:val="000000"/>
                <w:sz w:val="20"/>
                <w:szCs w:val="20"/>
                <w:lang w:eastAsia="en-US"/>
              </w:rPr>
            </w:pPr>
            <w:r w:rsidRPr="004D648D">
              <w:rPr>
                <w:color w:val="000000"/>
                <w:sz w:val="20"/>
                <w:szCs w:val="20"/>
                <w:lang w:eastAsia="en-US"/>
              </w:rPr>
              <w:t>70</w:t>
            </w:r>
          </w:p>
        </w:tc>
        <w:tc>
          <w:tcPr>
            <w:tcW w:w="1464" w:type="dxa"/>
            <w:tcBorders>
              <w:top w:val="single" w:sz="4" w:space="0" w:color="auto"/>
              <w:left w:val="single" w:sz="4" w:space="0" w:color="auto"/>
              <w:bottom w:val="single" w:sz="4" w:space="0" w:color="auto"/>
              <w:right w:val="single" w:sz="4" w:space="0" w:color="auto"/>
            </w:tcBorders>
          </w:tcPr>
          <w:p w:rsidR="00970E7F" w:rsidRPr="004D648D" w:rsidRDefault="00970E7F" w:rsidP="004D648D">
            <w:pPr>
              <w:jc w:val="center"/>
              <w:rPr>
                <w:color w:val="000000"/>
                <w:sz w:val="20"/>
                <w:szCs w:val="20"/>
                <w:lang w:eastAsia="en-US"/>
              </w:rPr>
            </w:pPr>
          </w:p>
          <w:p w:rsidR="00970E7F" w:rsidRPr="004D648D" w:rsidRDefault="00970E7F" w:rsidP="004D648D">
            <w:pPr>
              <w:jc w:val="center"/>
              <w:rPr>
                <w:color w:val="000000"/>
                <w:sz w:val="20"/>
                <w:szCs w:val="20"/>
                <w:lang w:eastAsia="en-US"/>
              </w:rPr>
            </w:pPr>
            <w:r w:rsidRPr="004D648D">
              <w:rPr>
                <w:color w:val="000000"/>
                <w:sz w:val="20"/>
                <w:szCs w:val="20"/>
                <w:lang w:eastAsia="en-US"/>
              </w:rPr>
              <w:t>22.23.12.130</w:t>
            </w:r>
          </w:p>
        </w:tc>
      </w:tr>
    </w:tbl>
    <w:p w:rsidR="00970E7F" w:rsidRDefault="00970E7F" w:rsidP="00970E7F">
      <w:pPr>
        <w:widowControl w:val="0"/>
        <w:ind w:right="-55"/>
        <w:jc w:val="right"/>
        <w:rPr>
          <w:vertAlign w:val="superscript"/>
        </w:rPr>
      </w:pPr>
    </w:p>
    <w:p w:rsidR="008F24F2" w:rsidRPr="00C4716A" w:rsidRDefault="008F24F2" w:rsidP="008F24F2"/>
    <w:p w:rsidR="00AB6F45" w:rsidRDefault="00AB6F45" w:rsidP="007E0EDE">
      <w:pPr>
        <w:ind w:firstLine="709"/>
        <w:jc w:val="center"/>
        <w:rPr>
          <w:color w:val="000000" w:themeColor="text1"/>
          <w:sz w:val="22"/>
          <w:szCs w:val="22"/>
        </w:rPr>
      </w:pPr>
    </w:p>
    <w:p w:rsidR="00BF5E32" w:rsidRPr="00BF5E32" w:rsidRDefault="00BF5E32" w:rsidP="00BF5E32"/>
    <w:p w:rsidR="00D7367C" w:rsidRPr="001A019E" w:rsidRDefault="00D7367C" w:rsidP="006547F4">
      <w:pPr>
        <w:autoSpaceDE w:val="0"/>
        <w:autoSpaceDN w:val="0"/>
        <w:adjustRightInd w:val="0"/>
        <w:ind w:right="-55"/>
        <w:jc w:val="center"/>
        <w:rPr>
          <w:b/>
          <w:color w:val="000000"/>
        </w:rPr>
      </w:pPr>
      <w:r w:rsidRPr="001A019E">
        <w:rPr>
          <w:b/>
          <w:color w:val="000000"/>
        </w:rPr>
        <w:t>ПОДПИСИ СТОРОН:</w:t>
      </w:r>
    </w:p>
    <w:tbl>
      <w:tblPr>
        <w:tblW w:w="5000" w:type="pct"/>
        <w:jc w:val="center"/>
        <w:tblLook w:val="04A0" w:firstRow="1" w:lastRow="0" w:firstColumn="1" w:lastColumn="0" w:noHBand="0" w:noVBand="1"/>
      </w:tblPr>
      <w:tblGrid>
        <w:gridCol w:w="5116"/>
        <w:gridCol w:w="5165"/>
      </w:tblGrid>
      <w:tr w:rsidR="00D7367C" w:rsidRPr="001A019E" w:rsidTr="00F46E08">
        <w:trPr>
          <w:jc w:val="center"/>
        </w:trPr>
        <w:tc>
          <w:tcPr>
            <w:tcW w:w="2488" w:type="pct"/>
          </w:tcPr>
          <w:p w:rsidR="00D7367C" w:rsidRDefault="00D7367C" w:rsidP="00F46E08">
            <w:pPr>
              <w:snapToGrid w:val="0"/>
              <w:jc w:val="center"/>
              <w:rPr>
                <w:b/>
                <w:bCs/>
                <w:color w:val="000000"/>
              </w:rPr>
            </w:pPr>
            <w:r w:rsidRPr="001A019E">
              <w:rPr>
                <w:b/>
                <w:bCs/>
                <w:color w:val="000000"/>
              </w:rPr>
              <w:t>ЗАКАЗЧИК</w:t>
            </w:r>
          </w:p>
          <w:p w:rsidR="00D7367C" w:rsidRPr="000A57E5" w:rsidRDefault="00D7367C" w:rsidP="00F46E08">
            <w:pPr>
              <w:snapToGrid w:val="0"/>
              <w:jc w:val="center"/>
              <w:rPr>
                <w:b/>
                <w:bCs/>
                <w:color w:val="000000"/>
              </w:rPr>
            </w:pPr>
            <w:r w:rsidRPr="0055270D">
              <w:t xml:space="preserve">Федеральное государственное бюджетное образовательное учреждение высшего образования «Сибирский государственный университет геосистем и технологий» </w:t>
            </w:r>
          </w:p>
          <w:p w:rsidR="00D7367C" w:rsidRDefault="00D7367C" w:rsidP="00F46E08">
            <w:pPr>
              <w:jc w:val="center"/>
            </w:pPr>
            <w:r w:rsidRPr="0055270D">
              <w:t>(СГУГиТ)</w:t>
            </w:r>
          </w:p>
          <w:p w:rsidR="00D7367C" w:rsidRDefault="00D7367C" w:rsidP="00F46E08">
            <w:pPr>
              <w:jc w:val="center"/>
            </w:pPr>
          </w:p>
          <w:p w:rsidR="00D7367C" w:rsidRPr="0055270D" w:rsidRDefault="00D7367C" w:rsidP="00F46E08">
            <w:pPr>
              <w:jc w:val="center"/>
            </w:pPr>
          </w:p>
          <w:p w:rsidR="00D7367C" w:rsidRPr="00913C79" w:rsidRDefault="007E0EDE" w:rsidP="00F46E08">
            <w:r>
              <w:t>Р</w:t>
            </w:r>
            <w:r w:rsidR="00D7367C">
              <w:t xml:space="preserve">ектор </w:t>
            </w:r>
            <w:r w:rsidR="00D7367C" w:rsidRPr="009778DC">
              <w:t>______________</w:t>
            </w:r>
            <w:r w:rsidR="00D7367C" w:rsidRPr="00913C79">
              <w:t>/</w:t>
            </w:r>
            <w:r w:rsidR="00D7367C">
              <w:t>С.С. Янкелевич/</w:t>
            </w:r>
          </w:p>
          <w:p w:rsidR="00D7367C" w:rsidRPr="001A019E" w:rsidRDefault="00D7367C" w:rsidP="00F46E08">
            <w:pPr>
              <w:snapToGrid w:val="0"/>
              <w:jc w:val="center"/>
              <w:rPr>
                <w:color w:val="000000"/>
              </w:rPr>
            </w:pPr>
            <w:r w:rsidRPr="009778DC">
              <w:rPr>
                <w:rFonts w:eastAsia="Arial"/>
                <w:lang w:eastAsia="ar-SA"/>
              </w:rPr>
              <w:t>м.п.</w:t>
            </w:r>
          </w:p>
        </w:tc>
        <w:tc>
          <w:tcPr>
            <w:tcW w:w="2512" w:type="pct"/>
          </w:tcPr>
          <w:p w:rsidR="00D7367C" w:rsidRPr="001A019E" w:rsidRDefault="00D7367C" w:rsidP="00F46E08">
            <w:pPr>
              <w:snapToGrid w:val="0"/>
              <w:jc w:val="center"/>
              <w:rPr>
                <w:b/>
                <w:bCs/>
                <w:color w:val="000000"/>
              </w:rPr>
            </w:pPr>
            <w:r w:rsidRPr="001A019E">
              <w:rPr>
                <w:b/>
                <w:bCs/>
                <w:color w:val="000000"/>
              </w:rPr>
              <w:t>ПОСТАВЩИК</w:t>
            </w:r>
          </w:p>
          <w:p w:rsidR="00D7367C" w:rsidRDefault="00D7367C" w:rsidP="00F46E08">
            <w:pPr>
              <w:snapToGrid w:val="0"/>
              <w:jc w:val="center"/>
              <w:rPr>
                <w:color w:val="000000"/>
              </w:rPr>
            </w:pPr>
          </w:p>
          <w:p w:rsidR="00D7367C" w:rsidRDefault="00D7367C" w:rsidP="00F46E08">
            <w:pPr>
              <w:snapToGrid w:val="0"/>
              <w:jc w:val="center"/>
              <w:rPr>
                <w:color w:val="000000"/>
              </w:rPr>
            </w:pPr>
          </w:p>
          <w:p w:rsidR="00D7367C" w:rsidRPr="001A019E" w:rsidRDefault="00D7367C" w:rsidP="00F46E08">
            <w:pPr>
              <w:snapToGrid w:val="0"/>
              <w:jc w:val="center"/>
              <w:rPr>
                <w:color w:val="000000"/>
              </w:rPr>
            </w:pPr>
          </w:p>
          <w:p w:rsidR="00D7367C" w:rsidRPr="001A019E" w:rsidRDefault="00D7367C" w:rsidP="00F46E08">
            <w:pPr>
              <w:snapToGrid w:val="0"/>
              <w:jc w:val="center"/>
              <w:rPr>
                <w:color w:val="000000"/>
              </w:rPr>
            </w:pPr>
          </w:p>
          <w:p w:rsidR="00CA474A" w:rsidRDefault="00CA474A" w:rsidP="00F46E08">
            <w:pPr>
              <w:snapToGrid w:val="0"/>
              <w:rPr>
                <w:color w:val="000000"/>
              </w:rPr>
            </w:pPr>
          </w:p>
          <w:p w:rsidR="00D7367C" w:rsidRPr="001A019E" w:rsidRDefault="00D7367C" w:rsidP="00F46E08">
            <w:pPr>
              <w:snapToGrid w:val="0"/>
              <w:rPr>
                <w:color w:val="000000"/>
              </w:rPr>
            </w:pPr>
            <w:r>
              <w:rPr>
                <w:color w:val="000000"/>
              </w:rPr>
              <w:t xml:space="preserve">               Должность</w:t>
            </w:r>
          </w:p>
          <w:p w:rsidR="00D7367C" w:rsidRPr="001A019E" w:rsidRDefault="00D7367C" w:rsidP="00F46E08">
            <w:pPr>
              <w:snapToGrid w:val="0"/>
              <w:jc w:val="center"/>
              <w:rPr>
                <w:color w:val="000000"/>
              </w:rPr>
            </w:pPr>
          </w:p>
          <w:p w:rsidR="00D7367C" w:rsidRPr="001A019E" w:rsidRDefault="00D7367C" w:rsidP="00F46E08">
            <w:pPr>
              <w:snapToGrid w:val="0"/>
              <w:jc w:val="center"/>
              <w:rPr>
                <w:color w:val="000000"/>
              </w:rPr>
            </w:pPr>
            <w:r>
              <w:rPr>
                <w:color w:val="000000"/>
              </w:rPr>
              <w:t>_____________ _____________</w:t>
            </w:r>
          </w:p>
          <w:p w:rsidR="00D7367C" w:rsidRPr="001A019E" w:rsidRDefault="00D7367C" w:rsidP="00F46E08">
            <w:pPr>
              <w:snapToGrid w:val="0"/>
              <w:jc w:val="center"/>
              <w:rPr>
                <w:color w:val="000000"/>
              </w:rPr>
            </w:pPr>
            <w:r w:rsidRPr="001A019E">
              <w:rPr>
                <w:color w:val="000000"/>
              </w:rPr>
              <w:t>м.п.</w:t>
            </w:r>
          </w:p>
        </w:tc>
      </w:tr>
    </w:tbl>
    <w:p w:rsidR="00CA474A" w:rsidRDefault="00CA474A" w:rsidP="006547F4">
      <w:pPr>
        <w:widowControl w:val="0"/>
        <w:autoSpaceDE w:val="0"/>
        <w:autoSpaceDN w:val="0"/>
        <w:adjustRightInd w:val="0"/>
        <w:jc w:val="right"/>
        <w:rPr>
          <w:color w:val="000000"/>
        </w:rPr>
      </w:pPr>
    </w:p>
    <w:sectPr w:rsidR="00CA474A" w:rsidSect="000A57E5">
      <w:pgSz w:w="11906" w:h="16838"/>
      <w:pgMar w:top="567" w:right="707"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29F" w:rsidRDefault="006B129F">
      <w:r>
        <w:separator/>
      </w:r>
    </w:p>
  </w:endnote>
  <w:endnote w:type="continuationSeparator" w:id="0">
    <w:p w:rsidR="006B129F" w:rsidRDefault="006B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29F" w:rsidRDefault="006B129F">
      <w:r>
        <w:separator/>
      </w:r>
    </w:p>
  </w:footnote>
  <w:footnote w:type="continuationSeparator" w:id="0">
    <w:p w:rsidR="006B129F" w:rsidRDefault="006B1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4F6E"/>
    <w:multiLevelType w:val="multilevel"/>
    <w:tmpl w:val="D1B82672"/>
    <w:lvl w:ilvl="0">
      <w:start w:val="1"/>
      <w:numFmt w:val="decimal"/>
      <w:lvlText w:val="%1."/>
      <w:lvlJc w:val="left"/>
      <w:pPr>
        <w:ind w:left="720" w:hanging="360"/>
      </w:pPr>
      <w:rPr>
        <w:rFonts w:cs="Times New Roman" w:hint="default"/>
      </w:rPr>
    </w:lvl>
    <w:lvl w:ilvl="1">
      <w:start w:val="1"/>
      <w:numFmt w:val="decimal"/>
      <w:isLgl/>
      <w:lvlText w:val="%1.%2."/>
      <w:lvlJc w:val="left"/>
      <w:pPr>
        <w:ind w:left="3416" w:hanging="1005"/>
      </w:pPr>
      <w:rPr>
        <w:rFonts w:hint="default"/>
      </w:rPr>
    </w:lvl>
    <w:lvl w:ilvl="2">
      <w:start w:val="1"/>
      <w:numFmt w:val="decimal"/>
      <w:isLgl/>
      <w:lvlText w:val="%1.%2.%3."/>
      <w:lvlJc w:val="left"/>
      <w:pPr>
        <w:ind w:left="1723" w:hanging="1005"/>
      </w:pPr>
      <w:rPr>
        <w:rFonts w:hint="default"/>
      </w:rPr>
    </w:lvl>
    <w:lvl w:ilvl="3">
      <w:start w:val="1"/>
      <w:numFmt w:val="decimal"/>
      <w:isLgl/>
      <w:lvlText w:val="%1.%2.%3.%4."/>
      <w:lvlJc w:val="left"/>
      <w:pPr>
        <w:ind w:left="1902" w:hanging="1005"/>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1" w15:restartNumberingAfterBreak="0">
    <w:nsid w:val="04B1334D"/>
    <w:multiLevelType w:val="hybridMultilevel"/>
    <w:tmpl w:val="8FA4EF02"/>
    <w:lvl w:ilvl="0" w:tplc="FEA009C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05BC3839"/>
    <w:multiLevelType w:val="hybridMultilevel"/>
    <w:tmpl w:val="2B00257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3525AC"/>
    <w:multiLevelType w:val="multilevel"/>
    <w:tmpl w:val="0419001F"/>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b w:val="0"/>
        <w:i w:val="0"/>
      </w:rPr>
    </w:lvl>
    <w:lvl w:ilvl="2">
      <w:start w:val="1"/>
      <w:numFmt w:val="decimal"/>
      <w:lvlText w:val="%1.%2.%3."/>
      <w:lvlJc w:val="left"/>
      <w:pPr>
        <w:tabs>
          <w:tab w:val="num" w:pos="0"/>
        </w:tabs>
        <w:ind w:left="1224" w:hanging="504"/>
      </w:pPr>
      <w:rPr>
        <w:rFonts w:cs="Times New Roman"/>
        <w:b w:val="0"/>
        <w:i w:val="0"/>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124B6C55"/>
    <w:multiLevelType w:val="hybridMultilevel"/>
    <w:tmpl w:val="F66AFA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443001C"/>
    <w:multiLevelType w:val="multilevel"/>
    <w:tmpl w:val="00000000"/>
    <w:lvl w:ilvl="0">
      <w:start w:val="6"/>
      <w:numFmt w:val="decimal"/>
      <w:lvlText w:val="%1."/>
      <w:lvlJc w:val="left"/>
      <w:pPr>
        <w:tabs>
          <w:tab w:val="num" w:pos="0"/>
        </w:tabs>
        <w:ind w:left="360" w:hanging="360"/>
      </w:pPr>
      <w:rPr>
        <w:rFonts w:ascii="Times New Roman" w:hAnsi="Times New Roman" w:cs="Times New Roman" w:hint="default"/>
        <w:b/>
        <w:sz w:val="24"/>
      </w:rPr>
    </w:lvl>
    <w:lvl w:ilvl="1">
      <w:start w:val="1"/>
      <w:numFmt w:val="decimal"/>
      <w:lvlText w:val="%1.%2."/>
      <w:lvlJc w:val="left"/>
      <w:pPr>
        <w:tabs>
          <w:tab w:val="num" w:pos="0"/>
        </w:tabs>
        <w:ind w:left="1185" w:hanging="645"/>
      </w:pPr>
      <w:rPr>
        <w:rFonts w:ascii="Times New Roman" w:hAnsi="Times New Roman" w:cs="Times New Roman" w:hint="default"/>
        <w:sz w:val="24"/>
        <w:szCs w:val="24"/>
      </w:rPr>
    </w:lvl>
    <w:lvl w:ilvl="2">
      <w:start w:val="1"/>
      <w:numFmt w:val="decimal"/>
      <w:lvlText w:val="%1.%2.%3."/>
      <w:lvlJc w:val="left"/>
      <w:pPr>
        <w:tabs>
          <w:tab w:val="num" w:pos="0"/>
        </w:tabs>
        <w:ind w:left="1800" w:hanging="720"/>
      </w:pPr>
      <w:rPr>
        <w:rFonts w:cs="Times New Roman" w:hint="default"/>
      </w:rPr>
    </w:lvl>
    <w:lvl w:ilvl="3">
      <w:start w:val="1"/>
      <w:numFmt w:val="decimal"/>
      <w:lvlText w:val="%1.%2.%3.%4."/>
      <w:lvlJc w:val="left"/>
      <w:pPr>
        <w:tabs>
          <w:tab w:val="num" w:pos="0"/>
        </w:tabs>
        <w:ind w:left="2340" w:hanging="720"/>
      </w:pPr>
      <w:rPr>
        <w:rFonts w:cs="Times New Roman" w:hint="default"/>
      </w:rPr>
    </w:lvl>
    <w:lvl w:ilvl="4">
      <w:start w:val="1"/>
      <w:numFmt w:val="decimal"/>
      <w:lvlText w:val="%1.%2.%3.%4.%5."/>
      <w:lvlJc w:val="left"/>
      <w:pPr>
        <w:tabs>
          <w:tab w:val="num" w:pos="0"/>
        </w:tabs>
        <w:ind w:left="3240" w:hanging="1080"/>
      </w:pPr>
      <w:rPr>
        <w:rFonts w:cs="Times New Roman" w:hint="default"/>
      </w:rPr>
    </w:lvl>
    <w:lvl w:ilvl="5">
      <w:start w:val="1"/>
      <w:numFmt w:val="decimal"/>
      <w:lvlText w:val="%1.%2.%3.%4.%5.%6."/>
      <w:lvlJc w:val="left"/>
      <w:pPr>
        <w:tabs>
          <w:tab w:val="num" w:pos="0"/>
        </w:tabs>
        <w:ind w:left="3780" w:hanging="1080"/>
      </w:pPr>
      <w:rPr>
        <w:rFonts w:cs="Times New Roman" w:hint="default"/>
      </w:rPr>
    </w:lvl>
    <w:lvl w:ilvl="6">
      <w:start w:val="1"/>
      <w:numFmt w:val="decimal"/>
      <w:lvlText w:val="%1.%2.%3.%4.%5.%6.%7."/>
      <w:lvlJc w:val="left"/>
      <w:pPr>
        <w:tabs>
          <w:tab w:val="num" w:pos="0"/>
        </w:tabs>
        <w:ind w:left="4680" w:hanging="1440"/>
      </w:pPr>
      <w:rPr>
        <w:rFonts w:cs="Times New Roman" w:hint="default"/>
      </w:rPr>
    </w:lvl>
    <w:lvl w:ilvl="7">
      <w:start w:val="1"/>
      <w:numFmt w:val="decimal"/>
      <w:lvlText w:val="%1.%2.%3.%4.%5.%6.%7.%8."/>
      <w:lvlJc w:val="left"/>
      <w:pPr>
        <w:tabs>
          <w:tab w:val="num" w:pos="0"/>
        </w:tabs>
        <w:ind w:left="5220" w:hanging="1440"/>
      </w:pPr>
      <w:rPr>
        <w:rFonts w:cs="Times New Roman" w:hint="default"/>
      </w:rPr>
    </w:lvl>
    <w:lvl w:ilvl="8">
      <w:start w:val="1"/>
      <w:numFmt w:val="decimal"/>
      <w:lvlText w:val="%1.%2.%3.%4.%5.%6.%7.%8.%9."/>
      <w:lvlJc w:val="left"/>
      <w:pPr>
        <w:tabs>
          <w:tab w:val="num" w:pos="0"/>
        </w:tabs>
        <w:ind w:left="6120" w:hanging="1800"/>
      </w:pPr>
      <w:rPr>
        <w:rFonts w:cs="Times New Roman" w:hint="default"/>
      </w:rPr>
    </w:lvl>
  </w:abstractNum>
  <w:abstractNum w:abstractNumId="6" w15:restartNumberingAfterBreak="0">
    <w:nsid w:val="15633C52"/>
    <w:multiLevelType w:val="hybridMultilevel"/>
    <w:tmpl w:val="3E8E21FE"/>
    <w:lvl w:ilvl="0" w:tplc="0419000F">
      <w:start w:val="1"/>
      <w:numFmt w:val="decimal"/>
      <w:lvlText w:val="%1."/>
      <w:lvlJc w:val="left"/>
      <w:pPr>
        <w:ind w:left="501"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81B085A"/>
    <w:multiLevelType w:val="hybridMultilevel"/>
    <w:tmpl w:val="46327892"/>
    <w:lvl w:ilvl="0" w:tplc="FEA009C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 w15:restartNumberingAfterBreak="0">
    <w:nsid w:val="20150CE9"/>
    <w:multiLevelType w:val="multilevel"/>
    <w:tmpl w:val="BA28493C"/>
    <w:lvl w:ilvl="0">
      <w:start w:val="1"/>
      <w:numFmt w:val="decimal"/>
      <w:lvlText w:val="%1."/>
      <w:lvlJc w:val="left"/>
      <w:pPr>
        <w:ind w:left="900" w:hanging="360"/>
      </w:pPr>
      <w:rPr>
        <w:rFonts w:hint="default"/>
      </w:rPr>
    </w:lvl>
    <w:lvl w:ilvl="1">
      <w:start w:val="1"/>
      <w:numFmt w:val="decimal"/>
      <w:isLgl/>
      <w:lvlText w:val="%1.%2."/>
      <w:lvlJc w:val="left"/>
      <w:pPr>
        <w:ind w:left="1571" w:hanging="720"/>
      </w:pPr>
      <w:rPr>
        <w:rFonts w:ascii="Times New Roman" w:hAnsi="Times New Roman" w:cs="Times New Roman" w:hint="default"/>
        <w:b w:val="0"/>
        <w:i w:val="0"/>
      </w:rPr>
    </w:lvl>
    <w:lvl w:ilvl="2">
      <w:start w:val="1"/>
      <w:numFmt w:val="decimal"/>
      <w:isLgl/>
      <w:lvlText w:val="%1.%2.%3."/>
      <w:lvlJc w:val="left"/>
      <w:pPr>
        <w:ind w:left="1260" w:hanging="720"/>
      </w:pPr>
      <w:rPr>
        <w:rFonts w:ascii="Times New Roman" w:hAnsi="Times New Roman" w:cs="Times New Roman" w:hint="default"/>
        <w:b w:val="0"/>
      </w:rPr>
    </w:lvl>
    <w:lvl w:ilvl="3">
      <w:start w:val="1"/>
      <w:numFmt w:val="decimal"/>
      <w:isLgl/>
      <w:lvlText w:val="%1.%2.%3.%4."/>
      <w:lvlJc w:val="left"/>
      <w:pPr>
        <w:ind w:left="1620" w:hanging="1080"/>
      </w:pPr>
      <w:rPr>
        <w:rFonts w:ascii="Times New Roman" w:hAnsi="Times New Roman" w:cs="Times New Roman" w:hint="default"/>
        <w:b w:val="0"/>
      </w:rPr>
    </w:lvl>
    <w:lvl w:ilvl="4">
      <w:start w:val="1"/>
      <w:numFmt w:val="decimal"/>
      <w:isLgl/>
      <w:lvlText w:val="%1.%2.%3.%4.%5."/>
      <w:lvlJc w:val="left"/>
      <w:pPr>
        <w:ind w:left="1620" w:hanging="1080"/>
      </w:pPr>
      <w:rPr>
        <w:rFonts w:ascii="Times New Roman" w:hAnsi="Times New Roman" w:cs="Times New Roman" w:hint="default"/>
        <w:b w:val="0"/>
      </w:rPr>
    </w:lvl>
    <w:lvl w:ilvl="5">
      <w:start w:val="1"/>
      <w:numFmt w:val="decimal"/>
      <w:isLgl/>
      <w:lvlText w:val="%1.%2.%3.%4.%5.%6."/>
      <w:lvlJc w:val="left"/>
      <w:pPr>
        <w:ind w:left="1980" w:hanging="1440"/>
      </w:pPr>
      <w:rPr>
        <w:rFonts w:ascii="Times New Roman" w:hAnsi="Times New Roman" w:cs="Times New Roman" w:hint="default"/>
        <w:b w:val="0"/>
      </w:rPr>
    </w:lvl>
    <w:lvl w:ilvl="6">
      <w:start w:val="1"/>
      <w:numFmt w:val="decimal"/>
      <w:isLgl/>
      <w:lvlText w:val="%1.%2.%3.%4.%5.%6.%7."/>
      <w:lvlJc w:val="left"/>
      <w:pPr>
        <w:ind w:left="1980" w:hanging="1440"/>
      </w:pPr>
      <w:rPr>
        <w:rFonts w:ascii="Times New Roman" w:hAnsi="Times New Roman" w:cs="Times New Roman" w:hint="default"/>
        <w:b w:val="0"/>
      </w:rPr>
    </w:lvl>
    <w:lvl w:ilvl="7">
      <w:start w:val="1"/>
      <w:numFmt w:val="decimal"/>
      <w:isLgl/>
      <w:lvlText w:val="%1.%2.%3.%4.%5.%6.%7.%8."/>
      <w:lvlJc w:val="left"/>
      <w:pPr>
        <w:ind w:left="2340" w:hanging="1800"/>
      </w:pPr>
      <w:rPr>
        <w:rFonts w:ascii="Times New Roman" w:hAnsi="Times New Roman" w:cs="Times New Roman" w:hint="default"/>
        <w:b w:val="0"/>
      </w:rPr>
    </w:lvl>
    <w:lvl w:ilvl="8">
      <w:start w:val="1"/>
      <w:numFmt w:val="decimal"/>
      <w:isLgl/>
      <w:lvlText w:val="%1.%2.%3.%4.%5.%6.%7.%8.%9."/>
      <w:lvlJc w:val="left"/>
      <w:pPr>
        <w:ind w:left="2700" w:hanging="2160"/>
      </w:pPr>
      <w:rPr>
        <w:rFonts w:ascii="Times New Roman" w:hAnsi="Times New Roman" w:cs="Times New Roman" w:hint="default"/>
        <w:b w:val="0"/>
      </w:rPr>
    </w:lvl>
  </w:abstractNum>
  <w:abstractNum w:abstractNumId="9" w15:restartNumberingAfterBreak="0">
    <w:nsid w:val="2835446E"/>
    <w:multiLevelType w:val="multilevel"/>
    <w:tmpl w:val="D57C994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AD863AC"/>
    <w:multiLevelType w:val="hybridMultilevel"/>
    <w:tmpl w:val="21A89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7343C6"/>
    <w:multiLevelType w:val="hybridMultilevel"/>
    <w:tmpl w:val="68561F4A"/>
    <w:lvl w:ilvl="0" w:tplc="FEA009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D7221F"/>
    <w:multiLevelType w:val="hybridMultilevel"/>
    <w:tmpl w:val="69541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AD0F55"/>
    <w:multiLevelType w:val="hybridMultilevel"/>
    <w:tmpl w:val="C8AC15A6"/>
    <w:lvl w:ilvl="0" w:tplc="FEA009C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15:restartNumberingAfterBreak="0">
    <w:nsid w:val="3508425D"/>
    <w:multiLevelType w:val="hybridMultilevel"/>
    <w:tmpl w:val="44CCBA4C"/>
    <w:lvl w:ilvl="0" w:tplc="FEA009C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5" w15:restartNumberingAfterBreak="0">
    <w:nsid w:val="37E625DE"/>
    <w:multiLevelType w:val="hybridMultilevel"/>
    <w:tmpl w:val="CF048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7F0312"/>
    <w:multiLevelType w:val="multilevel"/>
    <w:tmpl w:val="3D7F0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3715DB"/>
    <w:multiLevelType w:val="multilevel"/>
    <w:tmpl w:val="A26A3828"/>
    <w:lvl w:ilvl="0">
      <w:start w:val="6"/>
      <w:numFmt w:val="decimal"/>
      <w:lvlText w:val="%1."/>
      <w:lvlJc w:val="left"/>
      <w:pPr>
        <w:ind w:left="360" w:hanging="360"/>
      </w:pPr>
      <w:rPr>
        <w:rFonts w:hint="default"/>
      </w:rPr>
    </w:lvl>
    <w:lvl w:ilvl="1">
      <w:start w:val="1"/>
      <w:numFmt w:val="decimal"/>
      <w:isLgl/>
      <w:lvlText w:val="%1.%2."/>
      <w:lvlJc w:val="left"/>
      <w:pPr>
        <w:ind w:left="1185" w:hanging="64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18" w15:restartNumberingAfterBreak="0">
    <w:nsid w:val="497D132B"/>
    <w:multiLevelType w:val="hybridMultilevel"/>
    <w:tmpl w:val="12209D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EC327C"/>
    <w:multiLevelType w:val="multilevel"/>
    <w:tmpl w:val="D1B82672"/>
    <w:lvl w:ilvl="0">
      <w:start w:val="1"/>
      <w:numFmt w:val="decimal"/>
      <w:lvlText w:val="%1."/>
      <w:lvlJc w:val="left"/>
      <w:pPr>
        <w:ind w:left="720" w:hanging="360"/>
      </w:pPr>
      <w:rPr>
        <w:rFonts w:cs="Times New Roman" w:hint="default"/>
      </w:rPr>
    </w:lvl>
    <w:lvl w:ilvl="1">
      <w:start w:val="1"/>
      <w:numFmt w:val="decimal"/>
      <w:isLgl/>
      <w:lvlText w:val="%1.%2."/>
      <w:lvlJc w:val="left"/>
      <w:pPr>
        <w:ind w:left="1544" w:hanging="1005"/>
      </w:pPr>
      <w:rPr>
        <w:rFonts w:hint="default"/>
      </w:rPr>
    </w:lvl>
    <w:lvl w:ilvl="2">
      <w:start w:val="1"/>
      <w:numFmt w:val="decimal"/>
      <w:isLgl/>
      <w:lvlText w:val="%1.%2.%3."/>
      <w:lvlJc w:val="left"/>
      <w:pPr>
        <w:ind w:left="1723" w:hanging="1005"/>
      </w:pPr>
      <w:rPr>
        <w:rFonts w:hint="default"/>
      </w:rPr>
    </w:lvl>
    <w:lvl w:ilvl="3">
      <w:start w:val="1"/>
      <w:numFmt w:val="decimal"/>
      <w:isLgl/>
      <w:lvlText w:val="%1.%2.%3.%4."/>
      <w:lvlJc w:val="left"/>
      <w:pPr>
        <w:ind w:left="1902" w:hanging="1005"/>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20" w15:restartNumberingAfterBreak="0">
    <w:nsid w:val="50482481"/>
    <w:multiLevelType w:val="hybridMultilevel"/>
    <w:tmpl w:val="C04A70E2"/>
    <w:lvl w:ilvl="0" w:tplc="EAAA03FC">
      <w:start w:val="1"/>
      <w:numFmt w:val="decimal"/>
      <w:lvlText w:val="%1."/>
      <w:lvlJc w:val="left"/>
      <w:pPr>
        <w:ind w:left="1069" w:hanging="360"/>
      </w:pPr>
      <w:rPr>
        <w:rFonts w:ascii="Times New Roman" w:eastAsia="Times New Roman" w:hAnsi="Times New Roman" w:cs="Times New Roman"/>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56652207"/>
    <w:multiLevelType w:val="hybridMultilevel"/>
    <w:tmpl w:val="52BEBB66"/>
    <w:lvl w:ilvl="0" w:tplc="41DCEF0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CA607FA"/>
    <w:multiLevelType w:val="hybridMultilevel"/>
    <w:tmpl w:val="C28AB51E"/>
    <w:lvl w:ilvl="0" w:tplc="36FA81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13A3CA6"/>
    <w:multiLevelType w:val="multilevel"/>
    <w:tmpl w:val="F25A112E"/>
    <w:lvl w:ilvl="0">
      <w:start w:val="1"/>
      <w:numFmt w:val="bullet"/>
      <w:lvlText w:val="−"/>
      <w:lvlJc w:val="left"/>
      <w:pPr>
        <w:tabs>
          <w:tab w:val="num" w:pos="0"/>
        </w:tabs>
        <w:ind w:left="1512" w:hanging="360"/>
      </w:pPr>
      <w:rPr>
        <w:rFonts w:ascii="Times New Roman" w:hAnsi="Times New Roman" w:cs="Times New Roman" w:hint="default"/>
      </w:rPr>
    </w:lvl>
    <w:lvl w:ilvl="1">
      <w:start w:val="1"/>
      <w:numFmt w:val="bullet"/>
      <w:lvlText w:val="o"/>
      <w:lvlJc w:val="left"/>
      <w:pPr>
        <w:tabs>
          <w:tab w:val="num" w:pos="0"/>
        </w:tabs>
        <w:ind w:left="2232" w:hanging="360"/>
      </w:pPr>
      <w:rPr>
        <w:rFonts w:ascii="Courier New" w:hAnsi="Courier New" w:cs="Times New Roman" w:hint="default"/>
      </w:rPr>
    </w:lvl>
    <w:lvl w:ilvl="2">
      <w:start w:val="1"/>
      <w:numFmt w:val="bullet"/>
      <w:lvlText w:val=""/>
      <w:lvlJc w:val="left"/>
      <w:pPr>
        <w:tabs>
          <w:tab w:val="num" w:pos="0"/>
        </w:tabs>
        <w:ind w:left="2952" w:hanging="360"/>
      </w:pPr>
      <w:rPr>
        <w:rFonts w:ascii="Wingdings" w:hAnsi="Wingdings" w:hint="default"/>
      </w:rPr>
    </w:lvl>
    <w:lvl w:ilvl="3">
      <w:start w:val="1"/>
      <w:numFmt w:val="bullet"/>
      <w:lvlText w:val=""/>
      <w:lvlJc w:val="left"/>
      <w:pPr>
        <w:tabs>
          <w:tab w:val="num" w:pos="0"/>
        </w:tabs>
        <w:ind w:left="3672" w:hanging="360"/>
      </w:pPr>
      <w:rPr>
        <w:rFonts w:ascii="Symbol" w:hAnsi="Symbol" w:hint="default"/>
      </w:rPr>
    </w:lvl>
    <w:lvl w:ilvl="4">
      <w:start w:val="1"/>
      <w:numFmt w:val="bullet"/>
      <w:lvlText w:val="o"/>
      <w:lvlJc w:val="left"/>
      <w:pPr>
        <w:tabs>
          <w:tab w:val="num" w:pos="0"/>
        </w:tabs>
        <w:ind w:left="4392" w:hanging="360"/>
      </w:pPr>
      <w:rPr>
        <w:rFonts w:ascii="Courier New" w:hAnsi="Courier New" w:cs="Times New Roman" w:hint="default"/>
      </w:rPr>
    </w:lvl>
    <w:lvl w:ilvl="5">
      <w:start w:val="1"/>
      <w:numFmt w:val="bullet"/>
      <w:lvlText w:val=""/>
      <w:lvlJc w:val="left"/>
      <w:pPr>
        <w:tabs>
          <w:tab w:val="num" w:pos="0"/>
        </w:tabs>
        <w:ind w:left="5112" w:hanging="360"/>
      </w:pPr>
      <w:rPr>
        <w:rFonts w:ascii="Wingdings" w:hAnsi="Wingdings" w:hint="default"/>
      </w:rPr>
    </w:lvl>
    <w:lvl w:ilvl="6">
      <w:start w:val="1"/>
      <w:numFmt w:val="bullet"/>
      <w:lvlText w:val=""/>
      <w:lvlJc w:val="left"/>
      <w:pPr>
        <w:tabs>
          <w:tab w:val="num" w:pos="0"/>
        </w:tabs>
        <w:ind w:left="5832" w:hanging="360"/>
      </w:pPr>
      <w:rPr>
        <w:rFonts w:ascii="Symbol" w:hAnsi="Symbol" w:hint="default"/>
      </w:rPr>
    </w:lvl>
    <w:lvl w:ilvl="7">
      <w:start w:val="1"/>
      <w:numFmt w:val="bullet"/>
      <w:lvlText w:val="o"/>
      <w:lvlJc w:val="left"/>
      <w:pPr>
        <w:tabs>
          <w:tab w:val="num" w:pos="0"/>
        </w:tabs>
        <w:ind w:left="6552" w:hanging="360"/>
      </w:pPr>
      <w:rPr>
        <w:rFonts w:ascii="Courier New" w:hAnsi="Courier New" w:cs="Times New Roman" w:hint="default"/>
      </w:rPr>
    </w:lvl>
    <w:lvl w:ilvl="8">
      <w:start w:val="1"/>
      <w:numFmt w:val="bullet"/>
      <w:lvlText w:val=""/>
      <w:lvlJc w:val="left"/>
      <w:pPr>
        <w:tabs>
          <w:tab w:val="num" w:pos="0"/>
        </w:tabs>
        <w:ind w:left="7272" w:hanging="360"/>
      </w:pPr>
      <w:rPr>
        <w:rFonts w:ascii="Wingdings" w:hAnsi="Wingdings" w:hint="default"/>
      </w:rPr>
    </w:lvl>
  </w:abstractNum>
  <w:abstractNum w:abstractNumId="24" w15:restartNumberingAfterBreak="0">
    <w:nsid w:val="6C14156B"/>
    <w:multiLevelType w:val="hybridMultilevel"/>
    <w:tmpl w:val="BB0EA11C"/>
    <w:lvl w:ilvl="0" w:tplc="69E2A588">
      <w:start w:val="9"/>
      <w:numFmt w:val="decimal"/>
      <w:lvlText w:val="%1."/>
      <w:lvlJc w:val="left"/>
      <w:pPr>
        <w:ind w:left="3621" w:hanging="360"/>
      </w:pPr>
      <w:rPr>
        <w:rFonts w:hint="default"/>
      </w:rPr>
    </w:lvl>
    <w:lvl w:ilvl="1" w:tplc="04190019">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5" w15:restartNumberingAfterBreak="0">
    <w:nsid w:val="6C763816"/>
    <w:multiLevelType w:val="hybridMultilevel"/>
    <w:tmpl w:val="604EE6C0"/>
    <w:lvl w:ilvl="0" w:tplc="A8DC7AF4">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6" w15:restartNumberingAfterBreak="0">
    <w:nsid w:val="6CB94EC3"/>
    <w:multiLevelType w:val="multilevel"/>
    <w:tmpl w:val="FC3644F6"/>
    <w:lvl w:ilvl="0">
      <w:start w:val="1"/>
      <w:numFmt w:val="decimal"/>
      <w:lvlText w:val="%1."/>
      <w:lvlJc w:val="left"/>
      <w:pPr>
        <w:ind w:left="720" w:hanging="360"/>
      </w:pPr>
      <w:rPr>
        <w:rFonts w:cs="Times New Roman" w:hint="default"/>
      </w:rPr>
    </w:lvl>
    <w:lvl w:ilvl="1">
      <w:start w:val="1"/>
      <w:numFmt w:val="decimal"/>
      <w:lvlText w:val="1.%2."/>
      <w:lvlJc w:val="left"/>
      <w:pPr>
        <w:ind w:left="1684" w:hanging="975"/>
      </w:pPr>
      <w:rPr>
        <w:rFonts w:cs="Times New Roman" w:hint="default"/>
        <w:b w:val="0"/>
      </w:rPr>
    </w:lvl>
    <w:lvl w:ilvl="2">
      <w:start w:val="1"/>
      <w:numFmt w:val="decimal"/>
      <w:isLgl/>
      <w:lvlText w:val="%1.%2.%3."/>
      <w:lvlJc w:val="left"/>
      <w:pPr>
        <w:ind w:left="1693" w:hanging="975"/>
      </w:pPr>
      <w:rPr>
        <w:rFonts w:hint="default"/>
        <w:b w:val="0"/>
      </w:rPr>
    </w:lvl>
    <w:lvl w:ilvl="3">
      <w:start w:val="1"/>
      <w:numFmt w:val="decimal"/>
      <w:isLgl/>
      <w:lvlText w:val="%1.%2.%3.%4."/>
      <w:lvlJc w:val="left"/>
      <w:pPr>
        <w:ind w:left="1872" w:hanging="975"/>
      </w:pPr>
      <w:rPr>
        <w:rFonts w:hint="default"/>
        <w:b w:val="0"/>
      </w:rPr>
    </w:lvl>
    <w:lvl w:ilvl="4">
      <w:start w:val="1"/>
      <w:numFmt w:val="decimal"/>
      <w:isLgl/>
      <w:lvlText w:val="%1.%2.%3.%4.%5."/>
      <w:lvlJc w:val="left"/>
      <w:pPr>
        <w:ind w:left="2156" w:hanging="1080"/>
      </w:pPr>
      <w:rPr>
        <w:rFonts w:hint="default"/>
        <w:b w:val="0"/>
      </w:rPr>
    </w:lvl>
    <w:lvl w:ilvl="5">
      <w:start w:val="1"/>
      <w:numFmt w:val="decimal"/>
      <w:isLgl/>
      <w:lvlText w:val="%1.%2.%3.%4.%5.%6."/>
      <w:lvlJc w:val="left"/>
      <w:pPr>
        <w:ind w:left="2335" w:hanging="1080"/>
      </w:pPr>
      <w:rPr>
        <w:rFonts w:hint="default"/>
        <w:b w:val="0"/>
      </w:rPr>
    </w:lvl>
    <w:lvl w:ilvl="6">
      <w:start w:val="1"/>
      <w:numFmt w:val="decimal"/>
      <w:isLgl/>
      <w:lvlText w:val="%1.%2.%3.%4.%5.%6.%7."/>
      <w:lvlJc w:val="left"/>
      <w:pPr>
        <w:ind w:left="2874" w:hanging="1440"/>
      </w:pPr>
      <w:rPr>
        <w:rFonts w:hint="default"/>
        <w:b w:val="0"/>
      </w:rPr>
    </w:lvl>
    <w:lvl w:ilvl="7">
      <w:start w:val="1"/>
      <w:numFmt w:val="decimal"/>
      <w:isLgl/>
      <w:lvlText w:val="%1.%2.%3.%4.%5.%6.%7.%8."/>
      <w:lvlJc w:val="left"/>
      <w:pPr>
        <w:ind w:left="3053" w:hanging="1440"/>
      </w:pPr>
      <w:rPr>
        <w:rFonts w:hint="default"/>
        <w:b w:val="0"/>
      </w:rPr>
    </w:lvl>
    <w:lvl w:ilvl="8">
      <w:start w:val="1"/>
      <w:numFmt w:val="decimal"/>
      <w:isLgl/>
      <w:lvlText w:val="%1.%2.%3.%4.%5.%6.%7.%8.%9."/>
      <w:lvlJc w:val="left"/>
      <w:pPr>
        <w:ind w:left="3592" w:hanging="1800"/>
      </w:pPr>
      <w:rPr>
        <w:rFonts w:hint="default"/>
        <w:b w:val="0"/>
      </w:rPr>
    </w:lvl>
  </w:abstractNum>
  <w:abstractNum w:abstractNumId="27" w15:restartNumberingAfterBreak="0">
    <w:nsid w:val="72E2091D"/>
    <w:multiLevelType w:val="multilevel"/>
    <w:tmpl w:val="1A7C73A6"/>
    <w:lvl w:ilvl="0">
      <w:start w:val="7"/>
      <w:numFmt w:val="decimal"/>
      <w:lvlText w:val="%1."/>
      <w:lvlJc w:val="left"/>
      <w:pPr>
        <w:ind w:left="3621" w:hanging="360"/>
      </w:pPr>
      <w:rPr>
        <w:rFonts w:cs="Times New Roman" w:hint="default"/>
      </w:rPr>
    </w:lvl>
    <w:lvl w:ilvl="1">
      <w:start w:val="1"/>
      <w:numFmt w:val="decimal"/>
      <w:isLgl/>
      <w:lvlText w:val="%1.%2."/>
      <w:lvlJc w:val="left"/>
      <w:pPr>
        <w:ind w:left="1638" w:hanging="64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8" w15:restartNumberingAfterBreak="0">
    <w:nsid w:val="77123710"/>
    <w:multiLevelType w:val="multilevel"/>
    <w:tmpl w:val="4D7E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0"/>
  </w:num>
  <w:num w:numId="3">
    <w:abstractNumId w:val="11"/>
  </w:num>
  <w:num w:numId="4">
    <w:abstractNumId w:val="7"/>
  </w:num>
  <w:num w:numId="5">
    <w:abstractNumId w:val="1"/>
  </w:num>
  <w:num w:numId="6">
    <w:abstractNumId w:val="14"/>
  </w:num>
  <w:num w:numId="7">
    <w:abstractNumId w:val="26"/>
  </w:num>
  <w:num w:numId="8">
    <w:abstractNumId w:val="13"/>
  </w:num>
  <w:num w:numId="9">
    <w:abstractNumId w:val="8"/>
  </w:num>
  <w:num w:numId="10">
    <w:abstractNumId w:val="17"/>
  </w:num>
  <w:num w:numId="11">
    <w:abstractNumId w:val="15"/>
  </w:num>
  <w:num w:numId="12">
    <w:abstractNumId w:val="5"/>
  </w:num>
  <w:num w:numId="13">
    <w:abstractNumId w:val="24"/>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8"/>
  </w:num>
  <w:num w:numId="18">
    <w:abstractNumId w:val="19"/>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 w:numId="22">
    <w:abstractNumId w:val="21"/>
  </w:num>
  <w:num w:numId="23">
    <w:abstractNumId w:val="12"/>
  </w:num>
  <w:num w:numId="24">
    <w:abstractNumId w:val="28"/>
  </w:num>
  <w:num w:numId="25">
    <w:abstractNumId w:val="2"/>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2"/>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6FF"/>
    <w:rsid w:val="000013E5"/>
    <w:rsid w:val="000071B2"/>
    <w:rsid w:val="00011D93"/>
    <w:rsid w:val="00015515"/>
    <w:rsid w:val="000168E4"/>
    <w:rsid w:val="000215B2"/>
    <w:rsid w:val="00025B7C"/>
    <w:rsid w:val="00025E79"/>
    <w:rsid w:val="00033FCE"/>
    <w:rsid w:val="0003596D"/>
    <w:rsid w:val="00042C5D"/>
    <w:rsid w:val="00045E04"/>
    <w:rsid w:val="000525B9"/>
    <w:rsid w:val="000546A4"/>
    <w:rsid w:val="00062B3A"/>
    <w:rsid w:val="00064868"/>
    <w:rsid w:val="00067670"/>
    <w:rsid w:val="00067AB6"/>
    <w:rsid w:val="00076441"/>
    <w:rsid w:val="00083C07"/>
    <w:rsid w:val="00087C9A"/>
    <w:rsid w:val="00091036"/>
    <w:rsid w:val="000A21B8"/>
    <w:rsid w:val="000A3D2F"/>
    <w:rsid w:val="000A4E03"/>
    <w:rsid w:val="000A57E5"/>
    <w:rsid w:val="000B66D8"/>
    <w:rsid w:val="000B6C0A"/>
    <w:rsid w:val="000D0054"/>
    <w:rsid w:val="000D2EF7"/>
    <w:rsid w:val="000D706C"/>
    <w:rsid w:val="000E03F9"/>
    <w:rsid w:val="000E195A"/>
    <w:rsid w:val="000E3981"/>
    <w:rsid w:val="000E6CA6"/>
    <w:rsid w:val="000F21DB"/>
    <w:rsid w:val="000F3763"/>
    <w:rsid w:val="000F7EBD"/>
    <w:rsid w:val="00101E51"/>
    <w:rsid w:val="00106D45"/>
    <w:rsid w:val="00111E48"/>
    <w:rsid w:val="00113850"/>
    <w:rsid w:val="0011499A"/>
    <w:rsid w:val="00115DBC"/>
    <w:rsid w:val="00120C1D"/>
    <w:rsid w:val="001222F8"/>
    <w:rsid w:val="00126DB4"/>
    <w:rsid w:val="00131EA0"/>
    <w:rsid w:val="00137850"/>
    <w:rsid w:val="0014751C"/>
    <w:rsid w:val="001501DE"/>
    <w:rsid w:val="00150F20"/>
    <w:rsid w:val="00154AF7"/>
    <w:rsid w:val="00162189"/>
    <w:rsid w:val="0016450F"/>
    <w:rsid w:val="0017114F"/>
    <w:rsid w:val="00173486"/>
    <w:rsid w:val="0017546D"/>
    <w:rsid w:val="00194A7D"/>
    <w:rsid w:val="0019706D"/>
    <w:rsid w:val="001A019E"/>
    <w:rsid w:val="001A586F"/>
    <w:rsid w:val="001A7B21"/>
    <w:rsid w:val="001B09A3"/>
    <w:rsid w:val="001B5734"/>
    <w:rsid w:val="001C2111"/>
    <w:rsid w:val="001C2FD6"/>
    <w:rsid w:val="001C3D34"/>
    <w:rsid w:val="001C6FFC"/>
    <w:rsid w:val="001C7233"/>
    <w:rsid w:val="001D58CA"/>
    <w:rsid w:val="001E0474"/>
    <w:rsid w:val="001E6A45"/>
    <w:rsid w:val="001E710E"/>
    <w:rsid w:val="001F01AF"/>
    <w:rsid w:val="0020681D"/>
    <w:rsid w:val="00210DAC"/>
    <w:rsid w:val="0021335F"/>
    <w:rsid w:val="002148B6"/>
    <w:rsid w:val="00232533"/>
    <w:rsid w:val="00241349"/>
    <w:rsid w:val="00242E98"/>
    <w:rsid w:val="0024311E"/>
    <w:rsid w:val="002464A6"/>
    <w:rsid w:val="00247A1D"/>
    <w:rsid w:val="00250A6A"/>
    <w:rsid w:val="00272FF5"/>
    <w:rsid w:val="00274F3B"/>
    <w:rsid w:val="002818CD"/>
    <w:rsid w:val="00281FCC"/>
    <w:rsid w:val="00285B6D"/>
    <w:rsid w:val="00293655"/>
    <w:rsid w:val="00295838"/>
    <w:rsid w:val="002A249F"/>
    <w:rsid w:val="002A5359"/>
    <w:rsid w:val="002A76EF"/>
    <w:rsid w:val="002C0FFA"/>
    <w:rsid w:val="002C5875"/>
    <w:rsid w:val="002C7B92"/>
    <w:rsid w:val="002D58C8"/>
    <w:rsid w:val="002D7AE7"/>
    <w:rsid w:val="002E0057"/>
    <w:rsid w:val="002E40F2"/>
    <w:rsid w:val="002E447D"/>
    <w:rsid w:val="002E601C"/>
    <w:rsid w:val="002F1B30"/>
    <w:rsid w:val="002F55F6"/>
    <w:rsid w:val="002F5A51"/>
    <w:rsid w:val="00306EE9"/>
    <w:rsid w:val="00311154"/>
    <w:rsid w:val="003141D2"/>
    <w:rsid w:val="00320772"/>
    <w:rsid w:val="003224F4"/>
    <w:rsid w:val="003238E9"/>
    <w:rsid w:val="0033254D"/>
    <w:rsid w:val="003430BC"/>
    <w:rsid w:val="00344417"/>
    <w:rsid w:val="00347EC0"/>
    <w:rsid w:val="00351E58"/>
    <w:rsid w:val="003529DE"/>
    <w:rsid w:val="00354237"/>
    <w:rsid w:val="0036064B"/>
    <w:rsid w:val="00360778"/>
    <w:rsid w:val="00360F1C"/>
    <w:rsid w:val="003657F2"/>
    <w:rsid w:val="0036629B"/>
    <w:rsid w:val="00381066"/>
    <w:rsid w:val="00382635"/>
    <w:rsid w:val="00385F2F"/>
    <w:rsid w:val="00392F22"/>
    <w:rsid w:val="003940CF"/>
    <w:rsid w:val="003B22A5"/>
    <w:rsid w:val="003B348A"/>
    <w:rsid w:val="003B420E"/>
    <w:rsid w:val="003B4663"/>
    <w:rsid w:val="003B4F36"/>
    <w:rsid w:val="003B60E2"/>
    <w:rsid w:val="003C302A"/>
    <w:rsid w:val="003C7489"/>
    <w:rsid w:val="003D0BA1"/>
    <w:rsid w:val="003D3E39"/>
    <w:rsid w:val="003D50C0"/>
    <w:rsid w:val="003D5D40"/>
    <w:rsid w:val="003F6757"/>
    <w:rsid w:val="003F7A57"/>
    <w:rsid w:val="00402111"/>
    <w:rsid w:val="004031EA"/>
    <w:rsid w:val="00410414"/>
    <w:rsid w:val="00413B87"/>
    <w:rsid w:val="00413D41"/>
    <w:rsid w:val="00423179"/>
    <w:rsid w:val="00424664"/>
    <w:rsid w:val="0043730C"/>
    <w:rsid w:val="00437837"/>
    <w:rsid w:val="00447E72"/>
    <w:rsid w:val="00447FDB"/>
    <w:rsid w:val="00450F92"/>
    <w:rsid w:val="00452259"/>
    <w:rsid w:val="0045699F"/>
    <w:rsid w:val="00463342"/>
    <w:rsid w:val="004647D9"/>
    <w:rsid w:val="00465B19"/>
    <w:rsid w:val="00470B8D"/>
    <w:rsid w:val="00472590"/>
    <w:rsid w:val="00483C2D"/>
    <w:rsid w:val="00485BF4"/>
    <w:rsid w:val="004864D5"/>
    <w:rsid w:val="004A3CA0"/>
    <w:rsid w:val="004B0679"/>
    <w:rsid w:val="004B50B1"/>
    <w:rsid w:val="004B786A"/>
    <w:rsid w:val="004B7AA0"/>
    <w:rsid w:val="004C1ED3"/>
    <w:rsid w:val="004C2108"/>
    <w:rsid w:val="004C66A9"/>
    <w:rsid w:val="004C7894"/>
    <w:rsid w:val="004D57B3"/>
    <w:rsid w:val="004D648D"/>
    <w:rsid w:val="004D64C1"/>
    <w:rsid w:val="004E0895"/>
    <w:rsid w:val="004E0AF5"/>
    <w:rsid w:val="004E2922"/>
    <w:rsid w:val="004E6751"/>
    <w:rsid w:val="004E7E51"/>
    <w:rsid w:val="004E7EF0"/>
    <w:rsid w:val="004F03AC"/>
    <w:rsid w:val="004F12DE"/>
    <w:rsid w:val="004F2050"/>
    <w:rsid w:val="004F23DF"/>
    <w:rsid w:val="004F398C"/>
    <w:rsid w:val="004F5EBF"/>
    <w:rsid w:val="005043B0"/>
    <w:rsid w:val="00504E9E"/>
    <w:rsid w:val="00506E2E"/>
    <w:rsid w:val="0051024D"/>
    <w:rsid w:val="0051133B"/>
    <w:rsid w:val="00514025"/>
    <w:rsid w:val="00521B17"/>
    <w:rsid w:val="005223C2"/>
    <w:rsid w:val="00526EAC"/>
    <w:rsid w:val="00532795"/>
    <w:rsid w:val="00532CCD"/>
    <w:rsid w:val="00533B62"/>
    <w:rsid w:val="0054311F"/>
    <w:rsid w:val="00543A2E"/>
    <w:rsid w:val="00545986"/>
    <w:rsid w:val="00550066"/>
    <w:rsid w:val="00552CC6"/>
    <w:rsid w:val="005576FF"/>
    <w:rsid w:val="00557CB9"/>
    <w:rsid w:val="00565432"/>
    <w:rsid w:val="0056572D"/>
    <w:rsid w:val="005670E2"/>
    <w:rsid w:val="00573369"/>
    <w:rsid w:val="00581967"/>
    <w:rsid w:val="005821A9"/>
    <w:rsid w:val="00584804"/>
    <w:rsid w:val="00590135"/>
    <w:rsid w:val="0059214B"/>
    <w:rsid w:val="00594231"/>
    <w:rsid w:val="00596B2E"/>
    <w:rsid w:val="005A1D3D"/>
    <w:rsid w:val="005A595E"/>
    <w:rsid w:val="005A6185"/>
    <w:rsid w:val="005A691D"/>
    <w:rsid w:val="005A7282"/>
    <w:rsid w:val="005B0A8C"/>
    <w:rsid w:val="005B2325"/>
    <w:rsid w:val="005B5A5A"/>
    <w:rsid w:val="005C148B"/>
    <w:rsid w:val="005C183B"/>
    <w:rsid w:val="005C2F39"/>
    <w:rsid w:val="005C352B"/>
    <w:rsid w:val="005E0467"/>
    <w:rsid w:val="005E0B65"/>
    <w:rsid w:val="005E346D"/>
    <w:rsid w:val="005E3BD4"/>
    <w:rsid w:val="005E52A9"/>
    <w:rsid w:val="005E5803"/>
    <w:rsid w:val="005E6C43"/>
    <w:rsid w:val="005E71F0"/>
    <w:rsid w:val="005F4B65"/>
    <w:rsid w:val="006016C4"/>
    <w:rsid w:val="00621102"/>
    <w:rsid w:val="00621901"/>
    <w:rsid w:val="0062543B"/>
    <w:rsid w:val="00626857"/>
    <w:rsid w:val="00632EDA"/>
    <w:rsid w:val="006406A6"/>
    <w:rsid w:val="00643C97"/>
    <w:rsid w:val="006445E4"/>
    <w:rsid w:val="0064763C"/>
    <w:rsid w:val="006502D0"/>
    <w:rsid w:val="006547F4"/>
    <w:rsid w:val="0066242B"/>
    <w:rsid w:val="00664482"/>
    <w:rsid w:val="006644EB"/>
    <w:rsid w:val="00665424"/>
    <w:rsid w:val="00671053"/>
    <w:rsid w:val="00676F63"/>
    <w:rsid w:val="006774A0"/>
    <w:rsid w:val="006806E7"/>
    <w:rsid w:val="006810B9"/>
    <w:rsid w:val="00681B21"/>
    <w:rsid w:val="00681EB2"/>
    <w:rsid w:val="0068250F"/>
    <w:rsid w:val="0068283F"/>
    <w:rsid w:val="0068489F"/>
    <w:rsid w:val="00694F03"/>
    <w:rsid w:val="00696312"/>
    <w:rsid w:val="006A1B90"/>
    <w:rsid w:val="006A76F7"/>
    <w:rsid w:val="006B129F"/>
    <w:rsid w:val="006B172F"/>
    <w:rsid w:val="006C23ED"/>
    <w:rsid w:val="006C6933"/>
    <w:rsid w:val="006C772C"/>
    <w:rsid w:val="006D0CC9"/>
    <w:rsid w:val="006D21AD"/>
    <w:rsid w:val="006D29ED"/>
    <w:rsid w:val="006D53ED"/>
    <w:rsid w:val="006D7130"/>
    <w:rsid w:val="006E252A"/>
    <w:rsid w:val="006E478C"/>
    <w:rsid w:val="006E61EF"/>
    <w:rsid w:val="00702F1F"/>
    <w:rsid w:val="0071156A"/>
    <w:rsid w:val="00712F63"/>
    <w:rsid w:val="00712F85"/>
    <w:rsid w:val="00714244"/>
    <w:rsid w:val="007148E7"/>
    <w:rsid w:val="00717688"/>
    <w:rsid w:val="007202C2"/>
    <w:rsid w:val="00720C78"/>
    <w:rsid w:val="007228A7"/>
    <w:rsid w:val="00735AFA"/>
    <w:rsid w:val="00740A82"/>
    <w:rsid w:val="00746CB7"/>
    <w:rsid w:val="00750C46"/>
    <w:rsid w:val="00752D1D"/>
    <w:rsid w:val="0075719B"/>
    <w:rsid w:val="00763E61"/>
    <w:rsid w:val="0076751B"/>
    <w:rsid w:val="0077305B"/>
    <w:rsid w:val="00776CD5"/>
    <w:rsid w:val="00777E4E"/>
    <w:rsid w:val="00790099"/>
    <w:rsid w:val="00793055"/>
    <w:rsid w:val="00796EF8"/>
    <w:rsid w:val="007A1B80"/>
    <w:rsid w:val="007B180D"/>
    <w:rsid w:val="007B3E57"/>
    <w:rsid w:val="007B53EF"/>
    <w:rsid w:val="007B6065"/>
    <w:rsid w:val="007B70C6"/>
    <w:rsid w:val="007C629A"/>
    <w:rsid w:val="007C73B7"/>
    <w:rsid w:val="007C7EE5"/>
    <w:rsid w:val="007D33A6"/>
    <w:rsid w:val="007D545F"/>
    <w:rsid w:val="007E0EDE"/>
    <w:rsid w:val="007E6926"/>
    <w:rsid w:val="007E69AA"/>
    <w:rsid w:val="007E7F84"/>
    <w:rsid w:val="007F578E"/>
    <w:rsid w:val="007F581A"/>
    <w:rsid w:val="00801475"/>
    <w:rsid w:val="008019C2"/>
    <w:rsid w:val="008044ED"/>
    <w:rsid w:val="00806499"/>
    <w:rsid w:val="00813D15"/>
    <w:rsid w:val="008151C0"/>
    <w:rsid w:val="008226BF"/>
    <w:rsid w:val="0082313B"/>
    <w:rsid w:val="00825201"/>
    <w:rsid w:val="00826FC9"/>
    <w:rsid w:val="00827C64"/>
    <w:rsid w:val="008329BB"/>
    <w:rsid w:val="00837665"/>
    <w:rsid w:val="00840FB6"/>
    <w:rsid w:val="0084401F"/>
    <w:rsid w:val="00853058"/>
    <w:rsid w:val="008556B3"/>
    <w:rsid w:val="0086510D"/>
    <w:rsid w:val="00867893"/>
    <w:rsid w:val="00875D78"/>
    <w:rsid w:val="00882556"/>
    <w:rsid w:val="0088545D"/>
    <w:rsid w:val="008876E3"/>
    <w:rsid w:val="00891534"/>
    <w:rsid w:val="00894058"/>
    <w:rsid w:val="00896EFF"/>
    <w:rsid w:val="008A0BF1"/>
    <w:rsid w:val="008C0557"/>
    <w:rsid w:val="008C198B"/>
    <w:rsid w:val="008C2FD4"/>
    <w:rsid w:val="008C32D5"/>
    <w:rsid w:val="008C5EBA"/>
    <w:rsid w:val="008D0A24"/>
    <w:rsid w:val="008D1501"/>
    <w:rsid w:val="008D6957"/>
    <w:rsid w:val="008D7397"/>
    <w:rsid w:val="008D73EB"/>
    <w:rsid w:val="008E076E"/>
    <w:rsid w:val="008F24F2"/>
    <w:rsid w:val="008F37E7"/>
    <w:rsid w:val="008F62B7"/>
    <w:rsid w:val="00907767"/>
    <w:rsid w:val="0091298F"/>
    <w:rsid w:val="00922F85"/>
    <w:rsid w:val="009232FF"/>
    <w:rsid w:val="009308F7"/>
    <w:rsid w:val="00942E15"/>
    <w:rsid w:val="00953A45"/>
    <w:rsid w:val="009548B2"/>
    <w:rsid w:val="009606AD"/>
    <w:rsid w:val="009637CD"/>
    <w:rsid w:val="00963EB9"/>
    <w:rsid w:val="00964DAA"/>
    <w:rsid w:val="00965B23"/>
    <w:rsid w:val="00970E7F"/>
    <w:rsid w:val="0097636D"/>
    <w:rsid w:val="00980911"/>
    <w:rsid w:val="00982349"/>
    <w:rsid w:val="00990432"/>
    <w:rsid w:val="009919D0"/>
    <w:rsid w:val="00996A2A"/>
    <w:rsid w:val="009A6032"/>
    <w:rsid w:val="009A7AF9"/>
    <w:rsid w:val="009B26C2"/>
    <w:rsid w:val="009B3CF8"/>
    <w:rsid w:val="009B588F"/>
    <w:rsid w:val="009C08F4"/>
    <w:rsid w:val="009C3D98"/>
    <w:rsid w:val="009C4C90"/>
    <w:rsid w:val="009C5729"/>
    <w:rsid w:val="009C6B8B"/>
    <w:rsid w:val="009C7E43"/>
    <w:rsid w:val="009D6925"/>
    <w:rsid w:val="009E3479"/>
    <w:rsid w:val="009E5D33"/>
    <w:rsid w:val="009F0F9C"/>
    <w:rsid w:val="009F2B02"/>
    <w:rsid w:val="009F6A26"/>
    <w:rsid w:val="009F6EC9"/>
    <w:rsid w:val="009F7878"/>
    <w:rsid w:val="00A007EB"/>
    <w:rsid w:val="00A053AF"/>
    <w:rsid w:val="00A10CD7"/>
    <w:rsid w:val="00A17C99"/>
    <w:rsid w:val="00A21BB1"/>
    <w:rsid w:val="00A21E56"/>
    <w:rsid w:val="00A22A89"/>
    <w:rsid w:val="00A2346D"/>
    <w:rsid w:val="00A23502"/>
    <w:rsid w:val="00A270C3"/>
    <w:rsid w:val="00A30976"/>
    <w:rsid w:val="00A333C3"/>
    <w:rsid w:val="00A34461"/>
    <w:rsid w:val="00A374E1"/>
    <w:rsid w:val="00A37B16"/>
    <w:rsid w:val="00A4169A"/>
    <w:rsid w:val="00A46939"/>
    <w:rsid w:val="00A50AA1"/>
    <w:rsid w:val="00A51FF8"/>
    <w:rsid w:val="00A53293"/>
    <w:rsid w:val="00A5562E"/>
    <w:rsid w:val="00A5575E"/>
    <w:rsid w:val="00A571D4"/>
    <w:rsid w:val="00A57BDE"/>
    <w:rsid w:val="00A60EED"/>
    <w:rsid w:val="00A610B5"/>
    <w:rsid w:val="00A61574"/>
    <w:rsid w:val="00A73076"/>
    <w:rsid w:val="00A813F7"/>
    <w:rsid w:val="00A82ED5"/>
    <w:rsid w:val="00A908DF"/>
    <w:rsid w:val="00A90C1B"/>
    <w:rsid w:val="00A90F23"/>
    <w:rsid w:val="00A93764"/>
    <w:rsid w:val="00A95A7C"/>
    <w:rsid w:val="00A9710A"/>
    <w:rsid w:val="00AA0BB3"/>
    <w:rsid w:val="00AA1FBC"/>
    <w:rsid w:val="00AA56DF"/>
    <w:rsid w:val="00AB3790"/>
    <w:rsid w:val="00AB6F45"/>
    <w:rsid w:val="00AC0BDF"/>
    <w:rsid w:val="00AC13DC"/>
    <w:rsid w:val="00AC5A47"/>
    <w:rsid w:val="00AD06FE"/>
    <w:rsid w:val="00AD31DE"/>
    <w:rsid w:val="00AD322C"/>
    <w:rsid w:val="00AD7D22"/>
    <w:rsid w:val="00AE60AB"/>
    <w:rsid w:val="00AE6925"/>
    <w:rsid w:val="00AF0E12"/>
    <w:rsid w:val="00AF1141"/>
    <w:rsid w:val="00AF2B33"/>
    <w:rsid w:val="00AF5CEB"/>
    <w:rsid w:val="00AF604F"/>
    <w:rsid w:val="00B010A1"/>
    <w:rsid w:val="00B01DB9"/>
    <w:rsid w:val="00B044B6"/>
    <w:rsid w:val="00B0456F"/>
    <w:rsid w:val="00B07DDE"/>
    <w:rsid w:val="00B10EBD"/>
    <w:rsid w:val="00B11939"/>
    <w:rsid w:val="00B12EAA"/>
    <w:rsid w:val="00B1574D"/>
    <w:rsid w:val="00B1637B"/>
    <w:rsid w:val="00B17906"/>
    <w:rsid w:val="00B2045B"/>
    <w:rsid w:val="00B23A43"/>
    <w:rsid w:val="00B23DC6"/>
    <w:rsid w:val="00B26AF6"/>
    <w:rsid w:val="00B377B5"/>
    <w:rsid w:val="00B42BC1"/>
    <w:rsid w:val="00B42BEE"/>
    <w:rsid w:val="00B43141"/>
    <w:rsid w:val="00B44DDF"/>
    <w:rsid w:val="00B459EA"/>
    <w:rsid w:val="00B50909"/>
    <w:rsid w:val="00B532FB"/>
    <w:rsid w:val="00B5740D"/>
    <w:rsid w:val="00B6019A"/>
    <w:rsid w:val="00B6212F"/>
    <w:rsid w:val="00B63BFB"/>
    <w:rsid w:val="00B65EF8"/>
    <w:rsid w:val="00B70802"/>
    <w:rsid w:val="00B80E4B"/>
    <w:rsid w:val="00B83BCB"/>
    <w:rsid w:val="00B85CE2"/>
    <w:rsid w:val="00B875C9"/>
    <w:rsid w:val="00B977E8"/>
    <w:rsid w:val="00BA3298"/>
    <w:rsid w:val="00BA65BB"/>
    <w:rsid w:val="00BB26D9"/>
    <w:rsid w:val="00BB3201"/>
    <w:rsid w:val="00BB4753"/>
    <w:rsid w:val="00BC6449"/>
    <w:rsid w:val="00BC69A2"/>
    <w:rsid w:val="00BC7151"/>
    <w:rsid w:val="00BC7EE9"/>
    <w:rsid w:val="00BD6D97"/>
    <w:rsid w:val="00BF0C37"/>
    <w:rsid w:val="00BF356F"/>
    <w:rsid w:val="00BF4C6F"/>
    <w:rsid w:val="00BF5E32"/>
    <w:rsid w:val="00BF6A09"/>
    <w:rsid w:val="00C04D5B"/>
    <w:rsid w:val="00C10715"/>
    <w:rsid w:val="00C10D67"/>
    <w:rsid w:val="00C1524B"/>
    <w:rsid w:val="00C16AE1"/>
    <w:rsid w:val="00C255DF"/>
    <w:rsid w:val="00C25916"/>
    <w:rsid w:val="00C420EB"/>
    <w:rsid w:val="00C43F6A"/>
    <w:rsid w:val="00C45FDF"/>
    <w:rsid w:val="00C5293F"/>
    <w:rsid w:val="00C53BFB"/>
    <w:rsid w:val="00C540AB"/>
    <w:rsid w:val="00C55694"/>
    <w:rsid w:val="00C61BEF"/>
    <w:rsid w:val="00C6204C"/>
    <w:rsid w:val="00C65E09"/>
    <w:rsid w:val="00C72B9A"/>
    <w:rsid w:val="00C820AC"/>
    <w:rsid w:val="00C91185"/>
    <w:rsid w:val="00C973EC"/>
    <w:rsid w:val="00CA474A"/>
    <w:rsid w:val="00CA7A1D"/>
    <w:rsid w:val="00CB566E"/>
    <w:rsid w:val="00CC35E3"/>
    <w:rsid w:val="00CD0DAE"/>
    <w:rsid w:val="00CD2D37"/>
    <w:rsid w:val="00CD2E4F"/>
    <w:rsid w:val="00CD3D92"/>
    <w:rsid w:val="00CD475A"/>
    <w:rsid w:val="00CD477B"/>
    <w:rsid w:val="00CD6EE4"/>
    <w:rsid w:val="00CE22E3"/>
    <w:rsid w:val="00CF125F"/>
    <w:rsid w:val="00CF31D9"/>
    <w:rsid w:val="00CF5E95"/>
    <w:rsid w:val="00CF6883"/>
    <w:rsid w:val="00CF7DDB"/>
    <w:rsid w:val="00D02ABB"/>
    <w:rsid w:val="00D03628"/>
    <w:rsid w:val="00D11D6F"/>
    <w:rsid w:val="00D1688D"/>
    <w:rsid w:val="00D16D93"/>
    <w:rsid w:val="00D26839"/>
    <w:rsid w:val="00D34E12"/>
    <w:rsid w:val="00D36F44"/>
    <w:rsid w:val="00D404C4"/>
    <w:rsid w:val="00D45EC1"/>
    <w:rsid w:val="00D50A5E"/>
    <w:rsid w:val="00D51666"/>
    <w:rsid w:val="00D6143E"/>
    <w:rsid w:val="00D61517"/>
    <w:rsid w:val="00D7367C"/>
    <w:rsid w:val="00D74354"/>
    <w:rsid w:val="00D84A87"/>
    <w:rsid w:val="00D91851"/>
    <w:rsid w:val="00D9420D"/>
    <w:rsid w:val="00D977E7"/>
    <w:rsid w:val="00DA3348"/>
    <w:rsid w:val="00DB0739"/>
    <w:rsid w:val="00DB1B1E"/>
    <w:rsid w:val="00DB2D04"/>
    <w:rsid w:val="00DB2EF5"/>
    <w:rsid w:val="00DC08E3"/>
    <w:rsid w:val="00DC0D4C"/>
    <w:rsid w:val="00DC4F73"/>
    <w:rsid w:val="00DD58F3"/>
    <w:rsid w:val="00DD5E57"/>
    <w:rsid w:val="00DF56F7"/>
    <w:rsid w:val="00DF7B07"/>
    <w:rsid w:val="00E22BA1"/>
    <w:rsid w:val="00E24171"/>
    <w:rsid w:val="00E346B3"/>
    <w:rsid w:val="00E355C2"/>
    <w:rsid w:val="00E40E8E"/>
    <w:rsid w:val="00E410A5"/>
    <w:rsid w:val="00E4385F"/>
    <w:rsid w:val="00E468D9"/>
    <w:rsid w:val="00E525D5"/>
    <w:rsid w:val="00E566E8"/>
    <w:rsid w:val="00E66697"/>
    <w:rsid w:val="00E6670D"/>
    <w:rsid w:val="00E7476F"/>
    <w:rsid w:val="00E76371"/>
    <w:rsid w:val="00E7638F"/>
    <w:rsid w:val="00E859BA"/>
    <w:rsid w:val="00E87557"/>
    <w:rsid w:val="00E901B4"/>
    <w:rsid w:val="00E91C01"/>
    <w:rsid w:val="00E959DD"/>
    <w:rsid w:val="00E96720"/>
    <w:rsid w:val="00E9755E"/>
    <w:rsid w:val="00EA5C3A"/>
    <w:rsid w:val="00EB4EC6"/>
    <w:rsid w:val="00EB54D6"/>
    <w:rsid w:val="00EB6941"/>
    <w:rsid w:val="00EC00C8"/>
    <w:rsid w:val="00EC2AD4"/>
    <w:rsid w:val="00EC35C1"/>
    <w:rsid w:val="00EC5CDB"/>
    <w:rsid w:val="00EC7A5F"/>
    <w:rsid w:val="00ED025D"/>
    <w:rsid w:val="00ED779F"/>
    <w:rsid w:val="00EE38DC"/>
    <w:rsid w:val="00EE49AD"/>
    <w:rsid w:val="00EF4495"/>
    <w:rsid w:val="00EF644E"/>
    <w:rsid w:val="00EF76A6"/>
    <w:rsid w:val="00F170A1"/>
    <w:rsid w:val="00F273A7"/>
    <w:rsid w:val="00F35202"/>
    <w:rsid w:val="00F37180"/>
    <w:rsid w:val="00F46E08"/>
    <w:rsid w:val="00F507B2"/>
    <w:rsid w:val="00F54AB2"/>
    <w:rsid w:val="00F66ED1"/>
    <w:rsid w:val="00F7682B"/>
    <w:rsid w:val="00F769C0"/>
    <w:rsid w:val="00F86110"/>
    <w:rsid w:val="00F86F84"/>
    <w:rsid w:val="00F90D75"/>
    <w:rsid w:val="00F92EAD"/>
    <w:rsid w:val="00F92F92"/>
    <w:rsid w:val="00F93765"/>
    <w:rsid w:val="00F97618"/>
    <w:rsid w:val="00FA1E14"/>
    <w:rsid w:val="00FA5A55"/>
    <w:rsid w:val="00FB1ADC"/>
    <w:rsid w:val="00FB4893"/>
    <w:rsid w:val="00FB61B4"/>
    <w:rsid w:val="00FB70D3"/>
    <w:rsid w:val="00FC082F"/>
    <w:rsid w:val="00FC0FCA"/>
    <w:rsid w:val="00FC211E"/>
    <w:rsid w:val="00FC36A0"/>
    <w:rsid w:val="00FC6B95"/>
    <w:rsid w:val="00FC7418"/>
    <w:rsid w:val="00FD3264"/>
    <w:rsid w:val="00FD56B5"/>
    <w:rsid w:val="00FD6086"/>
    <w:rsid w:val="00FE2443"/>
    <w:rsid w:val="00FE5EA8"/>
    <w:rsid w:val="00FE7F8A"/>
    <w:rsid w:val="00FF0D7C"/>
    <w:rsid w:val="00FF1FDD"/>
    <w:rsid w:val="00FF40F2"/>
    <w:rsid w:val="00FF5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0D3FD"/>
  <w15:docId w15:val="{2EB710A9-73F1-4E2C-96E5-B159BB45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78E"/>
    <w:rPr>
      <w:sz w:val="24"/>
      <w:szCs w:val="24"/>
    </w:rPr>
  </w:style>
  <w:style w:type="paragraph" w:styleId="1">
    <w:name w:val="heading 1"/>
    <w:basedOn w:val="a"/>
    <w:next w:val="a"/>
    <w:qFormat/>
    <w:rsid w:val="007D33A6"/>
    <w:pPr>
      <w:keepNext/>
      <w:spacing w:before="240" w:after="60"/>
      <w:outlineLvl w:val="0"/>
    </w:pPr>
    <w:rPr>
      <w:rFonts w:ascii="Arial" w:hAnsi="Arial" w:cs="Arial"/>
      <w:b/>
      <w:bCs/>
      <w:kern w:val="32"/>
      <w:sz w:val="32"/>
      <w:szCs w:val="32"/>
    </w:rPr>
  </w:style>
  <w:style w:type="paragraph" w:styleId="2">
    <w:name w:val="heading 2"/>
    <w:basedOn w:val="a"/>
    <w:next w:val="a"/>
    <w:qFormat/>
    <w:rsid w:val="005576FF"/>
    <w:pPr>
      <w:keepNext/>
      <w:jc w:val="center"/>
      <w:outlineLvl w:val="1"/>
    </w:pPr>
    <w:rPr>
      <w:b/>
      <w:bCs/>
      <w:sz w:val="32"/>
    </w:rPr>
  </w:style>
  <w:style w:type="paragraph" w:styleId="5">
    <w:name w:val="heading 5"/>
    <w:basedOn w:val="a"/>
    <w:next w:val="a"/>
    <w:qFormat/>
    <w:rsid w:val="005576FF"/>
    <w:pPr>
      <w:keepNext/>
      <w:ind w:firstLine="709"/>
      <w:jc w:val="both"/>
      <w:outlineLvl w:val="4"/>
    </w:pPr>
    <w:rPr>
      <w:sz w:val="28"/>
    </w:rPr>
  </w:style>
  <w:style w:type="paragraph" w:styleId="6">
    <w:name w:val="heading 6"/>
    <w:basedOn w:val="a"/>
    <w:next w:val="a"/>
    <w:qFormat/>
    <w:rsid w:val="005576FF"/>
    <w:pPr>
      <w:keepNext/>
      <w:ind w:firstLine="709"/>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5576FF"/>
    <w:pPr>
      <w:ind w:firstLine="709"/>
      <w:jc w:val="both"/>
    </w:pPr>
    <w:rPr>
      <w:sz w:val="28"/>
    </w:rPr>
  </w:style>
  <w:style w:type="paragraph" w:styleId="a3">
    <w:name w:val="Balloon Text"/>
    <w:basedOn w:val="a"/>
    <w:semiHidden/>
    <w:rsid w:val="00FC0FCA"/>
    <w:rPr>
      <w:rFonts w:ascii="Tahoma" w:hAnsi="Tahoma" w:cs="Tahoma"/>
      <w:sz w:val="16"/>
      <w:szCs w:val="16"/>
    </w:rPr>
  </w:style>
  <w:style w:type="paragraph" w:customStyle="1" w:styleId="Head91">
    <w:name w:val="Head 9.1"/>
    <w:basedOn w:val="a"/>
    <w:next w:val="a"/>
    <w:autoRedefine/>
    <w:rsid w:val="00882556"/>
    <w:pPr>
      <w:keepNext/>
      <w:suppressAutoHyphens/>
      <w:jc w:val="center"/>
    </w:pPr>
    <w:rPr>
      <w:rFonts w:ascii="Times New Roman Bold" w:hAnsi="Times New Roman Bold"/>
      <w:b/>
      <w:noProof/>
      <w:color w:val="333333"/>
      <w:lang w:eastAsia="en-US"/>
    </w:rPr>
  </w:style>
  <w:style w:type="paragraph" w:styleId="a4">
    <w:name w:val="Body Text"/>
    <w:basedOn w:val="a"/>
    <w:rsid w:val="007D33A6"/>
    <w:pPr>
      <w:spacing w:after="120"/>
    </w:pPr>
  </w:style>
  <w:style w:type="paragraph" w:styleId="21">
    <w:name w:val="toc 2"/>
    <w:basedOn w:val="a"/>
    <w:next w:val="a"/>
    <w:autoRedefine/>
    <w:semiHidden/>
    <w:rsid w:val="007D33A6"/>
    <w:pPr>
      <w:tabs>
        <w:tab w:val="left" w:pos="567"/>
        <w:tab w:val="left" w:pos="800"/>
        <w:tab w:val="right" w:leader="dot" w:pos="9639"/>
      </w:tabs>
      <w:ind w:left="240"/>
    </w:pPr>
    <w:rPr>
      <w:b/>
      <w:smallCaps/>
      <w:noProof/>
      <w:sz w:val="28"/>
      <w:szCs w:val="20"/>
    </w:rPr>
  </w:style>
  <w:style w:type="paragraph" w:customStyle="1" w:styleId="Head92">
    <w:name w:val="Head 9.2"/>
    <w:basedOn w:val="a"/>
    <w:next w:val="a"/>
    <w:autoRedefine/>
    <w:qFormat/>
    <w:rsid w:val="007D33A6"/>
    <w:pPr>
      <w:keepNext/>
      <w:suppressAutoHyphens/>
      <w:spacing w:before="240" w:after="60"/>
      <w:jc w:val="center"/>
    </w:pPr>
    <w:rPr>
      <w:b/>
      <w:szCs w:val="20"/>
    </w:rPr>
  </w:style>
  <w:style w:type="table" w:styleId="a5">
    <w:name w:val="Table Grid"/>
    <w:basedOn w:val="a1"/>
    <w:uiPriority w:val="39"/>
    <w:rsid w:val="00E3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нак"/>
    <w:basedOn w:val="a"/>
    <w:next w:val="2"/>
    <w:autoRedefine/>
    <w:rsid w:val="0045699F"/>
    <w:pPr>
      <w:spacing w:after="160" w:line="240" w:lineRule="exact"/>
    </w:pPr>
    <w:rPr>
      <w:szCs w:val="20"/>
      <w:lang w:val="en-US" w:eastAsia="en-US"/>
    </w:rPr>
  </w:style>
  <w:style w:type="paragraph" w:styleId="a7">
    <w:name w:val="Body Text Indent"/>
    <w:basedOn w:val="a"/>
    <w:rsid w:val="00EB4EC6"/>
    <w:pPr>
      <w:spacing w:after="120"/>
      <w:ind w:left="283"/>
    </w:pPr>
  </w:style>
  <w:style w:type="character" w:styleId="a8">
    <w:name w:val="Hyperlink"/>
    <w:uiPriority w:val="99"/>
    <w:rsid w:val="009308F7"/>
    <w:rPr>
      <w:color w:val="0000FF"/>
      <w:u w:val="single"/>
    </w:rPr>
  </w:style>
  <w:style w:type="paragraph" w:customStyle="1" w:styleId="10">
    <w:name w:val="Знак1 Знак Знак Знак Знак Знак Знак Знак Знак Знак Знак Знак Знак"/>
    <w:basedOn w:val="a"/>
    <w:next w:val="2"/>
    <w:autoRedefine/>
    <w:rsid w:val="009308F7"/>
    <w:pPr>
      <w:spacing w:after="160" w:line="240" w:lineRule="exact"/>
    </w:pPr>
    <w:rPr>
      <w:szCs w:val="20"/>
      <w:lang w:val="en-US" w:eastAsia="en-US"/>
    </w:rPr>
  </w:style>
  <w:style w:type="paragraph" w:styleId="3">
    <w:name w:val="Body Text 3"/>
    <w:basedOn w:val="a"/>
    <w:rsid w:val="003D0BA1"/>
    <w:pPr>
      <w:spacing w:after="120"/>
    </w:pPr>
    <w:rPr>
      <w:sz w:val="16"/>
      <w:szCs w:val="16"/>
    </w:rPr>
  </w:style>
  <w:style w:type="paragraph" w:customStyle="1" w:styleId="11">
    <w:name w:val="Основной текст1"/>
    <w:basedOn w:val="a"/>
    <w:rsid w:val="003D0BA1"/>
    <w:pPr>
      <w:widowControl w:val="0"/>
      <w:snapToGrid w:val="0"/>
      <w:jc w:val="both"/>
    </w:pPr>
    <w:rPr>
      <w:szCs w:val="20"/>
    </w:rPr>
  </w:style>
  <w:style w:type="paragraph" w:customStyle="1" w:styleId="CharCharCharChar">
    <w:name w:val="Знак Знак Знак Знак Знак Знак Знак Знак Знак Знак Char Char Знак Char Char Знак"/>
    <w:basedOn w:val="a"/>
    <w:rsid w:val="00BB4753"/>
    <w:pPr>
      <w:spacing w:after="160" w:line="240" w:lineRule="exact"/>
    </w:pPr>
    <w:rPr>
      <w:rFonts w:ascii="Verdana" w:hAnsi="Verdana" w:cs="Verdana"/>
      <w:sz w:val="20"/>
      <w:szCs w:val="20"/>
      <w:lang w:val="en-US" w:eastAsia="en-US"/>
    </w:rPr>
  </w:style>
  <w:style w:type="paragraph" w:customStyle="1" w:styleId="1KGK9">
    <w:name w:val="1KG=K9"/>
    <w:rsid w:val="004E2922"/>
    <w:rPr>
      <w:rFonts w:ascii="Arial" w:hAnsi="Arial"/>
      <w:sz w:val="24"/>
      <w:lang w:val="en-AU"/>
    </w:rPr>
  </w:style>
  <w:style w:type="paragraph" w:styleId="a9">
    <w:name w:val="Title"/>
    <w:basedOn w:val="a"/>
    <w:link w:val="aa"/>
    <w:qFormat/>
    <w:rsid w:val="004E2922"/>
    <w:pPr>
      <w:widowControl w:val="0"/>
      <w:autoSpaceDE w:val="0"/>
      <w:autoSpaceDN w:val="0"/>
      <w:adjustRightInd w:val="0"/>
      <w:spacing w:line="360" w:lineRule="auto"/>
      <w:ind w:firstLine="720"/>
      <w:jc w:val="center"/>
    </w:pPr>
    <w:rPr>
      <w:b/>
      <w:bCs/>
    </w:rPr>
  </w:style>
  <w:style w:type="paragraph" w:customStyle="1" w:styleId="ConsNormal">
    <w:name w:val="ConsNormal"/>
    <w:link w:val="ConsNormal0"/>
    <w:rsid w:val="004E2922"/>
    <w:pPr>
      <w:widowControl w:val="0"/>
      <w:ind w:firstLine="720"/>
    </w:pPr>
    <w:rPr>
      <w:rFonts w:ascii="Arial" w:hAnsi="Arial"/>
      <w:snapToGrid w:val="0"/>
    </w:rPr>
  </w:style>
  <w:style w:type="paragraph" w:customStyle="1" w:styleId="ConsPlusNormal">
    <w:name w:val="ConsPlusNormal"/>
    <w:rsid w:val="004E2922"/>
    <w:pPr>
      <w:widowControl w:val="0"/>
      <w:autoSpaceDE w:val="0"/>
      <w:autoSpaceDN w:val="0"/>
      <w:adjustRightInd w:val="0"/>
      <w:ind w:firstLine="720"/>
    </w:pPr>
    <w:rPr>
      <w:rFonts w:ascii="Arial" w:hAnsi="Arial" w:cs="Arial"/>
    </w:rPr>
  </w:style>
  <w:style w:type="paragraph" w:customStyle="1" w:styleId="ab">
    <w:name w:val="Стандарт"/>
    <w:rsid w:val="004E2922"/>
    <w:pPr>
      <w:widowControl w:val="0"/>
      <w:autoSpaceDE w:val="0"/>
      <w:autoSpaceDN w:val="0"/>
      <w:adjustRightInd w:val="0"/>
      <w:spacing w:line="360" w:lineRule="atLeast"/>
      <w:jc w:val="both"/>
    </w:pPr>
    <w:rPr>
      <w:sz w:val="24"/>
      <w:lang w:val="en-US"/>
    </w:rPr>
  </w:style>
  <w:style w:type="paragraph" w:customStyle="1" w:styleId="ConsPlusNonformat">
    <w:name w:val="ConsPlusNonformat"/>
    <w:rsid w:val="004E2922"/>
    <w:pPr>
      <w:widowControl w:val="0"/>
      <w:autoSpaceDE w:val="0"/>
      <w:autoSpaceDN w:val="0"/>
    </w:pPr>
    <w:rPr>
      <w:rFonts w:ascii="Courier New" w:hAnsi="Courier New" w:cs="Courier New"/>
    </w:rPr>
  </w:style>
  <w:style w:type="paragraph" w:customStyle="1" w:styleId="12">
    <w:name w:val="Обычный1"/>
    <w:rsid w:val="004E2922"/>
    <w:pPr>
      <w:widowControl w:val="0"/>
      <w:ind w:firstLine="400"/>
      <w:jc w:val="both"/>
    </w:pPr>
    <w:rPr>
      <w:snapToGrid w:val="0"/>
      <w:sz w:val="24"/>
    </w:rPr>
  </w:style>
  <w:style w:type="paragraph" w:styleId="22">
    <w:name w:val="Body Text 2"/>
    <w:basedOn w:val="a"/>
    <w:rsid w:val="004E2922"/>
    <w:pPr>
      <w:spacing w:after="120" w:line="480" w:lineRule="auto"/>
    </w:pPr>
  </w:style>
  <w:style w:type="paragraph" w:styleId="ac">
    <w:name w:val="header"/>
    <w:basedOn w:val="a"/>
    <w:rsid w:val="00A90C1B"/>
    <w:pPr>
      <w:tabs>
        <w:tab w:val="center" w:pos="4677"/>
        <w:tab w:val="right" w:pos="9355"/>
      </w:tabs>
    </w:pPr>
  </w:style>
  <w:style w:type="paragraph" w:styleId="ad">
    <w:name w:val="footer"/>
    <w:basedOn w:val="a"/>
    <w:rsid w:val="00A90C1B"/>
    <w:pPr>
      <w:tabs>
        <w:tab w:val="center" w:pos="4677"/>
        <w:tab w:val="right" w:pos="9355"/>
      </w:tabs>
    </w:pPr>
  </w:style>
  <w:style w:type="paragraph" w:customStyle="1" w:styleId="ConsPlusCell">
    <w:name w:val="ConsPlusCell"/>
    <w:rsid w:val="007B3E57"/>
    <w:pPr>
      <w:widowControl w:val="0"/>
      <w:autoSpaceDE w:val="0"/>
      <w:autoSpaceDN w:val="0"/>
      <w:adjustRightInd w:val="0"/>
    </w:pPr>
    <w:rPr>
      <w:sz w:val="24"/>
      <w:szCs w:val="24"/>
    </w:rPr>
  </w:style>
  <w:style w:type="paragraph" w:styleId="ae">
    <w:name w:val="footnote text"/>
    <w:basedOn w:val="a"/>
    <w:link w:val="af"/>
    <w:rsid w:val="00891534"/>
    <w:rPr>
      <w:sz w:val="20"/>
      <w:szCs w:val="20"/>
    </w:rPr>
  </w:style>
  <w:style w:type="character" w:customStyle="1" w:styleId="af">
    <w:name w:val="Текст сноски Знак"/>
    <w:basedOn w:val="a0"/>
    <w:link w:val="ae"/>
    <w:rsid w:val="00891534"/>
  </w:style>
  <w:style w:type="character" w:styleId="af0">
    <w:name w:val="footnote reference"/>
    <w:rsid w:val="00891534"/>
    <w:rPr>
      <w:vertAlign w:val="superscript"/>
    </w:rPr>
  </w:style>
  <w:style w:type="character" w:styleId="af1">
    <w:name w:val="annotation reference"/>
    <w:rsid w:val="00AD7D22"/>
    <w:rPr>
      <w:sz w:val="16"/>
      <w:szCs w:val="16"/>
    </w:rPr>
  </w:style>
  <w:style w:type="paragraph" w:styleId="af2">
    <w:name w:val="annotation text"/>
    <w:basedOn w:val="a"/>
    <w:link w:val="af3"/>
    <w:rsid w:val="00AD7D22"/>
    <w:rPr>
      <w:sz w:val="20"/>
      <w:szCs w:val="20"/>
    </w:rPr>
  </w:style>
  <w:style w:type="character" w:customStyle="1" w:styleId="af3">
    <w:name w:val="Текст примечания Знак"/>
    <w:basedOn w:val="a0"/>
    <w:link w:val="af2"/>
    <w:rsid w:val="00AD7D22"/>
  </w:style>
  <w:style w:type="paragraph" w:styleId="af4">
    <w:name w:val="annotation subject"/>
    <w:basedOn w:val="af2"/>
    <w:next w:val="af2"/>
    <w:link w:val="af5"/>
    <w:rsid w:val="00AD7D22"/>
    <w:rPr>
      <w:b/>
      <w:bCs/>
      <w:lang w:val="x-none" w:eastAsia="x-none"/>
    </w:rPr>
  </w:style>
  <w:style w:type="character" w:customStyle="1" w:styleId="af5">
    <w:name w:val="Тема примечания Знак"/>
    <w:link w:val="af4"/>
    <w:rsid w:val="00AD7D22"/>
    <w:rPr>
      <w:b/>
      <w:bCs/>
    </w:rPr>
  </w:style>
  <w:style w:type="paragraph" w:styleId="af6">
    <w:name w:val="Revision"/>
    <w:hidden/>
    <w:uiPriority w:val="99"/>
    <w:semiHidden/>
    <w:rsid w:val="00F273A7"/>
    <w:rPr>
      <w:sz w:val="24"/>
      <w:szCs w:val="24"/>
    </w:rPr>
  </w:style>
  <w:style w:type="paragraph" w:styleId="af7">
    <w:name w:val="Normal (Web)"/>
    <w:basedOn w:val="a"/>
    <w:rsid w:val="00F54AB2"/>
  </w:style>
  <w:style w:type="paragraph" w:styleId="af8">
    <w:name w:val="List Paragraph"/>
    <w:aliases w:val="Num Bullet 1,Bullet Number,Индексы,GOST_TableList,Bullet List,FooterText,numbered,Paragraphe de liste1,lp1,it_List1,Цветной список - Акцент 11,Список нумерованный цифры,Нумерованый список,SL_Абзац списка,Абзац списка литеральный,Маркер"/>
    <w:basedOn w:val="a"/>
    <w:link w:val="af9"/>
    <w:qFormat/>
    <w:rsid w:val="00D7367C"/>
    <w:pPr>
      <w:ind w:left="720"/>
      <w:contextualSpacing/>
    </w:pPr>
    <w:rPr>
      <w:sz w:val="20"/>
      <w:szCs w:val="20"/>
    </w:rPr>
  </w:style>
  <w:style w:type="character" w:customStyle="1" w:styleId="af9">
    <w:name w:val="Абзац списка Знак"/>
    <w:aliases w:val="Num Bullet 1 Знак,Bullet Number Знак,Индексы Знак,GOST_TableList Знак,Bullet List Знак,FooterText Знак,numbered Знак,Paragraphe de liste1 Знак,lp1 Знак,it_List1 Знак,Цветной список - Акцент 11 Знак,Список нумерованный цифры Знак"/>
    <w:link w:val="af8"/>
    <w:qFormat/>
    <w:locked/>
    <w:rsid w:val="00D7367C"/>
  </w:style>
  <w:style w:type="character" w:customStyle="1" w:styleId="ConsNormal0">
    <w:name w:val="ConsNormal Знак"/>
    <w:link w:val="ConsNormal"/>
    <w:rsid w:val="004C2108"/>
    <w:rPr>
      <w:rFonts w:ascii="Arial" w:hAnsi="Arial"/>
      <w:snapToGrid w:val="0"/>
    </w:rPr>
  </w:style>
  <w:style w:type="character" w:customStyle="1" w:styleId="Bodytext2">
    <w:name w:val="Body text (2)_"/>
    <w:link w:val="Bodytext20"/>
    <w:qFormat/>
    <w:locked/>
    <w:rsid w:val="00A60EED"/>
    <w:rPr>
      <w:shd w:val="clear" w:color="auto" w:fill="FFFFFF"/>
    </w:rPr>
  </w:style>
  <w:style w:type="paragraph" w:customStyle="1" w:styleId="Bodytext20">
    <w:name w:val="Body text (2)"/>
    <w:basedOn w:val="a"/>
    <w:link w:val="Bodytext2"/>
    <w:qFormat/>
    <w:rsid w:val="00A60EED"/>
    <w:pPr>
      <w:widowControl w:val="0"/>
      <w:shd w:val="clear" w:color="auto" w:fill="FFFFFF"/>
      <w:spacing w:before="180" w:after="60" w:line="230" w:lineRule="exact"/>
      <w:jc w:val="both"/>
    </w:pPr>
    <w:rPr>
      <w:sz w:val="20"/>
      <w:szCs w:val="20"/>
    </w:rPr>
  </w:style>
  <w:style w:type="paragraph" w:styleId="afa">
    <w:name w:val="No Spacing"/>
    <w:uiPriority w:val="1"/>
    <w:qFormat/>
    <w:rsid w:val="00A908DF"/>
    <w:rPr>
      <w:sz w:val="24"/>
      <w:szCs w:val="24"/>
    </w:rPr>
  </w:style>
  <w:style w:type="character" w:customStyle="1" w:styleId="aa">
    <w:name w:val="Заголовок Знак"/>
    <w:basedOn w:val="a0"/>
    <w:link w:val="a9"/>
    <w:rsid w:val="00AB6F45"/>
    <w:rPr>
      <w:b/>
      <w:bCs/>
      <w:sz w:val="24"/>
      <w:szCs w:val="24"/>
    </w:rPr>
  </w:style>
  <w:style w:type="paragraph" w:customStyle="1" w:styleId="Standard">
    <w:name w:val="Standard"/>
    <w:rsid w:val="004B7AA0"/>
    <w:pPr>
      <w:widowControl w:val="0"/>
      <w:suppressAutoHyphens/>
      <w:autoSpaceDN w:val="0"/>
    </w:pPr>
    <w:rPr>
      <w:rFonts w:ascii="Arial" w:eastAsia="Calibri" w:hAnsi="Arial" w:cs="Arial"/>
      <w:kern w:val="3"/>
      <w:sz w:val="18"/>
      <w:szCs w:val="18"/>
      <w:lang w:eastAsia="ar-SA"/>
    </w:rPr>
  </w:style>
  <w:style w:type="paragraph" w:customStyle="1" w:styleId="210">
    <w:name w:val="Основной текст 21"/>
    <w:basedOn w:val="a"/>
    <w:uiPriority w:val="99"/>
    <w:rsid w:val="00970E7F"/>
    <w:pPr>
      <w:ind w:left="360"/>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9236">
      <w:bodyDiv w:val="1"/>
      <w:marLeft w:val="0"/>
      <w:marRight w:val="0"/>
      <w:marTop w:val="0"/>
      <w:marBottom w:val="0"/>
      <w:divBdr>
        <w:top w:val="none" w:sz="0" w:space="0" w:color="auto"/>
        <w:left w:val="none" w:sz="0" w:space="0" w:color="auto"/>
        <w:bottom w:val="none" w:sz="0" w:space="0" w:color="auto"/>
        <w:right w:val="none" w:sz="0" w:space="0" w:color="auto"/>
      </w:divBdr>
    </w:div>
    <w:div w:id="250117955">
      <w:bodyDiv w:val="1"/>
      <w:marLeft w:val="0"/>
      <w:marRight w:val="0"/>
      <w:marTop w:val="0"/>
      <w:marBottom w:val="0"/>
      <w:divBdr>
        <w:top w:val="none" w:sz="0" w:space="0" w:color="auto"/>
        <w:left w:val="none" w:sz="0" w:space="0" w:color="auto"/>
        <w:bottom w:val="none" w:sz="0" w:space="0" w:color="auto"/>
        <w:right w:val="none" w:sz="0" w:space="0" w:color="auto"/>
      </w:divBdr>
    </w:div>
    <w:div w:id="413821062">
      <w:bodyDiv w:val="1"/>
      <w:marLeft w:val="0"/>
      <w:marRight w:val="0"/>
      <w:marTop w:val="0"/>
      <w:marBottom w:val="0"/>
      <w:divBdr>
        <w:top w:val="none" w:sz="0" w:space="0" w:color="auto"/>
        <w:left w:val="none" w:sz="0" w:space="0" w:color="auto"/>
        <w:bottom w:val="none" w:sz="0" w:space="0" w:color="auto"/>
        <w:right w:val="none" w:sz="0" w:space="0" w:color="auto"/>
      </w:divBdr>
    </w:div>
    <w:div w:id="434373405">
      <w:bodyDiv w:val="1"/>
      <w:marLeft w:val="0"/>
      <w:marRight w:val="0"/>
      <w:marTop w:val="0"/>
      <w:marBottom w:val="0"/>
      <w:divBdr>
        <w:top w:val="none" w:sz="0" w:space="0" w:color="auto"/>
        <w:left w:val="none" w:sz="0" w:space="0" w:color="auto"/>
        <w:bottom w:val="none" w:sz="0" w:space="0" w:color="auto"/>
        <w:right w:val="none" w:sz="0" w:space="0" w:color="auto"/>
      </w:divBdr>
    </w:div>
    <w:div w:id="645011296">
      <w:bodyDiv w:val="1"/>
      <w:marLeft w:val="0"/>
      <w:marRight w:val="0"/>
      <w:marTop w:val="0"/>
      <w:marBottom w:val="0"/>
      <w:divBdr>
        <w:top w:val="none" w:sz="0" w:space="0" w:color="auto"/>
        <w:left w:val="none" w:sz="0" w:space="0" w:color="auto"/>
        <w:bottom w:val="none" w:sz="0" w:space="0" w:color="auto"/>
        <w:right w:val="none" w:sz="0" w:space="0" w:color="auto"/>
      </w:divBdr>
    </w:div>
    <w:div w:id="880626520">
      <w:bodyDiv w:val="1"/>
      <w:marLeft w:val="0"/>
      <w:marRight w:val="0"/>
      <w:marTop w:val="0"/>
      <w:marBottom w:val="0"/>
      <w:divBdr>
        <w:top w:val="none" w:sz="0" w:space="0" w:color="auto"/>
        <w:left w:val="none" w:sz="0" w:space="0" w:color="auto"/>
        <w:bottom w:val="none" w:sz="0" w:space="0" w:color="auto"/>
        <w:right w:val="none" w:sz="0" w:space="0" w:color="auto"/>
      </w:divBdr>
    </w:div>
    <w:div w:id="1089039430">
      <w:bodyDiv w:val="1"/>
      <w:marLeft w:val="0"/>
      <w:marRight w:val="0"/>
      <w:marTop w:val="0"/>
      <w:marBottom w:val="0"/>
      <w:divBdr>
        <w:top w:val="none" w:sz="0" w:space="0" w:color="auto"/>
        <w:left w:val="none" w:sz="0" w:space="0" w:color="auto"/>
        <w:bottom w:val="none" w:sz="0" w:space="0" w:color="auto"/>
        <w:right w:val="none" w:sz="0" w:space="0" w:color="auto"/>
      </w:divBdr>
    </w:div>
    <w:div w:id="1237588346">
      <w:bodyDiv w:val="1"/>
      <w:marLeft w:val="0"/>
      <w:marRight w:val="0"/>
      <w:marTop w:val="0"/>
      <w:marBottom w:val="0"/>
      <w:divBdr>
        <w:top w:val="none" w:sz="0" w:space="0" w:color="auto"/>
        <w:left w:val="none" w:sz="0" w:space="0" w:color="auto"/>
        <w:bottom w:val="none" w:sz="0" w:space="0" w:color="auto"/>
        <w:right w:val="none" w:sz="0" w:space="0" w:color="auto"/>
      </w:divBdr>
    </w:div>
    <w:div w:id="1438528597">
      <w:bodyDiv w:val="1"/>
      <w:marLeft w:val="0"/>
      <w:marRight w:val="0"/>
      <w:marTop w:val="0"/>
      <w:marBottom w:val="0"/>
      <w:divBdr>
        <w:top w:val="none" w:sz="0" w:space="0" w:color="auto"/>
        <w:left w:val="none" w:sz="0" w:space="0" w:color="auto"/>
        <w:bottom w:val="none" w:sz="0" w:space="0" w:color="auto"/>
        <w:right w:val="none" w:sz="0" w:space="0" w:color="auto"/>
      </w:divBdr>
    </w:div>
    <w:div w:id="1480994232">
      <w:bodyDiv w:val="1"/>
      <w:marLeft w:val="0"/>
      <w:marRight w:val="0"/>
      <w:marTop w:val="0"/>
      <w:marBottom w:val="0"/>
      <w:divBdr>
        <w:top w:val="none" w:sz="0" w:space="0" w:color="auto"/>
        <w:left w:val="none" w:sz="0" w:space="0" w:color="auto"/>
        <w:bottom w:val="none" w:sz="0" w:space="0" w:color="auto"/>
        <w:right w:val="none" w:sz="0" w:space="0" w:color="auto"/>
      </w:divBdr>
    </w:div>
    <w:div w:id="1651792421">
      <w:bodyDiv w:val="1"/>
      <w:marLeft w:val="0"/>
      <w:marRight w:val="0"/>
      <w:marTop w:val="0"/>
      <w:marBottom w:val="0"/>
      <w:divBdr>
        <w:top w:val="none" w:sz="0" w:space="0" w:color="auto"/>
        <w:left w:val="none" w:sz="0" w:space="0" w:color="auto"/>
        <w:bottom w:val="none" w:sz="0" w:space="0" w:color="auto"/>
        <w:right w:val="none" w:sz="0" w:space="0" w:color="auto"/>
      </w:divBdr>
    </w:div>
    <w:div w:id="1879004410">
      <w:bodyDiv w:val="1"/>
      <w:marLeft w:val="0"/>
      <w:marRight w:val="0"/>
      <w:marTop w:val="0"/>
      <w:marBottom w:val="0"/>
      <w:divBdr>
        <w:top w:val="none" w:sz="0" w:space="0" w:color="auto"/>
        <w:left w:val="none" w:sz="0" w:space="0" w:color="auto"/>
        <w:bottom w:val="none" w:sz="0" w:space="0" w:color="auto"/>
        <w:right w:val="none" w:sz="0" w:space="0" w:color="auto"/>
      </w:divBdr>
    </w:div>
    <w:div w:id="1968000941">
      <w:bodyDiv w:val="1"/>
      <w:marLeft w:val="0"/>
      <w:marRight w:val="0"/>
      <w:marTop w:val="0"/>
      <w:marBottom w:val="0"/>
      <w:divBdr>
        <w:top w:val="none" w:sz="0" w:space="0" w:color="auto"/>
        <w:left w:val="none" w:sz="0" w:space="0" w:color="auto"/>
        <w:bottom w:val="none" w:sz="0" w:space="0" w:color="auto"/>
        <w:right w:val="none" w:sz="0" w:space="0" w:color="auto"/>
      </w:divBdr>
    </w:div>
    <w:div w:id="2129010564">
      <w:bodyDiv w:val="1"/>
      <w:marLeft w:val="0"/>
      <w:marRight w:val="0"/>
      <w:marTop w:val="0"/>
      <w:marBottom w:val="0"/>
      <w:divBdr>
        <w:top w:val="none" w:sz="0" w:space="0" w:color="auto"/>
        <w:left w:val="none" w:sz="0" w:space="0" w:color="auto"/>
        <w:bottom w:val="none" w:sz="0" w:space="0" w:color="auto"/>
        <w:right w:val="none" w:sz="0" w:space="0" w:color="auto"/>
      </w:divBdr>
      <w:divsChild>
        <w:div w:id="1898391638">
          <w:marLeft w:val="0"/>
          <w:marRight w:val="0"/>
          <w:marTop w:val="0"/>
          <w:marBottom w:val="0"/>
          <w:divBdr>
            <w:top w:val="none" w:sz="0" w:space="0" w:color="auto"/>
            <w:left w:val="none" w:sz="0" w:space="0" w:color="auto"/>
            <w:bottom w:val="none" w:sz="0" w:space="0" w:color="auto"/>
            <w:right w:val="none" w:sz="0" w:space="0" w:color="auto"/>
          </w:divBdr>
          <w:divsChild>
            <w:div w:id="1525244024">
              <w:marLeft w:val="0"/>
              <w:marRight w:val="0"/>
              <w:marTop w:val="0"/>
              <w:marBottom w:val="0"/>
              <w:divBdr>
                <w:top w:val="none" w:sz="0" w:space="0" w:color="auto"/>
                <w:left w:val="none" w:sz="0" w:space="0" w:color="auto"/>
                <w:bottom w:val="none" w:sz="0" w:space="0" w:color="auto"/>
                <w:right w:val="none" w:sz="0" w:space="0" w:color="auto"/>
              </w:divBdr>
              <w:divsChild>
                <w:div w:id="748498159">
                  <w:marLeft w:val="0"/>
                  <w:marRight w:val="0"/>
                  <w:marTop w:val="0"/>
                  <w:marBottom w:val="0"/>
                  <w:divBdr>
                    <w:top w:val="none" w:sz="0" w:space="0" w:color="auto"/>
                    <w:left w:val="none" w:sz="0" w:space="0" w:color="auto"/>
                    <w:bottom w:val="none" w:sz="0" w:space="0" w:color="auto"/>
                    <w:right w:val="none" w:sz="0" w:space="0" w:color="auto"/>
                  </w:divBdr>
                  <w:divsChild>
                    <w:div w:id="195966694">
                      <w:marLeft w:val="0"/>
                      <w:marRight w:val="0"/>
                      <w:marTop w:val="0"/>
                      <w:marBottom w:val="0"/>
                      <w:divBdr>
                        <w:top w:val="none" w:sz="0" w:space="0" w:color="auto"/>
                        <w:left w:val="none" w:sz="0" w:space="0" w:color="auto"/>
                        <w:bottom w:val="none" w:sz="0" w:space="0" w:color="auto"/>
                        <w:right w:val="none" w:sz="0" w:space="0" w:color="auto"/>
                      </w:divBdr>
                      <w:divsChild>
                        <w:div w:id="971708631">
                          <w:marLeft w:val="0"/>
                          <w:marRight w:val="0"/>
                          <w:marTop w:val="0"/>
                          <w:marBottom w:val="0"/>
                          <w:divBdr>
                            <w:top w:val="none" w:sz="0" w:space="0" w:color="auto"/>
                            <w:left w:val="none" w:sz="0" w:space="0" w:color="auto"/>
                            <w:bottom w:val="none" w:sz="0" w:space="0" w:color="auto"/>
                            <w:right w:val="none" w:sz="0" w:space="0" w:color="auto"/>
                          </w:divBdr>
                          <w:divsChild>
                            <w:div w:id="881790248">
                              <w:marLeft w:val="0"/>
                              <w:marRight w:val="0"/>
                              <w:marTop w:val="0"/>
                              <w:marBottom w:val="0"/>
                              <w:divBdr>
                                <w:top w:val="none" w:sz="0" w:space="0" w:color="auto"/>
                                <w:left w:val="none" w:sz="0" w:space="0" w:color="auto"/>
                                <w:bottom w:val="none" w:sz="0" w:space="0" w:color="auto"/>
                                <w:right w:val="none" w:sz="0" w:space="0" w:color="auto"/>
                              </w:divBdr>
                              <w:divsChild>
                                <w:div w:id="469515613">
                                  <w:marLeft w:val="0"/>
                                  <w:marRight w:val="0"/>
                                  <w:marTop w:val="0"/>
                                  <w:marBottom w:val="0"/>
                                  <w:divBdr>
                                    <w:top w:val="none" w:sz="0" w:space="0" w:color="auto"/>
                                    <w:left w:val="none" w:sz="0" w:space="0" w:color="auto"/>
                                    <w:bottom w:val="none" w:sz="0" w:space="0" w:color="auto"/>
                                    <w:right w:val="none" w:sz="0" w:space="0" w:color="auto"/>
                                  </w:divBdr>
                                  <w:divsChild>
                                    <w:div w:id="60175588">
                                      <w:marLeft w:val="0"/>
                                      <w:marRight w:val="0"/>
                                      <w:marTop w:val="0"/>
                                      <w:marBottom w:val="0"/>
                                      <w:divBdr>
                                        <w:top w:val="none" w:sz="0" w:space="0" w:color="auto"/>
                                        <w:left w:val="none" w:sz="0" w:space="0" w:color="auto"/>
                                        <w:bottom w:val="none" w:sz="0" w:space="0" w:color="auto"/>
                                        <w:right w:val="none" w:sz="0" w:space="0" w:color="auto"/>
                                      </w:divBdr>
                                      <w:divsChild>
                                        <w:div w:id="2097089463">
                                          <w:marLeft w:val="0"/>
                                          <w:marRight w:val="0"/>
                                          <w:marTop w:val="0"/>
                                          <w:marBottom w:val="0"/>
                                          <w:divBdr>
                                            <w:top w:val="none" w:sz="0" w:space="0" w:color="auto"/>
                                            <w:left w:val="none" w:sz="0" w:space="0" w:color="auto"/>
                                            <w:bottom w:val="none" w:sz="0" w:space="0" w:color="auto"/>
                                            <w:right w:val="none" w:sz="0" w:space="0" w:color="auto"/>
                                          </w:divBdr>
                                          <w:divsChild>
                                            <w:div w:id="5969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6DB7B-2804-4FE5-AB8D-D9B086CF5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13</Pages>
  <Words>5401</Words>
  <Characters>30792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Запрос котировок</vt:lpstr>
    </vt:vector>
  </TitlesOfParts>
  <Company>Ssga</Company>
  <LinksUpToDate>false</LinksUpToDate>
  <CharactersWithSpaces>36121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котировок</dc:title>
  <dc:creator>Ogorodnikova</dc:creator>
  <cp:lastModifiedBy>Назаренкова Ольга Валерьевна</cp:lastModifiedBy>
  <cp:revision>69</cp:revision>
  <cp:lastPrinted>2024-04-17T09:27:00Z</cp:lastPrinted>
  <dcterms:created xsi:type="dcterms:W3CDTF">2026-03-27T04:05:00Z</dcterms:created>
  <dcterms:modified xsi:type="dcterms:W3CDTF">2026-07-02T07:03:00Z</dcterms:modified>
</cp:coreProperties>
</file>