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73BF" w14:textId="77777777" w:rsidR="00A93E2F" w:rsidRPr="00D71CC5" w:rsidRDefault="00A93E2F" w:rsidP="00A93E2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ТЕХНИЧЕСКОЕ ЗАДАНИЕ</w:t>
      </w:r>
    </w:p>
    <w:p w14:paraId="306228D9" w14:textId="77777777" w:rsidR="00A93E2F" w:rsidRPr="005837C2" w:rsidRDefault="00A93E2F" w:rsidP="00A93E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C5EB18" w14:textId="2D120D79" w:rsidR="00A93E2F" w:rsidRPr="00A93E2F" w:rsidRDefault="00A93E2F" w:rsidP="00A93E2F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93E2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</w:t>
      </w:r>
      <w:r w:rsidRPr="00A93E2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 создание системы аварийного переключения охлаждения вакуумной печи</w:t>
      </w:r>
    </w:p>
    <w:p w14:paraId="2427B8DC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CDE96E" w14:textId="2E396323" w:rsidR="00BD1714" w:rsidRPr="003C4AF3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C4A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4A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Назначение </w:t>
      </w:r>
      <w:r w:rsidR="00130BC5" w:rsidRPr="003C4A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системы</w:t>
      </w:r>
      <w:r w:rsidR="00130BC5" w:rsidRPr="003C4A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7380D482" w14:textId="77777777" w:rsidR="00BD1714" w:rsidRPr="005837C2" w:rsidRDefault="00BD1714" w:rsidP="00541E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Система предназначена для автоматического переключения контура охлаждения вакуумной печи со штатного чиллера на центральное водоснабжение (далее — ЦВ) при пропадании электропитания, а также для автоматического возврата в штатный режим после восстановления работы чиллера.</w:t>
      </w:r>
    </w:p>
    <w:p w14:paraId="30657E3B" w14:textId="109482AB" w:rsidR="00BD1714" w:rsidRPr="003C4AF3" w:rsidRDefault="00BD1714" w:rsidP="003C4AF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C4A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Цел</w:t>
      </w:r>
      <w:r w:rsidR="003C4AF3" w:rsidRPr="003C4A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3C4A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создания системы</w:t>
      </w:r>
    </w:p>
    <w:p w14:paraId="5D48BE2E" w14:textId="5005D83E" w:rsidR="00BD1714" w:rsidRPr="005837C2" w:rsidRDefault="003C4AF3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непрерывного охлаждения вакуумной печи </w:t>
      </w:r>
      <w:r w:rsidR="00A93E2F">
        <w:rPr>
          <w:rFonts w:ascii="Times New Roman" w:hAnsi="Times New Roman" w:cs="Times New Roman"/>
          <w:sz w:val="24"/>
          <w:szCs w:val="24"/>
          <w:lang w:eastAsia="ru-RU"/>
        </w:rPr>
        <w:t xml:space="preserve">от централизованной системы водоснабжения 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при отключении электроэнергии</w:t>
      </w:r>
    </w:p>
    <w:p w14:paraId="048DD3E1" w14:textId="26B3DF76" w:rsidR="00130BC5" w:rsidRPr="003C4AF3" w:rsidRDefault="00BD1714" w:rsidP="003C4AF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C4A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Технические требования</w:t>
      </w:r>
    </w:p>
    <w:p w14:paraId="13BC1C3E" w14:textId="18CEF321" w:rsidR="00130BC5" w:rsidRPr="005837C2" w:rsidRDefault="00130B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8985"/>
      </w:tblGrid>
      <w:tr w:rsidR="005837C2" w:rsidRPr="005837C2" w14:paraId="60E5B55E" w14:textId="77777777" w:rsidTr="003C4A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9F8C6C" w14:textId="0A25E730" w:rsidR="00130BC5" w:rsidRPr="005837C2" w:rsidRDefault="003C4AF3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DAFB40" w14:textId="77777777" w:rsidR="00130BC5" w:rsidRPr="005837C2" w:rsidRDefault="00130BC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Исключение ложного переключения на штатный чиллер при кратковременном пропадании питания в случае, если чиллер не запустился</w:t>
            </w:r>
          </w:p>
        </w:tc>
      </w:tr>
      <w:tr w:rsidR="005837C2" w:rsidRPr="005837C2" w14:paraId="3D9FB787" w14:textId="77777777" w:rsidTr="003C4A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6BBF5F" w14:textId="336F2015" w:rsidR="00130BC5" w:rsidRPr="005837C2" w:rsidRDefault="003C4AF3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9992C1" w14:textId="77777777" w:rsidR="00130BC5" w:rsidRPr="005837C2" w:rsidRDefault="00130BC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полной гидравлической развязки между штатным и аварийным контурами</w:t>
            </w:r>
          </w:p>
        </w:tc>
      </w:tr>
      <w:tr w:rsidR="005837C2" w:rsidRPr="005837C2" w14:paraId="07B0C945" w14:textId="77777777" w:rsidTr="003C4A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07F79" w14:textId="1CF34CE8" w:rsidR="00130BC5" w:rsidRPr="005837C2" w:rsidRDefault="003C4AF3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371F19" w14:textId="77777777" w:rsidR="00130BC5" w:rsidRPr="005837C2" w:rsidRDefault="00130BC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Минимизация количества активных компонентов системы</w:t>
            </w:r>
          </w:p>
        </w:tc>
      </w:tr>
    </w:tbl>
    <w:p w14:paraId="6EF4B992" w14:textId="03AD4271" w:rsidR="00130BC5" w:rsidRPr="005837C2" w:rsidRDefault="00130B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DA9689" w14:textId="77777777" w:rsidR="00130BC5" w:rsidRPr="005837C2" w:rsidRDefault="00130B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7DDF8990" w14:textId="77777777" w:rsidR="00130BC5" w:rsidRPr="005837C2" w:rsidRDefault="00130B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465FF8" w14:textId="6E90EFB6" w:rsidR="00BD1714" w:rsidRPr="00D71CC5" w:rsidRDefault="00130BC5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3C4A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D1714"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составу оборудования</w:t>
      </w:r>
    </w:p>
    <w:p w14:paraId="01DC79AD" w14:textId="4B500C5F" w:rsidR="00BD1714" w:rsidRPr="005837C2" w:rsidRDefault="003C4AF3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3.1 </w:t>
      </w:r>
      <w:r w:rsidR="00BD1714" w:rsidRPr="005837C2">
        <w:rPr>
          <w:rFonts w:ascii="Times New Roman" w:hAnsi="Times New Roman" w:cs="Times New Roman"/>
          <w:sz w:val="24"/>
          <w:szCs w:val="24"/>
          <w:lang w:eastAsia="ru-RU"/>
        </w:rPr>
        <w:t>Система включает в себя следующие основные функциональные элементы: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329"/>
        <w:gridCol w:w="2153"/>
        <w:gridCol w:w="1182"/>
        <w:gridCol w:w="2159"/>
      </w:tblGrid>
      <w:tr w:rsidR="00130BC5" w:rsidRPr="005837C2" w14:paraId="7472BFA0" w14:textId="77777777" w:rsidTr="003C4AF3">
        <w:trPr>
          <w:tblHeader/>
        </w:trPr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348764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ABAE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20396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4602C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62DAB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Функциональное назначение</w:t>
            </w:r>
          </w:p>
        </w:tc>
      </w:tr>
      <w:tr w:rsidR="00130BC5" w:rsidRPr="005837C2" w14:paraId="70A22A9F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E5A67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F163C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Клапан электромагнитный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4B62A" w14:textId="21C51F8C" w:rsidR="00BD1714" w:rsidRPr="00367780" w:rsidRDefault="0036778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Нормально открытый</w:t>
            </w:r>
            <w:r w:rsidR="00BD1714"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BD1714"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541E70"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D1714"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1714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D1714"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D563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00E6C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Подача воды от ЦВ на вход печи</w:t>
            </w:r>
          </w:p>
        </w:tc>
      </w:tr>
      <w:tr w:rsidR="00130BC5" w:rsidRPr="005837C2" w14:paraId="4769CCF6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49F6CC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8DAC4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Клапан электромагнитный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16F42A" w14:textId="108CADC4" w:rsidR="00BD1714" w:rsidRPr="005837C2" w:rsidRDefault="0036778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Нормально открытый</w:t>
            </w:r>
            <w:r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24 </w:t>
            </w: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1B6F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4F50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Слив воды с выхода печи в дренаж</w:t>
            </w:r>
          </w:p>
        </w:tc>
      </w:tr>
      <w:tr w:rsidR="00130BC5" w:rsidRPr="005837C2" w14:paraId="4F59F9F1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8E005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K3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6F3D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Клапан электромагнитный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43DCA" w14:textId="1325FA57" w:rsidR="00BD1714" w:rsidRPr="00367780" w:rsidRDefault="0036778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Нормально закрытый</w:t>
            </w:r>
            <w:r w:rsidR="00BD1714"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НЗ</w:t>
            </w:r>
            <w:r w:rsidR="00BD1714"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3564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2EC2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Отсечка входа печи от чиллера</w:t>
            </w:r>
          </w:p>
        </w:tc>
      </w:tr>
      <w:tr w:rsidR="00130BC5" w:rsidRPr="005837C2" w14:paraId="6784B72F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67CB9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K4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BADC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Клапан электромагнитный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7A78E" w14:textId="222C81A6" w:rsidR="00BD1714" w:rsidRPr="005837C2" w:rsidRDefault="0036778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Нормально закрытый</w:t>
            </w:r>
            <w:r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НЗ</w:t>
            </w:r>
            <w:r w:rsidRPr="00367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3C5C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766EC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Отсечка выхода печи к чиллеру</w:t>
            </w:r>
          </w:p>
        </w:tc>
      </w:tr>
      <w:tr w:rsidR="00130BC5" w:rsidRPr="005837C2" w14:paraId="78F368F7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747FAE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ФМ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532ED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Фильтр механический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38FF3E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300–500 мкм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4C12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927730" w14:textId="34EB820C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Очистка воды </w:t>
            </w:r>
          </w:p>
        </w:tc>
      </w:tr>
      <w:tr w:rsidR="00130BC5" w:rsidRPr="005837C2" w14:paraId="1D40336C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B466C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98BD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Регулятор давления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621C0" w14:textId="0FCA873C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41E70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41E70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E9A58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F2F2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требованию (при давлении ЦВ &gt; 6 бар)</w:t>
            </w:r>
          </w:p>
        </w:tc>
      </w:tr>
      <w:tr w:rsidR="00130BC5" w:rsidRPr="005837C2" w14:paraId="6EC37954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18AAE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КШ1–КШ8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3203E3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Шаровые краны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BEAA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Латунь, </w:t>
            </w:r>
            <w:proofErr w:type="spellStart"/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полнопроходные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6556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3600A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Отсечка и обслуживание согласно п. 3.2.3</w:t>
            </w:r>
          </w:p>
        </w:tc>
      </w:tr>
      <w:tr w:rsidR="00130BC5" w:rsidRPr="005837C2" w14:paraId="6BB75D6F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127F21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3F95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Байпасная линия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A07A9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сборе с двумя шаровыми кранами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B7E0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E622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Ручное включение охлаждения от ЦВ в обход автоматики</w:t>
            </w:r>
          </w:p>
        </w:tc>
      </w:tr>
      <w:tr w:rsidR="00130BC5" w:rsidRPr="005837C2" w14:paraId="03DB9322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88563E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61908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Манометр механический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20BD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0–10 бар, корпус ≥63 мм, G¼"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E1D6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B363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давления на входе печи</w:t>
            </w:r>
          </w:p>
        </w:tc>
      </w:tr>
      <w:tr w:rsidR="00130BC5" w:rsidRPr="005837C2" w14:paraId="4394E23E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A826D7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КК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6D56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Клеммная коробка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94CAD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IP54, на DIN-рейку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5B94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1–2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127EB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соединения</w:t>
            </w:r>
          </w:p>
        </w:tc>
      </w:tr>
      <w:tr w:rsidR="00130BC5" w:rsidRPr="005837C2" w14:paraId="44F21181" w14:textId="77777777" w:rsidTr="003C4AF3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B83D3D" w14:textId="77777777" w:rsidR="00BD1714" w:rsidRPr="005837C2" w:rsidRDefault="00BD1714" w:rsidP="003C4AF3">
            <w:pPr>
              <w:spacing w:line="240" w:lineRule="auto"/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122965" w14:textId="35A093B4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Кабельно-монтажная продукция</w:t>
            </w:r>
            <w:r w:rsidR="00541E70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блоки питания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AF88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проекту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AD686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объеме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8A051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Электромонтаж</w:t>
            </w:r>
          </w:p>
        </w:tc>
      </w:tr>
    </w:tbl>
    <w:p w14:paraId="3562E7A7" w14:textId="77777777" w:rsidR="00541E70" w:rsidRPr="005837C2" w:rsidRDefault="00541E70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966D03" w14:textId="29E1C1BD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Требования к гидравлической схеме</w:t>
      </w:r>
    </w:p>
    <w:p w14:paraId="46E0DC30" w14:textId="1DB19AD8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.1. Конфигурация штатного контура</w:t>
      </w:r>
    </w:p>
    <w:p w14:paraId="38FA04F5" w14:textId="027DD041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Чиллер (выход) → шаровый кран → K3 (</w:t>
      </w:r>
      <w:r w:rsidR="00367780">
        <w:rPr>
          <w:rFonts w:ascii="Times New Roman" w:hAnsi="Times New Roman" w:cs="Times New Roman"/>
          <w:sz w:val="24"/>
          <w:szCs w:val="24"/>
          <w:lang w:eastAsia="ru-RU"/>
        </w:rPr>
        <w:t>НЗ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) → шаровый кран → Вход печи → Выход печи → шаровый кран → K4 (</w:t>
      </w:r>
      <w:r w:rsidR="00367780">
        <w:rPr>
          <w:rFonts w:ascii="Times New Roman" w:hAnsi="Times New Roman" w:cs="Times New Roman"/>
          <w:sz w:val="24"/>
          <w:szCs w:val="24"/>
          <w:lang w:eastAsia="ru-RU"/>
        </w:rPr>
        <w:t>НЗ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) → шаровый кран → Чиллер (вход)</w:t>
      </w:r>
    </w:p>
    <w:p w14:paraId="6A9CEEE3" w14:textId="037EA6F5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.2. Конфигурация автоматического аварийного контура</w:t>
      </w:r>
    </w:p>
    <w:p w14:paraId="1641A082" w14:textId="4C59C9DC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Центральный водопровод → шаровый кран → Фильтр → K1 (</w:t>
      </w:r>
      <w:r w:rsidR="00367780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) → Вход печи → Выход печи → K2 (</w:t>
      </w:r>
      <w:r w:rsidR="00367780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) → шаровый кран → Дренаж</w:t>
      </w:r>
    </w:p>
    <w:p w14:paraId="6EB74868" w14:textId="693D8A54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.3. Размещение шаровых кранов</w:t>
      </w:r>
    </w:p>
    <w:p w14:paraId="0861ABEE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 xml:space="preserve">Шаровые краны (8 </w:t>
      </w:r>
      <w:proofErr w:type="spellStart"/>
      <w:r w:rsidRPr="005837C2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5837C2">
        <w:rPr>
          <w:rFonts w:ascii="Times New Roman" w:hAnsi="Times New Roman" w:cs="Times New Roman"/>
          <w:sz w:val="24"/>
          <w:szCs w:val="24"/>
          <w:lang w:eastAsia="ru-RU"/>
        </w:rPr>
        <w:t>) устанавливаются в следующих точках: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4324"/>
      </w:tblGrid>
      <w:tr w:rsidR="00BD1714" w:rsidRPr="005837C2" w14:paraId="04EC2471" w14:textId="77777777" w:rsidTr="005837C2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0D7D8A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крана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5D3D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Точка установки</w:t>
            </w:r>
          </w:p>
        </w:tc>
      </w:tr>
      <w:tr w:rsidR="00BD1714" w:rsidRPr="005837C2" w14:paraId="0C316056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3EADFB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A5797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 охлаждающей жидкости в печь</w:t>
            </w:r>
          </w:p>
        </w:tc>
      </w:tr>
      <w:tr w:rsidR="00BD1714" w:rsidRPr="005837C2" w14:paraId="48AE48A7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498D1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B7BBD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 охлаждающей жидкости из печи</w:t>
            </w:r>
          </w:p>
        </w:tc>
      </w:tr>
      <w:tr w:rsidR="00BD1714" w:rsidRPr="005837C2" w14:paraId="260E2260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5F9D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EDCE4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 чиллера (обратка от печи)</w:t>
            </w:r>
          </w:p>
        </w:tc>
      </w:tr>
      <w:tr w:rsidR="00BD1714" w:rsidRPr="005837C2" w14:paraId="17E213B2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498E6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E8AA8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 чиллера (подача на печь)</w:t>
            </w:r>
          </w:p>
        </w:tc>
      </w:tr>
      <w:tr w:rsidR="00BD1714" w:rsidRPr="005837C2" w14:paraId="2A35DDCF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1A5EAB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AE992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 от центрального водоснабжения</w:t>
            </w:r>
          </w:p>
        </w:tc>
      </w:tr>
      <w:tr w:rsidR="00BD1714" w:rsidRPr="005837C2" w14:paraId="18D45208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8B1EF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3008F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 в дренаж / канализацию</w:t>
            </w:r>
          </w:p>
        </w:tc>
      </w:tr>
      <w:tr w:rsidR="00BD1714" w:rsidRPr="005837C2" w14:paraId="5E5A0EC9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BCB2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8CA31A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Байпасная линия (вход байпаса)</w:t>
            </w:r>
          </w:p>
        </w:tc>
      </w:tr>
      <w:tr w:rsidR="00BD1714" w:rsidRPr="005837C2" w14:paraId="738A591C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F6160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КШ8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B8D32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Байпасная линия (выход байпаса)</w:t>
            </w:r>
          </w:p>
        </w:tc>
      </w:tr>
    </w:tbl>
    <w:p w14:paraId="109FFFBB" w14:textId="457561D1" w:rsidR="00541E70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.4. Байпасная линия</w:t>
      </w:r>
    </w:p>
    <w:p w14:paraId="3E01B7BB" w14:textId="14DA2A93" w:rsidR="00BD1714" w:rsidRPr="005837C2" w:rsidRDefault="00BD1714" w:rsidP="00541E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Байпасная линия предназначена для принудительного ручного включения охлаждения от ЦВ в обход электромагнитных клапанов K1 и K2. Выполняется в виде перемычки с двумя последовательно установленными шаровыми кранами (КШ7, КШ8).</w:t>
      </w:r>
    </w:p>
    <w:p w14:paraId="65E125E7" w14:textId="1BA29EC1" w:rsidR="00541E70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.5. Контрольно-измерительные приборы</w:t>
      </w:r>
    </w:p>
    <w:p w14:paraId="07014A90" w14:textId="5465F126" w:rsidR="00BD1714" w:rsidRPr="005837C2" w:rsidRDefault="00BD1714" w:rsidP="00541E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Манометр (МН) устанавливается на входе охлаждающей жидкости в печь после точек подключения клапанов K1 и K3.</w:t>
      </w:r>
    </w:p>
    <w:p w14:paraId="57962212" w14:textId="4BD9B063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 Требования к электропитанию</w:t>
      </w:r>
    </w:p>
    <w:p w14:paraId="35A5E960" w14:textId="2593AD90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.1. Источник питания</w:t>
      </w:r>
    </w:p>
    <w:p w14:paraId="38F6E3BD" w14:textId="43A07573" w:rsidR="00BD1714" w:rsidRPr="005837C2" w:rsidRDefault="00BD1714" w:rsidP="00541E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 xml:space="preserve">Питание электромагнитных клапанов K1, K2, K3, K4 осуществляется напряжением </w:t>
      </w:r>
      <w:r w:rsidR="00541E70" w:rsidRPr="005837C2">
        <w:rPr>
          <w:rFonts w:ascii="Times New Roman" w:hAnsi="Times New Roman" w:cs="Times New Roman"/>
          <w:sz w:val="24"/>
          <w:szCs w:val="24"/>
          <w:lang w:eastAsia="ru-RU"/>
        </w:rPr>
        <w:t>постоянным напряжением 24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</w:p>
    <w:p w14:paraId="728B97A8" w14:textId="2819B3F4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.2. Точка подключения</w:t>
      </w:r>
    </w:p>
    <w:p w14:paraId="70460B9A" w14:textId="27B3CEB4" w:rsidR="00BD1714" w:rsidRPr="005837C2" w:rsidRDefault="00BD1714" w:rsidP="00541E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Питание всех четырёх электромагнитных клапанов подключается после пускателя циркуляционного насоса чиллера</w:t>
      </w:r>
      <w:r w:rsidR="00541E70" w:rsidRPr="005837C2">
        <w:rPr>
          <w:rFonts w:ascii="Times New Roman" w:hAnsi="Times New Roman" w:cs="Times New Roman"/>
          <w:sz w:val="24"/>
          <w:szCs w:val="24"/>
          <w:lang w:eastAsia="ru-RU"/>
        </w:rPr>
        <w:t xml:space="preserve"> через блок питания 24 В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A3811A6" w14:textId="50BF3469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.3. Обоснование схемы электропитания</w:t>
      </w:r>
    </w:p>
    <w:p w14:paraId="229728B4" w14:textId="77777777" w:rsidR="00541E70" w:rsidRPr="005837C2" w:rsidRDefault="00BD1714" w:rsidP="00541E7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При пропадании общего электропитания насос останавливается → клапаны теряют питание → переходят в аварийный режим.</w:t>
      </w:r>
    </w:p>
    <w:p w14:paraId="6BDB3DC4" w14:textId="5186271B" w:rsidR="00BD1714" w:rsidRPr="005837C2" w:rsidRDefault="00BD1714" w:rsidP="00541E7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При кратковременном пропадании питания насос останавливается, но при восстановлении напряжения не запускается автоматически (требует ручного нажатия кнопки «Пуск») → клапаны остаются обесточенными → сохраняется аварийный режим охлаждения от ЦВ до момента целенаправленного запуска чиллера оператором.</w:t>
      </w:r>
    </w:p>
    <w:p w14:paraId="54DD712D" w14:textId="10AEEDC5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Требования к логике работы</w:t>
      </w:r>
    </w:p>
    <w:p w14:paraId="4E4BB79E" w14:textId="51376A21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.1. Штатный режим (насос чиллера работает, напряжение подано)</w:t>
      </w:r>
    </w:p>
    <w:tbl>
      <w:tblPr>
        <w:tblW w:w="4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3031"/>
      </w:tblGrid>
      <w:tr w:rsidR="00541E70" w:rsidRPr="005837C2" w14:paraId="181B6FA9" w14:textId="77777777" w:rsidTr="00541E70">
        <w:trPr>
          <w:trHeight w:val="372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0144B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A770AA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Состояние</w:t>
            </w:r>
          </w:p>
        </w:tc>
      </w:tr>
      <w:tr w:rsidR="00541E70" w:rsidRPr="005837C2" w14:paraId="25F5D9C0" w14:textId="77777777" w:rsidTr="00541E70">
        <w:trPr>
          <w:trHeight w:val="37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976D6D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4DCFEF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Закрыт</w:t>
            </w:r>
          </w:p>
        </w:tc>
      </w:tr>
      <w:tr w:rsidR="00541E70" w:rsidRPr="005837C2" w14:paraId="2BF7ED89" w14:textId="77777777" w:rsidTr="00541E70">
        <w:trPr>
          <w:trHeight w:val="37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F63F4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A733D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Закрыт</w:t>
            </w:r>
          </w:p>
        </w:tc>
      </w:tr>
      <w:tr w:rsidR="00541E70" w:rsidRPr="005837C2" w14:paraId="15D00246" w14:textId="77777777" w:rsidTr="00541E70">
        <w:trPr>
          <w:trHeight w:val="37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607B35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K3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63834F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Открыт</w:t>
            </w:r>
          </w:p>
        </w:tc>
      </w:tr>
      <w:tr w:rsidR="00541E70" w:rsidRPr="005837C2" w14:paraId="3F2DC797" w14:textId="77777777" w:rsidTr="00541E70">
        <w:trPr>
          <w:trHeight w:val="372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F3E702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K4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21EAE" w14:textId="77777777" w:rsidR="00541E70" w:rsidRPr="005837C2" w:rsidRDefault="00541E70" w:rsidP="005837C2">
            <w:pPr>
              <w:pStyle w:val="a6"/>
              <w:rPr>
                <w:sz w:val="24"/>
                <w:szCs w:val="24"/>
                <w:lang w:eastAsia="ru-RU"/>
              </w:rPr>
            </w:pPr>
            <w:r w:rsidRPr="005837C2">
              <w:rPr>
                <w:sz w:val="24"/>
                <w:szCs w:val="24"/>
                <w:lang w:eastAsia="ru-RU"/>
              </w:rPr>
              <w:t>Открыт</w:t>
            </w:r>
          </w:p>
        </w:tc>
      </w:tr>
    </w:tbl>
    <w:p w14:paraId="4233A440" w14:textId="77777777" w:rsidR="00541E70" w:rsidRPr="005837C2" w:rsidRDefault="00541E70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7B191C" w14:textId="77777777" w:rsidR="00541E70" w:rsidRPr="005837C2" w:rsidRDefault="00541E7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5A4EAEEA" w14:textId="5B0D72B8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.2. Аварийный автоматический режим (насос чиллера остановлен, напряжение отсутствует)</w:t>
      </w:r>
    </w:p>
    <w:tbl>
      <w:tblPr>
        <w:tblW w:w="7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477"/>
      </w:tblGrid>
      <w:tr w:rsidR="00541E70" w:rsidRPr="005837C2" w14:paraId="6C6E92D7" w14:textId="77777777" w:rsidTr="00541E70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9936A7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270DE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</w:tc>
      </w:tr>
      <w:tr w:rsidR="00541E70" w:rsidRPr="005837C2" w14:paraId="37ABCD28" w14:textId="77777777" w:rsidTr="00541E70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043F3C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ADEC0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</w:t>
            </w:r>
          </w:p>
        </w:tc>
      </w:tr>
      <w:tr w:rsidR="00541E70" w:rsidRPr="005837C2" w14:paraId="25B47C9D" w14:textId="77777777" w:rsidTr="00541E70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EA3A84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3C2A1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</w:t>
            </w:r>
          </w:p>
        </w:tc>
      </w:tr>
      <w:tr w:rsidR="00541E70" w:rsidRPr="005837C2" w14:paraId="191825A8" w14:textId="77777777" w:rsidTr="00541E70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1D5EB7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7577D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</w:t>
            </w:r>
          </w:p>
        </w:tc>
      </w:tr>
      <w:tr w:rsidR="00541E70" w:rsidRPr="005837C2" w14:paraId="4E609150" w14:textId="77777777" w:rsidTr="00541E70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950D5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EDB10" w14:textId="77777777" w:rsidR="00541E70" w:rsidRPr="005837C2" w:rsidRDefault="00541E70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</w:t>
            </w:r>
          </w:p>
        </w:tc>
      </w:tr>
    </w:tbl>
    <w:p w14:paraId="69B39582" w14:textId="71298E28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.3. Ручной (байпасный) режим</w:t>
      </w:r>
    </w:p>
    <w:p w14:paraId="746ABF13" w14:textId="77777777" w:rsidR="00541E70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При открытии шаровых кранов КШ7 и КШ8 вода от ЦВ поступает на вход печи, минуя электромагнитные клапаны.</w:t>
      </w:r>
    </w:p>
    <w:p w14:paraId="297B8833" w14:textId="2649B328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 xml:space="preserve"> Режим используется для:</w:t>
      </w:r>
    </w:p>
    <w:p w14:paraId="0324DC8E" w14:textId="77777777" w:rsidR="00BD1714" w:rsidRPr="005837C2" w:rsidRDefault="00BD1714" w:rsidP="00541E70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нештатных ситуаций в работе автоматики;</w:t>
      </w:r>
    </w:p>
    <w:p w14:paraId="382DE6C3" w14:textId="77777777" w:rsidR="00BD1714" w:rsidRPr="005837C2" w:rsidRDefault="00BD1714" w:rsidP="00541E70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проведения технического обслуживания;</w:t>
      </w:r>
    </w:p>
    <w:p w14:paraId="53FAA301" w14:textId="77777777" w:rsidR="00BD1714" w:rsidRPr="005837C2" w:rsidRDefault="00BD1714" w:rsidP="00541E70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принудительного охлаждения вне зависимости от наличия электропитания.</w:t>
      </w:r>
    </w:p>
    <w:p w14:paraId="514C37E0" w14:textId="3CA13D63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3C4AF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.4. Восстановление штатного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5399"/>
      </w:tblGrid>
      <w:tr w:rsidR="00BD1714" w:rsidRPr="005837C2" w14:paraId="0555C198" w14:textId="77777777" w:rsidTr="00541E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08766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Действие оператора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301B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Реакция системы</w:t>
            </w:r>
          </w:p>
        </w:tc>
      </w:tr>
      <w:tr w:rsidR="00BD1714" w:rsidRPr="005837C2" w14:paraId="01760E20" w14:textId="77777777" w:rsidTr="00541E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09E3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Нажатие кнопки «Пуск» чиллера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F26E1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Насос запускается → на клапаны подаётся напряжение</w:t>
            </w:r>
          </w:p>
        </w:tc>
      </w:tr>
      <w:tr w:rsidR="00BD1714" w:rsidRPr="005837C2" w14:paraId="343BE528" w14:textId="77777777" w:rsidTr="00541E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0883B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B1F61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K1, K2 закрываются; K3, K4 открываются</w:t>
            </w:r>
          </w:p>
        </w:tc>
      </w:tr>
      <w:tr w:rsidR="00BD1714" w:rsidRPr="005837C2" w14:paraId="6E31BFEC" w14:textId="77777777" w:rsidTr="00541E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3024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Охлаждение от чиллера восстановлено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0A3F7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14:paraId="059CBF11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Дополнительных действий (взвод реле, ручное переключение клапанов) не требуется.</w:t>
      </w:r>
    </w:p>
    <w:p w14:paraId="695AAC3D" w14:textId="7EFBCAA9" w:rsidR="00541E70" w:rsidRPr="005837C2" w:rsidRDefault="00541E7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1C9AA8F0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8EA1C9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Требования к электромагнитным клапанам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5362"/>
      </w:tblGrid>
      <w:tr w:rsidR="00BD1714" w:rsidRPr="005837C2" w14:paraId="3B8FF945" w14:textId="77777777" w:rsidTr="005837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E17F0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D1FAD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BD1714" w:rsidRPr="005837C2" w14:paraId="10E78444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5AA1A3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F7AE53" w14:textId="57EFBC61" w:rsidR="00BD1714" w:rsidRPr="005837C2" w:rsidRDefault="005837C2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="00BD1714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5837C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BD1714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C, 50 Гц</w:t>
            </w:r>
          </w:p>
        </w:tc>
      </w:tr>
      <w:tr w:rsidR="00BD1714" w:rsidRPr="005837C2" w14:paraId="2909071F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9DD9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K1, K2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462513" w14:textId="6C4C73EE" w:rsidR="00BD1714" w:rsidRPr="005837C2" w:rsidRDefault="005837C2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Нормально открыт</w:t>
            </w:r>
            <w:r w:rsidR="00BD1714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BD1714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D1714" w:rsidRPr="005837C2" w14:paraId="3901B0DB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62F31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K3, K4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14E0D3" w14:textId="2C37874A" w:rsidR="00BD1714" w:rsidRPr="005837C2" w:rsidRDefault="005837C2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Нормально закрыт</w:t>
            </w:r>
            <w:r w:rsidR="00BD1714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НЗ</w:t>
            </w:r>
            <w:r w:rsidR="00BD1714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D1714" w:rsidRPr="005837C2" w14:paraId="6B812ACC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EA8FD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9DBDA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Латунь или нержавеющая сталь</w:t>
            </w:r>
          </w:p>
        </w:tc>
      </w:tr>
      <w:tr w:rsidR="00BD1714" w:rsidRPr="005837C2" w14:paraId="48823A95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53B55E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Присоединительная резьба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61A84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Подлежит уточнению с Заказчиком (G½", G¾", G1")</w:t>
            </w:r>
          </w:p>
        </w:tc>
      </w:tr>
      <w:tr w:rsidR="00BD1714" w:rsidRPr="005837C2" w14:paraId="4A8A0172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0E513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Рабочее давление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4E010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6 бар</w:t>
            </w:r>
          </w:p>
        </w:tc>
      </w:tr>
      <w:tr w:rsidR="00BD1714" w:rsidRPr="005837C2" w14:paraId="1AF76A15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664A1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среда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34CF0A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 техническая, +5 … +40 °C</w:t>
            </w:r>
          </w:p>
        </w:tc>
      </w:tr>
      <w:tr w:rsidR="00BD1714" w:rsidRPr="005837C2" w14:paraId="28CA893E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30861C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защиты электрической части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95E6F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ниже IP54</w:t>
            </w:r>
          </w:p>
        </w:tc>
      </w:tr>
    </w:tbl>
    <w:p w14:paraId="7CFFDE7F" w14:textId="694DED55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079935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Разграничение зон ответственности</w:t>
      </w:r>
    </w:p>
    <w:p w14:paraId="618D75D2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5.1. Работы, выполняемые Подрядчиком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8647"/>
      </w:tblGrid>
      <w:tr w:rsidR="00BD1714" w:rsidRPr="005837C2" w14:paraId="2F8420C3" w14:textId="77777777" w:rsidTr="005837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EDE4F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58BE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</w:tr>
      <w:tr w:rsidR="00BD1714" w:rsidRPr="005837C2" w14:paraId="5314DA5D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E9B38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982D75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гидравлической и электрической принципиальных схем</w:t>
            </w:r>
          </w:p>
        </w:tc>
      </w:tr>
      <w:tr w:rsidR="00BD1714" w:rsidRPr="005837C2" w14:paraId="7529C227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09FB2C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F5BB93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оборудования согласно разделу 3.1 настоящего ТЗ</w:t>
            </w:r>
          </w:p>
        </w:tc>
      </w:tr>
      <w:tr w:rsidR="00BD1714" w:rsidRPr="005837C2" w14:paraId="69C3966E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0A448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F31042" w14:textId="6D96D2B5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Электромонтажные работы: прокладка кабеля, подключение клапанов к клеммным коробкам, подключение к цепи насоса чиллера </w:t>
            </w:r>
          </w:p>
        </w:tc>
      </w:tr>
      <w:tr w:rsidR="00500F45" w:rsidRPr="005837C2" w14:paraId="7BDC4370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2D788F" w14:textId="66B45884" w:rsidR="00500F45" w:rsidRPr="00500F45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76C7D0" w14:textId="7E2F4D9E" w:rsidR="00500F45" w:rsidRPr="005837C2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Врезка в штатный контур охлаждения печи (вход и выход)</w:t>
            </w:r>
          </w:p>
        </w:tc>
      </w:tr>
      <w:tr w:rsidR="00500F45" w:rsidRPr="005837C2" w14:paraId="118613E2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12AECA" w14:textId="7549384E" w:rsidR="00500F45" w:rsidRPr="00500F45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C84830" w14:textId="5A5DBC7C" w:rsidR="00500F45" w:rsidRPr="005837C2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Врезка в штатный контур чиллера (вход и выход)</w:t>
            </w:r>
          </w:p>
        </w:tc>
      </w:tr>
      <w:tr w:rsidR="00500F45" w:rsidRPr="005837C2" w14:paraId="4323C9D1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8CB255" w14:textId="08735A4D" w:rsidR="00500F45" w:rsidRPr="00500F45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A23DA6" w14:textId="0E0FC896" w:rsidR="00500F45" w:rsidRPr="005837C2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Гидравлический монтаж: установка клапанов, кранов, фильтра, манометра, байпасной линии, соединение между собой в пределах поставляемой обвязки</w:t>
            </w:r>
          </w:p>
        </w:tc>
      </w:tr>
      <w:tr w:rsidR="00500F45" w:rsidRPr="005837C2" w14:paraId="58555000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EEDBA" w14:textId="248F97DD" w:rsidR="00500F45" w:rsidRPr="00500F45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A2C466" w14:textId="77777777" w:rsidR="00500F45" w:rsidRPr="005837C2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Пусконаладочные работы и проведение испытаний согласно разделу 7</w:t>
            </w:r>
          </w:p>
        </w:tc>
      </w:tr>
      <w:tr w:rsidR="00500F45" w:rsidRPr="005837C2" w14:paraId="670D036B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EAECC3" w14:textId="2B496144" w:rsidR="00500F45" w:rsidRPr="00500F45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89C9BB" w14:textId="77777777" w:rsidR="00500F45" w:rsidRPr="005837C2" w:rsidRDefault="00500F45" w:rsidP="0050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документации и актов Заказчику</w:t>
            </w:r>
          </w:p>
        </w:tc>
      </w:tr>
    </w:tbl>
    <w:p w14:paraId="7948FCB4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5.2. Работы, выполняемые Заказчиком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8084"/>
      </w:tblGrid>
      <w:tr w:rsidR="00BD1714" w:rsidRPr="005837C2" w14:paraId="14A49403" w14:textId="77777777" w:rsidTr="005837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13879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6868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</w:tr>
      <w:tr w:rsidR="00BD1714" w:rsidRPr="005837C2" w14:paraId="5C85E282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CEEE7C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9FBF9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Подключение системы к существующим инженерным сетям:</w:t>
            </w:r>
          </w:p>
        </w:tc>
      </w:tr>
      <w:tr w:rsidR="00BD1714" w:rsidRPr="005837C2" w14:paraId="3F9A0923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4F770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961B1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Врезка в центральный водопровод (подача воды)</w:t>
            </w:r>
          </w:p>
        </w:tc>
      </w:tr>
      <w:tr w:rsidR="00BD1714" w:rsidRPr="005837C2" w14:paraId="20CD52B6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D5E0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EC217A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Подключение к дренажу / канализации (слив)</w:t>
            </w:r>
          </w:p>
        </w:tc>
      </w:tr>
      <w:tr w:rsidR="00BD1714" w:rsidRPr="005837C2" w14:paraId="747D519B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57260C" w14:textId="3260D8C9" w:rsidR="00BD1714" w:rsidRPr="005837C2" w:rsidRDefault="00500F4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30081934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5837C2"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B66A3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всех сварочных и врезных работ в действующие трубопроводы</w:t>
            </w:r>
          </w:p>
        </w:tc>
      </w:tr>
    </w:tbl>
    <w:bookmarkEnd w:id="0"/>
    <w:p w14:paraId="3ED2A3E5" w14:textId="0FA2BF07" w:rsidR="00BD1714" w:rsidRPr="003C4AF3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Примечание.</w:t>
      </w:r>
      <w:r w:rsidR="005837C2" w:rsidRPr="005837C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 Все работы по врезке в действующие трубопроводы, остановке печи, сливу теплоносителя, а также восстановлению работоспособности печи после монтажа выполняются Заказчиком либо привлечённым им персоналом.</w:t>
      </w:r>
    </w:p>
    <w:p w14:paraId="31E66B8C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Требования к монтажу (со стороны Заказчика)</w:t>
      </w:r>
    </w:p>
    <w:p w14:paraId="6FB8AE27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6.1. Гидравлический монтаж выполняется по схеме, предоставленной Подрядчиком.</w:t>
      </w:r>
    </w:p>
    <w:p w14:paraId="1AFDF546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6.2. Электрический монтаж (выполняемый Подрядчиком) — в соответствии с ПУЭ.</w:t>
      </w:r>
    </w:p>
    <w:p w14:paraId="5DA66717" w14:textId="6185157E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837C2" w:rsidRPr="005837C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 Все элементы системы должны размещаться в зоне, доступной для обслуживания.</w:t>
      </w:r>
    </w:p>
    <w:p w14:paraId="53CDC787" w14:textId="2CF51076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5837C2" w:rsidRPr="005837C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837C2">
        <w:rPr>
          <w:rFonts w:ascii="Times New Roman" w:hAnsi="Times New Roman" w:cs="Times New Roman"/>
          <w:sz w:val="24"/>
          <w:szCs w:val="24"/>
          <w:lang w:eastAsia="ru-RU"/>
        </w:rPr>
        <w:t>. Обязательна маркировка электромагнитных клапанов (K1–K4) и шаровых кранов (КШ1–КШ8).</w:t>
      </w:r>
    </w:p>
    <w:p w14:paraId="186C6EA5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6.6. Обязательна установка фильтра механической очистки перед клапаном K1.</w:t>
      </w:r>
    </w:p>
    <w:p w14:paraId="12DD794D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6.7. Обязательна установка манометра на входе печи.</w:t>
      </w:r>
    </w:p>
    <w:p w14:paraId="55832BC7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6.8. Байпасная линия должна обеспечивать удобный доступ к кранам.</w:t>
      </w:r>
    </w:p>
    <w:p w14:paraId="243362F6" w14:textId="244D4496" w:rsidR="005837C2" w:rsidRPr="005837C2" w:rsidRDefault="005837C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434CF6F3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683FE5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Перечень испытаний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3265"/>
        <w:gridCol w:w="2815"/>
        <w:gridCol w:w="2642"/>
      </w:tblGrid>
      <w:tr w:rsidR="005837C2" w:rsidRPr="005837C2" w14:paraId="6651AFAE" w14:textId="77777777" w:rsidTr="005837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682DC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1E3B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испытания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ADACC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проверки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2897BB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Критерий приемки</w:t>
            </w:r>
          </w:p>
        </w:tc>
      </w:tr>
      <w:tr w:rsidR="005837C2" w:rsidRPr="005837C2" w14:paraId="79A49827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DA2B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92883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штатного режима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4337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Подать питание, запустить чиллер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F6F1B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 через чиллер, вода от ЦВ отсутствует</w:t>
            </w:r>
          </w:p>
        </w:tc>
      </w:tr>
      <w:tr w:rsidR="005837C2" w:rsidRPr="005837C2" w14:paraId="74E68021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6E1A3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F0C63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переключения в аварийный режим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0E6BA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Отключить насос чиллера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D030A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Поступление воды от ЦВ, чиллер гидравлически отсечён</w:t>
            </w:r>
          </w:p>
        </w:tc>
      </w:tr>
      <w:tr w:rsidR="005837C2" w:rsidRPr="005837C2" w14:paraId="356472D3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E648E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46B1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поведения при кратковременном пропадании питания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BCFA1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Отключить питание на 1–2 с, восстановить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D4238C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Сохранение режима ЦВ (чиллер не запущен)</w:t>
            </w:r>
          </w:p>
        </w:tc>
      </w:tr>
      <w:tr w:rsidR="005837C2" w:rsidRPr="005837C2" w14:paraId="2413F8C8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5CEA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250FB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возврата в штатный режим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8CAC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Запустить чиллер кнопкой «Пуск»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E8125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Прекращение подачи воды от ЦВ, работа чиллера</w:t>
            </w:r>
          </w:p>
        </w:tc>
      </w:tr>
      <w:tr w:rsidR="005837C2" w:rsidRPr="005837C2" w14:paraId="442EF229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3BE973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79D9E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работы байпасной линии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6A31E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Открыть краны байпаса при остановленном чиллере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0CA55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Поступление воды от ЦВ на печь</w:t>
            </w:r>
          </w:p>
        </w:tc>
      </w:tr>
    </w:tbl>
    <w:p w14:paraId="6F8A94EA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Система считается выдержавшей испытания при положительных результатах по всем пунктам.</w:t>
      </w:r>
    </w:p>
    <w:p w14:paraId="327FD4FD" w14:textId="7AAA948D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1AAAAD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Состав передаваемой документации</w:t>
      </w:r>
    </w:p>
    <w:p w14:paraId="3312949A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Подрядчик передаёт Заказчику: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8537"/>
      </w:tblGrid>
      <w:tr w:rsidR="00BD1714" w:rsidRPr="005837C2" w14:paraId="22560B36" w14:textId="77777777" w:rsidTr="005837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BA532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5D536C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BD1714" w:rsidRPr="005837C2" w14:paraId="0469E037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8DA3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D7D096" w14:textId="32171E4B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Гидравлическая принципиальная схема </w:t>
            </w:r>
          </w:p>
        </w:tc>
      </w:tr>
      <w:tr w:rsidR="00BD1714" w:rsidRPr="005837C2" w14:paraId="1F4ADE43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B49A9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D5D4A0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Электрическая схема подключения клапанов</w:t>
            </w:r>
          </w:p>
        </w:tc>
      </w:tr>
      <w:tr w:rsidR="00BD1714" w:rsidRPr="005837C2" w14:paraId="14FBBC76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3D658B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6D379F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Спецификация оборудования с указанием типов, артикулов и присоединительных размеров</w:t>
            </w:r>
          </w:p>
        </w:tc>
      </w:tr>
      <w:tr w:rsidR="00D71CC5" w:rsidRPr="005837C2" w14:paraId="0EF8C8C9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3E2B44" w14:textId="793B910C" w:rsidR="00D71CC5" w:rsidRPr="005837C2" w:rsidRDefault="00D71CC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0E9863" w14:textId="7EE025AC" w:rsidR="00D71CC5" w:rsidRPr="005837C2" w:rsidRDefault="00D71CC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Гидравлическое оборудование для монтажа</w:t>
            </w:r>
          </w:p>
        </w:tc>
      </w:tr>
      <w:tr w:rsidR="00BD1714" w:rsidRPr="005837C2" w14:paraId="73BCDC57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9AB59" w14:textId="6BBEA5D3" w:rsidR="00BD1714" w:rsidRPr="005837C2" w:rsidRDefault="00D71CC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F3CD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Паспорта и сертификаты на клапаны и манометр</w:t>
            </w:r>
          </w:p>
        </w:tc>
      </w:tr>
      <w:tr w:rsidR="00BD1714" w:rsidRPr="005837C2" w14:paraId="69E08837" w14:textId="77777777" w:rsidTr="005837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DDB36" w14:textId="0CFB9A72" w:rsidR="00BD1714" w:rsidRPr="005837C2" w:rsidRDefault="00D71CC5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AF65C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пусконаладочных работ с протоколом испытаний</w:t>
            </w:r>
          </w:p>
        </w:tc>
      </w:tr>
    </w:tbl>
    <w:p w14:paraId="65D688A9" w14:textId="1614CEE0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459DB3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Порядок сдачи и приёмки</w:t>
      </w:r>
    </w:p>
    <w:p w14:paraId="73BFC1DA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9.1. Приёмка выполненных работ осуществляется на объекте Заказчика.</w:t>
      </w:r>
    </w:p>
    <w:p w14:paraId="1E7CC2B5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9.2. В приёмке участвуют уполномоченные представители Заказчика и Подрядчика.</w:t>
      </w:r>
    </w:p>
    <w:p w14:paraId="33464CA2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9.3. Приёмка проводится по результатам испытаний согласно разделу 7.</w:t>
      </w:r>
    </w:p>
    <w:p w14:paraId="2AF6A324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9.4. Система считается принятой при успешном прохождении всех шести испытаний.</w:t>
      </w:r>
    </w:p>
    <w:p w14:paraId="52DD7012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9.5. По результатам приёмки сторонами подписывается двусторонний акт сдачи-приёмки выполненных работ.</w:t>
      </w:r>
    </w:p>
    <w:p w14:paraId="14215422" w14:textId="3BF2016E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A55DEA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 Требования к уточнению параметров</w:t>
      </w:r>
    </w:p>
    <w:p w14:paraId="2C10B160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10.1. Резьбовые размеры подключения (G½", G¾", G1" и т.д.) для всех позиций оборудования подлежат уточнению совместно с Заказчиком на этапе согласования рабочей документации.</w:t>
      </w:r>
    </w:p>
    <w:p w14:paraId="177181C6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10.2. Длина трубопроводов в пределах поставляемой обвязки определяется по месту при монтаже.</w:t>
      </w:r>
    </w:p>
    <w:p w14:paraId="788C50DC" w14:textId="4E2DBF2A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06F026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 Ограничения и исключения</w:t>
      </w:r>
    </w:p>
    <w:p w14:paraId="3737AEC2" w14:textId="77777777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837C2">
        <w:rPr>
          <w:rFonts w:ascii="Times New Roman" w:hAnsi="Times New Roman" w:cs="Times New Roman"/>
          <w:sz w:val="24"/>
          <w:szCs w:val="24"/>
          <w:lang w:eastAsia="ru-RU"/>
        </w:rPr>
        <w:t>Система не предусматривает: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7512"/>
      </w:tblGrid>
      <w:tr w:rsidR="00BD1714" w:rsidRPr="005837C2" w14:paraId="2295EB06" w14:textId="77777777" w:rsidTr="005837C2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3810DB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EB8D3A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 / Функция</w:t>
            </w:r>
          </w:p>
        </w:tc>
      </w:tr>
      <w:tr w:rsidR="00BD1714" w:rsidRPr="005837C2" w14:paraId="11150AE4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60FE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7C2E9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ПЛК, микроконтроллеры, программируемая логика</w:t>
            </w:r>
          </w:p>
        </w:tc>
      </w:tr>
      <w:tr w:rsidR="00BD1714" w:rsidRPr="005837C2" w14:paraId="70638D9B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F75B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64B43E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Звуковая или световая сигнализация</w:t>
            </w:r>
          </w:p>
        </w:tc>
      </w:tr>
      <w:tr w:rsidR="00BD1714" w:rsidRPr="005837C2" w14:paraId="722C7B9C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3C6068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4B3B3D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Резервное электропитание (ИБП, АКБ)</w:t>
            </w:r>
          </w:p>
        </w:tc>
      </w:tr>
      <w:tr w:rsidR="00BD1714" w:rsidRPr="005837C2" w14:paraId="20575403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8EF17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D1CAA1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Датчики температуры, давления (кроме штатного манометра), протока</w:t>
            </w:r>
          </w:p>
        </w:tc>
      </w:tr>
      <w:tr w:rsidR="00BD1714" w:rsidRPr="005837C2" w14:paraId="5328E2BC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3EC28B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BA24F6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Удалённый мониторинг и SCADA</w:t>
            </w:r>
          </w:p>
        </w:tc>
      </w:tr>
      <w:tr w:rsidR="00BD1714" w:rsidRPr="005837C2" w14:paraId="474A6532" w14:textId="77777777" w:rsidTr="005837C2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8F1964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CDFC07" w14:textId="77777777" w:rsidR="00BD1714" w:rsidRPr="005837C2" w:rsidRDefault="00BD1714" w:rsidP="00541E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3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Дистанционное управление</w:t>
            </w:r>
          </w:p>
        </w:tc>
      </w:tr>
    </w:tbl>
    <w:p w14:paraId="0C19020A" w14:textId="4C0B7ECE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6FE910" w14:textId="77777777" w:rsidR="00BD1714" w:rsidRPr="00D71CC5" w:rsidRDefault="00BD1714" w:rsidP="00541E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1C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12. Сроки выполнения работ</w:t>
      </w:r>
    </w:p>
    <w:p w14:paraId="66CD0DC3" w14:textId="1A9157BA" w:rsidR="00BD1714" w:rsidRDefault="00D71C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Разработка схем - в течение 10 календарных дней</w:t>
      </w:r>
    </w:p>
    <w:p w14:paraId="76FF59EA" w14:textId="0CD460C8" w:rsidR="00D71CC5" w:rsidRDefault="00D71C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2.Передача комплектующих Заказчику – в течение 10 календарных дней после согласования размеров подключений</w:t>
      </w:r>
    </w:p>
    <w:p w14:paraId="4A918457" w14:textId="261C4B05" w:rsidR="00D71CC5" w:rsidRDefault="00D71C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3.Монтаж электротехнической части – в течение 5 рабочих дней после выполнения заказчиков монтажа гидравлической части</w:t>
      </w:r>
    </w:p>
    <w:p w14:paraId="5CAD2B5C" w14:textId="50888F6A" w:rsidR="00D71CC5" w:rsidRPr="005837C2" w:rsidRDefault="00D71CC5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4.Проведение испытаний – в течении 5 рабочих дней </w:t>
      </w:r>
    </w:p>
    <w:p w14:paraId="79966F85" w14:textId="676B5091" w:rsidR="005837C2" w:rsidRDefault="005837C2" w:rsidP="005837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FEBC92" w14:textId="3994E41D" w:rsidR="00D71CC5" w:rsidRDefault="00D71CC5" w:rsidP="005837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FFF36B" w14:textId="392A2344" w:rsidR="00D71CC5" w:rsidRDefault="00D71CC5" w:rsidP="005837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B06234" w14:textId="77777777" w:rsidR="003C4AF3" w:rsidRDefault="003C4AF3" w:rsidP="005837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FD3E74" w14:textId="77777777" w:rsidR="003C4AF3" w:rsidRDefault="003C4AF3" w:rsidP="005837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1DF9BF" w14:textId="77777777" w:rsidR="003C4AF3" w:rsidRDefault="003C4AF3" w:rsidP="005837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97C7EA" w14:textId="77777777" w:rsidR="00D71CC5" w:rsidRPr="005837C2" w:rsidRDefault="00D71CC5" w:rsidP="005837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3FEEEB" w14:textId="77777777" w:rsidR="003C4AF3" w:rsidRDefault="003C4AF3" w:rsidP="003C4AF3">
      <w:pPr>
        <w:tabs>
          <w:tab w:val="left" w:pos="6379"/>
        </w:tabs>
        <w:spacing w:after="0" w:line="360" w:lineRule="auto"/>
        <w:ind w:left="637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A20B5">
        <w:rPr>
          <w:rFonts w:ascii="Times New Roman" w:eastAsia="Times New Roman" w:hAnsi="Times New Roman" w:cs="Times New Roman"/>
          <w:sz w:val="28"/>
          <w:lang w:eastAsia="ru-RU"/>
        </w:rPr>
        <w:t>ЗАКАЗЧИК</w:t>
      </w:r>
    </w:p>
    <w:p w14:paraId="49BD9838" w14:textId="77777777" w:rsidR="003C4AF3" w:rsidRDefault="003C4AF3" w:rsidP="003C4AF3">
      <w:pPr>
        <w:spacing w:after="0" w:line="480" w:lineRule="auto"/>
        <w:ind w:left="637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Директор ИСМАН</w:t>
      </w:r>
    </w:p>
    <w:p w14:paraId="098576F0" w14:textId="77777777" w:rsidR="003C4AF3" w:rsidRPr="000A20B5" w:rsidRDefault="003C4AF3" w:rsidP="003C4AF3">
      <w:pPr>
        <w:spacing w:after="0" w:line="480" w:lineRule="auto"/>
        <w:ind w:left="637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_________М.И. Алымов</w:t>
      </w:r>
    </w:p>
    <w:p w14:paraId="1C8D260C" w14:textId="06B8AA09" w:rsidR="005837C2" w:rsidRPr="005837C2" w:rsidRDefault="005837C2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DFB7D7" w14:textId="354373AC" w:rsidR="00BD1714" w:rsidRPr="005837C2" w:rsidRDefault="00BD1714" w:rsidP="00541E7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510F34" w14:textId="77777777" w:rsidR="000B5B50" w:rsidRPr="005837C2" w:rsidRDefault="000B5B50" w:rsidP="00541E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B5B50" w:rsidRPr="0058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895"/>
    <w:multiLevelType w:val="multilevel"/>
    <w:tmpl w:val="B552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528AB"/>
    <w:multiLevelType w:val="hybridMultilevel"/>
    <w:tmpl w:val="5D4C91B2"/>
    <w:lvl w:ilvl="0" w:tplc="FAF2B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87261"/>
    <w:multiLevelType w:val="hybridMultilevel"/>
    <w:tmpl w:val="AA761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952F1"/>
    <w:multiLevelType w:val="multilevel"/>
    <w:tmpl w:val="49F6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691808">
    <w:abstractNumId w:val="3"/>
  </w:num>
  <w:num w:numId="2" w16cid:durableId="1140996059">
    <w:abstractNumId w:val="0"/>
  </w:num>
  <w:num w:numId="3" w16cid:durableId="1027103420">
    <w:abstractNumId w:val="2"/>
  </w:num>
  <w:num w:numId="4" w16cid:durableId="188023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7"/>
    <w:rsid w:val="00035DAB"/>
    <w:rsid w:val="000B5B50"/>
    <w:rsid w:val="001144A4"/>
    <w:rsid w:val="00130BC5"/>
    <w:rsid w:val="00367780"/>
    <w:rsid w:val="003C4AF3"/>
    <w:rsid w:val="004C081B"/>
    <w:rsid w:val="004E4FA2"/>
    <w:rsid w:val="00500F45"/>
    <w:rsid w:val="00541E70"/>
    <w:rsid w:val="005837C2"/>
    <w:rsid w:val="0079133E"/>
    <w:rsid w:val="009F11D5"/>
    <w:rsid w:val="00A93E2F"/>
    <w:rsid w:val="00BD1714"/>
    <w:rsid w:val="00C02BF7"/>
    <w:rsid w:val="00D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293A"/>
  <w15:chartTrackingRefBased/>
  <w15:docId w15:val="{6D11B67D-475E-4EE9-ABD2-A39DCFC9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1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1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1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1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1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17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D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1714"/>
    <w:rPr>
      <w:b/>
      <w:bCs/>
    </w:rPr>
  </w:style>
  <w:style w:type="character" w:customStyle="1" w:styleId="d813de27">
    <w:name w:val="d813de27"/>
    <w:basedOn w:val="a0"/>
    <w:rsid w:val="00BD1714"/>
  </w:style>
  <w:style w:type="paragraph" w:styleId="HTML">
    <w:name w:val="HTML Preformatted"/>
    <w:basedOn w:val="a"/>
    <w:link w:val="HTML0"/>
    <w:uiPriority w:val="99"/>
    <w:semiHidden/>
    <w:unhideWhenUsed/>
    <w:rsid w:val="00BD1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1714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BD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1E70"/>
    <w:pPr>
      <w:ind w:left="720"/>
      <w:contextualSpacing/>
    </w:pPr>
  </w:style>
  <w:style w:type="paragraph" w:styleId="a6">
    <w:name w:val="No Spacing"/>
    <w:uiPriority w:val="1"/>
    <w:qFormat/>
    <w:rsid w:val="00583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03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097586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845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42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1115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47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74757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0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47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1222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3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1636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Telegin Ivan</dc:creator>
  <cp:keywords/>
  <dc:description/>
  <cp:lastModifiedBy>User</cp:lastModifiedBy>
  <cp:revision>2</cp:revision>
  <cp:lastPrinted>2026-05-18T08:03:00Z</cp:lastPrinted>
  <dcterms:created xsi:type="dcterms:W3CDTF">2026-05-21T06:23:00Z</dcterms:created>
  <dcterms:modified xsi:type="dcterms:W3CDTF">2026-05-21T06:23:00Z</dcterms:modified>
</cp:coreProperties>
</file>