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71D8" w14:textId="057A45EF" w:rsidR="00F50A8B" w:rsidRPr="008351B0" w:rsidRDefault="00740C0F" w:rsidP="00854D46">
      <w:pPr>
        <w:shd w:val="clear" w:color="auto" w:fill="FFFFFF"/>
        <w:spacing w:before="0" w:after="0"/>
        <w:jc w:val="center"/>
        <w:rPr>
          <w:b/>
          <w:bCs/>
        </w:rPr>
      </w:pPr>
      <w:bookmarkStart w:id="0" w:name="_Toc357675127"/>
      <w:r w:rsidRPr="008351B0">
        <w:rPr>
          <w:b/>
          <w:bCs/>
        </w:rPr>
        <w:t>Контракт</w:t>
      </w:r>
      <w:r w:rsidR="00F50A8B" w:rsidRPr="008351B0">
        <w:rPr>
          <w:b/>
          <w:bCs/>
        </w:rPr>
        <w:t xml:space="preserve"> № </w:t>
      </w:r>
      <w:r w:rsidR="0070559F" w:rsidRPr="008351B0">
        <w:rPr>
          <w:b/>
          <w:bCs/>
        </w:rPr>
        <w:t>01-</w:t>
      </w:r>
      <w:r w:rsidR="008F2101" w:rsidRPr="008351B0">
        <w:rPr>
          <w:b/>
          <w:bCs/>
        </w:rPr>
        <w:t>44</w:t>
      </w:r>
    </w:p>
    <w:bookmarkEnd w:id="0"/>
    <w:p w14:paraId="38EEAFCB" w14:textId="5C61B01B" w:rsidR="000E1A5D" w:rsidRPr="008351B0" w:rsidRDefault="00443FCB" w:rsidP="00740C0F">
      <w:pPr>
        <w:spacing w:before="0" w:after="0"/>
        <w:ind w:right="173"/>
        <w:jc w:val="center"/>
        <w:rPr>
          <w:rFonts w:eastAsia="Times New Roman"/>
          <w:color w:val="000000"/>
          <w:lang w:eastAsia="ru-RU"/>
        </w:rPr>
      </w:pPr>
      <w:r w:rsidRPr="008351B0">
        <w:rPr>
          <w:rFonts w:eastAsia="Times New Roman"/>
          <w:color w:val="000000"/>
          <w:lang w:eastAsia="ru-RU"/>
        </w:rPr>
        <w:t>на в</w:t>
      </w:r>
      <w:r w:rsidR="000E1A5D" w:rsidRPr="008351B0">
        <w:rPr>
          <w:rFonts w:eastAsia="Times New Roman"/>
          <w:color w:val="000000"/>
          <w:lang w:eastAsia="ru-RU"/>
        </w:rPr>
        <w:t xml:space="preserve">ыполнение работ по </w:t>
      </w:r>
      <w:r w:rsidR="00DE7E7C">
        <w:rPr>
          <w:rFonts w:eastAsia="Times New Roman"/>
          <w:color w:val="000000"/>
          <w:lang w:eastAsia="ru-RU"/>
        </w:rPr>
        <w:t>ремонту</w:t>
      </w:r>
      <w:r w:rsidR="0044103A" w:rsidRPr="008351B0">
        <w:rPr>
          <w:rFonts w:eastAsia="Times New Roman"/>
          <w:color w:val="000000"/>
          <w:lang w:eastAsia="ru-RU"/>
        </w:rPr>
        <w:t xml:space="preserve"> </w:t>
      </w:r>
      <w:r w:rsidR="00DE7E7C">
        <w:rPr>
          <w:rFonts w:eastAsia="Times New Roman"/>
          <w:color w:val="000000"/>
          <w:lang w:eastAsia="ru-RU"/>
        </w:rPr>
        <w:t>электро</w:t>
      </w:r>
      <w:r w:rsidR="00740C0F" w:rsidRPr="008351B0">
        <w:rPr>
          <w:rFonts w:eastAsia="Times New Roman"/>
          <w:color w:val="000000"/>
          <w:lang w:eastAsia="ru-RU"/>
        </w:rPr>
        <w:t>оборудования на теплоходах</w:t>
      </w:r>
    </w:p>
    <w:p w14:paraId="4B5EB751" w14:textId="4110170C" w:rsidR="000F505B" w:rsidRPr="008351B0" w:rsidRDefault="000F505B" w:rsidP="00854D46">
      <w:pPr>
        <w:spacing w:before="0" w:after="0"/>
        <w:ind w:right="173"/>
        <w:jc w:val="center"/>
        <w:rPr>
          <w:rFonts w:eastAsia="Times New Roman"/>
          <w:color w:val="000000"/>
          <w:lang w:eastAsia="ru-RU"/>
        </w:rPr>
      </w:pPr>
      <w:r w:rsidRPr="008351B0">
        <w:rPr>
          <w:rFonts w:eastAsia="Times New Roman"/>
          <w:color w:val="000000"/>
          <w:lang w:eastAsia="ru-RU"/>
        </w:rPr>
        <w:t xml:space="preserve">ИКЗ </w:t>
      </w:r>
      <w:r w:rsidR="00740C0F" w:rsidRPr="008351B0">
        <w:rPr>
          <w:rFonts w:eastAsia="Times New Roman"/>
          <w:color w:val="000000"/>
          <w:lang w:eastAsia="ru-RU"/>
        </w:rPr>
        <w:t>261246601674724460200100810440000244</w:t>
      </w:r>
    </w:p>
    <w:p w14:paraId="1BB83E6C" w14:textId="77777777" w:rsidR="006B1858" w:rsidRPr="008351B0" w:rsidRDefault="006B1858" w:rsidP="00854D46">
      <w:pPr>
        <w:spacing w:before="0" w:after="0"/>
        <w:ind w:right="173"/>
        <w:rPr>
          <w:bCs/>
        </w:rPr>
      </w:pPr>
    </w:p>
    <w:p w14:paraId="2D4BC7C4" w14:textId="55BFDD02" w:rsidR="00F50A8B" w:rsidRPr="008351B0" w:rsidRDefault="00F50A8B" w:rsidP="00854D46">
      <w:pPr>
        <w:spacing w:before="0" w:after="0"/>
        <w:ind w:right="-1"/>
        <w:jc w:val="center"/>
      </w:pPr>
      <w:r w:rsidRPr="008351B0">
        <w:rPr>
          <w:color w:val="000000"/>
        </w:rPr>
        <w:t xml:space="preserve">г. </w:t>
      </w:r>
      <w:r w:rsidR="00536B9B" w:rsidRPr="008351B0">
        <w:rPr>
          <w:color w:val="000000"/>
        </w:rPr>
        <w:t>Дивногорск</w:t>
      </w:r>
      <w:r w:rsidRPr="008351B0">
        <w:rPr>
          <w:color w:val="000000"/>
        </w:rPr>
        <w:tab/>
      </w:r>
      <w:r w:rsidRPr="008351B0">
        <w:tab/>
      </w:r>
      <w:r w:rsidRPr="008351B0">
        <w:tab/>
      </w:r>
      <w:r w:rsidRPr="008351B0">
        <w:tab/>
      </w:r>
      <w:r w:rsidRPr="008351B0">
        <w:tab/>
      </w:r>
      <w:r w:rsidRPr="008351B0">
        <w:tab/>
      </w:r>
      <w:r w:rsidR="00740C0F" w:rsidRPr="008351B0">
        <w:t xml:space="preserve">                 </w:t>
      </w:r>
      <w:proofErr w:type="gramStart"/>
      <w:r w:rsidR="00740C0F" w:rsidRPr="008351B0">
        <w:t xml:space="preserve">   </w:t>
      </w:r>
      <w:r w:rsidR="00710BF0" w:rsidRPr="008351B0">
        <w:t>«</w:t>
      </w:r>
      <w:proofErr w:type="gramEnd"/>
      <w:r w:rsidR="00740C0F" w:rsidRPr="008351B0">
        <w:t>____</w:t>
      </w:r>
      <w:r w:rsidR="00710BF0" w:rsidRPr="008351B0">
        <w:t>»</w:t>
      </w:r>
      <w:r w:rsidR="00E70237" w:rsidRPr="008351B0">
        <w:t xml:space="preserve"> </w:t>
      </w:r>
      <w:r w:rsidR="00740C0F" w:rsidRPr="008351B0">
        <w:t>_________</w:t>
      </w:r>
      <w:r w:rsidR="00337226" w:rsidRPr="008351B0">
        <w:t xml:space="preserve"> </w:t>
      </w:r>
      <w:r w:rsidRPr="008351B0">
        <w:t>202</w:t>
      </w:r>
      <w:r w:rsidR="00740C0F" w:rsidRPr="008351B0">
        <w:t>6</w:t>
      </w:r>
      <w:r w:rsidRPr="008351B0">
        <w:t xml:space="preserve"> г</w:t>
      </w:r>
      <w:r w:rsidR="00E70237" w:rsidRPr="008351B0">
        <w:t>ода</w:t>
      </w:r>
    </w:p>
    <w:p w14:paraId="4F3B864A" w14:textId="77777777" w:rsidR="00F50A8B" w:rsidRPr="008351B0" w:rsidRDefault="00F50A8B" w:rsidP="00854D46">
      <w:pPr>
        <w:spacing w:before="0" w:after="0"/>
        <w:jc w:val="both"/>
      </w:pPr>
    </w:p>
    <w:p w14:paraId="0E4F1AF3" w14:textId="369F4881" w:rsidR="009778AB" w:rsidRPr="008351B0" w:rsidRDefault="00740C0F" w:rsidP="00854D46">
      <w:pPr>
        <w:pStyle w:val="a7"/>
        <w:tabs>
          <w:tab w:val="left" w:pos="700"/>
        </w:tabs>
        <w:ind w:firstLine="567"/>
        <w:jc w:val="both"/>
        <w:rPr>
          <w:bCs/>
          <w:color w:val="000000"/>
        </w:rPr>
      </w:pPr>
      <w:r w:rsidRPr="008351B0">
        <w:rPr>
          <w:b/>
        </w:rPr>
        <w:t>____________________________________</w:t>
      </w:r>
      <w:r w:rsidR="00337226" w:rsidRPr="008351B0">
        <w:rPr>
          <w:b/>
        </w:rPr>
        <w:t xml:space="preserve">, </w:t>
      </w:r>
      <w:r w:rsidR="00337226" w:rsidRPr="008351B0">
        <w:rPr>
          <w:bCs/>
        </w:rPr>
        <w:t xml:space="preserve">именуемый в дальнейшем </w:t>
      </w:r>
      <w:r w:rsidR="00337226" w:rsidRPr="002E66DF">
        <w:rPr>
          <w:b/>
        </w:rPr>
        <w:t>«</w:t>
      </w:r>
      <w:r w:rsidR="008D3D29" w:rsidRPr="002E66DF">
        <w:rPr>
          <w:b/>
        </w:rPr>
        <w:t>Подрядчик</w:t>
      </w:r>
      <w:r w:rsidR="00337226" w:rsidRPr="002E66DF">
        <w:rPr>
          <w:b/>
        </w:rPr>
        <w:t>»</w:t>
      </w:r>
      <w:r w:rsidR="00337226" w:rsidRPr="008351B0">
        <w:rPr>
          <w:bCs/>
        </w:rPr>
        <w:t xml:space="preserve">, в лице </w:t>
      </w:r>
      <w:r w:rsidRPr="008351B0">
        <w:rPr>
          <w:bCs/>
        </w:rPr>
        <w:t>_______________________</w:t>
      </w:r>
      <w:r w:rsidR="00337226" w:rsidRPr="008351B0">
        <w:rPr>
          <w:bCs/>
        </w:rPr>
        <w:t xml:space="preserve">, действующего на основании </w:t>
      </w:r>
      <w:r w:rsidRPr="008351B0">
        <w:rPr>
          <w:bCs/>
        </w:rPr>
        <w:t>_______________</w:t>
      </w:r>
      <w:r w:rsidR="009778AB" w:rsidRPr="008351B0">
        <w:rPr>
          <w:bCs/>
        </w:rPr>
        <w:t xml:space="preserve">, с одной стороны и </w:t>
      </w:r>
      <w:r w:rsidR="009778AB" w:rsidRPr="008351B0">
        <w:rPr>
          <w:b/>
        </w:rPr>
        <w:t>Федеральное бюджетное учреждение «Администрация Енисейского бассейна внутренних водных путей» (ФБУ «Администрация «</w:t>
      </w:r>
      <w:proofErr w:type="spellStart"/>
      <w:r w:rsidR="009778AB" w:rsidRPr="008351B0">
        <w:rPr>
          <w:b/>
        </w:rPr>
        <w:t>Енисейречтранс</w:t>
      </w:r>
      <w:proofErr w:type="spellEnd"/>
      <w:r w:rsidR="009778AB" w:rsidRPr="008351B0">
        <w:rPr>
          <w:b/>
        </w:rPr>
        <w:t>»)</w:t>
      </w:r>
      <w:r w:rsidR="009778AB" w:rsidRPr="008351B0">
        <w:rPr>
          <w:bCs/>
        </w:rPr>
        <w:t xml:space="preserve">, именуемое в дальнейшем </w:t>
      </w:r>
      <w:r w:rsidR="009778AB" w:rsidRPr="008351B0">
        <w:rPr>
          <w:b/>
        </w:rPr>
        <w:t>«Заказчик»</w:t>
      </w:r>
      <w:r w:rsidR="009778AB" w:rsidRPr="008351B0">
        <w:rPr>
          <w:bCs/>
        </w:rPr>
        <w:t xml:space="preserve">, в лице начальника Управления эксплуатации Красноярского судоподъёмника – филиала ФБУ «Администрация Енисейского бассейна внутренних водных путей» (УЭКС) Головкина Евгения Ивановича, действующего на основании доверенности </w:t>
      </w:r>
      <w:r w:rsidR="009778AB" w:rsidRPr="008351B0">
        <w:rPr>
          <w:bCs/>
          <w:color w:val="000000"/>
        </w:rPr>
        <w:t>от 25.12.202</w:t>
      </w:r>
      <w:r w:rsidRPr="008351B0">
        <w:rPr>
          <w:bCs/>
          <w:color w:val="000000"/>
        </w:rPr>
        <w:t>5</w:t>
      </w:r>
      <w:r w:rsidR="009778AB" w:rsidRPr="008351B0">
        <w:rPr>
          <w:bCs/>
          <w:color w:val="000000"/>
        </w:rPr>
        <w:t xml:space="preserve"> № 17-03-15, с другой стороны, в дальнейшем вместе именуемые «Стороны», руководствуясь п. 4 ч. 1</w:t>
      </w:r>
      <w:r w:rsidR="00DE3A2B" w:rsidRPr="008351B0">
        <w:rPr>
          <w:bCs/>
          <w:color w:val="000000"/>
        </w:rPr>
        <w:t xml:space="preserve"> </w:t>
      </w:r>
      <w:r w:rsidR="009778AB" w:rsidRPr="008351B0">
        <w:rPr>
          <w:bCs/>
          <w:color w:val="000000"/>
        </w:rPr>
        <w:t xml:space="preserve">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4457AB" w:rsidRPr="008351B0">
        <w:rPr>
          <w:bCs/>
          <w:color w:val="000000"/>
        </w:rPr>
        <w:t>–</w:t>
      </w:r>
      <w:r w:rsidR="009778AB" w:rsidRPr="008351B0">
        <w:rPr>
          <w:bCs/>
          <w:color w:val="000000"/>
        </w:rPr>
        <w:t xml:space="preserve"> Федеральный закон от 05.04.2013 № 44-ФЗ), </w:t>
      </w:r>
      <w:r w:rsidR="0071708F" w:rsidRPr="008351B0">
        <w:rPr>
          <w:bCs/>
          <w:color w:val="000000"/>
        </w:rPr>
        <w:t xml:space="preserve">на основании итогового протокола закупочной сессии </w:t>
      </w:r>
      <w:r w:rsidR="008B3F3F">
        <w:rPr>
          <w:bCs/>
          <w:color w:val="000000"/>
        </w:rPr>
        <w:t xml:space="preserve">                                             </w:t>
      </w:r>
      <w:r w:rsidR="0071708F" w:rsidRPr="008351B0">
        <w:rPr>
          <w:bCs/>
          <w:color w:val="000000"/>
        </w:rPr>
        <w:t xml:space="preserve">№ ____________ от ___.__.2026, размещенного в Едином агрегаторе торговли, </w:t>
      </w:r>
      <w:r w:rsidR="009778AB" w:rsidRPr="008351B0">
        <w:rPr>
          <w:bCs/>
          <w:color w:val="000000"/>
        </w:rPr>
        <w:t xml:space="preserve">заключили настоящий </w:t>
      </w:r>
      <w:r w:rsidR="0071708F" w:rsidRPr="008351B0">
        <w:rPr>
          <w:bCs/>
          <w:color w:val="000000"/>
        </w:rPr>
        <w:t>контракт</w:t>
      </w:r>
      <w:r w:rsidR="009778AB" w:rsidRPr="008351B0">
        <w:rPr>
          <w:bCs/>
          <w:color w:val="000000"/>
        </w:rPr>
        <w:t xml:space="preserve"> (далее – </w:t>
      </w:r>
      <w:r w:rsidR="0071708F" w:rsidRPr="008351B0">
        <w:rPr>
          <w:bCs/>
          <w:color w:val="000000"/>
        </w:rPr>
        <w:t>Контракт</w:t>
      </w:r>
      <w:r w:rsidR="009778AB" w:rsidRPr="008351B0">
        <w:rPr>
          <w:bCs/>
          <w:color w:val="000000"/>
        </w:rPr>
        <w:t>), о нижеследующем:</w:t>
      </w:r>
    </w:p>
    <w:p w14:paraId="2380C13C" w14:textId="77777777" w:rsidR="00F50A8B" w:rsidRPr="008351B0" w:rsidRDefault="00F50A8B" w:rsidP="00854D46">
      <w:pPr>
        <w:spacing w:before="0" w:after="0"/>
        <w:jc w:val="both"/>
      </w:pPr>
    </w:p>
    <w:p w14:paraId="3417B426" w14:textId="7315B3CB" w:rsidR="00A350FF" w:rsidRPr="008351B0" w:rsidRDefault="00BA22BD" w:rsidP="00854D46">
      <w:pPr>
        <w:autoSpaceDE w:val="0"/>
        <w:autoSpaceDN w:val="0"/>
        <w:adjustRightInd w:val="0"/>
        <w:spacing w:before="0" w:after="0"/>
        <w:jc w:val="center"/>
        <w:rPr>
          <w:b/>
          <w:bCs/>
        </w:rPr>
      </w:pPr>
      <w:r w:rsidRPr="008351B0">
        <w:rPr>
          <w:b/>
          <w:bCs/>
        </w:rPr>
        <w:t xml:space="preserve">1. </w:t>
      </w:r>
      <w:r w:rsidR="008C66D8" w:rsidRPr="008351B0">
        <w:rPr>
          <w:b/>
          <w:bCs/>
        </w:rPr>
        <w:t xml:space="preserve">ПРЕДМЕТ </w:t>
      </w:r>
      <w:r w:rsidR="00D32809">
        <w:rPr>
          <w:b/>
          <w:bCs/>
        </w:rPr>
        <w:t>КОНТРАКТА</w:t>
      </w:r>
    </w:p>
    <w:p w14:paraId="738B6BB2" w14:textId="77777777" w:rsidR="00BA22BD" w:rsidRPr="008351B0" w:rsidRDefault="00BA22BD" w:rsidP="00854D46">
      <w:pPr>
        <w:autoSpaceDE w:val="0"/>
        <w:autoSpaceDN w:val="0"/>
        <w:adjustRightInd w:val="0"/>
        <w:spacing w:before="0" w:after="0"/>
        <w:jc w:val="center"/>
        <w:rPr>
          <w:b/>
          <w:bCs/>
        </w:rPr>
      </w:pPr>
    </w:p>
    <w:p w14:paraId="26BCA8A5" w14:textId="0740379C" w:rsidR="00F62302" w:rsidRPr="00A074EE" w:rsidRDefault="00F50A8B" w:rsidP="00854D46">
      <w:pPr>
        <w:spacing w:before="0" w:after="0"/>
        <w:ind w:right="173" w:firstLine="567"/>
        <w:jc w:val="both"/>
      </w:pPr>
      <w:r w:rsidRPr="00A074EE">
        <w:t xml:space="preserve">1.1. </w:t>
      </w:r>
      <w:r w:rsidR="008D3D29">
        <w:t>Подрядчик</w:t>
      </w:r>
      <w:r w:rsidRPr="00A074EE">
        <w:t xml:space="preserve"> обязуется </w:t>
      </w:r>
      <w:r w:rsidR="000471A3" w:rsidRPr="00A074EE">
        <w:t xml:space="preserve">выполнить работы </w:t>
      </w:r>
      <w:r w:rsidR="000471A3" w:rsidRPr="00A074EE">
        <w:rPr>
          <w:rFonts w:eastAsia="Times New Roman"/>
          <w:color w:val="000000"/>
          <w:lang w:eastAsia="ru-RU"/>
        </w:rPr>
        <w:t>по</w:t>
      </w:r>
      <w:r w:rsidR="006C5AF3" w:rsidRPr="00A074EE">
        <w:rPr>
          <w:rFonts w:eastAsia="Times New Roman"/>
          <w:color w:val="000000"/>
          <w:lang w:eastAsia="ru-RU"/>
        </w:rPr>
        <w:t xml:space="preserve"> </w:t>
      </w:r>
      <w:r w:rsidR="00DE7E7C">
        <w:rPr>
          <w:rFonts w:eastAsia="Times New Roman"/>
          <w:color w:val="000000"/>
          <w:lang w:eastAsia="ru-RU"/>
        </w:rPr>
        <w:t>ремонту</w:t>
      </w:r>
      <w:r w:rsidR="006C5AF3" w:rsidRPr="00A074EE">
        <w:rPr>
          <w:rFonts w:eastAsia="Times New Roman"/>
          <w:color w:val="000000"/>
          <w:lang w:eastAsia="ru-RU"/>
        </w:rPr>
        <w:t xml:space="preserve"> </w:t>
      </w:r>
      <w:r w:rsidR="00DE7E7C">
        <w:rPr>
          <w:rFonts w:eastAsia="Times New Roman"/>
          <w:color w:val="000000"/>
          <w:lang w:eastAsia="ru-RU"/>
        </w:rPr>
        <w:t>электро</w:t>
      </w:r>
      <w:r w:rsidR="006C5AF3" w:rsidRPr="00A074EE">
        <w:rPr>
          <w:rFonts w:eastAsia="Times New Roman"/>
          <w:color w:val="000000"/>
          <w:lang w:eastAsia="ru-RU"/>
        </w:rPr>
        <w:t>оборудования на теплоходе  «Путейский-307» проекта Р-96В, «Иволга» проекта КС-100Д</w:t>
      </w:r>
      <w:r w:rsidR="0060324C" w:rsidRPr="00A074EE">
        <w:rPr>
          <w:rFonts w:eastAsia="Times New Roman"/>
          <w:color w:val="000000"/>
          <w:lang w:eastAsia="ru-RU"/>
        </w:rPr>
        <w:t xml:space="preserve"> (далее </w:t>
      </w:r>
      <w:r w:rsidR="00217DE5" w:rsidRPr="00A074EE">
        <w:rPr>
          <w:rFonts w:eastAsia="Times New Roman"/>
          <w:color w:val="000000"/>
          <w:lang w:eastAsia="ru-RU"/>
        </w:rPr>
        <w:t xml:space="preserve">– </w:t>
      </w:r>
      <w:r w:rsidR="0060324C" w:rsidRPr="00A074EE">
        <w:rPr>
          <w:rFonts w:eastAsia="Times New Roman"/>
          <w:color w:val="000000"/>
          <w:lang w:eastAsia="ru-RU"/>
        </w:rPr>
        <w:t>Работы)</w:t>
      </w:r>
      <w:r w:rsidR="00D144F1" w:rsidRPr="00A074EE">
        <w:t>,</w:t>
      </w:r>
      <w:r w:rsidR="00197A78" w:rsidRPr="00A074EE">
        <w:t xml:space="preserve"> согласно </w:t>
      </w:r>
      <w:r w:rsidR="00414A57" w:rsidRPr="00A074EE">
        <w:t>Технического задания</w:t>
      </w:r>
      <w:r w:rsidR="00197A78" w:rsidRPr="00A074EE">
        <w:t xml:space="preserve"> (Приложение № 1)</w:t>
      </w:r>
      <w:r w:rsidR="00260E3C" w:rsidRPr="00A074EE">
        <w:t>,</w:t>
      </w:r>
      <w:r w:rsidR="00D144F1" w:rsidRPr="00A074EE">
        <w:t xml:space="preserve"> а Заказчик</w:t>
      </w:r>
      <w:r w:rsidR="00DE7E7C">
        <w:t>,</w:t>
      </w:r>
      <w:r w:rsidR="00D144F1" w:rsidRPr="00A074EE">
        <w:t xml:space="preserve"> в лице его филиала-</w:t>
      </w:r>
      <w:r w:rsidR="00414A57" w:rsidRPr="00A074EE">
        <w:t>плательщика</w:t>
      </w:r>
      <w:r w:rsidR="00DE7E7C">
        <w:t>,</w:t>
      </w:r>
      <w:r w:rsidR="00D144F1" w:rsidRPr="00A074EE">
        <w:t xml:space="preserve"> обязуется принять и оплатить </w:t>
      </w:r>
      <w:r w:rsidR="008F1F93" w:rsidRPr="00A074EE">
        <w:t>Работы</w:t>
      </w:r>
      <w:r w:rsidR="00D144F1" w:rsidRPr="00A074EE">
        <w:t xml:space="preserve"> в порядке и на условиях, предусмотренны</w:t>
      </w:r>
      <w:r w:rsidR="006C5AF3" w:rsidRPr="00A074EE">
        <w:t>х</w:t>
      </w:r>
      <w:r w:rsidR="00D144F1" w:rsidRPr="00A074EE">
        <w:t xml:space="preserve"> настоящим </w:t>
      </w:r>
      <w:r w:rsidR="00DE7E7C">
        <w:t>к</w:t>
      </w:r>
      <w:r w:rsidR="00D32809">
        <w:t>онтрактом</w:t>
      </w:r>
      <w:r w:rsidR="00D144F1" w:rsidRPr="00A074EE">
        <w:t>.</w:t>
      </w:r>
    </w:p>
    <w:p w14:paraId="60E06FC3" w14:textId="10A6DC27" w:rsidR="00A350FF" w:rsidRPr="00A074EE" w:rsidRDefault="00AC227C" w:rsidP="00854D46">
      <w:pPr>
        <w:spacing w:before="0" w:after="0"/>
        <w:ind w:firstLine="567"/>
        <w:jc w:val="both"/>
        <w:rPr>
          <w:kern w:val="1"/>
        </w:rPr>
      </w:pPr>
      <w:r w:rsidRPr="00A074EE">
        <w:t xml:space="preserve">1.2. </w:t>
      </w:r>
      <w:bookmarkStart w:id="1" w:name="_Hlk181871125"/>
      <w:r w:rsidRPr="00A074EE">
        <w:rPr>
          <w:color w:val="000000"/>
        </w:rPr>
        <w:t xml:space="preserve">Место </w:t>
      </w:r>
      <w:r w:rsidR="006C5AF3" w:rsidRPr="00A074EE">
        <w:rPr>
          <w:color w:val="000000"/>
        </w:rPr>
        <w:t xml:space="preserve">выполнения </w:t>
      </w:r>
      <w:r w:rsidR="008D3D29">
        <w:rPr>
          <w:color w:val="000000"/>
        </w:rPr>
        <w:t>Р</w:t>
      </w:r>
      <w:r w:rsidR="006C5AF3" w:rsidRPr="00A074EE">
        <w:rPr>
          <w:color w:val="000000"/>
        </w:rPr>
        <w:t>абот</w:t>
      </w:r>
      <w:r w:rsidR="00DE7E7C">
        <w:rPr>
          <w:color w:val="000000"/>
        </w:rPr>
        <w:t xml:space="preserve">: </w:t>
      </w:r>
      <w:r w:rsidR="006C5AF3" w:rsidRPr="00A074EE">
        <w:rPr>
          <w:kern w:val="1"/>
        </w:rPr>
        <w:t xml:space="preserve">Республика Тыва, </w:t>
      </w:r>
      <w:proofErr w:type="spellStart"/>
      <w:r w:rsidR="006C5AF3" w:rsidRPr="00A074EE">
        <w:rPr>
          <w:kern w:val="1"/>
        </w:rPr>
        <w:t>Тоджинский</w:t>
      </w:r>
      <w:proofErr w:type="spellEnd"/>
      <w:r w:rsidR="006C5AF3" w:rsidRPr="00A074EE">
        <w:rPr>
          <w:kern w:val="1"/>
        </w:rPr>
        <w:t xml:space="preserve"> район, с. </w:t>
      </w:r>
      <w:proofErr w:type="spellStart"/>
      <w:r w:rsidR="006C5AF3" w:rsidRPr="00A074EE">
        <w:rPr>
          <w:kern w:val="1"/>
        </w:rPr>
        <w:t>Ырбан</w:t>
      </w:r>
      <w:proofErr w:type="spellEnd"/>
      <w:r w:rsidR="006C5AF3" w:rsidRPr="00A074EE">
        <w:rPr>
          <w:kern w:val="1"/>
        </w:rPr>
        <w:t>.</w:t>
      </w:r>
    </w:p>
    <w:bookmarkEnd w:id="1"/>
    <w:p w14:paraId="4BE7AB13" w14:textId="16A4D3A7" w:rsidR="00F50A8B" w:rsidRPr="008351B0" w:rsidRDefault="00AC227C" w:rsidP="006C5AF3">
      <w:pPr>
        <w:spacing w:before="0" w:after="0"/>
        <w:ind w:firstLine="567"/>
        <w:jc w:val="both"/>
      </w:pPr>
      <w:r w:rsidRPr="00A074EE">
        <w:t xml:space="preserve">1.3. Срок </w:t>
      </w:r>
      <w:r w:rsidR="006C5AF3" w:rsidRPr="00A074EE">
        <w:t xml:space="preserve">выполнения </w:t>
      </w:r>
      <w:r w:rsidR="008D3D29">
        <w:t>Р</w:t>
      </w:r>
      <w:r w:rsidR="006C5AF3" w:rsidRPr="00A074EE">
        <w:t>абот</w:t>
      </w:r>
      <w:r w:rsidRPr="00A074EE">
        <w:t xml:space="preserve">: в течение </w:t>
      </w:r>
      <w:r w:rsidR="006C5AF3" w:rsidRPr="00A074EE">
        <w:t>5</w:t>
      </w:r>
      <w:r w:rsidRPr="00A074EE">
        <w:t xml:space="preserve"> (</w:t>
      </w:r>
      <w:r w:rsidR="00E45915" w:rsidRPr="00A074EE">
        <w:t>пя</w:t>
      </w:r>
      <w:r w:rsidR="006C5AF3" w:rsidRPr="00A074EE">
        <w:t>ти</w:t>
      </w:r>
      <w:r w:rsidRPr="00A074EE">
        <w:t xml:space="preserve">) </w:t>
      </w:r>
      <w:r w:rsidR="006C5AF3" w:rsidRPr="00A074EE">
        <w:t>календарных</w:t>
      </w:r>
      <w:r w:rsidRPr="00A074EE">
        <w:t xml:space="preserve"> дней с даты </w:t>
      </w:r>
      <w:r w:rsidR="006C5AF3" w:rsidRPr="00A074EE">
        <w:rPr>
          <w:rFonts w:eastAsia="Times New Roman"/>
          <w:kern w:val="1"/>
        </w:rPr>
        <w:t>подписания контракта.</w:t>
      </w:r>
    </w:p>
    <w:p w14:paraId="63718A2C" w14:textId="48911279" w:rsidR="00A350FF" w:rsidRPr="008351B0" w:rsidRDefault="002508F1" w:rsidP="00854D46">
      <w:pPr>
        <w:spacing w:before="0" w:after="0"/>
        <w:jc w:val="center"/>
        <w:rPr>
          <w:b/>
        </w:rPr>
      </w:pPr>
      <w:r w:rsidRPr="008351B0">
        <w:rPr>
          <w:b/>
        </w:rPr>
        <w:t xml:space="preserve">2. ЦЕНА </w:t>
      </w:r>
      <w:r w:rsidR="0071708F" w:rsidRPr="008351B0">
        <w:rPr>
          <w:b/>
        </w:rPr>
        <w:t>КОНТРАКТА</w:t>
      </w:r>
      <w:r w:rsidRPr="008351B0">
        <w:rPr>
          <w:b/>
        </w:rPr>
        <w:t xml:space="preserve"> И ПОРЯДОК РАСЧЁТОВ</w:t>
      </w:r>
    </w:p>
    <w:p w14:paraId="5348A6DA" w14:textId="77777777" w:rsidR="00BA22BD" w:rsidRPr="008351B0" w:rsidRDefault="00BA22BD" w:rsidP="00854D46">
      <w:pPr>
        <w:spacing w:before="0" w:after="0"/>
        <w:jc w:val="center"/>
        <w:rPr>
          <w:b/>
        </w:rPr>
      </w:pPr>
    </w:p>
    <w:p w14:paraId="3E8D02CD" w14:textId="32C6949E" w:rsidR="0071708F" w:rsidRPr="0071708F" w:rsidRDefault="0071708F" w:rsidP="0071708F">
      <w:pPr>
        <w:widowControl w:val="0"/>
        <w:suppressAutoHyphens w:val="0"/>
        <w:spacing w:before="0" w:after="0" w:line="240" w:lineRule="atLeast"/>
        <w:ind w:firstLine="567"/>
        <w:jc w:val="both"/>
        <w:rPr>
          <w:rFonts w:eastAsia="Times New Roman"/>
          <w:lang w:eastAsia="ru-RU"/>
        </w:rPr>
      </w:pPr>
      <w:r w:rsidRPr="0071708F">
        <w:rPr>
          <w:rFonts w:eastAsia="Times New Roman"/>
          <w:bCs/>
          <w:lang w:eastAsia="en-US"/>
        </w:rPr>
        <w:t xml:space="preserve">2.1. </w:t>
      </w:r>
      <w:r w:rsidRPr="0071708F">
        <w:rPr>
          <w:rFonts w:eastAsia="Times New Roman"/>
          <w:lang w:eastAsia="ru-RU"/>
        </w:rPr>
        <w:t>Цена Контракта определяется согласно итоговому протоколу закупочной сессии, а также Техническо</w:t>
      </w:r>
      <w:r w:rsidR="00DE7E7C">
        <w:rPr>
          <w:rFonts w:eastAsia="Times New Roman"/>
          <w:lang w:eastAsia="ru-RU"/>
        </w:rPr>
        <w:t>му</w:t>
      </w:r>
      <w:r w:rsidRPr="0071708F">
        <w:rPr>
          <w:rFonts w:eastAsia="Times New Roman"/>
          <w:lang w:eastAsia="ru-RU"/>
        </w:rPr>
        <w:t xml:space="preserve"> задани</w:t>
      </w:r>
      <w:r w:rsidR="00DE7E7C">
        <w:rPr>
          <w:rFonts w:eastAsia="Times New Roman"/>
          <w:lang w:eastAsia="ru-RU"/>
        </w:rPr>
        <w:t>ю</w:t>
      </w:r>
      <w:r w:rsidRPr="0071708F">
        <w:rPr>
          <w:rFonts w:eastAsia="Times New Roman"/>
          <w:lang w:eastAsia="ru-RU"/>
        </w:rPr>
        <w:t>, и составляет ________________ (_____________) рублей ____ копеек, в том числе НДС (при наличии)</w:t>
      </w:r>
      <w:r w:rsidRPr="0071708F">
        <w:rPr>
          <w:rFonts w:eastAsia="Times New Roman"/>
          <w:bCs/>
          <w:lang w:eastAsia="en-US"/>
        </w:rPr>
        <w:t xml:space="preserve">. Цена Контракта </w:t>
      </w:r>
      <w:r w:rsidRPr="0071708F">
        <w:rPr>
          <w:rFonts w:eastAsia="Times New Roman"/>
          <w:lang w:eastAsia="ru-RU"/>
        </w:rPr>
        <w:t xml:space="preserve">включает в себя все затраты, издержки и иные расходы </w:t>
      </w:r>
      <w:r w:rsidR="008D3D29">
        <w:rPr>
          <w:rFonts w:eastAsia="Times New Roman"/>
          <w:lang w:eastAsia="ru-RU"/>
        </w:rPr>
        <w:t>Подрядчика</w:t>
      </w:r>
      <w:r w:rsidRPr="0071708F">
        <w:rPr>
          <w:rFonts w:eastAsia="Times New Roman"/>
          <w:lang w:eastAsia="ru-RU"/>
        </w:rPr>
        <w:t xml:space="preserve">, связанные с исполнением Контракта, в том числе: стоимость оборудования, материалов, транспортные и командировочные расходы, налоги, сборы, пошлины, и иные обязательные платежи; </w:t>
      </w:r>
      <w:r w:rsidR="00A074EE">
        <w:rPr>
          <w:rFonts w:eastAsia="Times New Roman"/>
          <w:lang w:eastAsia="ru-RU"/>
        </w:rPr>
        <w:t xml:space="preserve">стоимость выполнения </w:t>
      </w:r>
      <w:r w:rsidR="002E66DF">
        <w:rPr>
          <w:rFonts w:eastAsia="Times New Roman"/>
          <w:lang w:eastAsia="ru-RU"/>
        </w:rPr>
        <w:t>Р</w:t>
      </w:r>
      <w:r w:rsidR="00A074EE">
        <w:rPr>
          <w:rFonts w:eastAsia="Times New Roman"/>
          <w:lang w:eastAsia="ru-RU"/>
        </w:rPr>
        <w:t>абот, в том числе скрытых, необходимых для выполнения ремонта</w:t>
      </w:r>
      <w:r w:rsidR="002E66DF">
        <w:rPr>
          <w:rFonts w:eastAsia="Times New Roman"/>
          <w:lang w:eastAsia="ru-RU"/>
        </w:rPr>
        <w:t>,</w:t>
      </w:r>
      <w:r w:rsidR="00A074EE">
        <w:rPr>
          <w:rFonts w:eastAsia="Times New Roman"/>
          <w:lang w:eastAsia="ru-RU"/>
        </w:rPr>
        <w:t xml:space="preserve"> </w:t>
      </w:r>
      <w:r w:rsidRPr="0071708F">
        <w:rPr>
          <w:rFonts w:eastAsia="Times New Roman"/>
          <w:lang w:eastAsia="ru-RU"/>
        </w:rPr>
        <w:t xml:space="preserve">прочие затраты </w:t>
      </w:r>
      <w:r w:rsidR="008D3D29">
        <w:rPr>
          <w:rFonts w:eastAsia="Times New Roman"/>
          <w:lang w:eastAsia="ru-RU"/>
        </w:rPr>
        <w:t>Подрядчика</w:t>
      </w:r>
      <w:r w:rsidRPr="0071708F">
        <w:rPr>
          <w:rFonts w:eastAsia="Times New Roman"/>
          <w:lang w:eastAsia="ru-RU"/>
        </w:rPr>
        <w:t xml:space="preserve">. </w:t>
      </w:r>
      <w:r w:rsidRPr="0071708F">
        <w:rPr>
          <w:rFonts w:eastAsia="Times New Roman"/>
        </w:rPr>
        <w:t>Цена Контракта является твердой, определяется на весь срок его исполнения, не может изменяться в ходе заключения и исполнения Контракта, за исключением случаев, предусмотренных действующим законодательством Российской Федерации.</w:t>
      </w:r>
    </w:p>
    <w:p w14:paraId="42B14C03" w14:textId="77777777" w:rsidR="0071708F" w:rsidRPr="0071708F" w:rsidRDefault="0071708F" w:rsidP="0071708F">
      <w:pPr>
        <w:widowControl w:val="0"/>
        <w:suppressAutoHyphens w:val="0"/>
        <w:autoSpaceDE w:val="0"/>
        <w:autoSpaceDN w:val="0"/>
        <w:adjustRightInd w:val="0"/>
        <w:spacing w:before="0" w:after="0" w:line="240" w:lineRule="atLeast"/>
        <w:ind w:firstLine="567"/>
        <w:jc w:val="both"/>
        <w:rPr>
          <w:rFonts w:eastAsia="Times New Roman"/>
          <w:lang w:eastAsia="ru-RU"/>
        </w:rPr>
      </w:pPr>
      <w:r w:rsidRPr="0071708F">
        <w:rPr>
          <w:rFonts w:eastAsia="Times New Roman"/>
          <w:lang w:eastAsia="ru-RU"/>
        </w:rPr>
        <w:t>2.2. Источник финансирования: средства бюджетного учреждения. КВР: 244.</w:t>
      </w:r>
    </w:p>
    <w:p w14:paraId="26BDEB41" w14:textId="77777777" w:rsidR="0071708F" w:rsidRPr="0071708F" w:rsidRDefault="0071708F" w:rsidP="0071708F">
      <w:pPr>
        <w:widowControl w:val="0"/>
        <w:suppressAutoHyphens w:val="0"/>
        <w:autoSpaceDE w:val="0"/>
        <w:autoSpaceDN w:val="0"/>
        <w:adjustRightInd w:val="0"/>
        <w:spacing w:before="0" w:after="0" w:line="240" w:lineRule="atLeast"/>
        <w:ind w:firstLine="567"/>
        <w:jc w:val="both"/>
      </w:pPr>
      <w:r w:rsidRPr="0071708F">
        <w:rPr>
          <w:rFonts w:eastAsia="Times New Roman"/>
          <w:lang w:eastAsia="en-US"/>
        </w:rPr>
        <w:t xml:space="preserve">2.3. Заказчик, в лице его филиала-плательщика, производит оплату за фактически выполненные Работы в полном объёме в течение 7 (семи) рабочих дней с даты подписания Сторонами </w:t>
      </w:r>
      <w:r w:rsidRPr="0071708F">
        <w:t xml:space="preserve">документов о приёмке </w:t>
      </w:r>
      <w:r w:rsidRPr="0071708F">
        <w:rPr>
          <w:rFonts w:eastAsia="Times New Roman"/>
          <w:lang w:eastAsia="ru-RU"/>
        </w:rPr>
        <w:t>(счет, счет-фактура, универсальный передаточный документ)</w:t>
      </w:r>
      <w:r w:rsidRPr="0071708F">
        <w:t xml:space="preserve"> без замечаний Заказчика, в лице филиала-плательщика. Датой оплаты является день поступления заявки на кассовый расход в орган Федерального казначейства, обслуживающий Заказчика, в лице филиала-плательщика.</w:t>
      </w:r>
    </w:p>
    <w:p w14:paraId="5EF6E01F" w14:textId="29EDF9E8" w:rsidR="0071708F" w:rsidRDefault="0071708F" w:rsidP="0071708F">
      <w:pPr>
        <w:widowControl w:val="0"/>
        <w:suppressAutoHyphens w:val="0"/>
        <w:spacing w:before="0" w:after="0" w:line="240" w:lineRule="atLeast"/>
        <w:ind w:firstLine="567"/>
        <w:jc w:val="both"/>
        <w:rPr>
          <w:rFonts w:eastAsia="Times New Roman"/>
          <w:lang w:eastAsia="en-US"/>
        </w:rPr>
      </w:pPr>
      <w:r w:rsidRPr="0071708F">
        <w:rPr>
          <w:rFonts w:eastAsia="Times New Roman"/>
          <w:lang w:eastAsia="en-US"/>
        </w:rPr>
        <w:t>2.4. Расчёты по Контракту осуществляются в российских рублях.</w:t>
      </w:r>
    </w:p>
    <w:p w14:paraId="29990449" w14:textId="77777777" w:rsidR="00A074EE" w:rsidRPr="0071708F" w:rsidRDefault="00A074EE" w:rsidP="0071708F">
      <w:pPr>
        <w:widowControl w:val="0"/>
        <w:suppressAutoHyphens w:val="0"/>
        <w:spacing w:before="0" w:after="0" w:line="240" w:lineRule="atLeast"/>
        <w:ind w:firstLine="567"/>
        <w:jc w:val="both"/>
        <w:rPr>
          <w:rFonts w:eastAsia="Times New Roman"/>
          <w:lang w:eastAsia="en-US"/>
        </w:rPr>
      </w:pPr>
    </w:p>
    <w:p w14:paraId="0FA9C7E5" w14:textId="77777777" w:rsidR="00A074EE" w:rsidRDefault="00A074EE">
      <w:pPr>
        <w:suppressAutoHyphens w:val="0"/>
        <w:spacing w:before="0" w:after="160" w:line="259" w:lineRule="auto"/>
        <w:rPr>
          <w:rFonts w:eastAsia="Times New Roman"/>
          <w:b/>
        </w:rPr>
      </w:pPr>
      <w:r>
        <w:rPr>
          <w:rFonts w:eastAsia="Times New Roman"/>
          <w:b/>
        </w:rPr>
        <w:br w:type="page"/>
      </w:r>
    </w:p>
    <w:p w14:paraId="4B2B0976" w14:textId="175E171F" w:rsidR="00BC7AD3" w:rsidRPr="008351B0" w:rsidRDefault="00771989" w:rsidP="00854D46">
      <w:pPr>
        <w:spacing w:before="0" w:after="0"/>
        <w:jc w:val="center"/>
        <w:rPr>
          <w:rFonts w:eastAsia="Times New Roman"/>
          <w:b/>
        </w:rPr>
      </w:pPr>
      <w:r w:rsidRPr="008351B0">
        <w:rPr>
          <w:rFonts w:eastAsia="Times New Roman"/>
          <w:b/>
        </w:rPr>
        <w:lastRenderedPageBreak/>
        <w:t xml:space="preserve">3. </w:t>
      </w:r>
      <w:r w:rsidR="00587A71" w:rsidRPr="008351B0">
        <w:rPr>
          <w:rFonts w:eastAsia="Times New Roman"/>
          <w:b/>
        </w:rPr>
        <w:t xml:space="preserve">ПОРЯДОК </w:t>
      </w:r>
      <w:r w:rsidR="00587A71" w:rsidRPr="008351B0">
        <w:rPr>
          <w:rFonts w:eastAsia="Times New Roman"/>
          <w:b/>
          <w:bCs/>
          <w:color w:val="000000"/>
        </w:rPr>
        <w:t>СДАЧИ</w:t>
      </w:r>
      <w:r w:rsidR="00587A71" w:rsidRPr="008351B0">
        <w:rPr>
          <w:rFonts w:eastAsia="Times New Roman"/>
          <w:b/>
        </w:rPr>
        <w:t xml:space="preserve"> И ПРИЁМКИ ВЫПОЛНЕННЫХ РАБОТ</w:t>
      </w:r>
    </w:p>
    <w:p w14:paraId="0FE5FA59" w14:textId="77777777" w:rsidR="00771989" w:rsidRPr="008351B0" w:rsidRDefault="00771989" w:rsidP="00854D46">
      <w:pPr>
        <w:spacing w:before="0" w:after="0"/>
        <w:jc w:val="center"/>
        <w:rPr>
          <w:rFonts w:eastAsia="Times New Roman"/>
          <w:color w:val="000000"/>
        </w:rPr>
      </w:pPr>
    </w:p>
    <w:p w14:paraId="757ADB19" w14:textId="3CD3E3FD" w:rsidR="0071708F" w:rsidRPr="0071708F" w:rsidRDefault="0071708F" w:rsidP="0071708F">
      <w:pPr>
        <w:spacing w:before="0" w:after="0"/>
        <w:ind w:firstLine="567"/>
        <w:contextualSpacing/>
        <w:jc w:val="both"/>
        <w:rPr>
          <w:rFonts w:eastAsia="Times New Roman"/>
          <w:color w:val="000000"/>
        </w:rPr>
      </w:pPr>
      <w:r w:rsidRPr="0071708F">
        <w:rPr>
          <w:rFonts w:eastAsia="Times New Roman"/>
          <w:bCs/>
          <w:color w:val="000000"/>
        </w:rPr>
        <w:t xml:space="preserve">3.1. </w:t>
      </w:r>
      <w:r w:rsidRPr="0071708F">
        <w:rPr>
          <w:rFonts w:eastAsia="Times New Roman"/>
          <w:color w:val="000000"/>
        </w:rPr>
        <w:t xml:space="preserve">Приёмке подлежат фактически выполненные </w:t>
      </w:r>
      <w:r w:rsidR="008D3D29">
        <w:rPr>
          <w:rFonts w:eastAsia="Times New Roman"/>
          <w:color w:val="000000"/>
        </w:rPr>
        <w:t>Подрядчиком</w:t>
      </w:r>
      <w:r w:rsidRPr="0071708F">
        <w:rPr>
          <w:rFonts w:eastAsia="Times New Roman"/>
          <w:color w:val="000000"/>
        </w:rPr>
        <w:t xml:space="preserve"> и принятые Заказчиком Работы. При выполнении Работ, документы, указанные в п. 2.3 Контракта, направляются Заказчику в течение 3 (трёх) рабочих дней.</w:t>
      </w:r>
    </w:p>
    <w:p w14:paraId="54C89E71" w14:textId="77777777" w:rsidR="00DA34E7" w:rsidRDefault="0071708F" w:rsidP="00DA34E7">
      <w:pPr>
        <w:tabs>
          <w:tab w:val="left" w:pos="1134"/>
        </w:tabs>
        <w:spacing w:before="0" w:after="0"/>
        <w:ind w:firstLine="567"/>
        <w:jc w:val="both"/>
        <w:rPr>
          <w:lang w:eastAsia="en-US"/>
        </w:rPr>
      </w:pPr>
      <w:r w:rsidRPr="0071708F">
        <w:rPr>
          <w:rFonts w:eastAsia="Times New Roman"/>
          <w:bCs/>
        </w:rPr>
        <w:t>3</w:t>
      </w:r>
      <w:r w:rsidRPr="0071708F">
        <w:rPr>
          <w:lang w:eastAsia="en-US"/>
        </w:rPr>
        <w:t xml:space="preserve">.2. Приёмка выполненных </w:t>
      </w:r>
      <w:r w:rsidR="002E66DF">
        <w:rPr>
          <w:lang w:eastAsia="en-US"/>
        </w:rPr>
        <w:t>Р</w:t>
      </w:r>
      <w:r w:rsidRPr="0071708F">
        <w:rPr>
          <w:lang w:eastAsia="en-US"/>
        </w:rPr>
        <w:t xml:space="preserve">абот осуществляется путём подписания Сторонами акта выполненных работ (далее – Акт), составленного </w:t>
      </w:r>
      <w:r w:rsidR="008D3D29">
        <w:rPr>
          <w:lang w:eastAsia="en-US"/>
        </w:rPr>
        <w:t>Подрядчиком</w:t>
      </w:r>
      <w:r w:rsidRPr="0071708F">
        <w:rPr>
          <w:lang w:eastAsia="en-US"/>
        </w:rPr>
        <w:t>.</w:t>
      </w:r>
    </w:p>
    <w:p w14:paraId="6B604080" w14:textId="54B2A615" w:rsidR="00DA34E7" w:rsidRPr="0071708F" w:rsidRDefault="00DA34E7" w:rsidP="00DA34E7">
      <w:pPr>
        <w:tabs>
          <w:tab w:val="left" w:pos="1134"/>
        </w:tabs>
        <w:spacing w:before="0" w:after="0"/>
        <w:ind w:firstLine="567"/>
        <w:jc w:val="both"/>
        <w:rPr>
          <w:lang w:eastAsia="en-US"/>
        </w:rPr>
      </w:pPr>
      <w:r>
        <w:rPr>
          <w:lang w:eastAsia="en-US"/>
        </w:rPr>
        <w:t>3.3. Заказчик в</w:t>
      </w:r>
      <w:r w:rsidRPr="00DA34E7">
        <w:rPr>
          <w:lang w:eastAsia="en-US"/>
        </w:rPr>
        <w:t xml:space="preserve"> течение 5 (пяти) рабочих дней с момента получения указанных в п. 2.3 Контракта документов подпис</w:t>
      </w:r>
      <w:r>
        <w:rPr>
          <w:lang w:eastAsia="en-US"/>
        </w:rPr>
        <w:t>ывает Акт и направляет</w:t>
      </w:r>
      <w:r w:rsidRPr="00DA34E7">
        <w:rPr>
          <w:lang w:eastAsia="en-US"/>
        </w:rPr>
        <w:t xml:space="preserve"> его Подрядчику, либо переда</w:t>
      </w:r>
      <w:r>
        <w:rPr>
          <w:lang w:eastAsia="en-US"/>
        </w:rPr>
        <w:t>ет</w:t>
      </w:r>
      <w:r w:rsidRPr="00DA34E7">
        <w:rPr>
          <w:lang w:eastAsia="en-US"/>
        </w:rPr>
        <w:t xml:space="preserve"> Подрядчику мотивированный отказ от его подписания с указанием перечня недостатков и срока их устранения.</w:t>
      </w:r>
    </w:p>
    <w:p w14:paraId="26341E7A" w14:textId="65714767" w:rsidR="0071708F" w:rsidRPr="0071708F" w:rsidRDefault="0071708F" w:rsidP="0071708F">
      <w:pPr>
        <w:tabs>
          <w:tab w:val="left" w:pos="1134"/>
        </w:tabs>
        <w:spacing w:before="0" w:after="0"/>
        <w:ind w:firstLine="567"/>
        <w:jc w:val="both"/>
        <w:rPr>
          <w:lang w:eastAsia="en-US"/>
        </w:rPr>
      </w:pPr>
      <w:r w:rsidRPr="0071708F">
        <w:rPr>
          <w:lang w:eastAsia="en-US"/>
        </w:rPr>
        <w:t>3.</w:t>
      </w:r>
      <w:r w:rsidR="00B248A6">
        <w:rPr>
          <w:lang w:eastAsia="en-US"/>
        </w:rPr>
        <w:t>4</w:t>
      </w:r>
      <w:r w:rsidRPr="0071708F">
        <w:rPr>
          <w:lang w:eastAsia="en-US"/>
        </w:rPr>
        <w:t xml:space="preserve">. В случае, если Заказчик в указанный срок не подпишет </w:t>
      </w:r>
      <w:r w:rsidR="00DE7E7C">
        <w:rPr>
          <w:lang w:eastAsia="en-US"/>
        </w:rPr>
        <w:t>Акт</w:t>
      </w:r>
      <w:r w:rsidRPr="0071708F">
        <w:rPr>
          <w:lang w:eastAsia="en-US"/>
        </w:rPr>
        <w:t xml:space="preserve"> или не направит </w:t>
      </w:r>
      <w:r w:rsidR="008D3D29">
        <w:rPr>
          <w:lang w:eastAsia="en-US"/>
        </w:rPr>
        <w:t>Подрядчику</w:t>
      </w:r>
      <w:r w:rsidRPr="0071708F">
        <w:rPr>
          <w:lang w:eastAsia="en-US"/>
        </w:rPr>
        <w:t xml:space="preserve"> мотивированный отказ от его подписания, Работы считаются оказанными в полном объёме, принятыми Заказчиком и подлежащими оплате.</w:t>
      </w:r>
    </w:p>
    <w:p w14:paraId="388200D1" w14:textId="6A6638ED" w:rsidR="0071708F" w:rsidRPr="0071708F" w:rsidRDefault="0071708F" w:rsidP="0071708F">
      <w:pPr>
        <w:tabs>
          <w:tab w:val="left" w:pos="1134"/>
        </w:tabs>
        <w:spacing w:before="0" w:after="0"/>
        <w:ind w:firstLine="567"/>
        <w:jc w:val="both"/>
        <w:rPr>
          <w:lang w:eastAsia="en-US"/>
        </w:rPr>
      </w:pPr>
      <w:r w:rsidRPr="0071708F">
        <w:rPr>
          <w:lang w:eastAsia="en-US"/>
        </w:rPr>
        <w:t>3.</w:t>
      </w:r>
      <w:r w:rsidR="00B248A6">
        <w:rPr>
          <w:lang w:eastAsia="en-US"/>
        </w:rPr>
        <w:t>5</w:t>
      </w:r>
      <w:r w:rsidRPr="0071708F">
        <w:rPr>
          <w:lang w:eastAsia="en-US"/>
        </w:rPr>
        <w:t xml:space="preserve">. Подписанный между Заказчиком и </w:t>
      </w:r>
      <w:r w:rsidR="008D3D29">
        <w:rPr>
          <w:lang w:eastAsia="en-US"/>
        </w:rPr>
        <w:t>Подрядчиком</w:t>
      </w:r>
      <w:r w:rsidRPr="0071708F">
        <w:rPr>
          <w:lang w:eastAsia="en-US"/>
        </w:rPr>
        <w:t xml:space="preserve"> </w:t>
      </w:r>
      <w:r w:rsidR="008B5EAD">
        <w:rPr>
          <w:lang w:eastAsia="en-US"/>
        </w:rPr>
        <w:t>Акт</w:t>
      </w:r>
      <w:r w:rsidRPr="0071708F">
        <w:rPr>
          <w:lang w:eastAsia="en-US"/>
        </w:rPr>
        <w:t xml:space="preserve">, а также выставленные </w:t>
      </w:r>
      <w:r w:rsidR="008D3D29">
        <w:rPr>
          <w:lang w:eastAsia="en-US"/>
        </w:rPr>
        <w:t>Подрядчиком</w:t>
      </w:r>
      <w:r w:rsidRPr="0071708F">
        <w:rPr>
          <w:lang w:eastAsia="en-US"/>
        </w:rPr>
        <w:t xml:space="preserve"> документы о приемке, указанные в п. 2.3 Контракта, являются основанием для оплаты выполненных </w:t>
      </w:r>
      <w:r w:rsidR="008D3D29">
        <w:rPr>
          <w:lang w:eastAsia="en-US"/>
        </w:rPr>
        <w:t>Р</w:t>
      </w:r>
      <w:r w:rsidRPr="0071708F">
        <w:rPr>
          <w:lang w:eastAsia="en-US"/>
        </w:rPr>
        <w:t>абот.</w:t>
      </w:r>
    </w:p>
    <w:p w14:paraId="053321A0" w14:textId="159DB1B9" w:rsidR="00587A71" w:rsidRPr="008351B0" w:rsidRDefault="00587A71" w:rsidP="00854D46">
      <w:pPr>
        <w:spacing w:before="0" w:after="0"/>
        <w:ind w:right="-27"/>
        <w:jc w:val="both"/>
      </w:pPr>
    </w:p>
    <w:p w14:paraId="086DA92C" w14:textId="04C1E195" w:rsidR="00A350FF" w:rsidRPr="008351B0" w:rsidRDefault="00E25B29" w:rsidP="00854D46">
      <w:pPr>
        <w:spacing w:before="0" w:after="0"/>
        <w:jc w:val="center"/>
        <w:rPr>
          <w:rFonts w:eastAsia="Times New Roman"/>
          <w:b/>
          <w:bCs/>
        </w:rPr>
      </w:pPr>
      <w:r w:rsidRPr="008351B0">
        <w:rPr>
          <w:rFonts w:eastAsia="Times New Roman"/>
          <w:b/>
          <w:bCs/>
        </w:rPr>
        <w:t>4</w:t>
      </w:r>
      <w:r w:rsidR="00934551" w:rsidRPr="008351B0">
        <w:rPr>
          <w:rFonts w:eastAsia="Times New Roman"/>
          <w:b/>
          <w:bCs/>
        </w:rPr>
        <w:t>. ПРАВА И ОБЯЗАННОСТИ СТОРОН</w:t>
      </w:r>
    </w:p>
    <w:p w14:paraId="1CF7BBEA" w14:textId="77777777" w:rsidR="00771989" w:rsidRPr="008351B0" w:rsidRDefault="00771989" w:rsidP="00854D46">
      <w:pPr>
        <w:spacing w:before="0" w:after="0"/>
        <w:jc w:val="center"/>
        <w:rPr>
          <w:rFonts w:eastAsia="Times New Roman"/>
          <w:b/>
          <w:bCs/>
        </w:rPr>
      </w:pPr>
    </w:p>
    <w:p w14:paraId="3C0B9147" w14:textId="744DE6F2" w:rsidR="0071708F" w:rsidRPr="0071708F" w:rsidRDefault="0062397E" w:rsidP="0071708F">
      <w:pPr>
        <w:widowControl w:val="0"/>
        <w:suppressAutoHyphens w:val="0"/>
        <w:spacing w:before="0" w:after="0" w:line="240" w:lineRule="atLeast"/>
        <w:ind w:firstLine="567"/>
        <w:jc w:val="both"/>
        <w:rPr>
          <w:rFonts w:eastAsia="Times New Roman"/>
          <w:b/>
          <w:lang w:eastAsia="en-US"/>
        </w:rPr>
      </w:pPr>
      <w:r>
        <w:rPr>
          <w:rFonts w:eastAsia="Times New Roman"/>
          <w:b/>
          <w:lang w:eastAsia="en-US"/>
        </w:rPr>
        <w:t>4</w:t>
      </w:r>
      <w:r w:rsidR="0071708F" w:rsidRPr="0071708F">
        <w:rPr>
          <w:rFonts w:eastAsia="Times New Roman"/>
          <w:b/>
          <w:lang w:eastAsia="en-US"/>
        </w:rPr>
        <w:t>.1.</w:t>
      </w:r>
      <w:r w:rsidR="0071708F" w:rsidRPr="0071708F">
        <w:rPr>
          <w:rFonts w:eastAsia="Times New Roman"/>
          <w:b/>
          <w:color w:val="FFFFFF"/>
          <w:lang w:eastAsia="en-US"/>
        </w:rPr>
        <w:t>-</w:t>
      </w:r>
      <w:r w:rsidR="0071708F" w:rsidRPr="0071708F">
        <w:rPr>
          <w:rFonts w:eastAsia="Times New Roman"/>
          <w:b/>
          <w:lang w:eastAsia="en-US"/>
        </w:rPr>
        <w:t>Обязанности Заказчика:</w:t>
      </w:r>
    </w:p>
    <w:p w14:paraId="22D11DE5" w14:textId="43A73A75" w:rsidR="0071708F" w:rsidRPr="0071708F" w:rsidRDefault="0062397E" w:rsidP="0071708F">
      <w:pPr>
        <w:widowControl w:val="0"/>
        <w:suppressAutoHyphens w:val="0"/>
        <w:spacing w:before="0" w:after="0" w:line="240" w:lineRule="atLeast"/>
        <w:ind w:firstLine="567"/>
        <w:jc w:val="both"/>
        <w:rPr>
          <w:rFonts w:eastAsia="Times New Roman"/>
          <w:bCs/>
          <w:lang w:eastAsia="en-US"/>
        </w:rPr>
      </w:pPr>
      <w:r>
        <w:rPr>
          <w:rFonts w:eastAsia="Times New Roman"/>
          <w:bCs/>
          <w:lang w:eastAsia="en-US"/>
        </w:rPr>
        <w:t>4</w:t>
      </w:r>
      <w:r w:rsidR="0071708F" w:rsidRPr="0071708F">
        <w:rPr>
          <w:rFonts w:eastAsia="Times New Roman"/>
          <w:bCs/>
          <w:lang w:eastAsia="en-US"/>
        </w:rPr>
        <w:t xml:space="preserve">.1.1. Предоставить </w:t>
      </w:r>
      <w:r w:rsidR="008D3D29">
        <w:rPr>
          <w:rFonts w:eastAsia="Times New Roman"/>
          <w:bCs/>
          <w:lang w:eastAsia="en-US"/>
        </w:rPr>
        <w:t>Подрядчику</w:t>
      </w:r>
      <w:r w:rsidR="0071708F" w:rsidRPr="0071708F">
        <w:rPr>
          <w:rFonts w:eastAsia="Times New Roman"/>
          <w:bCs/>
          <w:lang w:eastAsia="en-US"/>
        </w:rPr>
        <w:t xml:space="preserve"> указанны</w:t>
      </w:r>
      <w:r w:rsidR="0053540A" w:rsidRPr="008351B0">
        <w:rPr>
          <w:rFonts w:eastAsia="Times New Roman"/>
          <w:bCs/>
          <w:lang w:eastAsia="en-US"/>
        </w:rPr>
        <w:t>е</w:t>
      </w:r>
      <w:r w:rsidR="0071708F" w:rsidRPr="0071708F">
        <w:rPr>
          <w:rFonts w:eastAsia="Times New Roman"/>
          <w:bCs/>
          <w:lang w:eastAsia="en-US"/>
        </w:rPr>
        <w:t xml:space="preserve"> в Техническом задании (Приложение № 1) </w:t>
      </w:r>
      <w:r w:rsidR="0053540A" w:rsidRPr="008351B0">
        <w:rPr>
          <w:rFonts w:eastAsia="Times New Roman"/>
          <w:bCs/>
          <w:lang w:eastAsia="en-US"/>
        </w:rPr>
        <w:t>теплоходы</w:t>
      </w:r>
      <w:r w:rsidR="0071708F" w:rsidRPr="0071708F">
        <w:rPr>
          <w:rFonts w:eastAsia="Times New Roman"/>
          <w:bCs/>
          <w:lang w:eastAsia="en-US"/>
        </w:rPr>
        <w:t xml:space="preserve"> для выполнения Работ.</w:t>
      </w:r>
    </w:p>
    <w:p w14:paraId="7B73A0FB" w14:textId="28EF9FFB" w:rsidR="008B5EAD" w:rsidRPr="0071708F" w:rsidRDefault="0062397E" w:rsidP="008B5EAD">
      <w:pPr>
        <w:tabs>
          <w:tab w:val="left" w:pos="1134"/>
        </w:tabs>
        <w:spacing w:before="0" w:after="0"/>
        <w:ind w:firstLine="567"/>
        <w:jc w:val="both"/>
        <w:rPr>
          <w:lang w:eastAsia="en-US"/>
        </w:rPr>
      </w:pPr>
      <w:r>
        <w:rPr>
          <w:rFonts w:eastAsia="Times New Roman"/>
          <w:bCs/>
          <w:lang w:eastAsia="en-US"/>
        </w:rPr>
        <w:t>4</w:t>
      </w:r>
      <w:r w:rsidR="0071708F" w:rsidRPr="0071708F">
        <w:rPr>
          <w:rFonts w:eastAsia="Times New Roman"/>
          <w:bCs/>
          <w:lang w:eastAsia="en-US"/>
        </w:rPr>
        <w:t>.1.2</w:t>
      </w:r>
      <w:r w:rsidR="00B248A6">
        <w:rPr>
          <w:rFonts w:eastAsia="Times New Roman"/>
          <w:bCs/>
          <w:lang w:eastAsia="en-US"/>
        </w:rPr>
        <w:t xml:space="preserve">. </w:t>
      </w:r>
      <w:r w:rsidR="00DA34E7">
        <w:rPr>
          <w:rFonts w:eastAsia="Times New Roman"/>
          <w:bCs/>
          <w:lang w:eastAsia="en-US"/>
        </w:rPr>
        <w:t xml:space="preserve">По результатам выполненных работ подписать акт </w:t>
      </w:r>
      <w:r w:rsidR="00B248A6">
        <w:rPr>
          <w:rFonts w:eastAsia="Times New Roman"/>
          <w:bCs/>
          <w:lang w:eastAsia="en-US"/>
        </w:rPr>
        <w:t xml:space="preserve">выполненных работ </w:t>
      </w:r>
      <w:r w:rsidR="00DA34E7">
        <w:rPr>
          <w:rFonts w:eastAsia="Times New Roman"/>
          <w:bCs/>
          <w:lang w:eastAsia="en-US"/>
        </w:rPr>
        <w:t>или представить замечания на него не позднее 5 (пяти) рабочих дней с даты получения.</w:t>
      </w:r>
    </w:p>
    <w:p w14:paraId="56A44EA8" w14:textId="468EB10E" w:rsidR="0071708F" w:rsidRPr="0071708F" w:rsidRDefault="0062397E"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.1.3. Принять и оплатить выполненные Работы в порядке, сроки и на условиях, предусмотренных Контрактом.</w:t>
      </w:r>
    </w:p>
    <w:p w14:paraId="786A5E4A" w14:textId="74126659" w:rsidR="0071708F" w:rsidRPr="0071708F" w:rsidRDefault="0062397E" w:rsidP="0071708F">
      <w:pPr>
        <w:widowControl w:val="0"/>
        <w:suppressAutoHyphens w:val="0"/>
        <w:spacing w:before="0" w:after="0" w:line="240" w:lineRule="atLeast"/>
        <w:ind w:firstLine="567"/>
        <w:jc w:val="both"/>
        <w:rPr>
          <w:rFonts w:eastAsia="Times New Roman"/>
          <w:b/>
          <w:lang w:eastAsia="en-US"/>
        </w:rPr>
      </w:pPr>
      <w:r>
        <w:rPr>
          <w:rFonts w:eastAsia="Times New Roman"/>
          <w:b/>
          <w:lang w:eastAsia="en-US"/>
        </w:rPr>
        <w:t>4</w:t>
      </w:r>
      <w:r w:rsidR="0071708F" w:rsidRPr="0071708F">
        <w:rPr>
          <w:rFonts w:eastAsia="Times New Roman"/>
          <w:b/>
          <w:lang w:eastAsia="en-US"/>
        </w:rPr>
        <w:t>.2.</w:t>
      </w:r>
      <w:r w:rsidR="0071708F" w:rsidRPr="0071708F">
        <w:rPr>
          <w:rFonts w:eastAsia="Times New Roman"/>
          <w:b/>
          <w:color w:val="FFFFFF"/>
          <w:lang w:eastAsia="en-US"/>
        </w:rPr>
        <w:t>-</w:t>
      </w:r>
      <w:r w:rsidR="0071708F" w:rsidRPr="0071708F">
        <w:rPr>
          <w:rFonts w:eastAsia="Times New Roman"/>
          <w:b/>
          <w:lang w:eastAsia="en-US"/>
        </w:rPr>
        <w:t>Права Заказчика:</w:t>
      </w:r>
    </w:p>
    <w:p w14:paraId="23B0463A" w14:textId="5D4400AF" w:rsidR="0071708F" w:rsidRDefault="0062397E"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.2.1. Заказчик вправе принять решение об одностороннем отказе от исполнения настоящего контракта в соответствии с положениями ч</w:t>
      </w:r>
      <w:r w:rsidR="00DA34E7">
        <w:rPr>
          <w:rFonts w:eastAsia="Times New Roman"/>
          <w:lang w:eastAsia="en-US"/>
        </w:rPr>
        <w:t>.</w:t>
      </w:r>
      <w:r w:rsidR="0071708F" w:rsidRPr="0071708F">
        <w:rPr>
          <w:rFonts w:eastAsia="Times New Roman"/>
          <w:lang w:eastAsia="en-US"/>
        </w:rPr>
        <w:t xml:space="preserve"> 8-23 ст</w:t>
      </w:r>
      <w:r w:rsidR="00DA34E7">
        <w:rPr>
          <w:rFonts w:eastAsia="Times New Roman"/>
          <w:lang w:eastAsia="en-US"/>
        </w:rPr>
        <w:t>.</w:t>
      </w:r>
      <w:r w:rsidR="0071708F" w:rsidRPr="0071708F">
        <w:rPr>
          <w:rFonts w:eastAsia="Times New Roman"/>
          <w:lang w:eastAsia="en-US"/>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 если </w:t>
      </w:r>
      <w:r w:rsidR="008D3D29">
        <w:rPr>
          <w:rFonts w:eastAsia="Times New Roman"/>
          <w:lang w:eastAsia="en-US"/>
        </w:rPr>
        <w:t>Подрядчик</w:t>
      </w:r>
      <w:r w:rsidR="0071708F" w:rsidRPr="0071708F">
        <w:rPr>
          <w:rFonts w:eastAsia="Times New Roman"/>
          <w:lang w:eastAsia="en-US"/>
        </w:rPr>
        <w:t xml:space="preserve"> не приступает своевременно к исполнению Контракта и становится очевидным, что выполнение обязательств </w:t>
      </w:r>
      <w:r w:rsidR="008D3D29">
        <w:rPr>
          <w:rFonts w:eastAsia="Times New Roman"/>
          <w:lang w:eastAsia="en-US"/>
        </w:rPr>
        <w:t>Подрядчика</w:t>
      </w:r>
      <w:r w:rsidR="0071708F" w:rsidRPr="0071708F">
        <w:rPr>
          <w:rFonts w:eastAsia="Times New Roman"/>
          <w:lang w:eastAsia="en-US"/>
        </w:rPr>
        <w:t xml:space="preserve"> по Контракту становится невозможным.</w:t>
      </w:r>
    </w:p>
    <w:p w14:paraId="7CC61537" w14:textId="6663725B" w:rsidR="004E20D3" w:rsidRPr="0071708F" w:rsidRDefault="004E20D3" w:rsidP="0071708F">
      <w:pPr>
        <w:widowControl w:val="0"/>
        <w:suppressAutoHyphens w:val="0"/>
        <w:spacing w:before="0" w:after="0" w:line="240" w:lineRule="atLeast"/>
        <w:ind w:firstLine="567"/>
        <w:jc w:val="both"/>
        <w:rPr>
          <w:rFonts w:eastAsia="Times New Roman"/>
          <w:b/>
          <w:bCs/>
          <w:lang w:eastAsia="en-US"/>
        </w:rPr>
      </w:pPr>
      <w:r w:rsidRPr="004E20D3">
        <w:rPr>
          <w:rFonts w:eastAsia="Times New Roman"/>
          <w:b/>
          <w:bCs/>
          <w:lang w:eastAsia="en-US"/>
        </w:rPr>
        <w:t xml:space="preserve">4.3. Обязанности </w:t>
      </w:r>
      <w:r w:rsidR="008D3D29">
        <w:rPr>
          <w:rFonts w:eastAsia="Times New Roman"/>
          <w:b/>
          <w:bCs/>
          <w:lang w:eastAsia="en-US"/>
        </w:rPr>
        <w:t>Подрядчика</w:t>
      </w:r>
      <w:r w:rsidRPr="004E20D3">
        <w:rPr>
          <w:rFonts w:eastAsia="Times New Roman"/>
          <w:b/>
          <w:bCs/>
          <w:lang w:eastAsia="en-US"/>
        </w:rPr>
        <w:t>:</w:t>
      </w:r>
    </w:p>
    <w:p w14:paraId="074917AF" w14:textId="4F2DB567" w:rsidR="0071708F" w:rsidRPr="0071708F" w:rsidRDefault="004E20D3" w:rsidP="0071708F">
      <w:pPr>
        <w:widowControl w:val="0"/>
        <w:suppressAutoHyphens w:val="0"/>
        <w:spacing w:before="0" w:after="0" w:line="240" w:lineRule="atLeast"/>
        <w:ind w:firstLine="567"/>
        <w:jc w:val="both"/>
        <w:rPr>
          <w:rFonts w:eastAsia="Times New Roman"/>
          <w:lang w:eastAsia="en-US"/>
        </w:rPr>
      </w:pPr>
      <w:r w:rsidRPr="004E20D3">
        <w:rPr>
          <w:rFonts w:eastAsia="Times New Roman"/>
          <w:lang w:eastAsia="en-US"/>
        </w:rPr>
        <w:t>4</w:t>
      </w:r>
      <w:r w:rsidR="0071708F" w:rsidRPr="0071708F">
        <w:rPr>
          <w:rFonts w:eastAsia="Times New Roman"/>
          <w:lang w:eastAsia="en-US"/>
        </w:rPr>
        <w:t xml:space="preserve">.3.1. Выполнить </w:t>
      </w:r>
      <w:r w:rsidR="008D3D29">
        <w:rPr>
          <w:rFonts w:eastAsia="Times New Roman"/>
          <w:lang w:eastAsia="en-US"/>
        </w:rPr>
        <w:t>Р</w:t>
      </w:r>
      <w:r w:rsidR="0071708F" w:rsidRPr="0071708F">
        <w:rPr>
          <w:rFonts w:eastAsia="Times New Roman"/>
          <w:lang w:eastAsia="en-US"/>
        </w:rPr>
        <w:t xml:space="preserve">аботы в соответствии с требованиями </w:t>
      </w:r>
      <w:r w:rsidRPr="004E20D3">
        <w:rPr>
          <w:rFonts w:eastAsia="Times New Roman"/>
          <w:lang w:eastAsia="en-US"/>
        </w:rPr>
        <w:t>действующих</w:t>
      </w:r>
      <w:r>
        <w:rPr>
          <w:rFonts w:eastAsia="Times New Roman"/>
          <w:lang w:eastAsia="en-US"/>
        </w:rPr>
        <w:t xml:space="preserve"> правил РКО</w:t>
      </w:r>
      <w:r w:rsidR="0071708F" w:rsidRPr="0071708F">
        <w:rPr>
          <w:rFonts w:eastAsia="Times New Roman"/>
          <w:lang w:eastAsia="en-US"/>
        </w:rPr>
        <w:t>, а также и</w:t>
      </w:r>
      <w:r>
        <w:rPr>
          <w:rFonts w:eastAsia="Times New Roman"/>
          <w:lang w:eastAsia="en-US"/>
        </w:rPr>
        <w:t>ными требованиями норм и правил, предусмотренных действующим законодательством Российской Федерации</w:t>
      </w:r>
      <w:r w:rsidR="0071708F" w:rsidRPr="0071708F">
        <w:rPr>
          <w:rFonts w:eastAsia="Times New Roman"/>
          <w:lang w:eastAsia="en-US"/>
        </w:rPr>
        <w:t xml:space="preserve">, в объёме, в месте и в сроки, предусмотренные Контрактом, и сдать их Заказчику по акту выполненных работ, который должен быть предоставлен Заказчику в срок не позднее 3 (трёх) рабочих дней после выполнения </w:t>
      </w:r>
      <w:r w:rsidR="002E66DF">
        <w:rPr>
          <w:rFonts w:eastAsia="Times New Roman"/>
          <w:lang w:eastAsia="en-US"/>
        </w:rPr>
        <w:t>Р</w:t>
      </w:r>
      <w:r w:rsidR="0071708F" w:rsidRPr="0071708F">
        <w:rPr>
          <w:rFonts w:eastAsia="Times New Roman"/>
          <w:lang w:eastAsia="en-US"/>
        </w:rPr>
        <w:t>абот</w:t>
      </w:r>
      <w:r w:rsidR="0071708F" w:rsidRPr="0071708F">
        <w:t>.</w:t>
      </w:r>
    </w:p>
    <w:p w14:paraId="1A1E3FA9" w14:textId="32170FF1" w:rsidR="0071708F" w:rsidRPr="0071708F" w:rsidRDefault="004E20D3"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 xml:space="preserve">.3.2. При невозможности выполнения </w:t>
      </w:r>
      <w:r w:rsidR="002E66DF">
        <w:rPr>
          <w:rFonts w:eastAsia="Times New Roman"/>
          <w:lang w:eastAsia="en-US"/>
        </w:rPr>
        <w:t>Р</w:t>
      </w:r>
      <w:r w:rsidR="0071708F" w:rsidRPr="0071708F">
        <w:rPr>
          <w:rFonts w:eastAsia="Times New Roman"/>
          <w:lang w:eastAsia="en-US"/>
        </w:rPr>
        <w:t xml:space="preserve">абот по независящим от </w:t>
      </w:r>
      <w:r w:rsidR="008D3D29">
        <w:rPr>
          <w:rFonts w:eastAsia="Times New Roman"/>
          <w:lang w:eastAsia="en-US"/>
        </w:rPr>
        <w:t>Подрядчика</w:t>
      </w:r>
      <w:r w:rsidR="0071708F" w:rsidRPr="0071708F">
        <w:rPr>
          <w:rFonts w:eastAsia="Times New Roman"/>
          <w:lang w:eastAsia="en-US"/>
        </w:rPr>
        <w:t xml:space="preserve"> причинам незамедлительно согласовать с Заказчиком иные условия выполнения </w:t>
      </w:r>
      <w:r w:rsidR="002E66DF">
        <w:rPr>
          <w:rFonts w:eastAsia="Times New Roman"/>
          <w:lang w:eastAsia="en-US"/>
        </w:rPr>
        <w:t>Р</w:t>
      </w:r>
      <w:r w:rsidR="0071708F" w:rsidRPr="0071708F">
        <w:rPr>
          <w:rFonts w:eastAsia="Times New Roman"/>
          <w:lang w:eastAsia="en-US"/>
        </w:rPr>
        <w:t>абот.</w:t>
      </w:r>
    </w:p>
    <w:p w14:paraId="157CFAE2" w14:textId="68B3B21B" w:rsidR="0071708F" w:rsidRPr="0071708F" w:rsidRDefault="004E20D3"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.3.3. Принимать на себя ответственность за выполнение Работ, предусмотренных п. 1.1 настоящего контракта, в соответствии с действующим законодательством Российской Федерации.</w:t>
      </w:r>
    </w:p>
    <w:p w14:paraId="76B16453" w14:textId="254B057B" w:rsidR="0071708F" w:rsidRPr="0071708F" w:rsidRDefault="004E20D3"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.3.4. Осуществлять иные действия, предусмотренные Контрактом.</w:t>
      </w:r>
    </w:p>
    <w:p w14:paraId="0E62B526" w14:textId="045AF087" w:rsidR="0071708F" w:rsidRPr="0071708F" w:rsidRDefault="004E20D3" w:rsidP="0071708F">
      <w:pPr>
        <w:widowControl w:val="0"/>
        <w:suppressAutoHyphens w:val="0"/>
        <w:spacing w:before="0" w:after="0" w:line="240" w:lineRule="atLeast"/>
        <w:ind w:firstLine="567"/>
        <w:jc w:val="both"/>
        <w:rPr>
          <w:rFonts w:eastAsia="Times New Roman"/>
          <w:b/>
          <w:lang w:eastAsia="en-US"/>
        </w:rPr>
      </w:pPr>
      <w:r>
        <w:rPr>
          <w:rFonts w:eastAsia="Times New Roman"/>
          <w:b/>
          <w:lang w:eastAsia="en-US"/>
        </w:rPr>
        <w:t>4</w:t>
      </w:r>
      <w:r w:rsidR="0071708F" w:rsidRPr="0071708F">
        <w:rPr>
          <w:rFonts w:eastAsia="Times New Roman"/>
          <w:b/>
          <w:lang w:eastAsia="en-US"/>
        </w:rPr>
        <w:t>.4.</w:t>
      </w:r>
      <w:r w:rsidR="0071708F" w:rsidRPr="0071708F">
        <w:rPr>
          <w:rFonts w:eastAsia="Times New Roman"/>
          <w:b/>
          <w:color w:val="FFFFFF"/>
          <w:lang w:eastAsia="en-US"/>
        </w:rPr>
        <w:t>-</w:t>
      </w:r>
      <w:r w:rsidR="0071708F" w:rsidRPr="0071708F">
        <w:rPr>
          <w:rFonts w:eastAsia="Times New Roman"/>
          <w:b/>
          <w:lang w:eastAsia="en-US"/>
        </w:rPr>
        <w:t xml:space="preserve">Права </w:t>
      </w:r>
      <w:r w:rsidR="008D3D29">
        <w:rPr>
          <w:rFonts w:eastAsia="Times New Roman"/>
          <w:b/>
          <w:lang w:eastAsia="en-US"/>
        </w:rPr>
        <w:t>Подрядчика</w:t>
      </w:r>
      <w:r w:rsidR="0071708F" w:rsidRPr="0071708F">
        <w:rPr>
          <w:rFonts w:eastAsia="Times New Roman"/>
          <w:b/>
          <w:lang w:eastAsia="en-US"/>
        </w:rPr>
        <w:t>:</w:t>
      </w:r>
    </w:p>
    <w:p w14:paraId="7BCC22FB" w14:textId="6E2DB6EE" w:rsidR="0071708F" w:rsidRPr="0071708F" w:rsidRDefault="004E20D3"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 xml:space="preserve">.4.1. </w:t>
      </w:r>
      <w:r w:rsidR="008D3D29">
        <w:rPr>
          <w:rFonts w:eastAsia="Times New Roman"/>
          <w:lang w:eastAsia="en-US"/>
        </w:rPr>
        <w:t>Подрядчик</w:t>
      </w:r>
      <w:r w:rsidR="0071708F" w:rsidRPr="0071708F">
        <w:rPr>
          <w:rFonts w:eastAsia="Times New Roman"/>
          <w:lang w:eastAsia="en-US"/>
        </w:rPr>
        <w:t xml:space="preserve"> вправе </w:t>
      </w:r>
      <w:r w:rsidR="008B5EAD">
        <w:rPr>
          <w:rFonts w:eastAsia="Times New Roman"/>
          <w:lang w:eastAsia="en-US"/>
        </w:rPr>
        <w:t>запрашивать у</w:t>
      </w:r>
      <w:r w:rsidR="0071708F" w:rsidRPr="0071708F">
        <w:rPr>
          <w:rFonts w:eastAsia="Times New Roman"/>
          <w:lang w:eastAsia="en-US"/>
        </w:rPr>
        <w:t xml:space="preserve"> Заказчика информацию, необходимую для исполнения своих обязательств по Контракту.</w:t>
      </w:r>
    </w:p>
    <w:p w14:paraId="6166EF84" w14:textId="49D785DB" w:rsidR="0071708F" w:rsidRPr="0071708F" w:rsidRDefault="004E20D3" w:rsidP="0071708F">
      <w:pPr>
        <w:widowControl w:val="0"/>
        <w:suppressAutoHyphens w:val="0"/>
        <w:spacing w:before="0" w:after="0" w:line="240" w:lineRule="atLeast"/>
        <w:ind w:firstLine="567"/>
        <w:jc w:val="both"/>
        <w:rPr>
          <w:rFonts w:eastAsia="Times New Roman"/>
          <w:lang w:eastAsia="en-US"/>
        </w:rPr>
      </w:pPr>
      <w:r>
        <w:rPr>
          <w:rFonts w:eastAsia="Times New Roman"/>
          <w:lang w:eastAsia="en-US"/>
        </w:rPr>
        <w:t>4</w:t>
      </w:r>
      <w:r w:rsidR="0071708F" w:rsidRPr="0071708F">
        <w:rPr>
          <w:rFonts w:eastAsia="Times New Roman"/>
          <w:lang w:eastAsia="en-US"/>
        </w:rPr>
        <w:t xml:space="preserve">.4.2. </w:t>
      </w:r>
      <w:r w:rsidR="008D3D29">
        <w:rPr>
          <w:rFonts w:eastAsia="Times New Roman"/>
          <w:lang w:eastAsia="en-US"/>
        </w:rPr>
        <w:t>Подрядчик</w:t>
      </w:r>
      <w:r w:rsidR="0071708F" w:rsidRPr="0071708F">
        <w:rPr>
          <w:rFonts w:eastAsia="Times New Roman"/>
          <w:lang w:eastAsia="en-US"/>
        </w:rPr>
        <w:t xml:space="preserve"> вправе требовать оплаты стоимости выполненных </w:t>
      </w:r>
      <w:r w:rsidR="002E66DF">
        <w:rPr>
          <w:rFonts w:eastAsia="Times New Roman"/>
          <w:lang w:eastAsia="en-US"/>
        </w:rPr>
        <w:t>Р</w:t>
      </w:r>
      <w:r w:rsidR="0071708F" w:rsidRPr="0071708F">
        <w:rPr>
          <w:rFonts w:eastAsia="Times New Roman"/>
          <w:lang w:eastAsia="en-US"/>
        </w:rPr>
        <w:t>абот в соответствии с условиями Контракта.</w:t>
      </w:r>
    </w:p>
    <w:p w14:paraId="3FEE86D1" w14:textId="77777777" w:rsidR="00B248A6" w:rsidRDefault="00B248A6" w:rsidP="00854D46">
      <w:pPr>
        <w:keepNext/>
        <w:spacing w:before="0" w:after="0"/>
        <w:jc w:val="center"/>
        <w:outlineLvl w:val="1"/>
        <w:rPr>
          <w:b/>
          <w:bCs/>
        </w:rPr>
      </w:pPr>
    </w:p>
    <w:p w14:paraId="6D4AD362" w14:textId="70531F8E" w:rsidR="00A350FF" w:rsidRPr="008351B0" w:rsidRDefault="006A58B1" w:rsidP="00854D46">
      <w:pPr>
        <w:keepNext/>
        <w:spacing w:before="0" w:after="0"/>
        <w:jc w:val="center"/>
        <w:outlineLvl w:val="1"/>
        <w:rPr>
          <w:b/>
          <w:bCs/>
        </w:rPr>
      </w:pPr>
      <w:r w:rsidRPr="008351B0">
        <w:rPr>
          <w:b/>
          <w:bCs/>
        </w:rPr>
        <w:t>5</w:t>
      </w:r>
      <w:r w:rsidR="00920B2F" w:rsidRPr="008351B0">
        <w:rPr>
          <w:b/>
          <w:bCs/>
        </w:rPr>
        <w:t>. ОТВЕТСТВЕННОСТЬ СТОРОН</w:t>
      </w:r>
    </w:p>
    <w:p w14:paraId="3F415E42" w14:textId="77777777" w:rsidR="00771989" w:rsidRPr="008351B0" w:rsidRDefault="00771989" w:rsidP="00854D46">
      <w:pPr>
        <w:keepNext/>
        <w:spacing w:before="0" w:after="0"/>
        <w:jc w:val="center"/>
        <w:outlineLvl w:val="1"/>
        <w:rPr>
          <w:b/>
          <w:bCs/>
        </w:rPr>
      </w:pPr>
    </w:p>
    <w:p w14:paraId="54870288" w14:textId="54708467"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.1. За просрочку исполнения обязательств, предусмотренных настоящим контрактом, Заказчик требует уплаты </w:t>
      </w:r>
      <w:r w:rsidR="008D3D29">
        <w:rPr>
          <w:rFonts w:eastAsia="Times New Roman"/>
          <w:lang w:eastAsia="en-US"/>
        </w:rPr>
        <w:t>Подрядчиком</w:t>
      </w:r>
      <w:r w:rsidR="009D0BC8" w:rsidRPr="009D0BC8">
        <w:rPr>
          <w:rFonts w:eastAsia="Times New Roman"/>
          <w:lang w:eastAsia="en-US"/>
        </w:rPr>
        <w:t xml:space="preserve"> неустойки в виде пеней в размере одной трёхсотой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w:t>
      </w:r>
      <w:r w:rsidR="008D3D29">
        <w:rPr>
          <w:rFonts w:eastAsia="Times New Roman"/>
          <w:lang w:eastAsia="en-US"/>
        </w:rPr>
        <w:t>Подрядчиком</w:t>
      </w:r>
      <w:r w:rsidR="009D0BC8" w:rsidRPr="009D0BC8">
        <w:rPr>
          <w:rFonts w:eastAsia="Times New Roman"/>
          <w:lang w:eastAsia="en-US"/>
        </w:rPr>
        <w:t xml:space="preserve"> за каждый день просрочки, начиная со дня, следующего после дня истечения установленного срока исполнения обязательства по настоящему контракту. Неустойка применяется до момента исполнения обязательств по Контракту. Уплата неустойки не освобождает </w:t>
      </w:r>
      <w:r w:rsidR="008D3D29">
        <w:rPr>
          <w:rFonts w:eastAsia="Times New Roman"/>
          <w:lang w:eastAsia="en-US"/>
        </w:rPr>
        <w:t>Подрядчика</w:t>
      </w:r>
      <w:r w:rsidR="009D0BC8" w:rsidRPr="009D0BC8">
        <w:rPr>
          <w:rFonts w:eastAsia="Times New Roman"/>
          <w:lang w:eastAsia="en-US"/>
        </w:rPr>
        <w:t xml:space="preserve"> от выполнения обязательств по Контракту в полном объёме.</w:t>
      </w:r>
    </w:p>
    <w:p w14:paraId="5A790820" w14:textId="505BCABA"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.2. В случае просрочки исполнения Заказчиком обязательств, предусмотренных настоящим контрактом, </w:t>
      </w:r>
      <w:r w:rsidR="008D3D29">
        <w:rPr>
          <w:rFonts w:eastAsia="Times New Roman"/>
          <w:lang w:eastAsia="en-US"/>
        </w:rPr>
        <w:t>Подрядчик</w:t>
      </w:r>
      <w:r w:rsidR="009D0BC8" w:rsidRPr="009D0BC8">
        <w:rPr>
          <w:rFonts w:eastAsia="Times New Roman"/>
          <w:lang w:eastAsia="en-US"/>
        </w:rPr>
        <w:t xml:space="preserve"> вправе применить к Заказчику неустойку в виде пеней. Пени начисляются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пени устанавливается в размере одной трёхсотой, действующей на день уплаты неустойки, ключевой ставки Центрального банка Российской Федерации от не уплаченной в срок суммы. Уплата пеней не освобождает Заказчика от исполнения обязательств по Контракту в полном объёме.</w:t>
      </w:r>
    </w:p>
    <w:p w14:paraId="7039A2F7" w14:textId="08EC5800"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.3. За ненадлежащее исполнение </w:t>
      </w:r>
      <w:r w:rsidR="008D3D29">
        <w:rPr>
          <w:rFonts w:eastAsia="Times New Roman"/>
          <w:lang w:eastAsia="en-US"/>
        </w:rPr>
        <w:t>Подрядчиком</w:t>
      </w:r>
      <w:r w:rsidR="009D0BC8" w:rsidRPr="009D0BC8">
        <w:rPr>
          <w:rFonts w:eastAsia="Times New Roman"/>
          <w:lang w:eastAsia="en-US"/>
        </w:rPr>
        <w:t xml:space="preserve"> обязательств, предусмотренных Контрактом, за исключением просрочки исполнения </w:t>
      </w:r>
      <w:r w:rsidR="008D3D29">
        <w:rPr>
          <w:rFonts w:eastAsia="Times New Roman"/>
          <w:lang w:eastAsia="en-US"/>
        </w:rPr>
        <w:t>Подрядчиком</w:t>
      </w:r>
      <w:r w:rsidR="009D0BC8" w:rsidRPr="009D0BC8">
        <w:rPr>
          <w:rFonts w:eastAsia="Times New Roman"/>
          <w:lang w:eastAsia="en-US"/>
        </w:rPr>
        <w:t xml:space="preserve"> обязательств, предусмотренных Контрактом, </w:t>
      </w:r>
      <w:r w:rsidR="008D3D29">
        <w:rPr>
          <w:rFonts w:eastAsia="Times New Roman"/>
          <w:lang w:eastAsia="en-US"/>
        </w:rPr>
        <w:t>Подрядчик</w:t>
      </w:r>
      <w:r w:rsidR="009D0BC8" w:rsidRPr="009D0BC8">
        <w:rPr>
          <w:rFonts w:eastAsia="Times New Roman"/>
          <w:lang w:eastAsia="en-US"/>
        </w:rPr>
        <w:t xml:space="preserve"> выплачивает Заказчику штраф в размере 10% цены Контракта.</w:t>
      </w:r>
    </w:p>
    <w:p w14:paraId="6E2DDAC9" w14:textId="018B43CC"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.4. 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устанавливается штраф в размере 1000,00 рублей.</w:t>
      </w:r>
    </w:p>
    <w:p w14:paraId="702F3100" w14:textId="395EF96B"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.5. За каждый факт неисполнения или ненадлежащего исполнения </w:t>
      </w:r>
      <w:r w:rsidR="008D3D29">
        <w:rPr>
          <w:rFonts w:eastAsia="Times New Roman"/>
          <w:lang w:eastAsia="en-US"/>
        </w:rPr>
        <w:t>Подрядчиком</w:t>
      </w:r>
      <w:r w:rsidR="009D0BC8" w:rsidRPr="009D0BC8">
        <w:rPr>
          <w:rFonts w:eastAsia="Times New Roman"/>
          <w:lang w:eastAsia="en-US"/>
        </w:rPr>
        <w:t xml:space="preserve"> обязательства, предусмотренного Контрактом, которое не имеет стоимостного выражения, Заказчик вправе взыскать с </w:t>
      </w:r>
      <w:r w:rsidR="008D3D29">
        <w:rPr>
          <w:rFonts w:eastAsia="Times New Roman"/>
          <w:lang w:eastAsia="en-US"/>
        </w:rPr>
        <w:t>Подрядчика</w:t>
      </w:r>
      <w:r w:rsidR="009D0BC8" w:rsidRPr="009D0BC8">
        <w:rPr>
          <w:rFonts w:eastAsia="Times New Roman"/>
          <w:lang w:eastAsia="en-US"/>
        </w:rPr>
        <w:t xml:space="preserve"> штраф в размере 1000,00 рублей.</w:t>
      </w:r>
    </w:p>
    <w:p w14:paraId="5D77C110" w14:textId="6C2C626A"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.6. Общая сумма начисленных штрафов за неисполнение или ненадлежащее исполнение </w:t>
      </w:r>
      <w:r w:rsidR="008D3D29">
        <w:rPr>
          <w:rFonts w:eastAsia="Times New Roman"/>
          <w:lang w:eastAsia="en-US"/>
        </w:rPr>
        <w:t>Подрядчиком</w:t>
      </w:r>
      <w:r w:rsidR="009D0BC8" w:rsidRPr="009D0BC8">
        <w:rPr>
          <w:rFonts w:eastAsia="Times New Roman"/>
          <w:lang w:eastAsia="en-US"/>
        </w:rPr>
        <w:t xml:space="preserve"> обязательств, предусмотренных Контрактом, не может превышать цену Контракта.</w:t>
      </w:r>
    </w:p>
    <w:p w14:paraId="56366A96" w14:textId="41D74092"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A3EC4A" w14:textId="7CA90463"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.8.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AC86A9" w14:textId="39D8AE2A"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.9. Заказчик не несёт ответственности за неисполнение или ненадлежащее исполнение своих обязательств по Контракту, в том числе по оплате обязательств по настоящему контракту,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и/или Заказчика по Контракту обстоятельствами непреодолимой силы (форс-мажор)).</w:t>
      </w:r>
    </w:p>
    <w:p w14:paraId="14B6C895" w14:textId="443CE81C" w:rsidR="009D0BC8" w:rsidRPr="009D0BC8" w:rsidRDefault="00A074EE" w:rsidP="009D0BC8">
      <w:pPr>
        <w:widowControl w:val="0"/>
        <w:suppressAutoHyphens w:val="0"/>
        <w:spacing w:before="0" w:after="0"/>
        <w:ind w:firstLine="567"/>
        <w:jc w:val="both"/>
        <w:rPr>
          <w:rFonts w:eastAsia="Times New Roman"/>
          <w:lang w:eastAsia="en-US"/>
        </w:rPr>
      </w:pPr>
      <w:r>
        <w:rPr>
          <w:rFonts w:eastAsia="Times New Roman"/>
          <w:lang w:eastAsia="en-US"/>
        </w:rPr>
        <w:t>5</w:t>
      </w:r>
      <w:r w:rsidR="009D0BC8" w:rsidRPr="009D0BC8">
        <w:rPr>
          <w:rFonts w:eastAsia="Times New Roman"/>
          <w:lang w:eastAsia="en-US"/>
        </w:rPr>
        <w:t xml:space="preserve">.10. </w:t>
      </w:r>
      <w:r w:rsidR="008D3D29">
        <w:rPr>
          <w:rFonts w:eastAsia="Times New Roman"/>
          <w:lang w:eastAsia="en-US"/>
        </w:rPr>
        <w:t>Подрядчик</w:t>
      </w:r>
      <w:r w:rsidR="009D0BC8" w:rsidRPr="009D0BC8">
        <w:rPr>
          <w:rFonts w:eastAsia="Times New Roman"/>
          <w:lang w:eastAsia="en-US"/>
        </w:rPr>
        <w:t xml:space="preserve"> уплачивает Заказчику денежные средства в счет оплаты неустойки (штрафа (штрафов), пени), убытков (в каждом из перечисленных случаев) в течение 5 (пяти) рабочих дней с момента предъявления (выставления) Заказчиком такого требования.</w:t>
      </w:r>
    </w:p>
    <w:p w14:paraId="6A7740AE" w14:textId="77777777" w:rsidR="009D0BC8" w:rsidRPr="008351B0" w:rsidRDefault="009D0BC8" w:rsidP="00854D46">
      <w:pPr>
        <w:widowControl w:val="0"/>
        <w:spacing w:before="0" w:after="0"/>
        <w:jc w:val="center"/>
        <w:rPr>
          <w:b/>
          <w:color w:val="000000"/>
        </w:rPr>
      </w:pPr>
    </w:p>
    <w:p w14:paraId="60980E7C" w14:textId="462794D2" w:rsidR="009D0BC8" w:rsidRPr="009D0BC8" w:rsidRDefault="00A074EE" w:rsidP="009D0BC8">
      <w:pPr>
        <w:widowControl w:val="0"/>
        <w:suppressAutoHyphens w:val="0"/>
        <w:autoSpaceDE w:val="0"/>
        <w:autoSpaceDN w:val="0"/>
        <w:spacing w:before="0" w:after="0"/>
        <w:contextualSpacing/>
        <w:jc w:val="center"/>
        <w:rPr>
          <w:rFonts w:eastAsia="Times New Roman"/>
          <w:b/>
          <w:color w:val="000000"/>
          <w:lang w:eastAsia="en-US"/>
        </w:rPr>
      </w:pPr>
      <w:r>
        <w:rPr>
          <w:rFonts w:eastAsia="Times New Roman"/>
          <w:b/>
          <w:color w:val="000000"/>
          <w:lang w:eastAsia="en-US"/>
        </w:rPr>
        <w:t>6</w:t>
      </w:r>
      <w:r w:rsidR="009D0BC8" w:rsidRPr="009D0BC8">
        <w:rPr>
          <w:rFonts w:eastAsia="Times New Roman"/>
          <w:b/>
          <w:color w:val="000000"/>
          <w:lang w:eastAsia="en-US"/>
        </w:rPr>
        <w:t>. ОБСТОЯТЕЛЬСТВА НЕПРЕОДОЛИМОЙ СИЛЫ</w:t>
      </w:r>
    </w:p>
    <w:p w14:paraId="44709BE4" w14:textId="77777777" w:rsidR="009D0BC8" w:rsidRPr="009D0BC8" w:rsidRDefault="009D0BC8" w:rsidP="009D0BC8">
      <w:pPr>
        <w:widowControl w:val="0"/>
        <w:suppressAutoHyphens w:val="0"/>
        <w:spacing w:before="0" w:after="0"/>
        <w:jc w:val="both"/>
        <w:rPr>
          <w:rFonts w:eastAsia="Times New Roman"/>
          <w:bCs/>
          <w:lang w:eastAsia="en-US"/>
        </w:rPr>
      </w:pPr>
    </w:p>
    <w:p w14:paraId="2F19426F" w14:textId="4A13061D" w:rsidR="009D0BC8" w:rsidRPr="009D0BC8" w:rsidRDefault="00A074EE" w:rsidP="009D0BC8">
      <w:pPr>
        <w:widowControl w:val="0"/>
        <w:suppressAutoHyphens w:val="0"/>
        <w:spacing w:before="0" w:after="0"/>
        <w:ind w:firstLine="567"/>
        <w:jc w:val="both"/>
        <w:rPr>
          <w:rFonts w:eastAsia="Times New Roman"/>
          <w:bCs/>
          <w:lang w:eastAsia="en-US"/>
        </w:rPr>
      </w:pPr>
      <w:r>
        <w:rPr>
          <w:rFonts w:eastAsia="Times New Roman"/>
          <w:bCs/>
          <w:lang w:eastAsia="en-US"/>
        </w:rPr>
        <w:t>6</w:t>
      </w:r>
      <w:r w:rsidR="009D0BC8" w:rsidRPr="009D0BC8">
        <w:rPr>
          <w:rFonts w:eastAsia="Times New Roman"/>
          <w:bCs/>
          <w:lang w:eastAsia="en-US"/>
        </w:rPr>
        <w:t>.1. Стороны освобождаются от ответственности за частичное или полное неисполнение обязательств по Контракту, если оно явилось следствием указанных в настоящем пункте Контракта обстоятельств непреодолимой силы и если эти обстоятельства повлияли на исполнение Контракта:</w:t>
      </w:r>
    </w:p>
    <w:p w14:paraId="77167689" w14:textId="77777777" w:rsidR="009D0BC8" w:rsidRPr="009D0BC8" w:rsidRDefault="009D0BC8" w:rsidP="009D0BC8">
      <w:pPr>
        <w:widowControl w:val="0"/>
        <w:suppressAutoHyphens w:val="0"/>
        <w:spacing w:before="0" w:after="0"/>
        <w:ind w:firstLine="567"/>
        <w:jc w:val="both"/>
        <w:rPr>
          <w:rFonts w:eastAsia="Times New Roman"/>
          <w:bCs/>
          <w:lang w:eastAsia="en-US"/>
        </w:rPr>
      </w:pPr>
      <w:r w:rsidRPr="009D0BC8">
        <w:rPr>
          <w:rFonts w:eastAsia="Times New Roman"/>
          <w:bCs/>
          <w:lang w:eastAsia="en-US"/>
        </w:rPr>
        <w:t>а) военные действия;</w:t>
      </w:r>
    </w:p>
    <w:p w14:paraId="33CE5A49" w14:textId="77777777" w:rsidR="009D0BC8" w:rsidRPr="009D0BC8" w:rsidRDefault="009D0BC8" w:rsidP="009D0BC8">
      <w:pPr>
        <w:widowControl w:val="0"/>
        <w:suppressAutoHyphens w:val="0"/>
        <w:spacing w:before="0" w:after="0"/>
        <w:ind w:firstLine="567"/>
        <w:jc w:val="both"/>
        <w:rPr>
          <w:rFonts w:eastAsia="Times New Roman"/>
          <w:bCs/>
          <w:lang w:eastAsia="en-US"/>
        </w:rPr>
      </w:pPr>
      <w:r w:rsidRPr="009D0BC8">
        <w:rPr>
          <w:rFonts w:eastAsia="Times New Roman"/>
          <w:bCs/>
          <w:lang w:eastAsia="en-US"/>
        </w:rPr>
        <w:lastRenderedPageBreak/>
        <w:t>б) восстание или гражданская война;</w:t>
      </w:r>
    </w:p>
    <w:p w14:paraId="0E6A6762" w14:textId="77777777" w:rsidR="009D0BC8" w:rsidRPr="009D0BC8" w:rsidRDefault="009D0BC8" w:rsidP="009D0BC8">
      <w:pPr>
        <w:widowControl w:val="0"/>
        <w:suppressAutoHyphens w:val="0"/>
        <w:spacing w:before="0" w:after="0"/>
        <w:ind w:firstLine="567"/>
        <w:jc w:val="both"/>
        <w:rPr>
          <w:rFonts w:eastAsia="Times New Roman"/>
          <w:bCs/>
          <w:lang w:eastAsia="en-US"/>
        </w:rPr>
      </w:pPr>
      <w:r w:rsidRPr="009D0BC8">
        <w:rPr>
          <w:rFonts w:eastAsia="Times New Roman"/>
          <w:bCs/>
          <w:lang w:eastAsia="en-US"/>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14:paraId="230CCB4F" w14:textId="77777777" w:rsidR="009D0BC8" w:rsidRPr="009D0BC8" w:rsidRDefault="009D0BC8" w:rsidP="009D0BC8">
      <w:pPr>
        <w:widowControl w:val="0"/>
        <w:suppressAutoHyphens w:val="0"/>
        <w:spacing w:before="0" w:after="0"/>
        <w:ind w:firstLine="567"/>
        <w:jc w:val="both"/>
        <w:rPr>
          <w:rFonts w:eastAsia="Times New Roman"/>
          <w:bCs/>
          <w:lang w:eastAsia="en-US"/>
        </w:rPr>
      </w:pPr>
      <w:r w:rsidRPr="009D0BC8">
        <w:rPr>
          <w:rFonts w:eastAsia="Times New Roman"/>
          <w:bCs/>
          <w:lang w:eastAsia="en-US"/>
        </w:rPr>
        <w:t>г) принятие органами государственной власти Российской Федерации нормативных правовых актов в части реализации Контракта.</w:t>
      </w:r>
    </w:p>
    <w:p w14:paraId="3CE04BB9" w14:textId="77777777" w:rsidR="009D0BC8" w:rsidRPr="009D0BC8" w:rsidRDefault="009D0BC8" w:rsidP="009D0BC8">
      <w:pPr>
        <w:widowControl w:val="0"/>
        <w:suppressAutoHyphens w:val="0"/>
        <w:spacing w:before="0" w:after="0"/>
        <w:ind w:firstLine="567"/>
        <w:jc w:val="both"/>
        <w:rPr>
          <w:rFonts w:eastAsia="Times New Roman"/>
          <w:bCs/>
          <w:lang w:eastAsia="en-US"/>
        </w:rPr>
      </w:pPr>
      <w:r w:rsidRPr="009D0BC8">
        <w:rPr>
          <w:rFonts w:eastAsia="Times New Roman"/>
          <w:bCs/>
          <w:lang w:eastAsia="en-US"/>
        </w:rPr>
        <w:t>При этом срок исполнения обязательств по Контракту продлевается соразмерно времени, в течение которого действовали такие обстоятельства, а также последствия, вызванные этими обстоятельствами.</w:t>
      </w:r>
    </w:p>
    <w:p w14:paraId="03C5D0A0" w14:textId="558C3CF7" w:rsidR="009D0BC8" w:rsidRPr="009D0BC8" w:rsidRDefault="0062397E" w:rsidP="009D0BC8">
      <w:pPr>
        <w:widowControl w:val="0"/>
        <w:suppressAutoHyphens w:val="0"/>
        <w:spacing w:before="0" w:after="0"/>
        <w:ind w:firstLine="567"/>
        <w:jc w:val="both"/>
        <w:rPr>
          <w:rFonts w:eastAsia="Times New Roman"/>
          <w:bCs/>
          <w:lang w:eastAsia="en-US"/>
        </w:rPr>
      </w:pPr>
      <w:r>
        <w:rPr>
          <w:rFonts w:eastAsia="Times New Roman"/>
          <w:bCs/>
          <w:lang w:eastAsia="en-US"/>
        </w:rPr>
        <w:t>6</w:t>
      </w:r>
      <w:r w:rsidR="009D0BC8" w:rsidRPr="009D0BC8">
        <w:rPr>
          <w:rFonts w:eastAsia="Times New Roman"/>
          <w:bCs/>
          <w:lang w:eastAsia="en-US"/>
        </w:rPr>
        <w:t>.2. Сторона, для которой создалась невозможность исполнения обязательств по Контракту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рабочих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5 (пяти) рабочих дней, известить другую Сторону в письменной форме о прекращении этих обстоятельств.</w:t>
      </w:r>
    </w:p>
    <w:p w14:paraId="56E14A7D" w14:textId="77777777" w:rsidR="009D0BC8" w:rsidRPr="009D0BC8" w:rsidRDefault="009D0BC8" w:rsidP="009D0BC8">
      <w:pPr>
        <w:widowControl w:val="0"/>
        <w:suppressAutoHyphens w:val="0"/>
        <w:spacing w:before="0" w:after="0"/>
        <w:ind w:firstLine="567"/>
        <w:jc w:val="both"/>
        <w:rPr>
          <w:rFonts w:eastAsia="Times New Roman"/>
          <w:bCs/>
          <w:lang w:eastAsia="en-US"/>
        </w:rPr>
      </w:pPr>
      <w:proofErr w:type="spellStart"/>
      <w:r w:rsidRPr="009D0BC8">
        <w:rPr>
          <w:rFonts w:eastAsia="Times New Roman"/>
          <w:bCs/>
          <w:lang w:eastAsia="en-US"/>
        </w:rPr>
        <w:t>Неизвещение</w:t>
      </w:r>
      <w:proofErr w:type="spellEnd"/>
      <w:r w:rsidRPr="009D0BC8">
        <w:rPr>
          <w:rFonts w:eastAsia="Times New Roman"/>
          <w:bCs/>
          <w:lang w:eastAsia="en-US"/>
        </w:rPr>
        <w:t xml:space="preserve">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непреодолимой силы, освобождающих такую Сторону от ответственности, влечёт за собой утрату права для этой Стороны ссылаться на эти обстоятельства.</w:t>
      </w:r>
    </w:p>
    <w:p w14:paraId="1BF37860" w14:textId="5CEAA6DA" w:rsidR="009D0BC8" w:rsidRPr="009D0BC8" w:rsidRDefault="0062397E" w:rsidP="009D0BC8">
      <w:pPr>
        <w:widowControl w:val="0"/>
        <w:suppressAutoHyphens w:val="0"/>
        <w:spacing w:before="0" w:after="0"/>
        <w:ind w:firstLine="567"/>
        <w:jc w:val="both"/>
        <w:rPr>
          <w:rFonts w:eastAsia="Times New Roman"/>
          <w:bCs/>
          <w:lang w:eastAsia="en-US"/>
        </w:rPr>
      </w:pPr>
      <w:r>
        <w:rPr>
          <w:rFonts w:eastAsia="Times New Roman"/>
          <w:bCs/>
          <w:lang w:eastAsia="en-US"/>
        </w:rPr>
        <w:t>6</w:t>
      </w:r>
      <w:r w:rsidR="009D0BC8" w:rsidRPr="009D0BC8">
        <w:rPr>
          <w:rFonts w:eastAsia="Times New Roman"/>
          <w:bCs/>
          <w:lang w:eastAsia="en-US"/>
        </w:rPr>
        <w:t>.3.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14:paraId="665DC1FB" w14:textId="154F7D4A" w:rsidR="009D0BC8" w:rsidRPr="009D0BC8" w:rsidRDefault="0062397E" w:rsidP="009D0BC8">
      <w:pPr>
        <w:widowControl w:val="0"/>
        <w:suppressAutoHyphens w:val="0"/>
        <w:spacing w:before="0" w:after="0"/>
        <w:ind w:firstLine="567"/>
        <w:jc w:val="both"/>
        <w:rPr>
          <w:rFonts w:eastAsia="Times New Roman"/>
          <w:bCs/>
          <w:lang w:eastAsia="en-US"/>
        </w:rPr>
      </w:pPr>
      <w:r>
        <w:rPr>
          <w:rFonts w:eastAsia="Times New Roman"/>
          <w:bCs/>
          <w:lang w:eastAsia="en-US"/>
        </w:rPr>
        <w:t>6</w:t>
      </w:r>
      <w:r w:rsidR="009D0BC8" w:rsidRPr="009D0BC8">
        <w:rPr>
          <w:rFonts w:eastAsia="Times New Roman"/>
          <w:bCs/>
          <w:lang w:eastAsia="en-US"/>
        </w:rPr>
        <w:t xml:space="preserve">.4. Стороны вправе потребовать досрочного расторжения Контракту в случае, если обстоятельства непреодолимой силы действуют более двух месяцев подряд. При этом в случае такого расторжения Контракта Стороны не вправе требовать возмещения убытков (упущенной выгоды и реального ущерба), причинённого таким расторжением Контракта, за исключением оплаты фактически оказанных </w:t>
      </w:r>
      <w:r w:rsidR="008D3D29">
        <w:rPr>
          <w:rFonts w:eastAsia="Times New Roman"/>
          <w:bCs/>
          <w:lang w:eastAsia="en-US"/>
        </w:rPr>
        <w:t>Подрядчиком</w:t>
      </w:r>
      <w:r w:rsidR="009D0BC8" w:rsidRPr="009D0BC8">
        <w:rPr>
          <w:rFonts w:eastAsia="Times New Roman"/>
          <w:bCs/>
          <w:lang w:eastAsia="en-US"/>
        </w:rPr>
        <w:t xml:space="preserve"> и принятых Заказчиком на дату расторжения Контракта </w:t>
      </w:r>
      <w:r w:rsidR="002E66DF">
        <w:rPr>
          <w:rFonts w:eastAsia="Times New Roman"/>
          <w:bCs/>
          <w:lang w:eastAsia="en-US"/>
        </w:rPr>
        <w:t>Р</w:t>
      </w:r>
      <w:r w:rsidR="009D0BC8" w:rsidRPr="009D0BC8">
        <w:rPr>
          <w:rFonts w:eastAsia="Times New Roman"/>
          <w:bCs/>
          <w:lang w:eastAsia="en-US"/>
        </w:rPr>
        <w:t>абот.</w:t>
      </w:r>
    </w:p>
    <w:p w14:paraId="35E7A27C" w14:textId="77777777" w:rsidR="009D0BC8" w:rsidRPr="009D0BC8" w:rsidRDefault="009D0BC8" w:rsidP="009D0BC8">
      <w:pPr>
        <w:widowControl w:val="0"/>
        <w:suppressAutoHyphens w:val="0"/>
        <w:spacing w:before="0" w:after="0"/>
        <w:ind w:firstLine="567"/>
        <w:jc w:val="both"/>
        <w:rPr>
          <w:rFonts w:eastAsia="Times New Roman"/>
          <w:iCs/>
          <w:lang w:eastAsia="ru-RU"/>
        </w:rPr>
      </w:pPr>
    </w:p>
    <w:p w14:paraId="125142E5" w14:textId="1796653D" w:rsidR="009D0BC8" w:rsidRPr="009D0BC8" w:rsidRDefault="0062397E" w:rsidP="009D0BC8">
      <w:pPr>
        <w:widowControl w:val="0"/>
        <w:suppressAutoHyphens w:val="0"/>
        <w:spacing w:before="0" w:after="0"/>
        <w:jc w:val="center"/>
        <w:rPr>
          <w:b/>
          <w:color w:val="000000"/>
        </w:rPr>
      </w:pPr>
      <w:r>
        <w:rPr>
          <w:b/>
          <w:color w:val="000000"/>
        </w:rPr>
        <w:t>7</w:t>
      </w:r>
      <w:r w:rsidR="009D0BC8" w:rsidRPr="009D0BC8">
        <w:rPr>
          <w:b/>
          <w:color w:val="000000"/>
        </w:rPr>
        <w:t>. ИЗМЕНЕНИЕ И РАСТОРЖЕНИЕ КОНТРАКТА</w:t>
      </w:r>
    </w:p>
    <w:p w14:paraId="5280087B" w14:textId="77777777" w:rsidR="009D0BC8" w:rsidRPr="009D0BC8" w:rsidRDefault="009D0BC8" w:rsidP="009D0BC8">
      <w:pPr>
        <w:widowControl w:val="0"/>
        <w:suppressAutoHyphens w:val="0"/>
        <w:spacing w:before="0" w:after="0"/>
        <w:rPr>
          <w:color w:val="000000"/>
        </w:rPr>
      </w:pPr>
    </w:p>
    <w:p w14:paraId="14D246DB" w14:textId="1B620755" w:rsidR="009D0BC8" w:rsidRPr="009D0BC8" w:rsidRDefault="0062397E" w:rsidP="009D0BC8">
      <w:pPr>
        <w:widowControl w:val="0"/>
        <w:suppressAutoHyphens w:val="0"/>
        <w:spacing w:before="0" w:after="0"/>
        <w:ind w:firstLine="567"/>
        <w:jc w:val="both"/>
        <w:rPr>
          <w:rFonts w:eastAsia="Times New Roman"/>
          <w:lang w:eastAsia="ru-RU"/>
        </w:rPr>
      </w:pPr>
      <w:r>
        <w:rPr>
          <w:rFonts w:eastAsia="Times New Roman"/>
          <w:lang w:eastAsia="ru-RU"/>
        </w:rPr>
        <w:t>7</w:t>
      </w:r>
      <w:r w:rsidR="009D0BC8" w:rsidRPr="009D0BC8">
        <w:rPr>
          <w:rFonts w:eastAsia="Times New Roman"/>
          <w:lang w:eastAsia="ru-RU"/>
        </w:rPr>
        <w:t>.1. Изменение и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законодательством Российской Федерации и (или) условиями Контракта.</w:t>
      </w:r>
    </w:p>
    <w:p w14:paraId="61F4EFD0" w14:textId="6ED353F3" w:rsidR="009D0BC8" w:rsidRPr="009D0BC8" w:rsidRDefault="0062397E" w:rsidP="009D0BC8">
      <w:pPr>
        <w:widowControl w:val="0"/>
        <w:suppressAutoHyphens w:val="0"/>
        <w:spacing w:before="0" w:after="0"/>
        <w:ind w:firstLine="567"/>
        <w:jc w:val="both"/>
        <w:rPr>
          <w:rFonts w:eastAsia="Times New Roman"/>
          <w:lang w:eastAsia="ru-RU"/>
        </w:rPr>
      </w:pPr>
      <w:r>
        <w:rPr>
          <w:rFonts w:eastAsia="Times New Roman"/>
          <w:lang w:eastAsia="ru-RU"/>
        </w:rPr>
        <w:t>7</w:t>
      </w:r>
      <w:r w:rsidR="009D0BC8" w:rsidRPr="009D0BC8">
        <w:rPr>
          <w:rFonts w:eastAsia="Times New Roman"/>
          <w:lang w:eastAsia="ru-RU"/>
        </w:rPr>
        <w:t>.2. При расторжении Контракта по инициативе Заказчика, в лице филиала-плате</w:t>
      </w:r>
      <w:r w:rsidR="002E66DF">
        <w:rPr>
          <w:rFonts w:eastAsia="Times New Roman"/>
          <w:lang w:eastAsia="ru-RU"/>
        </w:rPr>
        <w:t>льщика</w:t>
      </w:r>
      <w:r w:rsidR="009D0BC8" w:rsidRPr="009D0BC8">
        <w:rPr>
          <w:rFonts w:eastAsia="Times New Roman"/>
          <w:lang w:eastAsia="ru-RU"/>
        </w:rPr>
        <w:t xml:space="preserve">, им должны быть соблюдены все процедуры, предусмотренные </w:t>
      </w:r>
      <w:bookmarkStart w:id="2" w:name="_Hlk230706477"/>
      <w:r w:rsidR="009D0BC8" w:rsidRPr="009D0BC8">
        <w:rPr>
          <w:rFonts w:eastAsia="Times New Roman"/>
          <w:lang w:eastAsia="ru-RU"/>
        </w:rPr>
        <w:t xml:space="preserve">Федеральным законом от 05.04.2013 </w:t>
      </w:r>
      <w:r w:rsidR="008B5EAD">
        <w:rPr>
          <w:rFonts w:eastAsia="Times New Roman"/>
          <w:lang w:eastAsia="ru-RU"/>
        </w:rPr>
        <w:t xml:space="preserve">               </w:t>
      </w:r>
      <w:r w:rsidR="009D0BC8" w:rsidRPr="009D0BC8">
        <w:rPr>
          <w:rFonts w:eastAsia="Times New Roman"/>
          <w:lang w:eastAsia="ru-RU"/>
        </w:rPr>
        <w:t>№ 44-ФЗ «О контрактной системе в сфере закупок товаров, работ, услуг для обеспечения государственных и муниципальных нужд»</w:t>
      </w:r>
      <w:bookmarkEnd w:id="2"/>
      <w:r w:rsidR="009D0BC8" w:rsidRPr="009D0BC8">
        <w:rPr>
          <w:rFonts w:eastAsia="Times New Roman"/>
          <w:lang w:eastAsia="ru-RU"/>
        </w:rPr>
        <w:t>.</w:t>
      </w:r>
    </w:p>
    <w:p w14:paraId="0CA0D781" w14:textId="6F8A8D7B" w:rsidR="009D0BC8" w:rsidRPr="009D0BC8" w:rsidRDefault="0062397E" w:rsidP="009D0BC8">
      <w:pPr>
        <w:widowControl w:val="0"/>
        <w:suppressAutoHyphens w:val="0"/>
        <w:spacing w:before="0" w:after="0"/>
        <w:ind w:firstLine="567"/>
        <w:jc w:val="both"/>
        <w:rPr>
          <w:rFonts w:eastAsia="Times New Roman"/>
          <w:lang w:eastAsia="ru-RU"/>
        </w:rPr>
      </w:pPr>
      <w:r>
        <w:rPr>
          <w:rFonts w:eastAsia="Times New Roman"/>
          <w:lang w:eastAsia="ru-RU"/>
        </w:rPr>
        <w:t>7</w:t>
      </w:r>
      <w:r w:rsidR="009D0BC8" w:rsidRPr="009D0BC8">
        <w:rPr>
          <w:rFonts w:eastAsia="Times New Roman"/>
          <w:lang w:eastAsia="ru-RU"/>
        </w:rPr>
        <w:t>.3. Условия о неустойке сохраняются и действуют после расторжения Контракта.</w:t>
      </w:r>
    </w:p>
    <w:p w14:paraId="11783AA5" w14:textId="48C6CE3F" w:rsidR="009D0BC8" w:rsidRPr="009D0BC8" w:rsidRDefault="0062397E" w:rsidP="009D0BC8">
      <w:pPr>
        <w:widowControl w:val="0"/>
        <w:suppressAutoHyphens w:val="0"/>
        <w:spacing w:before="0" w:after="0"/>
        <w:ind w:firstLine="567"/>
        <w:jc w:val="both"/>
        <w:rPr>
          <w:rFonts w:eastAsia="Times New Roman"/>
          <w:lang w:eastAsia="ru-RU"/>
        </w:rPr>
      </w:pPr>
      <w:r>
        <w:rPr>
          <w:rFonts w:eastAsia="Times New Roman"/>
          <w:lang w:eastAsia="ru-RU"/>
        </w:rPr>
        <w:t>7</w:t>
      </w:r>
      <w:r w:rsidR="009D0BC8" w:rsidRPr="009D0BC8">
        <w:rPr>
          <w:rFonts w:eastAsia="Times New Roman"/>
          <w:lang w:eastAsia="ru-RU"/>
        </w:rPr>
        <w:t xml:space="preserve">.4. Любые изменения и дополнения к Контракту имеют </w:t>
      </w:r>
      <w:r w:rsidR="008B5EAD">
        <w:rPr>
          <w:rFonts w:eastAsia="Times New Roman"/>
          <w:lang w:eastAsia="ru-RU"/>
        </w:rPr>
        <w:t xml:space="preserve">юридическую </w:t>
      </w:r>
      <w:r w:rsidR="009D0BC8" w:rsidRPr="009D0BC8">
        <w:rPr>
          <w:rFonts w:eastAsia="Times New Roman"/>
          <w:lang w:eastAsia="ru-RU"/>
        </w:rPr>
        <w:t xml:space="preserve">силу в случае, если они оформлены в письменном виде и подписаны обеими </w:t>
      </w:r>
      <w:r w:rsidR="002E66DF">
        <w:rPr>
          <w:rFonts w:eastAsia="Times New Roman"/>
          <w:lang w:eastAsia="ru-RU"/>
        </w:rPr>
        <w:t>С</w:t>
      </w:r>
      <w:r w:rsidR="009D0BC8" w:rsidRPr="009D0BC8">
        <w:rPr>
          <w:rFonts w:eastAsia="Times New Roman"/>
          <w:lang w:eastAsia="ru-RU"/>
        </w:rPr>
        <w:t>торонами.</w:t>
      </w:r>
    </w:p>
    <w:p w14:paraId="0B636328" w14:textId="77777777" w:rsidR="00641E50" w:rsidRPr="008351B0" w:rsidRDefault="00641E50" w:rsidP="00641E50">
      <w:pPr>
        <w:spacing w:before="0" w:after="0"/>
        <w:jc w:val="center"/>
        <w:rPr>
          <w:b/>
          <w:bCs/>
          <w:color w:val="000000"/>
        </w:rPr>
      </w:pPr>
    </w:p>
    <w:p w14:paraId="2C123562" w14:textId="5D536DA4" w:rsidR="009D0BC8" w:rsidRPr="0062397E" w:rsidRDefault="009D0BC8" w:rsidP="0062397E">
      <w:pPr>
        <w:pStyle w:val="ad"/>
        <w:widowControl w:val="0"/>
        <w:numPr>
          <w:ilvl w:val="0"/>
          <w:numId w:val="5"/>
        </w:numPr>
        <w:suppressAutoHyphens w:val="0"/>
        <w:autoSpaceDE w:val="0"/>
        <w:autoSpaceDN w:val="0"/>
        <w:spacing w:before="0" w:after="0" w:line="256" w:lineRule="auto"/>
        <w:jc w:val="center"/>
        <w:rPr>
          <w:rFonts w:eastAsia="Liberation Serif"/>
          <w:b/>
          <w:color w:val="000000"/>
          <w:lang w:eastAsia="en-US"/>
        </w:rPr>
      </w:pPr>
      <w:r w:rsidRPr="0062397E">
        <w:rPr>
          <w:rFonts w:eastAsia="Liberation Serif"/>
          <w:b/>
          <w:color w:val="000000"/>
          <w:lang w:eastAsia="en-US"/>
        </w:rPr>
        <w:t>ПОРЯДОК РАЗРЕШЕНИЯ СПОРОВ</w:t>
      </w:r>
    </w:p>
    <w:p w14:paraId="5196CBA4" w14:textId="77777777" w:rsidR="009D0BC8" w:rsidRPr="009D0BC8" w:rsidRDefault="009D0BC8" w:rsidP="009D0BC8">
      <w:pPr>
        <w:widowControl w:val="0"/>
        <w:suppressAutoHyphens w:val="0"/>
        <w:spacing w:before="0" w:after="0"/>
        <w:outlineLvl w:val="1"/>
        <w:rPr>
          <w:b/>
          <w:bCs/>
          <w:color w:val="000000"/>
        </w:rPr>
      </w:pPr>
    </w:p>
    <w:p w14:paraId="210F20A8" w14:textId="22BDE58E" w:rsidR="009D0BC8" w:rsidRPr="009D0BC8" w:rsidRDefault="0062397E" w:rsidP="009D0BC8">
      <w:pPr>
        <w:widowControl w:val="0"/>
        <w:suppressAutoHyphens w:val="0"/>
        <w:spacing w:before="0" w:after="0"/>
        <w:ind w:firstLine="567"/>
        <w:jc w:val="both"/>
        <w:rPr>
          <w:color w:val="000000"/>
        </w:rPr>
      </w:pPr>
      <w:r>
        <w:rPr>
          <w:color w:val="000000"/>
        </w:rPr>
        <w:t>8</w:t>
      </w:r>
      <w:r w:rsidR="009D0BC8" w:rsidRPr="009D0BC8">
        <w:rPr>
          <w:color w:val="000000"/>
        </w:rPr>
        <w:t>.1.</w:t>
      </w:r>
      <w:r w:rsidR="009D0BC8" w:rsidRPr="009D0BC8">
        <w:t xml:space="preserve"> Споры и разногласия, не урегулированные путём переговоров между Сторонами, разрешаются в претензионном порядке. Срок подачи претензии – 10 (десять) рабочих дней с момента, когда Сторона узнала или должна была узнать о нарушении другой Стороной обязательств по Контракту. Срок ответа на претензию – </w:t>
      </w:r>
      <w:r w:rsidR="009D0BC8" w:rsidRPr="009D0BC8">
        <w:rPr>
          <w:iCs/>
        </w:rPr>
        <w:t xml:space="preserve">10 (десять) </w:t>
      </w:r>
      <w:r w:rsidR="009D0BC8" w:rsidRPr="009D0BC8">
        <w:t>рабочих дней с момента получения.</w:t>
      </w:r>
    </w:p>
    <w:p w14:paraId="5C648AD8" w14:textId="57AAACA9" w:rsidR="009D0BC8" w:rsidRPr="009D0BC8" w:rsidRDefault="0062397E" w:rsidP="009D0BC8">
      <w:pPr>
        <w:widowControl w:val="0"/>
        <w:suppressAutoHyphens w:val="0"/>
        <w:spacing w:before="0" w:after="0"/>
        <w:ind w:firstLine="567"/>
        <w:jc w:val="both"/>
      </w:pPr>
      <w:r>
        <w:t>8</w:t>
      </w:r>
      <w:r w:rsidR="009D0BC8" w:rsidRPr="009D0BC8">
        <w:t xml:space="preserve">.2. При не достижении Сторонами согласия по спорным вопросам, спор передаётся на рассмотрение в Арбитражный суд Красноярского края в порядке, предусмотренном действующим </w:t>
      </w:r>
      <w:r w:rsidR="009D0BC8" w:rsidRPr="009D0BC8">
        <w:lastRenderedPageBreak/>
        <w:t>законодательством Российской Федерации.</w:t>
      </w:r>
    </w:p>
    <w:p w14:paraId="182F7B0E" w14:textId="77777777" w:rsidR="009D0BC8" w:rsidRPr="009D0BC8" w:rsidRDefault="009D0BC8" w:rsidP="009D0BC8">
      <w:pPr>
        <w:widowControl w:val="0"/>
        <w:suppressAutoHyphens w:val="0"/>
        <w:spacing w:before="0" w:after="0"/>
        <w:ind w:firstLine="567"/>
        <w:jc w:val="both"/>
      </w:pPr>
    </w:p>
    <w:p w14:paraId="709081DA" w14:textId="5954D735" w:rsidR="009D0BC8" w:rsidRPr="009D0BC8" w:rsidRDefault="0062397E" w:rsidP="009D0BC8">
      <w:pPr>
        <w:widowControl w:val="0"/>
        <w:suppressAutoHyphens w:val="0"/>
        <w:spacing w:before="0" w:after="0"/>
        <w:jc w:val="center"/>
        <w:rPr>
          <w:rFonts w:eastAsia="Times New Roman"/>
          <w:b/>
          <w:bCs/>
          <w:lang w:eastAsia="en-US"/>
        </w:rPr>
      </w:pPr>
      <w:r>
        <w:rPr>
          <w:rFonts w:eastAsia="Times New Roman"/>
          <w:b/>
          <w:bCs/>
          <w:lang w:eastAsia="en-US"/>
        </w:rPr>
        <w:t>9</w:t>
      </w:r>
      <w:r w:rsidR="009D0BC8" w:rsidRPr="009D0BC8">
        <w:rPr>
          <w:rFonts w:eastAsia="Times New Roman"/>
          <w:b/>
          <w:bCs/>
          <w:lang w:eastAsia="en-US"/>
        </w:rPr>
        <w:t>. ГАРАНТИЙНЫЕ ОБЯЗАТЕЛЬСТВА</w:t>
      </w:r>
    </w:p>
    <w:p w14:paraId="72D28A1E" w14:textId="77777777" w:rsidR="009D0BC8" w:rsidRPr="009D0BC8" w:rsidRDefault="009D0BC8" w:rsidP="009D0BC8">
      <w:pPr>
        <w:widowControl w:val="0"/>
        <w:suppressAutoHyphens w:val="0"/>
        <w:spacing w:before="0" w:after="0"/>
        <w:jc w:val="both"/>
        <w:rPr>
          <w:rFonts w:eastAsia="Times New Roman"/>
          <w:iCs/>
          <w:lang w:eastAsia="ru-RU"/>
        </w:rPr>
      </w:pPr>
    </w:p>
    <w:p w14:paraId="12099FE8" w14:textId="29479844" w:rsidR="009D0BC8" w:rsidRPr="009D0BC8" w:rsidRDefault="0062397E" w:rsidP="009D0BC8">
      <w:pPr>
        <w:widowControl w:val="0"/>
        <w:suppressAutoHyphens w:val="0"/>
        <w:spacing w:before="0" w:after="0"/>
        <w:ind w:firstLine="567"/>
        <w:jc w:val="both"/>
        <w:rPr>
          <w:rFonts w:eastAsia="Times New Roman"/>
          <w:iCs/>
          <w:lang w:eastAsia="ru-RU"/>
        </w:rPr>
      </w:pPr>
      <w:r>
        <w:rPr>
          <w:rFonts w:eastAsia="Times New Roman"/>
          <w:iCs/>
          <w:lang w:eastAsia="ru-RU"/>
        </w:rPr>
        <w:t>9</w:t>
      </w:r>
      <w:r w:rsidR="009D0BC8" w:rsidRPr="009D0BC8">
        <w:rPr>
          <w:rFonts w:eastAsia="Times New Roman"/>
          <w:iCs/>
          <w:lang w:eastAsia="ru-RU"/>
        </w:rPr>
        <w:t xml:space="preserve">.1. </w:t>
      </w:r>
      <w:r w:rsidR="008D3D29">
        <w:rPr>
          <w:rFonts w:eastAsia="Times New Roman"/>
          <w:iCs/>
          <w:lang w:eastAsia="ru-RU"/>
        </w:rPr>
        <w:t>Подрядчик</w:t>
      </w:r>
      <w:r w:rsidR="009D0BC8" w:rsidRPr="009D0BC8">
        <w:rPr>
          <w:rFonts w:eastAsia="Times New Roman"/>
          <w:iCs/>
          <w:lang w:eastAsia="ru-RU"/>
        </w:rPr>
        <w:t xml:space="preserve"> гарантирует выполнение </w:t>
      </w:r>
      <w:r w:rsidR="002E66DF">
        <w:rPr>
          <w:rFonts w:eastAsia="Times New Roman"/>
          <w:iCs/>
          <w:lang w:eastAsia="ru-RU"/>
        </w:rPr>
        <w:t>Р</w:t>
      </w:r>
      <w:r w:rsidR="009D0BC8" w:rsidRPr="009D0BC8">
        <w:rPr>
          <w:rFonts w:eastAsia="Times New Roman"/>
          <w:iCs/>
          <w:lang w:eastAsia="ru-RU"/>
        </w:rPr>
        <w:t xml:space="preserve">абот в соответствии с условиями настоящего контракта, действующим законодательством Российской Федерации. На выполненные Работы гарантийный срок составляет не менее </w:t>
      </w:r>
      <w:r>
        <w:rPr>
          <w:rFonts w:eastAsia="Times New Roman"/>
          <w:iCs/>
          <w:lang w:eastAsia="ru-RU"/>
        </w:rPr>
        <w:t xml:space="preserve">12 (двенадцати) месяцев </w:t>
      </w:r>
      <w:r w:rsidR="009D0BC8" w:rsidRPr="009D0BC8">
        <w:rPr>
          <w:rFonts w:eastAsia="Times New Roman"/>
          <w:iCs/>
          <w:lang w:eastAsia="ru-RU"/>
        </w:rPr>
        <w:t xml:space="preserve">с даты приёмки Работ Заказчиком; на запасные части </w:t>
      </w:r>
      <w:r>
        <w:rPr>
          <w:rFonts w:eastAsia="Times New Roman"/>
          <w:iCs/>
          <w:lang w:eastAsia="ru-RU"/>
        </w:rPr>
        <w:t xml:space="preserve">и материалы </w:t>
      </w:r>
      <w:r w:rsidR="009D0BC8" w:rsidRPr="009D0BC8">
        <w:rPr>
          <w:rFonts w:eastAsia="Times New Roman"/>
          <w:iCs/>
          <w:lang w:eastAsia="ru-RU"/>
        </w:rPr>
        <w:t>– не менее сроков гарантии, предусмотренных заводами-изготовителями.</w:t>
      </w:r>
    </w:p>
    <w:p w14:paraId="16483644" w14:textId="77777777" w:rsidR="009D0BC8" w:rsidRPr="009D0BC8" w:rsidRDefault="009D0BC8" w:rsidP="009D0BC8">
      <w:pPr>
        <w:widowControl w:val="0"/>
        <w:suppressAutoHyphens w:val="0"/>
        <w:spacing w:before="0" w:after="0"/>
        <w:ind w:firstLine="567"/>
        <w:jc w:val="both"/>
      </w:pPr>
    </w:p>
    <w:p w14:paraId="6B567DE8" w14:textId="49F362DC" w:rsidR="009D0BC8" w:rsidRPr="009D0BC8" w:rsidRDefault="009D0BC8" w:rsidP="009D0BC8">
      <w:pPr>
        <w:widowControl w:val="0"/>
        <w:suppressAutoHyphens w:val="0"/>
        <w:autoSpaceDE w:val="0"/>
        <w:autoSpaceDN w:val="0"/>
        <w:adjustRightInd w:val="0"/>
        <w:spacing w:before="0" w:after="0"/>
        <w:ind w:firstLine="284"/>
        <w:jc w:val="center"/>
        <w:rPr>
          <w:rFonts w:eastAsia="Times New Roman"/>
          <w:b/>
          <w:lang w:eastAsia="ru-RU"/>
        </w:rPr>
      </w:pPr>
      <w:r w:rsidRPr="009D0BC8">
        <w:rPr>
          <w:rFonts w:eastAsia="Times New Roman"/>
          <w:b/>
          <w:lang w:eastAsia="ru-RU"/>
        </w:rPr>
        <w:t>1</w:t>
      </w:r>
      <w:r w:rsidR="0062397E">
        <w:rPr>
          <w:rFonts w:eastAsia="Times New Roman"/>
          <w:b/>
          <w:lang w:eastAsia="ru-RU"/>
        </w:rPr>
        <w:t>0</w:t>
      </w:r>
      <w:r w:rsidRPr="009D0BC8">
        <w:rPr>
          <w:rFonts w:eastAsia="Times New Roman"/>
          <w:b/>
          <w:lang w:eastAsia="ru-RU"/>
        </w:rPr>
        <w:t>. ЭЛЕКТРОННЫЙ ДОКУМЕНТООБОРОТ</w:t>
      </w:r>
    </w:p>
    <w:p w14:paraId="702917C0" w14:textId="77777777" w:rsidR="009D0BC8" w:rsidRPr="009D0BC8" w:rsidRDefault="009D0BC8" w:rsidP="009D0BC8">
      <w:pPr>
        <w:widowControl w:val="0"/>
        <w:suppressAutoHyphens w:val="0"/>
        <w:autoSpaceDE w:val="0"/>
        <w:autoSpaceDN w:val="0"/>
        <w:adjustRightInd w:val="0"/>
        <w:spacing w:before="0" w:after="0"/>
        <w:ind w:firstLine="284"/>
        <w:jc w:val="center"/>
        <w:rPr>
          <w:rFonts w:eastAsia="Times New Roman"/>
          <w:b/>
          <w:lang w:eastAsia="ru-RU"/>
        </w:rPr>
      </w:pPr>
    </w:p>
    <w:p w14:paraId="7381254C" w14:textId="263B3E85"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.1. Стороны пришли к соглашению, что, если они подключены и зарегистрированы в системе электронного документооборота, то они по взаимному согласию используют электронный документооборот (ЭДО) </w:t>
      </w:r>
      <w:r w:rsidRPr="009D0BC8">
        <w:rPr>
          <w:rFonts w:eastAsia="Times New Roman"/>
        </w:rPr>
        <w:t>при заключении контракта, его исполнении, подписании протоколов разногласий, дополнительных соглашений, спецификации, а также документов о приёмке, бухгалтерских и иных документов</w:t>
      </w:r>
      <w:r w:rsidRPr="009D0BC8">
        <w:rPr>
          <w:rFonts w:eastAsia="Times New Roman"/>
          <w:lang w:eastAsia="ru-RU"/>
        </w:rPr>
        <w:t>. Составленный в электронном виде и подписанный ЭП документ, при его воспроизведении на материальном носителе, должен в неизменном виде передавать содержание документа. При использовании ЭДО Стороны руководствуются Федеральным законом от 06.04.2011 № 63-ФЗ «Об электронной подписи» и положениями настоящего Контракта.</w:t>
      </w:r>
    </w:p>
    <w:p w14:paraId="3C80BAE3" w14:textId="56234FA5"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.2. При осуществлении обмена электронными документами Стороны используют форматы документов, которые утверждены приказами Федеральной налоговой службы Российской Федерации (формализованные ЭД). Если форматы не утверждены, то Стороны используют согласованные между собой форматы (неформализованные ЭД) с учётом требования действующего законодательства Российской Федерации. Перечень и форматы документов, в отношении которых Сторонами осуществляется ЭДО, является открытым и может изменяться по соглашению Сторон.</w:t>
      </w:r>
    </w:p>
    <w:p w14:paraId="318E6E0F" w14:textId="2EB52395"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.3. Электронный обмен (передача) документов между Сторонами производится через операторов ЭДО.</w:t>
      </w:r>
    </w:p>
    <w:p w14:paraId="4020F5E3" w14:textId="2FE29BDE"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.4. Стороны договорились использовать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4B85E765" w14:textId="77777777"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B0AF70A" w14:textId="77777777"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14:paraId="1EB4234F" w14:textId="77777777"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 имеется положительный результат проверки принадлежности владельцу квалифицированного сертификата квалифицированной ЭП, с помощью которой подписан электронный документ, и подтверждено отсутствие изменений, внесенных в этот документ после его подписания;</w:t>
      </w:r>
    </w:p>
    <w:p w14:paraId="7FBB5E18" w14:textId="77777777"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 квалифицированная ЭП используется с учётом ограничений, содержащихся в квалифицированном сертификате лица, подписывающего электронный документ, и Соглашением.</w:t>
      </w:r>
    </w:p>
    <w:p w14:paraId="5215BB19" w14:textId="5B817F2B"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.5.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подтвержденную сертификатом удостоверяющего центра, и доверенность, в случае осуществления полномочий, основанных на </w:t>
      </w:r>
      <w:hyperlink w:anchor="sub_185" w:history="1">
        <w:r w:rsidRPr="009D0BC8">
          <w:rPr>
            <w:rFonts w:eastAsia="Times New Roman"/>
            <w:lang w:eastAsia="ru-RU"/>
          </w:rPr>
          <w:t>доверенности</w:t>
        </w:r>
      </w:hyperlink>
      <w:r w:rsidRPr="009D0BC8">
        <w:rPr>
          <w:rFonts w:eastAsia="Times New Roman"/>
          <w:lang w:eastAsia="ru-RU"/>
        </w:rPr>
        <w:t>.</w:t>
      </w:r>
    </w:p>
    <w:p w14:paraId="26B79C01" w14:textId="77777777"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 xml:space="preserve"> Если в сертификате ЭП не указан орган или физическое лицо, действующее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14:paraId="6CE897BF" w14:textId="07753FB5"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lastRenderedPageBreak/>
        <w:t>1</w:t>
      </w:r>
      <w:r w:rsidR="0062397E">
        <w:rPr>
          <w:rFonts w:eastAsia="Times New Roman"/>
          <w:lang w:eastAsia="ru-RU"/>
        </w:rPr>
        <w:t>0</w:t>
      </w:r>
      <w:r w:rsidRPr="009D0BC8">
        <w:rPr>
          <w:rFonts w:eastAsia="Times New Roman"/>
          <w:lang w:eastAsia="ru-RU"/>
        </w:rPr>
        <w:t>.6. При обмене документами в порядке ЭДО направляющая Сторона формирует необходимый документ в электронном виде, подписывает его, направляет файл с документом в электронном виде в адрес получающей Стороны через оператора ЭДО и сохраняет подписанный документ в электронном виде.</w:t>
      </w:r>
    </w:p>
    <w:p w14:paraId="32125BDF" w14:textId="4FFA69E1"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.7. Получающая Сторона при получении документа от оператора проверяет действительность сертификата ЭП и сохраняет его в электронном виде.</w:t>
      </w:r>
    </w:p>
    <w:p w14:paraId="055B39A1" w14:textId="650BB093"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.8. Документ, требующий подписания получающей Стороны (контрактные/договорные документы, товарные накладные/УПД и т.д.), получающая Сторона в течение 3 (трёх) рабочих дней с даты получения документа от оператора подписывает документ и отправляет направляющей Стороне через оператора.</w:t>
      </w:r>
    </w:p>
    <w:p w14:paraId="17BE9122" w14:textId="705E0E7B"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.9. В случае несогласия с содержанием документа получающая Сторона отправляет направляющей Стороне через оператора уведомление об уточнении, подписанное ЭП, с указанием причины несогласия. </w:t>
      </w:r>
    </w:p>
    <w:p w14:paraId="04D28F4F" w14:textId="379EFDF1"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.10. В случае необходимости аннулирования документов в электронном виде, подписанных квалифицированной электронной подписью, Стороны обязуются оформить соглашение (в том числе, возможно в электронном виде) в произвольной форме с учётом взаимоотношений Сторон, содержания ошибочно подписанного документа и общих требований действующего законодательства. </w:t>
      </w:r>
    </w:p>
    <w:p w14:paraId="1CD087E4" w14:textId="10F944D2"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.11. 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14:paraId="06FA0688" w14:textId="2195FBF4"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.12. Электронный документ считается подписанным Сторонами и создающим для них правовые последствия с момента формирования ЭП последней из Сторон. В подписанном таким способом документе может быть указано, с какого момента он применяется к правоотношениям Сторон.</w:t>
      </w:r>
    </w:p>
    <w:p w14:paraId="40D93492" w14:textId="2AC9AFF1"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.13.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обременённой какими-либо ограничениями, а документы, подписанные такой квалифицированной ЭП − имеющими полную юридическую силу.</w:t>
      </w:r>
    </w:p>
    <w:p w14:paraId="67C2A279" w14:textId="4E1A6726"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.14. Стороны обязаны своевременно информировать друг друга о невозможности обмена документами в электронном виде в случае технического сбоя внутренних систем Стороны или других обстоятельств, препятствующих ЭДО. В случае невозможности обмена электронными документами по причине технического сбоя, Стороны производят обмен документами на бумажном носителе с подписанием собственноручной подписью.</w:t>
      </w:r>
    </w:p>
    <w:p w14:paraId="30DFE934" w14:textId="5C88FB42"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.15.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w:t>
      </w:r>
    </w:p>
    <w:p w14:paraId="1902434A" w14:textId="60B7BB54" w:rsidR="009D0BC8" w:rsidRPr="009D0BC8" w:rsidRDefault="009D0BC8" w:rsidP="009D0BC8">
      <w:pPr>
        <w:widowControl w:val="0"/>
        <w:suppressAutoHyphens w:val="0"/>
        <w:spacing w:before="0" w:after="0"/>
        <w:ind w:firstLine="709"/>
        <w:jc w:val="both"/>
        <w:rPr>
          <w:rFonts w:eastAsia="Times New Roman"/>
          <w:lang w:eastAsia="ru-RU"/>
        </w:rPr>
      </w:pPr>
      <w:r w:rsidRPr="009D0BC8">
        <w:rPr>
          <w:rFonts w:eastAsia="Times New Roman"/>
          <w:lang w:eastAsia="ru-RU"/>
        </w:rPr>
        <w:t>1</w:t>
      </w:r>
      <w:r w:rsidR="0062397E">
        <w:rPr>
          <w:rFonts w:eastAsia="Times New Roman"/>
          <w:lang w:eastAsia="ru-RU"/>
        </w:rPr>
        <w:t>0</w:t>
      </w:r>
      <w:r w:rsidRPr="009D0BC8">
        <w:rPr>
          <w:rFonts w:eastAsia="Times New Roman"/>
          <w:lang w:eastAsia="ru-RU"/>
        </w:rPr>
        <w:t xml:space="preserve">.16. Каждая Сторона обязуется предоставить другой Стороне по её письменному запросу подписанные уполномоченным лицом экземпляры счетов, актов, актов приёма-передачи, счетов-фактур, актов сверки на бумажном носителе. </w:t>
      </w:r>
    </w:p>
    <w:p w14:paraId="06DC27BB" w14:textId="77777777" w:rsidR="009D0BC8" w:rsidRPr="009D0BC8" w:rsidRDefault="009D0BC8" w:rsidP="009D0BC8">
      <w:pPr>
        <w:widowControl w:val="0"/>
        <w:suppressAutoHyphens w:val="0"/>
        <w:spacing w:before="0" w:after="0"/>
        <w:rPr>
          <w:rFonts w:eastAsia="Times New Roman"/>
          <w:b/>
          <w:color w:val="000000"/>
          <w:lang w:eastAsia="en-US"/>
        </w:rPr>
      </w:pPr>
    </w:p>
    <w:p w14:paraId="46ECED1A" w14:textId="56D57A5F" w:rsidR="009D0BC8" w:rsidRPr="009D0BC8" w:rsidRDefault="009D0BC8" w:rsidP="009D0BC8">
      <w:pPr>
        <w:widowControl w:val="0"/>
        <w:suppressAutoHyphens w:val="0"/>
        <w:autoSpaceDE w:val="0"/>
        <w:autoSpaceDN w:val="0"/>
        <w:spacing w:before="0" w:after="0"/>
        <w:contextualSpacing/>
        <w:jc w:val="center"/>
        <w:rPr>
          <w:rFonts w:eastAsia="Times New Roman"/>
          <w:b/>
          <w:bCs/>
          <w:lang w:eastAsia="en-US"/>
        </w:rPr>
      </w:pPr>
      <w:r w:rsidRPr="009D0BC8">
        <w:rPr>
          <w:rFonts w:eastAsia="Times New Roman"/>
          <w:b/>
          <w:color w:val="000000"/>
          <w:lang w:eastAsia="en-US"/>
        </w:rPr>
        <w:t>1</w:t>
      </w:r>
      <w:r w:rsidR="0062397E">
        <w:rPr>
          <w:rFonts w:eastAsia="Times New Roman"/>
          <w:b/>
          <w:color w:val="000000"/>
          <w:lang w:eastAsia="en-US"/>
        </w:rPr>
        <w:t>1</w:t>
      </w:r>
      <w:r w:rsidRPr="009D0BC8">
        <w:rPr>
          <w:rFonts w:eastAsia="Times New Roman"/>
          <w:b/>
          <w:color w:val="000000"/>
          <w:lang w:eastAsia="en-US"/>
        </w:rPr>
        <w:t>. ЗАКЛЮЧИТЕЛЬНЫЕ</w:t>
      </w:r>
      <w:r w:rsidRPr="009D0BC8">
        <w:rPr>
          <w:rFonts w:eastAsia="Times New Roman"/>
          <w:b/>
          <w:bCs/>
          <w:lang w:eastAsia="en-US"/>
        </w:rPr>
        <w:t xml:space="preserve"> ПОЛОЖЕНИЯ</w:t>
      </w:r>
    </w:p>
    <w:p w14:paraId="0A50D2D1" w14:textId="77777777" w:rsidR="009D0BC8" w:rsidRPr="009D0BC8" w:rsidRDefault="009D0BC8" w:rsidP="009D0BC8">
      <w:pPr>
        <w:widowControl w:val="0"/>
        <w:suppressAutoHyphens w:val="0"/>
        <w:autoSpaceDE w:val="0"/>
        <w:autoSpaceDN w:val="0"/>
        <w:adjustRightInd w:val="0"/>
        <w:spacing w:before="0" w:after="0"/>
        <w:ind w:firstLine="567"/>
        <w:jc w:val="both"/>
        <w:rPr>
          <w:rFonts w:eastAsia="Times New Roman"/>
          <w:color w:val="000000"/>
          <w:lang w:eastAsia="en-US"/>
        </w:rPr>
      </w:pPr>
    </w:p>
    <w:p w14:paraId="59B463A2" w14:textId="4B5C4E68" w:rsidR="009D0BC8" w:rsidRPr="009D0BC8" w:rsidRDefault="009D0BC8" w:rsidP="009D0BC8">
      <w:pPr>
        <w:widowControl w:val="0"/>
        <w:suppressAutoHyphens w:val="0"/>
        <w:autoSpaceDE w:val="0"/>
        <w:autoSpaceDN w:val="0"/>
        <w:adjustRightInd w:val="0"/>
        <w:spacing w:before="0" w:after="0"/>
        <w:ind w:firstLine="567"/>
        <w:jc w:val="both"/>
        <w:rPr>
          <w:color w:val="000000"/>
        </w:rPr>
      </w:pPr>
      <w:r w:rsidRPr="009D0BC8">
        <w:rPr>
          <w:color w:val="000000"/>
        </w:rPr>
        <w:t>1</w:t>
      </w:r>
      <w:r w:rsidR="0062397E">
        <w:rPr>
          <w:color w:val="000000"/>
        </w:rPr>
        <w:t>1</w:t>
      </w:r>
      <w:r w:rsidRPr="009D0BC8">
        <w:rPr>
          <w:color w:val="000000"/>
        </w:rPr>
        <w:t>.1. Настоящий контракт заключён в форме электронного документа в Едином агрегаторе торговли и подписан в соответствии с нормативными актами Российской Федерации, в том числе Федеральным законом от 06.04.2011 № 63-ФЗ «Об электронной подписи».</w:t>
      </w:r>
    </w:p>
    <w:p w14:paraId="785F112B" w14:textId="2ED46404" w:rsidR="009D0BC8" w:rsidRPr="009D0BC8" w:rsidRDefault="009D0BC8" w:rsidP="009D0BC8">
      <w:pPr>
        <w:widowControl w:val="0"/>
        <w:suppressAutoHyphens w:val="0"/>
        <w:autoSpaceDE w:val="0"/>
        <w:autoSpaceDN w:val="0"/>
        <w:adjustRightInd w:val="0"/>
        <w:spacing w:before="0" w:after="0"/>
        <w:ind w:firstLine="567"/>
        <w:jc w:val="both"/>
        <w:rPr>
          <w:color w:val="000000"/>
        </w:rPr>
      </w:pPr>
      <w:r w:rsidRPr="009D0BC8">
        <w:rPr>
          <w:color w:val="000000"/>
        </w:rPr>
        <w:t>1</w:t>
      </w:r>
      <w:r w:rsidR="0062397E">
        <w:rPr>
          <w:color w:val="000000"/>
        </w:rPr>
        <w:t>1</w:t>
      </w:r>
      <w:r w:rsidRPr="009D0BC8">
        <w:rPr>
          <w:color w:val="000000"/>
        </w:rPr>
        <w:t>.2. Во всём, что не предусмотрено Контрактом, Стороны будут руководствоваться законодательством Российской Федерации.</w:t>
      </w:r>
    </w:p>
    <w:p w14:paraId="72229E39" w14:textId="452C3C07" w:rsidR="009D0BC8" w:rsidRPr="009D0BC8" w:rsidRDefault="0062397E" w:rsidP="009D0BC8">
      <w:pPr>
        <w:widowControl w:val="0"/>
        <w:suppressAutoHyphens w:val="0"/>
        <w:autoSpaceDE w:val="0"/>
        <w:autoSpaceDN w:val="0"/>
        <w:adjustRightInd w:val="0"/>
        <w:spacing w:before="0" w:after="0"/>
        <w:ind w:firstLine="567"/>
        <w:jc w:val="both"/>
      </w:pPr>
      <w:r>
        <w:t>11</w:t>
      </w:r>
      <w:r w:rsidR="009D0BC8" w:rsidRPr="009D0BC8">
        <w:t>.3. Контракт вступает в силу с даты его заключения и действует по 30.12.2026, но не ранее надлежащего выполнения Сторонами всех обязательств по Контракту.</w:t>
      </w:r>
    </w:p>
    <w:p w14:paraId="351CD76F" w14:textId="51438B0D" w:rsidR="009D0BC8" w:rsidRPr="009D0BC8" w:rsidRDefault="009D0BC8" w:rsidP="009D0BC8">
      <w:pPr>
        <w:widowControl w:val="0"/>
        <w:suppressAutoHyphens w:val="0"/>
        <w:autoSpaceDE w:val="0"/>
        <w:autoSpaceDN w:val="0"/>
        <w:adjustRightInd w:val="0"/>
        <w:spacing w:before="0" w:after="0"/>
        <w:ind w:firstLine="567"/>
        <w:jc w:val="both"/>
      </w:pPr>
      <w:r w:rsidRPr="009D0BC8">
        <w:lastRenderedPageBreak/>
        <w:t>1</w:t>
      </w:r>
      <w:r w:rsidR="0062397E">
        <w:t>1</w:t>
      </w:r>
      <w:r w:rsidRPr="009D0BC8">
        <w:t>.4. Любое уведомление, которое в соответствии с Контрактом одна Сторона направляет другой, высылается почтовым отправлением или по электронной почте по адресу другой Стороны, указанному в разделе 1</w:t>
      </w:r>
      <w:r w:rsidR="00D32809">
        <w:t>3</w:t>
      </w:r>
      <w:r w:rsidRPr="009D0BC8">
        <w:t xml:space="preserve"> Контракта, с обязательным подтверждением получения уведомления другой Стороной.</w:t>
      </w:r>
    </w:p>
    <w:p w14:paraId="2E81985D" w14:textId="591B5D65" w:rsidR="009D0BC8" w:rsidRPr="009D0BC8" w:rsidRDefault="009D0BC8" w:rsidP="009D0BC8">
      <w:pPr>
        <w:widowControl w:val="0"/>
        <w:suppressAutoHyphens w:val="0"/>
        <w:autoSpaceDE w:val="0"/>
        <w:autoSpaceDN w:val="0"/>
        <w:adjustRightInd w:val="0"/>
        <w:spacing w:before="0" w:after="0"/>
        <w:ind w:firstLine="567"/>
        <w:jc w:val="both"/>
      </w:pPr>
      <w:r w:rsidRPr="009D0BC8">
        <w:t>1</w:t>
      </w:r>
      <w:r w:rsidR="0062397E">
        <w:t>1</w:t>
      </w:r>
      <w:r w:rsidRPr="009D0BC8">
        <w:t>.5. Документы, передаваемые Сторонами по электронной почте, считаются действительными до получения оригиналов.</w:t>
      </w:r>
    </w:p>
    <w:p w14:paraId="3CBEF5DC" w14:textId="28B085E4" w:rsidR="009D0BC8" w:rsidRPr="009D0BC8" w:rsidRDefault="009D0BC8" w:rsidP="009D0BC8">
      <w:pPr>
        <w:widowControl w:val="0"/>
        <w:suppressAutoHyphens w:val="0"/>
        <w:autoSpaceDE w:val="0"/>
        <w:autoSpaceDN w:val="0"/>
        <w:adjustRightInd w:val="0"/>
        <w:spacing w:before="0" w:after="0"/>
        <w:ind w:firstLine="567"/>
        <w:jc w:val="both"/>
      </w:pPr>
      <w:r w:rsidRPr="009D0BC8">
        <w:t>1</w:t>
      </w:r>
      <w:r w:rsidR="0062397E">
        <w:t>1</w:t>
      </w:r>
      <w:r w:rsidRPr="009D0BC8">
        <w:t>.6. Внесение каких-либо допечаток и дописок в Контракт не допускается.</w:t>
      </w:r>
    </w:p>
    <w:p w14:paraId="04EADD1B" w14:textId="72B0F46A" w:rsidR="009D0BC8" w:rsidRPr="009D0BC8" w:rsidRDefault="009D0BC8" w:rsidP="009D0BC8">
      <w:pPr>
        <w:widowControl w:val="0"/>
        <w:tabs>
          <w:tab w:val="left" w:pos="0"/>
        </w:tabs>
        <w:suppressAutoHyphens w:val="0"/>
        <w:autoSpaceDE w:val="0"/>
        <w:autoSpaceDN w:val="0"/>
        <w:adjustRightInd w:val="0"/>
        <w:spacing w:before="0" w:after="0"/>
        <w:ind w:firstLine="567"/>
        <w:jc w:val="both"/>
      </w:pPr>
      <w:r w:rsidRPr="009D0BC8">
        <w:t>1</w:t>
      </w:r>
      <w:r w:rsidR="0062397E">
        <w:t>1</w:t>
      </w:r>
      <w:r w:rsidRPr="009D0BC8">
        <w:t>.7. В случае изменения одной из Сторон местонахождения, банковских реквизитов или номеров телефонов, она обязана информировать об этом другую Сторону до вступления изменений в силу.</w:t>
      </w:r>
    </w:p>
    <w:p w14:paraId="413102AA" w14:textId="7ACD0B4B" w:rsidR="009D0BC8" w:rsidRPr="009D0BC8" w:rsidRDefault="009D0BC8" w:rsidP="009D0BC8">
      <w:pPr>
        <w:widowControl w:val="0"/>
        <w:suppressAutoHyphens w:val="0"/>
        <w:autoSpaceDE w:val="0"/>
        <w:autoSpaceDN w:val="0"/>
        <w:adjustRightInd w:val="0"/>
        <w:spacing w:before="0" w:after="0"/>
        <w:ind w:firstLine="567"/>
        <w:jc w:val="both"/>
      </w:pPr>
      <w:r w:rsidRPr="009D0BC8">
        <w:t>1</w:t>
      </w:r>
      <w:r w:rsidR="0062397E">
        <w:t>1</w:t>
      </w:r>
      <w:r w:rsidRPr="009D0BC8">
        <w:t>.8.</w:t>
      </w:r>
      <w:r w:rsidRPr="009D0BC8">
        <w:rPr>
          <w:color w:val="FFFFFF"/>
        </w:rPr>
        <w:t>-</w:t>
      </w:r>
      <w:r w:rsidRPr="009D0BC8">
        <w:t xml:space="preserve">Поставщик подтверждает свое соответствие единым требованиям, установленным </w:t>
      </w:r>
      <w:r w:rsidRPr="009D0BC8">
        <w:br/>
      </w:r>
      <w:proofErr w:type="spellStart"/>
      <w:r w:rsidRPr="009D0BC8">
        <w:t>п.п</w:t>
      </w:r>
      <w:proofErr w:type="spellEnd"/>
      <w:r w:rsidRPr="009D0BC8">
        <w:t>. 3-5, 7-11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04013E5" w14:textId="77777777" w:rsidR="009D0BC8" w:rsidRPr="009D0BC8" w:rsidRDefault="009D0BC8" w:rsidP="009D0BC8">
      <w:pPr>
        <w:widowControl w:val="0"/>
        <w:tabs>
          <w:tab w:val="left" w:pos="0"/>
        </w:tabs>
        <w:suppressAutoHyphens w:val="0"/>
        <w:autoSpaceDE w:val="0"/>
        <w:autoSpaceDN w:val="0"/>
        <w:adjustRightInd w:val="0"/>
        <w:spacing w:before="0" w:after="0"/>
        <w:jc w:val="both"/>
        <w:rPr>
          <w:rFonts w:eastAsia="Times New Roman"/>
          <w:lang w:eastAsia="en-US"/>
        </w:rPr>
      </w:pPr>
    </w:p>
    <w:p w14:paraId="0547ED65" w14:textId="0B424E88" w:rsidR="009D0BC8" w:rsidRPr="009D0BC8" w:rsidRDefault="009D0BC8" w:rsidP="009D0BC8">
      <w:pPr>
        <w:widowControl w:val="0"/>
        <w:suppressAutoHyphens w:val="0"/>
        <w:spacing w:before="0" w:after="0"/>
        <w:jc w:val="center"/>
        <w:rPr>
          <w:rFonts w:eastAsia="Times New Roman"/>
          <w:b/>
          <w:bCs/>
          <w:lang w:eastAsia="en-US"/>
        </w:rPr>
      </w:pPr>
      <w:r w:rsidRPr="009D0BC8">
        <w:rPr>
          <w:rFonts w:eastAsia="Times New Roman"/>
          <w:b/>
          <w:bCs/>
          <w:lang w:eastAsia="en-US"/>
        </w:rPr>
        <w:t>1</w:t>
      </w:r>
      <w:r w:rsidR="0062397E">
        <w:rPr>
          <w:rFonts w:eastAsia="Times New Roman"/>
          <w:b/>
          <w:bCs/>
          <w:lang w:eastAsia="en-US"/>
        </w:rPr>
        <w:t>2</w:t>
      </w:r>
      <w:r w:rsidRPr="009D0BC8">
        <w:rPr>
          <w:rFonts w:eastAsia="Times New Roman"/>
          <w:b/>
          <w:bCs/>
          <w:lang w:eastAsia="en-US"/>
        </w:rPr>
        <w:t>. ПЕРЕЧЕНЬ ПРИЛОЖЕНИЙ</w:t>
      </w:r>
    </w:p>
    <w:p w14:paraId="336AEDD2" w14:textId="77777777" w:rsidR="009D0BC8" w:rsidRPr="009D0BC8" w:rsidRDefault="009D0BC8" w:rsidP="009D0BC8">
      <w:pPr>
        <w:widowControl w:val="0"/>
        <w:suppressAutoHyphens w:val="0"/>
        <w:spacing w:before="0" w:after="0"/>
        <w:ind w:firstLine="567"/>
        <w:rPr>
          <w:rFonts w:eastAsia="Times New Roman"/>
          <w:lang w:eastAsia="en-US"/>
        </w:rPr>
      </w:pPr>
    </w:p>
    <w:p w14:paraId="2832589F" w14:textId="5EAD30CB" w:rsidR="009D0BC8" w:rsidRPr="009D0BC8" w:rsidRDefault="009D0BC8" w:rsidP="009D0BC8">
      <w:pPr>
        <w:widowControl w:val="0"/>
        <w:suppressAutoHyphens w:val="0"/>
        <w:spacing w:before="0" w:after="0"/>
        <w:ind w:firstLine="567"/>
        <w:rPr>
          <w:rFonts w:eastAsia="Times New Roman"/>
          <w:lang w:eastAsia="en-US"/>
        </w:rPr>
      </w:pPr>
      <w:r w:rsidRPr="009D0BC8">
        <w:rPr>
          <w:rFonts w:eastAsia="Times New Roman"/>
          <w:lang w:eastAsia="en-US"/>
        </w:rPr>
        <w:t>1</w:t>
      </w:r>
      <w:r w:rsidR="0062397E">
        <w:rPr>
          <w:rFonts w:eastAsia="Times New Roman"/>
          <w:lang w:eastAsia="en-US"/>
        </w:rPr>
        <w:t>2</w:t>
      </w:r>
      <w:r w:rsidRPr="009D0BC8">
        <w:rPr>
          <w:rFonts w:eastAsia="Times New Roman"/>
          <w:lang w:eastAsia="en-US"/>
        </w:rPr>
        <w:t>.1. Перечисленные ниже документы являются неотъемлемой частью Контракта:</w:t>
      </w:r>
    </w:p>
    <w:p w14:paraId="2E7EA29B" w14:textId="6BF0C5B8" w:rsidR="009D0BC8" w:rsidRPr="009D0BC8" w:rsidRDefault="009D0BC8" w:rsidP="009D0BC8">
      <w:pPr>
        <w:widowControl w:val="0"/>
        <w:suppressAutoHyphens w:val="0"/>
        <w:spacing w:before="0" w:after="0"/>
        <w:ind w:firstLine="567"/>
        <w:rPr>
          <w:rFonts w:eastAsia="Times New Roman"/>
          <w:lang w:eastAsia="en-US"/>
        </w:rPr>
      </w:pPr>
      <w:r w:rsidRPr="009D0BC8">
        <w:rPr>
          <w:rFonts w:eastAsia="Times New Roman"/>
          <w:lang w:eastAsia="en-US"/>
        </w:rPr>
        <w:t>1</w:t>
      </w:r>
      <w:r w:rsidR="0062397E">
        <w:rPr>
          <w:rFonts w:eastAsia="Times New Roman"/>
          <w:lang w:eastAsia="en-US"/>
        </w:rPr>
        <w:t>2</w:t>
      </w:r>
      <w:r w:rsidRPr="009D0BC8">
        <w:rPr>
          <w:rFonts w:eastAsia="Times New Roman"/>
          <w:lang w:eastAsia="en-US"/>
        </w:rPr>
        <w:t>.1.1. Приложение № 1. Техническое задание.</w:t>
      </w:r>
    </w:p>
    <w:p w14:paraId="4B30DBCA" w14:textId="77777777" w:rsidR="009D0BC8" w:rsidRPr="009D0BC8" w:rsidRDefault="009D0BC8" w:rsidP="009D0BC8">
      <w:pPr>
        <w:widowControl w:val="0"/>
        <w:suppressAutoHyphens w:val="0"/>
        <w:spacing w:before="0" w:after="0"/>
        <w:jc w:val="both"/>
        <w:rPr>
          <w:rFonts w:eastAsia="Times New Roman"/>
          <w:lang w:eastAsia="ru-RU"/>
        </w:rPr>
      </w:pPr>
    </w:p>
    <w:p w14:paraId="2C6CB92A" w14:textId="76A48585" w:rsidR="009D0BC8" w:rsidRPr="009D0BC8" w:rsidRDefault="009D0BC8" w:rsidP="009D0BC8">
      <w:pPr>
        <w:widowControl w:val="0"/>
        <w:suppressAutoHyphens w:val="0"/>
        <w:spacing w:before="0" w:after="0"/>
        <w:jc w:val="center"/>
        <w:rPr>
          <w:rFonts w:eastAsia="Times New Roman"/>
          <w:b/>
          <w:lang w:eastAsia="en-US"/>
        </w:rPr>
      </w:pPr>
      <w:r w:rsidRPr="009D0BC8">
        <w:rPr>
          <w:rFonts w:eastAsia="Times New Roman"/>
          <w:b/>
          <w:lang w:eastAsia="en-US"/>
        </w:rPr>
        <w:t>1</w:t>
      </w:r>
      <w:r w:rsidR="0062397E">
        <w:rPr>
          <w:rFonts w:eastAsia="Times New Roman"/>
          <w:b/>
          <w:lang w:eastAsia="en-US"/>
        </w:rPr>
        <w:t>3</w:t>
      </w:r>
      <w:r w:rsidRPr="009D0BC8">
        <w:rPr>
          <w:rFonts w:eastAsia="Times New Roman"/>
          <w:b/>
          <w:lang w:eastAsia="en-US"/>
        </w:rPr>
        <w:t>. ЮРИДИЧЕСКИЕ АДРЕСА И ПЛАТЕЖНЫЕ РЕКВИЗИТЫ СТОРОН</w:t>
      </w:r>
    </w:p>
    <w:p w14:paraId="62083F7F" w14:textId="77777777" w:rsidR="009D0BC8" w:rsidRPr="009D0BC8" w:rsidRDefault="009D0BC8" w:rsidP="009D0BC8">
      <w:pPr>
        <w:widowControl w:val="0"/>
        <w:suppressAutoHyphens w:val="0"/>
        <w:spacing w:before="0" w:after="0"/>
        <w:rPr>
          <w:rFonts w:eastAsia="Times New Roman"/>
          <w:bCs/>
          <w:lang w:eastAsia="en-US"/>
        </w:rPr>
      </w:pPr>
    </w:p>
    <w:p w14:paraId="7178D0A9" w14:textId="77777777" w:rsidR="009D0BC8" w:rsidRPr="009D0BC8" w:rsidRDefault="009D0BC8" w:rsidP="009D0BC8">
      <w:pPr>
        <w:widowControl w:val="0"/>
        <w:suppressAutoHyphens w:val="0"/>
        <w:spacing w:before="0" w:after="0"/>
        <w:rPr>
          <w:b/>
        </w:rPr>
      </w:pPr>
      <w:r w:rsidRPr="009D0BC8">
        <w:rPr>
          <w:b/>
        </w:rPr>
        <w:t xml:space="preserve">ЗАКАЗЧИК: </w:t>
      </w:r>
    </w:p>
    <w:p w14:paraId="42E9E851" w14:textId="77777777" w:rsidR="009D0BC8" w:rsidRPr="009D0BC8" w:rsidRDefault="009D0BC8" w:rsidP="009D0BC8">
      <w:pPr>
        <w:widowControl w:val="0"/>
        <w:suppressAutoHyphens w:val="0"/>
        <w:spacing w:before="0" w:after="0"/>
        <w:rPr>
          <w:b/>
        </w:rPr>
      </w:pPr>
    </w:p>
    <w:p w14:paraId="22824E42" w14:textId="77777777" w:rsidR="009D0BC8" w:rsidRPr="009D0BC8" w:rsidRDefault="009D0BC8" w:rsidP="009D0BC8">
      <w:pPr>
        <w:widowControl w:val="0"/>
        <w:suppressAutoHyphens w:val="0"/>
        <w:autoSpaceDE w:val="0"/>
        <w:autoSpaceDN w:val="0"/>
        <w:adjustRightInd w:val="0"/>
        <w:spacing w:before="0" w:after="0"/>
        <w:jc w:val="both"/>
        <w:rPr>
          <w:b/>
          <w:bCs/>
        </w:rPr>
      </w:pPr>
      <w:r w:rsidRPr="009D0BC8">
        <w:rPr>
          <w:b/>
          <w:bCs/>
        </w:rPr>
        <w:t>Федеральное бюджетное учреждение «Администрация Енисейского бассейна внутренних водных путей» (ФБУ «Администрация «</w:t>
      </w:r>
      <w:proofErr w:type="spellStart"/>
      <w:r w:rsidRPr="009D0BC8">
        <w:rPr>
          <w:b/>
          <w:bCs/>
        </w:rPr>
        <w:t>Енисейречтранс</w:t>
      </w:r>
      <w:proofErr w:type="spellEnd"/>
      <w:r w:rsidRPr="009D0BC8">
        <w:rPr>
          <w:b/>
          <w:bCs/>
        </w:rPr>
        <w:t>»)</w:t>
      </w:r>
    </w:p>
    <w:p w14:paraId="7C0103DA" w14:textId="77777777" w:rsidR="009D0BC8" w:rsidRPr="009D0BC8" w:rsidRDefault="009D0BC8" w:rsidP="009D0BC8">
      <w:pPr>
        <w:widowControl w:val="0"/>
        <w:suppressAutoHyphens w:val="0"/>
        <w:autoSpaceDE w:val="0"/>
        <w:autoSpaceDN w:val="0"/>
        <w:adjustRightInd w:val="0"/>
        <w:spacing w:before="0" w:after="0"/>
        <w:jc w:val="both"/>
      </w:pPr>
      <w:r w:rsidRPr="009D0BC8">
        <w:t>Юридический и почтовый адрес: 660049, Красноярский край, г. Красноярск, ул. Бограда, д. 15</w:t>
      </w:r>
    </w:p>
    <w:p w14:paraId="4DFDC625" w14:textId="77777777" w:rsidR="009D0BC8" w:rsidRPr="009D0BC8" w:rsidRDefault="009D0BC8" w:rsidP="009D0BC8">
      <w:pPr>
        <w:widowControl w:val="0"/>
        <w:suppressAutoHyphens w:val="0"/>
        <w:autoSpaceDE w:val="0"/>
        <w:autoSpaceDN w:val="0"/>
        <w:adjustRightInd w:val="0"/>
        <w:spacing w:before="0" w:after="0"/>
        <w:jc w:val="both"/>
      </w:pPr>
      <w:r w:rsidRPr="009D0BC8">
        <w:t>ИНН 2466016747 КПП 246601001</w:t>
      </w:r>
    </w:p>
    <w:p w14:paraId="1BA74E56" w14:textId="77777777" w:rsidR="009D0BC8" w:rsidRPr="009D0BC8" w:rsidRDefault="009D0BC8" w:rsidP="009D0BC8">
      <w:pPr>
        <w:widowControl w:val="0"/>
        <w:suppressAutoHyphens w:val="0"/>
        <w:autoSpaceDE w:val="0"/>
        <w:autoSpaceDN w:val="0"/>
        <w:adjustRightInd w:val="0"/>
        <w:spacing w:before="0" w:after="0"/>
        <w:jc w:val="both"/>
      </w:pPr>
      <w:r w:rsidRPr="009D0BC8">
        <w:t>ОГРН 1022402647937</w:t>
      </w:r>
    </w:p>
    <w:p w14:paraId="7C750B5C" w14:textId="77777777" w:rsidR="009D0BC8" w:rsidRPr="009D0BC8" w:rsidRDefault="009D0BC8" w:rsidP="009D0BC8">
      <w:pPr>
        <w:widowControl w:val="0"/>
        <w:suppressAutoHyphens w:val="0"/>
        <w:autoSpaceDE w:val="0"/>
        <w:autoSpaceDN w:val="0"/>
        <w:adjustRightInd w:val="0"/>
        <w:spacing w:before="0" w:after="0"/>
        <w:jc w:val="both"/>
        <w:rPr>
          <w:b/>
          <w:bCs/>
          <w:u w:val="single"/>
        </w:rPr>
      </w:pPr>
      <w:r w:rsidRPr="009D0BC8">
        <w:rPr>
          <w:b/>
          <w:bCs/>
          <w:u w:val="single"/>
        </w:rPr>
        <w:t>Филиал – плательщик:</w:t>
      </w:r>
    </w:p>
    <w:p w14:paraId="3141CB9F" w14:textId="77777777" w:rsidR="009D0BC8" w:rsidRPr="009D0BC8" w:rsidRDefault="009D0BC8" w:rsidP="009D0BC8">
      <w:pPr>
        <w:widowControl w:val="0"/>
        <w:suppressAutoHyphens w:val="0"/>
        <w:spacing w:before="0" w:after="0"/>
        <w:jc w:val="both"/>
        <w:rPr>
          <w:b/>
          <w:bCs/>
        </w:rPr>
      </w:pPr>
      <w:r w:rsidRPr="009D0BC8">
        <w:rPr>
          <w:b/>
          <w:bCs/>
        </w:rPr>
        <w:t>Управление эксплуатации Красноярского судоподъёмника – филиал ФБУ «Администрация Енисейского бассейна внутренних водных путей» (УЭКС)</w:t>
      </w:r>
    </w:p>
    <w:p w14:paraId="442D6EB3" w14:textId="77777777" w:rsidR="009D0BC8" w:rsidRPr="009D0BC8" w:rsidRDefault="009D0BC8" w:rsidP="009D0BC8">
      <w:pPr>
        <w:widowControl w:val="0"/>
        <w:suppressAutoHyphens w:val="0"/>
        <w:spacing w:before="0" w:after="0"/>
        <w:jc w:val="both"/>
      </w:pPr>
      <w:r w:rsidRPr="009D0BC8">
        <w:t>Юридический адрес: 663093, Красноярский край, г. Дивногорск, тер левый берег Красноярского водохранилища (Левый берег Красноярского водохранилища тер), стр. 2</w:t>
      </w:r>
    </w:p>
    <w:p w14:paraId="1DFC9E00" w14:textId="77777777" w:rsidR="009D0BC8" w:rsidRPr="009D0BC8" w:rsidRDefault="009D0BC8" w:rsidP="009D0BC8">
      <w:pPr>
        <w:widowControl w:val="0"/>
        <w:suppressAutoHyphens w:val="0"/>
        <w:spacing w:before="0" w:after="0"/>
        <w:jc w:val="both"/>
      </w:pPr>
      <w:r w:rsidRPr="009D0BC8">
        <w:t>Почтовый адрес: 663090, Красноярский край, г. Дивногорск, а/я 2</w:t>
      </w:r>
    </w:p>
    <w:p w14:paraId="7F4618B9" w14:textId="77777777" w:rsidR="009D0BC8" w:rsidRPr="009D0BC8" w:rsidRDefault="009D0BC8" w:rsidP="009D0BC8">
      <w:pPr>
        <w:widowControl w:val="0"/>
        <w:suppressAutoHyphens w:val="0"/>
        <w:spacing w:before="0" w:after="0"/>
        <w:jc w:val="both"/>
      </w:pPr>
      <w:r w:rsidRPr="009D0BC8">
        <w:t>Адрес фактического местонахождения: 663093, Красноярский край, г. Дивногорск, левый берег Красноярского водохранилища, № 2</w:t>
      </w:r>
    </w:p>
    <w:p w14:paraId="3F2F7049" w14:textId="77777777" w:rsidR="009D0BC8" w:rsidRPr="009D0BC8" w:rsidRDefault="009D0BC8" w:rsidP="009D0BC8">
      <w:pPr>
        <w:widowControl w:val="0"/>
        <w:suppressAutoHyphens w:val="0"/>
        <w:spacing w:before="0" w:after="0"/>
        <w:jc w:val="both"/>
      </w:pPr>
      <w:r w:rsidRPr="009D0BC8">
        <w:t>ИНН 2466016747 КПП 244602001</w:t>
      </w:r>
    </w:p>
    <w:p w14:paraId="19F37CC2" w14:textId="77777777" w:rsidR="009D0BC8" w:rsidRPr="009D0BC8" w:rsidRDefault="009D0BC8" w:rsidP="009D0BC8">
      <w:pPr>
        <w:widowControl w:val="0"/>
        <w:suppressAutoHyphens w:val="0"/>
        <w:spacing w:before="0" w:after="0"/>
        <w:jc w:val="both"/>
      </w:pPr>
      <w:r w:rsidRPr="009D0BC8">
        <w:t>Тел.+ 7 (39144) 65-3-26, +7 (39144) 3-71-14, +7 902 923-01-76</w:t>
      </w:r>
    </w:p>
    <w:p w14:paraId="2D05E8F5" w14:textId="77777777" w:rsidR="009D0BC8" w:rsidRPr="009D0BC8" w:rsidRDefault="009D0BC8" w:rsidP="009D0BC8">
      <w:pPr>
        <w:widowControl w:val="0"/>
        <w:suppressAutoHyphens w:val="0"/>
        <w:spacing w:before="0" w:after="0"/>
        <w:jc w:val="both"/>
      </w:pPr>
      <w:r w:rsidRPr="009D0BC8">
        <w:t>E-</w:t>
      </w:r>
      <w:proofErr w:type="spellStart"/>
      <w:r w:rsidRPr="009D0BC8">
        <w:t>mail</w:t>
      </w:r>
      <w:proofErr w:type="spellEnd"/>
      <w:r w:rsidRPr="009D0BC8">
        <w:t>: ueks@inbox.ru, buh.ueks@mail.ru (бухгалтерия)</w:t>
      </w:r>
    </w:p>
    <w:p w14:paraId="56C6C79C" w14:textId="77777777" w:rsidR="009D0BC8" w:rsidRPr="009D0BC8" w:rsidRDefault="009D0BC8" w:rsidP="009D0BC8">
      <w:pPr>
        <w:widowControl w:val="0"/>
        <w:suppressAutoHyphens w:val="0"/>
        <w:spacing w:before="0" w:after="0"/>
        <w:jc w:val="both"/>
        <w:rPr>
          <w:color w:val="000000"/>
        </w:rPr>
      </w:pPr>
      <w:r w:rsidRPr="009D0BC8">
        <w:rPr>
          <w:color w:val="000000"/>
        </w:rPr>
        <w:t>Банковские реквизиты:</w:t>
      </w:r>
    </w:p>
    <w:p w14:paraId="22E485E3" w14:textId="77777777" w:rsidR="009D0BC8" w:rsidRPr="009D0BC8" w:rsidRDefault="009D0BC8" w:rsidP="009D0BC8">
      <w:pPr>
        <w:widowControl w:val="0"/>
        <w:suppressAutoHyphens w:val="0"/>
        <w:spacing w:before="0" w:after="0"/>
        <w:jc w:val="both"/>
        <w:rPr>
          <w:color w:val="000000"/>
        </w:rPr>
      </w:pPr>
      <w:r w:rsidRPr="009D0BC8">
        <w:rPr>
          <w:color w:val="000000"/>
        </w:rPr>
        <w:t xml:space="preserve">ОКЦ № 1 </w:t>
      </w:r>
      <w:proofErr w:type="spellStart"/>
      <w:r w:rsidRPr="009D0BC8">
        <w:rPr>
          <w:color w:val="000000"/>
        </w:rPr>
        <w:t>СибГУ</w:t>
      </w:r>
      <w:proofErr w:type="spellEnd"/>
      <w:r w:rsidRPr="009D0BC8">
        <w:rPr>
          <w:color w:val="000000"/>
        </w:rPr>
        <w:t xml:space="preserve"> Банка России// УФК по Новосибирской области г. Новосибирск, </w:t>
      </w:r>
    </w:p>
    <w:p w14:paraId="33F1239E" w14:textId="77777777" w:rsidR="009D0BC8" w:rsidRPr="009D0BC8" w:rsidRDefault="009D0BC8" w:rsidP="009D0BC8">
      <w:pPr>
        <w:widowControl w:val="0"/>
        <w:suppressAutoHyphens w:val="0"/>
        <w:spacing w:before="0" w:after="0"/>
        <w:jc w:val="both"/>
        <w:rPr>
          <w:color w:val="000000"/>
        </w:rPr>
      </w:pPr>
      <w:r w:rsidRPr="009D0BC8">
        <w:rPr>
          <w:color w:val="000000"/>
        </w:rPr>
        <w:t>БИК 015004950</w:t>
      </w:r>
    </w:p>
    <w:p w14:paraId="44F0292F" w14:textId="77777777" w:rsidR="009D0BC8" w:rsidRPr="009D0BC8" w:rsidRDefault="009D0BC8" w:rsidP="009D0BC8">
      <w:pPr>
        <w:widowControl w:val="0"/>
        <w:suppressAutoHyphens w:val="0"/>
        <w:spacing w:before="0" w:after="0"/>
        <w:jc w:val="both"/>
        <w:rPr>
          <w:color w:val="000000"/>
        </w:rPr>
      </w:pPr>
      <w:r w:rsidRPr="009D0BC8">
        <w:rPr>
          <w:color w:val="000000"/>
        </w:rPr>
        <w:t xml:space="preserve">Единый казначейский счёт: </w:t>
      </w:r>
      <w:bookmarkStart w:id="3" w:name="_Hlk226554200"/>
      <w:r w:rsidRPr="009D0BC8">
        <w:rPr>
          <w:color w:val="000000"/>
        </w:rPr>
        <w:t xml:space="preserve">40102810445370000043 </w:t>
      </w:r>
      <w:bookmarkEnd w:id="3"/>
    </w:p>
    <w:p w14:paraId="4C68C02C" w14:textId="77777777" w:rsidR="009D0BC8" w:rsidRPr="009D0BC8" w:rsidRDefault="009D0BC8" w:rsidP="009D0BC8">
      <w:pPr>
        <w:widowControl w:val="0"/>
        <w:suppressAutoHyphens w:val="0"/>
        <w:spacing w:before="0" w:after="0"/>
        <w:jc w:val="both"/>
        <w:rPr>
          <w:color w:val="000000"/>
        </w:rPr>
      </w:pPr>
      <w:r w:rsidRPr="009D0BC8">
        <w:rPr>
          <w:color w:val="000000"/>
        </w:rPr>
        <w:t>Казначейский счёт 03214643000000015107</w:t>
      </w:r>
    </w:p>
    <w:p w14:paraId="69A1387D" w14:textId="77777777" w:rsidR="009D0BC8" w:rsidRPr="009D0BC8" w:rsidRDefault="009D0BC8" w:rsidP="009D0BC8">
      <w:pPr>
        <w:widowControl w:val="0"/>
        <w:suppressAutoHyphens w:val="0"/>
        <w:spacing w:before="0" w:after="0"/>
        <w:jc w:val="both"/>
        <w:rPr>
          <w:color w:val="000000"/>
        </w:rPr>
      </w:pPr>
      <w:r w:rsidRPr="009D0BC8">
        <w:rPr>
          <w:color w:val="000000"/>
        </w:rPr>
        <w:t>УФК по Новосибирской области (УЭКС, л/с 20196Х90410)</w:t>
      </w:r>
    </w:p>
    <w:p w14:paraId="690111D0" w14:textId="77777777" w:rsidR="009D0BC8" w:rsidRPr="009D0BC8" w:rsidRDefault="009D0BC8" w:rsidP="009D0BC8">
      <w:pPr>
        <w:widowControl w:val="0"/>
        <w:suppressAutoHyphens w:val="0"/>
        <w:spacing w:before="0" w:after="0"/>
        <w:jc w:val="both"/>
      </w:pPr>
      <w:r w:rsidRPr="009D0BC8">
        <w:t>ОКПО 03286020   ОКВЭД 52.22.2</w:t>
      </w:r>
    </w:p>
    <w:p w14:paraId="691542CF" w14:textId="77777777" w:rsidR="009D0BC8" w:rsidRPr="009D0BC8" w:rsidRDefault="009D0BC8" w:rsidP="009D0BC8">
      <w:pPr>
        <w:widowControl w:val="0"/>
        <w:suppressAutoHyphens w:val="0"/>
        <w:spacing w:before="0" w:after="0"/>
        <w:rPr>
          <w:rFonts w:eastAsia="Times New Roman"/>
          <w:b/>
          <w:lang w:eastAsia="en-US"/>
        </w:rPr>
      </w:pPr>
    </w:p>
    <w:p w14:paraId="6FB0EEC4" w14:textId="7D38AD3F" w:rsidR="009D0BC8" w:rsidRDefault="008D3D29" w:rsidP="009D0BC8">
      <w:pPr>
        <w:widowControl w:val="0"/>
        <w:suppressAutoHyphens w:val="0"/>
        <w:spacing w:before="0" w:after="0"/>
        <w:rPr>
          <w:rFonts w:eastAsia="Times New Roman"/>
          <w:b/>
          <w:lang w:eastAsia="en-US"/>
        </w:rPr>
      </w:pPr>
      <w:r>
        <w:rPr>
          <w:rFonts w:eastAsia="Times New Roman"/>
          <w:b/>
          <w:lang w:eastAsia="en-US"/>
        </w:rPr>
        <w:t>ПОДРЯДЧИК</w:t>
      </w:r>
      <w:r w:rsidR="009D0BC8" w:rsidRPr="009D0BC8">
        <w:rPr>
          <w:rFonts w:eastAsia="Times New Roman"/>
          <w:b/>
          <w:lang w:eastAsia="en-US"/>
        </w:rPr>
        <w:t xml:space="preserve">: </w:t>
      </w:r>
    </w:p>
    <w:p w14:paraId="58897FF5" w14:textId="2DFEC574" w:rsidR="00D32809" w:rsidRDefault="00D32809" w:rsidP="009D0BC8">
      <w:pPr>
        <w:widowControl w:val="0"/>
        <w:suppressAutoHyphens w:val="0"/>
        <w:spacing w:before="0" w:after="0"/>
        <w:rPr>
          <w:rFonts w:eastAsia="Times New Roman"/>
          <w:b/>
          <w:lang w:eastAsia="en-US"/>
        </w:rPr>
      </w:pPr>
    </w:p>
    <w:p w14:paraId="21E9B8C0" w14:textId="1E616DC7" w:rsidR="00D32809" w:rsidRDefault="00D32809" w:rsidP="009D0BC8">
      <w:pPr>
        <w:widowControl w:val="0"/>
        <w:suppressAutoHyphens w:val="0"/>
        <w:spacing w:before="0" w:after="0"/>
        <w:rPr>
          <w:rFonts w:eastAsia="Times New Roman"/>
          <w:b/>
          <w:lang w:eastAsia="en-US"/>
        </w:rPr>
      </w:pPr>
    </w:p>
    <w:p w14:paraId="1ABD1E79" w14:textId="6446BDC1" w:rsidR="00D32809" w:rsidRDefault="00D32809" w:rsidP="009D0BC8">
      <w:pPr>
        <w:widowControl w:val="0"/>
        <w:suppressAutoHyphens w:val="0"/>
        <w:spacing w:before="0" w:after="0"/>
        <w:rPr>
          <w:rFonts w:eastAsia="Times New Roman"/>
          <w:b/>
          <w:lang w:eastAsia="en-US"/>
        </w:rPr>
      </w:pPr>
    </w:p>
    <w:p w14:paraId="08EA7EFE" w14:textId="27167CA3" w:rsidR="00D32809" w:rsidRDefault="00D32809" w:rsidP="009D0BC8">
      <w:pPr>
        <w:widowControl w:val="0"/>
        <w:suppressAutoHyphens w:val="0"/>
        <w:spacing w:before="0" w:after="0"/>
        <w:rPr>
          <w:rFonts w:eastAsia="Times New Roman"/>
          <w:b/>
          <w:lang w:eastAsia="en-US"/>
        </w:rPr>
      </w:pPr>
    </w:p>
    <w:p w14:paraId="24B8530E" w14:textId="4E5711C2" w:rsidR="00D32809" w:rsidRDefault="00D32809" w:rsidP="009D0BC8">
      <w:pPr>
        <w:widowControl w:val="0"/>
        <w:suppressAutoHyphens w:val="0"/>
        <w:spacing w:before="0" w:after="0"/>
        <w:rPr>
          <w:rFonts w:eastAsia="Times New Roman"/>
          <w:b/>
          <w:lang w:eastAsia="en-US"/>
        </w:rPr>
      </w:pPr>
    </w:p>
    <w:p w14:paraId="0F7F5EBF" w14:textId="03071E43" w:rsidR="009D0BC8" w:rsidRPr="009D0BC8" w:rsidRDefault="00D32809" w:rsidP="009D0BC8">
      <w:pPr>
        <w:widowControl w:val="0"/>
        <w:suppressAutoHyphens w:val="0"/>
        <w:spacing w:before="0" w:after="0"/>
        <w:jc w:val="center"/>
        <w:rPr>
          <w:rFonts w:eastAsia="Times New Roman"/>
          <w:b/>
          <w:bCs/>
          <w:lang w:eastAsia="en-US"/>
        </w:rPr>
      </w:pPr>
      <w:r>
        <w:rPr>
          <w:rFonts w:eastAsia="Times New Roman"/>
          <w:b/>
          <w:bCs/>
          <w:lang w:eastAsia="en-US"/>
        </w:rPr>
        <w:t>1</w:t>
      </w:r>
      <w:r w:rsidR="0062397E">
        <w:rPr>
          <w:rFonts w:eastAsia="Times New Roman"/>
          <w:b/>
          <w:bCs/>
          <w:lang w:eastAsia="en-US"/>
        </w:rPr>
        <w:t>4</w:t>
      </w:r>
      <w:r w:rsidR="009D0BC8" w:rsidRPr="009D0BC8">
        <w:rPr>
          <w:rFonts w:eastAsia="Times New Roman"/>
          <w:b/>
          <w:bCs/>
          <w:lang w:eastAsia="en-US"/>
        </w:rPr>
        <w:t>. ПОДПИСИ СТОРОН</w:t>
      </w:r>
    </w:p>
    <w:p w14:paraId="24627006" w14:textId="77777777" w:rsidR="009D0BC8" w:rsidRPr="009D0BC8" w:rsidRDefault="009D0BC8" w:rsidP="009D0BC8">
      <w:pPr>
        <w:widowControl w:val="0"/>
        <w:suppressAutoHyphens w:val="0"/>
        <w:spacing w:before="0" w:after="0"/>
        <w:jc w:val="center"/>
        <w:rPr>
          <w:rFonts w:eastAsia="Times New Roman"/>
          <w:b/>
          <w:bCs/>
          <w:lang w:eastAsia="en-US"/>
        </w:rPr>
      </w:pPr>
    </w:p>
    <w:p w14:paraId="6F705737" w14:textId="6F71F6C3" w:rsidR="009D0BC8" w:rsidRPr="009D0BC8" w:rsidRDefault="009D0BC8" w:rsidP="009D0BC8">
      <w:pPr>
        <w:widowControl w:val="0"/>
        <w:suppressAutoHyphens w:val="0"/>
        <w:spacing w:before="0" w:after="0"/>
        <w:jc w:val="both"/>
        <w:rPr>
          <w:rFonts w:eastAsia="Times New Roman"/>
          <w:b/>
          <w:bCs/>
          <w:lang w:eastAsia="en-US"/>
        </w:rPr>
      </w:pPr>
      <w:r w:rsidRPr="009D0BC8">
        <w:rPr>
          <w:rFonts w:eastAsia="Times New Roman"/>
          <w:b/>
          <w:bCs/>
          <w:lang w:eastAsia="en-US"/>
        </w:rPr>
        <w:t>ЗАКАЗЧИК</w:t>
      </w:r>
      <w:r w:rsidRPr="009D0BC8">
        <w:rPr>
          <w:rFonts w:eastAsia="Times New Roman"/>
          <w:b/>
          <w:bCs/>
          <w:lang w:eastAsia="en-US"/>
        </w:rPr>
        <w:tab/>
      </w:r>
      <w:r w:rsidRPr="009D0BC8">
        <w:rPr>
          <w:rFonts w:eastAsia="Times New Roman"/>
          <w:b/>
          <w:bCs/>
          <w:lang w:eastAsia="en-US"/>
        </w:rPr>
        <w:tab/>
      </w:r>
      <w:r w:rsidRPr="009D0BC8">
        <w:rPr>
          <w:rFonts w:eastAsia="Times New Roman"/>
          <w:b/>
          <w:bCs/>
          <w:lang w:eastAsia="en-US"/>
        </w:rPr>
        <w:tab/>
      </w:r>
      <w:r w:rsidRPr="009D0BC8">
        <w:rPr>
          <w:rFonts w:eastAsia="Times New Roman"/>
          <w:b/>
          <w:bCs/>
          <w:lang w:eastAsia="en-US"/>
        </w:rPr>
        <w:tab/>
      </w:r>
      <w:r w:rsidRPr="009D0BC8">
        <w:rPr>
          <w:rFonts w:eastAsia="Times New Roman"/>
          <w:b/>
          <w:bCs/>
          <w:lang w:eastAsia="en-US"/>
        </w:rPr>
        <w:tab/>
      </w:r>
      <w:r w:rsidRPr="009D0BC8">
        <w:rPr>
          <w:rFonts w:eastAsia="Times New Roman"/>
          <w:b/>
          <w:bCs/>
          <w:lang w:eastAsia="en-US"/>
        </w:rPr>
        <w:tab/>
      </w:r>
      <w:r w:rsidRPr="009D0BC8">
        <w:rPr>
          <w:rFonts w:eastAsia="Times New Roman"/>
          <w:b/>
          <w:bCs/>
          <w:lang w:eastAsia="en-US"/>
        </w:rPr>
        <w:tab/>
      </w:r>
      <w:r w:rsidR="008D3D29">
        <w:rPr>
          <w:rFonts w:eastAsia="Times New Roman"/>
          <w:b/>
          <w:bCs/>
          <w:lang w:eastAsia="en-US"/>
        </w:rPr>
        <w:t>ПОДРЯДЧИК</w:t>
      </w:r>
    </w:p>
    <w:p w14:paraId="43CECC4C" w14:textId="77777777" w:rsidR="009D0BC8" w:rsidRPr="009D0BC8" w:rsidRDefault="009D0BC8" w:rsidP="009D0BC8">
      <w:pPr>
        <w:widowControl w:val="0"/>
        <w:suppressAutoHyphens w:val="0"/>
        <w:spacing w:before="0" w:after="0"/>
        <w:jc w:val="both"/>
        <w:rPr>
          <w:rFonts w:eastAsia="Times New Roman"/>
          <w:b/>
          <w:bCs/>
          <w:lang w:eastAsia="en-US"/>
        </w:rPr>
      </w:pPr>
    </w:p>
    <w:p w14:paraId="6F804810" w14:textId="77777777" w:rsidR="009D0BC8" w:rsidRPr="009D0BC8" w:rsidRDefault="009D0BC8" w:rsidP="009D0BC8">
      <w:pPr>
        <w:widowControl w:val="0"/>
        <w:suppressAutoHyphens w:val="0"/>
        <w:spacing w:before="0" w:after="0"/>
        <w:jc w:val="both"/>
        <w:rPr>
          <w:rFonts w:eastAsia="Times New Roman"/>
          <w:lang w:eastAsia="en-US"/>
        </w:rPr>
      </w:pPr>
      <w:bookmarkStart w:id="4" w:name="_Hlk206751063"/>
      <w:r w:rsidRPr="009D0BC8">
        <w:rPr>
          <w:rFonts w:eastAsia="Times New Roman"/>
          <w:lang w:eastAsia="en-US"/>
        </w:rPr>
        <w:t>Начальник УЭКС</w:t>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p>
    <w:p w14:paraId="27598074" w14:textId="77777777" w:rsidR="009D0BC8" w:rsidRPr="009D0BC8" w:rsidRDefault="009D0BC8" w:rsidP="009D0BC8">
      <w:pPr>
        <w:widowControl w:val="0"/>
        <w:suppressAutoHyphens w:val="0"/>
        <w:spacing w:before="0" w:after="0"/>
        <w:jc w:val="both"/>
        <w:rPr>
          <w:rFonts w:eastAsia="Times New Roman"/>
          <w:lang w:eastAsia="en-US"/>
        </w:rPr>
      </w:pPr>
    </w:p>
    <w:p w14:paraId="2FA1B8AF" w14:textId="77777777" w:rsidR="009D0BC8" w:rsidRPr="009D0BC8" w:rsidRDefault="009D0BC8" w:rsidP="009D0BC8">
      <w:pPr>
        <w:widowControl w:val="0"/>
        <w:suppressAutoHyphens w:val="0"/>
        <w:spacing w:before="0" w:after="0"/>
        <w:jc w:val="both"/>
        <w:rPr>
          <w:rFonts w:eastAsia="Times New Roman"/>
          <w:lang w:eastAsia="en-US"/>
        </w:rPr>
      </w:pPr>
      <w:r w:rsidRPr="009D0BC8">
        <w:rPr>
          <w:rFonts w:eastAsia="Times New Roman"/>
          <w:lang w:eastAsia="en-US"/>
        </w:rPr>
        <w:t xml:space="preserve">_________________ Е.И. Головкин </w:t>
      </w:r>
      <w:r w:rsidRPr="009D0BC8">
        <w:rPr>
          <w:rFonts w:eastAsia="Times New Roman"/>
          <w:lang w:eastAsia="en-US"/>
        </w:rPr>
        <w:tab/>
      </w:r>
      <w:r w:rsidRPr="009D0BC8">
        <w:rPr>
          <w:rFonts w:eastAsia="Times New Roman"/>
          <w:lang w:eastAsia="en-US"/>
        </w:rPr>
        <w:tab/>
      </w:r>
      <w:r w:rsidRPr="009D0BC8">
        <w:rPr>
          <w:rFonts w:eastAsia="Times New Roman"/>
          <w:lang w:eastAsia="en-US"/>
        </w:rPr>
        <w:tab/>
        <w:t>__________________ ________________</w:t>
      </w:r>
    </w:p>
    <w:p w14:paraId="6A36E38B" w14:textId="77777777" w:rsidR="009D0BC8" w:rsidRPr="009D0BC8" w:rsidRDefault="009D0BC8" w:rsidP="009D0BC8">
      <w:pPr>
        <w:widowControl w:val="0"/>
        <w:suppressAutoHyphens w:val="0"/>
        <w:spacing w:before="0" w:after="0"/>
        <w:jc w:val="both"/>
        <w:rPr>
          <w:rFonts w:eastAsia="Times New Roman"/>
          <w:lang w:eastAsia="en-US"/>
        </w:rPr>
      </w:pPr>
      <w:r w:rsidRPr="009D0BC8">
        <w:rPr>
          <w:rFonts w:eastAsia="Times New Roman"/>
          <w:lang w:eastAsia="en-US"/>
        </w:rPr>
        <w:t>М.П.</w:t>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r>
      <w:r w:rsidRPr="009D0BC8">
        <w:rPr>
          <w:rFonts w:eastAsia="Times New Roman"/>
          <w:lang w:eastAsia="en-US"/>
        </w:rPr>
        <w:tab/>
        <w:t>М.П.</w:t>
      </w:r>
    </w:p>
    <w:bookmarkEnd w:id="4"/>
    <w:p w14:paraId="56C440C2" w14:textId="77777777" w:rsidR="009D0BC8" w:rsidRPr="009D0BC8" w:rsidRDefault="009D0BC8" w:rsidP="009D0BC8">
      <w:pPr>
        <w:suppressAutoHyphens w:val="0"/>
        <w:spacing w:before="0" w:after="160" w:line="259" w:lineRule="auto"/>
        <w:rPr>
          <w:rFonts w:eastAsia="Times New Roman"/>
          <w:lang w:eastAsia="en-US"/>
        </w:rPr>
      </w:pPr>
      <w:r w:rsidRPr="009D0BC8">
        <w:rPr>
          <w:rFonts w:eastAsia="Times New Roman"/>
          <w:lang w:eastAsia="en-US"/>
        </w:rPr>
        <w:br w:type="page"/>
      </w:r>
    </w:p>
    <w:p w14:paraId="0B77D6F6" w14:textId="72CE7991" w:rsidR="00211048" w:rsidRPr="008351B0" w:rsidRDefault="00330377" w:rsidP="00854D46">
      <w:pPr>
        <w:spacing w:before="0" w:after="0"/>
        <w:ind w:right="-1"/>
        <w:jc w:val="right"/>
      </w:pPr>
      <w:r w:rsidRPr="008351B0">
        <w:lastRenderedPageBreak/>
        <w:t>П</w:t>
      </w:r>
      <w:r w:rsidR="00211048" w:rsidRPr="008351B0">
        <w:t>риложение № 1</w:t>
      </w:r>
    </w:p>
    <w:p w14:paraId="0F7E64BA" w14:textId="10735B69" w:rsidR="00211048" w:rsidRPr="008351B0" w:rsidRDefault="00211048" w:rsidP="00854D46">
      <w:pPr>
        <w:spacing w:before="0" w:after="0"/>
        <w:ind w:left="360" w:right="-1"/>
        <w:jc w:val="right"/>
      </w:pPr>
      <w:r w:rsidRPr="008351B0">
        <w:t xml:space="preserve">к </w:t>
      </w:r>
      <w:r w:rsidR="009D0BC8" w:rsidRPr="008351B0">
        <w:t>контракту</w:t>
      </w:r>
      <w:r w:rsidRPr="008351B0">
        <w:t xml:space="preserve"> № </w:t>
      </w:r>
      <w:r w:rsidR="00235A3D" w:rsidRPr="008351B0">
        <w:t>01-</w:t>
      </w:r>
      <w:r w:rsidR="009D0BC8" w:rsidRPr="008351B0">
        <w:t>44</w:t>
      </w:r>
      <w:r w:rsidR="00F05F72" w:rsidRPr="008351B0">
        <w:t xml:space="preserve"> </w:t>
      </w:r>
      <w:r w:rsidRPr="008351B0">
        <w:t xml:space="preserve">от </w:t>
      </w:r>
      <w:r w:rsidR="00F05F72" w:rsidRPr="008351B0">
        <w:t>«</w:t>
      </w:r>
      <w:r w:rsidR="009D0BC8" w:rsidRPr="008351B0">
        <w:t>___</w:t>
      </w:r>
      <w:r w:rsidR="00F05F72" w:rsidRPr="008351B0">
        <w:t>»</w:t>
      </w:r>
      <w:r w:rsidR="00E70237" w:rsidRPr="008351B0">
        <w:t xml:space="preserve"> </w:t>
      </w:r>
      <w:r w:rsidR="009D0BC8" w:rsidRPr="008351B0">
        <w:t>________</w:t>
      </w:r>
      <w:r w:rsidR="000E5BBA" w:rsidRPr="008351B0">
        <w:t xml:space="preserve"> </w:t>
      </w:r>
      <w:r w:rsidRPr="008351B0">
        <w:t>202</w:t>
      </w:r>
      <w:r w:rsidR="009D0BC8" w:rsidRPr="008351B0">
        <w:t>6</w:t>
      </w:r>
      <w:r w:rsidRPr="008351B0">
        <w:t xml:space="preserve"> года</w:t>
      </w:r>
    </w:p>
    <w:p w14:paraId="1F2F77EB" w14:textId="77777777" w:rsidR="00454E07" w:rsidRPr="008351B0" w:rsidRDefault="00454E07" w:rsidP="00854D46">
      <w:pPr>
        <w:spacing w:before="0" w:after="0"/>
        <w:ind w:right="353"/>
      </w:pPr>
    </w:p>
    <w:p w14:paraId="6757425D" w14:textId="747835A0" w:rsidR="00F50A8B" w:rsidRPr="008351B0" w:rsidRDefault="00443FCB" w:rsidP="00854D46">
      <w:pPr>
        <w:spacing w:before="0" w:after="0"/>
        <w:jc w:val="center"/>
        <w:rPr>
          <w:b/>
        </w:rPr>
      </w:pPr>
      <w:r w:rsidRPr="008351B0">
        <w:rPr>
          <w:b/>
        </w:rPr>
        <w:t>ТЕХНИЧЕСКОЕ ЗАДАНИЕ</w:t>
      </w:r>
    </w:p>
    <w:p w14:paraId="3B967B6D" w14:textId="43D981F7" w:rsidR="00F50A8B" w:rsidRDefault="001C3730" w:rsidP="009D0BC8">
      <w:pPr>
        <w:spacing w:before="0" w:after="0"/>
        <w:ind w:right="173"/>
        <w:jc w:val="center"/>
        <w:rPr>
          <w:rFonts w:eastAsia="Times New Roman"/>
          <w:color w:val="000000"/>
          <w:lang w:eastAsia="ru-RU"/>
        </w:rPr>
      </w:pPr>
      <w:r w:rsidRPr="008351B0">
        <w:rPr>
          <w:rFonts w:eastAsia="Times New Roman"/>
          <w:color w:val="000000"/>
          <w:lang w:eastAsia="ru-RU"/>
        </w:rPr>
        <w:t xml:space="preserve">на выполнение работ по </w:t>
      </w:r>
      <w:r w:rsidR="008B5EAD">
        <w:rPr>
          <w:rFonts w:eastAsia="Times New Roman"/>
          <w:color w:val="000000"/>
          <w:lang w:eastAsia="ru-RU"/>
        </w:rPr>
        <w:t>ремонту электро</w:t>
      </w:r>
      <w:r w:rsidR="009D0BC8" w:rsidRPr="008351B0">
        <w:rPr>
          <w:rFonts w:eastAsia="Times New Roman"/>
          <w:color w:val="000000"/>
          <w:lang w:eastAsia="ru-RU"/>
        </w:rPr>
        <w:t>оборудования на теплоходах</w:t>
      </w:r>
    </w:p>
    <w:p w14:paraId="53A5F96B" w14:textId="77777777" w:rsidR="00D32809" w:rsidRPr="008351B0" w:rsidRDefault="00D32809" w:rsidP="009D0BC8">
      <w:pPr>
        <w:spacing w:before="0" w:after="0"/>
        <w:ind w:right="173"/>
        <w:jc w:val="center"/>
        <w:rPr>
          <w:b/>
          <w:spacing w:val="1"/>
        </w:rPr>
      </w:pPr>
    </w:p>
    <w:p w14:paraId="6C7BAED8" w14:textId="41BCBCFA" w:rsidR="00756DD7" w:rsidRPr="008B5EAD" w:rsidRDefault="00756DD7" w:rsidP="00D75408">
      <w:pPr>
        <w:pStyle w:val="ad"/>
        <w:numPr>
          <w:ilvl w:val="0"/>
          <w:numId w:val="4"/>
        </w:numPr>
        <w:spacing w:before="0" w:after="0"/>
        <w:ind w:right="-207"/>
      </w:pPr>
      <w:r w:rsidRPr="008B5EAD">
        <w:t>Перечень работ, запасных частей:</w:t>
      </w:r>
    </w:p>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1"/>
        <w:gridCol w:w="850"/>
        <w:gridCol w:w="1276"/>
        <w:gridCol w:w="1334"/>
      </w:tblGrid>
      <w:tr w:rsidR="00756DD7" w:rsidRPr="008351B0" w14:paraId="290E8AC3" w14:textId="77777777" w:rsidTr="00F9024E">
        <w:trPr>
          <w:trHeight w:val="46"/>
        </w:trPr>
        <w:tc>
          <w:tcPr>
            <w:tcW w:w="709" w:type="dxa"/>
            <w:shd w:val="clear" w:color="auto" w:fill="auto"/>
            <w:vAlign w:val="center"/>
          </w:tcPr>
          <w:p w14:paraId="00A3D039" w14:textId="77777777" w:rsidR="00756DD7" w:rsidRPr="008351B0" w:rsidRDefault="00756DD7" w:rsidP="00854D46">
            <w:pPr>
              <w:spacing w:before="0" w:after="0"/>
              <w:jc w:val="center"/>
              <w:rPr>
                <w:kern w:val="1"/>
              </w:rPr>
            </w:pPr>
            <w:r w:rsidRPr="008351B0">
              <w:rPr>
                <w:kern w:val="1"/>
              </w:rPr>
              <w:t>№ п/п</w:t>
            </w:r>
          </w:p>
        </w:tc>
        <w:tc>
          <w:tcPr>
            <w:tcW w:w="5103" w:type="dxa"/>
            <w:shd w:val="clear" w:color="auto" w:fill="auto"/>
            <w:vAlign w:val="center"/>
          </w:tcPr>
          <w:p w14:paraId="2777DBBF" w14:textId="7A313E85" w:rsidR="00756DD7" w:rsidRPr="008351B0" w:rsidRDefault="00756DD7" w:rsidP="00854D46">
            <w:pPr>
              <w:spacing w:before="0" w:after="0"/>
              <w:ind w:left="-10" w:firstLine="152"/>
              <w:jc w:val="center"/>
              <w:rPr>
                <w:kern w:val="1"/>
              </w:rPr>
            </w:pPr>
            <w:r w:rsidRPr="008351B0">
              <w:rPr>
                <w:kern w:val="1"/>
              </w:rPr>
              <w:t>Наименование работ, запасных частей</w:t>
            </w:r>
          </w:p>
        </w:tc>
        <w:tc>
          <w:tcPr>
            <w:tcW w:w="851" w:type="dxa"/>
            <w:shd w:val="clear" w:color="auto" w:fill="auto"/>
            <w:vAlign w:val="center"/>
          </w:tcPr>
          <w:p w14:paraId="3C35FB57" w14:textId="77777777" w:rsidR="00756DD7" w:rsidRPr="008351B0" w:rsidRDefault="00756DD7" w:rsidP="00854D46">
            <w:pPr>
              <w:spacing w:before="0" w:after="0"/>
              <w:jc w:val="center"/>
              <w:rPr>
                <w:kern w:val="1"/>
              </w:rPr>
            </w:pPr>
            <w:r w:rsidRPr="008351B0">
              <w:rPr>
                <w:kern w:val="1"/>
              </w:rPr>
              <w:t>Ед. изм.</w:t>
            </w:r>
          </w:p>
        </w:tc>
        <w:tc>
          <w:tcPr>
            <w:tcW w:w="850" w:type="dxa"/>
            <w:shd w:val="clear" w:color="auto" w:fill="auto"/>
            <w:vAlign w:val="center"/>
          </w:tcPr>
          <w:p w14:paraId="7DF80C7C" w14:textId="77777777" w:rsidR="00756DD7" w:rsidRPr="008351B0" w:rsidRDefault="00756DD7" w:rsidP="00854D46">
            <w:pPr>
              <w:spacing w:before="0" w:after="0"/>
              <w:jc w:val="center"/>
              <w:rPr>
                <w:kern w:val="1"/>
              </w:rPr>
            </w:pPr>
            <w:r w:rsidRPr="008351B0">
              <w:rPr>
                <w:kern w:val="1"/>
              </w:rPr>
              <w:t>Кол-во</w:t>
            </w:r>
          </w:p>
        </w:tc>
        <w:tc>
          <w:tcPr>
            <w:tcW w:w="1276" w:type="dxa"/>
          </w:tcPr>
          <w:p w14:paraId="3003EB55" w14:textId="77777777" w:rsidR="00756DD7" w:rsidRPr="008351B0" w:rsidRDefault="00756DD7" w:rsidP="00854D46">
            <w:pPr>
              <w:spacing w:before="0" w:after="0"/>
              <w:jc w:val="center"/>
              <w:rPr>
                <w:kern w:val="1"/>
              </w:rPr>
            </w:pPr>
            <w:r w:rsidRPr="008351B0">
              <w:rPr>
                <w:kern w:val="1"/>
              </w:rPr>
              <w:t>Цена, руб.</w:t>
            </w:r>
          </w:p>
        </w:tc>
        <w:tc>
          <w:tcPr>
            <w:tcW w:w="1334" w:type="dxa"/>
          </w:tcPr>
          <w:p w14:paraId="2167E024" w14:textId="77777777" w:rsidR="00756DD7" w:rsidRPr="008351B0" w:rsidRDefault="00756DD7" w:rsidP="00854D46">
            <w:pPr>
              <w:spacing w:before="0" w:after="0"/>
              <w:jc w:val="center"/>
              <w:rPr>
                <w:kern w:val="1"/>
              </w:rPr>
            </w:pPr>
            <w:r w:rsidRPr="008351B0">
              <w:rPr>
                <w:kern w:val="1"/>
              </w:rPr>
              <w:t>Сумма, руб.</w:t>
            </w:r>
          </w:p>
        </w:tc>
      </w:tr>
      <w:tr w:rsidR="00D3032B" w:rsidRPr="008351B0" w14:paraId="103D9D16" w14:textId="77777777" w:rsidTr="00F9024E">
        <w:trPr>
          <w:trHeight w:val="70"/>
        </w:trPr>
        <w:tc>
          <w:tcPr>
            <w:tcW w:w="709" w:type="dxa"/>
            <w:shd w:val="clear" w:color="auto" w:fill="auto"/>
            <w:vAlign w:val="center"/>
          </w:tcPr>
          <w:p w14:paraId="51F8A404" w14:textId="5A7812AC" w:rsidR="00D3032B" w:rsidRPr="008351B0" w:rsidRDefault="00D3032B" w:rsidP="00854D46">
            <w:pPr>
              <w:spacing w:before="0" w:after="0"/>
              <w:jc w:val="center"/>
              <w:rPr>
                <w:bCs/>
              </w:rPr>
            </w:pPr>
            <w:r w:rsidRPr="008351B0">
              <w:rPr>
                <w:bCs/>
              </w:rPr>
              <w:t>1.</w:t>
            </w:r>
          </w:p>
        </w:tc>
        <w:tc>
          <w:tcPr>
            <w:tcW w:w="5103" w:type="dxa"/>
            <w:shd w:val="clear" w:color="auto" w:fill="auto"/>
            <w:vAlign w:val="center"/>
          </w:tcPr>
          <w:p w14:paraId="5D7F11E6" w14:textId="0376BFF5" w:rsidR="00D3032B" w:rsidRPr="008351B0" w:rsidRDefault="00D3032B" w:rsidP="00854D46">
            <w:pPr>
              <w:spacing w:before="0" w:after="0"/>
              <w:rPr>
                <w:b/>
              </w:rPr>
            </w:pPr>
            <w:r w:rsidRPr="008351B0">
              <w:rPr>
                <w:b/>
              </w:rPr>
              <w:t>Установка на теплоходе «Путейский -307» проекта Р-96В:</w:t>
            </w:r>
          </w:p>
          <w:p w14:paraId="4AB91B99" w14:textId="6AE2A07F" w:rsidR="00D3032B" w:rsidRPr="008351B0" w:rsidRDefault="00D3032B" w:rsidP="00854D46">
            <w:pPr>
              <w:spacing w:before="0" w:after="0"/>
              <w:rPr>
                <w:bCs/>
              </w:rPr>
            </w:pPr>
            <w:r w:rsidRPr="008351B0">
              <w:rPr>
                <w:bCs/>
              </w:rPr>
              <w:t>- контактора ПМЛ-5160ДМ-100А-220АС-УХЛ4-Б-КЭАЗ (1 штука).</w:t>
            </w:r>
          </w:p>
        </w:tc>
        <w:tc>
          <w:tcPr>
            <w:tcW w:w="851" w:type="dxa"/>
            <w:shd w:val="clear" w:color="auto" w:fill="auto"/>
            <w:vAlign w:val="center"/>
          </w:tcPr>
          <w:p w14:paraId="3A6496DF" w14:textId="0E4ACCB8" w:rsidR="00D3032B" w:rsidRPr="008351B0" w:rsidRDefault="00D3032B" w:rsidP="00854D46">
            <w:pPr>
              <w:spacing w:before="0" w:after="0"/>
              <w:ind w:left="-119" w:right="-106"/>
              <w:jc w:val="center"/>
            </w:pPr>
            <w:proofErr w:type="spellStart"/>
            <w:r w:rsidRPr="008351B0">
              <w:t>усл</w:t>
            </w:r>
            <w:proofErr w:type="spellEnd"/>
            <w:r w:rsidRPr="008351B0">
              <w:t xml:space="preserve">. </w:t>
            </w:r>
            <w:proofErr w:type="spellStart"/>
            <w:r w:rsidRPr="008351B0">
              <w:t>ед</w:t>
            </w:r>
            <w:proofErr w:type="spellEnd"/>
          </w:p>
        </w:tc>
        <w:tc>
          <w:tcPr>
            <w:tcW w:w="850" w:type="dxa"/>
            <w:shd w:val="clear" w:color="auto" w:fill="auto"/>
            <w:vAlign w:val="center"/>
          </w:tcPr>
          <w:p w14:paraId="3FFCBE21" w14:textId="669C5D72" w:rsidR="00D3032B" w:rsidRPr="008351B0" w:rsidRDefault="00D3032B" w:rsidP="00854D46">
            <w:pPr>
              <w:spacing w:before="0" w:after="0"/>
              <w:jc w:val="center"/>
            </w:pPr>
            <w:r w:rsidRPr="008351B0">
              <w:t>1</w:t>
            </w:r>
          </w:p>
        </w:tc>
        <w:tc>
          <w:tcPr>
            <w:tcW w:w="1276" w:type="dxa"/>
            <w:vMerge w:val="restart"/>
            <w:vAlign w:val="center"/>
          </w:tcPr>
          <w:p w14:paraId="5E16DF03" w14:textId="4C3AD08D" w:rsidR="00D3032B" w:rsidRPr="008351B0" w:rsidRDefault="00D3032B" w:rsidP="00854D46">
            <w:pPr>
              <w:spacing w:before="0" w:after="0"/>
              <w:jc w:val="center"/>
            </w:pPr>
            <w:r w:rsidRPr="008351B0">
              <w:t>31 403,00</w:t>
            </w:r>
          </w:p>
        </w:tc>
        <w:tc>
          <w:tcPr>
            <w:tcW w:w="1334" w:type="dxa"/>
            <w:vMerge w:val="restart"/>
            <w:vAlign w:val="center"/>
          </w:tcPr>
          <w:p w14:paraId="2E766CED" w14:textId="60BEF48F" w:rsidR="00D3032B" w:rsidRPr="008351B0" w:rsidRDefault="00D3032B" w:rsidP="00854D46">
            <w:pPr>
              <w:spacing w:before="0" w:after="0"/>
              <w:jc w:val="center"/>
            </w:pPr>
            <w:r w:rsidRPr="008351B0">
              <w:t>31 403,00</w:t>
            </w:r>
          </w:p>
        </w:tc>
      </w:tr>
      <w:tr w:rsidR="00D3032B" w:rsidRPr="008351B0" w14:paraId="718BC54D" w14:textId="77777777" w:rsidTr="00F9024E">
        <w:trPr>
          <w:trHeight w:val="70"/>
        </w:trPr>
        <w:tc>
          <w:tcPr>
            <w:tcW w:w="709" w:type="dxa"/>
            <w:shd w:val="clear" w:color="auto" w:fill="auto"/>
            <w:vAlign w:val="center"/>
          </w:tcPr>
          <w:p w14:paraId="34FD83A0" w14:textId="69214518" w:rsidR="00D3032B" w:rsidRPr="008351B0" w:rsidRDefault="00D3032B" w:rsidP="00854D46">
            <w:pPr>
              <w:spacing w:before="0" w:after="0"/>
              <w:jc w:val="center"/>
              <w:rPr>
                <w:bCs/>
              </w:rPr>
            </w:pPr>
            <w:r w:rsidRPr="008351B0">
              <w:rPr>
                <w:bCs/>
              </w:rPr>
              <w:t>2.</w:t>
            </w:r>
          </w:p>
        </w:tc>
        <w:tc>
          <w:tcPr>
            <w:tcW w:w="5103" w:type="dxa"/>
            <w:shd w:val="clear" w:color="auto" w:fill="auto"/>
            <w:vAlign w:val="center"/>
          </w:tcPr>
          <w:p w14:paraId="43B3E5D1" w14:textId="77777777" w:rsidR="00D3032B" w:rsidRPr="008351B0" w:rsidRDefault="00D3032B" w:rsidP="00854D46">
            <w:pPr>
              <w:spacing w:before="0" w:after="0"/>
              <w:rPr>
                <w:b/>
              </w:rPr>
            </w:pPr>
            <w:r w:rsidRPr="008351B0">
              <w:rPr>
                <w:b/>
              </w:rPr>
              <w:t>Установка на теплоходе «Иволга» проекта КС-100Д:</w:t>
            </w:r>
          </w:p>
          <w:p w14:paraId="3AA013E8" w14:textId="77777777" w:rsidR="00D3032B" w:rsidRPr="008351B0" w:rsidRDefault="00D3032B" w:rsidP="00854D46">
            <w:pPr>
              <w:spacing w:before="0" w:after="0"/>
              <w:rPr>
                <w:bCs/>
              </w:rPr>
            </w:pPr>
            <w:r w:rsidRPr="008351B0">
              <w:rPr>
                <w:bCs/>
              </w:rPr>
              <w:t xml:space="preserve">- блока </w:t>
            </w:r>
            <w:proofErr w:type="spellStart"/>
            <w:r w:rsidRPr="008351B0">
              <w:rPr>
                <w:bCs/>
              </w:rPr>
              <w:t>светоимпульсной</w:t>
            </w:r>
            <w:proofErr w:type="spellEnd"/>
            <w:r w:rsidRPr="008351B0">
              <w:rPr>
                <w:bCs/>
              </w:rPr>
              <w:t xml:space="preserve"> отмашки – 1шт.;</w:t>
            </w:r>
          </w:p>
          <w:p w14:paraId="43605CFA" w14:textId="77777777" w:rsidR="00D3032B" w:rsidRPr="008351B0" w:rsidRDefault="00D3032B" w:rsidP="00854D46">
            <w:pPr>
              <w:spacing w:before="0" w:after="0"/>
              <w:rPr>
                <w:bCs/>
              </w:rPr>
            </w:pPr>
            <w:r w:rsidRPr="008351B0">
              <w:rPr>
                <w:bCs/>
              </w:rPr>
              <w:t>- приставки контактной ПКЛ-22-УХЛ4 – 2 шт.;</w:t>
            </w:r>
          </w:p>
          <w:p w14:paraId="4507B2DA" w14:textId="77777777" w:rsidR="00D3032B" w:rsidRPr="008351B0" w:rsidRDefault="00D3032B" w:rsidP="00854D46">
            <w:pPr>
              <w:spacing w:before="0" w:after="0"/>
              <w:rPr>
                <w:bCs/>
              </w:rPr>
            </w:pPr>
            <w:r w:rsidRPr="008351B0">
              <w:rPr>
                <w:bCs/>
              </w:rPr>
              <w:t>- вольтамперметра постоянного тока ВА-01 – 1 шт.;</w:t>
            </w:r>
          </w:p>
          <w:p w14:paraId="7CAF6DBC" w14:textId="20916612" w:rsidR="00D3032B" w:rsidRPr="008351B0" w:rsidRDefault="00D3032B" w:rsidP="00854D46">
            <w:pPr>
              <w:spacing w:before="0" w:after="0"/>
              <w:rPr>
                <w:bCs/>
              </w:rPr>
            </w:pPr>
            <w:r w:rsidRPr="008351B0">
              <w:rPr>
                <w:bCs/>
              </w:rPr>
              <w:t xml:space="preserve">- амперметра </w:t>
            </w:r>
            <w:r w:rsidRPr="008351B0">
              <w:rPr>
                <w:bCs/>
                <w:lang w:val="en-US"/>
              </w:rPr>
              <w:t>EQ</w:t>
            </w:r>
            <w:r w:rsidRPr="008351B0">
              <w:rPr>
                <w:bCs/>
              </w:rPr>
              <w:t>72-</w:t>
            </w:r>
            <w:r w:rsidRPr="008351B0">
              <w:rPr>
                <w:bCs/>
                <w:lang w:val="en-US"/>
              </w:rPr>
              <w:t>x</w:t>
            </w:r>
            <w:r w:rsidRPr="008351B0">
              <w:rPr>
                <w:bCs/>
              </w:rPr>
              <w:t>, 0-50 ААС, 50/5А – 1 шт.</w:t>
            </w:r>
          </w:p>
        </w:tc>
        <w:tc>
          <w:tcPr>
            <w:tcW w:w="851" w:type="dxa"/>
            <w:shd w:val="clear" w:color="auto" w:fill="auto"/>
            <w:vAlign w:val="center"/>
          </w:tcPr>
          <w:p w14:paraId="7111B29D" w14:textId="4C6DA75C" w:rsidR="00D3032B" w:rsidRPr="008351B0" w:rsidRDefault="00D3032B" w:rsidP="00854D46">
            <w:pPr>
              <w:spacing w:before="0" w:after="0"/>
              <w:ind w:left="-119" w:right="-106"/>
              <w:jc w:val="center"/>
            </w:pPr>
            <w:proofErr w:type="spellStart"/>
            <w:r w:rsidRPr="008351B0">
              <w:t>усл</w:t>
            </w:r>
            <w:proofErr w:type="spellEnd"/>
            <w:r w:rsidRPr="008351B0">
              <w:t>. ед.</w:t>
            </w:r>
          </w:p>
        </w:tc>
        <w:tc>
          <w:tcPr>
            <w:tcW w:w="850" w:type="dxa"/>
            <w:shd w:val="clear" w:color="auto" w:fill="auto"/>
            <w:vAlign w:val="center"/>
          </w:tcPr>
          <w:p w14:paraId="4EFE31D6" w14:textId="25BA57EE" w:rsidR="00D3032B" w:rsidRPr="008351B0" w:rsidRDefault="00D3032B" w:rsidP="00854D46">
            <w:pPr>
              <w:spacing w:before="0" w:after="0"/>
              <w:jc w:val="center"/>
            </w:pPr>
            <w:r w:rsidRPr="008351B0">
              <w:t>1</w:t>
            </w:r>
          </w:p>
        </w:tc>
        <w:tc>
          <w:tcPr>
            <w:tcW w:w="1276" w:type="dxa"/>
            <w:vMerge/>
            <w:vAlign w:val="center"/>
          </w:tcPr>
          <w:p w14:paraId="08CAC1E0" w14:textId="77777777" w:rsidR="00D3032B" w:rsidRPr="008351B0" w:rsidRDefault="00D3032B" w:rsidP="00854D46">
            <w:pPr>
              <w:spacing w:before="0" w:after="0"/>
              <w:jc w:val="center"/>
            </w:pPr>
          </w:p>
        </w:tc>
        <w:tc>
          <w:tcPr>
            <w:tcW w:w="1334" w:type="dxa"/>
            <w:vMerge/>
            <w:vAlign w:val="center"/>
          </w:tcPr>
          <w:p w14:paraId="657C6DC3" w14:textId="77777777" w:rsidR="00D3032B" w:rsidRPr="008351B0" w:rsidRDefault="00D3032B" w:rsidP="00854D46">
            <w:pPr>
              <w:spacing w:before="0" w:after="0"/>
              <w:jc w:val="center"/>
            </w:pPr>
          </w:p>
        </w:tc>
      </w:tr>
      <w:tr w:rsidR="00330377" w:rsidRPr="008351B0" w14:paraId="52AEE8C3" w14:textId="77777777" w:rsidTr="00D3032B">
        <w:trPr>
          <w:trHeight w:val="451"/>
        </w:trPr>
        <w:tc>
          <w:tcPr>
            <w:tcW w:w="8789" w:type="dxa"/>
            <w:gridSpan w:val="5"/>
            <w:shd w:val="clear" w:color="auto" w:fill="auto"/>
            <w:vAlign w:val="center"/>
          </w:tcPr>
          <w:p w14:paraId="60BE695D" w14:textId="602AF4EB" w:rsidR="00330377" w:rsidRPr="008351B0" w:rsidRDefault="00330377" w:rsidP="00854D46">
            <w:pPr>
              <w:spacing w:before="0" w:after="0"/>
              <w:rPr>
                <w:b/>
                <w:color w:val="000000"/>
              </w:rPr>
            </w:pPr>
            <w:r w:rsidRPr="008351B0">
              <w:rPr>
                <w:b/>
                <w:color w:val="000000"/>
              </w:rPr>
              <w:t>ИТОГО:</w:t>
            </w:r>
          </w:p>
        </w:tc>
        <w:tc>
          <w:tcPr>
            <w:tcW w:w="1334" w:type="dxa"/>
            <w:vAlign w:val="center"/>
          </w:tcPr>
          <w:p w14:paraId="03DD0FAC" w14:textId="27C79F64" w:rsidR="00330377" w:rsidRPr="008351B0" w:rsidRDefault="00F9024E" w:rsidP="00854D46">
            <w:pPr>
              <w:spacing w:before="0" w:after="0"/>
              <w:jc w:val="center"/>
              <w:rPr>
                <w:b/>
                <w:color w:val="000000"/>
              </w:rPr>
            </w:pPr>
            <w:r w:rsidRPr="008351B0">
              <w:rPr>
                <w:b/>
                <w:color w:val="000000"/>
              </w:rPr>
              <w:t>31 403,00</w:t>
            </w:r>
          </w:p>
        </w:tc>
      </w:tr>
    </w:tbl>
    <w:p w14:paraId="285B2192" w14:textId="355A6733" w:rsidR="007234D3" w:rsidRPr="008351B0" w:rsidRDefault="006042AE" w:rsidP="00854D46">
      <w:pPr>
        <w:spacing w:before="0" w:after="0"/>
        <w:ind w:right="-1" w:firstLine="567"/>
        <w:jc w:val="both"/>
        <w:rPr>
          <w:rFonts w:eastAsia="Times New Roman"/>
        </w:rPr>
      </w:pPr>
      <w:bookmarkStart w:id="5" w:name="_GoBack"/>
      <w:bookmarkEnd w:id="5"/>
      <w:r w:rsidRPr="008351B0">
        <w:rPr>
          <w:rFonts w:eastAsia="Times New Roman"/>
        </w:rPr>
        <w:t>Запасные части и расходные материалы</w:t>
      </w:r>
      <w:r w:rsidR="005722D7">
        <w:rPr>
          <w:rFonts w:eastAsia="Times New Roman"/>
        </w:rPr>
        <w:t>,</w:t>
      </w:r>
      <w:r w:rsidRPr="008351B0">
        <w:rPr>
          <w:rFonts w:eastAsia="Times New Roman"/>
        </w:rPr>
        <w:t xml:space="preserve"> </w:t>
      </w:r>
      <w:r w:rsidR="008B5EAD">
        <w:rPr>
          <w:rFonts w:eastAsia="Times New Roman"/>
        </w:rPr>
        <w:t>необходимые для ремонта электро</w:t>
      </w:r>
      <w:r w:rsidRPr="008351B0">
        <w:rPr>
          <w:rFonts w:eastAsia="Times New Roman"/>
        </w:rPr>
        <w:t>оборудовани</w:t>
      </w:r>
      <w:r w:rsidR="008B5EAD">
        <w:rPr>
          <w:rFonts w:eastAsia="Times New Roman"/>
        </w:rPr>
        <w:t>я</w:t>
      </w:r>
      <w:r w:rsidRPr="008351B0">
        <w:rPr>
          <w:rFonts w:eastAsia="Times New Roman"/>
        </w:rPr>
        <w:t>, используемо</w:t>
      </w:r>
      <w:r w:rsidR="008B5EAD">
        <w:rPr>
          <w:rFonts w:eastAsia="Times New Roman"/>
        </w:rPr>
        <w:t>го</w:t>
      </w:r>
      <w:r w:rsidRPr="008351B0">
        <w:rPr>
          <w:rFonts w:eastAsia="Times New Roman"/>
        </w:rPr>
        <w:t xml:space="preserve"> </w:t>
      </w:r>
      <w:r w:rsidR="008B5EAD">
        <w:rPr>
          <w:rFonts w:eastAsia="Times New Roman"/>
        </w:rPr>
        <w:t>З</w:t>
      </w:r>
      <w:r w:rsidRPr="008351B0">
        <w:rPr>
          <w:rFonts w:eastAsia="Times New Roman"/>
        </w:rPr>
        <w:t>аказчиком, в соответствии с технической документацией на оборудование (п.</w:t>
      </w:r>
      <w:r w:rsidR="008351B0">
        <w:rPr>
          <w:rFonts w:eastAsia="Times New Roman"/>
        </w:rPr>
        <w:t xml:space="preserve"> </w:t>
      </w:r>
      <w:r w:rsidRPr="008351B0">
        <w:rPr>
          <w:rFonts w:eastAsia="Times New Roman"/>
        </w:rPr>
        <w:t>1</w:t>
      </w:r>
      <w:r w:rsidR="008351B0">
        <w:rPr>
          <w:rFonts w:eastAsia="Times New Roman"/>
        </w:rPr>
        <w:t xml:space="preserve"> </w:t>
      </w:r>
      <w:r w:rsidRPr="008351B0">
        <w:rPr>
          <w:rFonts w:eastAsia="Times New Roman"/>
        </w:rPr>
        <w:t>ч.</w:t>
      </w:r>
      <w:r w:rsidR="008351B0">
        <w:rPr>
          <w:rFonts w:eastAsia="Times New Roman"/>
        </w:rPr>
        <w:t xml:space="preserve"> </w:t>
      </w:r>
      <w:r w:rsidRPr="008351B0">
        <w:rPr>
          <w:rFonts w:eastAsia="Times New Roman"/>
        </w:rPr>
        <w:t>1 ст.</w:t>
      </w:r>
      <w:r w:rsidR="008351B0">
        <w:rPr>
          <w:rFonts w:eastAsia="Times New Roman"/>
        </w:rPr>
        <w:t xml:space="preserve"> </w:t>
      </w:r>
      <w:r w:rsidRPr="008351B0">
        <w:rPr>
          <w:rFonts w:eastAsia="Times New Roman"/>
        </w:rPr>
        <w:t>33 Федерального закона от 05.04.2013 № 44-</w:t>
      </w:r>
      <w:r w:rsidR="00D75408" w:rsidRPr="008351B0">
        <w:rPr>
          <w:rFonts w:eastAsia="Times New Roman"/>
        </w:rPr>
        <w:t>ФЗ)</w:t>
      </w:r>
      <w:r w:rsidR="00AA5518">
        <w:rPr>
          <w:rFonts w:eastAsia="Times New Roman"/>
        </w:rPr>
        <w:t>,</w:t>
      </w:r>
      <w:r w:rsidR="00D75408" w:rsidRPr="008351B0">
        <w:rPr>
          <w:rFonts w:eastAsia="Times New Roman"/>
        </w:rPr>
        <w:t xml:space="preserve"> монтируются взамен ранее установленных и вышедших из строя.</w:t>
      </w:r>
    </w:p>
    <w:p w14:paraId="4B45370D" w14:textId="02FB1F90" w:rsidR="00D75408" w:rsidRPr="008351B0" w:rsidRDefault="00D75408" w:rsidP="00D75408">
      <w:pPr>
        <w:pStyle w:val="ad"/>
        <w:numPr>
          <w:ilvl w:val="0"/>
          <w:numId w:val="4"/>
        </w:numPr>
        <w:spacing w:before="0" w:after="0"/>
        <w:ind w:right="-1"/>
        <w:jc w:val="both"/>
      </w:pPr>
      <w:r w:rsidRPr="008351B0">
        <w:t>Особые условия</w:t>
      </w:r>
      <w:r w:rsidR="00AA5518">
        <w:t>:</w:t>
      </w:r>
    </w:p>
    <w:p w14:paraId="3888AD07" w14:textId="77A9E6ED" w:rsidR="00D75408" w:rsidRPr="008351B0" w:rsidRDefault="00D75408" w:rsidP="00D75408">
      <w:pPr>
        <w:pStyle w:val="ad"/>
        <w:numPr>
          <w:ilvl w:val="1"/>
          <w:numId w:val="4"/>
        </w:numPr>
        <w:spacing w:before="0" w:after="0"/>
        <w:ind w:right="-1"/>
        <w:jc w:val="both"/>
      </w:pPr>
      <w:r w:rsidRPr="008351B0">
        <w:t xml:space="preserve">Все используемые </w:t>
      </w:r>
      <w:r w:rsidR="005722D7">
        <w:t>запасные части и расходные</w:t>
      </w:r>
      <w:r w:rsidRPr="008351B0">
        <w:t xml:space="preserve"> материалы</w:t>
      </w:r>
      <w:r w:rsidR="00AA5518">
        <w:t>, необходимые для выполнения Работ</w:t>
      </w:r>
      <w:r w:rsidRPr="008351B0">
        <w:t xml:space="preserve"> приобретаются </w:t>
      </w:r>
      <w:r w:rsidR="008D3D29">
        <w:t>Подрядчиком</w:t>
      </w:r>
      <w:r w:rsidRPr="008351B0">
        <w:t>, должны быть новыми (не бывшими в употреблении).</w:t>
      </w:r>
    </w:p>
    <w:p w14:paraId="1BE85256" w14:textId="0967EBD0" w:rsidR="00D75408" w:rsidRPr="008351B0" w:rsidRDefault="008D3D29" w:rsidP="00D75408">
      <w:pPr>
        <w:pStyle w:val="ad"/>
        <w:numPr>
          <w:ilvl w:val="1"/>
          <w:numId w:val="4"/>
        </w:numPr>
        <w:spacing w:before="0" w:after="0"/>
        <w:ind w:right="-1"/>
        <w:jc w:val="both"/>
      </w:pPr>
      <w:r>
        <w:t>Подрядчик</w:t>
      </w:r>
      <w:r w:rsidR="00D75408" w:rsidRPr="008351B0">
        <w:t xml:space="preserve"> обязан соблюдать правила и нормы по охране труда, пожарной и экологической безопасности, а также соблюдать внутренний распорядок и режим при выполнении </w:t>
      </w:r>
      <w:r w:rsidR="002E66DF">
        <w:t>Р</w:t>
      </w:r>
      <w:r w:rsidR="00D75408" w:rsidRPr="008351B0">
        <w:t>абот на территории Зак</w:t>
      </w:r>
      <w:r w:rsidR="008351B0" w:rsidRPr="008351B0">
        <w:t>аз</w:t>
      </w:r>
      <w:r w:rsidR="00D75408" w:rsidRPr="008351B0">
        <w:t>чика.</w:t>
      </w:r>
    </w:p>
    <w:p w14:paraId="02DBF866" w14:textId="6B34EE10" w:rsidR="00D75408" w:rsidRPr="008351B0" w:rsidRDefault="00D75408" w:rsidP="00D75408">
      <w:pPr>
        <w:pStyle w:val="ad"/>
        <w:numPr>
          <w:ilvl w:val="1"/>
          <w:numId w:val="4"/>
        </w:numPr>
        <w:spacing w:before="0" w:after="0"/>
        <w:ind w:right="-1"/>
        <w:jc w:val="both"/>
      </w:pPr>
      <w:r w:rsidRPr="008351B0">
        <w:t xml:space="preserve">Гарантия на выполняемые </w:t>
      </w:r>
      <w:r w:rsidR="002E66DF">
        <w:t>Р</w:t>
      </w:r>
      <w:r w:rsidRPr="008351B0">
        <w:t>аботы:</w:t>
      </w:r>
    </w:p>
    <w:p w14:paraId="54A8052D" w14:textId="7F37C706" w:rsidR="00D75408" w:rsidRPr="008351B0" w:rsidRDefault="00D75408" w:rsidP="00D75408">
      <w:pPr>
        <w:pStyle w:val="ad"/>
        <w:spacing w:before="0" w:after="0"/>
        <w:ind w:left="1440" w:right="-1"/>
        <w:jc w:val="both"/>
      </w:pPr>
      <w:r w:rsidRPr="008351B0">
        <w:t xml:space="preserve">– на выполненные </w:t>
      </w:r>
      <w:r w:rsidR="002E66DF">
        <w:t>Р</w:t>
      </w:r>
      <w:r w:rsidRPr="008351B0">
        <w:t xml:space="preserve">аботы гарантийный срок не менее 12 месяцев с даты приемки </w:t>
      </w:r>
      <w:r w:rsidR="002E66DF">
        <w:t>Р</w:t>
      </w:r>
      <w:r w:rsidRPr="008351B0">
        <w:t>абот Заказчиком;</w:t>
      </w:r>
    </w:p>
    <w:p w14:paraId="1C8C0C5E" w14:textId="1802A051" w:rsidR="00D75408" w:rsidRPr="008351B0" w:rsidRDefault="00D75408" w:rsidP="00D75408">
      <w:pPr>
        <w:pStyle w:val="ad"/>
        <w:spacing w:before="0" w:after="0"/>
        <w:ind w:left="1440" w:right="-1"/>
        <w:jc w:val="both"/>
      </w:pPr>
      <w:r w:rsidRPr="008351B0">
        <w:t xml:space="preserve">– на материалы </w:t>
      </w:r>
      <w:r w:rsidR="00AA5518">
        <w:t xml:space="preserve">– </w:t>
      </w:r>
      <w:r w:rsidRPr="008351B0">
        <w:t>не менее сроков гарантии, предусмотренных изготовителями.</w:t>
      </w:r>
    </w:p>
    <w:p w14:paraId="5428309F" w14:textId="22E8A30D" w:rsidR="00D75408" w:rsidRPr="008351B0" w:rsidRDefault="00D75408" w:rsidP="00D75408">
      <w:pPr>
        <w:pStyle w:val="ad"/>
        <w:numPr>
          <w:ilvl w:val="1"/>
          <w:numId w:val="4"/>
        </w:numPr>
        <w:spacing w:before="0" w:after="0"/>
        <w:ind w:right="-1"/>
        <w:jc w:val="both"/>
      </w:pPr>
      <w:r w:rsidRPr="008351B0">
        <w:t xml:space="preserve">В цену контракта включены все расходы </w:t>
      </w:r>
      <w:r w:rsidR="008D3D29">
        <w:t>подрядчика</w:t>
      </w:r>
      <w:r w:rsidRPr="008351B0">
        <w:t>, связанные с исполнением обязательств, предусмотренных Контрактом</w:t>
      </w:r>
      <w:r w:rsidR="008351B0" w:rsidRPr="008351B0">
        <w:t>, в том числе:</w:t>
      </w:r>
    </w:p>
    <w:p w14:paraId="2D3605E4" w14:textId="45D07442" w:rsidR="008351B0" w:rsidRPr="008351B0" w:rsidRDefault="008351B0" w:rsidP="008351B0">
      <w:pPr>
        <w:pStyle w:val="ad"/>
        <w:spacing w:before="0" w:after="0"/>
        <w:ind w:left="1440" w:right="-1"/>
        <w:jc w:val="both"/>
      </w:pPr>
      <w:r w:rsidRPr="008351B0">
        <w:t>– командировочные расходы;</w:t>
      </w:r>
    </w:p>
    <w:p w14:paraId="6908F1D9" w14:textId="05A6D4F2" w:rsidR="008351B0" w:rsidRPr="008351B0" w:rsidRDefault="008351B0" w:rsidP="008351B0">
      <w:pPr>
        <w:pStyle w:val="ad"/>
        <w:spacing w:before="0" w:after="0"/>
        <w:ind w:left="1440" w:right="-1"/>
        <w:jc w:val="both"/>
      </w:pPr>
      <w:r w:rsidRPr="008351B0">
        <w:t xml:space="preserve">– стоимость выполнения </w:t>
      </w:r>
      <w:r w:rsidR="002E66DF">
        <w:t>Р</w:t>
      </w:r>
      <w:r w:rsidRPr="008351B0">
        <w:t>абот, в том числе скрытых, необходимых для выполнения ремонта;</w:t>
      </w:r>
    </w:p>
    <w:p w14:paraId="5EF0850E" w14:textId="510C91D8" w:rsidR="008351B0" w:rsidRPr="008351B0" w:rsidRDefault="008351B0" w:rsidP="008351B0">
      <w:pPr>
        <w:pStyle w:val="ad"/>
        <w:spacing w:before="0" w:after="0"/>
        <w:ind w:left="1440" w:right="-1"/>
        <w:jc w:val="both"/>
      </w:pPr>
      <w:r w:rsidRPr="008351B0">
        <w:t>– стоимость запасных частей и материалов.</w:t>
      </w:r>
    </w:p>
    <w:p w14:paraId="6A43FE8E" w14:textId="07AE15E4" w:rsidR="008351B0" w:rsidRPr="008351B0" w:rsidRDefault="008351B0" w:rsidP="008351B0">
      <w:pPr>
        <w:pStyle w:val="ad"/>
        <w:numPr>
          <w:ilvl w:val="0"/>
          <w:numId w:val="4"/>
        </w:numPr>
        <w:spacing w:before="0" w:after="0"/>
        <w:ind w:right="-1"/>
        <w:jc w:val="both"/>
      </w:pPr>
      <w:r w:rsidRPr="008351B0">
        <w:t xml:space="preserve">Место выполнения </w:t>
      </w:r>
      <w:r w:rsidR="002E66DF">
        <w:t>Р</w:t>
      </w:r>
      <w:r w:rsidRPr="008351B0">
        <w:t xml:space="preserve">абот: Республика Тыва, </w:t>
      </w:r>
      <w:proofErr w:type="spellStart"/>
      <w:r w:rsidRPr="008351B0">
        <w:t>Тоджинский</w:t>
      </w:r>
      <w:proofErr w:type="spellEnd"/>
      <w:r w:rsidRPr="008351B0">
        <w:t xml:space="preserve"> район, с. </w:t>
      </w:r>
      <w:proofErr w:type="spellStart"/>
      <w:r w:rsidRPr="008351B0">
        <w:t>Ырбан</w:t>
      </w:r>
      <w:proofErr w:type="spellEnd"/>
      <w:r w:rsidRPr="008351B0">
        <w:t>.</w:t>
      </w:r>
    </w:p>
    <w:p w14:paraId="02EBD793" w14:textId="2580342A" w:rsidR="008351B0" w:rsidRPr="008351B0" w:rsidRDefault="008351B0" w:rsidP="008351B0">
      <w:pPr>
        <w:pStyle w:val="ad"/>
        <w:numPr>
          <w:ilvl w:val="0"/>
          <w:numId w:val="4"/>
        </w:numPr>
        <w:spacing w:before="0" w:after="0"/>
        <w:ind w:right="-1"/>
        <w:jc w:val="both"/>
      </w:pPr>
      <w:r w:rsidRPr="008351B0">
        <w:t xml:space="preserve">Срок выполнения </w:t>
      </w:r>
      <w:r w:rsidR="002E66DF">
        <w:t>Р</w:t>
      </w:r>
      <w:r w:rsidRPr="008351B0">
        <w:t xml:space="preserve">абот: в течение 5 (пяти) календарных дней с даты подписания </w:t>
      </w:r>
      <w:r w:rsidR="00AA5518">
        <w:t>К</w:t>
      </w:r>
      <w:r w:rsidRPr="008351B0">
        <w:t>онтракта.</w:t>
      </w:r>
    </w:p>
    <w:p w14:paraId="36F62856" w14:textId="04643D7D" w:rsidR="00A6555C" w:rsidRPr="008351B0" w:rsidRDefault="00A6555C" w:rsidP="00854D46">
      <w:pPr>
        <w:spacing w:before="0" w:after="0"/>
        <w:ind w:right="353"/>
      </w:pPr>
    </w:p>
    <w:p w14:paraId="30FBABB9" w14:textId="3C28A63F" w:rsidR="00E82963" w:rsidRPr="008351B0" w:rsidRDefault="00E82963" w:rsidP="00854D46">
      <w:pPr>
        <w:spacing w:before="0" w:after="0"/>
        <w:jc w:val="both"/>
        <w:rPr>
          <w:b/>
          <w:bCs/>
        </w:rPr>
      </w:pPr>
      <w:r w:rsidRPr="008351B0">
        <w:rPr>
          <w:b/>
          <w:bCs/>
        </w:rPr>
        <w:t>ЗАКАЗЧИК</w:t>
      </w:r>
      <w:r w:rsidRPr="008351B0">
        <w:rPr>
          <w:b/>
          <w:bCs/>
        </w:rPr>
        <w:tab/>
      </w:r>
      <w:r w:rsidRPr="008351B0">
        <w:rPr>
          <w:b/>
          <w:bCs/>
        </w:rPr>
        <w:tab/>
      </w:r>
      <w:r w:rsidRPr="008351B0">
        <w:rPr>
          <w:b/>
          <w:bCs/>
        </w:rPr>
        <w:tab/>
      </w:r>
      <w:r w:rsidRPr="008351B0">
        <w:rPr>
          <w:b/>
          <w:bCs/>
        </w:rPr>
        <w:tab/>
      </w:r>
      <w:r w:rsidRPr="008351B0">
        <w:rPr>
          <w:b/>
          <w:bCs/>
        </w:rPr>
        <w:tab/>
      </w:r>
      <w:r w:rsidRPr="008351B0">
        <w:rPr>
          <w:b/>
          <w:bCs/>
        </w:rPr>
        <w:tab/>
      </w:r>
      <w:r w:rsidR="008D3D29">
        <w:rPr>
          <w:b/>
          <w:bCs/>
        </w:rPr>
        <w:t>ПОДРЯДЧИК</w:t>
      </w:r>
    </w:p>
    <w:p w14:paraId="41F7A0E3" w14:textId="77777777" w:rsidR="00E82963" w:rsidRPr="008351B0" w:rsidRDefault="00E82963" w:rsidP="00854D46">
      <w:pPr>
        <w:spacing w:before="0" w:after="0"/>
        <w:jc w:val="both"/>
      </w:pPr>
    </w:p>
    <w:p w14:paraId="53E405A5" w14:textId="01D780F7" w:rsidR="00E82963" w:rsidRPr="008351B0" w:rsidRDefault="00E82963" w:rsidP="00854D46">
      <w:pPr>
        <w:spacing w:before="0" w:after="0"/>
        <w:jc w:val="both"/>
      </w:pPr>
      <w:r w:rsidRPr="008351B0">
        <w:t>Начальник УЭКС</w:t>
      </w:r>
      <w:r w:rsidRPr="008351B0">
        <w:tab/>
      </w:r>
      <w:r w:rsidRPr="008351B0">
        <w:tab/>
      </w:r>
      <w:r w:rsidRPr="008351B0">
        <w:tab/>
      </w:r>
      <w:r w:rsidRPr="008351B0">
        <w:tab/>
      </w:r>
      <w:r w:rsidRPr="008351B0">
        <w:tab/>
      </w:r>
      <w:r w:rsidRPr="008351B0">
        <w:tab/>
      </w:r>
    </w:p>
    <w:p w14:paraId="6DB97B55" w14:textId="77777777" w:rsidR="00E82963" w:rsidRPr="008351B0" w:rsidRDefault="00E82963" w:rsidP="00854D46">
      <w:pPr>
        <w:spacing w:before="0" w:after="0"/>
        <w:jc w:val="both"/>
      </w:pPr>
    </w:p>
    <w:p w14:paraId="3B73E24C" w14:textId="437B3EC6" w:rsidR="005604FA" w:rsidRPr="008351B0" w:rsidRDefault="00E82963" w:rsidP="00854D46">
      <w:pPr>
        <w:spacing w:before="0" w:after="0"/>
        <w:jc w:val="both"/>
      </w:pPr>
      <w:r w:rsidRPr="008351B0">
        <w:t xml:space="preserve">_________________ Е.И. Головкин </w:t>
      </w:r>
      <w:r w:rsidRPr="008351B0">
        <w:tab/>
      </w:r>
      <w:r w:rsidRPr="008351B0">
        <w:tab/>
      </w:r>
      <w:r w:rsidRPr="008351B0">
        <w:tab/>
        <w:t xml:space="preserve">__________________ </w:t>
      </w:r>
    </w:p>
    <w:p w14:paraId="4BDA9CA2" w14:textId="0DD045D8" w:rsidR="00F12C76" w:rsidRPr="008351B0" w:rsidRDefault="00E82963" w:rsidP="00854D46">
      <w:pPr>
        <w:spacing w:before="0" w:after="0"/>
        <w:jc w:val="both"/>
      </w:pPr>
      <w:r w:rsidRPr="008351B0">
        <w:t>М.П.</w:t>
      </w:r>
      <w:r w:rsidRPr="008351B0">
        <w:tab/>
      </w:r>
      <w:r w:rsidR="005604FA" w:rsidRPr="008351B0">
        <w:t xml:space="preserve">                                                                                   </w:t>
      </w:r>
      <w:r w:rsidR="00E55CD2" w:rsidRPr="008351B0">
        <w:t xml:space="preserve">                  </w:t>
      </w:r>
      <w:r w:rsidR="005604FA" w:rsidRPr="008351B0">
        <w:t xml:space="preserve"> </w:t>
      </w:r>
      <w:r w:rsidRPr="008351B0">
        <w:t>М.П.</w:t>
      </w:r>
    </w:p>
    <w:sectPr w:rsidR="00F12C76" w:rsidRPr="008351B0" w:rsidSect="00A51859">
      <w:headerReference w:type="default" r:id="rId8"/>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5F284" w14:textId="77777777" w:rsidR="006911E1" w:rsidRDefault="006911E1" w:rsidP="006911E1">
      <w:pPr>
        <w:spacing w:before="0" w:after="0"/>
      </w:pPr>
      <w:r>
        <w:separator/>
      </w:r>
    </w:p>
  </w:endnote>
  <w:endnote w:type="continuationSeparator" w:id="0">
    <w:p w14:paraId="63F3F7E4" w14:textId="77777777" w:rsidR="006911E1" w:rsidRDefault="006911E1" w:rsidP="006911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0558" w14:textId="77777777" w:rsidR="006911E1" w:rsidRDefault="006911E1" w:rsidP="006911E1">
      <w:pPr>
        <w:spacing w:before="0" w:after="0"/>
      </w:pPr>
      <w:r>
        <w:separator/>
      </w:r>
    </w:p>
  </w:footnote>
  <w:footnote w:type="continuationSeparator" w:id="0">
    <w:p w14:paraId="5DDECC7B" w14:textId="77777777" w:rsidR="006911E1" w:rsidRDefault="006911E1" w:rsidP="006911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460706"/>
      <w:docPartObj>
        <w:docPartGallery w:val="Page Numbers (Top of Page)"/>
        <w:docPartUnique/>
      </w:docPartObj>
    </w:sdtPr>
    <w:sdtEndPr/>
    <w:sdtContent>
      <w:p w14:paraId="3EE67C4A" w14:textId="0FEFE30A" w:rsidR="006911E1" w:rsidRDefault="006911E1">
        <w:pPr>
          <w:pStyle w:val="a5"/>
          <w:jc w:val="center"/>
        </w:pPr>
        <w:r>
          <w:fldChar w:fldCharType="begin"/>
        </w:r>
        <w:r>
          <w:instrText>PAGE   \* MERGEFORMAT</w:instrText>
        </w:r>
        <w:r>
          <w:fldChar w:fldCharType="separate"/>
        </w:r>
        <w:r>
          <w:t>2</w:t>
        </w:r>
        <w:r>
          <w:fldChar w:fldCharType="end"/>
        </w:r>
      </w:p>
    </w:sdtContent>
  </w:sdt>
  <w:p w14:paraId="0DC0C031" w14:textId="77777777" w:rsidR="006911E1" w:rsidRDefault="006911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EAC"/>
    <w:multiLevelType w:val="multilevel"/>
    <w:tmpl w:val="8F2CF7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717DDB"/>
    <w:multiLevelType w:val="hybridMultilevel"/>
    <w:tmpl w:val="F31E57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F165ED"/>
    <w:multiLevelType w:val="hybridMultilevel"/>
    <w:tmpl w:val="DCBA77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3A5BC5"/>
    <w:multiLevelType w:val="hybridMultilevel"/>
    <w:tmpl w:val="91364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A139B9"/>
    <w:multiLevelType w:val="hybridMultilevel"/>
    <w:tmpl w:val="3C8C53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4A"/>
    <w:rsid w:val="00000271"/>
    <w:rsid w:val="00013AFF"/>
    <w:rsid w:val="0001423F"/>
    <w:rsid w:val="00014499"/>
    <w:rsid w:val="00017E89"/>
    <w:rsid w:val="00020856"/>
    <w:rsid w:val="00026A86"/>
    <w:rsid w:val="00036F00"/>
    <w:rsid w:val="000421FF"/>
    <w:rsid w:val="00042651"/>
    <w:rsid w:val="00045690"/>
    <w:rsid w:val="000471A3"/>
    <w:rsid w:val="0005292F"/>
    <w:rsid w:val="00056509"/>
    <w:rsid w:val="000603E0"/>
    <w:rsid w:val="00062B6B"/>
    <w:rsid w:val="00066E43"/>
    <w:rsid w:val="00070D60"/>
    <w:rsid w:val="00074D66"/>
    <w:rsid w:val="000833B1"/>
    <w:rsid w:val="00084075"/>
    <w:rsid w:val="0009565E"/>
    <w:rsid w:val="00095B89"/>
    <w:rsid w:val="00095EF6"/>
    <w:rsid w:val="000B32C3"/>
    <w:rsid w:val="000B4FF8"/>
    <w:rsid w:val="000C3626"/>
    <w:rsid w:val="000E0857"/>
    <w:rsid w:val="000E11D7"/>
    <w:rsid w:val="000E1A5D"/>
    <w:rsid w:val="000E5BBA"/>
    <w:rsid w:val="000F0FD0"/>
    <w:rsid w:val="000F505B"/>
    <w:rsid w:val="00123088"/>
    <w:rsid w:val="001252B9"/>
    <w:rsid w:val="00135D0E"/>
    <w:rsid w:val="00137F07"/>
    <w:rsid w:val="0014126D"/>
    <w:rsid w:val="00145D8E"/>
    <w:rsid w:val="0015117F"/>
    <w:rsid w:val="00155602"/>
    <w:rsid w:val="0016670E"/>
    <w:rsid w:val="00176623"/>
    <w:rsid w:val="00177E5B"/>
    <w:rsid w:val="00183AFA"/>
    <w:rsid w:val="001861DB"/>
    <w:rsid w:val="001901C9"/>
    <w:rsid w:val="00197A78"/>
    <w:rsid w:val="001B47A4"/>
    <w:rsid w:val="001C0A37"/>
    <w:rsid w:val="001C3730"/>
    <w:rsid w:val="001C4B57"/>
    <w:rsid w:val="001D0D04"/>
    <w:rsid w:val="001D764B"/>
    <w:rsid w:val="001E3B24"/>
    <w:rsid w:val="001F6585"/>
    <w:rsid w:val="001F7D41"/>
    <w:rsid w:val="00202AD4"/>
    <w:rsid w:val="00203603"/>
    <w:rsid w:val="002045B5"/>
    <w:rsid w:val="00211048"/>
    <w:rsid w:val="00217DE5"/>
    <w:rsid w:val="00225E7C"/>
    <w:rsid w:val="00226FB0"/>
    <w:rsid w:val="0022731F"/>
    <w:rsid w:val="0023040B"/>
    <w:rsid w:val="00235619"/>
    <w:rsid w:val="00235A3D"/>
    <w:rsid w:val="00237B49"/>
    <w:rsid w:val="00244662"/>
    <w:rsid w:val="00246FE8"/>
    <w:rsid w:val="00247353"/>
    <w:rsid w:val="002508F1"/>
    <w:rsid w:val="00260E3C"/>
    <w:rsid w:val="0027162C"/>
    <w:rsid w:val="002737E1"/>
    <w:rsid w:val="002776E4"/>
    <w:rsid w:val="002923B5"/>
    <w:rsid w:val="002A15E3"/>
    <w:rsid w:val="002C27CF"/>
    <w:rsid w:val="002E66DF"/>
    <w:rsid w:val="00315071"/>
    <w:rsid w:val="0032167D"/>
    <w:rsid w:val="00330377"/>
    <w:rsid w:val="00337226"/>
    <w:rsid w:val="00344C14"/>
    <w:rsid w:val="00350E94"/>
    <w:rsid w:val="003872B4"/>
    <w:rsid w:val="00393516"/>
    <w:rsid w:val="00396254"/>
    <w:rsid w:val="0039681F"/>
    <w:rsid w:val="003C772E"/>
    <w:rsid w:val="003D4080"/>
    <w:rsid w:val="003D4DFF"/>
    <w:rsid w:val="00414A57"/>
    <w:rsid w:val="004165DD"/>
    <w:rsid w:val="004268F0"/>
    <w:rsid w:val="00436E46"/>
    <w:rsid w:val="0044103A"/>
    <w:rsid w:val="0044236D"/>
    <w:rsid w:val="00443733"/>
    <w:rsid w:val="00443FCB"/>
    <w:rsid w:val="0044434A"/>
    <w:rsid w:val="004457AB"/>
    <w:rsid w:val="00454E07"/>
    <w:rsid w:val="004C6C73"/>
    <w:rsid w:val="004E0F7C"/>
    <w:rsid w:val="004E20D3"/>
    <w:rsid w:val="004E2A69"/>
    <w:rsid w:val="004E3516"/>
    <w:rsid w:val="004E7FF0"/>
    <w:rsid w:val="005045B5"/>
    <w:rsid w:val="005103DA"/>
    <w:rsid w:val="00511CDD"/>
    <w:rsid w:val="0051655C"/>
    <w:rsid w:val="00517838"/>
    <w:rsid w:val="0053540A"/>
    <w:rsid w:val="00536AB0"/>
    <w:rsid w:val="00536B9B"/>
    <w:rsid w:val="005400A1"/>
    <w:rsid w:val="00540198"/>
    <w:rsid w:val="00546ACC"/>
    <w:rsid w:val="00552950"/>
    <w:rsid w:val="005604FA"/>
    <w:rsid w:val="005722D7"/>
    <w:rsid w:val="00582691"/>
    <w:rsid w:val="00585143"/>
    <w:rsid w:val="00587A71"/>
    <w:rsid w:val="00595DB8"/>
    <w:rsid w:val="00597803"/>
    <w:rsid w:val="005A0C17"/>
    <w:rsid w:val="005A33A7"/>
    <w:rsid w:val="005B0A54"/>
    <w:rsid w:val="005B4603"/>
    <w:rsid w:val="005B7E11"/>
    <w:rsid w:val="005C14F8"/>
    <w:rsid w:val="005F21F5"/>
    <w:rsid w:val="005F22B9"/>
    <w:rsid w:val="005F339C"/>
    <w:rsid w:val="0060324C"/>
    <w:rsid w:val="006042AE"/>
    <w:rsid w:val="00622140"/>
    <w:rsid w:val="0062397E"/>
    <w:rsid w:val="00623AE7"/>
    <w:rsid w:val="006270C1"/>
    <w:rsid w:val="00634AD0"/>
    <w:rsid w:val="00641E50"/>
    <w:rsid w:val="00650413"/>
    <w:rsid w:val="006911E1"/>
    <w:rsid w:val="006A1852"/>
    <w:rsid w:val="006A58B1"/>
    <w:rsid w:val="006B1858"/>
    <w:rsid w:val="006C0148"/>
    <w:rsid w:val="006C0B77"/>
    <w:rsid w:val="006C5AF3"/>
    <w:rsid w:val="006C70CA"/>
    <w:rsid w:val="006E4B24"/>
    <w:rsid w:val="006F2C26"/>
    <w:rsid w:val="0070559F"/>
    <w:rsid w:val="00710BF0"/>
    <w:rsid w:val="0071708F"/>
    <w:rsid w:val="007234D3"/>
    <w:rsid w:val="00724C6B"/>
    <w:rsid w:val="007348D6"/>
    <w:rsid w:val="00737D42"/>
    <w:rsid w:val="00740C0F"/>
    <w:rsid w:val="0075279E"/>
    <w:rsid w:val="00756DD7"/>
    <w:rsid w:val="007613B0"/>
    <w:rsid w:val="00771989"/>
    <w:rsid w:val="007776B4"/>
    <w:rsid w:val="00785D0E"/>
    <w:rsid w:val="00795645"/>
    <w:rsid w:val="007A60B4"/>
    <w:rsid w:val="007B1F31"/>
    <w:rsid w:val="007C261B"/>
    <w:rsid w:val="007C7980"/>
    <w:rsid w:val="007D1469"/>
    <w:rsid w:val="007D75E3"/>
    <w:rsid w:val="007F11C1"/>
    <w:rsid w:val="007F1D9C"/>
    <w:rsid w:val="007F2ED1"/>
    <w:rsid w:val="0080145A"/>
    <w:rsid w:val="00817172"/>
    <w:rsid w:val="0082028B"/>
    <w:rsid w:val="008234A3"/>
    <w:rsid w:val="008242FF"/>
    <w:rsid w:val="008250A7"/>
    <w:rsid w:val="0083085B"/>
    <w:rsid w:val="00830C6F"/>
    <w:rsid w:val="00831E22"/>
    <w:rsid w:val="008351B0"/>
    <w:rsid w:val="00854162"/>
    <w:rsid w:val="00854D46"/>
    <w:rsid w:val="00855C4C"/>
    <w:rsid w:val="00861276"/>
    <w:rsid w:val="0086151C"/>
    <w:rsid w:val="00862470"/>
    <w:rsid w:val="00870751"/>
    <w:rsid w:val="00871A95"/>
    <w:rsid w:val="00886602"/>
    <w:rsid w:val="008B09B7"/>
    <w:rsid w:val="008B3F3F"/>
    <w:rsid w:val="008B5EAD"/>
    <w:rsid w:val="008B7F84"/>
    <w:rsid w:val="008C0216"/>
    <w:rsid w:val="008C66D8"/>
    <w:rsid w:val="008D3D29"/>
    <w:rsid w:val="008F1C69"/>
    <w:rsid w:val="008F1F93"/>
    <w:rsid w:val="008F2101"/>
    <w:rsid w:val="008F648E"/>
    <w:rsid w:val="00920B2F"/>
    <w:rsid w:val="00922C48"/>
    <w:rsid w:val="00923913"/>
    <w:rsid w:val="00934551"/>
    <w:rsid w:val="0093518D"/>
    <w:rsid w:val="00953D7A"/>
    <w:rsid w:val="00966B60"/>
    <w:rsid w:val="009722E2"/>
    <w:rsid w:val="009768AF"/>
    <w:rsid w:val="009778AB"/>
    <w:rsid w:val="00977D24"/>
    <w:rsid w:val="009914BE"/>
    <w:rsid w:val="009A3D07"/>
    <w:rsid w:val="009D0BC8"/>
    <w:rsid w:val="009F027B"/>
    <w:rsid w:val="00A074EE"/>
    <w:rsid w:val="00A121CC"/>
    <w:rsid w:val="00A22E4C"/>
    <w:rsid w:val="00A350FF"/>
    <w:rsid w:val="00A47BD0"/>
    <w:rsid w:val="00A51859"/>
    <w:rsid w:val="00A55E5C"/>
    <w:rsid w:val="00A6297F"/>
    <w:rsid w:val="00A6555C"/>
    <w:rsid w:val="00A756F6"/>
    <w:rsid w:val="00A77E2C"/>
    <w:rsid w:val="00A83944"/>
    <w:rsid w:val="00A83B5A"/>
    <w:rsid w:val="00A93BC8"/>
    <w:rsid w:val="00A96BE1"/>
    <w:rsid w:val="00AA19DF"/>
    <w:rsid w:val="00AA2024"/>
    <w:rsid w:val="00AA3A3E"/>
    <w:rsid w:val="00AA5518"/>
    <w:rsid w:val="00AB5E58"/>
    <w:rsid w:val="00AC21A4"/>
    <w:rsid w:val="00AC227C"/>
    <w:rsid w:val="00AC4B99"/>
    <w:rsid w:val="00AD2E50"/>
    <w:rsid w:val="00AD365C"/>
    <w:rsid w:val="00AE7F14"/>
    <w:rsid w:val="00B05DF6"/>
    <w:rsid w:val="00B248A6"/>
    <w:rsid w:val="00B307A9"/>
    <w:rsid w:val="00B31978"/>
    <w:rsid w:val="00B3432B"/>
    <w:rsid w:val="00B7554A"/>
    <w:rsid w:val="00B868D6"/>
    <w:rsid w:val="00B915B7"/>
    <w:rsid w:val="00BA22BD"/>
    <w:rsid w:val="00BA7982"/>
    <w:rsid w:val="00BC7AD3"/>
    <w:rsid w:val="00BD47A2"/>
    <w:rsid w:val="00BD5E4B"/>
    <w:rsid w:val="00BD7A13"/>
    <w:rsid w:val="00BF5CCD"/>
    <w:rsid w:val="00C12435"/>
    <w:rsid w:val="00C27FBE"/>
    <w:rsid w:val="00C329DA"/>
    <w:rsid w:val="00C71616"/>
    <w:rsid w:val="00C72A1D"/>
    <w:rsid w:val="00C93750"/>
    <w:rsid w:val="00CA428C"/>
    <w:rsid w:val="00CA60DD"/>
    <w:rsid w:val="00CC7A08"/>
    <w:rsid w:val="00CD4F62"/>
    <w:rsid w:val="00CE5550"/>
    <w:rsid w:val="00CF5CAC"/>
    <w:rsid w:val="00D01B98"/>
    <w:rsid w:val="00D144F1"/>
    <w:rsid w:val="00D14BEE"/>
    <w:rsid w:val="00D20750"/>
    <w:rsid w:val="00D21B2E"/>
    <w:rsid w:val="00D3032B"/>
    <w:rsid w:val="00D32809"/>
    <w:rsid w:val="00D4364A"/>
    <w:rsid w:val="00D44599"/>
    <w:rsid w:val="00D46694"/>
    <w:rsid w:val="00D75408"/>
    <w:rsid w:val="00D768AF"/>
    <w:rsid w:val="00D8701B"/>
    <w:rsid w:val="00D96B31"/>
    <w:rsid w:val="00DA34E7"/>
    <w:rsid w:val="00DB3B5D"/>
    <w:rsid w:val="00DC29D9"/>
    <w:rsid w:val="00DD40C4"/>
    <w:rsid w:val="00DD47D2"/>
    <w:rsid w:val="00DE3A2B"/>
    <w:rsid w:val="00DE5370"/>
    <w:rsid w:val="00DE7E7C"/>
    <w:rsid w:val="00DF3136"/>
    <w:rsid w:val="00E03C5C"/>
    <w:rsid w:val="00E21876"/>
    <w:rsid w:val="00E22D61"/>
    <w:rsid w:val="00E24DC2"/>
    <w:rsid w:val="00E25B29"/>
    <w:rsid w:val="00E265F4"/>
    <w:rsid w:val="00E32225"/>
    <w:rsid w:val="00E439CF"/>
    <w:rsid w:val="00E45915"/>
    <w:rsid w:val="00E4770F"/>
    <w:rsid w:val="00E51C43"/>
    <w:rsid w:val="00E55035"/>
    <w:rsid w:val="00E55CD2"/>
    <w:rsid w:val="00E60735"/>
    <w:rsid w:val="00E608E3"/>
    <w:rsid w:val="00E70237"/>
    <w:rsid w:val="00E70C54"/>
    <w:rsid w:val="00E74BD4"/>
    <w:rsid w:val="00E76A0B"/>
    <w:rsid w:val="00E82963"/>
    <w:rsid w:val="00E82BCC"/>
    <w:rsid w:val="00E837B9"/>
    <w:rsid w:val="00E90142"/>
    <w:rsid w:val="00EA5946"/>
    <w:rsid w:val="00EA59DF"/>
    <w:rsid w:val="00ED1DE8"/>
    <w:rsid w:val="00ED392A"/>
    <w:rsid w:val="00EE4070"/>
    <w:rsid w:val="00EE6C71"/>
    <w:rsid w:val="00EE783E"/>
    <w:rsid w:val="00EF74BC"/>
    <w:rsid w:val="00F05F72"/>
    <w:rsid w:val="00F11465"/>
    <w:rsid w:val="00F12C76"/>
    <w:rsid w:val="00F16619"/>
    <w:rsid w:val="00F24181"/>
    <w:rsid w:val="00F3205B"/>
    <w:rsid w:val="00F40CC6"/>
    <w:rsid w:val="00F50A8B"/>
    <w:rsid w:val="00F62302"/>
    <w:rsid w:val="00F66984"/>
    <w:rsid w:val="00F72F93"/>
    <w:rsid w:val="00F7793A"/>
    <w:rsid w:val="00F832E9"/>
    <w:rsid w:val="00F9024E"/>
    <w:rsid w:val="00F92752"/>
    <w:rsid w:val="00FA3C42"/>
    <w:rsid w:val="00FB7D3D"/>
    <w:rsid w:val="00FD0793"/>
    <w:rsid w:val="00FE2E89"/>
    <w:rsid w:val="00FE2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F44E"/>
  <w15:chartTrackingRefBased/>
  <w15:docId w15:val="{4594E9BD-C4E1-4DA2-9C82-B3256FC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8B"/>
    <w:pPr>
      <w:suppressAutoHyphens/>
      <w:spacing w:before="100" w:after="100" w:line="240" w:lineRule="auto"/>
    </w:pPr>
    <w:rPr>
      <w:rFonts w:ascii="Times New Roman" w:eastAsia="Calibri"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0A8B"/>
    <w:rPr>
      <w:color w:val="0000FF"/>
      <w:u w:val="single"/>
    </w:rPr>
  </w:style>
  <w:style w:type="paragraph" w:styleId="a4">
    <w:name w:val="List"/>
    <w:basedOn w:val="a"/>
    <w:semiHidden/>
    <w:rsid w:val="00F50A8B"/>
    <w:pPr>
      <w:suppressAutoHyphens w:val="0"/>
      <w:spacing w:before="0" w:after="0"/>
      <w:ind w:left="283" w:hanging="283"/>
    </w:pPr>
    <w:rPr>
      <w:rFonts w:eastAsia="Times New Roman"/>
      <w:lang w:eastAsia="ru-RU"/>
    </w:rPr>
  </w:style>
  <w:style w:type="character" w:customStyle="1" w:styleId="wmi-callto">
    <w:name w:val="wmi-callto"/>
    <w:rsid w:val="00F50A8B"/>
  </w:style>
  <w:style w:type="paragraph" w:styleId="a5">
    <w:name w:val="header"/>
    <w:basedOn w:val="a"/>
    <w:link w:val="a6"/>
    <w:uiPriority w:val="99"/>
    <w:unhideWhenUsed/>
    <w:rsid w:val="006911E1"/>
    <w:pPr>
      <w:tabs>
        <w:tab w:val="center" w:pos="4677"/>
        <w:tab w:val="right" w:pos="9355"/>
      </w:tabs>
      <w:spacing w:before="0" w:after="0"/>
    </w:pPr>
  </w:style>
  <w:style w:type="character" w:customStyle="1" w:styleId="a6">
    <w:name w:val="Верхний колонтитул Знак"/>
    <w:basedOn w:val="a0"/>
    <w:link w:val="a5"/>
    <w:uiPriority w:val="99"/>
    <w:rsid w:val="006911E1"/>
    <w:rPr>
      <w:rFonts w:ascii="Times New Roman" w:eastAsia="Calibri" w:hAnsi="Times New Roman" w:cs="Times New Roman"/>
      <w:kern w:val="0"/>
      <w:sz w:val="24"/>
      <w:szCs w:val="24"/>
      <w:lang w:eastAsia="ar-SA"/>
      <w14:ligatures w14:val="none"/>
    </w:rPr>
  </w:style>
  <w:style w:type="paragraph" w:styleId="a7">
    <w:name w:val="footer"/>
    <w:basedOn w:val="a"/>
    <w:link w:val="a8"/>
    <w:unhideWhenUsed/>
    <w:rsid w:val="006911E1"/>
    <w:pPr>
      <w:tabs>
        <w:tab w:val="center" w:pos="4677"/>
        <w:tab w:val="right" w:pos="9355"/>
      </w:tabs>
      <w:spacing w:before="0" w:after="0"/>
    </w:pPr>
  </w:style>
  <w:style w:type="character" w:customStyle="1" w:styleId="a8">
    <w:name w:val="Нижний колонтитул Знак"/>
    <w:basedOn w:val="a0"/>
    <w:link w:val="a7"/>
    <w:rsid w:val="006911E1"/>
    <w:rPr>
      <w:rFonts w:ascii="Times New Roman" w:eastAsia="Calibri" w:hAnsi="Times New Roman" w:cs="Times New Roman"/>
      <w:kern w:val="0"/>
      <w:sz w:val="24"/>
      <w:szCs w:val="24"/>
      <w:lang w:eastAsia="ar-SA"/>
      <w14:ligatures w14:val="none"/>
    </w:rPr>
  </w:style>
  <w:style w:type="paragraph" w:styleId="a9">
    <w:name w:val="Body Text"/>
    <w:basedOn w:val="a"/>
    <w:link w:val="aa"/>
    <w:rsid w:val="00D144F1"/>
    <w:pPr>
      <w:suppressAutoHyphens w:val="0"/>
      <w:spacing w:before="0" w:after="120"/>
    </w:pPr>
    <w:rPr>
      <w:rFonts w:eastAsia="Times New Roman"/>
      <w:lang w:eastAsia="ru-RU"/>
    </w:rPr>
  </w:style>
  <w:style w:type="character" w:customStyle="1" w:styleId="aa">
    <w:name w:val="Основной текст Знак"/>
    <w:basedOn w:val="a0"/>
    <w:link w:val="a9"/>
    <w:rsid w:val="00D144F1"/>
    <w:rPr>
      <w:rFonts w:ascii="Times New Roman" w:eastAsia="Times New Roman" w:hAnsi="Times New Roman" w:cs="Times New Roman"/>
      <w:kern w:val="0"/>
      <w:sz w:val="24"/>
      <w:szCs w:val="24"/>
      <w:lang w:eastAsia="ru-RU"/>
      <w14:ligatures w14:val="none"/>
    </w:rPr>
  </w:style>
  <w:style w:type="paragraph" w:customStyle="1" w:styleId="1">
    <w:name w:val="Знак Знак1"/>
    <w:basedOn w:val="a"/>
    <w:rsid w:val="00D144F1"/>
    <w:pPr>
      <w:suppressAutoHyphens w:val="0"/>
      <w:spacing w:before="0" w:after="160" w:line="240" w:lineRule="exact"/>
    </w:pPr>
    <w:rPr>
      <w:rFonts w:ascii="Verdana" w:eastAsia="Times New Roman" w:hAnsi="Verdana"/>
      <w:sz w:val="20"/>
      <w:szCs w:val="20"/>
      <w:lang w:val="en-US" w:eastAsia="en-US"/>
    </w:rPr>
  </w:style>
  <w:style w:type="paragraph" w:styleId="ab">
    <w:name w:val="Balloon Text"/>
    <w:basedOn w:val="a"/>
    <w:link w:val="ac"/>
    <w:uiPriority w:val="99"/>
    <w:semiHidden/>
    <w:unhideWhenUsed/>
    <w:rsid w:val="009A3D07"/>
    <w:pPr>
      <w:spacing w:before="0" w:after="0"/>
    </w:pPr>
    <w:rPr>
      <w:rFonts w:ascii="Segoe UI" w:hAnsi="Segoe UI" w:cs="Segoe UI"/>
      <w:sz w:val="18"/>
      <w:szCs w:val="18"/>
    </w:rPr>
  </w:style>
  <w:style w:type="character" w:customStyle="1" w:styleId="ac">
    <w:name w:val="Текст выноски Знак"/>
    <w:basedOn w:val="a0"/>
    <w:link w:val="ab"/>
    <w:uiPriority w:val="99"/>
    <w:semiHidden/>
    <w:rsid w:val="009A3D07"/>
    <w:rPr>
      <w:rFonts w:ascii="Segoe UI" w:eastAsia="Calibri" w:hAnsi="Segoe UI" w:cs="Segoe UI"/>
      <w:kern w:val="0"/>
      <w:sz w:val="18"/>
      <w:szCs w:val="18"/>
      <w:lang w:eastAsia="ar-SA"/>
      <w14:ligatures w14:val="none"/>
    </w:rPr>
  </w:style>
  <w:style w:type="paragraph" w:customStyle="1" w:styleId="10">
    <w:name w:val="Знак Знак1"/>
    <w:basedOn w:val="a"/>
    <w:rsid w:val="00DE5370"/>
    <w:pPr>
      <w:suppressAutoHyphens w:val="0"/>
      <w:spacing w:before="0" w:after="160" w:line="240" w:lineRule="exact"/>
    </w:pPr>
    <w:rPr>
      <w:rFonts w:ascii="Verdana" w:eastAsia="Times New Roman" w:hAnsi="Verdana"/>
      <w:sz w:val="20"/>
      <w:szCs w:val="20"/>
      <w:lang w:val="en-US" w:eastAsia="en-US"/>
    </w:rPr>
  </w:style>
  <w:style w:type="paragraph" w:customStyle="1" w:styleId="21">
    <w:name w:val="Знак Знак2 Знак Знак Знак Знак1 Знак Знак"/>
    <w:basedOn w:val="a"/>
    <w:rsid w:val="00756DD7"/>
    <w:pPr>
      <w:suppressAutoHyphens w:val="0"/>
      <w:spacing w:before="0" w:after="160" w:line="240" w:lineRule="exact"/>
    </w:pPr>
    <w:rPr>
      <w:rFonts w:ascii="Verdana" w:eastAsia="Times New Roman" w:hAnsi="Verdana"/>
      <w:sz w:val="20"/>
      <w:szCs w:val="20"/>
      <w:lang w:val="en-US" w:eastAsia="en-US"/>
    </w:rPr>
  </w:style>
  <w:style w:type="paragraph" w:customStyle="1" w:styleId="11">
    <w:name w:val="Знак Знак1"/>
    <w:basedOn w:val="a"/>
    <w:rsid w:val="004E3516"/>
    <w:pPr>
      <w:suppressAutoHyphens w:val="0"/>
      <w:spacing w:before="0" w:after="160" w:line="240" w:lineRule="exact"/>
    </w:pPr>
    <w:rPr>
      <w:rFonts w:ascii="Verdana" w:eastAsia="Times New Roman" w:hAnsi="Verdana"/>
      <w:sz w:val="20"/>
      <w:szCs w:val="20"/>
      <w:lang w:val="en-US" w:eastAsia="en-US"/>
    </w:rPr>
  </w:style>
  <w:style w:type="paragraph" w:styleId="ad">
    <w:name w:val="List Paragraph"/>
    <w:basedOn w:val="a"/>
    <w:uiPriority w:val="34"/>
    <w:qFormat/>
    <w:rsid w:val="00A35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4416">
      <w:bodyDiv w:val="1"/>
      <w:marLeft w:val="0"/>
      <w:marRight w:val="0"/>
      <w:marTop w:val="0"/>
      <w:marBottom w:val="0"/>
      <w:divBdr>
        <w:top w:val="none" w:sz="0" w:space="0" w:color="auto"/>
        <w:left w:val="none" w:sz="0" w:space="0" w:color="auto"/>
        <w:bottom w:val="none" w:sz="0" w:space="0" w:color="auto"/>
        <w:right w:val="none" w:sz="0" w:space="0" w:color="auto"/>
      </w:divBdr>
    </w:div>
    <w:div w:id="13131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18E0-8A79-47C5-9C43-8DD5DB78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3830</Words>
  <Characters>21835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Кикас А.А</dc:creator>
  <cp:keywords/>
  <dc:description/>
  <cp:lastModifiedBy>Преина Е.В.</cp:lastModifiedBy>
  <cp:revision>9</cp:revision>
  <cp:lastPrinted>2026-06-10T05:05:00Z</cp:lastPrinted>
  <dcterms:created xsi:type="dcterms:W3CDTF">2026-06-05T03:44:00Z</dcterms:created>
  <dcterms:modified xsi:type="dcterms:W3CDTF">2026-06-10T06:45:00Z</dcterms:modified>
</cp:coreProperties>
</file>