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7E800" w14:textId="3C5D728F" w:rsidR="009F749F" w:rsidRPr="00B65FBC" w:rsidRDefault="00D9029D" w:rsidP="00B65F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FBC">
        <w:rPr>
          <w:rFonts w:ascii="Times New Roman" w:hAnsi="Times New Roman" w:cs="Times New Roman"/>
          <w:sz w:val="28"/>
          <w:szCs w:val="28"/>
        </w:rPr>
        <w:t xml:space="preserve">В городе Владивостоке найдены только две организации которые оказывают услугу по </w:t>
      </w:r>
      <w:r w:rsidRPr="00B65FBC">
        <w:rPr>
          <w:rFonts w:ascii="Times New Roman" w:hAnsi="Times New Roman" w:cs="Times New Roman"/>
          <w:sz w:val="28"/>
          <w:szCs w:val="28"/>
        </w:rPr>
        <w:t>освидетельствованию, зарядке и техническому обслуживанию огнетушителей</w:t>
      </w:r>
      <w:r w:rsidRPr="00B65FBC">
        <w:rPr>
          <w:rFonts w:ascii="Times New Roman" w:hAnsi="Times New Roman" w:cs="Times New Roman"/>
          <w:sz w:val="28"/>
          <w:szCs w:val="28"/>
        </w:rPr>
        <w:t>. Следовательно определение НМЦК в соответствии</w:t>
      </w:r>
      <w:r w:rsidRPr="00B65FBC">
        <w:rPr>
          <w:rFonts w:ascii="Times New Roman" w:hAnsi="Times New Roman" w:cs="Times New Roman"/>
          <w:sz w:val="28"/>
          <w:szCs w:val="28"/>
        </w:rPr>
        <w:t xml:space="preserve">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утвержденными приказом Минэкономразвития России от 02.102013 № 567 </w:t>
      </w:r>
      <w:r w:rsidRPr="00B65FBC">
        <w:rPr>
          <w:rFonts w:ascii="Times New Roman" w:hAnsi="Times New Roman" w:cs="Times New Roman"/>
          <w:sz w:val="28"/>
          <w:szCs w:val="28"/>
        </w:rPr>
        <w:t>и Федеральным</w:t>
      </w:r>
      <w:r w:rsidRPr="00B65FBC">
        <w:rPr>
          <w:rFonts w:ascii="Times New Roman" w:hAnsi="Times New Roman" w:cs="Times New Roman"/>
          <w:sz w:val="28"/>
          <w:szCs w:val="28"/>
        </w:rPr>
        <w:t xml:space="preserve"> законом от 05.04.2013 № 44-</w:t>
      </w:r>
      <w:r w:rsidRPr="00B65FBC">
        <w:rPr>
          <w:rFonts w:ascii="Times New Roman" w:hAnsi="Times New Roman" w:cs="Times New Roman"/>
          <w:sz w:val="28"/>
          <w:szCs w:val="28"/>
        </w:rPr>
        <w:t>ФЗ «</w:t>
      </w:r>
      <w:r w:rsidRPr="00B65FBC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proofErr w:type="gramStart"/>
      <w:r w:rsidRPr="00B65FBC">
        <w:rPr>
          <w:rFonts w:ascii="Times New Roman" w:hAnsi="Times New Roman" w:cs="Times New Roman"/>
          <w:sz w:val="28"/>
          <w:szCs w:val="28"/>
        </w:rPr>
        <w:t xml:space="preserve">" </w:t>
      </w:r>
      <w:r w:rsidRPr="00B65FBC"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 w:rsidRPr="00B65FBC">
        <w:rPr>
          <w:rFonts w:ascii="Times New Roman" w:hAnsi="Times New Roman" w:cs="Times New Roman"/>
          <w:sz w:val="28"/>
          <w:szCs w:val="28"/>
        </w:rPr>
        <w:t xml:space="preserve"> предоставляется возможным.</w:t>
      </w:r>
    </w:p>
    <w:p w14:paraId="68009DC8" w14:textId="73665AB8" w:rsidR="00D9029D" w:rsidRPr="00B65FBC" w:rsidRDefault="00D9029D" w:rsidP="00B65FBC">
      <w:pPr>
        <w:jc w:val="both"/>
        <w:rPr>
          <w:rFonts w:ascii="Times New Roman" w:hAnsi="Times New Roman" w:cs="Times New Roman"/>
          <w:sz w:val="28"/>
          <w:szCs w:val="28"/>
        </w:rPr>
      </w:pPr>
      <w:r w:rsidRPr="00B65FBC">
        <w:rPr>
          <w:rFonts w:ascii="Times New Roman" w:hAnsi="Times New Roman" w:cs="Times New Roman"/>
          <w:sz w:val="28"/>
          <w:szCs w:val="28"/>
        </w:rPr>
        <w:t>Метод расчета НМЦК – иной.</w:t>
      </w:r>
    </w:p>
    <w:p w14:paraId="38B3378F" w14:textId="4E573887" w:rsidR="00D9029D" w:rsidRPr="00B65FBC" w:rsidRDefault="00D9029D" w:rsidP="00B65F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FBC">
        <w:rPr>
          <w:rFonts w:ascii="Times New Roman" w:hAnsi="Times New Roman" w:cs="Times New Roman"/>
          <w:sz w:val="28"/>
          <w:szCs w:val="28"/>
        </w:rPr>
        <w:t>За НМЦК взята цена из коммерческого предложения</w:t>
      </w:r>
      <w:r w:rsidR="00B65FBC" w:rsidRPr="00B65FBC">
        <w:rPr>
          <w:rFonts w:ascii="Times New Roman" w:hAnsi="Times New Roman" w:cs="Times New Roman"/>
          <w:sz w:val="28"/>
          <w:szCs w:val="28"/>
        </w:rPr>
        <w:t>№ 760 от 10 апреля 2026 года</w:t>
      </w:r>
      <w:r w:rsidRPr="00B65FBC">
        <w:rPr>
          <w:rFonts w:ascii="Times New Roman" w:hAnsi="Times New Roman" w:cs="Times New Roman"/>
          <w:sz w:val="28"/>
          <w:szCs w:val="28"/>
        </w:rPr>
        <w:t xml:space="preserve"> от ООО «ОДИСЕЙ-ШИП-СЕРВИС</w:t>
      </w:r>
    </w:p>
    <w:p w14:paraId="4052E397" w14:textId="77777777" w:rsidR="00B65FBC" w:rsidRDefault="00B65FBC"/>
    <w:sectPr w:rsidR="00B65FBC" w:rsidSect="003F33C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4B5"/>
    <w:rsid w:val="003B24B5"/>
    <w:rsid w:val="003F33C1"/>
    <w:rsid w:val="009F749F"/>
    <w:rsid w:val="00B65FBC"/>
    <w:rsid w:val="00D9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EB661"/>
  <w15:chartTrackingRefBased/>
  <w15:docId w15:val="{F24668D5-F3A5-47E2-B8FD-4022A1C9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2026-06-05T03:25:00Z</dcterms:created>
  <dcterms:modified xsi:type="dcterms:W3CDTF">2026-06-05T03:25:00Z</dcterms:modified>
</cp:coreProperties>
</file>