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78" w:rsidRPr="00FF3BA3" w:rsidRDefault="00680F78" w:rsidP="00680F78">
      <w:pPr>
        <w:widowControl w:val="0"/>
        <w:tabs>
          <w:tab w:val="left" w:pos="7545"/>
        </w:tabs>
        <w:autoSpaceDE w:val="0"/>
        <w:autoSpaceDN w:val="0"/>
        <w:adjustRightInd w:val="0"/>
        <w:ind w:right="-81"/>
        <w:jc w:val="center"/>
        <w:outlineLvl w:val="0"/>
        <w:rPr>
          <w:b/>
        </w:rPr>
      </w:pPr>
      <w:r w:rsidRPr="00FF3BA3">
        <w:rPr>
          <w:b/>
        </w:rPr>
        <w:t xml:space="preserve">Приложение </w:t>
      </w:r>
      <w:proofErr w:type="gramStart"/>
      <w:r w:rsidRPr="00FF3BA3">
        <w:rPr>
          <w:b/>
        </w:rPr>
        <w:t xml:space="preserve">к Контракту  на оказание услуг по повышению квалификации </w:t>
      </w:r>
      <w:r w:rsidRPr="00FF3BA3">
        <w:rPr>
          <w:b/>
        </w:rPr>
        <w:br/>
        <w:t xml:space="preserve">по программе дополнительного профессионального образования </w:t>
      </w:r>
      <w:r w:rsidRPr="00FF3BA3">
        <w:rPr>
          <w:b/>
        </w:rPr>
        <w:br/>
        <w:t>в сфере</w:t>
      </w:r>
      <w:proofErr w:type="gramEnd"/>
      <w:r w:rsidRPr="00FF3BA3">
        <w:rPr>
          <w:b/>
        </w:rPr>
        <w:t xml:space="preserve"> закупок</w:t>
      </w:r>
    </w:p>
    <w:p w:rsidR="00680F78" w:rsidRPr="00FF3BA3" w:rsidRDefault="00680F78" w:rsidP="00680F78">
      <w:pPr>
        <w:widowControl w:val="0"/>
        <w:tabs>
          <w:tab w:val="left" w:pos="7545"/>
        </w:tabs>
        <w:autoSpaceDE w:val="0"/>
        <w:autoSpaceDN w:val="0"/>
        <w:adjustRightInd w:val="0"/>
        <w:ind w:right="-81"/>
        <w:jc w:val="center"/>
        <w:outlineLvl w:val="0"/>
      </w:pPr>
    </w:p>
    <w:p w:rsidR="00680F78" w:rsidRPr="00FF3BA3" w:rsidRDefault="00680F78" w:rsidP="00680F78">
      <w:pPr>
        <w:ind w:firstLine="720"/>
        <w:jc w:val="center"/>
        <w:rPr>
          <w:b/>
        </w:rPr>
      </w:pPr>
      <w:r w:rsidRPr="00FF3BA3">
        <w:rPr>
          <w:b/>
        </w:rPr>
        <w:t xml:space="preserve">ИКЗ: </w:t>
      </w:r>
      <w:r w:rsidR="004001FB" w:rsidRPr="00FF3BA3">
        <w:rPr>
          <w:b/>
          <w:bCs/>
          <w:kern w:val="36"/>
        </w:rPr>
        <w:t>261616402711561640100100670000000000</w:t>
      </w:r>
    </w:p>
    <w:p w:rsidR="00680F78" w:rsidRPr="00FF3BA3" w:rsidRDefault="00680F78" w:rsidP="00680F78">
      <w:pPr>
        <w:rPr>
          <w:b/>
        </w:rPr>
      </w:pPr>
    </w:p>
    <w:p w:rsidR="00680F78" w:rsidRPr="00FF3BA3" w:rsidRDefault="00680F78" w:rsidP="00680F78">
      <w:pPr>
        <w:autoSpaceDE w:val="0"/>
        <w:autoSpaceDN w:val="0"/>
        <w:adjustRightInd w:val="0"/>
        <w:jc w:val="center"/>
        <w:rPr>
          <w:b/>
        </w:rPr>
      </w:pPr>
      <w:r w:rsidRPr="00FF3BA3">
        <w:rPr>
          <w:b/>
        </w:rPr>
        <w:t>1. Общие требования</w:t>
      </w:r>
    </w:p>
    <w:p w:rsidR="00680F78" w:rsidRPr="00FF3BA3" w:rsidRDefault="00680F78" w:rsidP="00680F78">
      <w:pPr>
        <w:pStyle w:val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>1.1.</w:t>
      </w:r>
      <w:r w:rsidRPr="00FF3BA3">
        <w:rPr>
          <w:rFonts w:ascii="Times New Roman" w:hAnsi="Times New Roman" w:cs="Times New Roman"/>
          <w:sz w:val="24"/>
          <w:szCs w:val="24"/>
        </w:rPr>
        <w:tab/>
        <w:t xml:space="preserve">Исполнитель обязуется по заданию Заказчика оказать услуги </w:t>
      </w:r>
      <w:r w:rsidRPr="00FF3BA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F3BA3">
        <w:rPr>
          <w:rFonts w:ascii="Times New Roman" w:hAnsi="Times New Roman" w:cs="Times New Roman"/>
          <w:sz w:val="24"/>
          <w:szCs w:val="24"/>
        </w:rPr>
        <w:t>по повышению квалификации по программе дополнительного профессионального образования в сфере закупок в соответствии с описанием</w:t>
      </w:r>
      <w:proofErr w:type="gramEnd"/>
      <w:r w:rsidRPr="00FF3BA3">
        <w:rPr>
          <w:rFonts w:ascii="Times New Roman" w:hAnsi="Times New Roman" w:cs="Times New Roman"/>
          <w:sz w:val="24"/>
          <w:szCs w:val="24"/>
        </w:rPr>
        <w:t xml:space="preserve"> объекта закупки (п. 10 настоящего приложения), а Заказчик обязуется принять и оплатить оказанные услуги.</w:t>
      </w:r>
    </w:p>
    <w:p w:rsidR="00680F78" w:rsidRPr="00FF3BA3" w:rsidRDefault="00680F78" w:rsidP="00680F78">
      <w:pPr>
        <w:pStyle w:val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 xml:space="preserve">1.2. </w:t>
      </w:r>
      <w:r w:rsidRPr="00FF3BA3">
        <w:rPr>
          <w:rStyle w:val="FontStyle23"/>
          <w:sz w:val="24"/>
          <w:szCs w:val="24"/>
        </w:rPr>
        <w:t>Место оказания услуг: Услуги оказываются на объекте Исполнителя.</w:t>
      </w:r>
    </w:p>
    <w:p w:rsidR="00680F78" w:rsidRPr="00FF3BA3" w:rsidRDefault="00680F78" w:rsidP="00680F78">
      <w:pPr>
        <w:pStyle w:val="Style1"/>
        <w:widowControl/>
        <w:spacing w:line="240" w:lineRule="auto"/>
        <w:ind w:firstLine="708"/>
        <w:rPr>
          <w:rStyle w:val="FontStyle23"/>
          <w:sz w:val="24"/>
          <w:szCs w:val="24"/>
        </w:rPr>
      </w:pPr>
      <w:r w:rsidRPr="00FF3BA3">
        <w:rPr>
          <w:rStyle w:val="FontStyle23"/>
          <w:sz w:val="24"/>
          <w:szCs w:val="24"/>
        </w:rPr>
        <w:t xml:space="preserve">1.3. Срок оказания услуг (планируемый период оказания услуг): </w:t>
      </w:r>
      <w:proofErr w:type="gramStart"/>
      <w:r w:rsidRPr="00FF3BA3">
        <w:t>с даты заключения</w:t>
      </w:r>
      <w:proofErr w:type="gramEnd"/>
      <w:r w:rsidRPr="00FF3BA3">
        <w:t xml:space="preserve"> контракта до 1 декабря 2026 г</w:t>
      </w:r>
      <w:r w:rsidRPr="00FF3BA3">
        <w:rPr>
          <w:rStyle w:val="FontStyle23"/>
          <w:sz w:val="24"/>
          <w:szCs w:val="24"/>
        </w:rPr>
        <w:t>.</w:t>
      </w:r>
    </w:p>
    <w:p w:rsidR="00680F78" w:rsidRPr="00FF3BA3" w:rsidRDefault="00680F78" w:rsidP="00680F78">
      <w:pPr>
        <w:tabs>
          <w:tab w:val="num" w:pos="709"/>
        </w:tabs>
        <w:ind w:firstLine="720"/>
        <w:jc w:val="both"/>
      </w:pPr>
      <w:r w:rsidRPr="00FF3BA3">
        <w:t>После успешного окончания курса повышения квалификации слушателям выдаются удостоверения о повышении квалификации.</w:t>
      </w:r>
    </w:p>
    <w:p w:rsidR="00680F78" w:rsidRPr="00FF3BA3" w:rsidRDefault="00680F78" w:rsidP="00680F78">
      <w:pPr>
        <w:tabs>
          <w:tab w:val="num" w:pos="709"/>
        </w:tabs>
        <w:ind w:firstLine="720"/>
        <w:jc w:val="both"/>
      </w:pPr>
    </w:p>
    <w:p w:rsidR="00680F78" w:rsidRPr="00FF3BA3" w:rsidRDefault="00680F78" w:rsidP="00680F78">
      <w:pPr>
        <w:tabs>
          <w:tab w:val="num" w:pos="709"/>
        </w:tabs>
        <w:ind w:firstLine="720"/>
        <w:jc w:val="center"/>
        <w:rPr>
          <w:b/>
        </w:rPr>
      </w:pPr>
      <w:r w:rsidRPr="00FF3BA3">
        <w:rPr>
          <w:b/>
        </w:rPr>
        <w:t>2. Условия оплаты</w:t>
      </w:r>
    </w:p>
    <w:p w:rsidR="00680F78" w:rsidRPr="00FF3BA3" w:rsidRDefault="00680F78" w:rsidP="00680F78">
      <w:pPr>
        <w:ind w:firstLine="709"/>
        <w:jc w:val="both"/>
      </w:pPr>
      <w:r w:rsidRPr="00FF3BA3">
        <w:t xml:space="preserve">2.1. Услуги оплачиваются Заказчиком в строгом соответствии с объемом выделенных бюджетных ассигнований. </w:t>
      </w:r>
    </w:p>
    <w:p w:rsidR="00680F78" w:rsidRPr="00FF3BA3" w:rsidRDefault="00680F78" w:rsidP="00680F78">
      <w:pPr>
        <w:ind w:firstLine="709"/>
        <w:jc w:val="both"/>
      </w:pPr>
      <w:r w:rsidRPr="00FF3BA3">
        <w:t>2.2. Источник финансирования – федеральный бюджет.</w:t>
      </w:r>
    </w:p>
    <w:p w:rsidR="00680F78" w:rsidRPr="00FF3BA3" w:rsidRDefault="00680F78" w:rsidP="00680F78">
      <w:pPr>
        <w:tabs>
          <w:tab w:val="num" w:pos="709"/>
        </w:tabs>
        <w:ind w:firstLine="720"/>
        <w:jc w:val="both"/>
      </w:pPr>
      <w:r w:rsidRPr="00FF3BA3">
        <w:rPr>
          <w:noProof/>
        </w:rPr>
        <w:t>2.3. Оплата по Контракту осуществляется Заказчиком путем перечисления денежных средств на расчетный счет</w:t>
      </w:r>
      <w:r w:rsidRPr="00FF3BA3">
        <w:rPr>
          <w:rStyle w:val="FontStyle23"/>
          <w:sz w:val="24"/>
          <w:szCs w:val="24"/>
        </w:rPr>
        <w:t xml:space="preserve"> Исполнителя</w:t>
      </w:r>
      <w:r w:rsidRPr="00FF3BA3">
        <w:rPr>
          <w:noProof/>
        </w:rPr>
        <w:t xml:space="preserve"> в размере 1</w:t>
      </w:r>
      <w:r w:rsidR="00F86F7B" w:rsidRPr="00FF3BA3">
        <w:rPr>
          <w:noProof/>
        </w:rPr>
        <w:t>00% авансового платежа в срок не более</w:t>
      </w:r>
      <w:r w:rsidRPr="00FF3BA3">
        <w:rPr>
          <w:noProof/>
        </w:rPr>
        <w:t xml:space="preserve"> </w:t>
      </w:r>
      <w:r w:rsidR="00F86F7B" w:rsidRPr="00FF3BA3">
        <w:rPr>
          <w:noProof/>
        </w:rPr>
        <w:t xml:space="preserve">               </w:t>
      </w:r>
      <w:r w:rsidRPr="00FF3BA3">
        <w:rPr>
          <w:noProof/>
        </w:rPr>
        <w:t xml:space="preserve">7 </w:t>
      </w:r>
      <w:r w:rsidR="00F86F7B" w:rsidRPr="00FF3BA3">
        <w:rPr>
          <w:noProof/>
        </w:rPr>
        <w:t xml:space="preserve">(семи) </w:t>
      </w:r>
      <w:r w:rsidRPr="00FF3BA3">
        <w:rPr>
          <w:noProof/>
        </w:rPr>
        <w:t xml:space="preserve">рабочих дней </w:t>
      </w:r>
      <w:proofErr w:type="gramStart"/>
      <w:r w:rsidRPr="00FF3BA3">
        <w:rPr>
          <w:lang w:eastAsia="ar-SA"/>
        </w:rPr>
        <w:t>с даты заключения</w:t>
      </w:r>
      <w:proofErr w:type="gramEnd"/>
      <w:r w:rsidRPr="00FF3BA3">
        <w:rPr>
          <w:lang w:eastAsia="ar-SA"/>
        </w:rPr>
        <w:t xml:space="preserve"> Контракта</w:t>
      </w:r>
      <w:r w:rsidRPr="00FF3BA3">
        <w:rPr>
          <w:noProof/>
        </w:rPr>
        <w:t xml:space="preserve"> и подписания Заказчиком счета на оплату.</w:t>
      </w:r>
    </w:p>
    <w:p w:rsidR="00680F78" w:rsidRPr="00FF3BA3" w:rsidRDefault="00680F78" w:rsidP="00680F78">
      <w:pPr>
        <w:tabs>
          <w:tab w:val="num" w:pos="709"/>
        </w:tabs>
        <w:ind w:firstLine="720"/>
        <w:jc w:val="both"/>
      </w:pPr>
      <w:r w:rsidRPr="00FF3BA3">
        <w:t xml:space="preserve">2.4. Стоимость услуг, оказываемых по настоящему Контракту, НДС </w:t>
      </w:r>
      <w:r w:rsidRPr="00FF3BA3">
        <w:br/>
        <w:t>не облагается на основании подп. 14 п. 2 ст. 149  НК РФ.</w:t>
      </w:r>
    </w:p>
    <w:p w:rsidR="00F86F7B" w:rsidRPr="00FF3BA3" w:rsidRDefault="00680F78" w:rsidP="00680F78">
      <w:pPr>
        <w:tabs>
          <w:tab w:val="num" w:pos="709"/>
        </w:tabs>
        <w:ind w:firstLine="720"/>
        <w:jc w:val="both"/>
      </w:pPr>
      <w:r w:rsidRPr="00FF3BA3">
        <w:t xml:space="preserve">2.5. </w:t>
      </w:r>
      <w:r w:rsidR="00F86F7B" w:rsidRPr="00FF3BA3">
        <w:t>В цену контракта должны быть включены: стоимость услуг, а также все расходы Исполнителя, связанные с исполнением контракта, расходы на уплату налогов, сборов и других обязательных платежей, предусмотренных законодательством РФ.</w:t>
      </w:r>
    </w:p>
    <w:p w:rsidR="00680F78" w:rsidRPr="00FF3BA3" w:rsidRDefault="00680F78" w:rsidP="00680F78">
      <w:pPr>
        <w:tabs>
          <w:tab w:val="num" w:pos="709"/>
        </w:tabs>
        <w:ind w:firstLine="720"/>
        <w:jc w:val="both"/>
      </w:pPr>
      <w:r w:rsidRPr="00FF3BA3">
        <w:t>2.6. Цена Контракта является тверд</w:t>
      </w:r>
      <w:r w:rsidR="00F86F7B" w:rsidRPr="00FF3BA3">
        <w:t xml:space="preserve">ой и определяется на весь срок </w:t>
      </w:r>
      <w:r w:rsidRPr="00FF3BA3">
        <w:t>исполнения Контракта.</w:t>
      </w:r>
      <w:r w:rsidRPr="00FF3BA3">
        <w:rPr>
          <w:spacing w:val="4"/>
        </w:rPr>
        <w:t xml:space="preserve"> </w:t>
      </w:r>
    </w:p>
    <w:p w:rsidR="00680F78" w:rsidRPr="00FF3BA3" w:rsidRDefault="00680F78" w:rsidP="00680F78">
      <w:pPr>
        <w:ind w:firstLine="567"/>
        <w:jc w:val="both"/>
        <w:rPr>
          <w:spacing w:val="4"/>
        </w:rPr>
      </w:pPr>
      <w:r w:rsidRPr="00FF3BA3">
        <w:rPr>
          <w:spacing w:val="4"/>
        </w:rPr>
        <w:t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от 05.04.2013 № 44-ФЗ «О контрактной системе в сфере закупок товаров, работ, услуг д</w:t>
      </w:r>
      <w:r w:rsidR="00F86F7B" w:rsidRPr="00FF3BA3">
        <w:rPr>
          <w:spacing w:val="4"/>
        </w:rPr>
        <w:t xml:space="preserve">ля обеспечения государственных </w:t>
      </w:r>
      <w:r w:rsidRPr="00FF3BA3">
        <w:rPr>
          <w:spacing w:val="4"/>
        </w:rPr>
        <w:t>и муниципальных нужд» (далее – Федеральный закон  № 44-ФЗ).</w:t>
      </w:r>
    </w:p>
    <w:p w:rsidR="00680F78" w:rsidRPr="00FF3BA3" w:rsidRDefault="00680F78" w:rsidP="00680F78">
      <w:pPr>
        <w:ind w:firstLine="709"/>
        <w:jc w:val="both"/>
        <w:rPr>
          <w:spacing w:val="4"/>
        </w:rPr>
      </w:pPr>
      <w:r w:rsidRPr="00FF3BA3">
        <w:rPr>
          <w:spacing w:val="4"/>
        </w:rPr>
        <w:t xml:space="preserve">2.7. </w:t>
      </w:r>
      <w:proofErr w:type="gramStart"/>
      <w:r w:rsidRPr="00FF3BA3">
        <w:rPr>
          <w:rFonts w:eastAsia="Lucida Sans Unicode"/>
          <w:bCs/>
          <w:kern w:val="1"/>
          <w:lang w:eastAsia="en-US"/>
        </w:rPr>
        <w:t>В случае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то Заказчик осуществляет уменьшение суммы, 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</w:t>
      </w:r>
      <w:proofErr w:type="gramEnd"/>
      <w:r w:rsidRPr="00FF3BA3">
        <w:rPr>
          <w:rFonts w:eastAsia="Lucida Sans Unicode"/>
          <w:bCs/>
          <w:kern w:val="1"/>
          <w:lang w:eastAsia="en-US"/>
        </w:rPr>
        <w:t xml:space="preserve"> системы Российской Федерации, </w:t>
      </w:r>
      <w:proofErr w:type="gramStart"/>
      <w:r w:rsidRPr="00FF3BA3">
        <w:rPr>
          <w:rFonts w:eastAsia="Lucida Sans Unicode"/>
          <w:bCs/>
          <w:kern w:val="1"/>
          <w:lang w:eastAsia="en-US"/>
        </w:rPr>
        <w:t>связанных</w:t>
      </w:r>
      <w:proofErr w:type="gramEnd"/>
      <w:r w:rsidRPr="00FF3BA3">
        <w:rPr>
          <w:rFonts w:eastAsia="Lucida Sans Unicode"/>
          <w:bCs/>
          <w:kern w:val="1"/>
          <w:lang w:eastAsia="en-US"/>
        </w:rPr>
        <w:t xml:space="preserve"> с оплатой контракта.</w:t>
      </w:r>
    </w:p>
    <w:p w:rsidR="00680F78" w:rsidRPr="00FF3BA3" w:rsidRDefault="00680F78" w:rsidP="00680F78">
      <w:pPr>
        <w:ind w:firstLine="567"/>
        <w:jc w:val="both"/>
        <w:rPr>
          <w:spacing w:val="4"/>
        </w:rPr>
      </w:pPr>
    </w:p>
    <w:p w:rsidR="00680F78" w:rsidRPr="00FF3BA3" w:rsidRDefault="00680F78" w:rsidP="00680F78">
      <w:pPr>
        <w:pStyle w:val="ConsPlusNormal"/>
        <w:ind w:firstLine="720"/>
        <w:jc w:val="center"/>
        <w:rPr>
          <w:b/>
          <w:sz w:val="24"/>
          <w:szCs w:val="24"/>
        </w:rPr>
      </w:pPr>
      <w:r w:rsidRPr="00FF3BA3">
        <w:rPr>
          <w:b/>
          <w:sz w:val="24"/>
          <w:szCs w:val="24"/>
        </w:rPr>
        <w:t xml:space="preserve">3. </w:t>
      </w:r>
      <w:r w:rsidRPr="00FF3BA3">
        <w:rPr>
          <w:b/>
          <w:bCs/>
          <w:sz w:val="24"/>
          <w:szCs w:val="24"/>
          <w:lang w:eastAsia="en-US"/>
        </w:rPr>
        <w:t>Права и обязанности сторон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>3.1. Исполнитель обязуется:</w:t>
      </w:r>
    </w:p>
    <w:p w:rsidR="00680F78" w:rsidRPr="00FF3BA3" w:rsidRDefault="00680F78" w:rsidP="00680F78">
      <w:pPr>
        <w:ind w:firstLine="709"/>
        <w:jc w:val="both"/>
      </w:pPr>
      <w:r w:rsidRPr="00FF3BA3">
        <w:t>3.1.1. оказать услуги надлежащего качества в соответствии с действующими на территории Российской Федерации нормами и стандартами, в полном объеме и в срок, указанный в Контракте;</w:t>
      </w:r>
    </w:p>
    <w:p w:rsidR="00680F78" w:rsidRPr="00FF3BA3" w:rsidRDefault="00680F78" w:rsidP="00680F78">
      <w:pPr>
        <w:ind w:firstLine="709"/>
        <w:jc w:val="both"/>
      </w:pPr>
      <w:r w:rsidRPr="00FF3BA3">
        <w:t>3.1.2. предоставить Заказчику копию лицензии на право осуществления образовательной деятельности;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rPr>
          <w:rFonts w:eastAsia="MS Mincho"/>
        </w:rPr>
        <w:t xml:space="preserve">3.1.3. безвозмездно исправить по требованию Заказчика в случае предоставления мотивированного отказа от подписания Акта об оказанных услугах в течение 3 рабочих дней </w:t>
      </w:r>
      <w:r w:rsidRPr="00FF3BA3">
        <w:rPr>
          <w:rFonts w:eastAsia="MS Mincho"/>
        </w:rPr>
        <w:lastRenderedPageBreak/>
        <w:t>все выявленные недостатки, если в процессе оказания услуг допущены отступления от условий Контракта, ухудшившие качество услуг</w:t>
      </w:r>
      <w:r w:rsidRPr="00FF3BA3">
        <w:t>;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rPr>
          <w:rStyle w:val="a9"/>
          <w:sz w:val="24"/>
          <w:szCs w:val="24"/>
        </w:rPr>
        <w:t>3.1.4. организовать учебный процесс и обеспечивать необходимые условия для освоения должностными лицами образовательной программы своими силами и за свой счет</w:t>
      </w:r>
      <w:r w:rsidRPr="00FF3BA3">
        <w:t>;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>3.1.5. обеспечить принимаемых на обучение слушателей актуальными учебно-методическими материалами, необходимыми для учебного процесса;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 xml:space="preserve">3.1.6. по завершении обучения и при успешной сдаче итоговых экзаменов обеспечить выдачу </w:t>
      </w:r>
      <w:r w:rsidR="000F518E" w:rsidRPr="00FF3BA3">
        <w:rPr>
          <w:lang w:eastAsia="ar-SA"/>
        </w:rPr>
        <w:t>слушателям</w:t>
      </w:r>
      <w:r w:rsidRPr="00FF3BA3">
        <w:rPr>
          <w:lang w:eastAsia="ar-SA"/>
        </w:rPr>
        <w:t xml:space="preserve"> </w:t>
      </w:r>
      <w:r w:rsidR="000F518E" w:rsidRPr="00FF3BA3">
        <w:t>удостоверения</w:t>
      </w:r>
      <w:r w:rsidRPr="00FF3BA3">
        <w:t xml:space="preserve"> о повышении квалификации установленного образца.</w:t>
      </w:r>
    </w:p>
    <w:p w:rsidR="00680F78" w:rsidRPr="00FF3BA3" w:rsidRDefault="00680F78" w:rsidP="00680F78">
      <w:pPr>
        <w:pStyle w:val="2"/>
        <w:ind w:firstLine="709"/>
        <w:rPr>
          <w:szCs w:val="24"/>
        </w:rPr>
      </w:pPr>
      <w:r w:rsidRPr="00FF3BA3">
        <w:rPr>
          <w:szCs w:val="24"/>
        </w:rPr>
        <w:t>3.2. Исполнитель вправе:</w:t>
      </w:r>
    </w:p>
    <w:p w:rsidR="00680F78" w:rsidRPr="00FF3BA3" w:rsidRDefault="00680F78" w:rsidP="00680F78">
      <w:pPr>
        <w:pStyle w:val="2"/>
        <w:ind w:firstLine="709"/>
        <w:rPr>
          <w:spacing w:val="-4"/>
          <w:szCs w:val="24"/>
        </w:rPr>
      </w:pPr>
      <w:r w:rsidRPr="00FF3BA3">
        <w:rPr>
          <w:spacing w:val="-4"/>
          <w:szCs w:val="24"/>
        </w:rPr>
        <w:t xml:space="preserve">3.2.1. требовать своевременной оплаты оказанных услуг; </w:t>
      </w:r>
    </w:p>
    <w:p w:rsidR="00680F78" w:rsidRPr="00FF3BA3" w:rsidRDefault="00680F78" w:rsidP="00680F78">
      <w:pPr>
        <w:pStyle w:val="2"/>
        <w:ind w:firstLine="709"/>
        <w:rPr>
          <w:spacing w:val="-4"/>
          <w:szCs w:val="24"/>
        </w:rPr>
      </w:pPr>
      <w:r w:rsidRPr="00FF3BA3">
        <w:rPr>
          <w:spacing w:val="-4"/>
          <w:szCs w:val="24"/>
        </w:rPr>
        <w:t>3.2.2. привлекать для преподавания дисциплин, предусмотренных программо</w:t>
      </w:r>
      <w:proofErr w:type="gramStart"/>
      <w:r w:rsidRPr="00FF3BA3">
        <w:rPr>
          <w:spacing w:val="-4"/>
          <w:szCs w:val="24"/>
        </w:rPr>
        <w:t>й(</w:t>
      </w:r>
      <w:proofErr w:type="spellStart"/>
      <w:proofErr w:type="gramEnd"/>
      <w:r w:rsidRPr="00FF3BA3">
        <w:rPr>
          <w:spacing w:val="-4"/>
          <w:szCs w:val="24"/>
        </w:rPr>
        <w:t>ами</w:t>
      </w:r>
      <w:proofErr w:type="spellEnd"/>
      <w:r w:rsidRPr="00FF3BA3">
        <w:rPr>
          <w:spacing w:val="-4"/>
          <w:szCs w:val="24"/>
        </w:rPr>
        <w:t xml:space="preserve">),  на договорной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организаций; </w:t>
      </w:r>
    </w:p>
    <w:p w:rsidR="00680F78" w:rsidRPr="00FF3BA3" w:rsidRDefault="00680F78" w:rsidP="00680F78">
      <w:pPr>
        <w:pStyle w:val="2"/>
        <w:ind w:firstLine="709"/>
        <w:rPr>
          <w:spacing w:val="-4"/>
          <w:szCs w:val="24"/>
        </w:rPr>
      </w:pPr>
      <w:r w:rsidRPr="00FF3BA3">
        <w:rPr>
          <w:spacing w:val="-4"/>
          <w:szCs w:val="24"/>
        </w:rPr>
        <w:t xml:space="preserve">3.2.3. требовать своевременного подписания Заказчиком </w:t>
      </w:r>
      <w:r w:rsidRPr="00FF3BA3">
        <w:rPr>
          <w:szCs w:val="24"/>
        </w:rPr>
        <w:t>Акта об оказанных услугах</w:t>
      </w:r>
      <w:r w:rsidRPr="00FF3BA3">
        <w:rPr>
          <w:spacing w:val="-4"/>
          <w:szCs w:val="24"/>
        </w:rPr>
        <w:t xml:space="preserve"> либо </w:t>
      </w:r>
      <w:r w:rsidRPr="00FF3BA3">
        <w:rPr>
          <w:rFonts w:eastAsia="MS Mincho"/>
          <w:spacing w:val="-4"/>
          <w:szCs w:val="24"/>
        </w:rPr>
        <w:t>мотивированного отказа от подписания Акта об оказанных услугах</w:t>
      </w:r>
      <w:r w:rsidRPr="00FF3BA3">
        <w:rPr>
          <w:spacing w:val="-4"/>
          <w:szCs w:val="24"/>
        </w:rPr>
        <w:t>.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>3.3. Заказчик обязуется: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>3.3.1. своевременно направлять слушателей на обучение;</w:t>
      </w:r>
    </w:p>
    <w:p w:rsidR="00680F78" w:rsidRPr="00FF3BA3" w:rsidRDefault="00680F78" w:rsidP="00680F78">
      <w:pPr>
        <w:tabs>
          <w:tab w:val="left" w:pos="2254"/>
        </w:tabs>
        <w:ind w:firstLine="709"/>
        <w:jc w:val="both"/>
      </w:pPr>
      <w:r w:rsidRPr="00FF3BA3">
        <w:t>3.3.2. п</w:t>
      </w:r>
      <w:r w:rsidRPr="00FF3BA3">
        <w:rPr>
          <w:spacing w:val="-1"/>
        </w:rPr>
        <w:t>ринять и оплатить оказанные услуги при отсутствии у них замечаний по качеству, объему и соответствию услуг условиям Контракта</w:t>
      </w:r>
      <w:r w:rsidRPr="00FF3BA3">
        <w:t>;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FF3BA3">
        <w:rPr>
          <w:lang w:eastAsia="en-US"/>
        </w:rPr>
        <w:t xml:space="preserve">3.3.3. для проверки результатов исполнения Контракта в части их соответствия условиям Контракта провести экспертизу оказанных услуг в соответствии с требованиями </w:t>
      </w:r>
      <w:r w:rsidRPr="00FF3BA3">
        <w:rPr>
          <w:spacing w:val="-4"/>
        </w:rPr>
        <w:t xml:space="preserve">Федерального закона </w:t>
      </w:r>
      <w:r w:rsidRPr="00FF3BA3">
        <w:t>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FF3BA3">
        <w:rPr>
          <w:lang w:eastAsia="en-US"/>
        </w:rPr>
        <w:t>, а в случаях, предусмотренных законодательством, привлечь независимую экспертную организацию (эксперта) для определения качества оказанных услуг.</w:t>
      </w:r>
      <w:proofErr w:type="gramEnd"/>
      <w:r w:rsidRPr="00FF3BA3">
        <w:rPr>
          <w:lang w:eastAsia="en-US"/>
        </w:rPr>
        <w:t xml:space="preserve"> Оплата расходов на проведение экспертизы осуществляется за счет средств Заказчика.</w:t>
      </w:r>
    </w:p>
    <w:p w:rsidR="00680F78" w:rsidRPr="00FF3BA3" w:rsidRDefault="00680F78" w:rsidP="00680F78">
      <w:pPr>
        <w:pStyle w:val="2"/>
        <w:ind w:firstLine="709"/>
        <w:rPr>
          <w:szCs w:val="24"/>
        </w:rPr>
      </w:pPr>
      <w:r w:rsidRPr="00FF3BA3">
        <w:rPr>
          <w:szCs w:val="24"/>
        </w:rPr>
        <w:t>3.4. Заказчик вправе:</w:t>
      </w:r>
    </w:p>
    <w:p w:rsidR="00680F78" w:rsidRPr="00FF3BA3" w:rsidRDefault="00680F78" w:rsidP="00680F78">
      <w:pPr>
        <w:ind w:firstLine="709"/>
        <w:jc w:val="both"/>
        <w:rPr>
          <w:bCs/>
        </w:rPr>
      </w:pPr>
      <w:r w:rsidRPr="00FF3BA3">
        <w:rPr>
          <w:bCs/>
        </w:rPr>
        <w:t>3.4.1. в любое время проверять ход и качество оказываемых услуг, не вмешиваясь в его хозяйственную деятельность;</w:t>
      </w:r>
    </w:p>
    <w:p w:rsidR="00680F78" w:rsidRPr="00FF3BA3" w:rsidRDefault="00680F78" w:rsidP="00680F78">
      <w:pPr>
        <w:ind w:firstLine="709"/>
        <w:jc w:val="both"/>
        <w:rPr>
          <w:bCs/>
        </w:rPr>
      </w:pPr>
      <w:r w:rsidRPr="00FF3BA3">
        <w:rPr>
          <w:bCs/>
        </w:rPr>
        <w:t>3.4.2. предъявлять требования, связанные с ненадлежащим качеством оказываемых услуг, и в случаях, когда недостатки были выявлены по истечении срока, указанного в Контракте.</w:t>
      </w:r>
    </w:p>
    <w:p w:rsidR="00680F78" w:rsidRPr="00FF3BA3" w:rsidRDefault="00680F78" w:rsidP="00680F78">
      <w:pPr>
        <w:tabs>
          <w:tab w:val="left" w:pos="0"/>
        </w:tabs>
        <w:ind w:firstLine="709"/>
        <w:jc w:val="both"/>
      </w:pPr>
      <w:r w:rsidRPr="00FF3BA3">
        <w:t xml:space="preserve">3.5.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</w:t>
      </w:r>
    </w:p>
    <w:p w:rsidR="00680F78" w:rsidRPr="00FF3BA3" w:rsidRDefault="00680F78" w:rsidP="00680F78">
      <w:pPr>
        <w:ind w:firstLine="709"/>
        <w:jc w:val="center"/>
        <w:rPr>
          <w:b/>
        </w:rPr>
      </w:pPr>
    </w:p>
    <w:p w:rsidR="00680F78" w:rsidRPr="00FF3BA3" w:rsidRDefault="00680F78" w:rsidP="00680F78">
      <w:pPr>
        <w:ind w:firstLine="709"/>
        <w:jc w:val="center"/>
        <w:rPr>
          <w:b/>
        </w:rPr>
      </w:pPr>
      <w:r w:rsidRPr="00FF3BA3">
        <w:rPr>
          <w:b/>
        </w:rPr>
        <w:t>4. Порядок сдачи-приемки результатов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 xml:space="preserve">4.1. Сдача результатов </w:t>
      </w:r>
      <w:r w:rsidRPr="00FF3BA3">
        <w:rPr>
          <w:rFonts w:ascii="Times New Roman" w:eastAsia="MS Mincho" w:hAnsi="Times New Roman" w:cs="Times New Roman"/>
          <w:sz w:val="24"/>
          <w:szCs w:val="24"/>
        </w:rPr>
        <w:t>оказанных услуг</w:t>
      </w:r>
      <w:r w:rsidRPr="00FF3BA3">
        <w:rPr>
          <w:rFonts w:ascii="Times New Roman" w:hAnsi="Times New Roman" w:cs="Times New Roman"/>
          <w:sz w:val="24"/>
          <w:szCs w:val="24"/>
        </w:rPr>
        <w:t xml:space="preserve"> Исполнителем и их приемка Заказчиком</w:t>
      </w:r>
      <w:r w:rsidRPr="00FF3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BA3">
        <w:rPr>
          <w:rFonts w:ascii="Times New Roman" w:hAnsi="Times New Roman" w:cs="Times New Roman"/>
          <w:sz w:val="24"/>
          <w:szCs w:val="24"/>
        </w:rPr>
        <w:t>производится в соответствии с гражданским законодательством и оформляется Актом об оказанных услугах</w:t>
      </w:r>
      <w:r w:rsidRPr="00FF3BA3">
        <w:rPr>
          <w:rFonts w:ascii="Times New Roman" w:eastAsia="MS Mincho" w:hAnsi="Times New Roman" w:cs="Times New Roman"/>
          <w:sz w:val="24"/>
          <w:szCs w:val="24"/>
        </w:rPr>
        <w:t>.</w:t>
      </w:r>
      <w:r w:rsidRPr="00FF3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>4.2. Исполнитель в письменной форме извещает Заказчика о завершении оказания услуг.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FF3BA3">
        <w:rPr>
          <w:rFonts w:ascii="Times New Roman" w:hAnsi="Times New Roman" w:cs="Times New Roman"/>
          <w:sz w:val="24"/>
          <w:szCs w:val="24"/>
        </w:rPr>
        <w:t>Заказчиком в течение 10 (десяти) рабочих дней с момента поступления от Исполнителя извещения об оказании услуг осуществляется приемка оказанных услуг и подписывается Акт об оказанных услугах, либо направляется в адрес Исполнителя мотивированный отказ от подписания Акта об оказанных услугах, с указанием недостатков, выявленных при осуществлении приемки оказанных услуг, а также сроков и порядка их устранения.</w:t>
      </w:r>
      <w:proofErr w:type="gramEnd"/>
      <w:r w:rsidRPr="00FF3BA3">
        <w:rPr>
          <w:rFonts w:ascii="Times New Roman" w:hAnsi="Times New Roman" w:cs="Times New Roman"/>
          <w:sz w:val="24"/>
          <w:szCs w:val="24"/>
        </w:rPr>
        <w:t xml:space="preserve"> При этом срок устранения недостатков Исполнителем не должен превышать 3 рабочих дня со дня получения мотивированного отказа от подписания Акта об оказанных услугах от Заказчика.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 xml:space="preserve">4.4. По факту устранения недостатков Исполнитель письменно извещает Заказчика в течение 1 рабочего дня с момента их устранения путем </w:t>
      </w:r>
      <w:proofErr w:type="gramStart"/>
      <w:r w:rsidRPr="00FF3BA3">
        <w:rPr>
          <w:rFonts w:ascii="Times New Roman" w:hAnsi="Times New Roman" w:cs="Times New Roman"/>
          <w:sz w:val="24"/>
          <w:szCs w:val="24"/>
        </w:rPr>
        <w:t>направления</w:t>
      </w:r>
      <w:proofErr w:type="gramEnd"/>
      <w:r w:rsidRPr="00FF3BA3">
        <w:rPr>
          <w:rFonts w:ascii="Times New Roman" w:hAnsi="Times New Roman" w:cs="Times New Roman"/>
          <w:sz w:val="24"/>
          <w:szCs w:val="24"/>
        </w:rPr>
        <w:t xml:space="preserve"> подписанного </w:t>
      </w:r>
      <w:r w:rsidRPr="00FF3BA3">
        <w:rPr>
          <w:rFonts w:ascii="Times New Roman" w:hAnsi="Times New Roman" w:cs="Times New Roman"/>
          <w:sz w:val="24"/>
          <w:szCs w:val="24"/>
        </w:rPr>
        <w:lastRenderedPageBreak/>
        <w:t>Исполнителем Акта об устранении недостатков. Заказчик  в течение 3 рабочих дней с момента поступления извещения об устранении недостатков осуществляет проверку представленных Исполнителем сведений об устранении недостатков и подписывает Акт об устранении недостатков. После подписания Акта об устранении недостатков в течение 2 рабочих дней Заказчик подписывает Акт об оказанных услугах.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>4.5. Датой приемки оказанных услуг считается день подписания Заказчиком Акта об оказанных услугах.</w:t>
      </w:r>
    </w:p>
    <w:p w:rsidR="00680F78" w:rsidRPr="00FF3BA3" w:rsidRDefault="00680F78" w:rsidP="00680F78">
      <w:pPr>
        <w:pStyle w:val="aa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BA3">
        <w:rPr>
          <w:rFonts w:ascii="Times New Roman" w:hAnsi="Times New Roman" w:cs="Times New Roman"/>
          <w:sz w:val="24"/>
          <w:szCs w:val="24"/>
        </w:rPr>
        <w:t>4.6. Заказчик вправе предъявить требования, связанные с ненадлежащим качеством результата услуг, также в случаях, если оно было выявлено после истечения сроков, указанных в Контракте.</w:t>
      </w:r>
    </w:p>
    <w:p w:rsidR="00680F78" w:rsidRPr="00FF3BA3" w:rsidRDefault="00680F78" w:rsidP="00680F78">
      <w:pPr>
        <w:pStyle w:val="10"/>
        <w:ind w:firstLine="709"/>
        <w:rPr>
          <w:szCs w:val="24"/>
        </w:rPr>
      </w:pPr>
      <w:r w:rsidRPr="00FF3BA3">
        <w:rPr>
          <w:szCs w:val="24"/>
        </w:rPr>
        <w:t xml:space="preserve">4.7. Качество оказанных услуг по </w:t>
      </w:r>
      <w:r w:rsidRPr="00FF3BA3">
        <w:rPr>
          <w:rFonts w:eastAsia="MS Mincho"/>
          <w:szCs w:val="24"/>
        </w:rPr>
        <w:t>Контракту,</w:t>
      </w:r>
      <w:r w:rsidRPr="00FF3BA3">
        <w:rPr>
          <w:szCs w:val="24"/>
        </w:rPr>
        <w:t xml:space="preserve"> должно соответствовать специальным нормам и правилам, установленным действующим законодательством для данного вида услуг.</w:t>
      </w:r>
    </w:p>
    <w:p w:rsidR="00680F78" w:rsidRPr="00FF3BA3" w:rsidRDefault="00680F78" w:rsidP="00680F78">
      <w:pPr>
        <w:pStyle w:val="10"/>
        <w:ind w:firstLine="0"/>
        <w:rPr>
          <w:szCs w:val="24"/>
        </w:rPr>
      </w:pPr>
    </w:p>
    <w:p w:rsidR="00680F78" w:rsidRPr="00FF3BA3" w:rsidRDefault="00680F78" w:rsidP="00680F78">
      <w:pPr>
        <w:ind w:firstLine="709"/>
        <w:jc w:val="center"/>
        <w:rPr>
          <w:b/>
        </w:rPr>
      </w:pPr>
      <w:r w:rsidRPr="00FF3BA3">
        <w:rPr>
          <w:b/>
        </w:rPr>
        <w:t>5. Ответственность сторон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 xml:space="preserve">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>5.2.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(одна тысяча) рублей.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>5.4.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FF3BA3">
        <w:t xml:space="preserve">5.5.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F3BA3">
        <w:t xml:space="preserve"> 5.6. </w:t>
      </w:r>
      <w:proofErr w:type="gramStart"/>
      <w:r w:rsidRPr="00FF3BA3">
        <w:t>П</w:t>
      </w:r>
      <w:r w:rsidRPr="00FF3BA3">
        <w:rPr>
          <w:rFonts w:eastAsiaTheme="minorHAnsi"/>
          <w:lang w:eastAsia="en-US"/>
        </w:rPr>
        <w:t>еня начисляется за каждый день просрочки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</w:t>
      </w:r>
      <w:proofErr w:type="gramEnd"/>
      <w:r w:rsidRPr="00FF3BA3">
        <w:rPr>
          <w:rFonts w:eastAsiaTheme="minorHAnsi"/>
          <w:lang w:eastAsia="en-US"/>
        </w:rPr>
        <w:t xml:space="preserve"> иной порядок начисления пени.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>5.7.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 (этапа).</w:t>
      </w:r>
    </w:p>
    <w:p w:rsidR="00680F78" w:rsidRPr="00FF3BA3" w:rsidRDefault="00680F78" w:rsidP="00680F78">
      <w:pPr>
        <w:ind w:firstLine="700"/>
        <w:jc w:val="both"/>
      </w:pPr>
      <w:r w:rsidRPr="00FF3BA3">
        <w:t>5.8.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>5.9.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FF3BA3">
        <w:lastRenderedPageBreak/>
        <w:t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80F78" w:rsidRPr="00FF3BA3" w:rsidRDefault="00680F78" w:rsidP="00680F78">
      <w:pPr>
        <w:ind w:firstLine="709"/>
        <w:jc w:val="both"/>
      </w:pPr>
      <w:r w:rsidRPr="00FF3BA3">
        <w:t>5.11. Уплата пени и штрафа не освобождает Стороны от исполнения обязательств по Контракту.</w:t>
      </w:r>
    </w:p>
    <w:p w:rsidR="00680F78" w:rsidRPr="00FF3BA3" w:rsidRDefault="000F518E" w:rsidP="00680F78">
      <w:pPr>
        <w:ind w:firstLine="709"/>
        <w:jc w:val="both"/>
      </w:pPr>
      <w:r w:rsidRPr="00FF3BA3">
        <w:t xml:space="preserve">5.12. </w:t>
      </w:r>
      <w:r w:rsidR="00680F78" w:rsidRPr="00FF3BA3">
        <w:t>Ответственность Сторон в иных случаях определяется в соответствии с законодательством Российской Федерации.</w:t>
      </w:r>
    </w:p>
    <w:p w:rsidR="00680F78" w:rsidRPr="00FF3BA3" w:rsidRDefault="00680F78" w:rsidP="00680F78">
      <w:pPr>
        <w:ind w:firstLine="709"/>
        <w:jc w:val="center"/>
      </w:pPr>
    </w:p>
    <w:p w:rsidR="00680F78" w:rsidRPr="00FF3BA3" w:rsidRDefault="00680F78" w:rsidP="00680F78">
      <w:pPr>
        <w:ind w:firstLine="709"/>
        <w:jc w:val="center"/>
        <w:rPr>
          <w:b/>
        </w:rPr>
      </w:pPr>
      <w:r w:rsidRPr="00FF3BA3">
        <w:rPr>
          <w:b/>
        </w:rPr>
        <w:t>6. Порядок разрешения споров</w:t>
      </w:r>
    </w:p>
    <w:p w:rsidR="00680F78" w:rsidRPr="00FF3BA3" w:rsidRDefault="00680F78" w:rsidP="00680F78">
      <w:pPr>
        <w:ind w:firstLine="709"/>
        <w:jc w:val="both"/>
      </w:pPr>
      <w:r w:rsidRPr="00FF3BA3">
        <w:t xml:space="preserve">6.1. Все споры и разногласия, возникающие между Сторонами при исполнении Контракта, будут разрешаться путем переговоров, в том числе путем направления претензий. </w:t>
      </w:r>
    </w:p>
    <w:p w:rsidR="00680F78" w:rsidRPr="00FF3BA3" w:rsidRDefault="00680F78" w:rsidP="00680F78">
      <w:pPr>
        <w:ind w:left="-23" w:firstLine="709"/>
        <w:jc w:val="both"/>
      </w:pPr>
      <w:r w:rsidRPr="00FF3BA3">
        <w:t>6.2.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(пени), а также действия, которые должны быть произведены для устранения нарушений.</w:t>
      </w:r>
    </w:p>
    <w:p w:rsidR="00680F78" w:rsidRPr="00FF3BA3" w:rsidRDefault="00680F78" w:rsidP="00680F78">
      <w:pPr>
        <w:ind w:left="-23" w:firstLine="709"/>
        <w:jc w:val="both"/>
      </w:pPr>
      <w:r w:rsidRPr="00FF3BA3">
        <w:t xml:space="preserve">6.3. Срок рассмотрения писем, уведомлений или претензий не может превышать 10 (десяти) календарных дней со дня их получения. Переписка Сторон может осуществляться в виде письма, телеграммы, </w:t>
      </w:r>
      <w:proofErr w:type="spellStart"/>
      <w:r w:rsidRPr="00FF3BA3">
        <w:t>факсограммы</w:t>
      </w:r>
      <w:proofErr w:type="spellEnd"/>
      <w:r w:rsidRPr="00FF3BA3">
        <w:t>, а также электронного сообщения с последующим представлением оригинала документа.</w:t>
      </w:r>
    </w:p>
    <w:p w:rsidR="00680F78" w:rsidRPr="00FF3BA3" w:rsidRDefault="00680F78" w:rsidP="00680F78">
      <w:pPr>
        <w:ind w:left="-23" w:firstLine="709"/>
        <w:jc w:val="both"/>
      </w:pPr>
      <w:r w:rsidRPr="00FF3BA3">
        <w:t>6.4. Претензионный порядок досудебного урегулирования споров обязателен. При не урегулировании Сторонами в досудебном порядке спор передается на разрешение в судебные органы по месту нахождения Заказчика согласно порядку, установленному законодательством Российской Федерации.</w:t>
      </w:r>
    </w:p>
    <w:p w:rsidR="00680F78" w:rsidRPr="00FF3BA3" w:rsidRDefault="00680F78" w:rsidP="00680F78">
      <w:pPr>
        <w:pStyle w:val="ConsPlusNormal"/>
        <w:ind w:firstLine="720"/>
        <w:jc w:val="both"/>
        <w:rPr>
          <w:sz w:val="24"/>
          <w:szCs w:val="24"/>
        </w:rPr>
      </w:pPr>
    </w:p>
    <w:p w:rsidR="00680F78" w:rsidRPr="00FF3BA3" w:rsidRDefault="00680F78" w:rsidP="00680F78">
      <w:pPr>
        <w:widowControl w:val="0"/>
        <w:suppressAutoHyphens/>
        <w:jc w:val="center"/>
        <w:rPr>
          <w:rFonts w:eastAsia="Lucida Sans Unicode"/>
          <w:b/>
          <w:kern w:val="1"/>
          <w:lang w:eastAsia="en-US"/>
        </w:rPr>
      </w:pPr>
      <w:r w:rsidRPr="00FF3BA3">
        <w:rPr>
          <w:b/>
        </w:rPr>
        <w:t>7.</w:t>
      </w:r>
      <w:r w:rsidRPr="00FF3BA3">
        <w:rPr>
          <w:rFonts w:eastAsia="Lucida Sans Unicode"/>
          <w:b/>
          <w:kern w:val="1"/>
          <w:lang w:eastAsia="en-US"/>
        </w:rPr>
        <w:t xml:space="preserve"> Действие обстоятельств непреодолимой силы</w:t>
      </w:r>
    </w:p>
    <w:p w:rsidR="00680F78" w:rsidRPr="00FF3BA3" w:rsidRDefault="00680F78" w:rsidP="00680F78">
      <w:pPr>
        <w:widowControl w:val="0"/>
        <w:suppressAutoHyphens/>
        <w:ind w:firstLine="540"/>
        <w:jc w:val="both"/>
        <w:rPr>
          <w:rFonts w:eastAsia="Lucida Sans Unicode"/>
          <w:kern w:val="1"/>
          <w:lang w:eastAsia="en-US"/>
        </w:rPr>
      </w:pPr>
      <w:r w:rsidRPr="00FF3BA3">
        <w:rPr>
          <w:rFonts w:eastAsia="Lucida Sans Unicode"/>
          <w:kern w:val="1"/>
          <w:lang w:eastAsia="en-US"/>
        </w:rPr>
        <w:t xml:space="preserve">7.1. </w:t>
      </w:r>
      <w:proofErr w:type="gramStart"/>
      <w:r w:rsidRPr="00FF3BA3">
        <w:rPr>
          <w:rFonts w:eastAsia="Lucida Sans Unicode"/>
          <w:kern w:val="1"/>
          <w:lang w:eastAsia="en-US"/>
        </w:rPr>
        <w:t>Ни одна из Сторон не несет ответственности перед другой Стороной за неисполнение обязательств по настоящему</w:t>
      </w:r>
      <w:r w:rsidRPr="00FF3BA3">
        <w:rPr>
          <w:rFonts w:eastAsia="Batang"/>
          <w:kern w:val="1"/>
          <w:lang w:eastAsia="en-US"/>
        </w:rPr>
        <w:t xml:space="preserve"> контракту</w:t>
      </w:r>
      <w:r w:rsidRPr="00FF3BA3">
        <w:rPr>
          <w:rFonts w:eastAsia="Lucida Sans Unicode"/>
          <w:kern w:val="1"/>
          <w:lang w:eastAsia="en-US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блокада,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680F78" w:rsidRPr="00FF3BA3" w:rsidRDefault="00680F78" w:rsidP="00680F78">
      <w:pPr>
        <w:widowControl w:val="0"/>
        <w:suppressAutoHyphens/>
        <w:ind w:firstLine="540"/>
        <w:jc w:val="both"/>
        <w:rPr>
          <w:rFonts w:eastAsia="Lucida Sans Unicode"/>
          <w:kern w:val="1"/>
          <w:lang w:eastAsia="en-US"/>
        </w:rPr>
      </w:pPr>
      <w:r w:rsidRPr="00FF3BA3">
        <w:rPr>
          <w:rFonts w:eastAsia="Lucida Sans Unicode"/>
          <w:kern w:val="1"/>
          <w:lang w:eastAsia="en-US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680F78" w:rsidRPr="00FF3BA3" w:rsidRDefault="00680F78" w:rsidP="00680F78">
      <w:pPr>
        <w:widowControl w:val="0"/>
        <w:suppressAutoHyphens/>
        <w:ind w:firstLine="540"/>
        <w:jc w:val="both"/>
        <w:rPr>
          <w:rFonts w:eastAsia="Lucida Sans Unicode"/>
          <w:kern w:val="1"/>
          <w:lang w:eastAsia="en-US"/>
        </w:rPr>
      </w:pPr>
      <w:r w:rsidRPr="00FF3BA3">
        <w:rPr>
          <w:rFonts w:eastAsia="Lucida Sans Unicode"/>
          <w:kern w:val="1"/>
          <w:lang w:eastAsia="en-US"/>
        </w:rPr>
        <w:t>7.3. 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 на исполнение обязательств по настоящему</w:t>
      </w:r>
      <w:r w:rsidRPr="00FF3BA3">
        <w:rPr>
          <w:rFonts w:eastAsia="Batang"/>
          <w:kern w:val="1"/>
          <w:lang w:eastAsia="en-US"/>
        </w:rPr>
        <w:t xml:space="preserve"> контракту</w:t>
      </w:r>
      <w:r w:rsidRPr="00FF3BA3">
        <w:rPr>
          <w:rFonts w:eastAsia="Lucida Sans Unicode"/>
          <w:kern w:val="1"/>
          <w:lang w:eastAsia="en-US"/>
        </w:rPr>
        <w:t>.</w:t>
      </w:r>
    </w:p>
    <w:p w:rsidR="00680F78" w:rsidRPr="00FF3BA3" w:rsidRDefault="00680F78" w:rsidP="00680F78">
      <w:pPr>
        <w:pStyle w:val="ConsPlusNormal"/>
        <w:ind w:firstLine="720"/>
        <w:jc w:val="both"/>
        <w:rPr>
          <w:sz w:val="24"/>
          <w:szCs w:val="24"/>
        </w:rPr>
      </w:pPr>
    </w:p>
    <w:p w:rsidR="00680F78" w:rsidRPr="00FF3BA3" w:rsidRDefault="00680F78" w:rsidP="00680F78">
      <w:pPr>
        <w:pStyle w:val="ConsPlusNormal"/>
        <w:ind w:firstLine="720"/>
        <w:jc w:val="center"/>
        <w:rPr>
          <w:b/>
          <w:sz w:val="24"/>
          <w:szCs w:val="24"/>
        </w:rPr>
      </w:pPr>
      <w:r w:rsidRPr="00FF3BA3">
        <w:rPr>
          <w:b/>
          <w:sz w:val="24"/>
          <w:szCs w:val="24"/>
        </w:rPr>
        <w:t>8. Порядок изменения и расторжения Контракта</w:t>
      </w:r>
    </w:p>
    <w:p w:rsidR="00680F78" w:rsidRPr="00FF3BA3" w:rsidRDefault="00680F78" w:rsidP="00680F78">
      <w:pPr>
        <w:ind w:firstLine="709"/>
        <w:jc w:val="both"/>
      </w:pPr>
      <w:r w:rsidRPr="00FF3BA3">
        <w:t>8.1.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680F78" w:rsidRPr="00FF3BA3" w:rsidRDefault="00680F78" w:rsidP="00680F78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FF3BA3">
        <w:rPr>
          <w:rFonts w:ascii="Times New Roman" w:hAnsi="Times New Roman"/>
          <w:sz w:val="24"/>
          <w:szCs w:val="24"/>
        </w:rPr>
        <w:t>8.2. Сторона, решившая расторгнуть Контракт, должна направить письменное уведомление о намерении расторгнуть Контракт другой Стороне в сроки, установленные законодательством Российской Федерации.</w:t>
      </w:r>
    </w:p>
    <w:p w:rsidR="00680F78" w:rsidRPr="00FF3BA3" w:rsidRDefault="00680F78" w:rsidP="00680F78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FF3BA3">
        <w:rPr>
          <w:rFonts w:ascii="Times New Roman" w:hAnsi="Times New Roman"/>
          <w:sz w:val="24"/>
          <w:szCs w:val="24"/>
        </w:rPr>
        <w:t xml:space="preserve">8.3. </w:t>
      </w:r>
      <w:r w:rsidR="00BA2D97" w:rsidRPr="00BA2D97">
        <w:rPr>
          <w:rFonts w:ascii="Times New Roman" w:hAnsi="Times New Roman"/>
          <w:sz w:val="24"/>
          <w:szCs w:val="24"/>
        </w:rPr>
        <w:t xml:space="preserve">Любые изменения и дополнения к Контракту, не противоречащие действующему законодательству и законным интересам Сторон, оформляются дополнительными соглашениями, заключенными в письменном виде, или с использованием функционала Единого </w:t>
      </w:r>
      <w:proofErr w:type="spellStart"/>
      <w:r w:rsidR="00BA2D97" w:rsidRPr="00BA2D97">
        <w:rPr>
          <w:rFonts w:ascii="Times New Roman" w:hAnsi="Times New Roman"/>
          <w:sz w:val="24"/>
          <w:szCs w:val="24"/>
        </w:rPr>
        <w:t>агрегатора</w:t>
      </w:r>
      <w:proofErr w:type="spellEnd"/>
      <w:r w:rsidR="00BA2D97" w:rsidRPr="00BA2D97">
        <w:rPr>
          <w:rFonts w:ascii="Times New Roman" w:hAnsi="Times New Roman"/>
          <w:sz w:val="24"/>
          <w:szCs w:val="24"/>
        </w:rPr>
        <w:t xml:space="preserve"> торговли в форме электронного документа, подписанного усиленными электронными подписями Сторон.</w:t>
      </w:r>
    </w:p>
    <w:p w:rsidR="00680F78" w:rsidRPr="00FF3BA3" w:rsidRDefault="00680F78" w:rsidP="00680F78">
      <w:pPr>
        <w:tabs>
          <w:tab w:val="num" w:pos="1701"/>
        </w:tabs>
        <w:ind w:firstLine="720"/>
        <w:jc w:val="both"/>
        <w:rPr>
          <w:rFonts w:eastAsia="Arial"/>
          <w:lang w:eastAsia="ar-SA"/>
        </w:rPr>
      </w:pPr>
      <w:r w:rsidRPr="00FF3BA3">
        <w:rPr>
          <w:rFonts w:eastAsia="Arial"/>
          <w:lang w:eastAsia="ar-SA"/>
        </w:rPr>
        <w:lastRenderedPageBreak/>
        <w:t>8.4. При изменен</w:t>
      </w:r>
      <w:proofErr w:type="gramStart"/>
      <w:r w:rsidRPr="00FF3BA3">
        <w:rPr>
          <w:rFonts w:eastAsia="Arial"/>
          <w:lang w:eastAsia="ar-SA"/>
        </w:rPr>
        <w:t>ии у о</w:t>
      </w:r>
      <w:proofErr w:type="gramEnd"/>
      <w:r w:rsidRPr="00FF3BA3">
        <w:rPr>
          <w:rFonts w:eastAsia="Arial"/>
          <w:lang w:eastAsia="ar-SA"/>
        </w:rPr>
        <w:t>дной из Сторон местонахождения, банковских и других реквизитов она обязана в течение 10 (десяти) дней письменно известить об этом другую Сторону. В письме необходимо указать, что оно является неотъемлемой частью Контракта.</w:t>
      </w:r>
    </w:p>
    <w:p w:rsidR="00680F78" w:rsidRPr="00FF3BA3" w:rsidRDefault="00680F78" w:rsidP="00680F78">
      <w:pPr>
        <w:pStyle w:val="ConsPlusNormal"/>
        <w:ind w:firstLine="709"/>
        <w:jc w:val="both"/>
        <w:rPr>
          <w:sz w:val="24"/>
          <w:szCs w:val="24"/>
        </w:rPr>
      </w:pPr>
      <w:r w:rsidRPr="00FF3BA3">
        <w:rPr>
          <w:sz w:val="24"/>
          <w:szCs w:val="24"/>
        </w:rPr>
        <w:t>8.5.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действующим законодательством Российской Федерации.</w:t>
      </w:r>
    </w:p>
    <w:p w:rsidR="00680F78" w:rsidRPr="00FF3BA3" w:rsidRDefault="00680F78" w:rsidP="00680F78">
      <w:pPr>
        <w:pStyle w:val="ConsPlusNormal"/>
        <w:rPr>
          <w:sz w:val="24"/>
          <w:szCs w:val="24"/>
        </w:rPr>
      </w:pPr>
    </w:p>
    <w:p w:rsidR="00680F78" w:rsidRPr="00FF3BA3" w:rsidRDefault="00680F78" w:rsidP="00680F78">
      <w:pPr>
        <w:pStyle w:val="ConsPlusNormal"/>
        <w:ind w:firstLine="720"/>
        <w:jc w:val="center"/>
        <w:rPr>
          <w:b/>
          <w:sz w:val="24"/>
          <w:szCs w:val="24"/>
        </w:rPr>
      </w:pPr>
      <w:r w:rsidRPr="00FF3BA3">
        <w:rPr>
          <w:b/>
          <w:sz w:val="24"/>
          <w:szCs w:val="24"/>
        </w:rPr>
        <w:t xml:space="preserve">9. Прочие условия </w:t>
      </w:r>
    </w:p>
    <w:p w:rsidR="00680F78" w:rsidRPr="00FF3BA3" w:rsidRDefault="00680F78" w:rsidP="00680F78">
      <w:pPr>
        <w:widowControl w:val="0"/>
        <w:suppressAutoHyphens/>
        <w:ind w:firstLine="539"/>
        <w:jc w:val="both"/>
        <w:rPr>
          <w:rFonts w:eastAsia="Lucida Sans Unicode"/>
          <w:kern w:val="1"/>
          <w:lang w:eastAsia="en-US"/>
        </w:rPr>
      </w:pPr>
      <w:r w:rsidRPr="00FF3BA3">
        <w:t xml:space="preserve"> 9.1. Контра</w:t>
      </w:r>
      <w:proofErr w:type="gramStart"/>
      <w:r w:rsidRPr="00FF3BA3">
        <w:t>кт вст</w:t>
      </w:r>
      <w:proofErr w:type="gramEnd"/>
      <w:r w:rsidRPr="00FF3BA3">
        <w:t xml:space="preserve">упает в силу с даты его подписания и действует </w:t>
      </w:r>
      <w:r w:rsidRPr="00FF3BA3">
        <w:br/>
        <w:t xml:space="preserve">до 15 декабря 2026 г., а в части расчетов </w:t>
      </w:r>
      <w:r w:rsidRPr="00FF3BA3">
        <w:sym w:font="Symbol" w:char="F02D"/>
      </w:r>
      <w:r w:rsidRPr="00FF3BA3">
        <w:t xml:space="preserve"> до полного исполнения обязательств Сторонами. </w:t>
      </w:r>
      <w:r w:rsidRPr="00FF3BA3">
        <w:rPr>
          <w:rFonts w:eastAsia="Lucida Sans Unicode"/>
          <w:kern w:val="1"/>
          <w:lang w:eastAsia="en-US"/>
        </w:rPr>
        <w:t>Настоящий контракт заключается в форме электронного документа.</w:t>
      </w:r>
    </w:p>
    <w:p w:rsidR="00680F78" w:rsidRPr="00FF3BA3" w:rsidRDefault="00680F78" w:rsidP="00680F78">
      <w:pPr>
        <w:pStyle w:val="ConsPlusNormal"/>
        <w:ind w:firstLine="708"/>
        <w:jc w:val="both"/>
        <w:rPr>
          <w:sz w:val="24"/>
          <w:szCs w:val="24"/>
        </w:rPr>
      </w:pPr>
      <w:r w:rsidRPr="00FF3BA3">
        <w:rPr>
          <w:sz w:val="24"/>
          <w:szCs w:val="24"/>
        </w:rPr>
        <w:t>9.2. Вопросы, не урегулированные Контрактом, разрешаются в соответствии с действующим законодательством Российской Федерации.</w:t>
      </w:r>
    </w:p>
    <w:p w:rsidR="00680F78" w:rsidRPr="00FF3BA3" w:rsidRDefault="00680F78" w:rsidP="00680F78">
      <w:pPr>
        <w:pStyle w:val="ConsPlusNormal"/>
        <w:ind w:firstLine="708"/>
        <w:jc w:val="both"/>
        <w:rPr>
          <w:sz w:val="24"/>
          <w:szCs w:val="24"/>
        </w:rPr>
      </w:pPr>
      <w:r w:rsidRPr="00FF3BA3">
        <w:rPr>
          <w:sz w:val="24"/>
          <w:szCs w:val="24"/>
        </w:rPr>
        <w:t xml:space="preserve">9.3. За сопровождение Контракта ответственным должностным лицом Заказчика назначается главный государственный таможенный инспектор </w:t>
      </w:r>
      <w:proofErr w:type="gramStart"/>
      <w:r w:rsidRPr="00FF3BA3">
        <w:rPr>
          <w:sz w:val="24"/>
          <w:szCs w:val="24"/>
        </w:rPr>
        <w:t>отдела подготовки кадров кадровой службы управления</w:t>
      </w:r>
      <w:proofErr w:type="gramEnd"/>
      <w:r w:rsidRPr="00FF3BA3">
        <w:rPr>
          <w:sz w:val="24"/>
          <w:szCs w:val="24"/>
        </w:rPr>
        <w:t xml:space="preserve"> М.А. Болдырева, тел. 8 (863) 250-93-32.</w:t>
      </w:r>
    </w:p>
    <w:p w:rsidR="00680F78" w:rsidRPr="00FF3BA3" w:rsidRDefault="00680F78" w:rsidP="00680F78">
      <w:pPr>
        <w:pStyle w:val="ConsPlusNormal"/>
        <w:ind w:firstLine="709"/>
        <w:jc w:val="both"/>
        <w:rPr>
          <w:sz w:val="24"/>
          <w:szCs w:val="24"/>
        </w:rPr>
      </w:pPr>
    </w:p>
    <w:p w:rsidR="00680F78" w:rsidRPr="00FF3BA3" w:rsidRDefault="00680F78" w:rsidP="00680F78">
      <w:pPr>
        <w:pStyle w:val="1"/>
        <w:ind w:left="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  <w:r w:rsidRPr="00FF3BA3">
        <w:rPr>
          <w:rFonts w:ascii="Times New Roman" w:hAnsi="Times New Roman" w:cs="Times New Roman"/>
          <w:b/>
          <w:sz w:val="24"/>
          <w:szCs w:val="24"/>
        </w:rPr>
        <w:t xml:space="preserve">10.  </w:t>
      </w:r>
      <w:r w:rsidRPr="00FF3BA3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объекта закупки </w:t>
      </w:r>
    </w:p>
    <w:p w:rsidR="00680F78" w:rsidRPr="00FF3BA3" w:rsidRDefault="00680F78" w:rsidP="00680F78">
      <w:pPr>
        <w:pStyle w:val="ConsPlusNormal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FF3BA3">
        <w:rPr>
          <w:sz w:val="24"/>
          <w:szCs w:val="24"/>
        </w:rPr>
        <w:t>Наименование, объем и характеристики услуг.</w:t>
      </w:r>
    </w:p>
    <w:p w:rsidR="00680F78" w:rsidRPr="00FF3BA3" w:rsidRDefault="00680F78" w:rsidP="00680F78">
      <w:pPr>
        <w:widowControl w:val="0"/>
        <w:tabs>
          <w:tab w:val="left" w:pos="720"/>
        </w:tabs>
        <w:ind w:firstLine="709"/>
        <w:jc w:val="both"/>
      </w:pPr>
      <w:r w:rsidRPr="00FF3BA3">
        <w:t>Оказание услуг по повышению квалификации по программе дополнительного профессионального образования в сфере закупок,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ind w:firstLine="709"/>
        <w:jc w:val="both"/>
      </w:pPr>
      <w:r w:rsidRPr="00FF3BA3">
        <w:t>Форма обучения – заочная (с применением дистанционных образовательных технологий).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ind w:firstLine="709"/>
        <w:jc w:val="both"/>
      </w:pPr>
      <w:r w:rsidRPr="00FF3BA3">
        <w:t xml:space="preserve">Объем – 72 </w:t>
      </w:r>
      <w:proofErr w:type="spellStart"/>
      <w:r w:rsidRPr="00FF3BA3">
        <w:t>ак</w:t>
      </w:r>
      <w:proofErr w:type="spellEnd"/>
      <w:r w:rsidRPr="00FF3BA3">
        <w:t>. ч.</w:t>
      </w:r>
    </w:p>
    <w:p w:rsidR="00680F78" w:rsidRPr="00FF3BA3" w:rsidRDefault="00680F78" w:rsidP="00680F78">
      <w:pPr>
        <w:autoSpaceDE w:val="0"/>
        <w:autoSpaceDN w:val="0"/>
        <w:adjustRightInd w:val="0"/>
        <w:ind w:firstLine="709"/>
        <w:jc w:val="both"/>
      </w:pPr>
      <w:r w:rsidRPr="00FF3BA3">
        <w:t xml:space="preserve">Место оказания услуг: Услуги оказываются на объекте Исполнителя. 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ind w:firstLine="709"/>
        <w:jc w:val="both"/>
      </w:pPr>
      <w:r w:rsidRPr="00FF3BA3">
        <w:t xml:space="preserve">Срок оказания услуг (планируемый период оказания услуг) – </w:t>
      </w:r>
      <w:proofErr w:type="gramStart"/>
      <w:r w:rsidRPr="00FF3BA3">
        <w:t>с даты заключения</w:t>
      </w:r>
      <w:proofErr w:type="gramEnd"/>
      <w:r w:rsidRPr="00FF3BA3">
        <w:t xml:space="preserve"> контракта до 1 декабря 2026 г., согласно графику Исполнителя. 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F3BA3">
        <w:t>Основные требования к наполнению программы: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общие требования в сфере закупок товаров, работ, услуг для обеспечения государственных и муниципальных нужд;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планирование, мониторинг и аудит в сфере закупок;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способы определения поставщика (подрядчика, исполнителя);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особенности осуществления отдельных видов закупок;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порядок заключения, исполнения, изменения, расторжения контракта;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контроль в сфере закупок;</w:t>
      </w:r>
    </w:p>
    <w:p w:rsidR="00680F78" w:rsidRPr="00FF3BA3" w:rsidRDefault="00680F78" w:rsidP="00680F7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F3BA3">
        <w:t>последние изменения в законодательстве Российской Федерации, в правилах проведения закупок по Федеральному закону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F3BA3">
        <w:t>Программа должна предусматривать возможность обратной связи с преподавателем.</w:t>
      </w:r>
    </w:p>
    <w:p w:rsidR="00680F78" w:rsidRPr="00FF3BA3" w:rsidRDefault="00680F78" w:rsidP="00680F7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F3BA3">
        <w:t>После успешного окончания курса повышения квалификации слушателям выдаются удостоверения о повышении квалификации установленного образца.</w:t>
      </w:r>
    </w:p>
    <w:p w:rsidR="00680F78" w:rsidRPr="00FF3BA3" w:rsidRDefault="00680F78" w:rsidP="00680F78">
      <w:pPr>
        <w:pStyle w:val="ConsPlusNormal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FF3BA3">
        <w:rPr>
          <w:sz w:val="24"/>
          <w:szCs w:val="24"/>
        </w:rPr>
        <w:t>Количество обучаемых – 8 чел.</w:t>
      </w:r>
    </w:p>
    <w:p w:rsidR="000F518E" w:rsidRPr="00FF3BA3" w:rsidRDefault="000F518E" w:rsidP="000F518E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FF3BA3">
        <w:rPr>
          <w:sz w:val="24"/>
          <w:szCs w:val="24"/>
        </w:rPr>
        <w:t>Образовательная деятельность Исполнителя в соответствии со статьей 91 Федерального закона от 29 декабря 2012 г. № 273-ФЗ «Об образовании в Российской Федерации» должна подтверждаться лицензией.</w:t>
      </w:r>
      <w:bookmarkStart w:id="0" w:name="_GoBack"/>
      <w:bookmarkEnd w:id="0"/>
    </w:p>
    <w:p w:rsidR="00680F78" w:rsidRPr="00FF3BA3" w:rsidRDefault="00680F78" w:rsidP="00680F78">
      <w:pPr>
        <w:pStyle w:val="ConsPlusNormal"/>
        <w:contextualSpacing/>
        <w:jc w:val="both"/>
        <w:rPr>
          <w:sz w:val="24"/>
          <w:szCs w:val="24"/>
        </w:rPr>
      </w:pPr>
    </w:p>
    <w:p w:rsidR="00680F78" w:rsidRPr="00FF3BA3" w:rsidRDefault="00680F78" w:rsidP="00680F78">
      <w:pPr>
        <w:jc w:val="center"/>
      </w:pPr>
      <w:r w:rsidRPr="00FF3BA3">
        <w:t>Заказчик                                                    Исполнитель</w:t>
      </w:r>
    </w:p>
    <w:p w:rsidR="00680F78" w:rsidRPr="00FF3BA3" w:rsidRDefault="00680F78" w:rsidP="00680F78">
      <w:pPr>
        <w:jc w:val="center"/>
      </w:pPr>
      <w:r w:rsidRPr="00FF3BA3">
        <w:t>Южное таможен</w:t>
      </w:r>
      <w:r w:rsidR="00C5761E">
        <w:t>ное управление                ООО МУИЦ «МЕРКУРИЙ»</w:t>
      </w:r>
    </w:p>
    <w:p w:rsidR="008E30FB" w:rsidRPr="00680F78" w:rsidRDefault="008E30FB" w:rsidP="00680F78">
      <w:pPr>
        <w:autoSpaceDE w:val="0"/>
        <w:autoSpaceDN w:val="0"/>
        <w:adjustRightInd w:val="0"/>
        <w:spacing w:after="120" w:line="276" w:lineRule="auto"/>
        <w:jc w:val="center"/>
      </w:pPr>
    </w:p>
    <w:sectPr w:rsidR="008E30FB" w:rsidRPr="00680F78" w:rsidSect="001A0DFA">
      <w:headerReference w:type="default" r:id="rId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3F" w:rsidRDefault="00FE163F" w:rsidP="007A69CF">
      <w:r>
        <w:separator/>
      </w:r>
    </w:p>
  </w:endnote>
  <w:endnote w:type="continuationSeparator" w:id="0">
    <w:p w:rsidR="00FE163F" w:rsidRDefault="00FE163F" w:rsidP="007A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3F" w:rsidRDefault="00FE163F" w:rsidP="007A69CF">
      <w:r>
        <w:separator/>
      </w:r>
    </w:p>
  </w:footnote>
  <w:footnote w:type="continuationSeparator" w:id="0">
    <w:p w:rsidR="00FE163F" w:rsidRDefault="00FE163F" w:rsidP="007A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68008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A69CF" w:rsidRPr="00680F78" w:rsidRDefault="007A69CF">
        <w:pPr>
          <w:pStyle w:val="a3"/>
          <w:jc w:val="center"/>
          <w:rPr>
            <w:sz w:val="20"/>
          </w:rPr>
        </w:pPr>
        <w:r w:rsidRPr="00680F78">
          <w:rPr>
            <w:sz w:val="20"/>
          </w:rPr>
          <w:fldChar w:fldCharType="begin"/>
        </w:r>
        <w:r w:rsidRPr="00680F78">
          <w:rPr>
            <w:sz w:val="20"/>
          </w:rPr>
          <w:instrText>PAGE   \* MERGEFORMAT</w:instrText>
        </w:r>
        <w:r w:rsidRPr="00680F78">
          <w:rPr>
            <w:sz w:val="20"/>
          </w:rPr>
          <w:fldChar w:fldCharType="separate"/>
        </w:r>
        <w:r w:rsidR="00C5761E">
          <w:rPr>
            <w:noProof/>
            <w:sz w:val="20"/>
          </w:rPr>
          <w:t>5</w:t>
        </w:r>
        <w:r w:rsidRPr="00680F78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03B"/>
    <w:multiLevelType w:val="hybridMultilevel"/>
    <w:tmpl w:val="0AAA7236"/>
    <w:lvl w:ilvl="0" w:tplc="5D3E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501B7"/>
    <w:multiLevelType w:val="hybridMultilevel"/>
    <w:tmpl w:val="C9789572"/>
    <w:lvl w:ilvl="0" w:tplc="5C6CF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77F67"/>
    <w:multiLevelType w:val="hybridMultilevel"/>
    <w:tmpl w:val="BECABD2E"/>
    <w:lvl w:ilvl="0" w:tplc="5D3E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E53C2"/>
    <w:multiLevelType w:val="hybridMultilevel"/>
    <w:tmpl w:val="1430E7FC"/>
    <w:lvl w:ilvl="0" w:tplc="5D3E6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907EC2"/>
    <w:multiLevelType w:val="hybridMultilevel"/>
    <w:tmpl w:val="461650CA"/>
    <w:lvl w:ilvl="0" w:tplc="0419000F">
      <w:start w:val="1"/>
      <w:numFmt w:val="decimal"/>
      <w:lvlText w:val="%1."/>
      <w:lvlJc w:val="left"/>
      <w:pPr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5">
    <w:nsid w:val="7B0E2A08"/>
    <w:multiLevelType w:val="hybridMultilevel"/>
    <w:tmpl w:val="8B54AB18"/>
    <w:lvl w:ilvl="0" w:tplc="3A6E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CF"/>
    <w:rsid w:val="000152FD"/>
    <w:rsid w:val="00025C0E"/>
    <w:rsid w:val="00047DC0"/>
    <w:rsid w:val="000675D9"/>
    <w:rsid w:val="0008409B"/>
    <w:rsid w:val="000C1878"/>
    <w:rsid w:val="000D6D90"/>
    <w:rsid w:val="000F2976"/>
    <w:rsid w:val="000F518E"/>
    <w:rsid w:val="00102C13"/>
    <w:rsid w:val="00110D10"/>
    <w:rsid w:val="00117D08"/>
    <w:rsid w:val="00131645"/>
    <w:rsid w:val="00140D3E"/>
    <w:rsid w:val="001471E9"/>
    <w:rsid w:val="001512E5"/>
    <w:rsid w:val="00166BFC"/>
    <w:rsid w:val="001871EE"/>
    <w:rsid w:val="001A0DFA"/>
    <w:rsid w:val="001B435E"/>
    <w:rsid w:val="001D1094"/>
    <w:rsid w:val="001F35BD"/>
    <w:rsid w:val="002136A7"/>
    <w:rsid w:val="00214ECF"/>
    <w:rsid w:val="00226ED9"/>
    <w:rsid w:val="00231872"/>
    <w:rsid w:val="002535EC"/>
    <w:rsid w:val="002E1318"/>
    <w:rsid w:val="00303D2D"/>
    <w:rsid w:val="00307FE7"/>
    <w:rsid w:val="003253A5"/>
    <w:rsid w:val="00343210"/>
    <w:rsid w:val="0036116A"/>
    <w:rsid w:val="00365218"/>
    <w:rsid w:val="003A3303"/>
    <w:rsid w:val="003D6EC5"/>
    <w:rsid w:val="003E57CC"/>
    <w:rsid w:val="004001FB"/>
    <w:rsid w:val="004125C3"/>
    <w:rsid w:val="004621AB"/>
    <w:rsid w:val="004924F4"/>
    <w:rsid w:val="004C2A20"/>
    <w:rsid w:val="004C5411"/>
    <w:rsid w:val="004C69A0"/>
    <w:rsid w:val="0051248E"/>
    <w:rsid w:val="00522EE5"/>
    <w:rsid w:val="00536AFC"/>
    <w:rsid w:val="005407AA"/>
    <w:rsid w:val="00541641"/>
    <w:rsid w:val="00565028"/>
    <w:rsid w:val="00582EDE"/>
    <w:rsid w:val="005E0141"/>
    <w:rsid w:val="006071AE"/>
    <w:rsid w:val="00607308"/>
    <w:rsid w:val="006220AD"/>
    <w:rsid w:val="006319A9"/>
    <w:rsid w:val="006439C7"/>
    <w:rsid w:val="00680493"/>
    <w:rsid w:val="00680F78"/>
    <w:rsid w:val="006A4F5D"/>
    <w:rsid w:val="006C132C"/>
    <w:rsid w:val="00717149"/>
    <w:rsid w:val="007216A3"/>
    <w:rsid w:val="007316EE"/>
    <w:rsid w:val="00736298"/>
    <w:rsid w:val="00761D6D"/>
    <w:rsid w:val="0078744D"/>
    <w:rsid w:val="00792FB5"/>
    <w:rsid w:val="007A5057"/>
    <w:rsid w:val="007A69CF"/>
    <w:rsid w:val="007B0AAE"/>
    <w:rsid w:val="007D264B"/>
    <w:rsid w:val="007D4738"/>
    <w:rsid w:val="007E2819"/>
    <w:rsid w:val="007E514C"/>
    <w:rsid w:val="007F6CF0"/>
    <w:rsid w:val="00814A9B"/>
    <w:rsid w:val="00846BF6"/>
    <w:rsid w:val="008A12C8"/>
    <w:rsid w:val="008B520F"/>
    <w:rsid w:val="008E30FB"/>
    <w:rsid w:val="009543E1"/>
    <w:rsid w:val="00960D1E"/>
    <w:rsid w:val="00977984"/>
    <w:rsid w:val="00981E31"/>
    <w:rsid w:val="00992F0D"/>
    <w:rsid w:val="009A249D"/>
    <w:rsid w:val="009E1D34"/>
    <w:rsid w:val="00A67669"/>
    <w:rsid w:val="00A677CD"/>
    <w:rsid w:val="00A91AA0"/>
    <w:rsid w:val="00A951CE"/>
    <w:rsid w:val="00AA290C"/>
    <w:rsid w:val="00AA69AD"/>
    <w:rsid w:val="00AB2DC8"/>
    <w:rsid w:val="00AF1A54"/>
    <w:rsid w:val="00B175A5"/>
    <w:rsid w:val="00B20070"/>
    <w:rsid w:val="00B53630"/>
    <w:rsid w:val="00B57AAC"/>
    <w:rsid w:val="00B61A0B"/>
    <w:rsid w:val="00BA2D97"/>
    <w:rsid w:val="00BC612D"/>
    <w:rsid w:val="00C17485"/>
    <w:rsid w:val="00C1753D"/>
    <w:rsid w:val="00C35FEE"/>
    <w:rsid w:val="00C4340D"/>
    <w:rsid w:val="00C43B2D"/>
    <w:rsid w:val="00C44BC1"/>
    <w:rsid w:val="00C45531"/>
    <w:rsid w:val="00C5761E"/>
    <w:rsid w:val="00C86E79"/>
    <w:rsid w:val="00CA072C"/>
    <w:rsid w:val="00CA5AF3"/>
    <w:rsid w:val="00D11D29"/>
    <w:rsid w:val="00D531FB"/>
    <w:rsid w:val="00D758ED"/>
    <w:rsid w:val="00D937D6"/>
    <w:rsid w:val="00DC0B3F"/>
    <w:rsid w:val="00DE12EE"/>
    <w:rsid w:val="00E00785"/>
    <w:rsid w:val="00E03B4F"/>
    <w:rsid w:val="00E52F7D"/>
    <w:rsid w:val="00E645CF"/>
    <w:rsid w:val="00E67EB8"/>
    <w:rsid w:val="00E91792"/>
    <w:rsid w:val="00E92891"/>
    <w:rsid w:val="00EA0493"/>
    <w:rsid w:val="00EA0629"/>
    <w:rsid w:val="00EB48BE"/>
    <w:rsid w:val="00EE637D"/>
    <w:rsid w:val="00EF45DE"/>
    <w:rsid w:val="00F3470F"/>
    <w:rsid w:val="00F57139"/>
    <w:rsid w:val="00F75B8E"/>
    <w:rsid w:val="00F86F7B"/>
    <w:rsid w:val="00FB59EE"/>
    <w:rsid w:val="00FD2DD4"/>
    <w:rsid w:val="00FE163F"/>
    <w:rsid w:val="00FF3BA3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A69CF"/>
    <w:pPr>
      <w:widowControl w:val="0"/>
      <w:autoSpaceDE w:val="0"/>
      <w:autoSpaceDN w:val="0"/>
      <w:adjustRightInd w:val="0"/>
      <w:spacing w:line="480" w:lineRule="exact"/>
      <w:ind w:firstLine="725"/>
      <w:jc w:val="both"/>
    </w:pPr>
  </w:style>
  <w:style w:type="character" w:customStyle="1" w:styleId="FontStyle23">
    <w:name w:val="Font Style23"/>
    <w:rsid w:val="007A69CF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0AAE"/>
    <w:pPr>
      <w:ind w:left="720"/>
      <w:contextualSpacing/>
    </w:pPr>
  </w:style>
  <w:style w:type="paragraph" w:styleId="a8">
    <w:name w:val="Body Text Indent"/>
    <w:basedOn w:val="a"/>
    <w:link w:val="a9"/>
    <w:rsid w:val="008E30FB"/>
    <w:pPr>
      <w:ind w:firstLine="851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8E30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680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680F7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aliases w:val="Знак6"/>
    <w:basedOn w:val="a"/>
    <w:link w:val="ab"/>
    <w:uiPriority w:val="99"/>
    <w:rsid w:val="00680F78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aliases w:val="Знак6 Знак"/>
    <w:basedOn w:val="a0"/>
    <w:link w:val="aa"/>
    <w:uiPriority w:val="99"/>
    <w:rsid w:val="00680F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0F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680F78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18"/>
      <w:szCs w:val="18"/>
    </w:rPr>
  </w:style>
  <w:style w:type="paragraph" w:customStyle="1" w:styleId="2">
    <w:name w:val="Обычный2"/>
    <w:uiPriority w:val="99"/>
    <w:rsid w:val="00680F78"/>
    <w:pPr>
      <w:widowControl w:val="0"/>
      <w:spacing w:after="0" w:line="240" w:lineRule="auto"/>
      <w:ind w:firstLine="40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">
    <w:name w:val="Обычный1"/>
    <w:uiPriority w:val="99"/>
    <w:rsid w:val="00680F78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Calibri" w:hAnsi="Times New Roman" w:cs="Times New Roman"/>
      <w:kern w:val="1"/>
      <w:sz w:val="24"/>
      <w:lang w:eastAsia="ar-SA"/>
    </w:rPr>
  </w:style>
  <w:style w:type="character" w:styleId="ac">
    <w:name w:val="Emphasis"/>
    <w:qFormat/>
    <w:rsid w:val="00680F78"/>
    <w:rPr>
      <w:i/>
      <w:iCs/>
    </w:rPr>
  </w:style>
  <w:style w:type="table" w:styleId="ad">
    <w:name w:val="Table Grid"/>
    <w:basedOn w:val="a1"/>
    <w:uiPriority w:val="59"/>
    <w:rsid w:val="001A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F3B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3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1">
    <w:name w:val="Iau?iue1"/>
    <w:rsid w:val="00BA2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A69CF"/>
    <w:pPr>
      <w:widowControl w:val="0"/>
      <w:autoSpaceDE w:val="0"/>
      <w:autoSpaceDN w:val="0"/>
      <w:adjustRightInd w:val="0"/>
      <w:spacing w:line="480" w:lineRule="exact"/>
      <w:ind w:firstLine="725"/>
      <w:jc w:val="both"/>
    </w:pPr>
  </w:style>
  <w:style w:type="character" w:customStyle="1" w:styleId="FontStyle23">
    <w:name w:val="Font Style23"/>
    <w:rsid w:val="007A69CF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0AAE"/>
    <w:pPr>
      <w:ind w:left="720"/>
      <w:contextualSpacing/>
    </w:pPr>
  </w:style>
  <w:style w:type="paragraph" w:styleId="a8">
    <w:name w:val="Body Text Indent"/>
    <w:basedOn w:val="a"/>
    <w:link w:val="a9"/>
    <w:rsid w:val="008E30FB"/>
    <w:pPr>
      <w:ind w:firstLine="851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8E30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680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680F7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aliases w:val="Знак6"/>
    <w:basedOn w:val="a"/>
    <w:link w:val="ab"/>
    <w:uiPriority w:val="99"/>
    <w:rsid w:val="00680F78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aliases w:val="Знак6 Знак"/>
    <w:basedOn w:val="a0"/>
    <w:link w:val="aa"/>
    <w:uiPriority w:val="99"/>
    <w:rsid w:val="00680F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0F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680F78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18"/>
      <w:szCs w:val="18"/>
    </w:rPr>
  </w:style>
  <w:style w:type="paragraph" w:customStyle="1" w:styleId="2">
    <w:name w:val="Обычный2"/>
    <w:uiPriority w:val="99"/>
    <w:rsid w:val="00680F78"/>
    <w:pPr>
      <w:widowControl w:val="0"/>
      <w:spacing w:after="0" w:line="240" w:lineRule="auto"/>
      <w:ind w:firstLine="40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">
    <w:name w:val="Обычный1"/>
    <w:uiPriority w:val="99"/>
    <w:rsid w:val="00680F78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Calibri" w:hAnsi="Times New Roman" w:cs="Times New Roman"/>
      <w:kern w:val="1"/>
      <w:sz w:val="24"/>
      <w:lang w:eastAsia="ar-SA"/>
    </w:rPr>
  </w:style>
  <w:style w:type="character" w:styleId="ac">
    <w:name w:val="Emphasis"/>
    <w:qFormat/>
    <w:rsid w:val="00680F78"/>
    <w:rPr>
      <w:i/>
      <w:iCs/>
    </w:rPr>
  </w:style>
  <w:style w:type="table" w:styleId="ad">
    <w:name w:val="Table Grid"/>
    <w:basedOn w:val="a1"/>
    <w:uiPriority w:val="59"/>
    <w:rsid w:val="001A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F3B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3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1">
    <w:name w:val="Iau?iue1"/>
    <w:rsid w:val="00BA2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3715-4027-4955-BBA7-661A47F2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Карелидзе Нэлли Хвичаевна</dc:creator>
  <cp:lastModifiedBy>Карелидзе Нэлли Хвичаевна</cp:lastModifiedBy>
  <cp:revision>2</cp:revision>
  <cp:lastPrinted>2026-05-28T12:09:00Z</cp:lastPrinted>
  <dcterms:created xsi:type="dcterms:W3CDTF">2026-06-04T13:02:00Z</dcterms:created>
  <dcterms:modified xsi:type="dcterms:W3CDTF">2026-06-04T13:02:00Z</dcterms:modified>
</cp:coreProperties>
</file>