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82" w:rsidRPr="00A26393" w:rsidRDefault="00EA0135" w:rsidP="00EA30D5">
      <w:pPr>
        <w:rPr>
          <w:b/>
          <w:color w:val="000000"/>
          <w:sz w:val="20"/>
          <w:szCs w:val="20"/>
        </w:rPr>
      </w:pPr>
      <w:r w:rsidRPr="00A26393">
        <w:rPr>
          <w:sz w:val="20"/>
          <w:szCs w:val="20"/>
        </w:rPr>
        <w:t xml:space="preserve">   </w:t>
      </w:r>
    </w:p>
    <w:p w:rsidR="00A26393" w:rsidRPr="00A26393" w:rsidRDefault="00A26393" w:rsidP="00A26393">
      <w:pPr>
        <w:shd w:val="clear" w:color="auto" w:fill="FFFFFF"/>
        <w:ind w:left="284"/>
        <w:jc w:val="center"/>
        <w:rPr>
          <w:b/>
          <w:color w:val="000000"/>
          <w:sz w:val="20"/>
          <w:szCs w:val="20"/>
        </w:rPr>
      </w:pPr>
      <w:r w:rsidRPr="00A26393">
        <w:rPr>
          <w:b/>
          <w:color w:val="000000"/>
          <w:sz w:val="20"/>
          <w:szCs w:val="20"/>
        </w:rPr>
        <w:t>Г</w:t>
      </w:r>
      <w:r w:rsidR="006E58EA">
        <w:rPr>
          <w:b/>
          <w:color w:val="000000"/>
          <w:sz w:val="20"/>
          <w:szCs w:val="20"/>
        </w:rPr>
        <w:t>осударственный контракт</w:t>
      </w:r>
      <w:r w:rsidRPr="00A26393">
        <w:rPr>
          <w:b/>
          <w:color w:val="000000"/>
          <w:sz w:val="20"/>
          <w:szCs w:val="20"/>
        </w:rPr>
        <w:t xml:space="preserve"> №  ______</w:t>
      </w:r>
    </w:p>
    <w:p w:rsidR="003A68A5" w:rsidRDefault="00A26393" w:rsidP="00A129E4">
      <w:pPr>
        <w:shd w:val="clear" w:color="auto" w:fill="FFFFFF"/>
        <w:ind w:left="284"/>
        <w:jc w:val="center"/>
        <w:rPr>
          <w:sz w:val="20"/>
          <w:szCs w:val="20"/>
        </w:rPr>
      </w:pPr>
      <w:r w:rsidRPr="00A129E4">
        <w:rPr>
          <w:sz w:val="20"/>
          <w:szCs w:val="20"/>
        </w:rPr>
        <w:t xml:space="preserve"> </w:t>
      </w:r>
      <w:r w:rsidR="00A129E4" w:rsidRPr="00A129E4">
        <w:rPr>
          <w:sz w:val="20"/>
          <w:szCs w:val="20"/>
        </w:rPr>
        <w:t xml:space="preserve">на оказание услуг по проведению технического </w:t>
      </w:r>
    </w:p>
    <w:p w:rsidR="00A129E4" w:rsidRDefault="00A129E4" w:rsidP="003A68A5">
      <w:pPr>
        <w:shd w:val="clear" w:color="auto" w:fill="FFFFFF"/>
        <w:ind w:left="284"/>
        <w:jc w:val="center"/>
        <w:rPr>
          <w:sz w:val="20"/>
          <w:szCs w:val="20"/>
        </w:rPr>
      </w:pPr>
      <w:r w:rsidRPr="00A129E4">
        <w:rPr>
          <w:sz w:val="20"/>
          <w:szCs w:val="20"/>
        </w:rPr>
        <w:t xml:space="preserve">осмотра </w:t>
      </w:r>
      <w:r>
        <w:rPr>
          <w:sz w:val="20"/>
          <w:szCs w:val="20"/>
        </w:rPr>
        <w:t>авто</w:t>
      </w:r>
      <w:r w:rsidRPr="00A129E4">
        <w:rPr>
          <w:sz w:val="20"/>
          <w:szCs w:val="20"/>
        </w:rPr>
        <w:t>транспортных средств</w:t>
      </w:r>
      <w:r w:rsidR="001864A8">
        <w:rPr>
          <w:sz w:val="20"/>
          <w:szCs w:val="20"/>
        </w:rPr>
        <w:t>.</w:t>
      </w:r>
    </w:p>
    <w:p w:rsidR="00FB5F9E" w:rsidRPr="00FB5F9E" w:rsidRDefault="001864A8" w:rsidP="00FB5F9E">
      <w:pPr>
        <w:shd w:val="clear" w:color="auto" w:fill="FFFFFF"/>
        <w:ind w:left="284"/>
        <w:jc w:val="center"/>
        <w:rPr>
          <w:bCs/>
          <w:sz w:val="20"/>
          <w:szCs w:val="20"/>
          <w:u w:val="single"/>
        </w:rPr>
      </w:pPr>
      <w:r>
        <w:rPr>
          <w:sz w:val="20"/>
          <w:szCs w:val="20"/>
        </w:rPr>
        <w:t xml:space="preserve">ИКЗ: </w:t>
      </w:r>
      <w:r w:rsidR="007B050C" w:rsidRPr="007B050C">
        <w:rPr>
          <w:bCs/>
          <w:sz w:val="20"/>
          <w:szCs w:val="20"/>
          <w:u w:val="single"/>
        </w:rPr>
        <w:t>261352505567935250100100070000000244</w:t>
      </w:r>
    </w:p>
    <w:p w:rsidR="003C4B3E" w:rsidRDefault="003C4B3E" w:rsidP="006F5F53">
      <w:pPr>
        <w:shd w:val="clear" w:color="auto" w:fill="FFFFFF"/>
        <w:ind w:left="284"/>
        <w:jc w:val="center"/>
        <w:rPr>
          <w:color w:val="000000"/>
          <w:sz w:val="20"/>
          <w:szCs w:val="20"/>
        </w:rPr>
      </w:pPr>
    </w:p>
    <w:p w:rsidR="00A26393" w:rsidRPr="007B050C" w:rsidRDefault="00A26393" w:rsidP="00A26393">
      <w:pPr>
        <w:jc w:val="both"/>
        <w:rPr>
          <w:color w:val="000000"/>
          <w:sz w:val="20"/>
          <w:szCs w:val="20"/>
          <w:lang w:val="en-US"/>
        </w:rPr>
      </w:pPr>
      <w:r w:rsidRPr="00A26393">
        <w:rPr>
          <w:color w:val="000000"/>
          <w:sz w:val="20"/>
          <w:szCs w:val="20"/>
        </w:rPr>
        <w:t>г. Вологда</w:t>
      </w:r>
      <w:r w:rsidRPr="00A26393">
        <w:rPr>
          <w:color w:val="000000"/>
          <w:sz w:val="20"/>
          <w:szCs w:val="20"/>
        </w:rPr>
        <w:tab/>
      </w:r>
      <w:r w:rsidRPr="00A26393">
        <w:rPr>
          <w:color w:val="000000"/>
          <w:sz w:val="20"/>
          <w:szCs w:val="20"/>
        </w:rPr>
        <w:tab/>
      </w:r>
      <w:r w:rsidRPr="00A26393">
        <w:rPr>
          <w:color w:val="000000"/>
          <w:sz w:val="20"/>
          <w:szCs w:val="20"/>
        </w:rPr>
        <w:tab/>
      </w:r>
      <w:r w:rsidRPr="00A26393">
        <w:rPr>
          <w:color w:val="000000"/>
          <w:sz w:val="20"/>
          <w:szCs w:val="20"/>
        </w:rPr>
        <w:tab/>
        <w:t xml:space="preserve">                    </w:t>
      </w:r>
      <w:r w:rsidR="00004AE3">
        <w:rPr>
          <w:color w:val="000000"/>
          <w:sz w:val="20"/>
          <w:szCs w:val="20"/>
        </w:rPr>
        <w:t xml:space="preserve">   </w:t>
      </w:r>
      <w:r w:rsidRPr="00A26393">
        <w:rPr>
          <w:color w:val="000000"/>
          <w:sz w:val="20"/>
          <w:szCs w:val="20"/>
        </w:rPr>
        <w:t xml:space="preserve">          </w:t>
      </w:r>
      <w:r w:rsidRPr="00A26393">
        <w:rPr>
          <w:color w:val="000000"/>
          <w:sz w:val="20"/>
          <w:szCs w:val="20"/>
        </w:rPr>
        <w:tab/>
        <w:t xml:space="preserve">            </w:t>
      </w:r>
      <w:r w:rsidR="00004AE3">
        <w:rPr>
          <w:color w:val="000000"/>
          <w:sz w:val="20"/>
          <w:szCs w:val="20"/>
        </w:rPr>
        <w:t xml:space="preserve">         </w:t>
      </w:r>
      <w:r w:rsidRPr="00A26393">
        <w:rPr>
          <w:color w:val="000000"/>
          <w:sz w:val="20"/>
          <w:szCs w:val="20"/>
        </w:rPr>
        <w:t xml:space="preserve"> </w:t>
      </w:r>
      <w:r w:rsidRPr="00A26393">
        <w:rPr>
          <w:color w:val="000000"/>
          <w:sz w:val="20"/>
          <w:szCs w:val="20"/>
        </w:rPr>
        <w:tab/>
      </w:r>
      <w:r w:rsidR="00004AE3">
        <w:rPr>
          <w:color w:val="000000"/>
          <w:sz w:val="20"/>
          <w:szCs w:val="20"/>
        </w:rPr>
        <w:t xml:space="preserve">                    </w:t>
      </w:r>
      <w:r w:rsidR="00535091">
        <w:rPr>
          <w:color w:val="000000"/>
          <w:sz w:val="20"/>
          <w:szCs w:val="20"/>
        </w:rPr>
        <w:t xml:space="preserve"> «____»</w:t>
      </w:r>
      <w:r w:rsidRPr="00A26393">
        <w:rPr>
          <w:color w:val="000000"/>
          <w:sz w:val="20"/>
          <w:szCs w:val="20"/>
        </w:rPr>
        <w:t xml:space="preserve">_______ </w:t>
      </w:r>
      <w:r w:rsidR="00D011C0">
        <w:rPr>
          <w:color w:val="000000"/>
          <w:sz w:val="20"/>
          <w:szCs w:val="20"/>
        </w:rPr>
        <w:t>202</w:t>
      </w:r>
      <w:r w:rsidR="007B050C">
        <w:rPr>
          <w:color w:val="000000"/>
          <w:sz w:val="20"/>
          <w:szCs w:val="20"/>
          <w:lang w:val="en-US"/>
        </w:rPr>
        <w:t>6</w:t>
      </w:r>
    </w:p>
    <w:p w:rsidR="00A26393" w:rsidRPr="00A26393" w:rsidRDefault="00A26393" w:rsidP="00A26393">
      <w:pPr>
        <w:jc w:val="both"/>
        <w:rPr>
          <w:color w:val="000000"/>
          <w:sz w:val="20"/>
          <w:szCs w:val="20"/>
        </w:rPr>
      </w:pPr>
    </w:p>
    <w:p w:rsidR="00A26393" w:rsidRDefault="00A26393" w:rsidP="00A26393">
      <w:pPr>
        <w:ind w:firstLine="567"/>
        <w:jc w:val="both"/>
        <w:rPr>
          <w:sz w:val="20"/>
          <w:szCs w:val="20"/>
        </w:rPr>
      </w:pPr>
      <w:r w:rsidRPr="00A26393">
        <w:rPr>
          <w:sz w:val="20"/>
          <w:szCs w:val="20"/>
        </w:rPr>
        <w:t>Федеральное казенное лечебно-профилактическое учреждение «Межобластная больница №10 Управления Федеральной службы исполнения наказаний по Вологодской области»</w:t>
      </w:r>
      <w:r w:rsidR="001D396A">
        <w:rPr>
          <w:sz w:val="20"/>
          <w:szCs w:val="20"/>
        </w:rPr>
        <w:t xml:space="preserve"> (ФКЛПУ МБ-10 УФСИН России по Вологодской области)</w:t>
      </w:r>
      <w:r w:rsidRPr="00A26393">
        <w:rPr>
          <w:sz w:val="20"/>
          <w:szCs w:val="20"/>
        </w:rPr>
        <w:t>, действующе</w:t>
      </w:r>
      <w:r w:rsidR="001D396A">
        <w:rPr>
          <w:sz w:val="20"/>
          <w:szCs w:val="20"/>
        </w:rPr>
        <w:t>е от имени Российской Федерации</w:t>
      </w:r>
      <w:r w:rsidR="001D396A" w:rsidRPr="001D396A">
        <w:rPr>
          <w:sz w:val="20"/>
          <w:szCs w:val="20"/>
        </w:rPr>
        <w:t xml:space="preserve"> </w:t>
      </w:r>
      <w:r w:rsidR="001D396A" w:rsidRPr="0034590A">
        <w:rPr>
          <w:sz w:val="20"/>
          <w:szCs w:val="20"/>
        </w:rPr>
        <w:t>для обеспечения государственных нужд</w:t>
      </w:r>
      <w:r w:rsidR="001D396A">
        <w:rPr>
          <w:sz w:val="20"/>
          <w:szCs w:val="20"/>
        </w:rPr>
        <w:t>,</w:t>
      </w:r>
      <w:r w:rsidRPr="00A26393">
        <w:rPr>
          <w:sz w:val="20"/>
          <w:szCs w:val="20"/>
        </w:rPr>
        <w:t xml:space="preserve"> именуемое в дальнейшем «Государственный заказчик», </w:t>
      </w:r>
      <w:r w:rsidR="003B57B9" w:rsidRPr="00EE0A38">
        <w:rPr>
          <w:sz w:val="20"/>
          <w:szCs w:val="20"/>
        </w:rPr>
        <w:t xml:space="preserve">в лице </w:t>
      </w:r>
      <w:r w:rsidR="00120D8E">
        <w:rPr>
          <w:sz w:val="20"/>
          <w:szCs w:val="20"/>
        </w:rPr>
        <w:t>____________________</w:t>
      </w:r>
      <w:r w:rsidR="003B57B9">
        <w:rPr>
          <w:sz w:val="20"/>
          <w:szCs w:val="20"/>
        </w:rPr>
        <w:t xml:space="preserve"> </w:t>
      </w:r>
      <w:r w:rsidR="003B57B9" w:rsidRPr="00764378">
        <w:rPr>
          <w:sz w:val="20"/>
          <w:szCs w:val="20"/>
        </w:rPr>
        <w:t xml:space="preserve"> </w:t>
      </w:r>
      <w:r w:rsidR="003B57B9" w:rsidRPr="00EE0A38">
        <w:rPr>
          <w:sz w:val="20"/>
          <w:szCs w:val="20"/>
        </w:rPr>
        <w:t>действующего на основании</w:t>
      </w:r>
      <w:r w:rsidR="003B57B9">
        <w:rPr>
          <w:sz w:val="20"/>
          <w:szCs w:val="20"/>
        </w:rPr>
        <w:t xml:space="preserve"> </w:t>
      </w:r>
      <w:r w:rsidR="00120D8E">
        <w:rPr>
          <w:sz w:val="20"/>
          <w:szCs w:val="20"/>
        </w:rPr>
        <w:t>_________________</w:t>
      </w:r>
      <w:r w:rsidRPr="00A26393">
        <w:rPr>
          <w:sz w:val="20"/>
          <w:szCs w:val="20"/>
        </w:rPr>
        <w:t>, с одной стороны</w:t>
      </w:r>
      <w:r w:rsidRPr="00A26393">
        <w:rPr>
          <w:color w:val="000000"/>
          <w:sz w:val="20"/>
          <w:szCs w:val="20"/>
        </w:rPr>
        <w:t xml:space="preserve">, и </w:t>
      </w:r>
      <w:r w:rsidR="00120D8E">
        <w:rPr>
          <w:color w:val="000000"/>
          <w:sz w:val="20"/>
          <w:szCs w:val="20"/>
        </w:rPr>
        <w:t>______________</w:t>
      </w:r>
      <w:r w:rsidR="003B57B9">
        <w:rPr>
          <w:color w:val="000000"/>
          <w:sz w:val="20"/>
          <w:szCs w:val="20"/>
        </w:rPr>
        <w:t xml:space="preserve"> именуемый в дальнейшем «Исполнитель», в лице </w:t>
      </w:r>
      <w:r w:rsidR="00120D8E">
        <w:rPr>
          <w:color w:val="000000"/>
          <w:sz w:val="20"/>
          <w:szCs w:val="20"/>
        </w:rPr>
        <w:t>____________</w:t>
      </w:r>
      <w:r w:rsidR="003B57B9">
        <w:rPr>
          <w:color w:val="000000"/>
          <w:sz w:val="20"/>
          <w:szCs w:val="20"/>
        </w:rPr>
        <w:t xml:space="preserve">, действующего на основании </w:t>
      </w:r>
      <w:r w:rsidR="00120D8E">
        <w:rPr>
          <w:color w:val="000000"/>
          <w:sz w:val="20"/>
          <w:szCs w:val="20"/>
        </w:rPr>
        <w:t>_____________</w:t>
      </w:r>
      <w:r w:rsidR="003B57B9">
        <w:rPr>
          <w:color w:val="000000"/>
          <w:sz w:val="20"/>
          <w:szCs w:val="20"/>
        </w:rPr>
        <w:t>,</w:t>
      </w:r>
      <w:r w:rsidRPr="00A96103">
        <w:rPr>
          <w:color w:val="000000"/>
          <w:sz w:val="20"/>
          <w:szCs w:val="20"/>
        </w:rPr>
        <w:t>,</w:t>
      </w:r>
      <w:r w:rsidRPr="00A26393">
        <w:rPr>
          <w:color w:val="000000"/>
          <w:sz w:val="20"/>
          <w:szCs w:val="20"/>
        </w:rPr>
        <w:t xml:space="preserve"> с другой стороны</w:t>
      </w:r>
      <w:r w:rsidRPr="00A26393">
        <w:rPr>
          <w:sz w:val="20"/>
          <w:szCs w:val="20"/>
        </w:rPr>
        <w:t xml:space="preserve">, </w:t>
      </w:r>
      <w:r w:rsidRPr="00A26393">
        <w:rPr>
          <w:color w:val="000000"/>
          <w:sz w:val="20"/>
          <w:szCs w:val="20"/>
        </w:rPr>
        <w:t>именуемые в дальнейшем «Стороны»,</w:t>
      </w:r>
      <w:r w:rsidRPr="00A26393">
        <w:rPr>
          <w:sz w:val="20"/>
          <w:szCs w:val="20"/>
        </w:rPr>
        <w:t xml:space="preserve"> в соответствии с</w:t>
      </w:r>
      <w:r w:rsidR="005B4E8B">
        <w:rPr>
          <w:sz w:val="20"/>
          <w:szCs w:val="20"/>
        </w:rPr>
        <w:t xml:space="preserve"> п. 4 ч.1 ст. 93</w:t>
      </w:r>
      <w:r w:rsidRPr="00A26393">
        <w:rPr>
          <w:sz w:val="20"/>
          <w:szCs w:val="20"/>
        </w:rPr>
        <w:t xml:space="preserve">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A26393">
        <w:rPr>
          <w:color w:val="000000"/>
          <w:sz w:val="20"/>
          <w:szCs w:val="20"/>
          <w:lang w:eastAsia="en-US"/>
        </w:rPr>
        <w:t>,</w:t>
      </w:r>
      <w:r w:rsidRPr="00A26393">
        <w:rPr>
          <w:sz w:val="20"/>
          <w:szCs w:val="20"/>
        </w:rPr>
        <w:t xml:space="preserve"> заключили настоящий Государственный контракт (далее – Контракт) о нижеследующем:</w:t>
      </w:r>
    </w:p>
    <w:p w:rsidR="003A68A5" w:rsidRDefault="003A68A5" w:rsidP="00A26393">
      <w:pPr>
        <w:ind w:firstLine="567"/>
        <w:jc w:val="both"/>
        <w:rPr>
          <w:sz w:val="20"/>
          <w:szCs w:val="20"/>
        </w:rPr>
      </w:pPr>
    </w:p>
    <w:p w:rsidR="00A26393" w:rsidRPr="00A26393" w:rsidRDefault="00A26393" w:rsidP="00A26393">
      <w:pPr>
        <w:pStyle w:val="a9"/>
        <w:numPr>
          <w:ilvl w:val="0"/>
          <w:numId w:val="39"/>
        </w:numPr>
        <w:ind w:left="0" w:firstLine="0"/>
        <w:jc w:val="center"/>
        <w:rPr>
          <w:b/>
          <w:color w:val="000000"/>
          <w:sz w:val="20"/>
          <w:szCs w:val="20"/>
        </w:rPr>
      </w:pPr>
      <w:r w:rsidRPr="00A26393">
        <w:rPr>
          <w:b/>
          <w:color w:val="000000"/>
          <w:sz w:val="20"/>
          <w:szCs w:val="20"/>
        </w:rPr>
        <w:t>Предмет Контракта</w:t>
      </w:r>
    </w:p>
    <w:p w:rsidR="00A129E4" w:rsidRDefault="00A129E4" w:rsidP="00733FE0">
      <w:pPr>
        <w:ind w:firstLine="708"/>
        <w:jc w:val="both"/>
        <w:rPr>
          <w:sz w:val="20"/>
          <w:szCs w:val="20"/>
        </w:rPr>
      </w:pPr>
      <w:r w:rsidRPr="00A129E4">
        <w:rPr>
          <w:sz w:val="20"/>
          <w:szCs w:val="20"/>
        </w:rPr>
        <w:t xml:space="preserve">1.1. Исполнитель обязуется собственными силами и средствами оказать услуги по проведению технического осмотра </w:t>
      </w:r>
      <w:r w:rsidR="00733FE0" w:rsidRPr="00733FE0">
        <w:rPr>
          <w:sz w:val="20"/>
          <w:szCs w:val="20"/>
        </w:rPr>
        <w:t>автотранспортных средств</w:t>
      </w:r>
      <w:r w:rsidR="00733FE0">
        <w:rPr>
          <w:b/>
          <w:sz w:val="20"/>
          <w:szCs w:val="20"/>
        </w:rPr>
        <w:t>,</w:t>
      </w:r>
      <w:r w:rsidRPr="00A129E4">
        <w:rPr>
          <w:sz w:val="20"/>
          <w:szCs w:val="20"/>
        </w:rPr>
        <w:t xml:space="preserve"> указанных в Приложении № 1 к настоящему Государственному контракту</w:t>
      </w:r>
      <w:r w:rsidRPr="00A129E4">
        <w:rPr>
          <w:color w:val="000000"/>
          <w:sz w:val="20"/>
          <w:szCs w:val="20"/>
        </w:rPr>
        <w:t xml:space="preserve">, принадлежащих </w:t>
      </w:r>
      <w:r>
        <w:rPr>
          <w:color w:val="000000"/>
          <w:sz w:val="20"/>
          <w:szCs w:val="20"/>
        </w:rPr>
        <w:t xml:space="preserve">ФКЛПУ МБ-10 </w:t>
      </w:r>
      <w:r w:rsidRPr="00A129E4">
        <w:rPr>
          <w:sz w:val="20"/>
          <w:szCs w:val="20"/>
        </w:rPr>
        <w:t>УФСИН России по Вологодской области  (далее - Услуги), а Государственный заказчик</w:t>
      </w:r>
      <w:r w:rsidRPr="00A129E4">
        <w:rPr>
          <w:color w:val="FF0000"/>
          <w:sz w:val="20"/>
          <w:szCs w:val="20"/>
        </w:rPr>
        <w:t xml:space="preserve"> </w:t>
      </w:r>
      <w:r w:rsidRPr="00A129E4">
        <w:rPr>
          <w:sz w:val="20"/>
          <w:szCs w:val="20"/>
        </w:rPr>
        <w:t xml:space="preserve">обязуется принять результат оказанных услуг в установленном настоящим </w:t>
      </w:r>
      <w:r w:rsidR="00455458">
        <w:rPr>
          <w:sz w:val="20"/>
          <w:szCs w:val="20"/>
        </w:rPr>
        <w:t>К</w:t>
      </w:r>
      <w:r w:rsidRPr="00A129E4">
        <w:rPr>
          <w:sz w:val="20"/>
          <w:szCs w:val="20"/>
        </w:rPr>
        <w:t>онтрактом порядке и оплатить Исполнителю их стоимость.</w:t>
      </w:r>
    </w:p>
    <w:p w:rsidR="00974546" w:rsidRPr="00733FE0" w:rsidRDefault="00974546" w:rsidP="00733FE0">
      <w:pPr>
        <w:ind w:firstLine="708"/>
        <w:jc w:val="both"/>
        <w:rPr>
          <w:b/>
          <w:sz w:val="20"/>
          <w:szCs w:val="20"/>
        </w:rPr>
      </w:pPr>
    </w:p>
    <w:p w:rsidR="00A26393" w:rsidRPr="00A26393" w:rsidRDefault="00A26393" w:rsidP="00A26393">
      <w:pPr>
        <w:jc w:val="center"/>
        <w:rPr>
          <w:b/>
          <w:sz w:val="20"/>
          <w:szCs w:val="20"/>
        </w:rPr>
      </w:pPr>
      <w:r w:rsidRPr="00A26393">
        <w:rPr>
          <w:b/>
          <w:sz w:val="20"/>
          <w:szCs w:val="20"/>
        </w:rPr>
        <w:t>2.Цены и порядок расчетов</w:t>
      </w:r>
    </w:p>
    <w:p w:rsidR="00A772C4" w:rsidRPr="009737DC" w:rsidRDefault="00A26393" w:rsidP="00A772C4">
      <w:pPr>
        <w:spacing w:line="240" w:lineRule="atLeast"/>
        <w:ind w:firstLine="708"/>
        <w:jc w:val="both"/>
        <w:rPr>
          <w:sz w:val="20"/>
          <w:szCs w:val="20"/>
          <w:u w:val="single"/>
        </w:rPr>
      </w:pPr>
      <w:r w:rsidRPr="00A26393">
        <w:rPr>
          <w:sz w:val="20"/>
          <w:szCs w:val="20"/>
        </w:rPr>
        <w:t xml:space="preserve">2.1. Цена Контракта </w:t>
      </w:r>
      <w:r w:rsidR="00120D8E">
        <w:rPr>
          <w:sz w:val="20"/>
          <w:szCs w:val="20"/>
          <w:u w:val="single"/>
        </w:rPr>
        <w:t>____</w:t>
      </w:r>
      <w:r w:rsidR="00A772C4" w:rsidRPr="009737DC">
        <w:rPr>
          <w:sz w:val="20"/>
          <w:szCs w:val="20"/>
          <w:u w:val="single"/>
        </w:rPr>
        <w:t xml:space="preserve">  (</w:t>
      </w:r>
      <w:r w:rsidR="00120D8E">
        <w:rPr>
          <w:sz w:val="20"/>
          <w:szCs w:val="20"/>
          <w:u w:val="single"/>
        </w:rPr>
        <w:t>________</w:t>
      </w:r>
      <w:r w:rsidR="00A772C4" w:rsidRPr="009737DC">
        <w:rPr>
          <w:sz w:val="20"/>
          <w:szCs w:val="20"/>
          <w:u w:val="single"/>
        </w:rPr>
        <w:t xml:space="preserve">) рублей </w:t>
      </w:r>
      <w:r w:rsidR="00120D8E">
        <w:rPr>
          <w:sz w:val="20"/>
          <w:szCs w:val="20"/>
          <w:u w:val="single"/>
        </w:rPr>
        <w:t>___</w:t>
      </w:r>
      <w:r w:rsidR="00A772C4" w:rsidRPr="009737DC">
        <w:rPr>
          <w:sz w:val="20"/>
          <w:szCs w:val="20"/>
          <w:u w:val="single"/>
        </w:rPr>
        <w:t xml:space="preserve"> копеек.</w:t>
      </w:r>
    </w:p>
    <w:p w:rsidR="00F756E4" w:rsidRPr="00F756E4" w:rsidRDefault="00A26393" w:rsidP="00F756E4">
      <w:pPr>
        <w:spacing w:line="240" w:lineRule="atLeast"/>
        <w:ind w:firstLine="708"/>
        <w:jc w:val="both"/>
        <w:rPr>
          <w:b/>
          <w:sz w:val="20"/>
          <w:szCs w:val="20"/>
        </w:rPr>
      </w:pPr>
      <w:r w:rsidRPr="00A26393">
        <w:rPr>
          <w:sz w:val="20"/>
          <w:szCs w:val="20"/>
        </w:rPr>
        <w:t xml:space="preserve">2.2. </w:t>
      </w:r>
      <w:r w:rsidR="00055E4F">
        <w:rPr>
          <w:sz w:val="20"/>
          <w:szCs w:val="20"/>
        </w:rPr>
        <w:t>Расчеты производя</w:t>
      </w:r>
      <w:r w:rsidR="00F756E4" w:rsidRPr="00F756E4">
        <w:rPr>
          <w:sz w:val="20"/>
          <w:szCs w:val="20"/>
        </w:rPr>
        <w:t xml:space="preserve">тся по факту оказанных услуг, в российских рублях, безналичным  расчетом, путем перечисления денежных средств, выделяемых из Федерального бюджета на расчетный счет </w:t>
      </w:r>
      <w:r w:rsidR="005B4E8B">
        <w:rPr>
          <w:bCs/>
          <w:sz w:val="20"/>
          <w:szCs w:val="20"/>
        </w:rPr>
        <w:t xml:space="preserve"> </w:t>
      </w:r>
      <w:r w:rsidR="00F756E4" w:rsidRPr="00F756E4">
        <w:rPr>
          <w:bCs/>
          <w:sz w:val="20"/>
          <w:szCs w:val="20"/>
        </w:rPr>
        <w:t>и</w:t>
      </w:r>
      <w:r w:rsidR="00F756E4" w:rsidRPr="00F756E4">
        <w:rPr>
          <w:sz w:val="20"/>
          <w:szCs w:val="20"/>
        </w:rPr>
        <w:t xml:space="preserve">сполнителя,  указанный в Контракте, </w:t>
      </w:r>
      <w:r w:rsidR="00F756E4" w:rsidRPr="00F756E4">
        <w:rPr>
          <w:bCs/>
          <w:sz w:val="20"/>
          <w:szCs w:val="20"/>
        </w:rPr>
        <w:t>в течение</w:t>
      </w:r>
      <w:r w:rsidR="00055E4F">
        <w:rPr>
          <w:bCs/>
          <w:sz w:val="20"/>
          <w:szCs w:val="20"/>
        </w:rPr>
        <w:t xml:space="preserve"> </w:t>
      </w:r>
      <w:r w:rsidR="006F5F53">
        <w:rPr>
          <w:bCs/>
          <w:sz w:val="20"/>
          <w:szCs w:val="20"/>
        </w:rPr>
        <w:t>7-м</w:t>
      </w:r>
      <w:r w:rsidR="00F756E4" w:rsidRPr="00F756E4">
        <w:rPr>
          <w:bCs/>
          <w:sz w:val="20"/>
          <w:szCs w:val="20"/>
        </w:rPr>
        <w:t xml:space="preserve">и рабочих дней по факту оказания услуг с даты подписания </w:t>
      </w:r>
      <w:r w:rsidR="00F756E4" w:rsidRPr="00F756E4">
        <w:rPr>
          <w:sz w:val="20"/>
          <w:szCs w:val="20"/>
        </w:rPr>
        <w:t>Государственным заказчиком</w:t>
      </w:r>
      <w:r w:rsidR="00F756E4" w:rsidRPr="00F756E4">
        <w:rPr>
          <w:bCs/>
          <w:sz w:val="20"/>
          <w:szCs w:val="20"/>
        </w:rPr>
        <w:t xml:space="preserve"> соответствующих счета или  счета - фактуры и акта оказанных услуг</w:t>
      </w:r>
      <w:r w:rsidR="00733FE0">
        <w:rPr>
          <w:bCs/>
          <w:sz w:val="20"/>
          <w:szCs w:val="20"/>
        </w:rPr>
        <w:t>.</w:t>
      </w:r>
    </w:p>
    <w:p w:rsidR="00A26393" w:rsidRPr="00A26393" w:rsidRDefault="00A26393" w:rsidP="00A26393">
      <w:pPr>
        <w:spacing w:line="240" w:lineRule="atLeast"/>
        <w:ind w:firstLine="708"/>
        <w:jc w:val="both"/>
        <w:rPr>
          <w:sz w:val="20"/>
          <w:szCs w:val="20"/>
        </w:rPr>
      </w:pPr>
      <w:r w:rsidRPr="00C315D2">
        <w:rPr>
          <w:sz w:val="20"/>
          <w:szCs w:val="20"/>
        </w:rPr>
        <w:t xml:space="preserve">2.3. Цена Контракта </w:t>
      </w:r>
      <w:r w:rsidRPr="00C315D2">
        <w:rPr>
          <w:color w:val="000000"/>
          <w:sz w:val="20"/>
          <w:szCs w:val="20"/>
        </w:rPr>
        <w:t>является твердой и не может изменяться</w:t>
      </w:r>
      <w:r w:rsidRPr="00A26393">
        <w:rPr>
          <w:color w:val="000000"/>
          <w:sz w:val="20"/>
          <w:szCs w:val="20"/>
        </w:rPr>
        <w:t xml:space="preserve"> в ходе его исполнения, за исключением случаев, предусмотренных в </w:t>
      </w:r>
      <w:r w:rsidRPr="00211E8A">
        <w:rPr>
          <w:color w:val="000000"/>
          <w:sz w:val="20"/>
          <w:szCs w:val="20"/>
        </w:rPr>
        <w:t>п</w:t>
      </w:r>
      <w:r w:rsidR="00F03097" w:rsidRPr="00211E8A">
        <w:rPr>
          <w:color w:val="000000"/>
          <w:sz w:val="20"/>
          <w:szCs w:val="20"/>
        </w:rPr>
        <w:t>. 6.3</w:t>
      </w:r>
      <w:r w:rsidRPr="00211E8A">
        <w:rPr>
          <w:color w:val="000000"/>
          <w:sz w:val="20"/>
          <w:szCs w:val="20"/>
        </w:rPr>
        <w:t>.</w:t>
      </w:r>
      <w:r w:rsidRPr="00F03097">
        <w:rPr>
          <w:color w:val="000000"/>
          <w:sz w:val="20"/>
          <w:szCs w:val="20"/>
        </w:rPr>
        <w:t xml:space="preserve"> настоящего</w:t>
      </w:r>
      <w:r w:rsidRPr="00A26393">
        <w:rPr>
          <w:color w:val="000000"/>
          <w:sz w:val="20"/>
          <w:szCs w:val="20"/>
        </w:rPr>
        <w:t xml:space="preserve"> Контракта</w:t>
      </w:r>
    </w:p>
    <w:p w:rsidR="00A26393" w:rsidRPr="00A26393" w:rsidRDefault="00A26393" w:rsidP="00A26393">
      <w:pPr>
        <w:tabs>
          <w:tab w:val="left" w:pos="709"/>
        </w:tabs>
        <w:spacing w:line="240" w:lineRule="atLeast"/>
        <w:jc w:val="both"/>
        <w:rPr>
          <w:sz w:val="20"/>
          <w:szCs w:val="20"/>
        </w:rPr>
      </w:pPr>
      <w:r w:rsidRPr="00A26393">
        <w:rPr>
          <w:color w:val="000000"/>
          <w:sz w:val="20"/>
          <w:szCs w:val="20"/>
        </w:rPr>
        <w:tab/>
      </w:r>
      <w:r w:rsidRPr="00A26393">
        <w:rPr>
          <w:sz w:val="20"/>
          <w:szCs w:val="20"/>
        </w:rPr>
        <w:t>2.4. 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A26393" w:rsidRDefault="00A26393" w:rsidP="00A26393">
      <w:pPr>
        <w:pStyle w:val="ConsPlusNormal0"/>
        <w:spacing w:line="240" w:lineRule="atLeast"/>
        <w:ind w:firstLine="708"/>
        <w:jc w:val="both"/>
        <w:rPr>
          <w:rFonts w:ascii="Times New Roman" w:hAnsi="Times New Roman" w:cs="Times New Roman"/>
          <w:noProof/>
          <w:sz w:val="20"/>
          <w:szCs w:val="20"/>
        </w:rPr>
      </w:pPr>
      <w:r w:rsidRPr="00A26393">
        <w:rPr>
          <w:rFonts w:ascii="Times New Roman" w:hAnsi="Times New Roman" w:cs="Times New Roman"/>
          <w:noProof/>
          <w:sz w:val="20"/>
          <w:szCs w:val="20"/>
        </w:rPr>
        <w:t>2.</w:t>
      </w:r>
      <w:r w:rsidR="00E734CC">
        <w:rPr>
          <w:rFonts w:ascii="Times New Roman" w:hAnsi="Times New Roman" w:cs="Times New Roman"/>
          <w:noProof/>
          <w:sz w:val="20"/>
          <w:szCs w:val="20"/>
        </w:rPr>
        <w:t>5</w:t>
      </w:r>
      <w:r w:rsidRPr="00A26393">
        <w:rPr>
          <w:rFonts w:ascii="Times New Roman" w:hAnsi="Times New Roman" w:cs="Times New Roman"/>
          <w:noProof/>
          <w:sz w:val="20"/>
          <w:szCs w:val="20"/>
        </w:rPr>
        <w:t xml:space="preserve">. В случае изменения банковских реквизитов </w:t>
      </w:r>
      <w:r w:rsidR="005B4E8B">
        <w:rPr>
          <w:rFonts w:ascii="Times New Roman" w:hAnsi="Times New Roman" w:cs="Times New Roman"/>
          <w:noProof/>
          <w:sz w:val="20"/>
          <w:szCs w:val="20"/>
        </w:rPr>
        <w:t xml:space="preserve"> </w:t>
      </w:r>
      <w:r w:rsidR="00E26994">
        <w:rPr>
          <w:rFonts w:ascii="Times New Roman" w:hAnsi="Times New Roman" w:cs="Times New Roman"/>
          <w:noProof/>
          <w:sz w:val="20"/>
          <w:szCs w:val="20"/>
        </w:rPr>
        <w:t xml:space="preserve"> и</w:t>
      </w:r>
      <w:r w:rsidRPr="00A26393">
        <w:rPr>
          <w:rFonts w:ascii="Times New Roman" w:hAnsi="Times New Roman" w:cs="Times New Roman"/>
          <w:noProof/>
          <w:sz w:val="20"/>
          <w:szCs w:val="20"/>
        </w:rPr>
        <w:t xml:space="preserve">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5B4E8B">
        <w:rPr>
          <w:rFonts w:ascii="Times New Roman" w:hAnsi="Times New Roman" w:cs="Times New Roman"/>
          <w:noProof/>
          <w:sz w:val="20"/>
          <w:szCs w:val="20"/>
        </w:rPr>
        <w:t xml:space="preserve"> </w:t>
      </w:r>
      <w:r w:rsidR="00E26994">
        <w:rPr>
          <w:rFonts w:ascii="Times New Roman" w:hAnsi="Times New Roman" w:cs="Times New Roman"/>
          <w:noProof/>
          <w:sz w:val="20"/>
          <w:szCs w:val="20"/>
        </w:rPr>
        <w:t xml:space="preserve"> и</w:t>
      </w:r>
      <w:r w:rsidRPr="00A26393">
        <w:rPr>
          <w:rFonts w:ascii="Times New Roman" w:hAnsi="Times New Roman" w:cs="Times New Roman"/>
          <w:noProof/>
          <w:sz w:val="20"/>
          <w:szCs w:val="20"/>
        </w:rPr>
        <w:t xml:space="preserve">сполнителя, несет </w:t>
      </w:r>
      <w:r w:rsidR="005B4E8B">
        <w:rPr>
          <w:rFonts w:ascii="Times New Roman" w:hAnsi="Times New Roman" w:cs="Times New Roman"/>
          <w:noProof/>
          <w:sz w:val="20"/>
          <w:szCs w:val="20"/>
        </w:rPr>
        <w:t xml:space="preserve"> </w:t>
      </w:r>
      <w:r w:rsidR="00E26994">
        <w:rPr>
          <w:rFonts w:ascii="Times New Roman" w:hAnsi="Times New Roman" w:cs="Times New Roman"/>
          <w:noProof/>
          <w:sz w:val="20"/>
          <w:szCs w:val="20"/>
        </w:rPr>
        <w:t xml:space="preserve"> и</w:t>
      </w:r>
      <w:r w:rsidRPr="00A26393">
        <w:rPr>
          <w:rFonts w:ascii="Times New Roman" w:hAnsi="Times New Roman" w:cs="Times New Roman"/>
          <w:noProof/>
          <w:sz w:val="20"/>
          <w:szCs w:val="20"/>
        </w:rPr>
        <w:t>сполнитель.</w:t>
      </w:r>
    </w:p>
    <w:p w:rsidR="008D4C3A" w:rsidRDefault="008D4C3A" w:rsidP="00A26393">
      <w:pPr>
        <w:pStyle w:val="ConsPlusNormal0"/>
        <w:spacing w:line="240" w:lineRule="atLeast"/>
        <w:ind w:firstLine="708"/>
        <w:jc w:val="both"/>
        <w:rPr>
          <w:rFonts w:ascii="Times New Roman" w:hAnsi="Times New Roman" w:cs="Times New Roman"/>
          <w:noProof/>
          <w:sz w:val="20"/>
          <w:szCs w:val="20"/>
        </w:rPr>
      </w:pPr>
      <w:r>
        <w:rPr>
          <w:rFonts w:ascii="Times New Roman" w:hAnsi="Times New Roman" w:cs="Times New Roman"/>
          <w:noProof/>
          <w:sz w:val="20"/>
          <w:szCs w:val="20"/>
        </w:rPr>
        <w:t>2.</w:t>
      </w:r>
      <w:r w:rsidR="00E734CC">
        <w:rPr>
          <w:rFonts w:ascii="Times New Roman" w:hAnsi="Times New Roman" w:cs="Times New Roman"/>
          <w:noProof/>
          <w:sz w:val="20"/>
          <w:szCs w:val="20"/>
        </w:rPr>
        <w:t>6</w:t>
      </w:r>
      <w:r>
        <w:rPr>
          <w:rFonts w:ascii="Times New Roman" w:hAnsi="Times New Roman" w:cs="Times New Roman"/>
          <w:noProof/>
          <w:sz w:val="20"/>
          <w:szCs w:val="20"/>
        </w:rPr>
        <w:t xml:space="preserve">. </w:t>
      </w:r>
      <w:r w:rsidRPr="008D4C3A">
        <w:rPr>
          <w:rFonts w:ascii="Times New Roman" w:hAnsi="Times New Roman" w:cs="Times New Roman"/>
          <w:noProof/>
          <w:sz w:val="20"/>
          <w:szCs w:val="20"/>
        </w:rPr>
        <w:t>Государственный заказчик имеет право произвести полный или частичный отказ от оплаты расходов, не предусмотренных в настоящем Контракте</w:t>
      </w:r>
    </w:p>
    <w:p w:rsidR="009D6C4E" w:rsidRDefault="00E734CC" w:rsidP="009D6C4E">
      <w:pPr>
        <w:spacing w:line="240" w:lineRule="atLeast"/>
        <w:ind w:firstLine="567"/>
        <w:jc w:val="both"/>
        <w:rPr>
          <w:rFonts w:eastAsia="Calibri"/>
          <w:sz w:val="20"/>
          <w:szCs w:val="20"/>
        </w:rPr>
      </w:pPr>
      <w:r>
        <w:rPr>
          <w:noProof/>
          <w:sz w:val="20"/>
          <w:szCs w:val="20"/>
        </w:rPr>
        <w:t>2.7</w:t>
      </w:r>
      <w:r w:rsidR="009D6C4E">
        <w:rPr>
          <w:noProof/>
          <w:sz w:val="20"/>
          <w:szCs w:val="20"/>
        </w:rPr>
        <w:t xml:space="preserve">. </w:t>
      </w:r>
      <w:r w:rsidR="009D6C4E" w:rsidRPr="008E1699">
        <w:rPr>
          <w:rFonts w:eastAsia="Calibri"/>
          <w:sz w:val="20"/>
          <w:szCs w:val="20"/>
        </w:rPr>
        <w:t xml:space="preserve">Сумма, подлежащая уплате </w:t>
      </w:r>
      <w:r w:rsidR="009D6C4E">
        <w:rPr>
          <w:rFonts w:eastAsia="Calibri"/>
          <w:sz w:val="20"/>
          <w:szCs w:val="20"/>
        </w:rPr>
        <w:t>Государственным з</w:t>
      </w:r>
      <w:r w:rsidR="009D6C4E" w:rsidRPr="008E1699">
        <w:rPr>
          <w:rFonts w:eastAsia="Calibri"/>
          <w:sz w:val="20"/>
          <w:szCs w:val="20"/>
        </w:rPr>
        <w:t xml:space="preserve">аказчиком </w:t>
      </w:r>
      <w:r w:rsidR="009D6C4E">
        <w:rPr>
          <w:rFonts w:eastAsia="Calibri"/>
          <w:sz w:val="20"/>
          <w:szCs w:val="20"/>
        </w:rPr>
        <w:t>Исполнителю</w:t>
      </w:r>
      <w:r w:rsidR="009D6C4E" w:rsidRPr="008E1699">
        <w:rPr>
          <w:rFonts w:eastAsia="Calibri"/>
          <w:sz w:val="20"/>
          <w:szCs w:val="20"/>
        </w:rPr>
        <w:t xml:space="preserve"> уменьшается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9D6C4E">
        <w:rPr>
          <w:rFonts w:eastAsia="Calibri"/>
          <w:sz w:val="20"/>
          <w:szCs w:val="20"/>
        </w:rPr>
        <w:t>.</w:t>
      </w:r>
    </w:p>
    <w:p w:rsidR="00A26393" w:rsidRPr="00A26393" w:rsidRDefault="00A26393" w:rsidP="00A26393">
      <w:pPr>
        <w:pStyle w:val="a9"/>
        <w:numPr>
          <w:ilvl w:val="0"/>
          <w:numId w:val="40"/>
        </w:numPr>
        <w:ind w:left="0" w:firstLine="0"/>
        <w:jc w:val="center"/>
        <w:rPr>
          <w:color w:val="000000"/>
          <w:sz w:val="20"/>
          <w:szCs w:val="20"/>
        </w:rPr>
      </w:pPr>
      <w:r w:rsidRPr="00A26393">
        <w:rPr>
          <w:b/>
          <w:color w:val="000000"/>
          <w:sz w:val="20"/>
          <w:szCs w:val="20"/>
        </w:rPr>
        <w:t>Порядок оказания услуг их качество</w:t>
      </w:r>
    </w:p>
    <w:p w:rsidR="00A26393" w:rsidRPr="00A26393" w:rsidRDefault="00A26393" w:rsidP="00A26393">
      <w:pPr>
        <w:pStyle w:val="a9"/>
        <w:tabs>
          <w:tab w:val="left" w:pos="-2640"/>
        </w:tabs>
        <w:ind w:left="0" w:right="-2"/>
        <w:jc w:val="both"/>
        <w:rPr>
          <w:sz w:val="20"/>
          <w:szCs w:val="20"/>
          <w:lang w:eastAsia="ru-RU"/>
        </w:rPr>
      </w:pPr>
      <w:r w:rsidRPr="00A26393">
        <w:rPr>
          <w:sz w:val="20"/>
          <w:szCs w:val="20"/>
          <w:lang w:eastAsia="ru-RU"/>
        </w:rPr>
        <w:tab/>
        <w:t xml:space="preserve">3.1. Общий срок оказания Услуг с момента подписания Контракта </w:t>
      </w:r>
      <w:r w:rsidR="007B3D29" w:rsidRPr="002D3A48">
        <w:rPr>
          <w:sz w:val="20"/>
          <w:szCs w:val="20"/>
          <w:lang w:eastAsia="ru-RU"/>
        </w:rPr>
        <w:t>п</w:t>
      </w:r>
      <w:r w:rsidR="007B050C">
        <w:rPr>
          <w:sz w:val="20"/>
          <w:szCs w:val="20"/>
          <w:lang w:eastAsia="ru-RU"/>
        </w:rPr>
        <w:t>о 1</w:t>
      </w:r>
      <w:r w:rsidR="007B050C" w:rsidRPr="007B050C">
        <w:rPr>
          <w:sz w:val="20"/>
          <w:szCs w:val="20"/>
          <w:lang w:eastAsia="ru-RU"/>
        </w:rPr>
        <w:t>1</w:t>
      </w:r>
      <w:r w:rsidR="004E5EDA" w:rsidRPr="002D3A48">
        <w:rPr>
          <w:sz w:val="20"/>
          <w:szCs w:val="20"/>
          <w:lang w:eastAsia="ru-RU"/>
        </w:rPr>
        <w:t>.12.</w:t>
      </w:r>
      <w:r w:rsidR="00D011C0">
        <w:rPr>
          <w:sz w:val="20"/>
          <w:szCs w:val="20"/>
          <w:lang w:eastAsia="ru-RU"/>
        </w:rPr>
        <w:t>202</w:t>
      </w:r>
      <w:r w:rsidR="007B050C" w:rsidRPr="007B050C">
        <w:rPr>
          <w:sz w:val="20"/>
          <w:szCs w:val="20"/>
          <w:lang w:eastAsia="ru-RU"/>
        </w:rPr>
        <w:t>6</w:t>
      </w:r>
      <w:r w:rsidRPr="00A26393">
        <w:rPr>
          <w:sz w:val="20"/>
          <w:szCs w:val="20"/>
          <w:lang w:eastAsia="ru-RU"/>
        </w:rPr>
        <w:t xml:space="preserve"> г.</w:t>
      </w:r>
    </w:p>
    <w:p w:rsidR="00A26393" w:rsidRPr="00A26393" w:rsidRDefault="00A26393" w:rsidP="00A26393">
      <w:pPr>
        <w:pStyle w:val="a9"/>
        <w:tabs>
          <w:tab w:val="left" w:pos="-2640"/>
        </w:tabs>
        <w:ind w:left="0" w:right="-2"/>
        <w:jc w:val="both"/>
        <w:rPr>
          <w:sz w:val="20"/>
          <w:szCs w:val="20"/>
          <w:lang w:eastAsia="ru-RU"/>
        </w:rPr>
      </w:pPr>
      <w:r w:rsidRPr="00A26393">
        <w:rPr>
          <w:sz w:val="20"/>
          <w:szCs w:val="20"/>
          <w:lang w:eastAsia="ru-RU"/>
        </w:rPr>
        <w:tab/>
        <w:t xml:space="preserve">3.2. Для оказания Услуг </w:t>
      </w:r>
      <w:r w:rsidR="005B4E8B">
        <w:rPr>
          <w:sz w:val="20"/>
          <w:szCs w:val="20"/>
          <w:lang w:eastAsia="ru-RU"/>
        </w:rPr>
        <w:t xml:space="preserve"> </w:t>
      </w:r>
      <w:r w:rsidR="003C48C3">
        <w:rPr>
          <w:sz w:val="20"/>
          <w:szCs w:val="20"/>
          <w:lang w:eastAsia="ru-RU"/>
        </w:rPr>
        <w:t xml:space="preserve"> и</w:t>
      </w:r>
      <w:r w:rsidRPr="00A26393">
        <w:rPr>
          <w:sz w:val="20"/>
          <w:szCs w:val="20"/>
          <w:lang w:eastAsia="ru-RU"/>
        </w:rPr>
        <w:t>сполнитель не может привлекать третью сторону (Соисполнителей).</w:t>
      </w:r>
    </w:p>
    <w:p w:rsidR="003B57B9" w:rsidRPr="007B050C" w:rsidRDefault="00A26393" w:rsidP="003B57B9">
      <w:pPr>
        <w:pStyle w:val="a9"/>
        <w:ind w:left="0" w:firstLine="708"/>
        <w:jc w:val="both"/>
        <w:rPr>
          <w:sz w:val="20"/>
          <w:szCs w:val="20"/>
        </w:rPr>
      </w:pPr>
      <w:r w:rsidRPr="00A26393">
        <w:rPr>
          <w:sz w:val="20"/>
          <w:szCs w:val="20"/>
          <w:lang w:eastAsia="ru-RU"/>
        </w:rPr>
        <w:t xml:space="preserve">3.3. </w:t>
      </w:r>
      <w:r w:rsidR="008D4C3A">
        <w:rPr>
          <w:sz w:val="20"/>
          <w:szCs w:val="20"/>
          <w:lang w:eastAsia="ru-RU"/>
        </w:rPr>
        <w:t>О</w:t>
      </w:r>
      <w:r w:rsidR="008D4C3A" w:rsidRPr="008D4C3A">
        <w:rPr>
          <w:sz w:val="20"/>
          <w:szCs w:val="20"/>
        </w:rPr>
        <w:t xml:space="preserve">казание услуг должно осуществляться по заявкам Государственного заказчика через сеть станций технического обслуживания автомобилей (СТОА) расположенных в г. Вологда </w:t>
      </w:r>
      <w:r w:rsidR="007B050C" w:rsidRPr="007B050C">
        <w:rPr>
          <w:sz w:val="20"/>
          <w:szCs w:val="20"/>
        </w:rPr>
        <w:t>_________</w:t>
      </w:r>
    </w:p>
    <w:p w:rsidR="008D4C3A" w:rsidRPr="003171C5" w:rsidRDefault="00A26393" w:rsidP="003B57B9">
      <w:pPr>
        <w:pStyle w:val="a9"/>
        <w:ind w:left="0" w:firstLine="708"/>
        <w:jc w:val="both"/>
        <w:rPr>
          <w:b/>
          <w:sz w:val="20"/>
          <w:szCs w:val="20"/>
        </w:rPr>
      </w:pPr>
      <w:r w:rsidRPr="00A26393">
        <w:rPr>
          <w:bCs/>
          <w:sz w:val="20"/>
          <w:szCs w:val="20"/>
          <w:lang w:eastAsia="ru-RU"/>
        </w:rPr>
        <w:t xml:space="preserve">  </w:t>
      </w:r>
      <w:r w:rsidR="008D4C3A">
        <w:rPr>
          <w:bCs/>
          <w:sz w:val="20"/>
          <w:szCs w:val="20"/>
          <w:lang w:eastAsia="ru-RU"/>
        </w:rPr>
        <w:t>3.</w:t>
      </w:r>
      <w:r w:rsidR="008D4C3A" w:rsidRPr="003171C5">
        <w:rPr>
          <w:sz w:val="20"/>
          <w:szCs w:val="20"/>
        </w:rPr>
        <w:t xml:space="preserve">4. Заявка (предварительная) на </w:t>
      </w:r>
      <w:r w:rsidR="005B4E8B">
        <w:rPr>
          <w:sz w:val="20"/>
          <w:szCs w:val="20"/>
        </w:rPr>
        <w:t xml:space="preserve"> </w:t>
      </w:r>
      <w:r w:rsidR="008D4C3A" w:rsidRPr="003171C5">
        <w:rPr>
          <w:sz w:val="20"/>
          <w:szCs w:val="20"/>
        </w:rPr>
        <w:t xml:space="preserve"> техническое обслуживание передается </w:t>
      </w:r>
      <w:r w:rsidR="005B4E8B">
        <w:rPr>
          <w:sz w:val="20"/>
          <w:szCs w:val="20"/>
        </w:rPr>
        <w:t xml:space="preserve"> </w:t>
      </w:r>
      <w:r w:rsidR="003C48C3">
        <w:rPr>
          <w:sz w:val="20"/>
          <w:szCs w:val="20"/>
        </w:rPr>
        <w:t xml:space="preserve"> </w:t>
      </w:r>
      <w:r w:rsidR="008D4C3A">
        <w:rPr>
          <w:bCs/>
          <w:sz w:val="20"/>
          <w:szCs w:val="20"/>
        </w:rPr>
        <w:t xml:space="preserve">исполнителю </w:t>
      </w:r>
      <w:r w:rsidR="008D4C3A" w:rsidRPr="003171C5">
        <w:rPr>
          <w:sz w:val="20"/>
          <w:szCs w:val="20"/>
        </w:rPr>
        <w:t>представителем</w:t>
      </w:r>
      <w:r w:rsidR="008D4C3A" w:rsidRPr="003171C5">
        <w:rPr>
          <w:spacing w:val="-3"/>
          <w:sz w:val="20"/>
          <w:szCs w:val="20"/>
        </w:rPr>
        <w:t xml:space="preserve"> Государственного</w:t>
      </w:r>
      <w:r w:rsidR="008D4C3A" w:rsidRPr="003171C5">
        <w:rPr>
          <w:sz w:val="20"/>
          <w:szCs w:val="20"/>
        </w:rPr>
        <w:t xml:space="preserve"> заказчика. </w:t>
      </w:r>
      <w:r w:rsidR="005B4E8B">
        <w:rPr>
          <w:sz w:val="20"/>
          <w:szCs w:val="20"/>
        </w:rPr>
        <w:t xml:space="preserve"> </w:t>
      </w:r>
    </w:p>
    <w:p w:rsidR="00910A2E" w:rsidRPr="003171C5" w:rsidRDefault="00910A2E" w:rsidP="00910A2E">
      <w:pPr>
        <w:ind w:firstLine="720"/>
        <w:jc w:val="center"/>
        <w:rPr>
          <w:sz w:val="20"/>
          <w:szCs w:val="20"/>
        </w:rPr>
      </w:pPr>
      <w:r>
        <w:rPr>
          <w:b/>
          <w:bCs/>
          <w:sz w:val="20"/>
          <w:szCs w:val="20"/>
        </w:rPr>
        <w:t>4</w:t>
      </w:r>
      <w:r w:rsidRPr="003171C5">
        <w:rPr>
          <w:b/>
          <w:bCs/>
          <w:sz w:val="20"/>
          <w:szCs w:val="20"/>
        </w:rPr>
        <w:t xml:space="preserve">. </w:t>
      </w:r>
      <w:r w:rsidR="003C48C3">
        <w:rPr>
          <w:b/>
          <w:bCs/>
          <w:sz w:val="20"/>
          <w:szCs w:val="20"/>
        </w:rPr>
        <w:t>Гарантийные условия.</w:t>
      </w:r>
    </w:p>
    <w:p w:rsidR="004925C3" w:rsidRPr="004925C3" w:rsidRDefault="004925C3" w:rsidP="004925C3">
      <w:pPr>
        <w:keepLines/>
        <w:tabs>
          <w:tab w:val="left" w:pos="-900"/>
          <w:tab w:val="left" w:pos="720"/>
          <w:tab w:val="left" w:pos="900"/>
          <w:tab w:val="left" w:pos="1260"/>
          <w:tab w:val="left" w:pos="3060"/>
          <w:tab w:val="left" w:pos="3420"/>
        </w:tabs>
        <w:ind w:right="-2"/>
        <w:jc w:val="both"/>
        <w:rPr>
          <w:bCs/>
          <w:snapToGrid w:val="0"/>
          <w:sz w:val="20"/>
          <w:szCs w:val="20"/>
          <w:lang w:eastAsia="ru-RU"/>
        </w:rPr>
      </w:pPr>
      <w:r>
        <w:rPr>
          <w:snapToGrid w:val="0"/>
          <w:sz w:val="20"/>
          <w:szCs w:val="20"/>
          <w:lang w:eastAsia="ru-RU"/>
        </w:rPr>
        <w:tab/>
        <w:t>4</w:t>
      </w:r>
      <w:r w:rsidRPr="004925C3">
        <w:rPr>
          <w:snapToGrid w:val="0"/>
          <w:sz w:val="20"/>
          <w:szCs w:val="20"/>
          <w:lang w:eastAsia="ru-RU"/>
        </w:rPr>
        <w:t>.1. Гарантийный срок на оказание услуг составляет 30 (тридцать)</w:t>
      </w:r>
      <w:r w:rsidRPr="004925C3">
        <w:rPr>
          <w:bCs/>
          <w:snapToGrid w:val="0"/>
          <w:sz w:val="20"/>
          <w:szCs w:val="20"/>
          <w:lang w:eastAsia="ru-RU"/>
        </w:rPr>
        <w:t xml:space="preserve"> календарных дней со дня подписания обеими Сторонами Акта оказанных услуг.</w:t>
      </w:r>
    </w:p>
    <w:p w:rsidR="004925C3" w:rsidRPr="004925C3" w:rsidRDefault="004925C3" w:rsidP="004925C3">
      <w:pPr>
        <w:keepLines/>
        <w:tabs>
          <w:tab w:val="left" w:pos="-900"/>
          <w:tab w:val="left" w:pos="720"/>
          <w:tab w:val="left" w:pos="900"/>
          <w:tab w:val="left" w:pos="1260"/>
          <w:tab w:val="left" w:pos="3060"/>
          <w:tab w:val="left" w:pos="3420"/>
        </w:tabs>
        <w:ind w:right="-2"/>
        <w:jc w:val="both"/>
        <w:rPr>
          <w:snapToGrid w:val="0"/>
          <w:sz w:val="20"/>
          <w:szCs w:val="20"/>
          <w:lang w:eastAsia="ru-RU"/>
        </w:rPr>
      </w:pPr>
      <w:r>
        <w:rPr>
          <w:snapToGrid w:val="0"/>
          <w:sz w:val="20"/>
          <w:szCs w:val="20"/>
          <w:lang w:eastAsia="ru-RU"/>
        </w:rPr>
        <w:tab/>
        <w:t>4</w:t>
      </w:r>
      <w:r w:rsidRPr="004925C3">
        <w:rPr>
          <w:snapToGrid w:val="0"/>
          <w:sz w:val="20"/>
          <w:szCs w:val="20"/>
          <w:lang w:eastAsia="ru-RU"/>
        </w:rPr>
        <w:t xml:space="preserve">.2. В случае обнаружения некачественного оказания услуг в течении гарантийного срока Исполнитель обязуется в течении 10 </w:t>
      </w:r>
      <w:r w:rsidR="00EA30D5">
        <w:rPr>
          <w:snapToGrid w:val="0"/>
          <w:sz w:val="20"/>
          <w:szCs w:val="20"/>
          <w:lang w:eastAsia="ru-RU"/>
        </w:rPr>
        <w:t>рабочих</w:t>
      </w:r>
      <w:r w:rsidRPr="004925C3">
        <w:rPr>
          <w:snapToGrid w:val="0"/>
          <w:sz w:val="20"/>
          <w:szCs w:val="20"/>
          <w:lang w:eastAsia="ru-RU"/>
        </w:rPr>
        <w:t xml:space="preserve"> дней после обращения Государственного заказчика устранить недостатки своими силами.</w:t>
      </w:r>
    </w:p>
    <w:p w:rsidR="00A26393" w:rsidRPr="00A26393" w:rsidRDefault="00A26393" w:rsidP="00A26393">
      <w:pPr>
        <w:keepLines/>
        <w:tabs>
          <w:tab w:val="left" w:pos="-900"/>
          <w:tab w:val="left" w:pos="720"/>
          <w:tab w:val="left" w:pos="900"/>
          <w:tab w:val="left" w:pos="1260"/>
          <w:tab w:val="left" w:pos="3060"/>
          <w:tab w:val="left" w:pos="3420"/>
        </w:tabs>
        <w:ind w:right="-2"/>
        <w:jc w:val="center"/>
        <w:rPr>
          <w:b/>
          <w:sz w:val="20"/>
          <w:szCs w:val="20"/>
        </w:rPr>
      </w:pPr>
      <w:r w:rsidRPr="00A26393">
        <w:rPr>
          <w:b/>
          <w:sz w:val="20"/>
          <w:szCs w:val="20"/>
        </w:rPr>
        <w:t>5. Права и обязанности сторон</w:t>
      </w:r>
    </w:p>
    <w:p w:rsidR="004925C3" w:rsidRPr="00115F71" w:rsidRDefault="00A26393" w:rsidP="004925C3">
      <w:pPr>
        <w:tabs>
          <w:tab w:val="left" w:pos="709"/>
        </w:tabs>
        <w:ind w:firstLine="567"/>
        <w:rPr>
          <w:rFonts w:eastAsia="Calibri"/>
          <w:sz w:val="20"/>
          <w:szCs w:val="20"/>
          <w:lang w:eastAsia="en-US"/>
        </w:rPr>
      </w:pPr>
      <w:r w:rsidRPr="00A26393">
        <w:rPr>
          <w:sz w:val="20"/>
          <w:szCs w:val="20"/>
          <w:lang w:eastAsia="ru-RU"/>
        </w:rPr>
        <w:tab/>
      </w:r>
      <w:r w:rsidR="004925C3">
        <w:rPr>
          <w:sz w:val="20"/>
          <w:szCs w:val="20"/>
          <w:lang w:eastAsia="ru-RU"/>
        </w:rPr>
        <w:t>5</w:t>
      </w:r>
      <w:r w:rsidR="004925C3" w:rsidRPr="00115F71">
        <w:rPr>
          <w:rFonts w:eastAsia="Calibri"/>
          <w:sz w:val="20"/>
          <w:szCs w:val="20"/>
          <w:lang w:eastAsia="en-US"/>
        </w:rPr>
        <w:t>.1.</w:t>
      </w:r>
      <w:r w:rsidR="004925C3" w:rsidRPr="00115F71">
        <w:rPr>
          <w:rFonts w:eastAsia="Calibri"/>
          <w:b/>
          <w:sz w:val="20"/>
          <w:szCs w:val="20"/>
          <w:lang w:eastAsia="en-US"/>
        </w:rPr>
        <w:t>Государственный заказчик имеет право:</w:t>
      </w:r>
    </w:p>
    <w:p w:rsidR="004925C3" w:rsidRPr="00115F71" w:rsidRDefault="004925C3" w:rsidP="004925C3">
      <w:pPr>
        <w:ind w:firstLine="709"/>
        <w:jc w:val="both"/>
        <w:rPr>
          <w:sz w:val="20"/>
          <w:szCs w:val="20"/>
        </w:rPr>
      </w:pPr>
      <w:r>
        <w:rPr>
          <w:rFonts w:eastAsia="Calibri"/>
          <w:sz w:val="20"/>
          <w:szCs w:val="20"/>
          <w:lang w:eastAsia="en-US"/>
        </w:rPr>
        <w:t>5</w:t>
      </w:r>
      <w:r w:rsidRPr="00115F71">
        <w:rPr>
          <w:rFonts w:eastAsia="Calibri"/>
          <w:sz w:val="20"/>
          <w:szCs w:val="20"/>
          <w:lang w:eastAsia="en-US"/>
        </w:rPr>
        <w:t>.1.1.</w:t>
      </w:r>
      <w:r w:rsidRPr="00115F71">
        <w:rPr>
          <w:bCs/>
          <w:sz w:val="20"/>
          <w:szCs w:val="20"/>
        </w:rPr>
        <w:t xml:space="preserve"> </w:t>
      </w:r>
      <w:r w:rsidRPr="00115F71">
        <w:rPr>
          <w:sz w:val="20"/>
          <w:szCs w:val="20"/>
        </w:rPr>
        <w:t>Проверять ход и качество услуги, выполняемой Исполнителем, не вмешиваясь в его деятельность.</w:t>
      </w:r>
    </w:p>
    <w:p w:rsidR="004925C3" w:rsidRPr="00115F71" w:rsidRDefault="004925C3" w:rsidP="004925C3">
      <w:pPr>
        <w:suppressAutoHyphens w:val="0"/>
        <w:ind w:firstLine="709"/>
        <w:jc w:val="both"/>
        <w:rPr>
          <w:sz w:val="20"/>
          <w:szCs w:val="20"/>
        </w:rPr>
      </w:pPr>
      <w:r>
        <w:rPr>
          <w:rFonts w:eastAsia="Calibri"/>
          <w:sz w:val="20"/>
          <w:szCs w:val="20"/>
          <w:lang w:eastAsia="en-US"/>
        </w:rPr>
        <w:t>5</w:t>
      </w:r>
      <w:r w:rsidRPr="00115F71">
        <w:rPr>
          <w:rFonts w:eastAsia="Calibri"/>
          <w:sz w:val="20"/>
          <w:szCs w:val="20"/>
          <w:lang w:eastAsia="en-US"/>
        </w:rPr>
        <w:t>.1.2.</w:t>
      </w:r>
      <w:r w:rsidRPr="00115F71">
        <w:rPr>
          <w:bCs/>
          <w:sz w:val="20"/>
          <w:szCs w:val="20"/>
        </w:rPr>
        <w:t xml:space="preserve"> </w:t>
      </w:r>
      <w:r w:rsidRPr="00115F71">
        <w:rPr>
          <w:sz w:val="20"/>
          <w:szCs w:val="20"/>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rsidR="004925C3" w:rsidRPr="00115F71" w:rsidRDefault="00B45836" w:rsidP="004925C3">
      <w:pPr>
        <w:pStyle w:val="a9"/>
        <w:suppressAutoHyphens w:val="0"/>
        <w:ind w:left="0" w:firstLine="567"/>
        <w:jc w:val="both"/>
        <w:rPr>
          <w:rFonts w:eastAsia="Calibri"/>
          <w:sz w:val="20"/>
          <w:szCs w:val="20"/>
          <w:lang w:eastAsia="en-US"/>
        </w:rPr>
      </w:pPr>
      <w:r>
        <w:rPr>
          <w:rFonts w:eastAsia="Calibri"/>
          <w:sz w:val="20"/>
          <w:szCs w:val="20"/>
          <w:lang w:eastAsia="en-US"/>
        </w:rPr>
        <w:t>5</w:t>
      </w:r>
      <w:r w:rsidR="004925C3" w:rsidRPr="00115F71">
        <w:rPr>
          <w:rFonts w:eastAsia="Calibri"/>
          <w:sz w:val="20"/>
          <w:szCs w:val="20"/>
          <w:lang w:eastAsia="en-US"/>
        </w:rPr>
        <w:t>.1.3. Осуществлять контроль за объемами и сроками оказания услуг.</w:t>
      </w:r>
    </w:p>
    <w:p w:rsidR="004925C3" w:rsidRPr="00A607B1" w:rsidRDefault="00A607B1" w:rsidP="00A607B1">
      <w:pPr>
        <w:widowControl w:val="0"/>
        <w:suppressAutoHyphens w:val="0"/>
        <w:spacing w:line="252" w:lineRule="auto"/>
        <w:ind w:left="568" w:right="-71"/>
        <w:jc w:val="both"/>
        <w:rPr>
          <w:noProof/>
          <w:snapToGrid w:val="0"/>
          <w:sz w:val="20"/>
          <w:szCs w:val="20"/>
        </w:rPr>
      </w:pPr>
      <w:r>
        <w:rPr>
          <w:b/>
          <w:bCs/>
          <w:sz w:val="20"/>
          <w:szCs w:val="20"/>
        </w:rPr>
        <w:t>5.2.</w:t>
      </w:r>
      <w:r w:rsidR="004925C3" w:rsidRPr="00A607B1">
        <w:rPr>
          <w:b/>
          <w:bCs/>
          <w:sz w:val="20"/>
          <w:szCs w:val="20"/>
        </w:rPr>
        <w:t>Государственный заказчик принимает на себя обязательства:</w:t>
      </w:r>
    </w:p>
    <w:p w:rsidR="004925C3" w:rsidRPr="00A607B1" w:rsidRDefault="004925C3" w:rsidP="00C26926">
      <w:pPr>
        <w:pStyle w:val="a9"/>
        <w:numPr>
          <w:ilvl w:val="2"/>
          <w:numId w:val="47"/>
        </w:numPr>
        <w:ind w:left="0" w:firstLine="709"/>
        <w:jc w:val="both"/>
        <w:rPr>
          <w:bCs/>
          <w:sz w:val="20"/>
          <w:szCs w:val="20"/>
        </w:rPr>
      </w:pPr>
      <w:r w:rsidRPr="00A607B1">
        <w:rPr>
          <w:bCs/>
          <w:sz w:val="20"/>
          <w:szCs w:val="20"/>
        </w:rPr>
        <w:lastRenderedPageBreak/>
        <w:t xml:space="preserve">Требовать от Исполнителя надлежащего выполнения обязательств в соответствии </w:t>
      </w:r>
      <w:r w:rsidRPr="007C5706">
        <w:rPr>
          <w:bCs/>
          <w:sz w:val="20"/>
          <w:szCs w:val="20"/>
        </w:rPr>
        <w:t>с Приложение</w:t>
      </w:r>
      <w:r w:rsidRPr="00A607B1">
        <w:rPr>
          <w:bCs/>
          <w:sz w:val="20"/>
          <w:szCs w:val="20"/>
        </w:rPr>
        <w:t xml:space="preserve"> №1 и условиями настоящего Государственного контракта, а также требовать устранения выявленных недостатков.</w:t>
      </w:r>
    </w:p>
    <w:p w:rsidR="004925C3" w:rsidRPr="00C26926" w:rsidRDefault="004925C3" w:rsidP="00C26926">
      <w:pPr>
        <w:pStyle w:val="a9"/>
        <w:widowControl w:val="0"/>
        <w:numPr>
          <w:ilvl w:val="2"/>
          <w:numId w:val="47"/>
        </w:numPr>
        <w:suppressAutoHyphens w:val="0"/>
        <w:spacing w:line="252" w:lineRule="auto"/>
        <w:ind w:left="0" w:right="-71" w:firstLine="709"/>
        <w:jc w:val="both"/>
        <w:rPr>
          <w:noProof/>
          <w:snapToGrid w:val="0"/>
          <w:sz w:val="20"/>
          <w:szCs w:val="20"/>
        </w:rPr>
      </w:pPr>
      <w:r w:rsidRPr="00C26926">
        <w:rPr>
          <w:bCs/>
          <w:sz w:val="20"/>
          <w:szCs w:val="20"/>
        </w:rPr>
        <w:t>Требовать от Исполнителя предоставления надлежащим образом оформленной отчетной документации, подтверждающих исполнение обязательств в соответствии условиями настоящего Государственного контракта.</w:t>
      </w:r>
    </w:p>
    <w:p w:rsidR="004925C3" w:rsidRPr="00115F71" w:rsidRDefault="004925C3" w:rsidP="00C26926">
      <w:pPr>
        <w:widowControl w:val="0"/>
        <w:numPr>
          <w:ilvl w:val="2"/>
          <w:numId w:val="47"/>
        </w:numPr>
        <w:suppressAutoHyphens w:val="0"/>
        <w:spacing w:line="252" w:lineRule="auto"/>
        <w:ind w:left="0" w:right="-71" w:firstLine="567"/>
        <w:jc w:val="both"/>
        <w:rPr>
          <w:noProof/>
          <w:snapToGrid w:val="0"/>
          <w:sz w:val="20"/>
          <w:szCs w:val="20"/>
        </w:rPr>
      </w:pPr>
      <w:r w:rsidRPr="00115F71">
        <w:rPr>
          <w:color w:val="000000"/>
          <w:sz w:val="20"/>
          <w:szCs w:val="20"/>
        </w:rPr>
        <w:t>Направлять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в случае расторжения Государственного контракта по решению суда в связи с существенным нарушением Исполнителем условий Государственного контракта.</w:t>
      </w:r>
    </w:p>
    <w:p w:rsidR="004925C3" w:rsidRPr="00115F71" w:rsidRDefault="004925C3" w:rsidP="00C26926">
      <w:pPr>
        <w:pStyle w:val="a9"/>
        <w:numPr>
          <w:ilvl w:val="2"/>
          <w:numId w:val="47"/>
        </w:numPr>
        <w:ind w:left="0" w:firstLine="567"/>
        <w:jc w:val="both"/>
        <w:rPr>
          <w:bCs/>
          <w:sz w:val="20"/>
          <w:szCs w:val="20"/>
        </w:rPr>
      </w:pPr>
      <w:r w:rsidRPr="00115F71">
        <w:rPr>
          <w:bCs/>
          <w:sz w:val="20"/>
          <w:szCs w:val="20"/>
        </w:rPr>
        <w:t>Определять лиц, осуществляющих контроль за ходом оказания услуг и (или) участвующих в сдаче-приемке оказанных услуг по настоящему Государственному контракту.</w:t>
      </w:r>
    </w:p>
    <w:p w:rsidR="004925C3" w:rsidRPr="00115F71" w:rsidRDefault="004925C3" w:rsidP="00C26926">
      <w:pPr>
        <w:pStyle w:val="a9"/>
        <w:numPr>
          <w:ilvl w:val="2"/>
          <w:numId w:val="47"/>
        </w:numPr>
        <w:shd w:val="clear" w:color="auto" w:fill="FFFFFF"/>
        <w:tabs>
          <w:tab w:val="left" w:pos="0"/>
        </w:tabs>
        <w:spacing w:line="245" w:lineRule="exact"/>
        <w:ind w:left="0" w:right="11" w:firstLine="567"/>
        <w:jc w:val="both"/>
        <w:rPr>
          <w:noProof/>
          <w:sz w:val="20"/>
          <w:szCs w:val="20"/>
        </w:rPr>
      </w:pPr>
      <w:r w:rsidRPr="00115F71">
        <w:rPr>
          <w:noProof/>
          <w:sz w:val="20"/>
          <w:szCs w:val="20"/>
        </w:rPr>
        <w:t>Оплатить услуги, оказанные Исполнителем, в размерах и в сроки, установленные настоящим Контрактом.</w:t>
      </w:r>
    </w:p>
    <w:p w:rsidR="004925C3" w:rsidRPr="00115F71" w:rsidRDefault="004925C3" w:rsidP="00C26926">
      <w:pPr>
        <w:widowControl w:val="0"/>
        <w:numPr>
          <w:ilvl w:val="2"/>
          <w:numId w:val="47"/>
        </w:numPr>
        <w:suppressAutoHyphens w:val="0"/>
        <w:spacing w:line="252" w:lineRule="auto"/>
        <w:ind w:left="0" w:right="-71" w:firstLine="567"/>
        <w:jc w:val="both"/>
        <w:rPr>
          <w:noProof/>
          <w:snapToGrid w:val="0"/>
          <w:sz w:val="20"/>
          <w:szCs w:val="20"/>
        </w:rPr>
      </w:pPr>
      <w:r w:rsidRPr="00115F71">
        <w:rPr>
          <w:sz w:val="20"/>
          <w:szCs w:val="20"/>
        </w:rPr>
        <w:t>Выполнять в полном объеме все свои обязательства, предусмотренные законодательством и настоящим Контрактом</w:t>
      </w:r>
    </w:p>
    <w:p w:rsidR="004925C3" w:rsidRPr="00115F71" w:rsidRDefault="004925C3" w:rsidP="00C26926">
      <w:pPr>
        <w:pStyle w:val="a9"/>
        <w:numPr>
          <w:ilvl w:val="2"/>
          <w:numId w:val="47"/>
        </w:numPr>
        <w:suppressAutoHyphens w:val="0"/>
        <w:ind w:left="0" w:firstLine="567"/>
        <w:jc w:val="both"/>
        <w:rPr>
          <w:sz w:val="20"/>
          <w:szCs w:val="20"/>
        </w:rPr>
      </w:pPr>
      <w:r w:rsidRPr="00115F71">
        <w:rPr>
          <w:sz w:val="20"/>
          <w:szCs w:val="20"/>
        </w:rPr>
        <w:t>Выполнять иные обязанности, предусмотренные законодательством Российской Федерации и Контрактом.</w:t>
      </w:r>
    </w:p>
    <w:p w:rsidR="004925C3" w:rsidRPr="00115F71" w:rsidRDefault="004925C3" w:rsidP="00C26926">
      <w:pPr>
        <w:widowControl w:val="0"/>
        <w:numPr>
          <w:ilvl w:val="2"/>
          <w:numId w:val="47"/>
        </w:numPr>
        <w:suppressAutoHyphens w:val="0"/>
        <w:spacing w:line="252" w:lineRule="auto"/>
        <w:ind w:left="0" w:right="-71" w:firstLine="567"/>
        <w:jc w:val="both"/>
        <w:rPr>
          <w:noProof/>
          <w:snapToGrid w:val="0"/>
          <w:sz w:val="20"/>
          <w:szCs w:val="20"/>
        </w:rPr>
      </w:pPr>
      <w:r w:rsidRPr="00115F71">
        <w:rPr>
          <w:sz w:val="20"/>
          <w:szCs w:val="20"/>
        </w:rPr>
        <w:t>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rsidR="004925C3" w:rsidRPr="00115F71" w:rsidRDefault="004925C3" w:rsidP="00C26926">
      <w:pPr>
        <w:widowControl w:val="0"/>
        <w:numPr>
          <w:ilvl w:val="2"/>
          <w:numId w:val="47"/>
        </w:numPr>
        <w:suppressAutoHyphens w:val="0"/>
        <w:spacing w:line="252" w:lineRule="auto"/>
        <w:ind w:left="0" w:right="-71" w:firstLine="567"/>
        <w:jc w:val="both"/>
        <w:rPr>
          <w:noProof/>
          <w:snapToGrid w:val="0"/>
          <w:sz w:val="20"/>
          <w:szCs w:val="20"/>
        </w:rPr>
      </w:pPr>
      <w:r w:rsidRPr="00115F71">
        <w:rPr>
          <w:sz w:val="20"/>
          <w:szCs w:val="20"/>
        </w:rPr>
        <w:t>Взыскивать пени и штрафы, в соответствии с условиями Контракта</w:t>
      </w:r>
    </w:p>
    <w:p w:rsidR="004925C3" w:rsidRPr="00115F71" w:rsidRDefault="004925C3" w:rsidP="00C26926">
      <w:pPr>
        <w:pStyle w:val="a9"/>
        <w:numPr>
          <w:ilvl w:val="1"/>
          <w:numId w:val="47"/>
        </w:numPr>
        <w:tabs>
          <w:tab w:val="left" w:pos="1276"/>
        </w:tabs>
        <w:suppressAutoHyphens w:val="0"/>
        <w:jc w:val="both"/>
        <w:rPr>
          <w:rFonts w:eastAsia="Calibri"/>
          <w:b/>
          <w:sz w:val="20"/>
          <w:szCs w:val="20"/>
          <w:lang w:eastAsia="en-US"/>
        </w:rPr>
      </w:pPr>
      <w:r w:rsidRPr="00115F71">
        <w:rPr>
          <w:rFonts w:eastAsia="Calibri"/>
          <w:b/>
          <w:sz w:val="20"/>
          <w:szCs w:val="20"/>
          <w:lang w:eastAsia="en-US"/>
        </w:rPr>
        <w:t>Исполнитель имеет право:</w:t>
      </w:r>
    </w:p>
    <w:p w:rsidR="004925C3" w:rsidRPr="00115F71" w:rsidRDefault="00C26926" w:rsidP="004925C3">
      <w:pPr>
        <w:pStyle w:val="af3"/>
        <w:ind w:firstLine="567"/>
        <w:jc w:val="both"/>
        <w:rPr>
          <w:sz w:val="20"/>
          <w:szCs w:val="20"/>
        </w:rPr>
      </w:pPr>
      <w:r>
        <w:rPr>
          <w:sz w:val="20"/>
          <w:szCs w:val="20"/>
        </w:rPr>
        <w:t>5</w:t>
      </w:r>
      <w:r w:rsidR="004925C3" w:rsidRPr="00115F71">
        <w:rPr>
          <w:sz w:val="20"/>
          <w:szCs w:val="20"/>
        </w:rPr>
        <w:t>.3.1. Запрашивать у Государственного заказчика информацию, необходимую для оказания услуг.</w:t>
      </w:r>
    </w:p>
    <w:p w:rsidR="004925C3" w:rsidRPr="00115F71" w:rsidRDefault="00C26926" w:rsidP="004925C3">
      <w:pPr>
        <w:suppressAutoHyphens w:val="0"/>
        <w:ind w:firstLine="567"/>
        <w:jc w:val="both"/>
        <w:rPr>
          <w:sz w:val="20"/>
          <w:szCs w:val="20"/>
        </w:rPr>
      </w:pPr>
      <w:r>
        <w:rPr>
          <w:sz w:val="20"/>
          <w:szCs w:val="20"/>
        </w:rPr>
        <w:t>5</w:t>
      </w:r>
      <w:r w:rsidR="004925C3" w:rsidRPr="00115F71">
        <w:rPr>
          <w:sz w:val="20"/>
          <w:szCs w:val="20"/>
        </w:rPr>
        <w:t>.3.2. Требовать своевременной оплаты оказанных услуг в соответствии с подписываемыми Сторонами актами сдачи-приемки оказанных услуг по условиям настоящего Контракта.</w:t>
      </w:r>
    </w:p>
    <w:p w:rsidR="004925C3" w:rsidRPr="00115F71" w:rsidRDefault="00C26926" w:rsidP="004925C3">
      <w:pPr>
        <w:suppressAutoHyphens w:val="0"/>
        <w:ind w:firstLine="567"/>
        <w:jc w:val="both"/>
        <w:rPr>
          <w:sz w:val="20"/>
          <w:szCs w:val="20"/>
        </w:rPr>
      </w:pPr>
      <w:r>
        <w:rPr>
          <w:sz w:val="20"/>
          <w:szCs w:val="20"/>
        </w:rPr>
        <w:t>5</w:t>
      </w:r>
      <w:r w:rsidR="004925C3" w:rsidRPr="00115F71">
        <w:rPr>
          <w:sz w:val="20"/>
          <w:szCs w:val="20"/>
        </w:rPr>
        <w:t>.3.</w:t>
      </w:r>
      <w:r w:rsidR="004925C3">
        <w:rPr>
          <w:sz w:val="20"/>
          <w:szCs w:val="20"/>
        </w:rPr>
        <w:t>3</w:t>
      </w:r>
      <w:r w:rsidR="004925C3" w:rsidRPr="00115F71">
        <w:rPr>
          <w:sz w:val="20"/>
          <w:szCs w:val="20"/>
        </w:rPr>
        <w:t>. Отказать в предоставлении услуг или приостановить предоставление услуг, если возникли обстоятельства, при которых:</w:t>
      </w:r>
    </w:p>
    <w:p w:rsidR="004925C3" w:rsidRPr="00115F71" w:rsidRDefault="004925C3" w:rsidP="004925C3">
      <w:pPr>
        <w:numPr>
          <w:ilvl w:val="1"/>
          <w:numId w:val="25"/>
        </w:numPr>
        <w:tabs>
          <w:tab w:val="clear" w:pos="1440"/>
          <w:tab w:val="num" w:pos="540"/>
          <w:tab w:val="left" w:pos="1134"/>
        </w:tabs>
        <w:suppressAutoHyphens w:val="0"/>
        <w:ind w:left="0" w:firstLine="709"/>
        <w:jc w:val="both"/>
        <w:rPr>
          <w:sz w:val="20"/>
          <w:szCs w:val="20"/>
        </w:rPr>
      </w:pPr>
      <w:r w:rsidRPr="00115F71">
        <w:rPr>
          <w:sz w:val="20"/>
          <w:szCs w:val="20"/>
        </w:rPr>
        <w:t>предоставление услуг может создать угрозу безопасности и обороноспособности государства, здоровью и безопасности людей;</w:t>
      </w:r>
    </w:p>
    <w:p w:rsidR="004925C3" w:rsidRPr="00115F71" w:rsidRDefault="004925C3" w:rsidP="004925C3">
      <w:pPr>
        <w:numPr>
          <w:ilvl w:val="1"/>
          <w:numId w:val="25"/>
        </w:numPr>
        <w:tabs>
          <w:tab w:val="clear" w:pos="1440"/>
          <w:tab w:val="num" w:pos="540"/>
          <w:tab w:val="left" w:pos="1134"/>
        </w:tabs>
        <w:suppressAutoHyphens w:val="0"/>
        <w:ind w:left="0" w:firstLine="709"/>
        <w:jc w:val="both"/>
        <w:rPr>
          <w:sz w:val="20"/>
          <w:szCs w:val="20"/>
        </w:rPr>
      </w:pPr>
      <w:r w:rsidRPr="00115F71">
        <w:rPr>
          <w:sz w:val="20"/>
          <w:szCs w:val="20"/>
        </w:rPr>
        <w:t>предоставление услуг невозможно ввиду каких либо физических, топографических или иных естественных препятствий.</w:t>
      </w:r>
    </w:p>
    <w:p w:rsidR="004925C3" w:rsidRPr="00115F71" w:rsidRDefault="00C26926" w:rsidP="004925C3">
      <w:pPr>
        <w:ind w:firstLine="567"/>
        <w:jc w:val="both"/>
        <w:rPr>
          <w:rFonts w:eastAsia="Calibri"/>
          <w:sz w:val="20"/>
          <w:szCs w:val="20"/>
          <w:lang w:eastAsia="en-US"/>
        </w:rPr>
      </w:pPr>
      <w:r>
        <w:rPr>
          <w:rFonts w:eastAsia="Calibri"/>
          <w:sz w:val="20"/>
          <w:szCs w:val="20"/>
          <w:lang w:eastAsia="en-US"/>
        </w:rPr>
        <w:t>5</w:t>
      </w:r>
      <w:r w:rsidR="004925C3" w:rsidRPr="00115F71">
        <w:rPr>
          <w:rFonts w:eastAsia="Calibri"/>
          <w:sz w:val="20"/>
          <w:szCs w:val="20"/>
          <w:lang w:eastAsia="en-US"/>
        </w:rPr>
        <w:t>.3.</w:t>
      </w:r>
      <w:r w:rsidR="004925C3">
        <w:rPr>
          <w:rFonts w:eastAsia="Calibri"/>
          <w:sz w:val="20"/>
          <w:szCs w:val="20"/>
          <w:lang w:eastAsia="en-US"/>
        </w:rPr>
        <w:t>4</w:t>
      </w:r>
      <w:r w:rsidR="004925C3" w:rsidRPr="00115F71">
        <w:rPr>
          <w:rFonts w:eastAsia="Calibri"/>
          <w:sz w:val="20"/>
          <w:szCs w:val="20"/>
          <w:lang w:eastAsia="en-US"/>
        </w:rPr>
        <w:t>.  Получать от Государственного заказчика содействие при оказании услуг в соответствии с условиями настоящего Контракта.</w:t>
      </w:r>
    </w:p>
    <w:p w:rsidR="004925C3" w:rsidRPr="00115F71" w:rsidRDefault="004925C3" w:rsidP="00C26926">
      <w:pPr>
        <w:pStyle w:val="a9"/>
        <w:numPr>
          <w:ilvl w:val="1"/>
          <w:numId w:val="47"/>
        </w:numPr>
        <w:suppressAutoHyphens w:val="0"/>
        <w:jc w:val="both"/>
        <w:rPr>
          <w:rFonts w:eastAsia="Calibri"/>
          <w:sz w:val="20"/>
          <w:szCs w:val="20"/>
          <w:lang w:eastAsia="en-US"/>
        </w:rPr>
      </w:pPr>
      <w:r w:rsidRPr="00115F71">
        <w:rPr>
          <w:b/>
          <w:sz w:val="20"/>
          <w:szCs w:val="20"/>
        </w:rPr>
        <w:t>Исполнитель принимает на себя обязательства:</w:t>
      </w:r>
    </w:p>
    <w:p w:rsidR="004925C3" w:rsidRPr="00115F71" w:rsidRDefault="004925C3" w:rsidP="00C26926">
      <w:pPr>
        <w:pStyle w:val="a7"/>
        <w:widowControl/>
        <w:numPr>
          <w:ilvl w:val="2"/>
          <w:numId w:val="47"/>
        </w:numPr>
        <w:suppressAutoHyphens w:val="0"/>
        <w:autoSpaceDE w:val="0"/>
        <w:autoSpaceDN w:val="0"/>
        <w:spacing w:after="0"/>
        <w:ind w:left="0" w:firstLine="567"/>
        <w:jc w:val="both"/>
        <w:rPr>
          <w:szCs w:val="20"/>
        </w:rPr>
      </w:pPr>
      <w:r w:rsidRPr="00115F71">
        <w:rPr>
          <w:spacing w:val="-2"/>
          <w:szCs w:val="20"/>
        </w:rPr>
        <w:t xml:space="preserve">Оказывать услуги качественно в соответствии с требованиями, установленными в настоящем Контракте </w:t>
      </w:r>
      <w:r w:rsidRPr="00115F71">
        <w:rPr>
          <w:szCs w:val="20"/>
        </w:rPr>
        <w:t>и сдать результат оказанных услуг Государственному заказчику  (или его уполномоченному представителю) по Актам сдачи-приемки оказанных услуг. При этом Исполнитель несет перед Государственным заказчиком ответственность за последствия неисполнения или ненадлежащего исполнения обязательств, а также за ущерб, причиненный Государственному заказчику своими действиями.</w:t>
      </w:r>
    </w:p>
    <w:p w:rsidR="004925C3" w:rsidRPr="00115F71" w:rsidRDefault="004925C3" w:rsidP="00C26926">
      <w:pPr>
        <w:numPr>
          <w:ilvl w:val="2"/>
          <w:numId w:val="47"/>
        </w:numPr>
        <w:suppressAutoHyphens w:val="0"/>
        <w:ind w:left="0" w:firstLine="567"/>
        <w:jc w:val="both"/>
        <w:rPr>
          <w:sz w:val="20"/>
          <w:szCs w:val="20"/>
        </w:rPr>
      </w:pPr>
      <w:r w:rsidRPr="00115F71">
        <w:rPr>
          <w:sz w:val="20"/>
          <w:szCs w:val="20"/>
        </w:rPr>
        <w:t>Требовать своевременного подписания Государственным заказчиком акта сдачи-приёмки оказанных услуг на основании представленных отчётных документов и при условии истечения срока проведения экспертизы.</w:t>
      </w:r>
    </w:p>
    <w:p w:rsidR="004925C3" w:rsidRPr="00115F71" w:rsidRDefault="004925C3" w:rsidP="00C26926">
      <w:pPr>
        <w:numPr>
          <w:ilvl w:val="2"/>
          <w:numId w:val="47"/>
        </w:numPr>
        <w:suppressAutoHyphens w:val="0"/>
        <w:ind w:left="0" w:firstLine="567"/>
        <w:jc w:val="both"/>
        <w:rPr>
          <w:sz w:val="20"/>
          <w:szCs w:val="20"/>
        </w:rPr>
      </w:pPr>
      <w:r w:rsidRPr="00115F71">
        <w:rPr>
          <w:sz w:val="20"/>
          <w:szCs w:val="20"/>
        </w:rPr>
        <w:t>За свой счет устранять выявленные недостатки в течение 10 (десяти) дней с момента получения письменного извещения (требования) Исполнителя услуги об устранении недостатков.</w:t>
      </w:r>
    </w:p>
    <w:p w:rsidR="004925C3" w:rsidRPr="00115F71" w:rsidRDefault="004925C3" w:rsidP="00C26926">
      <w:pPr>
        <w:numPr>
          <w:ilvl w:val="2"/>
          <w:numId w:val="47"/>
        </w:numPr>
        <w:suppressAutoHyphens w:val="0"/>
        <w:ind w:left="0" w:firstLine="567"/>
        <w:jc w:val="both"/>
        <w:rPr>
          <w:sz w:val="20"/>
          <w:szCs w:val="20"/>
        </w:rPr>
      </w:pPr>
      <w:r w:rsidRPr="00115F71">
        <w:rPr>
          <w:sz w:val="20"/>
          <w:szCs w:val="20"/>
        </w:rPr>
        <w:t>Выполнять в полном объеме все свои обязательства, предусмотренные законодательством и настоящим Контрактом.</w:t>
      </w:r>
    </w:p>
    <w:p w:rsidR="004925C3" w:rsidRPr="00115F71" w:rsidRDefault="00C26926" w:rsidP="004925C3">
      <w:pPr>
        <w:ind w:firstLine="567"/>
        <w:jc w:val="both"/>
        <w:rPr>
          <w:rFonts w:eastAsia="Calibri"/>
          <w:sz w:val="20"/>
          <w:szCs w:val="20"/>
          <w:lang w:eastAsia="en-US"/>
        </w:rPr>
      </w:pPr>
      <w:r>
        <w:rPr>
          <w:rFonts w:eastAsia="Calibri"/>
          <w:sz w:val="20"/>
          <w:szCs w:val="20"/>
          <w:lang w:eastAsia="en-US"/>
        </w:rPr>
        <w:t>5</w:t>
      </w:r>
      <w:r w:rsidR="004925C3" w:rsidRPr="00115F71">
        <w:rPr>
          <w:rFonts w:eastAsia="Calibri"/>
          <w:sz w:val="20"/>
          <w:szCs w:val="20"/>
          <w:lang w:eastAsia="en-US"/>
        </w:rPr>
        <w:t>.4.</w:t>
      </w:r>
      <w:r w:rsidR="007C7CAC">
        <w:rPr>
          <w:rFonts w:eastAsia="Calibri"/>
          <w:sz w:val="20"/>
          <w:szCs w:val="20"/>
          <w:lang w:eastAsia="en-US"/>
        </w:rPr>
        <w:t>6</w:t>
      </w:r>
      <w:r w:rsidR="004925C3" w:rsidRPr="00115F71">
        <w:rPr>
          <w:rFonts w:eastAsia="Calibri"/>
          <w:sz w:val="20"/>
          <w:szCs w:val="20"/>
          <w:lang w:eastAsia="en-US"/>
        </w:rPr>
        <w:t>. Нести всю полноту ответственности за соблюдение природоохранного законодательства при оказании услуг.</w:t>
      </w:r>
    </w:p>
    <w:p w:rsidR="004925C3" w:rsidRPr="00115F71" w:rsidRDefault="00C26926" w:rsidP="004925C3">
      <w:pPr>
        <w:ind w:firstLine="567"/>
        <w:jc w:val="both"/>
        <w:rPr>
          <w:rFonts w:eastAsia="Calibri"/>
          <w:sz w:val="20"/>
          <w:szCs w:val="20"/>
          <w:lang w:eastAsia="en-US"/>
        </w:rPr>
      </w:pPr>
      <w:r>
        <w:rPr>
          <w:rFonts w:eastAsia="Calibri"/>
          <w:sz w:val="20"/>
          <w:szCs w:val="20"/>
          <w:lang w:eastAsia="en-US"/>
        </w:rPr>
        <w:t>5</w:t>
      </w:r>
      <w:r w:rsidR="004925C3" w:rsidRPr="00115F71">
        <w:rPr>
          <w:rFonts w:eastAsia="Calibri"/>
          <w:sz w:val="20"/>
          <w:szCs w:val="20"/>
          <w:lang w:eastAsia="en-US"/>
        </w:rPr>
        <w:t>.4.</w:t>
      </w:r>
      <w:r w:rsidR="007C7CAC">
        <w:rPr>
          <w:rFonts w:eastAsia="Calibri"/>
          <w:sz w:val="20"/>
          <w:szCs w:val="20"/>
          <w:lang w:eastAsia="en-US"/>
        </w:rPr>
        <w:t>7</w:t>
      </w:r>
      <w:r w:rsidR="004925C3" w:rsidRPr="00115F71">
        <w:rPr>
          <w:rFonts w:eastAsia="Calibri"/>
          <w:sz w:val="20"/>
          <w:szCs w:val="20"/>
          <w:lang w:eastAsia="en-US"/>
        </w:rPr>
        <w:t>. Нести ответственность за порчу по его вине имущества Государственного заказчика.</w:t>
      </w:r>
    </w:p>
    <w:p w:rsidR="004925C3" w:rsidRPr="007C7CAC" w:rsidRDefault="004925C3" w:rsidP="007C7CAC">
      <w:pPr>
        <w:pStyle w:val="a9"/>
        <w:numPr>
          <w:ilvl w:val="2"/>
          <w:numId w:val="49"/>
        </w:numPr>
        <w:suppressAutoHyphens w:val="0"/>
        <w:ind w:left="0" w:firstLine="567"/>
        <w:jc w:val="both"/>
        <w:rPr>
          <w:rFonts w:eastAsia="Calibri"/>
          <w:sz w:val="20"/>
          <w:szCs w:val="20"/>
          <w:lang w:eastAsia="en-US"/>
        </w:rPr>
      </w:pPr>
      <w:r w:rsidRPr="007C7CAC">
        <w:rPr>
          <w:rFonts w:eastAsia="Calibri"/>
          <w:sz w:val="20"/>
          <w:szCs w:val="20"/>
          <w:lang w:eastAsia="en-US"/>
        </w:rPr>
        <w:t>Соблюдать установленные законодательством Российской Федерации требования охраны труда и противопожарной безопасности при оказании услуг.</w:t>
      </w:r>
    </w:p>
    <w:p w:rsidR="004925C3" w:rsidRPr="00C26926" w:rsidRDefault="004925C3" w:rsidP="00C26926">
      <w:pPr>
        <w:pStyle w:val="a9"/>
        <w:numPr>
          <w:ilvl w:val="2"/>
          <w:numId w:val="49"/>
        </w:numPr>
        <w:ind w:left="0" w:firstLine="567"/>
        <w:jc w:val="both"/>
        <w:rPr>
          <w:rFonts w:eastAsia="Calibri"/>
          <w:sz w:val="20"/>
          <w:szCs w:val="20"/>
          <w:lang w:eastAsia="en-US"/>
        </w:rPr>
      </w:pPr>
      <w:r w:rsidRPr="00C26926">
        <w:rPr>
          <w:rFonts w:eastAsia="Calibri"/>
          <w:sz w:val="20"/>
          <w:szCs w:val="20"/>
          <w:lang w:eastAsia="en-US"/>
        </w:rPr>
        <w:t xml:space="preserve"> Сохранять конфиденциальность любой информации, связанной с исполнением настоящего Контракта и не раскрывать ее третьим лицам без предварительного письменного согласия Государственного заказчика в период действия Контракта и до момента, когда указанная информация будет общедоступной.</w:t>
      </w:r>
    </w:p>
    <w:p w:rsidR="00910A2E" w:rsidRPr="003171C5" w:rsidRDefault="00910A2E" w:rsidP="004925C3">
      <w:pPr>
        <w:ind w:firstLine="709"/>
        <w:rPr>
          <w:sz w:val="20"/>
          <w:szCs w:val="20"/>
        </w:rPr>
      </w:pPr>
    </w:p>
    <w:p w:rsidR="00A26393" w:rsidRPr="00A26393" w:rsidRDefault="00A26393" w:rsidP="00A26CE6">
      <w:pPr>
        <w:keepLines/>
        <w:tabs>
          <w:tab w:val="left" w:pos="-900"/>
          <w:tab w:val="left" w:pos="720"/>
          <w:tab w:val="left" w:pos="900"/>
          <w:tab w:val="left" w:pos="1260"/>
          <w:tab w:val="left" w:pos="3060"/>
          <w:tab w:val="left" w:pos="3420"/>
        </w:tabs>
        <w:ind w:right="-2"/>
        <w:jc w:val="center"/>
        <w:rPr>
          <w:b/>
          <w:bCs/>
          <w:sz w:val="20"/>
          <w:szCs w:val="20"/>
          <w:lang w:eastAsia="ru-RU"/>
        </w:rPr>
      </w:pPr>
      <w:r w:rsidRPr="00A26393">
        <w:rPr>
          <w:b/>
          <w:bCs/>
          <w:sz w:val="20"/>
          <w:szCs w:val="20"/>
          <w:lang w:eastAsia="ru-RU"/>
        </w:rPr>
        <w:t>6. Порядок изменения и расторжения контракта</w:t>
      </w:r>
    </w:p>
    <w:p w:rsidR="00A26393" w:rsidRPr="00A26393" w:rsidRDefault="00A26393" w:rsidP="00A26393">
      <w:pPr>
        <w:autoSpaceDE w:val="0"/>
        <w:autoSpaceDN w:val="0"/>
        <w:adjustRightInd w:val="0"/>
        <w:ind w:firstLine="567"/>
        <w:jc w:val="both"/>
        <w:rPr>
          <w:sz w:val="20"/>
          <w:szCs w:val="20"/>
        </w:rPr>
      </w:pPr>
      <w:r w:rsidRPr="00A26393">
        <w:rPr>
          <w:sz w:val="20"/>
          <w:szCs w:val="20"/>
        </w:rPr>
        <w:t xml:space="preserve">   6.1. Контракт может быть изменен по соглашению Сторон в случаях, предусмотренных ст. 95 Федеральным законом от </w:t>
      </w:r>
      <w:r w:rsidRPr="00A26393">
        <w:rPr>
          <w:color w:val="000000"/>
          <w:sz w:val="20"/>
          <w:szCs w:val="20"/>
        </w:rPr>
        <w:t>05.04.2013 № 44-ФЗ «О контрактной системе в сфере закупок товаров, работ, услуг для обеспечения государственных и муниципальных нужд»</w:t>
      </w:r>
      <w:r w:rsidRPr="00A26393">
        <w:rPr>
          <w:sz w:val="20"/>
          <w:szCs w:val="20"/>
        </w:rPr>
        <w:t>.</w:t>
      </w:r>
    </w:p>
    <w:p w:rsidR="00A26393" w:rsidRPr="00A26393" w:rsidRDefault="00A26393" w:rsidP="00A26393">
      <w:pPr>
        <w:pStyle w:val="ConsPlusNormal0"/>
        <w:ind w:firstLine="567"/>
        <w:jc w:val="both"/>
        <w:rPr>
          <w:rFonts w:ascii="Times New Roman" w:hAnsi="Times New Roman" w:cs="Times New Roman"/>
          <w:color w:val="000000"/>
          <w:sz w:val="20"/>
          <w:szCs w:val="20"/>
        </w:rPr>
      </w:pPr>
      <w:r w:rsidRPr="00A26393">
        <w:rPr>
          <w:rFonts w:ascii="Times New Roman" w:hAnsi="Times New Roman" w:cs="Times New Roman"/>
          <w:sz w:val="20"/>
          <w:szCs w:val="20"/>
        </w:rPr>
        <w:t xml:space="preserve">  6.2. </w:t>
      </w:r>
      <w:r w:rsidRPr="00A26393">
        <w:rPr>
          <w:rFonts w:ascii="Times New Roman" w:hAnsi="Times New Roman" w:cs="Times New Roman"/>
          <w:color w:val="000000"/>
          <w:sz w:val="20"/>
          <w:szCs w:val="20"/>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1A3448" w:rsidRPr="001A3448" w:rsidRDefault="001A3448" w:rsidP="001A3448">
      <w:pPr>
        <w:pStyle w:val="a9"/>
        <w:numPr>
          <w:ilvl w:val="1"/>
          <w:numId w:val="46"/>
        </w:numPr>
        <w:tabs>
          <w:tab w:val="left" w:pos="-4500"/>
          <w:tab w:val="left" w:pos="-4320"/>
          <w:tab w:val="left" w:pos="-3960"/>
          <w:tab w:val="left" w:pos="1080"/>
        </w:tabs>
        <w:ind w:left="0" w:right="-2" w:firstLine="567"/>
        <w:jc w:val="both"/>
        <w:rPr>
          <w:sz w:val="20"/>
          <w:szCs w:val="20"/>
        </w:rPr>
      </w:pPr>
      <w:r w:rsidRPr="001A3448">
        <w:rPr>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A3448" w:rsidRPr="001A3448" w:rsidRDefault="001A3448" w:rsidP="001A3448">
      <w:pPr>
        <w:tabs>
          <w:tab w:val="left" w:pos="-4500"/>
          <w:tab w:val="left" w:pos="-4320"/>
          <w:tab w:val="left" w:pos="-3960"/>
          <w:tab w:val="left" w:pos="567"/>
        </w:tabs>
        <w:ind w:right="-2"/>
        <w:jc w:val="both"/>
        <w:rPr>
          <w:sz w:val="20"/>
          <w:szCs w:val="20"/>
        </w:rPr>
      </w:pPr>
      <w:r>
        <w:rPr>
          <w:sz w:val="20"/>
          <w:szCs w:val="20"/>
        </w:rPr>
        <w:tab/>
      </w:r>
      <w:r w:rsidRPr="001A3448">
        <w:rPr>
          <w:sz w:val="20"/>
          <w:szCs w:val="20"/>
        </w:rPr>
        <w:t xml:space="preserve">а) при снижении цены Контракта без изменения предусмотренного Контрактом </w:t>
      </w:r>
      <w:r w:rsidR="00CE46DF">
        <w:rPr>
          <w:sz w:val="20"/>
          <w:szCs w:val="20"/>
        </w:rPr>
        <w:t>объема услуг</w:t>
      </w:r>
      <w:r w:rsidRPr="001A3448">
        <w:rPr>
          <w:sz w:val="20"/>
          <w:szCs w:val="20"/>
        </w:rPr>
        <w:t xml:space="preserve"> и иных условий Контракта;</w:t>
      </w:r>
    </w:p>
    <w:p w:rsidR="001A3448" w:rsidRPr="001A3448" w:rsidRDefault="001A3448" w:rsidP="001A3448">
      <w:pPr>
        <w:tabs>
          <w:tab w:val="left" w:pos="-4500"/>
          <w:tab w:val="left" w:pos="-4320"/>
          <w:tab w:val="left" w:pos="-3960"/>
          <w:tab w:val="left" w:pos="567"/>
        </w:tabs>
        <w:ind w:right="-2"/>
        <w:jc w:val="both"/>
        <w:rPr>
          <w:sz w:val="20"/>
          <w:szCs w:val="20"/>
        </w:rPr>
      </w:pPr>
      <w:r>
        <w:rPr>
          <w:sz w:val="20"/>
          <w:szCs w:val="20"/>
        </w:rPr>
        <w:tab/>
      </w:r>
      <w:r w:rsidRPr="001A3448">
        <w:rPr>
          <w:sz w:val="20"/>
          <w:szCs w:val="20"/>
        </w:rPr>
        <w:t>б) если по предложению Государственного заказчика увеличивается предусмотренн</w:t>
      </w:r>
      <w:r w:rsidR="00CE46DF">
        <w:rPr>
          <w:sz w:val="20"/>
          <w:szCs w:val="20"/>
        </w:rPr>
        <w:t>ы</w:t>
      </w:r>
      <w:r w:rsidRPr="001A3448">
        <w:rPr>
          <w:sz w:val="20"/>
          <w:szCs w:val="20"/>
        </w:rPr>
        <w:t xml:space="preserve">е Контрактом </w:t>
      </w:r>
      <w:r w:rsidR="007863A8">
        <w:rPr>
          <w:sz w:val="20"/>
          <w:szCs w:val="20"/>
        </w:rPr>
        <w:t>объем услуг</w:t>
      </w:r>
      <w:r w:rsidRPr="001A3448">
        <w:rPr>
          <w:sz w:val="20"/>
          <w:szCs w:val="20"/>
        </w:rPr>
        <w:t xml:space="preserve"> не более чем на десять процентов или уменьшается предусмотренное Контрактом </w:t>
      </w:r>
      <w:r w:rsidR="007863A8" w:rsidRPr="007863A8">
        <w:rPr>
          <w:sz w:val="20"/>
          <w:szCs w:val="20"/>
        </w:rPr>
        <w:t xml:space="preserve">объем услуг </w:t>
      </w:r>
      <w:r w:rsidRPr="001A3448">
        <w:rPr>
          <w:sz w:val="20"/>
          <w:szCs w:val="20"/>
        </w:rPr>
        <w:t xml:space="preserve">не более чем  </w:t>
      </w:r>
      <w:r w:rsidRPr="001A3448">
        <w:rPr>
          <w:sz w:val="20"/>
          <w:szCs w:val="20"/>
        </w:rPr>
        <w:lastRenderedPageBreak/>
        <w:t xml:space="preserve">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CE46DF">
        <w:rPr>
          <w:sz w:val="20"/>
          <w:szCs w:val="20"/>
        </w:rPr>
        <w:t>объему услуг</w:t>
      </w:r>
      <w:r w:rsidR="00CE46DF" w:rsidRPr="001A3448">
        <w:rPr>
          <w:sz w:val="20"/>
          <w:szCs w:val="20"/>
        </w:rPr>
        <w:t xml:space="preserve"> </w:t>
      </w:r>
      <w:r w:rsidRPr="001A3448">
        <w:rPr>
          <w:sz w:val="20"/>
          <w:szCs w:val="20"/>
        </w:rPr>
        <w:t xml:space="preserve">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E46DF">
        <w:rPr>
          <w:sz w:val="20"/>
          <w:szCs w:val="20"/>
        </w:rPr>
        <w:t>объема услуг</w:t>
      </w:r>
      <w:r w:rsidR="00CE46DF" w:rsidRPr="001A3448">
        <w:rPr>
          <w:sz w:val="20"/>
          <w:szCs w:val="20"/>
        </w:rPr>
        <w:t xml:space="preserve"> </w:t>
      </w:r>
      <w:r w:rsidRPr="001A3448">
        <w:rPr>
          <w:sz w:val="20"/>
          <w:szCs w:val="20"/>
        </w:rPr>
        <w:t xml:space="preserve">Стороны Контракта обязаны уменьшить цену Контракта исходя из цены единицы </w:t>
      </w:r>
      <w:r w:rsidR="00CE46DF">
        <w:rPr>
          <w:sz w:val="20"/>
          <w:szCs w:val="20"/>
        </w:rPr>
        <w:t xml:space="preserve">услуги. </w:t>
      </w:r>
      <w:r w:rsidRPr="001A3448">
        <w:rPr>
          <w:sz w:val="20"/>
          <w:szCs w:val="20"/>
        </w:rPr>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A3448" w:rsidRPr="001A3448" w:rsidRDefault="001A3448" w:rsidP="001A3448">
      <w:pPr>
        <w:tabs>
          <w:tab w:val="left" w:pos="-4500"/>
          <w:tab w:val="left" w:pos="-4320"/>
          <w:tab w:val="left" w:pos="-3960"/>
          <w:tab w:val="left" w:pos="567"/>
        </w:tabs>
        <w:ind w:right="-2"/>
        <w:jc w:val="both"/>
        <w:rPr>
          <w:sz w:val="20"/>
          <w:szCs w:val="20"/>
        </w:rPr>
      </w:pPr>
      <w:r>
        <w:rPr>
          <w:sz w:val="20"/>
          <w:szCs w:val="20"/>
        </w:rPr>
        <w:tab/>
      </w:r>
      <w:r w:rsidRPr="001A3448">
        <w:rPr>
          <w:sz w:val="20"/>
          <w:szCs w:val="20"/>
        </w:rPr>
        <w:t>в)</w:t>
      </w:r>
      <w:r>
        <w:rPr>
          <w:sz w:val="20"/>
          <w:szCs w:val="20"/>
        </w:rPr>
        <w:t xml:space="preserve"> </w:t>
      </w:r>
      <w:r w:rsidRPr="001A3448">
        <w:rPr>
          <w:sz w:val="20"/>
          <w:szCs w:val="20"/>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w:t>
      </w:r>
      <w:r w:rsidRPr="001A3448">
        <w:rPr>
          <w:i/>
          <w:iCs/>
          <w:sz w:val="20"/>
          <w:szCs w:val="20"/>
        </w:rPr>
        <w:t xml:space="preserve"> </w:t>
      </w:r>
      <w:r w:rsidRPr="001A3448">
        <w:rPr>
          <w:sz w:val="20"/>
          <w:szCs w:val="20"/>
        </w:rPr>
        <w:t>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A3448" w:rsidRPr="001A3448" w:rsidRDefault="001A3448" w:rsidP="001A3448">
      <w:pPr>
        <w:tabs>
          <w:tab w:val="left" w:pos="-4500"/>
          <w:tab w:val="left" w:pos="-4320"/>
          <w:tab w:val="left" w:pos="-3960"/>
          <w:tab w:val="left" w:pos="567"/>
        </w:tabs>
        <w:ind w:right="-2"/>
        <w:jc w:val="both"/>
        <w:rPr>
          <w:sz w:val="20"/>
          <w:szCs w:val="20"/>
        </w:rPr>
      </w:pPr>
      <w:r>
        <w:rPr>
          <w:sz w:val="20"/>
          <w:szCs w:val="20"/>
        </w:rPr>
        <w:tab/>
        <w:t>6</w:t>
      </w:r>
      <w:r w:rsidRPr="001A3448">
        <w:rPr>
          <w:sz w:val="20"/>
          <w:szCs w:val="20"/>
        </w:rPr>
        <w:t>.</w:t>
      </w:r>
      <w:r>
        <w:rPr>
          <w:sz w:val="20"/>
          <w:szCs w:val="20"/>
        </w:rPr>
        <w:t>4</w:t>
      </w:r>
      <w:r w:rsidRPr="001A3448">
        <w:rPr>
          <w:sz w:val="20"/>
          <w:szCs w:val="20"/>
        </w:rPr>
        <w:t>.</w:t>
      </w:r>
      <w:r w:rsidR="004E5EDA">
        <w:rPr>
          <w:sz w:val="20"/>
          <w:szCs w:val="20"/>
        </w:rPr>
        <w:t xml:space="preserve"> </w:t>
      </w:r>
      <w:r w:rsidRPr="001A3448">
        <w:rPr>
          <w:sz w:val="20"/>
          <w:szCs w:val="20"/>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w:t>
      </w:r>
      <w:r>
        <w:rPr>
          <w:sz w:val="20"/>
          <w:szCs w:val="20"/>
        </w:rPr>
        <w:t xml:space="preserve"> </w:t>
      </w:r>
      <w:r w:rsidRPr="001A3448">
        <w:rPr>
          <w:sz w:val="20"/>
          <w:szCs w:val="20"/>
        </w:rPr>
        <w:t xml:space="preserve"> исполнителем допускается поставка товара</w:t>
      </w:r>
      <w:r w:rsidR="004400AF">
        <w:rPr>
          <w:sz w:val="20"/>
          <w:szCs w:val="20"/>
        </w:rPr>
        <w:t>,</w:t>
      </w:r>
      <w:r w:rsidR="004400AF" w:rsidRPr="004400AF">
        <w:rPr>
          <w:rFonts w:ascii="Arial" w:hAnsi="Arial" w:cs="Arial"/>
          <w:color w:val="333333"/>
          <w:sz w:val="22"/>
          <w:szCs w:val="22"/>
          <w:shd w:val="clear" w:color="auto" w:fill="FFFFFF"/>
        </w:rPr>
        <w:t xml:space="preserve"> </w:t>
      </w:r>
      <w:r w:rsidR="004400AF" w:rsidRPr="004400AF">
        <w:rPr>
          <w:sz w:val="20"/>
          <w:szCs w:val="20"/>
        </w:rPr>
        <w:t>выполнение работы или оказание услуги,</w:t>
      </w:r>
      <w:r w:rsidRPr="001A3448">
        <w:rPr>
          <w:sz w:val="20"/>
          <w:szCs w:val="20"/>
        </w:rPr>
        <w:t xml:space="preserve">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3A68A5" w:rsidRDefault="001A3448" w:rsidP="003A68A5">
      <w:pPr>
        <w:shd w:val="clear" w:color="auto" w:fill="FFFFFF"/>
        <w:tabs>
          <w:tab w:val="left" w:pos="851"/>
        </w:tabs>
        <w:ind w:firstLine="426"/>
        <w:jc w:val="both"/>
        <w:rPr>
          <w:sz w:val="20"/>
          <w:szCs w:val="20"/>
        </w:rPr>
      </w:pPr>
      <w:r>
        <w:rPr>
          <w:sz w:val="20"/>
          <w:szCs w:val="20"/>
        </w:rPr>
        <w:t>6</w:t>
      </w:r>
      <w:r w:rsidRPr="001A3448">
        <w:rPr>
          <w:sz w:val="20"/>
          <w:szCs w:val="20"/>
        </w:rPr>
        <w:t xml:space="preserve">.5. </w:t>
      </w:r>
      <w:r w:rsidR="003A68A5" w:rsidRPr="003216CD">
        <w:rPr>
          <w:sz w:val="20"/>
          <w:szCs w:val="20"/>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3A68A5" w:rsidRPr="003216CD" w:rsidRDefault="003A68A5" w:rsidP="003A68A5">
      <w:pPr>
        <w:shd w:val="clear" w:color="auto" w:fill="FFFFFF"/>
        <w:tabs>
          <w:tab w:val="left" w:pos="851"/>
        </w:tabs>
        <w:ind w:firstLine="426"/>
        <w:jc w:val="both"/>
        <w:rPr>
          <w:sz w:val="20"/>
          <w:szCs w:val="20"/>
        </w:rPr>
      </w:pPr>
      <w:r>
        <w:rPr>
          <w:sz w:val="20"/>
          <w:szCs w:val="20"/>
        </w:rPr>
        <w:t>6</w:t>
      </w:r>
      <w:r w:rsidRPr="003216CD">
        <w:rPr>
          <w:sz w:val="20"/>
          <w:szCs w:val="20"/>
        </w:rPr>
        <w:t xml:space="preserve">.6. В случае принятия </w:t>
      </w:r>
      <w:r>
        <w:rPr>
          <w:sz w:val="20"/>
          <w:szCs w:val="20"/>
        </w:rPr>
        <w:t>Поставщиком</w:t>
      </w:r>
      <w:r w:rsidRPr="003216CD">
        <w:rPr>
          <w:sz w:val="20"/>
          <w:szCs w:val="20"/>
        </w:rPr>
        <w:t xml:space="preserve">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w:t>
      </w:r>
      <w:r>
        <w:rPr>
          <w:sz w:val="20"/>
          <w:szCs w:val="20"/>
        </w:rPr>
        <w:t>Поставщиком</w:t>
      </w:r>
      <w:r w:rsidRPr="003216CD">
        <w:rPr>
          <w:sz w:val="20"/>
          <w:szCs w:val="20"/>
        </w:rPr>
        <w:t xml:space="preserve">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3A68A5" w:rsidRPr="003216CD" w:rsidRDefault="003A68A5" w:rsidP="003A68A5">
      <w:pPr>
        <w:shd w:val="clear" w:color="auto" w:fill="FFFFFF"/>
        <w:tabs>
          <w:tab w:val="left" w:pos="851"/>
        </w:tabs>
        <w:ind w:firstLine="426"/>
        <w:jc w:val="both"/>
        <w:rPr>
          <w:sz w:val="20"/>
          <w:szCs w:val="20"/>
        </w:rPr>
      </w:pPr>
      <w:r w:rsidRPr="003216CD">
        <w:rPr>
          <w:sz w:val="20"/>
          <w:szCs w:val="20"/>
        </w:rPr>
        <w:tab/>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3A68A5" w:rsidRPr="003216CD" w:rsidRDefault="003A68A5" w:rsidP="003A68A5">
      <w:pPr>
        <w:shd w:val="clear" w:color="auto" w:fill="FFFFFF"/>
        <w:tabs>
          <w:tab w:val="left" w:pos="851"/>
        </w:tabs>
        <w:ind w:firstLine="426"/>
        <w:jc w:val="both"/>
        <w:rPr>
          <w:sz w:val="20"/>
          <w:szCs w:val="20"/>
        </w:rPr>
      </w:pPr>
      <w:r w:rsidRPr="003216CD">
        <w:rPr>
          <w:sz w:val="20"/>
          <w:szCs w:val="20"/>
        </w:rPr>
        <w:tab/>
        <w:t xml:space="preserve">2) дата получения </w:t>
      </w:r>
      <w:r>
        <w:rPr>
          <w:sz w:val="20"/>
          <w:szCs w:val="20"/>
        </w:rPr>
        <w:t>Поставщиком</w:t>
      </w:r>
      <w:r w:rsidRPr="003216CD">
        <w:rPr>
          <w:sz w:val="20"/>
          <w:szCs w:val="20"/>
        </w:rPr>
        <w:t xml:space="preserve"> подтверждения о вручении заказчику заказного письма, предусмотренного настоящей частью, либо дата получения </w:t>
      </w:r>
      <w:r>
        <w:rPr>
          <w:sz w:val="20"/>
          <w:szCs w:val="20"/>
        </w:rPr>
        <w:t>Поставщиком</w:t>
      </w:r>
      <w:r w:rsidRPr="003216CD">
        <w:rPr>
          <w:sz w:val="20"/>
          <w:szCs w:val="20"/>
        </w:rPr>
        <w:t xml:space="preserve">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A68A5" w:rsidRPr="003216CD" w:rsidRDefault="003A68A5" w:rsidP="003A68A5">
      <w:pPr>
        <w:shd w:val="clear" w:color="auto" w:fill="FFFFFF"/>
        <w:tabs>
          <w:tab w:val="left" w:pos="851"/>
        </w:tabs>
        <w:ind w:firstLine="426"/>
        <w:jc w:val="both"/>
        <w:rPr>
          <w:sz w:val="20"/>
          <w:szCs w:val="20"/>
        </w:rPr>
      </w:pPr>
      <w:r w:rsidRPr="003216CD">
        <w:rPr>
          <w:sz w:val="20"/>
          <w:szCs w:val="20"/>
        </w:rPr>
        <w:tab/>
        <w:t xml:space="preserve">Решение </w:t>
      </w:r>
      <w:r>
        <w:rPr>
          <w:sz w:val="20"/>
          <w:szCs w:val="20"/>
        </w:rPr>
        <w:t>Поставщика</w:t>
      </w:r>
      <w:r w:rsidRPr="003216CD">
        <w:rPr>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Государственного заказчика об одностороннем отказе от исполнения контракта.</w:t>
      </w:r>
    </w:p>
    <w:p w:rsidR="003A68A5" w:rsidRPr="003216CD" w:rsidRDefault="003A68A5" w:rsidP="003A68A5">
      <w:pPr>
        <w:shd w:val="clear" w:color="auto" w:fill="FFFFFF"/>
        <w:tabs>
          <w:tab w:val="left" w:pos="851"/>
        </w:tabs>
        <w:ind w:firstLine="426"/>
        <w:jc w:val="both"/>
        <w:rPr>
          <w:sz w:val="20"/>
          <w:szCs w:val="20"/>
        </w:rPr>
      </w:pPr>
      <w:r w:rsidRPr="003216CD">
        <w:rPr>
          <w:sz w:val="20"/>
          <w:szCs w:val="20"/>
        </w:rPr>
        <w:tab/>
        <w:t xml:space="preserve">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w:t>
      </w:r>
      <w:r>
        <w:rPr>
          <w:sz w:val="20"/>
          <w:szCs w:val="20"/>
        </w:rPr>
        <w:t>Поставщика</w:t>
      </w:r>
      <w:r w:rsidRPr="003216CD">
        <w:rPr>
          <w:sz w:val="20"/>
          <w:szCs w:val="20"/>
        </w:rPr>
        <w:t xml:space="preserve">, лично под расписку или направляется </w:t>
      </w:r>
      <w:r>
        <w:rPr>
          <w:sz w:val="20"/>
          <w:szCs w:val="20"/>
        </w:rPr>
        <w:t>Поставщику</w:t>
      </w:r>
      <w:r w:rsidRPr="003216CD">
        <w:rPr>
          <w:sz w:val="20"/>
          <w:szCs w:val="20"/>
        </w:rPr>
        <w:t xml:space="preserve"> с соблюдением требований законодательства Российской Федерации о государственной тайне по адресу </w:t>
      </w:r>
      <w:r>
        <w:rPr>
          <w:sz w:val="20"/>
          <w:szCs w:val="20"/>
        </w:rPr>
        <w:t>Поставщика</w:t>
      </w:r>
      <w:r w:rsidRPr="003216CD">
        <w:rPr>
          <w:sz w:val="20"/>
          <w:szCs w:val="20"/>
        </w:rPr>
        <w:t>, указанному в контракте. Выполнение Государственным заказчиком требований настоящей части считается надлежащим уведомлением</w:t>
      </w:r>
      <w:r>
        <w:rPr>
          <w:sz w:val="20"/>
          <w:szCs w:val="20"/>
        </w:rPr>
        <w:t xml:space="preserve"> Поставщика</w:t>
      </w:r>
      <w:r w:rsidRPr="003216CD">
        <w:rPr>
          <w:sz w:val="20"/>
          <w:szCs w:val="20"/>
        </w:rPr>
        <w:t xml:space="preserve"> об одностороннем отказе от исполнения контракта. Датой такого надлежащего уведомления считается:</w:t>
      </w:r>
    </w:p>
    <w:p w:rsidR="003A68A5" w:rsidRPr="003216CD" w:rsidRDefault="003A68A5" w:rsidP="003A68A5">
      <w:pPr>
        <w:shd w:val="clear" w:color="auto" w:fill="FFFFFF"/>
        <w:tabs>
          <w:tab w:val="left" w:pos="851"/>
        </w:tabs>
        <w:ind w:firstLine="426"/>
        <w:jc w:val="both"/>
        <w:rPr>
          <w:sz w:val="20"/>
          <w:szCs w:val="20"/>
        </w:rPr>
      </w:pPr>
      <w:r w:rsidRPr="003216CD">
        <w:rPr>
          <w:sz w:val="20"/>
          <w:szCs w:val="20"/>
        </w:rPr>
        <w:tab/>
        <w:t xml:space="preserve">1) дата, указанная лицом, имеющим право действовать от имени </w:t>
      </w:r>
      <w:r>
        <w:rPr>
          <w:sz w:val="20"/>
          <w:szCs w:val="20"/>
        </w:rPr>
        <w:t>Поставщика</w:t>
      </w:r>
      <w:r w:rsidRPr="003216CD">
        <w:rPr>
          <w:sz w:val="20"/>
          <w:szCs w:val="20"/>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Pr>
          <w:sz w:val="20"/>
          <w:szCs w:val="20"/>
        </w:rPr>
        <w:t>Поставщика</w:t>
      </w:r>
      <w:r w:rsidRPr="003216CD">
        <w:rPr>
          <w:sz w:val="20"/>
          <w:szCs w:val="20"/>
        </w:rPr>
        <w:t>, лично под расписку);</w:t>
      </w:r>
    </w:p>
    <w:p w:rsidR="003A68A5" w:rsidRPr="003216CD" w:rsidRDefault="003A68A5" w:rsidP="003A68A5">
      <w:pPr>
        <w:shd w:val="clear" w:color="auto" w:fill="FFFFFF"/>
        <w:tabs>
          <w:tab w:val="left" w:pos="851"/>
        </w:tabs>
        <w:ind w:firstLine="426"/>
        <w:jc w:val="both"/>
        <w:rPr>
          <w:sz w:val="20"/>
          <w:szCs w:val="20"/>
        </w:rPr>
      </w:pPr>
      <w:r w:rsidRPr="003216CD">
        <w:rPr>
          <w:sz w:val="20"/>
          <w:szCs w:val="20"/>
        </w:rPr>
        <w:tab/>
        <w:t xml:space="preserve">2) дата получения Государственным заказчиком подтверждения о вручении </w:t>
      </w:r>
      <w:r>
        <w:rPr>
          <w:sz w:val="20"/>
          <w:szCs w:val="20"/>
        </w:rPr>
        <w:t>Поставщику</w:t>
      </w:r>
      <w:r w:rsidRPr="003216CD">
        <w:rPr>
          <w:sz w:val="20"/>
          <w:szCs w:val="20"/>
        </w:rPr>
        <w:t xml:space="preserve"> заказного письма, предусмотренного настоящей частью, либо дата получения Государственным заказчиком информации об отсутствии </w:t>
      </w:r>
      <w:r>
        <w:rPr>
          <w:sz w:val="20"/>
          <w:szCs w:val="20"/>
        </w:rPr>
        <w:t>Поставщика</w:t>
      </w:r>
      <w:r w:rsidRPr="003216CD">
        <w:rPr>
          <w:sz w:val="20"/>
          <w:szCs w:val="20"/>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A68A5" w:rsidRPr="003216CD" w:rsidRDefault="003A68A5" w:rsidP="003A68A5">
      <w:pPr>
        <w:shd w:val="clear" w:color="auto" w:fill="FFFFFF"/>
        <w:tabs>
          <w:tab w:val="left" w:pos="851"/>
        </w:tabs>
        <w:ind w:firstLine="426"/>
        <w:jc w:val="both"/>
        <w:rPr>
          <w:sz w:val="20"/>
          <w:szCs w:val="20"/>
        </w:rPr>
      </w:pPr>
      <w:r w:rsidRPr="003216CD">
        <w:rPr>
          <w:sz w:val="20"/>
          <w:szCs w:val="20"/>
        </w:rPr>
        <w:tab/>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w:t>
      </w:r>
      <w:r>
        <w:rPr>
          <w:sz w:val="20"/>
          <w:szCs w:val="20"/>
        </w:rPr>
        <w:t>Поставщика</w:t>
      </w:r>
      <w:r w:rsidRPr="003216CD">
        <w:rPr>
          <w:sz w:val="20"/>
          <w:szCs w:val="20"/>
        </w:rPr>
        <w:t xml:space="preserve"> об одностороннем отказе от исполнения контракта.</w:t>
      </w:r>
    </w:p>
    <w:p w:rsidR="001A3448" w:rsidRPr="001A3448" w:rsidRDefault="001A3448" w:rsidP="001A3448">
      <w:pPr>
        <w:tabs>
          <w:tab w:val="left" w:pos="-4500"/>
          <w:tab w:val="left" w:pos="-4320"/>
          <w:tab w:val="left" w:pos="-3960"/>
          <w:tab w:val="left" w:pos="567"/>
        </w:tabs>
        <w:ind w:right="-2"/>
        <w:jc w:val="both"/>
        <w:rPr>
          <w:sz w:val="20"/>
          <w:szCs w:val="20"/>
        </w:rPr>
      </w:pPr>
      <w:r>
        <w:rPr>
          <w:sz w:val="20"/>
          <w:szCs w:val="20"/>
        </w:rPr>
        <w:tab/>
        <w:t>6</w:t>
      </w:r>
      <w:r w:rsidRPr="001A3448">
        <w:rPr>
          <w:sz w:val="20"/>
          <w:szCs w:val="20"/>
        </w:rPr>
        <w:t>.</w:t>
      </w:r>
      <w:r w:rsidR="003A68A5">
        <w:rPr>
          <w:sz w:val="20"/>
          <w:szCs w:val="20"/>
        </w:rPr>
        <w:t>7</w:t>
      </w:r>
      <w:r w:rsidRPr="001A3448">
        <w:rPr>
          <w:sz w:val="20"/>
          <w:szCs w:val="20"/>
        </w:rPr>
        <w:t xml:space="preserve">. В случае расторжения Контракта по любым основаниям Государственный заказчик обязан оплатить </w:t>
      </w:r>
      <w:r>
        <w:rPr>
          <w:sz w:val="20"/>
          <w:szCs w:val="20"/>
        </w:rPr>
        <w:t xml:space="preserve"> </w:t>
      </w:r>
      <w:r w:rsidRPr="001A3448">
        <w:rPr>
          <w:sz w:val="20"/>
          <w:szCs w:val="20"/>
        </w:rPr>
        <w:t xml:space="preserve"> </w:t>
      </w:r>
      <w:r w:rsidR="00C26926">
        <w:rPr>
          <w:sz w:val="20"/>
          <w:szCs w:val="20"/>
        </w:rPr>
        <w:t xml:space="preserve"> </w:t>
      </w:r>
      <w:r w:rsidR="004E5EDA">
        <w:rPr>
          <w:sz w:val="20"/>
          <w:szCs w:val="20"/>
        </w:rPr>
        <w:t xml:space="preserve"> </w:t>
      </w:r>
      <w:r w:rsidRPr="001A3448">
        <w:rPr>
          <w:sz w:val="20"/>
          <w:szCs w:val="20"/>
        </w:rPr>
        <w:t xml:space="preserve">исполнителю </w:t>
      </w:r>
      <w:r w:rsidR="004E5EDA">
        <w:rPr>
          <w:sz w:val="20"/>
          <w:szCs w:val="20"/>
        </w:rPr>
        <w:t>оказанные услуги</w:t>
      </w:r>
      <w:r w:rsidRPr="001A3448">
        <w:rPr>
          <w:sz w:val="20"/>
          <w:szCs w:val="20"/>
        </w:rPr>
        <w:t xml:space="preserve"> надле</w:t>
      </w:r>
      <w:r w:rsidR="004E5EDA">
        <w:rPr>
          <w:sz w:val="20"/>
          <w:szCs w:val="20"/>
        </w:rPr>
        <w:t>жащего качества и соответствующие</w:t>
      </w:r>
      <w:r w:rsidRPr="001A3448">
        <w:rPr>
          <w:sz w:val="20"/>
          <w:szCs w:val="20"/>
        </w:rPr>
        <w:t xml:space="preserve"> требованиям Государственного заказчика, фактически </w:t>
      </w:r>
      <w:r w:rsidR="004E5EDA">
        <w:rPr>
          <w:sz w:val="20"/>
          <w:szCs w:val="20"/>
        </w:rPr>
        <w:t>оказанных</w:t>
      </w:r>
      <w:r w:rsidRPr="001A3448">
        <w:rPr>
          <w:sz w:val="20"/>
          <w:szCs w:val="20"/>
        </w:rPr>
        <w:t xml:space="preserve"> на момент расторжения Контракта.</w:t>
      </w:r>
    </w:p>
    <w:p w:rsidR="001A3448" w:rsidRPr="001A3448" w:rsidRDefault="001A3448" w:rsidP="001A3448">
      <w:pPr>
        <w:tabs>
          <w:tab w:val="left" w:pos="-4500"/>
          <w:tab w:val="left" w:pos="-4320"/>
          <w:tab w:val="left" w:pos="-3960"/>
          <w:tab w:val="left" w:pos="567"/>
        </w:tabs>
        <w:ind w:right="-2"/>
        <w:jc w:val="both"/>
        <w:rPr>
          <w:sz w:val="20"/>
          <w:szCs w:val="20"/>
        </w:rPr>
      </w:pPr>
      <w:r>
        <w:rPr>
          <w:sz w:val="20"/>
          <w:szCs w:val="20"/>
        </w:rPr>
        <w:tab/>
        <w:t>6</w:t>
      </w:r>
      <w:r w:rsidRPr="001A3448">
        <w:rPr>
          <w:sz w:val="20"/>
          <w:szCs w:val="20"/>
        </w:rPr>
        <w:t>.</w:t>
      </w:r>
      <w:r w:rsidR="003A68A5">
        <w:rPr>
          <w:sz w:val="20"/>
          <w:szCs w:val="20"/>
        </w:rPr>
        <w:t>8</w:t>
      </w:r>
      <w:r w:rsidRPr="001A3448">
        <w:rPr>
          <w:sz w:val="20"/>
          <w:szCs w:val="20"/>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26393" w:rsidRPr="00A26393" w:rsidRDefault="00A26393" w:rsidP="00A26393">
      <w:pPr>
        <w:tabs>
          <w:tab w:val="left" w:pos="-4500"/>
          <w:tab w:val="left" w:pos="-4320"/>
          <w:tab w:val="left" w:pos="-3960"/>
          <w:tab w:val="left" w:pos="1080"/>
        </w:tabs>
        <w:ind w:right="-2"/>
        <w:jc w:val="both"/>
        <w:rPr>
          <w:b/>
          <w:bCs/>
          <w:sz w:val="20"/>
          <w:szCs w:val="20"/>
          <w:lang w:eastAsia="ru-RU"/>
        </w:rPr>
      </w:pPr>
    </w:p>
    <w:p w:rsidR="00A26393" w:rsidRPr="00A26393" w:rsidRDefault="00454E74" w:rsidP="00A26393">
      <w:pPr>
        <w:widowControl w:val="0"/>
        <w:tabs>
          <w:tab w:val="left" w:pos="-3960"/>
          <w:tab w:val="left" w:pos="-180"/>
          <w:tab w:val="left" w:pos="540"/>
          <w:tab w:val="left" w:pos="720"/>
          <w:tab w:val="left" w:pos="900"/>
        </w:tabs>
        <w:spacing w:line="250" w:lineRule="exact"/>
        <w:ind w:right="-2"/>
        <w:jc w:val="center"/>
        <w:outlineLvl w:val="0"/>
        <w:rPr>
          <w:b/>
          <w:bCs/>
          <w:sz w:val="20"/>
          <w:szCs w:val="20"/>
          <w:lang w:eastAsia="ru-RU"/>
        </w:rPr>
      </w:pPr>
      <w:r>
        <w:rPr>
          <w:b/>
          <w:bCs/>
          <w:sz w:val="20"/>
          <w:szCs w:val="20"/>
          <w:lang w:eastAsia="ru-RU"/>
        </w:rPr>
        <w:t>7</w:t>
      </w:r>
      <w:r w:rsidR="00A26393" w:rsidRPr="00A26393">
        <w:rPr>
          <w:b/>
          <w:bCs/>
          <w:sz w:val="20"/>
          <w:szCs w:val="20"/>
          <w:lang w:eastAsia="ru-RU"/>
        </w:rPr>
        <w:t>. Ответственность сторон</w:t>
      </w:r>
    </w:p>
    <w:p w:rsidR="00347255" w:rsidRPr="006721F0" w:rsidRDefault="00347255" w:rsidP="00347255">
      <w:pPr>
        <w:ind w:firstLine="567"/>
        <w:jc w:val="both"/>
        <w:rPr>
          <w:sz w:val="20"/>
          <w:szCs w:val="20"/>
        </w:rPr>
      </w:pPr>
      <w:r>
        <w:rPr>
          <w:sz w:val="20"/>
          <w:szCs w:val="20"/>
        </w:rPr>
        <w:t>7</w:t>
      </w:r>
      <w:r w:rsidRPr="0034590A">
        <w:rPr>
          <w:sz w:val="20"/>
          <w:szCs w:val="20"/>
        </w:rPr>
        <w:t xml:space="preserve">.1. </w:t>
      </w:r>
      <w:r w:rsidRPr="006721F0">
        <w:rPr>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Размер штрафов, пеней установлен постановлением Правит</w:t>
      </w:r>
      <w:r w:rsidR="00974546">
        <w:rPr>
          <w:sz w:val="20"/>
          <w:szCs w:val="20"/>
        </w:rPr>
        <w:t>ельства РФ от 30.08.2017 №1042 «</w:t>
      </w:r>
      <w:r w:rsidRPr="006721F0">
        <w:rPr>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66726C">
        <w:rPr>
          <w:sz w:val="20"/>
          <w:szCs w:val="20"/>
        </w:rPr>
        <w:t>№</w:t>
      </w:r>
      <w:r w:rsidRPr="006721F0">
        <w:rPr>
          <w:sz w:val="20"/>
          <w:szCs w:val="20"/>
        </w:rPr>
        <w:t> 570 и признании утратившим силу постановления Правительства Российской Федерации от 25 ноября 2013 г. </w:t>
      </w:r>
      <w:r w:rsidR="0066726C">
        <w:rPr>
          <w:sz w:val="20"/>
          <w:szCs w:val="20"/>
        </w:rPr>
        <w:t>№</w:t>
      </w:r>
      <w:r w:rsidRPr="006721F0">
        <w:rPr>
          <w:sz w:val="20"/>
          <w:szCs w:val="20"/>
        </w:rPr>
        <w:t> 1063</w:t>
      </w:r>
      <w:r w:rsidR="00974546">
        <w:rPr>
          <w:sz w:val="20"/>
          <w:szCs w:val="20"/>
        </w:rPr>
        <w:t>»</w:t>
      </w:r>
      <w:r w:rsidRPr="006721F0">
        <w:rPr>
          <w:sz w:val="20"/>
          <w:szCs w:val="20"/>
        </w:rPr>
        <w:t>.</w:t>
      </w:r>
    </w:p>
    <w:p w:rsidR="00347255" w:rsidRPr="006721F0" w:rsidRDefault="00347255" w:rsidP="00347255">
      <w:pPr>
        <w:ind w:firstLine="567"/>
        <w:jc w:val="both"/>
        <w:rPr>
          <w:sz w:val="20"/>
          <w:szCs w:val="20"/>
        </w:rPr>
      </w:pPr>
      <w:r>
        <w:rPr>
          <w:sz w:val="20"/>
          <w:szCs w:val="20"/>
        </w:rPr>
        <w:t>7</w:t>
      </w:r>
      <w:r w:rsidRPr="006721F0">
        <w:rPr>
          <w:sz w:val="20"/>
          <w:szCs w:val="2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47255" w:rsidRPr="006721F0" w:rsidRDefault="00347255" w:rsidP="00347255">
      <w:pPr>
        <w:ind w:firstLine="567"/>
        <w:jc w:val="both"/>
        <w:rPr>
          <w:b/>
          <w:sz w:val="20"/>
          <w:szCs w:val="20"/>
        </w:rPr>
      </w:pPr>
      <w:r>
        <w:rPr>
          <w:sz w:val="20"/>
          <w:szCs w:val="20"/>
        </w:rPr>
        <w:t>7</w:t>
      </w:r>
      <w:r w:rsidRPr="006721F0">
        <w:rPr>
          <w:sz w:val="20"/>
          <w:szCs w:val="20"/>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6721F0">
        <w:rPr>
          <w:b/>
          <w:sz w:val="20"/>
          <w:szCs w:val="20"/>
        </w:rPr>
        <w:t>1000 рублей 00 копеек.</w:t>
      </w:r>
    </w:p>
    <w:p w:rsidR="00347255" w:rsidRDefault="00347255" w:rsidP="00347255">
      <w:pPr>
        <w:ind w:firstLine="567"/>
        <w:jc w:val="both"/>
        <w:rPr>
          <w:bCs/>
          <w:sz w:val="20"/>
          <w:szCs w:val="20"/>
        </w:rPr>
      </w:pPr>
      <w:r w:rsidRPr="00446B69">
        <w:rPr>
          <w:bCs/>
          <w:sz w:val="20"/>
          <w:szCs w:val="20"/>
        </w:rPr>
        <w:t xml:space="preserve">Общая сумма начисленных штрафов за ненадлежащее исполнение </w:t>
      </w:r>
      <w:r>
        <w:rPr>
          <w:bCs/>
          <w:sz w:val="20"/>
          <w:szCs w:val="20"/>
        </w:rPr>
        <w:t xml:space="preserve">Государственным  </w:t>
      </w:r>
      <w:r w:rsidRPr="00446B69">
        <w:rPr>
          <w:bCs/>
          <w:sz w:val="20"/>
          <w:szCs w:val="20"/>
        </w:rPr>
        <w:t>заказчиком обязательств, предусмотренных контрактом, не может превышать цену контракта.</w:t>
      </w:r>
    </w:p>
    <w:p w:rsidR="00347255" w:rsidRPr="00446B69" w:rsidRDefault="00347255" w:rsidP="00347255">
      <w:pPr>
        <w:ind w:firstLine="567"/>
        <w:jc w:val="both"/>
        <w:rPr>
          <w:b/>
          <w:bCs/>
          <w:sz w:val="20"/>
          <w:szCs w:val="20"/>
        </w:rPr>
      </w:pPr>
      <w:r>
        <w:rPr>
          <w:sz w:val="20"/>
          <w:szCs w:val="20"/>
        </w:rPr>
        <w:t>7</w:t>
      </w:r>
      <w:r w:rsidRPr="006721F0">
        <w:rPr>
          <w:sz w:val="20"/>
          <w:szCs w:val="20"/>
        </w:rPr>
        <w:t>.</w:t>
      </w:r>
      <w:r>
        <w:rPr>
          <w:sz w:val="20"/>
          <w:szCs w:val="20"/>
        </w:rPr>
        <w:t>4</w:t>
      </w:r>
      <w:r w:rsidRPr="006721F0">
        <w:rPr>
          <w:sz w:val="20"/>
          <w:szCs w:val="20"/>
        </w:rPr>
        <w:t>.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347255" w:rsidRPr="006721F0" w:rsidRDefault="00347255" w:rsidP="00347255">
      <w:pPr>
        <w:ind w:firstLine="567"/>
        <w:jc w:val="both"/>
        <w:rPr>
          <w:sz w:val="20"/>
          <w:szCs w:val="20"/>
        </w:rPr>
      </w:pPr>
      <w:r>
        <w:rPr>
          <w:sz w:val="20"/>
          <w:szCs w:val="20"/>
        </w:rPr>
        <w:t>7</w:t>
      </w:r>
      <w:r w:rsidRPr="006721F0">
        <w:rPr>
          <w:sz w:val="20"/>
          <w:szCs w:val="20"/>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47255" w:rsidRPr="006721F0" w:rsidRDefault="00347255" w:rsidP="00347255">
      <w:pPr>
        <w:ind w:firstLine="567"/>
        <w:jc w:val="both"/>
        <w:rPr>
          <w:sz w:val="20"/>
          <w:szCs w:val="20"/>
        </w:rPr>
      </w:pPr>
      <w:r>
        <w:rPr>
          <w:sz w:val="20"/>
          <w:szCs w:val="20"/>
        </w:rPr>
        <w:t>7</w:t>
      </w:r>
      <w:r w:rsidRPr="006721F0">
        <w:rPr>
          <w:sz w:val="20"/>
          <w:szCs w:val="20"/>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p>
    <w:p w:rsidR="00347255" w:rsidRPr="006721F0" w:rsidRDefault="00347255" w:rsidP="00347255">
      <w:pPr>
        <w:ind w:firstLine="567"/>
        <w:jc w:val="both"/>
        <w:rPr>
          <w:b/>
          <w:sz w:val="20"/>
          <w:szCs w:val="20"/>
        </w:rPr>
      </w:pPr>
      <w:r w:rsidRPr="006721F0">
        <w:rPr>
          <w:sz w:val="20"/>
          <w:szCs w:val="20"/>
        </w:rPr>
        <w:t xml:space="preserve">10 % цены Контракта, указанной в пункте </w:t>
      </w:r>
      <w:r>
        <w:rPr>
          <w:sz w:val="20"/>
          <w:szCs w:val="20"/>
        </w:rPr>
        <w:t>2</w:t>
      </w:r>
      <w:r w:rsidRPr="006721F0">
        <w:rPr>
          <w:sz w:val="20"/>
          <w:szCs w:val="20"/>
        </w:rPr>
        <w:t xml:space="preserve">.1 Контракта </w:t>
      </w:r>
      <w:r w:rsidR="00120D8E">
        <w:rPr>
          <w:b/>
          <w:sz w:val="20"/>
          <w:szCs w:val="20"/>
        </w:rPr>
        <w:t>____</w:t>
      </w:r>
      <w:r w:rsidRPr="006721F0">
        <w:rPr>
          <w:b/>
          <w:sz w:val="20"/>
          <w:szCs w:val="20"/>
        </w:rPr>
        <w:t xml:space="preserve"> рублей </w:t>
      </w:r>
      <w:r w:rsidR="00120D8E">
        <w:rPr>
          <w:b/>
          <w:sz w:val="20"/>
          <w:szCs w:val="20"/>
        </w:rPr>
        <w:t>___</w:t>
      </w:r>
      <w:r w:rsidRPr="006721F0">
        <w:rPr>
          <w:b/>
          <w:sz w:val="20"/>
          <w:szCs w:val="20"/>
        </w:rPr>
        <w:t xml:space="preserve"> копеек.</w:t>
      </w:r>
    </w:p>
    <w:p w:rsidR="00347255" w:rsidRPr="006721F0" w:rsidRDefault="00347255" w:rsidP="00347255">
      <w:pPr>
        <w:ind w:firstLine="567"/>
        <w:jc w:val="both"/>
        <w:rPr>
          <w:b/>
          <w:sz w:val="20"/>
          <w:szCs w:val="20"/>
        </w:rPr>
      </w:pPr>
      <w:r>
        <w:rPr>
          <w:sz w:val="20"/>
          <w:szCs w:val="20"/>
        </w:rPr>
        <w:t>7</w:t>
      </w:r>
      <w:r w:rsidRPr="006721F0">
        <w:rPr>
          <w:sz w:val="20"/>
          <w:szCs w:val="20"/>
        </w:rPr>
        <w:t xml:space="preserve">.7. За каждый факт неисполнения или ненадлежащего исполнения Исполнителем обязательства, которое не имеет стоимостного выражения, размер штрафа составляет: </w:t>
      </w:r>
      <w:r w:rsidRPr="006721F0">
        <w:rPr>
          <w:b/>
          <w:sz w:val="20"/>
          <w:szCs w:val="20"/>
        </w:rPr>
        <w:t>1000 рублей 00 копеек.</w:t>
      </w:r>
    </w:p>
    <w:p w:rsidR="00347255" w:rsidRDefault="00347255" w:rsidP="00347255">
      <w:pPr>
        <w:ind w:firstLine="567"/>
        <w:jc w:val="both"/>
        <w:rPr>
          <w:bCs/>
          <w:sz w:val="20"/>
          <w:szCs w:val="20"/>
        </w:rPr>
      </w:pPr>
      <w:r>
        <w:rPr>
          <w:sz w:val="20"/>
          <w:szCs w:val="20"/>
        </w:rPr>
        <w:t>7</w:t>
      </w:r>
      <w:r w:rsidRPr="006721F0">
        <w:rPr>
          <w:sz w:val="20"/>
          <w:szCs w:val="20"/>
        </w:rPr>
        <w:t xml:space="preserve">.8. </w:t>
      </w:r>
      <w:r w:rsidRPr="00446B69">
        <w:rPr>
          <w:bCs/>
          <w:sz w:val="20"/>
          <w:szCs w:val="20"/>
        </w:rPr>
        <w:t>Общая сумма начисленных штрафов за неисполне</w:t>
      </w:r>
      <w:r>
        <w:rPr>
          <w:bCs/>
          <w:sz w:val="20"/>
          <w:szCs w:val="20"/>
        </w:rPr>
        <w:t>ние или ненадлежащее исполнение,</w:t>
      </w:r>
      <w:r w:rsidRPr="00446B69">
        <w:rPr>
          <w:bCs/>
          <w:sz w:val="20"/>
          <w:szCs w:val="20"/>
        </w:rPr>
        <w:t xml:space="preserve"> исполнителем обязательств, предусмотренных контрактом, не может превышать цену контракта.</w:t>
      </w:r>
    </w:p>
    <w:p w:rsidR="00347255" w:rsidRPr="006721F0" w:rsidRDefault="00347255" w:rsidP="00347255">
      <w:pPr>
        <w:ind w:firstLine="567"/>
        <w:jc w:val="both"/>
        <w:rPr>
          <w:sz w:val="20"/>
          <w:szCs w:val="20"/>
        </w:rPr>
      </w:pPr>
      <w:r>
        <w:rPr>
          <w:sz w:val="20"/>
          <w:szCs w:val="20"/>
        </w:rPr>
        <w:t>7</w:t>
      </w:r>
      <w:r w:rsidRPr="006721F0">
        <w:rPr>
          <w:sz w:val="20"/>
          <w:szCs w:val="20"/>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47255" w:rsidRPr="006721F0" w:rsidRDefault="00347255" w:rsidP="00347255">
      <w:pPr>
        <w:ind w:firstLine="567"/>
        <w:jc w:val="both"/>
        <w:rPr>
          <w:sz w:val="20"/>
          <w:szCs w:val="20"/>
        </w:rPr>
      </w:pPr>
      <w:r>
        <w:rPr>
          <w:sz w:val="20"/>
          <w:szCs w:val="20"/>
        </w:rPr>
        <w:t>7</w:t>
      </w:r>
      <w:r w:rsidRPr="006721F0">
        <w:rPr>
          <w:sz w:val="20"/>
          <w:szCs w:val="20"/>
        </w:rPr>
        <w:t>.10. Уплата неустойки (штрафа, пени) не освобождает Стороны от исполнения обязательств по Контракту.</w:t>
      </w:r>
    </w:p>
    <w:p w:rsidR="00347255" w:rsidRPr="006721F0" w:rsidRDefault="00347255" w:rsidP="00347255">
      <w:pPr>
        <w:ind w:firstLine="567"/>
        <w:jc w:val="both"/>
        <w:rPr>
          <w:sz w:val="20"/>
          <w:szCs w:val="20"/>
        </w:rPr>
      </w:pPr>
      <w:r>
        <w:rPr>
          <w:sz w:val="20"/>
          <w:szCs w:val="20"/>
        </w:rPr>
        <w:t>7</w:t>
      </w:r>
      <w:r w:rsidRPr="006721F0">
        <w:rPr>
          <w:sz w:val="20"/>
          <w:szCs w:val="20"/>
        </w:rPr>
        <w:t>.11. Вред, причиненный третьим лицам по вине Исполнителя при исполнении обязательств по Контракту, возмещается за его счет.</w:t>
      </w:r>
    </w:p>
    <w:p w:rsidR="00A26393" w:rsidRPr="00A26393" w:rsidRDefault="00454E74" w:rsidP="00A26393">
      <w:pPr>
        <w:ind w:firstLine="567"/>
        <w:jc w:val="center"/>
        <w:rPr>
          <w:b/>
          <w:bCs/>
          <w:color w:val="000000"/>
          <w:sz w:val="20"/>
          <w:szCs w:val="20"/>
        </w:rPr>
      </w:pPr>
      <w:r>
        <w:rPr>
          <w:b/>
          <w:bCs/>
          <w:color w:val="000000"/>
          <w:sz w:val="20"/>
          <w:szCs w:val="20"/>
        </w:rPr>
        <w:t>8</w:t>
      </w:r>
      <w:r w:rsidR="00A26393" w:rsidRPr="00A26393">
        <w:rPr>
          <w:b/>
          <w:bCs/>
          <w:color w:val="000000"/>
          <w:sz w:val="20"/>
          <w:szCs w:val="20"/>
        </w:rPr>
        <w:t>. Экспертиза Услуги</w:t>
      </w:r>
    </w:p>
    <w:p w:rsidR="00A26393" w:rsidRPr="00A26393" w:rsidRDefault="00454E74" w:rsidP="00A26393">
      <w:pPr>
        <w:ind w:firstLine="567"/>
        <w:jc w:val="both"/>
        <w:rPr>
          <w:rFonts w:eastAsia="Calibri"/>
          <w:noProof/>
          <w:sz w:val="20"/>
          <w:szCs w:val="20"/>
        </w:rPr>
      </w:pPr>
      <w:r>
        <w:rPr>
          <w:rFonts w:eastAsia="Calibri"/>
          <w:noProof/>
          <w:sz w:val="20"/>
          <w:szCs w:val="20"/>
        </w:rPr>
        <w:t>8</w:t>
      </w:r>
      <w:r w:rsidR="00A26393" w:rsidRPr="00A26393">
        <w:rPr>
          <w:rFonts w:eastAsia="Calibri"/>
          <w:noProof/>
          <w:sz w:val="20"/>
          <w:szCs w:val="20"/>
        </w:rPr>
        <w:t xml:space="preserve">.1. Государственный заказчик своими силами (в случае необходимости с с помощью сторонних организаций) проводит экспертизу оказанных Услуг на их соответствие условиям Государственного контракта, нормативной  документации. Под качеством выполненных услуг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услуги. </w:t>
      </w:r>
    </w:p>
    <w:p w:rsidR="00A26393" w:rsidRPr="00A26393" w:rsidRDefault="00454E74" w:rsidP="00A26393">
      <w:pPr>
        <w:widowControl w:val="0"/>
        <w:tabs>
          <w:tab w:val="left" w:pos="1134"/>
        </w:tabs>
        <w:autoSpaceDE w:val="0"/>
        <w:autoSpaceDN w:val="0"/>
        <w:ind w:firstLine="567"/>
        <w:jc w:val="both"/>
        <w:rPr>
          <w:rFonts w:eastAsia="Calibri"/>
          <w:noProof/>
          <w:sz w:val="20"/>
          <w:szCs w:val="20"/>
        </w:rPr>
      </w:pPr>
      <w:r>
        <w:rPr>
          <w:rFonts w:eastAsia="Calibri"/>
          <w:noProof/>
          <w:sz w:val="20"/>
          <w:szCs w:val="20"/>
        </w:rPr>
        <w:t>8</w:t>
      </w:r>
      <w:r w:rsidR="00A26393" w:rsidRPr="00A26393">
        <w:rPr>
          <w:rFonts w:eastAsia="Calibri"/>
          <w:noProof/>
          <w:sz w:val="20"/>
          <w:szCs w:val="20"/>
        </w:rPr>
        <w:t xml:space="preserve">.2. Государственный заказчик приступает к проведению экспертизы услуги в течение 3 (трех) дней с момента получения от </w:t>
      </w:r>
      <w:r w:rsidR="00C315D2">
        <w:rPr>
          <w:rFonts w:eastAsia="Calibri"/>
          <w:noProof/>
          <w:sz w:val="20"/>
          <w:szCs w:val="20"/>
        </w:rPr>
        <w:t>и</w:t>
      </w:r>
      <w:r w:rsidR="00A26393" w:rsidRPr="00A26393">
        <w:rPr>
          <w:rFonts w:eastAsia="Calibri"/>
          <w:noProof/>
          <w:sz w:val="20"/>
          <w:szCs w:val="20"/>
        </w:rPr>
        <w:t>сполнителя письменного уведомления о готовности предоставить результат услуг для проведения экспертизы, но не позднее 1 (одного) дня до даты окончания оказания услуг.</w:t>
      </w:r>
    </w:p>
    <w:p w:rsidR="00A26393" w:rsidRPr="00A26393" w:rsidRDefault="00454E74" w:rsidP="00A26393">
      <w:pPr>
        <w:ind w:firstLine="567"/>
        <w:jc w:val="both"/>
        <w:rPr>
          <w:rFonts w:eastAsia="Calibri"/>
          <w:noProof/>
          <w:sz w:val="20"/>
          <w:szCs w:val="20"/>
        </w:rPr>
      </w:pPr>
      <w:r>
        <w:rPr>
          <w:rFonts w:eastAsia="Calibri"/>
          <w:noProof/>
          <w:sz w:val="20"/>
          <w:szCs w:val="20"/>
        </w:rPr>
        <w:t>8</w:t>
      </w:r>
      <w:r w:rsidR="00A26393" w:rsidRPr="00A26393">
        <w:rPr>
          <w:rFonts w:eastAsia="Calibri"/>
          <w:noProof/>
          <w:sz w:val="20"/>
          <w:szCs w:val="20"/>
        </w:rPr>
        <w:t xml:space="preserve">.3. Результаты экспертизы оформляются в виде заключения, которое составляется и подписывается представителями Государственного заказчика в 2 (двух) экземплярах, по одному для Государственного заказчика и </w:t>
      </w:r>
      <w:r w:rsidR="003C22AE">
        <w:rPr>
          <w:rFonts w:eastAsia="Calibri"/>
          <w:noProof/>
          <w:sz w:val="20"/>
          <w:szCs w:val="20"/>
        </w:rPr>
        <w:t xml:space="preserve"> </w:t>
      </w:r>
      <w:r w:rsidR="00C315D2">
        <w:rPr>
          <w:rFonts w:eastAsia="Calibri"/>
          <w:noProof/>
          <w:sz w:val="20"/>
          <w:szCs w:val="20"/>
        </w:rPr>
        <w:t xml:space="preserve"> и</w:t>
      </w:r>
      <w:r w:rsidR="00A26393" w:rsidRPr="00A26393">
        <w:rPr>
          <w:rFonts w:eastAsia="Calibri"/>
          <w:noProof/>
          <w:sz w:val="20"/>
          <w:szCs w:val="20"/>
        </w:rPr>
        <w:t xml:space="preserve">сполнителя. </w:t>
      </w:r>
    </w:p>
    <w:p w:rsidR="00A26393" w:rsidRPr="00A26393" w:rsidRDefault="00454E74" w:rsidP="00A26393">
      <w:pPr>
        <w:widowControl w:val="0"/>
        <w:snapToGrid w:val="0"/>
        <w:ind w:firstLine="567"/>
        <w:contextualSpacing/>
        <w:jc w:val="both"/>
        <w:rPr>
          <w:rFonts w:eastAsia="Calibri"/>
          <w:noProof/>
          <w:sz w:val="20"/>
          <w:szCs w:val="20"/>
        </w:rPr>
      </w:pPr>
      <w:r>
        <w:rPr>
          <w:rFonts w:eastAsia="Calibri"/>
          <w:noProof/>
          <w:sz w:val="20"/>
          <w:szCs w:val="20"/>
        </w:rPr>
        <w:t>8</w:t>
      </w:r>
      <w:r w:rsidR="00A26393" w:rsidRPr="00A26393">
        <w:rPr>
          <w:rFonts w:eastAsia="Calibri"/>
          <w:noProof/>
          <w:sz w:val="20"/>
          <w:szCs w:val="20"/>
        </w:rPr>
        <w:t>.4. В случае выявления по результатам экспертизы несоответствия качественного состояния Услуги условиям Государственного контракта, не препятствующего приемке Услуги, в заключении указываются предложения об устранении данных нарушений</w:t>
      </w:r>
      <w:r w:rsidR="00A26393" w:rsidRPr="00A26393">
        <w:rPr>
          <w:rFonts w:eastAsia="Calibri"/>
          <w:noProof/>
          <w:color w:val="FF0000"/>
          <w:sz w:val="20"/>
          <w:szCs w:val="20"/>
        </w:rPr>
        <w:t xml:space="preserve"> </w:t>
      </w:r>
      <w:r w:rsidR="00A26393" w:rsidRPr="00A26393">
        <w:rPr>
          <w:rFonts w:eastAsia="Calibri"/>
          <w:noProof/>
          <w:sz w:val="20"/>
          <w:szCs w:val="20"/>
        </w:rPr>
        <w:t>и срок их устранения.</w:t>
      </w:r>
    </w:p>
    <w:p w:rsidR="00A26393" w:rsidRDefault="00454E74" w:rsidP="00A26393">
      <w:pPr>
        <w:widowControl w:val="0"/>
        <w:snapToGrid w:val="0"/>
        <w:ind w:firstLine="567"/>
        <w:contextualSpacing/>
        <w:jc w:val="both"/>
        <w:rPr>
          <w:rFonts w:eastAsia="Calibri"/>
          <w:sz w:val="20"/>
          <w:szCs w:val="20"/>
        </w:rPr>
      </w:pPr>
      <w:r>
        <w:rPr>
          <w:rFonts w:eastAsia="Calibri"/>
          <w:noProof/>
          <w:sz w:val="20"/>
          <w:szCs w:val="20"/>
        </w:rPr>
        <w:t>8</w:t>
      </w:r>
      <w:r w:rsidR="00A26393" w:rsidRPr="00A26393">
        <w:rPr>
          <w:rFonts w:eastAsia="Calibri"/>
          <w:noProof/>
          <w:sz w:val="20"/>
          <w:szCs w:val="20"/>
        </w:rPr>
        <w:t xml:space="preserve">.5. </w:t>
      </w:r>
      <w:r w:rsidR="00A26393" w:rsidRPr="00A26393">
        <w:rPr>
          <w:rFonts w:eastAsia="Calibri"/>
          <w:sz w:val="20"/>
          <w:szCs w:val="20"/>
        </w:rPr>
        <w:t>При установлении по результатам экспертизы соответствия качественного состояния Услуги условиям Государственного контракта уполномоченные представители Исполнителя и Государственного заказчика незамедлительно приступают к его приему-передаче в соответствии с условиями Государственного контракта.</w:t>
      </w:r>
    </w:p>
    <w:p w:rsidR="00106D47" w:rsidRPr="00A26393" w:rsidRDefault="00106D47" w:rsidP="00A26393">
      <w:pPr>
        <w:widowControl w:val="0"/>
        <w:snapToGrid w:val="0"/>
        <w:ind w:firstLine="567"/>
        <w:contextualSpacing/>
        <w:jc w:val="both"/>
        <w:rPr>
          <w:rFonts w:eastAsia="Calibri"/>
          <w:sz w:val="20"/>
          <w:szCs w:val="20"/>
        </w:rPr>
      </w:pPr>
    </w:p>
    <w:p w:rsidR="00A26393" w:rsidRPr="00A26393" w:rsidRDefault="00454E74" w:rsidP="00A26393">
      <w:pPr>
        <w:widowControl w:val="0"/>
        <w:tabs>
          <w:tab w:val="left" w:pos="-4140"/>
          <w:tab w:val="left" w:pos="-3960"/>
          <w:tab w:val="left" w:pos="-900"/>
        </w:tabs>
        <w:ind w:right="-2"/>
        <w:jc w:val="center"/>
        <w:rPr>
          <w:bCs/>
          <w:sz w:val="20"/>
          <w:szCs w:val="20"/>
          <w:lang w:eastAsia="ru-RU"/>
        </w:rPr>
      </w:pPr>
      <w:r>
        <w:rPr>
          <w:b/>
          <w:bCs/>
          <w:sz w:val="20"/>
          <w:szCs w:val="20"/>
          <w:lang w:eastAsia="ru-RU"/>
        </w:rPr>
        <w:lastRenderedPageBreak/>
        <w:t>9</w:t>
      </w:r>
      <w:r w:rsidR="00A26393" w:rsidRPr="00A26393">
        <w:rPr>
          <w:b/>
          <w:bCs/>
          <w:sz w:val="20"/>
          <w:szCs w:val="20"/>
          <w:lang w:eastAsia="ru-RU"/>
        </w:rPr>
        <w:t xml:space="preserve">. </w:t>
      </w:r>
      <w:r w:rsidR="00A26393" w:rsidRPr="00A26393">
        <w:rPr>
          <w:b/>
          <w:sz w:val="20"/>
          <w:szCs w:val="20"/>
        </w:rPr>
        <w:t>Обстоятельства непреодолимой силы</w:t>
      </w:r>
    </w:p>
    <w:p w:rsidR="00A26393" w:rsidRPr="00A26393" w:rsidRDefault="00454E74" w:rsidP="00A26393">
      <w:pPr>
        <w:widowControl w:val="0"/>
        <w:tabs>
          <w:tab w:val="left" w:pos="-900"/>
          <w:tab w:val="left" w:pos="-180"/>
          <w:tab w:val="left" w:pos="720"/>
          <w:tab w:val="num" w:pos="1080"/>
          <w:tab w:val="left" w:pos="1440"/>
          <w:tab w:val="left" w:pos="1620"/>
          <w:tab w:val="left" w:pos="1810"/>
        </w:tabs>
        <w:ind w:right="-2"/>
        <w:jc w:val="both"/>
        <w:outlineLvl w:val="0"/>
        <w:rPr>
          <w:bCs/>
          <w:sz w:val="20"/>
          <w:szCs w:val="20"/>
          <w:lang w:eastAsia="ru-RU"/>
        </w:rPr>
      </w:pPr>
      <w:r>
        <w:rPr>
          <w:bCs/>
          <w:sz w:val="20"/>
          <w:szCs w:val="20"/>
          <w:lang w:eastAsia="ru-RU"/>
        </w:rPr>
        <w:t xml:space="preserve">             9</w:t>
      </w:r>
      <w:r w:rsidR="00A26393" w:rsidRPr="00A26393">
        <w:rPr>
          <w:bCs/>
          <w:sz w:val="20"/>
          <w:szCs w:val="20"/>
          <w:lang w:eastAsia="ru-RU"/>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rsidR="00A26393" w:rsidRPr="00A26393" w:rsidRDefault="00454E74" w:rsidP="00A26393">
      <w:pPr>
        <w:widowControl w:val="0"/>
        <w:tabs>
          <w:tab w:val="left" w:pos="-900"/>
          <w:tab w:val="left" w:pos="-180"/>
          <w:tab w:val="left" w:pos="720"/>
          <w:tab w:val="num" w:pos="1080"/>
          <w:tab w:val="left" w:pos="1440"/>
          <w:tab w:val="left" w:pos="1620"/>
          <w:tab w:val="left" w:pos="1810"/>
        </w:tabs>
        <w:ind w:right="-2"/>
        <w:jc w:val="both"/>
        <w:outlineLvl w:val="0"/>
        <w:rPr>
          <w:bCs/>
          <w:sz w:val="20"/>
          <w:szCs w:val="20"/>
          <w:lang w:eastAsia="ru-RU"/>
        </w:rPr>
      </w:pPr>
      <w:r>
        <w:rPr>
          <w:bCs/>
          <w:sz w:val="20"/>
          <w:szCs w:val="20"/>
          <w:lang w:eastAsia="ru-RU"/>
        </w:rPr>
        <w:t xml:space="preserve">             9</w:t>
      </w:r>
      <w:r w:rsidR="00A26393" w:rsidRPr="00A26393">
        <w:rPr>
          <w:bCs/>
          <w:sz w:val="20"/>
          <w:szCs w:val="20"/>
          <w:lang w:eastAsia="ru-RU"/>
        </w:rPr>
        <w:t>.2. При наступлении обстоятельств неп</w:t>
      </w:r>
      <w:r w:rsidR="009E0641">
        <w:rPr>
          <w:bCs/>
          <w:sz w:val="20"/>
          <w:szCs w:val="20"/>
          <w:lang w:eastAsia="ru-RU"/>
        </w:rPr>
        <w:t xml:space="preserve">реодолимой силы Сторона должна </w:t>
      </w:r>
      <w:r w:rsidR="00A26393" w:rsidRPr="00A26393">
        <w:rPr>
          <w:bCs/>
          <w:sz w:val="20"/>
          <w:szCs w:val="20"/>
          <w:lang w:eastAsia="ru-RU"/>
        </w:rPr>
        <w:t>в течении одного дня без промедления известить о них другую сторону в письменной форме. В извещении должны быть сообщены данные о хар</w:t>
      </w:r>
      <w:r w:rsidR="009E0641">
        <w:rPr>
          <w:bCs/>
          <w:sz w:val="20"/>
          <w:szCs w:val="20"/>
          <w:lang w:eastAsia="ru-RU"/>
        </w:rPr>
        <w:t xml:space="preserve">актере обстоятельств, а также, </w:t>
      </w:r>
      <w:r w:rsidR="00A26393" w:rsidRPr="00A26393">
        <w:rPr>
          <w:bCs/>
          <w:sz w:val="20"/>
          <w:szCs w:val="20"/>
          <w:lang w:eastAsia="ru-RU"/>
        </w:rPr>
        <w:t>по возможности, оценка их влияния на возмо</w:t>
      </w:r>
      <w:r w:rsidR="009E0641">
        <w:rPr>
          <w:bCs/>
          <w:sz w:val="20"/>
          <w:szCs w:val="20"/>
          <w:lang w:eastAsia="ru-RU"/>
        </w:rPr>
        <w:t xml:space="preserve">жность исполнения обязательств </w:t>
      </w:r>
      <w:r w:rsidR="00A26393" w:rsidRPr="00A26393">
        <w:rPr>
          <w:bCs/>
          <w:sz w:val="20"/>
          <w:szCs w:val="20"/>
          <w:lang w:eastAsia="ru-RU"/>
        </w:rPr>
        <w:t>по  настоящему Контракту и срок исполнения обязательств.</w:t>
      </w:r>
    </w:p>
    <w:p w:rsidR="00A26393" w:rsidRPr="00A26393" w:rsidRDefault="00454E74" w:rsidP="00A26393">
      <w:pPr>
        <w:widowControl w:val="0"/>
        <w:tabs>
          <w:tab w:val="left" w:pos="-900"/>
          <w:tab w:val="left" w:pos="-180"/>
          <w:tab w:val="left" w:pos="720"/>
          <w:tab w:val="num" w:pos="1080"/>
          <w:tab w:val="left" w:pos="1440"/>
          <w:tab w:val="left" w:pos="1620"/>
          <w:tab w:val="left" w:pos="1810"/>
        </w:tabs>
        <w:ind w:right="-2"/>
        <w:jc w:val="both"/>
        <w:outlineLvl w:val="0"/>
        <w:rPr>
          <w:bCs/>
          <w:sz w:val="20"/>
          <w:szCs w:val="20"/>
          <w:lang w:eastAsia="ru-RU"/>
        </w:rPr>
      </w:pPr>
      <w:r>
        <w:rPr>
          <w:bCs/>
          <w:sz w:val="20"/>
          <w:szCs w:val="20"/>
          <w:lang w:eastAsia="ru-RU"/>
        </w:rPr>
        <w:t xml:space="preserve">              9</w:t>
      </w:r>
      <w:r w:rsidR="00A26393" w:rsidRPr="00A26393">
        <w:rPr>
          <w:bCs/>
          <w:sz w:val="20"/>
          <w:szCs w:val="20"/>
          <w:lang w:eastAsia="ru-RU"/>
        </w:rPr>
        <w:t>.3. По прекращению указанных обстоятельств, Сторона должна без промедления известить другую Сторону в письменном виде. В изве</w:t>
      </w:r>
      <w:r w:rsidR="009E0641">
        <w:rPr>
          <w:bCs/>
          <w:sz w:val="20"/>
          <w:szCs w:val="20"/>
          <w:lang w:eastAsia="ru-RU"/>
        </w:rPr>
        <w:t xml:space="preserve">щении должен быть указан срок, </w:t>
      </w:r>
      <w:r w:rsidR="00A26393" w:rsidRPr="00A26393">
        <w:rPr>
          <w:bCs/>
          <w:sz w:val="20"/>
          <w:szCs w:val="20"/>
          <w:lang w:eastAsia="ru-RU"/>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26393" w:rsidRPr="00A26393" w:rsidRDefault="00454E74" w:rsidP="00A26393">
      <w:pPr>
        <w:widowControl w:val="0"/>
        <w:tabs>
          <w:tab w:val="left" w:pos="-900"/>
          <w:tab w:val="left" w:pos="-180"/>
          <w:tab w:val="left" w:pos="720"/>
          <w:tab w:val="num" w:pos="1080"/>
          <w:tab w:val="left" w:pos="1440"/>
          <w:tab w:val="left" w:pos="1620"/>
          <w:tab w:val="left" w:pos="1810"/>
        </w:tabs>
        <w:ind w:right="-2"/>
        <w:jc w:val="both"/>
        <w:outlineLvl w:val="0"/>
        <w:rPr>
          <w:bCs/>
          <w:sz w:val="20"/>
          <w:szCs w:val="20"/>
          <w:lang w:eastAsia="ru-RU"/>
        </w:rPr>
      </w:pPr>
      <w:r>
        <w:rPr>
          <w:bCs/>
          <w:sz w:val="20"/>
          <w:szCs w:val="20"/>
          <w:lang w:eastAsia="ru-RU"/>
        </w:rPr>
        <w:t xml:space="preserve">             9</w:t>
      </w:r>
      <w:r w:rsidR="00A26393" w:rsidRPr="00A26393">
        <w:rPr>
          <w:bCs/>
          <w:sz w:val="20"/>
          <w:szCs w:val="20"/>
          <w:lang w:eastAsia="ru-RU"/>
        </w:rPr>
        <w:t>.4. Сторона должна в течение разумного срока передать другой Стороне документы компетентного органа или организации о наличии форс-мажорных обстоятельств.</w:t>
      </w:r>
    </w:p>
    <w:p w:rsidR="00A26393" w:rsidRPr="00A26393" w:rsidRDefault="00454E74" w:rsidP="00A26393">
      <w:pPr>
        <w:widowControl w:val="0"/>
        <w:tabs>
          <w:tab w:val="left" w:pos="-900"/>
          <w:tab w:val="left" w:pos="-180"/>
          <w:tab w:val="left" w:pos="720"/>
          <w:tab w:val="num" w:pos="1080"/>
          <w:tab w:val="left" w:pos="1440"/>
          <w:tab w:val="left" w:pos="1620"/>
          <w:tab w:val="left" w:pos="1810"/>
        </w:tabs>
        <w:ind w:right="-2"/>
        <w:jc w:val="both"/>
        <w:outlineLvl w:val="0"/>
        <w:rPr>
          <w:bCs/>
          <w:sz w:val="20"/>
          <w:szCs w:val="20"/>
          <w:lang w:eastAsia="ru-RU"/>
        </w:rPr>
      </w:pPr>
      <w:r>
        <w:rPr>
          <w:bCs/>
          <w:sz w:val="20"/>
          <w:szCs w:val="20"/>
          <w:lang w:eastAsia="ru-RU"/>
        </w:rPr>
        <w:t xml:space="preserve">              9</w:t>
      </w:r>
      <w:r w:rsidR="00A26393" w:rsidRPr="00A26393">
        <w:rPr>
          <w:bCs/>
          <w:sz w:val="20"/>
          <w:szCs w:val="20"/>
          <w:lang w:eastAsia="ru-RU"/>
        </w:rPr>
        <w:t>.5. В случае наступления форс-мажорных обстоятельств срок исполнения Сторонами обязательств по настоящему Контракту отодвигается соразмер</w:t>
      </w:r>
      <w:r w:rsidR="009E0641">
        <w:rPr>
          <w:bCs/>
          <w:sz w:val="20"/>
          <w:szCs w:val="20"/>
          <w:lang w:eastAsia="ru-RU"/>
        </w:rPr>
        <w:t xml:space="preserve">но времени, </w:t>
      </w:r>
      <w:r w:rsidR="00A26393" w:rsidRPr="00A26393">
        <w:rPr>
          <w:bCs/>
          <w:sz w:val="20"/>
          <w:szCs w:val="20"/>
          <w:lang w:eastAsia="ru-RU"/>
        </w:rPr>
        <w:t>в течение которого действовали такие обстоятельства и их последствия.</w:t>
      </w:r>
    </w:p>
    <w:p w:rsidR="00A26393" w:rsidRDefault="00454E74" w:rsidP="00A26393">
      <w:pPr>
        <w:widowControl w:val="0"/>
        <w:tabs>
          <w:tab w:val="left" w:pos="-900"/>
          <w:tab w:val="left" w:pos="-180"/>
          <w:tab w:val="left" w:pos="720"/>
          <w:tab w:val="num" w:pos="1080"/>
          <w:tab w:val="left" w:pos="1440"/>
          <w:tab w:val="left" w:pos="1620"/>
          <w:tab w:val="left" w:pos="1810"/>
        </w:tabs>
        <w:ind w:right="-2"/>
        <w:jc w:val="both"/>
        <w:outlineLvl w:val="0"/>
        <w:rPr>
          <w:bCs/>
          <w:sz w:val="20"/>
          <w:szCs w:val="20"/>
          <w:lang w:eastAsia="ru-RU"/>
        </w:rPr>
      </w:pPr>
      <w:r>
        <w:rPr>
          <w:bCs/>
          <w:sz w:val="20"/>
          <w:szCs w:val="20"/>
          <w:lang w:eastAsia="ru-RU"/>
        </w:rPr>
        <w:t xml:space="preserve">              9</w:t>
      </w:r>
      <w:r w:rsidR="00A26393" w:rsidRPr="00A26393">
        <w:rPr>
          <w:bCs/>
          <w:sz w:val="20"/>
          <w:szCs w:val="20"/>
          <w:lang w:eastAsia="ru-RU"/>
        </w:rPr>
        <w:t>.6. Если форс-мажорные обстоятельства и их последствия продолжают действовать более тридцати дней,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rsidR="00A26393" w:rsidRPr="00A26393" w:rsidRDefault="00A26393" w:rsidP="00A26393">
      <w:pPr>
        <w:widowControl w:val="0"/>
        <w:tabs>
          <w:tab w:val="left" w:pos="-900"/>
          <w:tab w:val="left" w:pos="720"/>
          <w:tab w:val="left" w:pos="900"/>
          <w:tab w:val="left" w:pos="1440"/>
          <w:tab w:val="left" w:pos="1620"/>
          <w:tab w:val="left" w:pos="1810"/>
        </w:tabs>
        <w:ind w:right="-2"/>
        <w:jc w:val="center"/>
        <w:rPr>
          <w:bCs/>
          <w:sz w:val="20"/>
          <w:szCs w:val="20"/>
          <w:lang w:eastAsia="ru-RU"/>
        </w:rPr>
      </w:pPr>
      <w:r w:rsidRPr="00A26393">
        <w:rPr>
          <w:b/>
          <w:bCs/>
          <w:sz w:val="20"/>
          <w:szCs w:val="20"/>
          <w:lang w:eastAsia="ru-RU"/>
        </w:rPr>
        <w:t>1</w:t>
      </w:r>
      <w:r w:rsidR="00454E74">
        <w:rPr>
          <w:b/>
          <w:bCs/>
          <w:sz w:val="20"/>
          <w:szCs w:val="20"/>
          <w:lang w:eastAsia="ru-RU"/>
        </w:rPr>
        <w:t>0</w:t>
      </w:r>
      <w:r w:rsidRPr="00A26393">
        <w:rPr>
          <w:b/>
          <w:bCs/>
          <w:sz w:val="20"/>
          <w:szCs w:val="20"/>
          <w:lang w:eastAsia="ru-RU"/>
        </w:rPr>
        <w:t>. Срок действия контракта</w:t>
      </w:r>
    </w:p>
    <w:p w:rsidR="00A26393" w:rsidRPr="00A26393" w:rsidRDefault="00A26393" w:rsidP="00A26393">
      <w:pPr>
        <w:widowControl w:val="0"/>
        <w:tabs>
          <w:tab w:val="left" w:pos="-2400"/>
          <w:tab w:val="left" w:pos="960"/>
        </w:tabs>
        <w:overflowPunct w:val="0"/>
        <w:autoSpaceDE w:val="0"/>
        <w:autoSpaceDN w:val="0"/>
        <w:ind w:right="-2"/>
        <w:jc w:val="both"/>
        <w:textAlignment w:val="baseline"/>
        <w:rPr>
          <w:sz w:val="20"/>
          <w:szCs w:val="20"/>
          <w:lang w:eastAsia="ru-RU"/>
        </w:rPr>
      </w:pPr>
      <w:r w:rsidRPr="00A26393">
        <w:rPr>
          <w:sz w:val="20"/>
          <w:szCs w:val="20"/>
          <w:lang w:eastAsia="ru-RU"/>
        </w:rPr>
        <w:t xml:space="preserve">              1</w:t>
      </w:r>
      <w:r w:rsidR="00454E74">
        <w:rPr>
          <w:sz w:val="20"/>
          <w:szCs w:val="20"/>
          <w:lang w:eastAsia="ru-RU"/>
        </w:rPr>
        <w:t>0</w:t>
      </w:r>
      <w:r w:rsidRPr="00A26393">
        <w:rPr>
          <w:sz w:val="20"/>
          <w:szCs w:val="20"/>
          <w:lang w:eastAsia="ru-RU"/>
        </w:rPr>
        <w:t>.1. Срок действия настоящего Контракта устанавливается с моме</w:t>
      </w:r>
      <w:r w:rsidR="00974546">
        <w:rPr>
          <w:sz w:val="20"/>
          <w:szCs w:val="20"/>
          <w:lang w:eastAsia="ru-RU"/>
        </w:rPr>
        <w:t>нта подписания до 28</w:t>
      </w:r>
      <w:r w:rsidR="00EC2BAF">
        <w:rPr>
          <w:sz w:val="20"/>
          <w:szCs w:val="20"/>
          <w:lang w:eastAsia="ru-RU"/>
        </w:rPr>
        <w:t xml:space="preserve"> декабря </w:t>
      </w:r>
      <w:r w:rsidR="00D011C0">
        <w:rPr>
          <w:sz w:val="20"/>
          <w:szCs w:val="20"/>
          <w:lang w:eastAsia="ru-RU"/>
        </w:rPr>
        <w:t>202</w:t>
      </w:r>
      <w:r w:rsidR="007B050C" w:rsidRPr="007B050C">
        <w:rPr>
          <w:sz w:val="20"/>
          <w:szCs w:val="20"/>
          <w:lang w:eastAsia="ru-RU"/>
        </w:rPr>
        <w:t>6</w:t>
      </w:r>
      <w:r w:rsidRPr="00A26393">
        <w:rPr>
          <w:sz w:val="20"/>
          <w:szCs w:val="20"/>
          <w:lang w:eastAsia="ru-RU"/>
        </w:rPr>
        <w:t xml:space="preserve"> года, а в части взаиморасчётов - до полного их завершения. </w:t>
      </w:r>
    </w:p>
    <w:p w:rsidR="00A26393" w:rsidRPr="00A26393" w:rsidRDefault="00A26393" w:rsidP="00A26393">
      <w:pPr>
        <w:widowControl w:val="0"/>
        <w:tabs>
          <w:tab w:val="left" w:pos="-2400"/>
          <w:tab w:val="left" w:pos="960"/>
        </w:tabs>
        <w:overflowPunct w:val="0"/>
        <w:autoSpaceDE w:val="0"/>
        <w:autoSpaceDN w:val="0"/>
        <w:ind w:right="-2"/>
        <w:jc w:val="center"/>
        <w:textAlignment w:val="baseline"/>
        <w:rPr>
          <w:b/>
          <w:bCs/>
          <w:sz w:val="20"/>
          <w:szCs w:val="20"/>
          <w:lang w:eastAsia="ru-RU"/>
        </w:rPr>
      </w:pPr>
      <w:r w:rsidRPr="00A26393">
        <w:rPr>
          <w:b/>
          <w:sz w:val="20"/>
          <w:szCs w:val="20"/>
          <w:lang w:eastAsia="ru-RU"/>
        </w:rPr>
        <w:t>1</w:t>
      </w:r>
      <w:r w:rsidR="00454E74">
        <w:rPr>
          <w:b/>
          <w:sz w:val="20"/>
          <w:szCs w:val="20"/>
          <w:lang w:eastAsia="ru-RU"/>
        </w:rPr>
        <w:t>1</w:t>
      </w:r>
      <w:r w:rsidRPr="00A26393">
        <w:rPr>
          <w:b/>
          <w:sz w:val="20"/>
          <w:szCs w:val="20"/>
          <w:lang w:eastAsia="ru-RU"/>
        </w:rPr>
        <w:t>. Прочие условия</w:t>
      </w:r>
    </w:p>
    <w:p w:rsidR="00A26393" w:rsidRPr="00A26393" w:rsidRDefault="00A26393" w:rsidP="00A26393">
      <w:pPr>
        <w:tabs>
          <w:tab w:val="left" w:pos="-2340"/>
          <w:tab w:val="left" w:pos="-2160"/>
          <w:tab w:val="num" w:pos="4296"/>
        </w:tabs>
        <w:ind w:right="-2"/>
        <w:jc w:val="both"/>
        <w:rPr>
          <w:b/>
          <w:sz w:val="20"/>
          <w:szCs w:val="20"/>
          <w:lang w:eastAsia="ru-RU"/>
        </w:rPr>
      </w:pPr>
      <w:r w:rsidRPr="00A26393">
        <w:rPr>
          <w:sz w:val="20"/>
          <w:szCs w:val="20"/>
          <w:lang w:eastAsia="ru-RU"/>
        </w:rPr>
        <w:t xml:space="preserve">              1</w:t>
      </w:r>
      <w:r w:rsidR="00454E74">
        <w:rPr>
          <w:sz w:val="20"/>
          <w:szCs w:val="20"/>
          <w:lang w:eastAsia="ru-RU"/>
        </w:rPr>
        <w:t>1</w:t>
      </w:r>
      <w:r w:rsidRPr="00A26393">
        <w:rPr>
          <w:sz w:val="20"/>
          <w:szCs w:val="20"/>
          <w:lang w:eastAsia="ru-RU"/>
        </w:rPr>
        <w:t>.1. Все изменения и дополнения к настоящему Контракту оформляются дополнительным соглашением, являющимся неотъемлемой частью настоящего Контракта.</w:t>
      </w:r>
    </w:p>
    <w:p w:rsidR="00A26393" w:rsidRPr="00A26393" w:rsidRDefault="00A26393" w:rsidP="00A26393">
      <w:pPr>
        <w:tabs>
          <w:tab w:val="left" w:pos="-2340"/>
          <w:tab w:val="left" w:pos="-2160"/>
          <w:tab w:val="num" w:pos="4296"/>
        </w:tabs>
        <w:ind w:right="-2"/>
        <w:jc w:val="both"/>
        <w:rPr>
          <w:sz w:val="20"/>
          <w:szCs w:val="20"/>
          <w:lang w:eastAsia="ru-RU"/>
        </w:rPr>
      </w:pPr>
      <w:r w:rsidRPr="00A26393">
        <w:rPr>
          <w:sz w:val="20"/>
          <w:szCs w:val="20"/>
          <w:lang w:eastAsia="ru-RU"/>
        </w:rPr>
        <w:t xml:space="preserve">              1</w:t>
      </w:r>
      <w:r w:rsidR="0091252C">
        <w:rPr>
          <w:sz w:val="20"/>
          <w:szCs w:val="20"/>
          <w:lang w:eastAsia="ru-RU"/>
        </w:rPr>
        <w:t>1</w:t>
      </w:r>
      <w:r w:rsidRPr="00A26393">
        <w:rPr>
          <w:sz w:val="20"/>
          <w:szCs w:val="20"/>
          <w:lang w:eastAsia="ru-RU"/>
        </w:rPr>
        <w:t>.2. Стороны обязуются незамедлительно уведомить друг друга об изменении своих адресов и банковских реквизитов.</w:t>
      </w:r>
    </w:p>
    <w:p w:rsidR="00A26393" w:rsidRDefault="00541ABC" w:rsidP="00A26393">
      <w:pPr>
        <w:pStyle w:val="31"/>
        <w:tabs>
          <w:tab w:val="left" w:pos="-1560"/>
        </w:tabs>
        <w:spacing w:after="0"/>
        <w:ind w:left="0"/>
        <w:jc w:val="both"/>
        <w:rPr>
          <w:sz w:val="20"/>
          <w:szCs w:val="20"/>
        </w:rPr>
      </w:pPr>
      <w:r>
        <w:rPr>
          <w:sz w:val="20"/>
          <w:szCs w:val="20"/>
          <w:lang w:eastAsia="ru-RU"/>
        </w:rPr>
        <w:tab/>
      </w:r>
      <w:r w:rsidR="00A26393" w:rsidRPr="00A26393">
        <w:rPr>
          <w:sz w:val="20"/>
          <w:szCs w:val="20"/>
          <w:lang w:eastAsia="ru-RU"/>
        </w:rPr>
        <w:t>1</w:t>
      </w:r>
      <w:r w:rsidR="0091252C">
        <w:rPr>
          <w:sz w:val="20"/>
          <w:szCs w:val="20"/>
          <w:lang w:eastAsia="ru-RU"/>
        </w:rPr>
        <w:t>1</w:t>
      </w:r>
      <w:r w:rsidR="00A26393" w:rsidRPr="00A26393">
        <w:rPr>
          <w:sz w:val="20"/>
          <w:szCs w:val="20"/>
          <w:lang w:eastAsia="ru-RU"/>
        </w:rPr>
        <w:t xml:space="preserve">.3. </w:t>
      </w:r>
      <w:r w:rsidR="00A26393" w:rsidRPr="00A26393">
        <w:rPr>
          <w:sz w:val="20"/>
          <w:szCs w:val="20"/>
        </w:rPr>
        <w:t>Настоящий Контракт составлен в двух подлинных экземплярах по одному для каждой из Сторон.</w:t>
      </w:r>
      <w:r w:rsidR="001153CA" w:rsidRPr="001153CA">
        <w:rPr>
          <w:sz w:val="20"/>
          <w:szCs w:val="20"/>
        </w:rPr>
        <w:t xml:space="preserve"> </w:t>
      </w:r>
      <w:r w:rsidR="001153CA" w:rsidRPr="00343D2B">
        <w:rPr>
          <w:sz w:val="20"/>
          <w:szCs w:val="20"/>
        </w:rPr>
        <w:t>В случае заключения Контракта в ЕАТ  контракт составляется в форме электронного документа, подписывается цифровой электронной подписью сторон</w:t>
      </w:r>
    </w:p>
    <w:p w:rsidR="00FA25A2" w:rsidRPr="00D30E40" w:rsidRDefault="00FA25A2" w:rsidP="00FA25A2">
      <w:pPr>
        <w:pStyle w:val="31"/>
        <w:tabs>
          <w:tab w:val="left" w:pos="-1560"/>
        </w:tabs>
        <w:spacing w:after="0"/>
        <w:ind w:left="0" w:firstLine="709"/>
        <w:jc w:val="both"/>
        <w:rPr>
          <w:sz w:val="20"/>
          <w:szCs w:val="20"/>
          <w:lang w:eastAsia="ar-SA"/>
        </w:rPr>
      </w:pPr>
      <w:r>
        <w:rPr>
          <w:sz w:val="20"/>
          <w:szCs w:val="20"/>
          <w:lang w:eastAsia="ar-SA"/>
        </w:rPr>
        <w:t>11</w:t>
      </w:r>
      <w:r w:rsidRPr="00D30E40">
        <w:rPr>
          <w:sz w:val="20"/>
          <w:szCs w:val="20"/>
          <w:lang w:eastAsia="ar-SA"/>
        </w:rPr>
        <w:t>.</w:t>
      </w:r>
      <w:r>
        <w:rPr>
          <w:sz w:val="20"/>
          <w:szCs w:val="20"/>
          <w:lang w:eastAsia="ar-SA"/>
        </w:rPr>
        <w:t>4</w:t>
      </w:r>
      <w:r w:rsidRPr="00D30E40">
        <w:rPr>
          <w:sz w:val="20"/>
          <w:szCs w:val="20"/>
          <w:lang w:eastAsia="ar-SA"/>
        </w:rPr>
        <w:t>. Во всем остальном, что не предусмотрено в Государственном контракте, Стороны руководствуются действующим законодательством Российской Федерации.</w:t>
      </w:r>
    </w:p>
    <w:p w:rsidR="00FA25A2" w:rsidRDefault="00FA25A2" w:rsidP="00FA25A2">
      <w:pPr>
        <w:pStyle w:val="3"/>
        <w:tabs>
          <w:tab w:val="left" w:pos="-1560"/>
        </w:tabs>
        <w:spacing w:after="0"/>
        <w:ind w:left="0" w:firstLine="709"/>
        <w:jc w:val="both"/>
        <w:rPr>
          <w:sz w:val="20"/>
          <w:szCs w:val="20"/>
        </w:rPr>
      </w:pPr>
      <w:r w:rsidRPr="00D30E40">
        <w:rPr>
          <w:sz w:val="20"/>
          <w:szCs w:val="20"/>
        </w:rPr>
        <w:t xml:space="preserve">Приложение № 1 - </w:t>
      </w:r>
      <w:r>
        <w:rPr>
          <w:color w:val="000000"/>
          <w:sz w:val="20"/>
          <w:szCs w:val="20"/>
        </w:rPr>
        <w:t>Спецификация</w:t>
      </w:r>
      <w:r w:rsidRPr="00D30E40">
        <w:rPr>
          <w:sz w:val="20"/>
          <w:szCs w:val="20"/>
        </w:rPr>
        <w:t>.</w:t>
      </w:r>
    </w:p>
    <w:p w:rsidR="00A26393" w:rsidRPr="00A26393" w:rsidRDefault="00A26393" w:rsidP="00A26393">
      <w:pPr>
        <w:jc w:val="center"/>
        <w:rPr>
          <w:b/>
          <w:color w:val="000000"/>
          <w:sz w:val="20"/>
          <w:szCs w:val="20"/>
        </w:rPr>
      </w:pPr>
      <w:r w:rsidRPr="00A26393">
        <w:rPr>
          <w:b/>
          <w:color w:val="000000"/>
          <w:sz w:val="20"/>
          <w:szCs w:val="20"/>
        </w:rPr>
        <w:t>1</w:t>
      </w:r>
      <w:r w:rsidR="0091252C">
        <w:rPr>
          <w:b/>
          <w:color w:val="000000"/>
          <w:sz w:val="20"/>
          <w:szCs w:val="20"/>
        </w:rPr>
        <w:t>2</w:t>
      </w:r>
      <w:r w:rsidRPr="00A26393">
        <w:rPr>
          <w:b/>
          <w:color w:val="000000"/>
          <w:sz w:val="20"/>
          <w:szCs w:val="20"/>
        </w:rPr>
        <w:t>. Юридические адреса, банковские</w:t>
      </w:r>
    </w:p>
    <w:p w:rsidR="00A26393" w:rsidRPr="00A26393" w:rsidRDefault="00A26393" w:rsidP="00A26393">
      <w:pPr>
        <w:jc w:val="center"/>
        <w:rPr>
          <w:b/>
          <w:color w:val="000000"/>
          <w:sz w:val="20"/>
          <w:szCs w:val="20"/>
        </w:rPr>
      </w:pPr>
      <w:r w:rsidRPr="00A26393">
        <w:rPr>
          <w:b/>
          <w:color w:val="000000"/>
          <w:sz w:val="20"/>
          <w:szCs w:val="20"/>
        </w:rPr>
        <w:t>реквизиты Сторон на момент заключения Государственного контракта</w:t>
      </w:r>
    </w:p>
    <w:p w:rsidR="00A26393" w:rsidRPr="00A26393" w:rsidRDefault="00A26393" w:rsidP="00A26393">
      <w:pPr>
        <w:jc w:val="center"/>
        <w:rPr>
          <w:b/>
          <w:color w:val="000000"/>
          <w:sz w:val="20"/>
          <w:szCs w:val="20"/>
        </w:rPr>
      </w:pPr>
    </w:p>
    <w:tbl>
      <w:tblPr>
        <w:tblW w:w="9475" w:type="dxa"/>
        <w:tblInd w:w="272" w:type="dxa"/>
        <w:tblLook w:val="01E0"/>
      </w:tblPr>
      <w:tblGrid>
        <w:gridCol w:w="4656"/>
        <w:gridCol w:w="295"/>
        <w:gridCol w:w="4524"/>
      </w:tblGrid>
      <w:tr w:rsidR="00A26393" w:rsidRPr="00A26393" w:rsidTr="00FF25F5">
        <w:tc>
          <w:tcPr>
            <w:tcW w:w="4656" w:type="dxa"/>
            <w:vAlign w:val="center"/>
            <w:hideMark/>
          </w:tcPr>
          <w:p w:rsidR="00A26393" w:rsidRPr="00A26393" w:rsidRDefault="00A26393" w:rsidP="00267A5B">
            <w:pPr>
              <w:jc w:val="center"/>
              <w:rPr>
                <w:b/>
                <w:bCs/>
                <w:color w:val="000000"/>
                <w:sz w:val="20"/>
                <w:szCs w:val="20"/>
              </w:rPr>
            </w:pPr>
            <w:r w:rsidRPr="00A26393">
              <w:rPr>
                <w:b/>
                <w:bCs/>
                <w:color w:val="000000"/>
                <w:sz w:val="20"/>
                <w:szCs w:val="20"/>
              </w:rPr>
              <w:t>Государственный заказчик</w:t>
            </w:r>
          </w:p>
        </w:tc>
        <w:tc>
          <w:tcPr>
            <w:tcW w:w="295" w:type="dxa"/>
            <w:vAlign w:val="center"/>
          </w:tcPr>
          <w:p w:rsidR="00A26393" w:rsidRPr="00A26393" w:rsidRDefault="00A26393" w:rsidP="00FF25F5">
            <w:pPr>
              <w:jc w:val="both"/>
              <w:rPr>
                <w:b/>
                <w:bCs/>
                <w:color w:val="000000"/>
                <w:sz w:val="20"/>
                <w:szCs w:val="20"/>
              </w:rPr>
            </w:pPr>
          </w:p>
        </w:tc>
        <w:tc>
          <w:tcPr>
            <w:tcW w:w="4524" w:type="dxa"/>
            <w:vAlign w:val="center"/>
            <w:hideMark/>
          </w:tcPr>
          <w:p w:rsidR="00A26393" w:rsidRPr="00FA005D" w:rsidRDefault="003A0795" w:rsidP="00267A5B">
            <w:pPr>
              <w:jc w:val="center"/>
              <w:rPr>
                <w:b/>
                <w:bCs/>
                <w:color w:val="000000"/>
                <w:sz w:val="20"/>
                <w:szCs w:val="20"/>
              </w:rPr>
            </w:pPr>
            <w:r>
              <w:rPr>
                <w:b/>
                <w:bCs/>
                <w:color w:val="000000"/>
                <w:sz w:val="20"/>
                <w:szCs w:val="20"/>
              </w:rPr>
              <w:t>И</w:t>
            </w:r>
            <w:r w:rsidR="00A26393" w:rsidRPr="00FA005D">
              <w:rPr>
                <w:b/>
                <w:bCs/>
                <w:color w:val="000000"/>
                <w:sz w:val="20"/>
                <w:szCs w:val="20"/>
              </w:rPr>
              <w:t>сполнитель</w:t>
            </w:r>
          </w:p>
        </w:tc>
      </w:tr>
      <w:tr w:rsidR="003B57B9" w:rsidRPr="00A26393" w:rsidTr="00FF25F5">
        <w:tc>
          <w:tcPr>
            <w:tcW w:w="4656" w:type="dxa"/>
            <w:tcBorders>
              <w:top w:val="single" w:sz="4" w:space="0" w:color="auto"/>
              <w:left w:val="nil"/>
              <w:bottom w:val="single" w:sz="4" w:space="0" w:color="auto"/>
              <w:right w:val="nil"/>
            </w:tcBorders>
            <w:tcMar>
              <w:top w:w="0" w:type="dxa"/>
              <w:left w:w="57" w:type="dxa"/>
              <w:bottom w:w="0" w:type="dxa"/>
              <w:right w:w="57" w:type="dxa"/>
            </w:tcMar>
            <w:vAlign w:val="center"/>
            <w:hideMark/>
          </w:tcPr>
          <w:p w:rsidR="003B57B9" w:rsidRDefault="003B57B9" w:rsidP="00267A5B">
            <w:pPr>
              <w:jc w:val="center"/>
              <w:rPr>
                <w:b/>
                <w:bCs/>
                <w:color w:val="000000"/>
                <w:sz w:val="20"/>
                <w:szCs w:val="20"/>
              </w:rPr>
            </w:pPr>
            <w:r w:rsidRPr="00A26393">
              <w:rPr>
                <w:b/>
                <w:bCs/>
                <w:color w:val="000000"/>
                <w:sz w:val="20"/>
                <w:szCs w:val="20"/>
              </w:rPr>
              <w:t>ФКЛПУ МБ-10 УФСИН России</w:t>
            </w:r>
          </w:p>
          <w:p w:rsidR="003B57B9" w:rsidRPr="00A26393" w:rsidRDefault="003B57B9" w:rsidP="00267A5B">
            <w:pPr>
              <w:jc w:val="center"/>
              <w:rPr>
                <w:b/>
                <w:bCs/>
                <w:color w:val="000000"/>
                <w:sz w:val="20"/>
                <w:szCs w:val="20"/>
              </w:rPr>
            </w:pPr>
            <w:r w:rsidRPr="00A26393">
              <w:rPr>
                <w:b/>
                <w:bCs/>
                <w:color w:val="000000"/>
                <w:sz w:val="20"/>
                <w:szCs w:val="20"/>
              </w:rPr>
              <w:t>по Вологодской области</w:t>
            </w:r>
          </w:p>
        </w:tc>
        <w:tc>
          <w:tcPr>
            <w:tcW w:w="295" w:type="dxa"/>
            <w:vAlign w:val="center"/>
          </w:tcPr>
          <w:p w:rsidR="003B57B9" w:rsidRPr="00A26393" w:rsidRDefault="003B57B9" w:rsidP="00FF25F5">
            <w:pPr>
              <w:jc w:val="both"/>
              <w:rPr>
                <w:b/>
                <w:bCs/>
                <w:color w:val="000000"/>
                <w:sz w:val="20"/>
                <w:szCs w:val="20"/>
              </w:rPr>
            </w:pPr>
          </w:p>
        </w:tc>
        <w:tc>
          <w:tcPr>
            <w:tcW w:w="4524" w:type="dxa"/>
            <w:tcBorders>
              <w:top w:val="single" w:sz="4" w:space="0" w:color="auto"/>
              <w:left w:val="nil"/>
              <w:bottom w:val="single" w:sz="4" w:space="0" w:color="auto"/>
              <w:right w:val="nil"/>
            </w:tcBorders>
            <w:vAlign w:val="center"/>
          </w:tcPr>
          <w:p w:rsidR="003B57B9" w:rsidRDefault="00120D8E" w:rsidP="00DF1DF2">
            <w:pPr>
              <w:widowControl w:val="0"/>
              <w:shd w:val="clear" w:color="auto" w:fill="FFFFFF"/>
              <w:autoSpaceDE w:val="0"/>
              <w:autoSpaceDN w:val="0"/>
              <w:adjustRightInd w:val="0"/>
              <w:jc w:val="center"/>
              <w:rPr>
                <w:b/>
                <w:bCs/>
                <w:color w:val="000000"/>
                <w:sz w:val="20"/>
                <w:szCs w:val="20"/>
              </w:rPr>
            </w:pPr>
            <w:r>
              <w:rPr>
                <w:b/>
                <w:bCs/>
                <w:color w:val="000000"/>
                <w:sz w:val="20"/>
                <w:szCs w:val="20"/>
              </w:rPr>
              <w:t xml:space="preserve"> </w:t>
            </w:r>
          </w:p>
        </w:tc>
      </w:tr>
      <w:tr w:rsidR="003B57B9" w:rsidRPr="00A26393" w:rsidTr="00FF25F5">
        <w:tc>
          <w:tcPr>
            <w:tcW w:w="4656" w:type="dxa"/>
            <w:tcBorders>
              <w:top w:val="nil"/>
              <w:left w:val="nil"/>
              <w:bottom w:val="single" w:sz="4" w:space="0" w:color="auto"/>
              <w:right w:val="nil"/>
            </w:tcBorders>
            <w:vAlign w:val="center"/>
            <w:hideMark/>
          </w:tcPr>
          <w:p w:rsidR="003B57B9" w:rsidRPr="00A26393" w:rsidRDefault="003B57B9" w:rsidP="00FF25F5">
            <w:pPr>
              <w:jc w:val="both"/>
              <w:rPr>
                <w:bCs/>
                <w:color w:val="000000"/>
                <w:sz w:val="20"/>
                <w:szCs w:val="20"/>
              </w:rPr>
            </w:pPr>
            <w:r w:rsidRPr="00A26393">
              <w:rPr>
                <w:bCs/>
                <w:color w:val="000000"/>
                <w:sz w:val="20"/>
                <w:szCs w:val="20"/>
              </w:rPr>
              <w:t xml:space="preserve">Адрес юридический: </w:t>
            </w:r>
          </w:p>
        </w:tc>
        <w:tc>
          <w:tcPr>
            <w:tcW w:w="295" w:type="dxa"/>
            <w:vAlign w:val="center"/>
          </w:tcPr>
          <w:p w:rsidR="003B57B9" w:rsidRPr="00A26393" w:rsidRDefault="003B57B9" w:rsidP="00FF25F5">
            <w:pPr>
              <w:jc w:val="both"/>
              <w:rPr>
                <w:bCs/>
                <w:color w:val="000000"/>
                <w:sz w:val="20"/>
                <w:szCs w:val="20"/>
              </w:rPr>
            </w:pPr>
          </w:p>
        </w:tc>
        <w:tc>
          <w:tcPr>
            <w:tcW w:w="4524" w:type="dxa"/>
            <w:tcBorders>
              <w:top w:val="nil"/>
              <w:left w:val="nil"/>
              <w:bottom w:val="single" w:sz="4" w:space="0" w:color="auto"/>
              <w:right w:val="nil"/>
            </w:tcBorders>
            <w:vAlign w:val="center"/>
            <w:hideMark/>
          </w:tcPr>
          <w:p w:rsidR="003B57B9" w:rsidRDefault="003B57B9" w:rsidP="00DF1DF2">
            <w:pPr>
              <w:jc w:val="both"/>
              <w:rPr>
                <w:bCs/>
                <w:color w:val="000000"/>
                <w:sz w:val="20"/>
                <w:szCs w:val="20"/>
              </w:rPr>
            </w:pPr>
            <w:r>
              <w:rPr>
                <w:bCs/>
                <w:color w:val="000000"/>
                <w:sz w:val="20"/>
                <w:szCs w:val="20"/>
              </w:rPr>
              <w:t xml:space="preserve">Адрес юридический: </w:t>
            </w:r>
          </w:p>
        </w:tc>
      </w:tr>
      <w:tr w:rsidR="003B57B9" w:rsidRPr="00A26393" w:rsidTr="00FF25F5">
        <w:tc>
          <w:tcPr>
            <w:tcW w:w="4656" w:type="dxa"/>
            <w:tcBorders>
              <w:top w:val="single" w:sz="4" w:space="0" w:color="auto"/>
              <w:left w:val="nil"/>
              <w:bottom w:val="single" w:sz="4" w:space="0" w:color="auto"/>
              <w:right w:val="nil"/>
            </w:tcBorders>
            <w:vAlign w:val="center"/>
            <w:hideMark/>
          </w:tcPr>
          <w:p w:rsidR="003B57B9" w:rsidRPr="00A26393" w:rsidRDefault="003B57B9" w:rsidP="00FF25F5">
            <w:pPr>
              <w:jc w:val="both"/>
              <w:rPr>
                <w:bCs/>
                <w:color w:val="000000"/>
                <w:sz w:val="20"/>
                <w:szCs w:val="20"/>
              </w:rPr>
            </w:pPr>
            <w:r w:rsidRPr="00A26393">
              <w:rPr>
                <w:bCs/>
                <w:color w:val="000000"/>
                <w:sz w:val="20"/>
                <w:szCs w:val="20"/>
              </w:rPr>
              <w:t>160012, г. Вологда, Советский пр, д. 73</w:t>
            </w:r>
          </w:p>
        </w:tc>
        <w:tc>
          <w:tcPr>
            <w:tcW w:w="295" w:type="dxa"/>
            <w:vAlign w:val="center"/>
          </w:tcPr>
          <w:p w:rsidR="003B57B9" w:rsidRPr="00A26393" w:rsidRDefault="003B57B9" w:rsidP="00FF25F5">
            <w:pPr>
              <w:jc w:val="both"/>
              <w:rPr>
                <w:bCs/>
                <w:color w:val="000000"/>
                <w:sz w:val="20"/>
                <w:szCs w:val="20"/>
              </w:rPr>
            </w:pPr>
          </w:p>
        </w:tc>
        <w:tc>
          <w:tcPr>
            <w:tcW w:w="4524" w:type="dxa"/>
            <w:tcBorders>
              <w:top w:val="single" w:sz="4" w:space="0" w:color="auto"/>
              <w:left w:val="nil"/>
              <w:bottom w:val="single" w:sz="4" w:space="0" w:color="auto"/>
              <w:right w:val="nil"/>
            </w:tcBorders>
          </w:tcPr>
          <w:p w:rsidR="003B57B9" w:rsidRDefault="00120D8E" w:rsidP="00DF1DF2">
            <w:pPr>
              <w:rPr>
                <w:sz w:val="20"/>
                <w:szCs w:val="20"/>
              </w:rPr>
            </w:pPr>
            <w:r>
              <w:rPr>
                <w:bCs/>
                <w:color w:val="000000"/>
                <w:sz w:val="20"/>
                <w:szCs w:val="20"/>
              </w:rPr>
              <w:t xml:space="preserve"> </w:t>
            </w:r>
          </w:p>
        </w:tc>
      </w:tr>
      <w:tr w:rsidR="003B57B9" w:rsidRPr="00A26393" w:rsidTr="00FF25F5">
        <w:tc>
          <w:tcPr>
            <w:tcW w:w="4656" w:type="dxa"/>
            <w:tcBorders>
              <w:top w:val="single" w:sz="4" w:space="0" w:color="auto"/>
              <w:left w:val="nil"/>
              <w:bottom w:val="single" w:sz="4" w:space="0" w:color="auto"/>
              <w:right w:val="nil"/>
            </w:tcBorders>
            <w:vAlign w:val="center"/>
            <w:hideMark/>
          </w:tcPr>
          <w:p w:rsidR="003B57B9" w:rsidRPr="00A26393" w:rsidRDefault="003B57B9" w:rsidP="00FF25F5">
            <w:pPr>
              <w:jc w:val="both"/>
              <w:rPr>
                <w:bCs/>
                <w:color w:val="000000"/>
                <w:sz w:val="20"/>
                <w:szCs w:val="20"/>
              </w:rPr>
            </w:pPr>
            <w:r w:rsidRPr="00A26393">
              <w:rPr>
                <w:bCs/>
                <w:color w:val="000000"/>
                <w:sz w:val="20"/>
                <w:szCs w:val="20"/>
              </w:rPr>
              <w:t>Тел./факс: (8172) 72-47-22</w:t>
            </w:r>
          </w:p>
        </w:tc>
        <w:tc>
          <w:tcPr>
            <w:tcW w:w="295" w:type="dxa"/>
            <w:vAlign w:val="center"/>
          </w:tcPr>
          <w:p w:rsidR="003B57B9" w:rsidRPr="00A26393" w:rsidRDefault="003B57B9" w:rsidP="00FF25F5">
            <w:pPr>
              <w:jc w:val="both"/>
              <w:rPr>
                <w:bCs/>
                <w:color w:val="000000"/>
                <w:sz w:val="20"/>
                <w:szCs w:val="20"/>
              </w:rPr>
            </w:pPr>
          </w:p>
        </w:tc>
        <w:tc>
          <w:tcPr>
            <w:tcW w:w="4524" w:type="dxa"/>
            <w:tcBorders>
              <w:top w:val="single" w:sz="4" w:space="0" w:color="auto"/>
              <w:left w:val="nil"/>
              <w:bottom w:val="single" w:sz="4" w:space="0" w:color="auto"/>
              <w:right w:val="nil"/>
            </w:tcBorders>
          </w:tcPr>
          <w:p w:rsidR="003B57B9" w:rsidRDefault="003B57B9" w:rsidP="00120D8E">
            <w:pPr>
              <w:rPr>
                <w:sz w:val="20"/>
                <w:szCs w:val="20"/>
              </w:rPr>
            </w:pPr>
            <w:r>
              <w:rPr>
                <w:sz w:val="20"/>
                <w:szCs w:val="20"/>
              </w:rPr>
              <w:t xml:space="preserve">тел. </w:t>
            </w:r>
            <w:r w:rsidR="00120D8E">
              <w:rPr>
                <w:sz w:val="20"/>
                <w:szCs w:val="20"/>
              </w:rPr>
              <w:t xml:space="preserve"> </w:t>
            </w:r>
            <w:r>
              <w:rPr>
                <w:sz w:val="20"/>
                <w:szCs w:val="20"/>
              </w:rPr>
              <w:t xml:space="preserve"> </w:t>
            </w:r>
          </w:p>
        </w:tc>
      </w:tr>
      <w:tr w:rsidR="003B57B9" w:rsidRPr="00A26393" w:rsidTr="00FF25F5">
        <w:tc>
          <w:tcPr>
            <w:tcW w:w="4656" w:type="dxa"/>
            <w:tcBorders>
              <w:top w:val="single" w:sz="4" w:space="0" w:color="auto"/>
              <w:left w:val="nil"/>
              <w:bottom w:val="single" w:sz="4" w:space="0" w:color="auto"/>
              <w:right w:val="nil"/>
            </w:tcBorders>
            <w:vAlign w:val="center"/>
            <w:hideMark/>
          </w:tcPr>
          <w:p w:rsidR="003B57B9" w:rsidRDefault="003B57B9" w:rsidP="00EC2BAF">
            <w:pPr>
              <w:jc w:val="both"/>
              <w:rPr>
                <w:sz w:val="20"/>
                <w:szCs w:val="20"/>
              </w:rPr>
            </w:pPr>
            <w:r>
              <w:rPr>
                <w:sz w:val="20"/>
                <w:szCs w:val="20"/>
              </w:rPr>
              <w:t>Банковские реквизиты:</w:t>
            </w:r>
          </w:p>
          <w:p w:rsidR="005E0D34" w:rsidRDefault="003B57B9" w:rsidP="005E0D34">
            <w:pPr>
              <w:rPr>
                <w:bCs/>
                <w:sz w:val="20"/>
                <w:szCs w:val="20"/>
                <w:lang w:eastAsia="ru-RU"/>
              </w:rPr>
            </w:pPr>
            <w:r w:rsidRPr="001838A4">
              <w:rPr>
                <w:bCs/>
                <w:sz w:val="20"/>
                <w:szCs w:val="20"/>
                <w:lang w:eastAsia="ru-RU"/>
              </w:rPr>
              <w:t xml:space="preserve">УФК по Нижегородской области. г. Нижний Новгород (ФКЛПУ МБ-10 УФСИН России </w:t>
            </w:r>
          </w:p>
          <w:p w:rsidR="003B57B9" w:rsidRPr="00EC2BAF" w:rsidRDefault="003B57B9" w:rsidP="00FF25F5">
            <w:pPr>
              <w:jc w:val="both"/>
              <w:rPr>
                <w:bCs/>
                <w:sz w:val="20"/>
                <w:szCs w:val="20"/>
              </w:rPr>
            </w:pPr>
            <w:r w:rsidRPr="001838A4">
              <w:rPr>
                <w:bCs/>
                <w:sz w:val="20"/>
                <w:szCs w:val="20"/>
                <w:lang w:eastAsia="ru-RU"/>
              </w:rPr>
              <w:t>по Вологодской области, л/с 03301440980)</w:t>
            </w:r>
          </w:p>
        </w:tc>
        <w:tc>
          <w:tcPr>
            <w:tcW w:w="295" w:type="dxa"/>
            <w:vAlign w:val="center"/>
          </w:tcPr>
          <w:p w:rsidR="003B57B9" w:rsidRPr="00A26393" w:rsidRDefault="003B57B9" w:rsidP="00FF25F5">
            <w:pPr>
              <w:jc w:val="both"/>
              <w:rPr>
                <w:bCs/>
                <w:color w:val="000000"/>
                <w:sz w:val="20"/>
                <w:szCs w:val="20"/>
              </w:rPr>
            </w:pPr>
          </w:p>
        </w:tc>
        <w:tc>
          <w:tcPr>
            <w:tcW w:w="4524" w:type="dxa"/>
            <w:tcBorders>
              <w:top w:val="single" w:sz="4" w:space="0" w:color="auto"/>
              <w:left w:val="nil"/>
              <w:bottom w:val="single" w:sz="4" w:space="0" w:color="auto"/>
              <w:right w:val="nil"/>
            </w:tcBorders>
            <w:vAlign w:val="center"/>
            <w:hideMark/>
          </w:tcPr>
          <w:p w:rsidR="003B57B9" w:rsidRDefault="003B57B9" w:rsidP="00DF1DF2">
            <w:pPr>
              <w:widowControl w:val="0"/>
              <w:shd w:val="clear" w:color="auto" w:fill="FFFFFF"/>
              <w:autoSpaceDE w:val="0"/>
              <w:autoSpaceDN w:val="0"/>
              <w:adjustRightInd w:val="0"/>
              <w:rPr>
                <w:rFonts w:eastAsia="MT Extra"/>
                <w:spacing w:val="-1"/>
                <w:sz w:val="20"/>
                <w:szCs w:val="20"/>
              </w:rPr>
            </w:pPr>
            <w:r>
              <w:rPr>
                <w:bCs/>
                <w:color w:val="000000"/>
                <w:sz w:val="20"/>
                <w:szCs w:val="20"/>
              </w:rPr>
              <w:t>Банковские реквизиты:</w:t>
            </w:r>
            <w:r>
              <w:rPr>
                <w:rFonts w:eastAsia="MT Extra"/>
                <w:spacing w:val="-1"/>
                <w:sz w:val="20"/>
                <w:szCs w:val="20"/>
              </w:rPr>
              <w:t xml:space="preserve"> </w:t>
            </w:r>
          </w:p>
          <w:p w:rsidR="003B57B9" w:rsidRDefault="003B57B9" w:rsidP="00DF1DF2">
            <w:pPr>
              <w:widowControl w:val="0"/>
              <w:shd w:val="clear" w:color="auto" w:fill="FFFFFF"/>
              <w:autoSpaceDE w:val="0"/>
              <w:autoSpaceDN w:val="0"/>
              <w:adjustRightInd w:val="0"/>
              <w:rPr>
                <w:bCs/>
                <w:color w:val="000000"/>
                <w:sz w:val="20"/>
                <w:szCs w:val="20"/>
              </w:rPr>
            </w:pPr>
            <w:r>
              <w:rPr>
                <w:bCs/>
                <w:color w:val="000000"/>
                <w:sz w:val="20"/>
                <w:szCs w:val="20"/>
              </w:rPr>
              <w:t xml:space="preserve">р/с:  </w:t>
            </w:r>
            <w:r w:rsidR="00120D8E">
              <w:rPr>
                <w:bCs/>
                <w:color w:val="000000"/>
                <w:sz w:val="20"/>
                <w:szCs w:val="20"/>
              </w:rPr>
              <w:t xml:space="preserve"> </w:t>
            </w:r>
          </w:p>
          <w:p w:rsidR="003B57B9" w:rsidRDefault="003B57B9" w:rsidP="00DF1DF2">
            <w:pPr>
              <w:widowControl w:val="0"/>
              <w:shd w:val="clear" w:color="auto" w:fill="FFFFFF"/>
              <w:autoSpaceDE w:val="0"/>
              <w:autoSpaceDN w:val="0"/>
              <w:adjustRightInd w:val="0"/>
              <w:rPr>
                <w:sz w:val="20"/>
                <w:szCs w:val="20"/>
                <w:lang w:eastAsia="ru-RU"/>
              </w:rPr>
            </w:pPr>
            <w:r>
              <w:rPr>
                <w:bCs/>
                <w:color w:val="000000"/>
                <w:sz w:val="20"/>
                <w:szCs w:val="20"/>
              </w:rPr>
              <w:t xml:space="preserve"> к/с:  </w:t>
            </w:r>
            <w:r w:rsidR="00120D8E">
              <w:rPr>
                <w:sz w:val="20"/>
                <w:szCs w:val="20"/>
                <w:lang w:eastAsia="ru-RU"/>
              </w:rPr>
              <w:t xml:space="preserve"> </w:t>
            </w:r>
          </w:p>
          <w:p w:rsidR="003B57B9" w:rsidRDefault="00120D8E" w:rsidP="00DF1DF2">
            <w:pPr>
              <w:widowControl w:val="0"/>
              <w:shd w:val="clear" w:color="auto" w:fill="FFFFFF"/>
              <w:autoSpaceDE w:val="0"/>
              <w:autoSpaceDN w:val="0"/>
              <w:adjustRightInd w:val="0"/>
              <w:rPr>
                <w:sz w:val="20"/>
                <w:szCs w:val="20"/>
                <w:lang w:eastAsia="ru-RU"/>
              </w:rPr>
            </w:pPr>
            <w:r>
              <w:rPr>
                <w:sz w:val="20"/>
                <w:szCs w:val="20"/>
                <w:lang w:eastAsia="ru-RU"/>
              </w:rPr>
              <w:t xml:space="preserve"> </w:t>
            </w:r>
            <w:r w:rsidR="003B57B9">
              <w:rPr>
                <w:sz w:val="20"/>
                <w:szCs w:val="20"/>
                <w:lang w:eastAsia="ru-RU"/>
              </w:rPr>
              <w:t xml:space="preserve"> </w:t>
            </w:r>
          </w:p>
        </w:tc>
      </w:tr>
      <w:tr w:rsidR="003B57B9" w:rsidRPr="00A26393" w:rsidTr="00FF25F5">
        <w:tc>
          <w:tcPr>
            <w:tcW w:w="4656" w:type="dxa"/>
            <w:tcBorders>
              <w:top w:val="single" w:sz="4" w:space="0" w:color="auto"/>
              <w:left w:val="nil"/>
              <w:bottom w:val="single" w:sz="4" w:space="0" w:color="auto"/>
              <w:right w:val="nil"/>
            </w:tcBorders>
            <w:vAlign w:val="center"/>
            <w:hideMark/>
          </w:tcPr>
          <w:p w:rsidR="003B57B9" w:rsidRDefault="003B57B9" w:rsidP="00F30177">
            <w:pPr>
              <w:rPr>
                <w:bCs/>
                <w:sz w:val="20"/>
                <w:szCs w:val="20"/>
                <w:lang w:eastAsia="ru-RU"/>
              </w:rPr>
            </w:pPr>
            <w:r w:rsidRPr="00E44F66">
              <w:rPr>
                <w:bCs/>
                <w:sz w:val="20"/>
                <w:szCs w:val="20"/>
                <w:lang w:eastAsia="ru-RU"/>
              </w:rPr>
              <w:t xml:space="preserve">р/с: </w:t>
            </w:r>
            <w:r w:rsidRPr="00E6769A">
              <w:rPr>
                <w:bCs/>
                <w:sz w:val="20"/>
              </w:rPr>
              <w:t>03211643000000013</w:t>
            </w:r>
            <w:r>
              <w:rPr>
                <w:bCs/>
                <w:sz w:val="20"/>
              </w:rPr>
              <w:t>208</w:t>
            </w:r>
            <w:r w:rsidRPr="00E44F66">
              <w:rPr>
                <w:bCs/>
                <w:sz w:val="20"/>
                <w:szCs w:val="20"/>
                <w:lang w:eastAsia="ru-RU"/>
              </w:rPr>
              <w:t xml:space="preserve"> ОТДЕЛЕНИЕ </w:t>
            </w:r>
            <w:r w:rsidRPr="007D052C">
              <w:rPr>
                <w:bCs/>
                <w:sz w:val="20"/>
              </w:rPr>
              <w:t>ВОЛГО-ВЯТСКОЕ ГУ БАНКА РОССИИ // УФК по Нижегородской области, г. Нижний Новгород</w:t>
            </w:r>
            <w:r w:rsidRPr="00E44F66">
              <w:rPr>
                <w:bCs/>
                <w:sz w:val="20"/>
                <w:szCs w:val="20"/>
                <w:lang w:eastAsia="ru-RU"/>
              </w:rPr>
              <w:t xml:space="preserve"> </w:t>
            </w:r>
          </w:p>
          <w:p w:rsidR="003B57B9" w:rsidRPr="00EC2BAF" w:rsidRDefault="003B57B9" w:rsidP="00F30177">
            <w:pPr>
              <w:rPr>
                <w:bCs/>
                <w:sz w:val="20"/>
                <w:szCs w:val="20"/>
                <w:lang w:eastAsia="ru-RU"/>
              </w:rPr>
            </w:pPr>
            <w:r w:rsidRPr="00E44F66">
              <w:rPr>
                <w:bCs/>
                <w:sz w:val="20"/>
                <w:szCs w:val="20"/>
                <w:lang w:eastAsia="ru-RU"/>
              </w:rPr>
              <w:t>к/с</w:t>
            </w:r>
            <w:r w:rsidRPr="00E6769A">
              <w:rPr>
                <w:bCs/>
                <w:sz w:val="20"/>
              </w:rPr>
              <w:t>: 40102810</w:t>
            </w:r>
            <w:r>
              <w:rPr>
                <w:bCs/>
                <w:sz w:val="20"/>
              </w:rPr>
              <w:t>745370000024</w:t>
            </w:r>
          </w:p>
        </w:tc>
        <w:tc>
          <w:tcPr>
            <w:tcW w:w="295" w:type="dxa"/>
            <w:vAlign w:val="center"/>
          </w:tcPr>
          <w:p w:rsidR="003B57B9" w:rsidRPr="00A26393" w:rsidRDefault="003B57B9" w:rsidP="00FF25F5">
            <w:pPr>
              <w:jc w:val="both"/>
              <w:rPr>
                <w:bCs/>
                <w:color w:val="000000"/>
                <w:sz w:val="20"/>
                <w:szCs w:val="20"/>
              </w:rPr>
            </w:pPr>
          </w:p>
        </w:tc>
        <w:tc>
          <w:tcPr>
            <w:tcW w:w="4524" w:type="dxa"/>
            <w:tcBorders>
              <w:top w:val="single" w:sz="4" w:space="0" w:color="auto"/>
              <w:left w:val="nil"/>
              <w:bottom w:val="single" w:sz="4" w:space="0" w:color="auto"/>
              <w:right w:val="nil"/>
            </w:tcBorders>
          </w:tcPr>
          <w:p w:rsidR="003B57B9" w:rsidRDefault="00120D8E" w:rsidP="00DF1DF2">
            <w:pPr>
              <w:widowControl w:val="0"/>
              <w:shd w:val="clear" w:color="auto" w:fill="FFFFFF"/>
              <w:autoSpaceDE w:val="0"/>
              <w:autoSpaceDN w:val="0"/>
              <w:adjustRightInd w:val="0"/>
              <w:rPr>
                <w:sz w:val="20"/>
                <w:szCs w:val="20"/>
              </w:rPr>
            </w:pPr>
            <w:r>
              <w:rPr>
                <w:sz w:val="20"/>
                <w:szCs w:val="20"/>
                <w:lang w:eastAsia="ru-RU"/>
              </w:rPr>
              <w:t xml:space="preserve"> </w:t>
            </w:r>
          </w:p>
          <w:p w:rsidR="003B57B9" w:rsidRDefault="003B57B9" w:rsidP="00DF1DF2">
            <w:pPr>
              <w:widowControl w:val="0"/>
              <w:shd w:val="clear" w:color="auto" w:fill="FFFFFF"/>
              <w:autoSpaceDE w:val="0"/>
              <w:autoSpaceDN w:val="0"/>
              <w:adjustRightInd w:val="0"/>
              <w:rPr>
                <w:sz w:val="20"/>
                <w:szCs w:val="20"/>
              </w:rPr>
            </w:pPr>
            <w:r>
              <w:rPr>
                <w:sz w:val="20"/>
                <w:szCs w:val="20"/>
              </w:rPr>
              <w:t xml:space="preserve">БИК:  </w:t>
            </w:r>
            <w:r w:rsidR="00120D8E">
              <w:rPr>
                <w:sz w:val="20"/>
                <w:szCs w:val="20"/>
              </w:rPr>
              <w:t xml:space="preserve"> </w:t>
            </w:r>
          </w:p>
          <w:p w:rsidR="003B57B9" w:rsidRDefault="003B57B9" w:rsidP="00DF1DF2">
            <w:pPr>
              <w:widowControl w:val="0"/>
              <w:shd w:val="clear" w:color="auto" w:fill="FFFFFF"/>
              <w:autoSpaceDE w:val="0"/>
              <w:autoSpaceDN w:val="0"/>
              <w:adjustRightInd w:val="0"/>
              <w:rPr>
                <w:color w:val="000000"/>
                <w:sz w:val="20"/>
                <w:szCs w:val="20"/>
              </w:rPr>
            </w:pPr>
            <w:r>
              <w:rPr>
                <w:color w:val="000000"/>
                <w:sz w:val="20"/>
                <w:szCs w:val="20"/>
              </w:rPr>
              <w:t xml:space="preserve">ОГРНИП: </w:t>
            </w:r>
            <w:r w:rsidR="00120D8E">
              <w:rPr>
                <w:color w:val="000000"/>
                <w:sz w:val="20"/>
                <w:szCs w:val="20"/>
              </w:rPr>
              <w:t xml:space="preserve"> </w:t>
            </w:r>
          </w:p>
          <w:p w:rsidR="003B57B9" w:rsidRDefault="003B57B9" w:rsidP="00120D8E">
            <w:pPr>
              <w:widowControl w:val="0"/>
              <w:shd w:val="clear" w:color="auto" w:fill="FFFFFF"/>
              <w:autoSpaceDE w:val="0"/>
              <w:autoSpaceDN w:val="0"/>
              <w:adjustRightInd w:val="0"/>
              <w:rPr>
                <w:sz w:val="20"/>
                <w:szCs w:val="20"/>
              </w:rPr>
            </w:pPr>
            <w:r>
              <w:rPr>
                <w:sz w:val="20"/>
                <w:szCs w:val="20"/>
              </w:rPr>
              <w:t xml:space="preserve">ОКТМО: </w:t>
            </w:r>
          </w:p>
        </w:tc>
      </w:tr>
      <w:tr w:rsidR="003B57B9" w:rsidRPr="00A26393" w:rsidTr="00FF25F5">
        <w:tc>
          <w:tcPr>
            <w:tcW w:w="4656" w:type="dxa"/>
            <w:tcBorders>
              <w:top w:val="single" w:sz="4" w:space="0" w:color="auto"/>
              <w:left w:val="nil"/>
              <w:bottom w:val="single" w:sz="4" w:space="0" w:color="auto"/>
              <w:right w:val="nil"/>
            </w:tcBorders>
            <w:vAlign w:val="center"/>
            <w:hideMark/>
          </w:tcPr>
          <w:p w:rsidR="003B57B9" w:rsidRPr="00A26393" w:rsidRDefault="003B57B9" w:rsidP="00EA30D5">
            <w:pPr>
              <w:jc w:val="both"/>
              <w:rPr>
                <w:bCs/>
                <w:color w:val="000000"/>
                <w:sz w:val="20"/>
                <w:szCs w:val="20"/>
              </w:rPr>
            </w:pPr>
            <w:r w:rsidRPr="00A26393">
              <w:rPr>
                <w:color w:val="000000"/>
                <w:sz w:val="20"/>
                <w:szCs w:val="20"/>
              </w:rPr>
              <w:t>БИК</w:t>
            </w:r>
            <w:r>
              <w:rPr>
                <w:color w:val="000000"/>
                <w:sz w:val="20"/>
                <w:szCs w:val="20"/>
              </w:rPr>
              <w:t>:</w:t>
            </w:r>
            <w:r w:rsidRPr="00A26393">
              <w:rPr>
                <w:color w:val="000000"/>
                <w:sz w:val="20"/>
                <w:szCs w:val="20"/>
              </w:rPr>
              <w:t xml:space="preserve"> </w:t>
            </w:r>
            <w:r>
              <w:rPr>
                <w:sz w:val="20"/>
              </w:rPr>
              <w:t>012202102</w:t>
            </w:r>
            <w:r w:rsidRPr="00A26393">
              <w:rPr>
                <w:color w:val="000000"/>
                <w:sz w:val="20"/>
                <w:szCs w:val="20"/>
              </w:rPr>
              <w:t>; ИНН 3525055679;</w:t>
            </w:r>
          </w:p>
        </w:tc>
        <w:tc>
          <w:tcPr>
            <w:tcW w:w="295" w:type="dxa"/>
            <w:vAlign w:val="center"/>
          </w:tcPr>
          <w:p w:rsidR="003B57B9" w:rsidRPr="00A26393" w:rsidRDefault="003B57B9" w:rsidP="00FF25F5">
            <w:pPr>
              <w:jc w:val="both"/>
              <w:rPr>
                <w:bCs/>
                <w:color w:val="000000"/>
                <w:sz w:val="20"/>
                <w:szCs w:val="20"/>
              </w:rPr>
            </w:pPr>
          </w:p>
        </w:tc>
        <w:tc>
          <w:tcPr>
            <w:tcW w:w="4524" w:type="dxa"/>
            <w:tcBorders>
              <w:top w:val="single" w:sz="4" w:space="0" w:color="auto"/>
              <w:left w:val="nil"/>
              <w:bottom w:val="single" w:sz="4" w:space="0" w:color="auto"/>
              <w:right w:val="nil"/>
            </w:tcBorders>
          </w:tcPr>
          <w:p w:rsidR="003B57B9" w:rsidRDefault="003B57B9" w:rsidP="00120D8E">
            <w:pPr>
              <w:widowControl w:val="0"/>
              <w:shd w:val="clear" w:color="auto" w:fill="FFFFFF"/>
              <w:autoSpaceDE w:val="0"/>
              <w:autoSpaceDN w:val="0"/>
              <w:adjustRightInd w:val="0"/>
              <w:rPr>
                <w:sz w:val="20"/>
                <w:szCs w:val="20"/>
              </w:rPr>
            </w:pPr>
            <w:r>
              <w:rPr>
                <w:sz w:val="20"/>
                <w:szCs w:val="20"/>
              </w:rPr>
              <w:t xml:space="preserve">ОКПО:  </w:t>
            </w:r>
            <w:r w:rsidR="00120D8E">
              <w:rPr>
                <w:sz w:val="20"/>
                <w:szCs w:val="20"/>
                <w:lang w:eastAsia="ru-RU"/>
              </w:rPr>
              <w:t xml:space="preserve"> </w:t>
            </w:r>
          </w:p>
        </w:tc>
      </w:tr>
      <w:tr w:rsidR="003B57B9" w:rsidRPr="00A26393" w:rsidTr="00FF25F5">
        <w:tc>
          <w:tcPr>
            <w:tcW w:w="4656" w:type="dxa"/>
            <w:tcBorders>
              <w:top w:val="single" w:sz="4" w:space="0" w:color="auto"/>
              <w:left w:val="nil"/>
              <w:bottom w:val="single" w:sz="4" w:space="0" w:color="auto"/>
              <w:right w:val="nil"/>
            </w:tcBorders>
            <w:vAlign w:val="center"/>
            <w:hideMark/>
          </w:tcPr>
          <w:p w:rsidR="003B57B9" w:rsidRPr="00A26393" w:rsidRDefault="003B57B9" w:rsidP="00FF25F5">
            <w:pPr>
              <w:jc w:val="both"/>
              <w:rPr>
                <w:bCs/>
                <w:color w:val="000000"/>
                <w:sz w:val="20"/>
                <w:szCs w:val="20"/>
              </w:rPr>
            </w:pPr>
            <w:r w:rsidRPr="00A26393">
              <w:rPr>
                <w:bCs/>
                <w:color w:val="000000"/>
                <w:sz w:val="20"/>
                <w:szCs w:val="20"/>
              </w:rPr>
              <w:t xml:space="preserve">КПП  352501001  </w:t>
            </w:r>
          </w:p>
        </w:tc>
        <w:tc>
          <w:tcPr>
            <w:tcW w:w="295" w:type="dxa"/>
            <w:vAlign w:val="center"/>
          </w:tcPr>
          <w:p w:rsidR="003B57B9" w:rsidRPr="00A26393" w:rsidRDefault="003B57B9" w:rsidP="00FF25F5">
            <w:pPr>
              <w:jc w:val="both"/>
              <w:rPr>
                <w:bCs/>
                <w:color w:val="000000"/>
                <w:sz w:val="20"/>
                <w:szCs w:val="20"/>
              </w:rPr>
            </w:pPr>
          </w:p>
        </w:tc>
        <w:tc>
          <w:tcPr>
            <w:tcW w:w="4524" w:type="dxa"/>
            <w:tcBorders>
              <w:top w:val="single" w:sz="4" w:space="0" w:color="auto"/>
              <w:left w:val="nil"/>
              <w:bottom w:val="single" w:sz="4" w:space="0" w:color="auto"/>
              <w:right w:val="nil"/>
            </w:tcBorders>
            <w:hideMark/>
          </w:tcPr>
          <w:p w:rsidR="003B57B9" w:rsidRDefault="003B57B9" w:rsidP="00DF1DF2">
            <w:pPr>
              <w:widowControl w:val="0"/>
              <w:shd w:val="clear" w:color="auto" w:fill="FFFFFF"/>
              <w:autoSpaceDE w:val="0"/>
              <w:autoSpaceDN w:val="0"/>
              <w:adjustRightInd w:val="0"/>
              <w:rPr>
                <w:sz w:val="20"/>
                <w:szCs w:val="20"/>
              </w:rPr>
            </w:pPr>
            <w:r>
              <w:rPr>
                <w:sz w:val="20"/>
                <w:szCs w:val="20"/>
              </w:rPr>
              <w:t xml:space="preserve">ИНН: </w:t>
            </w:r>
          </w:p>
        </w:tc>
      </w:tr>
      <w:tr w:rsidR="003B57B9" w:rsidRPr="00A26393" w:rsidTr="00FF25F5">
        <w:tc>
          <w:tcPr>
            <w:tcW w:w="4656" w:type="dxa"/>
            <w:tcBorders>
              <w:top w:val="single" w:sz="4" w:space="0" w:color="auto"/>
              <w:left w:val="nil"/>
              <w:bottom w:val="single" w:sz="4" w:space="0" w:color="auto"/>
              <w:right w:val="nil"/>
            </w:tcBorders>
            <w:vAlign w:val="center"/>
            <w:hideMark/>
          </w:tcPr>
          <w:p w:rsidR="003B57B9" w:rsidRPr="00A26393" w:rsidRDefault="003B57B9" w:rsidP="00FF25F5">
            <w:pPr>
              <w:jc w:val="both"/>
              <w:rPr>
                <w:bCs/>
                <w:color w:val="000000"/>
                <w:sz w:val="20"/>
                <w:szCs w:val="20"/>
              </w:rPr>
            </w:pPr>
            <w:r w:rsidRPr="00A26393">
              <w:rPr>
                <w:bCs/>
                <w:color w:val="000000"/>
                <w:sz w:val="20"/>
                <w:szCs w:val="20"/>
              </w:rPr>
              <w:t>ОКОПФ 75104</w:t>
            </w:r>
          </w:p>
        </w:tc>
        <w:tc>
          <w:tcPr>
            <w:tcW w:w="295" w:type="dxa"/>
            <w:vAlign w:val="center"/>
          </w:tcPr>
          <w:p w:rsidR="003B57B9" w:rsidRPr="00A26393" w:rsidRDefault="003B57B9" w:rsidP="00FF25F5">
            <w:pPr>
              <w:jc w:val="both"/>
              <w:rPr>
                <w:bCs/>
                <w:color w:val="000000"/>
                <w:sz w:val="20"/>
                <w:szCs w:val="20"/>
              </w:rPr>
            </w:pPr>
          </w:p>
        </w:tc>
        <w:tc>
          <w:tcPr>
            <w:tcW w:w="4524" w:type="dxa"/>
            <w:tcBorders>
              <w:top w:val="single" w:sz="4" w:space="0" w:color="auto"/>
              <w:left w:val="nil"/>
              <w:bottom w:val="single" w:sz="4" w:space="0" w:color="auto"/>
              <w:right w:val="nil"/>
            </w:tcBorders>
            <w:hideMark/>
          </w:tcPr>
          <w:p w:rsidR="003B57B9" w:rsidRDefault="003B57B9" w:rsidP="00120D8E">
            <w:pPr>
              <w:widowControl w:val="0"/>
              <w:shd w:val="clear" w:color="auto" w:fill="FFFFFF"/>
              <w:autoSpaceDE w:val="0"/>
              <w:autoSpaceDN w:val="0"/>
              <w:adjustRightInd w:val="0"/>
              <w:rPr>
                <w:sz w:val="20"/>
                <w:szCs w:val="20"/>
              </w:rPr>
            </w:pPr>
            <w:r>
              <w:rPr>
                <w:sz w:val="20"/>
                <w:szCs w:val="20"/>
              </w:rPr>
              <w:t>Эл. адрес:</w:t>
            </w:r>
          </w:p>
        </w:tc>
      </w:tr>
      <w:tr w:rsidR="003B57B9" w:rsidRPr="00A26393" w:rsidTr="00FF25F5">
        <w:tc>
          <w:tcPr>
            <w:tcW w:w="4656" w:type="dxa"/>
            <w:vAlign w:val="center"/>
          </w:tcPr>
          <w:p w:rsidR="003B57B9" w:rsidRDefault="003B57B9" w:rsidP="00FF25F5">
            <w:pPr>
              <w:jc w:val="both"/>
              <w:rPr>
                <w:b/>
                <w:bCs/>
                <w:color w:val="000000"/>
                <w:sz w:val="20"/>
                <w:szCs w:val="20"/>
              </w:rPr>
            </w:pPr>
            <w:r w:rsidRPr="00A26393">
              <w:rPr>
                <w:b/>
                <w:bCs/>
                <w:color w:val="000000"/>
                <w:sz w:val="20"/>
                <w:szCs w:val="20"/>
              </w:rPr>
              <w:t>Государственный заказчик:</w:t>
            </w:r>
          </w:p>
          <w:p w:rsidR="003A68A5" w:rsidRPr="003A68A5" w:rsidRDefault="003A68A5" w:rsidP="00FF25F5">
            <w:pPr>
              <w:jc w:val="both"/>
              <w:rPr>
                <w:b/>
                <w:bCs/>
                <w:color w:val="000000"/>
                <w:sz w:val="20"/>
                <w:szCs w:val="20"/>
              </w:rPr>
            </w:pPr>
          </w:p>
          <w:p w:rsidR="003B57B9" w:rsidRPr="00A26393" w:rsidRDefault="003B57B9" w:rsidP="00120D8E">
            <w:pPr>
              <w:jc w:val="both"/>
              <w:rPr>
                <w:bCs/>
                <w:color w:val="000000"/>
                <w:sz w:val="20"/>
                <w:szCs w:val="20"/>
              </w:rPr>
            </w:pPr>
            <w:r>
              <w:rPr>
                <w:bCs/>
                <w:color w:val="000000"/>
                <w:sz w:val="20"/>
                <w:szCs w:val="20"/>
              </w:rPr>
              <w:t xml:space="preserve">                                                        </w:t>
            </w:r>
            <w:r w:rsidR="00120D8E">
              <w:rPr>
                <w:bCs/>
                <w:color w:val="000000"/>
                <w:sz w:val="20"/>
                <w:szCs w:val="20"/>
              </w:rPr>
              <w:t xml:space="preserve"> </w:t>
            </w:r>
          </w:p>
        </w:tc>
        <w:tc>
          <w:tcPr>
            <w:tcW w:w="295" w:type="dxa"/>
            <w:vAlign w:val="center"/>
          </w:tcPr>
          <w:p w:rsidR="003B57B9" w:rsidRPr="00A26393" w:rsidRDefault="003B57B9" w:rsidP="00FF25F5">
            <w:pPr>
              <w:jc w:val="both"/>
              <w:rPr>
                <w:b/>
                <w:bCs/>
                <w:color w:val="000000"/>
                <w:sz w:val="20"/>
                <w:szCs w:val="20"/>
              </w:rPr>
            </w:pPr>
          </w:p>
        </w:tc>
        <w:tc>
          <w:tcPr>
            <w:tcW w:w="4524" w:type="dxa"/>
            <w:vAlign w:val="center"/>
          </w:tcPr>
          <w:p w:rsidR="003B57B9" w:rsidRDefault="003B57B9" w:rsidP="00DF1DF2">
            <w:pPr>
              <w:rPr>
                <w:b/>
                <w:bCs/>
                <w:color w:val="000000"/>
                <w:sz w:val="20"/>
                <w:szCs w:val="20"/>
              </w:rPr>
            </w:pPr>
          </w:p>
          <w:p w:rsidR="003B57B9" w:rsidRDefault="003B57B9" w:rsidP="00DF1DF2">
            <w:pPr>
              <w:rPr>
                <w:b/>
                <w:bCs/>
                <w:color w:val="000000"/>
                <w:sz w:val="20"/>
                <w:szCs w:val="20"/>
              </w:rPr>
            </w:pPr>
            <w:r>
              <w:rPr>
                <w:b/>
                <w:bCs/>
                <w:color w:val="000000"/>
                <w:sz w:val="20"/>
                <w:szCs w:val="20"/>
              </w:rPr>
              <w:t>И</w:t>
            </w:r>
            <w:r w:rsidRPr="00FA005D">
              <w:rPr>
                <w:b/>
                <w:bCs/>
                <w:color w:val="000000"/>
                <w:sz w:val="20"/>
                <w:szCs w:val="20"/>
              </w:rPr>
              <w:t>сполнитель:</w:t>
            </w:r>
          </w:p>
          <w:p w:rsidR="003B57B9" w:rsidRDefault="003B57B9" w:rsidP="00DF1DF2">
            <w:pPr>
              <w:rPr>
                <w:b/>
                <w:bCs/>
                <w:color w:val="000000"/>
                <w:sz w:val="20"/>
                <w:szCs w:val="20"/>
              </w:rPr>
            </w:pPr>
          </w:p>
          <w:p w:rsidR="003B57B9" w:rsidRDefault="003B57B9" w:rsidP="00DF1DF2">
            <w:pPr>
              <w:rPr>
                <w:b/>
                <w:bCs/>
                <w:color w:val="000000"/>
                <w:sz w:val="20"/>
                <w:szCs w:val="20"/>
              </w:rPr>
            </w:pPr>
          </w:p>
          <w:p w:rsidR="003B57B9" w:rsidRPr="00FA005D" w:rsidRDefault="003B57B9" w:rsidP="00120D8E">
            <w:pPr>
              <w:rPr>
                <w:b/>
                <w:bCs/>
                <w:color w:val="000000"/>
                <w:sz w:val="20"/>
                <w:szCs w:val="20"/>
              </w:rPr>
            </w:pPr>
            <w:r>
              <w:rPr>
                <w:b/>
                <w:bCs/>
                <w:color w:val="000000"/>
                <w:sz w:val="20"/>
                <w:szCs w:val="20"/>
              </w:rPr>
              <w:t xml:space="preserve">                                                        </w:t>
            </w:r>
            <w:r w:rsidR="00120D8E">
              <w:rPr>
                <w:sz w:val="20"/>
                <w:szCs w:val="20"/>
              </w:rPr>
              <w:t xml:space="preserve"> </w:t>
            </w:r>
          </w:p>
        </w:tc>
      </w:tr>
    </w:tbl>
    <w:p w:rsidR="00A26393" w:rsidRPr="00A26393" w:rsidRDefault="00A26393" w:rsidP="00A26393">
      <w:pPr>
        <w:jc w:val="both"/>
        <w:rPr>
          <w:color w:val="000000"/>
          <w:sz w:val="20"/>
          <w:szCs w:val="20"/>
        </w:rPr>
      </w:pPr>
      <w:r w:rsidRPr="00A26393">
        <w:rPr>
          <w:color w:val="000000"/>
          <w:sz w:val="20"/>
          <w:szCs w:val="20"/>
        </w:rPr>
        <w:t xml:space="preserve">    ________________    </w:t>
      </w:r>
      <w:r w:rsidR="00EC2BAF">
        <w:rPr>
          <w:color w:val="000000"/>
          <w:sz w:val="20"/>
          <w:szCs w:val="20"/>
        </w:rPr>
        <w:t xml:space="preserve">  </w:t>
      </w:r>
      <w:r w:rsidRPr="00A26393">
        <w:rPr>
          <w:color w:val="000000"/>
          <w:sz w:val="20"/>
          <w:szCs w:val="20"/>
        </w:rPr>
        <w:t xml:space="preserve">   </w:t>
      </w:r>
      <w:r w:rsidR="00EA30D5">
        <w:rPr>
          <w:color w:val="000000"/>
          <w:sz w:val="20"/>
          <w:szCs w:val="20"/>
        </w:rPr>
        <w:t xml:space="preserve">                             </w:t>
      </w:r>
      <w:r w:rsidRPr="00A26393">
        <w:rPr>
          <w:color w:val="000000"/>
          <w:sz w:val="20"/>
          <w:szCs w:val="20"/>
        </w:rPr>
        <w:t xml:space="preserve">                                    ____________________</w:t>
      </w:r>
      <w:r w:rsidRPr="00A26393">
        <w:rPr>
          <w:sz w:val="20"/>
          <w:szCs w:val="20"/>
        </w:rPr>
        <w:t xml:space="preserve"> </w:t>
      </w:r>
      <w:r w:rsidR="003A0795">
        <w:rPr>
          <w:sz w:val="20"/>
          <w:szCs w:val="20"/>
        </w:rPr>
        <w:t xml:space="preserve"> </w:t>
      </w:r>
    </w:p>
    <w:p w:rsidR="00A26393" w:rsidRPr="00A26393" w:rsidRDefault="00A26393" w:rsidP="00A26393">
      <w:pPr>
        <w:jc w:val="both"/>
        <w:rPr>
          <w:color w:val="000000"/>
          <w:sz w:val="20"/>
          <w:szCs w:val="20"/>
        </w:rPr>
      </w:pPr>
      <w:r w:rsidRPr="00A26393">
        <w:rPr>
          <w:color w:val="000000"/>
          <w:sz w:val="20"/>
          <w:szCs w:val="20"/>
        </w:rPr>
        <w:t xml:space="preserve">    «___» _______ </w:t>
      </w:r>
      <w:r w:rsidR="00D011C0">
        <w:rPr>
          <w:color w:val="000000"/>
          <w:sz w:val="20"/>
          <w:szCs w:val="20"/>
        </w:rPr>
        <w:t>202</w:t>
      </w:r>
      <w:r w:rsidR="007B050C">
        <w:rPr>
          <w:color w:val="000000"/>
          <w:sz w:val="20"/>
          <w:szCs w:val="20"/>
          <w:lang w:val="en-US"/>
        </w:rPr>
        <w:t>6</w:t>
      </w:r>
      <w:r w:rsidRPr="00A26393">
        <w:rPr>
          <w:color w:val="000000"/>
          <w:sz w:val="20"/>
          <w:szCs w:val="20"/>
        </w:rPr>
        <w:t xml:space="preserve"> г.</w:t>
      </w:r>
      <w:r w:rsidRPr="00A26393">
        <w:rPr>
          <w:color w:val="000000"/>
          <w:sz w:val="20"/>
          <w:szCs w:val="20"/>
        </w:rPr>
        <w:tab/>
      </w:r>
      <w:r w:rsidRPr="00A26393">
        <w:rPr>
          <w:color w:val="000000"/>
          <w:sz w:val="20"/>
          <w:szCs w:val="20"/>
        </w:rPr>
        <w:tab/>
        <w:t xml:space="preserve">                                    </w:t>
      </w:r>
      <w:r w:rsidR="00FA005D">
        <w:rPr>
          <w:color w:val="000000"/>
          <w:sz w:val="20"/>
          <w:szCs w:val="20"/>
        </w:rPr>
        <w:t xml:space="preserve">         </w:t>
      </w:r>
      <w:r w:rsidRPr="00A26393">
        <w:rPr>
          <w:color w:val="000000"/>
          <w:sz w:val="20"/>
          <w:szCs w:val="20"/>
        </w:rPr>
        <w:t xml:space="preserve">  «___» ____________ </w:t>
      </w:r>
      <w:r w:rsidR="00D011C0">
        <w:rPr>
          <w:color w:val="000000"/>
          <w:sz w:val="20"/>
          <w:szCs w:val="20"/>
        </w:rPr>
        <w:t>202</w:t>
      </w:r>
      <w:r w:rsidR="007B050C">
        <w:rPr>
          <w:color w:val="000000"/>
          <w:sz w:val="20"/>
          <w:szCs w:val="20"/>
          <w:lang w:val="en-US"/>
        </w:rPr>
        <w:t>6</w:t>
      </w:r>
      <w:r w:rsidRPr="00A26393">
        <w:rPr>
          <w:color w:val="000000"/>
          <w:sz w:val="20"/>
          <w:szCs w:val="20"/>
        </w:rPr>
        <w:t xml:space="preserve"> г.</w:t>
      </w:r>
    </w:p>
    <w:p w:rsidR="00A26393" w:rsidRPr="00A26393" w:rsidRDefault="00A26393" w:rsidP="00A26393">
      <w:pPr>
        <w:jc w:val="both"/>
        <w:rPr>
          <w:color w:val="000000"/>
          <w:sz w:val="20"/>
          <w:szCs w:val="20"/>
        </w:rPr>
      </w:pPr>
      <w:r w:rsidRPr="00A26393">
        <w:rPr>
          <w:color w:val="000000"/>
          <w:sz w:val="20"/>
          <w:szCs w:val="20"/>
        </w:rPr>
        <w:t xml:space="preserve">     МП </w:t>
      </w:r>
      <w:r w:rsidRPr="00A26393">
        <w:rPr>
          <w:color w:val="000000"/>
          <w:sz w:val="20"/>
          <w:szCs w:val="20"/>
        </w:rPr>
        <w:tab/>
      </w:r>
      <w:r w:rsidRPr="00A26393">
        <w:rPr>
          <w:color w:val="000000"/>
          <w:sz w:val="20"/>
          <w:szCs w:val="20"/>
        </w:rPr>
        <w:tab/>
      </w:r>
      <w:r w:rsidRPr="00A26393">
        <w:rPr>
          <w:b/>
          <w:color w:val="000000"/>
          <w:sz w:val="20"/>
          <w:szCs w:val="20"/>
        </w:rPr>
        <w:tab/>
      </w:r>
      <w:r w:rsidRPr="00A26393">
        <w:rPr>
          <w:color w:val="000000"/>
          <w:sz w:val="20"/>
          <w:szCs w:val="20"/>
        </w:rPr>
        <w:tab/>
      </w:r>
      <w:r w:rsidRPr="00A26393">
        <w:rPr>
          <w:color w:val="000000"/>
          <w:sz w:val="20"/>
          <w:szCs w:val="20"/>
        </w:rPr>
        <w:tab/>
        <w:t xml:space="preserve">                          </w:t>
      </w:r>
      <w:r w:rsidR="00FA005D">
        <w:rPr>
          <w:color w:val="000000"/>
          <w:sz w:val="20"/>
          <w:szCs w:val="20"/>
        </w:rPr>
        <w:t xml:space="preserve">  </w:t>
      </w:r>
      <w:r w:rsidRPr="00A26393">
        <w:rPr>
          <w:color w:val="000000"/>
          <w:sz w:val="20"/>
          <w:szCs w:val="20"/>
        </w:rPr>
        <w:t xml:space="preserve">  МП            </w:t>
      </w:r>
    </w:p>
    <w:p w:rsidR="00A26393" w:rsidRPr="00A26393" w:rsidRDefault="00A26393" w:rsidP="00A26393">
      <w:pPr>
        <w:jc w:val="both"/>
        <w:rPr>
          <w:color w:val="000000"/>
          <w:sz w:val="20"/>
          <w:szCs w:val="20"/>
        </w:rPr>
      </w:pPr>
    </w:p>
    <w:p w:rsidR="00A26393" w:rsidRPr="00A26393" w:rsidRDefault="00A26393" w:rsidP="00A26393">
      <w:pPr>
        <w:jc w:val="both"/>
        <w:rPr>
          <w:color w:val="000000"/>
          <w:sz w:val="20"/>
          <w:szCs w:val="20"/>
        </w:rPr>
      </w:pPr>
    </w:p>
    <w:p w:rsidR="00A26393" w:rsidRDefault="00A26393" w:rsidP="00A26393">
      <w:pPr>
        <w:jc w:val="both"/>
        <w:rPr>
          <w:color w:val="000000"/>
          <w:sz w:val="20"/>
          <w:szCs w:val="20"/>
        </w:rPr>
      </w:pPr>
    </w:p>
    <w:p w:rsidR="00A26393" w:rsidRPr="00A26393" w:rsidRDefault="00A26393" w:rsidP="00A26393">
      <w:pPr>
        <w:jc w:val="right"/>
        <w:rPr>
          <w:color w:val="000000"/>
          <w:sz w:val="20"/>
          <w:szCs w:val="20"/>
        </w:rPr>
      </w:pPr>
      <w:r w:rsidRPr="00A26393">
        <w:rPr>
          <w:color w:val="000000"/>
          <w:sz w:val="20"/>
          <w:szCs w:val="20"/>
        </w:rPr>
        <w:t xml:space="preserve">Приложение №1 </w:t>
      </w:r>
    </w:p>
    <w:p w:rsidR="00A73BF4" w:rsidRDefault="00A26393" w:rsidP="00A26393">
      <w:pPr>
        <w:jc w:val="right"/>
        <w:rPr>
          <w:color w:val="000000"/>
          <w:sz w:val="20"/>
          <w:szCs w:val="20"/>
        </w:rPr>
      </w:pPr>
      <w:r w:rsidRPr="00A26393">
        <w:rPr>
          <w:color w:val="000000"/>
          <w:sz w:val="20"/>
          <w:szCs w:val="20"/>
        </w:rPr>
        <w:t>к Государственному контракту №___ от ___________</w:t>
      </w:r>
      <w:r w:rsidR="00D011C0">
        <w:rPr>
          <w:color w:val="000000"/>
          <w:sz w:val="20"/>
          <w:szCs w:val="20"/>
        </w:rPr>
        <w:t>202</w:t>
      </w:r>
      <w:r w:rsidR="007B050C">
        <w:rPr>
          <w:color w:val="000000"/>
          <w:sz w:val="20"/>
          <w:szCs w:val="20"/>
        </w:rPr>
        <w:t>6</w:t>
      </w:r>
      <w:r w:rsidRPr="00A26393">
        <w:rPr>
          <w:color w:val="000000"/>
          <w:sz w:val="20"/>
          <w:szCs w:val="20"/>
        </w:rPr>
        <w:t xml:space="preserve"> </w:t>
      </w:r>
    </w:p>
    <w:p w:rsidR="00A73BF4" w:rsidRDefault="00A73BF4" w:rsidP="00A26393">
      <w:pPr>
        <w:jc w:val="right"/>
        <w:rPr>
          <w:color w:val="000000"/>
          <w:sz w:val="20"/>
          <w:szCs w:val="20"/>
        </w:rPr>
      </w:pPr>
    </w:p>
    <w:p w:rsidR="00A26393" w:rsidRDefault="00A26393" w:rsidP="00A73BF4">
      <w:pPr>
        <w:jc w:val="center"/>
        <w:rPr>
          <w:color w:val="000000"/>
          <w:sz w:val="20"/>
          <w:szCs w:val="20"/>
        </w:rPr>
      </w:pPr>
    </w:p>
    <w:p w:rsidR="00A73BF4" w:rsidRPr="00044082" w:rsidRDefault="00EA44FD" w:rsidP="00A73BF4">
      <w:pPr>
        <w:jc w:val="center"/>
        <w:rPr>
          <w:color w:val="000000"/>
          <w:sz w:val="20"/>
          <w:szCs w:val="20"/>
        </w:rPr>
      </w:pPr>
      <w:r>
        <w:rPr>
          <w:color w:val="000000"/>
          <w:sz w:val="20"/>
          <w:szCs w:val="20"/>
        </w:rPr>
        <w:t>Спецификация</w:t>
      </w:r>
    </w:p>
    <w:p w:rsidR="00A73BF4" w:rsidRDefault="00A73BF4" w:rsidP="00EA30D5">
      <w:pPr>
        <w:shd w:val="clear" w:color="auto" w:fill="FFFFFF"/>
        <w:ind w:left="284"/>
        <w:jc w:val="center"/>
        <w:rPr>
          <w:sz w:val="20"/>
          <w:szCs w:val="20"/>
        </w:rPr>
      </w:pPr>
      <w:r w:rsidRPr="00044082">
        <w:rPr>
          <w:sz w:val="20"/>
          <w:szCs w:val="20"/>
        </w:rPr>
        <w:t xml:space="preserve">на оказание </w:t>
      </w:r>
      <w:r w:rsidR="002D3A48" w:rsidRPr="00A129E4">
        <w:rPr>
          <w:sz w:val="20"/>
          <w:szCs w:val="20"/>
        </w:rPr>
        <w:t xml:space="preserve">услуг по проведению технического осмотра </w:t>
      </w:r>
      <w:r w:rsidR="002D3A48">
        <w:rPr>
          <w:sz w:val="20"/>
          <w:szCs w:val="20"/>
        </w:rPr>
        <w:t xml:space="preserve"> авто</w:t>
      </w:r>
      <w:r w:rsidR="002D3A48" w:rsidRPr="00A129E4">
        <w:rPr>
          <w:sz w:val="20"/>
          <w:szCs w:val="20"/>
        </w:rPr>
        <w:t>транспортных средств</w:t>
      </w:r>
    </w:p>
    <w:tbl>
      <w:tblPr>
        <w:tblpPr w:leftFromText="180" w:rightFromText="180" w:bottomFromText="200" w:vertAnchor="text" w:horzAnchor="margin" w:tblpXSpec="center" w:tblpY="276"/>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835"/>
        <w:gridCol w:w="1417"/>
        <w:gridCol w:w="1418"/>
        <w:gridCol w:w="850"/>
        <w:gridCol w:w="1276"/>
        <w:gridCol w:w="1418"/>
      </w:tblGrid>
      <w:tr w:rsidR="00974546" w:rsidRPr="00EC2BAF" w:rsidTr="00974546">
        <w:trPr>
          <w:trHeight w:val="47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974546" w:rsidRPr="00EC2BAF" w:rsidRDefault="00974546" w:rsidP="00E127E3">
            <w:pPr>
              <w:jc w:val="center"/>
              <w:rPr>
                <w:rFonts w:eastAsia="Calibri"/>
                <w:color w:val="000000"/>
                <w:sz w:val="20"/>
                <w:szCs w:val="20"/>
                <w:lang w:eastAsia="en-US"/>
              </w:rPr>
            </w:pPr>
            <w:r w:rsidRPr="00EC2BAF">
              <w:rPr>
                <w:rFonts w:eastAsia="Calibri"/>
                <w:color w:val="000000"/>
                <w:sz w:val="20"/>
                <w:szCs w:val="20"/>
                <w:lang w:eastAsia="en-US"/>
              </w:rPr>
              <w:t>№</w:t>
            </w:r>
          </w:p>
          <w:p w:rsidR="00974546" w:rsidRPr="00EC2BAF" w:rsidRDefault="00974546" w:rsidP="00E127E3">
            <w:pPr>
              <w:jc w:val="center"/>
              <w:rPr>
                <w:rFonts w:eastAsia="Calibri"/>
                <w:color w:val="000000"/>
                <w:sz w:val="20"/>
                <w:szCs w:val="20"/>
                <w:lang w:eastAsia="en-US"/>
              </w:rPr>
            </w:pPr>
            <w:r w:rsidRPr="00EC2BAF">
              <w:rPr>
                <w:rFonts w:eastAsia="Calibri"/>
                <w:color w:val="000000"/>
                <w:sz w:val="20"/>
                <w:szCs w:val="20"/>
                <w:lang w:eastAsia="en-US"/>
              </w:rPr>
              <w:t>п.п.</w:t>
            </w:r>
          </w:p>
        </w:tc>
        <w:tc>
          <w:tcPr>
            <w:tcW w:w="2835" w:type="dxa"/>
            <w:tcBorders>
              <w:top w:val="single" w:sz="4" w:space="0" w:color="000000"/>
              <w:left w:val="single" w:sz="4" w:space="0" w:color="000000"/>
              <w:bottom w:val="single" w:sz="4" w:space="0" w:color="000000"/>
              <w:right w:val="single" w:sz="4" w:space="0" w:color="000000"/>
            </w:tcBorders>
            <w:vAlign w:val="center"/>
          </w:tcPr>
          <w:p w:rsidR="00974546" w:rsidRPr="00EC2BAF" w:rsidRDefault="00974546" w:rsidP="00E127E3">
            <w:pPr>
              <w:jc w:val="center"/>
              <w:rPr>
                <w:rFonts w:eastAsia="Calibri"/>
                <w:color w:val="000000"/>
                <w:sz w:val="20"/>
                <w:szCs w:val="20"/>
                <w:lang w:eastAsia="en-US"/>
              </w:rPr>
            </w:pPr>
            <w:r w:rsidRPr="00EC2BAF">
              <w:rPr>
                <w:rFonts w:eastAsia="Calibri"/>
                <w:color w:val="000000"/>
                <w:sz w:val="20"/>
                <w:szCs w:val="20"/>
                <w:lang w:eastAsia="en-US"/>
              </w:rPr>
              <w:t>Марка</w:t>
            </w:r>
          </w:p>
          <w:p w:rsidR="00974546" w:rsidRPr="00EC2BAF" w:rsidRDefault="00974546" w:rsidP="00E127E3">
            <w:pPr>
              <w:jc w:val="center"/>
              <w:rPr>
                <w:rFonts w:eastAsia="Calibri"/>
                <w:color w:val="000000"/>
                <w:sz w:val="20"/>
                <w:szCs w:val="20"/>
                <w:lang w:eastAsia="en-US"/>
              </w:rPr>
            </w:pPr>
            <w:r w:rsidRPr="00EC2BAF">
              <w:rPr>
                <w:rFonts w:eastAsia="Calibri"/>
                <w:color w:val="000000"/>
                <w:sz w:val="20"/>
                <w:szCs w:val="20"/>
                <w:lang w:eastAsia="en-US"/>
              </w:rPr>
              <w:t>и модель транспортного средства</w:t>
            </w:r>
          </w:p>
        </w:tc>
        <w:tc>
          <w:tcPr>
            <w:tcW w:w="1417" w:type="dxa"/>
            <w:tcBorders>
              <w:top w:val="single" w:sz="4" w:space="0" w:color="000000"/>
              <w:left w:val="single" w:sz="4" w:space="0" w:color="000000"/>
              <w:bottom w:val="single" w:sz="4" w:space="0" w:color="000000"/>
              <w:right w:val="single" w:sz="4" w:space="0" w:color="000000"/>
            </w:tcBorders>
            <w:vAlign w:val="center"/>
          </w:tcPr>
          <w:p w:rsidR="00974546" w:rsidRPr="00EC2BAF" w:rsidRDefault="00974546" w:rsidP="00E127E3">
            <w:pPr>
              <w:jc w:val="center"/>
              <w:rPr>
                <w:rFonts w:eastAsia="Calibri"/>
                <w:color w:val="000000"/>
                <w:sz w:val="20"/>
                <w:szCs w:val="20"/>
                <w:lang w:eastAsia="en-US"/>
              </w:rPr>
            </w:pPr>
            <w:r w:rsidRPr="00EC2BAF">
              <w:rPr>
                <w:rFonts w:eastAsia="Calibri"/>
                <w:bCs/>
                <w:color w:val="000000"/>
                <w:sz w:val="20"/>
                <w:szCs w:val="20"/>
                <w:lang w:eastAsia="en-US"/>
              </w:rPr>
              <w:t>Год выпуска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974546" w:rsidRPr="00EC2BAF" w:rsidRDefault="00974546" w:rsidP="00E127E3">
            <w:pPr>
              <w:autoSpaceDE w:val="0"/>
              <w:autoSpaceDN w:val="0"/>
              <w:adjustRightInd w:val="0"/>
              <w:jc w:val="center"/>
              <w:rPr>
                <w:bCs/>
                <w:sz w:val="20"/>
                <w:szCs w:val="20"/>
              </w:rPr>
            </w:pPr>
            <w:r w:rsidRPr="00EC2BAF">
              <w:rPr>
                <w:bCs/>
                <w:sz w:val="20"/>
                <w:szCs w:val="20"/>
              </w:rPr>
              <w:t xml:space="preserve">Категория ТС </w:t>
            </w:r>
          </w:p>
          <w:p w:rsidR="00974546" w:rsidRPr="00EC2BAF" w:rsidRDefault="00974546" w:rsidP="00E127E3">
            <w:pPr>
              <w:autoSpaceDE w:val="0"/>
              <w:autoSpaceDN w:val="0"/>
              <w:adjustRightInd w:val="0"/>
              <w:jc w:val="center"/>
              <w:rPr>
                <w:bCs/>
                <w:sz w:val="20"/>
                <w:szCs w:val="20"/>
              </w:rPr>
            </w:pPr>
            <w:r w:rsidRPr="00EC2BAF">
              <w:rPr>
                <w:bCs/>
                <w:sz w:val="20"/>
                <w:szCs w:val="20"/>
              </w:rPr>
              <w:t>(по ПТС)</w:t>
            </w:r>
          </w:p>
        </w:tc>
        <w:tc>
          <w:tcPr>
            <w:tcW w:w="850" w:type="dxa"/>
            <w:tcBorders>
              <w:top w:val="single" w:sz="4" w:space="0" w:color="000000"/>
              <w:left w:val="single" w:sz="4" w:space="0" w:color="000000"/>
              <w:bottom w:val="single" w:sz="4" w:space="0" w:color="000000"/>
              <w:right w:val="single" w:sz="4" w:space="0" w:color="000000"/>
            </w:tcBorders>
            <w:vAlign w:val="center"/>
          </w:tcPr>
          <w:p w:rsidR="00974546" w:rsidRDefault="00974546" w:rsidP="00E127E3">
            <w:pPr>
              <w:jc w:val="center"/>
              <w:rPr>
                <w:rFonts w:eastAsia="Calibri"/>
                <w:bCs/>
                <w:color w:val="000000"/>
                <w:sz w:val="20"/>
                <w:szCs w:val="20"/>
                <w:lang w:eastAsia="en-US"/>
              </w:rPr>
            </w:pPr>
            <w:r w:rsidRPr="00EC2BAF">
              <w:rPr>
                <w:rFonts w:eastAsia="Calibri"/>
                <w:bCs/>
                <w:color w:val="000000"/>
                <w:sz w:val="20"/>
                <w:szCs w:val="20"/>
                <w:lang w:eastAsia="en-US"/>
              </w:rPr>
              <w:t>Кол-во</w:t>
            </w:r>
          </w:p>
          <w:p w:rsidR="00974546" w:rsidRPr="00EC2BAF" w:rsidRDefault="00974546" w:rsidP="00E127E3">
            <w:pPr>
              <w:jc w:val="center"/>
              <w:rPr>
                <w:rFonts w:eastAsia="Calibri"/>
                <w:bCs/>
                <w:color w:val="000000"/>
                <w:sz w:val="20"/>
                <w:szCs w:val="20"/>
                <w:lang w:eastAsia="en-US"/>
              </w:rPr>
            </w:pPr>
            <w:r>
              <w:rPr>
                <w:rFonts w:eastAsia="Calibri"/>
                <w:bCs/>
                <w:color w:val="000000"/>
                <w:sz w:val="20"/>
                <w:szCs w:val="20"/>
                <w:lang w:eastAsia="en-US"/>
              </w:rPr>
              <w:t>раз</w:t>
            </w:r>
          </w:p>
        </w:tc>
        <w:tc>
          <w:tcPr>
            <w:tcW w:w="1276" w:type="dxa"/>
            <w:tcBorders>
              <w:top w:val="single" w:sz="4" w:space="0" w:color="000000"/>
              <w:left w:val="single" w:sz="4" w:space="0" w:color="000000"/>
              <w:bottom w:val="single" w:sz="4" w:space="0" w:color="000000"/>
              <w:right w:val="single" w:sz="4" w:space="0" w:color="000000"/>
            </w:tcBorders>
            <w:vAlign w:val="center"/>
          </w:tcPr>
          <w:p w:rsidR="00974546" w:rsidRPr="00EC2BAF" w:rsidRDefault="00974546" w:rsidP="00974546">
            <w:pPr>
              <w:jc w:val="center"/>
              <w:rPr>
                <w:rFonts w:eastAsia="Calibri"/>
                <w:bCs/>
                <w:color w:val="000000"/>
                <w:sz w:val="20"/>
                <w:szCs w:val="20"/>
                <w:lang w:eastAsia="en-US"/>
              </w:rPr>
            </w:pPr>
            <w:r>
              <w:rPr>
                <w:rFonts w:eastAsia="Calibri"/>
                <w:bCs/>
                <w:color w:val="000000"/>
                <w:sz w:val="20"/>
                <w:szCs w:val="20"/>
                <w:lang w:eastAsia="en-US"/>
              </w:rPr>
              <w:t>Цена,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974546" w:rsidRPr="00EC2BAF" w:rsidRDefault="00974546" w:rsidP="00EC2BAF">
            <w:pPr>
              <w:jc w:val="center"/>
              <w:rPr>
                <w:rFonts w:eastAsia="Calibri"/>
                <w:bCs/>
                <w:color w:val="000000"/>
                <w:sz w:val="20"/>
                <w:szCs w:val="20"/>
                <w:lang w:eastAsia="en-US"/>
              </w:rPr>
            </w:pPr>
            <w:r>
              <w:rPr>
                <w:rFonts w:eastAsia="Calibri"/>
                <w:bCs/>
                <w:color w:val="000000"/>
                <w:sz w:val="20"/>
                <w:szCs w:val="20"/>
                <w:lang w:eastAsia="en-US"/>
              </w:rPr>
              <w:t>Сумма</w:t>
            </w:r>
            <w:r w:rsidRPr="00EC2BAF">
              <w:rPr>
                <w:rFonts w:eastAsia="Calibri"/>
                <w:bCs/>
                <w:color w:val="000000"/>
                <w:sz w:val="20"/>
                <w:szCs w:val="20"/>
                <w:lang w:eastAsia="en-US"/>
              </w:rPr>
              <w:t>,</w:t>
            </w:r>
          </w:p>
          <w:p w:rsidR="00974546" w:rsidRPr="00EC2BAF" w:rsidRDefault="00974546" w:rsidP="00EC2BAF">
            <w:pPr>
              <w:jc w:val="center"/>
              <w:rPr>
                <w:rFonts w:eastAsia="Calibri"/>
                <w:bCs/>
                <w:color w:val="000000"/>
                <w:sz w:val="20"/>
                <w:szCs w:val="20"/>
                <w:lang w:eastAsia="en-US"/>
              </w:rPr>
            </w:pPr>
            <w:r w:rsidRPr="00EC2BAF">
              <w:rPr>
                <w:rFonts w:eastAsia="Calibri"/>
                <w:bCs/>
                <w:color w:val="000000"/>
                <w:sz w:val="20"/>
                <w:szCs w:val="20"/>
                <w:lang w:eastAsia="en-US"/>
              </w:rPr>
              <w:t>руб</w:t>
            </w:r>
          </w:p>
        </w:tc>
      </w:tr>
      <w:tr w:rsidR="00A772C4" w:rsidRPr="00EC2BAF" w:rsidTr="0038052C">
        <w:trPr>
          <w:trHeight w:val="278"/>
          <w:jc w:val="center"/>
        </w:trPr>
        <w:tc>
          <w:tcPr>
            <w:tcW w:w="959" w:type="dxa"/>
            <w:vAlign w:val="center"/>
          </w:tcPr>
          <w:p w:rsidR="00A772C4" w:rsidRPr="00EC2BAF" w:rsidRDefault="00A772C4" w:rsidP="00E127E3">
            <w:pPr>
              <w:jc w:val="center"/>
              <w:rPr>
                <w:sz w:val="20"/>
                <w:szCs w:val="20"/>
              </w:rPr>
            </w:pPr>
            <w:r w:rsidRPr="00EC2BAF">
              <w:rPr>
                <w:sz w:val="20"/>
                <w:szCs w:val="20"/>
              </w:rPr>
              <w:t>1</w:t>
            </w:r>
          </w:p>
        </w:tc>
        <w:tc>
          <w:tcPr>
            <w:tcW w:w="2835" w:type="dxa"/>
            <w:vAlign w:val="center"/>
          </w:tcPr>
          <w:p w:rsidR="00A772C4" w:rsidRPr="00EC2BAF" w:rsidRDefault="00A772C4" w:rsidP="00E127E3">
            <w:pPr>
              <w:jc w:val="center"/>
              <w:rPr>
                <w:sz w:val="20"/>
                <w:szCs w:val="20"/>
              </w:rPr>
            </w:pPr>
            <w:r>
              <w:rPr>
                <w:sz w:val="20"/>
                <w:szCs w:val="20"/>
                <w:lang w:val="en-US"/>
              </w:rPr>
              <w:t xml:space="preserve">RENAULT SR </w:t>
            </w:r>
            <w:r>
              <w:rPr>
                <w:sz w:val="20"/>
                <w:szCs w:val="20"/>
              </w:rPr>
              <w:t>Логан</w:t>
            </w:r>
          </w:p>
        </w:tc>
        <w:tc>
          <w:tcPr>
            <w:tcW w:w="1417" w:type="dxa"/>
            <w:vAlign w:val="center"/>
          </w:tcPr>
          <w:p w:rsidR="00A772C4" w:rsidRPr="00EC2BAF" w:rsidRDefault="00A772C4" w:rsidP="00E127E3">
            <w:pPr>
              <w:autoSpaceDE w:val="0"/>
              <w:autoSpaceDN w:val="0"/>
              <w:adjustRightInd w:val="0"/>
              <w:jc w:val="center"/>
              <w:rPr>
                <w:sz w:val="20"/>
                <w:szCs w:val="20"/>
              </w:rPr>
            </w:pPr>
            <w:r w:rsidRPr="00EC2BAF">
              <w:rPr>
                <w:sz w:val="20"/>
                <w:szCs w:val="20"/>
              </w:rPr>
              <w:t>20</w:t>
            </w:r>
            <w:r w:rsidR="007B050C">
              <w:rPr>
                <w:sz w:val="20"/>
                <w:szCs w:val="20"/>
              </w:rPr>
              <w:t>10</w:t>
            </w:r>
          </w:p>
        </w:tc>
        <w:tc>
          <w:tcPr>
            <w:tcW w:w="1418" w:type="dxa"/>
            <w:vAlign w:val="center"/>
          </w:tcPr>
          <w:p w:rsidR="00A772C4" w:rsidRPr="00EC2BAF" w:rsidRDefault="00A772C4" w:rsidP="00E127E3">
            <w:pPr>
              <w:autoSpaceDE w:val="0"/>
              <w:autoSpaceDN w:val="0"/>
              <w:adjustRightInd w:val="0"/>
              <w:jc w:val="center"/>
              <w:rPr>
                <w:bCs/>
                <w:sz w:val="20"/>
                <w:szCs w:val="20"/>
              </w:rPr>
            </w:pPr>
            <w:r w:rsidRPr="00EC2BAF">
              <w:rPr>
                <w:bCs/>
                <w:sz w:val="20"/>
                <w:szCs w:val="20"/>
              </w:rPr>
              <w:t>В</w:t>
            </w:r>
          </w:p>
        </w:tc>
        <w:tc>
          <w:tcPr>
            <w:tcW w:w="850" w:type="dxa"/>
            <w:vAlign w:val="center"/>
          </w:tcPr>
          <w:p w:rsidR="00A772C4" w:rsidRPr="00EC2BAF" w:rsidRDefault="00A772C4" w:rsidP="00E127E3">
            <w:pPr>
              <w:jc w:val="center"/>
              <w:rPr>
                <w:sz w:val="20"/>
                <w:szCs w:val="20"/>
              </w:rPr>
            </w:pPr>
            <w:r w:rsidRPr="00EC2BAF">
              <w:rPr>
                <w:sz w:val="20"/>
                <w:szCs w:val="20"/>
              </w:rPr>
              <w:t>1</w:t>
            </w:r>
          </w:p>
        </w:tc>
        <w:tc>
          <w:tcPr>
            <w:tcW w:w="1276" w:type="dxa"/>
            <w:vAlign w:val="center"/>
          </w:tcPr>
          <w:p w:rsidR="00A772C4" w:rsidRPr="00D50ACB" w:rsidRDefault="00A772C4" w:rsidP="00AD0BE5">
            <w:pPr>
              <w:jc w:val="center"/>
              <w:rPr>
                <w:sz w:val="20"/>
                <w:szCs w:val="20"/>
                <w:lang w:val="en-US"/>
              </w:rPr>
            </w:pPr>
          </w:p>
        </w:tc>
        <w:tc>
          <w:tcPr>
            <w:tcW w:w="1418" w:type="dxa"/>
            <w:vAlign w:val="center"/>
          </w:tcPr>
          <w:p w:rsidR="00A772C4" w:rsidRPr="00D50ACB" w:rsidRDefault="00A772C4" w:rsidP="00AD0BE5">
            <w:pPr>
              <w:jc w:val="center"/>
              <w:rPr>
                <w:sz w:val="20"/>
                <w:szCs w:val="20"/>
                <w:lang w:val="en-US"/>
              </w:rPr>
            </w:pPr>
          </w:p>
        </w:tc>
      </w:tr>
      <w:tr w:rsidR="00A772C4" w:rsidRPr="00EC2BAF" w:rsidTr="0038052C">
        <w:trPr>
          <w:trHeight w:val="286"/>
          <w:jc w:val="center"/>
        </w:trPr>
        <w:tc>
          <w:tcPr>
            <w:tcW w:w="959" w:type="dxa"/>
            <w:vAlign w:val="center"/>
          </w:tcPr>
          <w:p w:rsidR="00A772C4" w:rsidRPr="00EC2BAF" w:rsidRDefault="00A772C4" w:rsidP="00E127E3">
            <w:pPr>
              <w:jc w:val="center"/>
              <w:rPr>
                <w:sz w:val="20"/>
                <w:szCs w:val="20"/>
              </w:rPr>
            </w:pPr>
            <w:r>
              <w:rPr>
                <w:sz w:val="20"/>
                <w:szCs w:val="20"/>
              </w:rPr>
              <w:t>2</w:t>
            </w:r>
          </w:p>
        </w:tc>
        <w:tc>
          <w:tcPr>
            <w:tcW w:w="2835" w:type="dxa"/>
            <w:vAlign w:val="center"/>
          </w:tcPr>
          <w:p w:rsidR="00A772C4" w:rsidRPr="00EC2BAF" w:rsidRDefault="00A772C4" w:rsidP="00E127E3">
            <w:pPr>
              <w:jc w:val="center"/>
              <w:rPr>
                <w:sz w:val="20"/>
                <w:szCs w:val="20"/>
              </w:rPr>
            </w:pPr>
            <w:r w:rsidRPr="00EC2BAF">
              <w:rPr>
                <w:sz w:val="20"/>
                <w:szCs w:val="20"/>
              </w:rPr>
              <w:t>КАМАЗ 6748</w:t>
            </w:r>
          </w:p>
        </w:tc>
        <w:tc>
          <w:tcPr>
            <w:tcW w:w="1417" w:type="dxa"/>
            <w:vAlign w:val="center"/>
          </w:tcPr>
          <w:p w:rsidR="00A772C4" w:rsidRPr="00EC2BAF" w:rsidRDefault="00A772C4" w:rsidP="00E127E3">
            <w:pPr>
              <w:autoSpaceDE w:val="0"/>
              <w:autoSpaceDN w:val="0"/>
              <w:adjustRightInd w:val="0"/>
              <w:jc w:val="center"/>
              <w:rPr>
                <w:sz w:val="20"/>
                <w:szCs w:val="20"/>
              </w:rPr>
            </w:pPr>
            <w:r w:rsidRPr="00EC2BAF">
              <w:rPr>
                <w:sz w:val="20"/>
                <w:szCs w:val="20"/>
              </w:rPr>
              <w:t>2014</w:t>
            </w:r>
          </w:p>
        </w:tc>
        <w:tc>
          <w:tcPr>
            <w:tcW w:w="1418" w:type="dxa"/>
            <w:vAlign w:val="center"/>
          </w:tcPr>
          <w:p w:rsidR="00A772C4" w:rsidRPr="00EC2BAF" w:rsidRDefault="00A772C4" w:rsidP="00E127E3">
            <w:pPr>
              <w:autoSpaceDE w:val="0"/>
              <w:autoSpaceDN w:val="0"/>
              <w:adjustRightInd w:val="0"/>
              <w:jc w:val="center"/>
              <w:rPr>
                <w:bCs/>
                <w:sz w:val="20"/>
                <w:szCs w:val="20"/>
              </w:rPr>
            </w:pPr>
            <w:r w:rsidRPr="00EC2BAF">
              <w:rPr>
                <w:bCs/>
                <w:sz w:val="20"/>
                <w:szCs w:val="20"/>
              </w:rPr>
              <w:t>С</w:t>
            </w:r>
          </w:p>
        </w:tc>
        <w:tc>
          <w:tcPr>
            <w:tcW w:w="850" w:type="dxa"/>
            <w:vAlign w:val="center"/>
          </w:tcPr>
          <w:p w:rsidR="00A772C4" w:rsidRPr="00EC2BAF" w:rsidRDefault="00A772C4" w:rsidP="00E127E3">
            <w:pPr>
              <w:jc w:val="center"/>
              <w:rPr>
                <w:sz w:val="20"/>
                <w:szCs w:val="20"/>
              </w:rPr>
            </w:pPr>
            <w:r w:rsidRPr="00EC2BAF">
              <w:rPr>
                <w:sz w:val="20"/>
                <w:szCs w:val="20"/>
              </w:rPr>
              <w:t>1</w:t>
            </w:r>
          </w:p>
        </w:tc>
        <w:tc>
          <w:tcPr>
            <w:tcW w:w="1276" w:type="dxa"/>
            <w:vAlign w:val="center"/>
          </w:tcPr>
          <w:p w:rsidR="00A772C4" w:rsidRPr="00D50ACB" w:rsidRDefault="00A772C4" w:rsidP="00361DC2">
            <w:pPr>
              <w:jc w:val="center"/>
              <w:rPr>
                <w:sz w:val="20"/>
                <w:szCs w:val="20"/>
                <w:lang w:val="en-US"/>
              </w:rPr>
            </w:pPr>
          </w:p>
        </w:tc>
        <w:tc>
          <w:tcPr>
            <w:tcW w:w="1418" w:type="dxa"/>
            <w:vAlign w:val="center"/>
          </w:tcPr>
          <w:p w:rsidR="00A772C4" w:rsidRPr="00D50ACB" w:rsidRDefault="00A772C4" w:rsidP="00361DC2">
            <w:pPr>
              <w:jc w:val="center"/>
              <w:rPr>
                <w:sz w:val="20"/>
                <w:szCs w:val="20"/>
                <w:lang w:val="en-US"/>
              </w:rPr>
            </w:pPr>
          </w:p>
        </w:tc>
      </w:tr>
      <w:tr w:rsidR="00A772C4" w:rsidRPr="00EC2BAF" w:rsidTr="0038052C">
        <w:trPr>
          <w:trHeight w:val="262"/>
          <w:jc w:val="center"/>
        </w:trPr>
        <w:tc>
          <w:tcPr>
            <w:tcW w:w="959" w:type="dxa"/>
            <w:vAlign w:val="center"/>
          </w:tcPr>
          <w:p w:rsidR="00A772C4" w:rsidRPr="00EC2BAF" w:rsidRDefault="00A772C4" w:rsidP="00E127E3">
            <w:pPr>
              <w:jc w:val="center"/>
              <w:rPr>
                <w:sz w:val="20"/>
                <w:szCs w:val="20"/>
              </w:rPr>
            </w:pPr>
            <w:r>
              <w:rPr>
                <w:sz w:val="20"/>
                <w:szCs w:val="20"/>
              </w:rPr>
              <w:t>3</w:t>
            </w:r>
          </w:p>
        </w:tc>
        <w:tc>
          <w:tcPr>
            <w:tcW w:w="2835" w:type="dxa"/>
            <w:vAlign w:val="center"/>
          </w:tcPr>
          <w:p w:rsidR="00A772C4" w:rsidRPr="007B050C" w:rsidRDefault="007B050C" w:rsidP="00E127E3">
            <w:pPr>
              <w:jc w:val="center"/>
              <w:rPr>
                <w:sz w:val="20"/>
                <w:szCs w:val="20"/>
                <w:lang w:val="en-US"/>
              </w:rPr>
            </w:pPr>
            <w:r w:rsidRPr="007B050C">
              <w:rPr>
                <w:sz w:val="20"/>
                <w:szCs w:val="20"/>
              </w:rPr>
              <w:t xml:space="preserve">Lada Largus </w:t>
            </w:r>
          </w:p>
        </w:tc>
        <w:tc>
          <w:tcPr>
            <w:tcW w:w="1417" w:type="dxa"/>
            <w:vAlign w:val="center"/>
          </w:tcPr>
          <w:p w:rsidR="00A772C4" w:rsidRPr="00EC2BAF" w:rsidRDefault="00A772C4" w:rsidP="00E127E3">
            <w:pPr>
              <w:autoSpaceDE w:val="0"/>
              <w:autoSpaceDN w:val="0"/>
              <w:adjustRightInd w:val="0"/>
              <w:jc w:val="center"/>
              <w:rPr>
                <w:sz w:val="20"/>
                <w:szCs w:val="20"/>
              </w:rPr>
            </w:pPr>
            <w:r w:rsidRPr="00EC2BAF">
              <w:rPr>
                <w:sz w:val="20"/>
                <w:szCs w:val="20"/>
              </w:rPr>
              <w:t>201</w:t>
            </w:r>
            <w:r w:rsidR="007B050C">
              <w:rPr>
                <w:sz w:val="20"/>
                <w:szCs w:val="20"/>
              </w:rPr>
              <w:t>5</w:t>
            </w:r>
          </w:p>
        </w:tc>
        <w:tc>
          <w:tcPr>
            <w:tcW w:w="1418" w:type="dxa"/>
            <w:vAlign w:val="center"/>
          </w:tcPr>
          <w:p w:rsidR="00A772C4" w:rsidRPr="007B050C" w:rsidRDefault="007B050C" w:rsidP="00E127E3">
            <w:pPr>
              <w:autoSpaceDE w:val="0"/>
              <w:autoSpaceDN w:val="0"/>
              <w:adjustRightInd w:val="0"/>
              <w:jc w:val="center"/>
              <w:rPr>
                <w:bCs/>
                <w:sz w:val="20"/>
                <w:szCs w:val="20"/>
              </w:rPr>
            </w:pPr>
            <w:r>
              <w:rPr>
                <w:bCs/>
                <w:sz w:val="20"/>
                <w:szCs w:val="20"/>
              </w:rPr>
              <w:t>В</w:t>
            </w:r>
          </w:p>
        </w:tc>
        <w:tc>
          <w:tcPr>
            <w:tcW w:w="850" w:type="dxa"/>
            <w:vAlign w:val="center"/>
          </w:tcPr>
          <w:p w:rsidR="00A772C4" w:rsidRPr="00EC2BAF" w:rsidRDefault="00A772C4" w:rsidP="00E127E3">
            <w:pPr>
              <w:jc w:val="center"/>
              <w:rPr>
                <w:sz w:val="20"/>
                <w:szCs w:val="20"/>
              </w:rPr>
            </w:pPr>
            <w:r>
              <w:rPr>
                <w:sz w:val="20"/>
                <w:szCs w:val="20"/>
              </w:rPr>
              <w:t>1</w:t>
            </w:r>
          </w:p>
        </w:tc>
        <w:tc>
          <w:tcPr>
            <w:tcW w:w="1276" w:type="dxa"/>
            <w:vAlign w:val="center"/>
          </w:tcPr>
          <w:p w:rsidR="00A772C4" w:rsidRPr="000A3B58" w:rsidRDefault="00A772C4" w:rsidP="00AD0BE5">
            <w:pPr>
              <w:jc w:val="center"/>
              <w:rPr>
                <w:sz w:val="20"/>
                <w:szCs w:val="20"/>
              </w:rPr>
            </w:pPr>
          </w:p>
        </w:tc>
        <w:tc>
          <w:tcPr>
            <w:tcW w:w="1418" w:type="dxa"/>
            <w:vAlign w:val="center"/>
          </w:tcPr>
          <w:p w:rsidR="00A772C4" w:rsidRPr="000A3B58" w:rsidRDefault="00A772C4" w:rsidP="00AD0BE5">
            <w:pPr>
              <w:jc w:val="center"/>
              <w:rPr>
                <w:sz w:val="20"/>
                <w:szCs w:val="20"/>
              </w:rPr>
            </w:pPr>
          </w:p>
        </w:tc>
      </w:tr>
      <w:tr w:rsidR="00A772C4" w:rsidRPr="00EC2BAF" w:rsidTr="0038052C">
        <w:trPr>
          <w:trHeight w:val="266"/>
          <w:jc w:val="center"/>
        </w:trPr>
        <w:tc>
          <w:tcPr>
            <w:tcW w:w="959" w:type="dxa"/>
            <w:vAlign w:val="center"/>
          </w:tcPr>
          <w:p w:rsidR="00A772C4" w:rsidRPr="00EC2BAF" w:rsidRDefault="00A772C4" w:rsidP="00E127E3">
            <w:pPr>
              <w:jc w:val="center"/>
              <w:rPr>
                <w:sz w:val="20"/>
                <w:szCs w:val="20"/>
              </w:rPr>
            </w:pPr>
            <w:r>
              <w:rPr>
                <w:sz w:val="20"/>
                <w:szCs w:val="20"/>
              </w:rPr>
              <w:t>4</w:t>
            </w:r>
          </w:p>
        </w:tc>
        <w:tc>
          <w:tcPr>
            <w:tcW w:w="2835" w:type="dxa"/>
            <w:vAlign w:val="center"/>
          </w:tcPr>
          <w:p w:rsidR="00A772C4" w:rsidRPr="00700FDE" w:rsidRDefault="00A772C4" w:rsidP="00E127E3">
            <w:pPr>
              <w:jc w:val="center"/>
              <w:rPr>
                <w:sz w:val="20"/>
                <w:szCs w:val="20"/>
              </w:rPr>
            </w:pPr>
            <w:r w:rsidRPr="00EC2BAF">
              <w:rPr>
                <w:sz w:val="20"/>
                <w:szCs w:val="20"/>
              </w:rPr>
              <w:t>ГАЗ 2834VU</w:t>
            </w:r>
          </w:p>
        </w:tc>
        <w:tc>
          <w:tcPr>
            <w:tcW w:w="1417" w:type="dxa"/>
            <w:vAlign w:val="center"/>
          </w:tcPr>
          <w:p w:rsidR="00A772C4" w:rsidRPr="00EC2BAF" w:rsidRDefault="00A772C4" w:rsidP="00E127E3">
            <w:pPr>
              <w:autoSpaceDE w:val="0"/>
              <w:autoSpaceDN w:val="0"/>
              <w:adjustRightInd w:val="0"/>
              <w:jc w:val="center"/>
              <w:rPr>
                <w:sz w:val="20"/>
                <w:szCs w:val="20"/>
              </w:rPr>
            </w:pPr>
            <w:r w:rsidRPr="00EC2BAF">
              <w:rPr>
                <w:sz w:val="20"/>
                <w:szCs w:val="20"/>
              </w:rPr>
              <w:t>2014</w:t>
            </w:r>
          </w:p>
        </w:tc>
        <w:tc>
          <w:tcPr>
            <w:tcW w:w="1418" w:type="dxa"/>
            <w:vAlign w:val="center"/>
          </w:tcPr>
          <w:p w:rsidR="00A772C4" w:rsidRPr="00EC2BAF" w:rsidRDefault="00A772C4" w:rsidP="00E127E3">
            <w:pPr>
              <w:autoSpaceDE w:val="0"/>
              <w:autoSpaceDN w:val="0"/>
              <w:adjustRightInd w:val="0"/>
              <w:jc w:val="center"/>
              <w:rPr>
                <w:bCs/>
                <w:sz w:val="20"/>
                <w:szCs w:val="20"/>
              </w:rPr>
            </w:pPr>
            <w:r w:rsidRPr="00EC2BAF">
              <w:rPr>
                <w:bCs/>
                <w:sz w:val="20"/>
                <w:szCs w:val="20"/>
              </w:rPr>
              <w:t>В</w:t>
            </w:r>
          </w:p>
        </w:tc>
        <w:tc>
          <w:tcPr>
            <w:tcW w:w="850" w:type="dxa"/>
            <w:vAlign w:val="center"/>
          </w:tcPr>
          <w:p w:rsidR="00A772C4" w:rsidRPr="00EC2BAF" w:rsidRDefault="00A772C4" w:rsidP="00E127E3">
            <w:pPr>
              <w:jc w:val="center"/>
              <w:rPr>
                <w:sz w:val="20"/>
                <w:szCs w:val="20"/>
              </w:rPr>
            </w:pPr>
            <w:r w:rsidRPr="00EC2BAF">
              <w:rPr>
                <w:sz w:val="20"/>
                <w:szCs w:val="20"/>
              </w:rPr>
              <w:t>1</w:t>
            </w:r>
          </w:p>
        </w:tc>
        <w:tc>
          <w:tcPr>
            <w:tcW w:w="1276" w:type="dxa"/>
            <w:vAlign w:val="center"/>
          </w:tcPr>
          <w:p w:rsidR="00A772C4" w:rsidRPr="00081130" w:rsidRDefault="00A772C4" w:rsidP="00AD0BE5">
            <w:pPr>
              <w:jc w:val="center"/>
              <w:rPr>
                <w:sz w:val="20"/>
                <w:szCs w:val="20"/>
                <w:lang w:val="en-US"/>
              </w:rPr>
            </w:pPr>
          </w:p>
        </w:tc>
        <w:tc>
          <w:tcPr>
            <w:tcW w:w="1418" w:type="dxa"/>
            <w:vAlign w:val="center"/>
          </w:tcPr>
          <w:p w:rsidR="00A772C4" w:rsidRPr="00081130" w:rsidRDefault="00A772C4" w:rsidP="00AD0BE5">
            <w:pPr>
              <w:jc w:val="center"/>
              <w:rPr>
                <w:sz w:val="20"/>
                <w:szCs w:val="20"/>
                <w:lang w:val="en-US"/>
              </w:rPr>
            </w:pPr>
          </w:p>
        </w:tc>
      </w:tr>
      <w:tr w:rsidR="007B050C" w:rsidRPr="00EC2BAF" w:rsidTr="0038052C">
        <w:trPr>
          <w:trHeight w:val="266"/>
          <w:jc w:val="center"/>
        </w:trPr>
        <w:tc>
          <w:tcPr>
            <w:tcW w:w="959" w:type="dxa"/>
            <w:vAlign w:val="center"/>
          </w:tcPr>
          <w:p w:rsidR="007B050C" w:rsidRDefault="007B050C" w:rsidP="00E127E3">
            <w:pPr>
              <w:jc w:val="center"/>
              <w:rPr>
                <w:sz w:val="20"/>
                <w:szCs w:val="20"/>
              </w:rPr>
            </w:pPr>
            <w:r>
              <w:rPr>
                <w:sz w:val="20"/>
                <w:szCs w:val="20"/>
              </w:rPr>
              <w:t>5</w:t>
            </w:r>
          </w:p>
        </w:tc>
        <w:tc>
          <w:tcPr>
            <w:tcW w:w="2835" w:type="dxa"/>
            <w:vAlign w:val="center"/>
          </w:tcPr>
          <w:p w:rsidR="007B050C" w:rsidRPr="00EC2BAF" w:rsidRDefault="007B050C" w:rsidP="00E127E3">
            <w:pPr>
              <w:jc w:val="center"/>
              <w:rPr>
                <w:sz w:val="20"/>
                <w:szCs w:val="20"/>
              </w:rPr>
            </w:pPr>
            <w:r>
              <w:rPr>
                <w:sz w:val="20"/>
                <w:szCs w:val="20"/>
              </w:rPr>
              <w:t>Ау-01</w:t>
            </w:r>
          </w:p>
        </w:tc>
        <w:tc>
          <w:tcPr>
            <w:tcW w:w="1417" w:type="dxa"/>
            <w:vAlign w:val="center"/>
          </w:tcPr>
          <w:p w:rsidR="007B050C" w:rsidRPr="00EC2BAF" w:rsidRDefault="007B050C" w:rsidP="00E127E3">
            <w:pPr>
              <w:autoSpaceDE w:val="0"/>
              <w:autoSpaceDN w:val="0"/>
              <w:adjustRightInd w:val="0"/>
              <w:jc w:val="center"/>
              <w:rPr>
                <w:sz w:val="20"/>
                <w:szCs w:val="20"/>
              </w:rPr>
            </w:pPr>
            <w:r>
              <w:rPr>
                <w:sz w:val="20"/>
                <w:szCs w:val="20"/>
              </w:rPr>
              <w:t>2024</w:t>
            </w:r>
          </w:p>
        </w:tc>
        <w:tc>
          <w:tcPr>
            <w:tcW w:w="1418" w:type="dxa"/>
            <w:vAlign w:val="center"/>
          </w:tcPr>
          <w:p w:rsidR="007B050C" w:rsidRPr="00EC2BAF" w:rsidRDefault="007B050C" w:rsidP="00E127E3">
            <w:pPr>
              <w:autoSpaceDE w:val="0"/>
              <w:autoSpaceDN w:val="0"/>
              <w:adjustRightInd w:val="0"/>
              <w:jc w:val="center"/>
              <w:rPr>
                <w:bCs/>
                <w:sz w:val="20"/>
                <w:szCs w:val="20"/>
              </w:rPr>
            </w:pPr>
            <w:r>
              <w:rPr>
                <w:bCs/>
                <w:sz w:val="20"/>
                <w:szCs w:val="20"/>
              </w:rPr>
              <w:t>Д</w:t>
            </w:r>
          </w:p>
        </w:tc>
        <w:tc>
          <w:tcPr>
            <w:tcW w:w="850" w:type="dxa"/>
            <w:vAlign w:val="center"/>
          </w:tcPr>
          <w:p w:rsidR="007B050C" w:rsidRPr="00EC2BAF" w:rsidRDefault="007B050C" w:rsidP="00E127E3">
            <w:pPr>
              <w:jc w:val="center"/>
              <w:rPr>
                <w:sz w:val="20"/>
                <w:szCs w:val="20"/>
              </w:rPr>
            </w:pPr>
            <w:r>
              <w:rPr>
                <w:sz w:val="20"/>
                <w:szCs w:val="20"/>
              </w:rPr>
              <w:t>2</w:t>
            </w:r>
          </w:p>
        </w:tc>
        <w:tc>
          <w:tcPr>
            <w:tcW w:w="1276" w:type="dxa"/>
            <w:vAlign w:val="center"/>
          </w:tcPr>
          <w:p w:rsidR="007B050C" w:rsidRPr="00081130" w:rsidRDefault="007B050C" w:rsidP="00AD0BE5">
            <w:pPr>
              <w:jc w:val="center"/>
              <w:rPr>
                <w:sz w:val="20"/>
                <w:szCs w:val="20"/>
                <w:lang w:val="en-US"/>
              </w:rPr>
            </w:pPr>
          </w:p>
        </w:tc>
        <w:tc>
          <w:tcPr>
            <w:tcW w:w="1418" w:type="dxa"/>
            <w:vAlign w:val="center"/>
          </w:tcPr>
          <w:p w:rsidR="007B050C" w:rsidRPr="00081130" w:rsidRDefault="007B050C" w:rsidP="00AD0BE5">
            <w:pPr>
              <w:jc w:val="center"/>
              <w:rPr>
                <w:sz w:val="20"/>
                <w:szCs w:val="20"/>
                <w:lang w:val="en-US"/>
              </w:rPr>
            </w:pPr>
          </w:p>
        </w:tc>
      </w:tr>
      <w:tr w:rsidR="00974546" w:rsidRPr="00EC2BAF" w:rsidTr="00974546">
        <w:trPr>
          <w:trHeight w:val="260"/>
          <w:jc w:val="center"/>
        </w:trPr>
        <w:tc>
          <w:tcPr>
            <w:tcW w:w="7479" w:type="dxa"/>
            <w:gridSpan w:val="5"/>
            <w:vAlign w:val="center"/>
          </w:tcPr>
          <w:p w:rsidR="00974546" w:rsidRPr="00EC2BAF" w:rsidRDefault="00974546" w:rsidP="00EC2BAF">
            <w:pPr>
              <w:jc w:val="right"/>
              <w:rPr>
                <w:sz w:val="20"/>
                <w:szCs w:val="20"/>
              </w:rPr>
            </w:pPr>
            <w:r w:rsidRPr="00EC2BAF">
              <w:rPr>
                <w:sz w:val="20"/>
                <w:szCs w:val="20"/>
              </w:rPr>
              <w:t>Итого:</w:t>
            </w:r>
          </w:p>
        </w:tc>
        <w:tc>
          <w:tcPr>
            <w:tcW w:w="1276" w:type="dxa"/>
          </w:tcPr>
          <w:p w:rsidR="00974546" w:rsidRDefault="00974546" w:rsidP="00E127E3">
            <w:pPr>
              <w:jc w:val="center"/>
              <w:rPr>
                <w:sz w:val="20"/>
                <w:szCs w:val="20"/>
              </w:rPr>
            </w:pPr>
          </w:p>
        </w:tc>
        <w:tc>
          <w:tcPr>
            <w:tcW w:w="1418" w:type="dxa"/>
          </w:tcPr>
          <w:p w:rsidR="00974546" w:rsidRPr="00EC2BAF" w:rsidRDefault="00974546" w:rsidP="00361DC2">
            <w:pPr>
              <w:jc w:val="center"/>
              <w:rPr>
                <w:sz w:val="20"/>
                <w:szCs w:val="20"/>
              </w:rPr>
            </w:pPr>
          </w:p>
        </w:tc>
      </w:tr>
    </w:tbl>
    <w:p w:rsidR="00A73BF4" w:rsidRDefault="00A73BF4" w:rsidP="00A73BF4">
      <w:pPr>
        <w:pStyle w:val="ConsPlusNormal0"/>
        <w:jc w:val="both"/>
      </w:pPr>
    </w:p>
    <w:p w:rsidR="003A0795" w:rsidRDefault="003A0795" w:rsidP="00A73BF4">
      <w:pPr>
        <w:pStyle w:val="ConsPlusNormal0"/>
        <w:jc w:val="both"/>
      </w:pPr>
    </w:p>
    <w:p w:rsidR="003A0795" w:rsidRPr="00E734CC" w:rsidRDefault="003173B9" w:rsidP="003173B9">
      <w:pPr>
        <w:pStyle w:val="ConsPlusNormal0"/>
        <w:jc w:val="both"/>
        <w:rPr>
          <w:rFonts w:ascii="Times New Roman" w:hAnsi="Times New Roman" w:cs="Times New Roman"/>
          <w:sz w:val="20"/>
          <w:szCs w:val="20"/>
        </w:rPr>
      </w:pPr>
      <w:r w:rsidRPr="00E734CC">
        <w:rPr>
          <w:rFonts w:ascii="Times New Roman" w:hAnsi="Times New Roman" w:cs="Times New Roman"/>
          <w:sz w:val="20"/>
          <w:szCs w:val="20"/>
        </w:rPr>
        <w:t>В общую стоимость оказываемых услуг (в цену контракта) не включена стоимость повторного технического осмотра тех транспортных средств, техническое состояние которых при первичном техническом осмотре было признано Исполнителем не соответствующим обязательным требованиям безопасности транспортных средств. Повторный технический осмотр производится на платной основе, стоимость которог</w:t>
      </w:r>
      <w:r w:rsidR="00AD3372" w:rsidRPr="00E734CC">
        <w:rPr>
          <w:rFonts w:ascii="Times New Roman" w:hAnsi="Times New Roman" w:cs="Times New Roman"/>
          <w:sz w:val="20"/>
          <w:szCs w:val="20"/>
        </w:rPr>
        <w:t>о устанавливается дополнительно.</w:t>
      </w:r>
    </w:p>
    <w:p w:rsidR="003A0795" w:rsidRPr="007B700D" w:rsidRDefault="003A0795" w:rsidP="00A73BF4">
      <w:pPr>
        <w:pStyle w:val="ConsPlusNormal0"/>
        <w:jc w:val="both"/>
      </w:pPr>
    </w:p>
    <w:tbl>
      <w:tblPr>
        <w:tblW w:w="9475" w:type="dxa"/>
        <w:tblInd w:w="272" w:type="dxa"/>
        <w:tblLook w:val="01E0"/>
      </w:tblPr>
      <w:tblGrid>
        <w:gridCol w:w="4656"/>
        <w:gridCol w:w="295"/>
        <w:gridCol w:w="4524"/>
      </w:tblGrid>
      <w:tr w:rsidR="00A73BF4" w:rsidRPr="00A26393" w:rsidTr="003B57B9">
        <w:trPr>
          <w:trHeight w:val="777"/>
        </w:trPr>
        <w:tc>
          <w:tcPr>
            <w:tcW w:w="4656" w:type="dxa"/>
            <w:vAlign w:val="center"/>
          </w:tcPr>
          <w:p w:rsidR="00A73BF4" w:rsidRDefault="00A73BF4" w:rsidP="004E5EDA">
            <w:pPr>
              <w:jc w:val="both"/>
              <w:rPr>
                <w:b/>
                <w:bCs/>
                <w:color w:val="000000"/>
                <w:sz w:val="20"/>
                <w:szCs w:val="20"/>
              </w:rPr>
            </w:pPr>
            <w:r w:rsidRPr="00A26393">
              <w:rPr>
                <w:b/>
                <w:bCs/>
                <w:color w:val="000000"/>
                <w:sz w:val="20"/>
                <w:szCs w:val="20"/>
              </w:rPr>
              <w:t>Государственный заказчик:</w:t>
            </w:r>
          </w:p>
          <w:p w:rsidR="00EC2BAF" w:rsidRPr="00A26393" w:rsidRDefault="00120D8E" w:rsidP="004E5EDA">
            <w:pPr>
              <w:jc w:val="both"/>
              <w:rPr>
                <w:b/>
                <w:bCs/>
                <w:color w:val="000000"/>
                <w:sz w:val="20"/>
                <w:szCs w:val="20"/>
              </w:rPr>
            </w:pPr>
            <w:r>
              <w:rPr>
                <w:b/>
                <w:bCs/>
                <w:color w:val="000000"/>
                <w:sz w:val="20"/>
                <w:szCs w:val="20"/>
              </w:rPr>
              <w:t xml:space="preserve"> </w:t>
            </w:r>
          </w:p>
          <w:p w:rsidR="00A73BF4" w:rsidRPr="00A26393" w:rsidRDefault="00A73BF4" w:rsidP="004E5EDA">
            <w:pPr>
              <w:jc w:val="both"/>
              <w:rPr>
                <w:bCs/>
                <w:color w:val="000000"/>
                <w:sz w:val="20"/>
                <w:szCs w:val="20"/>
              </w:rPr>
            </w:pPr>
          </w:p>
        </w:tc>
        <w:tc>
          <w:tcPr>
            <w:tcW w:w="295" w:type="dxa"/>
            <w:vAlign w:val="center"/>
          </w:tcPr>
          <w:p w:rsidR="00A73BF4" w:rsidRPr="00A26393" w:rsidRDefault="00A73BF4" w:rsidP="004E5EDA">
            <w:pPr>
              <w:jc w:val="both"/>
              <w:rPr>
                <w:b/>
                <w:bCs/>
                <w:color w:val="000000"/>
                <w:sz w:val="20"/>
                <w:szCs w:val="20"/>
              </w:rPr>
            </w:pPr>
          </w:p>
        </w:tc>
        <w:tc>
          <w:tcPr>
            <w:tcW w:w="4524" w:type="dxa"/>
            <w:vAlign w:val="center"/>
          </w:tcPr>
          <w:p w:rsidR="00A73BF4" w:rsidRDefault="003849C6" w:rsidP="004E5EDA">
            <w:pPr>
              <w:jc w:val="center"/>
              <w:rPr>
                <w:b/>
                <w:bCs/>
                <w:color w:val="000000"/>
                <w:sz w:val="20"/>
                <w:szCs w:val="20"/>
              </w:rPr>
            </w:pPr>
            <w:r>
              <w:rPr>
                <w:b/>
                <w:bCs/>
                <w:color w:val="000000"/>
                <w:sz w:val="20"/>
                <w:szCs w:val="20"/>
              </w:rPr>
              <w:t xml:space="preserve"> </w:t>
            </w:r>
            <w:r w:rsidR="00F948FE">
              <w:rPr>
                <w:b/>
                <w:bCs/>
                <w:color w:val="000000"/>
                <w:sz w:val="20"/>
                <w:szCs w:val="20"/>
              </w:rPr>
              <w:t xml:space="preserve"> И</w:t>
            </w:r>
            <w:r w:rsidR="00A73BF4" w:rsidRPr="00A26393">
              <w:rPr>
                <w:b/>
                <w:bCs/>
                <w:color w:val="000000"/>
                <w:sz w:val="20"/>
                <w:szCs w:val="20"/>
              </w:rPr>
              <w:t>сполнитель:</w:t>
            </w:r>
          </w:p>
          <w:p w:rsidR="00EC2BAF" w:rsidRPr="00A26393" w:rsidRDefault="00EC2BAF" w:rsidP="004E5EDA">
            <w:pPr>
              <w:jc w:val="center"/>
              <w:rPr>
                <w:b/>
                <w:bCs/>
                <w:color w:val="000000"/>
                <w:sz w:val="20"/>
                <w:szCs w:val="20"/>
              </w:rPr>
            </w:pPr>
          </w:p>
          <w:p w:rsidR="00A73BF4" w:rsidRPr="00A26393" w:rsidRDefault="00A73BF4" w:rsidP="004E5EDA">
            <w:pPr>
              <w:jc w:val="both"/>
              <w:rPr>
                <w:b/>
                <w:bCs/>
                <w:color w:val="000000"/>
                <w:sz w:val="20"/>
                <w:szCs w:val="20"/>
              </w:rPr>
            </w:pPr>
          </w:p>
        </w:tc>
      </w:tr>
    </w:tbl>
    <w:p w:rsidR="00A73BF4" w:rsidRPr="00A26393" w:rsidRDefault="00EC2BAF" w:rsidP="00A73BF4">
      <w:pPr>
        <w:rPr>
          <w:color w:val="000000"/>
          <w:sz w:val="20"/>
          <w:szCs w:val="20"/>
        </w:rPr>
      </w:pPr>
      <w:r>
        <w:rPr>
          <w:color w:val="000000"/>
          <w:sz w:val="20"/>
          <w:szCs w:val="20"/>
        </w:rPr>
        <w:t xml:space="preserve">        </w:t>
      </w:r>
      <w:r w:rsidR="00A73BF4" w:rsidRPr="00A26393">
        <w:rPr>
          <w:color w:val="000000"/>
          <w:sz w:val="20"/>
          <w:szCs w:val="20"/>
        </w:rPr>
        <w:t xml:space="preserve">________________       </w:t>
      </w:r>
      <w:r>
        <w:rPr>
          <w:color w:val="000000"/>
          <w:sz w:val="20"/>
          <w:szCs w:val="20"/>
        </w:rPr>
        <w:t xml:space="preserve"> </w:t>
      </w:r>
      <w:r w:rsidR="00EA30D5">
        <w:rPr>
          <w:color w:val="000000"/>
          <w:sz w:val="20"/>
          <w:szCs w:val="20"/>
        </w:rPr>
        <w:t xml:space="preserve"> </w:t>
      </w:r>
      <w:r w:rsidR="00120D8E">
        <w:rPr>
          <w:color w:val="000000"/>
          <w:sz w:val="20"/>
          <w:szCs w:val="20"/>
        </w:rPr>
        <w:t xml:space="preserve"> </w:t>
      </w:r>
      <w:r w:rsidR="00EA30D5">
        <w:rPr>
          <w:color w:val="000000"/>
          <w:sz w:val="20"/>
          <w:szCs w:val="20"/>
        </w:rPr>
        <w:t xml:space="preserve">              </w:t>
      </w:r>
      <w:r w:rsidR="00A73BF4" w:rsidRPr="00A26393">
        <w:rPr>
          <w:color w:val="000000"/>
          <w:sz w:val="20"/>
          <w:szCs w:val="20"/>
        </w:rPr>
        <w:t xml:space="preserve">                 </w:t>
      </w:r>
      <w:r w:rsidR="00A73BF4">
        <w:rPr>
          <w:color w:val="000000"/>
          <w:sz w:val="20"/>
          <w:szCs w:val="20"/>
        </w:rPr>
        <w:t xml:space="preserve">    </w:t>
      </w:r>
      <w:r w:rsidR="003B57B9">
        <w:rPr>
          <w:color w:val="000000"/>
          <w:sz w:val="20"/>
          <w:szCs w:val="20"/>
        </w:rPr>
        <w:t xml:space="preserve"> </w:t>
      </w:r>
      <w:r w:rsidR="00120D8E">
        <w:rPr>
          <w:color w:val="000000"/>
          <w:sz w:val="20"/>
          <w:szCs w:val="20"/>
        </w:rPr>
        <w:t xml:space="preserve">                              </w:t>
      </w:r>
      <w:r w:rsidR="003B57B9">
        <w:rPr>
          <w:color w:val="000000"/>
          <w:sz w:val="20"/>
          <w:szCs w:val="20"/>
        </w:rPr>
        <w:t xml:space="preserve">  </w:t>
      </w:r>
      <w:r>
        <w:rPr>
          <w:color w:val="000000"/>
          <w:sz w:val="20"/>
          <w:szCs w:val="20"/>
        </w:rPr>
        <w:t xml:space="preserve">        </w:t>
      </w:r>
      <w:r w:rsidR="00A73BF4" w:rsidRPr="00A26393">
        <w:rPr>
          <w:color w:val="000000"/>
          <w:sz w:val="20"/>
          <w:szCs w:val="20"/>
        </w:rPr>
        <w:t xml:space="preserve">  ____________________</w:t>
      </w:r>
      <w:r w:rsidR="003849C6">
        <w:rPr>
          <w:color w:val="000000"/>
          <w:sz w:val="20"/>
          <w:szCs w:val="20"/>
        </w:rPr>
        <w:t xml:space="preserve"> </w:t>
      </w:r>
    </w:p>
    <w:p w:rsidR="00A73BF4" w:rsidRPr="00A26393" w:rsidRDefault="00EC2BAF" w:rsidP="00A73BF4">
      <w:pPr>
        <w:rPr>
          <w:color w:val="000000"/>
          <w:sz w:val="20"/>
          <w:szCs w:val="20"/>
        </w:rPr>
      </w:pPr>
      <w:r>
        <w:rPr>
          <w:color w:val="000000"/>
          <w:sz w:val="20"/>
          <w:szCs w:val="20"/>
        </w:rPr>
        <w:t xml:space="preserve">       </w:t>
      </w:r>
      <w:r w:rsidR="00A73BF4" w:rsidRPr="00A26393">
        <w:rPr>
          <w:color w:val="000000"/>
          <w:sz w:val="20"/>
          <w:szCs w:val="20"/>
        </w:rPr>
        <w:t xml:space="preserve">«___» _______ </w:t>
      </w:r>
      <w:r w:rsidR="00D011C0">
        <w:rPr>
          <w:color w:val="000000"/>
          <w:sz w:val="20"/>
          <w:szCs w:val="20"/>
        </w:rPr>
        <w:t>202</w:t>
      </w:r>
      <w:r w:rsidR="007B050C">
        <w:rPr>
          <w:color w:val="000000"/>
          <w:sz w:val="20"/>
          <w:szCs w:val="20"/>
        </w:rPr>
        <w:t>6</w:t>
      </w:r>
      <w:r w:rsidR="00A73BF4" w:rsidRPr="00A26393">
        <w:rPr>
          <w:color w:val="000000"/>
          <w:sz w:val="20"/>
          <w:szCs w:val="20"/>
        </w:rPr>
        <w:t xml:space="preserve"> г.</w:t>
      </w:r>
      <w:r w:rsidR="00A73BF4" w:rsidRPr="00A26393">
        <w:rPr>
          <w:color w:val="000000"/>
          <w:sz w:val="20"/>
          <w:szCs w:val="20"/>
        </w:rPr>
        <w:tab/>
      </w:r>
      <w:r w:rsidR="00A73BF4">
        <w:rPr>
          <w:color w:val="000000"/>
          <w:sz w:val="20"/>
          <w:szCs w:val="20"/>
        </w:rPr>
        <w:t xml:space="preserve">  </w:t>
      </w:r>
      <w:r w:rsidR="00A73BF4" w:rsidRPr="00A26393">
        <w:rPr>
          <w:color w:val="000000"/>
          <w:sz w:val="20"/>
          <w:szCs w:val="20"/>
        </w:rPr>
        <w:tab/>
      </w:r>
      <w:r w:rsidR="00A73BF4">
        <w:rPr>
          <w:color w:val="000000"/>
          <w:sz w:val="20"/>
          <w:szCs w:val="20"/>
        </w:rPr>
        <w:t xml:space="preserve"> </w:t>
      </w:r>
      <w:r w:rsidR="00A73BF4" w:rsidRPr="00A26393">
        <w:rPr>
          <w:color w:val="000000"/>
          <w:sz w:val="20"/>
          <w:szCs w:val="20"/>
        </w:rPr>
        <w:t xml:space="preserve">                             </w:t>
      </w:r>
      <w:r>
        <w:rPr>
          <w:color w:val="000000"/>
          <w:sz w:val="20"/>
          <w:szCs w:val="20"/>
        </w:rPr>
        <w:t xml:space="preserve">                    </w:t>
      </w:r>
      <w:r w:rsidR="00A73BF4" w:rsidRPr="00A26393">
        <w:rPr>
          <w:color w:val="000000"/>
          <w:sz w:val="20"/>
          <w:szCs w:val="20"/>
        </w:rPr>
        <w:t xml:space="preserve">«___» ____________ </w:t>
      </w:r>
      <w:r w:rsidR="00D011C0">
        <w:rPr>
          <w:color w:val="000000"/>
          <w:sz w:val="20"/>
          <w:szCs w:val="20"/>
        </w:rPr>
        <w:t>202</w:t>
      </w:r>
      <w:r w:rsidR="007B050C">
        <w:rPr>
          <w:color w:val="000000"/>
          <w:sz w:val="20"/>
          <w:szCs w:val="20"/>
        </w:rPr>
        <w:t>6</w:t>
      </w:r>
      <w:r w:rsidR="00A73BF4" w:rsidRPr="00A26393">
        <w:rPr>
          <w:color w:val="000000"/>
          <w:sz w:val="20"/>
          <w:szCs w:val="20"/>
        </w:rPr>
        <w:t>г.</w:t>
      </w:r>
    </w:p>
    <w:p w:rsidR="00A73BF4" w:rsidRPr="00A26393" w:rsidRDefault="00EC2BAF" w:rsidP="00A73BF4">
      <w:pPr>
        <w:rPr>
          <w:color w:val="000000"/>
          <w:sz w:val="20"/>
          <w:szCs w:val="20"/>
        </w:rPr>
      </w:pPr>
      <w:r>
        <w:rPr>
          <w:color w:val="000000"/>
          <w:sz w:val="20"/>
          <w:szCs w:val="20"/>
        </w:rPr>
        <w:t xml:space="preserve">      </w:t>
      </w:r>
      <w:r w:rsidR="00A73BF4" w:rsidRPr="00A26393">
        <w:rPr>
          <w:color w:val="000000"/>
          <w:sz w:val="20"/>
          <w:szCs w:val="20"/>
        </w:rPr>
        <w:t xml:space="preserve">МП </w:t>
      </w:r>
      <w:r w:rsidR="00A73BF4" w:rsidRPr="00A26393">
        <w:rPr>
          <w:color w:val="000000"/>
          <w:sz w:val="20"/>
          <w:szCs w:val="20"/>
        </w:rPr>
        <w:tab/>
      </w:r>
      <w:r w:rsidR="00A73BF4" w:rsidRPr="00A26393">
        <w:rPr>
          <w:color w:val="000000"/>
          <w:sz w:val="20"/>
          <w:szCs w:val="20"/>
        </w:rPr>
        <w:tab/>
      </w:r>
      <w:r w:rsidR="00A73BF4" w:rsidRPr="00A26393">
        <w:rPr>
          <w:b/>
          <w:color w:val="000000"/>
          <w:sz w:val="20"/>
          <w:szCs w:val="20"/>
        </w:rPr>
        <w:tab/>
      </w:r>
      <w:r w:rsidR="00A73BF4" w:rsidRPr="00A26393">
        <w:rPr>
          <w:color w:val="000000"/>
          <w:sz w:val="20"/>
          <w:szCs w:val="20"/>
        </w:rPr>
        <w:tab/>
      </w:r>
      <w:r w:rsidR="00A73BF4" w:rsidRPr="00A26393">
        <w:rPr>
          <w:color w:val="000000"/>
          <w:sz w:val="20"/>
          <w:szCs w:val="20"/>
        </w:rPr>
        <w:tab/>
        <w:t xml:space="preserve">          </w:t>
      </w:r>
      <w:r w:rsidR="00A73BF4">
        <w:rPr>
          <w:color w:val="000000"/>
          <w:sz w:val="20"/>
          <w:szCs w:val="20"/>
        </w:rPr>
        <w:t xml:space="preserve">                            </w:t>
      </w:r>
      <w:r>
        <w:rPr>
          <w:color w:val="000000"/>
          <w:sz w:val="20"/>
          <w:szCs w:val="20"/>
        </w:rPr>
        <w:t xml:space="preserve">            </w:t>
      </w:r>
      <w:r w:rsidR="00A73BF4" w:rsidRPr="00A26393">
        <w:rPr>
          <w:color w:val="000000"/>
          <w:sz w:val="20"/>
          <w:szCs w:val="20"/>
        </w:rPr>
        <w:t xml:space="preserve">  МП</w:t>
      </w:r>
    </w:p>
    <w:sectPr w:rsidR="00A73BF4" w:rsidRPr="00A26393" w:rsidSect="00EA30D5">
      <w:pgSz w:w="11906" w:h="16838"/>
      <w:pgMar w:top="567" w:right="567" w:bottom="567"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F3" w:rsidRDefault="00C725F3" w:rsidP="00700FDE">
      <w:r>
        <w:separator/>
      </w:r>
    </w:p>
  </w:endnote>
  <w:endnote w:type="continuationSeparator" w:id="0">
    <w:p w:rsidR="00C725F3" w:rsidRDefault="00C725F3" w:rsidP="00700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F3" w:rsidRDefault="00C725F3" w:rsidP="00700FDE">
      <w:r>
        <w:separator/>
      </w:r>
    </w:p>
  </w:footnote>
  <w:footnote w:type="continuationSeparator" w:id="0">
    <w:p w:rsidR="00C725F3" w:rsidRDefault="00C725F3" w:rsidP="00700F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10D7"/>
    <w:multiLevelType w:val="hybridMultilevel"/>
    <w:tmpl w:val="EE62D302"/>
    <w:lvl w:ilvl="0" w:tplc="B50C1E1A">
      <w:start w:val="1"/>
      <w:numFmt w:val="decimal"/>
      <w:lvlText w:val="%1."/>
      <w:lvlJc w:val="left"/>
      <w:pPr>
        <w:tabs>
          <w:tab w:val="num" w:pos="720"/>
        </w:tabs>
        <w:ind w:left="720" w:hanging="360"/>
      </w:pPr>
      <w:rPr>
        <w:rFonts w:hint="default"/>
        <w:sz w:val="22"/>
      </w:rPr>
    </w:lvl>
    <w:lvl w:ilvl="1" w:tplc="41C8E266">
      <w:numFmt w:val="none"/>
      <w:lvlText w:val=""/>
      <w:lvlJc w:val="left"/>
      <w:pPr>
        <w:tabs>
          <w:tab w:val="num" w:pos="360"/>
        </w:tabs>
      </w:pPr>
    </w:lvl>
    <w:lvl w:ilvl="2" w:tplc="F6BE7C36">
      <w:numFmt w:val="none"/>
      <w:lvlText w:val=""/>
      <w:lvlJc w:val="left"/>
      <w:pPr>
        <w:tabs>
          <w:tab w:val="num" w:pos="360"/>
        </w:tabs>
      </w:pPr>
    </w:lvl>
    <w:lvl w:ilvl="3" w:tplc="C65C7324">
      <w:numFmt w:val="none"/>
      <w:lvlText w:val=""/>
      <w:lvlJc w:val="left"/>
      <w:pPr>
        <w:tabs>
          <w:tab w:val="num" w:pos="360"/>
        </w:tabs>
      </w:pPr>
    </w:lvl>
    <w:lvl w:ilvl="4" w:tplc="A8763688">
      <w:numFmt w:val="none"/>
      <w:lvlText w:val=""/>
      <w:lvlJc w:val="left"/>
      <w:pPr>
        <w:tabs>
          <w:tab w:val="num" w:pos="360"/>
        </w:tabs>
      </w:pPr>
    </w:lvl>
    <w:lvl w:ilvl="5" w:tplc="67B04518">
      <w:numFmt w:val="none"/>
      <w:lvlText w:val=""/>
      <w:lvlJc w:val="left"/>
      <w:pPr>
        <w:tabs>
          <w:tab w:val="num" w:pos="360"/>
        </w:tabs>
      </w:pPr>
    </w:lvl>
    <w:lvl w:ilvl="6" w:tplc="07408E7A">
      <w:numFmt w:val="none"/>
      <w:lvlText w:val=""/>
      <w:lvlJc w:val="left"/>
      <w:pPr>
        <w:tabs>
          <w:tab w:val="num" w:pos="360"/>
        </w:tabs>
      </w:pPr>
    </w:lvl>
    <w:lvl w:ilvl="7" w:tplc="8B16573C">
      <w:numFmt w:val="none"/>
      <w:lvlText w:val=""/>
      <w:lvlJc w:val="left"/>
      <w:pPr>
        <w:tabs>
          <w:tab w:val="num" w:pos="360"/>
        </w:tabs>
      </w:pPr>
    </w:lvl>
    <w:lvl w:ilvl="8" w:tplc="F7B8F6A4">
      <w:numFmt w:val="none"/>
      <w:lvlText w:val=""/>
      <w:lvlJc w:val="left"/>
      <w:pPr>
        <w:tabs>
          <w:tab w:val="num" w:pos="360"/>
        </w:tabs>
      </w:pPr>
    </w:lvl>
  </w:abstractNum>
  <w:abstractNum w:abstractNumId="1">
    <w:nsid w:val="03173966"/>
    <w:multiLevelType w:val="hybridMultilevel"/>
    <w:tmpl w:val="A8F680B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43A5A3E"/>
    <w:multiLevelType w:val="hybridMultilevel"/>
    <w:tmpl w:val="6C56B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C5CE3"/>
    <w:multiLevelType w:val="multilevel"/>
    <w:tmpl w:val="6B921AB4"/>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
    <w:nsid w:val="08012E59"/>
    <w:multiLevelType w:val="multilevel"/>
    <w:tmpl w:val="B156D9D0"/>
    <w:lvl w:ilvl="0">
      <w:start w:val="1"/>
      <w:numFmt w:val="decimal"/>
      <w:pStyle w:val="a"/>
      <w:lvlText w:val="%1."/>
      <w:lvlJc w:val="left"/>
      <w:pPr>
        <w:tabs>
          <w:tab w:val="num" w:pos="397"/>
        </w:tabs>
        <w:ind w:left="397" w:hanging="397"/>
      </w:pPr>
      <w:rPr>
        <w:rFonts w:hint="default"/>
      </w:rPr>
    </w:lvl>
    <w:lvl w:ilvl="1">
      <w:start w:val="1"/>
      <w:numFmt w:val="decimal"/>
      <w:lvlRestart w:val="0"/>
      <w:pStyle w:val="a0"/>
      <w:lvlText w:val="%1.%2."/>
      <w:lvlJc w:val="left"/>
      <w:pPr>
        <w:tabs>
          <w:tab w:val="num" w:pos="567"/>
        </w:tabs>
        <w:ind w:left="567" w:firstLine="284"/>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nsid w:val="08DE5D89"/>
    <w:multiLevelType w:val="hybridMultilevel"/>
    <w:tmpl w:val="57F8412C"/>
    <w:lvl w:ilvl="0" w:tplc="0419000F">
      <w:start w:val="1"/>
      <w:numFmt w:val="decimal"/>
      <w:lvlText w:val="%1."/>
      <w:lvlJc w:val="left"/>
      <w:pPr>
        <w:tabs>
          <w:tab w:val="num" w:pos="720"/>
        </w:tabs>
        <w:ind w:left="720" w:hanging="360"/>
      </w:pPr>
      <w:rPr>
        <w:rFonts w:cs="Times New Roman"/>
      </w:rPr>
    </w:lvl>
    <w:lvl w:ilvl="1" w:tplc="9C9A623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BA03DAB"/>
    <w:multiLevelType w:val="multilevel"/>
    <w:tmpl w:val="EDCAE10E"/>
    <w:lvl w:ilvl="0">
      <w:start w:val="3"/>
      <w:numFmt w:val="decimal"/>
      <w:lvlText w:val="%1."/>
      <w:lvlJc w:val="left"/>
      <w:pPr>
        <w:ind w:left="645" w:hanging="645"/>
      </w:pPr>
      <w:rPr>
        <w:rFonts w:hint="default"/>
      </w:rPr>
    </w:lvl>
    <w:lvl w:ilvl="1">
      <w:start w:val="4"/>
      <w:numFmt w:val="decimal"/>
      <w:lvlText w:val="%1.%2."/>
      <w:lvlJc w:val="left"/>
      <w:pPr>
        <w:ind w:left="975" w:hanging="645"/>
      </w:pPr>
      <w:rPr>
        <w:rFonts w:hint="default"/>
      </w:rPr>
    </w:lvl>
    <w:lvl w:ilvl="2">
      <w:start w:val="10"/>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nsid w:val="0CA26558"/>
    <w:multiLevelType w:val="multilevel"/>
    <w:tmpl w:val="7D106E10"/>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96" w:hanging="36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560" w:hanging="72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624" w:hanging="1080"/>
      </w:pPr>
      <w:rPr>
        <w:rFonts w:hint="default"/>
      </w:rPr>
    </w:lvl>
  </w:abstractNum>
  <w:abstractNum w:abstractNumId="9">
    <w:nsid w:val="101B0350"/>
    <w:multiLevelType w:val="multilevel"/>
    <w:tmpl w:val="7EEE1246"/>
    <w:lvl w:ilvl="0">
      <w:start w:val="2"/>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0">
    <w:nsid w:val="13D17A31"/>
    <w:multiLevelType w:val="multilevel"/>
    <w:tmpl w:val="D340D7C8"/>
    <w:lvl w:ilvl="0">
      <w:start w:val="5"/>
      <w:numFmt w:val="decimal"/>
      <w:lvlText w:val="%1."/>
      <w:lvlJc w:val="left"/>
      <w:pPr>
        <w:ind w:left="450" w:hanging="450"/>
      </w:pPr>
      <w:rPr>
        <w:rFonts w:hint="default"/>
      </w:rPr>
    </w:lvl>
    <w:lvl w:ilvl="1">
      <w:start w:val="3"/>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1EF6725B"/>
    <w:multiLevelType w:val="multilevel"/>
    <w:tmpl w:val="C86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A636A"/>
    <w:multiLevelType w:val="multilevel"/>
    <w:tmpl w:val="63DEA090"/>
    <w:lvl w:ilvl="0">
      <w:start w:val="2"/>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nsid w:val="25DA6431"/>
    <w:multiLevelType w:val="multilevel"/>
    <w:tmpl w:val="DD546D6A"/>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DC6533"/>
    <w:multiLevelType w:val="hybridMultilevel"/>
    <w:tmpl w:val="E2FEB32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C003FD"/>
    <w:multiLevelType w:val="hybridMultilevel"/>
    <w:tmpl w:val="3968BBB4"/>
    <w:lvl w:ilvl="0" w:tplc="854AE5F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2EC33E04"/>
    <w:multiLevelType w:val="multilevel"/>
    <w:tmpl w:val="D3C82FD8"/>
    <w:lvl w:ilvl="0">
      <w:start w:val="1"/>
      <w:numFmt w:val="decimal"/>
      <w:lvlText w:val="%1"/>
      <w:lvlJc w:val="left"/>
      <w:pPr>
        <w:ind w:left="360" w:hanging="360"/>
      </w:pPr>
      <w:rPr>
        <w:rFonts w:hint="default"/>
      </w:rPr>
    </w:lvl>
    <w:lvl w:ilvl="1">
      <w:start w:val="1"/>
      <w:numFmt w:val="decimal"/>
      <w:lvlText w:val="%1.%2"/>
      <w:lvlJc w:val="left"/>
      <w:pPr>
        <w:ind w:left="2678" w:hanging="360"/>
      </w:pPr>
      <w:rPr>
        <w:rFonts w:hint="default"/>
      </w:rPr>
    </w:lvl>
    <w:lvl w:ilvl="2">
      <w:start w:val="1"/>
      <w:numFmt w:val="decimal"/>
      <w:lvlText w:val="%1.%2.%3"/>
      <w:lvlJc w:val="left"/>
      <w:pPr>
        <w:ind w:left="5356" w:hanging="720"/>
      </w:pPr>
      <w:rPr>
        <w:rFonts w:hint="default"/>
      </w:rPr>
    </w:lvl>
    <w:lvl w:ilvl="3">
      <w:start w:val="1"/>
      <w:numFmt w:val="decimal"/>
      <w:lvlText w:val="%1.%2.%3.%4"/>
      <w:lvlJc w:val="left"/>
      <w:pPr>
        <w:ind w:left="7674" w:hanging="720"/>
      </w:pPr>
      <w:rPr>
        <w:rFonts w:hint="default"/>
      </w:rPr>
    </w:lvl>
    <w:lvl w:ilvl="4">
      <w:start w:val="1"/>
      <w:numFmt w:val="decimal"/>
      <w:lvlText w:val="%1.%2.%3.%4.%5"/>
      <w:lvlJc w:val="left"/>
      <w:pPr>
        <w:ind w:left="9992" w:hanging="720"/>
      </w:pPr>
      <w:rPr>
        <w:rFonts w:hint="default"/>
      </w:rPr>
    </w:lvl>
    <w:lvl w:ilvl="5">
      <w:start w:val="1"/>
      <w:numFmt w:val="decimal"/>
      <w:lvlText w:val="%1.%2.%3.%4.%5.%6"/>
      <w:lvlJc w:val="left"/>
      <w:pPr>
        <w:ind w:left="12670" w:hanging="1080"/>
      </w:pPr>
      <w:rPr>
        <w:rFonts w:hint="default"/>
      </w:rPr>
    </w:lvl>
    <w:lvl w:ilvl="6">
      <w:start w:val="1"/>
      <w:numFmt w:val="decimal"/>
      <w:lvlText w:val="%1.%2.%3.%4.%5.%6.%7"/>
      <w:lvlJc w:val="left"/>
      <w:pPr>
        <w:ind w:left="14988" w:hanging="1080"/>
      </w:pPr>
      <w:rPr>
        <w:rFonts w:hint="default"/>
      </w:rPr>
    </w:lvl>
    <w:lvl w:ilvl="7">
      <w:start w:val="1"/>
      <w:numFmt w:val="decimal"/>
      <w:lvlText w:val="%1.%2.%3.%4.%5.%6.%7.%8"/>
      <w:lvlJc w:val="left"/>
      <w:pPr>
        <w:ind w:left="17666" w:hanging="1440"/>
      </w:pPr>
      <w:rPr>
        <w:rFonts w:hint="default"/>
      </w:rPr>
    </w:lvl>
    <w:lvl w:ilvl="8">
      <w:start w:val="1"/>
      <w:numFmt w:val="decimal"/>
      <w:lvlText w:val="%1.%2.%3.%4.%5.%6.%7.%8.%9"/>
      <w:lvlJc w:val="left"/>
      <w:pPr>
        <w:ind w:left="19984" w:hanging="1440"/>
      </w:pPr>
      <w:rPr>
        <w:rFonts w:hint="default"/>
      </w:rPr>
    </w:lvl>
  </w:abstractNum>
  <w:abstractNum w:abstractNumId="17">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34960D1D"/>
    <w:multiLevelType w:val="multilevel"/>
    <w:tmpl w:val="7DE2A76E"/>
    <w:lvl w:ilvl="0">
      <w:start w:val="3"/>
      <w:numFmt w:val="decimal"/>
      <w:lvlText w:val="%1"/>
      <w:lvlJc w:val="left"/>
      <w:pPr>
        <w:ind w:left="525" w:hanging="525"/>
      </w:pPr>
      <w:rPr>
        <w:rFonts w:hint="default"/>
      </w:rPr>
    </w:lvl>
    <w:lvl w:ilvl="1">
      <w:start w:val="1"/>
      <w:numFmt w:val="decimal"/>
      <w:lvlText w:val="%1.%2"/>
      <w:lvlJc w:val="left"/>
      <w:pPr>
        <w:ind w:left="1168" w:hanging="525"/>
      </w:pPr>
      <w:rPr>
        <w:rFonts w:hint="default"/>
      </w:rPr>
    </w:lvl>
    <w:lvl w:ilvl="2">
      <w:start w:val="3"/>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9">
    <w:nsid w:val="3589140F"/>
    <w:multiLevelType w:val="hybridMultilevel"/>
    <w:tmpl w:val="CE227334"/>
    <w:lvl w:ilvl="0" w:tplc="D7A8EBE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2A200F9"/>
    <w:multiLevelType w:val="multilevel"/>
    <w:tmpl w:val="07C0BC3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0B523C"/>
    <w:multiLevelType w:val="hybridMultilevel"/>
    <w:tmpl w:val="E9F2A3C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9058D5"/>
    <w:multiLevelType w:val="hybridMultilevel"/>
    <w:tmpl w:val="D0303A42"/>
    <w:lvl w:ilvl="0" w:tplc="AA6A2E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E985B63"/>
    <w:multiLevelType w:val="multilevel"/>
    <w:tmpl w:val="6E5E89D0"/>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50994E14"/>
    <w:multiLevelType w:val="multilevel"/>
    <w:tmpl w:val="2D3E22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2F7E56"/>
    <w:multiLevelType w:val="multilevel"/>
    <w:tmpl w:val="0AFA85D2"/>
    <w:lvl w:ilvl="0">
      <w:start w:val="3"/>
      <w:numFmt w:val="decimal"/>
      <w:lvlText w:val="%1"/>
      <w:lvlJc w:val="left"/>
      <w:pPr>
        <w:ind w:left="525" w:hanging="525"/>
      </w:pPr>
      <w:rPr>
        <w:rFonts w:hint="default"/>
      </w:rPr>
    </w:lvl>
    <w:lvl w:ilvl="1">
      <w:start w:val="4"/>
      <w:numFmt w:val="decimal"/>
      <w:lvlText w:val="%1.%2"/>
      <w:lvlJc w:val="left"/>
      <w:pPr>
        <w:ind w:left="855" w:hanging="525"/>
      </w:pPr>
      <w:rPr>
        <w:rFonts w:hint="default"/>
      </w:rPr>
    </w:lvl>
    <w:lvl w:ilvl="2">
      <w:start w:val="8"/>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6">
    <w:nsid w:val="53C040FD"/>
    <w:multiLevelType w:val="multilevel"/>
    <w:tmpl w:val="F1284582"/>
    <w:lvl w:ilvl="0">
      <w:start w:val="34"/>
      <w:numFmt w:val="decimal"/>
      <w:lvlText w:val="%1."/>
      <w:lvlJc w:val="left"/>
      <w:pPr>
        <w:ind w:left="405" w:hanging="405"/>
      </w:pPr>
      <w:rPr>
        <w:rFonts w:hint="default"/>
      </w:rPr>
    </w:lvl>
    <w:lvl w:ilvl="1">
      <w:start w:val="9"/>
      <w:numFmt w:val="decimal"/>
      <w:lvlText w:val="%1.%2."/>
      <w:lvlJc w:val="left"/>
      <w:pPr>
        <w:ind w:left="1065" w:hanging="40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7">
    <w:nsid w:val="53F64A93"/>
    <w:multiLevelType w:val="multilevel"/>
    <w:tmpl w:val="5210BFB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563E4623"/>
    <w:multiLevelType w:val="multilevel"/>
    <w:tmpl w:val="EED8863E"/>
    <w:lvl w:ilvl="0">
      <w:start w:val="3"/>
      <w:numFmt w:val="decimal"/>
      <w:lvlText w:val="%1"/>
      <w:lvlJc w:val="left"/>
      <w:pPr>
        <w:ind w:left="525" w:hanging="525"/>
      </w:pPr>
      <w:rPr>
        <w:rFonts w:eastAsia="Calibri" w:hint="default"/>
      </w:rPr>
    </w:lvl>
    <w:lvl w:ilvl="1">
      <w:start w:val="2"/>
      <w:numFmt w:val="decimal"/>
      <w:lvlText w:val="%1.%2"/>
      <w:lvlJc w:val="left"/>
      <w:pPr>
        <w:ind w:left="808" w:hanging="525"/>
      </w:pPr>
      <w:rPr>
        <w:rFonts w:eastAsia="Calibri" w:hint="default"/>
      </w:rPr>
    </w:lvl>
    <w:lvl w:ilvl="2">
      <w:start w:val="1"/>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855" w:hanging="144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781" w:hanging="1800"/>
      </w:pPr>
      <w:rPr>
        <w:rFonts w:eastAsia="Calibri" w:hint="default"/>
      </w:rPr>
    </w:lvl>
    <w:lvl w:ilvl="8">
      <w:start w:val="1"/>
      <w:numFmt w:val="decimal"/>
      <w:lvlText w:val="%1.%2.%3.%4.%5.%6.%7.%8.%9"/>
      <w:lvlJc w:val="left"/>
      <w:pPr>
        <w:ind w:left="4064" w:hanging="1800"/>
      </w:pPr>
      <w:rPr>
        <w:rFonts w:eastAsia="Calibri" w:hint="default"/>
      </w:rPr>
    </w:lvl>
  </w:abstractNum>
  <w:abstractNum w:abstractNumId="29">
    <w:nsid w:val="565F4292"/>
    <w:multiLevelType w:val="multilevel"/>
    <w:tmpl w:val="7ACC4292"/>
    <w:lvl w:ilvl="0">
      <w:start w:val="13"/>
      <w:numFmt w:val="decimal"/>
      <w:lvlText w:val="%1."/>
      <w:lvlJc w:val="left"/>
      <w:pPr>
        <w:ind w:left="644" w:hanging="360"/>
      </w:pPr>
      <w:rPr>
        <w:rFonts w:hint="default"/>
      </w:rPr>
    </w:lvl>
    <w:lvl w:ilvl="1">
      <w:start w:val="1"/>
      <w:numFmt w:val="decimal"/>
      <w:isLgl/>
      <w:lvlText w:val="%1.%2."/>
      <w:lvlJc w:val="left"/>
      <w:pPr>
        <w:ind w:left="1409" w:hanging="405"/>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5684" w:hanging="108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484" w:hanging="1440"/>
      </w:pPr>
      <w:rPr>
        <w:rFonts w:hint="default"/>
      </w:rPr>
    </w:lvl>
  </w:abstractNum>
  <w:abstractNum w:abstractNumId="30">
    <w:nsid w:val="588E088D"/>
    <w:multiLevelType w:val="hybridMultilevel"/>
    <w:tmpl w:val="54AE0066"/>
    <w:lvl w:ilvl="0" w:tplc="0C461C8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08D408D"/>
    <w:multiLevelType w:val="hybridMultilevel"/>
    <w:tmpl w:val="0BF28844"/>
    <w:lvl w:ilvl="0" w:tplc="4D9E29E8">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63230FF6"/>
    <w:multiLevelType w:val="hybridMultilevel"/>
    <w:tmpl w:val="4718F328"/>
    <w:lvl w:ilvl="0" w:tplc="B5C61FA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23307"/>
    <w:multiLevelType w:val="hybridMultilevel"/>
    <w:tmpl w:val="9A982BA8"/>
    <w:lvl w:ilvl="0" w:tplc="582E3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nsid w:val="655A7927"/>
    <w:multiLevelType w:val="multilevel"/>
    <w:tmpl w:val="58288A10"/>
    <w:lvl w:ilvl="0">
      <w:start w:val="5"/>
      <w:numFmt w:val="decimal"/>
      <w:lvlText w:val="%1."/>
      <w:lvlJc w:val="left"/>
      <w:pPr>
        <w:ind w:left="450" w:hanging="450"/>
      </w:pPr>
      <w:rPr>
        <w:rFonts w:hint="default"/>
      </w:rPr>
    </w:lvl>
    <w:lvl w:ilvl="1">
      <w:start w:val="4"/>
      <w:numFmt w:val="decimal"/>
      <w:lvlText w:val="%1.%2."/>
      <w:lvlJc w:val="left"/>
      <w:pPr>
        <w:ind w:left="780" w:hanging="450"/>
      </w:pPr>
      <w:rPr>
        <w:rFonts w:hint="default"/>
      </w:rPr>
    </w:lvl>
    <w:lvl w:ilvl="2">
      <w:start w:val="8"/>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6">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nsid w:val="673528C8"/>
    <w:multiLevelType w:val="hybridMultilevel"/>
    <w:tmpl w:val="AF2A8E34"/>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7D533C8"/>
    <w:multiLevelType w:val="multilevel"/>
    <w:tmpl w:val="6F14E334"/>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98565E7"/>
    <w:multiLevelType w:val="multilevel"/>
    <w:tmpl w:val="5C489802"/>
    <w:lvl w:ilvl="0">
      <w:start w:val="2"/>
      <w:numFmt w:val="decimal"/>
      <w:lvlText w:val="%1."/>
      <w:lvlJc w:val="left"/>
      <w:pPr>
        <w:ind w:left="540" w:hanging="540"/>
      </w:pPr>
      <w:rPr>
        <w:rFonts w:hint="default"/>
      </w:rPr>
    </w:lvl>
    <w:lvl w:ilvl="1">
      <w:start w:val="4"/>
      <w:numFmt w:val="decimal"/>
      <w:lvlText w:val="%1.%2."/>
      <w:lvlJc w:val="left"/>
      <w:pPr>
        <w:ind w:left="870" w:hanging="540"/>
      </w:pPr>
      <w:rPr>
        <w:rFonts w:hint="default"/>
      </w:rPr>
    </w:lvl>
    <w:lvl w:ilvl="2">
      <w:start w:val="8"/>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0">
    <w:nsid w:val="70C179A1"/>
    <w:multiLevelType w:val="multilevel"/>
    <w:tmpl w:val="C292F970"/>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1">
    <w:nsid w:val="756D286E"/>
    <w:multiLevelType w:val="multilevel"/>
    <w:tmpl w:val="56569D9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rPr>
    </w:lvl>
    <w:lvl w:ilvl="2">
      <w:start w:val="1"/>
      <w:numFmt w:val="decimal"/>
      <w:lvlText w:val="%1.%2.%3."/>
      <w:lvlJc w:val="left"/>
      <w:pPr>
        <w:ind w:left="1571" w:hanging="720"/>
      </w:pPr>
      <w:rPr>
        <w:rFonts w:hint="default"/>
        <w:b w:val="0"/>
      </w:rPr>
    </w:lvl>
    <w:lvl w:ilvl="3">
      <w:start w:val="1"/>
      <w:numFmt w:val="decimal"/>
      <w:lvlText w:val="%1.%2.%3.%4."/>
      <w:lvlJc w:val="left"/>
      <w:pPr>
        <w:ind w:left="2418" w:hanging="720"/>
      </w:pPr>
      <w:rPr>
        <w:rFonts w:hint="default"/>
        <w:b/>
      </w:rPr>
    </w:lvl>
    <w:lvl w:ilvl="4">
      <w:start w:val="1"/>
      <w:numFmt w:val="decimal"/>
      <w:lvlText w:val="%1.%2.%3.%4.%5."/>
      <w:lvlJc w:val="left"/>
      <w:pPr>
        <w:ind w:left="3344" w:hanging="1080"/>
      </w:pPr>
      <w:rPr>
        <w:rFonts w:hint="default"/>
        <w:b/>
      </w:rPr>
    </w:lvl>
    <w:lvl w:ilvl="5">
      <w:start w:val="1"/>
      <w:numFmt w:val="decimal"/>
      <w:lvlText w:val="%1.%2.%3.%4.%5.%6."/>
      <w:lvlJc w:val="left"/>
      <w:pPr>
        <w:ind w:left="3910" w:hanging="1080"/>
      </w:pPr>
      <w:rPr>
        <w:rFonts w:hint="default"/>
        <w:b/>
      </w:rPr>
    </w:lvl>
    <w:lvl w:ilvl="6">
      <w:start w:val="1"/>
      <w:numFmt w:val="decimal"/>
      <w:lvlText w:val="%1.%2.%3.%4.%5.%6.%7."/>
      <w:lvlJc w:val="left"/>
      <w:pPr>
        <w:ind w:left="4836" w:hanging="1440"/>
      </w:pPr>
      <w:rPr>
        <w:rFonts w:hint="default"/>
        <w:b/>
      </w:rPr>
    </w:lvl>
    <w:lvl w:ilvl="7">
      <w:start w:val="1"/>
      <w:numFmt w:val="decimal"/>
      <w:lvlText w:val="%1.%2.%3.%4.%5.%6.%7.%8."/>
      <w:lvlJc w:val="left"/>
      <w:pPr>
        <w:ind w:left="5402" w:hanging="1440"/>
      </w:pPr>
      <w:rPr>
        <w:rFonts w:hint="default"/>
        <w:b/>
      </w:rPr>
    </w:lvl>
    <w:lvl w:ilvl="8">
      <w:start w:val="1"/>
      <w:numFmt w:val="decimal"/>
      <w:lvlText w:val="%1.%2.%3.%4.%5.%6.%7.%8.%9."/>
      <w:lvlJc w:val="left"/>
      <w:pPr>
        <w:ind w:left="6328" w:hanging="1800"/>
      </w:pPr>
      <w:rPr>
        <w:rFonts w:hint="default"/>
        <w:b/>
      </w:rPr>
    </w:lvl>
  </w:abstractNum>
  <w:abstractNum w:abstractNumId="42">
    <w:nsid w:val="76DF1132"/>
    <w:multiLevelType w:val="multilevel"/>
    <w:tmpl w:val="C95A153E"/>
    <w:lvl w:ilvl="0">
      <w:start w:val="1"/>
      <w:numFmt w:val="decimal"/>
      <w:lvlText w:val="%1."/>
      <w:lvlJc w:val="left"/>
      <w:pPr>
        <w:ind w:left="1110" w:hanging="1110"/>
      </w:pPr>
      <w:rPr>
        <w:rFonts w:hint="default"/>
      </w:rPr>
    </w:lvl>
    <w:lvl w:ilvl="1">
      <w:start w:val="1"/>
      <w:numFmt w:val="decimal"/>
      <w:lvlText w:val="%1.%2."/>
      <w:lvlJc w:val="left"/>
      <w:pPr>
        <w:ind w:left="2269" w:hanging="1110"/>
      </w:pPr>
      <w:rPr>
        <w:rFonts w:hint="default"/>
      </w:rPr>
    </w:lvl>
    <w:lvl w:ilvl="2">
      <w:start w:val="1"/>
      <w:numFmt w:val="decimal"/>
      <w:lvlText w:val="%1.%2.%3."/>
      <w:lvlJc w:val="left"/>
      <w:pPr>
        <w:ind w:left="3428" w:hanging="1110"/>
      </w:pPr>
      <w:rPr>
        <w:rFonts w:hint="default"/>
      </w:rPr>
    </w:lvl>
    <w:lvl w:ilvl="3">
      <w:start w:val="1"/>
      <w:numFmt w:val="decimal"/>
      <w:lvlText w:val="%1.%2.%3.%4."/>
      <w:lvlJc w:val="left"/>
      <w:pPr>
        <w:ind w:left="4587" w:hanging="1110"/>
      </w:pPr>
      <w:rPr>
        <w:rFonts w:hint="default"/>
      </w:rPr>
    </w:lvl>
    <w:lvl w:ilvl="4">
      <w:start w:val="1"/>
      <w:numFmt w:val="decimal"/>
      <w:lvlText w:val="%1.%2.%3.%4.%5."/>
      <w:lvlJc w:val="left"/>
      <w:pPr>
        <w:ind w:left="5746" w:hanging="1110"/>
      </w:pPr>
      <w:rPr>
        <w:rFonts w:hint="default"/>
      </w:rPr>
    </w:lvl>
    <w:lvl w:ilvl="5">
      <w:start w:val="1"/>
      <w:numFmt w:val="decimal"/>
      <w:lvlText w:val="%1.%2.%3.%4.%5.%6."/>
      <w:lvlJc w:val="left"/>
      <w:pPr>
        <w:ind w:left="6905" w:hanging="1110"/>
      </w:pPr>
      <w:rPr>
        <w:rFonts w:hint="default"/>
      </w:rPr>
    </w:lvl>
    <w:lvl w:ilvl="6">
      <w:start w:val="1"/>
      <w:numFmt w:val="decimal"/>
      <w:lvlText w:val="%1.%2.%3.%4.%5.%6.%7."/>
      <w:lvlJc w:val="left"/>
      <w:pPr>
        <w:ind w:left="8064" w:hanging="111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0712" w:hanging="1440"/>
      </w:pPr>
      <w:rPr>
        <w:rFonts w:hint="default"/>
      </w:rPr>
    </w:lvl>
  </w:abstractNum>
  <w:abstractNum w:abstractNumId="43">
    <w:nsid w:val="76F430B3"/>
    <w:multiLevelType w:val="hybridMultilevel"/>
    <w:tmpl w:val="8D603C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A62F22"/>
    <w:multiLevelType w:val="hybridMultilevel"/>
    <w:tmpl w:val="D362F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A256B5"/>
    <w:multiLevelType w:val="multilevel"/>
    <w:tmpl w:val="650AA17C"/>
    <w:lvl w:ilvl="0">
      <w:start w:val="5"/>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6">
    <w:nsid w:val="7FC444EB"/>
    <w:multiLevelType w:val="multilevel"/>
    <w:tmpl w:val="4DC63C84"/>
    <w:lvl w:ilvl="0">
      <w:start w:val="3"/>
      <w:numFmt w:val="decimal"/>
      <w:lvlText w:val="%1."/>
      <w:lvlJc w:val="left"/>
      <w:pPr>
        <w:ind w:left="360" w:hanging="360"/>
      </w:pPr>
      <w:rPr>
        <w:rFonts w:hint="default"/>
      </w:rPr>
    </w:lvl>
    <w:lvl w:ilvl="1">
      <w:start w:val="4"/>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7">
    <w:nsid w:val="7FD9741F"/>
    <w:multiLevelType w:val="hybridMultilevel"/>
    <w:tmpl w:val="AFA2565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num w:numId="1">
    <w:abstractNumId w:val="22"/>
  </w:num>
  <w:num w:numId="2">
    <w:abstractNumId w:val="19"/>
  </w:num>
  <w:num w:numId="3">
    <w:abstractNumId w:val="31"/>
  </w:num>
  <w:num w:numId="4">
    <w:abstractNumId w:val="15"/>
  </w:num>
  <w:num w:numId="5">
    <w:abstractNumId w:val="37"/>
  </w:num>
  <w:num w:numId="6">
    <w:abstractNumId w:val="21"/>
  </w:num>
  <w:num w:numId="7">
    <w:abstractNumId w:val="33"/>
  </w:num>
  <w:num w:numId="8">
    <w:abstractNumId w:val="20"/>
  </w:num>
  <w:num w:numId="9">
    <w:abstractNumId w:val="38"/>
  </w:num>
  <w:num w:numId="10">
    <w:abstractNumId w:val="1"/>
  </w:num>
  <w:num w:numId="11">
    <w:abstractNumId w:val="44"/>
  </w:num>
  <w:num w:numId="12">
    <w:abstractNumId w:val="5"/>
  </w:num>
  <w:num w:numId="13">
    <w:abstractNumId w:val="0"/>
  </w:num>
  <w:num w:numId="14">
    <w:abstractNumId w:val="2"/>
  </w:num>
  <w:num w:numId="15">
    <w:abstractNumId w:val="27"/>
  </w:num>
  <w:num w:numId="16">
    <w:abstractNumId w:val="9"/>
  </w:num>
  <w:num w:numId="17">
    <w:abstractNumId w:val="39"/>
  </w:num>
  <w:num w:numId="18">
    <w:abstractNumId w:val="12"/>
  </w:num>
  <w:num w:numId="19">
    <w:abstractNumId w:val="18"/>
  </w:num>
  <w:num w:numId="20">
    <w:abstractNumId w:val="23"/>
  </w:num>
  <w:num w:numId="21">
    <w:abstractNumId w:val="28"/>
  </w:num>
  <w:num w:numId="22">
    <w:abstractNumId w:val="25"/>
  </w:num>
  <w:num w:numId="23">
    <w:abstractNumId w:val="17"/>
  </w:num>
  <w:num w:numId="24">
    <w:abstractNumId w:val="41"/>
  </w:num>
  <w:num w:numId="25">
    <w:abstractNumId w:val="6"/>
  </w:num>
  <w:num w:numId="26">
    <w:abstractNumId w:val="46"/>
  </w:num>
  <w:num w:numId="27">
    <w:abstractNumId w:val="24"/>
  </w:num>
  <w:num w:numId="28">
    <w:abstractNumId w:val="7"/>
  </w:num>
  <w:num w:numId="29">
    <w:abstractNumId w:val="11"/>
  </w:num>
  <w:num w:numId="30">
    <w:abstractNumId w:val="47"/>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4"/>
  </w:num>
  <w:num w:numId="34">
    <w:abstractNumId w:val="34"/>
  </w:num>
  <w:num w:numId="35">
    <w:abstractNumId w:val="36"/>
  </w:num>
  <w:num w:numId="36">
    <w:abstractNumId w:val="13"/>
  </w:num>
  <w:num w:numId="37">
    <w:abstractNumId w:val="29"/>
  </w:num>
  <w:num w:numId="38">
    <w:abstractNumId w:val="3"/>
  </w:num>
  <w:num w:numId="39">
    <w:abstractNumId w:val="43"/>
  </w:num>
  <w:num w:numId="40">
    <w:abstractNumId w:val="32"/>
  </w:num>
  <w:num w:numId="41">
    <w:abstractNumId w:val="42"/>
  </w:num>
  <w:num w:numId="42">
    <w:abstractNumId w:val="16"/>
  </w:num>
  <w:num w:numId="43">
    <w:abstractNumId w:val="10"/>
  </w:num>
  <w:num w:numId="44">
    <w:abstractNumId w:val="8"/>
  </w:num>
  <w:num w:numId="45">
    <w:abstractNumId w:val="40"/>
  </w:num>
  <w:num w:numId="46">
    <w:abstractNumId w:val="4"/>
  </w:num>
  <w:num w:numId="47">
    <w:abstractNumId w:val="45"/>
  </w:num>
  <w:num w:numId="48">
    <w:abstractNumId w:val="26"/>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7209D2"/>
    <w:rsid w:val="00004AE3"/>
    <w:rsid w:val="00005DF3"/>
    <w:rsid w:val="0000669A"/>
    <w:rsid w:val="00015609"/>
    <w:rsid w:val="00020F3D"/>
    <w:rsid w:val="00021D33"/>
    <w:rsid w:val="00023859"/>
    <w:rsid w:val="000247BF"/>
    <w:rsid w:val="00024D66"/>
    <w:rsid w:val="00034689"/>
    <w:rsid w:val="000416AE"/>
    <w:rsid w:val="0004234C"/>
    <w:rsid w:val="00042C13"/>
    <w:rsid w:val="00044082"/>
    <w:rsid w:val="0004525D"/>
    <w:rsid w:val="00045DB0"/>
    <w:rsid w:val="00045E3C"/>
    <w:rsid w:val="00046F49"/>
    <w:rsid w:val="000556E4"/>
    <w:rsid w:val="00055E4F"/>
    <w:rsid w:val="0006272E"/>
    <w:rsid w:val="00063B7F"/>
    <w:rsid w:val="00065D66"/>
    <w:rsid w:val="00070EAD"/>
    <w:rsid w:val="00076081"/>
    <w:rsid w:val="000762AA"/>
    <w:rsid w:val="00081AB1"/>
    <w:rsid w:val="00084873"/>
    <w:rsid w:val="00087E55"/>
    <w:rsid w:val="000906D8"/>
    <w:rsid w:val="000935C2"/>
    <w:rsid w:val="000A1C56"/>
    <w:rsid w:val="000A5043"/>
    <w:rsid w:val="000A5E7A"/>
    <w:rsid w:val="000A69E4"/>
    <w:rsid w:val="000A76AD"/>
    <w:rsid w:val="000B1196"/>
    <w:rsid w:val="000B2D10"/>
    <w:rsid w:val="000B4B6C"/>
    <w:rsid w:val="000B7BF2"/>
    <w:rsid w:val="000C2137"/>
    <w:rsid w:val="000C2183"/>
    <w:rsid w:val="000C499D"/>
    <w:rsid w:val="000D04BA"/>
    <w:rsid w:val="000D0A04"/>
    <w:rsid w:val="000D2B29"/>
    <w:rsid w:val="000D4DCB"/>
    <w:rsid w:val="000D539A"/>
    <w:rsid w:val="000D78A3"/>
    <w:rsid w:val="000E0DCB"/>
    <w:rsid w:val="000E3E53"/>
    <w:rsid w:val="000F1FC0"/>
    <w:rsid w:val="000F2496"/>
    <w:rsid w:val="000F2DDA"/>
    <w:rsid w:val="000F359C"/>
    <w:rsid w:val="000F3DFB"/>
    <w:rsid w:val="000F744A"/>
    <w:rsid w:val="00101936"/>
    <w:rsid w:val="00101983"/>
    <w:rsid w:val="0010258E"/>
    <w:rsid w:val="00106D47"/>
    <w:rsid w:val="00112046"/>
    <w:rsid w:val="00112834"/>
    <w:rsid w:val="00112D52"/>
    <w:rsid w:val="001136E4"/>
    <w:rsid w:val="001153CA"/>
    <w:rsid w:val="00115F71"/>
    <w:rsid w:val="00120D8E"/>
    <w:rsid w:val="00122AAD"/>
    <w:rsid w:val="00136481"/>
    <w:rsid w:val="0013779A"/>
    <w:rsid w:val="001409FE"/>
    <w:rsid w:val="00142F94"/>
    <w:rsid w:val="00143263"/>
    <w:rsid w:val="00143ED1"/>
    <w:rsid w:val="00144CEA"/>
    <w:rsid w:val="001455FB"/>
    <w:rsid w:val="00145742"/>
    <w:rsid w:val="00151E55"/>
    <w:rsid w:val="0015208A"/>
    <w:rsid w:val="001527A1"/>
    <w:rsid w:val="001527EC"/>
    <w:rsid w:val="001545FE"/>
    <w:rsid w:val="00154643"/>
    <w:rsid w:val="00157681"/>
    <w:rsid w:val="0015778D"/>
    <w:rsid w:val="00161589"/>
    <w:rsid w:val="0016220E"/>
    <w:rsid w:val="00162CD7"/>
    <w:rsid w:val="00171312"/>
    <w:rsid w:val="0017228C"/>
    <w:rsid w:val="001725A4"/>
    <w:rsid w:val="001738A4"/>
    <w:rsid w:val="00174003"/>
    <w:rsid w:val="001765EA"/>
    <w:rsid w:val="001772AE"/>
    <w:rsid w:val="00180E45"/>
    <w:rsid w:val="001819B4"/>
    <w:rsid w:val="00184CA2"/>
    <w:rsid w:val="001864A8"/>
    <w:rsid w:val="0019062E"/>
    <w:rsid w:val="001924CA"/>
    <w:rsid w:val="00196295"/>
    <w:rsid w:val="00196836"/>
    <w:rsid w:val="001A1E9C"/>
    <w:rsid w:val="001A2846"/>
    <w:rsid w:val="001A3448"/>
    <w:rsid w:val="001A427D"/>
    <w:rsid w:val="001A5F2E"/>
    <w:rsid w:val="001A79F7"/>
    <w:rsid w:val="001B1828"/>
    <w:rsid w:val="001B6048"/>
    <w:rsid w:val="001C2067"/>
    <w:rsid w:val="001D2E8E"/>
    <w:rsid w:val="001D396A"/>
    <w:rsid w:val="001D4637"/>
    <w:rsid w:val="001D63F7"/>
    <w:rsid w:val="001E1155"/>
    <w:rsid w:val="001E38B2"/>
    <w:rsid w:val="001E54B5"/>
    <w:rsid w:val="001E7A8A"/>
    <w:rsid w:val="001F03E2"/>
    <w:rsid w:val="001F497C"/>
    <w:rsid w:val="001F5F98"/>
    <w:rsid w:val="00200736"/>
    <w:rsid w:val="00202DB5"/>
    <w:rsid w:val="0020538E"/>
    <w:rsid w:val="00206880"/>
    <w:rsid w:val="00211E8A"/>
    <w:rsid w:val="002120D4"/>
    <w:rsid w:val="002153F1"/>
    <w:rsid w:val="00225040"/>
    <w:rsid w:val="00232396"/>
    <w:rsid w:val="00232942"/>
    <w:rsid w:val="0023491F"/>
    <w:rsid w:val="00241FBE"/>
    <w:rsid w:val="0024378F"/>
    <w:rsid w:val="00244B5E"/>
    <w:rsid w:val="002474A8"/>
    <w:rsid w:val="00250EC7"/>
    <w:rsid w:val="00251FB7"/>
    <w:rsid w:val="002607D8"/>
    <w:rsid w:val="00267A5B"/>
    <w:rsid w:val="002731A0"/>
    <w:rsid w:val="00277B47"/>
    <w:rsid w:val="00280EF5"/>
    <w:rsid w:val="00281C6E"/>
    <w:rsid w:val="002844CD"/>
    <w:rsid w:val="0028480F"/>
    <w:rsid w:val="002860C4"/>
    <w:rsid w:val="00287124"/>
    <w:rsid w:val="00287F3E"/>
    <w:rsid w:val="00291151"/>
    <w:rsid w:val="00292A40"/>
    <w:rsid w:val="00294322"/>
    <w:rsid w:val="0029601A"/>
    <w:rsid w:val="002B1009"/>
    <w:rsid w:val="002C152E"/>
    <w:rsid w:val="002C2E0B"/>
    <w:rsid w:val="002C5B31"/>
    <w:rsid w:val="002D3A48"/>
    <w:rsid w:val="002D44C5"/>
    <w:rsid w:val="002D6730"/>
    <w:rsid w:val="002D768A"/>
    <w:rsid w:val="002E7DC6"/>
    <w:rsid w:val="002F0710"/>
    <w:rsid w:val="002F37F7"/>
    <w:rsid w:val="002F635A"/>
    <w:rsid w:val="00303A97"/>
    <w:rsid w:val="00303CB2"/>
    <w:rsid w:val="00306803"/>
    <w:rsid w:val="0030681A"/>
    <w:rsid w:val="003130FB"/>
    <w:rsid w:val="003134EE"/>
    <w:rsid w:val="00316BD7"/>
    <w:rsid w:val="003173B9"/>
    <w:rsid w:val="0032126A"/>
    <w:rsid w:val="0032386C"/>
    <w:rsid w:val="00324496"/>
    <w:rsid w:val="003255DB"/>
    <w:rsid w:val="00327DCC"/>
    <w:rsid w:val="00332C63"/>
    <w:rsid w:val="00333A71"/>
    <w:rsid w:val="00334A08"/>
    <w:rsid w:val="00335E70"/>
    <w:rsid w:val="00336757"/>
    <w:rsid w:val="003374F5"/>
    <w:rsid w:val="0033762D"/>
    <w:rsid w:val="00345A60"/>
    <w:rsid w:val="00347255"/>
    <w:rsid w:val="003512D6"/>
    <w:rsid w:val="00351FA6"/>
    <w:rsid w:val="003530A1"/>
    <w:rsid w:val="00361DC2"/>
    <w:rsid w:val="003634E8"/>
    <w:rsid w:val="0036363E"/>
    <w:rsid w:val="00373905"/>
    <w:rsid w:val="003765E7"/>
    <w:rsid w:val="003849C6"/>
    <w:rsid w:val="00391C91"/>
    <w:rsid w:val="00394CB6"/>
    <w:rsid w:val="003974CA"/>
    <w:rsid w:val="003974DF"/>
    <w:rsid w:val="003A0583"/>
    <w:rsid w:val="003A0795"/>
    <w:rsid w:val="003A209C"/>
    <w:rsid w:val="003A2187"/>
    <w:rsid w:val="003A68A5"/>
    <w:rsid w:val="003B4698"/>
    <w:rsid w:val="003B4E4C"/>
    <w:rsid w:val="003B57B9"/>
    <w:rsid w:val="003C1185"/>
    <w:rsid w:val="003C22AE"/>
    <w:rsid w:val="003C48C3"/>
    <w:rsid w:val="003C4B3E"/>
    <w:rsid w:val="003C5342"/>
    <w:rsid w:val="003D05C1"/>
    <w:rsid w:val="003D07CF"/>
    <w:rsid w:val="003D798D"/>
    <w:rsid w:val="003E204A"/>
    <w:rsid w:val="003E5DD9"/>
    <w:rsid w:val="003E73B6"/>
    <w:rsid w:val="003F727F"/>
    <w:rsid w:val="00405294"/>
    <w:rsid w:val="00405812"/>
    <w:rsid w:val="0040692D"/>
    <w:rsid w:val="004077D2"/>
    <w:rsid w:val="004121CF"/>
    <w:rsid w:val="00412B6A"/>
    <w:rsid w:val="00414AA1"/>
    <w:rsid w:val="004167FA"/>
    <w:rsid w:val="00416DDD"/>
    <w:rsid w:val="004249AA"/>
    <w:rsid w:val="00424E1E"/>
    <w:rsid w:val="00425986"/>
    <w:rsid w:val="004307B4"/>
    <w:rsid w:val="004339C5"/>
    <w:rsid w:val="00434A5E"/>
    <w:rsid w:val="004400AF"/>
    <w:rsid w:val="00441D14"/>
    <w:rsid w:val="0044261C"/>
    <w:rsid w:val="00442991"/>
    <w:rsid w:val="00442B4E"/>
    <w:rsid w:val="00445948"/>
    <w:rsid w:val="00445DD2"/>
    <w:rsid w:val="0044764D"/>
    <w:rsid w:val="0045048B"/>
    <w:rsid w:val="0045370E"/>
    <w:rsid w:val="004537BC"/>
    <w:rsid w:val="00454E74"/>
    <w:rsid w:val="00455458"/>
    <w:rsid w:val="00457847"/>
    <w:rsid w:val="00463B09"/>
    <w:rsid w:val="00464C64"/>
    <w:rsid w:val="004679B4"/>
    <w:rsid w:val="00474E11"/>
    <w:rsid w:val="00475A35"/>
    <w:rsid w:val="00477978"/>
    <w:rsid w:val="00482EE7"/>
    <w:rsid w:val="00483336"/>
    <w:rsid w:val="00485444"/>
    <w:rsid w:val="004925C3"/>
    <w:rsid w:val="00492CE1"/>
    <w:rsid w:val="00493034"/>
    <w:rsid w:val="004937AF"/>
    <w:rsid w:val="004A6CCD"/>
    <w:rsid w:val="004B1AA8"/>
    <w:rsid w:val="004B3292"/>
    <w:rsid w:val="004B40A8"/>
    <w:rsid w:val="004B4B7F"/>
    <w:rsid w:val="004C1A29"/>
    <w:rsid w:val="004C324E"/>
    <w:rsid w:val="004C6024"/>
    <w:rsid w:val="004D0A83"/>
    <w:rsid w:val="004D14E2"/>
    <w:rsid w:val="004D32D3"/>
    <w:rsid w:val="004E5436"/>
    <w:rsid w:val="004E58A2"/>
    <w:rsid w:val="004E5EDA"/>
    <w:rsid w:val="004E7F99"/>
    <w:rsid w:val="004F1F27"/>
    <w:rsid w:val="004F2193"/>
    <w:rsid w:val="004F3ED7"/>
    <w:rsid w:val="004F7742"/>
    <w:rsid w:val="004F7B27"/>
    <w:rsid w:val="00502F7A"/>
    <w:rsid w:val="00514857"/>
    <w:rsid w:val="00515D74"/>
    <w:rsid w:val="00516B66"/>
    <w:rsid w:val="00516DEB"/>
    <w:rsid w:val="00517F30"/>
    <w:rsid w:val="005200B6"/>
    <w:rsid w:val="00521C5E"/>
    <w:rsid w:val="00521CC2"/>
    <w:rsid w:val="005228D2"/>
    <w:rsid w:val="00524C2F"/>
    <w:rsid w:val="00526EFD"/>
    <w:rsid w:val="0053044F"/>
    <w:rsid w:val="00531F24"/>
    <w:rsid w:val="00534729"/>
    <w:rsid w:val="0053500F"/>
    <w:rsid w:val="00535091"/>
    <w:rsid w:val="005366FE"/>
    <w:rsid w:val="00541ABC"/>
    <w:rsid w:val="005453FA"/>
    <w:rsid w:val="00547CC8"/>
    <w:rsid w:val="005501F2"/>
    <w:rsid w:val="005531A6"/>
    <w:rsid w:val="00554A00"/>
    <w:rsid w:val="00555962"/>
    <w:rsid w:val="00555E11"/>
    <w:rsid w:val="00556A5D"/>
    <w:rsid w:val="005640FE"/>
    <w:rsid w:val="005665BD"/>
    <w:rsid w:val="00571FB3"/>
    <w:rsid w:val="00581C05"/>
    <w:rsid w:val="005904D3"/>
    <w:rsid w:val="0059370D"/>
    <w:rsid w:val="005A2A86"/>
    <w:rsid w:val="005A7784"/>
    <w:rsid w:val="005B479D"/>
    <w:rsid w:val="005B4E8B"/>
    <w:rsid w:val="005B511C"/>
    <w:rsid w:val="005C0AED"/>
    <w:rsid w:val="005C4371"/>
    <w:rsid w:val="005C6CFD"/>
    <w:rsid w:val="005D0BA1"/>
    <w:rsid w:val="005D1A9A"/>
    <w:rsid w:val="005D396D"/>
    <w:rsid w:val="005D5520"/>
    <w:rsid w:val="005E0A87"/>
    <w:rsid w:val="005E0D34"/>
    <w:rsid w:val="005E44C5"/>
    <w:rsid w:val="005E7E6B"/>
    <w:rsid w:val="005F0198"/>
    <w:rsid w:val="005F572C"/>
    <w:rsid w:val="005F5FB9"/>
    <w:rsid w:val="006009A5"/>
    <w:rsid w:val="006019BD"/>
    <w:rsid w:val="0060352A"/>
    <w:rsid w:val="00605069"/>
    <w:rsid w:val="006055E8"/>
    <w:rsid w:val="00607976"/>
    <w:rsid w:val="00607C7E"/>
    <w:rsid w:val="00610FDD"/>
    <w:rsid w:val="00612A7D"/>
    <w:rsid w:val="00612C80"/>
    <w:rsid w:val="0063284E"/>
    <w:rsid w:val="00632D58"/>
    <w:rsid w:val="00641072"/>
    <w:rsid w:val="0065070E"/>
    <w:rsid w:val="00650DE9"/>
    <w:rsid w:val="00651046"/>
    <w:rsid w:val="0065781C"/>
    <w:rsid w:val="00660A47"/>
    <w:rsid w:val="006615C9"/>
    <w:rsid w:val="00661AC7"/>
    <w:rsid w:val="0066726C"/>
    <w:rsid w:val="00672CD6"/>
    <w:rsid w:val="006744FD"/>
    <w:rsid w:val="00674FFA"/>
    <w:rsid w:val="006852B1"/>
    <w:rsid w:val="00691F52"/>
    <w:rsid w:val="0069205C"/>
    <w:rsid w:val="00692A87"/>
    <w:rsid w:val="00695720"/>
    <w:rsid w:val="00697536"/>
    <w:rsid w:val="00697ABD"/>
    <w:rsid w:val="006A268C"/>
    <w:rsid w:val="006A30D0"/>
    <w:rsid w:val="006A7AD2"/>
    <w:rsid w:val="006B3358"/>
    <w:rsid w:val="006C475D"/>
    <w:rsid w:val="006C59DB"/>
    <w:rsid w:val="006C79B0"/>
    <w:rsid w:val="006D1595"/>
    <w:rsid w:val="006D1ABC"/>
    <w:rsid w:val="006D3949"/>
    <w:rsid w:val="006D4DCF"/>
    <w:rsid w:val="006D50EA"/>
    <w:rsid w:val="006D53FD"/>
    <w:rsid w:val="006D7820"/>
    <w:rsid w:val="006E2287"/>
    <w:rsid w:val="006E5324"/>
    <w:rsid w:val="006E53FC"/>
    <w:rsid w:val="006E58EA"/>
    <w:rsid w:val="006E656C"/>
    <w:rsid w:val="006F1CF8"/>
    <w:rsid w:val="006F5B36"/>
    <w:rsid w:val="006F5F53"/>
    <w:rsid w:val="006F73FB"/>
    <w:rsid w:val="006F749D"/>
    <w:rsid w:val="006F7B8F"/>
    <w:rsid w:val="006F7D76"/>
    <w:rsid w:val="00700FDE"/>
    <w:rsid w:val="00702CF2"/>
    <w:rsid w:val="00702DBF"/>
    <w:rsid w:val="007079D7"/>
    <w:rsid w:val="00711514"/>
    <w:rsid w:val="00715DCD"/>
    <w:rsid w:val="007178D3"/>
    <w:rsid w:val="00717E8E"/>
    <w:rsid w:val="007209D2"/>
    <w:rsid w:val="00722181"/>
    <w:rsid w:val="0072339F"/>
    <w:rsid w:val="007243EB"/>
    <w:rsid w:val="00730796"/>
    <w:rsid w:val="00732090"/>
    <w:rsid w:val="007332CF"/>
    <w:rsid w:val="00733FE0"/>
    <w:rsid w:val="00735C59"/>
    <w:rsid w:val="00736BEE"/>
    <w:rsid w:val="00740A57"/>
    <w:rsid w:val="00743196"/>
    <w:rsid w:val="007432EC"/>
    <w:rsid w:val="00745038"/>
    <w:rsid w:val="007453F8"/>
    <w:rsid w:val="00751884"/>
    <w:rsid w:val="007532E8"/>
    <w:rsid w:val="00755841"/>
    <w:rsid w:val="007558B8"/>
    <w:rsid w:val="00756AA6"/>
    <w:rsid w:val="00756E04"/>
    <w:rsid w:val="00764537"/>
    <w:rsid w:val="00767CCC"/>
    <w:rsid w:val="00774544"/>
    <w:rsid w:val="007745A7"/>
    <w:rsid w:val="007772BA"/>
    <w:rsid w:val="00781C90"/>
    <w:rsid w:val="007821B1"/>
    <w:rsid w:val="0078262B"/>
    <w:rsid w:val="00782C8D"/>
    <w:rsid w:val="007839A0"/>
    <w:rsid w:val="007863A8"/>
    <w:rsid w:val="00786D05"/>
    <w:rsid w:val="007905A8"/>
    <w:rsid w:val="007929B3"/>
    <w:rsid w:val="00792DCD"/>
    <w:rsid w:val="00793284"/>
    <w:rsid w:val="00794A05"/>
    <w:rsid w:val="00795ABD"/>
    <w:rsid w:val="007964D9"/>
    <w:rsid w:val="007968BD"/>
    <w:rsid w:val="007A359F"/>
    <w:rsid w:val="007A4D55"/>
    <w:rsid w:val="007A5E6D"/>
    <w:rsid w:val="007B050C"/>
    <w:rsid w:val="007B077D"/>
    <w:rsid w:val="007B3004"/>
    <w:rsid w:val="007B3D29"/>
    <w:rsid w:val="007B7D7C"/>
    <w:rsid w:val="007C1B9C"/>
    <w:rsid w:val="007C21EB"/>
    <w:rsid w:val="007C35E3"/>
    <w:rsid w:val="007C5706"/>
    <w:rsid w:val="007C7CAC"/>
    <w:rsid w:val="007D3CD7"/>
    <w:rsid w:val="007E2F38"/>
    <w:rsid w:val="007E3700"/>
    <w:rsid w:val="007F0CBC"/>
    <w:rsid w:val="007F281B"/>
    <w:rsid w:val="00801F29"/>
    <w:rsid w:val="0080208A"/>
    <w:rsid w:val="0080352C"/>
    <w:rsid w:val="00803BB6"/>
    <w:rsid w:val="00803F26"/>
    <w:rsid w:val="00806995"/>
    <w:rsid w:val="00806A79"/>
    <w:rsid w:val="00810BEE"/>
    <w:rsid w:val="0081102C"/>
    <w:rsid w:val="0081394C"/>
    <w:rsid w:val="00816648"/>
    <w:rsid w:val="00817413"/>
    <w:rsid w:val="00825AFC"/>
    <w:rsid w:val="00833A22"/>
    <w:rsid w:val="00834A88"/>
    <w:rsid w:val="00834B3C"/>
    <w:rsid w:val="00834BB4"/>
    <w:rsid w:val="00834F39"/>
    <w:rsid w:val="008350D8"/>
    <w:rsid w:val="00835633"/>
    <w:rsid w:val="00835A33"/>
    <w:rsid w:val="00842338"/>
    <w:rsid w:val="00850985"/>
    <w:rsid w:val="00855233"/>
    <w:rsid w:val="00863C9E"/>
    <w:rsid w:val="008644B3"/>
    <w:rsid w:val="0086534D"/>
    <w:rsid w:val="00866085"/>
    <w:rsid w:val="008721D1"/>
    <w:rsid w:val="008724D6"/>
    <w:rsid w:val="00872F40"/>
    <w:rsid w:val="00874693"/>
    <w:rsid w:val="00875A16"/>
    <w:rsid w:val="008762B3"/>
    <w:rsid w:val="00880F1A"/>
    <w:rsid w:val="00895F9B"/>
    <w:rsid w:val="008A1DA0"/>
    <w:rsid w:val="008A4C86"/>
    <w:rsid w:val="008A553B"/>
    <w:rsid w:val="008B1712"/>
    <w:rsid w:val="008B1BE9"/>
    <w:rsid w:val="008B2A96"/>
    <w:rsid w:val="008B4A45"/>
    <w:rsid w:val="008C055C"/>
    <w:rsid w:val="008C4C31"/>
    <w:rsid w:val="008C5C3B"/>
    <w:rsid w:val="008C61AA"/>
    <w:rsid w:val="008D1220"/>
    <w:rsid w:val="008D4C3A"/>
    <w:rsid w:val="008D5E84"/>
    <w:rsid w:val="008F1A17"/>
    <w:rsid w:val="008F2220"/>
    <w:rsid w:val="008F2239"/>
    <w:rsid w:val="008F5250"/>
    <w:rsid w:val="008F6C8D"/>
    <w:rsid w:val="0090502F"/>
    <w:rsid w:val="00905EC4"/>
    <w:rsid w:val="0090692E"/>
    <w:rsid w:val="009078A5"/>
    <w:rsid w:val="0091083C"/>
    <w:rsid w:val="00910A2E"/>
    <w:rsid w:val="0091252C"/>
    <w:rsid w:val="00916F84"/>
    <w:rsid w:val="0091794F"/>
    <w:rsid w:val="00921AA1"/>
    <w:rsid w:val="00926113"/>
    <w:rsid w:val="009275EF"/>
    <w:rsid w:val="00930CD7"/>
    <w:rsid w:val="0093205E"/>
    <w:rsid w:val="00932128"/>
    <w:rsid w:val="009338AD"/>
    <w:rsid w:val="00940F87"/>
    <w:rsid w:val="009550F7"/>
    <w:rsid w:val="00960295"/>
    <w:rsid w:val="00960A05"/>
    <w:rsid w:val="00967042"/>
    <w:rsid w:val="009677DC"/>
    <w:rsid w:val="00970712"/>
    <w:rsid w:val="009709C6"/>
    <w:rsid w:val="009737DC"/>
    <w:rsid w:val="00973B1B"/>
    <w:rsid w:val="00974546"/>
    <w:rsid w:val="009844DE"/>
    <w:rsid w:val="00985F46"/>
    <w:rsid w:val="00986B2F"/>
    <w:rsid w:val="0099372C"/>
    <w:rsid w:val="009975CC"/>
    <w:rsid w:val="00997C79"/>
    <w:rsid w:val="009A1089"/>
    <w:rsid w:val="009A26E1"/>
    <w:rsid w:val="009A4AAE"/>
    <w:rsid w:val="009A655A"/>
    <w:rsid w:val="009A77C9"/>
    <w:rsid w:val="009B1C68"/>
    <w:rsid w:val="009B357D"/>
    <w:rsid w:val="009B6C1C"/>
    <w:rsid w:val="009C0828"/>
    <w:rsid w:val="009C281C"/>
    <w:rsid w:val="009C3D25"/>
    <w:rsid w:val="009C5B88"/>
    <w:rsid w:val="009D228F"/>
    <w:rsid w:val="009D2D2F"/>
    <w:rsid w:val="009D380A"/>
    <w:rsid w:val="009D4702"/>
    <w:rsid w:val="009D4736"/>
    <w:rsid w:val="009D4ABB"/>
    <w:rsid w:val="009D5DA3"/>
    <w:rsid w:val="009D6137"/>
    <w:rsid w:val="009D641B"/>
    <w:rsid w:val="009D6C4E"/>
    <w:rsid w:val="009D7C98"/>
    <w:rsid w:val="009E0641"/>
    <w:rsid w:val="009E0C00"/>
    <w:rsid w:val="009E148B"/>
    <w:rsid w:val="009E4811"/>
    <w:rsid w:val="009F1104"/>
    <w:rsid w:val="009F2292"/>
    <w:rsid w:val="009F2B8C"/>
    <w:rsid w:val="009F7357"/>
    <w:rsid w:val="00A00ADB"/>
    <w:rsid w:val="00A01B23"/>
    <w:rsid w:val="00A05D81"/>
    <w:rsid w:val="00A129E4"/>
    <w:rsid w:val="00A20D57"/>
    <w:rsid w:val="00A21B18"/>
    <w:rsid w:val="00A26393"/>
    <w:rsid w:val="00A265E2"/>
    <w:rsid w:val="00A26CE6"/>
    <w:rsid w:val="00A31EFE"/>
    <w:rsid w:val="00A32CEF"/>
    <w:rsid w:val="00A33066"/>
    <w:rsid w:val="00A357A6"/>
    <w:rsid w:val="00A35DB2"/>
    <w:rsid w:val="00A37CC0"/>
    <w:rsid w:val="00A4142D"/>
    <w:rsid w:val="00A4587D"/>
    <w:rsid w:val="00A50322"/>
    <w:rsid w:val="00A5080F"/>
    <w:rsid w:val="00A515A3"/>
    <w:rsid w:val="00A54E8F"/>
    <w:rsid w:val="00A579FE"/>
    <w:rsid w:val="00A607B1"/>
    <w:rsid w:val="00A64861"/>
    <w:rsid w:val="00A66064"/>
    <w:rsid w:val="00A71E7B"/>
    <w:rsid w:val="00A730E4"/>
    <w:rsid w:val="00A73BF4"/>
    <w:rsid w:val="00A772C4"/>
    <w:rsid w:val="00A8062E"/>
    <w:rsid w:val="00A82450"/>
    <w:rsid w:val="00A8334E"/>
    <w:rsid w:val="00A839B4"/>
    <w:rsid w:val="00A86FE7"/>
    <w:rsid w:val="00A905A8"/>
    <w:rsid w:val="00A923F1"/>
    <w:rsid w:val="00A92C23"/>
    <w:rsid w:val="00A93382"/>
    <w:rsid w:val="00A96103"/>
    <w:rsid w:val="00A9621D"/>
    <w:rsid w:val="00AA1451"/>
    <w:rsid w:val="00AA5655"/>
    <w:rsid w:val="00AB27AA"/>
    <w:rsid w:val="00AC26E8"/>
    <w:rsid w:val="00AC7C28"/>
    <w:rsid w:val="00AD3372"/>
    <w:rsid w:val="00AD3D2E"/>
    <w:rsid w:val="00AD4701"/>
    <w:rsid w:val="00AD6F5D"/>
    <w:rsid w:val="00AE3818"/>
    <w:rsid w:val="00AE79EB"/>
    <w:rsid w:val="00AF10F9"/>
    <w:rsid w:val="00AF3162"/>
    <w:rsid w:val="00AF4114"/>
    <w:rsid w:val="00AF42D4"/>
    <w:rsid w:val="00AF7D55"/>
    <w:rsid w:val="00B02E9F"/>
    <w:rsid w:val="00B07AAF"/>
    <w:rsid w:val="00B20534"/>
    <w:rsid w:val="00B25023"/>
    <w:rsid w:val="00B25D8D"/>
    <w:rsid w:val="00B27C45"/>
    <w:rsid w:val="00B32643"/>
    <w:rsid w:val="00B335B4"/>
    <w:rsid w:val="00B37A39"/>
    <w:rsid w:val="00B400DE"/>
    <w:rsid w:val="00B43556"/>
    <w:rsid w:val="00B43F17"/>
    <w:rsid w:val="00B44DF5"/>
    <w:rsid w:val="00B45836"/>
    <w:rsid w:val="00B45EBF"/>
    <w:rsid w:val="00B46B65"/>
    <w:rsid w:val="00B46EF5"/>
    <w:rsid w:val="00B4732D"/>
    <w:rsid w:val="00B473E2"/>
    <w:rsid w:val="00B56A76"/>
    <w:rsid w:val="00B61A86"/>
    <w:rsid w:val="00B64271"/>
    <w:rsid w:val="00B70949"/>
    <w:rsid w:val="00B74129"/>
    <w:rsid w:val="00B92B38"/>
    <w:rsid w:val="00B93867"/>
    <w:rsid w:val="00B96640"/>
    <w:rsid w:val="00B97D93"/>
    <w:rsid w:val="00BA2626"/>
    <w:rsid w:val="00BB4728"/>
    <w:rsid w:val="00BC100C"/>
    <w:rsid w:val="00BC138F"/>
    <w:rsid w:val="00BC4640"/>
    <w:rsid w:val="00BD63DE"/>
    <w:rsid w:val="00BE04F6"/>
    <w:rsid w:val="00BE386F"/>
    <w:rsid w:val="00BE3C04"/>
    <w:rsid w:val="00BE550F"/>
    <w:rsid w:val="00BF25E9"/>
    <w:rsid w:val="00BF6070"/>
    <w:rsid w:val="00C01106"/>
    <w:rsid w:val="00C02976"/>
    <w:rsid w:val="00C113FD"/>
    <w:rsid w:val="00C11BEC"/>
    <w:rsid w:val="00C173BB"/>
    <w:rsid w:val="00C1777C"/>
    <w:rsid w:val="00C17C1E"/>
    <w:rsid w:val="00C21C32"/>
    <w:rsid w:val="00C26926"/>
    <w:rsid w:val="00C30B90"/>
    <w:rsid w:val="00C315D2"/>
    <w:rsid w:val="00C323CD"/>
    <w:rsid w:val="00C348F8"/>
    <w:rsid w:val="00C34A30"/>
    <w:rsid w:val="00C34E64"/>
    <w:rsid w:val="00C36408"/>
    <w:rsid w:val="00C371C3"/>
    <w:rsid w:val="00C45298"/>
    <w:rsid w:val="00C4798E"/>
    <w:rsid w:val="00C47A3D"/>
    <w:rsid w:val="00C50180"/>
    <w:rsid w:val="00C51834"/>
    <w:rsid w:val="00C53C2A"/>
    <w:rsid w:val="00C57195"/>
    <w:rsid w:val="00C60170"/>
    <w:rsid w:val="00C60F38"/>
    <w:rsid w:val="00C6533D"/>
    <w:rsid w:val="00C6599B"/>
    <w:rsid w:val="00C6675E"/>
    <w:rsid w:val="00C676A9"/>
    <w:rsid w:val="00C67B13"/>
    <w:rsid w:val="00C725F3"/>
    <w:rsid w:val="00C72AA0"/>
    <w:rsid w:val="00C766D6"/>
    <w:rsid w:val="00C83E80"/>
    <w:rsid w:val="00C87C52"/>
    <w:rsid w:val="00C92CAB"/>
    <w:rsid w:val="00C941CD"/>
    <w:rsid w:val="00C96957"/>
    <w:rsid w:val="00C971CA"/>
    <w:rsid w:val="00CA4837"/>
    <w:rsid w:val="00CB307A"/>
    <w:rsid w:val="00CC2D16"/>
    <w:rsid w:val="00CC3383"/>
    <w:rsid w:val="00CC443E"/>
    <w:rsid w:val="00CC6A6E"/>
    <w:rsid w:val="00CD1F65"/>
    <w:rsid w:val="00CD23F8"/>
    <w:rsid w:val="00CD399D"/>
    <w:rsid w:val="00CD5FCA"/>
    <w:rsid w:val="00CE39A4"/>
    <w:rsid w:val="00CE46DF"/>
    <w:rsid w:val="00CE5D72"/>
    <w:rsid w:val="00CF146A"/>
    <w:rsid w:val="00CF2117"/>
    <w:rsid w:val="00CF5F41"/>
    <w:rsid w:val="00CF6ABB"/>
    <w:rsid w:val="00D011C0"/>
    <w:rsid w:val="00D07288"/>
    <w:rsid w:val="00D16134"/>
    <w:rsid w:val="00D16A12"/>
    <w:rsid w:val="00D20059"/>
    <w:rsid w:val="00D201E7"/>
    <w:rsid w:val="00D213D9"/>
    <w:rsid w:val="00D22BAA"/>
    <w:rsid w:val="00D25B89"/>
    <w:rsid w:val="00D25BD2"/>
    <w:rsid w:val="00D30BC3"/>
    <w:rsid w:val="00D3352D"/>
    <w:rsid w:val="00D34EB4"/>
    <w:rsid w:val="00D36EBD"/>
    <w:rsid w:val="00D4026B"/>
    <w:rsid w:val="00D40543"/>
    <w:rsid w:val="00D408FC"/>
    <w:rsid w:val="00D57F59"/>
    <w:rsid w:val="00D61D94"/>
    <w:rsid w:val="00D63F41"/>
    <w:rsid w:val="00D70BA8"/>
    <w:rsid w:val="00D77AEF"/>
    <w:rsid w:val="00D83143"/>
    <w:rsid w:val="00D95183"/>
    <w:rsid w:val="00D95B94"/>
    <w:rsid w:val="00D9708C"/>
    <w:rsid w:val="00DA3B71"/>
    <w:rsid w:val="00DA5E11"/>
    <w:rsid w:val="00DA63AC"/>
    <w:rsid w:val="00DB0738"/>
    <w:rsid w:val="00DB1552"/>
    <w:rsid w:val="00DB429E"/>
    <w:rsid w:val="00DB51FE"/>
    <w:rsid w:val="00DB7551"/>
    <w:rsid w:val="00DC2D08"/>
    <w:rsid w:val="00DC30C1"/>
    <w:rsid w:val="00DC4DA9"/>
    <w:rsid w:val="00DC5B0D"/>
    <w:rsid w:val="00DC7312"/>
    <w:rsid w:val="00DD2B13"/>
    <w:rsid w:val="00DE2490"/>
    <w:rsid w:val="00DE2D68"/>
    <w:rsid w:val="00DE37AE"/>
    <w:rsid w:val="00DE40A7"/>
    <w:rsid w:val="00E003FD"/>
    <w:rsid w:val="00E03128"/>
    <w:rsid w:val="00E03C94"/>
    <w:rsid w:val="00E10D7C"/>
    <w:rsid w:val="00E11CAD"/>
    <w:rsid w:val="00E22077"/>
    <w:rsid w:val="00E25282"/>
    <w:rsid w:val="00E26994"/>
    <w:rsid w:val="00E26C0A"/>
    <w:rsid w:val="00E328F7"/>
    <w:rsid w:val="00E333B3"/>
    <w:rsid w:val="00E3394C"/>
    <w:rsid w:val="00E36395"/>
    <w:rsid w:val="00E36DBA"/>
    <w:rsid w:val="00E43A65"/>
    <w:rsid w:val="00E479BB"/>
    <w:rsid w:val="00E528F9"/>
    <w:rsid w:val="00E530C0"/>
    <w:rsid w:val="00E556D6"/>
    <w:rsid w:val="00E56D0F"/>
    <w:rsid w:val="00E6095A"/>
    <w:rsid w:val="00E61B3E"/>
    <w:rsid w:val="00E62788"/>
    <w:rsid w:val="00E632FF"/>
    <w:rsid w:val="00E63AC9"/>
    <w:rsid w:val="00E71146"/>
    <w:rsid w:val="00E734CC"/>
    <w:rsid w:val="00E75ED9"/>
    <w:rsid w:val="00E76E9D"/>
    <w:rsid w:val="00E80CBE"/>
    <w:rsid w:val="00E84B05"/>
    <w:rsid w:val="00E8538D"/>
    <w:rsid w:val="00E8578F"/>
    <w:rsid w:val="00E907A5"/>
    <w:rsid w:val="00E94255"/>
    <w:rsid w:val="00E95A8C"/>
    <w:rsid w:val="00E96A9D"/>
    <w:rsid w:val="00EA0135"/>
    <w:rsid w:val="00EA30D5"/>
    <w:rsid w:val="00EA42B8"/>
    <w:rsid w:val="00EA44FD"/>
    <w:rsid w:val="00EB1A6C"/>
    <w:rsid w:val="00EB58B7"/>
    <w:rsid w:val="00EB5ACF"/>
    <w:rsid w:val="00EC2BAF"/>
    <w:rsid w:val="00ED1845"/>
    <w:rsid w:val="00ED3277"/>
    <w:rsid w:val="00ED3E94"/>
    <w:rsid w:val="00ED6BE7"/>
    <w:rsid w:val="00ED7551"/>
    <w:rsid w:val="00EE17D5"/>
    <w:rsid w:val="00EE4866"/>
    <w:rsid w:val="00EF392A"/>
    <w:rsid w:val="00EF3A76"/>
    <w:rsid w:val="00EF5F17"/>
    <w:rsid w:val="00F03097"/>
    <w:rsid w:val="00F061E4"/>
    <w:rsid w:val="00F06F96"/>
    <w:rsid w:val="00F128CD"/>
    <w:rsid w:val="00F14223"/>
    <w:rsid w:val="00F14A77"/>
    <w:rsid w:val="00F15F47"/>
    <w:rsid w:val="00F160F3"/>
    <w:rsid w:val="00F1625E"/>
    <w:rsid w:val="00F17156"/>
    <w:rsid w:val="00F251C0"/>
    <w:rsid w:val="00F27871"/>
    <w:rsid w:val="00F30177"/>
    <w:rsid w:val="00F33146"/>
    <w:rsid w:val="00F36112"/>
    <w:rsid w:val="00F4073C"/>
    <w:rsid w:val="00F41EF5"/>
    <w:rsid w:val="00F42E18"/>
    <w:rsid w:val="00F525C2"/>
    <w:rsid w:val="00F54237"/>
    <w:rsid w:val="00F606F6"/>
    <w:rsid w:val="00F60D4E"/>
    <w:rsid w:val="00F6124B"/>
    <w:rsid w:val="00F62A30"/>
    <w:rsid w:val="00F662FF"/>
    <w:rsid w:val="00F679E6"/>
    <w:rsid w:val="00F7198A"/>
    <w:rsid w:val="00F7398E"/>
    <w:rsid w:val="00F756E4"/>
    <w:rsid w:val="00F8164A"/>
    <w:rsid w:val="00F83759"/>
    <w:rsid w:val="00F87A0B"/>
    <w:rsid w:val="00F94191"/>
    <w:rsid w:val="00F948FE"/>
    <w:rsid w:val="00F953CD"/>
    <w:rsid w:val="00F95917"/>
    <w:rsid w:val="00FA005D"/>
    <w:rsid w:val="00FA0ECF"/>
    <w:rsid w:val="00FA1334"/>
    <w:rsid w:val="00FA25A2"/>
    <w:rsid w:val="00FA38A2"/>
    <w:rsid w:val="00FA5C5A"/>
    <w:rsid w:val="00FA6C17"/>
    <w:rsid w:val="00FB4311"/>
    <w:rsid w:val="00FB5F9E"/>
    <w:rsid w:val="00FB7242"/>
    <w:rsid w:val="00FC5C17"/>
    <w:rsid w:val="00FC7121"/>
    <w:rsid w:val="00FC77AB"/>
    <w:rsid w:val="00FD1DFC"/>
    <w:rsid w:val="00FD564F"/>
    <w:rsid w:val="00FD7A83"/>
    <w:rsid w:val="00FE16F0"/>
    <w:rsid w:val="00FE193F"/>
    <w:rsid w:val="00FE1EEB"/>
    <w:rsid w:val="00FE2402"/>
    <w:rsid w:val="00FE247D"/>
    <w:rsid w:val="00FE5EDA"/>
    <w:rsid w:val="00FF00F3"/>
    <w:rsid w:val="00FF1B4D"/>
    <w:rsid w:val="00FF25F5"/>
    <w:rsid w:val="00FF3FB2"/>
    <w:rsid w:val="00FF4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8334E"/>
    <w:pPr>
      <w:suppressAutoHyphens/>
    </w:pPr>
    <w:rPr>
      <w:rFonts w:ascii="Times New Roman" w:eastAsia="Times New Roman" w:hAnsi="Times New Roman"/>
      <w:sz w:val="28"/>
      <w:szCs w:val="28"/>
      <w:lang w:eastAsia="ar-SA"/>
    </w:rPr>
  </w:style>
  <w:style w:type="paragraph" w:styleId="1">
    <w:name w:val="heading 1"/>
    <w:basedOn w:val="a1"/>
    <w:next w:val="a1"/>
    <w:link w:val="10"/>
    <w:uiPriority w:val="9"/>
    <w:qFormat/>
    <w:locked/>
    <w:rsid w:val="002474A8"/>
    <w:pPr>
      <w:keepNext/>
      <w:spacing w:before="240" w:after="60"/>
      <w:outlineLvl w:val="0"/>
    </w:pPr>
    <w:rPr>
      <w:rFonts w:ascii="Cambria" w:hAnsi="Cambria"/>
      <w:b/>
      <w:bCs/>
      <w:kern w:val="32"/>
      <w:sz w:val="32"/>
      <w:szCs w:val="32"/>
    </w:rPr>
  </w:style>
  <w:style w:type="paragraph" w:styleId="2">
    <w:name w:val="heading 2"/>
    <w:basedOn w:val="a1"/>
    <w:next w:val="a1"/>
    <w:link w:val="20"/>
    <w:unhideWhenUsed/>
    <w:qFormat/>
    <w:locked/>
    <w:rsid w:val="00CE5D72"/>
    <w:pPr>
      <w:keepNext/>
      <w:spacing w:before="240" w:after="60"/>
      <w:outlineLvl w:val="1"/>
    </w:pPr>
    <w:rPr>
      <w:rFonts w:ascii="Cambria" w:hAnsi="Cambria"/>
      <w:b/>
      <w:bCs/>
      <w:i/>
      <w:iCs/>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A8334E"/>
    <w:rPr>
      <w:rFonts w:cs="Times New Roman"/>
      <w:color w:val="0000FF"/>
      <w:u w:val="single"/>
    </w:rPr>
  </w:style>
  <w:style w:type="paragraph" w:customStyle="1" w:styleId="Iacaaiea">
    <w:name w:val="Iacaaiea"/>
    <w:basedOn w:val="a1"/>
    <w:uiPriority w:val="99"/>
    <w:rsid w:val="00A8334E"/>
    <w:pPr>
      <w:tabs>
        <w:tab w:val="left" w:pos="426"/>
      </w:tabs>
      <w:spacing w:before="120" w:line="360" w:lineRule="atLeast"/>
      <w:jc w:val="center"/>
    </w:pPr>
    <w:rPr>
      <w:rFonts w:eastAsia="Calibri"/>
      <w:b/>
      <w:bCs/>
      <w:sz w:val="22"/>
      <w:szCs w:val="22"/>
    </w:rPr>
  </w:style>
  <w:style w:type="character" w:customStyle="1" w:styleId="ConsPlusNormal">
    <w:name w:val="ConsPlusNormal Знак"/>
    <w:link w:val="ConsPlusNormal0"/>
    <w:locked/>
    <w:rsid w:val="00A8334E"/>
    <w:rPr>
      <w:rFonts w:ascii="Arial" w:eastAsia="Times New Roman" w:hAnsi="Arial"/>
      <w:sz w:val="22"/>
      <w:lang w:val="ru-RU" w:eastAsia="ar-SA" w:bidi="ar-SA"/>
    </w:rPr>
  </w:style>
  <w:style w:type="paragraph" w:customStyle="1" w:styleId="ConsPlusNormal0">
    <w:name w:val="ConsPlusNormal"/>
    <w:link w:val="ConsPlusNormal"/>
    <w:rsid w:val="00A8334E"/>
    <w:pPr>
      <w:widowControl w:val="0"/>
      <w:suppressAutoHyphens/>
      <w:autoSpaceDE w:val="0"/>
      <w:ind w:firstLine="720"/>
    </w:pPr>
    <w:rPr>
      <w:rFonts w:ascii="Arial" w:hAnsi="Arial" w:cs="Arial"/>
      <w:sz w:val="22"/>
      <w:szCs w:val="22"/>
      <w:lang w:eastAsia="ar-SA"/>
    </w:rPr>
  </w:style>
  <w:style w:type="character" w:customStyle="1" w:styleId="a6">
    <w:name w:val="Основной текст + Полужирный"/>
    <w:aliases w:val="Интервал 0 pt2"/>
    <w:rsid w:val="00424E1E"/>
    <w:rPr>
      <w:rFonts w:eastAsia="Times New Roman" w:cs="Times New Roman"/>
      <w:b/>
      <w:bCs/>
      <w:spacing w:val="-10"/>
      <w:kern w:val="1"/>
      <w:sz w:val="24"/>
      <w:szCs w:val="24"/>
      <w:shd w:val="clear" w:color="auto" w:fill="FFFFFF"/>
      <w:lang w:bidi="ar-SA"/>
    </w:rPr>
  </w:style>
  <w:style w:type="paragraph" w:styleId="a7">
    <w:name w:val="Body Text"/>
    <w:basedOn w:val="a1"/>
    <w:link w:val="a8"/>
    <w:uiPriority w:val="99"/>
    <w:rsid w:val="000B7BF2"/>
    <w:pPr>
      <w:widowControl w:val="0"/>
      <w:spacing w:after="120"/>
    </w:pPr>
    <w:rPr>
      <w:rFonts w:eastAsia="Calibri"/>
      <w:kern w:val="1"/>
      <w:sz w:val="20"/>
      <w:szCs w:val="24"/>
    </w:rPr>
  </w:style>
  <w:style w:type="character" w:customStyle="1" w:styleId="a8">
    <w:name w:val="Основной текст Знак"/>
    <w:link w:val="a7"/>
    <w:uiPriority w:val="99"/>
    <w:locked/>
    <w:rsid w:val="000B7BF2"/>
    <w:rPr>
      <w:rFonts w:ascii="Times New Roman" w:eastAsia="Times New Roman" w:hAnsi="Times New Roman" w:cs="Times New Roman"/>
      <w:kern w:val="1"/>
      <w:sz w:val="24"/>
      <w:szCs w:val="24"/>
    </w:rPr>
  </w:style>
  <w:style w:type="paragraph" w:styleId="a9">
    <w:name w:val="List Paragraph"/>
    <w:basedOn w:val="a1"/>
    <w:link w:val="aa"/>
    <w:qFormat/>
    <w:rsid w:val="00745038"/>
    <w:pPr>
      <w:ind w:left="720"/>
      <w:contextualSpacing/>
    </w:pPr>
  </w:style>
  <w:style w:type="paragraph" w:customStyle="1" w:styleId="ConsNonformat">
    <w:name w:val="ConsNonformat"/>
    <w:rsid w:val="007A5E6D"/>
    <w:pPr>
      <w:widowControl w:val="0"/>
      <w:suppressAutoHyphens/>
      <w:autoSpaceDE w:val="0"/>
      <w:ind w:right="19772"/>
    </w:pPr>
    <w:rPr>
      <w:rFonts w:ascii="Courier New" w:eastAsia="Arial" w:hAnsi="Courier New" w:cs="Courier New"/>
      <w:kern w:val="1"/>
      <w:lang w:eastAsia="ar-SA"/>
    </w:rPr>
  </w:style>
  <w:style w:type="paragraph" w:customStyle="1" w:styleId="21">
    <w:name w:val="Знак Знак Знак Знак Знак Знак2 Знак Знак Знак Знак"/>
    <w:basedOn w:val="a1"/>
    <w:rsid w:val="007A5E6D"/>
    <w:pPr>
      <w:suppressAutoHyphens w:val="0"/>
      <w:spacing w:before="100" w:beforeAutospacing="1" w:after="100" w:afterAutospacing="1"/>
    </w:pPr>
    <w:rPr>
      <w:rFonts w:ascii="Tahoma" w:hAnsi="Tahoma" w:cs="Tahoma"/>
      <w:sz w:val="20"/>
      <w:szCs w:val="20"/>
      <w:lang w:val="en-US" w:eastAsia="en-US"/>
    </w:rPr>
  </w:style>
  <w:style w:type="paragraph" w:customStyle="1" w:styleId="4">
    <w:name w:val="Знак Знак4 Знак Знак Знак Знак Знак Знак Знак Знак Знак Знак Знак Знак Знак Знак"/>
    <w:basedOn w:val="a1"/>
    <w:rsid w:val="001E54B5"/>
    <w:pPr>
      <w:suppressAutoHyphens w:val="0"/>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rsid w:val="004E7F99"/>
  </w:style>
  <w:style w:type="paragraph" w:styleId="ab">
    <w:name w:val="Balloon Text"/>
    <w:basedOn w:val="a1"/>
    <w:link w:val="ac"/>
    <w:uiPriority w:val="99"/>
    <w:semiHidden/>
    <w:unhideWhenUsed/>
    <w:rsid w:val="00034689"/>
    <w:rPr>
      <w:rFonts w:ascii="Tahoma" w:hAnsi="Tahoma" w:cs="Tahoma"/>
      <w:sz w:val="16"/>
      <w:szCs w:val="16"/>
    </w:rPr>
  </w:style>
  <w:style w:type="character" w:customStyle="1" w:styleId="ac">
    <w:name w:val="Текст выноски Знак"/>
    <w:link w:val="ab"/>
    <w:uiPriority w:val="99"/>
    <w:semiHidden/>
    <w:rsid w:val="00034689"/>
    <w:rPr>
      <w:rFonts w:ascii="Tahoma" w:eastAsia="Times New Roman" w:hAnsi="Tahoma" w:cs="Tahoma"/>
      <w:sz w:val="16"/>
      <w:szCs w:val="16"/>
      <w:lang w:eastAsia="ar-SA"/>
    </w:rPr>
  </w:style>
  <w:style w:type="character" w:customStyle="1" w:styleId="10">
    <w:name w:val="Заголовок 1 Знак"/>
    <w:basedOn w:val="a2"/>
    <w:link w:val="1"/>
    <w:uiPriority w:val="9"/>
    <w:rsid w:val="002474A8"/>
    <w:rPr>
      <w:rFonts w:ascii="Cambria" w:eastAsia="Times New Roman" w:hAnsi="Cambria"/>
      <w:b/>
      <w:bCs/>
      <w:kern w:val="32"/>
      <w:sz w:val="32"/>
      <w:szCs w:val="32"/>
      <w:lang w:eastAsia="ar-SA"/>
    </w:rPr>
  </w:style>
  <w:style w:type="character" w:styleId="ad">
    <w:name w:val="Strong"/>
    <w:basedOn w:val="a2"/>
    <w:uiPriority w:val="22"/>
    <w:qFormat/>
    <w:locked/>
    <w:rsid w:val="002474A8"/>
    <w:rPr>
      <w:b/>
      <w:bCs/>
    </w:rPr>
  </w:style>
  <w:style w:type="paragraph" w:styleId="ae">
    <w:name w:val="Body Text Indent"/>
    <w:basedOn w:val="a1"/>
    <w:link w:val="af"/>
    <w:uiPriority w:val="99"/>
    <w:semiHidden/>
    <w:unhideWhenUsed/>
    <w:rsid w:val="00A86FE7"/>
    <w:pPr>
      <w:spacing w:after="120"/>
      <w:ind w:left="283"/>
    </w:pPr>
  </w:style>
  <w:style w:type="character" w:customStyle="1" w:styleId="af">
    <w:name w:val="Основной текст с отступом Знак"/>
    <w:basedOn w:val="a2"/>
    <w:link w:val="ae"/>
    <w:uiPriority w:val="99"/>
    <w:semiHidden/>
    <w:rsid w:val="00A86FE7"/>
    <w:rPr>
      <w:rFonts w:ascii="Times New Roman" w:eastAsia="Times New Roman" w:hAnsi="Times New Roman"/>
      <w:sz w:val="28"/>
      <w:szCs w:val="28"/>
      <w:lang w:eastAsia="ar-SA"/>
    </w:rPr>
  </w:style>
  <w:style w:type="paragraph" w:styleId="af0">
    <w:name w:val="No Spacing"/>
    <w:link w:val="af1"/>
    <w:uiPriority w:val="1"/>
    <w:qFormat/>
    <w:rsid w:val="00A86FE7"/>
    <w:rPr>
      <w:rFonts w:eastAsia="Times New Roman"/>
      <w:sz w:val="22"/>
      <w:szCs w:val="22"/>
    </w:rPr>
  </w:style>
  <w:style w:type="paragraph" w:customStyle="1" w:styleId="31">
    <w:name w:val="Основной текст с отступом 31"/>
    <w:basedOn w:val="a1"/>
    <w:uiPriority w:val="99"/>
    <w:rsid w:val="00A86FE7"/>
    <w:pPr>
      <w:suppressAutoHyphens w:val="0"/>
      <w:spacing w:after="120"/>
      <w:ind w:left="283"/>
    </w:pPr>
    <w:rPr>
      <w:sz w:val="16"/>
      <w:szCs w:val="16"/>
      <w:lang w:eastAsia="zh-CN"/>
    </w:rPr>
  </w:style>
  <w:style w:type="paragraph" w:styleId="3">
    <w:name w:val="Body Text Indent 3"/>
    <w:basedOn w:val="a1"/>
    <w:link w:val="30"/>
    <w:uiPriority w:val="99"/>
    <w:unhideWhenUsed/>
    <w:rsid w:val="00BC138F"/>
    <w:pPr>
      <w:spacing w:after="120"/>
      <w:ind w:left="283"/>
    </w:pPr>
    <w:rPr>
      <w:sz w:val="16"/>
      <w:szCs w:val="16"/>
    </w:rPr>
  </w:style>
  <w:style w:type="character" w:customStyle="1" w:styleId="30">
    <w:name w:val="Основной текст с отступом 3 Знак"/>
    <w:basedOn w:val="a2"/>
    <w:link w:val="3"/>
    <w:uiPriority w:val="99"/>
    <w:rsid w:val="00BC138F"/>
    <w:rPr>
      <w:rFonts w:ascii="Times New Roman" w:eastAsia="Times New Roman" w:hAnsi="Times New Roman"/>
      <w:sz w:val="16"/>
      <w:szCs w:val="16"/>
      <w:lang w:eastAsia="ar-SA"/>
    </w:rPr>
  </w:style>
  <w:style w:type="character" w:customStyle="1" w:styleId="22">
    <w:name w:val="Основной текст (2)_"/>
    <w:basedOn w:val="a2"/>
    <w:link w:val="23"/>
    <w:rsid w:val="008644B3"/>
    <w:rPr>
      <w:rFonts w:ascii="Arial Unicode MS" w:eastAsia="Arial Unicode MS" w:hAnsi="Arial Unicode MS" w:cs="Arial Unicode MS"/>
      <w:sz w:val="18"/>
      <w:szCs w:val="18"/>
      <w:shd w:val="clear" w:color="auto" w:fill="FFFFFF"/>
    </w:rPr>
  </w:style>
  <w:style w:type="character" w:customStyle="1" w:styleId="255pt">
    <w:name w:val="Основной текст (2) + 5;5 pt"/>
    <w:basedOn w:val="22"/>
    <w:rsid w:val="008644B3"/>
    <w:rPr>
      <w:rFonts w:ascii="Arial Unicode MS" w:eastAsia="Arial Unicode MS" w:hAnsi="Arial Unicode MS" w:cs="Arial Unicode MS"/>
      <w:b/>
      <w:bCs/>
      <w:color w:val="000000"/>
      <w:spacing w:val="0"/>
      <w:w w:val="100"/>
      <w:position w:val="0"/>
      <w:sz w:val="11"/>
      <w:szCs w:val="11"/>
      <w:shd w:val="clear" w:color="auto" w:fill="FFFFFF"/>
      <w:lang w:val="ru-RU" w:eastAsia="ru-RU" w:bidi="ru-RU"/>
    </w:rPr>
  </w:style>
  <w:style w:type="paragraph" w:customStyle="1" w:styleId="23">
    <w:name w:val="Основной текст (2)"/>
    <w:basedOn w:val="a1"/>
    <w:link w:val="22"/>
    <w:rsid w:val="008644B3"/>
    <w:pPr>
      <w:widowControl w:val="0"/>
      <w:shd w:val="clear" w:color="auto" w:fill="FFFFFF"/>
      <w:suppressAutoHyphens w:val="0"/>
      <w:spacing w:line="0" w:lineRule="atLeast"/>
      <w:ind w:hanging="1760"/>
      <w:jc w:val="both"/>
    </w:pPr>
    <w:rPr>
      <w:rFonts w:ascii="Arial Unicode MS" w:eastAsia="Arial Unicode MS" w:hAnsi="Arial Unicode MS" w:cs="Arial Unicode MS"/>
      <w:sz w:val="18"/>
      <w:szCs w:val="18"/>
      <w:lang w:eastAsia="ru-RU"/>
    </w:rPr>
  </w:style>
  <w:style w:type="character" w:customStyle="1" w:styleId="27pt">
    <w:name w:val="Основной текст (2) + 7 pt"/>
    <w:basedOn w:val="22"/>
    <w:rsid w:val="008644B3"/>
    <w:rPr>
      <w:rFonts w:ascii="Arial Unicode MS" w:eastAsia="Arial Unicode MS" w:hAnsi="Arial Unicode MS" w:cs="Arial Unicode MS"/>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40">
    <w:name w:val="Знак Знак4 Знак Знак"/>
    <w:basedOn w:val="a1"/>
    <w:rsid w:val="00BE550F"/>
    <w:pPr>
      <w:suppressAutoHyphens w:val="0"/>
      <w:spacing w:after="160" w:line="240" w:lineRule="exact"/>
    </w:pPr>
    <w:rPr>
      <w:rFonts w:eastAsia="Calibri"/>
      <w:sz w:val="20"/>
      <w:szCs w:val="20"/>
      <w:lang w:eastAsia="zh-CN"/>
    </w:rPr>
  </w:style>
  <w:style w:type="paragraph" w:customStyle="1" w:styleId="a">
    <w:name w:val="Заголовок_контр"/>
    <w:basedOn w:val="a1"/>
    <w:next w:val="a0"/>
    <w:rsid w:val="001A79F7"/>
    <w:pPr>
      <w:keepNext/>
      <w:numPr>
        <w:numId w:val="12"/>
      </w:numPr>
      <w:suppressAutoHyphens w:val="0"/>
      <w:autoSpaceDE w:val="0"/>
      <w:autoSpaceDN w:val="0"/>
      <w:spacing w:before="60"/>
      <w:jc w:val="center"/>
      <w:outlineLvl w:val="0"/>
    </w:pPr>
    <w:rPr>
      <w:b/>
      <w:bCs/>
      <w:sz w:val="20"/>
      <w:szCs w:val="20"/>
      <w:lang w:eastAsia="ru-RU"/>
    </w:rPr>
  </w:style>
  <w:style w:type="paragraph" w:customStyle="1" w:styleId="a0">
    <w:name w:val="Нумер_контр"/>
    <w:basedOn w:val="3"/>
    <w:rsid w:val="001A79F7"/>
    <w:pPr>
      <w:numPr>
        <w:ilvl w:val="1"/>
        <w:numId w:val="12"/>
      </w:numPr>
      <w:suppressAutoHyphens w:val="0"/>
      <w:autoSpaceDE w:val="0"/>
      <w:autoSpaceDN w:val="0"/>
      <w:spacing w:after="0"/>
      <w:jc w:val="both"/>
    </w:pPr>
    <w:rPr>
      <w:sz w:val="20"/>
      <w:szCs w:val="20"/>
      <w:lang w:eastAsia="ru-RU"/>
    </w:rPr>
  </w:style>
  <w:style w:type="paragraph" w:customStyle="1" w:styleId="6">
    <w:name w:val="заголовок 6"/>
    <w:basedOn w:val="a1"/>
    <w:next w:val="a1"/>
    <w:rsid w:val="00084873"/>
    <w:pPr>
      <w:keepNext/>
      <w:suppressAutoHyphens w:val="0"/>
      <w:autoSpaceDE w:val="0"/>
      <w:autoSpaceDN w:val="0"/>
      <w:jc w:val="center"/>
      <w:outlineLvl w:val="5"/>
    </w:pPr>
    <w:rPr>
      <w:lang w:eastAsia="ru-RU"/>
    </w:rPr>
  </w:style>
  <w:style w:type="paragraph" w:customStyle="1" w:styleId="TableContents">
    <w:name w:val="Table Contents"/>
    <w:basedOn w:val="a1"/>
    <w:rsid w:val="00084873"/>
    <w:pPr>
      <w:widowControl w:val="0"/>
      <w:suppressLineNumbers/>
      <w:autoSpaceDN w:val="0"/>
      <w:textAlignment w:val="baseline"/>
    </w:pPr>
    <w:rPr>
      <w:rFonts w:eastAsia="Lucida Sans Unicode" w:cs="Mangal"/>
      <w:kern w:val="3"/>
      <w:sz w:val="24"/>
      <w:szCs w:val="24"/>
      <w:lang w:eastAsia="zh-CN" w:bidi="hi-IN"/>
    </w:rPr>
  </w:style>
  <w:style w:type="paragraph" w:customStyle="1" w:styleId="7">
    <w:name w:val="Обычный7"/>
    <w:rsid w:val="00960295"/>
    <w:pPr>
      <w:widowControl w:val="0"/>
      <w:spacing w:line="300" w:lineRule="auto"/>
      <w:ind w:firstLine="720"/>
      <w:jc w:val="both"/>
    </w:pPr>
    <w:rPr>
      <w:rFonts w:ascii="Times New Roman" w:eastAsia="Times New Roman" w:hAnsi="Times New Roman"/>
      <w:snapToGrid w:val="0"/>
      <w:sz w:val="24"/>
    </w:rPr>
  </w:style>
  <w:style w:type="paragraph" w:styleId="24">
    <w:name w:val="Body Text 2"/>
    <w:basedOn w:val="a1"/>
    <w:link w:val="25"/>
    <w:uiPriority w:val="99"/>
    <w:semiHidden/>
    <w:unhideWhenUsed/>
    <w:rsid w:val="002C2E0B"/>
    <w:pPr>
      <w:spacing w:after="120" w:line="480" w:lineRule="auto"/>
    </w:pPr>
  </w:style>
  <w:style w:type="character" w:customStyle="1" w:styleId="25">
    <w:name w:val="Основной текст 2 Знак"/>
    <w:basedOn w:val="a2"/>
    <w:link w:val="24"/>
    <w:uiPriority w:val="99"/>
    <w:semiHidden/>
    <w:rsid w:val="002C2E0B"/>
    <w:rPr>
      <w:rFonts w:ascii="Times New Roman" w:eastAsia="Times New Roman" w:hAnsi="Times New Roman"/>
      <w:sz w:val="28"/>
      <w:szCs w:val="28"/>
      <w:lang w:eastAsia="ar-SA"/>
    </w:rPr>
  </w:style>
  <w:style w:type="character" w:customStyle="1" w:styleId="spelle">
    <w:name w:val="spelle"/>
    <w:basedOn w:val="a2"/>
    <w:uiPriority w:val="99"/>
    <w:rsid w:val="00FA1334"/>
    <w:rPr>
      <w:rFonts w:cs="Times New Roman"/>
    </w:rPr>
  </w:style>
  <w:style w:type="character" w:customStyle="1" w:styleId="af1">
    <w:name w:val="Без интервала Знак"/>
    <w:link w:val="af0"/>
    <w:uiPriority w:val="1"/>
    <w:rsid w:val="00FA1334"/>
    <w:rPr>
      <w:rFonts w:eastAsia="Times New Roman"/>
      <w:sz w:val="22"/>
      <w:szCs w:val="22"/>
    </w:rPr>
  </w:style>
  <w:style w:type="character" w:customStyle="1" w:styleId="2TimesNewRoman11pt">
    <w:name w:val="Основной текст (2) + Times New Roman;11 pt;Не полужирный"/>
    <w:basedOn w:val="22"/>
    <w:rsid w:val="007243E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2">
    <w:name w:val="Normal (Web)"/>
    <w:basedOn w:val="a1"/>
    <w:unhideWhenUsed/>
    <w:rsid w:val="00D4026B"/>
    <w:pPr>
      <w:suppressAutoHyphens w:val="0"/>
      <w:spacing w:before="100" w:beforeAutospacing="1" w:after="100" w:afterAutospacing="1"/>
    </w:pPr>
    <w:rPr>
      <w:sz w:val="24"/>
      <w:szCs w:val="24"/>
      <w:lang w:eastAsia="ru-RU"/>
    </w:rPr>
  </w:style>
  <w:style w:type="paragraph" w:customStyle="1" w:styleId="11">
    <w:name w:val="Абзац списка1"/>
    <w:basedOn w:val="a1"/>
    <w:rsid w:val="00D4026B"/>
    <w:pPr>
      <w:suppressAutoHyphens w:val="0"/>
      <w:spacing w:after="200" w:line="276" w:lineRule="auto"/>
      <w:ind w:left="720"/>
    </w:pPr>
    <w:rPr>
      <w:rFonts w:ascii="Calibri" w:hAnsi="Calibri"/>
      <w:sz w:val="22"/>
      <w:szCs w:val="22"/>
      <w:lang w:eastAsia="ru-RU"/>
    </w:rPr>
  </w:style>
  <w:style w:type="character" w:customStyle="1" w:styleId="20">
    <w:name w:val="Заголовок 2 Знак"/>
    <w:basedOn w:val="a2"/>
    <w:link w:val="2"/>
    <w:rsid w:val="00CE5D72"/>
    <w:rPr>
      <w:rFonts w:ascii="Cambria" w:eastAsia="Times New Roman" w:hAnsi="Cambria"/>
      <w:b/>
      <w:bCs/>
      <w:i/>
      <w:iCs/>
      <w:sz w:val="28"/>
      <w:szCs w:val="28"/>
      <w:lang w:eastAsia="ar-SA"/>
    </w:rPr>
  </w:style>
  <w:style w:type="paragraph" w:customStyle="1" w:styleId="af3">
    <w:name w:val="Обычный + По ширине"/>
    <w:aliases w:val="Первая строка:  0,95 см,95 см + По ширине,Первая строка:  1,25..."/>
    <w:basedOn w:val="a1"/>
    <w:rsid w:val="00751884"/>
    <w:pPr>
      <w:suppressAutoHyphens w:val="0"/>
    </w:pPr>
    <w:rPr>
      <w:sz w:val="24"/>
      <w:szCs w:val="24"/>
      <w:lang w:eastAsia="ru-RU"/>
    </w:rPr>
  </w:style>
  <w:style w:type="character" w:customStyle="1" w:styleId="aa">
    <w:name w:val="Абзац списка Знак"/>
    <w:link w:val="a9"/>
    <w:uiPriority w:val="34"/>
    <w:locked/>
    <w:rsid w:val="00DB7551"/>
    <w:rPr>
      <w:rFonts w:ascii="Times New Roman" w:eastAsia="Times New Roman" w:hAnsi="Times New Roman"/>
      <w:sz w:val="28"/>
      <w:szCs w:val="28"/>
      <w:lang w:eastAsia="ar-SA"/>
    </w:rPr>
  </w:style>
  <w:style w:type="paragraph" w:customStyle="1" w:styleId="af4">
    <w:name w:val="Пункт"/>
    <w:basedOn w:val="a1"/>
    <w:rsid w:val="00FA38A2"/>
    <w:pPr>
      <w:tabs>
        <w:tab w:val="num" w:pos="1980"/>
      </w:tabs>
      <w:suppressAutoHyphens w:val="0"/>
      <w:overflowPunct w:val="0"/>
      <w:autoSpaceDE w:val="0"/>
      <w:autoSpaceDN w:val="0"/>
      <w:adjustRightInd w:val="0"/>
      <w:spacing w:before="60"/>
      <w:ind w:left="1404" w:hanging="504"/>
      <w:jc w:val="both"/>
      <w:textAlignment w:val="baseline"/>
    </w:pPr>
    <w:rPr>
      <w:rFonts w:eastAsia="Calibri"/>
      <w:sz w:val="22"/>
      <w:lang w:eastAsia="ru-RU"/>
    </w:rPr>
  </w:style>
  <w:style w:type="paragraph" w:customStyle="1" w:styleId="12">
    <w:name w:val="Обычный1"/>
    <w:rsid w:val="00610FDD"/>
    <w:pPr>
      <w:widowControl w:val="0"/>
      <w:suppressAutoHyphens/>
      <w:spacing w:line="300" w:lineRule="auto"/>
      <w:ind w:firstLine="720"/>
      <w:jc w:val="both"/>
    </w:pPr>
    <w:rPr>
      <w:rFonts w:ascii="Times New Roman" w:eastAsia="Times New Roman" w:hAnsi="Times New Roman"/>
      <w:sz w:val="24"/>
      <w:lang w:eastAsia="zh-CN"/>
    </w:rPr>
  </w:style>
  <w:style w:type="paragraph" w:customStyle="1" w:styleId="af5">
    <w:name w:val="Содержимое таблицы"/>
    <w:basedOn w:val="a1"/>
    <w:rsid w:val="00610FDD"/>
    <w:pPr>
      <w:suppressLineNumbers/>
    </w:pPr>
    <w:rPr>
      <w:sz w:val="24"/>
      <w:szCs w:val="24"/>
      <w:lang w:eastAsia="zh-CN"/>
    </w:rPr>
  </w:style>
  <w:style w:type="paragraph" w:customStyle="1" w:styleId="26">
    <w:name w:val="Обычный2"/>
    <w:rsid w:val="00910A2E"/>
    <w:pPr>
      <w:widowControl w:val="0"/>
      <w:spacing w:line="300" w:lineRule="auto"/>
      <w:ind w:firstLine="720"/>
      <w:jc w:val="both"/>
    </w:pPr>
    <w:rPr>
      <w:rFonts w:ascii="Times New Roman" w:eastAsia="Times New Roman" w:hAnsi="Times New Roman"/>
      <w:snapToGrid w:val="0"/>
      <w:sz w:val="24"/>
    </w:rPr>
  </w:style>
  <w:style w:type="paragraph" w:styleId="af6">
    <w:name w:val="Title"/>
    <w:aliases w:val="Знак Знак Знак Знак Знак Знак Знак Знак,Знак Знак Знак Знак Знак Знак,Знак Знак Знак,Знак2,Знак Знак Знак Знак,Знак Знак Знак1, Знак Знак Знак Знак,Знак1,Знак1 Зна Знак,Знак1 Зна"/>
    <w:basedOn w:val="a1"/>
    <w:link w:val="af7"/>
    <w:qFormat/>
    <w:locked/>
    <w:rsid w:val="00910A2E"/>
    <w:pPr>
      <w:suppressAutoHyphens w:val="0"/>
      <w:spacing w:after="200" w:line="276" w:lineRule="auto"/>
      <w:ind w:firstLine="426"/>
      <w:jc w:val="center"/>
    </w:pPr>
    <w:rPr>
      <w:rFonts w:ascii="Arial" w:eastAsia="Calibri" w:hAnsi="Arial" w:cs="Arial"/>
      <w:b/>
      <w:sz w:val="22"/>
      <w:szCs w:val="20"/>
      <w:lang w:eastAsia="en-US"/>
    </w:rPr>
  </w:style>
  <w:style w:type="character" w:customStyle="1" w:styleId="af7">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 Знак Знак1 Знак, Знак Знак Знак Знак Знак,Знак1 Знак,Знак1 Зна Знак Знак,Знак1 Зна Знак1"/>
    <w:basedOn w:val="a2"/>
    <w:link w:val="af6"/>
    <w:rsid w:val="00910A2E"/>
    <w:rPr>
      <w:rFonts w:ascii="Arial" w:hAnsi="Arial" w:cs="Arial"/>
      <w:b/>
      <w:sz w:val="22"/>
      <w:lang w:eastAsia="en-US"/>
    </w:rPr>
  </w:style>
  <w:style w:type="paragraph" w:styleId="af8">
    <w:name w:val="Document Map"/>
    <w:basedOn w:val="a1"/>
    <w:link w:val="af9"/>
    <w:uiPriority w:val="99"/>
    <w:semiHidden/>
    <w:unhideWhenUsed/>
    <w:rsid w:val="00055E4F"/>
    <w:rPr>
      <w:rFonts w:ascii="Tahoma" w:hAnsi="Tahoma" w:cs="Tahoma"/>
      <w:sz w:val="16"/>
      <w:szCs w:val="16"/>
    </w:rPr>
  </w:style>
  <w:style w:type="character" w:customStyle="1" w:styleId="af9">
    <w:name w:val="Схема документа Знак"/>
    <w:basedOn w:val="a2"/>
    <w:link w:val="af8"/>
    <w:uiPriority w:val="99"/>
    <w:semiHidden/>
    <w:rsid w:val="00055E4F"/>
    <w:rPr>
      <w:rFonts w:ascii="Tahoma" w:eastAsia="Times New Roman" w:hAnsi="Tahoma" w:cs="Tahoma"/>
      <w:sz w:val="16"/>
      <w:szCs w:val="16"/>
      <w:lang w:eastAsia="ar-SA"/>
    </w:rPr>
  </w:style>
  <w:style w:type="paragraph" w:styleId="afa">
    <w:name w:val="endnote text"/>
    <w:basedOn w:val="a1"/>
    <w:link w:val="afb"/>
    <w:uiPriority w:val="99"/>
    <w:semiHidden/>
    <w:unhideWhenUsed/>
    <w:rsid w:val="00700FDE"/>
    <w:rPr>
      <w:sz w:val="20"/>
      <w:szCs w:val="20"/>
    </w:rPr>
  </w:style>
  <w:style w:type="character" w:customStyle="1" w:styleId="afb">
    <w:name w:val="Текст концевой сноски Знак"/>
    <w:basedOn w:val="a2"/>
    <w:link w:val="afa"/>
    <w:uiPriority w:val="99"/>
    <w:semiHidden/>
    <w:rsid w:val="00700FDE"/>
    <w:rPr>
      <w:rFonts w:ascii="Times New Roman" w:eastAsia="Times New Roman" w:hAnsi="Times New Roman"/>
      <w:lang w:eastAsia="ar-SA"/>
    </w:rPr>
  </w:style>
  <w:style w:type="character" w:styleId="afc">
    <w:name w:val="endnote reference"/>
    <w:basedOn w:val="a2"/>
    <w:uiPriority w:val="99"/>
    <w:semiHidden/>
    <w:unhideWhenUsed/>
    <w:rsid w:val="00700FDE"/>
    <w:rPr>
      <w:vertAlign w:val="superscript"/>
    </w:rPr>
  </w:style>
</w:styles>
</file>

<file path=word/webSettings.xml><?xml version="1.0" encoding="utf-8"?>
<w:webSettings xmlns:r="http://schemas.openxmlformats.org/officeDocument/2006/relationships" xmlns:w="http://schemas.openxmlformats.org/wordprocessingml/2006/main">
  <w:divs>
    <w:div w:id="39979913">
      <w:bodyDiv w:val="1"/>
      <w:marLeft w:val="0"/>
      <w:marRight w:val="0"/>
      <w:marTop w:val="0"/>
      <w:marBottom w:val="0"/>
      <w:divBdr>
        <w:top w:val="none" w:sz="0" w:space="0" w:color="auto"/>
        <w:left w:val="none" w:sz="0" w:space="0" w:color="auto"/>
        <w:bottom w:val="none" w:sz="0" w:space="0" w:color="auto"/>
        <w:right w:val="none" w:sz="0" w:space="0" w:color="auto"/>
      </w:divBdr>
      <w:divsChild>
        <w:div w:id="491022130">
          <w:marLeft w:val="0"/>
          <w:marRight w:val="0"/>
          <w:marTop w:val="0"/>
          <w:marBottom w:val="0"/>
          <w:divBdr>
            <w:top w:val="none" w:sz="0" w:space="0" w:color="auto"/>
            <w:left w:val="none" w:sz="0" w:space="0" w:color="auto"/>
            <w:bottom w:val="none" w:sz="0" w:space="0" w:color="auto"/>
            <w:right w:val="none" w:sz="0" w:space="0" w:color="auto"/>
          </w:divBdr>
        </w:div>
        <w:div w:id="72632675">
          <w:marLeft w:val="0"/>
          <w:marRight w:val="0"/>
          <w:marTop w:val="0"/>
          <w:marBottom w:val="0"/>
          <w:divBdr>
            <w:top w:val="none" w:sz="0" w:space="0" w:color="auto"/>
            <w:left w:val="single" w:sz="12" w:space="6" w:color="FFFFFF"/>
            <w:bottom w:val="none" w:sz="0" w:space="0" w:color="auto"/>
            <w:right w:val="none" w:sz="0" w:space="0" w:color="auto"/>
          </w:divBdr>
        </w:div>
      </w:divsChild>
    </w:div>
    <w:div w:id="58480828">
      <w:bodyDiv w:val="1"/>
      <w:marLeft w:val="0"/>
      <w:marRight w:val="0"/>
      <w:marTop w:val="0"/>
      <w:marBottom w:val="0"/>
      <w:divBdr>
        <w:top w:val="none" w:sz="0" w:space="0" w:color="auto"/>
        <w:left w:val="none" w:sz="0" w:space="0" w:color="auto"/>
        <w:bottom w:val="none" w:sz="0" w:space="0" w:color="auto"/>
        <w:right w:val="none" w:sz="0" w:space="0" w:color="auto"/>
      </w:divBdr>
    </w:div>
    <w:div w:id="63338563">
      <w:bodyDiv w:val="1"/>
      <w:marLeft w:val="0"/>
      <w:marRight w:val="0"/>
      <w:marTop w:val="0"/>
      <w:marBottom w:val="0"/>
      <w:divBdr>
        <w:top w:val="none" w:sz="0" w:space="0" w:color="auto"/>
        <w:left w:val="none" w:sz="0" w:space="0" w:color="auto"/>
        <w:bottom w:val="none" w:sz="0" w:space="0" w:color="auto"/>
        <w:right w:val="none" w:sz="0" w:space="0" w:color="auto"/>
      </w:divBdr>
      <w:divsChild>
        <w:div w:id="1796950603">
          <w:marLeft w:val="0"/>
          <w:marRight w:val="0"/>
          <w:marTop w:val="0"/>
          <w:marBottom w:val="0"/>
          <w:divBdr>
            <w:top w:val="none" w:sz="0" w:space="0" w:color="auto"/>
            <w:left w:val="none" w:sz="0" w:space="0" w:color="auto"/>
            <w:bottom w:val="none" w:sz="0" w:space="0" w:color="auto"/>
            <w:right w:val="none" w:sz="0" w:space="0" w:color="auto"/>
          </w:divBdr>
        </w:div>
        <w:div w:id="846142546">
          <w:marLeft w:val="0"/>
          <w:marRight w:val="0"/>
          <w:marTop w:val="0"/>
          <w:marBottom w:val="0"/>
          <w:divBdr>
            <w:top w:val="none" w:sz="0" w:space="0" w:color="auto"/>
            <w:left w:val="single" w:sz="12" w:space="6" w:color="FFFFFF"/>
            <w:bottom w:val="none" w:sz="0" w:space="0" w:color="auto"/>
            <w:right w:val="none" w:sz="0" w:space="0" w:color="auto"/>
          </w:divBdr>
        </w:div>
      </w:divsChild>
    </w:div>
    <w:div w:id="159125430">
      <w:bodyDiv w:val="1"/>
      <w:marLeft w:val="0"/>
      <w:marRight w:val="0"/>
      <w:marTop w:val="0"/>
      <w:marBottom w:val="0"/>
      <w:divBdr>
        <w:top w:val="none" w:sz="0" w:space="0" w:color="auto"/>
        <w:left w:val="none" w:sz="0" w:space="0" w:color="auto"/>
        <w:bottom w:val="none" w:sz="0" w:space="0" w:color="auto"/>
        <w:right w:val="none" w:sz="0" w:space="0" w:color="auto"/>
      </w:divBdr>
      <w:divsChild>
        <w:div w:id="1710300179">
          <w:marLeft w:val="0"/>
          <w:marRight w:val="0"/>
          <w:marTop w:val="0"/>
          <w:marBottom w:val="0"/>
          <w:divBdr>
            <w:top w:val="none" w:sz="0" w:space="0" w:color="auto"/>
            <w:left w:val="none" w:sz="0" w:space="0" w:color="auto"/>
            <w:bottom w:val="none" w:sz="0" w:space="0" w:color="auto"/>
            <w:right w:val="none" w:sz="0" w:space="0" w:color="auto"/>
          </w:divBdr>
        </w:div>
        <w:div w:id="220988393">
          <w:marLeft w:val="0"/>
          <w:marRight w:val="0"/>
          <w:marTop w:val="0"/>
          <w:marBottom w:val="0"/>
          <w:divBdr>
            <w:top w:val="none" w:sz="0" w:space="0" w:color="auto"/>
            <w:left w:val="single" w:sz="12" w:space="6" w:color="FFFFFF"/>
            <w:bottom w:val="none" w:sz="0" w:space="0" w:color="auto"/>
            <w:right w:val="none" w:sz="0" w:space="0" w:color="auto"/>
          </w:divBdr>
        </w:div>
      </w:divsChild>
    </w:div>
    <w:div w:id="163714886">
      <w:bodyDiv w:val="1"/>
      <w:marLeft w:val="0"/>
      <w:marRight w:val="0"/>
      <w:marTop w:val="0"/>
      <w:marBottom w:val="0"/>
      <w:divBdr>
        <w:top w:val="none" w:sz="0" w:space="0" w:color="auto"/>
        <w:left w:val="none" w:sz="0" w:space="0" w:color="auto"/>
        <w:bottom w:val="none" w:sz="0" w:space="0" w:color="auto"/>
        <w:right w:val="none" w:sz="0" w:space="0" w:color="auto"/>
      </w:divBdr>
      <w:divsChild>
        <w:div w:id="667026259">
          <w:marLeft w:val="0"/>
          <w:marRight w:val="0"/>
          <w:marTop w:val="626"/>
          <w:marBottom w:val="0"/>
          <w:divBdr>
            <w:top w:val="none" w:sz="0" w:space="0" w:color="auto"/>
            <w:left w:val="none" w:sz="0" w:space="0" w:color="auto"/>
            <w:bottom w:val="none" w:sz="0" w:space="0" w:color="auto"/>
            <w:right w:val="none" w:sz="0" w:space="0" w:color="auto"/>
          </w:divBdr>
        </w:div>
      </w:divsChild>
    </w:div>
    <w:div w:id="198326912">
      <w:bodyDiv w:val="1"/>
      <w:marLeft w:val="0"/>
      <w:marRight w:val="0"/>
      <w:marTop w:val="0"/>
      <w:marBottom w:val="0"/>
      <w:divBdr>
        <w:top w:val="none" w:sz="0" w:space="0" w:color="auto"/>
        <w:left w:val="none" w:sz="0" w:space="0" w:color="auto"/>
        <w:bottom w:val="none" w:sz="0" w:space="0" w:color="auto"/>
        <w:right w:val="none" w:sz="0" w:space="0" w:color="auto"/>
      </w:divBdr>
      <w:divsChild>
        <w:div w:id="1148280663">
          <w:marLeft w:val="0"/>
          <w:marRight w:val="0"/>
          <w:marTop w:val="0"/>
          <w:marBottom w:val="0"/>
          <w:divBdr>
            <w:top w:val="none" w:sz="0" w:space="0" w:color="auto"/>
            <w:left w:val="none" w:sz="0" w:space="0" w:color="auto"/>
            <w:bottom w:val="none" w:sz="0" w:space="0" w:color="auto"/>
            <w:right w:val="none" w:sz="0" w:space="0" w:color="auto"/>
          </w:divBdr>
        </w:div>
        <w:div w:id="1011377069">
          <w:marLeft w:val="0"/>
          <w:marRight w:val="0"/>
          <w:marTop w:val="0"/>
          <w:marBottom w:val="0"/>
          <w:divBdr>
            <w:top w:val="none" w:sz="0" w:space="0" w:color="auto"/>
            <w:left w:val="single" w:sz="12" w:space="6" w:color="FFFFFF"/>
            <w:bottom w:val="none" w:sz="0" w:space="0" w:color="auto"/>
            <w:right w:val="none" w:sz="0" w:space="0" w:color="auto"/>
          </w:divBdr>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345799">
      <w:bodyDiv w:val="1"/>
      <w:marLeft w:val="0"/>
      <w:marRight w:val="0"/>
      <w:marTop w:val="0"/>
      <w:marBottom w:val="0"/>
      <w:divBdr>
        <w:top w:val="none" w:sz="0" w:space="0" w:color="auto"/>
        <w:left w:val="none" w:sz="0" w:space="0" w:color="auto"/>
        <w:bottom w:val="none" w:sz="0" w:space="0" w:color="auto"/>
        <w:right w:val="none" w:sz="0" w:space="0" w:color="auto"/>
      </w:divBdr>
    </w:div>
    <w:div w:id="262029663">
      <w:marLeft w:val="0"/>
      <w:marRight w:val="0"/>
      <w:marTop w:val="0"/>
      <w:marBottom w:val="0"/>
      <w:divBdr>
        <w:top w:val="none" w:sz="0" w:space="0" w:color="auto"/>
        <w:left w:val="none" w:sz="0" w:space="0" w:color="auto"/>
        <w:bottom w:val="none" w:sz="0" w:space="0" w:color="auto"/>
        <w:right w:val="none" w:sz="0" w:space="0" w:color="auto"/>
      </w:divBdr>
    </w:div>
    <w:div w:id="274098368">
      <w:bodyDiv w:val="1"/>
      <w:marLeft w:val="0"/>
      <w:marRight w:val="0"/>
      <w:marTop w:val="0"/>
      <w:marBottom w:val="0"/>
      <w:divBdr>
        <w:top w:val="none" w:sz="0" w:space="0" w:color="auto"/>
        <w:left w:val="none" w:sz="0" w:space="0" w:color="auto"/>
        <w:bottom w:val="none" w:sz="0" w:space="0" w:color="auto"/>
        <w:right w:val="none" w:sz="0" w:space="0" w:color="auto"/>
      </w:divBdr>
    </w:div>
    <w:div w:id="329875153">
      <w:bodyDiv w:val="1"/>
      <w:marLeft w:val="0"/>
      <w:marRight w:val="0"/>
      <w:marTop w:val="0"/>
      <w:marBottom w:val="0"/>
      <w:divBdr>
        <w:top w:val="none" w:sz="0" w:space="0" w:color="auto"/>
        <w:left w:val="none" w:sz="0" w:space="0" w:color="auto"/>
        <w:bottom w:val="none" w:sz="0" w:space="0" w:color="auto"/>
        <w:right w:val="none" w:sz="0" w:space="0" w:color="auto"/>
      </w:divBdr>
      <w:divsChild>
        <w:div w:id="1730571895">
          <w:marLeft w:val="0"/>
          <w:marRight w:val="0"/>
          <w:marTop w:val="0"/>
          <w:marBottom w:val="0"/>
          <w:divBdr>
            <w:top w:val="none" w:sz="0" w:space="0" w:color="auto"/>
            <w:left w:val="none" w:sz="0" w:space="0" w:color="auto"/>
            <w:bottom w:val="none" w:sz="0" w:space="0" w:color="auto"/>
            <w:right w:val="none" w:sz="0" w:space="0" w:color="auto"/>
          </w:divBdr>
        </w:div>
        <w:div w:id="2015062741">
          <w:marLeft w:val="0"/>
          <w:marRight w:val="0"/>
          <w:marTop w:val="0"/>
          <w:marBottom w:val="0"/>
          <w:divBdr>
            <w:top w:val="none" w:sz="0" w:space="0" w:color="auto"/>
            <w:left w:val="single" w:sz="12" w:space="6" w:color="FFFFFF"/>
            <w:bottom w:val="none" w:sz="0" w:space="0" w:color="auto"/>
            <w:right w:val="none" w:sz="0" w:space="0" w:color="auto"/>
          </w:divBdr>
        </w:div>
      </w:divsChild>
    </w:div>
    <w:div w:id="344135055">
      <w:bodyDiv w:val="1"/>
      <w:marLeft w:val="0"/>
      <w:marRight w:val="0"/>
      <w:marTop w:val="0"/>
      <w:marBottom w:val="0"/>
      <w:divBdr>
        <w:top w:val="none" w:sz="0" w:space="0" w:color="auto"/>
        <w:left w:val="none" w:sz="0" w:space="0" w:color="auto"/>
        <w:bottom w:val="none" w:sz="0" w:space="0" w:color="auto"/>
        <w:right w:val="none" w:sz="0" w:space="0" w:color="auto"/>
      </w:divBdr>
      <w:divsChild>
        <w:div w:id="179902331">
          <w:marLeft w:val="0"/>
          <w:marRight w:val="0"/>
          <w:marTop w:val="0"/>
          <w:marBottom w:val="0"/>
          <w:divBdr>
            <w:top w:val="none" w:sz="0" w:space="0" w:color="auto"/>
            <w:left w:val="none" w:sz="0" w:space="0" w:color="auto"/>
            <w:bottom w:val="none" w:sz="0" w:space="0" w:color="auto"/>
            <w:right w:val="none" w:sz="0" w:space="0" w:color="auto"/>
          </w:divBdr>
        </w:div>
        <w:div w:id="1666936090">
          <w:marLeft w:val="0"/>
          <w:marRight w:val="0"/>
          <w:marTop w:val="0"/>
          <w:marBottom w:val="0"/>
          <w:divBdr>
            <w:top w:val="none" w:sz="0" w:space="0" w:color="auto"/>
            <w:left w:val="single" w:sz="12" w:space="6" w:color="FFFFFF"/>
            <w:bottom w:val="none" w:sz="0" w:space="0" w:color="auto"/>
            <w:right w:val="none" w:sz="0" w:space="0" w:color="auto"/>
          </w:divBdr>
        </w:div>
      </w:divsChild>
    </w:div>
    <w:div w:id="524633243">
      <w:bodyDiv w:val="1"/>
      <w:marLeft w:val="0"/>
      <w:marRight w:val="0"/>
      <w:marTop w:val="0"/>
      <w:marBottom w:val="0"/>
      <w:divBdr>
        <w:top w:val="none" w:sz="0" w:space="0" w:color="auto"/>
        <w:left w:val="none" w:sz="0" w:space="0" w:color="auto"/>
        <w:bottom w:val="none" w:sz="0" w:space="0" w:color="auto"/>
        <w:right w:val="none" w:sz="0" w:space="0" w:color="auto"/>
      </w:divBdr>
      <w:divsChild>
        <w:div w:id="2040036931">
          <w:marLeft w:val="0"/>
          <w:marRight w:val="0"/>
          <w:marTop w:val="0"/>
          <w:marBottom w:val="0"/>
          <w:divBdr>
            <w:top w:val="none" w:sz="0" w:space="0" w:color="auto"/>
            <w:left w:val="none" w:sz="0" w:space="0" w:color="auto"/>
            <w:bottom w:val="none" w:sz="0" w:space="0" w:color="auto"/>
            <w:right w:val="none" w:sz="0" w:space="0" w:color="auto"/>
          </w:divBdr>
        </w:div>
        <w:div w:id="2079479097">
          <w:marLeft w:val="0"/>
          <w:marRight w:val="0"/>
          <w:marTop w:val="0"/>
          <w:marBottom w:val="0"/>
          <w:divBdr>
            <w:top w:val="none" w:sz="0" w:space="0" w:color="auto"/>
            <w:left w:val="single" w:sz="12" w:space="6" w:color="FFFFFF"/>
            <w:bottom w:val="none" w:sz="0" w:space="0" w:color="auto"/>
            <w:right w:val="none" w:sz="0" w:space="0" w:color="auto"/>
          </w:divBdr>
        </w:div>
      </w:divsChild>
    </w:div>
    <w:div w:id="541284160">
      <w:bodyDiv w:val="1"/>
      <w:marLeft w:val="0"/>
      <w:marRight w:val="0"/>
      <w:marTop w:val="0"/>
      <w:marBottom w:val="0"/>
      <w:divBdr>
        <w:top w:val="none" w:sz="0" w:space="0" w:color="auto"/>
        <w:left w:val="none" w:sz="0" w:space="0" w:color="auto"/>
        <w:bottom w:val="none" w:sz="0" w:space="0" w:color="auto"/>
        <w:right w:val="none" w:sz="0" w:space="0" w:color="auto"/>
      </w:divBdr>
    </w:div>
    <w:div w:id="683172593">
      <w:bodyDiv w:val="1"/>
      <w:marLeft w:val="0"/>
      <w:marRight w:val="0"/>
      <w:marTop w:val="0"/>
      <w:marBottom w:val="0"/>
      <w:divBdr>
        <w:top w:val="none" w:sz="0" w:space="0" w:color="auto"/>
        <w:left w:val="none" w:sz="0" w:space="0" w:color="auto"/>
        <w:bottom w:val="none" w:sz="0" w:space="0" w:color="auto"/>
        <w:right w:val="none" w:sz="0" w:space="0" w:color="auto"/>
      </w:divBdr>
      <w:divsChild>
        <w:div w:id="404030011">
          <w:marLeft w:val="0"/>
          <w:marRight w:val="0"/>
          <w:marTop w:val="0"/>
          <w:marBottom w:val="0"/>
          <w:divBdr>
            <w:top w:val="none" w:sz="0" w:space="0" w:color="auto"/>
            <w:left w:val="none" w:sz="0" w:space="0" w:color="auto"/>
            <w:bottom w:val="none" w:sz="0" w:space="0" w:color="auto"/>
            <w:right w:val="none" w:sz="0" w:space="0" w:color="auto"/>
          </w:divBdr>
        </w:div>
        <w:div w:id="410388939">
          <w:marLeft w:val="0"/>
          <w:marRight w:val="0"/>
          <w:marTop w:val="0"/>
          <w:marBottom w:val="0"/>
          <w:divBdr>
            <w:top w:val="none" w:sz="0" w:space="0" w:color="auto"/>
            <w:left w:val="single" w:sz="12" w:space="6" w:color="FFFFFF"/>
            <w:bottom w:val="none" w:sz="0" w:space="0" w:color="auto"/>
            <w:right w:val="none" w:sz="0" w:space="0" w:color="auto"/>
          </w:divBdr>
        </w:div>
      </w:divsChild>
    </w:div>
    <w:div w:id="730075617">
      <w:bodyDiv w:val="1"/>
      <w:marLeft w:val="0"/>
      <w:marRight w:val="0"/>
      <w:marTop w:val="0"/>
      <w:marBottom w:val="0"/>
      <w:divBdr>
        <w:top w:val="none" w:sz="0" w:space="0" w:color="auto"/>
        <w:left w:val="none" w:sz="0" w:space="0" w:color="auto"/>
        <w:bottom w:val="none" w:sz="0" w:space="0" w:color="auto"/>
        <w:right w:val="none" w:sz="0" w:space="0" w:color="auto"/>
      </w:divBdr>
    </w:div>
    <w:div w:id="1064648574">
      <w:bodyDiv w:val="1"/>
      <w:marLeft w:val="0"/>
      <w:marRight w:val="0"/>
      <w:marTop w:val="0"/>
      <w:marBottom w:val="0"/>
      <w:divBdr>
        <w:top w:val="none" w:sz="0" w:space="0" w:color="auto"/>
        <w:left w:val="none" w:sz="0" w:space="0" w:color="auto"/>
        <w:bottom w:val="none" w:sz="0" w:space="0" w:color="auto"/>
        <w:right w:val="none" w:sz="0" w:space="0" w:color="auto"/>
      </w:divBdr>
    </w:div>
    <w:div w:id="1070423439">
      <w:bodyDiv w:val="1"/>
      <w:marLeft w:val="0"/>
      <w:marRight w:val="0"/>
      <w:marTop w:val="0"/>
      <w:marBottom w:val="0"/>
      <w:divBdr>
        <w:top w:val="none" w:sz="0" w:space="0" w:color="auto"/>
        <w:left w:val="none" w:sz="0" w:space="0" w:color="auto"/>
        <w:bottom w:val="none" w:sz="0" w:space="0" w:color="auto"/>
        <w:right w:val="none" w:sz="0" w:space="0" w:color="auto"/>
      </w:divBdr>
      <w:divsChild>
        <w:div w:id="649944052">
          <w:marLeft w:val="0"/>
          <w:marRight w:val="0"/>
          <w:marTop w:val="626"/>
          <w:marBottom w:val="0"/>
          <w:divBdr>
            <w:top w:val="none" w:sz="0" w:space="0" w:color="auto"/>
            <w:left w:val="none" w:sz="0" w:space="0" w:color="auto"/>
            <w:bottom w:val="none" w:sz="0" w:space="0" w:color="auto"/>
            <w:right w:val="none" w:sz="0" w:space="0" w:color="auto"/>
          </w:divBdr>
        </w:div>
      </w:divsChild>
    </w:div>
    <w:div w:id="1144857433">
      <w:bodyDiv w:val="1"/>
      <w:marLeft w:val="0"/>
      <w:marRight w:val="0"/>
      <w:marTop w:val="0"/>
      <w:marBottom w:val="0"/>
      <w:divBdr>
        <w:top w:val="none" w:sz="0" w:space="0" w:color="auto"/>
        <w:left w:val="none" w:sz="0" w:space="0" w:color="auto"/>
        <w:bottom w:val="none" w:sz="0" w:space="0" w:color="auto"/>
        <w:right w:val="none" w:sz="0" w:space="0" w:color="auto"/>
      </w:divBdr>
    </w:div>
    <w:div w:id="1147088098">
      <w:bodyDiv w:val="1"/>
      <w:marLeft w:val="0"/>
      <w:marRight w:val="0"/>
      <w:marTop w:val="0"/>
      <w:marBottom w:val="0"/>
      <w:divBdr>
        <w:top w:val="none" w:sz="0" w:space="0" w:color="auto"/>
        <w:left w:val="none" w:sz="0" w:space="0" w:color="auto"/>
        <w:bottom w:val="none" w:sz="0" w:space="0" w:color="auto"/>
        <w:right w:val="none" w:sz="0" w:space="0" w:color="auto"/>
      </w:divBdr>
    </w:div>
    <w:div w:id="1262301911">
      <w:bodyDiv w:val="1"/>
      <w:marLeft w:val="0"/>
      <w:marRight w:val="0"/>
      <w:marTop w:val="0"/>
      <w:marBottom w:val="0"/>
      <w:divBdr>
        <w:top w:val="none" w:sz="0" w:space="0" w:color="auto"/>
        <w:left w:val="none" w:sz="0" w:space="0" w:color="auto"/>
        <w:bottom w:val="none" w:sz="0" w:space="0" w:color="auto"/>
        <w:right w:val="none" w:sz="0" w:space="0" w:color="auto"/>
      </w:divBdr>
      <w:divsChild>
        <w:div w:id="1027215347">
          <w:marLeft w:val="0"/>
          <w:marRight w:val="0"/>
          <w:marTop w:val="0"/>
          <w:marBottom w:val="0"/>
          <w:divBdr>
            <w:top w:val="none" w:sz="0" w:space="0" w:color="auto"/>
            <w:left w:val="none" w:sz="0" w:space="0" w:color="auto"/>
            <w:bottom w:val="none" w:sz="0" w:space="0" w:color="auto"/>
            <w:right w:val="none" w:sz="0" w:space="0" w:color="auto"/>
          </w:divBdr>
        </w:div>
        <w:div w:id="2031953070">
          <w:marLeft w:val="0"/>
          <w:marRight w:val="0"/>
          <w:marTop w:val="0"/>
          <w:marBottom w:val="0"/>
          <w:divBdr>
            <w:top w:val="none" w:sz="0" w:space="0" w:color="auto"/>
            <w:left w:val="single" w:sz="12" w:space="6" w:color="FFFFFF"/>
            <w:bottom w:val="none" w:sz="0" w:space="0" w:color="auto"/>
            <w:right w:val="none" w:sz="0" w:space="0" w:color="auto"/>
          </w:divBdr>
        </w:div>
      </w:divsChild>
    </w:div>
    <w:div w:id="1280338137">
      <w:bodyDiv w:val="1"/>
      <w:marLeft w:val="0"/>
      <w:marRight w:val="0"/>
      <w:marTop w:val="0"/>
      <w:marBottom w:val="0"/>
      <w:divBdr>
        <w:top w:val="none" w:sz="0" w:space="0" w:color="auto"/>
        <w:left w:val="none" w:sz="0" w:space="0" w:color="auto"/>
        <w:bottom w:val="none" w:sz="0" w:space="0" w:color="auto"/>
        <w:right w:val="none" w:sz="0" w:space="0" w:color="auto"/>
      </w:divBdr>
    </w:div>
    <w:div w:id="1460031043">
      <w:bodyDiv w:val="1"/>
      <w:marLeft w:val="0"/>
      <w:marRight w:val="0"/>
      <w:marTop w:val="0"/>
      <w:marBottom w:val="0"/>
      <w:divBdr>
        <w:top w:val="none" w:sz="0" w:space="0" w:color="auto"/>
        <w:left w:val="none" w:sz="0" w:space="0" w:color="auto"/>
        <w:bottom w:val="none" w:sz="0" w:space="0" w:color="auto"/>
        <w:right w:val="none" w:sz="0" w:space="0" w:color="auto"/>
      </w:divBdr>
      <w:divsChild>
        <w:div w:id="1119185945">
          <w:marLeft w:val="0"/>
          <w:marRight w:val="0"/>
          <w:marTop w:val="0"/>
          <w:marBottom w:val="0"/>
          <w:divBdr>
            <w:top w:val="none" w:sz="0" w:space="0" w:color="auto"/>
            <w:left w:val="none" w:sz="0" w:space="0" w:color="auto"/>
            <w:bottom w:val="none" w:sz="0" w:space="0" w:color="auto"/>
            <w:right w:val="none" w:sz="0" w:space="0" w:color="auto"/>
          </w:divBdr>
        </w:div>
        <w:div w:id="320231686">
          <w:marLeft w:val="0"/>
          <w:marRight w:val="0"/>
          <w:marTop w:val="0"/>
          <w:marBottom w:val="0"/>
          <w:divBdr>
            <w:top w:val="none" w:sz="0" w:space="0" w:color="auto"/>
            <w:left w:val="single" w:sz="12" w:space="6" w:color="FFFFFF"/>
            <w:bottom w:val="none" w:sz="0" w:space="0" w:color="auto"/>
            <w:right w:val="none" w:sz="0" w:space="0" w:color="auto"/>
          </w:divBdr>
        </w:div>
      </w:divsChild>
    </w:div>
    <w:div w:id="1480875980">
      <w:bodyDiv w:val="1"/>
      <w:marLeft w:val="0"/>
      <w:marRight w:val="0"/>
      <w:marTop w:val="0"/>
      <w:marBottom w:val="0"/>
      <w:divBdr>
        <w:top w:val="none" w:sz="0" w:space="0" w:color="auto"/>
        <w:left w:val="none" w:sz="0" w:space="0" w:color="auto"/>
        <w:bottom w:val="none" w:sz="0" w:space="0" w:color="auto"/>
        <w:right w:val="none" w:sz="0" w:space="0" w:color="auto"/>
      </w:divBdr>
    </w:div>
    <w:div w:id="1484157000">
      <w:bodyDiv w:val="1"/>
      <w:marLeft w:val="0"/>
      <w:marRight w:val="0"/>
      <w:marTop w:val="0"/>
      <w:marBottom w:val="0"/>
      <w:divBdr>
        <w:top w:val="none" w:sz="0" w:space="0" w:color="auto"/>
        <w:left w:val="none" w:sz="0" w:space="0" w:color="auto"/>
        <w:bottom w:val="none" w:sz="0" w:space="0" w:color="auto"/>
        <w:right w:val="none" w:sz="0" w:space="0" w:color="auto"/>
      </w:divBdr>
      <w:divsChild>
        <w:div w:id="1294747034">
          <w:marLeft w:val="0"/>
          <w:marRight w:val="0"/>
          <w:marTop w:val="120"/>
          <w:marBottom w:val="0"/>
          <w:divBdr>
            <w:top w:val="none" w:sz="0" w:space="0" w:color="auto"/>
            <w:left w:val="none" w:sz="0" w:space="0" w:color="auto"/>
            <w:bottom w:val="none" w:sz="0" w:space="0" w:color="auto"/>
            <w:right w:val="none" w:sz="0" w:space="0" w:color="auto"/>
          </w:divBdr>
        </w:div>
        <w:div w:id="1278483407">
          <w:marLeft w:val="0"/>
          <w:marRight w:val="0"/>
          <w:marTop w:val="120"/>
          <w:marBottom w:val="0"/>
          <w:divBdr>
            <w:top w:val="none" w:sz="0" w:space="0" w:color="auto"/>
            <w:left w:val="none" w:sz="0" w:space="0" w:color="auto"/>
            <w:bottom w:val="none" w:sz="0" w:space="0" w:color="auto"/>
            <w:right w:val="none" w:sz="0" w:space="0" w:color="auto"/>
          </w:divBdr>
        </w:div>
        <w:div w:id="1601789438">
          <w:marLeft w:val="0"/>
          <w:marRight w:val="0"/>
          <w:marTop w:val="120"/>
          <w:marBottom w:val="0"/>
          <w:divBdr>
            <w:top w:val="none" w:sz="0" w:space="0" w:color="auto"/>
            <w:left w:val="none" w:sz="0" w:space="0" w:color="auto"/>
            <w:bottom w:val="none" w:sz="0" w:space="0" w:color="auto"/>
            <w:right w:val="none" w:sz="0" w:space="0" w:color="auto"/>
          </w:divBdr>
        </w:div>
        <w:div w:id="2069913345">
          <w:marLeft w:val="0"/>
          <w:marRight w:val="0"/>
          <w:marTop w:val="120"/>
          <w:marBottom w:val="0"/>
          <w:divBdr>
            <w:top w:val="none" w:sz="0" w:space="0" w:color="auto"/>
            <w:left w:val="none" w:sz="0" w:space="0" w:color="auto"/>
            <w:bottom w:val="none" w:sz="0" w:space="0" w:color="auto"/>
            <w:right w:val="none" w:sz="0" w:space="0" w:color="auto"/>
          </w:divBdr>
        </w:div>
        <w:div w:id="1349333761">
          <w:marLeft w:val="0"/>
          <w:marRight w:val="0"/>
          <w:marTop w:val="120"/>
          <w:marBottom w:val="0"/>
          <w:divBdr>
            <w:top w:val="none" w:sz="0" w:space="0" w:color="auto"/>
            <w:left w:val="none" w:sz="0" w:space="0" w:color="auto"/>
            <w:bottom w:val="none" w:sz="0" w:space="0" w:color="auto"/>
            <w:right w:val="none" w:sz="0" w:space="0" w:color="auto"/>
          </w:divBdr>
        </w:div>
        <w:div w:id="1158106885">
          <w:marLeft w:val="0"/>
          <w:marRight w:val="0"/>
          <w:marTop w:val="120"/>
          <w:marBottom w:val="0"/>
          <w:divBdr>
            <w:top w:val="none" w:sz="0" w:space="0" w:color="auto"/>
            <w:left w:val="none" w:sz="0" w:space="0" w:color="auto"/>
            <w:bottom w:val="none" w:sz="0" w:space="0" w:color="auto"/>
            <w:right w:val="none" w:sz="0" w:space="0" w:color="auto"/>
          </w:divBdr>
        </w:div>
        <w:div w:id="98720205">
          <w:marLeft w:val="0"/>
          <w:marRight w:val="0"/>
          <w:marTop w:val="120"/>
          <w:marBottom w:val="0"/>
          <w:divBdr>
            <w:top w:val="none" w:sz="0" w:space="0" w:color="auto"/>
            <w:left w:val="none" w:sz="0" w:space="0" w:color="auto"/>
            <w:bottom w:val="none" w:sz="0" w:space="0" w:color="auto"/>
            <w:right w:val="none" w:sz="0" w:space="0" w:color="auto"/>
          </w:divBdr>
        </w:div>
        <w:div w:id="900750079">
          <w:marLeft w:val="0"/>
          <w:marRight w:val="0"/>
          <w:marTop w:val="120"/>
          <w:marBottom w:val="0"/>
          <w:divBdr>
            <w:top w:val="none" w:sz="0" w:space="0" w:color="auto"/>
            <w:left w:val="none" w:sz="0" w:space="0" w:color="auto"/>
            <w:bottom w:val="none" w:sz="0" w:space="0" w:color="auto"/>
            <w:right w:val="none" w:sz="0" w:space="0" w:color="auto"/>
          </w:divBdr>
        </w:div>
        <w:div w:id="2121490643">
          <w:marLeft w:val="0"/>
          <w:marRight w:val="0"/>
          <w:marTop w:val="120"/>
          <w:marBottom w:val="0"/>
          <w:divBdr>
            <w:top w:val="none" w:sz="0" w:space="0" w:color="auto"/>
            <w:left w:val="none" w:sz="0" w:space="0" w:color="auto"/>
            <w:bottom w:val="none" w:sz="0" w:space="0" w:color="auto"/>
            <w:right w:val="none" w:sz="0" w:space="0" w:color="auto"/>
          </w:divBdr>
        </w:div>
        <w:div w:id="504171626">
          <w:marLeft w:val="0"/>
          <w:marRight w:val="0"/>
          <w:marTop w:val="120"/>
          <w:marBottom w:val="0"/>
          <w:divBdr>
            <w:top w:val="none" w:sz="0" w:space="0" w:color="auto"/>
            <w:left w:val="none" w:sz="0" w:space="0" w:color="auto"/>
            <w:bottom w:val="none" w:sz="0" w:space="0" w:color="auto"/>
            <w:right w:val="none" w:sz="0" w:space="0" w:color="auto"/>
          </w:divBdr>
        </w:div>
      </w:divsChild>
    </w:div>
    <w:div w:id="1593009796">
      <w:bodyDiv w:val="1"/>
      <w:marLeft w:val="0"/>
      <w:marRight w:val="0"/>
      <w:marTop w:val="0"/>
      <w:marBottom w:val="0"/>
      <w:divBdr>
        <w:top w:val="none" w:sz="0" w:space="0" w:color="auto"/>
        <w:left w:val="none" w:sz="0" w:space="0" w:color="auto"/>
        <w:bottom w:val="none" w:sz="0" w:space="0" w:color="auto"/>
        <w:right w:val="none" w:sz="0" w:space="0" w:color="auto"/>
      </w:divBdr>
      <w:divsChild>
        <w:div w:id="1527517855">
          <w:marLeft w:val="0"/>
          <w:marRight w:val="0"/>
          <w:marTop w:val="0"/>
          <w:marBottom w:val="0"/>
          <w:divBdr>
            <w:top w:val="none" w:sz="0" w:space="0" w:color="auto"/>
            <w:left w:val="none" w:sz="0" w:space="0" w:color="auto"/>
            <w:bottom w:val="none" w:sz="0" w:space="0" w:color="auto"/>
            <w:right w:val="none" w:sz="0" w:space="0" w:color="auto"/>
          </w:divBdr>
        </w:div>
        <w:div w:id="1730302954">
          <w:marLeft w:val="0"/>
          <w:marRight w:val="0"/>
          <w:marTop w:val="0"/>
          <w:marBottom w:val="0"/>
          <w:divBdr>
            <w:top w:val="none" w:sz="0" w:space="0" w:color="auto"/>
            <w:left w:val="single" w:sz="12" w:space="6" w:color="FFFFFF"/>
            <w:bottom w:val="none" w:sz="0" w:space="0" w:color="auto"/>
            <w:right w:val="none" w:sz="0" w:space="0" w:color="auto"/>
          </w:divBdr>
        </w:div>
      </w:divsChild>
    </w:div>
    <w:div w:id="1600676043">
      <w:bodyDiv w:val="1"/>
      <w:marLeft w:val="0"/>
      <w:marRight w:val="0"/>
      <w:marTop w:val="0"/>
      <w:marBottom w:val="0"/>
      <w:divBdr>
        <w:top w:val="none" w:sz="0" w:space="0" w:color="auto"/>
        <w:left w:val="none" w:sz="0" w:space="0" w:color="auto"/>
        <w:bottom w:val="none" w:sz="0" w:space="0" w:color="auto"/>
        <w:right w:val="none" w:sz="0" w:space="0" w:color="auto"/>
      </w:divBdr>
    </w:div>
    <w:div w:id="1608738077">
      <w:bodyDiv w:val="1"/>
      <w:marLeft w:val="0"/>
      <w:marRight w:val="0"/>
      <w:marTop w:val="0"/>
      <w:marBottom w:val="0"/>
      <w:divBdr>
        <w:top w:val="none" w:sz="0" w:space="0" w:color="auto"/>
        <w:left w:val="none" w:sz="0" w:space="0" w:color="auto"/>
        <w:bottom w:val="none" w:sz="0" w:space="0" w:color="auto"/>
        <w:right w:val="none" w:sz="0" w:space="0" w:color="auto"/>
      </w:divBdr>
    </w:div>
    <w:div w:id="1655254290">
      <w:bodyDiv w:val="1"/>
      <w:marLeft w:val="0"/>
      <w:marRight w:val="0"/>
      <w:marTop w:val="0"/>
      <w:marBottom w:val="0"/>
      <w:divBdr>
        <w:top w:val="none" w:sz="0" w:space="0" w:color="auto"/>
        <w:left w:val="none" w:sz="0" w:space="0" w:color="auto"/>
        <w:bottom w:val="none" w:sz="0" w:space="0" w:color="auto"/>
        <w:right w:val="none" w:sz="0" w:space="0" w:color="auto"/>
      </w:divBdr>
    </w:div>
    <w:div w:id="1679186390">
      <w:bodyDiv w:val="1"/>
      <w:marLeft w:val="0"/>
      <w:marRight w:val="0"/>
      <w:marTop w:val="0"/>
      <w:marBottom w:val="0"/>
      <w:divBdr>
        <w:top w:val="none" w:sz="0" w:space="0" w:color="auto"/>
        <w:left w:val="none" w:sz="0" w:space="0" w:color="auto"/>
        <w:bottom w:val="none" w:sz="0" w:space="0" w:color="auto"/>
        <w:right w:val="none" w:sz="0" w:space="0" w:color="auto"/>
      </w:divBdr>
    </w:div>
    <w:div w:id="1679499907">
      <w:bodyDiv w:val="1"/>
      <w:marLeft w:val="0"/>
      <w:marRight w:val="0"/>
      <w:marTop w:val="0"/>
      <w:marBottom w:val="0"/>
      <w:divBdr>
        <w:top w:val="none" w:sz="0" w:space="0" w:color="auto"/>
        <w:left w:val="none" w:sz="0" w:space="0" w:color="auto"/>
        <w:bottom w:val="none" w:sz="0" w:space="0" w:color="auto"/>
        <w:right w:val="none" w:sz="0" w:space="0" w:color="auto"/>
      </w:divBdr>
      <w:divsChild>
        <w:div w:id="1430732430">
          <w:marLeft w:val="0"/>
          <w:marRight w:val="0"/>
          <w:marTop w:val="0"/>
          <w:marBottom w:val="0"/>
          <w:divBdr>
            <w:top w:val="none" w:sz="0" w:space="0" w:color="auto"/>
            <w:left w:val="none" w:sz="0" w:space="0" w:color="auto"/>
            <w:bottom w:val="none" w:sz="0" w:space="0" w:color="auto"/>
            <w:right w:val="none" w:sz="0" w:space="0" w:color="auto"/>
          </w:divBdr>
        </w:div>
        <w:div w:id="1726180719">
          <w:marLeft w:val="0"/>
          <w:marRight w:val="0"/>
          <w:marTop w:val="0"/>
          <w:marBottom w:val="0"/>
          <w:divBdr>
            <w:top w:val="none" w:sz="0" w:space="0" w:color="auto"/>
            <w:left w:val="single" w:sz="12" w:space="6" w:color="FFFFFF"/>
            <w:bottom w:val="none" w:sz="0" w:space="0" w:color="auto"/>
            <w:right w:val="none" w:sz="0" w:space="0" w:color="auto"/>
          </w:divBdr>
        </w:div>
      </w:divsChild>
    </w:div>
    <w:div w:id="1786267250">
      <w:bodyDiv w:val="1"/>
      <w:marLeft w:val="0"/>
      <w:marRight w:val="0"/>
      <w:marTop w:val="0"/>
      <w:marBottom w:val="0"/>
      <w:divBdr>
        <w:top w:val="none" w:sz="0" w:space="0" w:color="auto"/>
        <w:left w:val="none" w:sz="0" w:space="0" w:color="auto"/>
        <w:bottom w:val="none" w:sz="0" w:space="0" w:color="auto"/>
        <w:right w:val="none" w:sz="0" w:space="0" w:color="auto"/>
      </w:divBdr>
      <w:divsChild>
        <w:div w:id="1395661789">
          <w:marLeft w:val="0"/>
          <w:marRight w:val="0"/>
          <w:marTop w:val="0"/>
          <w:marBottom w:val="0"/>
          <w:divBdr>
            <w:top w:val="none" w:sz="0" w:space="0" w:color="auto"/>
            <w:left w:val="none" w:sz="0" w:space="0" w:color="auto"/>
            <w:bottom w:val="none" w:sz="0" w:space="0" w:color="auto"/>
            <w:right w:val="none" w:sz="0" w:space="0" w:color="auto"/>
          </w:divBdr>
          <w:divsChild>
            <w:div w:id="216551855">
              <w:marLeft w:val="0"/>
              <w:marRight w:val="0"/>
              <w:marTop w:val="0"/>
              <w:marBottom w:val="0"/>
              <w:divBdr>
                <w:top w:val="none" w:sz="0" w:space="0" w:color="auto"/>
                <w:left w:val="none" w:sz="0" w:space="0" w:color="auto"/>
                <w:bottom w:val="none" w:sz="0" w:space="0" w:color="auto"/>
                <w:right w:val="none" w:sz="0" w:space="0" w:color="auto"/>
              </w:divBdr>
              <w:divsChild>
                <w:div w:id="243340253">
                  <w:marLeft w:val="0"/>
                  <w:marRight w:val="0"/>
                  <w:marTop w:val="163"/>
                  <w:marBottom w:val="163"/>
                  <w:divBdr>
                    <w:top w:val="none" w:sz="0" w:space="0" w:color="auto"/>
                    <w:left w:val="none" w:sz="0" w:space="0" w:color="auto"/>
                    <w:bottom w:val="none" w:sz="0" w:space="0" w:color="auto"/>
                    <w:right w:val="none" w:sz="0" w:space="0" w:color="auto"/>
                  </w:divBdr>
                  <w:divsChild>
                    <w:div w:id="2108499744">
                      <w:marLeft w:val="0"/>
                      <w:marRight w:val="0"/>
                      <w:marTop w:val="0"/>
                      <w:marBottom w:val="0"/>
                      <w:divBdr>
                        <w:top w:val="none" w:sz="0" w:space="0" w:color="auto"/>
                        <w:left w:val="none" w:sz="0" w:space="0" w:color="auto"/>
                        <w:bottom w:val="none" w:sz="0" w:space="0" w:color="auto"/>
                        <w:right w:val="none" w:sz="0" w:space="0" w:color="auto"/>
                      </w:divBdr>
                      <w:divsChild>
                        <w:div w:id="565916455">
                          <w:marLeft w:val="0"/>
                          <w:marRight w:val="0"/>
                          <w:marTop w:val="250"/>
                          <w:marBottom w:val="0"/>
                          <w:divBdr>
                            <w:top w:val="none" w:sz="0" w:space="0" w:color="auto"/>
                            <w:left w:val="none" w:sz="0" w:space="0" w:color="auto"/>
                            <w:bottom w:val="none" w:sz="0" w:space="0" w:color="auto"/>
                            <w:right w:val="none" w:sz="0" w:space="0" w:color="auto"/>
                          </w:divBdr>
                          <w:divsChild>
                            <w:div w:id="1616790680">
                              <w:marLeft w:val="0"/>
                              <w:marRight w:val="0"/>
                              <w:marTop w:val="0"/>
                              <w:marBottom w:val="0"/>
                              <w:divBdr>
                                <w:top w:val="none" w:sz="0" w:space="0" w:color="auto"/>
                                <w:left w:val="none" w:sz="0" w:space="0" w:color="auto"/>
                                <w:bottom w:val="none" w:sz="0" w:space="0" w:color="auto"/>
                                <w:right w:val="none" w:sz="0" w:space="0" w:color="auto"/>
                              </w:divBdr>
                              <w:divsChild>
                                <w:div w:id="13328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572603">
      <w:bodyDiv w:val="1"/>
      <w:marLeft w:val="0"/>
      <w:marRight w:val="0"/>
      <w:marTop w:val="0"/>
      <w:marBottom w:val="0"/>
      <w:divBdr>
        <w:top w:val="none" w:sz="0" w:space="0" w:color="auto"/>
        <w:left w:val="none" w:sz="0" w:space="0" w:color="auto"/>
        <w:bottom w:val="none" w:sz="0" w:space="0" w:color="auto"/>
        <w:right w:val="none" w:sz="0" w:space="0" w:color="auto"/>
      </w:divBdr>
      <w:divsChild>
        <w:div w:id="599147364">
          <w:marLeft w:val="0"/>
          <w:marRight w:val="0"/>
          <w:marTop w:val="0"/>
          <w:marBottom w:val="0"/>
          <w:divBdr>
            <w:top w:val="none" w:sz="0" w:space="0" w:color="auto"/>
            <w:left w:val="none" w:sz="0" w:space="0" w:color="auto"/>
            <w:bottom w:val="none" w:sz="0" w:space="0" w:color="auto"/>
            <w:right w:val="none" w:sz="0" w:space="0" w:color="auto"/>
          </w:divBdr>
        </w:div>
        <w:div w:id="1555235126">
          <w:marLeft w:val="0"/>
          <w:marRight w:val="0"/>
          <w:marTop w:val="0"/>
          <w:marBottom w:val="0"/>
          <w:divBdr>
            <w:top w:val="none" w:sz="0" w:space="0" w:color="auto"/>
            <w:left w:val="single" w:sz="12" w:space="6" w:color="FFFFFF"/>
            <w:bottom w:val="none" w:sz="0" w:space="0" w:color="auto"/>
            <w:right w:val="none" w:sz="0" w:space="0" w:color="auto"/>
          </w:divBdr>
        </w:div>
      </w:divsChild>
    </w:div>
    <w:div w:id="1871913320">
      <w:bodyDiv w:val="1"/>
      <w:marLeft w:val="0"/>
      <w:marRight w:val="0"/>
      <w:marTop w:val="0"/>
      <w:marBottom w:val="0"/>
      <w:divBdr>
        <w:top w:val="none" w:sz="0" w:space="0" w:color="auto"/>
        <w:left w:val="none" w:sz="0" w:space="0" w:color="auto"/>
        <w:bottom w:val="none" w:sz="0" w:space="0" w:color="auto"/>
        <w:right w:val="none" w:sz="0" w:space="0" w:color="auto"/>
      </w:divBdr>
      <w:divsChild>
        <w:div w:id="751969932">
          <w:marLeft w:val="0"/>
          <w:marRight w:val="0"/>
          <w:marTop w:val="0"/>
          <w:marBottom w:val="0"/>
          <w:divBdr>
            <w:top w:val="none" w:sz="0" w:space="0" w:color="auto"/>
            <w:left w:val="none" w:sz="0" w:space="0" w:color="auto"/>
            <w:bottom w:val="none" w:sz="0" w:space="0" w:color="auto"/>
            <w:right w:val="none" w:sz="0" w:space="0" w:color="auto"/>
          </w:divBdr>
        </w:div>
        <w:div w:id="1285845456">
          <w:marLeft w:val="0"/>
          <w:marRight w:val="0"/>
          <w:marTop w:val="0"/>
          <w:marBottom w:val="0"/>
          <w:divBdr>
            <w:top w:val="none" w:sz="0" w:space="0" w:color="auto"/>
            <w:left w:val="single" w:sz="12" w:space="6" w:color="FFFFFF"/>
            <w:bottom w:val="none" w:sz="0" w:space="0" w:color="auto"/>
            <w:right w:val="none" w:sz="0" w:space="0" w:color="auto"/>
          </w:divBdr>
        </w:div>
      </w:divsChild>
    </w:div>
    <w:div w:id="1886914174">
      <w:bodyDiv w:val="1"/>
      <w:marLeft w:val="0"/>
      <w:marRight w:val="0"/>
      <w:marTop w:val="0"/>
      <w:marBottom w:val="0"/>
      <w:divBdr>
        <w:top w:val="none" w:sz="0" w:space="0" w:color="auto"/>
        <w:left w:val="none" w:sz="0" w:space="0" w:color="auto"/>
        <w:bottom w:val="none" w:sz="0" w:space="0" w:color="auto"/>
        <w:right w:val="none" w:sz="0" w:space="0" w:color="auto"/>
      </w:divBdr>
      <w:divsChild>
        <w:div w:id="1584606421">
          <w:marLeft w:val="0"/>
          <w:marRight w:val="0"/>
          <w:marTop w:val="0"/>
          <w:marBottom w:val="0"/>
          <w:divBdr>
            <w:top w:val="none" w:sz="0" w:space="0" w:color="auto"/>
            <w:left w:val="none" w:sz="0" w:space="0" w:color="auto"/>
            <w:bottom w:val="none" w:sz="0" w:space="0" w:color="auto"/>
            <w:right w:val="none" w:sz="0" w:space="0" w:color="auto"/>
          </w:divBdr>
          <w:divsChild>
            <w:div w:id="901870339">
              <w:marLeft w:val="0"/>
              <w:marRight w:val="0"/>
              <w:marTop w:val="0"/>
              <w:marBottom w:val="0"/>
              <w:divBdr>
                <w:top w:val="none" w:sz="0" w:space="0" w:color="auto"/>
                <w:left w:val="none" w:sz="0" w:space="0" w:color="auto"/>
                <w:bottom w:val="none" w:sz="0" w:space="0" w:color="auto"/>
                <w:right w:val="none" w:sz="0" w:space="0" w:color="auto"/>
              </w:divBdr>
              <w:divsChild>
                <w:div w:id="1480613926">
                  <w:marLeft w:val="0"/>
                  <w:marRight w:val="0"/>
                  <w:marTop w:val="163"/>
                  <w:marBottom w:val="163"/>
                  <w:divBdr>
                    <w:top w:val="none" w:sz="0" w:space="0" w:color="auto"/>
                    <w:left w:val="none" w:sz="0" w:space="0" w:color="auto"/>
                    <w:bottom w:val="none" w:sz="0" w:space="0" w:color="auto"/>
                    <w:right w:val="none" w:sz="0" w:space="0" w:color="auto"/>
                  </w:divBdr>
                  <w:divsChild>
                    <w:div w:id="1097753649">
                      <w:marLeft w:val="0"/>
                      <w:marRight w:val="0"/>
                      <w:marTop w:val="0"/>
                      <w:marBottom w:val="0"/>
                      <w:divBdr>
                        <w:top w:val="none" w:sz="0" w:space="0" w:color="auto"/>
                        <w:left w:val="none" w:sz="0" w:space="0" w:color="auto"/>
                        <w:bottom w:val="none" w:sz="0" w:space="0" w:color="auto"/>
                        <w:right w:val="none" w:sz="0" w:space="0" w:color="auto"/>
                      </w:divBdr>
                      <w:divsChild>
                        <w:div w:id="1752509244">
                          <w:marLeft w:val="0"/>
                          <w:marRight w:val="0"/>
                          <w:marTop w:val="250"/>
                          <w:marBottom w:val="0"/>
                          <w:divBdr>
                            <w:top w:val="none" w:sz="0" w:space="0" w:color="auto"/>
                            <w:left w:val="none" w:sz="0" w:space="0" w:color="auto"/>
                            <w:bottom w:val="none" w:sz="0" w:space="0" w:color="auto"/>
                            <w:right w:val="none" w:sz="0" w:space="0" w:color="auto"/>
                          </w:divBdr>
                          <w:divsChild>
                            <w:div w:id="884294139">
                              <w:marLeft w:val="0"/>
                              <w:marRight w:val="0"/>
                              <w:marTop w:val="0"/>
                              <w:marBottom w:val="0"/>
                              <w:divBdr>
                                <w:top w:val="none" w:sz="0" w:space="0" w:color="auto"/>
                                <w:left w:val="none" w:sz="0" w:space="0" w:color="auto"/>
                                <w:bottom w:val="none" w:sz="0" w:space="0" w:color="auto"/>
                                <w:right w:val="none" w:sz="0" w:space="0" w:color="auto"/>
                              </w:divBdr>
                              <w:divsChild>
                                <w:div w:id="9969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91271">
      <w:bodyDiv w:val="1"/>
      <w:marLeft w:val="0"/>
      <w:marRight w:val="0"/>
      <w:marTop w:val="0"/>
      <w:marBottom w:val="0"/>
      <w:divBdr>
        <w:top w:val="none" w:sz="0" w:space="0" w:color="auto"/>
        <w:left w:val="none" w:sz="0" w:space="0" w:color="auto"/>
        <w:bottom w:val="none" w:sz="0" w:space="0" w:color="auto"/>
        <w:right w:val="none" w:sz="0" w:space="0" w:color="auto"/>
      </w:divBdr>
    </w:div>
    <w:div w:id="1960450784">
      <w:bodyDiv w:val="1"/>
      <w:marLeft w:val="0"/>
      <w:marRight w:val="0"/>
      <w:marTop w:val="0"/>
      <w:marBottom w:val="0"/>
      <w:divBdr>
        <w:top w:val="none" w:sz="0" w:space="0" w:color="auto"/>
        <w:left w:val="none" w:sz="0" w:space="0" w:color="auto"/>
        <w:bottom w:val="none" w:sz="0" w:space="0" w:color="auto"/>
        <w:right w:val="none" w:sz="0" w:space="0" w:color="auto"/>
      </w:divBdr>
    </w:div>
    <w:div w:id="1961379082">
      <w:bodyDiv w:val="1"/>
      <w:marLeft w:val="0"/>
      <w:marRight w:val="0"/>
      <w:marTop w:val="0"/>
      <w:marBottom w:val="0"/>
      <w:divBdr>
        <w:top w:val="none" w:sz="0" w:space="0" w:color="auto"/>
        <w:left w:val="none" w:sz="0" w:space="0" w:color="auto"/>
        <w:bottom w:val="none" w:sz="0" w:space="0" w:color="auto"/>
        <w:right w:val="none" w:sz="0" w:space="0" w:color="auto"/>
      </w:divBdr>
      <w:divsChild>
        <w:div w:id="1280836773">
          <w:marLeft w:val="0"/>
          <w:marRight w:val="0"/>
          <w:marTop w:val="0"/>
          <w:marBottom w:val="0"/>
          <w:divBdr>
            <w:top w:val="none" w:sz="0" w:space="0" w:color="auto"/>
            <w:left w:val="none" w:sz="0" w:space="0" w:color="auto"/>
            <w:bottom w:val="none" w:sz="0" w:space="0" w:color="auto"/>
            <w:right w:val="none" w:sz="0" w:space="0" w:color="auto"/>
          </w:divBdr>
        </w:div>
        <w:div w:id="1102799872">
          <w:marLeft w:val="0"/>
          <w:marRight w:val="0"/>
          <w:marTop w:val="0"/>
          <w:marBottom w:val="0"/>
          <w:divBdr>
            <w:top w:val="none" w:sz="0" w:space="0" w:color="auto"/>
            <w:left w:val="single" w:sz="12" w:space="6" w:color="FFFFFF"/>
            <w:bottom w:val="none" w:sz="0" w:space="0" w:color="auto"/>
            <w:right w:val="none" w:sz="0" w:space="0" w:color="auto"/>
          </w:divBdr>
        </w:div>
      </w:divsChild>
    </w:div>
    <w:div w:id="2023390017">
      <w:bodyDiv w:val="1"/>
      <w:marLeft w:val="0"/>
      <w:marRight w:val="0"/>
      <w:marTop w:val="0"/>
      <w:marBottom w:val="0"/>
      <w:divBdr>
        <w:top w:val="none" w:sz="0" w:space="0" w:color="auto"/>
        <w:left w:val="none" w:sz="0" w:space="0" w:color="auto"/>
        <w:bottom w:val="none" w:sz="0" w:space="0" w:color="auto"/>
        <w:right w:val="none" w:sz="0" w:space="0" w:color="auto"/>
      </w:divBdr>
      <w:divsChild>
        <w:div w:id="195505905">
          <w:marLeft w:val="0"/>
          <w:marRight w:val="0"/>
          <w:marTop w:val="0"/>
          <w:marBottom w:val="0"/>
          <w:divBdr>
            <w:top w:val="none" w:sz="0" w:space="0" w:color="auto"/>
            <w:left w:val="none" w:sz="0" w:space="0" w:color="auto"/>
            <w:bottom w:val="none" w:sz="0" w:space="0" w:color="auto"/>
            <w:right w:val="none" w:sz="0" w:space="0" w:color="auto"/>
          </w:divBdr>
        </w:div>
        <w:div w:id="1917278150">
          <w:marLeft w:val="0"/>
          <w:marRight w:val="0"/>
          <w:marTop w:val="0"/>
          <w:marBottom w:val="0"/>
          <w:divBdr>
            <w:top w:val="none" w:sz="0" w:space="0" w:color="auto"/>
            <w:left w:val="single" w:sz="12" w:space="6" w:color="FFFFFF"/>
            <w:bottom w:val="none" w:sz="0" w:space="0" w:color="auto"/>
            <w:right w:val="none" w:sz="0" w:space="0" w:color="auto"/>
          </w:divBdr>
        </w:div>
      </w:divsChild>
    </w:div>
    <w:div w:id="21427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ABB14-10C2-4D8E-B735-38D85C04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4036</Words>
  <Characters>23010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2025-03-26T11:29:00Z</cp:lastPrinted>
  <dcterms:created xsi:type="dcterms:W3CDTF">2026-05-27T11:24:00Z</dcterms:created>
  <dcterms:modified xsi:type="dcterms:W3CDTF">2026-05-27T11:29:00Z</dcterms:modified>
</cp:coreProperties>
</file>