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0F1" w:rsidRDefault="00B800F1" w:rsidP="00B800F1">
      <w:pPr>
        <w:jc w:val="right"/>
        <w:rPr>
          <w:b/>
          <w:bCs/>
          <w:sz w:val="22"/>
          <w:szCs w:val="22"/>
        </w:rPr>
      </w:pPr>
      <w:bookmarkStart w:id="0" w:name="_GoBack"/>
      <w:r>
        <w:rPr>
          <w:b/>
          <w:bCs/>
          <w:sz w:val="22"/>
          <w:szCs w:val="22"/>
        </w:rPr>
        <w:t>Приложение №1 к Контракту</w:t>
      </w:r>
    </w:p>
    <w:bookmarkEnd w:id="0"/>
    <w:p w:rsidR="007C3127" w:rsidRDefault="00926167" w:rsidP="007C312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Техническое задание</w:t>
      </w:r>
    </w:p>
    <w:p w:rsidR="00926167" w:rsidRDefault="00926167" w:rsidP="007C3127">
      <w:pPr>
        <w:jc w:val="center"/>
        <w:rPr>
          <w:b/>
          <w:bCs/>
          <w:sz w:val="22"/>
          <w:szCs w:val="22"/>
        </w:rPr>
      </w:pPr>
    </w:p>
    <w:p w:rsidR="007B1FDA" w:rsidRDefault="007B1FDA" w:rsidP="007C3127">
      <w:pPr>
        <w:jc w:val="center"/>
        <w:rPr>
          <w:b/>
          <w:bCs/>
          <w:sz w:val="22"/>
          <w:szCs w:val="22"/>
        </w:rPr>
      </w:pPr>
    </w:p>
    <w:p w:rsidR="007B1FDA" w:rsidRDefault="007B1FDA" w:rsidP="007C3127">
      <w:pPr>
        <w:jc w:val="center"/>
        <w:rPr>
          <w:b/>
          <w:bCs/>
          <w:sz w:val="22"/>
          <w:szCs w:val="22"/>
        </w:rPr>
      </w:pPr>
    </w:p>
    <w:p w:rsidR="007B1FDA" w:rsidRPr="00336B7C" w:rsidRDefault="007B1FDA" w:rsidP="007C3127">
      <w:pPr>
        <w:jc w:val="center"/>
        <w:rPr>
          <w:b/>
          <w:bCs/>
          <w:sz w:val="22"/>
          <w:szCs w:val="22"/>
        </w:rPr>
      </w:pPr>
    </w:p>
    <w:tbl>
      <w:tblPr>
        <w:tblpPr w:leftFromText="180" w:rightFromText="180" w:horzAnchor="margin" w:tblpXSpec="center" w:tblpY="675"/>
        <w:tblW w:w="42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3476"/>
        <w:gridCol w:w="6098"/>
        <w:gridCol w:w="991"/>
        <w:gridCol w:w="1698"/>
      </w:tblGrid>
      <w:tr w:rsidR="00BC3125" w:rsidRPr="00336B7C" w:rsidTr="007B1FDA">
        <w:trPr>
          <w:trHeight w:val="540"/>
        </w:trPr>
        <w:tc>
          <w:tcPr>
            <w:tcW w:w="234" w:type="pct"/>
            <w:shd w:val="clear" w:color="auto" w:fill="auto"/>
            <w:vAlign w:val="center"/>
          </w:tcPr>
          <w:p w:rsidR="00BC3125" w:rsidRPr="00336B7C" w:rsidRDefault="00BC3125" w:rsidP="00BC3125">
            <w:pPr>
              <w:jc w:val="center"/>
              <w:rPr>
                <w:b/>
                <w:sz w:val="22"/>
                <w:szCs w:val="22"/>
              </w:rPr>
            </w:pPr>
            <w:r w:rsidRPr="00336B7C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351" w:type="pct"/>
            <w:shd w:val="clear" w:color="auto" w:fill="auto"/>
            <w:vAlign w:val="center"/>
          </w:tcPr>
          <w:p w:rsidR="00BC3125" w:rsidRDefault="00BC3125" w:rsidP="00BC3125">
            <w:pPr>
              <w:jc w:val="center"/>
              <w:rPr>
                <w:b/>
                <w:sz w:val="22"/>
                <w:szCs w:val="22"/>
              </w:rPr>
            </w:pPr>
            <w:r w:rsidRPr="00336B7C">
              <w:rPr>
                <w:b/>
                <w:sz w:val="22"/>
                <w:szCs w:val="22"/>
              </w:rPr>
              <w:t>Наименование товара</w:t>
            </w:r>
          </w:p>
          <w:p w:rsidR="00BC3125" w:rsidRPr="00336B7C" w:rsidRDefault="00BC3125" w:rsidP="00BC31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70" w:type="pct"/>
            <w:vAlign w:val="center"/>
          </w:tcPr>
          <w:p w:rsidR="00BC3125" w:rsidRPr="00336B7C" w:rsidRDefault="00BC3125" w:rsidP="00BC3125">
            <w:pPr>
              <w:jc w:val="center"/>
              <w:rPr>
                <w:b/>
                <w:sz w:val="22"/>
                <w:szCs w:val="22"/>
              </w:rPr>
            </w:pPr>
            <w:r w:rsidRPr="00336B7C">
              <w:rPr>
                <w:b/>
                <w:sz w:val="22"/>
                <w:szCs w:val="22"/>
              </w:rPr>
              <w:t>Характеристика товара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C3125" w:rsidRPr="00336B7C" w:rsidRDefault="00BC3125" w:rsidP="00BC3125">
            <w:pPr>
              <w:ind w:right="-113"/>
              <w:jc w:val="center"/>
              <w:rPr>
                <w:b/>
                <w:sz w:val="22"/>
                <w:szCs w:val="22"/>
              </w:rPr>
            </w:pPr>
            <w:r w:rsidRPr="00336B7C">
              <w:rPr>
                <w:b/>
                <w:sz w:val="22"/>
                <w:szCs w:val="22"/>
              </w:rPr>
              <w:t>Ед.</w:t>
            </w:r>
          </w:p>
          <w:p w:rsidR="00BC3125" w:rsidRPr="00336B7C" w:rsidRDefault="00BC3125" w:rsidP="00BC3125">
            <w:pPr>
              <w:ind w:right="-113"/>
              <w:jc w:val="center"/>
              <w:rPr>
                <w:b/>
                <w:sz w:val="22"/>
                <w:szCs w:val="22"/>
              </w:rPr>
            </w:pPr>
            <w:r w:rsidRPr="00336B7C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C3125" w:rsidRPr="00336B7C" w:rsidRDefault="00BC3125" w:rsidP="00BC3125">
            <w:pPr>
              <w:jc w:val="center"/>
              <w:rPr>
                <w:b/>
                <w:sz w:val="22"/>
                <w:szCs w:val="22"/>
              </w:rPr>
            </w:pPr>
            <w:r w:rsidRPr="00336B7C">
              <w:rPr>
                <w:b/>
                <w:sz w:val="22"/>
                <w:szCs w:val="22"/>
              </w:rPr>
              <w:t>Всего</w:t>
            </w:r>
          </w:p>
        </w:tc>
      </w:tr>
      <w:tr w:rsidR="00BC3125" w:rsidRPr="00336B7C" w:rsidTr="007B1FDA">
        <w:tc>
          <w:tcPr>
            <w:tcW w:w="234" w:type="pct"/>
            <w:shd w:val="clear" w:color="auto" w:fill="auto"/>
          </w:tcPr>
          <w:p w:rsidR="00BC3125" w:rsidRPr="00336B7C" w:rsidRDefault="00BC3125" w:rsidP="00BC3125">
            <w:pPr>
              <w:jc w:val="center"/>
              <w:rPr>
                <w:b/>
                <w:sz w:val="22"/>
                <w:szCs w:val="22"/>
              </w:rPr>
            </w:pPr>
            <w:r w:rsidRPr="00336B7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51" w:type="pct"/>
            <w:shd w:val="clear" w:color="auto" w:fill="auto"/>
          </w:tcPr>
          <w:p w:rsidR="00BC3125" w:rsidRPr="00336B7C" w:rsidRDefault="00BC3125" w:rsidP="00BC31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70" w:type="pct"/>
          </w:tcPr>
          <w:p w:rsidR="00BC3125" w:rsidRPr="00336B7C" w:rsidRDefault="00BC3125" w:rsidP="00BC31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5" w:type="pct"/>
            <w:shd w:val="clear" w:color="auto" w:fill="auto"/>
          </w:tcPr>
          <w:p w:rsidR="00BC3125" w:rsidRPr="00336B7C" w:rsidRDefault="00BC3125" w:rsidP="00BC31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60" w:type="pct"/>
            <w:shd w:val="clear" w:color="auto" w:fill="auto"/>
          </w:tcPr>
          <w:p w:rsidR="00BC3125" w:rsidRPr="00336B7C" w:rsidRDefault="00BC3125" w:rsidP="00BC31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BC3125" w:rsidRPr="00336B7C" w:rsidTr="007B1FDA">
        <w:trPr>
          <w:trHeight w:val="5682"/>
        </w:trPr>
        <w:tc>
          <w:tcPr>
            <w:tcW w:w="234" w:type="pct"/>
            <w:shd w:val="clear" w:color="auto" w:fill="auto"/>
            <w:vAlign w:val="center"/>
          </w:tcPr>
          <w:p w:rsidR="00BC3125" w:rsidRPr="00336B7C" w:rsidRDefault="00BC3125" w:rsidP="00BC3125">
            <w:pPr>
              <w:jc w:val="center"/>
              <w:rPr>
                <w:sz w:val="22"/>
                <w:szCs w:val="22"/>
              </w:rPr>
            </w:pPr>
            <w:r w:rsidRPr="00336B7C">
              <w:rPr>
                <w:sz w:val="22"/>
                <w:szCs w:val="22"/>
              </w:rPr>
              <w:t>1.</w:t>
            </w:r>
          </w:p>
        </w:tc>
        <w:tc>
          <w:tcPr>
            <w:tcW w:w="1351" w:type="pct"/>
            <w:shd w:val="clear" w:color="auto" w:fill="auto"/>
            <w:vAlign w:val="center"/>
          </w:tcPr>
          <w:p w:rsidR="007B1FDA" w:rsidRDefault="007B1FDA" w:rsidP="007B1FDA">
            <w:pPr>
              <w:pStyle w:val="1"/>
              <w:shd w:val="clear" w:color="auto" w:fill="FFFFFF"/>
              <w:spacing w:befor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7B1FD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Стойка на колёсиках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для напольного расположения для</w:t>
            </w:r>
            <w:r w:rsidRPr="007B1FD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лампы-лупы, </w:t>
            </w:r>
            <w:proofErr w:type="spellStart"/>
            <w:r w:rsidRPr="007B1FD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Атисмед</w:t>
            </w:r>
            <w:proofErr w:type="spellEnd"/>
            <w:r w:rsidRPr="007B1FD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, Россия</w:t>
            </w:r>
          </w:p>
          <w:p w:rsidR="007B1FDA" w:rsidRPr="007B1FDA" w:rsidRDefault="007B1FDA" w:rsidP="007B1FDA"/>
          <w:p w:rsidR="00BC3125" w:rsidRPr="009804B7" w:rsidRDefault="007B1FDA" w:rsidP="007B1FDA">
            <w:pPr>
              <w:rPr>
                <w:sz w:val="22"/>
                <w:szCs w:val="22"/>
              </w:rPr>
            </w:pPr>
            <w:r>
              <w:object w:dxaOrig="10245" w:dyaOrig="107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3pt;height:169.8pt" o:ole="">
                  <v:imagedata r:id="rId5" o:title=""/>
                </v:shape>
                <o:OLEObject Type="Embed" ProgID="PBrush" ShapeID="_x0000_i1025" DrawAspect="Content" ObjectID="_1849252076" r:id="rId6"/>
              </w:object>
            </w:r>
          </w:p>
        </w:tc>
        <w:tc>
          <w:tcPr>
            <w:tcW w:w="2370" w:type="pct"/>
            <w:vAlign w:val="center"/>
          </w:tcPr>
          <w:p w:rsidR="007B1FDA" w:rsidRDefault="007B1FDA" w:rsidP="007B1FDA">
            <w:pPr>
              <w:rPr>
                <w:rFonts w:ascii="Exo2" w:hAnsi="Exo2"/>
                <w:color w:val="37333B"/>
                <w:sz w:val="23"/>
                <w:szCs w:val="23"/>
              </w:rPr>
            </w:pPr>
            <w:r>
              <w:rPr>
                <w:rFonts w:ascii="Exo2" w:hAnsi="Exo2"/>
                <w:color w:val="37333B"/>
                <w:sz w:val="23"/>
                <w:szCs w:val="23"/>
              </w:rPr>
              <w:t xml:space="preserve">Тип: Напольный штатив. </w:t>
            </w:r>
          </w:p>
          <w:p w:rsidR="007B1FDA" w:rsidRPr="007B1FDA" w:rsidRDefault="007B1FDA" w:rsidP="007B1FDA">
            <w:pPr>
              <w:shd w:val="clear" w:color="auto" w:fill="FFFFFF"/>
              <w:rPr>
                <w:rFonts w:ascii="Exo2" w:hAnsi="Exo2"/>
                <w:color w:val="37333B"/>
                <w:sz w:val="23"/>
                <w:szCs w:val="23"/>
              </w:rPr>
            </w:pPr>
            <w:r w:rsidRPr="007B1FDA">
              <w:rPr>
                <w:rFonts w:ascii="Exo2" w:hAnsi="Exo2"/>
                <w:color w:val="37333B"/>
                <w:sz w:val="23"/>
                <w:szCs w:val="23"/>
              </w:rPr>
              <w:t>Высота 890 мм</w:t>
            </w:r>
          </w:p>
          <w:p w:rsidR="007B1FDA" w:rsidRPr="007B1FDA" w:rsidRDefault="007B1FDA" w:rsidP="007B1FDA">
            <w:pPr>
              <w:shd w:val="clear" w:color="auto" w:fill="FFFFFF"/>
              <w:rPr>
                <w:rFonts w:ascii="Exo2" w:hAnsi="Exo2"/>
                <w:color w:val="37333B"/>
                <w:sz w:val="23"/>
                <w:szCs w:val="23"/>
              </w:rPr>
            </w:pPr>
            <w:r w:rsidRPr="007B1FDA">
              <w:rPr>
                <w:rFonts w:ascii="Exo2" w:hAnsi="Exo2"/>
                <w:color w:val="37333B"/>
                <w:sz w:val="23"/>
                <w:szCs w:val="23"/>
              </w:rPr>
              <w:t>Диаметр опоры 640 мм</w:t>
            </w:r>
          </w:p>
          <w:p w:rsidR="007B1FDA" w:rsidRPr="007B1FDA" w:rsidRDefault="007B1FDA" w:rsidP="007B1FDA">
            <w:pPr>
              <w:shd w:val="clear" w:color="auto" w:fill="FFFFFF"/>
              <w:rPr>
                <w:rFonts w:ascii="Exo2" w:hAnsi="Exo2"/>
                <w:color w:val="37333B"/>
                <w:sz w:val="23"/>
                <w:szCs w:val="23"/>
              </w:rPr>
            </w:pPr>
            <w:r w:rsidRPr="007B1FDA">
              <w:rPr>
                <w:rFonts w:ascii="Exo2" w:hAnsi="Exo2"/>
                <w:color w:val="37333B"/>
                <w:sz w:val="23"/>
                <w:szCs w:val="23"/>
              </w:rPr>
              <w:t>Диаметр колес 35 мм</w:t>
            </w:r>
          </w:p>
          <w:p w:rsidR="007B1FDA" w:rsidRPr="007B1FDA" w:rsidRDefault="007B1FDA" w:rsidP="007B1FDA">
            <w:pPr>
              <w:shd w:val="clear" w:color="auto" w:fill="FFFFFF"/>
              <w:rPr>
                <w:rFonts w:ascii="Exo2" w:hAnsi="Exo2"/>
                <w:color w:val="37333B"/>
                <w:sz w:val="23"/>
                <w:szCs w:val="23"/>
              </w:rPr>
            </w:pPr>
            <w:r w:rsidRPr="007B1FDA">
              <w:rPr>
                <w:rFonts w:ascii="Exo2" w:hAnsi="Exo2"/>
                <w:color w:val="37333B"/>
                <w:sz w:val="23"/>
                <w:szCs w:val="23"/>
              </w:rPr>
              <w:t>Количество роликов 5</w:t>
            </w:r>
          </w:p>
          <w:p w:rsidR="007B1FDA" w:rsidRPr="007B1FDA" w:rsidRDefault="007B1FDA" w:rsidP="007B1FDA">
            <w:pPr>
              <w:shd w:val="clear" w:color="auto" w:fill="FFFFFF"/>
              <w:rPr>
                <w:rFonts w:ascii="Exo2" w:hAnsi="Exo2"/>
                <w:color w:val="37333B"/>
                <w:sz w:val="23"/>
                <w:szCs w:val="23"/>
              </w:rPr>
            </w:pPr>
            <w:r w:rsidRPr="007B1FDA">
              <w:rPr>
                <w:rFonts w:ascii="Exo2" w:hAnsi="Exo2"/>
                <w:color w:val="37333B"/>
                <w:sz w:val="23"/>
                <w:szCs w:val="23"/>
              </w:rPr>
              <w:t>Материал стойки металл, пластик</w:t>
            </w:r>
          </w:p>
          <w:p w:rsidR="007B1FDA" w:rsidRPr="007B1FDA" w:rsidRDefault="007B1FDA" w:rsidP="007B1FDA">
            <w:pPr>
              <w:shd w:val="clear" w:color="auto" w:fill="FFFFFF"/>
              <w:rPr>
                <w:rFonts w:ascii="Exo2" w:hAnsi="Exo2"/>
                <w:color w:val="37333B"/>
                <w:sz w:val="23"/>
                <w:szCs w:val="23"/>
              </w:rPr>
            </w:pPr>
            <w:r w:rsidRPr="007B1FDA">
              <w:rPr>
                <w:rFonts w:ascii="Exo2" w:hAnsi="Exo2"/>
                <w:color w:val="37333B"/>
                <w:sz w:val="23"/>
                <w:szCs w:val="23"/>
              </w:rPr>
              <w:t>Цвет белый</w:t>
            </w:r>
          </w:p>
          <w:p w:rsidR="007B1FDA" w:rsidRPr="007B1FDA" w:rsidRDefault="007B1FDA" w:rsidP="007B1FDA">
            <w:pPr>
              <w:shd w:val="clear" w:color="auto" w:fill="FFFFFF"/>
              <w:rPr>
                <w:rFonts w:ascii="Exo2" w:hAnsi="Exo2"/>
                <w:color w:val="37333B"/>
                <w:sz w:val="23"/>
                <w:szCs w:val="23"/>
              </w:rPr>
            </w:pPr>
            <w:r w:rsidRPr="007B1FDA">
              <w:rPr>
                <w:rFonts w:ascii="Exo2" w:hAnsi="Exo2"/>
                <w:color w:val="37333B"/>
                <w:sz w:val="23"/>
                <w:szCs w:val="23"/>
              </w:rPr>
              <w:t>Вес не более 8 к</w:t>
            </w:r>
            <w:r>
              <w:rPr>
                <w:rFonts w:ascii="Exo2" w:hAnsi="Exo2"/>
                <w:color w:val="37333B"/>
                <w:sz w:val="23"/>
                <w:szCs w:val="23"/>
              </w:rPr>
              <w:t>г</w:t>
            </w:r>
          </w:p>
          <w:p w:rsidR="007B1FDA" w:rsidRDefault="007B1FDA" w:rsidP="007D6727">
            <w:pPr>
              <w:ind w:left="66"/>
              <w:rPr>
                <w:rFonts w:ascii="Exo2" w:hAnsi="Exo2"/>
                <w:color w:val="37333B"/>
                <w:sz w:val="23"/>
                <w:szCs w:val="23"/>
              </w:rPr>
            </w:pPr>
          </w:p>
          <w:p w:rsidR="007B1FDA" w:rsidRPr="007B1FDA" w:rsidRDefault="007B1FDA" w:rsidP="007B1FDA">
            <w:pPr>
              <w:shd w:val="clear" w:color="auto" w:fill="FFFFFF"/>
              <w:rPr>
                <w:rFonts w:ascii="Exo2" w:hAnsi="Exo2"/>
                <w:color w:val="37333B"/>
                <w:sz w:val="23"/>
                <w:szCs w:val="23"/>
              </w:rPr>
            </w:pPr>
            <w:r>
              <w:rPr>
                <w:rFonts w:ascii="Exo2" w:hAnsi="Exo2"/>
                <w:color w:val="37333B"/>
                <w:sz w:val="23"/>
                <w:szCs w:val="23"/>
              </w:rPr>
              <w:t xml:space="preserve">Совместимость: </w:t>
            </w:r>
            <w:r w:rsidRPr="007B1FDA">
              <w:rPr>
                <w:rFonts w:ascii="Exo2" w:hAnsi="Exo2"/>
                <w:color w:val="37333B"/>
                <w:sz w:val="23"/>
                <w:szCs w:val="23"/>
              </w:rPr>
              <w:t xml:space="preserve">Изделие используется для размещения ламп-луп </w:t>
            </w:r>
            <w:proofErr w:type="spellStart"/>
            <w:r w:rsidRPr="007B1FDA">
              <w:rPr>
                <w:rFonts w:ascii="Exo2" w:hAnsi="Exo2"/>
                <w:color w:val="37333B"/>
                <w:sz w:val="23"/>
                <w:szCs w:val="23"/>
              </w:rPr>
              <w:t>АтисМед</w:t>
            </w:r>
            <w:proofErr w:type="spellEnd"/>
            <w:r w:rsidRPr="007B1FDA">
              <w:rPr>
                <w:rFonts w:ascii="Exo2" w:hAnsi="Exo2"/>
                <w:color w:val="37333B"/>
                <w:sz w:val="23"/>
                <w:szCs w:val="23"/>
              </w:rPr>
              <w:t xml:space="preserve"> ЛЛ;</w:t>
            </w:r>
          </w:p>
          <w:p w:rsidR="007B1FDA" w:rsidRPr="007B1FDA" w:rsidRDefault="007B1FDA" w:rsidP="007B1FDA">
            <w:pPr>
              <w:shd w:val="clear" w:color="auto" w:fill="FFFFFF"/>
              <w:rPr>
                <w:rFonts w:ascii="Exo2" w:hAnsi="Exo2"/>
                <w:color w:val="37333B"/>
                <w:sz w:val="23"/>
                <w:szCs w:val="23"/>
              </w:rPr>
            </w:pPr>
            <w:r w:rsidRPr="007B1FDA">
              <w:rPr>
                <w:rFonts w:ascii="Exo2" w:hAnsi="Exo2"/>
                <w:color w:val="37333B"/>
                <w:sz w:val="23"/>
                <w:szCs w:val="23"/>
              </w:rPr>
              <w:t>На основании опоры расположены 5 колесиков без тормозного механизма;</w:t>
            </w:r>
          </w:p>
          <w:p w:rsidR="007B1FDA" w:rsidRDefault="007B1FDA" w:rsidP="007B1FDA">
            <w:pPr>
              <w:shd w:val="clear" w:color="auto" w:fill="FFFFFF"/>
              <w:rPr>
                <w:rFonts w:ascii="Exo2" w:hAnsi="Exo2"/>
                <w:color w:val="37333B"/>
                <w:sz w:val="23"/>
                <w:szCs w:val="23"/>
              </w:rPr>
            </w:pPr>
            <w:r w:rsidRPr="007B1FDA">
              <w:rPr>
                <w:rFonts w:ascii="Exo2" w:hAnsi="Exo2"/>
                <w:color w:val="37333B"/>
                <w:sz w:val="23"/>
                <w:szCs w:val="23"/>
              </w:rPr>
              <w:t xml:space="preserve">Колесики пластиковые, с </w:t>
            </w:r>
            <w:proofErr w:type="spellStart"/>
            <w:r w:rsidRPr="007B1FDA">
              <w:rPr>
                <w:rFonts w:ascii="Exo2" w:hAnsi="Exo2"/>
                <w:color w:val="37333B"/>
                <w:sz w:val="23"/>
                <w:szCs w:val="23"/>
              </w:rPr>
              <w:t>прорезиниванием</w:t>
            </w:r>
            <w:proofErr w:type="spellEnd"/>
            <w:r w:rsidRPr="007B1FDA">
              <w:rPr>
                <w:rFonts w:ascii="Exo2" w:hAnsi="Exo2"/>
                <w:color w:val="37333B"/>
                <w:sz w:val="23"/>
                <w:szCs w:val="23"/>
              </w:rPr>
              <w:t>, это дает возможность с легкостью передвиг</w:t>
            </w:r>
            <w:r>
              <w:rPr>
                <w:rFonts w:ascii="Exo2" w:hAnsi="Exo2"/>
                <w:color w:val="37333B"/>
                <w:sz w:val="23"/>
                <w:szCs w:val="23"/>
              </w:rPr>
              <w:t>ать изделие по поверхности пола</w:t>
            </w:r>
          </w:p>
          <w:p w:rsidR="007B1FDA" w:rsidRPr="007B1FDA" w:rsidRDefault="007B1FDA" w:rsidP="007B1FDA">
            <w:pPr>
              <w:shd w:val="clear" w:color="auto" w:fill="FFFFFF"/>
              <w:rPr>
                <w:rFonts w:ascii="Exo2" w:hAnsi="Exo2"/>
                <w:color w:val="37333B"/>
                <w:sz w:val="23"/>
                <w:szCs w:val="23"/>
              </w:rPr>
            </w:pPr>
            <w:r w:rsidRPr="007B1FDA">
              <w:rPr>
                <w:rFonts w:ascii="Exo2" w:hAnsi="Exo2"/>
                <w:color w:val="37333B"/>
                <w:sz w:val="23"/>
                <w:szCs w:val="23"/>
              </w:rPr>
              <w:t>Конструкция штатива для лампы-лупы разборного типа.</w:t>
            </w:r>
          </w:p>
          <w:p w:rsidR="007B1FDA" w:rsidRPr="007B1FDA" w:rsidRDefault="007B1FDA" w:rsidP="007B1FDA">
            <w:pPr>
              <w:shd w:val="clear" w:color="auto" w:fill="FFFFFF"/>
              <w:rPr>
                <w:rFonts w:ascii="Exo2" w:hAnsi="Exo2"/>
                <w:color w:val="37333B"/>
                <w:sz w:val="23"/>
                <w:szCs w:val="23"/>
              </w:rPr>
            </w:pPr>
          </w:p>
          <w:p w:rsidR="006C383D" w:rsidRPr="007B1FDA" w:rsidRDefault="006C383D" w:rsidP="007B1FDA">
            <w:pPr>
              <w:ind w:left="66"/>
              <w:rPr>
                <w:rFonts w:ascii="Exo2" w:hAnsi="Exo2"/>
                <w:color w:val="37333B"/>
                <w:sz w:val="23"/>
                <w:szCs w:val="23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BC3125" w:rsidRPr="00336B7C" w:rsidRDefault="00BC3125" w:rsidP="00BC3125">
            <w:pPr>
              <w:jc w:val="center"/>
              <w:rPr>
                <w:sz w:val="22"/>
                <w:szCs w:val="22"/>
              </w:rPr>
            </w:pPr>
            <w:r w:rsidRPr="00336B7C">
              <w:rPr>
                <w:sz w:val="22"/>
                <w:szCs w:val="22"/>
              </w:rPr>
              <w:t>шт.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BC3125" w:rsidRPr="006C2740" w:rsidRDefault="007B1FDA" w:rsidP="00BC31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C3127" w:rsidRPr="006C2740" w:rsidRDefault="00926167" w:rsidP="00926167">
      <w:pPr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</w:p>
    <w:p w:rsidR="007C3127" w:rsidRPr="00336B7C" w:rsidRDefault="007C3127" w:rsidP="007C3127">
      <w:pPr>
        <w:jc w:val="right"/>
        <w:rPr>
          <w:b/>
          <w:sz w:val="22"/>
          <w:szCs w:val="22"/>
        </w:rPr>
      </w:pPr>
      <w:r w:rsidRPr="00336B7C">
        <w:rPr>
          <w:b/>
          <w:sz w:val="22"/>
          <w:szCs w:val="22"/>
        </w:rPr>
        <w:t xml:space="preserve"> </w:t>
      </w:r>
    </w:p>
    <w:p w:rsidR="007C3127" w:rsidRPr="00336B7C" w:rsidRDefault="007C3127" w:rsidP="007C3127">
      <w:pPr>
        <w:rPr>
          <w:b/>
          <w:sz w:val="22"/>
          <w:szCs w:val="22"/>
        </w:rPr>
      </w:pPr>
      <w:r w:rsidRPr="00336B7C">
        <w:rPr>
          <w:b/>
          <w:sz w:val="22"/>
          <w:szCs w:val="22"/>
        </w:rPr>
        <w:t xml:space="preserve">                           </w:t>
      </w:r>
    </w:p>
    <w:p w:rsidR="007C3127" w:rsidRPr="00336B7C" w:rsidRDefault="007C3127" w:rsidP="00926167">
      <w:pPr>
        <w:rPr>
          <w:b/>
          <w:bCs/>
          <w:sz w:val="22"/>
          <w:szCs w:val="22"/>
        </w:rPr>
      </w:pPr>
      <w:r w:rsidRPr="00336B7C">
        <w:rPr>
          <w:b/>
          <w:sz w:val="22"/>
          <w:szCs w:val="22"/>
        </w:rPr>
        <w:t xml:space="preserve">                          </w:t>
      </w:r>
    </w:p>
    <w:p w:rsidR="00931D24" w:rsidRDefault="00931D24"/>
    <w:sectPr w:rsidR="00931D24" w:rsidSect="003E14C1">
      <w:pgSz w:w="16838" w:h="11906" w:orient="landscape"/>
      <w:pgMar w:top="426" w:right="1134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xo2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83B57"/>
    <w:multiLevelType w:val="multilevel"/>
    <w:tmpl w:val="7916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A929EA"/>
    <w:multiLevelType w:val="multilevel"/>
    <w:tmpl w:val="44D2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27"/>
    <w:rsid w:val="00011048"/>
    <w:rsid w:val="00015C97"/>
    <w:rsid w:val="00065A4D"/>
    <w:rsid w:val="000A0C69"/>
    <w:rsid w:val="000A1B9C"/>
    <w:rsid w:val="000C2522"/>
    <w:rsid w:val="001060FB"/>
    <w:rsid w:val="00425ED4"/>
    <w:rsid w:val="00435B5B"/>
    <w:rsid w:val="00590201"/>
    <w:rsid w:val="005C5FE7"/>
    <w:rsid w:val="005C7FA5"/>
    <w:rsid w:val="006B584D"/>
    <w:rsid w:val="006C383D"/>
    <w:rsid w:val="006C496A"/>
    <w:rsid w:val="006D2E4B"/>
    <w:rsid w:val="007B1FDA"/>
    <w:rsid w:val="007B6A8E"/>
    <w:rsid w:val="007C3127"/>
    <w:rsid w:val="007D6727"/>
    <w:rsid w:val="00892C13"/>
    <w:rsid w:val="00926167"/>
    <w:rsid w:val="00931D24"/>
    <w:rsid w:val="009804B7"/>
    <w:rsid w:val="00A336FE"/>
    <w:rsid w:val="00B123EA"/>
    <w:rsid w:val="00B63E49"/>
    <w:rsid w:val="00B77539"/>
    <w:rsid w:val="00B800F1"/>
    <w:rsid w:val="00BC3125"/>
    <w:rsid w:val="00BC4F7E"/>
    <w:rsid w:val="00D244C2"/>
    <w:rsid w:val="00DC72EC"/>
    <w:rsid w:val="00EA4078"/>
    <w:rsid w:val="00EA696B"/>
    <w:rsid w:val="00EF66E2"/>
    <w:rsid w:val="00FC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B9EC46"/>
  <w15:docId w15:val="{845F9B0A-AE9C-4F12-8165-5E96BF15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04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65A4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C3127"/>
    <w:rPr>
      <w:color w:val="0000FF"/>
      <w:u w:val="single"/>
    </w:rPr>
  </w:style>
  <w:style w:type="paragraph" w:customStyle="1" w:styleId="parametervalue">
    <w:name w:val="parametervalue"/>
    <w:basedOn w:val="a"/>
    <w:rsid w:val="007C312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065A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04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product-classificationfeature">
    <w:name w:val="product-classification__feature"/>
    <w:basedOn w:val="a0"/>
    <w:rsid w:val="006C383D"/>
  </w:style>
  <w:style w:type="character" w:customStyle="1" w:styleId="product-classificationvalues">
    <w:name w:val="product-classification__values"/>
    <w:basedOn w:val="a0"/>
    <w:rsid w:val="006C383D"/>
  </w:style>
  <w:style w:type="character" w:customStyle="1" w:styleId="product-classificationunit">
    <w:name w:val="product-classification__unit"/>
    <w:basedOn w:val="a0"/>
    <w:rsid w:val="006C3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2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8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5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6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Bazdnikina Yuliya Talgatevna</dc:creator>
  <cp:lastModifiedBy>Andreev Dmitriy Sergeevich</cp:lastModifiedBy>
  <cp:revision>4</cp:revision>
  <cp:lastPrinted>2023-10-03T07:10:00Z</cp:lastPrinted>
  <dcterms:created xsi:type="dcterms:W3CDTF">2026-08-24T12:12:00Z</dcterms:created>
  <dcterms:modified xsi:type="dcterms:W3CDTF">2026-08-26T09:21:00Z</dcterms:modified>
</cp:coreProperties>
</file>