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9C4" w:rsidRPr="00332BE1" w:rsidRDefault="006479C4" w:rsidP="00086742">
      <w:pPr>
        <w:pStyle w:val="a7"/>
        <w:widowControl w:val="0"/>
        <w:spacing w:line="300" w:lineRule="exact"/>
        <w:ind w:left="0" w:right="-71"/>
        <w:contextualSpacing/>
        <w:jc w:val="center"/>
        <w:rPr>
          <w:b/>
          <w:snapToGrid w:val="0"/>
          <w:lang w:val="ru-RU"/>
        </w:rPr>
      </w:pPr>
    </w:p>
    <w:p w:rsidR="000672FF" w:rsidRPr="00332BE1" w:rsidRDefault="000672FF" w:rsidP="00086742">
      <w:pPr>
        <w:pStyle w:val="a7"/>
        <w:widowControl w:val="0"/>
        <w:spacing w:line="300" w:lineRule="exact"/>
        <w:ind w:left="0" w:right="-71"/>
        <w:contextualSpacing/>
        <w:jc w:val="center"/>
        <w:rPr>
          <w:b/>
          <w:snapToGrid w:val="0"/>
          <w:lang w:val="ru-RU"/>
        </w:rPr>
      </w:pPr>
      <w:r w:rsidRPr="00332BE1">
        <w:rPr>
          <w:b/>
          <w:snapToGrid w:val="0"/>
        </w:rPr>
        <w:t xml:space="preserve">ГОСУДАРСТВЕННЫЙ КОНТРАКТ </w:t>
      </w:r>
      <w:bookmarkStart w:id="0" w:name="_Hlk106710874"/>
      <w:r w:rsidRPr="00332BE1">
        <w:rPr>
          <w:b/>
          <w:snapToGrid w:val="0"/>
        </w:rPr>
        <w:t>№</w:t>
      </w:r>
      <w:r w:rsidR="005B7DB0" w:rsidRPr="00332BE1">
        <w:rPr>
          <w:b/>
          <w:snapToGrid w:val="0"/>
          <w:lang w:val="ru-RU"/>
        </w:rPr>
        <w:t xml:space="preserve"> </w:t>
      </w:r>
      <w:bookmarkEnd w:id="0"/>
      <w:r w:rsidR="000F67D9" w:rsidRPr="00332BE1">
        <w:rPr>
          <w:b/>
          <w:snapToGrid w:val="0"/>
          <w:lang w:val="ru-RU"/>
        </w:rPr>
        <w:t>___</w:t>
      </w:r>
    </w:p>
    <w:p w:rsidR="000672FF" w:rsidRPr="00332BE1" w:rsidRDefault="000672FF" w:rsidP="00086742">
      <w:pPr>
        <w:pStyle w:val="a7"/>
        <w:widowControl w:val="0"/>
        <w:spacing w:line="300" w:lineRule="exact"/>
        <w:ind w:left="0" w:right="-71"/>
        <w:contextualSpacing/>
        <w:jc w:val="center"/>
        <w:rPr>
          <w:b/>
          <w:snapToGrid w:val="0"/>
        </w:rPr>
      </w:pPr>
      <w:r w:rsidRPr="00332BE1">
        <w:rPr>
          <w:b/>
          <w:snapToGrid w:val="0"/>
        </w:rPr>
        <w:t>на поставку товара для нужд уголовно-исполнительной системы</w:t>
      </w:r>
    </w:p>
    <w:p w:rsidR="004757EC" w:rsidRPr="00332BE1" w:rsidRDefault="004757EC" w:rsidP="00086742">
      <w:pPr>
        <w:pStyle w:val="a7"/>
        <w:widowControl w:val="0"/>
        <w:spacing w:line="300" w:lineRule="exact"/>
        <w:ind w:left="0" w:right="-71"/>
        <w:contextualSpacing/>
        <w:jc w:val="center"/>
        <w:rPr>
          <w:b/>
          <w:snapToGrid w:val="0"/>
          <w:lang w:val="ru-RU"/>
        </w:rPr>
      </w:pPr>
      <w:r w:rsidRPr="00332BE1">
        <w:rPr>
          <w:b/>
          <w:snapToGrid w:val="0"/>
          <w:lang w:val="ru-RU"/>
        </w:rPr>
        <w:t>в рамках проведения работ по капитальному ремонту</w:t>
      </w:r>
    </w:p>
    <w:p w:rsidR="00F4521B" w:rsidRPr="00332BE1" w:rsidRDefault="00F4521B" w:rsidP="000672FF">
      <w:pPr>
        <w:pStyle w:val="a7"/>
        <w:ind w:left="1430"/>
        <w:jc w:val="both"/>
      </w:pPr>
    </w:p>
    <w:p w:rsidR="000672FF" w:rsidRPr="00332BE1" w:rsidRDefault="000672FF" w:rsidP="003E5B7A">
      <w:pPr>
        <w:widowControl w:val="0"/>
        <w:jc w:val="both"/>
      </w:pPr>
      <w:r w:rsidRPr="00332BE1">
        <w:t xml:space="preserve">г. Самара                                                   </w:t>
      </w:r>
      <w:r w:rsidR="00F40EA0" w:rsidRPr="00332BE1">
        <w:tab/>
      </w:r>
      <w:r w:rsidR="00F40EA0" w:rsidRPr="00332BE1">
        <w:tab/>
      </w:r>
      <w:r w:rsidR="00AF2F19" w:rsidRPr="00332BE1">
        <w:t xml:space="preserve"> </w:t>
      </w:r>
      <w:r w:rsidR="00F40EA0" w:rsidRPr="00332BE1">
        <w:tab/>
      </w:r>
      <w:r w:rsidR="00254F43" w:rsidRPr="00332BE1">
        <w:t xml:space="preserve">             </w:t>
      </w:r>
      <w:r w:rsidR="00F46C95" w:rsidRPr="00332BE1">
        <w:t xml:space="preserve">     </w:t>
      </w:r>
      <w:proofErr w:type="gramStart"/>
      <w:r w:rsidR="00F46C95" w:rsidRPr="00332BE1">
        <w:t xml:space="preserve">   «</w:t>
      </w:r>
      <w:proofErr w:type="gramEnd"/>
      <w:r w:rsidR="00254F43" w:rsidRPr="00332BE1">
        <w:t>___</w:t>
      </w:r>
      <w:r w:rsidR="00F46C95" w:rsidRPr="00332BE1">
        <w:t xml:space="preserve">» </w:t>
      </w:r>
      <w:r w:rsidR="00254F43" w:rsidRPr="00332BE1">
        <w:t>__________</w:t>
      </w:r>
      <w:r w:rsidR="00F46C95" w:rsidRPr="00332BE1">
        <w:t xml:space="preserve">  202</w:t>
      </w:r>
      <w:r w:rsidR="00332BE1">
        <w:t>6</w:t>
      </w:r>
      <w:r w:rsidRPr="00332BE1">
        <w:t xml:space="preserve"> г.</w:t>
      </w:r>
    </w:p>
    <w:p w:rsidR="000672FF" w:rsidRPr="00332BE1" w:rsidRDefault="000672FF" w:rsidP="003E5B7A">
      <w:pPr>
        <w:widowControl w:val="0"/>
        <w:jc w:val="both"/>
      </w:pPr>
    </w:p>
    <w:p w:rsidR="005030FE" w:rsidRPr="00332BE1" w:rsidRDefault="005030FE" w:rsidP="005030FE">
      <w:pPr>
        <w:pStyle w:val="a5"/>
        <w:ind w:firstLine="708"/>
        <w:jc w:val="both"/>
        <w:rPr>
          <w:rFonts w:ascii="Times New Roman" w:hAnsi="Times New Roman"/>
          <w:noProof/>
          <w:sz w:val="24"/>
          <w:szCs w:val="24"/>
        </w:rPr>
      </w:pPr>
      <w:r w:rsidRPr="00332BE1">
        <w:rPr>
          <w:rFonts w:ascii="Times New Roman" w:hAnsi="Times New Roman"/>
          <w:b/>
          <w:sz w:val="24"/>
          <w:szCs w:val="24"/>
        </w:rPr>
        <w:t xml:space="preserve">Федеральное казенное учреждение «Управление по конвоированию Управления </w:t>
      </w:r>
      <w:r w:rsidRPr="00332BE1">
        <w:rPr>
          <w:rFonts w:ascii="Times New Roman" w:hAnsi="Times New Roman"/>
          <w:b/>
          <w:noProof/>
          <w:sz w:val="24"/>
          <w:szCs w:val="24"/>
        </w:rPr>
        <w:t xml:space="preserve">Федеральной службы исполнения наказаний по Самарской области» </w:t>
      </w:r>
      <w:r w:rsidRPr="00332BE1">
        <w:rPr>
          <w:rFonts w:ascii="Times New Roman" w:hAnsi="Times New Roman"/>
          <w:noProof/>
          <w:sz w:val="24"/>
          <w:szCs w:val="24"/>
        </w:rPr>
        <w:t xml:space="preserve">(ФКУ УК УФСИН России по Самарской области), именуемое в дальнейшем Государственный заказчик (Заказчик), выступая от имени Российской Федерации, в целях обеспечения государственных нужд, в лице начальника </w:t>
      </w:r>
      <w:r w:rsidR="00296008" w:rsidRPr="00332BE1">
        <w:rPr>
          <w:rFonts w:ascii="Times New Roman" w:hAnsi="Times New Roman"/>
          <w:noProof/>
          <w:sz w:val="24"/>
          <w:szCs w:val="24"/>
        </w:rPr>
        <w:t>Сердюкова Андрея Павловича</w:t>
      </w:r>
      <w:r w:rsidRPr="00332BE1">
        <w:rPr>
          <w:rFonts w:ascii="Times New Roman" w:hAnsi="Times New Roman"/>
          <w:noProof/>
          <w:sz w:val="24"/>
          <w:szCs w:val="24"/>
        </w:rPr>
        <w:t>, действующего на основании Устава, с одной стороны, и</w:t>
      </w:r>
    </w:p>
    <w:p w:rsidR="005030FE" w:rsidRPr="00332BE1" w:rsidRDefault="005030FE" w:rsidP="005030FE">
      <w:pPr>
        <w:pStyle w:val="a5"/>
        <w:ind w:firstLine="708"/>
        <w:jc w:val="both"/>
        <w:rPr>
          <w:rFonts w:ascii="Times New Roman" w:hAnsi="Times New Roman"/>
          <w:noProof/>
          <w:sz w:val="24"/>
          <w:szCs w:val="24"/>
        </w:rPr>
      </w:pPr>
      <w:r w:rsidRPr="00332BE1">
        <w:rPr>
          <w:rFonts w:ascii="Times New Roman" w:hAnsi="Times New Roman"/>
          <w:noProof/>
          <w:sz w:val="24"/>
          <w:szCs w:val="24"/>
        </w:rPr>
        <w:t xml:space="preserve">___________________________, именуемое в дальнейшем Исполнитель, </w:t>
      </w:r>
      <w:r w:rsidRPr="00332BE1">
        <w:rPr>
          <w:rFonts w:ascii="Times New Roman" w:hAnsi="Times New Roman"/>
          <w:noProof/>
          <w:sz w:val="24"/>
          <w:szCs w:val="24"/>
        </w:rPr>
        <w:br/>
        <w:t xml:space="preserve">в лице____________, действующего на основании Устава, с другой стороны, вместе именуемые Стороны, </w:t>
      </w:r>
    </w:p>
    <w:p w:rsidR="005030FE" w:rsidRPr="00332BE1" w:rsidRDefault="005030FE" w:rsidP="005030FE">
      <w:pPr>
        <w:pStyle w:val="a5"/>
        <w:ind w:firstLine="708"/>
        <w:jc w:val="both"/>
        <w:rPr>
          <w:rFonts w:ascii="Times New Roman" w:hAnsi="Times New Roman"/>
          <w:noProof/>
          <w:sz w:val="24"/>
          <w:szCs w:val="24"/>
        </w:rPr>
      </w:pPr>
      <w:r w:rsidRPr="00332BE1">
        <w:rPr>
          <w:rFonts w:ascii="Times New Roman" w:hAnsi="Times New Roman"/>
          <w:noProof/>
          <w:sz w:val="24"/>
          <w:szCs w:val="24"/>
        </w:rPr>
        <w:t xml:space="preserve">в соответствии с п. 4 ч. 1 ст. 93 Федерального закона от 05.04.2013 44-ФЗ </w:t>
      </w:r>
      <w:r w:rsidRPr="00332BE1">
        <w:rPr>
          <w:rFonts w:ascii="Times New Roman" w:hAnsi="Times New Roman"/>
          <w:noProof/>
          <w:sz w:val="24"/>
          <w:szCs w:val="24"/>
        </w:rPr>
        <w:br/>
        <w:t>«О контрактной системе в сфере закупок товаров, работ и услуг для обеспечения государственных и муниципальных нужд», заключили настоящий Государственный контракт (далее – Контракт) о нижеследующем:</w:t>
      </w:r>
    </w:p>
    <w:p w:rsidR="00473F4B" w:rsidRPr="00332BE1" w:rsidRDefault="00473F4B" w:rsidP="003E5B7A">
      <w:pPr>
        <w:widowControl w:val="0"/>
        <w:ind w:right="-71"/>
        <w:contextualSpacing/>
        <w:jc w:val="both"/>
        <w:rPr>
          <w:snapToGrid w:val="0"/>
        </w:rPr>
      </w:pPr>
    </w:p>
    <w:p w:rsidR="00E24EC8" w:rsidRPr="00332BE1" w:rsidRDefault="00E24EC8" w:rsidP="003E5B7A">
      <w:pPr>
        <w:pStyle w:val="a5"/>
        <w:widowControl w:val="0"/>
        <w:numPr>
          <w:ilvl w:val="0"/>
          <w:numId w:val="1"/>
        </w:numPr>
        <w:ind w:left="0" w:firstLine="0"/>
        <w:jc w:val="center"/>
        <w:rPr>
          <w:rFonts w:ascii="Times New Roman" w:hAnsi="Times New Roman"/>
          <w:b/>
          <w:color w:val="000000"/>
          <w:sz w:val="24"/>
          <w:szCs w:val="24"/>
        </w:rPr>
      </w:pPr>
      <w:r w:rsidRPr="00332BE1">
        <w:rPr>
          <w:rFonts w:ascii="Times New Roman" w:hAnsi="Times New Roman"/>
          <w:b/>
          <w:color w:val="000000"/>
          <w:sz w:val="24"/>
          <w:szCs w:val="24"/>
        </w:rPr>
        <w:t>Предмет Контракта</w:t>
      </w:r>
    </w:p>
    <w:p w:rsidR="0083342D" w:rsidRPr="00332BE1" w:rsidRDefault="0083342D" w:rsidP="009C348F">
      <w:pPr>
        <w:pStyle w:val="a5"/>
        <w:ind w:firstLine="426"/>
        <w:jc w:val="both"/>
        <w:rPr>
          <w:rFonts w:ascii="Times New Roman" w:hAnsi="Times New Roman"/>
          <w:color w:val="000000"/>
          <w:sz w:val="24"/>
          <w:szCs w:val="24"/>
        </w:rPr>
      </w:pPr>
    </w:p>
    <w:p w:rsidR="00D448B0" w:rsidRPr="00332BE1" w:rsidRDefault="00FA017C" w:rsidP="009C348F">
      <w:pPr>
        <w:pStyle w:val="a5"/>
        <w:ind w:firstLine="426"/>
        <w:jc w:val="both"/>
        <w:rPr>
          <w:rFonts w:ascii="Times New Roman" w:hAnsi="Times New Roman"/>
          <w:color w:val="000000"/>
          <w:sz w:val="24"/>
          <w:szCs w:val="24"/>
        </w:rPr>
      </w:pPr>
      <w:r w:rsidRPr="00332BE1">
        <w:rPr>
          <w:rFonts w:ascii="Times New Roman" w:hAnsi="Times New Roman"/>
          <w:color w:val="000000"/>
          <w:sz w:val="24"/>
          <w:szCs w:val="24"/>
        </w:rPr>
        <w:t xml:space="preserve">1.1. </w:t>
      </w:r>
      <w:r w:rsidR="009C348F" w:rsidRPr="00332BE1">
        <w:rPr>
          <w:rFonts w:ascii="Times New Roman" w:hAnsi="Times New Roman"/>
          <w:color w:val="000000"/>
          <w:sz w:val="24"/>
          <w:szCs w:val="24"/>
        </w:rPr>
        <w:t>Поставщик обязуется поставить Государ</w:t>
      </w:r>
      <w:r w:rsidR="00486E32" w:rsidRPr="00332BE1">
        <w:rPr>
          <w:rFonts w:ascii="Times New Roman" w:hAnsi="Times New Roman"/>
          <w:color w:val="000000"/>
          <w:sz w:val="24"/>
          <w:szCs w:val="24"/>
        </w:rPr>
        <w:t>ственному заказчику качественный</w:t>
      </w:r>
      <w:r w:rsidR="009C348F" w:rsidRPr="00332BE1">
        <w:rPr>
          <w:rFonts w:ascii="Times New Roman" w:hAnsi="Times New Roman"/>
          <w:color w:val="000000"/>
          <w:sz w:val="24"/>
          <w:szCs w:val="24"/>
        </w:rPr>
        <w:t xml:space="preserve"> </w:t>
      </w:r>
      <w:r w:rsidR="00486E32" w:rsidRPr="00332BE1">
        <w:rPr>
          <w:rFonts w:ascii="Times New Roman" w:hAnsi="Times New Roman"/>
          <w:color w:val="000000"/>
          <w:sz w:val="24"/>
          <w:szCs w:val="24"/>
        </w:rPr>
        <w:t>товар</w:t>
      </w:r>
      <w:r w:rsidR="005030FE" w:rsidRPr="00332BE1">
        <w:rPr>
          <w:rFonts w:ascii="Times New Roman" w:hAnsi="Times New Roman"/>
          <w:color w:val="000000"/>
          <w:sz w:val="24"/>
          <w:szCs w:val="24"/>
        </w:rPr>
        <w:t xml:space="preserve"> в рамках проведения работ по капитальному ремонту </w:t>
      </w:r>
      <w:r w:rsidR="009C348F" w:rsidRPr="00332BE1">
        <w:rPr>
          <w:rFonts w:ascii="Times New Roman" w:hAnsi="Times New Roman"/>
          <w:color w:val="000000"/>
          <w:sz w:val="24"/>
          <w:szCs w:val="24"/>
        </w:rPr>
        <w:t>в количестве, по наименованию</w:t>
      </w:r>
      <w:r w:rsidR="0083342D" w:rsidRPr="00332BE1">
        <w:rPr>
          <w:rFonts w:ascii="Times New Roman" w:hAnsi="Times New Roman"/>
          <w:color w:val="000000"/>
          <w:sz w:val="24"/>
          <w:szCs w:val="24"/>
        </w:rPr>
        <w:t xml:space="preserve"> (перечню)</w:t>
      </w:r>
      <w:r w:rsidR="009C348F" w:rsidRPr="00332BE1">
        <w:rPr>
          <w:rFonts w:ascii="Times New Roman" w:hAnsi="Times New Roman"/>
          <w:color w:val="000000"/>
          <w:sz w:val="24"/>
          <w:szCs w:val="24"/>
        </w:rPr>
        <w:t>, цене</w:t>
      </w:r>
      <w:r w:rsidR="0083342D" w:rsidRPr="00332BE1">
        <w:rPr>
          <w:rFonts w:ascii="Times New Roman" w:hAnsi="Times New Roman"/>
          <w:color w:val="000000"/>
          <w:sz w:val="24"/>
          <w:szCs w:val="24"/>
        </w:rPr>
        <w:t>,</w:t>
      </w:r>
      <w:r w:rsidR="009C348F" w:rsidRPr="00332BE1">
        <w:rPr>
          <w:rFonts w:ascii="Times New Roman" w:hAnsi="Times New Roman"/>
          <w:color w:val="000000"/>
          <w:sz w:val="24"/>
          <w:szCs w:val="24"/>
        </w:rPr>
        <w:t xml:space="preserve"> адре</w:t>
      </w:r>
      <w:r w:rsidR="00E833F3" w:rsidRPr="00332BE1">
        <w:rPr>
          <w:rFonts w:ascii="Times New Roman" w:hAnsi="Times New Roman"/>
          <w:color w:val="000000"/>
          <w:sz w:val="24"/>
          <w:szCs w:val="24"/>
        </w:rPr>
        <w:t>су, указанному в спецификации (П</w:t>
      </w:r>
      <w:r w:rsidR="00E823AA" w:rsidRPr="00332BE1">
        <w:rPr>
          <w:rFonts w:ascii="Times New Roman" w:hAnsi="Times New Roman"/>
          <w:color w:val="000000"/>
          <w:sz w:val="24"/>
          <w:szCs w:val="24"/>
        </w:rPr>
        <w:t>риложение № 1) в рамках проведения работ по капитальному ремонту,</w:t>
      </w:r>
      <w:r w:rsidR="009C348F" w:rsidRPr="00332BE1">
        <w:rPr>
          <w:rFonts w:ascii="Times New Roman" w:hAnsi="Times New Roman"/>
          <w:color w:val="000000"/>
          <w:sz w:val="24"/>
          <w:szCs w:val="24"/>
        </w:rPr>
        <w:t xml:space="preserve"> являющейся неотъемлемой частью настоящего Государственного контракта, </w:t>
      </w:r>
      <w:r w:rsidR="009C348F" w:rsidRPr="00332BE1">
        <w:rPr>
          <w:rFonts w:ascii="Times New Roman" w:hAnsi="Times New Roman"/>
          <w:sz w:val="24"/>
          <w:szCs w:val="24"/>
        </w:rPr>
        <w:t>а Государственный заказчик обязуется принять и оплатить товар согласно условиям Контракта</w:t>
      </w:r>
      <w:r w:rsidR="00D448B0" w:rsidRPr="00332BE1">
        <w:rPr>
          <w:rFonts w:ascii="Times New Roman" w:hAnsi="Times New Roman"/>
          <w:color w:val="000000"/>
          <w:sz w:val="24"/>
          <w:szCs w:val="24"/>
        </w:rPr>
        <w:t xml:space="preserve">. </w:t>
      </w:r>
    </w:p>
    <w:p w:rsidR="008358D3" w:rsidRPr="00332BE1" w:rsidRDefault="00CF5D95" w:rsidP="008F5ADA">
      <w:pPr>
        <w:pStyle w:val="a5"/>
        <w:ind w:firstLine="426"/>
        <w:jc w:val="both"/>
        <w:rPr>
          <w:rFonts w:ascii="Times New Roman" w:hAnsi="Times New Roman"/>
          <w:color w:val="000000"/>
          <w:sz w:val="24"/>
          <w:szCs w:val="24"/>
        </w:rPr>
      </w:pPr>
      <w:r w:rsidRPr="00332BE1">
        <w:rPr>
          <w:rFonts w:ascii="Times New Roman" w:hAnsi="Times New Roman"/>
          <w:color w:val="000000"/>
          <w:sz w:val="24"/>
          <w:szCs w:val="24"/>
        </w:rPr>
        <w:t xml:space="preserve">1.2. </w:t>
      </w:r>
      <w:r w:rsidR="00EA4AB1" w:rsidRPr="00332BE1">
        <w:rPr>
          <w:rFonts w:ascii="Times New Roman" w:hAnsi="Times New Roman"/>
          <w:color w:val="000000"/>
          <w:sz w:val="24"/>
          <w:szCs w:val="24"/>
        </w:rPr>
        <w:t>Идентификационный ко</w:t>
      </w:r>
      <w:r w:rsidRPr="00332BE1">
        <w:rPr>
          <w:rFonts w:ascii="Times New Roman" w:hAnsi="Times New Roman"/>
          <w:color w:val="000000"/>
          <w:sz w:val="24"/>
          <w:szCs w:val="24"/>
        </w:rPr>
        <w:t>д закупки</w:t>
      </w:r>
      <w:r w:rsidR="00F75153" w:rsidRPr="00332BE1">
        <w:rPr>
          <w:rFonts w:ascii="Times New Roman" w:hAnsi="Times New Roman"/>
          <w:color w:val="000000"/>
          <w:sz w:val="24"/>
          <w:szCs w:val="24"/>
        </w:rPr>
        <w:t>:</w:t>
      </w:r>
      <w:r w:rsidR="006E1541" w:rsidRPr="00332BE1">
        <w:rPr>
          <w:rFonts w:ascii="Times New Roman" w:hAnsi="Times New Roman"/>
          <w:color w:val="000000"/>
          <w:sz w:val="24"/>
          <w:szCs w:val="24"/>
        </w:rPr>
        <w:t xml:space="preserve"> </w:t>
      </w:r>
      <w:r w:rsidR="00296008" w:rsidRPr="00332BE1">
        <w:rPr>
          <w:rFonts w:ascii="Times New Roman" w:hAnsi="Times New Roman"/>
          <w:color w:val="000000"/>
          <w:sz w:val="24"/>
          <w:szCs w:val="24"/>
        </w:rPr>
        <w:t>261631583031063150100100010000000244</w:t>
      </w:r>
      <w:r w:rsidR="006E1541" w:rsidRPr="00332BE1">
        <w:rPr>
          <w:rFonts w:ascii="Times New Roman" w:hAnsi="Times New Roman"/>
          <w:color w:val="000000"/>
          <w:sz w:val="24"/>
          <w:szCs w:val="24"/>
        </w:rPr>
        <w:t>.</w:t>
      </w:r>
    </w:p>
    <w:p w:rsidR="00E56DB1" w:rsidRPr="00332BE1" w:rsidRDefault="00E56DB1" w:rsidP="003E5B7A">
      <w:pPr>
        <w:pStyle w:val="a5"/>
        <w:widowControl w:val="0"/>
        <w:ind w:firstLine="284"/>
        <w:rPr>
          <w:rFonts w:ascii="Times New Roman" w:hAnsi="Times New Roman"/>
          <w:color w:val="000000"/>
          <w:sz w:val="24"/>
          <w:szCs w:val="24"/>
        </w:rPr>
      </w:pPr>
    </w:p>
    <w:p w:rsidR="000672FF" w:rsidRPr="00332BE1" w:rsidRDefault="000672FF" w:rsidP="00E75EC5">
      <w:pPr>
        <w:pStyle w:val="a5"/>
        <w:widowControl w:val="0"/>
        <w:numPr>
          <w:ilvl w:val="0"/>
          <w:numId w:val="1"/>
        </w:numPr>
        <w:ind w:left="0" w:firstLine="0"/>
        <w:jc w:val="center"/>
        <w:rPr>
          <w:rFonts w:ascii="Times New Roman" w:hAnsi="Times New Roman"/>
          <w:b/>
          <w:sz w:val="24"/>
          <w:szCs w:val="24"/>
        </w:rPr>
      </w:pPr>
      <w:r w:rsidRPr="00332BE1">
        <w:rPr>
          <w:rFonts w:ascii="Times New Roman" w:hAnsi="Times New Roman"/>
          <w:b/>
          <w:sz w:val="24"/>
          <w:szCs w:val="24"/>
        </w:rPr>
        <w:t>Цена Контракта и порядок оплаты</w:t>
      </w:r>
    </w:p>
    <w:p w:rsidR="0083342D" w:rsidRPr="00332BE1" w:rsidRDefault="0083342D" w:rsidP="003E5B7A">
      <w:pPr>
        <w:pStyle w:val="a5"/>
        <w:widowControl w:val="0"/>
        <w:ind w:firstLine="284"/>
        <w:jc w:val="both"/>
        <w:rPr>
          <w:rFonts w:ascii="Times New Roman" w:hAnsi="Times New Roman"/>
          <w:color w:val="000000"/>
          <w:sz w:val="24"/>
          <w:szCs w:val="24"/>
        </w:rPr>
      </w:pPr>
    </w:p>
    <w:p w:rsidR="000672FF" w:rsidRPr="00332BE1" w:rsidRDefault="00893C74" w:rsidP="008F5ADA">
      <w:pPr>
        <w:pStyle w:val="a5"/>
        <w:ind w:firstLine="426"/>
        <w:jc w:val="both"/>
        <w:rPr>
          <w:rFonts w:ascii="Times New Roman" w:hAnsi="Times New Roman"/>
          <w:sz w:val="24"/>
          <w:szCs w:val="24"/>
        </w:rPr>
      </w:pPr>
      <w:r w:rsidRPr="00332BE1">
        <w:rPr>
          <w:rFonts w:ascii="Times New Roman" w:hAnsi="Times New Roman"/>
          <w:color w:val="000000"/>
          <w:sz w:val="24"/>
          <w:szCs w:val="24"/>
        </w:rPr>
        <w:t xml:space="preserve">2.1. </w:t>
      </w:r>
      <w:r w:rsidR="000672FF" w:rsidRPr="00332BE1">
        <w:rPr>
          <w:rFonts w:ascii="Times New Roman" w:hAnsi="Times New Roman"/>
          <w:color w:val="000000"/>
          <w:sz w:val="24"/>
          <w:szCs w:val="24"/>
        </w:rPr>
        <w:t xml:space="preserve">Цена Контракта </w:t>
      </w:r>
      <w:r w:rsidR="001307A8" w:rsidRPr="00332BE1">
        <w:rPr>
          <w:rFonts w:ascii="Times New Roman" w:hAnsi="Times New Roman"/>
          <w:color w:val="000000"/>
          <w:sz w:val="24"/>
          <w:szCs w:val="24"/>
        </w:rPr>
        <w:t>составляет</w:t>
      </w:r>
      <w:r w:rsidR="00FC62D5" w:rsidRPr="00332BE1">
        <w:rPr>
          <w:rFonts w:ascii="Times New Roman" w:hAnsi="Times New Roman"/>
          <w:color w:val="000000"/>
          <w:sz w:val="24"/>
          <w:szCs w:val="24"/>
        </w:rPr>
        <w:t xml:space="preserve"> </w:t>
      </w:r>
      <w:r w:rsidR="00B53375" w:rsidRPr="00332BE1">
        <w:rPr>
          <w:rFonts w:ascii="Times New Roman" w:hAnsi="Times New Roman"/>
          <w:color w:val="000000"/>
          <w:sz w:val="24"/>
          <w:szCs w:val="24"/>
        </w:rPr>
        <w:t>_________</w:t>
      </w:r>
      <w:r w:rsidR="005628D5" w:rsidRPr="00332BE1">
        <w:rPr>
          <w:rFonts w:ascii="Times New Roman" w:hAnsi="Times New Roman"/>
          <w:color w:val="000000"/>
          <w:sz w:val="24"/>
          <w:szCs w:val="24"/>
        </w:rPr>
        <w:t xml:space="preserve"> (</w:t>
      </w:r>
      <w:r w:rsidR="00B53375" w:rsidRPr="00332BE1">
        <w:rPr>
          <w:rFonts w:ascii="Times New Roman" w:hAnsi="Times New Roman"/>
          <w:color w:val="000000"/>
          <w:sz w:val="24"/>
          <w:szCs w:val="24"/>
        </w:rPr>
        <w:t>________</w:t>
      </w:r>
      <w:r w:rsidR="005628D5" w:rsidRPr="00332BE1">
        <w:rPr>
          <w:rFonts w:ascii="Times New Roman" w:hAnsi="Times New Roman"/>
          <w:color w:val="000000"/>
          <w:sz w:val="24"/>
          <w:szCs w:val="24"/>
        </w:rPr>
        <w:t>) рублей</w:t>
      </w:r>
      <w:r w:rsidR="00FC62D5" w:rsidRPr="00332BE1">
        <w:rPr>
          <w:rFonts w:ascii="Times New Roman" w:hAnsi="Times New Roman"/>
          <w:color w:val="000000"/>
          <w:sz w:val="24"/>
          <w:szCs w:val="24"/>
        </w:rPr>
        <w:t xml:space="preserve"> </w:t>
      </w:r>
      <w:r w:rsidR="00B53375" w:rsidRPr="00332BE1">
        <w:rPr>
          <w:rFonts w:ascii="Times New Roman" w:hAnsi="Times New Roman"/>
          <w:color w:val="000000"/>
          <w:sz w:val="24"/>
          <w:szCs w:val="24"/>
        </w:rPr>
        <w:t>__</w:t>
      </w:r>
      <w:r w:rsidR="005628D5" w:rsidRPr="00332BE1">
        <w:rPr>
          <w:rFonts w:ascii="Times New Roman" w:hAnsi="Times New Roman"/>
          <w:color w:val="000000"/>
          <w:sz w:val="24"/>
          <w:szCs w:val="24"/>
        </w:rPr>
        <w:t xml:space="preserve"> копеек</w:t>
      </w:r>
      <w:r w:rsidR="00D448B0" w:rsidRPr="00332BE1">
        <w:rPr>
          <w:rFonts w:ascii="Times New Roman" w:hAnsi="Times New Roman"/>
          <w:sz w:val="24"/>
          <w:szCs w:val="24"/>
        </w:rPr>
        <w:t>,</w:t>
      </w:r>
      <w:r w:rsidR="00831FF9" w:rsidRPr="00332BE1">
        <w:rPr>
          <w:rFonts w:ascii="Times New Roman" w:hAnsi="Times New Roman"/>
          <w:sz w:val="24"/>
          <w:szCs w:val="24"/>
        </w:rPr>
        <w:t xml:space="preserve"> </w:t>
      </w:r>
      <w:r w:rsidR="00B53375" w:rsidRPr="00332BE1">
        <w:rPr>
          <w:rFonts w:ascii="Times New Roman" w:hAnsi="Times New Roman"/>
          <w:sz w:val="24"/>
          <w:szCs w:val="24"/>
        </w:rPr>
        <w:t>(</w:t>
      </w:r>
      <w:r w:rsidR="00384A4C" w:rsidRPr="00332BE1">
        <w:rPr>
          <w:rFonts w:ascii="Times New Roman" w:hAnsi="Times New Roman"/>
          <w:sz w:val="24"/>
          <w:szCs w:val="24"/>
        </w:rPr>
        <w:t xml:space="preserve">НДС </w:t>
      </w:r>
      <w:r w:rsidR="00B53375" w:rsidRPr="00332BE1">
        <w:rPr>
          <w:rFonts w:ascii="Times New Roman" w:hAnsi="Times New Roman"/>
          <w:sz w:val="24"/>
          <w:szCs w:val="24"/>
        </w:rPr>
        <w:br/>
      </w:r>
      <w:r w:rsidR="00384A4C" w:rsidRPr="00332BE1">
        <w:rPr>
          <w:rFonts w:ascii="Times New Roman" w:hAnsi="Times New Roman"/>
          <w:sz w:val="24"/>
          <w:szCs w:val="24"/>
        </w:rPr>
        <w:t>не облагается</w:t>
      </w:r>
      <w:r w:rsidR="00FC62D5" w:rsidRPr="00332BE1">
        <w:rPr>
          <w:rFonts w:ascii="Times New Roman" w:hAnsi="Times New Roman"/>
          <w:sz w:val="24"/>
          <w:szCs w:val="24"/>
        </w:rPr>
        <w:t xml:space="preserve"> (используется упрощенная система </w:t>
      </w:r>
      <w:proofErr w:type="gramStart"/>
      <w:r w:rsidR="00FC62D5" w:rsidRPr="00332BE1">
        <w:rPr>
          <w:rFonts w:ascii="Times New Roman" w:hAnsi="Times New Roman"/>
          <w:sz w:val="24"/>
          <w:szCs w:val="24"/>
        </w:rPr>
        <w:t>налогообложения)</w:t>
      </w:r>
      <w:r w:rsidR="00B53375" w:rsidRPr="00332BE1">
        <w:rPr>
          <w:rFonts w:ascii="Times New Roman" w:hAnsi="Times New Roman"/>
          <w:sz w:val="24"/>
          <w:szCs w:val="24"/>
        </w:rPr>
        <w:t>/</w:t>
      </w:r>
      <w:proofErr w:type="gramEnd"/>
      <w:r w:rsidR="00B53375" w:rsidRPr="00332BE1">
        <w:rPr>
          <w:rFonts w:ascii="Times New Roman" w:hAnsi="Times New Roman"/>
          <w:sz w:val="24"/>
          <w:szCs w:val="24"/>
        </w:rPr>
        <w:t>включая НДС)</w:t>
      </w:r>
      <w:r w:rsidR="00D448B0" w:rsidRPr="00332BE1">
        <w:rPr>
          <w:rFonts w:ascii="Times New Roman" w:hAnsi="Times New Roman"/>
          <w:sz w:val="24"/>
          <w:szCs w:val="24"/>
        </w:rPr>
        <w:t>. Цена Контракта</w:t>
      </w:r>
      <w:r w:rsidR="000672FF" w:rsidRPr="00332BE1">
        <w:rPr>
          <w:rFonts w:ascii="Times New Roman" w:hAnsi="Times New Roman"/>
          <w:sz w:val="24"/>
          <w:szCs w:val="24"/>
        </w:rPr>
        <w:t xml:space="preserve"> включает общую стоимость товара, стоимость тары</w:t>
      </w:r>
      <w:r w:rsidR="005628D5" w:rsidRPr="00332BE1">
        <w:rPr>
          <w:rFonts w:ascii="Times New Roman" w:hAnsi="Times New Roman"/>
          <w:sz w:val="24"/>
          <w:szCs w:val="24"/>
        </w:rPr>
        <w:t xml:space="preserve"> </w:t>
      </w:r>
      <w:r w:rsidR="000672FF" w:rsidRPr="00332BE1">
        <w:rPr>
          <w:rFonts w:ascii="Times New Roman" w:hAnsi="Times New Roman"/>
          <w:sz w:val="24"/>
          <w:szCs w:val="24"/>
        </w:rPr>
        <w:t>и упаковки, транспортные расходы, расходы на страхование, уплату таможенных пошлин, налогов, сборов и других обязательных платежей, взимаемых с Поставщика</w:t>
      </w:r>
      <w:r w:rsidR="00C85B5D" w:rsidRPr="00332BE1">
        <w:rPr>
          <w:rFonts w:ascii="Times New Roman" w:hAnsi="Times New Roman"/>
          <w:sz w:val="24"/>
          <w:szCs w:val="24"/>
        </w:rPr>
        <w:t>,</w:t>
      </w:r>
      <w:r w:rsidR="000672FF" w:rsidRPr="00332BE1">
        <w:rPr>
          <w:rFonts w:ascii="Times New Roman" w:hAnsi="Times New Roman"/>
          <w:sz w:val="24"/>
          <w:szCs w:val="24"/>
        </w:rPr>
        <w:t xml:space="preserve"> в связи с исполнением обязательств</w:t>
      </w:r>
      <w:r w:rsidR="0058630F" w:rsidRPr="00332BE1">
        <w:rPr>
          <w:rFonts w:ascii="Times New Roman" w:hAnsi="Times New Roman"/>
          <w:sz w:val="24"/>
          <w:szCs w:val="24"/>
        </w:rPr>
        <w:t xml:space="preserve"> </w:t>
      </w:r>
      <w:r w:rsidR="00B53375" w:rsidRPr="00332BE1">
        <w:rPr>
          <w:rFonts w:ascii="Times New Roman" w:hAnsi="Times New Roman"/>
          <w:sz w:val="24"/>
          <w:szCs w:val="24"/>
        </w:rPr>
        <w:br/>
      </w:r>
      <w:r w:rsidR="00C85B5D" w:rsidRPr="00332BE1">
        <w:rPr>
          <w:rFonts w:ascii="Times New Roman" w:hAnsi="Times New Roman"/>
          <w:sz w:val="24"/>
          <w:szCs w:val="24"/>
        </w:rPr>
        <w:t>по Контракту, а также стоимость доставки товара по адресу Заказчика.</w:t>
      </w:r>
      <w:r w:rsidR="00A72161" w:rsidRPr="00332BE1">
        <w:rPr>
          <w:rFonts w:ascii="Times New Roman" w:hAnsi="Times New Roman"/>
          <w:sz w:val="24"/>
          <w:szCs w:val="24"/>
        </w:rPr>
        <w:t xml:space="preserve"> </w:t>
      </w:r>
    </w:p>
    <w:p w:rsidR="006B1AC2" w:rsidRPr="00332BE1" w:rsidRDefault="0058630F" w:rsidP="006B1AC2">
      <w:pPr>
        <w:autoSpaceDE w:val="0"/>
        <w:autoSpaceDN w:val="0"/>
        <w:adjustRightInd w:val="0"/>
        <w:ind w:firstLine="426"/>
        <w:jc w:val="both"/>
        <w:rPr>
          <w:rFonts w:eastAsia="Calibri"/>
        </w:rPr>
      </w:pPr>
      <w:r w:rsidRPr="00332BE1">
        <w:rPr>
          <w:color w:val="000000"/>
        </w:rPr>
        <w:t xml:space="preserve">2.2. </w:t>
      </w:r>
      <w:r w:rsidR="006B1AC2" w:rsidRPr="00332BE1">
        <w:rPr>
          <w:color w:val="000000"/>
        </w:rPr>
        <w:t>Цена Контракта является твердой, определяется на весь срок исполнения Контракта</w:t>
      </w:r>
      <w:r w:rsidR="006B1AC2" w:rsidRPr="00332BE1">
        <w:rPr>
          <w:rFonts w:eastAsia="Calibri"/>
        </w:rPr>
        <w:t xml:space="preserve">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p>
    <w:p w:rsidR="002B7B38" w:rsidRPr="00332BE1" w:rsidRDefault="006B1AC2" w:rsidP="00D171CD">
      <w:pPr>
        <w:shd w:val="clear" w:color="auto" w:fill="FFFFFF"/>
        <w:ind w:firstLine="284"/>
        <w:jc w:val="both"/>
      </w:pPr>
      <w:r w:rsidRPr="00332BE1">
        <w:rPr>
          <w:color w:val="000000"/>
        </w:rPr>
        <w:t xml:space="preserve"> </w:t>
      </w:r>
      <w:r w:rsidR="0058630F" w:rsidRPr="00332BE1">
        <w:rPr>
          <w:color w:val="000000"/>
        </w:rPr>
        <w:t xml:space="preserve">2.3. </w:t>
      </w:r>
      <w:r w:rsidR="00F75153" w:rsidRPr="00332BE1">
        <w:t xml:space="preserve">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денежных средств </w:t>
      </w:r>
      <w:r w:rsidR="006479C4" w:rsidRPr="00332BE1">
        <w:t>в срок не более</w:t>
      </w:r>
      <w:r w:rsidR="00F75153" w:rsidRPr="00332BE1">
        <w:t xml:space="preserve"> </w:t>
      </w:r>
      <w:r w:rsidR="000E65A3" w:rsidRPr="00332BE1">
        <w:t>7</w:t>
      </w:r>
      <w:r w:rsidR="00F75153" w:rsidRPr="00332BE1">
        <w:t xml:space="preserve"> (</w:t>
      </w:r>
      <w:r w:rsidR="000E65A3" w:rsidRPr="00332BE1">
        <w:t>семи</w:t>
      </w:r>
      <w:r w:rsidR="00F75153" w:rsidRPr="00332BE1">
        <w:t>) рабочих дней с даты подписания Государственным заказчиком акта приема-передачи товара</w:t>
      </w:r>
      <w:r w:rsidR="00E833F3" w:rsidRPr="00332BE1">
        <w:t xml:space="preserve"> (П</w:t>
      </w:r>
      <w:r w:rsidR="0083342D" w:rsidRPr="00332BE1">
        <w:t>риложение № 2)</w:t>
      </w:r>
      <w:r w:rsidR="00F75153" w:rsidRPr="00332BE1">
        <w:t>.</w:t>
      </w:r>
      <w:r w:rsidR="002B7B38" w:rsidRPr="00332BE1">
        <w:t xml:space="preserve"> </w:t>
      </w:r>
    </w:p>
    <w:p w:rsidR="00F75153" w:rsidRPr="00332BE1" w:rsidRDefault="002B7B38" w:rsidP="008F5ADA">
      <w:pPr>
        <w:autoSpaceDE w:val="0"/>
        <w:autoSpaceDN w:val="0"/>
        <w:adjustRightInd w:val="0"/>
        <w:ind w:firstLine="426"/>
        <w:jc w:val="both"/>
      </w:pPr>
      <w:r w:rsidRPr="00332BE1">
        <w:t>Источник финансирования- федеральный бюджет.</w:t>
      </w:r>
    </w:p>
    <w:p w:rsidR="0058630F" w:rsidRPr="00332BE1" w:rsidRDefault="0058630F" w:rsidP="008F5ADA">
      <w:pPr>
        <w:autoSpaceDE w:val="0"/>
        <w:autoSpaceDN w:val="0"/>
        <w:adjustRightInd w:val="0"/>
        <w:ind w:firstLine="426"/>
        <w:jc w:val="both"/>
      </w:pPr>
      <w:r w:rsidRPr="00332BE1">
        <w:t xml:space="preserve">2.4. В случае изменения банковских реквизитов </w:t>
      </w:r>
      <w:r w:rsidR="00F22BFA" w:rsidRPr="00332BE1">
        <w:t>Поставщик</w:t>
      </w:r>
      <w:r w:rsidRPr="00332BE1">
        <w:t xml:space="preserve"> обязан в течение </w:t>
      </w:r>
      <w:r w:rsidR="00BF66A9" w:rsidRPr="00332BE1">
        <w:t>3</w:t>
      </w:r>
      <w:r w:rsidRPr="00332BE1">
        <w:t xml:space="preserve"> (</w:t>
      </w:r>
      <w:r w:rsidR="00BF66A9" w:rsidRPr="00332BE1">
        <w:t>трех</w:t>
      </w:r>
      <w:r w:rsidRPr="00332BE1">
        <w:t>) рабочих</w:t>
      </w:r>
      <w:r w:rsidR="000238F1" w:rsidRPr="00332BE1">
        <w:t xml:space="preserve"> </w:t>
      </w:r>
      <w:r w:rsidRPr="00332BE1">
        <w:t xml:space="preserve">дней в письменной форме сообщить об этом Государственному заказчику </w:t>
      </w:r>
      <w:r w:rsidR="00831FF9" w:rsidRPr="00332BE1">
        <w:br/>
      </w:r>
      <w:r w:rsidRPr="00332BE1">
        <w:t xml:space="preserve">с указанием новых реквизитов. </w:t>
      </w:r>
    </w:p>
    <w:p w:rsidR="00C85B5D" w:rsidRPr="00332BE1" w:rsidRDefault="00C85B5D" w:rsidP="008F5ADA">
      <w:pPr>
        <w:autoSpaceDE w:val="0"/>
        <w:autoSpaceDN w:val="0"/>
        <w:adjustRightInd w:val="0"/>
        <w:ind w:firstLine="426"/>
        <w:jc w:val="both"/>
      </w:pPr>
      <w:r w:rsidRPr="00332BE1">
        <w:t xml:space="preserve">2.5. Сумма, подлежащая уплате Заказчиком </w:t>
      </w:r>
      <w:r w:rsidR="00B53375" w:rsidRPr="00332BE1">
        <w:t>Поставщику,</w:t>
      </w:r>
      <w:r w:rsidRPr="00332BE1">
        <w:t xml:space="preserve">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w:t>
      </w:r>
      <w:r w:rsidR="00AA405D" w:rsidRPr="00332BE1">
        <w:t>, такие налоги и сборы и иные обязательные платежи подлежат уплате в бюджеты бюджетной системы РФ Заказчиком.</w:t>
      </w:r>
    </w:p>
    <w:p w:rsidR="001F0241" w:rsidRPr="00332BE1" w:rsidRDefault="00AA405D" w:rsidP="008F5ADA">
      <w:pPr>
        <w:autoSpaceDE w:val="0"/>
        <w:autoSpaceDN w:val="0"/>
        <w:adjustRightInd w:val="0"/>
        <w:ind w:firstLine="426"/>
        <w:jc w:val="both"/>
      </w:pPr>
      <w:r w:rsidRPr="00332BE1">
        <w:lastRenderedPageBreak/>
        <w:t xml:space="preserve">2.6. Обязательства </w:t>
      </w:r>
      <w:r w:rsidR="00D407FA" w:rsidRPr="00332BE1">
        <w:t xml:space="preserve">Заказчика </w:t>
      </w:r>
      <w:r w:rsidRPr="00332BE1">
        <w:t xml:space="preserve">по оплате </w:t>
      </w:r>
      <w:r w:rsidR="00D407FA" w:rsidRPr="00332BE1">
        <w:t>товара</w:t>
      </w:r>
      <w:r w:rsidRPr="00332BE1">
        <w:t xml:space="preserve"> считаются выполненными в день списания денежных средств со счетов Заказчика.</w:t>
      </w:r>
    </w:p>
    <w:p w:rsidR="00F40EA0" w:rsidRPr="00332BE1" w:rsidRDefault="00F40EA0" w:rsidP="003E5B7A">
      <w:pPr>
        <w:pStyle w:val="12"/>
        <w:widowControl w:val="0"/>
        <w:ind w:firstLine="284"/>
        <w:jc w:val="both"/>
        <w:rPr>
          <w:rFonts w:ascii="Times New Roman" w:hAnsi="Times New Roman"/>
          <w:sz w:val="24"/>
          <w:szCs w:val="24"/>
        </w:rPr>
      </w:pPr>
    </w:p>
    <w:p w:rsidR="000672FF" w:rsidRPr="00332BE1" w:rsidRDefault="000672FF" w:rsidP="00E75EC5">
      <w:pPr>
        <w:pStyle w:val="a5"/>
        <w:widowControl w:val="0"/>
        <w:numPr>
          <w:ilvl w:val="0"/>
          <w:numId w:val="1"/>
        </w:numPr>
        <w:ind w:left="0" w:firstLine="0"/>
        <w:jc w:val="center"/>
        <w:rPr>
          <w:rFonts w:ascii="Times New Roman" w:hAnsi="Times New Roman"/>
          <w:b/>
          <w:sz w:val="24"/>
          <w:szCs w:val="24"/>
        </w:rPr>
      </w:pPr>
      <w:r w:rsidRPr="00332BE1">
        <w:rPr>
          <w:rFonts w:ascii="Times New Roman" w:hAnsi="Times New Roman"/>
          <w:b/>
          <w:sz w:val="24"/>
          <w:szCs w:val="24"/>
        </w:rPr>
        <w:t>Права и обязанности Сторон</w:t>
      </w:r>
    </w:p>
    <w:p w:rsidR="00473F4B" w:rsidRPr="00332BE1" w:rsidRDefault="00473F4B" w:rsidP="00473F4B">
      <w:pPr>
        <w:pStyle w:val="a7"/>
        <w:widowControl w:val="0"/>
        <w:ind w:left="1430"/>
        <w:rPr>
          <w:b/>
          <w:bCs/>
        </w:rPr>
      </w:pPr>
    </w:p>
    <w:p w:rsidR="00D07C48" w:rsidRPr="00332BE1" w:rsidRDefault="00893C74" w:rsidP="008F5ADA">
      <w:pPr>
        <w:autoSpaceDE w:val="0"/>
        <w:autoSpaceDN w:val="0"/>
        <w:adjustRightInd w:val="0"/>
        <w:ind w:firstLine="426"/>
        <w:jc w:val="both"/>
        <w:rPr>
          <w:b/>
        </w:rPr>
      </w:pPr>
      <w:r w:rsidRPr="00332BE1">
        <w:t>3.1.</w:t>
      </w:r>
      <w:r w:rsidR="00D07C48" w:rsidRPr="00332BE1">
        <w:t xml:space="preserve"> </w:t>
      </w:r>
      <w:r w:rsidR="00D07C48" w:rsidRPr="00332BE1">
        <w:rPr>
          <w:b/>
        </w:rPr>
        <w:t>Государственный заказчик обязуется:</w:t>
      </w:r>
    </w:p>
    <w:p w:rsidR="00D07C48" w:rsidRPr="00332BE1" w:rsidRDefault="00893C74" w:rsidP="008F5ADA">
      <w:pPr>
        <w:autoSpaceDE w:val="0"/>
        <w:autoSpaceDN w:val="0"/>
        <w:adjustRightInd w:val="0"/>
        <w:ind w:firstLine="426"/>
        <w:jc w:val="both"/>
      </w:pPr>
      <w:r w:rsidRPr="00332BE1">
        <w:t>3.1.</w:t>
      </w:r>
      <w:r w:rsidR="00CB2E25" w:rsidRPr="00332BE1">
        <w:t>1. Осуществлять</w:t>
      </w:r>
      <w:r w:rsidR="00D07C48" w:rsidRPr="00332BE1">
        <w:t xml:space="preserve"> контроль за и</w:t>
      </w:r>
      <w:r w:rsidR="0058630F" w:rsidRPr="00332BE1">
        <w:t>сполнением Поставщиком условий К</w:t>
      </w:r>
      <w:r w:rsidR="00D07C48" w:rsidRPr="00332BE1">
        <w:t>онтракта в соответствии с законодательством</w:t>
      </w:r>
      <w:r w:rsidR="00334375" w:rsidRPr="00332BE1">
        <w:t xml:space="preserve"> Российской Федерации, в том числе осуществлять контроль за обеспечением Поставщиком поставки товара.</w:t>
      </w:r>
    </w:p>
    <w:p w:rsidR="00FD5CE4" w:rsidRPr="00332BE1" w:rsidRDefault="00893C74" w:rsidP="008F5ADA">
      <w:pPr>
        <w:autoSpaceDE w:val="0"/>
        <w:autoSpaceDN w:val="0"/>
        <w:adjustRightInd w:val="0"/>
        <w:ind w:firstLine="426"/>
        <w:jc w:val="both"/>
        <w:rPr>
          <w:color w:val="000000"/>
        </w:rPr>
      </w:pPr>
      <w:r w:rsidRPr="00332BE1">
        <w:t>3.1.</w:t>
      </w:r>
      <w:r w:rsidR="00B26395" w:rsidRPr="00332BE1">
        <w:t>2</w:t>
      </w:r>
      <w:r w:rsidRPr="00332BE1">
        <w:t>.</w:t>
      </w:r>
      <w:r w:rsidR="00D07C48" w:rsidRPr="00332BE1">
        <w:t xml:space="preserve"> Обеспечить приемку товара</w:t>
      </w:r>
      <w:r w:rsidR="00334375" w:rsidRPr="00332BE1">
        <w:t>, указанного в спецификации к Контракту, в соответствии с условиями Контракта</w:t>
      </w:r>
      <w:r w:rsidR="00D07C48" w:rsidRPr="00332BE1">
        <w:t xml:space="preserve"> на складское хозяйство Заказчика</w:t>
      </w:r>
      <w:r w:rsidR="0058630F" w:rsidRPr="00332BE1">
        <w:t>.</w:t>
      </w:r>
      <w:r w:rsidR="00FD5CE4" w:rsidRPr="00332BE1">
        <w:rPr>
          <w:color w:val="000000"/>
        </w:rPr>
        <w:t xml:space="preserve"> </w:t>
      </w:r>
      <w:r w:rsidR="00914CEB" w:rsidRPr="00332BE1">
        <w:rPr>
          <w:color w:val="000000"/>
        </w:rPr>
        <w:t xml:space="preserve">Провести экспертизу поставленного товара. </w:t>
      </w:r>
      <w:r w:rsidR="00FD5CE4" w:rsidRPr="00332BE1">
        <w:rPr>
          <w:color w:val="000000"/>
        </w:rPr>
        <w:t>Экспертиза оценки показателей качества и безопасности поставленного товара может проводиться своими силами или к ее проведению могут привлекаться независимые эксперты, экспертные организации, выбор которых осуществляется в соответствии с требованиями законодательства Российской Федерации.</w:t>
      </w:r>
    </w:p>
    <w:p w:rsidR="00D07C48" w:rsidRPr="00332BE1" w:rsidRDefault="00893C74" w:rsidP="008F5ADA">
      <w:pPr>
        <w:autoSpaceDE w:val="0"/>
        <w:autoSpaceDN w:val="0"/>
        <w:adjustRightInd w:val="0"/>
        <w:ind w:firstLine="426"/>
        <w:jc w:val="both"/>
      </w:pPr>
      <w:r w:rsidRPr="00332BE1">
        <w:t>3.1.</w:t>
      </w:r>
      <w:r w:rsidR="00B26395" w:rsidRPr="00332BE1">
        <w:t>3</w:t>
      </w:r>
      <w:r w:rsidRPr="00332BE1">
        <w:t>.</w:t>
      </w:r>
      <w:r w:rsidR="00D07C48" w:rsidRPr="00332BE1">
        <w:t xml:space="preserve"> Обеспечить оплату </w:t>
      </w:r>
      <w:r w:rsidR="00334375" w:rsidRPr="00332BE1">
        <w:t xml:space="preserve">поставленного </w:t>
      </w:r>
      <w:r w:rsidR="00D07C48" w:rsidRPr="00332BE1">
        <w:t>товара в соответствии с условиями Контракта.</w:t>
      </w:r>
    </w:p>
    <w:p w:rsidR="00D07C48" w:rsidRPr="00332BE1" w:rsidRDefault="00893C74" w:rsidP="008F5ADA">
      <w:pPr>
        <w:autoSpaceDE w:val="0"/>
        <w:autoSpaceDN w:val="0"/>
        <w:adjustRightInd w:val="0"/>
        <w:ind w:firstLine="426"/>
        <w:jc w:val="both"/>
      </w:pPr>
      <w:r w:rsidRPr="00332BE1">
        <w:t>3.1.</w:t>
      </w:r>
      <w:r w:rsidR="00B26395" w:rsidRPr="00332BE1">
        <w:t>4</w:t>
      </w:r>
      <w:r w:rsidRPr="00332BE1">
        <w:t>.</w:t>
      </w:r>
      <w:r w:rsidR="00D07C48" w:rsidRPr="00332BE1">
        <w:t xml:space="preserve">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w:t>
      </w:r>
      <w:r w:rsidR="00334375" w:rsidRPr="00332BE1">
        <w:t>без замечаний документов о приемке товара</w:t>
      </w:r>
      <w:r w:rsidR="00D07C48" w:rsidRPr="00332BE1">
        <w:t>.</w:t>
      </w:r>
    </w:p>
    <w:p w:rsidR="00D07C48" w:rsidRPr="00332BE1" w:rsidRDefault="00893C74" w:rsidP="008F5ADA">
      <w:pPr>
        <w:autoSpaceDE w:val="0"/>
        <w:autoSpaceDN w:val="0"/>
        <w:adjustRightInd w:val="0"/>
        <w:ind w:firstLine="426"/>
        <w:jc w:val="both"/>
      </w:pPr>
      <w:r w:rsidRPr="00332BE1">
        <w:t>3.1.</w:t>
      </w:r>
      <w:r w:rsidR="00B26395" w:rsidRPr="00332BE1">
        <w:t>5</w:t>
      </w:r>
      <w:r w:rsidRPr="00332BE1">
        <w:t>.</w:t>
      </w:r>
      <w:r w:rsidR="00D07C48" w:rsidRPr="00332BE1">
        <w:t xml:space="preserve"> Взыскивать</w:t>
      </w:r>
      <w:r w:rsidR="00334375" w:rsidRPr="00332BE1">
        <w:t xml:space="preserve"> неустойку (</w:t>
      </w:r>
      <w:r w:rsidR="00D07C48" w:rsidRPr="00332BE1">
        <w:t>пени и штраф</w:t>
      </w:r>
      <w:r w:rsidR="00334375" w:rsidRPr="00332BE1">
        <w:t>)</w:t>
      </w:r>
      <w:r w:rsidR="00D07C48" w:rsidRPr="00332BE1">
        <w:t xml:space="preserve"> в соотв</w:t>
      </w:r>
      <w:r w:rsidR="0058630F" w:rsidRPr="00332BE1">
        <w:t>етствии с условиями настоящего К</w:t>
      </w:r>
      <w:r w:rsidR="00D07C48" w:rsidRPr="00332BE1">
        <w:t>онтракта</w:t>
      </w:r>
      <w:r w:rsidR="000238F1" w:rsidRPr="00332BE1">
        <w:t xml:space="preserve"> </w:t>
      </w:r>
      <w:r w:rsidR="00D07C48" w:rsidRPr="00332BE1">
        <w:t>за неисполнение или ненадлежащее исполнение Поставщиком обязательств, предусмотренных Контрактом.</w:t>
      </w:r>
    </w:p>
    <w:p w:rsidR="00D07C48" w:rsidRPr="00332BE1" w:rsidRDefault="00893C74" w:rsidP="008F5ADA">
      <w:pPr>
        <w:autoSpaceDE w:val="0"/>
        <w:autoSpaceDN w:val="0"/>
        <w:adjustRightInd w:val="0"/>
        <w:ind w:firstLine="426"/>
        <w:jc w:val="both"/>
      </w:pPr>
      <w:r w:rsidRPr="00332BE1">
        <w:t>3.1.</w:t>
      </w:r>
      <w:r w:rsidR="00B26395" w:rsidRPr="00332BE1">
        <w:t>6</w:t>
      </w:r>
      <w:r w:rsidRPr="00332BE1">
        <w:t>.</w:t>
      </w:r>
      <w:r w:rsidR="00636C5D" w:rsidRPr="00332BE1">
        <w:t xml:space="preserve"> </w:t>
      </w:r>
      <w:r w:rsidR="00D07C48" w:rsidRPr="00332BE1">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636C5D" w:rsidRPr="00332BE1">
        <w:t>его</w:t>
      </w:r>
      <w:r w:rsidR="00D07C48" w:rsidRPr="00332BE1">
        <w:t xml:space="preserve">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334375" w:rsidRPr="00332BE1" w:rsidRDefault="00334375" w:rsidP="008F5ADA">
      <w:pPr>
        <w:autoSpaceDE w:val="0"/>
        <w:autoSpaceDN w:val="0"/>
        <w:adjustRightInd w:val="0"/>
        <w:ind w:firstLine="426"/>
        <w:jc w:val="both"/>
      </w:pPr>
      <w:r w:rsidRPr="00332BE1">
        <w:t>3.1.7. Осуществлять контроль качества товара, поставляемого по Контракту, на соответствие требованиям Законодательства РФ и условиям Контракта.</w:t>
      </w:r>
    </w:p>
    <w:p w:rsidR="00D07C48" w:rsidRPr="00332BE1" w:rsidRDefault="00893C74" w:rsidP="008F5ADA">
      <w:pPr>
        <w:autoSpaceDE w:val="0"/>
        <w:autoSpaceDN w:val="0"/>
        <w:adjustRightInd w:val="0"/>
        <w:ind w:firstLine="426"/>
        <w:jc w:val="both"/>
      </w:pPr>
      <w:r w:rsidRPr="00332BE1">
        <w:t>3.1.</w:t>
      </w:r>
      <w:r w:rsidR="00034C1A" w:rsidRPr="00332BE1">
        <w:t>8</w:t>
      </w:r>
      <w:r w:rsidRPr="00332BE1">
        <w:t>.</w:t>
      </w:r>
      <w:r w:rsidR="00D07C48" w:rsidRPr="00332BE1">
        <w:t xml:space="preserve"> Выполнять иные обязанности, предусмотренные законодательством Российской Федерации и Контрактом.</w:t>
      </w:r>
    </w:p>
    <w:p w:rsidR="00D07C48" w:rsidRPr="00332BE1" w:rsidRDefault="00893C74" w:rsidP="008F5ADA">
      <w:pPr>
        <w:autoSpaceDE w:val="0"/>
        <w:autoSpaceDN w:val="0"/>
        <w:adjustRightInd w:val="0"/>
        <w:ind w:firstLine="426"/>
        <w:jc w:val="both"/>
        <w:rPr>
          <w:b/>
        </w:rPr>
      </w:pPr>
      <w:r w:rsidRPr="00332BE1">
        <w:t>3.2.</w:t>
      </w:r>
      <w:r w:rsidR="00636C5D" w:rsidRPr="00332BE1">
        <w:t xml:space="preserve"> </w:t>
      </w:r>
      <w:r w:rsidR="00D07C48" w:rsidRPr="00332BE1">
        <w:rPr>
          <w:b/>
        </w:rPr>
        <w:t>Государственный заказчик имеет право:</w:t>
      </w:r>
    </w:p>
    <w:p w:rsidR="00D07C48" w:rsidRPr="00332BE1" w:rsidRDefault="00893C74" w:rsidP="008F5ADA">
      <w:pPr>
        <w:autoSpaceDE w:val="0"/>
        <w:autoSpaceDN w:val="0"/>
        <w:adjustRightInd w:val="0"/>
        <w:ind w:firstLine="426"/>
        <w:jc w:val="both"/>
      </w:pPr>
      <w:r w:rsidRPr="00332BE1">
        <w:t>3.2.1.</w:t>
      </w:r>
      <w:r w:rsidR="00D07C48" w:rsidRPr="00332BE1">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D5CE4" w:rsidRPr="00332BE1" w:rsidRDefault="00893C74" w:rsidP="008F5ADA">
      <w:pPr>
        <w:autoSpaceDE w:val="0"/>
        <w:autoSpaceDN w:val="0"/>
        <w:adjustRightInd w:val="0"/>
        <w:ind w:firstLine="426"/>
        <w:jc w:val="both"/>
      </w:pPr>
      <w:r w:rsidRPr="00332BE1">
        <w:t>3.2.2.</w:t>
      </w:r>
      <w:r w:rsidR="00636C5D" w:rsidRPr="00332BE1">
        <w:t xml:space="preserve"> </w:t>
      </w:r>
      <w:r w:rsidR="00FD5CE4" w:rsidRPr="00332BE1">
        <w:t>В соответствии с условиями Контракта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D07C48" w:rsidRPr="00332BE1" w:rsidRDefault="00893C74" w:rsidP="008F5ADA">
      <w:pPr>
        <w:autoSpaceDE w:val="0"/>
        <w:autoSpaceDN w:val="0"/>
        <w:adjustRightInd w:val="0"/>
        <w:ind w:firstLine="426"/>
        <w:jc w:val="both"/>
      </w:pPr>
      <w:r w:rsidRPr="00332BE1">
        <w:t>3.2.3.</w:t>
      </w:r>
      <w:r w:rsidR="00D07C48" w:rsidRPr="00332BE1">
        <w:t xml:space="preserve"> </w:t>
      </w:r>
      <w:r w:rsidR="00FD5CE4" w:rsidRPr="00332BE1">
        <w:t>Принять решение об одностороннем отказе от исполнения Контракта в соответствии с гражданским законодательством Российской Федерации.</w:t>
      </w:r>
    </w:p>
    <w:p w:rsidR="00F2682A" w:rsidRPr="00332BE1" w:rsidRDefault="00F2682A" w:rsidP="008F5ADA">
      <w:pPr>
        <w:autoSpaceDE w:val="0"/>
        <w:autoSpaceDN w:val="0"/>
        <w:adjustRightInd w:val="0"/>
        <w:ind w:firstLine="426"/>
        <w:jc w:val="both"/>
      </w:pPr>
      <w:r w:rsidRPr="00332BE1">
        <w:t>3.2.4. Осуществлять контроль за исполнением Контракта без вмешательства в оперативную хозяйственную деятельность Поставщика.</w:t>
      </w:r>
    </w:p>
    <w:p w:rsidR="00F2682A" w:rsidRPr="00332BE1" w:rsidRDefault="00F2682A" w:rsidP="008F5ADA">
      <w:pPr>
        <w:autoSpaceDE w:val="0"/>
        <w:autoSpaceDN w:val="0"/>
        <w:adjustRightInd w:val="0"/>
        <w:ind w:firstLine="426"/>
        <w:jc w:val="both"/>
      </w:pPr>
      <w:r w:rsidRPr="00332BE1">
        <w:t xml:space="preserve">3.2.5. Требовать </w:t>
      </w:r>
      <w:proofErr w:type="gramStart"/>
      <w:r w:rsidRPr="00332BE1">
        <w:t>от Поставщика</w:t>
      </w:r>
      <w:proofErr w:type="gramEnd"/>
      <w:r w:rsidRPr="00332BE1">
        <w:t xml:space="preserve"> надлежащего исполнения</w:t>
      </w:r>
      <w:r w:rsidR="00A17EA6" w:rsidRPr="00332BE1">
        <w:t xml:space="preserve"> обязательств, предусмотренных </w:t>
      </w:r>
      <w:r w:rsidRPr="00332BE1">
        <w:t>Контрактом.</w:t>
      </w:r>
    </w:p>
    <w:p w:rsidR="004E7F86" w:rsidRPr="00332BE1" w:rsidRDefault="004E7F86" w:rsidP="008F5ADA">
      <w:pPr>
        <w:autoSpaceDE w:val="0"/>
        <w:autoSpaceDN w:val="0"/>
        <w:adjustRightInd w:val="0"/>
        <w:ind w:firstLine="426"/>
        <w:jc w:val="both"/>
        <w:rPr>
          <w:rFonts w:eastAsia="Calibri"/>
        </w:rPr>
      </w:pPr>
      <w:r w:rsidRPr="00332BE1">
        <w:rPr>
          <w:rFonts w:eastAsia="Calibri"/>
        </w:rPr>
        <w:t xml:space="preserve">3.2.6. Требовать от </w:t>
      </w:r>
      <w:r w:rsidR="00AD609E" w:rsidRPr="00332BE1">
        <w:rPr>
          <w:rFonts w:eastAsia="Calibri"/>
        </w:rPr>
        <w:t>Поставщика</w:t>
      </w:r>
      <w:r w:rsidRPr="00332BE1">
        <w:rPr>
          <w:rFonts w:eastAsia="Calibri"/>
        </w:rPr>
        <w:t xml:space="preserve"> своевременного устранения выявленных недостатков продукции.</w:t>
      </w:r>
    </w:p>
    <w:p w:rsidR="00706E54" w:rsidRPr="00332BE1" w:rsidRDefault="00F54B08" w:rsidP="008F5ADA">
      <w:pPr>
        <w:autoSpaceDE w:val="0"/>
        <w:autoSpaceDN w:val="0"/>
        <w:adjustRightInd w:val="0"/>
        <w:ind w:firstLine="426"/>
        <w:jc w:val="both"/>
        <w:rPr>
          <w:rFonts w:eastAsia="Calibri"/>
        </w:rPr>
      </w:pPr>
      <w:r w:rsidRPr="00332BE1">
        <w:rPr>
          <w:rFonts w:eastAsia="Calibri"/>
        </w:rPr>
        <w:t>3.2.7. Для проверки соответствия качества поставленного Поставщиком товара требованиям, установленным настоящим Контрактом, Заказчик вправе привлекать независимых экспертов.</w:t>
      </w:r>
    </w:p>
    <w:p w:rsidR="00F54B08" w:rsidRPr="00332BE1" w:rsidRDefault="00F54B08" w:rsidP="008F5ADA">
      <w:pPr>
        <w:autoSpaceDE w:val="0"/>
        <w:autoSpaceDN w:val="0"/>
        <w:adjustRightInd w:val="0"/>
        <w:ind w:firstLine="426"/>
        <w:jc w:val="both"/>
        <w:rPr>
          <w:rFonts w:eastAsia="Calibri"/>
        </w:rPr>
      </w:pPr>
      <w:r w:rsidRPr="00332BE1">
        <w:rPr>
          <w:rFonts w:eastAsia="Calibri"/>
        </w:rPr>
        <w:t xml:space="preserve">3.2.8. В соответствии с условиями Контракта в период </w:t>
      </w:r>
      <w:r w:rsidR="00052CCB" w:rsidRPr="00332BE1">
        <w:rPr>
          <w:rFonts w:eastAsia="Calibri"/>
        </w:rPr>
        <w:t>гарантийного срока или срока годности, установленного производителем</w:t>
      </w:r>
      <w:r w:rsidRPr="00332BE1">
        <w:rPr>
          <w:rFonts w:eastAsia="Calibri"/>
        </w:rPr>
        <w:t xml:space="preserve"> товара</w:t>
      </w:r>
      <w:r w:rsidR="00052CCB" w:rsidRPr="00332BE1">
        <w:rPr>
          <w:rFonts w:eastAsia="Calibri"/>
        </w:rPr>
        <w:t>,</w:t>
      </w:r>
      <w:r w:rsidRPr="00332BE1">
        <w:rPr>
          <w:rFonts w:eastAsia="Calibri"/>
        </w:rPr>
        <w:t xml:space="preserve"> требовать безвозмездной замены товара, несоответствующего по качеству, характеристикам и безопасности, содержащимся </w:t>
      </w:r>
      <w:r w:rsidR="00052CCB" w:rsidRPr="00332BE1">
        <w:rPr>
          <w:rFonts w:eastAsia="Calibri"/>
        </w:rPr>
        <w:br/>
      </w:r>
      <w:r w:rsidRPr="00332BE1">
        <w:rPr>
          <w:rFonts w:eastAsia="Calibri"/>
        </w:rPr>
        <w:t xml:space="preserve">в нормативных, технических и иных документах, определяющих требования к </w:t>
      </w:r>
      <w:r w:rsidR="00B53375" w:rsidRPr="00332BE1">
        <w:rPr>
          <w:rFonts w:eastAsia="Calibri"/>
        </w:rPr>
        <w:t>комплектации поставляемого</w:t>
      </w:r>
      <w:r w:rsidRPr="00332BE1">
        <w:rPr>
          <w:rFonts w:eastAsia="Calibri"/>
        </w:rPr>
        <w:t xml:space="preserve"> товара согласно условиям Контракта. </w:t>
      </w:r>
    </w:p>
    <w:p w:rsidR="00E833F3" w:rsidRPr="00332BE1" w:rsidRDefault="00E833F3" w:rsidP="00296008">
      <w:pPr>
        <w:autoSpaceDE w:val="0"/>
        <w:autoSpaceDN w:val="0"/>
        <w:adjustRightInd w:val="0"/>
        <w:jc w:val="both"/>
      </w:pPr>
    </w:p>
    <w:p w:rsidR="00D07C48" w:rsidRPr="00332BE1" w:rsidRDefault="00893C74" w:rsidP="008F5ADA">
      <w:pPr>
        <w:autoSpaceDE w:val="0"/>
        <w:autoSpaceDN w:val="0"/>
        <w:adjustRightInd w:val="0"/>
        <w:ind w:firstLine="426"/>
        <w:jc w:val="both"/>
        <w:rPr>
          <w:b/>
        </w:rPr>
      </w:pPr>
      <w:r w:rsidRPr="00332BE1">
        <w:t>3.3.</w:t>
      </w:r>
      <w:r w:rsidR="00D07C48" w:rsidRPr="00332BE1">
        <w:t xml:space="preserve"> </w:t>
      </w:r>
      <w:r w:rsidR="00D07C48" w:rsidRPr="00332BE1">
        <w:rPr>
          <w:b/>
        </w:rPr>
        <w:t>Поставщик обязуется:</w:t>
      </w:r>
    </w:p>
    <w:p w:rsidR="00D07C48" w:rsidRPr="00332BE1" w:rsidRDefault="00893C74" w:rsidP="008F5ADA">
      <w:pPr>
        <w:autoSpaceDE w:val="0"/>
        <w:autoSpaceDN w:val="0"/>
        <w:adjustRightInd w:val="0"/>
        <w:ind w:firstLine="426"/>
        <w:jc w:val="both"/>
      </w:pPr>
      <w:r w:rsidRPr="00332BE1">
        <w:t>3.3.1.</w:t>
      </w:r>
      <w:r w:rsidR="00D07C48" w:rsidRPr="00332BE1">
        <w:t xml:space="preserve"> С использованием</w:t>
      </w:r>
      <w:r w:rsidR="0058630F" w:rsidRPr="00332BE1">
        <w:t xml:space="preserve"> любых средств связи известить Государственного заказчика (</w:t>
      </w:r>
      <w:r w:rsidR="00D07C48" w:rsidRPr="00332BE1">
        <w:t>грузополучателя</w:t>
      </w:r>
      <w:r w:rsidR="0058630F" w:rsidRPr="00332BE1">
        <w:t>)</w:t>
      </w:r>
      <w:r w:rsidR="00D07C48" w:rsidRPr="00332BE1">
        <w:t xml:space="preserve"> о готовности товара к поставке и о дате поставки</w:t>
      </w:r>
      <w:r w:rsidR="00E833F3" w:rsidRPr="00332BE1">
        <w:t>, но не позднее 1 (одного) дн</w:t>
      </w:r>
      <w:r w:rsidR="00912219" w:rsidRPr="00332BE1">
        <w:t>я до такой передачи</w:t>
      </w:r>
      <w:r w:rsidR="00D07C48" w:rsidRPr="00332BE1">
        <w:t>.</w:t>
      </w:r>
    </w:p>
    <w:p w:rsidR="00D07C48" w:rsidRPr="00332BE1" w:rsidRDefault="00893C74" w:rsidP="008F5ADA">
      <w:pPr>
        <w:autoSpaceDE w:val="0"/>
        <w:autoSpaceDN w:val="0"/>
        <w:adjustRightInd w:val="0"/>
        <w:ind w:firstLine="426"/>
        <w:jc w:val="both"/>
      </w:pPr>
      <w:r w:rsidRPr="00332BE1">
        <w:t>3.3.2.</w:t>
      </w:r>
      <w:r w:rsidR="009D753D" w:rsidRPr="00332BE1">
        <w:t xml:space="preserve"> </w:t>
      </w:r>
      <w:r w:rsidR="00D07C48" w:rsidRPr="00332BE1">
        <w:t xml:space="preserve">Обеспечить соответствие товара требованиям законодательства, нормативных </w:t>
      </w:r>
      <w:r w:rsidR="00E75EC5" w:rsidRPr="00332BE1">
        <w:br/>
      </w:r>
      <w:r w:rsidR="00D07C48" w:rsidRPr="00332BE1">
        <w:t>и технических документов, иных актов и условиям Контракта.</w:t>
      </w:r>
      <w:r w:rsidR="00A17EA6" w:rsidRPr="00332BE1">
        <w:t xml:space="preserve"> Поставить товар надлежащего качества, в предусмотренном Контракте количестве</w:t>
      </w:r>
      <w:r w:rsidR="005E1210" w:rsidRPr="00332BE1">
        <w:t>.</w:t>
      </w:r>
    </w:p>
    <w:p w:rsidR="00D07C48" w:rsidRPr="00332BE1" w:rsidRDefault="00893C74" w:rsidP="008F5ADA">
      <w:pPr>
        <w:autoSpaceDE w:val="0"/>
        <w:autoSpaceDN w:val="0"/>
        <w:adjustRightInd w:val="0"/>
        <w:ind w:firstLine="426"/>
        <w:jc w:val="both"/>
      </w:pPr>
      <w:r w:rsidRPr="00332BE1">
        <w:t>3.3.3.</w:t>
      </w:r>
      <w:r w:rsidR="00D07C48" w:rsidRPr="00332BE1">
        <w:t xml:space="preserve"> </w:t>
      </w:r>
      <w:r w:rsidR="0028278D" w:rsidRPr="00332BE1">
        <w:t>Поставить</w:t>
      </w:r>
      <w:r w:rsidR="00D07C48" w:rsidRPr="00332BE1">
        <w:t xml:space="preserve"> товар, по показателям качества и безопасности соответствующий требованиям, содержащимся в нормативных, технических документах и в Контракте, </w:t>
      </w:r>
      <w:r w:rsidR="00E75EC5" w:rsidRPr="00332BE1">
        <w:br/>
      </w:r>
      <w:r w:rsidR="00D07C48" w:rsidRPr="00332BE1">
        <w:t>в количестве, предусмотренном Контрактом, не обремененный правами третьих лиц.</w:t>
      </w:r>
    </w:p>
    <w:p w:rsidR="00D07C48" w:rsidRPr="00332BE1" w:rsidRDefault="00893C74" w:rsidP="008F5ADA">
      <w:pPr>
        <w:autoSpaceDE w:val="0"/>
        <w:autoSpaceDN w:val="0"/>
        <w:adjustRightInd w:val="0"/>
        <w:ind w:firstLine="426"/>
        <w:jc w:val="both"/>
      </w:pPr>
      <w:r w:rsidRPr="00332BE1">
        <w:t>3.3.4.</w:t>
      </w:r>
      <w:r w:rsidR="009D753D" w:rsidRPr="00332BE1">
        <w:t xml:space="preserve"> </w:t>
      </w:r>
      <w:r w:rsidR="00D07C48" w:rsidRPr="00332BE1">
        <w:t xml:space="preserve">Осуществить безвозмездную замену товара, несоответствующего по качеству </w:t>
      </w:r>
      <w:r w:rsidR="008F5ADA" w:rsidRPr="00332BE1">
        <w:br/>
      </w:r>
      <w:r w:rsidR="00D07C48" w:rsidRPr="00332BE1">
        <w:t>и безопасности, при соблюдении условий хранения</w:t>
      </w:r>
      <w:r w:rsidR="00E75EC5" w:rsidRPr="00332BE1">
        <w:t xml:space="preserve"> (эксплуатации)</w:t>
      </w:r>
      <w:r w:rsidR="00D07C48" w:rsidRPr="00332BE1">
        <w:t xml:space="preserve"> в соответствии с действующим</w:t>
      </w:r>
      <w:r w:rsidR="00F52567" w:rsidRPr="00332BE1">
        <w:t xml:space="preserve">и требованиями к </w:t>
      </w:r>
      <w:r w:rsidR="00B53375" w:rsidRPr="00332BE1">
        <w:t>товару, установленными</w:t>
      </w:r>
      <w:r w:rsidR="00F52567" w:rsidRPr="00332BE1">
        <w:t xml:space="preserve"> законодательством РФ</w:t>
      </w:r>
      <w:r w:rsidR="00D07C48" w:rsidRPr="00332BE1">
        <w:t>.</w:t>
      </w:r>
    </w:p>
    <w:p w:rsidR="00D07C48" w:rsidRPr="00332BE1" w:rsidRDefault="00893C74" w:rsidP="008F5ADA">
      <w:pPr>
        <w:autoSpaceDE w:val="0"/>
        <w:autoSpaceDN w:val="0"/>
        <w:adjustRightInd w:val="0"/>
        <w:ind w:firstLine="426"/>
        <w:jc w:val="both"/>
      </w:pPr>
      <w:r w:rsidRPr="00332BE1">
        <w:t>3.3.5.</w:t>
      </w:r>
      <w:r w:rsidR="00D07C48" w:rsidRPr="00332BE1">
        <w:t xml:space="preserve"> Обеспечить устранение за свой счет недостатков и дефектов</w:t>
      </w:r>
      <w:r w:rsidR="00A17EA6" w:rsidRPr="00332BE1">
        <w:t>, выявленных при приемке товара.</w:t>
      </w:r>
    </w:p>
    <w:p w:rsidR="0028278D" w:rsidRPr="00332BE1" w:rsidRDefault="00893C74" w:rsidP="008F5ADA">
      <w:pPr>
        <w:autoSpaceDE w:val="0"/>
        <w:autoSpaceDN w:val="0"/>
        <w:adjustRightInd w:val="0"/>
        <w:ind w:firstLine="426"/>
        <w:jc w:val="both"/>
        <w:rPr>
          <w:rFonts w:eastAsia="Calibri"/>
        </w:rPr>
      </w:pPr>
      <w:r w:rsidRPr="00332BE1">
        <w:t>3.3.6.</w:t>
      </w:r>
      <w:r w:rsidR="009D753D" w:rsidRPr="00332BE1">
        <w:t xml:space="preserve"> </w:t>
      </w:r>
      <w:r w:rsidR="00A17EA6" w:rsidRPr="00332BE1">
        <w:t>Поставить</w:t>
      </w:r>
      <w:r w:rsidRPr="00332BE1">
        <w:t xml:space="preserve"> Государственному заказчику товар </w:t>
      </w:r>
      <w:r w:rsidR="0028278D" w:rsidRPr="00332BE1">
        <w:rPr>
          <w:rFonts w:eastAsia="Calibri"/>
        </w:rPr>
        <w:t xml:space="preserve">на условиях, предусмотренных Контрактом, в том числе по обеспечению с учетом специфики поставляемой продукции ее соответствия обязательным требованиям, установленным Заказчиком в соответствии с законодательством </w:t>
      </w:r>
      <w:r w:rsidR="00F52567" w:rsidRPr="00332BE1">
        <w:rPr>
          <w:rFonts w:eastAsia="Calibri"/>
        </w:rPr>
        <w:t>РФ</w:t>
      </w:r>
      <w:r w:rsidR="0028278D" w:rsidRPr="00332BE1">
        <w:rPr>
          <w:rFonts w:eastAsia="Calibri"/>
        </w:rPr>
        <w:t xml:space="preserve"> и (или) Контрактом, </w:t>
      </w:r>
      <w:r w:rsidRPr="00332BE1">
        <w:t xml:space="preserve">в комплекте с относящейся к нему документацией, </w:t>
      </w:r>
      <w:r w:rsidR="00C523A4" w:rsidRPr="00332BE1">
        <w:t>указанной</w:t>
      </w:r>
      <w:r w:rsidRPr="00332BE1">
        <w:t xml:space="preserve"> в Контракте.</w:t>
      </w:r>
      <w:r w:rsidR="0028278D" w:rsidRPr="00332BE1">
        <w:rPr>
          <w:rFonts w:eastAsia="Calibri"/>
        </w:rPr>
        <w:t xml:space="preserve"> </w:t>
      </w:r>
    </w:p>
    <w:p w:rsidR="00A17EA6" w:rsidRPr="00332BE1" w:rsidRDefault="00A17EA6" w:rsidP="008F5ADA">
      <w:pPr>
        <w:autoSpaceDE w:val="0"/>
        <w:autoSpaceDN w:val="0"/>
        <w:adjustRightInd w:val="0"/>
        <w:ind w:firstLine="426"/>
        <w:jc w:val="both"/>
      </w:pPr>
      <w:r w:rsidRPr="00332BE1">
        <w:t xml:space="preserve">3.3.7. Гарантировать Заказчику передачу </w:t>
      </w:r>
      <w:r w:rsidR="00B53375" w:rsidRPr="00332BE1">
        <w:t>товара,</w:t>
      </w:r>
      <w:r w:rsidRPr="00332BE1">
        <w:t xml:space="preserve"> не нарушая исключительных прав других лиц.</w:t>
      </w:r>
    </w:p>
    <w:p w:rsidR="00A17EA6" w:rsidRPr="00332BE1" w:rsidRDefault="00A17EA6" w:rsidP="008F5ADA">
      <w:pPr>
        <w:autoSpaceDE w:val="0"/>
        <w:autoSpaceDN w:val="0"/>
        <w:adjustRightInd w:val="0"/>
        <w:ind w:firstLine="426"/>
        <w:jc w:val="both"/>
      </w:pPr>
      <w:r w:rsidRPr="00332BE1">
        <w:t>3.3.</w:t>
      </w:r>
      <w:r w:rsidR="00F52567" w:rsidRPr="00332BE1">
        <w:t>8</w:t>
      </w:r>
      <w:r w:rsidRPr="00332BE1">
        <w:t>. Своевременно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A17EA6" w:rsidRPr="00332BE1" w:rsidRDefault="00A17EA6" w:rsidP="008F5ADA">
      <w:pPr>
        <w:autoSpaceDE w:val="0"/>
        <w:autoSpaceDN w:val="0"/>
        <w:adjustRightInd w:val="0"/>
        <w:ind w:firstLine="426"/>
        <w:jc w:val="both"/>
      </w:pPr>
      <w:r w:rsidRPr="00332BE1">
        <w:t>3.3.</w:t>
      </w:r>
      <w:r w:rsidR="00F52567" w:rsidRPr="00332BE1">
        <w:t>9</w:t>
      </w:r>
      <w:r w:rsidRPr="00332BE1">
        <w:t>. Соответствовать в течение всего срока действия Контракта требованиям, установленным в соответствии с законодательством РФ</w:t>
      </w:r>
      <w:r w:rsidR="00753E94" w:rsidRPr="00332BE1">
        <w:t xml:space="preserve"> в отношении лиц, осуществляющих деятельность в установленных сферах.</w:t>
      </w:r>
    </w:p>
    <w:p w:rsidR="00753E94" w:rsidRPr="00332BE1" w:rsidRDefault="00F52567" w:rsidP="008F5ADA">
      <w:pPr>
        <w:autoSpaceDE w:val="0"/>
        <w:autoSpaceDN w:val="0"/>
        <w:adjustRightInd w:val="0"/>
        <w:ind w:firstLine="426"/>
        <w:jc w:val="both"/>
      </w:pPr>
      <w:r w:rsidRPr="00332BE1">
        <w:t>3.3.10</w:t>
      </w:r>
      <w:r w:rsidR="00753E94" w:rsidRPr="00332BE1">
        <w:t>. Выполнять иные обязанности, предусмотренные действующим законодательством РФ и Контрактом</w:t>
      </w:r>
    </w:p>
    <w:p w:rsidR="00893C74" w:rsidRPr="00332BE1" w:rsidRDefault="00C91F92" w:rsidP="008F5ADA">
      <w:pPr>
        <w:autoSpaceDE w:val="0"/>
        <w:autoSpaceDN w:val="0"/>
        <w:adjustRightInd w:val="0"/>
        <w:ind w:firstLine="426"/>
        <w:jc w:val="both"/>
      </w:pPr>
      <w:r w:rsidRPr="00332BE1">
        <w:t>3.3.1</w:t>
      </w:r>
      <w:r w:rsidR="00F52567" w:rsidRPr="00332BE1">
        <w:t>1</w:t>
      </w:r>
      <w:r w:rsidR="00893C74" w:rsidRPr="00332BE1">
        <w:t>. Передать Государственному заказчику платежные и иные документы в порядке и на условиях,</w:t>
      </w:r>
      <w:r w:rsidR="00636C5D" w:rsidRPr="00332BE1">
        <w:t xml:space="preserve"> </w:t>
      </w:r>
      <w:r w:rsidR="00893C74" w:rsidRPr="00332BE1">
        <w:t>установленные</w:t>
      </w:r>
      <w:r w:rsidR="000238F1" w:rsidRPr="00332BE1">
        <w:t xml:space="preserve"> </w:t>
      </w:r>
      <w:r w:rsidR="00893C74" w:rsidRPr="00332BE1">
        <w:t>Контрактом.</w:t>
      </w:r>
    </w:p>
    <w:p w:rsidR="00F52567" w:rsidRPr="00332BE1" w:rsidRDefault="00C91F92" w:rsidP="008F5ADA">
      <w:pPr>
        <w:autoSpaceDE w:val="0"/>
        <w:autoSpaceDN w:val="0"/>
        <w:adjustRightInd w:val="0"/>
        <w:ind w:firstLine="426"/>
        <w:jc w:val="both"/>
      </w:pPr>
      <w:r w:rsidRPr="00332BE1">
        <w:t>3.3.1</w:t>
      </w:r>
      <w:r w:rsidR="00F52567" w:rsidRPr="00332BE1">
        <w:t>2</w:t>
      </w:r>
      <w:r w:rsidR="005E1210" w:rsidRPr="00332BE1">
        <w:t xml:space="preserve">. Поставщик обязуется обеспечить упаковку товара, способную предотвратить его повреждение или порчу во время доставки, в том числе при погрузке-разгрузке и хранении. </w:t>
      </w:r>
    </w:p>
    <w:p w:rsidR="00FE7ADC" w:rsidRPr="00332BE1" w:rsidRDefault="00FE7ADC" w:rsidP="008F5ADA">
      <w:pPr>
        <w:autoSpaceDE w:val="0"/>
        <w:autoSpaceDN w:val="0"/>
        <w:adjustRightInd w:val="0"/>
        <w:ind w:firstLine="426"/>
        <w:jc w:val="both"/>
        <w:rPr>
          <w:b/>
        </w:rPr>
      </w:pPr>
      <w:r w:rsidRPr="00332BE1">
        <w:t xml:space="preserve">3.4. </w:t>
      </w:r>
      <w:r w:rsidRPr="00332BE1">
        <w:rPr>
          <w:b/>
        </w:rPr>
        <w:t>Поставщик имеет право:</w:t>
      </w:r>
    </w:p>
    <w:p w:rsidR="00FE7ADC" w:rsidRPr="00332BE1" w:rsidRDefault="00FE7ADC" w:rsidP="008F5ADA">
      <w:pPr>
        <w:autoSpaceDE w:val="0"/>
        <w:autoSpaceDN w:val="0"/>
        <w:adjustRightInd w:val="0"/>
        <w:ind w:firstLine="426"/>
        <w:jc w:val="both"/>
      </w:pPr>
      <w:r w:rsidRPr="00332BE1">
        <w:t>3.4.1. Требовать своевременной оплаты на условиях, предусмотренных Контрактом, надлежащим образом поставленного товара и принятого Заказчиком.</w:t>
      </w:r>
    </w:p>
    <w:p w:rsidR="00FE7ADC" w:rsidRPr="00332BE1" w:rsidRDefault="00FE7ADC" w:rsidP="008F5ADA">
      <w:pPr>
        <w:autoSpaceDE w:val="0"/>
        <w:autoSpaceDN w:val="0"/>
        <w:adjustRightInd w:val="0"/>
        <w:ind w:firstLine="426"/>
        <w:jc w:val="both"/>
      </w:pPr>
      <w:r w:rsidRPr="00332BE1">
        <w:t>3.4.2. Требовать уплату пеней и штрафа в соответствии с разделом 8 Контракта.</w:t>
      </w:r>
    </w:p>
    <w:p w:rsidR="00893C74" w:rsidRPr="00332BE1" w:rsidRDefault="001445D7" w:rsidP="008F5ADA">
      <w:pPr>
        <w:autoSpaceDE w:val="0"/>
        <w:autoSpaceDN w:val="0"/>
        <w:adjustRightInd w:val="0"/>
        <w:ind w:firstLine="426"/>
        <w:jc w:val="both"/>
      </w:pPr>
      <w:r w:rsidRPr="00332BE1">
        <w:t>3.4.3.</w:t>
      </w:r>
      <w:r w:rsidR="00046F26" w:rsidRPr="00332BE1">
        <w:t xml:space="preserve"> Принять решение</w:t>
      </w:r>
      <w:r w:rsidR="007B4ECB" w:rsidRPr="00332BE1">
        <w:t xml:space="preserve"> об одностороннем отказе от исполнения Контракта в соответствии с гражданским законодательством РФ.</w:t>
      </w:r>
    </w:p>
    <w:p w:rsidR="00473F4B" w:rsidRPr="00332BE1" w:rsidRDefault="00473F4B" w:rsidP="003E5B7A">
      <w:pPr>
        <w:widowControl w:val="0"/>
        <w:autoSpaceDE w:val="0"/>
        <w:autoSpaceDN w:val="0"/>
        <w:adjustRightInd w:val="0"/>
        <w:ind w:firstLine="284"/>
        <w:jc w:val="both"/>
        <w:rPr>
          <w:b/>
          <w:color w:val="000000"/>
        </w:rPr>
      </w:pPr>
    </w:p>
    <w:p w:rsidR="000672FF" w:rsidRPr="00332BE1" w:rsidRDefault="000672FF" w:rsidP="008F5ADA">
      <w:pPr>
        <w:pStyle w:val="a5"/>
        <w:widowControl w:val="0"/>
        <w:numPr>
          <w:ilvl w:val="0"/>
          <w:numId w:val="1"/>
        </w:numPr>
        <w:ind w:left="0" w:firstLine="0"/>
        <w:jc w:val="center"/>
        <w:rPr>
          <w:rFonts w:ascii="Times New Roman" w:hAnsi="Times New Roman"/>
          <w:b/>
          <w:sz w:val="24"/>
          <w:szCs w:val="24"/>
        </w:rPr>
      </w:pPr>
      <w:r w:rsidRPr="00332BE1">
        <w:rPr>
          <w:rFonts w:ascii="Times New Roman" w:hAnsi="Times New Roman"/>
          <w:b/>
          <w:sz w:val="24"/>
          <w:szCs w:val="24"/>
        </w:rPr>
        <w:t>Сроки и порядок поставки товара</w:t>
      </w:r>
    </w:p>
    <w:p w:rsidR="00686397" w:rsidRPr="00332BE1" w:rsidRDefault="00686397" w:rsidP="003E5B7A">
      <w:pPr>
        <w:pStyle w:val="a5"/>
        <w:widowControl w:val="0"/>
        <w:ind w:firstLine="284"/>
        <w:jc w:val="both"/>
        <w:rPr>
          <w:rFonts w:ascii="Times New Roman" w:hAnsi="Times New Roman"/>
          <w:color w:val="000000"/>
          <w:sz w:val="24"/>
          <w:szCs w:val="24"/>
        </w:rPr>
      </w:pPr>
    </w:p>
    <w:p w:rsidR="00296008" w:rsidRPr="00332BE1" w:rsidRDefault="00296008" w:rsidP="00296008">
      <w:pPr>
        <w:autoSpaceDE w:val="0"/>
        <w:autoSpaceDN w:val="0"/>
        <w:adjustRightInd w:val="0"/>
        <w:ind w:firstLine="426"/>
        <w:jc w:val="both"/>
        <w:rPr>
          <w:b/>
        </w:rPr>
      </w:pPr>
      <w:r w:rsidRPr="00332BE1">
        <w:rPr>
          <w:color w:val="000000"/>
        </w:rPr>
        <w:t>4.</w:t>
      </w:r>
      <w:r w:rsidRPr="00332BE1">
        <w:t xml:space="preserve">1. Поставщик обязуется произвести поставку товара согласно заявке Заказчика, направленной посредством телефонной связи, электронной почте, факса, позволяющим подтвердить ее получение адресатом. Поставка товара осуществляется силами и за счет средств Поставщика. Товар поставляется </w:t>
      </w:r>
      <w:r w:rsidRPr="00332BE1">
        <w:rPr>
          <w:color w:val="000000"/>
        </w:rPr>
        <w:t>в количестве, по наименованию, по цене</w:t>
      </w:r>
      <w:r w:rsidRPr="00332BE1">
        <w:rPr>
          <w:color w:val="000000"/>
        </w:rPr>
        <w:br/>
      </w:r>
      <w:proofErr w:type="gramStart"/>
      <w:r w:rsidRPr="00332BE1">
        <w:rPr>
          <w:color w:val="000000"/>
        </w:rPr>
        <w:t>и  качеству</w:t>
      </w:r>
      <w:proofErr w:type="gramEnd"/>
      <w:r w:rsidRPr="00332BE1">
        <w:rPr>
          <w:color w:val="000000"/>
        </w:rPr>
        <w:t>, указанному</w:t>
      </w:r>
      <w:r w:rsidRPr="00332BE1">
        <w:t xml:space="preserve"> в пункте 1.1.  настоящего Контракта </w:t>
      </w:r>
      <w:r w:rsidR="00556C26">
        <w:rPr>
          <w:b/>
        </w:rPr>
        <w:t xml:space="preserve">в срок с 01.09.2026 </w:t>
      </w:r>
      <w:r w:rsidRPr="00332BE1">
        <w:rPr>
          <w:b/>
        </w:rPr>
        <w:t xml:space="preserve">до </w:t>
      </w:r>
      <w:r w:rsidR="00332BE1" w:rsidRPr="00332BE1">
        <w:rPr>
          <w:b/>
        </w:rPr>
        <w:t>01</w:t>
      </w:r>
      <w:r w:rsidRPr="00332BE1">
        <w:rPr>
          <w:b/>
        </w:rPr>
        <w:t>.12.2026.</w:t>
      </w:r>
    </w:p>
    <w:p w:rsidR="00CE1A45" w:rsidRPr="00332BE1" w:rsidRDefault="00C96C78" w:rsidP="008F5ADA">
      <w:pPr>
        <w:autoSpaceDE w:val="0"/>
        <w:autoSpaceDN w:val="0"/>
        <w:adjustRightInd w:val="0"/>
        <w:ind w:firstLine="426"/>
        <w:jc w:val="both"/>
      </w:pPr>
      <w:r w:rsidRPr="00332BE1">
        <w:t xml:space="preserve">4.1.1. </w:t>
      </w:r>
      <w:r w:rsidR="00CE1A45" w:rsidRPr="00332BE1">
        <w:t>Место поставки товара г. Самара, ул. Чкалова, 98.</w:t>
      </w:r>
    </w:p>
    <w:p w:rsidR="0053524B" w:rsidRPr="00332BE1" w:rsidRDefault="00C96C78" w:rsidP="008F5ADA">
      <w:pPr>
        <w:autoSpaceDE w:val="0"/>
        <w:autoSpaceDN w:val="0"/>
        <w:adjustRightInd w:val="0"/>
        <w:ind w:firstLine="426"/>
        <w:jc w:val="both"/>
      </w:pPr>
      <w:r w:rsidRPr="00332BE1">
        <w:t xml:space="preserve">4.1.2. </w:t>
      </w:r>
      <w:r w:rsidR="00AA405D" w:rsidRPr="00332BE1">
        <w:t>Товар должен быть поставлен по адресу нахождения Заказчика. Доставка товара осуществляется</w:t>
      </w:r>
      <w:r w:rsidR="00606AB1" w:rsidRPr="00332BE1">
        <w:t xml:space="preserve"> силами и</w:t>
      </w:r>
      <w:r w:rsidR="00AA405D" w:rsidRPr="00332BE1">
        <w:t xml:space="preserve"> за счет средств Поставщика. </w:t>
      </w:r>
    </w:p>
    <w:p w:rsidR="000F5721" w:rsidRPr="00332BE1" w:rsidRDefault="00E91B39" w:rsidP="008F5ADA">
      <w:pPr>
        <w:autoSpaceDE w:val="0"/>
        <w:autoSpaceDN w:val="0"/>
        <w:adjustRightInd w:val="0"/>
        <w:ind w:firstLine="426"/>
        <w:jc w:val="both"/>
        <w:rPr>
          <w:rFonts w:eastAsia="Calibri"/>
        </w:rPr>
      </w:pPr>
      <w:r w:rsidRPr="00332BE1">
        <w:rPr>
          <w:color w:val="000000"/>
        </w:rPr>
        <w:t xml:space="preserve">4.2. </w:t>
      </w:r>
      <w:r w:rsidR="00C96C78" w:rsidRPr="00332BE1">
        <w:rPr>
          <w:rFonts w:eastAsia="Calibri"/>
        </w:rPr>
        <w:t>Поставляемый товар должен соответствовать, установленным требованиям законодательства РФ и условиям Контракта.</w:t>
      </w:r>
    </w:p>
    <w:p w:rsidR="000F5721" w:rsidRPr="00332BE1" w:rsidRDefault="00C96C78" w:rsidP="008F5ADA">
      <w:pPr>
        <w:autoSpaceDE w:val="0"/>
        <w:autoSpaceDN w:val="0"/>
        <w:adjustRightInd w:val="0"/>
        <w:ind w:firstLine="426"/>
        <w:jc w:val="both"/>
        <w:rPr>
          <w:rFonts w:eastAsia="Calibri"/>
        </w:rPr>
      </w:pPr>
      <w:r w:rsidRPr="00332BE1">
        <w:rPr>
          <w:color w:val="000000"/>
        </w:rPr>
        <w:t>4.2.1.</w:t>
      </w:r>
      <w:r w:rsidR="000F5721" w:rsidRPr="00332BE1">
        <w:rPr>
          <w:rFonts w:eastAsia="Calibri"/>
        </w:rPr>
        <w:t xml:space="preserve"> Перечень отчетных документов, которые оформляются Поставщиком </w:t>
      </w:r>
      <w:r w:rsidR="00CF24AC" w:rsidRPr="00332BE1">
        <w:rPr>
          <w:rFonts w:eastAsia="Calibri"/>
        </w:rPr>
        <w:br/>
      </w:r>
      <w:r w:rsidR="000F5721" w:rsidRPr="00332BE1">
        <w:rPr>
          <w:rFonts w:eastAsia="Calibri"/>
        </w:rPr>
        <w:t xml:space="preserve">и представляются </w:t>
      </w:r>
      <w:r w:rsidR="00DB3208" w:rsidRPr="00332BE1">
        <w:rPr>
          <w:rFonts w:eastAsia="Calibri"/>
        </w:rPr>
        <w:t>З</w:t>
      </w:r>
      <w:r w:rsidR="000F5721" w:rsidRPr="00332BE1">
        <w:rPr>
          <w:rFonts w:eastAsia="Calibri"/>
        </w:rPr>
        <w:t>аказчику для приемки поставленной продукции и ее оплаты</w:t>
      </w:r>
      <w:r w:rsidR="00CF24AC" w:rsidRPr="00332BE1">
        <w:rPr>
          <w:rFonts w:eastAsia="Calibri"/>
        </w:rPr>
        <w:t>:</w:t>
      </w:r>
    </w:p>
    <w:p w:rsidR="00217D75" w:rsidRPr="00332BE1" w:rsidRDefault="00CF24AC" w:rsidP="00217D75">
      <w:pPr>
        <w:pStyle w:val="a5"/>
        <w:widowControl w:val="0"/>
        <w:ind w:firstLine="284"/>
        <w:jc w:val="both"/>
        <w:rPr>
          <w:rFonts w:ascii="Times New Roman" w:hAnsi="Times New Roman"/>
          <w:sz w:val="24"/>
          <w:szCs w:val="24"/>
        </w:rPr>
      </w:pPr>
      <w:r w:rsidRPr="00332BE1">
        <w:rPr>
          <w:rFonts w:ascii="Times New Roman" w:hAnsi="Times New Roman"/>
          <w:sz w:val="24"/>
          <w:szCs w:val="24"/>
        </w:rPr>
        <w:lastRenderedPageBreak/>
        <w:t xml:space="preserve">- </w:t>
      </w:r>
      <w:r w:rsidR="00DB3208" w:rsidRPr="00332BE1">
        <w:rPr>
          <w:rFonts w:ascii="Times New Roman" w:hAnsi="Times New Roman"/>
          <w:sz w:val="24"/>
          <w:szCs w:val="24"/>
        </w:rPr>
        <w:t>счет – фактура</w:t>
      </w:r>
      <w:r w:rsidR="00217D75" w:rsidRPr="00332BE1">
        <w:rPr>
          <w:rFonts w:ascii="Times New Roman" w:hAnsi="Times New Roman"/>
          <w:sz w:val="24"/>
          <w:szCs w:val="24"/>
        </w:rPr>
        <w:t>;</w:t>
      </w:r>
    </w:p>
    <w:p w:rsidR="00217D75" w:rsidRPr="00332BE1" w:rsidRDefault="00CF24AC" w:rsidP="00217D75">
      <w:pPr>
        <w:widowControl w:val="0"/>
        <w:ind w:firstLine="284"/>
        <w:jc w:val="both"/>
      </w:pPr>
      <w:r w:rsidRPr="00332BE1">
        <w:t xml:space="preserve">- </w:t>
      </w:r>
      <w:r w:rsidR="00DB3208" w:rsidRPr="00332BE1">
        <w:t>товарная накладная, оформленная</w:t>
      </w:r>
      <w:r w:rsidR="00217D75" w:rsidRPr="00332BE1">
        <w:t xml:space="preserve"> в 2-х экземплярах с печатью Поставщика;</w:t>
      </w:r>
    </w:p>
    <w:p w:rsidR="00AE7D79" w:rsidRPr="00332BE1" w:rsidRDefault="00AE7D79" w:rsidP="00217D75">
      <w:pPr>
        <w:widowControl w:val="0"/>
        <w:ind w:firstLine="284"/>
        <w:jc w:val="both"/>
      </w:pPr>
      <w:r w:rsidRPr="00332BE1">
        <w:t xml:space="preserve">- документ, подтверждающий качество поставляемого товара (удостоверение качества </w:t>
      </w:r>
      <w:r w:rsidRPr="00332BE1">
        <w:br/>
        <w:t>(о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217D75" w:rsidRPr="00332BE1" w:rsidRDefault="00CF24AC" w:rsidP="00217D75">
      <w:pPr>
        <w:pStyle w:val="3"/>
        <w:widowControl w:val="0"/>
        <w:spacing w:after="0"/>
        <w:ind w:left="0" w:firstLine="284"/>
        <w:jc w:val="both"/>
        <w:rPr>
          <w:sz w:val="24"/>
          <w:szCs w:val="24"/>
          <w:lang w:val="ru-RU"/>
        </w:rPr>
      </w:pPr>
      <w:r w:rsidRPr="00332BE1">
        <w:rPr>
          <w:sz w:val="24"/>
          <w:szCs w:val="24"/>
          <w:lang w:val="ru-RU"/>
        </w:rPr>
        <w:t xml:space="preserve">- </w:t>
      </w:r>
      <w:r w:rsidR="00217D75" w:rsidRPr="00332BE1">
        <w:rPr>
          <w:sz w:val="24"/>
          <w:szCs w:val="24"/>
          <w:lang w:val="ru-RU"/>
        </w:rPr>
        <w:t xml:space="preserve">акт </w:t>
      </w:r>
      <w:r w:rsidR="00217D75" w:rsidRPr="00332BE1">
        <w:rPr>
          <w:sz w:val="24"/>
          <w:szCs w:val="24"/>
        </w:rPr>
        <w:t>приема-передачи товара (</w:t>
      </w:r>
      <w:r w:rsidR="00F2725E" w:rsidRPr="00332BE1">
        <w:rPr>
          <w:sz w:val="24"/>
          <w:szCs w:val="24"/>
          <w:lang w:val="ru-RU"/>
        </w:rPr>
        <w:t>П</w:t>
      </w:r>
      <w:proofErr w:type="spellStart"/>
      <w:r w:rsidR="00F2725E" w:rsidRPr="00332BE1">
        <w:rPr>
          <w:sz w:val="24"/>
          <w:szCs w:val="24"/>
        </w:rPr>
        <w:t>риложение</w:t>
      </w:r>
      <w:proofErr w:type="spellEnd"/>
      <w:r w:rsidR="00217D75" w:rsidRPr="00332BE1">
        <w:rPr>
          <w:sz w:val="24"/>
          <w:szCs w:val="24"/>
        </w:rPr>
        <w:t xml:space="preserve"> № 2), оформленный в 2 экз. (по одному для каждой стороны </w:t>
      </w:r>
      <w:r w:rsidR="00DB3208" w:rsidRPr="00332BE1">
        <w:rPr>
          <w:sz w:val="24"/>
          <w:szCs w:val="24"/>
        </w:rPr>
        <w:t>Контракта) с печатью Поставщика</w:t>
      </w:r>
      <w:r w:rsidR="00403089" w:rsidRPr="00332BE1">
        <w:rPr>
          <w:sz w:val="24"/>
          <w:szCs w:val="24"/>
          <w:lang w:val="ru-RU"/>
        </w:rPr>
        <w:t>.</w:t>
      </w:r>
    </w:p>
    <w:p w:rsidR="000672FF" w:rsidRPr="00332BE1" w:rsidRDefault="000672FF" w:rsidP="008F5ADA">
      <w:pPr>
        <w:autoSpaceDE w:val="0"/>
        <w:autoSpaceDN w:val="0"/>
        <w:adjustRightInd w:val="0"/>
        <w:ind w:firstLine="426"/>
        <w:jc w:val="both"/>
        <w:rPr>
          <w:color w:val="000000"/>
        </w:rPr>
      </w:pPr>
      <w:r w:rsidRPr="00332BE1">
        <w:rPr>
          <w:color w:val="000000"/>
        </w:rPr>
        <w:t>4.3. В случае если документы, указанные в пункте 4.2</w:t>
      </w:r>
      <w:r w:rsidR="00DB3208" w:rsidRPr="00332BE1">
        <w:rPr>
          <w:color w:val="000000"/>
        </w:rPr>
        <w:t>.1</w:t>
      </w:r>
      <w:r w:rsidRPr="00332BE1">
        <w:rPr>
          <w:color w:val="000000"/>
        </w:rPr>
        <w:t xml:space="preserve"> Контракта, не переданы Поставщиком одновременно с товаром, товар считается </w:t>
      </w:r>
      <w:proofErr w:type="spellStart"/>
      <w:r w:rsidRPr="00332BE1">
        <w:rPr>
          <w:color w:val="000000"/>
        </w:rPr>
        <w:t>непоставленным</w:t>
      </w:r>
      <w:proofErr w:type="spellEnd"/>
      <w:r w:rsidRPr="00332BE1">
        <w:rPr>
          <w:color w:val="000000"/>
        </w:rPr>
        <w:t xml:space="preserve"> и приемке не подлежит.</w:t>
      </w:r>
    </w:p>
    <w:p w:rsidR="000672FF" w:rsidRPr="00332BE1" w:rsidRDefault="00760D17" w:rsidP="008F5ADA">
      <w:pPr>
        <w:autoSpaceDE w:val="0"/>
        <w:autoSpaceDN w:val="0"/>
        <w:adjustRightInd w:val="0"/>
        <w:ind w:firstLine="426"/>
        <w:jc w:val="both"/>
        <w:rPr>
          <w:color w:val="000000"/>
        </w:rPr>
      </w:pPr>
      <w:r w:rsidRPr="00332BE1">
        <w:rPr>
          <w:color w:val="000000"/>
        </w:rPr>
        <w:t>4.4.</w:t>
      </w:r>
      <w:r w:rsidR="008F5ADA" w:rsidRPr="00332BE1">
        <w:rPr>
          <w:color w:val="000000"/>
        </w:rPr>
        <w:t xml:space="preserve"> </w:t>
      </w:r>
      <w:r w:rsidRPr="00332BE1">
        <w:rPr>
          <w:color w:val="000000"/>
        </w:rPr>
        <w:t>Обязательства</w:t>
      </w:r>
      <w:r w:rsidR="000672FF" w:rsidRPr="00332BE1">
        <w:rPr>
          <w:color w:val="000000"/>
        </w:rPr>
        <w:t xml:space="preserve"> Поставщика по поставке (передаче) товара считается исполненным с момента подписания </w:t>
      </w:r>
      <w:r w:rsidRPr="00332BE1">
        <w:rPr>
          <w:color w:val="000000"/>
        </w:rPr>
        <w:t>Заказчиком</w:t>
      </w:r>
      <w:r w:rsidR="000672FF" w:rsidRPr="00332BE1">
        <w:rPr>
          <w:color w:val="000000"/>
        </w:rPr>
        <w:t xml:space="preserve"> без замечаний акта приема-передачи товара и (или) отгрузочной накладной по факту приемки товара. </w:t>
      </w:r>
    </w:p>
    <w:p w:rsidR="000672FF" w:rsidRPr="00332BE1" w:rsidRDefault="000672FF" w:rsidP="008F5ADA">
      <w:pPr>
        <w:autoSpaceDE w:val="0"/>
        <w:autoSpaceDN w:val="0"/>
        <w:adjustRightInd w:val="0"/>
        <w:ind w:firstLine="426"/>
        <w:jc w:val="both"/>
        <w:rPr>
          <w:color w:val="000000"/>
        </w:rPr>
      </w:pPr>
      <w:r w:rsidRPr="00332BE1">
        <w:rPr>
          <w:color w:val="000000"/>
        </w:rPr>
        <w:t>4.5.</w:t>
      </w:r>
      <w:r w:rsidR="008F5ADA" w:rsidRPr="00332BE1">
        <w:rPr>
          <w:color w:val="000000"/>
        </w:rPr>
        <w:t xml:space="preserve"> </w:t>
      </w:r>
      <w:r w:rsidRPr="00332BE1">
        <w:rPr>
          <w:color w:val="000000"/>
        </w:rPr>
        <w:t>Риск случайной гибели или случайного повреждения товара переходит на Госуд</w:t>
      </w:r>
      <w:r w:rsidR="0069054B" w:rsidRPr="00332BE1">
        <w:rPr>
          <w:color w:val="000000"/>
        </w:rPr>
        <w:t>арственного заказчика с момента подписания Заказчиком документов о приемке товара</w:t>
      </w:r>
      <w:r w:rsidRPr="00332BE1">
        <w:rPr>
          <w:color w:val="000000"/>
        </w:rPr>
        <w:t>.</w:t>
      </w:r>
    </w:p>
    <w:p w:rsidR="0069054B" w:rsidRPr="00332BE1" w:rsidRDefault="0069054B" w:rsidP="008F5ADA">
      <w:pPr>
        <w:autoSpaceDE w:val="0"/>
        <w:autoSpaceDN w:val="0"/>
        <w:adjustRightInd w:val="0"/>
        <w:ind w:firstLine="426"/>
        <w:jc w:val="both"/>
        <w:rPr>
          <w:color w:val="000000"/>
        </w:rPr>
      </w:pPr>
      <w:r w:rsidRPr="00332BE1">
        <w:rPr>
          <w:color w:val="000000"/>
        </w:rPr>
        <w:t>4.6. Право собственности на товар переходит к Заказчику с момента подписания Заказчиком и Поставщиком документов о приемке товара.</w:t>
      </w:r>
    </w:p>
    <w:p w:rsidR="00473F4B" w:rsidRPr="00332BE1" w:rsidRDefault="00473F4B" w:rsidP="003E5B7A">
      <w:pPr>
        <w:pStyle w:val="a5"/>
        <w:widowControl w:val="0"/>
        <w:ind w:firstLine="284"/>
        <w:jc w:val="both"/>
        <w:rPr>
          <w:rFonts w:ascii="Times New Roman" w:hAnsi="Times New Roman"/>
          <w:color w:val="000000"/>
          <w:sz w:val="24"/>
          <w:szCs w:val="24"/>
        </w:rPr>
      </w:pPr>
    </w:p>
    <w:p w:rsidR="000672FF" w:rsidRPr="00332BE1" w:rsidRDefault="000672FF" w:rsidP="008F5ADA">
      <w:pPr>
        <w:pStyle w:val="a5"/>
        <w:widowControl w:val="0"/>
        <w:numPr>
          <w:ilvl w:val="0"/>
          <w:numId w:val="1"/>
        </w:numPr>
        <w:ind w:left="0" w:firstLine="0"/>
        <w:jc w:val="center"/>
        <w:rPr>
          <w:rFonts w:ascii="Times New Roman" w:hAnsi="Times New Roman"/>
          <w:b/>
          <w:sz w:val="24"/>
          <w:szCs w:val="24"/>
        </w:rPr>
      </w:pPr>
      <w:r w:rsidRPr="00332BE1">
        <w:rPr>
          <w:rFonts w:ascii="Times New Roman" w:hAnsi="Times New Roman"/>
          <w:b/>
          <w:sz w:val="24"/>
          <w:szCs w:val="24"/>
        </w:rPr>
        <w:t>Качество и порядок приемки товара</w:t>
      </w:r>
    </w:p>
    <w:p w:rsidR="00473F4B" w:rsidRPr="00332BE1" w:rsidRDefault="00473F4B" w:rsidP="00473F4B">
      <w:pPr>
        <w:pStyle w:val="a5"/>
        <w:widowControl w:val="0"/>
        <w:ind w:left="1790"/>
        <w:rPr>
          <w:rFonts w:ascii="Times New Roman" w:hAnsi="Times New Roman"/>
          <w:b/>
          <w:color w:val="000000"/>
          <w:sz w:val="24"/>
          <w:szCs w:val="24"/>
        </w:rPr>
      </w:pPr>
    </w:p>
    <w:p w:rsidR="00366751" w:rsidRPr="00332BE1" w:rsidRDefault="005A1C07" w:rsidP="008D3988">
      <w:pPr>
        <w:autoSpaceDE w:val="0"/>
        <w:autoSpaceDN w:val="0"/>
        <w:adjustRightInd w:val="0"/>
        <w:ind w:firstLine="426"/>
        <w:jc w:val="both"/>
        <w:rPr>
          <w:color w:val="000000"/>
        </w:rPr>
      </w:pPr>
      <w:r w:rsidRPr="00332BE1">
        <w:rPr>
          <w:color w:val="000000"/>
        </w:rPr>
        <w:t xml:space="preserve">5.1. Качество и безопасность поставляемого товара должны отвечать требованиям законодательства </w:t>
      </w:r>
      <w:r w:rsidR="00975C8E" w:rsidRPr="00332BE1">
        <w:rPr>
          <w:color w:val="000000"/>
        </w:rPr>
        <w:t>Р</w:t>
      </w:r>
      <w:r w:rsidR="008D3988" w:rsidRPr="00332BE1">
        <w:rPr>
          <w:color w:val="000000"/>
        </w:rPr>
        <w:t xml:space="preserve">оссийской </w:t>
      </w:r>
      <w:r w:rsidR="00975C8E" w:rsidRPr="00332BE1">
        <w:rPr>
          <w:color w:val="000000"/>
        </w:rPr>
        <w:t>Ф</w:t>
      </w:r>
      <w:r w:rsidR="008D3988" w:rsidRPr="00332BE1">
        <w:rPr>
          <w:color w:val="000000"/>
        </w:rPr>
        <w:t>едерации</w:t>
      </w:r>
      <w:r w:rsidRPr="00332BE1">
        <w:rPr>
          <w:color w:val="000000"/>
        </w:rPr>
        <w:t xml:space="preserve">, а </w:t>
      </w:r>
      <w:proofErr w:type="gramStart"/>
      <w:r w:rsidRPr="00332BE1">
        <w:rPr>
          <w:color w:val="000000"/>
        </w:rPr>
        <w:t>так</w:t>
      </w:r>
      <w:r w:rsidR="008D3988" w:rsidRPr="00332BE1">
        <w:rPr>
          <w:color w:val="000000"/>
        </w:rPr>
        <w:t xml:space="preserve"> </w:t>
      </w:r>
      <w:r w:rsidRPr="00332BE1">
        <w:rPr>
          <w:color w:val="000000"/>
        </w:rPr>
        <w:t>же</w:t>
      </w:r>
      <w:proofErr w:type="gramEnd"/>
      <w:r w:rsidRPr="00332BE1">
        <w:rPr>
          <w:color w:val="000000"/>
        </w:rPr>
        <w:t xml:space="preserve"> нормативно-технической документации </w:t>
      </w:r>
      <w:r w:rsidR="008D3988" w:rsidRPr="00332BE1">
        <w:rPr>
          <w:color w:val="000000"/>
        </w:rPr>
        <w:br/>
      </w:r>
      <w:r w:rsidRPr="00332BE1">
        <w:rPr>
          <w:color w:val="000000"/>
        </w:rPr>
        <w:t>к такому</w:t>
      </w:r>
      <w:r w:rsidR="000238F1" w:rsidRPr="00332BE1">
        <w:rPr>
          <w:color w:val="000000"/>
        </w:rPr>
        <w:t xml:space="preserve"> </w:t>
      </w:r>
      <w:r w:rsidRPr="00332BE1">
        <w:rPr>
          <w:color w:val="000000"/>
        </w:rPr>
        <w:t>товару</w:t>
      </w:r>
      <w:r w:rsidR="008D3988" w:rsidRPr="00332BE1">
        <w:rPr>
          <w:color w:val="000000"/>
        </w:rPr>
        <w:t>.</w:t>
      </w:r>
    </w:p>
    <w:p w:rsidR="000672FF" w:rsidRPr="00332BE1" w:rsidRDefault="000672FF" w:rsidP="008F5ADA">
      <w:pPr>
        <w:autoSpaceDE w:val="0"/>
        <w:autoSpaceDN w:val="0"/>
        <w:adjustRightInd w:val="0"/>
        <w:ind w:firstLine="426"/>
        <w:jc w:val="both"/>
        <w:rPr>
          <w:color w:val="000000"/>
        </w:rPr>
      </w:pPr>
      <w:r w:rsidRPr="00332BE1">
        <w:rPr>
          <w:color w:val="000000"/>
        </w:rPr>
        <w:t>5.2</w:t>
      </w:r>
      <w:r w:rsidR="007B1810" w:rsidRPr="00332BE1">
        <w:rPr>
          <w:color w:val="000000"/>
        </w:rPr>
        <w:t xml:space="preserve">. </w:t>
      </w:r>
      <w:r w:rsidRPr="00332BE1">
        <w:rPr>
          <w:color w:val="000000"/>
        </w:rPr>
        <w:t>Поставщик обязуется передать Государственному заказчику товар, не обремененный правами третьих лиц.</w:t>
      </w:r>
    </w:p>
    <w:p w:rsidR="00296008" w:rsidRPr="00332BE1" w:rsidRDefault="007B1810" w:rsidP="00296008">
      <w:pPr>
        <w:pStyle w:val="a5"/>
        <w:widowControl w:val="0"/>
        <w:ind w:firstLine="284"/>
        <w:jc w:val="both"/>
        <w:rPr>
          <w:rFonts w:ascii="Times New Roman" w:hAnsi="Times New Roman"/>
          <w:sz w:val="24"/>
          <w:szCs w:val="24"/>
        </w:rPr>
      </w:pPr>
      <w:r w:rsidRPr="00332BE1">
        <w:rPr>
          <w:rFonts w:ascii="Times New Roman" w:hAnsi="Times New Roman"/>
          <w:color w:val="000000"/>
        </w:rPr>
        <w:t xml:space="preserve">5.3. </w:t>
      </w:r>
      <w:r w:rsidR="00296008" w:rsidRPr="00332BE1">
        <w:rPr>
          <w:rFonts w:ascii="Times New Roman" w:hAnsi="Times New Roman"/>
          <w:color w:val="000000"/>
          <w:sz w:val="24"/>
          <w:szCs w:val="24"/>
        </w:rPr>
        <w:t>Приемка</w:t>
      </w:r>
      <w:r w:rsidR="00296008" w:rsidRPr="00332BE1">
        <w:rPr>
          <w:rFonts w:ascii="Times New Roman" w:hAnsi="Times New Roman"/>
          <w:sz w:val="24"/>
          <w:szCs w:val="24"/>
        </w:rPr>
        <w:t xml:space="preserve"> товара по количеству и качеству производится Заказчиком в течение 2 рабочих дней со дня поставки товара.</w:t>
      </w:r>
    </w:p>
    <w:p w:rsidR="000672FF" w:rsidRPr="00332BE1" w:rsidRDefault="007B1810" w:rsidP="008F5ADA">
      <w:pPr>
        <w:autoSpaceDE w:val="0"/>
        <w:autoSpaceDN w:val="0"/>
        <w:adjustRightInd w:val="0"/>
        <w:ind w:firstLine="426"/>
        <w:jc w:val="both"/>
      </w:pPr>
      <w:r w:rsidRPr="00332BE1">
        <w:t xml:space="preserve">5.4. </w:t>
      </w:r>
      <w:r w:rsidR="000672FF" w:rsidRPr="00332BE1">
        <w:t xml:space="preserve">Товар, не соответствующий требованиям Контракта, приемке не подлежит и считается </w:t>
      </w:r>
      <w:proofErr w:type="spellStart"/>
      <w:r w:rsidR="000672FF" w:rsidRPr="00332BE1">
        <w:t>непоставленным</w:t>
      </w:r>
      <w:proofErr w:type="spellEnd"/>
      <w:r w:rsidR="000672FF" w:rsidRPr="00332BE1">
        <w:t xml:space="preserve">. При этом Государственный заказчик составляет мотивированный отказ от приемки товара, который направляет Поставщику в течение </w:t>
      </w:r>
      <w:r w:rsidR="0069054B" w:rsidRPr="00332BE1">
        <w:t>2</w:t>
      </w:r>
      <w:r w:rsidR="000672FF" w:rsidRPr="00332BE1">
        <w:t xml:space="preserve"> рабочих дней с момента выявления несоответствия товара требованиям действующего законодательства и условиям Контракта.</w:t>
      </w:r>
    </w:p>
    <w:p w:rsidR="000672FF" w:rsidRPr="00332BE1" w:rsidRDefault="007B1810" w:rsidP="008F5ADA">
      <w:pPr>
        <w:autoSpaceDE w:val="0"/>
        <w:autoSpaceDN w:val="0"/>
        <w:adjustRightInd w:val="0"/>
        <w:ind w:firstLine="426"/>
        <w:jc w:val="both"/>
      </w:pPr>
      <w:r w:rsidRPr="00332BE1">
        <w:t xml:space="preserve">5.5. </w:t>
      </w:r>
      <w:r w:rsidR="000672FF" w:rsidRPr="00332BE1">
        <w:t xml:space="preserve">Срок замены товара </w:t>
      </w:r>
      <w:r w:rsidR="00112F92" w:rsidRPr="00332BE1">
        <w:t>–</w:t>
      </w:r>
      <w:r w:rsidR="000672FF" w:rsidRPr="00332BE1">
        <w:t xml:space="preserve"> </w:t>
      </w:r>
      <w:r w:rsidR="00112F92" w:rsidRPr="00332BE1">
        <w:t>не более</w:t>
      </w:r>
      <w:r w:rsidR="000672FF" w:rsidRPr="00332BE1">
        <w:t xml:space="preserve"> 2</w:t>
      </w:r>
      <w:r w:rsidR="00112F92" w:rsidRPr="00332BE1">
        <w:t xml:space="preserve"> (двух)</w:t>
      </w:r>
      <w:r w:rsidR="000672FF" w:rsidRPr="00332BE1">
        <w:t xml:space="preserve"> рабочих дней со дня получения Поставщиком извещения о замене товара ненадлежащего качества.</w:t>
      </w:r>
    </w:p>
    <w:p w:rsidR="00E90760" w:rsidRPr="00332BE1" w:rsidRDefault="00E90760" w:rsidP="008F5ADA">
      <w:pPr>
        <w:autoSpaceDE w:val="0"/>
        <w:autoSpaceDN w:val="0"/>
        <w:adjustRightInd w:val="0"/>
        <w:ind w:firstLine="426"/>
        <w:jc w:val="both"/>
      </w:pPr>
      <w:r w:rsidRPr="00332BE1">
        <w:t>5.6</w:t>
      </w:r>
      <w:r w:rsidR="00350EF2" w:rsidRPr="00332BE1">
        <w:t>.</w:t>
      </w:r>
      <w:r w:rsidRPr="00332BE1">
        <w:t xml:space="preserve"> По ре</w:t>
      </w:r>
      <w:r w:rsidR="00350EF2" w:rsidRPr="00332BE1">
        <w:t>зультатам приемки товара по каче</w:t>
      </w:r>
      <w:r w:rsidRPr="00332BE1">
        <w:t>ству и количеству, в течение 2 рабочих дней с момента ее завершения, Заказчик подписывает акт приема-передачи</w:t>
      </w:r>
      <w:r w:rsidR="00350EF2" w:rsidRPr="00332BE1">
        <w:t xml:space="preserve"> товара в 2 экз.</w:t>
      </w:r>
      <w:r w:rsidR="00722938" w:rsidRPr="00332BE1">
        <w:t xml:space="preserve"> (для каждой стороны Контракта) и направляет Поставщику 1 экз. акта приема-передачи товара.</w:t>
      </w:r>
    </w:p>
    <w:p w:rsidR="00350EF2" w:rsidRPr="00332BE1" w:rsidRDefault="0069054B" w:rsidP="008F5ADA">
      <w:pPr>
        <w:autoSpaceDE w:val="0"/>
        <w:autoSpaceDN w:val="0"/>
        <w:adjustRightInd w:val="0"/>
        <w:ind w:firstLine="426"/>
        <w:jc w:val="both"/>
      </w:pPr>
      <w:r w:rsidRPr="00332BE1">
        <w:t>5.7. Все р</w:t>
      </w:r>
      <w:r w:rsidR="00350EF2" w:rsidRPr="00332BE1">
        <w:t xml:space="preserve">асходы, связанные с заменой товара ненадлежащего качества оплачиваются за счет Поставщика. </w:t>
      </w:r>
    </w:p>
    <w:p w:rsidR="00760D17" w:rsidRPr="00332BE1" w:rsidRDefault="00760D17" w:rsidP="008F5ADA">
      <w:pPr>
        <w:autoSpaceDE w:val="0"/>
        <w:autoSpaceDN w:val="0"/>
        <w:adjustRightInd w:val="0"/>
        <w:ind w:firstLine="426"/>
        <w:jc w:val="both"/>
        <w:rPr>
          <w:color w:val="000000"/>
        </w:rPr>
      </w:pPr>
      <w:r w:rsidRPr="00332BE1">
        <w:t>5.</w:t>
      </w:r>
      <w:r w:rsidR="007C7EB7" w:rsidRPr="00332BE1">
        <w:t>8</w:t>
      </w:r>
      <w:r w:rsidRPr="00332BE1">
        <w:t>. Наименование товара и производитель поставляемых товаров должны</w:t>
      </w:r>
      <w:r w:rsidRPr="00332BE1">
        <w:rPr>
          <w:color w:val="000000"/>
        </w:rPr>
        <w:t xml:space="preserve"> соответствовать наименованию товара и его производителю, указанным в представляемых при поставке товара документах.</w:t>
      </w:r>
    </w:p>
    <w:p w:rsidR="00975FB1" w:rsidRPr="00332BE1" w:rsidRDefault="00975FB1" w:rsidP="003E5B7A">
      <w:pPr>
        <w:pStyle w:val="a5"/>
        <w:widowControl w:val="0"/>
        <w:ind w:firstLine="284"/>
        <w:jc w:val="both"/>
        <w:rPr>
          <w:rFonts w:ascii="Times New Roman" w:hAnsi="Times New Roman"/>
          <w:color w:val="000000"/>
          <w:sz w:val="24"/>
          <w:szCs w:val="24"/>
        </w:rPr>
      </w:pPr>
    </w:p>
    <w:p w:rsidR="000672FF" w:rsidRPr="00332BE1" w:rsidRDefault="000672FF" w:rsidP="008F5ADA">
      <w:pPr>
        <w:pStyle w:val="a5"/>
        <w:widowControl w:val="0"/>
        <w:numPr>
          <w:ilvl w:val="0"/>
          <w:numId w:val="1"/>
        </w:numPr>
        <w:ind w:left="0" w:firstLine="0"/>
        <w:jc w:val="center"/>
        <w:rPr>
          <w:rFonts w:ascii="Times New Roman" w:hAnsi="Times New Roman"/>
          <w:b/>
          <w:sz w:val="24"/>
          <w:szCs w:val="24"/>
        </w:rPr>
      </w:pPr>
      <w:r w:rsidRPr="00332BE1">
        <w:rPr>
          <w:rFonts w:ascii="Times New Roman" w:hAnsi="Times New Roman"/>
          <w:b/>
          <w:sz w:val="24"/>
          <w:szCs w:val="24"/>
        </w:rPr>
        <w:t>Тара, упаковка, маркировка и транспортировка</w:t>
      </w:r>
    </w:p>
    <w:p w:rsidR="00473F4B" w:rsidRPr="00332BE1" w:rsidRDefault="00473F4B" w:rsidP="00473F4B">
      <w:pPr>
        <w:pStyle w:val="a5"/>
        <w:widowControl w:val="0"/>
        <w:ind w:left="1790"/>
        <w:rPr>
          <w:rFonts w:ascii="Times New Roman" w:hAnsi="Times New Roman"/>
          <w:b/>
          <w:color w:val="000000"/>
          <w:sz w:val="24"/>
          <w:szCs w:val="24"/>
        </w:rPr>
      </w:pPr>
    </w:p>
    <w:p w:rsidR="00975FB1" w:rsidRPr="00332BE1" w:rsidRDefault="00975FB1" w:rsidP="008F5ADA">
      <w:pPr>
        <w:autoSpaceDE w:val="0"/>
        <w:autoSpaceDN w:val="0"/>
        <w:adjustRightInd w:val="0"/>
        <w:ind w:firstLine="426"/>
        <w:jc w:val="both"/>
        <w:rPr>
          <w:color w:val="000000"/>
        </w:rPr>
      </w:pPr>
      <w:r w:rsidRPr="00332BE1">
        <w:rPr>
          <w:color w:val="000000"/>
        </w:rPr>
        <w:t xml:space="preserve">6.1. Упаковка должна соответствовать требованиям   ТР ТС 005/2011 «О безопасности </w:t>
      </w:r>
      <w:r w:rsidR="00865F66" w:rsidRPr="00332BE1">
        <w:rPr>
          <w:color w:val="000000"/>
        </w:rPr>
        <w:t>у</w:t>
      </w:r>
      <w:r w:rsidRPr="00332BE1">
        <w:rPr>
          <w:color w:val="000000"/>
        </w:rPr>
        <w:t>паковки»</w:t>
      </w:r>
      <w:r w:rsidR="000E65A3" w:rsidRPr="00332BE1">
        <w:rPr>
          <w:color w:val="000000"/>
        </w:rPr>
        <w:t>.</w:t>
      </w:r>
    </w:p>
    <w:p w:rsidR="00975FB1" w:rsidRPr="00332BE1" w:rsidRDefault="00975FB1" w:rsidP="008F5ADA">
      <w:pPr>
        <w:autoSpaceDE w:val="0"/>
        <w:autoSpaceDN w:val="0"/>
        <w:adjustRightInd w:val="0"/>
        <w:ind w:firstLine="426"/>
        <w:jc w:val="both"/>
        <w:rPr>
          <w:color w:val="000000"/>
        </w:rPr>
      </w:pPr>
      <w:r w:rsidRPr="00332BE1">
        <w:rPr>
          <w:color w:val="000000"/>
        </w:rPr>
        <w:t>6.</w:t>
      </w:r>
      <w:r w:rsidR="00366751" w:rsidRPr="00332BE1">
        <w:rPr>
          <w:color w:val="000000"/>
        </w:rPr>
        <w:t>2</w:t>
      </w:r>
      <w:r w:rsidRPr="00332BE1">
        <w:rPr>
          <w:color w:val="000000"/>
        </w:rPr>
        <w:t xml:space="preserve">. Товар должен быть </w:t>
      </w:r>
      <w:proofErr w:type="spellStart"/>
      <w:r w:rsidRPr="00332BE1">
        <w:rPr>
          <w:color w:val="000000"/>
        </w:rPr>
        <w:t>затарен</w:t>
      </w:r>
      <w:proofErr w:type="spellEnd"/>
      <w:r w:rsidRPr="00332BE1">
        <w:rPr>
          <w:color w:val="000000"/>
        </w:rPr>
        <w:t xml:space="preserve">, упакован и замаркирован, в соответствии с действующими стандартами, техническими условиями и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 на складе </w:t>
      </w:r>
      <w:r w:rsidR="008D3988" w:rsidRPr="00332BE1">
        <w:rPr>
          <w:color w:val="000000"/>
        </w:rPr>
        <w:t>Заказчика</w:t>
      </w:r>
      <w:r w:rsidRPr="00332BE1">
        <w:rPr>
          <w:color w:val="000000"/>
        </w:rPr>
        <w:t>.</w:t>
      </w:r>
    </w:p>
    <w:p w:rsidR="00975FB1" w:rsidRPr="00332BE1" w:rsidRDefault="00975FB1" w:rsidP="008D3988">
      <w:pPr>
        <w:autoSpaceDE w:val="0"/>
        <w:autoSpaceDN w:val="0"/>
        <w:adjustRightInd w:val="0"/>
        <w:ind w:firstLine="426"/>
        <w:jc w:val="both"/>
        <w:rPr>
          <w:color w:val="000000"/>
        </w:rPr>
      </w:pPr>
      <w:r w:rsidRPr="00332BE1">
        <w:rPr>
          <w:color w:val="000000"/>
        </w:rPr>
        <w:lastRenderedPageBreak/>
        <w:t>6.</w:t>
      </w:r>
      <w:r w:rsidR="00366751" w:rsidRPr="00332BE1">
        <w:rPr>
          <w:color w:val="000000"/>
        </w:rPr>
        <w:t>3</w:t>
      </w:r>
      <w:r w:rsidRPr="00332BE1">
        <w:rPr>
          <w:color w:val="000000"/>
        </w:rPr>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proofErr w:type="spellStart"/>
      <w:r w:rsidRPr="00332BE1">
        <w:rPr>
          <w:color w:val="000000"/>
        </w:rPr>
        <w:t>непоставленным</w:t>
      </w:r>
      <w:proofErr w:type="spellEnd"/>
      <w:r w:rsidRPr="00332BE1">
        <w:rPr>
          <w:color w:val="000000"/>
        </w:rPr>
        <w:t xml:space="preserve"> и приемке не подлежит.</w:t>
      </w:r>
    </w:p>
    <w:p w:rsidR="00975FB1" w:rsidRPr="00332BE1" w:rsidRDefault="00975FB1" w:rsidP="008D3988">
      <w:pPr>
        <w:autoSpaceDE w:val="0"/>
        <w:autoSpaceDN w:val="0"/>
        <w:adjustRightInd w:val="0"/>
        <w:ind w:firstLine="426"/>
        <w:jc w:val="both"/>
        <w:rPr>
          <w:color w:val="000000"/>
        </w:rPr>
      </w:pPr>
      <w:r w:rsidRPr="00332BE1">
        <w:rPr>
          <w:color w:val="000000"/>
        </w:rPr>
        <w:t>6.</w:t>
      </w:r>
      <w:r w:rsidR="00366751" w:rsidRPr="00332BE1">
        <w:rPr>
          <w:color w:val="000000"/>
        </w:rPr>
        <w:t>4</w:t>
      </w:r>
      <w:r w:rsidRPr="00332BE1">
        <w:rPr>
          <w:color w:val="000000"/>
        </w:rPr>
        <w:t>.  На упаковке поставляемого товара должна содержаться информация о товаре.</w:t>
      </w:r>
    </w:p>
    <w:p w:rsidR="00473F4B" w:rsidRPr="00332BE1" w:rsidRDefault="00473F4B" w:rsidP="003E5B7A">
      <w:pPr>
        <w:pStyle w:val="a5"/>
        <w:widowControl w:val="0"/>
        <w:ind w:firstLine="284"/>
        <w:jc w:val="both"/>
        <w:rPr>
          <w:rFonts w:ascii="Times New Roman" w:hAnsi="Times New Roman"/>
          <w:color w:val="000000"/>
          <w:sz w:val="24"/>
          <w:szCs w:val="24"/>
        </w:rPr>
      </w:pPr>
    </w:p>
    <w:p w:rsidR="000672FF" w:rsidRPr="00332BE1" w:rsidRDefault="000672FF" w:rsidP="00975FB1">
      <w:pPr>
        <w:pStyle w:val="a5"/>
        <w:widowControl w:val="0"/>
        <w:numPr>
          <w:ilvl w:val="0"/>
          <w:numId w:val="1"/>
        </w:numPr>
        <w:ind w:left="0" w:firstLine="0"/>
        <w:jc w:val="center"/>
        <w:rPr>
          <w:rFonts w:ascii="Times New Roman" w:hAnsi="Times New Roman"/>
          <w:b/>
          <w:sz w:val="24"/>
          <w:szCs w:val="24"/>
        </w:rPr>
      </w:pPr>
      <w:r w:rsidRPr="00332BE1">
        <w:rPr>
          <w:rFonts w:ascii="Times New Roman" w:hAnsi="Times New Roman"/>
          <w:b/>
          <w:sz w:val="24"/>
          <w:szCs w:val="24"/>
        </w:rPr>
        <w:t>Гарантийные обязательства</w:t>
      </w:r>
    </w:p>
    <w:p w:rsidR="00473F4B" w:rsidRPr="00332BE1" w:rsidRDefault="00473F4B" w:rsidP="00473F4B">
      <w:pPr>
        <w:pStyle w:val="a5"/>
        <w:widowControl w:val="0"/>
        <w:ind w:left="1790"/>
        <w:rPr>
          <w:rFonts w:ascii="Times New Roman" w:hAnsi="Times New Roman"/>
          <w:b/>
          <w:color w:val="000000"/>
          <w:sz w:val="24"/>
          <w:szCs w:val="24"/>
        </w:rPr>
      </w:pPr>
    </w:p>
    <w:p w:rsidR="0069054B" w:rsidRPr="00332BE1" w:rsidRDefault="000672FF" w:rsidP="008D3988">
      <w:pPr>
        <w:autoSpaceDE w:val="0"/>
        <w:autoSpaceDN w:val="0"/>
        <w:adjustRightInd w:val="0"/>
        <w:ind w:firstLine="426"/>
        <w:jc w:val="both"/>
        <w:rPr>
          <w:color w:val="000000"/>
        </w:rPr>
      </w:pPr>
      <w:r w:rsidRPr="00332BE1">
        <w:rPr>
          <w:color w:val="000000"/>
        </w:rPr>
        <w:t>7.1.</w:t>
      </w:r>
      <w:r w:rsidR="005A1C07" w:rsidRPr="00332BE1">
        <w:rPr>
          <w:color w:val="000000"/>
        </w:rPr>
        <w:t xml:space="preserve"> </w:t>
      </w:r>
      <w:r w:rsidR="0069054B" w:rsidRPr="00332BE1">
        <w:rPr>
          <w:color w:val="000000"/>
        </w:rPr>
        <w:t>Поставщик гарантирует соответствие качества поставляемого товара требованиям законодательства РФ, норматив</w:t>
      </w:r>
      <w:r w:rsidR="00B15975" w:rsidRPr="00332BE1">
        <w:rPr>
          <w:color w:val="000000"/>
        </w:rPr>
        <w:t xml:space="preserve">ным и иным актам, а </w:t>
      </w:r>
      <w:r w:rsidR="00B53375" w:rsidRPr="00332BE1">
        <w:rPr>
          <w:color w:val="000000"/>
        </w:rPr>
        <w:t>также</w:t>
      </w:r>
      <w:r w:rsidR="0069054B" w:rsidRPr="00332BE1">
        <w:rPr>
          <w:color w:val="000000"/>
        </w:rPr>
        <w:t xml:space="preserve"> условиям Контракта.</w:t>
      </w:r>
    </w:p>
    <w:p w:rsidR="005A1C07" w:rsidRPr="00332BE1" w:rsidRDefault="0069054B" w:rsidP="008D3988">
      <w:pPr>
        <w:autoSpaceDE w:val="0"/>
        <w:autoSpaceDN w:val="0"/>
        <w:adjustRightInd w:val="0"/>
        <w:ind w:firstLine="426"/>
        <w:jc w:val="both"/>
      </w:pPr>
      <w:r w:rsidRPr="00332BE1">
        <w:rPr>
          <w:color w:val="000000"/>
        </w:rPr>
        <w:t>7.2.</w:t>
      </w:r>
      <w:r w:rsidR="00E44879" w:rsidRPr="00332BE1">
        <w:t xml:space="preserve"> В течение </w:t>
      </w:r>
      <w:r w:rsidR="00236EEC" w:rsidRPr="00332BE1">
        <w:rPr>
          <w:rFonts w:eastAsia="Calibri"/>
        </w:rPr>
        <w:t>гарантийного срока или срока годности, установленного производителем товара,</w:t>
      </w:r>
      <w:r w:rsidR="00E44879" w:rsidRPr="00332BE1">
        <w:t xml:space="preserve"> Заказчик вправе предъявить Поставщику требования, связанные с недостатками товара.</w:t>
      </w:r>
    </w:p>
    <w:p w:rsidR="005A1C07" w:rsidRPr="00332BE1" w:rsidRDefault="0069054B" w:rsidP="008D3988">
      <w:pPr>
        <w:autoSpaceDE w:val="0"/>
        <w:autoSpaceDN w:val="0"/>
        <w:adjustRightInd w:val="0"/>
        <w:ind w:firstLine="426"/>
        <w:jc w:val="both"/>
        <w:rPr>
          <w:color w:val="000000"/>
        </w:rPr>
      </w:pPr>
      <w:r w:rsidRPr="00332BE1">
        <w:rPr>
          <w:color w:val="000000"/>
        </w:rPr>
        <w:t>7.3</w:t>
      </w:r>
      <w:r w:rsidR="005A1C07" w:rsidRPr="00332BE1">
        <w:rPr>
          <w:color w:val="000000"/>
        </w:rPr>
        <w:t>. При замене товара срок годности</w:t>
      </w:r>
      <w:r w:rsidR="000238F1" w:rsidRPr="00332BE1">
        <w:rPr>
          <w:color w:val="000000"/>
        </w:rPr>
        <w:t xml:space="preserve"> </w:t>
      </w:r>
      <w:r w:rsidR="005A1C07" w:rsidRPr="00332BE1">
        <w:rPr>
          <w:color w:val="000000"/>
        </w:rPr>
        <w:t>на него исчисляется заново со дня приемки товара Заказчиком.</w:t>
      </w:r>
    </w:p>
    <w:p w:rsidR="005A1C07" w:rsidRPr="00332BE1" w:rsidRDefault="0069054B" w:rsidP="008D3988">
      <w:pPr>
        <w:autoSpaceDE w:val="0"/>
        <w:autoSpaceDN w:val="0"/>
        <w:adjustRightInd w:val="0"/>
        <w:ind w:firstLine="426"/>
        <w:jc w:val="both"/>
        <w:rPr>
          <w:color w:val="000000"/>
        </w:rPr>
      </w:pPr>
      <w:r w:rsidRPr="00332BE1">
        <w:rPr>
          <w:color w:val="000000"/>
        </w:rPr>
        <w:t>7.4</w:t>
      </w:r>
      <w:r w:rsidR="005A1C07" w:rsidRPr="00332BE1">
        <w:rPr>
          <w:color w:val="000000"/>
        </w:rPr>
        <w:t xml:space="preserve">. Расходы, связанные с заменой товара ненадлежащего качества в период </w:t>
      </w:r>
      <w:r w:rsidR="00236EEC" w:rsidRPr="00332BE1">
        <w:rPr>
          <w:rFonts w:eastAsia="Calibri"/>
        </w:rPr>
        <w:t>гарантийного срока или срока годности, установленного производителем товара</w:t>
      </w:r>
      <w:r w:rsidR="00236EEC" w:rsidRPr="00332BE1">
        <w:rPr>
          <w:color w:val="000000"/>
        </w:rPr>
        <w:t>,</w:t>
      </w:r>
      <w:r w:rsidR="005A1C07" w:rsidRPr="00332BE1">
        <w:rPr>
          <w:color w:val="000000"/>
        </w:rPr>
        <w:t xml:space="preserve"> оплачиваются за счет Поставщика.</w:t>
      </w:r>
    </w:p>
    <w:p w:rsidR="005A1C07" w:rsidRPr="00332BE1" w:rsidRDefault="0069054B" w:rsidP="008D3988">
      <w:pPr>
        <w:autoSpaceDE w:val="0"/>
        <w:autoSpaceDN w:val="0"/>
        <w:adjustRightInd w:val="0"/>
        <w:ind w:firstLine="426"/>
        <w:jc w:val="both"/>
        <w:rPr>
          <w:color w:val="000000"/>
        </w:rPr>
      </w:pPr>
      <w:r w:rsidRPr="00332BE1">
        <w:rPr>
          <w:color w:val="000000"/>
        </w:rPr>
        <w:t>7.5</w:t>
      </w:r>
      <w:r w:rsidR="005A1C07" w:rsidRPr="00332BE1">
        <w:rPr>
          <w:color w:val="000000"/>
        </w:rPr>
        <w:t xml:space="preserve">. Государственный заказчик обязуется обеспечить режим хранения товара </w:t>
      </w:r>
      <w:r w:rsidR="00236EEC" w:rsidRPr="00332BE1">
        <w:rPr>
          <w:color w:val="000000"/>
        </w:rPr>
        <w:br/>
      </w:r>
      <w:r w:rsidR="005A1C07" w:rsidRPr="00332BE1">
        <w:rPr>
          <w:color w:val="000000"/>
        </w:rPr>
        <w:t xml:space="preserve">в соответствии с требованием производителя товара. Срок замены товара составляет </w:t>
      </w:r>
      <w:r w:rsidR="00236EEC" w:rsidRPr="00332BE1">
        <w:rPr>
          <w:color w:val="000000"/>
        </w:rPr>
        <w:br/>
      </w:r>
      <w:r w:rsidR="005A1C07" w:rsidRPr="00332BE1">
        <w:rPr>
          <w:color w:val="000000"/>
        </w:rPr>
        <w:t>не более 2 (двух) рабочих дней со дня получения Поставщиком письменного требования Государственного заказчика о замене товара несоответствующего качества.</w:t>
      </w:r>
    </w:p>
    <w:p w:rsidR="00473F4B" w:rsidRPr="00332BE1" w:rsidRDefault="00473F4B" w:rsidP="003E5B7A">
      <w:pPr>
        <w:pStyle w:val="a5"/>
        <w:widowControl w:val="0"/>
        <w:ind w:firstLine="284"/>
        <w:jc w:val="both"/>
        <w:rPr>
          <w:rFonts w:ascii="Times New Roman" w:hAnsi="Times New Roman"/>
          <w:color w:val="000000"/>
          <w:sz w:val="24"/>
          <w:szCs w:val="24"/>
        </w:rPr>
      </w:pPr>
    </w:p>
    <w:p w:rsidR="00B829F1" w:rsidRPr="00332BE1" w:rsidRDefault="00473F4B" w:rsidP="00B5280F">
      <w:pPr>
        <w:pStyle w:val="a5"/>
        <w:widowControl w:val="0"/>
        <w:numPr>
          <w:ilvl w:val="0"/>
          <w:numId w:val="1"/>
        </w:numPr>
        <w:ind w:left="0" w:firstLine="0"/>
        <w:jc w:val="center"/>
        <w:rPr>
          <w:rFonts w:ascii="Times New Roman" w:hAnsi="Times New Roman"/>
          <w:b/>
          <w:sz w:val="24"/>
          <w:szCs w:val="24"/>
        </w:rPr>
      </w:pPr>
      <w:r w:rsidRPr="00332BE1">
        <w:rPr>
          <w:rFonts w:ascii="Times New Roman" w:hAnsi="Times New Roman"/>
          <w:b/>
          <w:sz w:val="24"/>
          <w:szCs w:val="24"/>
        </w:rPr>
        <w:t>Ответственность Сторон</w:t>
      </w:r>
    </w:p>
    <w:p w:rsidR="00473F4B" w:rsidRPr="00332BE1" w:rsidRDefault="00473F4B" w:rsidP="00473F4B">
      <w:pPr>
        <w:pStyle w:val="a5"/>
        <w:widowControl w:val="0"/>
        <w:ind w:left="1790"/>
        <w:rPr>
          <w:rFonts w:ascii="Times New Roman" w:hAnsi="Times New Roman"/>
          <w:b/>
          <w:sz w:val="24"/>
          <w:szCs w:val="24"/>
        </w:rPr>
      </w:pPr>
    </w:p>
    <w:p w:rsidR="00A71B5F" w:rsidRPr="00332BE1" w:rsidRDefault="00FD18A9" w:rsidP="008D3988">
      <w:pPr>
        <w:autoSpaceDE w:val="0"/>
        <w:autoSpaceDN w:val="0"/>
        <w:adjustRightInd w:val="0"/>
        <w:ind w:firstLine="426"/>
        <w:jc w:val="both"/>
      </w:pPr>
      <w:r w:rsidRPr="00332BE1">
        <w:t xml:space="preserve">8.1. </w:t>
      </w:r>
      <w:r w:rsidR="00A71B5F" w:rsidRPr="00332BE1">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РФ и Контрактом.</w:t>
      </w:r>
    </w:p>
    <w:p w:rsidR="002206D2" w:rsidRPr="00332BE1" w:rsidRDefault="002206D2" w:rsidP="008D3988">
      <w:pPr>
        <w:autoSpaceDE w:val="0"/>
        <w:autoSpaceDN w:val="0"/>
        <w:adjustRightInd w:val="0"/>
        <w:ind w:firstLine="426"/>
        <w:jc w:val="both"/>
        <w:rPr>
          <w:b/>
        </w:rPr>
      </w:pPr>
      <w:r w:rsidRPr="00332BE1">
        <w:rPr>
          <w:b/>
        </w:rPr>
        <w:t>Ответственность Государственного заказчика:</w:t>
      </w:r>
    </w:p>
    <w:p w:rsidR="00FD18A9" w:rsidRPr="00332BE1" w:rsidRDefault="00A71B5F" w:rsidP="008D3988">
      <w:pPr>
        <w:autoSpaceDE w:val="0"/>
        <w:autoSpaceDN w:val="0"/>
        <w:adjustRightInd w:val="0"/>
        <w:ind w:firstLine="426"/>
        <w:jc w:val="both"/>
      </w:pPr>
      <w:r w:rsidRPr="00332BE1">
        <w:t xml:space="preserve">8.2. </w:t>
      </w:r>
      <w:r w:rsidR="00FD18A9" w:rsidRPr="00332BE1">
        <w:t xml:space="preserve">В случае просрочки исполнения </w:t>
      </w:r>
      <w:r w:rsidR="00DA142D" w:rsidRPr="00332BE1">
        <w:t>З</w:t>
      </w:r>
      <w:r w:rsidRPr="00332BE1">
        <w:t>аказчиком обязательств, предусмотренных Контрактом,</w:t>
      </w:r>
      <w:r w:rsidR="00FD18A9" w:rsidRPr="00332BE1">
        <w:t xml:space="preserve">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w:t>
      </w:r>
      <w:r w:rsidR="000238F1" w:rsidRPr="00332BE1">
        <w:t xml:space="preserve"> </w:t>
      </w:r>
    </w:p>
    <w:p w:rsidR="00A71B5F" w:rsidRPr="00332BE1" w:rsidRDefault="00A71B5F" w:rsidP="008D3988">
      <w:pPr>
        <w:autoSpaceDE w:val="0"/>
        <w:autoSpaceDN w:val="0"/>
        <w:adjustRightInd w:val="0"/>
        <w:ind w:firstLine="426"/>
        <w:jc w:val="both"/>
      </w:pPr>
      <w:r w:rsidRPr="00332BE1">
        <w:t>8.3. За каждый факт неисполнения Заказчиком обязательств, предусмотренных Контрактом, Поставщик вправе</w:t>
      </w:r>
      <w:r w:rsidR="00E265AD" w:rsidRPr="00332BE1">
        <w:t xml:space="preserve"> потребовать уплату штрафа, за исключением просрочки исполнения обязательств, предусмотренных Контрактом. Штраф устанавливается на основании постановления Правительства РФ от 30.08.2017 № 1042 и составляет 1000 рублей.</w:t>
      </w:r>
    </w:p>
    <w:p w:rsidR="00FD18A9" w:rsidRPr="00332BE1" w:rsidRDefault="00FD18A9" w:rsidP="008D3988">
      <w:pPr>
        <w:autoSpaceDE w:val="0"/>
        <w:autoSpaceDN w:val="0"/>
        <w:adjustRightInd w:val="0"/>
        <w:ind w:firstLine="426"/>
        <w:jc w:val="both"/>
      </w:pPr>
      <w:r w:rsidRPr="00332BE1">
        <w:t>8.</w:t>
      </w:r>
      <w:r w:rsidR="00236EEC" w:rsidRPr="00332BE1">
        <w:t>4</w:t>
      </w:r>
      <w:r w:rsidRPr="00332BE1">
        <w:t>.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206D2" w:rsidRPr="00332BE1" w:rsidRDefault="002206D2" w:rsidP="003E5B7A">
      <w:pPr>
        <w:pStyle w:val="ConsPlusNormal"/>
        <w:widowControl w:val="0"/>
        <w:ind w:firstLine="284"/>
        <w:jc w:val="both"/>
        <w:rPr>
          <w:rFonts w:ascii="Times New Roman" w:hAnsi="Times New Roman" w:cs="Times New Roman"/>
          <w:b/>
        </w:rPr>
      </w:pPr>
      <w:r w:rsidRPr="00332BE1">
        <w:rPr>
          <w:rFonts w:ascii="Times New Roman" w:hAnsi="Times New Roman" w:cs="Times New Roman"/>
          <w:b/>
        </w:rPr>
        <w:t>Ответственность Поставщика:</w:t>
      </w:r>
    </w:p>
    <w:p w:rsidR="00FD18A9" w:rsidRPr="00332BE1" w:rsidRDefault="00FD18A9" w:rsidP="008D3988">
      <w:pPr>
        <w:autoSpaceDE w:val="0"/>
        <w:autoSpaceDN w:val="0"/>
        <w:adjustRightInd w:val="0"/>
        <w:ind w:firstLine="426"/>
        <w:jc w:val="both"/>
      </w:pPr>
      <w:r w:rsidRPr="00332BE1">
        <w:t>8.</w:t>
      </w:r>
      <w:r w:rsidR="00AF2F19" w:rsidRPr="00332BE1">
        <w:t>5</w:t>
      </w:r>
      <w:r w:rsidRPr="00332BE1">
        <w:t>. В случае просрочки исполнения Поставщиком обязательств</w:t>
      </w:r>
      <w:r w:rsidR="00820040" w:rsidRPr="00332BE1">
        <w:t xml:space="preserve"> (в том числе гарантийного обязательства)</w:t>
      </w:r>
      <w:r w:rsidRPr="00332BE1">
        <w:t xml:space="preserve">, предусмотренных Контрактом, </w:t>
      </w:r>
      <w:r w:rsidR="00E265AD" w:rsidRPr="00332BE1">
        <w:t>а также в иных случаях</w:t>
      </w:r>
      <w:r w:rsidRPr="00332BE1">
        <w:t xml:space="preserve"> </w:t>
      </w:r>
      <w:r w:rsidR="00E265AD" w:rsidRPr="00332BE1">
        <w:t>не</w:t>
      </w:r>
      <w:r w:rsidRPr="00332BE1">
        <w:t xml:space="preserve">исполнения </w:t>
      </w:r>
      <w:r w:rsidR="00E265AD" w:rsidRPr="00332BE1">
        <w:t>или ненадлежащего исполнения</w:t>
      </w:r>
      <w:r w:rsidRPr="00332BE1">
        <w:t xml:space="preserve">, Поставщиком обязательств, предусмотренных Контрактом, </w:t>
      </w:r>
      <w:r w:rsidR="00E265AD" w:rsidRPr="00332BE1">
        <w:t xml:space="preserve">Заказчик направляет Поставщику требование об уплате </w:t>
      </w:r>
      <w:r w:rsidR="002206D2" w:rsidRPr="00332BE1">
        <w:t>неустоек (</w:t>
      </w:r>
      <w:r w:rsidR="00E265AD" w:rsidRPr="00332BE1">
        <w:t>штрафов, пеней</w:t>
      </w:r>
      <w:r w:rsidR="002206D2" w:rsidRPr="00332BE1">
        <w:t>)</w:t>
      </w:r>
      <w:r w:rsidR="00E265AD" w:rsidRPr="00332BE1">
        <w:t>.</w:t>
      </w:r>
    </w:p>
    <w:p w:rsidR="00FD18A9" w:rsidRPr="00332BE1" w:rsidRDefault="00FD18A9" w:rsidP="008D3988">
      <w:pPr>
        <w:autoSpaceDE w:val="0"/>
        <w:autoSpaceDN w:val="0"/>
        <w:adjustRightInd w:val="0"/>
        <w:ind w:firstLine="426"/>
        <w:jc w:val="both"/>
      </w:pPr>
      <w:r w:rsidRPr="00332BE1">
        <w:t>8.</w:t>
      </w:r>
      <w:r w:rsidR="00AF2F19" w:rsidRPr="00332BE1">
        <w:t>6</w:t>
      </w:r>
      <w:r w:rsidRPr="00332BE1">
        <w:t xml:space="preserve">. </w:t>
      </w:r>
      <w:r w:rsidR="00E265AD" w:rsidRPr="00332BE1">
        <w:t>В случае просрочки исполнения Поставщиком обязательств, предусмотренных Контрактом, в том числе нарушения срока поставки товара,</w:t>
      </w:r>
      <w:r w:rsidR="00E833F3" w:rsidRPr="00332BE1">
        <w:t xml:space="preserve"> указанного в спецификации (П</w:t>
      </w:r>
      <w:r w:rsidR="002206D2" w:rsidRPr="00332BE1">
        <w:t>риложение № 1),</w:t>
      </w:r>
      <w:r w:rsidR="00E265AD" w:rsidRPr="00332BE1">
        <w:t xml:space="preserve"> нарушения срока замены товара некачественного товара, просрочки исполнения иных обязательств, предусмотренных Контрактом</w:t>
      </w:r>
      <w:r w:rsidR="002206D2" w:rsidRPr="00332BE1">
        <w:t>,</w:t>
      </w:r>
      <w:r w:rsidR="00E265AD" w:rsidRPr="00332BE1">
        <w:t xml:space="preserve"> Поставщик уплачивает Заказчику пени. </w:t>
      </w:r>
      <w:r w:rsidRPr="00332BE1">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w:t>
      </w:r>
      <w:r w:rsidR="002206D2" w:rsidRPr="00332BE1">
        <w:t>ически исполненных Поставщиком, начиная со дня, следующего после истечения установленного Контрактом срока исполнения обязательства.</w:t>
      </w:r>
    </w:p>
    <w:p w:rsidR="00FD18A9" w:rsidRPr="00332BE1" w:rsidRDefault="00FD18A9" w:rsidP="003E5B7A">
      <w:pPr>
        <w:widowControl w:val="0"/>
        <w:ind w:firstLine="284"/>
        <w:jc w:val="both"/>
      </w:pPr>
      <w:r w:rsidRPr="00332BE1">
        <w:t>8.</w:t>
      </w:r>
      <w:r w:rsidR="00AF2F19" w:rsidRPr="00332BE1">
        <w:t>7</w:t>
      </w:r>
      <w:r w:rsidRPr="00332BE1">
        <w:t>.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в размере</w:t>
      </w:r>
      <w:r w:rsidRPr="00332BE1">
        <w:rPr>
          <w:i/>
          <w:color w:val="FF0000"/>
        </w:rPr>
        <w:t xml:space="preserve"> </w:t>
      </w:r>
      <w:r w:rsidR="00E265AD" w:rsidRPr="00332BE1">
        <w:t>10 % от цены Контракта на основании постановления Правительства РФ от 30.08.2017 №</w:t>
      </w:r>
      <w:r w:rsidR="00DD5D44" w:rsidRPr="00332BE1">
        <w:t xml:space="preserve"> </w:t>
      </w:r>
      <w:r w:rsidR="00E265AD" w:rsidRPr="00332BE1">
        <w:t>1042.</w:t>
      </w:r>
    </w:p>
    <w:p w:rsidR="00FD18A9" w:rsidRPr="00332BE1" w:rsidRDefault="00FD18A9" w:rsidP="003E5B7A">
      <w:pPr>
        <w:pStyle w:val="ConsPlusNormal"/>
        <w:widowControl w:val="0"/>
        <w:ind w:firstLine="284"/>
        <w:jc w:val="both"/>
        <w:rPr>
          <w:rFonts w:ascii="Times New Roman" w:hAnsi="Times New Roman" w:cs="Times New Roman"/>
        </w:rPr>
      </w:pPr>
      <w:r w:rsidRPr="00332BE1">
        <w:rPr>
          <w:rFonts w:ascii="Times New Roman" w:hAnsi="Times New Roman" w:cs="Times New Roman"/>
        </w:rPr>
        <w:t>8.</w:t>
      </w:r>
      <w:r w:rsidR="00AF2F19" w:rsidRPr="00332BE1">
        <w:rPr>
          <w:rFonts w:ascii="Times New Roman" w:hAnsi="Times New Roman" w:cs="Times New Roman"/>
        </w:rPr>
        <w:t>8</w:t>
      </w:r>
      <w:r w:rsidRPr="00332BE1">
        <w:rPr>
          <w:rFonts w:ascii="Times New Roman" w:hAnsi="Times New Roman" w:cs="Times New Roman"/>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D18A9" w:rsidRPr="00332BE1" w:rsidRDefault="00FD18A9" w:rsidP="003E5B7A">
      <w:pPr>
        <w:widowControl w:val="0"/>
        <w:ind w:firstLine="284"/>
        <w:jc w:val="both"/>
      </w:pPr>
      <w:r w:rsidRPr="00332BE1">
        <w:t>8.</w:t>
      </w:r>
      <w:r w:rsidR="00AF2F19" w:rsidRPr="00332BE1">
        <w:t>9</w:t>
      </w:r>
      <w:r w:rsidRPr="00332BE1">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D18A9" w:rsidRPr="00332BE1" w:rsidRDefault="00FD18A9" w:rsidP="003E5B7A">
      <w:pPr>
        <w:widowControl w:val="0"/>
        <w:ind w:firstLine="284"/>
        <w:jc w:val="both"/>
      </w:pPr>
      <w:r w:rsidRPr="00332BE1">
        <w:t>8.</w:t>
      </w:r>
      <w:r w:rsidR="00AF2F19" w:rsidRPr="00332BE1">
        <w:t>10</w:t>
      </w:r>
      <w:r w:rsidRPr="00332BE1">
        <w:t>. Уплата Поставщиком неустойки или применение иной формы ответственности не освобождает его от исполнения обязательств по Контракту.</w:t>
      </w:r>
    </w:p>
    <w:p w:rsidR="00FD18A9" w:rsidRPr="00332BE1" w:rsidRDefault="00FD18A9" w:rsidP="003E5B7A">
      <w:pPr>
        <w:pStyle w:val="ConsPlusNormal"/>
        <w:widowControl w:val="0"/>
        <w:ind w:firstLine="284"/>
        <w:jc w:val="both"/>
        <w:rPr>
          <w:rFonts w:ascii="Times New Roman" w:hAnsi="Times New Roman" w:cs="Times New Roman"/>
        </w:rPr>
      </w:pPr>
      <w:r w:rsidRPr="00332BE1">
        <w:rPr>
          <w:rFonts w:ascii="Times New Roman" w:hAnsi="Times New Roman" w:cs="Times New Roman"/>
        </w:rPr>
        <w:t>8.1</w:t>
      </w:r>
      <w:r w:rsidR="00AF2F19" w:rsidRPr="00332BE1">
        <w:rPr>
          <w:rFonts w:ascii="Times New Roman" w:hAnsi="Times New Roman" w:cs="Times New Roman"/>
        </w:rPr>
        <w:t>1</w:t>
      </w:r>
      <w:r w:rsidRPr="00332BE1">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D18A9" w:rsidRPr="00332BE1" w:rsidRDefault="00FD18A9" w:rsidP="003E5B7A">
      <w:pPr>
        <w:pStyle w:val="ConsPlusNormal"/>
        <w:widowControl w:val="0"/>
        <w:ind w:firstLine="284"/>
        <w:jc w:val="both"/>
        <w:rPr>
          <w:rFonts w:ascii="Times New Roman" w:hAnsi="Times New Roman" w:cs="Times New Roman"/>
        </w:rPr>
      </w:pPr>
      <w:r w:rsidRPr="00332BE1">
        <w:rPr>
          <w:rFonts w:ascii="Times New Roman" w:hAnsi="Times New Roman" w:cs="Times New Roman"/>
        </w:rPr>
        <w:t>8.1</w:t>
      </w:r>
      <w:r w:rsidR="00AF2F19" w:rsidRPr="00332BE1">
        <w:rPr>
          <w:rFonts w:ascii="Times New Roman" w:hAnsi="Times New Roman" w:cs="Times New Roman"/>
        </w:rPr>
        <w:t>2</w:t>
      </w:r>
      <w:r w:rsidRPr="00332BE1">
        <w:rPr>
          <w:rFonts w:ascii="Times New Roman" w:hAnsi="Times New Roman" w:cs="Times New Roman"/>
        </w:rPr>
        <w:t>. За каждый факт неисполнения или ненадлежащего исполнения Поставщиком о</w:t>
      </w:r>
      <w:r w:rsidR="00820040" w:rsidRPr="00332BE1">
        <w:rPr>
          <w:rFonts w:ascii="Times New Roman" w:hAnsi="Times New Roman" w:cs="Times New Roman"/>
        </w:rPr>
        <w:t>бязательства, предусмотренного К</w:t>
      </w:r>
      <w:r w:rsidRPr="00332BE1">
        <w:rPr>
          <w:rFonts w:ascii="Times New Roman" w:hAnsi="Times New Roman" w:cs="Times New Roman"/>
        </w:rPr>
        <w:t xml:space="preserve">онтрактом, которое не имеет </w:t>
      </w:r>
      <w:r w:rsidR="00D33CDB" w:rsidRPr="00332BE1">
        <w:rPr>
          <w:rFonts w:ascii="Times New Roman" w:hAnsi="Times New Roman" w:cs="Times New Roman"/>
        </w:rPr>
        <w:t>стоимостного выражения,</w:t>
      </w:r>
      <w:r w:rsidRPr="00332BE1">
        <w:rPr>
          <w:rFonts w:ascii="Times New Roman" w:hAnsi="Times New Roman" w:cs="Times New Roman"/>
        </w:rPr>
        <w:t xml:space="preserve"> Поставщик уплачивает Государственному заказчику штраф. Штраф устанавливается в ра</w:t>
      </w:r>
      <w:r w:rsidR="00E265AD" w:rsidRPr="00332BE1">
        <w:rPr>
          <w:rFonts w:ascii="Times New Roman" w:hAnsi="Times New Roman" w:cs="Times New Roman"/>
        </w:rPr>
        <w:t xml:space="preserve">змере 1000 рублей на основании </w:t>
      </w:r>
      <w:r w:rsidR="00A00B94" w:rsidRPr="00332BE1">
        <w:rPr>
          <w:rFonts w:ascii="Times New Roman" w:hAnsi="Times New Roman" w:cs="Times New Roman"/>
        </w:rPr>
        <w:t>п</w:t>
      </w:r>
      <w:r w:rsidRPr="00332BE1">
        <w:rPr>
          <w:rFonts w:ascii="Times New Roman" w:hAnsi="Times New Roman" w:cs="Times New Roman"/>
        </w:rPr>
        <w:t>остановления Правительства РФ от 30.08.2017 №</w:t>
      </w:r>
      <w:r w:rsidR="00DD5D44" w:rsidRPr="00332BE1">
        <w:rPr>
          <w:rFonts w:ascii="Times New Roman" w:hAnsi="Times New Roman" w:cs="Times New Roman"/>
        </w:rPr>
        <w:t xml:space="preserve"> </w:t>
      </w:r>
      <w:r w:rsidRPr="00332BE1">
        <w:rPr>
          <w:rFonts w:ascii="Times New Roman" w:hAnsi="Times New Roman" w:cs="Times New Roman"/>
        </w:rPr>
        <w:t>1042.</w:t>
      </w:r>
    </w:p>
    <w:p w:rsidR="00473F4B" w:rsidRPr="00332BE1" w:rsidRDefault="00473F4B" w:rsidP="003E5B7A">
      <w:pPr>
        <w:pStyle w:val="ConsPlusNormal"/>
        <w:widowControl w:val="0"/>
        <w:ind w:firstLine="284"/>
        <w:jc w:val="both"/>
        <w:rPr>
          <w:rFonts w:ascii="Times New Roman" w:hAnsi="Times New Roman" w:cs="Times New Roman"/>
        </w:rPr>
      </w:pPr>
    </w:p>
    <w:p w:rsidR="000672FF" w:rsidRPr="00332BE1" w:rsidRDefault="000672FF" w:rsidP="00B5280F">
      <w:pPr>
        <w:pStyle w:val="a5"/>
        <w:widowControl w:val="0"/>
        <w:numPr>
          <w:ilvl w:val="0"/>
          <w:numId w:val="1"/>
        </w:numPr>
        <w:ind w:left="0" w:firstLine="0"/>
        <w:jc w:val="center"/>
        <w:rPr>
          <w:rFonts w:ascii="Times New Roman" w:hAnsi="Times New Roman"/>
          <w:b/>
          <w:sz w:val="24"/>
          <w:szCs w:val="24"/>
        </w:rPr>
      </w:pPr>
      <w:r w:rsidRPr="00332BE1">
        <w:rPr>
          <w:rFonts w:ascii="Times New Roman" w:hAnsi="Times New Roman"/>
          <w:b/>
          <w:sz w:val="24"/>
          <w:szCs w:val="24"/>
        </w:rPr>
        <w:t>Форс-мажорные условия</w:t>
      </w:r>
    </w:p>
    <w:p w:rsidR="00473F4B" w:rsidRPr="00332BE1" w:rsidRDefault="00473F4B" w:rsidP="00473F4B">
      <w:pPr>
        <w:pStyle w:val="a5"/>
        <w:widowControl w:val="0"/>
        <w:ind w:left="1790"/>
        <w:rPr>
          <w:rFonts w:ascii="Times New Roman" w:hAnsi="Times New Roman"/>
          <w:b/>
          <w:sz w:val="24"/>
          <w:szCs w:val="24"/>
        </w:rPr>
      </w:pPr>
    </w:p>
    <w:p w:rsidR="00B829F1" w:rsidRPr="00332BE1" w:rsidRDefault="00B829F1" w:rsidP="008D3988">
      <w:pPr>
        <w:autoSpaceDE w:val="0"/>
        <w:autoSpaceDN w:val="0"/>
        <w:adjustRightInd w:val="0"/>
        <w:ind w:firstLine="426"/>
        <w:jc w:val="both"/>
        <w:rPr>
          <w:color w:val="000000"/>
        </w:rPr>
      </w:pPr>
      <w:r w:rsidRPr="00332BE1">
        <w:rPr>
          <w:color w:val="000000"/>
        </w:rPr>
        <w:t>9.1. Сторона освобождается от ответственности за частичное или полное</w:t>
      </w:r>
      <w:r w:rsidR="007D534E" w:rsidRPr="00332BE1">
        <w:rPr>
          <w:color w:val="000000"/>
        </w:rPr>
        <w:t xml:space="preserve"> </w:t>
      </w:r>
      <w:r w:rsidRPr="00332BE1">
        <w:rPr>
          <w:color w:val="000000"/>
        </w:rPr>
        <w:t>неисполнение обязательств по Контракту, если такое неисполнение является</w:t>
      </w:r>
      <w:r w:rsidR="007D534E" w:rsidRPr="00332BE1">
        <w:rPr>
          <w:color w:val="000000"/>
        </w:rPr>
        <w:t xml:space="preserve"> </w:t>
      </w:r>
      <w:r w:rsidRPr="00332BE1">
        <w:rPr>
          <w:color w:val="000000"/>
        </w:rPr>
        <w:t>следствием обстоятельств непреодолимой силы, включая землетрясение,</w:t>
      </w:r>
      <w:r w:rsidR="007D534E" w:rsidRPr="00332BE1">
        <w:rPr>
          <w:color w:val="000000"/>
        </w:rPr>
        <w:t xml:space="preserve"> </w:t>
      </w:r>
      <w:r w:rsidRPr="00332BE1">
        <w:rPr>
          <w:color w:val="000000"/>
        </w:rPr>
        <w:t>наводнение, пожар, тайфун, ураган и другие стихийные бедствия, военные</w:t>
      </w:r>
      <w:r w:rsidR="007D534E" w:rsidRPr="00332BE1">
        <w:rPr>
          <w:color w:val="000000"/>
        </w:rPr>
        <w:t xml:space="preserve"> </w:t>
      </w:r>
      <w:r w:rsidRPr="00332BE1">
        <w:rPr>
          <w:color w:val="000000"/>
        </w:rPr>
        <w:t>действия, массовые заболевания и действия органов государственной власти и</w:t>
      </w:r>
      <w:r w:rsidR="007D534E" w:rsidRPr="00332BE1">
        <w:rPr>
          <w:color w:val="000000"/>
        </w:rPr>
        <w:t xml:space="preserve"> </w:t>
      </w:r>
      <w:r w:rsidRPr="00332BE1">
        <w:rPr>
          <w:color w:val="000000"/>
        </w:rPr>
        <w:t>управления, влияющие на возможность исполнения Сторонами своих обязательств</w:t>
      </w:r>
      <w:r w:rsidR="007D534E" w:rsidRPr="00332BE1">
        <w:rPr>
          <w:color w:val="000000"/>
        </w:rPr>
        <w:t xml:space="preserve"> </w:t>
      </w:r>
      <w:r w:rsidRPr="00332BE1">
        <w:rPr>
          <w:color w:val="000000"/>
        </w:rPr>
        <w:t>по Контракту.</w:t>
      </w:r>
    </w:p>
    <w:p w:rsidR="00B829F1" w:rsidRPr="00332BE1" w:rsidRDefault="00B829F1" w:rsidP="008D3988">
      <w:pPr>
        <w:autoSpaceDE w:val="0"/>
        <w:autoSpaceDN w:val="0"/>
        <w:adjustRightInd w:val="0"/>
        <w:ind w:firstLine="426"/>
        <w:jc w:val="both"/>
        <w:rPr>
          <w:color w:val="000000"/>
        </w:rPr>
      </w:pPr>
      <w:r w:rsidRPr="00332BE1">
        <w:rPr>
          <w:color w:val="000000"/>
        </w:rPr>
        <w:t xml:space="preserve">Указанные события должны носить чрезвычайный, непредвиденный </w:t>
      </w:r>
      <w:r w:rsidR="00D33CDB" w:rsidRPr="00332BE1">
        <w:rPr>
          <w:color w:val="000000"/>
        </w:rPr>
        <w:br/>
      </w:r>
      <w:r w:rsidRPr="00332BE1">
        <w:rPr>
          <w:color w:val="000000"/>
        </w:rPr>
        <w:t>и</w:t>
      </w:r>
      <w:r w:rsidR="00D33CDB" w:rsidRPr="00332BE1">
        <w:rPr>
          <w:color w:val="000000"/>
        </w:rPr>
        <w:t xml:space="preserve"> </w:t>
      </w:r>
      <w:r w:rsidRPr="00332BE1">
        <w:rPr>
          <w:color w:val="000000"/>
        </w:rPr>
        <w:t xml:space="preserve">непредотвратимый характер, возникнуть после заключения Контракта и не зависеть </w:t>
      </w:r>
      <w:r w:rsidR="00D33CDB" w:rsidRPr="00332BE1">
        <w:rPr>
          <w:color w:val="000000"/>
        </w:rPr>
        <w:br/>
      </w:r>
      <w:r w:rsidRPr="00332BE1">
        <w:rPr>
          <w:color w:val="000000"/>
        </w:rPr>
        <w:t>от воли Сторон.</w:t>
      </w:r>
    </w:p>
    <w:p w:rsidR="00B829F1" w:rsidRPr="00332BE1" w:rsidRDefault="00B829F1" w:rsidP="008D3988">
      <w:pPr>
        <w:autoSpaceDE w:val="0"/>
        <w:autoSpaceDN w:val="0"/>
        <w:adjustRightInd w:val="0"/>
        <w:ind w:firstLine="426"/>
        <w:jc w:val="both"/>
        <w:rPr>
          <w:color w:val="000000"/>
        </w:rPr>
      </w:pPr>
      <w:r w:rsidRPr="00332BE1">
        <w:rPr>
          <w:color w:val="000000"/>
        </w:rPr>
        <w:t xml:space="preserve">9.2. При наступлении обстоятельств непреодолимой силы Сторона должна </w:t>
      </w:r>
      <w:r w:rsidR="00D33CDB" w:rsidRPr="00332BE1">
        <w:rPr>
          <w:color w:val="000000"/>
        </w:rPr>
        <w:br/>
      </w:r>
      <w:r w:rsidRPr="00332BE1">
        <w:rPr>
          <w:color w:val="000000"/>
        </w:rP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829F1" w:rsidRPr="00332BE1" w:rsidRDefault="00B829F1" w:rsidP="008D3988">
      <w:pPr>
        <w:autoSpaceDE w:val="0"/>
        <w:autoSpaceDN w:val="0"/>
        <w:adjustRightInd w:val="0"/>
        <w:ind w:firstLine="426"/>
        <w:jc w:val="both"/>
        <w:rPr>
          <w:color w:val="000000"/>
        </w:rPr>
      </w:pPr>
      <w:r w:rsidRPr="00332BE1">
        <w:rPr>
          <w:color w:val="000000"/>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FA017C" w:rsidRPr="00332BE1">
        <w:rPr>
          <w:color w:val="000000"/>
        </w:rPr>
        <w:t>не извещением</w:t>
      </w:r>
      <w:r w:rsidRPr="00332BE1">
        <w:rPr>
          <w:color w:val="000000"/>
        </w:rPr>
        <w:t xml:space="preserve"> или несвоевременным извещением.</w:t>
      </w:r>
    </w:p>
    <w:p w:rsidR="00B829F1" w:rsidRPr="00332BE1" w:rsidRDefault="00B829F1" w:rsidP="008D3988">
      <w:pPr>
        <w:autoSpaceDE w:val="0"/>
        <w:autoSpaceDN w:val="0"/>
        <w:adjustRightInd w:val="0"/>
        <w:ind w:firstLine="426"/>
        <w:jc w:val="both"/>
        <w:rPr>
          <w:color w:val="000000"/>
        </w:rPr>
      </w:pPr>
      <w:r w:rsidRPr="00332BE1">
        <w:rPr>
          <w:color w:val="000000"/>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w:t>
      </w:r>
      <w:proofErr w:type="gramStart"/>
      <w:r w:rsidRPr="00332BE1">
        <w:rPr>
          <w:color w:val="000000"/>
        </w:rPr>
        <w:t>иного компетентного органа</w:t>
      </w:r>
      <w:proofErr w:type="gramEnd"/>
      <w:r w:rsidRPr="00332BE1">
        <w:rPr>
          <w:color w:val="000000"/>
        </w:rPr>
        <w:t xml:space="preserve"> или организации о наличии и продолжительности форс-мажорных обстоятельств.</w:t>
      </w:r>
    </w:p>
    <w:p w:rsidR="00B829F1" w:rsidRPr="00332BE1" w:rsidRDefault="00B829F1" w:rsidP="008D3988">
      <w:pPr>
        <w:autoSpaceDE w:val="0"/>
        <w:autoSpaceDN w:val="0"/>
        <w:adjustRightInd w:val="0"/>
        <w:ind w:firstLine="426"/>
        <w:jc w:val="both"/>
        <w:rPr>
          <w:color w:val="000000"/>
        </w:rPr>
      </w:pPr>
      <w:r w:rsidRPr="00332BE1">
        <w:rPr>
          <w:color w:val="000000"/>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829F1" w:rsidRPr="00332BE1" w:rsidRDefault="00B829F1" w:rsidP="008D3988">
      <w:pPr>
        <w:autoSpaceDE w:val="0"/>
        <w:autoSpaceDN w:val="0"/>
        <w:adjustRightInd w:val="0"/>
        <w:ind w:firstLine="426"/>
        <w:jc w:val="both"/>
        <w:rPr>
          <w:color w:val="000000"/>
        </w:rPr>
      </w:pPr>
      <w:r w:rsidRPr="00332BE1">
        <w:rPr>
          <w:color w:val="000000"/>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D33CDB" w:rsidRPr="00332BE1">
        <w:rPr>
          <w:color w:val="000000"/>
        </w:rPr>
        <w:br/>
      </w:r>
      <w:r w:rsidRPr="00332BE1">
        <w:rPr>
          <w:color w:val="000000"/>
        </w:rPr>
        <w:t>и достижения соответствующей договоренности.</w:t>
      </w:r>
    </w:p>
    <w:p w:rsidR="00473F4B" w:rsidRPr="00332BE1" w:rsidRDefault="00473F4B" w:rsidP="00473F4B">
      <w:pPr>
        <w:widowControl w:val="0"/>
        <w:jc w:val="both"/>
        <w:rPr>
          <w:color w:val="000000"/>
        </w:rPr>
      </w:pPr>
    </w:p>
    <w:p w:rsidR="000672FF" w:rsidRPr="00332BE1" w:rsidRDefault="000672FF" w:rsidP="00B5280F">
      <w:pPr>
        <w:pStyle w:val="a5"/>
        <w:widowControl w:val="0"/>
        <w:numPr>
          <w:ilvl w:val="0"/>
          <w:numId w:val="1"/>
        </w:numPr>
        <w:ind w:left="0" w:firstLine="0"/>
        <w:jc w:val="center"/>
        <w:rPr>
          <w:rFonts w:ascii="Times New Roman" w:hAnsi="Times New Roman"/>
          <w:b/>
          <w:sz w:val="24"/>
          <w:szCs w:val="24"/>
        </w:rPr>
      </w:pPr>
      <w:r w:rsidRPr="00332BE1">
        <w:rPr>
          <w:rFonts w:ascii="Times New Roman" w:hAnsi="Times New Roman"/>
          <w:b/>
          <w:sz w:val="24"/>
          <w:szCs w:val="24"/>
        </w:rPr>
        <w:t>Порядок разрешения споров</w:t>
      </w:r>
    </w:p>
    <w:p w:rsidR="00473F4B" w:rsidRPr="00332BE1" w:rsidRDefault="00473F4B" w:rsidP="00473F4B">
      <w:pPr>
        <w:pStyle w:val="a5"/>
        <w:widowControl w:val="0"/>
        <w:ind w:left="1790"/>
        <w:rPr>
          <w:rFonts w:ascii="Times New Roman" w:hAnsi="Times New Roman"/>
          <w:b/>
          <w:color w:val="000000"/>
          <w:sz w:val="24"/>
          <w:szCs w:val="24"/>
        </w:rPr>
      </w:pPr>
    </w:p>
    <w:p w:rsidR="000672FF" w:rsidRPr="00332BE1" w:rsidRDefault="000672FF" w:rsidP="008D3988">
      <w:pPr>
        <w:autoSpaceDE w:val="0"/>
        <w:autoSpaceDN w:val="0"/>
        <w:adjustRightInd w:val="0"/>
        <w:ind w:firstLine="426"/>
        <w:jc w:val="both"/>
      </w:pPr>
      <w:r w:rsidRPr="00332BE1">
        <w:t>1</w:t>
      </w:r>
      <w:r w:rsidR="00F564C2" w:rsidRPr="00332BE1">
        <w:t>0</w:t>
      </w:r>
      <w:r w:rsidRPr="00332BE1">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D33CDB" w:rsidRPr="00332BE1">
        <w:br/>
      </w:r>
      <w:r w:rsidRPr="00332BE1">
        <w:t xml:space="preserve">и разногласия, возникающие при исполнении Контракта, подлежат разрешению </w:t>
      </w:r>
      <w:r w:rsidR="00D33CDB" w:rsidRPr="00332BE1">
        <w:br/>
      </w:r>
      <w:r w:rsidRPr="00332BE1">
        <w:t>в Арбитражном суде Самарской области в порядке, предусмотренном законодательством Российской Федерации.</w:t>
      </w:r>
    </w:p>
    <w:p w:rsidR="00B45331" w:rsidRPr="00332BE1" w:rsidRDefault="000672FF" w:rsidP="008D3988">
      <w:pPr>
        <w:autoSpaceDE w:val="0"/>
        <w:autoSpaceDN w:val="0"/>
        <w:adjustRightInd w:val="0"/>
        <w:ind w:firstLine="426"/>
        <w:jc w:val="both"/>
      </w:pPr>
      <w:r w:rsidRPr="00332BE1">
        <w:t>1</w:t>
      </w:r>
      <w:r w:rsidR="00F564C2" w:rsidRPr="00332BE1">
        <w:t>0</w:t>
      </w:r>
      <w:r w:rsidRPr="00332BE1">
        <w:t>.2.</w:t>
      </w:r>
      <w:r w:rsidR="009D753D" w:rsidRPr="00332BE1">
        <w:t xml:space="preserve"> </w:t>
      </w:r>
      <w:r w:rsidRPr="00332BE1">
        <w:t>Досудебный порядок урегулирования споров, предусматривающий направление претензии контрагенту, является обязательным.</w:t>
      </w:r>
    </w:p>
    <w:p w:rsidR="00295A1E" w:rsidRPr="00332BE1" w:rsidRDefault="00B45331" w:rsidP="008D3988">
      <w:pPr>
        <w:autoSpaceDE w:val="0"/>
        <w:autoSpaceDN w:val="0"/>
        <w:adjustRightInd w:val="0"/>
        <w:ind w:firstLine="426"/>
        <w:jc w:val="both"/>
      </w:pPr>
      <w:r w:rsidRPr="00332BE1">
        <w:t xml:space="preserve">10.3. </w:t>
      </w:r>
      <w:r w:rsidR="000672FF" w:rsidRPr="00332BE1">
        <w:t xml:space="preserve">Сторона, которой предъявлена претензия, обязана рассмотреть такую претензию </w:t>
      </w:r>
      <w:r w:rsidR="00D33CDB" w:rsidRPr="00332BE1">
        <w:br/>
      </w:r>
      <w:r w:rsidR="000672FF" w:rsidRPr="00332BE1">
        <w:t xml:space="preserve">в течение </w:t>
      </w:r>
      <w:r w:rsidR="00FD18A9" w:rsidRPr="00332BE1">
        <w:t>20</w:t>
      </w:r>
      <w:r w:rsidR="000672FF" w:rsidRPr="00332BE1">
        <w:t xml:space="preserve"> (д</w:t>
      </w:r>
      <w:r w:rsidR="00FD18A9" w:rsidRPr="00332BE1">
        <w:t>вадцати</w:t>
      </w:r>
      <w:r w:rsidR="000672FF" w:rsidRPr="00332BE1">
        <w:t>) календарных дней с момента ее получения и сообщить о своем решении другой Стороне путем направления ответа в письменной форме.</w:t>
      </w:r>
    </w:p>
    <w:p w:rsidR="000672FF" w:rsidRPr="00332BE1" w:rsidRDefault="000672FF" w:rsidP="008D3988">
      <w:pPr>
        <w:autoSpaceDE w:val="0"/>
        <w:autoSpaceDN w:val="0"/>
        <w:adjustRightInd w:val="0"/>
        <w:ind w:firstLine="426"/>
        <w:jc w:val="both"/>
      </w:pPr>
      <w:r w:rsidRPr="00332BE1">
        <w:t>1</w:t>
      </w:r>
      <w:r w:rsidR="00F564C2" w:rsidRPr="00332BE1">
        <w:t>0</w:t>
      </w:r>
      <w:r w:rsidRPr="00332BE1">
        <w:t>.</w:t>
      </w:r>
      <w:r w:rsidR="00B45331" w:rsidRPr="00332BE1">
        <w:t>4</w:t>
      </w:r>
      <w:r w:rsidRPr="00332BE1">
        <w:t>.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rsidR="00473F4B" w:rsidRPr="00332BE1" w:rsidRDefault="00473F4B" w:rsidP="003E5B7A">
      <w:pPr>
        <w:pStyle w:val="12"/>
        <w:widowControl w:val="0"/>
        <w:ind w:firstLine="284"/>
        <w:jc w:val="both"/>
        <w:rPr>
          <w:rFonts w:ascii="Times New Roman" w:hAnsi="Times New Roman"/>
          <w:sz w:val="24"/>
          <w:szCs w:val="24"/>
        </w:rPr>
      </w:pPr>
    </w:p>
    <w:p w:rsidR="00A63360" w:rsidRPr="00332BE1" w:rsidRDefault="00A63360" w:rsidP="00B5280F">
      <w:pPr>
        <w:pStyle w:val="12"/>
        <w:widowControl w:val="0"/>
        <w:numPr>
          <w:ilvl w:val="0"/>
          <w:numId w:val="1"/>
        </w:numPr>
        <w:ind w:left="0" w:firstLine="0"/>
        <w:jc w:val="center"/>
        <w:rPr>
          <w:rFonts w:ascii="Times New Roman" w:hAnsi="Times New Roman"/>
          <w:b/>
          <w:sz w:val="24"/>
          <w:szCs w:val="24"/>
        </w:rPr>
      </w:pPr>
      <w:r w:rsidRPr="00332BE1">
        <w:rPr>
          <w:rFonts w:ascii="Times New Roman" w:hAnsi="Times New Roman"/>
          <w:b/>
          <w:sz w:val="24"/>
          <w:szCs w:val="24"/>
        </w:rPr>
        <w:t>Прочие условия.</w:t>
      </w:r>
    </w:p>
    <w:p w:rsidR="00473F4B" w:rsidRPr="00332BE1" w:rsidRDefault="00473F4B" w:rsidP="00473F4B">
      <w:pPr>
        <w:pStyle w:val="12"/>
        <w:widowControl w:val="0"/>
        <w:ind w:left="1790"/>
        <w:rPr>
          <w:rFonts w:ascii="Times New Roman" w:hAnsi="Times New Roman"/>
          <w:b/>
          <w:sz w:val="24"/>
          <w:szCs w:val="24"/>
        </w:rPr>
      </w:pPr>
    </w:p>
    <w:p w:rsidR="00FD18A9" w:rsidRPr="00332BE1" w:rsidRDefault="00FD18A9" w:rsidP="008D3988">
      <w:pPr>
        <w:autoSpaceDE w:val="0"/>
        <w:autoSpaceDN w:val="0"/>
        <w:adjustRightInd w:val="0"/>
        <w:ind w:firstLine="426"/>
        <w:jc w:val="both"/>
      </w:pPr>
      <w:r w:rsidRPr="00332BE1">
        <w:rPr>
          <w:color w:val="000000"/>
        </w:rPr>
        <w:t xml:space="preserve">11.1. Контракт составлен в </w:t>
      </w:r>
      <w:r w:rsidR="000B6DDD" w:rsidRPr="00332BE1">
        <w:rPr>
          <w:color w:val="000000"/>
        </w:rPr>
        <w:t>2 (</w:t>
      </w:r>
      <w:r w:rsidRPr="00332BE1">
        <w:rPr>
          <w:color w:val="000000"/>
        </w:rPr>
        <w:t>двух</w:t>
      </w:r>
      <w:r w:rsidR="000B6DDD" w:rsidRPr="00332BE1">
        <w:rPr>
          <w:color w:val="000000"/>
        </w:rPr>
        <w:t>)</w:t>
      </w:r>
      <w:r w:rsidRPr="00332BE1">
        <w:rPr>
          <w:color w:val="000000"/>
        </w:rPr>
        <w:t xml:space="preserve"> подлинных экземплярах, имеющих одинаковую юридическую силу, по одному для каждой из Сторон. </w:t>
      </w:r>
      <w:r w:rsidRPr="00332BE1">
        <w:t>В случае изменения юридических адресов, банковских реквизитов Сторона обязана сообщить об э</w:t>
      </w:r>
      <w:r w:rsidR="00AD609E" w:rsidRPr="00332BE1">
        <w:t xml:space="preserve">том другой Стороне </w:t>
      </w:r>
      <w:r w:rsidR="00D33CDB" w:rsidRPr="00332BE1">
        <w:br/>
      </w:r>
      <w:r w:rsidR="00AD609E" w:rsidRPr="00332BE1">
        <w:t>в течение 3 (трех</w:t>
      </w:r>
      <w:r w:rsidRPr="00332BE1">
        <w:t xml:space="preserve">) </w:t>
      </w:r>
      <w:r w:rsidR="00651D7D" w:rsidRPr="00332BE1">
        <w:t xml:space="preserve">рабочих </w:t>
      </w:r>
      <w:r w:rsidRPr="00332BE1">
        <w:t xml:space="preserve">дней в письменной форме. В противном случае все риски, связанные с перечислением Государственным заказчиком денежных средств по указанным </w:t>
      </w:r>
      <w:r w:rsidR="00D33CDB" w:rsidRPr="00332BE1">
        <w:br/>
      </w:r>
      <w:r w:rsidRPr="00332BE1">
        <w:t>в Контракте</w:t>
      </w:r>
      <w:r w:rsidR="000238F1" w:rsidRPr="00332BE1">
        <w:t xml:space="preserve"> </w:t>
      </w:r>
      <w:r w:rsidRPr="00332BE1">
        <w:t>реквизитам Поставщика, несет Поставщик.</w:t>
      </w:r>
    </w:p>
    <w:p w:rsidR="00FD18A9" w:rsidRPr="00332BE1" w:rsidRDefault="00FD18A9" w:rsidP="008D3988">
      <w:pPr>
        <w:autoSpaceDE w:val="0"/>
        <w:autoSpaceDN w:val="0"/>
        <w:adjustRightInd w:val="0"/>
        <w:ind w:firstLine="426"/>
        <w:jc w:val="both"/>
      </w:pPr>
      <w:r w:rsidRPr="00332BE1">
        <w:t xml:space="preserve">11.2.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Pr="00332BE1">
        <w:rPr>
          <w:noProof/>
        </w:rPr>
        <w:t xml:space="preserve">05.04.2013 </w:t>
      </w:r>
      <w:r w:rsidR="00D33CDB" w:rsidRPr="00332BE1">
        <w:rPr>
          <w:noProof/>
        </w:rPr>
        <w:br/>
      </w:r>
      <w:r w:rsidRPr="00332BE1">
        <w:rPr>
          <w:noProof/>
        </w:rPr>
        <w:t xml:space="preserve">№ 44-ФЗ </w:t>
      </w:r>
      <w:r w:rsidRPr="00332BE1">
        <w:t xml:space="preserve">«О контрактной системе в сфере закупок товаров, работ, услуг для обеспечения государственных и муниципальных нужд». Изменение существенных условий Контракта при его исполнении не допускается, за исключением их изменения по соглашению сторон </w:t>
      </w:r>
      <w:r w:rsidR="00D33CDB" w:rsidRPr="00332BE1">
        <w:br/>
      </w:r>
      <w:r w:rsidRPr="00332BE1">
        <w:t>в следующих случаях:</w:t>
      </w:r>
    </w:p>
    <w:p w:rsidR="00FD18A9" w:rsidRPr="00332BE1" w:rsidRDefault="00FD18A9" w:rsidP="008D3988">
      <w:pPr>
        <w:autoSpaceDE w:val="0"/>
        <w:autoSpaceDN w:val="0"/>
        <w:adjustRightInd w:val="0"/>
        <w:ind w:firstLine="426"/>
        <w:jc w:val="both"/>
      </w:pPr>
      <w:r w:rsidRPr="00332BE1">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FD18A9" w:rsidRPr="00332BE1" w:rsidRDefault="00FD18A9" w:rsidP="008D3988">
      <w:pPr>
        <w:autoSpaceDE w:val="0"/>
        <w:autoSpaceDN w:val="0"/>
        <w:adjustRightInd w:val="0"/>
        <w:ind w:firstLine="426"/>
        <w:jc w:val="both"/>
      </w:pPr>
      <w:r w:rsidRPr="00332BE1">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w:t>
      </w:r>
      <w:r w:rsidR="000238F1" w:rsidRPr="00332BE1">
        <w:t xml:space="preserve"> </w:t>
      </w:r>
      <w:r w:rsidRPr="00332BE1">
        <w:t>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D18A9" w:rsidRPr="00332BE1" w:rsidRDefault="00FD18A9" w:rsidP="008D3988">
      <w:pPr>
        <w:autoSpaceDE w:val="0"/>
        <w:autoSpaceDN w:val="0"/>
        <w:adjustRightInd w:val="0"/>
        <w:ind w:firstLine="426"/>
        <w:jc w:val="both"/>
      </w:pPr>
      <w:r w:rsidRPr="00332BE1">
        <w:t xml:space="preserve">в) в случаях, предусмотренных </w:t>
      </w:r>
      <w:hyperlink r:id="rId8" w:history="1">
        <w:r w:rsidRPr="00332BE1">
          <w:t>пунктом 6 статьи 161</w:t>
        </w:r>
      </w:hyperlink>
      <w:r w:rsidRPr="00332BE1">
        <w:t xml:space="preserve"> Бюджетного кодекса Российской Федерации, при уменьшении ранее доведенных до Государственного как получателя бюджетных средств лимитов бюджетных обязательств. При этом Государственный в ходе исполнения Контракта </w:t>
      </w:r>
      <w:hyperlink r:id="rId9" w:history="1">
        <w:r w:rsidRPr="00332BE1">
          <w:t>обеспечивает согласование</w:t>
        </w:r>
      </w:hyperlink>
      <w:r w:rsidRPr="00332BE1">
        <w:t xml:space="preserve">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цены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8B4A0A" w:rsidRPr="00332BE1" w:rsidRDefault="00101644" w:rsidP="008D3988">
      <w:pPr>
        <w:autoSpaceDE w:val="0"/>
        <w:autoSpaceDN w:val="0"/>
        <w:adjustRightInd w:val="0"/>
        <w:ind w:firstLine="426"/>
        <w:jc w:val="both"/>
      </w:pPr>
      <w:r w:rsidRPr="00332BE1">
        <w:t xml:space="preserve">г) изменения могут быть осуществлены </w:t>
      </w:r>
      <w:proofErr w:type="gramStart"/>
      <w:r w:rsidRPr="00332BE1">
        <w:t>в пределах</w:t>
      </w:r>
      <w:proofErr w:type="gramEnd"/>
      <w:r w:rsidRPr="00332BE1">
        <w:t xml:space="preserve"> доведенных Заказчику в соответствии с бюджетным законодательством РФ лимитов бюджетных обязательств на срок исполнения Контракта.</w:t>
      </w:r>
    </w:p>
    <w:p w:rsidR="00FD18A9" w:rsidRPr="00332BE1" w:rsidRDefault="00FD18A9" w:rsidP="008D3988">
      <w:pPr>
        <w:autoSpaceDE w:val="0"/>
        <w:autoSpaceDN w:val="0"/>
        <w:adjustRightInd w:val="0"/>
        <w:ind w:firstLine="426"/>
        <w:jc w:val="both"/>
      </w:pPr>
      <w:r w:rsidRPr="00332BE1">
        <w:t xml:space="preserve">11.3.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FD18A9" w:rsidRPr="00332BE1" w:rsidRDefault="00FD18A9" w:rsidP="008D3988">
      <w:pPr>
        <w:autoSpaceDE w:val="0"/>
        <w:autoSpaceDN w:val="0"/>
        <w:adjustRightInd w:val="0"/>
        <w:ind w:firstLine="426"/>
        <w:jc w:val="both"/>
      </w:pPr>
      <w:r w:rsidRPr="00332BE1">
        <w:t>11.4. Все изменения к Контракту действительны, если они оформлены в виде дополнительного соглашения к Контракту и подписаны Сторонами.</w:t>
      </w:r>
    </w:p>
    <w:p w:rsidR="00FD18A9" w:rsidRPr="00332BE1" w:rsidRDefault="00FD18A9" w:rsidP="008D3988">
      <w:pPr>
        <w:autoSpaceDE w:val="0"/>
        <w:autoSpaceDN w:val="0"/>
        <w:adjustRightInd w:val="0"/>
        <w:ind w:firstLine="426"/>
        <w:jc w:val="both"/>
      </w:pPr>
      <w:r w:rsidRPr="00332BE1">
        <w:t>11.5.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FD18A9" w:rsidRPr="00332BE1" w:rsidRDefault="00FD18A9" w:rsidP="008D3988">
      <w:pPr>
        <w:autoSpaceDE w:val="0"/>
        <w:autoSpaceDN w:val="0"/>
        <w:adjustRightInd w:val="0"/>
        <w:ind w:firstLine="426"/>
        <w:jc w:val="both"/>
      </w:pPr>
      <w:r w:rsidRPr="00332BE1">
        <w:t>11.6. Государственный заказчик вправе принять решение об одностороннем отказе от исполнения Контракта в соответствии с гражданским законодательством, действующим законодательством Российской Федерации.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FD18A9" w:rsidRPr="00332BE1" w:rsidRDefault="00FD18A9" w:rsidP="008D3988">
      <w:pPr>
        <w:autoSpaceDE w:val="0"/>
        <w:autoSpaceDN w:val="0"/>
        <w:adjustRightInd w:val="0"/>
        <w:ind w:firstLine="426"/>
        <w:jc w:val="both"/>
      </w:pPr>
      <w:r w:rsidRPr="00332BE1">
        <w:t>11.7. Во всем остальном, что не предусмотрено Контрактом, Стороны руководствуются действующим законодательством Российской Федерации.</w:t>
      </w:r>
    </w:p>
    <w:p w:rsidR="00A63360" w:rsidRPr="00332BE1" w:rsidRDefault="003832E0" w:rsidP="008D3988">
      <w:pPr>
        <w:autoSpaceDE w:val="0"/>
        <w:autoSpaceDN w:val="0"/>
        <w:adjustRightInd w:val="0"/>
        <w:ind w:firstLine="426"/>
        <w:jc w:val="both"/>
      </w:pPr>
      <w:r w:rsidRPr="00332BE1">
        <w:t>11.8.</w:t>
      </w:r>
      <w:r w:rsidR="00933085" w:rsidRPr="00332BE1">
        <w:t xml:space="preserve"> </w:t>
      </w:r>
      <w:r w:rsidRPr="00332BE1">
        <w:t>Если в результате издания акта органа государственной власти РФ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r w:rsidR="007D534E" w:rsidRPr="00332BE1">
        <w:t xml:space="preserve"> </w:t>
      </w:r>
    </w:p>
    <w:p w:rsidR="00366751" w:rsidRPr="00332BE1" w:rsidRDefault="00366751" w:rsidP="003E5B7A">
      <w:pPr>
        <w:pStyle w:val="a5"/>
        <w:widowControl w:val="0"/>
        <w:ind w:firstLine="284"/>
        <w:jc w:val="both"/>
        <w:rPr>
          <w:rFonts w:ascii="Times New Roman" w:hAnsi="Times New Roman"/>
          <w:sz w:val="24"/>
          <w:szCs w:val="24"/>
        </w:rPr>
      </w:pPr>
    </w:p>
    <w:p w:rsidR="00C60142" w:rsidRPr="00332BE1" w:rsidRDefault="00C60142" w:rsidP="00C60142">
      <w:pPr>
        <w:pStyle w:val="a5"/>
        <w:widowControl w:val="0"/>
        <w:numPr>
          <w:ilvl w:val="0"/>
          <w:numId w:val="1"/>
        </w:numPr>
        <w:ind w:left="0" w:firstLine="0"/>
        <w:jc w:val="center"/>
        <w:rPr>
          <w:rFonts w:ascii="Times New Roman" w:hAnsi="Times New Roman"/>
          <w:b/>
          <w:sz w:val="24"/>
          <w:szCs w:val="24"/>
        </w:rPr>
      </w:pPr>
      <w:r w:rsidRPr="00332BE1">
        <w:rPr>
          <w:rFonts w:ascii="Times New Roman" w:hAnsi="Times New Roman"/>
          <w:b/>
          <w:sz w:val="24"/>
          <w:szCs w:val="24"/>
        </w:rPr>
        <w:t>Антикоррупционная оговорка</w:t>
      </w:r>
    </w:p>
    <w:p w:rsidR="00C60142" w:rsidRPr="00332BE1" w:rsidRDefault="00C60142" w:rsidP="00C60142">
      <w:pPr>
        <w:pStyle w:val="a5"/>
        <w:widowControl w:val="0"/>
        <w:ind w:firstLine="284"/>
        <w:jc w:val="both"/>
        <w:rPr>
          <w:rFonts w:ascii="Times New Roman" w:hAnsi="Times New Roman"/>
          <w:sz w:val="24"/>
          <w:szCs w:val="24"/>
        </w:rPr>
      </w:pPr>
    </w:p>
    <w:p w:rsidR="00C60142" w:rsidRPr="00332BE1" w:rsidRDefault="00C60142" w:rsidP="008D3988">
      <w:pPr>
        <w:autoSpaceDE w:val="0"/>
        <w:autoSpaceDN w:val="0"/>
        <w:adjustRightInd w:val="0"/>
        <w:ind w:firstLine="426"/>
        <w:jc w:val="both"/>
      </w:pPr>
      <w:r w:rsidRPr="00332BE1">
        <w:t>12.1.  При исполнении своих обязательств по Контракту Стороны, их работники (сотрудники),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получения каких-либо неправомерных преимуществ или с иными противоправными целями.</w:t>
      </w:r>
    </w:p>
    <w:p w:rsidR="00C60142" w:rsidRPr="00332BE1" w:rsidRDefault="00C60142" w:rsidP="008D3988">
      <w:pPr>
        <w:autoSpaceDE w:val="0"/>
        <w:autoSpaceDN w:val="0"/>
        <w:adjustRightInd w:val="0"/>
        <w:ind w:firstLine="426"/>
        <w:jc w:val="both"/>
      </w:pPr>
      <w:r w:rsidRPr="00332BE1">
        <w:t xml:space="preserve">12.2. Также Стороны, их работники (сотрудники), представители при исполнении Контракта не осуществляют действия, квалифицируемые российским законодательством </w:t>
      </w:r>
      <w:r w:rsidR="00D33CDB" w:rsidRPr="00332BE1">
        <w:br/>
      </w:r>
      <w:r w:rsidRPr="00332BE1">
        <w:t xml:space="preserve">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w:t>
      </w:r>
      <w:r w:rsidR="00D33CDB" w:rsidRPr="00332BE1">
        <w:br/>
      </w:r>
      <w:r w:rsidRPr="00332BE1">
        <w:t>во взяточничестве, злоупотребление должностными полномочиями, незаконное вознаграждение от имени юридического лица.</w:t>
      </w:r>
    </w:p>
    <w:p w:rsidR="00C60142" w:rsidRPr="00332BE1" w:rsidRDefault="00C60142" w:rsidP="008D3988">
      <w:pPr>
        <w:autoSpaceDE w:val="0"/>
        <w:autoSpaceDN w:val="0"/>
        <w:adjustRightInd w:val="0"/>
        <w:ind w:firstLine="426"/>
        <w:jc w:val="both"/>
      </w:pPr>
      <w:r w:rsidRPr="00332BE1">
        <w:t>12.3. В случае возникновения у стороны подозрений, что произошло ил</w:t>
      </w:r>
      <w:r w:rsidR="00E03BA0" w:rsidRPr="00332BE1">
        <w:t>и помет произойти нарушение п. 12</w:t>
      </w:r>
      <w:r w:rsidRPr="00332BE1">
        <w:t>.1 Контракта, он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5 календарных дней направляет ответ, что нарушения не произошло или не произойдет.</w:t>
      </w:r>
    </w:p>
    <w:p w:rsidR="00C60142" w:rsidRPr="00332BE1" w:rsidRDefault="00C60142" w:rsidP="008D3988">
      <w:pPr>
        <w:autoSpaceDE w:val="0"/>
        <w:autoSpaceDN w:val="0"/>
        <w:adjustRightInd w:val="0"/>
        <w:ind w:firstLine="426"/>
        <w:jc w:val="both"/>
      </w:pPr>
      <w:r w:rsidRPr="00332BE1">
        <w:t xml:space="preserve">12.4. Исполнение обязательств по Контракту приостанавливается с момента направления Стороной уведомления, указанного в п. </w:t>
      </w:r>
      <w:r w:rsidR="005C7D83" w:rsidRPr="00332BE1">
        <w:t>12</w:t>
      </w:r>
      <w:r w:rsidRPr="00332BE1">
        <w:t>.3 Контракта.</w:t>
      </w:r>
    </w:p>
    <w:p w:rsidR="00C60142" w:rsidRPr="00332BE1" w:rsidRDefault="00C60142" w:rsidP="008D3988">
      <w:pPr>
        <w:autoSpaceDE w:val="0"/>
        <w:autoSpaceDN w:val="0"/>
        <w:adjustRightInd w:val="0"/>
        <w:ind w:firstLine="426"/>
        <w:jc w:val="both"/>
      </w:pPr>
      <w:r w:rsidRPr="00332BE1">
        <w:t xml:space="preserve">12.5. Если подтвердилось нарушение другой Стороной обязательств, указанных п. </w:t>
      </w:r>
      <w:r w:rsidR="005C7D83" w:rsidRPr="00332BE1">
        <w:t>12</w:t>
      </w:r>
      <w:r w:rsidRPr="00332BE1">
        <w:t xml:space="preserve">.1 Контракта, либо не был получен ответ на уведомление, Сторона имеет право отказаться от Контракта в одностороннем порядке, направив письменное уведомление о расторжении. </w:t>
      </w:r>
      <w:proofErr w:type="gramStart"/>
      <w:r w:rsidRPr="00332BE1">
        <w:t>Сторона по инициативе</w:t>
      </w:r>
      <w:proofErr w:type="gramEnd"/>
      <w:r w:rsidRPr="00332BE1">
        <w:t xml:space="preserve"> которой расторгнут Контракт, вправе требовать возмещения реального ущерба, возникшего в результате расторжения Контракта.</w:t>
      </w:r>
    </w:p>
    <w:p w:rsidR="00CF24AC" w:rsidRPr="00332BE1" w:rsidRDefault="00CF24AC" w:rsidP="00C60142">
      <w:pPr>
        <w:pStyle w:val="a5"/>
        <w:widowControl w:val="0"/>
        <w:ind w:firstLine="284"/>
        <w:jc w:val="both"/>
        <w:rPr>
          <w:rFonts w:ascii="Times New Roman" w:hAnsi="Times New Roman"/>
          <w:sz w:val="24"/>
          <w:szCs w:val="24"/>
        </w:rPr>
      </w:pPr>
    </w:p>
    <w:p w:rsidR="00EE0921" w:rsidRPr="00332BE1" w:rsidRDefault="00EE0921" w:rsidP="00C60142">
      <w:pPr>
        <w:pStyle w:val="a5"/>
        <w:widowControl w:val="0"/>
        <w:numPr>
          <w:ilvl w:val="0"/>
          <w:numId w:val="1"/>
        </w:numPr>
        <w:ind w:left="0" w:firstLine="0"/>
        <w:jc w:val="center"/>
        <w:rPr>
          <w:rFonts w:ascii="Times New Roman" w:hAnsi="Times New Roman"/>
          <w:b/>
          <w:color w:val="000000"/>
          <w:sz w:val="24"/>
          <w:szCs w:val="24"/>
        </w:rPr>
      </w:pPr>
      <w:r w:rsidRPr="00332BE1">
        <w:rPr>
          <w:rFonts w:ascii="Times New Roman" w:hAnsi="Times New Roman"/>
          <w:b/>
          <w:color w:val="000000"/>
          <w:sz w:val="24"/>
          <w:szCs w:val="24"/>
        </w:rPr>
        <w:t>Защита информации.</w:t>
      </w:r>
    </w:p>
    <w:p w:rsidR="00EE0921" w:rsidRPr="00332BE1" w:rsidRDefault="00EE0921" w:rsidP="00EE0921">
      <w:pPr>
        <w:pStyle w:val="a5"/>
        <w:widowControl w:val="0"/>
        <w:jc w:val="center"/>
        <w:rPr>
          <w:rFonts w:ascii="Times New Roman" w:hAnsi="Times New Roman"/>
          <w:b/>
          <w:color w:val="000000"/>
          <w:sz w:val="24"/>
          <w:szCs w:val="24"/>
        </w:rPr>
      </w:pPr>
    </w:p>
    <w:p w:rsidR="00EE0921" w:rsidRPr="00332BE1" w:rsidRDefault="00EE0921" w:rsidP="00EE0921">
      <w:pPr>
        <w:pStyle w:val="a5"/>
        <w:widowControl w:val="0"/>
        <w:ind w:firstLine="426"/>
        <w:jc w:val="both"/>
        <w:rPr>
          <w:rFonts w:ascii="Times New Roman" w:hAnsi="Times New Roman"/>
          <w:color w:val="000000"/>
          <w:sz w:val="24"/>
          <w:szCs w:val="24"/>
        </w:rPr>
      </w:pPr>
      <w:r w:rsidRPr="00332BE1">
        <w:rPr>
          <w:rFonts w:ascii="Times New Roman" w:hAnsi="Times New Roman"/>
          <w:color w:val="000000"/>
          <w:sz w:val="24"/>
          <w:szCs w:val="24"/>
        </w:rPr>
        <w:t>13.1. Стороны принимают организационные и технические меры, направленные на:</w:t>
      </w:r>
    </w:p>
    <w:p w:rsidR="00EE0921" w:rsidRPr="00332BE1" w:rsidRDefault="00EE0921" w:rsidP="00EE0921">
      <w:pPr>
        <w:pStyle w:val="a5"/>
        <w:widowControl w:val="0"/>
        <w:ind w:firstLine="426"/>
        <w:jc w:val="both"/>
        <w:rPr>
          <w:rFonts w:ascii="Times New Roman" w:hAnsi="Times New Roman"/>
          <w:color w:val="000000"/>
          <w:sz w:val="24"/>
          <w:szCs w:val="24"/>
        </w:rPr>
      </w:pPr>
      <w:r w:rsidRPr="00332BE1">
        <w:rPr>
          <w:rFonts w:ascii="Times New Roman" w:hAnsi="Times New Roman"/>
          <w:color w:val="000000"/>
          <w:sz w:val="24"/>
          <w:szCs w:val="24"/>
        </w:rPr>
        <w:t xml:space="preserve">обеспечение защиты информации, полученной друг от друга в связи с настоящим Контрактом, от неправомерного доступа, уничтожения, модифицирования, блокирования, копирования, предоставления, распространения, а </w:t>
      </w:r>
      <w:proofErr w:type="gramStart"/>
      <w:r w:rsidRPr="00332BE1">
        <w:rPr>
          <w:rFonts w:ascii="Times New Roman" w:hAnsi="Times New Roman"/>
          <w:color w:val="000000"/>
          <w:sz w:val="24"/>
          <w:szCs w:val="24"/>
        </w:rPr>
        <w:t>так же</w:t>
      </w:r>
      <w:proofErr w:type="gramEnd"/>
      <w:r w:rsidRPr="00332BE1">
        <w:rPr>
          <w:rFonts w:ascii="Times New Roman" w:hAnsi="Times New Roman"/>
          <w:color w:val="000000"/>
          <w:sz w:val="24"/>
          <w:szCs w:val="24"/>
        </w:rPr>
        <w:t xml:space="preserve"> от иных неправомерных действий в отношении такой информации;</w:t>
      </w:r>
    </w:p>
    <w:p w:rsidR="00EE0921" w:rsidRPr="00332BE1" w:rsidRDefault="00EE0921" w:rsidP="00EE0921">
      <w:pPr>
        <w:pStyle w:val="a5"/>
        <w:widowControl w:val="0"/>
        <w:ind w:firstLine="426"/>
        <w:jc w:val="both"/>
        <w:rPr>
          <w:rFonts w:ascii="Times New Roman" w:hAnsi="Times New Roman"/>
          <w:color w:val="000000"/>
          <w:sz w:val="24"/>
          <w:szCs w:val="24"/>
        </w:rPr>
      </w:pPr>
      <w:r w:rsidRPr="00332BE1">
        <w:rPr>
          <w:rFonts w:ascii="Times New Roman" w:hAnsi="Times New Roman"/>
          <w:color w:val="000000"/>
          <w:sz w:val="24"/>
          <w:szCs w:val="24"/>
        </w:rPr>
        <w:t>обеспечение конфиденциальности информации, полученной друг от друга в связи с настоящим контрактом;</w:t>
      </w:r>
    </w:p>
    <w:p w:rsidR="00EE0921" w:rsidRPr="00332BE1" w:rsidRDefault="00EE0921" w:rsidP="00EE0921">
      <w:pPr>
        <w:pStyle w:val="a5"/>
        <w:widowControl w:val="0"/>
        <w:ind w:firstLine="709"/>
        <w:jc w:val="both"/>
        <w:rPr>
          <w:rFonts w:ascii="Times New Roman" w:hAnsi="Times New Roman"/>
          <w:color w:val="000000"/>
          <w:sz w:val="24"/>
          <w:szCs w:val="24"/>
        </w:rPr>
      </w:pPr>
      <w:r w:rsidRPr="00332BE1">
        <w:rPr>
          <w:rFonts w:ascii="Times New Roman" w:hAnsi="Times New Roman"/>
          <w:color w:val="000000"/>
          <w:sz w:val="24"/>
          <w:szCs w:val="24"/>
        </w:rPr>
        <w:t>13.2. Стороны обязуются не передавать информацию, полученную друг от друга в связи с настоящим Контрактом, третьим лицам без предварительного согласия передавшей информацию Стороны.</w:t>
      </w:r>
    </w:p>
    <w:p w:rsidR="00EE0921" w:rsidRPr="00332BE1" w:rsidRDefault="00EE0921" w:rsidP="00EE0921">
      <w:pPr>
        <w:pStyle w:val="a5"/>
        <w:widowControl w:val="0"/>
        <w:ind w:firstLine="709"/>
        <w:jc w:val="both"/>
        <w:rPr>
          <w:rFonts w:ascii="Times New Roman" w:hAnsi="Times New Roman"/>
          <w:color w:val="000000"/>
          <w:sz w:val="24"/>
          <w:szCs w:val="24"/>
        </w:rPr>
      </w:pPr>
      <w:r w:rsidRPr="00332BE1">
        <w:rPr>
          <w:rFonts w:ascii="Times New Roman" w:hAnsi="Times New Roman"/>
          <w:color w:val="000000"/>
          <w:sz w:val="24"/>
          <w:szCs w:val="24"/>
        </w:rPr>
        <w:t>13.3.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EE0921" w:rsidRPr="00332BE1" w:rsidRDefault="00EE0921" w:rsidP="00EE0921">
      <w:pPr>
        <w:pStyle w:val="a5"/>
        <w:widowControl w:val="0"/>
        <w:ind w:firstLine="709"/>
        <w:jc w:val="both"/>
        <w:rPr>
          <w:rFonts w:ascii="Times New Roman" w:hAnsi="Times New Roman"/>
          <w:color w:val="000000"/>
          <w:sz w:val="24"/>
          <w:szCs w:val="24"/>
        </w:rPr>
      </w:pPr>
      <w:r w:rsidRPr="00332BE1">
        <w:rPr>
          <w:rFonts w:ascii="Times New Roman" w:hAnsi="Times New Roman"/>
          <w:color w:val="000000"/>
          <w:sz w:val="24"/>
          <w:szCs w:val="24"/>
        </w:rPr>
        <w:t>13.4. Стороны обязуются в течении срока действия настоящего Контракта и в течении</w:t>
      </w:r>
      <w:r w:rsidRPr="00332BE1">
        <w:rPr>
          <w:rFonts w:ascii="Times New Roman" w:hAnsi="Times New Roman"/>
          <w:color w:val="000000"/>
          <w:sz w:val="24"/>
          <w:szCs w:val="24"/>
        </w:rPr>
        <w:br/>
        <w:t>5 (</w:t>
      </w:r>
      <w:proofErr w:type="gramStart"/>
      <w:r w:rsidRPr="00332BE1">
        <w:rPr>
          <w:rFonts w:ascii="Times New Roman" w:hAnsi="Times New Roman"/>
          <w:color w:val="000000"/>
          <w:sz w:val="24"/>
          <w:szCs w:val="24"/>
        </w:rPr>
        <w:t>пяти)  лет</w:t>
      </w:r>
      <w:proofErr w:type="gramEnd"/>
      <w:r w:rsidRPr="00332BE1">
        <w:rPr>
          <w:rFonts w:ascii="Times New Roman" w:hAnsi="Times New Roman"/>
          <w:color w:val="000000"/>
          <w:sz w:val="24"/>
          <w:szCs w:val="24"/>
        </w:rPr>
        <w:t xml:space="preserve">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настоящему Контракту.</w:t>
      </w:r>
    </w:p>
    <w:p w:rsidR="00EE0921" w:rsidRPr="00332BE1" w:rsidRDefault="00EE0921" w:rsidP="00EE0921">
      <w:pPr>
        <w:pStyle w:val="a5"/>
        <w:widowControl w:val="0"/>
        <w:ind w:firstLine="709"/>
        <w:jc w:val="both"/>
        <w:rPr>
          <w:rFonts w:ascii="Times New Roman" w:hAnsi="Times New Roman"/>
          <w:color w:val="000000"/>
          <w:sz w:val="24"/>
          <w:szCs w:val="24"/>
        </w:rPr>
      </w:pPr>
      <w:r w:rsidRPr="00332BE1">
        <w:rPr>
          <w:rFonts w:ascii="Times New Roman" w:hAnsi="Times New Roman"/>
          <w:color w:val="000000"/>
          <w:sz w:val="24"/>
          <w:szCs w:val="24"/>
        </w:rPr>
        <w:t>13.5. Стороны обязуются соблюдать конфиденциальность персональных данных, обрабатываемых ими при выполнении настоящего Контракта, и принимать меры по обеспечению безопасности персональных данных при их обработке, предусмотренные статьей 19 Федерального закона от 27. июля 2006 г. №152-ФЗ «О персональных данных».</w:t>
      </w:r>
    </w:p>
    <w:p w:rsidR="00EE0921" w:rsidRPr="00332BE1" w:rsidRDefault="00EE0921" w:rsidP="00EE0921">
      <w:pPr>
        <w:pStyle w:val="a5"/>
        <w:widowControl w:val="0"/>
        <w:jc w:val="both"/>
        <w:rPr>
          <w:rFonts w:ascii="Times New Roman" w:hAnsi="Times New Roman"/>
          <w:b/>
          <w:color w:val="000000"/>
          <w:sz w:val="24"/>
          <w:szCs w:val="24"/>
        </w:rPr>
      </w:pPr>
    </w:p>
    <w:p w:rsidR="00C60142" w:rsidRPr="00332BE1" w:rsidRDefault="00C60142" w:rsidP="00C60142">
      <w:pPr>
        <w:pStyle w:val="a5"/>
        <w:widowControl w:val="0"/>
        <w:numPr>
          <w:ilvl w:val="0"/>
          <w:numId w:val="1"/>
        </w:numPr>
        <w:ind w:left="0" w:firstLine="0"/>
        <w:jc w:val="center"/>
        <w:rPr>
          <w:rFonts w:ascii="Times New Roman" w:hAnsi="Times New Roman"/>
          <w:b/>
          <w:color w:val="000000"/>
          <w:sz w:val="24"/>
          <w:szCs w:val="24"/>
        </w:rPr>
      </w:pPr>
      <w:r w:rsidRPr="00332BE1">
        <w:rPr>
          <w:rFonts w:ascii="Times New Roman" w:hAnsi="Times New Roman"/>
          <w:b/>
          <w:color w:val="000000"/>
          <w:sz w:val="24"/>
          <w:szCs w:val="24"/>
        </w:rPr>
        <w:t>Срок действия Контракта.</w:t>
      </w:r>
    </w:p>
    <w:p w:rsidR="00C60142" w:rsidRPr="00332BE1" w:rsidRDefault="00C60142" w:rsidP="00C60142">
      <w:pPr>
        <w:pStyle w:val="a5"/>
        <w:widowControl w:val="0"/>
        <w:jc w:val="center"/>
        <w:rPr>
          <w:rFonts w:ascii="Times New Roman" w:hAnsi="Times New Roman"/>
          <w:b/>
          <w:color w:val="000000"/>
          <w:sz w:val="24"/>
          <w:szCs w:val="24"/>
        </w:rPr>
      </w:pPr>
    </w:p>
    <w:p w:rsidR="00C60142" w:rsidRPr="00332BE1" w:rsidRDefault="00C60142" w:rsidP="008D3988">
      <w:pPr>
        <w:autoSpaceDE w:val="0"/>
        <w:autoSpaceDN w:val="0"/>
        <w:adjustRightInd w:val="0"/>
        <w:ind w:firstLine="426"/>
        <w:jc w:val="both"/>
        <w:rPr>
          <w:color w:val="000000"/>
        </w:rPr>
      </w:pPr>
      <w:r w:rsidRPr="00332BE1">
        <w:rPr>
          <w:color w:val="000000"/>
        </w:rPr>
        <w:t>1</w:t>
      </w:r>
      <w:r w:rsidR="00EE0921" w:rsidRPr="00332BE1">
        <w:rPr>
          <w:color w:val="000000"/>
        </w:rPr>
        <w:t>4</w:t>
      </w:r>
      <w:r w:rsidRPr="00332BE1">
        <w:rPr>
          <w:color w:val="000000"/>
        </w:rPr>
        <w:t xml:space="preserve">.1. Контракт вступает в силу с момента подписания и действует </w:t>
      </w:r>
      <w:r w:rsidR="00E833F3" w:rsidRPr="00332BE1">
        <w:rPr>
          <w:b/>
          <w:color w:val="000000"/>
        </w:rPr>
        <w:t xml:space="preserve">до </w:t>
      </w:r>
      <w:r w:rsidR="007C661E">
        <w:rPr>
          <w:b/>
          <w:color w:val="000000"/>
        </w:rPr>
        <w:t>25</w:t>
      </w:r>
      <w:r w:rsidRPr="00332BE1">
        <w:rPr>
          <w:b/>
          <w:color w:val="000000"/>
        </w:rPr>
        <w:t xml:space="preserve"> декабря 202</w:t>
      </w:r>
      <w:r w:rsidR="00296008" w:rsidRPr="00332BE1">
        <w:rPr>
          <w:b/>
          <w:color w:val="000000"/>
        </w:rPr>
        <w:t>6</w:t>
      </w:r>
      <w:r w:rsidRPr="00332BE1">
        <w:rPr>
          <w:color w:val="000000"/>
        </w:rPr>
        <w:t xml:space="preserve"> </w:t>
      </w:r>
      <w:r w:rsidR="005C7D83" w:rsidRPr="00332BE1">
        <w:rPr>
          <w:color w:val="000000"/>
        </w:rPr>
        <w:t>г</w:t>
      </w:r>
      <w:r w:rsidRPr="00332BE1">
        <w:rPr>
          <w:color w:val="000000"/>
        </w:rPr>
        <w:t xml:space="preserve">ода, а в части осуществления оплаты и </w:t>
      </w:r>
      <w:r w:rsidR="00E833F3" w:rsidRPr="00332BE1">
        <w:rPr>
          <w:color w:val="000000"/>
        </w:rPr>
        <w:t>гарантийных обязательств - до</w:t>
      </w:r>
      <w:r w:rsidRPr="00332BE1">
        <w:rPr>
          <w:color w:val="000000"/>
        </w:rPr>
        <w:t xml:space="preserve"> полного исполнения Сторонами всех обязательств по Контракту.</w:t>
      </w:r>
    </w:p>
    <w:p w:rsidR="00C60142" w:rsidRPr="00332BE1" w:rsidRDefault="00C60142" w:rsidP="008D3988">
      <w:pPr>
        <w:autoSpaceDE w:val="0"/>
        <w:autoSpaceDN w:val="0"/>
        <w:adjustRightInd w:val="0"/>
        <w:ind w:firstLine="426"/>
        <w:jc w:val="both"/>
        <w:rPr>
          <w:color w:val="000000"/>
        </w:rPr>
      </w:pPr>
      <w:r w:rsidRPr="00332BE1">
        <w:rPr>
          <w:color w:val="000000"/>
        </w:rPr>
        <w:t>1</w:t>
      </w:r>
      <w:r w:rsidR="00EE0921" w:rsidRPr="00332BE1">
        <w:rPr>
          <w:color w:val="000000"/>
        </w:rPr>
        <w:t>4</w:t>
      </w:r>
      <w:r w:rsidRPr="00332BE1">
        <w:rPr>
          <w:color w:val="000000"/>
        </w:rPr>
        <w:t xml:space="preserve">.2. Окончание срока действия Контракта не влечет прекращение обязательств сторон по Контракту. Окончание срока действия Контракта не освобождает стороны </w:t>
      </w:r>
      <w:r w:rsidR="00E833F3" w:rsidRPr="00332BE1">
        <w:rPr>
          <w:color w:val="000000"/>
        </w:rPr>
        <w:br/>
      </w:r>
      <w:r w:rsidRPr="00332BE1">
        <w:rPr>
          <w:color w:val="000000"/>
        </w:rPr>
        <w:t>от ответственности за его нарушения.</w:t>
      </w:r>
    </w:p>
    <w:p w:rsidR="00C60142" w:rsidRPr="00332BE1" w:rsidRDefault="00EE0921" w:rsidP="008D3988">
      <w:pPr>
        <w:autoSpaceDE w:val="0"/>
        <w:autoSpaceDN w:val="0"/>
        <w:adjustRightInd w:val="0"/>
        <w:ind w:firstLine="426"/>
        <w:jc w:val="both"/>
        <w:rPr>
          <w:color w:val="000000"/>
        </w:rPr>
      </w:pPr>
      <w:r w:rsidRPr="00332BE1">
        <w:rPr>
          <w:color w:val="000000"/>
        </w:rPr>
        <w:t>14</w:t>
      </w:r>
      <w:r w:rsidR="00FC6286" w:rsidRPr="00332BE1">
        <w:rPr>
          <w:color w:val="000000"/>
        </w:rPr>
        <w:t xml:space="preserve">.3. </w:t>
      </w:r>
      <w:r w:rsidR="00C60142" w:rsidRPr="00332BE1">
        <w:rPr>
          <w:color w:val="000000"/>
        </w:rPr>
        <w:t>Приложения к контракту:</w:t>
      </w:r>
    </w:p>
    <w:p w:rsidR="004E5750" w:rsidRPr="00332BE1" w:rsidRDefault="004E5750" w:rsidP="008D3988">
      <w:pPr>
        <w:autoSpaceDE w:val="0"/>
        <w:autoSpaceDN w:val="0"/>
        <w:adjustRightInd w:val="0"/>
        <w:ind w:firstLine="426"/>
        <w:jc w:val="both"/>
        <w:rPr>
          <w:color w:val="000000"/>
        </w:rPr>
      </w:pPr>
      <w:r w:rsidRPr="00332BE1">
        <w:rPr>
          <w:color w:val="000000"/>
        </w:rPr>
        <w:t>Приложение №</w:t>
      </w:r>
      <w:r w:rsidR="00FC6286" w:rsidRPr="00332BE1">
        <w:rPr>
          <w:color w:val="000000"/>
        </w:rPr>
        <w:t xml:space="preserve"> 1 Спецификация.</w:t>
      </w:r>
    </w:p>
    <w:p w:rsidR="00C60142" w:rsidRPr="00332BE1" w:rsidRDefault="00C60142" w:rsidP="008D3988">
      <w:pPr>
        <w:autoSpaceDE w:val="0"/>
        <w:autoSpaceDN w:val="0"/>
        <w:adjustRightInd w:val="0"/>
        <w:ind w:firstLine="426"/>
        <w:jc w:val="both"/>
        <w:rPr>
          <w:color w:val="000000"/>
        </w:rPr>
      </w:pPr>
      <w:r w:rsidRPr="00332BE1">
        <w:rPr>
          <w:color w:val="000000"/>
        </w:rPr>
        <w:t>Приложение №</w:t>
      </w:r>
      <w:r w:rsidR="00FC6286" w:rsidRPr="00332BE1">
        <w:rPr>
          <w:color w:val="000000"/>
        </w:rPr>
        <w:t xml:space="preserve"> </w:t>
      </w:r>
      <w:r w:rsidR="004E5750" w:rsidRPr="00332BE1">
        <w:rPr>
          <w:color w:val="000000"/>
        </w:rPr>
        <w:t>2</w:t>
      </w:r>
      <w:r w:rsidRPr="00332BE1">
        <w:rPr>
          <w:color w:val="000000"/>
        </w:rPr>
        <w:t xml:space="preserve"> Форма акта приема-передачи товара</w:t>
      </w:r>
      <w:r w:rsidR="004E5750" w:rsidRPr="00332BE1">
        <w:rPr>
          <w:color w:val="000000"/>
        </w:rPr>
        <w:t>.</w:t>
      </w:r>
    </w:p>
    <w:p w:rsidR="00C60142" w:rsidRPr="00332BE1" w:rsidRDefault="00C60142" w:rsidP="00C60142">
      <w:pPr>
        <w:pStyle w:val="a5"/>
        <w:widowControl w:val="0"/>
        <w:ind w:firstLine="284"/>
        <w:jc w:val="both"/>
        <w:rPr>
          <w:rFonts w:ascii="Times New Roman" w:hAnsi="Times New Roman"/>
          <w:color w:val="000000"/>
          <w:sz w:val="24"/>
          <w:szCs w:val="24"/>
        </w:rPr>
      </w:pPr>
    </w:p>
    <w:p w:rsidR="00C60142" w:rsidRPr="00332BE1" w:rsidRDefault="00C60142" w:rsidP="00366751">
      <w:pPr>
        <w:pStyle w:val="a5"/>
        <w:widowControl w:val="0"/>
        <w:numPr>
          <w:ilvl w:val="0"/>
          <w:numId w:val="1"/>
        </w:numPr>
        <w:jc w:val="center"/>
        <w:rPr>
          <w:rFonts w:ascii="Times New Roman" w:hAnsi="Times New Roman"/>
          <w:b/>
          <w:sz w:val="24"/>
          <w:szCs w:val="24"/>
        </w:rPr>
      </w:pPr>
      <w:r w:rsidRPr="00332BE1">
        <w:rPr>
          <w:rFonts w:ascii="Times New Roman" w:hAnsi="Times New Roman"/>
          <w:b/>
          <w:sz w:val="24"/>
          <w:szCs w:val="24"/>
        </w:rPr>
        <w:t>Юридические адреса и банковские реквизиты Сторон</w:t>
      </w:r>
    </w:p>
    <w:p w:rsidR="00EE0921" w:rsidRPr="00332BE1" w:rsidRDefault="00EE0921" w:rsidP="00EE0921">
      <w:pPr>
        <w:pStyle w:val="a5"/>
        <w:widowControl w:val="0"/>
        <w:jc w:val="center"/>
        <w:rPr>
          <w:rFonts w:ascii="Times New Roman" w:hAnsi="Times New Roman"/>
          <w:b/>
          <w:sz w:val="24"/>
          <w:szCs w:val="24"/>
        </w:rPr>
      </w:pPr>
    </w:p>
    <w:tbl>
      <w:tblPr>
        <w:tblW w:w="0" w:type="auto"/>
        <w:tblLook w:val="04A0" w:firstRow="1" w:lastRow="0" w:firstColumn="1" w:lastColumn="0" w:noHBand="0" w:noVBand="1"/>
      </w:tblPr>
      <w:tblGrid>
        <w:gridCol w:w="4781"/>
        <w:gridCol w:w="4857"/>
      </w:tblGrid>
      <w:tr w:rsidR="00EE0921" w:rsidRPr="00332BE1" w:rsidTr="00BF01A3">
        <w:tc>
          <w:tcPr>
            <w:tcW w:w="4927" w:type="dxa"/>
          </w:tcPr>
          <w:p w:rsidR="00EE0921" w:rsidRPr="00332BE1" w:rsidRDefault="00EE0921" w:rsidP="00BF01A3">
            <w:pPr>
              <w:jc w:val="center"/>
              <w:rPr>
                <w:b/>
              </w:rPr>
            </w:pPr>
            <w:r w:rsidRPr="00332BE1">
              <w:rPr>
                <w:b/>
              </w:rPr>
              <w:t>Государственный заказчик</w:t>
            </w:r>
          </w:p>
          <w:p w:rsidR="00EE0921" w:rsidRPr="00332BE1" w:rsidRDefault="00EE0921" w:rsidP="00BF01A3">
            <w:pPr>
              <w:jc w:val="center"/>
              <w:rPr>
                <w:b/>
              </w:rPr>
            </w:pPr>
            <w:r w:rsidRPr="00332BE1">
              <w:rPr>
                <w:b/>
              </w:rPr>
              <w:t>Федеральное казенное учреждение «Управление по конвоированию Управления Федеральной службы исполнения наказаний по Самарской области»</w:t>
            </w:r>
          </w:p>
          <w:p w:rsidR="00296008" w:rsidRPr="00332BE1" w:rsidRDefault="00296008" w:rsidP="00296008">
            <w:pPr>
              <w:jc w:val="both"/>
              <w:rPr>
                <w:color w:val="000000"/>
              </w:rPr>
            </w:pPr>
            <w:r w:rsidRPr="00332BE1">
              <w:rPr>
                <w:color w:val="000000"/>
              </w:rPr>
              <w:t>Получатель: УФК по Самарской области</w:t>
            </w:r>
          </w:p>
          <w:p w:rsidR="00296008" w:rsidRPr="00332BE1" w:rsidRDefault="00296008" w:rsidP="00296008">
            <w:pPr>
              <w:jc w:val="both"/>
              <w:rPr>
                <w:color w:val="000000"/>
              </w:rPr>
            </w:pPr>
            <w:r w:rsidRPr="00332BE1">
              <w:rPr>
                <w:color w:val="000000"/>
              </w:rPr>
              <w:t>(Федеральное казенное учреждение</w:t>
            </w:r>
          </w:p>
          <w:p w:rsidR="00296008" w:rsidRPr="00332BE1" w:rsidRDefault="00296008" w:rsidP="00296008">
            <w:pPr>
              <w:jc w:val="both"/>
              <w:rPr>
                <w:color w:val="000000"/>
              </w:rPr>
            </w:pPr>
            <w:r w:rsidRPr="00332BE1">
              <w:rPr>
                <w:color w:val="000000"/>
              </w:rPr>
              <w:t>«Управление по конвоированию управления</w:t>
            </w:r>
          </w:p>
          <w:p w:rsidR="00296008" w:rsidRPr="00332BE1" w:rsidRDefault="00296008" w:rsidP="00296008">
            <w:pPr>
              <w:jc w:val="both"/>
              <w:rPr>
                <w:color w:val="000000"/>
              </w:rPr>
            </w:pPr>
            <w:r w:rsidRPr="00332BE1">
              <w:rPr>
                <w:color w:val="000000"/>
              </w:rPr>
              <w:t>Федеральной службы исполнения</w:t>
            </w:r>
          </w:p>
          <w:p w:rsidR="00296008" w:rsidRPr="00332BE1" w:rsidRDefault="00296008" w:rsidP="00296008">
            <w:pPr>
              <w:jc w:val="both"/>
              <w:rPr>
                <w:color w:val="000000"/>
              </w:rPr>
            </w:pPr>
            <w:r w:rsidRPr="00332BE1">
              <w:rPr>
                <w:color w:val="000000"/>
              </w:rPr>
              <w:t>наказаний по Самарской области»</w:t>
            </w:r>
          </w:p>
          <w:p w:rsidR="00296008" w:rsidRPr="00332BE1" w:rsidRDefault="00296008" w:rsidP="00296008">
            <w:pPr>
              <w:jc w:val="both"/>
              <w:rPr>
                <w:color w:val="000000"/>
              </w:rPr>
            </w:pPr>
            <w:r w:rsidRPr="00332BE1">
              <w:rPr>
                <w:color w:val="000000"/>
              </w:rPr>
              <w:t>л/с 03421207060)</w:t>
            </w:r>
          </w:p>
          <w:p w:rsidR="00296008" w:rsidRPr="00332BE1" w:rsidRDefault="00296008" w:rsidP="00296008">
            <w:pPr>
              <w:jc w:val="both"/>
              <w:rPr>
                <w:color w:val="000000"/>
              </w:rPr>
            </w:pPr>
            <w:r w:rsidRPr="00332BE1">
              <w:rPr>
                <w:color w:val="000000"/>
              </w:rPr>
              <w:t>ИНН\КПП 6315830310\631501001</w:t>
            </w:r>
          </w:p>
          <w:p w:rsidR="00296008" w:rsidRPr="00332BE1" w:rsidRDefault="00296008" w:rsidP="00296008">
            <w:pPr>
              <w:pStyle w:val="20"/>
              <w:shd w:val="clear" w:color="auto" w:fill="auto"/>
              <w:spacing w:line="240" w:lineRule="auto"/>
              <w:jc w:val="left"/>
              <w:rPr>
                <w:rFonts w:ascii="Times New Roman" w:hAnsi="Times New Roman"/>
                <w:color w:val="000000"/>
                <w:sz w:val="24"/>
                <w:szCs w:val="24"/>
                <w:lang w:val="ru-RU" w:eastAsia="ru-RU"/>
              </w:rPr>
            </w:pPr>
            <w:r w:rsidRPr="00332BE1">
              <w:rPr>
                <w:rFonts w:ascii="Times New Roman" w:hAnsi="Times New Roman"/>
                <w:color w:val="000000"/>
                <w:sz w:val="24"/>
                <w:szCs w:val="24"/>
                <w:lang w:val="ru-RU" w:eastAsia="ru-RU"/>
              </w:rPr>
              <w:t xml:space="preserve">Адрес места </w:t>
            </w:r>
            <w:r w:rsidRPr="00332BE1">
              <w:rPr>
                <w:rFonts w:ascii="Times New Roman" w:hAnsi="Times New Roman"/>
                <w:sz w:val="24"/>
                <w:szCs w:val="24"/>
                <w:lang w:val="ru-RU" w:eastAsia="ru-RU"/>
              </w:rPr>
              <w:t>нахождения:</w:t>
            </w:r>
            <w:r w:rsidRPr="00332BE1">
              <w:rPr>
                <w:rFonts w:ascii="Times New Roman" w:hAnsi="Times New Roman"/>
                <w:color w:val="000000"/>
                <w:sz w:val="24"/>
                <w:szCs w:val="24"/>
                <w:lang w:val="ru-RU" w:eastAsia="ru-RU"/>
              </w:rPr>
              <w:t xml:space="preserve"> 443030, г. Самара, ул. Чкалова, д. 98</w:t>
            </w:r>
          </w:p>
          <w:p w:rsidR="00296008" w:rsidRPr="00332BE1" w:rsidRDefault="00296008" w:rsidP="00296008">
            <w:pPr>
              <w:pStyle w:val="20"/>
              <w:shd w:val="clear" w:color="auto" w:fill="auto"/>
              <w:spacing w:line="240" w:lineRule="auto"/>
              <w:jc w:val="left"/>
              <w:rPr>
                <w:rFonts w:ascii="Times New Roman" w:hAnsi="Times New Roman"/>
                <w:color w:val="000000"/>
                <w:sz w:val="24"/>
                <w:szCs w:val="24"/>
                <w:lang w:val="ru-RU" w:eastAsia="ru-RU"/>
              </w:rPr>
            </w:pPr>
            <w:r w:rsidRPr="00332BE1">
              <w:rPr>
                <w:rFonts w:ascii="Times New Roman" w:hAnsi="Times New Roman"/>
                <w:color w:val="000000"/>
                <w:sz w:val="24"/>
                <w:szCs w:val="24"/>
                <w:lang w:val="ru-RU" w:eastAsia="ru-RU"/>
              </w:rPr>
              <w:t xml:space="preserve">Почтовый адрес: 443030, г. Самара, </w:t>
            </w:r>
            <w:r w:rsidRPr="00332BE1">
              <w:rPr>
                <w:rFonts w:ascii="Times New Roman" w:hAnsi="Times New Roman"/>
                <w:color w:val="000000"/>
                <w:sz w:val="24"/>
                <w:szCs w:val="24"/>
                <w:lang w:val="ru-RU" w:eastAsia="ru-RU"/>
              </w:rPr>
              <w:br/>
              <w:t>ул. Чкалова, д. 98</w:t>
            </w:r>
          </w:p>
          <w:p w:rsidR="00296008" w:rsidRPr="00332BE1" w:rsidRDefault="00296008" w:rsidP="00296008">
            <w:pPr>
              <w:pStyle w:val="20"/>
              <w:shd w:val="clear" w:color="auto" w:fill="auto"/>
              <w:spacing w:line="240" w:lineRule="auto"/>
              <w:jc w:val="left"/>
              <w:rPr>
                <w:rFonts w:ascii="Times New Roman" w:hAnsi="Times New Roman"/>
                <w:color w:val="000000"/>
                <w:sz w:val="24"/>
                <w:szCs w:val="24"/>
                <w:lang w:val="ru-RU" w:eastAsia="ru-RU"/>
              </w:rPr>
            </w:pPr>
            <w:r w:rsidRPr="00332BE1">
              <w:rPr>
                <w:rFonts w:ascii="Times New Roman" w:hAnsi="Times New Roman"/>
                <w:color w:val="000000"/>
                <w:sz w:val="24"/>
                <w:szCs w:val="24"/>
                <w:lang w:val="ru-RU" w:eastAsia="ru-RU"/>
              </w:rPr>
              <w:t xml:space="preserve">Банковские реквизиты: Р/с </w:t>
            </w:r>
            <w:r w:rsidRPr="00332BE1">
              <w:rPr>
                <w:rFonts w:ascii="Times New Roman" w:hAnsi="Times New Roman"/>
                <w:color w:val="000000"/>
                <w:sz w:val="24"/>
                <w:szCs w:val="24"/>
              </w:rPr>
              <w:t xml:space="preserve">03211643000000013249 </w:t>
            </w:r>
            <w:r w:rsidRPr="00332BE1">
              <w:rPr>
                <w:rFonts w:ascii="Times New Roman" w:hAnsi="Times New Roman"/>
                <w:color w:val="000000"/>
                <w:sz w:val="24"/>
                <w:szCs w:val="24"/>
                <w:lang w:val="ru-RU" w:eastAsia="ru-RU"/>
              </w:rPr>
              <w:t xml:space="preserve"> </w:t>
            </w:r>
          </w:p>
          <w:p w:rsidR="00296008" w:rsidRPr="00332BE1" w:rsidRDefault="00296008" w:rsidP="00296008">
            <w:pPr>
              <w:jc w:val="both"/>
              <w:rPr>
                <w:color w:val="000000"/>
              </w:rPr>
            </w:pPr>
            <w:r w:rsidRPr="00332BE1">
              <w:rPr>
                <w:color w:val="000000"/>
              </w:rPr>
              <w:t xml:space="preserve">Наименование банка: ОКЦ №1 ВВГУ Банка России//УФК по Нижегородской </w:t>
            </w:r>
            <w:proofErr w:type="gramStart"/>
            <w:r w:rsidRPr="00332BE1">
              <w:rPr>
                <w:color w:val="000000"/>
              </w:rPr>
              <w:t>области,</w:t>
            </w:r>
            <w:r w:rsidRPr="00332BE1">
              <w:rPr>
                <w:color w:val="000000"/>
              </w:rPr>
              <w:br/>
              <w:t>г.</w:t>
            </w:r>
            <w:proofErr w:type="gramEnd"/>
            <w:r w:rsidRPr="00332BE1">
              <w:rPr>
                <w:color w:val="000000"/>
              </w:rPr>
              <w:t xml:space="preserve"> Нижний Новгород </w:t>
            </w:r>
          </w:p>
          <w:p w:rsidR="00296008" w:rsidRPr="00332BE1" w:rsidRDefault="00296008" w:rsidP="00296008">
            <w:pPr>
              <w:jc w:val="both"/>
              <w:rPr>
                <w:color w:val="000000"/>
              </w:rPr>
            </w:pPr>
            <w:r w:rsidRPr="00332BE1">
              <w:rPr>
                <w:color w:val="000000"/>
              </w:rPr>
              <w:t>БИК 012202102 к/с 40102810745370000024</w:t>
            </w:r>
          </w:p>
          <w:p w:rsidR="00296008" w:rsidRPr="00332BE1" w:rsidRDefault="00296008" w:rsidP="00296008">
            <w:pPr>
              <w:jc w:val="both"/>
              <w:rPr>
                <w:color w:val="000000"/>
              </w:rPr>
            </w:pPr>
            <w:r w:rsidRPr="00332BE1">
              <w:rPr>
                <w:color w:val="000000"/>
              </w:rPr>
              <w:t>ОГРН 1026300973588 ОКПО 08920562</w:t>
            </w:r>
          </w:p>
          <w:p w:rsidR="00296008" w:rsidRPr="00332BE1" w:rsidRDefault="00296008" w:rsidP="00296008">
            <w:pPr>
              <w:jc w:val="both"/>
              <w:rPr>
                <w:color w:val="000000"/>
              </w:rPr>
            </w:pPr>
            <w:r w:rsidRPr="00332BE1">
              <w:rPr>
                <w:color w:val="000000"/>
              </w:rPr>
              <w:t>Л/с 03421207060</w:t>
            </w:r>
          </w:p>
          <w:p w:rsidR="00296008" w:rsidRPr="00332BE1" w:rsidRDefault="00296008" w:rsidP="00296008">
            <w:pPr>
              <w:pStyle w:val="20"/>
              <w:shd w:val="clear" w:color="auto" w:fill="auto"/>
              <w:spacing w:line="240" w:lineRule="auto"/>
              <w:jc w:val="left"/>
              <w:rPr>
                <w:rFonts w:ascii="Times New Roman" w:hAnsi="Times New Roman"/>
                <w:color w:val="000000"/>
                <w:sz w:val="24"/>
                <w:szCs w:val="24"/>
                <w:lang w:val="ru-RU" w:eastAsia="ru-RU"/>
              </w:rPr>
            </w:pPr>
            <w:r w:rsidRPr="00332BE1">
              <w:rPr>
                <w:rFonts w:ascii="Times New Roman" w:hAnsi="Times New Roman"/>
                <w:color w:val="000000"/>
                <w:sz w:val="24"/>
                <w:szCs w:val="24"/>
                <w:lang w:val="ru-RU" w:eastAsia="ru-RU"/>
              </w:rPr>
              <w:t>Телефоны: 339-22-48; 332-46-89; 339-22-41</w:t>
            </w:r>
          </w:p>
          <w:p w:rsidR="00296008" w:rsidRPr="00332BE1" w:rsidRDefault="00296008" w:rsidP="00296008">
            <w:pPr>
              <w:jc w:val="both"/>
            </w:pPr>
            <w:r w:rsidRPr="00332BE1">
              <w:rPr>
                <w:color w:val="000000"/>
              </w:rPr>
              <w:t xml:space="preserve">Электронная почта: </w:t>
            </w:r>
            <w:r w:rsidRPr="00332BE1">
              <w:rPr>
                <w:rFonts w:eastAsia="Calibri"/>
                <w:color w:val="000000"/>
              </w:rPr>
              <w:t>otouk63@yandex.ru</w:t>
            </w:r>
          </w:p>
          <w:p w:rsidR="00296008" w:rsidRPr="00332BE1" w:rsidRDefault="00296008" w:rsidP="00296008">
            <w:pPr>
              <w:pStyle w:val="20"/>
              <w:shd w:val="clear" w:color="auto" w:fill="auto"/>
              <w:spacing w:line="240" w:lineRule="auto"/>
              <w:jc w:val="left"/>
              <w:rPr>
                <w:rFonts w:ascii="Times New Roman" w:hAnsi="Times New Roman"/>
                <w:color w:val="000000"/>
                <w:sz w:val="24"/>
                <w:szCs w:val="24"/>
                <w:lang w:val="ru-RU" w:eastAsia="ru-RU"/>
              </w:rPr>
            </w:pPr>
          </w:p>
          <w:p w:rsidR="00296008" w:rsidRPr="00332BE1" w:rsidRDefault="00296008" w:rsidP="00296008">
            <w:pPr>
              <w:pStyle w:val="20"/>
              <w:shd w:val="clear" w:color="auto" w:fill="auto"/>
              <w:spacing w:line="240" w:lineRule="auto"/>
              <w:jc w:val="left"/>
              <w:rPr>
                <w:rFonts w:ascii="Times New Roman" w:hAnsi="Times New Roman"/>
                <w:color w:val="000000"/>
                <w:sz w:val="24"/>
                <w:szCs w:val="24"/>
                <w:lang w:val="ru-RU" w:eastAsia="ru-RU"/>
              </w:rPr>
            </w:pPr>
          </w:p>
          <w:p w:rsidR="00296008" w:rsidRPr="00332BE1" w:rsidRDefault="00296008" w:rsidP="00296008">
            <w:pPr>
              <w:pStyle w:val="20"/>
              <w:shd w:val="clear" w:color="auto" w:fill="auto"/>
              <w:spacing w:line="240" w:lineRule="auto"/>
              <w:jc w:val="left"/>
              <w:rPr>
                <w:rFonts w:ascii="Times New Roman" w:hAnsi="Times New Roman"/>
                <w:color w:val="000000"/>
                <w:sz w:val="24"/>
                <w:szCs w:val="24"/>
                <w:lang w:val="ru-RU" w:eastAsia="ru-RU"/>
              </w:rPr>
            </w:pPr>
          </w:p>
          <w:p w:rsidR="00296008" w:rsidRPr="00332BE1" w:rsidRDefault="00296008" w:rsidP="00296008">
            <w:pPr>
              <w:widowControl w:val="0"/>
            </w:pPr>
            <w:r w:rsidRPr="00332BE1">
              <w:t>Государственный заказчик</w:t>
            </w:r>
          </w:p>
          <w:p w:rsidR="00296008" w:rsidRPr="00332BE1" w:rsidRDefault="00296008" w:rsidP="00296008">
            <w:pPr>
              <w:widowControl w:val="0"/>
            </w:pPr>
            <w:r w:rsidRPr="00332BE1">
              <w:t xml:space="preserve">Начальник ФКУ УК УФСИН России </w:t>
            </w:r>
          </w:p>
          <w:p w:rsidR="00296008" w:rsidRPr="00332BE1" w:rsidRDefault="00296008" w:rsidP="00296008">
            <w:pPr>
              <w:widowControl w:val="0"/>
            </w:pPr>
            <w:r w:rsidRPr="00332BE1">
              <w:t>по Самарской области</w:t>
            </w:r>
          </w:p>
          <w:p w:rsidR="00296008" w:rsidRPr="00332BE1" w:rsidRDefault="00296008" w:rsidP="00296008">
            <w:pPr>
              <w:widowControl w:val="0"/>
            </w:pPr>
          </w:p>
          <w:p w:rsidR="00296008" w:rsidRPr="00332BE1" w:rsidRDefault="00296008" w:rsidP="00296008">
            <w:pPr>
              <w:widowControl w:val="0"/>
            </w:pPr>
          </w:p>
          <w:p w:rsidR="00296008" w:rsidRPr="00332BE1" w:rsidRDefault="00296008" w:rsidP="00296008">
            <w:r w:rsidRPr="00332BE1">
              <w:rPr>
                <w:u w:val="single"/>
              </w:rPr>
              <w:t xml:space="preserve">                                                  </w:t>
            </w:r>
            <w:r w:rsidRPr="00332BE1">
              <w:t>А.П. Сердюков</w:t>
            </w:r>
          </w:p>
          <w:p w:rsidR="00EE0921" w:rsidRPr="00332BE1" w:rsidRDefault="00296008" w:rsidP="00296008">
            <w:r w:rsidRPr="00332BE1">
              <w:t>М.П.</w:t>
            </w:r>
          </w:p>
        </w:tc>
        <w:tc>
          <w:tcPr>
            <w:tcW w:w="4927" w:type="dxa"/>
          </w:tcPr>
          <w:p w:rsidR="00EE0921" w:rsidRPr="00332BE1" w:rsidRDefault="00EE0921" w:rsidP="00BF01A3">
            <w:pPr>
              <w:widowControl w:val="0"/>
              <w:contextualSpacing/>
              <w:jc w:val="center"/>
              <w:rPr>
                <w:b/>
                <w:snapToGrid w:val="0"/>
              </w:rPr>
            </w:pPr>
            <w:r w:rsidRPr="00332BE1">
              <w:rPr>
                <w:b/>
                <w:snapToGrid w:val="0"/>
              </w:rPr>
              <w:t>Поставщик</w:t>
            </w:r>
          </w:p>
          <w:p w:rsidR="00EE0921" w:rsidRPr="00332BE1" w:rsidRDefault="00EE0921" w:rsidP="00BF01A3">
            <w:pPr>
              <w:widowControl w:val="0"/>
              <w:contextualSpacing/>
              <w:jc w:val="center"/>
              <w:rPr>
                <w:b/>
                <w:snapToGrid w:val="0"/>
              </w:rPr>
            </w:pPr>
          </w:p>
          <w:p w:rsidR="00EE0921" w:rsidRPr="00332BE1" w:rsidRDefault="00EE0921" w:rsidP="00BF01A3">
            <w:pPr>
              <w:widowControl w:val="0"/>
              <w:contextualSpacing/>
              <w:jc w:val="center"/>
              <w:rPr>
                <w:b/>
                <w:snapToGrid w:val="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296008" w:rsidRPr="00332BE1" w:rsidRDefault="00296008" w:rsidP="00BF01A3">
            <w:pPr>
              <w:widowControl w:val="0"/>
              <w:contextualSpacing/>
              <w:jc w:val="both"/>
              <w:rPr>
                <w:color w:val="000000"/>
              </w:rPr>
            </w:pPr>
          </w:p>
          <w:p w:rsidR="00296008" w:rsidRPr="00332BE1" w:rsidRDefault="00296008" w:rsidP="00BF01A3">
            <w:pPr>
              <w:widowControl w:val="0"/>
              <w:contextualSpacing/>
              <w:jc w:val="both"/>
              <w:rPr>
                <w:color w:val="000000"/>
              </w:rPr>
            </w:pPr>
          </w:p>
          <w:p w:rsidR="00296008" w:rsidRPr="00332BE1" w:rsidRDefault="00296008" w:rsidP="00BF01A3">
            <w:pPr>
              <w:widowControl w:val="0"/>
              <w:contextualSpacing/>
              <w:jc w:val="both"/>
              <w:rPr>
                <w:color w:val="000000"/>
              </w:rPr>
            </w:pPr>
          </w:p>
          <w:p w:rsidR="00296008" w:rsidRPr="00332BE1" w:rsidRDefault="00296008" w:rsidP="00BF01A3">
            <w:pPr>
              <w:widowControl w:val="0"/>
              <w:contextualSpacing/>
              <w:jc w:val="both"/>
              <w:rPr>
                <w:color w:val="000000"/>
              </w:rPr>
            </w:pPr>
          </w:p>
          <w:p w:rsidR="00296008" w:rsidRPr="00332BE1" w:rsidRDefault="00296008" w:rsidP="00BF01A3">
            <w:pPr>
              <w:widowControl w:val="0"/>
              <w:contextualSpacing/>
              <w:jc w:val="both"/>
              <w:rPr>
                <w:color w:val="000000"/>
              </w:rPr>
            </w:pPr>
          </w:p>
          <w:p w:rsidR="00EE0921" w:rsidRPr="00332BE1" w:rsidRDefault="00EE0921" w:rsidP="00BF01A3">
            <w:pPr>
              <w:widowControl w:val="0"/>
              <w:contextualSpacing/>
              <w:jc w:val="both"/>
              <w:rPr>
                <w:color w:val="000000"/>
                <w:sz w:val="28"/>
                <w:szCs w:val="28"/>
              </w:rPr>
            </w:pPr>
          </w:p>
          <w:p w:rsidR="00EE0921" w:rsidRPr="00332BE1" w:rsidRDefault="00EE0921" w:rsidP="00BF01A3">
            <w:pPr>
              <w:widowControl w:val="0"/>
              <w:contextualSpacing/>
              <w:jc w:val="both"/>
              <w:rPr>
                <w:color w:val="000000"/>
              </w:rPr>
            </w:pPr>
            <w:r w:rsidRPr="00332BE1">
              <w:rPr>
                <w:color w:val="000000"/>
              </w:rPr>
              <w:t>Руководитель</w:t>
            </w: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p>
          <w:p w:rsidR="00EE0921" w:rsidRPr="00332BE1" w:rsidRDefault="00EE0921" w:rsidP="00BF01A3">
            <w:pPr>
              <w:widowControl w:val="0"/>
              <w:contextualSpacing/>
              <w:jc w:val="both"/>
              <w:rPr>
                <w:color w:val="000000"/>
              </w:rPr>
            </w:pPr>
            <w:r w:rsidRPr="00332BE1">
              <w:rPr>
                <w:color w:val="000000"/>
              </w:rPr>
              <w:t xml:space="preserve">________________/_____________/    </w:t>
            </w:r>
          </w:p>
          <w:p w:rsidR="00EE0921" w:rsidRPr="00332BE1" w:rsidRDefault="00EE0921" w:rsidP="00EE0921">
            <w:pPr>
              <w:rPr>
                <w:b/>
              </w:rPr>
            </w:pPr>
            <w:r w:rsidRPr="00332BE1">
              <w:t xml:space="preserve">   М.П.</w:t>
            </w:r>
          </w:p>
        </w:tc>
      </w:tr>
    </w:tbl>
    <w:p w:rsidR="00EE0921" w:rsidRPr="00332BE1" w:rsidRDefault="00EE0921" w:rsidP="00EE0921">
      <w:pPr>
        <w:pStyle w:val="a5"/>
        <w:widowControl w:val="0"/>
        <w:jc w:val="center"/>
        <w:rPr>
          <w:rFonts w:ascii="Times New Roman" w:hAnsi="Times New Roman"/>
          <w:b/>
          <w:sz w:val="24"/>
          <w:szCs w:val="24"/>
        </w:rPr>
      </w:pPr>
    </w:p>
    <w:tbl>
      <w:tblPr>
        <w:tblW w:w="9438" w:type="dxa"/>
        <w:tblLook w:val="01E0" w:firstRow="1" w:lastRow="1" w:firstColumn="1" w:lastColumn="1" w:noHBand="0" w:noVBand="0"/>
      </w:tblPr>
      <w:tblGrid>
        <w:gridCol w:w="4928"/>
        <w:gridCol w:w="4510"/>
      </w:tblGrid>
      <w:tr w:rsidR="00384A4C" w:rsidRPr="00332BE1" w:rsidTr="00CF24AC">
        <w:trPr>
          <w:trHeight w:val="3241"/>
        </w:trPr>
        <w:tc>
          <w:tcPr>
            <w:tcW w:w="4928" w:type="dxa"/>
          </w:tcPr>
          <w:p w:rsidR="00384A4C" w:rsidRPr="00332BE1" w:rsidRDefault="00384A4C" w:rsidP="00CF24AC"/>
        </w:tc>
        <w:tc>
          <w:tcPr>
            <w:tcW w:w="4510" w:type="dxa"/>
          </w:tcPr>
          <w:p w:rsidR="00384A4C" w:rsidRPr="00332BE1" w:rsidRDefault="00384A4C" w:rsidP="004353E0">
            <w:pPr>
              <w:widowControl w:val="0"/>
              <w:contextualSpacing/>
              <w:jc w:val="both"/>
              <w:rPr>
                <w:color w:val="000000"/>
              </w:rPr>
            </w:pPr>
          </w:p>
        </w:tc>
      </w:tr>
    </w:tbl>
    <w:p w:rsidR="007B480F" w:rsidRPr="00332BE1" w:rsidRDefault="007B480F" w:rsidP="004353E0">
      <w:pPr>
        <w:tabs>
          <w:tab w:val="left" w:pos="142"/>
        </w:tabs>
        <w:jc w:val="right"/>
      </w:pPr>
    </w:p>
    <w:p w:rsidR="00EE0921" w:rsidRPr="00332BE1" w:rsidRDefault="00EE0921" w:rsidP="004353E0">
      <w:pPr>
        <w:tabs>
          <w:tab w:val="left" w:pos="142"/>
        </w:tabs>
        <w:jc w:val="right"/>
      </w:pPr>
    </w:p>
    <w:p w:rsidR="00EE0921" w:rsidRPr="00332BE1" w:rsidRDefault="00EE0921" w:rsidP="004353E0">
      <w:pPr>
        <w:tabs>
          <w:tab w:val="left" w:pos="142"/>
        </w:tabs>
        <w:jc w:val="right"/>
      </w:pPr>
    </w:p>
    <w:p w:rsidR="00EE0921" w:rsidRPr="00332BE1" w:rsidRDefault="00EE0921" w:rsidP="004353E0">
      <w:pPr>
        <w:tabs>
          <w:tab w:val="left" w:pos="142"/>
        </w:tabs>
        <w:jc w:val="right"/>
      </w:pPr>
    </w:p>
    <w:p w:rsidR="00EE0921" w:rsidRPr="00332BE1" w:rsidRDefault="00EE0921" w:rsidP="004353E0">
      <w:pPr>
        <w:tabs>
          <w:tab w:val="left" w:pos="142"/>
        </w:tabs>
        <w:jc w:val="right"/>
      </w:pPr>
    </w:p>
    <w:p w:rsidR="00EE0921" w:rsidRPr="00332BE1" w:rsidRDefault="00EE0921" w:rsidP="004353E0">
      <w:pPr>
        <w:tabs>
          <w:tab w:val="left" w:pos="142"/>
        </w:tabs>
        <w:jc w:val="right"/>
      </w:pPr>
    </w:p>
    <w:p w:rsidR="00EE0921" w:rsidRPr="00332BE1" w:rsidRDefault="00EE0921" w:rsidP="004353E0">
      <w:pPr>
        <w:tabs>
          <w:tab w:val="left" w:pos="142"/>
        </w:tabs>
        <w:jc w:val="right"/>
      </w:pPr>
    </w:p>
    <w:p w:rsidR="00EE0921" w:rsidRPr="00332BE1" w:rsidRDefault="00EE0921" w:rsidP="004353E0">
      <w:pPr>
        <w:tabs>
          <w:tab w:val="left" w:pos="142"/>
        </w:tabs>
        <w:jc w:val="right"/>
      </w:pPr>
    </w:p>
    <w:p w:rsidR="00EE0921" w:rsidRPr="00332BE1" w:rsidRDefault="00EE0921" w:rsidP="004353E0">
      <w:pPr>
        <w:tabs>
          <w:tab w:val="left" w:pos="142"/>
        </w:tabs>
        <w:jc w:val="right"/>
      </w:pPr>
    </w:p>
    <w:p w:rsidR="00EE0921" w:rsidRPr="00332BE1" w:rsidRDefault="00EE0921" w:rsidP="004353E0">
      <w:pPr>
        <w:tabs>
          <w:tab w:val="left" w:pos="142"/>
        </w:tabs>
        <w:jc w:val="right"/>
      </w:pPr>
    </w:p>
    <w:p w:rsidR="00F2725E" w:rsidRPr="00332BE1" w:rsidRDefault="00F2725E" w:rsidP="004353E0">
      <w:pPr>
        <w:tabs>
          <w:tab w:val="left" w:pos="142"/>
        </w:tabs>
        <w:jc w:val="right"/>
      </w:pPr>
    </w:p>
    <w:p w:rsidR="00F2725E" w:rsidRPr="00332BE1" w:rsidRDefault="00F2725E" w:rsidP="004353E0">
      <w:pPr>
        <w:tabs>
          <w:tab w:val="left" w:pos="142"/>
        </w:tabs>
        <w:jc w:val="right"/>
      </w:pPr>
    </w:p>
    <w:p w:rsidR="00EE0921" w:rsidRPr="00332BE1" w:rsidRDefault="00EE0921" w:rsidP="004353E0">
      <w:pPr>
        <w:tabs>
          <w:tab w:val="left" w:pos="142"/>
        </w:tabs>
        <w:jc w:val="right"/>
      </w:pPr>
    </w:p>
    <w:p w:rsidR="00EE0921" w:rsidRPr="00332BE1" w:rsidRDefault="00EE0921" w:rsidP="004353E0">
      <w:pPr>
        <w:tabs>
          <w:tab w:val="left" w:pos="142"/>
        </w:tabs>
        <w:jc w:val="right"/>
      </w:pPr>
    </w:p>
    <w:p w:rsidR="00EE0921" w:rsidRPr="00332BE1" w:rsidRDefault="00EE0921" w:rsidP="004353E0">
      <w:pPr>
        <w:tabs>
          <w:tab w:val="left" w:pos="142"/>
        </w:tabs>
        <w:jc w:val="right"/>
      </w:pPr>
    </w:p>
    <w:p w:rsidR="00EE0921" w:rsidRPr="00332BE1" w:rsidRDefault="00EE0921" w:rsidP="004353E0">
      <w:pPr>
        <w:tabs>
          <w:tab w:val="left" w:pos="142"/>
        </w:tabs>
        <w:jc w:val="right"/>
      </w:pPr>
    </w:p>
    <w:p w:rsidR="00EE0921" w:rsidRPr="00332BE1" w:rsidRDefault="00EE0921" w:rsidP="004353E0">
      <w:pPr>
        <w:tabs>
          <w:tab w:val="left" w:pos="142"/>
        </w:tabs>
        <w:jc w:val="right"/>
      </w:pPr>
    </w:p>
    <w:p w:rsidR="00EE0921" w:rsidRPr="00332BE1" w:rsidRDefault="00EE0921" w:rsidP="004353E0">
      <w:pPr>
        <w:tabs>
          <w:tab w:val="left" w:pos="142"/>
        </w:tabs>
        <w:jc w:val="right"/>
      </w:pPr>
    </w:p>
    <w:p w:rsidR="00EE0921" w:rsidRPr="00332BE1" w:rsidRDefault="00EE0921" w:rsidP="004353E0">
      <w:pPr>
        <w:tabs>
          <w:tab w:val="left" w:pos="142"/>
        </w:tabs>
        <w:jc w:val="right"/>
      </w:pPr>
    </w:p>
    <w:p w:rsidR="00296008" w:rsidRPr="00332BE1" w:rsidRDefault="00296008" w:rsidP="00F819E1">
      <w:pPr>
        <w:tabs>
          <w:tab w:val="left" w:pos="142"/>
        </w:tabs>
        <w:ind w:left="5245"/>
        <w:jc w:val="right"/>
      </w:pPr>
    </w:p>
    <w:p w:rsidR="00296008" w:rsidRPr="00332BE1" w:rsidRDefault="00296008" w:rsidP="00F819E1">
      <w:pPr>
        <w:tabs>
          <w:tab w:val="left" w:pos="142"/>
        </w:tabs>
        <w:ind w:left="5245"/>
        <w:jc w:val="right"/>
      </w:pPr>
    </w:p>
    <w:p w:rsidR="00296008" w:rsidRPr="00332BE1" w:rsidRDefault="00296008" w:rsidP="00F819E1">
      <w:pPr>
        <w:tabs>
          <w:tab w:val="left" w:pos="142"/>
        </w:tabs>
        <w:ind w:left="5245"/>
        <w:jc w:val="right"/>
      </w:pPr>
    </w:p>
    <w:p w:rsidR="00F819E1" w:rsidRPr="00332BE1" w:rsidRDefault="004353E0" w:rsidP="00F819E1">
      <w:pPr>
        <w:tabs>
          <w:tab w:val="left" w:pos="142"/>
        </w:tabs>
        <w:ind w:left="5245"/>
        <w:jc w:val="right"/>
      </w:pPr>
      <w:r w:rsidRPr="00332BE1">
        <w:t>Приложение № 1</w:t>
      </w:r>
    </w:p>
    <w:p w:rsidR="004353E0" w:rsidRPr="00332BE1" w:rsidRDefault="004353E0" w:rsidP="00F819E1">
      <w:pPr>
        <w:tabs>
          <w:tab w:val="left" w:pos="142"/>
        </w:tabs>
        <w:ind w:left="5245"/>
        <w:jc w:val="both"/>
      </w:pPr>
      <w:r w:rsidRPr="00332BE1">
        <w:t xml:space="preserve">к государственному контракту № </w:t>
      </w:r>
      <w:r w:rsidRPr="00332BE1">
        <w:rPr>
          <w:bCs/>
          <w:snapToGrid w:val="0"/>
        </w:rPr>
        <w:t>_______</w:t>
      </w:r>
    </w:p>
    <w:p w:rsidR="004353E0" w:rsidRPr="00332BE1" w:rsidRDefault="004353E0" w:rsidP="00F819E1">
      <w:pPr>
        <w:tabs>
          <w:tab w:val="left" w:pos="142"/>
        </w:tabs>
        <w:ind w:left="5245"/>
        <w:jc w:val="right"/>
      </w:pPr>
      <w:r w:rsidRPr="00332BE1">
        <w:t xml:space="preserve"> от «___» ________     2</w:t>
      </w:r>
      <w:r w:rsidR="00E833F3" w:rsidRPr="00332BE1">
        <w:t>02</w:t>
      </w:r>
      <w:r w:rsidR="00296008" w:rsidRPr="00332BE1">
        <w:t>6</w:t>
      </w:r>
      <w:r w:rsidRPr="00332BE1">
        <w:t xml:space="preserve"> г.</w:t>
      </w:r>
    </w:p>
    <w:p w:rsidR="00F819E1" w:rsidRPr="00332BE1" w:rsidRDefault="00F819E1" w:rsidP="00F819E1">
      <w:pPr>
        <w:shd w:val="clear" w:color="auto" w:fill="FFFFFF"/>
        <w:jc w:val="center"/>
        <w:rPr>
          <w:b/>
          <w:bCs/>
          <w:spacing w:val="-18"/>
        </w:rPr>
      </w:pPr>
    </w:p>
    <w:p w:rsidR="004353E0" w:rsidRPr="00332BE1" w:rsidRDefault="004353E0" w:rsidP="00F819E1">
      <w:pPr>
        <w:shd w:val="clear" w:color="auto" w:fill="FFFFFF"/>
        <w:jc w:val="center"/>
        <w:rPr>
          <w:b/>
          <w:bCs/>
          <w:spacing w:val="-18"/>
        </w:rPr>
      </w:pPr>
      <w:r w:rsidRPr="00332BE1">
        <w:rPr>
          <w:b/>
          <w:bCs/>
          <w:spacing w:val="-18"/>
        </w:rPr>
        <w:t>СПЕЦИФИКАЦИЯ</w:t>
      </w:r>
    </w:p>
    <w:p w:rsidR="00F819E1" w:rsidRPr="00332BE1" w:rsidRDefault="00F819E1" w:rsidP="00F819E1">
      <w:pPr>
        <w:shd w:val="clear" w:color="auto" w:fill="FFFFFF"/>
        <w:jc w:val="center"/>
      </w:pPr>
    </w:p>
    <w:tbl>
      <w:tblPr>
        <w:tblpPr w:leftFromText="180" w:rightFromText="180" w:vertAnchor="text" w:horzAnchor="margin" w:tblpX="-494" w:tblpY="254"/>
        <w:tblW w:w="10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551"/>
        <w:gridCol w:w="2762"/>
        <w:gridCol w:w="958"/>
        <w:gridCol w:w="850"/>
        <w:gridCol w:w="1134"/>
        <w:gridCol w:w="1452"/>
      </w:tblGrid>
      <w:tr w:rsidR="00B53375" w:rsidRPr="00332BE1" w:rsidTr="002B65EF">
        <w:trPr>
          <w:trHeight w:val="695"/>
        </w:trPr>
        <w:tc>
          <w:tcPr>
            <w:tcW w:w="534" w:type="dxa"/>
            <w:shd w:val="clear" w:color="auto" w:fill="auto"/>
            <w:vAlign w:val="center"/>
          </w:tcPr>
          <w:p w:rsidR="00B53375" w:rsidRPr="00332BE1" w:rsidRDefault="00B53375" w:rsidP="00C45D76">
            <w:pPr>
              <w:jc w:val="center"/>
              <w:rPr>
                <w:sz w:val="22"/>
                <w:szCs w:val="22"/>
              </w:rPr>
            </w:pPr>
            <w:r w:rsidRPr="00332BE1">
              <w:rPr>
                <w:sz w:val="22"/>
                <w:szCs w:val="22"/>
                <w:lang w:val="en-US"/>
              </w:rPr>
              <w:t xml:space="preserve">N </w:t>
            </w:r>
            <w:r w:rsidRPr="00332BE1">
              <w:rPr>
                <w:sz w:val="22"/>
                <w:szCs w:val="22"/>
              </w:rPr>
              <w:t>п/п</w:t>
            </w:r>
          </w:p>
        </w:tc>
        <w:tc>
          <w:tcPr>
            <w:tcW w:w="2551" w:type="dxa"/>
            <w:tcBorders>
              <w:right w:val="single" w:sz="4" w:space="0" w:color="auto"/>
            </w:tcBorders>
            <w:shd w:val="clear" w:color="auto" w:fill="auto"/>
            <w:vAlign w:val="center"/>
          </w:tcPr>
          <w:p w:rsidR="00B53375" w:rsidRPr="00332BE1" w:rsidRDefault="00B53375" w:rsidP="00C45D76">
            <w:pPr>
              <w:jc w:val="center"/>
              <w:rPr>
                <w:sz w:val="22"/>
                <w:szCs w:val="22"/>
              </w:rPr>
            </w:pPr>
            <w:r w:rsidRPr="00332BE1">
              <w:rPr>
                <w:sz w:val="22"/>
                <w:szCs w:val="22"/>
              </w:rPr>
              <w:t>Наименование товара, КТРУ</w:t>
            </w:r>
          </w:p>
        </w:tc>
        <w:tc>
          <w:tcPr>
            <w:tcW w:w="2762" w:type="dxa"/>
            <w:tcBorders>
              <w:right w:val="single" w:sz="4" w:space="0" w:color="auto"/>
            </w:tcBorders>
          </w:tcPr>
          <w:p w:rsidR="00B53375" w:rsidRPr="00332BE1" w:rsidRDefault="00B53375" w:rsidP="00C45D76">
            <w:pPr>
              <w:jc w:val="center"/>
              <w:rPr>
                <w:sz w:val="22"/>
                <w:szCs w:val="22"/>
              </w:rPr>
            </w:pPr>
          </w:p>
          <w:p w:rsidR="00C45D76" w:rsidRPr="00332BE1" w:rsidRDefault="00C45D76" w:rsidP="00C45D76">
            <w:pPr>
              <w:jc w:val="center"/>
              <w:rPr>
                <w:sz w:val="22"/>
                <w:szCs w:val="22"/>
              </w:rPr>
            </w:pPr>
            <w:r w:rsidRPr="00332BE1">
              <w:rPr>
                <w:sz w:val="22"/>
                <w:szCs w:val="22"/>
              </w:rPr>
              <w:t>Требования к качеству</w:t>
            </w:r>
          </w:p>
        </w:tc>
        <w:tc>
          <w:tcPr>
            <w:tcW w:w="958" w:type="dxa"/>
            <w:tcBorders>
              <w:left w:val="single" w:sz="4" w:space="0" w:color="auto"/>
            </w:tcBorders>
            <w:shd w:val="clear" w:color="auto" w:fill="auto"/>
            <w:vAlign w:val="center"/>
          </w:tcPr>
          <w:p w:rsidR="00B53375" w:rsidRPr="00332BE1" w:rsidRDefault="00B53375" w:rsidP="00C45D76">
            <w:pPr>
              <w:jc w:val="center"/>
              <w:rPr>
                <w:sz w:val="22"/>
                <w:szCs w:val="22"/>
              </w:rPr>
            </w:pPr>
            <w:r w:rsidRPr="00332BE1">
              <w:rPr>
                <w:sz w:val="22"/>
                <w:szCs w:val="22"/>
              </w:rPr>
              <w:t>Единица изм.</w:t>
            </w:r>
          </w:p>
        </w:tc>
        <w:tc>
          <w:tcPr>
            <w:tcW w:w="850" w:type="dxa"/>
            <w:vAlign w:val="center"/>
          </w:tcPr>
          <w:p w:rsidR="00B53375" w:rsidRPr="00332BE1" w:rsidRDefault="00B53375" w:rsidP="00C45D76">
            <w:pPr>
              <w:jc w:val="center"/>
              <w:rPr>
                <w:sz w:val="22"/>
                <w:szCs w:val="22"/>
              </w:rPr>
            </w:pPr>
            <w:r w:rsidRPr="00332BE1">
              <w:rPr>
                <w:sz w:val="22"/>
                <w:szCs w:val="22"/>
              </w:rPr>
              <w:t>Кол-во</w:t>
            </w:r>
          </w:p>
        </w:tc>
        <w:tc>
          <w:tcPr>
            <w:tcW w:w="1134" w:type="dxa"/>
            <w:tcBorders>
              <w:right w:val="single" w:sz="4" w:space="0" w:color="auto"/>
            </w:tcBorders>
            <w:shd w:val="clear" w:color="auto" w:fill="auto"/>
            <w:vAlign w:val="center"/>
          </w:tcPr>
          <w:p w:rsidR="00B53375" w:rsidRPr="00332BE1" w:rsidRDefault="00B53375" w:rsidP="00C45D76">
            <w:pPr>
              <w:jc w:val="center"/>
              <w:rPr>
                <w:sz w:val="22"/>
                <w:szCs w:val="22"/>
              </w:rPr>
            </w:pPr>
            <w:r w:rsidRPr="00332BE1">
              <w:rPr>
                <w:sz w:val="22"/>
                <w:szCs w:val="22"/>
              </w:rPr>
              <w:t>Цена за единицу, руб.</w:t>
            </w:r>
          </w:p>
        </w:tc>
        <w:tc>
          <w:tcPr>
            <w:tcW w:w="1452" w:type="dxa"/>
            <w:tcBorders>
              <w:left w:val="single" w:sz="4" w:space="0" w:color="auto"/>
            </w:tcBorders>
            <w:shd w:val="clear" w:color="auto" w:fill="auto"/>
            <w:vAlign w:val="center"/>
          </w:tcPr>
          <w:p w:rsidR="00B53375" w:rsidRPr="00332BE1" w:rsidRDefault="00B53375" w:rsidP="00C45D76">
            <w:pPr>
              <w:jc w:val="center"/>
              <w:rPr>
                <w:sz w:val="22"/>
                <w:szCs w:val="22"/>
              </w:rPr>
            </w:pPr>
            <w:r w:rsidRPr="00332BE1">
              <w:rPr>
                <w:sz w:val="22"/>
                <w:szCs w:val="22"/>
              </w:rPr>
              <w:t>Сумма, руб.</w:t>
            </w:r>
          </w:p>
        </w:tc>
      </w:tr>
      <w:tr w:rsidR="00296008" w:rsidRPr="00332BE1" w:rsidTr="009D37B3">
        <w:tc>
          <w:tcPr>
            <w:tcW w:w="534" w:type="dxa"/>
            <w:shd w:val="clear" w:color="auto" w:fill="auto"/>
            <w:vAlign w:val="center"/>
          </w:tcPr>
          <w:p w:rsidR="00296008" w:rsidRPr="00332BE1" w:rsidRDefault="00296008" w:rsidP="00496F37">
            <w:pPr>
              <w:jc w:val="center"/>
              <w:rPr>
                <w:sz w:val="22"/>
                <w:szCs w:val="22"/>
              </w:rPr>
            </w:pPr>
            <w:r w:rsidRPr="00332BE1">
              <w:rPr>
                <w:sz w:val="22"/>
                <w:szCs w:val="22"/>
              </w:rPr>
              <w:t>1</w:t>
            </w:r>
          </w:p>
        </w:tc>
        <w:tc>
          <w:tcPr>
            <w:tcW w:w="2551" w:type="dxa"/>
            <w:tcBorders>
              <w:right w:val="single" w:sz="4" w:space="0" w:color="auto"/>
            </w:tcBorders>
            <w:shd w:val="clear" w:color="auto" w:fill="auto"/>
            <w:vAlign w:val="center"/>
          </w:tcPr>
          <w:p w:rsidR="00296008" w:rsidRPr="00332BE1" w:rsidRDefault="00296008" w:rsidP="00496F37">
            <w:pPr>
              <w:pStyle w:val="ConsPlusNormal"/>
              <w:ind w:firstLine="0"/>
              <w:jc w:val="center"/>
              <w:rPr>
                <w:rFonts w:ascii="Times New Roman" w:hAnsi="Times New Roman" w:cs="Times New Roman"/>
              </w:rPr>
            </w:pPr>
            <w:r w:rsidRPr="00332BE1">
              <w:rPr>
                <w:rFonts w:ascii="Times New Roman" w:hAnsi="Times New Roman" w:cs="Times New Roman"/>
              </w:rPr>
              <w:t>Фанера 21мм нешлифованная 1525*1525мм ФК сорт 4/4 2,325м</w:t>
            </w:r>
            <w:r w:rsidRPr="00332BE1">
              <w:rPr>
                <w:rFonts w:ascii="Times New Roman" w:hAnsi="Times New Roman" w:cs="Times New Roman"/>
                <w:vertAlign w:val="superscript"/>
              </w:rPr>
              <w:t>2</w:t>
            </w:r>
          </w:p>
          <w:p w:rsidR="00296008" w:rsidRPr="00332BE1" w:rsidRDefault="00AC0D01" w:rsidP="00496F37">
            <w:pPr>
              <w:autoSpaceDE w:val="0"/>
              <w:autoSpaceDN w:val="0"/>
              <w:adjustRightInd w:val="0"/>
              <w:jc w:val="center"/>
            </w:pPr>
            <w:hyperlink r:id="rId10" w:tgtFrame="_blank" w:history="1">
              <w:r w:rsidR="00296008" w:rsidRPr="00332BE1">
                <w:t>16.21.12.111-00000003</w:t>
              </w:r>
            </w:hyperlink>
          </w:p>
        </w:tc>
        <w:tc>
          <w:tcPr>
            <w:tcW w:w="2762" w:type="dxa"/>
            <w:tcBorders>
              <w:right w:val="single" w:sz="4" w:space="0" w:color="auto"/>
            </w:tcBorders>
            <w:vAlign w:val="center"/>
          </w:tcPr>
          <w:p w:rsidR="00296008" w:rsidRPr="00332BE1" w:rsidRDefault="00296008" w:rsidP="00496F37">
            <w:pPr>
              <w:jc w:val="center"/>
            </w:pPr>
            <w:r w:rsidRPr="00332BE1">
              <w:t>ГОСТ или ТУ</w:t>
            </w:r>
          </w:p>
        </w:tc>
        <w:tc>
          <w:tcPr>
            <w:tcW w:w="958" w:type="dxa"/>
            <w:tcBorders>
              <w:left w:val="single" w:sz="4" w:space="0" w:color="auto"/>
            </w:tcBorders>
            <w:shd w:val="clear" w:color="auto" w:fill="auto"/>
            <w:vAlign w:val="center"/>
          </w:tcPr>
          <w:p w:rsidR="00296008" w:rsidRPr="00332BE1" w:rsidRDefault="00296008" w:rsidP="00496F37">
            <w:pPr>
              <w:tabs>
                <w:tab w:val="center" w:pos="955"/>
                <w:tab w:val="right" w:pos="1910"/>
              </w:tabs>
              <w:jc w:val="center"/>
            </w:pPr>
            <w:r w:rsidRPr="00332BE1">
              <w:t>лист</w:t>
            </w:r>
          </w:p>
        </w:tc>
        <w:tc>
          <w:tcPr>
            <w:tcW w:w="850" w:type="dxa"/>
            <w:vAlign w:val="center"/>
          </w:tcPr>
          <w:p w:rsidR="00296008" w:rsidRPr="00332BE1" w:rsidRDefault="00296008" w:rsidP="00496F37">
            <w:pPr>
              <w:jc w:val="center"/>
            </w:pPr>
            <w:r w:rsidRPr="00332BE1">
              <w:t>20</w:t>
            </w:r>
          </w:p>
        </w:tc>
        <w:tc>
          <w:tcPr>
            <w:tcW w:w="1134" w:type="dxa"/>
            <w:tcBorders>
              <w:right w:val="single" w:sz="4" w:space="0" w:color="auto"/>
            </w:tcBorders>
            <w:shd w:val="clear" w:color="auto" w:fill="auto"/>
            <w:vAlign w:val="center"/>
          </w:tcPr>
          <w:p w:rsidR="00296008" w:rsidRPr="00332BE1" w:rsidRDefault="00296008" w:rsidP="00496F37">
            <w:pPr>
              <w:jc w:val="center"/>
              <w:rPr>
                <w:sz w:val="22"/>
                <w:szCs w:val="22"/>
              </w:rPr>
            </w:pPr>
          </w:p>
        </w:tc>
        <w:tc>
          <w:tcPr>
            <w:tcW w:w="1452" w:type="dxa"/>
            <w:tcBorders>
              <w:left w:val="single" w:sz="4" w:space="0" w:color="auto"/>
            </w:tcBorders>
            <w:shd w:val="clear" w:color="auto" w:fill="auto"/>
            <w:vAlign w:val="center"/>
          </w:tcPr>
          <w:p w:rsidR="00296008" w:rsidRPr="00332BE1" w:rsidRDefault="00296008" w:rsidP="00496F37">
            <w:pPr>
              <w:jc w:val="center"/>
              <w:rPr>
                <w:sz w:val="22"/>
                <w:szCs w:val="22"/>
              </w:rPr>
            </w:pPr>
          </w:p>
        </w:tc>
      </w:tr>
      <w:tr w:rsidR="00296008" w:rsidRPr="00332BE1" w:rsidTr="009D37B3">
        <w:tc>
          <w:tcPr>
            <w:tcW w:w="534" w:type="dxa"/>
            <w:shd w:val="clear" w:color="auto" w:fill="auto"/>
            <w:vAlign w:val="center"/>
          </w:tcPr>
          <w:p w:rsidR="00296008" w:rsidRPr="00332BE1" w:rsidRDefault="00296008" w:rsidP="00496F37">
            <w:pPr>
              <w:jc w:val="center"/>
              <w:rPr>
                <w:sz w:val="22"/>
                <w:szCs w:val="22"/>
              </w:rPr>
            </w:pPr>
            <w:r w:rsidRPr="00332BE1">
              <w:rPr>
                <w:sz w:val="22"/>
                <w:szCs w:val="22"/>
              </w:rPr>
              <w:t>2</w:t>
            </w:r>
          </w:p>
        </w:tc>
        <w:tc>
          <w:tcPr>
            <w:tcW w:w="2551" w:type="dxa"/>
            <w:tcBorders>
              <w:right w:val="single" w:sz="4" w:space="0" w:color="auto"/>
            </w:tcBorders>
            <w:shd w:val="clear" w:color="auto" w:fill="auto"/>
            <w:vAlign w:val="center"/>
          </w:tcPr>
          <w:p w:rsidR="00296008" w:rsidRPr="00332BE1" w:rsidRDefault="00296008" w:rsidP="00496F37">
            <w:pPr>
              <w:pStyle w:val="ConsPlusNormal"/>
              <w:ind w:firstLine="0"/>
              <w:jc w:val="center"/>
              <w:rPr>
                <w:rFonts w:ascii="Times New Roman" w:hAnsi="Times New Roman" w:cs="Times New Roman"/>
              </w:rPr>
            </w:pPr>
            <w:r w:rsidRPr="00332BE1">
              <w:rPr>
                <w:rFonts w:ascii="Times New Roman" w:hAnsi="Times New Roman" w:cs="Times New Roman"/>
              </w:rPr>
              <w:t>Плита ОСП-3, 15мм 2500*1250мм 3.125м2</w:t>
            </w:r>
          </w:p>
          <w:p w:rsidR="00296008" w:rsidRPr="00332BE1" w:rsidRDefault="00AC0D01" w:rsidP="00496F37">
            <w:pPr>
              <w:pStyle w:val="ConsPlusNormal"/>
              <w:ind w:firstLine="0"/>
              <w:jc w:val="center"/>
              <w:rPr>
                <w:rFonts w:ascii="Times New Roman" w:hAnsi="Times New Roman" w:cs="Times New Roman"/>
              </w:rPr>
            </w:pPr>
            <w:hyperlink r:id="rId11" w:tgtFrame="_blank" w:history="1">
              <w:r w:rsidR="00296008" w:rsidRPr="00332BE1">
                <w:rPr>
                  <w:rFonts w:ascii="Times New Roman" w:hAnsi="Times New Roman" w:cs="Times New Roman"/>
                </w:rPr>
                <w:t>16.21.13.000-00000001</w:t>
              </w:r>
            </w:hyperlink>
          </w:p>
        </w:tc>
        <w:tc>
          <w:tcPr>
            <w:tcW w:w="2762" w:type="dxa"/>
            <w:tcBorders>
              <w:right w:val="single" w:sz="4" w:space="0" w:color="auto"/>
            </w:tcBorders>
            <w:vAlign w:val="center"/>
          </w:tcPr>
          <w:p w:rsidR="00296008" w:rsidRPr="00332BE1" w:rsidRDefault="00296008" w:rsidP="00496F37">
            <w:pPr>
              <w:jc w:val="center"/>
            </w:pPr>
            <w:r w:rsidRPr="00332BE1">
              <w:t>Тип: ОСП-3</w:t>
            </w:r>
          </w:p>
        </w:tc>
        <w:tc>
          <w:tcPr>
            <w:tcW w:w="958" w:type="dxa"/>
            <w:tcBorders>
              <w:left w:val="single" w:sz="4" w:space="0" w:color="auto"/>
            </w:tcBorders>
            <w:shd w:val="clear" w:color="auto" w:fill="auto"/>
            <w:vAlign w:val="center"/>
          </w:tcPr>
          <w:p w:rsidR="00296008" w:rsidRPr="00332BE1" w:rsidRDefault="00296008" w:rsidP="00496F37">
            <w:pPr>
              <w:tabs>
                <w:tab w:val="center" w:pos="955"/>
                <w:tab w:val="right" w:pos="1910"/>
              </w:tabs>
              <w:jc w:val="center"/>
            </w:pPr>
            <w:proofErr w:type="spellStart"/>
            <w:r w:rsidRPr="00332BE1">
              <w:t>шт</w:t>
            </w:r>
            <w:proofErr w:type="spellEnd"/>
          </w:p>
        </w:tc>
        <w:tc>
          <w:tcPr>
            <w:tcW w:w="850" w:type="dxa"/>
            <w:vAlign w:val="center"/>
          </w:tcPr>
          <w:p w:rsidR="00296008" w:rsidRPr="00332BE1" w:rsidRDefault="00296008" w:rsidP="00496F37">
            <w:pPr>
              <w:jc w:val="center"/>
            </w:pPr>
            <w:r w:rsidRPr="00332BE1">
              <w:t>16</w:t>
            </w:r>
          </w:p>
        </w:tc>
        <w:tc>
          <w:tcPr>
            <w:tcW w:w="1134" w:type="dxa"/>
            <w:tcBorders>
              <w:right w:val="single" w:sz="4" w:space="0" w:color="auto"/>
            </w:tcBorders>
            <w:shd w:val="clear" w:color="auto" w:fill="auto"/>
            <w:vAlign w:val="center"/>
          </w:tcPr>
          <w:p w:rsidR="00296008" w:rsidRPr="00332BE1" w:rsidRDefault="00296008" w:rsidP="00496F37">
            <w:pPr>
              <w:jc w:val="center"/>
              <w:rPr>
                <w:sz w:val="22"/>
                <w:szCs w:val="22"/>
              </w:rPr>
            </w:pPr>
          </w:p>
        </w:tc>
        <w:tc>
          <w:tcPr>
            <w:tcW w:w="1452" w:type="dxa"/>
            <w:tcBorders>
              <w:left w:val="single" w:sz="4" w:space="0" w:color="auto"/>
            </w:tcBorders>
            <w:shd w:val="clear" w:color="auto" w:fill="auto"/>
            <w:vAlign w:val="center"/>
          </w:tcPr>
          <w:p w:rsidR="00296008" w:rsidRPr="00332BE1" w:rsidRDefault="00296008" w:rsidP="00496F37">
            <w:pPr>
              <w:jc w:val="center"/>
              <w:rPr>
                <w:sz w:val="22"/>
                <w:szCs w:val="22"/>
              </w:rPr>
            </w:pPr>
          </w:p>
        </w:tc>
      </w:tr>
      <w:tr w:rsidR="00296008" w:rsidRPr="00332BE1" w:rsidTr="009D37B3">
        <w:tc>
          <w:tcPr>
            <w:tcW w:w="534" w:type="dxa"/>
            <w:shd w:val="clear" w:color="auto" w:fill="auto"/>
            <w:vAlign w:val="center"/>
          </w:tcPr>
          <w:p w:rsidR="00296008" w:rsidRPr="00332BE1" w:rsidRDefault="00296008" w:rsidP="00496F37">
            <w:pPr>
              <w:jc w:val="center"/>
              <w:rPr>
                <w:sz w:val="22"/>
                <w:szCs w:val="22"/>
              </w:rPr>
            </w:pPr>
            <w:r w:rsidRPr="00332BE1">
              <w:rPr>
                <w:sz w:val="22"/>
                <w:szCs w:val="22"/>
              </w:rPr>
              <w:t>3</w:t>
            </w:r>
          </w:p>
        </w:tc>
        <w:tc>
          <w:tcPr>
            <w:tcW w:w="2551" w:type="dxa"/>
            <w:tcBorders>
              <w:right w:val="single" w:sz="4" w:space="0" w:color="auto"/>
            </w:tcBorders>
            <w:shd w:val="clear" w:color="auto" w:fill="auto"/>
            <w:vAlign w:val="center"/>
          </w:tcPr>
          <w:p w:rsidR="00296008" w:rsidRPr="00332BE1" w:rsidRDefault="00296008" w:rsidP="00496F37">
            <w:pPr>
              <w:pStyle w:val="ConsPlusNormal"/>
              <w:ind w:firstLine="0"/>
              <w:jc w:val="center"/>
              <w:rPr>
                <w:rFonts w:ascii="Times New Roman" w:hAnsi="Times New Roman" w:cs="Times New Roman"/>
              </w:rPr>
            </w:pPr>
            <w:proofErr w:type="spellStart"/>
            <w:r w:rsidRPr="00332BE1">
              <w:rPr>
                <w:rFonts w:ascii="Times New Roman" w:hAnsi="Times New Roman" w:cs="Times New Roman"/>
              </w:rPr>
              <w:t>Саморезы</w:t>
            </w:r>
            <w:proofErr w:type="spellEnd"/>
            <w:r w:rsidRPr="00332BE1">
              <w:rPr>
                <w:rFonts w:ascii="Times New Roman" w:hAnsi="Times New Roman" w:cs="Times New Roman"/>
              </w:rPr>
              <w:t xml:space="preserve"> по дереву и </w:t>
            </w:r>
            <w:proofErr w:type="spellStart"/>
            <w:r w:rsidRPr="00332BE1">
              <w:rPr>
                <w:rFonts w:ascii="Times New Roman" w:hAnsi="Times New Roman" w:cs="Times New Roman"/>
              </w:rPr>
              <w:t>гипсокартону</w:t>
            </w:r>
            <w:proofErr w:type="spellEnd"/>
            <w:r w:rsidRPr="00332BE1">
              <w:rPr>
                <w:rFonts w:ascii="Times New Roman" w:hAnsi="Times New Roman" w:cs="Times New Roman"/>
              </w:rPr>
              <w:t xml:space="preserve"> </w:t>
            </w:r>
            <w:proofErr w:type="spellStart"/>
            <w:r w:rsidRPr="00332BE1">
              <w:rPr>
                <w:rFonts w:ascii="Times New Roman" w:hAnsi="Times New Roman" w:cs="Times New Roman"/>
              </w:rPr>
              <w:t>потайн</w:t>
            </w:r>
            <w:proofErr w:type="spellEnd"/>
            <w:r w:rsidRPr="00332BE1">
              <w:rPr>
                <w:rFonts w:ascii="Times New Roman" w:hAnsi="Times New Roman" w:cs="Times New Roman"/>
              </w:rPr>
              <w:t xml:space="preserve">. острые </w:t>
            </w:r>
            <w:proofErr w:type="spellStart"/>
            <w:r w:rsidRPr="00332BE1">
              <w:rPr>
                <w:rFonts w:ascii="Times New Roman" w:hAnsi="Times New Roman" w:cs="Times New Roman"/>
              </w:rPr>
              <w:t>фосфатирован</w:t>
            </w:r>
            <w:proofErr w:type="spellEnd"/>
            <w:r w:rsidRPr="00332BE1">
              <w:rPr>
                <w:rFonts w:ascii="Times New Roman" w:hAnsi="Times New Roman" w:cs="Times New Roman"/>
              </w:rPr>
              <w:t>. 4.2*65 мм</w:t>
            </w:r>
          </w:p>
          <w:p w:rsidR="00296008" w:rsidRPr="00332BE1" w:rsidRDefault="00296008" w:rsidP="00496F37">
            <w:pPr>
              <w:autoSpaceDE w:val="0"/>
              <w:autoSpaceDN w:val="0"/>
              <w:adjustRightInd w:val="0"/>
              <w:jc w:val="center"/>
            </w:pPr>
            <w:r w:rsidRPr="00332BE1">
              <w:t>25.94.11.120</w:t>
            </w:r>
          </w:p>
        </w:tc>
        <w:tc>
          <w:tcPr>
            <w:tcW w:w="2762" w:type="dxa"/>
            <w:tcBorders>
              <w:right w:val="single" w:sz="4" w:space="0" w:color="auto"/>
            </w:tcBorders>
            <w:vAlign w:val="center"/>
          </w:tcPr>
          <w:p w:rsidR="00296008" w:rsidRPr="00332BE1" w:rsidRDefault="00296008" w:rsidP="00496F37">
            <w:pPr>
              <w:jc w:val="center"/>
            </w:pPr>
            <w:r w:rsidRPr="00332BE1">
              <w:t>ГОСТ или ТУ</w:t>
            </w:r>
          </w:p>
        </w:tc>
        <w:tc>
          <w:tcPr>
            <w:tcW w:w="958" w:type="dxa"/>
            <w:tcBorders>
              <w:left w:val="single" w:sz="4" w:space="0" w:color="auto"/>
            </w:tcBorders>
            <w:shd w:val="clear" w:color="auto" w:fill="auto"/>
            <w:vAlign w:val="center"/>
          </w:tcPr>
          <w:p w:rsidR="00296008" w:rsidRPr="00332BE1" w:rsidRDefault="00296008" w:rsidP="00496F37">
            <w:pPr>
              <w:tabs>
                <w:tab w:val="center" w:pos="955"/>
                <w:tab w:val="right" w:pos="1910"/>
              </w:tabs>
              <w:jc w:val="center"/>
            </w:pPr>
            <w:r w:rsidRPr="00332BE1">
              <w:t>кг</w:t>
            </w:r>
          </w:p>
        </w:tc>
        <w:tc>
          <w:tcPr>
            <w:tcW w:w="850" w:type="dxa"/>
            <w:vAlign w:val="center"/>
          </w:tcPr>
          <w:p w:rsidR="00296008" w:rsidRPr="00332BE1" w:rsidRDefault="00296008" w:rsidP="00496F37">
            <w:pPr>
              <w:jc w:val="center"/>
            </w:pPr>
            <w:r w:rsidRPr="00332BE1">
              <w:t>5</w:t>
            </w:r>
          </w:p>
        </w:tc>
        <w:tc>
          <w:tcPr>
            <w:tcW w:w="1134" w:type="dxa"/>
            <w:tcBorders>
              <w:right w:val="single" w:sz="4" w:space="0" w:color="auto"/>
            </w:tcBorders>
            <w:shd w:val="clear" w:color="auto" w:fill="auto"/>
            <w:vAlign w:val="center"/>
          </w:tcPr>
          <w:p w:rsidR="00296008" w:rsidRPr="00332BE1" w:rsidRDefault="00296008" w:rsidP="00496F37">
            <w:pPr>
              <w:jc w:val="center"/>
              <w:rPr>
                <w:sz w:val="22"/>
                <w:szCs w:val="22"/>
              </w:rPr>
            </w:pPr>
          </w:p>
        </w:tc>
        <w:tc>
          <w:tcPr>
            <w:tcW w:w="1452" w:type="dxa"/>
            <w:tcBorders>
              <w:left w:val="single" w:sz="4" w:space="0" w:color="auto"/>
            </w:tcBorders>
            <w:shd w:val="clear" w:color="auto" w:fill="auto"/>
            <w:vAlign w:val="center"/>
          </w:tcPr>
          <w:p w:rsidR="00296008" w:rsidRPr="00332BE1" w:rsidRDefault="00296008" w:rsidP="00496F37">
            <w:pPr>
              <w:jc w:val="center"/>
              <w:rPr>
                <w:sz w:val="22"/>
                <w:szCs w:val="22"/>
              </w:rPr>
            </w:pPr>
          </w:p>
        </w:tc>
      </w:tr>
      <w:tr w:rsidR="00296008" w:rsidRPr="00332BE1" w:rsidTr="009D37B3">
        <w:tc>
          <w:tcPr>
            <w:tcW w:w="534" w:type="dxa"/>
            <w:shd w:val="clear" w:color="auto" w:fill="auto"/>
            <w:vAlign w:val="center"/>
          </w:tcPr>
          <w:p w:rsidR="00296008" w:rsidRPr="00332BE1" w:rsidRDefault="00296008" w:rsidP="00496F37">
            <w:pPr>
              <w:jc w:val="center"/>
              <w:rPr>
                <w:sz w:val="22"/>
                <w:szCs w:val="22"/>
              </w:rPr>
            </w:pPr>
            <w:r w:rsidRPr="00332BE1">
              <w:rPr>
                <w:sz w:val="22"/>
                <w:szCs w:val="22"/>
              </w:rPr>
              <w:t>4</w:t>
            </w:r>
          </w:p>
        </w:tc>
        <w:tc>
          <w:tcPr>
            <w:tcW w:w="2551" w:type="dxa"/>
            <w:tcBorders>
              <w:right w:val="single" w:sz="4" w:space="0" w:color="auto"/>
            </w:tcBorders>
            <w:shd w:val="clear" w:color="auto" w:fill="auto"/>
            <w:vAlign w:val="center"/>
          </w:tcPr>
          <w:p w:rsidR="00296008" w:rsidRPr="00332BE1" w:rsidRDefault="00296008" w:rsidP="00496F37">
            <w:pPr>
              <w:pStyle w:val="ConsPlusNormal"/>
              <w:ind w:firstLine="0"/>
              <w:jc w:val="center"/>
              <w:rPr>
                <w:rFonts w:ascii="Times New Roman" w:hAnsi="Times New Roman" w:cs="Times New Roman"/>
              </w:rPr>
            </w:pPr>
            <w:proofErr w:type="spellStart"/>
            <w:r w:rsidRPr="00332BE1">
              <w:rPr>
                <w:rFonts w:ascii="Times New Roman" w:hAnsi="Times New Roman" w:cs="Times New Roman"/>
              </w:rPr>
              <w:t>Саморезы</w:t>
            </w:r>
            <w:proofErr w:type="spellEnd"/>
            <w:r w:rsidRPr="00332BE1">
              <w:rPr>
                <w:rFonts w:ascii="Times New Roman" w:hAnsi="Times New Roman" w:cs="Times New Roman"/>
              </w:rPr>
              <w:t xml:space="preserve"> по дереву и </w:t>
            </w:r>
            <w:proofErr w:type="spellStart"/>
            <w:r w:rsidRPr="00332BE1">
              <w:rPr>
                <w:rFonts w:ascii="Times New Roman" w:hAnsi="Times New Roman" w:cs="Times New Roman"/>
              </w:rPr>
              <w:t>гипсокартону</w:t>
            </w:r>
            <w:proofErr w:type="spellEnd"/>
            <w:r w:rsidRPr="00332BE1">
              <w:rPr>
                <w:rFonts w:ascii="Times New Roman" w:hAnsi="Times New Roman" w:cs="Times New Roman"/>
              </w:rPr>
              <w:t xml:space="preserve"> </w:t>
            </w:r>
            <w:proofErr w:type="spellStart"/>
            <w:r w:rsidRPr="00332BE1">
              <w:rPr>
                <w:rFonts w:ascii="Times New Roman" w:hAnsi="Times New Roman" w:cs="Times New Roman"/>
              </w:rPr>
              <w:t>потайн</w:t>
            </w:r>
            <w:proofErr w:type="spellEnd"/>
            <w:r w:rsidRPr="00332BE1">
              <w:rPr>
                <w:rFonts w:ascii="Times New Roman" w:hAnsi="Times New Roman" w:cs="Times New Roman"/>
              </w:rPr>
              <w:t xml:space="preserve">. острые </w:t>
            </w:r>
            <w:proofErr w:type="spellStart"/>
            <w:r w:rsidRPr="00332BE1">
              <w:rPr>
                <w:rFonts w:ascii="Times New Roman" w:hAnsi="Times New Roman" w:cs="Times New Roman"/>
              </w:rPr>
              <w:t>фосфатирован</w:t>
            </w:r>
            <w:proofErr w:type="spellEnd"/>
            <w:r w:rsidRPr="00332BE1">
              <w:rPr>
                <w:rFonts w:ascii="Times New Roman" w:hAnsi="Times New Roman" w:cs="Times New Roman"/>
              </w:rPr>
              <w:t>. 3.5*41 мм</w:t>
            </w:r>
          </w:p>
          <w:p w:rsidR="00296008" w:rsidRPr="00332BE1" w:rsidRDefault="00296008" w:rsidP="00496F37">
            <w:pPr>
              <w:autoSpaceDE w:val="0"/>
              <w:autoSpaceDN w:val="0"/>
              <w:adjustRightInd w:val="0"/>
              <w:jc w:val="center"/>
            </w:pPr>
            <w:r w:rsidRPr="00332BE1">
              <w:t>25.94.11.120</w:t>
            </w:r>
          </w:p>
        </w:tc>
        <w:tc>
          <w:tcPr>
            <w:tcW w:w="2762" w:type="dxa"/>
            <w:tcBorders>
              <w:right w:val="single" w:sz="4" w:space="0" w:color="auto"/>
            </w:tcBorders>
            <w:vAlign w:val="center"/>
          </w:tcPr>
          <w:p w:rsidR="00296008" w:rsidRPr="00332BE1" w:rsidRDefault="00296008" w:rsidP="00496F37">
            <w:pPr>
              <w:jc w:val="center"/>
            </w:pPr>
            <w:r w:rsidRPr="00332BE1">
              <w:t>ГОСТ или ТУ</w:t>
            </w:r>
          </w:p>
        </w:tc>
        <w:tc>
          <w:tcPr>
            <w:tcW w:w="958" w:type="dxa"/>
            <w:tcBorders>
              <w:left w:val="single" w:sz="4" w:space="0" w:color="auto"/>
            </w:tcBorders>
            <w:shd w:val="clear" w:color="auto" w:fill="auto"/>
            <w:vAlign w:val="center"/>
          </w:tcPr>
          <w:p w:rsidR="00296008" w:rsidRPr="00332BE1" w:rsidRDefault="00296008" w:rsidP="00496F37">
            <w:pPr>
              <w:tabs>
                <w:tab w:val="center" w:pos="955"/>
                <w:tab w:val="right" w:pos="1910"/>
              </w:tabs>
              <w:jc w:val="center"/>
            </w:pPr>
            <w:r w:rsidRPr="00332BE1">
              <w:t>кг</w:t>
            </w:r>
          </w:p>
        </w:tc>
        <w:tc>
          <w:tcPr>
            <w:tcW w:w="850" w:type="dxa"/>
            <w:vAlign w:val="center"/>
          </w:tcPr>
          <w:p w:rsidR="00296008" w:rsidRPr="00332BE1" w:rsidRDefault="00296008" w:rsidP="00496F37">
            <w:pPr>
              <w:jc w:val="center"/>
            </w:pPr>
            <w:r w:rsidRPr="00332BE1">
              <w:t>5</w:t>
            </w:r>
          </w:p>
        </w:tc>
        <w:tc>
          <w:tcPr>
            <w:tcW w:w="1134" w:type="dxa"/>
            <w:tcBorders>
              <w:right w:val="single" w:sz="4" w:space="0" w:color="auto"/>
            </w:tcBorders>
            <w:shd w:val="clear" w:color="auto" w:fill="auto"/>
            <w:vAlign w:val="center"/>
          </w:tcPr>
          <w:p w:rsidR="00296008" w:rsidRPr="00332BE1" w:rsidRDefault="00296008" w:rsidP="00496F37">
            <w:pPr>
              <w:jc w:val="center"/>
              <w:rPr>
                <w:sz w:val="22"/>
                <w:szCs w:val="22"/>
              </w:rPr>
            </w:pPr>
          </w:p>
        </w:tc>
        <w:tc>
          <w:tcPr>
            <w:tcW w:w="1452" w:type="dxa"/>
            <w:tcBorders>
              <w:left w:val="single" w:sz="4" w:space="0" w:color="auto"/>
            </w:tcBorders>
            <w:shd w:val="clear" w:color="auto" w:fill="auto"/>
            <w:vAlign w:val="center"/>
          </w:tcPr>
          <w:p w:rsidR="00296008" w:rsidRPr="00332BE1" w:rsidRDefault="00296008" w:rsidP="00496F37">
            <w:pPr>
              <w:jc w:val="center"/>
              <w:rPr>
                <w:sz w:val="22"/>
                <w:szCs w:val="22"/>
              </w:rPr>
            </w:pPr>
          </w:p>
        </w:tc>
      </w:tr>
      <w:tr w:rsidR="00296008" w:rsidRPr="00332BE1" w:rsidTr="009D37B3">
        <w:tc>
          <w:tcPr>
            <w:tcW w:w="534" w:type="dxa"/>
            <w:shd w:val="clear" w:color="auto" w:fill="auto"/>
            <w:vAlign w:val="center"/>
          </w:tcPr>
          <w:p w:rsidR="00296008" w:rsidRPr="00332BE1" w:rsidRDefault="00296008" w:rsidP="00496F37">
            <w:pPr>
              <w:jc w:val="center"/>
              <w:rPr>
                <w:sz w:val="22"/>
                <w:szCs w:val="22"/>
              </w:rPr>
            </w:pPr>
            <w:r w:rsidRPr="00332BE1">
              <w:rPr>
                <w:sz w:val="22"/>
                <w:szCs w:val="22"/>
              </w:rPr>
              <w:t>5</w:t>
            </w:r>
          </w:p>
        </w:tc>
        <w:tc>
          <w:tcPr>
            <w:tcW w:w="2551" w:type="dxa"/>
            <w:tcBorders>
              <w:right w:val="single" w:sz="4" w:space="0" w:color="auto"/>
            </w:tcBorders>
            <w:shd w:val="clear" w:color="auto" w:fill="auto"/>
            <w:vAlign w:val="center"/>
          </w:tcPr>
          <w:p w:rsidR="00296008" w:rsidRPr="00332BE1" w:rsidRDefault="00296008" w:rsidP="00496F37">
            <w:pPr>
              <w:autoSpaceDE w:val="0"/>
              <w:autoSpaceDN w:val="0"/>
              <w:adjustRightInd w:val="0"/>
              <w:jc w:val="center"/>
            </w:pPr>
            <w:r w:rsidRPr="00332BE1">
              <w:t xml:space="preserve">Кварц-виниловая плитка с замком </w:t>
            </w:r>
            <w:r w:rsidRPr="00332BE1">
              <w:rPr>
                <w:lang w:val="en-US"/>
              </w:rPr>
              <w:t>SPC</w:t>
            </w:r>
            <w:r w:rsidRPr="00332BE1">
              <w:t xml:space="preserve"> плитка Дуб Вена класс 42 толщина 3.5 мм</w:t>
            </w:r>
          </w:p>
        </w:tc>
        <w:tc>
          <w:tcPr>
            <w:tcW w:w="2762" w:type="dxa"/>
            <w:tcBorders>
              <w:right w:val="single" w:sz="4" w:space="0" w:color="auto"/>
            </w:tcBorders>
            <w:vAlign w:val="center"/>
          </w:tcPr>
          <w:p w:rsidR="00296008" w:rsidRPr="00332BE1" w:rsidRDefault="00296008" w:rsidP="00496F37">
            <w:pPr>
              <w:jc w:val="center"/>
            </w:pPr>
            <w:r w:rsidRPr="00332BE1">
              <w:t>ГОСТ или ТУ</w:t>
            </w:r>
          </w:p>
        </w:tc>
        <w:tc>
          <w:tcPr>
            <w:tcW w:w="958" w:type="dxa"/>
            <w:tcBorders>
              <w:left w:val="single" w:sz="4" w:space="0" w:color="auto"/>
            </w:tcBorders>
            <w:shd w:val="clear" w:color="auto" w:fill="auto"/>
            <w:vAlign w:val="center"/>
          </w:tcPr>
          <w:p w:rsidR="00296008" w:rsidRPr="00332BE1" w:rsidRDefault="00296008" w:rsidP="00496F37">
            <w:pPr>
              <w:tabs>
                <w:tab w:val="center" w:pos="955"/>
                <w:tab w:val="right" w:pos="1910"/>
              </w:tabs>
              <w:jc w:val="center"/>
            </w:pPr>
            <w:r w:rsidRPr="00332BE1">
              <w:t>м</w:t>
            </w:r>
            <w:r w:rsidRPr="00332BE1">
              <w:rPr>
                <w:vertAlign w:val="superscript"/>
              </w:rPr>
              <w:t>2</w:t>
            </w:r>
          </w:p>
        </w:tc>
        <w:tc>
          <w:tcPr>
            <w:tcW w:w="850" w:type="dxa"/>
            <w:vAlign w:val="center"/>
          </w:tcPr>
          <w:p w:rsidR="00296008" w:rsidRPr="00332BE1" w:rsidRDefault="00296008" w:rsidP="00496F37">
            <w:pPr>
              <w:jc w:val="center"/>
            </w:pPr>
            <w:r w:rsidRPr="00332BE1">
              <w:t>50</w:t>
            </w:r>
          </w:p>
        </w:tc>
        <w:tc>
          <w:tcPr>
            <w:tcW w:w="1134" w:type="dxa"/>
            <w:tcBorders>
              <w:right w:val="single" w:sz="4" w:space="0" w:color="auto"/>
            </w:tcBorders>
            <w:shd w:val="clear" w:color="auto" w:fill="auto"/>
            <w:vAlign w:val="center"/>
          </w:tcPr>
          <w:p w:rsidR="00296008" w:rsidRPr="00332BE1" w:rsidRDefault="00296008" w:rsidP="00496F37">
            <w:pPr>
              <w:jc w:val="center"/>
              <w:rPr>
                <w:sz w:val="22"/>
                <w:szCs w:val="22"/>
              </w:rPr>
            </w:pPr>
          </w:p>
        </w:tc>
        <w:tc>
          <w:tcPr>
            <w:tcW w:w="1452" w:type="dxa"/>
            <w:tcBorders>
              <w:left w:val="single" w:sz="4" w:space="0" w:color="auto"/>
            </w:tcBorders>
            <w:shd w:val="clear" w:color="auto" w:fill="auto"/>
            <w:vAlign w:val="center"/>
          </w:tcPr>
          <w:p w:rsidR="00296008" w:rsidRPr="00332BE1" w:rsidRDefault="00296008" w:rsidP="00496F37">
            <w:pPr>
              <w:jc w:val="center"/>
              <w:rPr>
                <w:sz w:val="22"/>
                <w:szCs w:val="22"/>
              </w:rPr>
            </w:pPr>
          </w:p>
        </w:tc>
      </w:tr>
      <w:tr w:rsidR="00296008" w:rsidRPr="00332BE1" w:rsidTr="009D37B3">
        <w:tc>
          <w:tcPr>
            <w:tcW w:w="534" w:type="dxa"/>
            <w:shd w:val="clear" w:color="auto" w:fill="auto"/>
            <w:vAlign w:val="center"/>
          </w:tcPr>
          <w:p w:rsidR="00296008" w:rsidRPr="00332BE1" w:rsidRDefault="00296008" w:rsidP="00496F37">
            <w:pPr>
              <w:jc w:val="center"/>
              <w:rPr>
                <w:sz w:val="22"/>
                <w:szCs w:val="22"/>
              </w:rPr>
            </w:pPr>
            <w:r w:rsidRPr="00332BE1">
              <w:rPr>
                <w:sz w:val="22"/>
                <w:szCs w:val="22"/>
              </w:rPr>
              <w:t>6</w:t>
            </w:r>
          </w:p>
        </w:tc>
        <w:tc>
          <w:tcPr>
            <w:tcW w:w="2551" w:type="dxa"/>
            <w:tcBorders>
              <w:right w:val="single" w:sz="4" w:space="0" w:color="auto"/>
            </w:tcBorders>
            <w:shd w:val="clear" w:color="auto" w:fill="auto"/>
            <w:vAlign w:val="center"/>
          </w:tcPr>
          <w:p w:rsidR="00296008" w:rsidRPr="00332BE1" w:rsidRDefault="00296008" w:rsidP="00496F37">
            <w:pPr>
              <w:pStyle w:val="ConsPlusNormal"/>
              <w:ind w:firstLine="0"/>
              <w:jc w:val="center"/>
              <w:rPr>
                <w:rFonts w:ascii="Times New Roman" w:hAnsi="Times New Roman" w:cs="Times New Roman"/>
              </w:rPr>
            </w:pPr>
            <w:r w:rsidRPr="00332BE1">
              <w:rPr>
                <w:rFonts w:ascii="Times New Roman" w:hAnsi="Times New Roman" w:cs="Times New Roman"/>
              </w:rPr>
              <w:t>Подложка под напольное покрытие 1.5 6 м²</w:t>
            </w:r>
          </w:p>
          <w:p w:rsidR="00296008" w:rsidRPr="00332BE1" w:rsidRDefault="00AC0D01" w:rsidP="00496F37">
            <w:pPr>
              <w:autoSpaceDE w:val="0"/>
              <w:autoSpaceDN w:val="0"/>
              <w:adjustRightInd w:val="0"/>
              <w:jc w:val="center"/>
            </w:pPr>
            <w:hyperlink r:id="rId12" w:tgtFrame="_blank" w:history="1">
              <w:r w:rsidR="00296008" w:rsidRPr="00332BE1">
                <w:t>22.23.19.000-00000016</w:t>
              </w:r>
            </w:hyperlink>
          </w:p>
        </w:tc>
        <w:tc>
          <w:tcPr>
            <w:tcW w:w="2762" w:type="dxa"/>
            <w:tcBorders>
              <w:right w:val="single" w:sz="4" w:space="0" w:color="auto"/>
            </w:tcBorders>
            <w:vAlign w:val="center"/>
          </w:tcPr>
          <w:p w:rsidR="00296008" w:rsidRPr="00332BE1" w:rsidRDefault="00296008" w:rsidP="00496F37">
            <w:pPr>
              <w:pStyle w:val="a5"/>
              <w:tabs>
                <w:tab w:val="left" w:pos="0"/>
              </w:tabs>
              <w:jc w:val="center"/>
              <w:rPr>
                <w:rFonts w:ascii="Times New Roman" w:hAnsi="Times New Roman"/>
                <w:sz w:val="24"/>
                <w:szCs w:val="24"/>
              </w:rPr>
            </w:pPr>
            <w:r w:rsidRPr="00332BE1">
              <w:rPr>
                <w:rFonts w:ascii="Times New Roman" w:hAnsi="Times New Roman"/>
                <w:sz w:val="24"/>
                <w:szCs w:val="24"/>
              </w:rPr>
              <w:t>тип материала: полистирол</w:t>
            </w:r>
          </w:p>
          <w:p w:rsidR="00296008" w:rsidRPr="00332BE1" w:rsidRDefault="00296008" w:rsidP="00496F37">
            <w:pPr>
              <w:jc w:val="center"/>
            </w:pPr>
            <w:r w:rsidRPr="00332BE1">
              <w:t>форма выпуска: лист</w:t>
            </w:r>
          </w:p>
        </w:tc>
        <w:tc>
          <w:tcPr>
            <w:tcW w:w="958" w:type="dxa"/>
            <w:tcBorders>
              <w:left w:val="single" w:sz="4" w:space="0" w:color="auto"/>
            </w:tcBorders>
            <w:shd w:val="clear" w:color="auto" w:fill="auto"/>
            <w:vAlign w:val="center"/>
          </w:tcPr>
          <w:p w:rsidR="00296008" w:rsidRPr="00332BE1" w:rsidRDefault="00296008" w:rsidP="00496F37">
            <w:pPr>
              <w:tabs>
                <w:tab w:val="center" w:pos="955"/>
                <w:tab w:val="right" w:pos="1910"/>
              </w:tabs>
              <w:jc w:val="center"/>
            </w:pPr>
            <w:r w:rsidRPr="00332BE1">
              <w:t>м</w:t>
            </w:r>
            <w:r w:rsidRPr="00332BE1">
              <w:rPr>
                <w:vertAlign w:val="superscript"/>
              </w:rPr>
              <w:t>2</w:t>
            </w:r>
          </w:p>
        </w:tc>
        <w:tc>
          <w:tcPr>
            <w:tcW w:w="850" w:type="dxa"/>
            <w:vAlign w:val="center"/>
          </w:tcPr>
          <w:p w:rsidR="00296008" w:rsidRPr="00332BE1" w:rsidRDefault="00296008" w:rsidP="00496F37">
            <w:pPr>
              <w:jc w:val="center"/>
            </w:pPr>
            <w:r w:rsidRPr="00332BE1">
              <w:t>50</w:t>
            </w:r>
          </w:p>
        </w:tc>
        <w:tc>
          <w:tcPr>
            <w:tcW w:w="1134" w:type="dxa"/>
            <w:tcBorders>
              <w:right w:val="single" w:sz="4" w:space="0" w:color="auto"/>
            </w:tcBorders>
            <w:shd w:val="clear" w:color="auto" w:fill="auto"/>
            <w:vAlign w:val="center"/>
          </w:tcPr>
          <w:p w:rsidR="00296008" w:rsidRPr="00332BE1" w:rsidRDefault="00296008" w:rsidP="00496F37">
            <w:pPr>
              <w:jc w:val="center"/>
              <w:rPr>
                <w:sz w:val="22"/>
                <w:szCs w:val="22"/>
              </w:rPr>
            </w:pPr>
          </w:p>
        </w:tc>
        <w:tc>
          <w:tcPr>
            <w:tcW w:w="1452" w:type="dxa"/>
            <w:tcBorders>
              <w:left w:val="single" w:sz="4" w:space="0" w:color="auto"/>
            </w:tcBorders>
            <w:shd w:val="clear" w:color="auto" w:fill="auto"/>
            <w:vAlign w:val="center"/>
          </w:tcPr>
          <w:p w:rsidR="00296008" w:rsidRPr="00332BE1" w:rsidRDefault="00296008" w:rsidP="00496F37">
            <w:pPr>
              <w:jc w:val="center"/>
              <w:rPr>
                <w:sz w:val="22"/>
                <w:szCs w:val="22"/>
              </w:rPr>
            </w:pPr>
          </w:p>
        </w:tc>
      </w:tr>
      <w:tr w:rsidR="00296008" w:rsidRPr="00332BE1" w:rsidTr="009D37B3">
        <w:tc>
          <w:tcPr>
            <w:tcW w:w="534" w:type="dxa"/>
            <w:shd w:val="clear" w:color="auto" w:fill="auto"/>
            <w:vAlign w:val="center"/>
          </w:tcPr>
          <w:p w:rsidR="00296008" w:rsidRPr="00332BE1" w:rsidRDefault="00296008" w:rsidP="00496F37">
            <w:pPr>
              <w:jc w:val="center"/>
              <w:rPr>
                <w:sz w:val="22"/>
                <w:szCs w:val="22"/>
              </w:rPr>
            </w:pPr>
            <w:r w:rsidRPr="00332BE1">
              <w:rPr>
                <w:sz w:val="22"/>
                <w:szCs w:val="22"/>
              </w:rPr>
              <w:t>7</w:t>
            </w:r>
          </w:p>
        </w:tc>
        <w:tc>
          <w:tcPr>
            <w:tcW w:w="2551" w:type="dxa"/>
            <w:tcBorders>
              <w:right w:val="single" w:sz="4" w:space="0" w:color="auto"/>
            </w:tcBorders>
            <w:shd w:val="clear" w:color="auto" w:fill="auto"/>
            <w:vAlign w:val="center"/>
          </w:tcPr>
          <w:p w:rsidR="00296008" w:rsidRPr="00332BE1" w:rsidRDefault="00296008" w:rsidP="00496F37">
            <w:pPr>
              <w:pStyle w:val="a5"/>
              <w:jc w:val="center"/>
              <w:rPr>
                <w:rFonts w:ascii="Times New Roman" w:hAnsi="Times New Roman"/>
                <w:sz w:val="24"/>
                <w:szCs w:val="24"/>
              </w:rPr>
            </w:pPr>
            <w:r w:rsidRPr="00332BE1">
              <w:rPr>
                <w:rFonts w:ascii="Times New Roman" w:hAnsi="Times New Roman"/>
                <w:sz w:val="24"/>
                <w:szCs w:val="24"/>
              </w:rPr>
              <w:t>Плинтус напольный Дуб Вена (длина 2,2 м)</w:t>
            </w:r>
          </w:p>
          <w:p w:rsidR="00296008" w:rsidRPr="00332BE1" w:rsidRDefault="00AC0D01" w:rsidP="00496F37">
            <w:pPr>
              <w:autoSpaceDE w:val="0"/>
              <w:autoSpaceDN w:val="0"/>
              <w:adjustRightInd w:val="0"/>
              <w:jc w:val="center"/>
            </w:pPr>
            <w:hyperlink r:id="rId13" w:tgtFrame="_blank" w:history="1">
              <w:r w:rsidR="00296008" w:rsidRPr="00332BE1">
                <w:rPr>
                  <w:rFonts w:eastAsia="Calibri"/>
                  <w:lang w:eastAsia="en-US"/>
                </w:rPr>
                <w:t>22.29.29.190-00000060</w:t>
              </w:r>
            </w:hyperlink>
          </w:p>
        </w:tc>
        <w:tc>
          <w:tcPr>
            <w:tcW w:w="2762" w:type="dxa"/>
            <w:tcBorders>
              <w:right w:val="single" w:sz="4" w:space="0" w:color="auto"/>
            </w:tcBorders>
            <w:vAlign w:val="center"/>
          </w:tcPr>
          <w:p w:rsidR="00296008" w:rsidRPr="00332BE1" w:rsidRDefault="00296008" w:rsidP="00496F37">
            <w:pPr>
              <w:jc w:val="center"/>
            </w:pPr>
            <w:r w:rsidRPr="00332BE1">
              <w:t>ГОСТ или ТУ</w:t>
            </w:r>
          </w:p>
        </w:tc>
        <w:tc>
          <w:tcPr>
            <w:tcW w:w="958" w:type="dxa"/>
            <w:tcBorders>
              <w:left w:val="single" w:sz="4" w:space="0" w:color="auto"/>
            </w:tcBorders>
            <w:shd w:val="clear" w:color="auto" w:fill="auto"/>
            <w:vAlign w:val="center"/>
          </w:tcPr>
          <w:p w:rsidR="00296008" w:rsidRPr="00332BE1" w:rsidRDefault="00296008" w:rsidP="00496F37">
            <w:pPr>
              <w:tabs>
                <w:tab w:val="center" w:pos="955"/>
                <w:tab w:val="right" w:pos="1910"/>
              </w:tabs>
              <w:jc w:val="center"/>
            </w:pPr>
            <w:proofErr w:type="spellStart"/>
            <w:r w:rsidRPr="00332BE1">
              <w:t>шт</w:t>
            </w:r>
            <w:proofErr w:type="spellEnd"/>
          </w:p>
        </w:tc>
        <w:tc>
          <w:tcPr>
            <w:tcW w:w="850" w:type="dxa"/>
            <w:vAlign w:val="center"/>
          </w:tcPr>
          <w:p w:rsidR="00296008" w:rsidRPr="00332BE1" w:rsidRDefault="00296008" w:rsidP="00496F37">
            <w:pPr>
              <w:jc w:val="center"/>
            </w:pPr>
            <w:r w:rsidRPr="00332BE1">
              <w:t>10</w:t>
            </w:r>
          </w:p>
        </w:tc>
        <w:tc>
          <w:tcPr>
            <w:tcW w:w="1134" w:type="dxa"/>
            <w:tcBorders>
              <w:right w:val="single" w:sz="4" w:space="0" w:color="auto"/>
            </w:tcBorders>
            <w:shd w:val="clear" w:color="auto" w:fill="auto"/>
            <w:vAlign w:val="center"/>
          </w:tcPr>
          <w:p w:rsidR="00296008" w:rsidRPr="00332BE1" w:rsidRDefault="00296008" w:rsidP="00496F37">
            <w:pPr>
              <w:jc w:val="center"/>
              <w:rPr>
                <w:sz w:val="22"/>
                <w:szCs w:val="22"/>
              </w:rPr>
            </w:pPr>
          </w:p>
        </w:tc>
        <w:tc>
          <w:tcPr>
            <w:tcW w:w="1452" w:type="dxa"/>
            <w:tcBorders>
              <w:left w:val="single" w:sz="4" w:space="0" w:color="auto"/>
            </w:tcBorders>
            <w:shd w:val="clear" w:color="auto" w:fill="auto"/>
            <w:vAlign w:val="center"/>
          </w:tcPr>
          <w:p w:rsidR="00296008" w:rsidRPr="00332BE1" w:rsidRDefault="00296008" w:rsidP="00496F37">
            <w:pPr>
              <w:jc w:val="center"/>
              <w:rPr>
                <w:sz w:val="22"/>
                <w:szCs w:val="22"/>
              </w:rPr>
            </w:pPr>
          </w:p>
        </w:tc>
      </w:tr>
      <w:tr w:rsidR="005030FE" w:rsidRPr="00332BE1" w:rsidTr="006E183B">
        <w:tc>
          <w:tcPr>
            <w:tcW w:w="534" w:type="dxa"/>
            <w:shd w:val="clear" w:color="auto" w:fill="auto"/>
            <w:vAlign w:val="center"/>
          </w:tcPr>
          <w:p w:rsidR="005030FE" w:rsidRPr="00332BE1" w:rsidRDefault="00496F37" w:rsidP="00496F37">
            <w:pPr>
              <w:jc w:val="center"/>
              <w:rPr>
                <w:sz w:val="22"/>
                <w:szCs w:val="22"/>
              </w:rPr>
            </w:pPr>
            <w:r w:rsidRPr="00332BE1">
              <w:rPr>
                <w:sz w:val="22"/>
                <w:szCs w:val="22"/>
              </w:rPr>
              <w:t>8</w:t>
            </w:r>
          </w:p>
        </w:tc>
        <w:tc>
          <w:tcPr>
            <w:tcW w:w="2551" w:type="dxa"/>
            <w:tcBorders>
              <w:right w:val="single" w:sz="4" w:space="0" w:color="auto"/>
            </w:tcBorders>
            <w:shd w:val="clear" w:color="auto" w:fill="auto"/>
            <w:vAlign w:val="center"/>
          </w:tcPr>
          <w:p w:rsidR="005030FE" w:rsidRPr="00332BE1" w:rsidRDefault="005030FE" w:rsidP="00496F37">
            <w:pPr>
              <w:autoSpaceDE w:val="0"/>
              <w:autoSpaceDN w:val="0"/>
              <w:adjustRightInd w:val="0"/>
              <w:jc w:val="center"/>
            </w:pPr>
            <w:r w:rsidRPr="00332BE1">
              <w:t>Профиль угловой пристеночный для подвесного потолка типа «</w:t>
            </w:r>
            <w:proofErr w:type="spellStart"/>
            <w:r w:rsidRPr="00332BE1">
              <w:t>Армстронг</w:t>
            </w:r>
            <w:proofErr w:type="spellEnd"/>
            <w:r w:rsidRPr="00332BE1">
              <w:t>»</w:t>
            </w:r>
          </w:p>
          <w:p w:rsidR="005030FE" w:rsidRPr="00332BE1" w:rsidRDefault="005030FE" w:rsidP="00496F37">
            <w:pPr>
              <w:jc w:val="center"/>
              <w:rPr>
                <w:sz w:val="22"/>
                <w:szCs w:val="22"/>
              </w:rPr>
            </w:pPr>
            <w:r w:rsidRPr="00332BE1">
              <w:t>19*19*3000 мм</w:t>
            </w:r>
          </w:p>
        </w:tc>
        <w:tc>
          <w:tcPr>
            <w:tcW w:w="2762" w:type="dxa"/>
            <w:tcBorders>
              <w:right w:val="single" w:sz="4" w:space="0" w:color="auto"/>
            </w:tcBorders>
            <w:vAlign w:val="center"/>
          </w:tcPr>
          <w:p w:rsidR="005030FE" w:rsidRPr="00332BE1" w:rsidRDefault="005030FE" w:rsidP="00496F37">
            <w:pPr>
              <w:jc w:val="center"/>
            </w:pPr>
            <w:r w:rsidRPr="00332BE1">
              <w:t>материал - сталь;</w:t>
            </w:r>
          </w:p>
          <w:p w:rsidR="005030FE" w:rsidRPr="00332BE1" w:rsidRDefault="005030FE" w:rsidP="00496F37">
            <w:pPr>
              <w:jc w:val="center"/>
            </w:pPr>
            <w:r w:rsidRPr="00332BE1">
              <w:t>цвет - белый.</w:t>
            </w:r>
          </w:p>
          <w:p w:rsidR="005030FE" w:rsidRPr="00332BE1" w:rsidRDefault="005030FE" w:rsidP="00496F37">
            <w:pPr>
              <w:tabs>
                <w:tab w:val="center" w:pos="955"/>
                <w:tab w:val="right" w:pos="1910"/>
              </w:tabs>
              <w:jc w:val="center"/>
              <w:rPr>
                <w:sz w:val="22"/>
                <w:szCs w:val="22"/>
              </w:rPr>
            </w:pPr>
          </w:p>
        </w:tc>
        <w:tc>
          <w:tcPr>
            <w:tcW w:w="958" w:type="dxa"/>
            <w:tcBorders>
              <w:left w:val="single" w:sz="4" w:space="0" w:color="auto"/>
            </w:tcBorders>
            <w:shd w:val="clear" w:color="auto" w:fill="auto"/>
            <w:vAlign w:val="center"/>
          </w:tcPr>
          <w:p w:rsidR="005030FE" w:rsidRPr="00332BE1" w:rsidRDefault="005030FE" w:rsidP="00496F37">
            <w:pPr>
              <w:tabs>
                <w:tab w:val="center" w:pos="955"/>
                <w:tab w:val="right" w:pos="1910"/>
              </w:tabs>
              <w:jc w:val="center"/>
            </w:pPr>
            <w:proofErr w:type="spellStart"/>
            <w:r w:rsidRPr="00332BE1">
              <w:t>шт</w:t>
            </w:r>
            <w:proofErr w:type="spellEnd"/>
          </w:p>
        </w:tc>
        <w:tc>
          <w:tcPr>
            <w:tcW w:w="850" w:type="dxa"/>
            <w:vAlign w:val="center"/>
          </w:tcPr>
          <w:p w:rsidR="005030FE" w:rsidRPr="00332BE1" w:rsidRDefault="00496F37" w:rsidP="00496F37">
            <w:pPr>
              <w:jc w:val="center"/>
            </w:pPr>
            <w:r w:rsidRPr="00332BE1">
              <w:t>10</w:t>
            </w:r>
          </w:p>
        </w:tc>
        <w:tc>
          <w:tcPr>
            <w:tcW w:w="1134" w:type="dxa"/>
            <w:tcBorders>
              <w:right w:val="single" w:sz="4" w:space="0" w:color="auto"/>
            </w:tcBorders>
            <w:shd w:val="clear" w:color="auto" w:fill="auto"/>
            <w:vAlign w:val="center"/>
          </w:tcPr>
          <w:p w:rsidR="005030FE" w:rsidRPr="00332BE1" w:rsidRDefault="005030FE" w:rsidP="00496F37">
            <w:pPr>
              <w:jc w:val="center"/>
              <w:rPr>
                <w:sz w:val="22"/>
                <w:szCs w:val="22"/>
              </w:rPr>
            </w:pPr>
          </w:p>
        </w:tc>
        <w:tc>
          <w:tcPr>
            <w:tcW w:w="1452" w:type="dxa"/>
            <w:tcBorders>
              <w:left w:val="single" w:sz="4" w:space="0" w:color="auto"/>
            </w:tcBorders>
            <w:shd w:val="clear" w:color="auto" w:fill="auto"/>
            <w:vAlign w:val="center"/>
          </w:tcPr>
          <w:p w:rsidR="005030FE" w:rsidRPr="00332BE1" w:rsidRDefault="005030FE" w:rsidP="00496F37">
            <w:pPr>
              <w:jc w:val="center"/>
              <w:rPr>
                <w:sz w:val="22"/>
                <w:szCs w:val="22"/>
              </w:rPr>
            </w:pPr>
          </w:p>
        </w:tc>
      </w:tr>
      <w:tr w:rsidR="005030FE" w:rsidRPr="00332BE1" w:rsidTr="006E183B">
        <w:tc>
          <w:tcPr>
            <w:tcW w:w="534" w:type="dxa"/>
            <w:shd w:val="clear" w:color="auto" w:fill="auto"/>
            <w:vAlign w:val="center"/>
          </w:tcPr>
          <w:p w:rsidR="005030FE" w:rsidRPr="00332BE1" w:rsidRDefault="00332BE1" w:rsidP="00496F37">
            <w:pPr>
              <w:jc w:val="center"/>
              <w:rPr>
                <w:sz w:val="22"/>
                <w:szCs w:val="22"/>
              </w:rPr>
            </w:pPr>
            <w:r w:rsidRPr="00332BE1">
              <w:rPr>
                <w:sz w:val="22"/>
                <w:szCs w:val="22"/>
              </w:rPr>
              <w:t>9</w:t>
            </w:r>
          </w:p>
        </w:tc>
        <w:tc>
          <w:tcPr>
            <w:tcW w:w="2551" w:type="dxa"/>
            <w:tcBorders>
              <w:right w:val="single" w:sz="4" w:space="0" w:color="auto"/>
            </w:tcBorders>
            <w:shd w:val="clear" w:color="auto" w:fill="auto"/>
            <w:vAlign w:val="center"/>
          </w:tcPr>
          <w:p w:rsidR="005030FE" w:rsidRPr="00332BE1" w:rsidRDefault="005030FE" w:rsidP="00496F37">
            <w:pPr>
              <w:autoSpaceDE w:val="0"/>
              <w:autoSpaceDN w:val="0"/>
              <w:adjustRightInd w:val="0"/>
              <w:jc w:val="center"/>
            </w:pPr>
            <w:r w:rsidRPr="00332BE1">
              <w:t>Профиль Т-образный несущий для подвесного потолка типа «</w:t>
            </w:r>
            <w:proofErr w:type="spellStart"/>
            <w:r w:rsidRPr="00332BE1">
              <w:t>Армстронг</w:t>
            </w:r>
            <w:proofErr w:type="spellEnd"/>
            <w:r w:rsidRPr="00332BE1">
              <w:t>»</w:t>
            </w:r>
          </w:p>
          <w:p w:rsidR="005030FE" w:rsidRPr="00332BE1" w:rsidRDefault="00F819E1" w:rsidP="00496F37">
            <w:pPr>
              <w:jc w:val="center"/>
              <w:rPr>
                <w:sz w:val="22"/>
                <w:szCs w:val="22"/>
              </w:rPr>
            </w:pPr>
            <w:r w:rsidRPr="00332BE1">
              <w:t>28*38*36</w:t>
            </w:r>
            <w:r w:rsidR="005030FE" w:rsidRPr="00332BE1">
              <w:t>00 мм</w:t>
            </w:r>
          </w:p>
        </w:tc>
        <w:tc>
          <w:tcPr>
            <w:tcW w:w="2762" w:type="dxa"/>
            <w:tcBorders>
              <w:right w:val="single" w:sz="4" w:space="0" w:color="auto"/>
            </w:tcBorders>
            <w:vAlign w:val="center"/>
          </w:tcPr>
          <w:p w:rsidR="005030FE" w:rsidRPr="00332BE1" w:rsidRDefault="005030FE" w:rsidP="00496F37">
            <w:pPr>
              <w:jc w:val="center"/>
            </w:pPr>
            <w:r w:rsidRPr="00332BE1">
              <w:t>материал - сталь;</w:t>
            </w:r>
          </w:p>
          <w:p w:rsidR="005030FE" w:rsidRPr="00332BE1" w:rsidRDefault="005030FE" w:rsidP="00496F37">
            <w:pPr>
              <w:jc w:val="center"/>
            </w:pPr>
            <w:r w:rsidRPr="00332BE1">
              <w:t>цвет - белый;</w:t>
            </w:r>
          </w:p>
          <w:p w:rsidR="005030FE" w:rsidRPr="00332BE1" w:rsidRDefault="005030FE" w:rsidP="00496F37">
            <w:pPr>
              <w:tabs>
                <w:tab w:val="center" w:pos="955"/>
                <w:tab w:val="right" w:pos="1910"/>
              </w:tabs>
              <w:jc w:val="center"/>
              <w:rPr>
                <w:sz w:val="22"/>
                <w:szCs w:val="22"/>
              </w:rPr>
            </w:pPr>
            <w:r w:rsidRPr="00332BE1">
              <w:t xml:space="preserve">тип соединения: наличие </w:t>
            </w:r>
            <w:proofErr w:type="spellStart"/>
            <w:r w:rsidRPr="00332BE1">
              <w:t>выштампованного</w:t>
            </w:r>
            <w:proofErr w:type="spellEnd"/>
            <w:r w:rsidRPr="00332BE1">
              <w:t xml:space="preserve"> крючка для монтажа при соединении встык.</w:t>
            </w:r>
          </w:p>
        </w:tc>
        <w:tc>
          <w:tcPr>
            <w:tcW w:w="958" w:type="dxa"/>
            <w:tcBorders>
              <w:left w:val="single" w:sz="4" w:space="0" w:color="auto"/>
            </w:tcBorders>
            <w:shd w:val="clear" w:color="auto" w:fill="auto"/>
            <w:vAlign w:val="center"/>
          </w:tcPr>
          <w:p w:rsidR="005030FE" w:rsidRPr="00332BE1" w:rsidRDefault="005030FE" w:rsidP="00496F37">
            <w:pPr>
              <w:tabs>
                <w:tab w:val="center" w:pos="955"/>
                <w:tab w:val="right" w:pos="1910"/>
              </w:tabs>
              <w:jc w:val="center"/>
            </w:pPr>
            <w:proofErr w:type="spellStart"/>
            <w:r w:rsidRPr="00332BE1">
              <w:t>шт</w:t>
            </w:r>
            <w:proofErr w:type="spellEnd"/>
          </w:p>
        </w:tc>
        <w:tc>
          <w:tcPr>
            <w:tcW w:w="850" w:type="dxa"/>
            <w:vAlign w:val="center"/>
          </w:tcPr>
          <w:p w:rsidR="005030FE" w:rsidRPr="00332BE1" w:rsidRDefault="00496F37" w:rsidP="00496F37">
            <w:pPr>
              <w:jc w:val="center"/>
            </w:pPr>
            <w:r w:rsidRPr="00332BE1">
              <w:t>8</w:t>
            </w:r>
          </w:p>
        </w:tc>
        <w:tc>
          <w:tcPr>
            <w:tcW w:w="1134" w:type="dxa"/>
            <w:tcBorders>
              <w:right w:val="single" w:sz="4" w:space="0" w:color="auto"/>
            </w:tcBorders>
            <w:shd w:val="clear" w:color="auto" w:fill="auto"/>
            <w:vAlign w:val="center"/>
          </w:tcPr>
          <w:p w:rsidR="005030FE" w:rsidRPr="00332BE1" w:rsidRDefault="005030FE" w:rsidP="00496F37">
            <w:pPr>
              <w:jc w:val="center"/>
              <w:rPr>
                <w:sz w:val="22"/>
                <w:szCs w:val="22"/>
              </w:rPr>
            </w:pPr>
          </w:p>
        </w:tc>
        <w:tc>
          <w:tcPr>
            <w:tcW w:w="1452" w:type="dxa"/>
            <w:tcBorders>
              <w:left w:val="single" w:sz="4" w:space="0" w:color="auto"/>
            </w:tcBorders>
            <w:shd w:val="clear" w:color="auto" w:fill="auto"/>
            <w:vAlign w:val="center"/>
          </w:tcPr>
          <w:p w:rsidR="005030FE" w:rsidRPr="00332BE1" w:rsidRDefault="005030FE" w:rsidP="00496F37">
            <w:pPr>
              <w:jc w:val="center"/>
              <w:rPr>
                <w:sz w:val="22"/>
                <w:szCs w:val="22"/>
              </w:rPr>
            </w:pPr>
          </w:p>
        </w:tc>
      </w:tr>
      <w:tr w:rsidR="005030FE" w:rsidRPr="00332BE1" w:rsidTr="006E183B">
        <w:tc>
          <w:tcPr>
            <w:tcW w:w="534" w:type="dxa"/>
            <w:shd w:val="clear" w:color="auto" w:fill="auto"/>
            <w:vAlign w:val="center"/>
          </w:tcPr>
          <w:p w:rsidR="005030FE" w:rsidRPr="00332BE1" w:rsidRDefault="00332BE1" w:rsidP="00496F37">
            <w:pPr>
              <w:jc w:val="center"/>
              <w:rPr>
                <w:sz w:val="22"/>
                <w:szCs w:val="22"/>
              </w:rPr>
            </w:pPr>
            <w:r w:rsidRPr="00332BE1">
              <w:rPr>
                <w:sz w:val="22"/>
                <w:szCs w:val="22"/>
              </w:rPr>
              <w:t>10</w:t>
            </w:r>
          </w:p>
        </w:tc>
        <w:tc>
          <w:tcPr>
            <w:tcW w:w="2551" w:type="dxa"/>
            <w:tcBorders>
              <w:right w:val="single" w:sz="4" w:space="0" w:color="auto"/>
            </w:tcBorders>
            <w:shd w:val="clear" w:color="auto" w:fill="auto"/>
            <w:vAlign w:val="center"/>
          </w:tcPr>
          <w:p w:rsidR="00F819E1" w:rsidRPr="00332BE1" w:rsidRDefault="005030FE" w:rsidP="00496F37">
            <w:pPr>
              <w:autoSpaceDE w:val="0"/>
              <w:autoSpaceDN w:val="0"/>
              <w:adjustRightInd w:val="0"/>
              <w:jc w:val="center"/>
            </w:pPr>
            <w:r w:rsidRPr="00332BE1">
              <w:t>Профиль Т-образный поперечный для подвесного потолка типа «</w:t>
            </w:r>
            <w:proofErr w:type="spellStart"/>
            <w:r w:rsidRPr="00332BE1">
              <w:t>Армстронг</w:t>
            </w:r>
            <w:proofErr w:type="spellEnd"/>
            <w:r w:rsidRPr="00332BE1">
              <w:t>»</w:t>
            </w:r>
          </w:p>
          <w:p w:rsidR="005030FE" w:rsidRPr="00332BE1" w:rsidRDefault="005030FE" w:rsidP="00496F37">
            <w:pPr>
              <w:autoSpaceDE w:val="0"/>
              <w:autoSpaceDN w:val="0"/>
              <w:adjustRightInd w:val="0"/>
              <w:jc w:val="center"/>
            </w:pPr>
            <w:r w:rsidRPr="00332BE1">
              <w:t>24*29*1200 мм</w:t>
            </w:r>
          </w:p>
        </w:tc>
        <w:tc>
          <w:tcPr>
            <w:tcW w:w="2762" w:type="dxa"/>
            <w:tcBorders>
              <w:right w:val="single" w:sz="4" w:space="0" w:color="auto"/>
            </w:tcBorders>
            <w:vAlign w:val="center"/>
          </w:tcPr>
          <w:p w:rsidR="005030FE" w:rsidRPr="00332BE1" w:rsidRDefault="005030FE" w:rsidP="00496F37">
            <w:pPr>
              <w:jc w:val="center"/>
            </w:pPr>
            <w:r w:rsidRPr="00332BE1">
              <w:t>материал - сталь;</w:t>
            </w:r>
          </w:p>
          <w:p w:rsidR="005030FE" w:rsidRPr="00332BE1" w:rsidRDefault="005030FE" w:rsidP="00496F37">
            <w:pPr>
              <w:jc w:val="center"/>
            </w:pPr>
            <w:r w:rsidRPr="00332BE1">
              <w:t>цвет - белый;</w:t>
            </w:r>
          </w:p>
          <w:p w:rsidR="005030FE" w:rsidRPr="00332BE1" w:rsidRDefault="005030FE" w:rsidP="00496F37">
            <w:pPr>
              <w:tabs>
                <w:tab w:val="center" w:pos="955"/>
                <w:tab w:val="right" w:pos="1910"/>
              </w:tabs>
              <w:jc w:val="center"/>
              <w:rPr>
                <w:sz w:val="22"/>
                <w:szCs w:val="22"/>
              </w:rPr>
            </w:pPr>
            <w:r w:rsidRPr="00332BE1">
              <w:t xml:space="preserve">тип соединения - наличие </w:t>
            </w:r>
            <w:proofErr w:type="spellStart"/>
            <w:r w:rsidRPr="00332BE1">
              <w:t>выштампованного</w:t>
            </w:r>
            <w:proofErr w:type="spellEnd"/>
            <w:r w:rsidRPr="00332BE1">
              <w:t xml:space="preserve"> крючка для монтажа при соединении встык.</w:t>
            </w:r>
          </w:p>
        </w:tc>
        <w:tc>
          <w:tcPr>
            <w:tcW w:w="958" w:type="dxa"/>
            <w:tcBorders>
              <w:left w:val="single" w:sz="4" w:space="0" w:color="auto"/>
            </w:tcBorders>
            <w:shd w:val="clear" w:color="auto" w:fill="auto"/>
            <w:vAlign w:val="center"/>
          </w:tcPr>
          <w:p w:rsidR="005030FE" w:rsidRPr="00332BE1" w:rsidRDefault="005030FE" w:rsidP="00496F37">
            <w:pPr>
              <w:tabs>
                <w:tab w:val="center" w:pos="955"/>
                <w:tab w:val="right" w:pos="1910"/>
              </w:tabs>
              <w:jc w:val="center"/>
            </w:pPr>
            <w:proofErr w:type="spellStart"/>
            <w:r w:rsidRPr="00332BE1">
              <w:t>шт</w:t>
            </w:r>
            <w:proofErr w:type="spellEnd"/>
          </w:p>
        </w:tc>
        <w:tc>
          <w:tcPr>
            <w:tcW w:w="850" w:type="dxa"/>
            <w:vAlign w:val="center"/>
          </w:tcPr>
          <w:p w:rsidR="005030FE" w:rsidRPr="00332BE1" w:rsidRDefault="00496F37" w:rsidP="00496F37">
            <w:pPr>
              <w:jc w:val="center"/>
            </w:pPr>
            <w:r w:rsidRPr="00332BE1">
              <w:t>20</w:t>
            </w:r>
          </w:p>
        </w:tc>
        <w:tc>
          <w:tcPr>
            <w:tcW w:w="1134" w:type="dxa"/>
            <w:tcBorders>
              <w:right w:val="single" w:sz="4" w:space="0" w:color="auto"/>
            </w:tcBorders>
            <w:shd w:val="clear" w:color="auto" w:fill="auto"/>
            <w:vAlign w:val="center"/>
          </w:tcPr>
          <w:p w:rsidR="005030FE" w:rsidRPr="00332BE1" w:rsidRDefault="005030FE" w:rsidP="00496F37">
            <w:pPr>
              <w:jc w:val="center"/>
              <w:rPr>
                <w:sz w:val="22"/>
                <w:szCs w:val="22"/>
              </w:rPr>
            </w:pPr>
          </w:p>
        </w:tc>
        <w:tc>
          <w:tcPr>
            <w:tcW w:w="1452" w:type="dxa"/>
            <w:tcBorders>
              <w:left w:val="single" w:sz="4" w:space="0" w:color="auto"/>
            </w:tcBorders>
            <w:shd w:val="clear" w:color="auto" w:fill="auto"/>
            <w:vAlign w:val="center"/>
          </w:tcPr>
          <w:p w:rsidR="005030FE" w:rsidRPr="00332BE1" w:rsidRDefault="005030FE" w:rsidP="00496F37">
            <w:pPr>
              <w:jc w:val="center"/>
              <w:rPr>
                <w:sz w:val="22"/>
                <w:szCs w:val="22"/>
              </w:rPr>
            </w:pPr>
          </w:p>
        </w:tc>
      </w:tr>
      <w:tr w:rsidR="005030FE" w:rsidRPr="00332BE1" w:rsidTr="006E183B">
        <w:tc>
          <w:tcPr>
            <w:tcW w:w="534" w:type="dxa"/>
            <w:shd w:val="clear" w:color="auto" w:fill="auto"/>
            <w:vAlign w:val="center"/>
          </w:tcPr>
          <w:p w:rsidR="005030FE" w:rsidRPr="00332BE1" w:rsidRDefault="00332BE1" w:rsidP="00496F37">
            <w:pPr>
              <w:jc w:val="center"/>
              <w:rPr>
                <w:sz w:val="22"/>
                <w:szCs w:val="22"/>
              </w:rPr>
            </w:pPr>
            <w:r w:rsidRPr="00332BE1">
              <w:rPr>
                <w:sz w:val="22"/>
                <w:szCs w:val="22"/>
              </w:rPr>
              <w:t>11</w:t>
            </w:r>
          </w:p>
        </w:tc>
        <w:tc>
          <w:tcPr>
            <w:tcW w:w="2551" w:type="dxa"/>
            <w:tcBorders>
              <w:right w:val="single" w:sz="4" w:space="0" w:color="auto"/>
            </w:tcBorders>
            <w:shd w:val="clear" w:color="auto" w:fill="auto"/>
            <w:vAlign w:val="center"/>
          </w:tcPr>
          <w:p w:rsidR="005030FE" w:rsidRPr="00332BE1" w:rsidRDefault="005030FE" w:rsidP="00496F37">
            <w:pPr>
              <w:autoSpaceDE w:val="0"/>
              <w:autoSpaceDN w:val="0"/>
              <w:adjustRightInd w:val="0"/>
              <w:jc w:val="center"/>
            </w:pPr>
            <w:r w:rsidRPr="00332BE1">
              <w:t>Профиль Т-образный поперечный для подвесного потолка типа «</w:t>
            </w:r>
            <w:proofErr w:type="spellStart"/>
            <w:r w:rsidRPr="00332BE1">
              <w:t>Армстронг</w:t>
            </w:r>
            <w:proofErr w:type="spellEnd"/>
            <w:r w:rsidRPr="00332BE1">
              <w:t>»</w:t>
            </w:r>
          </w:p>
          <w:p w:rsidR="005030FE" w:rsidRPr="00332BE1" w:rsidRDefault="005030FE" w:rsidP="00496F37">
            <w:pPr>
              <w:jc w:val="center"/>
              <w:rPr>
                <w:sz w:val="22"/>
                <w:szCs w:val="22"/>
              </w:rPr>
            </w:pPr>
            <w:r w:rsidRPr="00332BE1">
              <w:t>24*29*600 мм</w:t>
            </w:r>
          </w:p>
        </w:tc>
        <w:tc>
          <w:tcPr>
            <w:tcW w:w="2762" w:type="dxa"/>
            <w:tcBorders>
              <w:right w:val="single" w:sz="4" w:space="0" w:color="auto"/>
            </w:tcBorders>
            <w:vAlign w:val="center"/>
          </w:tcPr>
          <w:p w:rsidR="005030FE" w:rsidRPr="00332BE1" w:rsidRDefault="005030FE" w:rsidP="00496F37">
            <w:pPr>
              <w:jc w:val="center"/>
            </w:pPr>
            <w:r w:rsidRPr="00332BE1">
              <w:t>материал - сталь;</w:t>
            </w:r>
          </w:p>
          <w:p w:rsidR="005030FE" w:rsidRPr="00332BE1" w:rsidRDefault="005030FE" w:rsidP="00496F37">
            <w:pPr>
              <w:jc w:val="center"/>
            </w:pPr>
            <w:r w:rsidRPr="00332BE1">
              <w:t>цвет - белый;</w:t>
            </w:r>
          </w:p>
          <w:p w:rsidR="005030FE" w:rsidRPr="00332BE1" w:rsidRDefault="005030FE" w:rsidP="00496F37">
            <w:pPr>
              <w:tabs>
                <w:tab w:val="center" w:pos="955"/>
                <w:tab w:val="right" w:pos="1910"/>
              </w:tabs>
              <w:jc w:val="center"/>
              <w:rPr>
                <w:sz w:val="22"/>
                <w:szCs w:val="22"/>
              </w:rPr>
            </w:pPr>
            <w:r w:rsidRPr="00332BE1">
              <w:t xml:space="preserve">тип соединения - наличие </w:t>
            </w:r>
            <w:proofErr w:type="spellStart"/>
            <w:r w:rsidRPr="00332BE1">
              <w:t>выштампованного</w:t>
            </w:r>
            <w:proofErr w:type="spellEnd"/>
            <w:r w:rsidRPr="00332BE1">
              <w:t xml:space="preserve"> крючка для монтажа при соединении встык.</w:t>
            </w:r>
          </w:p>
        </w:tc>
        <w:tc>
          <w:tcPr>
            <w:tcW w:w="958" w:type="dxa"/>
            <w:tcBorders>
              <w:left w:val="single" w:sz="4" w:space="0" w:color="auto"/>
            </w:tcBorders>
            <w:shd w:val="clear" w:color="auto" w:fill="auto"/>
            <w:vAlign w:val="center"/>
          </w:tcPr>
          <w:p w:rsidR="005030FE" w:rsidRPr="00332BE1" w:rsidRDefault="005030FE" w:rsidP="00496F37">
            <w:pPr>
              <w:tabs>
                <w:tab w:val="center" w:pos="955"/>
                <w:tab w:val="right" w:pos="1910"/>
              </w:tabs>
              <w:jc w:val="center"/>
            </w:pPr>
            <w:proofErr w:type="spellStart"/>
            <w:r w:rsidRPr="00332BE1">
              <w:t>шт</w:t>
            </w:r>
            <w:proofErr w:type="spellEnd"/>
          </w:p>
        </w:tc>
        <w:tc>
          <w:tcPr>
            <w:tcW w:w="850" w:type="dxa"/>
            <w:vAlign w:val="center"/>
          </w:tcPr>
          <w:p w:rsidR="005030FE" w:rsidRPr="00332BE1" w:rsidRDefault="00496F37" w:rsidP="00496F37">
            <w:pPr>
              <w:jc w:val="center"/>
            </w:pPr>
            <w:r w:rsidRPr="00332BE1">
              <w:t>30</w:t>
            </w:r>
          </w:p>
        </w:tc>
        <w:tc>
          <w:tcPr>
            <w:tcW w:w="1134" w:type="dxa"/>
            <w:tcBorders>
              <w:right w:val="single" w:sz="4" w:space="0" w:color="auto"/>
            </w:tcBorders>
            <w:shd w:val="clear" w:color="auto" w:fill="auto"/>
            <w:vAlign w:val="center"/>
          </w:tcPr>
          <w:p w:rsidR="005030FE" w:rsidRPr="00332BE1" w:rsidRDefault="005030FE" w:rsidP="00496F37">
            <w:pPr>
              <w:jc w:val="center"/>
              <w:rPr>
                <w:sz w:val="22"/>
                <w:szCs w:val="22"/>
              </w:rPr>
            </w:pPr>
          </w:p>
        </w:tc>
        <w:tc>
          <w:tcPr>
            <w:tcW w:w="1452" w:type="dxa"/>
            <w:tcBorders>
              <w:left w:val="single" w:sz="4" w:space="0" w:color="auto"/>
            </w:tcBorders>
            <w:shd w:val="clear" w:color="auto" w:fill="auto"/>
            <w:vAlign w:val="center"/>
          </w:tcPr>
          <w:p w:rsidR="005030FE" w:rsidRPr="00332BE1" w:rsidRDefault="005030FE" w:rsidP="00496F37">
            <w:pPr>
              <w:jc w:val="center"/>
              <w:rPr>
                <w:sz w:val="22"/>
                <w:szCs w:val="22"/>
              </w:rPr>
            </w:pPr>
          </w:p>
        </w:tc>
      </w:tr>
      <w:tr w:rsidR="005030FE" w:rsidRPr="00332BE1" w:rsidTr="006E183B">
        <w:tc>
          <w:tcPr>
            <w:tcW w:w="534" w:type="dxa"/>
            <w:shd w:val="clear" w:color="auto" w:fill="auto"/>
            <w:vAlign w:val="center"/>
          </w:tcPr>
          <w:p w:rsidR="005030FE" w:rsidRPr="00332BE1" w:rsidRDefault="00496F37" w:rsidP="00496F37">
            <w:pPr>
              <w:jc w:val="center"/>
              <w:rPr>
                <w:sz w:val="22"/>
                <w:szCs w:val="22"/>
              </w:rPr>
            </w:pPr>
            <w:r w:rsidRPr="00332BE1">
              <w:rPr>
                <w:sz w:val="22"/>
                <w:szCs w:val="22"/>
              </w:rPr>
              <w:t>1</w:t>
            </w:r>
            <w:r w:rsidR="00332BE1" w:rsidRPr="00332BE1">
              <w:rPr>
                <w:sz w:val="22"/>
                <w:szCs w:val="22"/>
              </w:rPr>
              <w:t>2</w:t>
            </w:r>
          </w:p>
        </w:tc>
        <w:tc>
          <w:tcPr>
            <w:tcW w:w="2551" w:type="dxa"/>
            <w:tcBorders>
              <w:right w:val="single" w:sz="4" w:space="0" w:color="auto"/>
            </w:tcBorders>
            <w:shd w:val="clear" w:color="auto" w:fill="auto"/>
            <w:vAlign w:val="center"/>
          </w:tcPr>
          <w:p w:rsidR="005030FE" w:rsidRPr="00332BE1" w:rsidRDefault="005030FE" w:rsidP="00496F37">
            <w:pPr>
              <w:jc w:val="center"/>
              <w:rPr>
                <w:sz w:val="22"/>
                <w:szCs w:val="22"/>
              </w:rPr>
            </w:pPr>
            <w:r w:rsidRPr="00332BE1">
              <w:t>Подвес фиксации каркаса подвесного потолка типа «</w:t>
            </w:r>
            <w:proofErr w:type="spellStart"/>
            <w:r w:rsidRPr="00332BE1">
              <w:t>Армстронг</w:t>
            </w:r>
            <w:proofErr w:type="spellEnd"/>
            <w:r w:rsidRPr="00332BE1">
              <w:t>»</w:t>
            </w:r>
          </w:p>
        </w:tc>
        <w:tc>
          <w:tcPr>
            <w:tcW w:w="2762" w:type="dxa"/>
            <w:tcBorders>
              <w:right w:val="single" w:sz="4" w:space="0" w:color="auto"/>
            </w:tcBorders>
            <w:vAlign w:val="center"/>
          </w:tcPr>
          <w:p w:rsidR="005030FE" w:rsidRPr="00332BE1" w:rsidRDefault="005030FE" w:rsidP="00496F37">
            <w:pPr>
              <w:jc w:val="center"/>
            </w:pPr>
            <w:r w:rsidRPr="00332BE1">
              <w:t>тип - регулируемый;</w:t>
            </w:r>
          </w:p>
          <w:p w:rsidR="005030FE" w:rsidRPr="00332BE1" w:rsidRDefault="005030FE" w:rsidP="00496F37">
            <w:pPr>
              <w:tabs>
                <w:tab w:val="left" w:pos="1005"/>
              </w:tabs>
              <w:jc w:val="center"/>
            </w:pPr>
            <w:r w:rsidRPr="00332BE1">
              <w:t xml:space="preserve">длина - не менее </w:t>
            </w:r>
            <w:r w:rsidR="00496F37" w:rsidRPr="00332BE1">
              <w:t xml:space="preserve">1000 </w:t>
            </w:r>
            <w:r w:rsidRPr="00332BE1">
              <w:t>мм;</w:t>
            </w:r>
          </w:p>
          <w:p w:rsidR="005030FE" w:rsidRPr="00332BE1" w:rsidRDefault="005030FE" w:rsidP="00496F37">
            <w:pPr>
              <w:tabs>
                <w:tab w:val="center" w:pos="955"/>
                <w:tab w:val="right" w:pos="1910"/>
              </w:tabs>
              <w:jc w:val="center"/>
              <w:rPr>
                <w:sz w:val="22"/>
                <w:szCs w:val="22"/>
              </w:rPr>
            </w:pPr>
            <w:r w:rsidRPr="00332BE1">
              <w:t>материал - сталь.</w:t>
            </w:r>
          </w:p>
        </w:tc>
        <w:tc>
          <w:tcPr>
            <w:tcW w:w="958" w:type="dxa"/>
            <w:tcBorders>
              <w:left w:val="single" w:sz="4" w:space="0" w:color="auto"/>
            </w:tcBorders>
            <w:shd w:val="clear" w:color="auto" w:fill="auto"/>
            <w:vAlign w:val="center"/>
          </w:tcPr>
          <w:p w:rsidR="005030FE" w:rsidRPr="00332BE1" w:rsidRDefault="005030FE" w:rsidP="00496F37">
            <w:pPr>
              <w:tabs>
                <w:tab w:val="center" w:pos="955"/>
                <w:tab w:val="right" w:pos="1910"/>
              </w:tabs>
              <w:jc w:val="center"/>
            </w:pPr>
            <w:proofErr w:type="spellStart"/>
            <w:r w:rsidRPr="00332BE1">
              <w:t>шт</w:t>
            </w:r>
            <w:proofErr w:type="spellEnd"/>
          </w:p>
        </w:tc>
        <w:tc>
          <w:tcPr>
            <w:tcW w:w="850" w:type="dxa"/>
            <w:vAlign w:val="center"/>
          </w:tcPr>
          <w:p w:rsidR="005030FE" w:rsidRPr="00332BE1" w:rsidRDefault="00496F37" w:rsidP="00496F37">
            <w:pPr>
              <w:jc w:val="center"/>
            </w:pPr>
            <w:r w:rsidRPr="00332BE1">
              <w:t>100</w:t>
            </w:r>
          </w:p>
        </w:tc>
        <w:tc>
          <w:tcPr>
            <w:tcW w:w="1134" w:type="dxa"/>
            <w:tcBorders>
              <w:right w:val="single" w:sz="4" w:space="0" w:color="auto"/>
            </w:tcBorders>
            <w:shd w:val="clear" w:color="auto" w:fill="auto"/>
            <w:vAlign w:val="center"/>
          </w:tcPr>
          <w:p w:rsidR="005030FE" w:rsidRPr="00332BE1" w:rsidRDefault="005030FE" w:rsidP="00496F37">
            <w:pPr>
              <w:jc w:val="center"/>
              <w:rPr>
                <w:sz w:val="22"/>
                <w:szCs w:val="22"/>
              </w:rPr>
            </w:pPr>
          </w:p>
        </w:tc>
        <w:tc>
          <w:tcPr>
            <w:tcW w:w="1452" w:type="dxa"/>
            <w:tcBorders>
              <w:left w:val="single" w:sz="4" w:space="0" w:color="auto"/>
            </w:tcBorders>
            <w:shd w:val="clear" w:color="auto" w:fill="auto"/>
            <w:vAlign w:val="center"/>
          </w:tcPr>
          <w:p w:rsidR="005030FE" w:rsidRPr="00332BE1" w:rsidRDefault="005030FE" w:rsidP="00496F37">
            <w:pPr>
              <w:jc w:val="center"/>
              <w:rPr>
                <w:sz w:val="22"/>
                <w:szCs w:val="22"/>
              </w:rPr>
            </w:pPr>
          </w:p>
        </w:tc>
      </w:tr>
      <w:tr w:rsidR="005030FE" w:rsidRPr="00332BE1" w:rsidTr="006E183B">
        <w:tc>
          <w:tcPr>
            <w:tcW w:w="534" w:type="dxa"/>
            <w:shd w:val="clear" w:color="auto" w:fill="auto"/>
            <w:vAlign w:val="center"/>
          </w:tcPr>
          <w:p w:rsidR="005030FE" w:rsidRPr="00332BE1" w:rsidRDefault="00332BE1" w:rsidP="00496F37">
            <w:pPr>
              <w:jc w:val="center"/>
              <w:rPr>
                <w:sz w:val="22"/>
                <w:szCs w:val="22"/>
              </w:rPr>
            </w:pPr>
            <w:r w:rsidRPr="00332BE1">
              <w:rPr>
                <w:sz w:val="22"/>
                <w:szCs w:val="22"/>
              </w:rPr>
              <w:t>13</w:t>
            </w:r>
          </w:p>
        </w:tc>
        <w:tc>
          <w:tcPr>
            <w:tcW w:w="2551" w:type="dxa"/>
            <w:tcBorders>
              <w:right w:val="single" w:sz="4" w:space="0" w:color="auto"/>
            </w:tcBorders>
            <w:shd w:val="clear" w:color="auto" w:fill="auto"/>
            <w:vAlign w:val="center"/>
          </w:tcPr>
          <w:p w:rsidR="005030FE" w:rsidRPr="00332BE1" w:rsidRDefault="005030FE" w:rsidP="00496F37">
            <w:pPr>
              <w:jc w:val="center"/>
            </w:pPr>
            <w:r w:rsidRPr="00332BE1">
              <w:t>Плита потолочная для подвесного потолка типа «</w:t>
            </w:r>
            <w:proofErr w:type="spellStart"/>
            <w:r w:rsidRPr="00332BE1">
              <w:t>Армстронг</w:t>
            </w:r>
            <w:proofErr w:type="spellEnd"/>
            <w:r w:rsidRPr="00332BE1">
              <w:t>»</w:t>
            </w:r>
          </w:p>
          <w:p w:rsidR="005030FE" w:rsidRPr="00332BE1" w:rsidRDefault="005030FE" w:rsidP="00496F37">
            <w:pPr>
              <w:jc w:val="center"/>
              <w:rPr>
                <w:sz w:val="22"/>
                <w:szCs w:val="22"/>
              </w:rPr>
            </w:pPr>
            <w:r w:rsidRPr="00332BE1">
              <w:t>600*600*12 мм</w:t>
            </w:r>
          </w:p>
        </w:tc>
        <w:tc>
          <w:tcPr>
            <w:tcW w:w="2762" w:type="dxa"/>
            <w:tcBorders>
              <w:right w:val="single" w:sz="4" w:space="0" w:color="auto"/>
            </w:tcBorders>
            <w:vAlign w:val="center"/>
          </w:tcPr>
          <w:p w:rsidR="005030FE" w:rsidRPr="00332BE1" w:rsidRDefault="005030FE" w:rsidP="00496F37">
            <w:pPr>
              <w:jc w:val="center"/>
              <w:outlineLvl w:val="0"/>
            </w:pPr>
            <w:r w:rsidRPr="00332BE1">
              <w:t>материал – минеральное волокно;</w:t>
            </w:r>
          </w:p>
          <w:p w:rsidR="005030FE" w:rsidRPr="00332BE1" w:rsidRDefault="005030FE" w:rsidP="00496F37">
            <w:pPr>
              <w:jc w:val="center"/>
              <w:outlineLvl w:val="0"/>
            </w:pPr>
            <w:r w:rsidRPr="00332BE1">
              <w:t>цвет - белый.</w:t>
            </w:r>
          </w:p>
        </w:tc>
        <w:tc>
          <w:tcPr>
            <w:tcW w:w="958" w:type="dxa"/>
            <w:tcBorders>
              <w:left w:val="single" w:sz="4" w:space="0" w:color="auto"/>
            </w:tcBorders>
            <w:shd w:val="clear" w:color="auto" w:fill="auto"/>
            <w:vAlign w:val="center"/>
          </w:tcPr>
          <w:p w:rsidR="005030FE" w:rsidRPr="00332BE1" w:rsidRDefault="005030FE" w:rsidP="00496F37">
            <w:pPr>
              <w:tabs>
                <w:tab w:val="center" w:pos="955"/>
                <w:tab w:val="right" w:pos="1910"/>
              </w:tabs>
              <w:jc w:val="center"/>
            </w:pPr>
            <w:proofErr w:type="spellStart"/>
            <w:r w:rsidRPr="00332BE1">
              <w:t>шт</w:t>
            </w:r>
            <w:proofErr w:type="spellEnd"/>
          </w:p>
        </w:tc>
        <w:tc>
          <w:tcPr>
            <w:tcW w:w="850" w:type="dxa"/>
            <w:vAlign w:val="center"/>
          </w:tcPr>
          <w:p w:rsidR="005030FE" w:rsidRPr="00332BE1" w:rsidRDefault="00296008" w:rsidP="00496F37">
            <w:pPr>
              <w:jc w:val="center"/>
            </w:pPr>
            <w:r w:rsidRPr="00332BE1">
              <w:t>80</w:t>
            </w:r>
          </w:p>
        </w:tc>
        <w:tc>
          <w:tcPr>
            <w:tcW w:w="1134" w:type="dxa"/>
            <w:tcBorders>
              <w:right w:val="single" w:sz="4" w:space="0" w:color="auto"/>
            </w:tcBorders>
            <w:shd w:val="clear" w:color="auto" w:fill="auto"/>
            <w:vAlign w:val="center"/>
          </w:tcPr>
          <w:p w:rsidR="005030FE" w:rsidRPr="00332BE1" w:rsidRDefault="005030FE" w:rsidP="00496F37">
            <w:pPr>
              <w:jc w:val="center"/>
              <w:rPr>
                <w:sz w:val="22"/>
                <w:szCs w:val="22"/>
              </w:rPr>
            </w:pPr>
          </w:p>
        </w:tc>
        <w:tc>
          <w:tcPr>
            <w:tcW w:w="1452" w:type="dxa"/>
            <w:tcBorders>
              <w:left w:val="single" w:sz="4" w:space="0" w:color="auto"/>
            </w:tcBorders>
            <w:shd w:val="clear" w:color="auto" w:fill="auto"/>
            <w:vAlign w:val="center"/>
          </w:tcPr>
          <w:p w:rsidR="005030FE" w:rsidRPr="00332BE1" w:rsidRDefault="005030FE" w:rsidP="00496F37">
            <w:pPr>
              <w:jc w:val="center"/>
              <w:rPr>
                <w:sz w:val="22"/>
                <w:szCs w:val="22"/>
              </w:rPr>
            </w:pPr>
          </w:p>
        </w:tc>
      </w:tr>
      <w:tr w:rsidR="00F819E1" w:rsidRPr="00332BE1" w:rsidTr="006E183B">
        <w:tc>
          <w:tcPr>
            <w:tcW w:w="534" w:type="dxa"/>
            <w:shd w:val="clear" w:color="auto" w:fill="auto"/>
            <w:vAlign w:val="center"/>
          </w:tcPr>
          <w:p w:rsidR="00F819E1" w:rsidRPr="00332BE1" w:rsidRDefault="00496F37" w:rsidP="00496F37">
            <w:pPr>
              <w:jc w:val="center"/>
              <w:rPr>
                <w:sz w:val="22"/>
                <w:szCs w:val="22"/>
              </w:rPr>
            </w:pPr>
            <w:r w:rsidRPr="00332BE1">
              <w:rPr>
                <w:sz w:val="22"/>
                <w:szCs w:val="22"/>
              </w:rPr>
              <w:t>1</w:t>
            </w:r>
            <w:r w:rsidR="00332BE1" w:rsidRPr="00332BE1">
              <w:rPr>
                <w:sz w:val="22"/>
                <w:szCs w:val="22"/>
              </w:rPr>
              <w:t>4</w:t>
            </w:r>
          </w:p>
        </w:tc>
        <w:tc>
          <w:tcPr>
            <w:tcW w:w="2551" w:type="dxa"/>
            <w:tcBorders>
              <w:right w:val="single" w:sz="4" w:space="0" w:color="auto"/>
            </w:tcBorders>
            <w:shd w:val="clear" w:color="auto" w:fill="auto"/>
            <w:vAlign w:val="center"/>
          </w:tcPr>
          <w:p w:rsidR="00F819E1" w:rsidRPr="00332BE1" w:rsidRDefault="00F819E1" w:rsidP="00496F37">
            <w:pPr>
              <w:jc w:val="center"/>
            </w:pPr>
            <w:r w:rsidRPr="00332BE1">
              <w:t xml:space="preserve">Светильник </w:t>
            </w:r>
            <w:r w:rsidRPr="00332BE1">
              <w:rPr>
                <w:lang w:val="en-US"/>
              </w:rPr>
              <w:t>LED</w:t>
            </w:r>
          </w:p>
          <w:p w:rsidR="00F819E1" w:rsidRPr="00332BE1" w:rsidRDefault="00F819E1" w:rsidP="00496F37">
            <w:pPr>
              <w:jc w:val="center"/>
            </w:pPr>
            <w:r w:rsidRPr="00332BE1">
              <w:t>595*595*19 мм, 27.40.25.123-00000003</w:t>
            </w:r>
          </w:p>
        </w:tc>
        <w:tc>
          <w:tcPr>
            <w:tcW w:w="2762" w:type="dxa"/>
            <w:tcBorders>
              <w:right w:val="single" w:sz="4" w:space="0" w:color="auto"/>
            </w:tcBorders>
            <w:vAlign w:val="center"/>
          </w:tcPr>
          <w:p w:rsidR="00F819E1" w:rsidRPr="00332BE1" w:rsidRDefault="00F819E1" w:rsidP="00496F37">
            <w:pPr>
              <w:jc w:val="center"/>
            </w:pPr>
            <w:r w:rsidRPr="00332BE1">
              <w:t>вид светильника - встраиваемый;</w:t>
            </w:r>
          </w:p>
          <w:p w:rsidR="00F819E1" w:rsidRPr="00332BE1" w:rsidRDefault="00F819E1" w:rsidP="00496F37">
            <w:pPr>
              <w:jc w:val="center"/>
            </w:pPr>
            <w:r w:rsidRPr="00332BE1">
              <w:t xml:space="preserve">индекс цветопередачи - ≥ </w:t>
            </w:r>
            <w:proofErr w:type="gramStart"/>
            <w:r w:rsidRPr="00332BE1">
              <w:t>80  и</w:t>
            </w:r>
            <w:proofErr w:type="gramEnd"/>
            <w:r w:rsidRPr="00332BE1">
              <w:t>  &lt; 90;</w:t>
            </w:r>
          </w:p>
          <w:p w:rsidR="00F819E1" w:rsidRPr="00332BE1" w:rsidRDefault="00F819E1" w:rsidP="00496F37">
            <w:pPr>
              <w:jc w:val="center"/>
            </w:pPr>
            <w:r w:rsidRPr="00332BE1">
              <w:t xml:space="preserve">коррелированная цветовая температура </w:t>
            </w:r>
            <w:proofErr w:type="spellStart"/>
            <w:r w:rsidRPr="00332BE1">
              <w:t>max</w:t>
            </w:r>
            <w:proofErr w:type="spellEnd"/>
            <w:r w:rsidRPr="00332BE1">
              <w:t xml:space="preserve"> - ≤ 6500;</w:t>
            </w:r>
          </w:p>
          <w:p w:rsidR="00F819E1" w:rsidRPr="00332BE1" w:rsidRDefault="00F819E1" w:rsidP="00496F37">
            <w:pPr>
              <w:jc w:val="center"/>
            </w:pPr>
            <w:r w:rsidRPr="00332BE1">
              <w:t xml:space="preserve">коррелированная цветовая температура </w:t>
            </w:r>
            <w:proofErr w:type="spellStart"/>
            <w:r w:rsidRPr="00332BE1">
              <w:t>mi</w:t>
            </w:r>
            <w:proofErr w:type="spellEnd"/>
            <w:r w:rsidRPr="00332BE1">
              <w:rPr>
                <w:lang w:val="en-US"/>
              </w:rPr>
              <w:t>n</w:t>
            </w:r>
            <w:r w:rsidRPr="00332BE1">
              <w:t xml:space="preserve"> - ≤ 5700;</w:t>
            </w:r>
          </w:p>
          <w:p w:rsidR="00F819E1" w:rsidRPr="00332BE1" w:rsidRDefault="00F819E1" w:rsidP="00496F37">
            <w:pPr>
              <w:jc w:val="center"/>
            </w:pPr>
            <w:r w:rsidRPr="00332BE1">
              <w:t xml:space="preserve">мощность </w:t>
            </w:r>
            <w:proofErr w:type="gramStart"/>
            <w:r w:rsidRPr="00332BE1">
              <w:t>- &gt;</w:t>
            </w:r>
            <w:proofErr w:type="gramEnd"/>
            <w:r w:rsidRPr="00332BE1">
              <w:t xml:space="preserve"> 35  и  ≤ 40;</w:t>
            </w:r>
          </w:p>
          <w:p w:rsidR="00F819E1" w:rsidRPr="00332BE1" w:rsidRDefault="00F819E1" w:rsidP="00496F37">
            <w:pPr>
              <w:jc w:val="center"/>
              <w:outlineLvl w:val="0"/>
            </w:pPr>
            <w:r w:rsidRPr="00332BE1">
              <w:t xml:space="preserve">световой поток </w:t>
            </w:r>
            <w:proofErr w:type="gramStart"/>
            <w:r w:rsidRPr="00332BE1">
              <w:t>- &gt;</w:t>
            </w:r>
            <w:proofErr w:type="gramEnd"/>
            <w:r w:rsidRPr="00332BE1">
              <w:t xml:space="preserve"> 3000  и  ≤ 4000.</w:t>
            </w:r>
          </w:p>
        </w:tc>
        <w:tc>
          <w:tcPr>
            <w:tcW w:w="958" w:type="dxa"/>
            <w:tcBorders>
              <w:left w:val="single" w:sz="4" w:space="0" w:color="auto"/>
            </w:tcBorders>
            <w:shd w:val="clear" w:color="auto" w:fill="auto"/>
            <w:vAlign w:val="center"/>
          </w:tcPr>
          <w:p w:rsidR="00F819E1" w:rsidRPr="00332BE1" w:rsidRDefault="00F819E1" w:rsidP="00496F37">
            <w:pPr>
              <w:tabs>
                <w:tab w:val="center" w:pos="955"/>
                <w:tab w:val="right" w:pos="1910"/>
              </w:tabs>
              <w:jc w:val="center"/>
            </w:pPr>
            <w:proofErr w:type="spellStart"/>
            <w:r w:rsidRPr="00332BE1">
              <w:t>шт</w:t>
            </w:r>
            <w:proofErr w:type="spellEnd"/>
          </w:p>
        </w:tc>
        <w:tc>
          <w:tcPr>
            <w:tcW w:w="850" w:type="dxa"/>
            <w:vAlign w:val="center"/>
          </w:tcPr>
          <w:p w:rsidR="00F819E1" w:rsidRPr="00332BE1" w:rsidRDefault="00496F37" w:rsidP="00496F37">
            <w:pPr>
              <w:jc w:val="center"/>
            </w:pPr>
            <w:r w:rsidRPr="00332BE1">
              <w:t>4</w:t>
            </w:r>
          </w:p>
        </w:tc>
        <w:tc>
          <w:tcPr>
            <w:tcW w:w="1134" w:type="dxa"/>
            <w:tcBorders>
              <w:right w:val="single" w:sz="4" w:space="0" w:color="auto"/>
            </w:tcBorders>
            <w:shd w:val="clear" w:color="auto" w:fill="auto"/>
            <w:vAlign w:val="center"/>
          </w:tcPr>
          <w:p w:rsidR="00F819E1" w:rsidRPr="00332BE1" w:rsidRDefault="00F819E1" w:rsidP="00496F37">
            <w:pPr>
              <w:jc w:val="center"/>
              <w:rPr>
                <w:sz w:val="22"/>
                <w:szCs w:val="22"/>
              </w:rPr>
            </w:pPr>
          </w:p>
        </w:tc>
        <w:tc>
          <w:tcPr>
            <w:tcW w:w="1452" w:type="dxa"/>
            <w:tcBorders>
              <w:left w:val="single" w:sz="4" w:space="0" w:color="auto"/>
            </w:tcBorders>
            <w:shd w:val="clear" w:color="auto" w:fill="auto"/>
            <w:vAlign w:val="center"/>
          </w:tcPr>
          <w:p w:rsidR="00F819E1" w:rsidRPr="00332BE1" w:rsidRDefault="00F819E1" w:rsidP="00496F37">
            <w:pPr>
              <w:jc w:val="center"/>
              <w:rPr>
                <w:sz w:val="22"/>
                <w:szCs w:val="22"/>
              </w:rPr>
            </w:pPr>
          </w:p>
        </w:tc>
      </w:tr>
      <w:tr w:rsidR="00496F37" w:rsidRPr="00332BE1" w:rsidTr="009D37B3">
        <w:tc>
          <w:tcPr>
            <w:tcW w:w="534" w:type="dxa"/>
            <w:shd w:val="clear" w:color="auto" w:fill="auto"/>
            <w:vAlign w:val="center"/>
          </w:tcPr>
          <w:p w:rsidR="00496F37" w:rsidRPr="00332BE1" w:rsidRDefault="00496F37" w:rsidP="00496F37">
            <w:pPr>
              <w:rPr>
                <w:sz w:val="22"/>
                <w:szCs w:val="22"/>
              </w:rPr>
            </w:pPr>
            <w:r w:rsidRPr="00332BE1">
              <w:rPr>
                <w:sz w:val="22"/>
                <w:szCs w:val="22"/>
              </w:rPr>
              <w:t>1</w:t>
            </w:r>
            <w:r w:rsidR="00332BE1" w:rsidRPr="00332BE1">
              <w:rPr>
                <w:sz w:val="22"/>
                <w:szCs w:val="22"/>
              </w:rPr>
              <w:t>5</w:t>
            </w:r>
          </w:p>
        </w:tc>
        <w:tc>
          <w:tcPr>
            <w:tcW w:w="2551" w:type="dxa"/>
            <w:tcBorders>
              <w:right w:val="single" w:sz="4" w:space="0" w:color="auto"/>
            </w:tcBorders>
            <w:shd w:val="clear" w:color="auto" w:fill="auto"/>
            <w:vAlign w:val="center"/>
          </w:tcPr>
          <w:p w:rsidR="00496F37" w:rsidRPr="00332BE1" w:rsidRDefault="00496F37" w:rsidP="00496F37">
            <w:pPr>
              <w:pStyle w:val="a5"/>
              <w:jc w:val="center"/>
              <w:rPr>
                <w:rFonts w:ascii="Times New Roman" w:hAnsi="Times New Roman"/>
                <w:sz w:val="24"/>
                <w:szCs w:val="24"/>
              </w:rPr>
            </w:pPr>
            <w:r w:rsidRPr="00332BE1">
              <w:rPr>
                <w:rFonts w:ascii="Times New Roman" w:hAnsi="Times New Roman"/>
                <w:sz w:val="24"/>
                <w:szCs w:val="24"/>
              </w:rPr>
              <w:t>Профиль потолочный (ПП) 0,6 мм 60*27*3000мм</w:t>
            </w:r>
          </w:p>
          <w:p w:rsidR="00496F37" w:rsidRPr="00332BE1" w:rsidRDefault="00496F37" w:rsidP="00496F37">
            <w:pPr>
              <w:jc w:val="center"/>
            </w:pPr>
            <w:r w:rsidRPr="00332BE1">
              <w:t>22.21.10.130-00000001</w:t>
            </w:r>
          </w:p>
        </w:tc>
        <w:tc>
          <w:tcPr>
            <w:tcW w:w="2762" w:type="dxa"/>
            <w:tcBorders>
              <w:right w:val="single" w:sz="4" w:space="0" w:color="auto"/>
            </w:tcBorders>
            <w:vAlign w:val="center"/>
          </w:tcPr>
          <w:p w:rsidR="00496F37" w:rsidRPr="00332BE1" w:rsidRDefault="00496F37" w:rsidP="00496F37">
            <w:pPr>
              <w:jc w:val="center"/>
            </w:pPr>
            <w:r w:rsidRPr="00332BE1">
              <w:t>материал - сталь</w:t>
            </w:r>
          </w:p>
        </w:tc>
        <w:tc>
          <w:tcPr>
            <w:tcW w:w="958" w:type="dxa"/>
            <w:tcBorders>
              <w:left w:val="single" w:sz="4" w:space="0" w:color="auto"/>
            </w:tcBorders>
            <w:shd w:val="clear" w:color="auto" w:fill="auto"/>
            <w:vAlign w:val="center"/>
          </w:tcPr>
          <w:p w:rsidR="00496F37" w:rsidRPr="00332BE1" w:rsidRDefault="00496F37" w:rsidP="00496F37">
            <w:pPr>
              <w:tabs>
                <w:tab w:val="center" w:pos="955"/>
                <w:tab w:val="right" w:pos="1910"/>
              </w:tabs>
              <w:jc w:val="center"/>
            </w:pPr>
            <w:proofErr w:type="spellStart"/>
            <w:r w:rsidRPr="00332BE1">
              <w:t>шт</w:t>
            </w:r>
            <w:proofErr w:type="spellEnd"/>
          </w:p>
        </w:tc>
        <w:tc>
          <w:tcPr>
            <w:tcW w:w="850" w:type="dxa"/>
            <w:vAlign w:val="center"/>
          </w:tcPr>
          <w:p w:rsidR="00496F37" w:rsidRPr="00332BE1" w:rsidRDefault="00496F37" w:rsidP="00496F37">
            <w:pPr>
              <w:jc w:val="center"/>
            </w:pPr>
            <w:r w:rsidRPr="00332BE1">
              <w:t>30</w:t>
            </w:r>
          </w:p>
        </w:tc>
        <w:tc>
          <w:tcPr>
            <w:tcW w:w="1134" w:type="dxa"/>
            <w:tcBorders>
              <w:right w:val="single" w:sz="4" w:space="0" w:color="auto"/>
            </w:tcBorders>
            <w:shd w:val="clear" w:color="auto" w:fill="auto"/>
            <w:vAlign w:val="center"/>
          </w:tcPr>
          <w:p w:rsidR="00496F37" w:rsidRPr="00332BE1" w:rsidRDefault="00496F37" w:rsidP="00496F37">
            <w:pPr>
              <w:jc w:val="center"/>
              <w:rPr>
                <w:sz w:val="22"/>
                <w:szCs w:val="22"/>
              </w:rPr>
            </w:pPr>
          </w:p>
        </w:tc>
        <w:tc>
          <w:tcPr>
            <w:tcW w:w="1452" w:type="dxa"/>
            <w:tcBorders>
              <w:left w:val="single" w:sz="4" w:space="0" w:color="auto"/>
            </w:tcBorders>
            <w:shd w:val="clear" w:color="auto" w:fill="auto"/>
            <w:vAlign w:val="center"/>
          </w:tcPr>
          <w:p w:rsidR="00496F37" w:rsidRPr="00332BE1" w:rsidRDefault="00496F37" w:rsidP="00496F37">
            <w:pPr>
              <w:jc w:val="center"/>
              <w:rPr>
                <w:sz w:val="22"/>
                <w:szCs w:val="22"/>
              </w:rPr>
            </w:pPr>
          </w:p>
        </w:tc>
      </w:tr>
      <w:tr w:rsidR="00496F37" w:rsidRPr="00332BE1" w:rsidTr="009D37B3">
        <w:tc>
          <w:tcPr>
            <w:tcW w:w="534" w:type="dxa"/>
            <w:shd w:val="clear" w:color="auto" w:fill="auto"/>
            <w:vAlign w:val="center"/>
          </w:tcPr>
          <w:p w:rsidR="00496F37" w:rsidRPr="00332BE1" w:rsidRDefault="00496F37" w:rsidP="00496F37">
            <w:pPr>
              <w:jc w:val="center"/>
              <w:rPr>
                <w:sz w:val="22"/>
                <w:szCs w:val="22"/>
              </w:rPr>
            </w:pPr>
            <w:r w:rsidRPr="00332BE1">
              <w:rPr>
                <w:sz w:val="22"/>
                <w:szCs w:val="22"/>
              </w:rPr>
              <w:t>1</w:t>
            </w:r>
            <w:r w:rsidR="00332BE1" w:rsidRPr="00332BE1">
              <w:rPr>
                <w:sz w:val="22"/>
                <w:szCs w:val="22"/>
              </w:rPr>
              <w:t>6</w:t>
            </w:r>
          </w:p>
        </w:tc>
        <w:tc>
          <w:tcPr>
            <w:tcW w:w="2551" w:type="dxa"/>
            <w:tcBorders>
              <w:right w:val="single" w:sz="4" w:space="0" w:color="auto"/>
            </w:tcBorders>
            <w:shd w:val="clear" w:color="auto" w:fill="auto"/>
            <w:vAlign w:val="center"/>
          </w:tcPr>
          <w:p w:rsidR="00496F37" w:rsidRPr="00332BE1" w:rsidRDefault="00496F37" w:rsidP="00496F37">
            <w:pPr>
              <w:jc w:val="center"/>
            </w:pPr>
            <w:r w:rsidRPr="00332BE1">
              <w:t>Профиль потолочный направляющий (ППН) 28*27*3000мм</w:t>
            </w:r>
          </w:p>
        </w:tc>
        <w:tc>
          <w:tcPr>
            <w:tcW w:w="2762" w:type="dxa"/>
            <w:tcBorders>
              <w:right w:val="single" w:sz="4" w:space="0" w:color="auto"/>
            </w:tcBorders>
            <w:vAlign w:val="center"/>
          </w:tcPr>
          <w:p w:rsidR="00496F37" w:rsidRPr="00332BE1" w:rsidRDefault="00496F37" w:rsidP="00496F37">
            <w:pPr>
              <w:jc w:val="center"/>
            </w:pPr>
            <w:r w:rsidRPr="00332BE1">
              <w:t>материал - сталь</w:t>
            </w:r>
          </w:p>
        </w:tc>
        <w:tc>
          <w:tcPr>
            <w:tcW w:w="958" w:type="dxa"/>
            <w:tcBorders>
              <w:left w:val="single" w:sz="4" w:space="0" w:color="auto"/>
            </w:tcBorders>
            <w:shd w:val="clear" w:color="auto" w:fill="auto"/>
            <w:vAlign w:val="center"/>
          </w:tcPr>
          <w:p w:rsidR="00496F37" w:rsidRPr="00332BE1" w:rsidRDefault="00496F37" w:rsidP="00496F37">
            <w:pPr>
              <w:tabs>
                <w:tab w:val="center" w:pos="955"/>
                <w:tab w:val="right" w:pos="1910"/>
              </w:tabs>
              <w:jc w:val="center"/>
            </w:pPr>
            <w:proofErr w:type="spellStart"/>
            <w:r w:rsidRPr="00332BE1">
              <w:t>шт</w:t>
            </w:r>
            <w:proofErr w:type="spellEnd"/>
          </w:p>
        </w:tc>
        <w:tc>
          <w:tcPr>
            <w:tcW w:w="850" w:type="dxa"/>
            <w:vAlign w:val="center"/>
          </w:tcPr>
          <w:p w:rsidR="00496F37" w:rsidRPr="00332BE1" w:rsidRDefault="00496F37" w:rsidP="00496F37">
            <w:pPr>
              <w:jc w:val="center"/>
            </w:pPr>
            <w:r w:rsidRPr="00332BE1">
              <w:t>20</w:t>
            </w:r>
          </w:p>
        </w:tc>
        <w:tc>
          <w:tcPr>
            <w:tcW w:w="1134" w:type="dxa"/>
            <w:tcBorders>
              <w:right w:val="single" w:sz="4" w:space="0" w:color="auto"/>
            </w:tcBorders>
            <w:shd w:val="clear" w:color="auto" w:fill="auto"/>
            <w:vAlign w:val="center"/>
          </w:tcPr>
          <w:p w:rsidR="00496F37" w:rsidRPr="00332BE1" w:rsidRDefault="00496F37" w:rsidP="00496F37">
            <w:pPr>
              <w:jc w:val="center"/>
              <w:rPr>
                <w:sz w:val="22"/>
                <w:szCs w:val="22"/>
              </w:rPr>
            </w:pPr>
          </w:p>
        </w:tc>
        <w:tc>
          <w:tcPr>
            <w:tcW w:w="1452" w:type="dxa"/>
            <w:tcBorders>
              <w:left w:val="single" w:sz="4" w:space="0" w:color="auto"/>
            </w:tcBorders>
            <w:shd w:val="clear" w:color="auto" w:fill="auto"/>
            <w:vAlign w:val="center"/>
          </w:tcPr>
          <w:p w:rsidR="00496F37" w:rsidRPr="00332BE1" w:rsidRDefault="00496F37" w:rsidP="00496F37">
            <w:pPr>
              <w:jc w:val="center"/>
              <w:rPr>
                <w:sz w:val="22"/>
                <w:szCs w:val="22"/>
              </w:rPr>
            </w:pPr>
          </w:p>
        </w:tc>
      </w:tr>
      <w:tr w:rsidR="00496F37" w:rsidRPr="00332BE1" w:rsidTr="009D37B3">
        <w:tc>
          <w:tcPr>
            <w:tcW w:w="534" w:type="dxa"/>
            <w:shd w:val="clear" w:color="auto" w:fill="auto"/>
            <w:vAlign w:val="center"/>
          </w:tcPr>
          <w:p w:rsidR="00496F37" w:rsidRPr="00332BE1" w:rsidRDefault="00496F37" w:rsidP="00496F37">
            <w:pPr>
              <w:jc w:val="center"/>
              <w:rPr>
                <w:sz w:val="22"/>
                <w:szCs w:val="22"/>
              </w:rPr>
            </w:pPr>
            <w:r w:rsidRPr="00332BE1">
              <w:rPr>
                <w:sz w:val="22"/>
                <w:szCs w:val="22"/>
              </w:rPr>
              <w:t>1</w:t>
            </w:r>
            <w:r w:rsidR="00332BE1" w:rsidRPr="00332BE1">
              <w:rPr>
                <w:sz w:val="22"/>
                <w:szCs w:val="22"/>
              </w:rPr>
              <w:t>7</w:t>
            </w:r>
          </w:p>
        </w:tc>
        <w:tc>
          <w:tcPr>
            <w:tcW w:w="2551" w:type="dxa"/>
            <w:tcBorders>
              <w:right w:val="single" w:sz="4" w:space="0" w:color="auto"/>
            </w:tcBorders>
            <w:shd w:val="clear" w:color="auto" w:fill="auto"/>
            <w:vAlign w:val="center"/>
          </w:tcPr>
          <w:p w:rsidR="00496F37" w:rsidRPr="00332BE1" w:rsidRDefault="00496F37" w:rsidP="00496F37">
            <w:pPr>
              <w:pStyle w:val="a5"/>
              <w:jc w:val="center"/>
              <w:rPr>
                <w:rFonts w:ascii="Times New Roman" w:hAnsi="Times New Roman"/>
                <w:sz w:val="24"/>
                <w:szCs w:val="24"/>
              </w:rPr>
            </w:pPr>
            <w:proofErr w:type="spellStart"/>
            <w:proofErr w:type="gramStart"/>
            <w:r w:rsidRPr="00332BE1">
              <w:rPr>
                <w:rFonts w:ascii="Times New Roman" w:hAnsi="Times New Roman"/>
                <w:sz w:val="24"/>
                <w:szCs w:val="24"/>
              </w:rPr>
              <w:t>Гипсокартон</w:t>
            </w:r>
            <w:proofErr w:type="spellEnd"/>
            <w:r w:rsidRPr="00332BE1">
              <w:rPr>
                <w:rFonts w:ascii="Times New Roman" w:hAnsi="Times New Roman"/>
                <w:sz w:val="24"/>
                <w:szCs w:val="24"/>
              </w:rPr>
              <w:t xml:space="preserve">  12.5мм</w:t>
            </w:r>
            <w:proofErr w:type="gramEnd"/>
            <w:r w:rsidRPr="00332BE1">
              <w:rPr>
                <w:rFonts w:ascii="Times New Roman" w:hAnsi="Times New Roman"/>
                <w:sz w:val="24"/>
                <w:szCs w:val="24"/>
              </w:rPr>
              <w:t xml:space="preserve">  2500*1200 3м2</w:t>
            </w:r>
          </w:p>
          <w:p w:rsidR="00496F37" w:rsidRPr="00332BE1" w:rsidRDefault="00496F37" w:rsidP="00496F37">
            <w:pPr>
              <w:jc w:val="center"/>
            </w:pPr>
            <w:r w:rsidRPr="00332BE1">
              <w:t>23.62.10.000-00000008</w:t>
            </w:r>
          </w:p>
        </w:tc>
        <w:tc>
          <w:tcPr>
            <w:tcW w:w="2762" w:type="dxa"/>
            <w:tcBorders>
              <w:right w:val="single" w:sz="4" w:space="0" w:color="auto"/>
            </w:tcBorders>
            <w:vAlign w:val="center"/>
          </w:tcPr>
          <w:p w:rsidR="00496F37" w:rsidRPr="00332BE1" w:rsidRDefault="00496F37" w:rsidP="00496F37">
            <w:pPr>
              <w:jc w:val="center"/>
            </w:pPr>
            <w:r w:rsidRPr="00332BE1">
              <w:t>ГОСТ или ТУ</w:t>
            </w:r>
          </w:p>
        </w:tc>
        <w:tc>
          <w:tcPr>
            <w:tcW w:w="958" w:type="dxa"/>
            <w:tcBorders>
              <w:left w:val="single" w:sz="4" w:space="0" w:color="auto"/>
            </w:tcBorders>
            <w:shd w:val="clear" w:color="auto" w:fill="auto"/>
            <w:vAlign w:val="center"/>
          </w:tcPr>
          <w:p w:rsidR="00496F37" w:rsidRPr="00332BE1" w:rsidRDefault="00496F37" w:rsidP="00496F37">
            <w:pPr>
              <w:tabs>
                <w:tab w:val="center" w:pos="955"/>
                <w:tab w:val="right" w:pos="1910"/>
              </w:tabs>
              <w:jc w:val="center"/>
            </w:pPr>
            <w:proofErr w:type="spellStart"/>
            <w:r w:rsidRPr="00332BE1">
              <w:t>шт</w:t>
            </w:r>
            <w:proofErr w:type="spellEnd"/>
          </w:p>
        </w:tc>
        <w:tc>
          <w:tcPr>
            <w:tcW w:w="850" w:type="dxa"/>
            <w:vAlign w:val="center"/>
          </w:tcPr>
          <w:p w:rsidR="00496F37" w:rsidRPr="00332BE1" w:rsidRDefault="00496F37" w:rsidP="00496F37">
            <w:pPr>
              <w:jc w:val="center"/>
            </w:pPr>
            <w:r w:rsidRPr="00332BE1">
              <w:t>20</w:t>
            </w:r>
          </w:p>
        </w:tc>
        <w:tc>
          <w:tcPr>
            <w:tcW w:w="1134" w:type="dxa"/>
            <w:tcBorders>
              <w:right w:val="single" w:sz="4" w:space="0" w:color="auto"/>
            </w:tcBorders>
            <w:shd w:val="clear" w:color="auto" w:fill="auto"/>
            <w:vAlign w:val="center"/>
          </w:tcPr>
          <w:p w:rsidR="00496F37" w:rsidRPr="00332BE1" w:rsidRDefault="00496F37" w:rsidP="00496F37">
            <w:pPr>
              <w:jc w:val="center"/>
              <w:rPr>
                <w:sz w:val="22"/>
                <w:szCs w:val="22"/>
              </w:rPr>
            </w:pPr>
          </w:p>
        </w:tc>
        <w:tc>
          <w:tcPr>
            <w:tcW w:w="1452" w:type="dxa"/>
            <w:tcBorders>
              <w:left w:val="single" w:sz="4" w:space="0" w:color="auto"/>
            </w:tcBorders>
            <w:shd w:val="clear" w:color="auto" w:fill="auto"/>
            <w:vAlign w:val="center"/>
          </w:tcPr>
          <w:p w:rsidR="00496F37" w:rsidRPr="00332BE1" w:rsidRDefault="00496F37" w:rsidP="00496F37">
            <w:pPr>
              <w:jc w:val="center"/>
              <w:rPr>
                <w:sz w:val="22"/>
                <w:szCs w:val="22"/>
              </w:rPr>
            </w:pPr>
          </w:p>
        </w:tc>
      </w:tr>
      <w:tr w:rsidR="00496F37" w:rsidRPr="00332BE1" w:rsidTr="009D37B3">
        <w:tc>
          <w:tcPr>
            <w:tcW w:w="534" w:type="dxa"/>
            <w:shd w:val="clear" w:color="auto" w:fill="auto"/>
            <w:vAlign w:val="center"/>
          </w:tcPr>
          <w:p w:rsidR="00496F37" w:rsidRPr="00332BE1" w:rsidRDefault="00496F37" w:rsidP="00496F37">
            <w:pPr>
              <w:jc w:val="center"/>
              <w:rPr>
                <w:sz w:val="22"/>
                <w:szCs w:val="22"/>
              </w:rPr>
            </w:pPr>
            <w:r w:rsidRPr="00332BE1">
              <w:rPr>
                <w:sz w:val="22"/>
                <w:szCs w:val="22"/>
              </w:rPr>
              <w:t>1</w:t>
            </w:r>
            <w:r w:rsidR="00332BE1" w:rsidRPr="00332BE1">
              <w:rPr>
                <w:sz w:val="22"/>
                <w:szCs w:val="22"/>
              </w:rPr>
              <w:t>8</w:t>
            </w:r>
          </w:p>
        </w:tc>
        <w:tc>
          <w:tcPr>
            <w:tcW w:w="2551" w:type="dxa"/>
            <w:tcBorders>
              <w:right w:val="single" w:sz="4" w:space="0" w:color="auto"/>
            </w:tcBorders>
            <w:shd w:val="clear" w:color="auto" w:fill="auto"/>
            <w:vAlign w:val="center"/>
          </w:tcPr>
          <w:p w:rsidR="00496F37" w:rsidRPr="00332BE1" w:rsidRDefault="00496F37" w:rsidP="00496F37">
            <w:pPr>
              <w:pStyle w:val="a5"/>
              <w:jc w:val="center"/>
              <w:rPr>
                <w:rFonts w:ascii="Times New Roman" w:hAnsi="Times New Roman"/>
                <w:sz w:val="24"/>
                <w:szCs w:val="24"/>
              </w:rPr>
            </w:pPr>
            <w:proofErr w:type="spellStart"/>
            <w:r w:rsidRPr="00332BE1">
              <w:rPr>
                <w:rFonts w:ascii="Times New Roman" w:hAnsi="Times New Roman"/>
                <w:sz w:val="24"/>
                <w:szCs w:val="24"/>
              </w:rPr>
              <w:t>Саморезы</w:t>
            </w:r>
            <w:proofErr w:type="spellEnd"/>
            <w:r w:rsidRPr="00332BE1">
              <w:rPr>
                <w:rFonts w:ascii="Times New Roman" w:hAnsi="Times New Roman"/>
                <w:sz w:val="24"/>
                <w:szCs w:val="24"/>
              </w:rPr>
              <w:t xml:space="preserve"> по дереву и </w:t>
            </w:r>
            <w:proofErr w:type="spellStart"/>
            <w:r w:rsidRPr="00332BE1">
              <w:rPr>
                <w:rFonts w:ascii="Times New Roman" w:hAnsi="Times New Roman"/>
                <w:sz w:val="24"/>
                <w:szCs w:val="24"/>
              </w:rPr>
              <w:t>гипсокартону</w:t>
            </w:r>
            <w:proofErr w:type="spellEnd"/>
            <w:r w:rsidRPr="00332BE1">
              <w:rPr>
                <w:rFonts w:ascii="Times New Roman" w:hAnsi="Times New Roman"/>
                <w:sz w:val="24"/>
                <w:szCs w:val="24"/>
              </w:rPr>
              <w:t xml:space="preserve"> потайные острые </w:t>
            </w:r>
            <w:proofErr w:type="spellStart"/>
            <w:r w:rsidRPr="00332BE1">
              <w:rPr>
                <w:rFonts w:ascii="Times New Roman" w:hAnsi="Times New Roman"/>
                <w:sz w:val="24"/>
                <w:szCs w:val="24"/>
              </w:rPr>
              <w:t>фосфатир</w:t>
            </w:r>
            <w:proofErr w:type="spellEnd"/>
            <w:r w:rsidRPr="00332BE1">
              <w:rPr>
                <w:rFonts w:ascii="Times New Roman" w:hAnsi="Times New Roman"/>
                <w:sz w:val="24"/>
                <w:szCs w:val="24"/>
              </w:rPr>
              <w:t>. 3.5*35мм</w:t>
            </w:r>
          </w:p>
          <w:p w:rsidR="00496F37" w:rsidRPr="00332BE1" w:rsidRDefault="00496F37" w:rsidP="00496F37">
            <w:pPr>
              <w:jc w:val="center"/>
            </w:pPr>
            <w:r w:rsidRPr="00332BE1">
              <w:t>25.94.11.120</w:t>
            </w:r>
          </w:p>
        </w:tc>
        <w:tc>
          <w:tcPr>
            <w:tcW w:w="2762" w:type="dxa"/>
            <w:tcBorders>
              <w:right w:val="single" w:sz="4" w:space="0" w:color="auto"/>
            </w:tcBorders>
            <w:vAlign w:val="center"/>
          </w:tcPr>
          <w:p w:rsidR="00496F37" w:rsidRPr="00332BE1" w:rsidRDefault="00496F37" w:rsidP="00496F37">
            <w:pPr>
              <w:jc w:val="center"/>
            </w:pPr>
            <w:r w:rsidRPr="00332BE1">
              <w:t>ГОСТ или ТУ</w:t>
            </w:r>
          </w:p>
        </w:tc>
        <w:tc>
          <w:tcPr>
            <w:tcW w:w="958" w:type="dxa"/>
            <w:tcBorders>
              <w:left w:val="single" w:sz="4" w:space="0" w:color="auto"/>
            </w:tcBorders>
            <w:shd w:val="clear" w:color="auto" w:fill="auto"/>
            <w:vAlign w:val="center"/>
          </w:tcPr>
          <w:p w:rsidR="00496F37" w:rsidRPr="00332BE1" w:rsidRDefault="00496F37" w:rsidP="00496F37">
            <w:pPr>
              <w:tabs>
                <w:tab w:val="center" w:pos="955"/>
                <w:tab w:val="right" w:pos="1910"/>
              </w:tabs>
              <w:jc w:val="center"/>
            </w:pPr>
            <w:r w:rsidRPr="00332BE1">
              <w:t>кг</w:t>
            </w:r>
          </w:p>
        </w:tc>
        <w:tc>
          <w:tcPr>
            <w:tcW w:w="850" w:type="dxa"/>
            <w:vAlign w:val="center"/>
          </w:tcPr>
          <w:p w:rsidR="00496F37" w:rsidRPr="00332BE1" w:rsidRDefault="00496F37" w:rsidP="00496F37">
            <w:pPr>
              <w:jc w:val="center"/>
            </w:pPr>
            <w:r w:rsidRPr="00332BE1">
              <w:t>5</w:t>
            </w:r>
          </w:p>
        </w:tc>
        <w:tc>
          <w:tcPr>
            <w:tcW w:w="1134" w:type="dxa"/>
            <w:tcBorders>
              <w:right w:val="single" w:sz="4" w:space="0" w:color="auto"/>
            </w:tcBorders>
            <w:shd w:val="clear" w:color="auto" w:fill="auto"/>
            <w:vAlign w:val="center"/>
          </w:tcPr>
          <w:p w:rsidR="00496F37" w:rsidRPr="00332BE1" w:rsidRDefault="00496F37" w:rsidP="00496F37">
            <w:pPr>
              <w:jc w:val="center"/>
              <w:rPr>
                <w:sz w:val="22"/>
                <w:szCs w:val="22"/>
              </w:rPr>
            </w:pPr>
          </w:p>
        </w:tc>
        <w:tc>
          <w:tcPr>
            <w:tcW w:w="1452" w:type="dxa"/>
            <w:tcBorders>
              <w:left w:val="single" w:sz="4" w:space="0" w:color="auto"/>
            </w:tcBorders>
            <w:shd w:val="clear" w:color="auto" w:fill="auto"/>
            <w:vAlign w:val="center"/>
          </w:tcPr>
          <w:p w:rsidR="00496F37" w:rsidRPr="00332BE1" w:rsidRDefault="00496F37" w:rsidP="00496F37">
            <w:pPr>
              <w:jc w:val="center"/>
              <w:rPr>
                <w:sz w:val="22"/>
                <w:szCs w:val="22"/>
              </w:rPr>
            </w:pPr>
          </w:p>
        </w:tc>
      </w:tr>
      <w:tr w:rsidR="00496F37" w:rsidRPr="00332BE1" w:rsidTr="006E183B">
        <w:tc>
          <w:tcPr>
            <w:tcW w:w="534" w:type="dxa"/>
            <w:shd w:val="clear" w:color="auto" w:fill="auto"/>
            <w:vAlign w:val="center"/>
          </w:tcPr>
          <w:p w:rsidR="00496F37" w:rsidRPr="00332BE1" w:rsidRDefault="00496F37" w:rsidP="00496F37">
            <w:pPr>
              <w:jc w:val="center"/>
              <w:rPr>
                <w:sz w:val="22"/>
                <w:szCs w:val="22"/>
              </w:rPr>
            </w:pPr>
            <w:r w:rsidRPr="00332BE1">
              <w:rPr>
                <w:sz w:val="22"/>
                <w:szCs w:val="22"/>
              </w:rPr>
              <w:t>1</w:t>
            </w:r>
            <w:r w:rsidR="00332BE1" w:rsidRPr="00332BE1">
              <w:rPr>
                <w:sz w:val="22"/>
                <w:szCs w:val="22"/>
              </w:rPr>
              <w:t>9</w:t>
            </w:r>
          </w:p>
        </w:tc>
        <w:tc>
          <w:tcPr>
            <w:tcW w:w="2551" w:type="dxa"/>
            <w:tcBorders>
              <w:right w:val="single" w:sz="4" w:space="0" w:color="auto"/>
            </w:tcBorders>
            <w:shd w:val="clear" w:color="auto" w:fill="auto"/>
            <w:vAlign w:val="center"/>
          </w:tcPr>
          <w:p w:rsidR="00496F37" w:rsidRPr="00332BE1" w:rsidRDefault="00496F37" w:rsidP="00496F37">
            <w:pPr>
              <w:pStyle w:val="a5"/>
              <w:jc w:val="center"/>
              <w:rPr>
                <w:rFonts w:ascii="Times New Roman" w:hAnsi="Times New Roman"/>
                <w:sz w:val="24"/>
                <w:szCs w:val="24"/>
              </w:rPr>
            </w:pPr>
            <w:proofErr w:type="spellStart"/>
            <w:proofErr w:type="gramStart"/>
            <w:r w:rsidRPr="00332BE1">
              <w:rPr>
                <w:rFonts w:ascii="Times New Roman" w:hAnsi="Times New Roman"/>
                <w:sz w:val="24"/>
                <w:szCs w:val="24"/>
              </w:rPr>
              <w:t>Саморезы</w:t>
            </w:r>
            <w:proofErr w:type="spellEnd"/>
            <w:r w:rsidRPr="00332BE1">
              <w:rPr>
                <w:rFonts w:ascii="Times New Roman" w:hAnsi="Times New Roman"/>
                <w:sz w:val="24"/>
                <w:szCs w:val="24"/>
              </w:rPr>
              <w:t xml:space="preserve">  по</w:t>
            </w:r>
            <w:proofErr w:type="gramEnd"/>
            <w:r w:rsidRPr="00332BE1">
              <w:rPr>
                <w:rFonts w:ascii="Times New Roman" w:hAnsi="Times New Roman"/>
                <w:sz w:val="24"/>
                <w:szCs w:val="24"/>
              </w:rPr>
              <w:t xml:space="preserve"> металлу с пресс-шайбой острые оцинкованные 4.2*16мм</w:t>
            </w:r>
          </w:p>
          <w:p w:rsidR="00496F37" w:rsidRPr="00332BE1" w:rsidRDefault="00496F37" w:rsidP="00496F37">
            <w:pPr>
              <w:jc w:val="center"/>
            </w:pPr>
            <w:r w:rsidRPr="00332BE1">
              <w:t>25.94.11.120</w:t>
            </w:r>
          </w:p>
        </w:tc>
        <w:tc>
          <w:tcPr>
            <w:tcW w:w="2762" w:type="dxa"/>
            <w:tcBorders>
              <w:right w:val="single" w:sz="4" w:space="0" w:color="auto"/>
            </w:tcBorders>
            <w:vAlign w:val="center"/>
          </w:tcPr>
          <w:p w:rsidR="00496F37" w:rsidRPr="00332BE1" w:rsidRDefault="00496F37" w:rsidP="00496F37">
            <w:pPr>
              <w:jc w:val="center"/>
            </w:pPr>
            <w:r w:rsidRPr="00332BE1">
              <w:t>ГОСТ или ТУ</w:t>
            </w:r>
          </w:p>
        </w:tc>
        <w:tc>
          <w:tcPr>
            <w:tcW w:w="958" w:type="dxa"/>
            <w:tcBorders>
              <w:left w:val="single" w:sz="4" w:space="0" w:color="auto"/>
            </w:tcBorders>
            <w:shd w:val="clear" w:color="auto" w:fill="auto"/>
            <w:vAlign w:val="center"/>
          </w:tcPr>
          <w:p w:rsidR="00496F37" w:rsidRPr="00332BE1" w:rsidRDefault="00496F37" w:rsidP="00496F37">
            <w:pPr>
              <w:tabs>
                <w:tab w:val="center" w:pos="955"/>
                <w:tab w:val="right" w:pos="1910"/>
              </w:tabs>
              <w:jc w:val="center"/>
            </w:pPr>
            <w:r w:rsidRPr="00332BE1">
              <w:t>кг</w:t>
            </w:r>
          </w:p>
        </w:tc>
        <w:tc>
          <w:tcPr>
            <w:tcW w:w="850" w:type="dxa"/>
            <w:vAlign w:val="center"/>
          </w:tcPr>
          <w:p w:rsidR="00496F37" w:rsidRPr="00332BE1" w:rsidRDefault="00496F37" w:rsidP="00496F37">
            <w:pPr>
              <w:jc w:val="center"/>
            </w:pPr>
            <w:r w:rsidRPr="00332BE1">
              <w:t>3</w:t>
            </w:r>
          </w:p>
        </w:tc>
        <w:tc>
          <w:tcPr>
            <w:tcW w:w="1134" w:type="dxa"/>
            <w:tcBorders>
              <w:right w:val="single" w:sz="4" w:space="0" w:color="auto"/>
            </w:tcBorders>
            <w:shd w:val="clear" w:color="auto" w:fill="auto"/>
            <w:vAlign w:val="center"/>
          </w:tcPr>
          <w:p w:rsidR="00496F37" w:rsidRPr="00332BE1" w:rsidRDefault="00496F37" w:rsidP="00496F37">
            <w:pPr>
              <w:jc w:val="center"/>
              <w:rPr>
                <w:sz w:val="22"/>
                <w:szCs w:val="22"/>
              </w:rPr>
            </w:pPr>
          </w:p>
        </w:tc>
        <w:tc>
          <w:tcPr>
            <w:tcW w:w="1452" w:type="dxa"/>
            <w:tcBorders>
              <w:left w:val="single" w:sz="4" w:space="0" w:color="auto"/>
            </w:tcBorders>
            <w:shd w:val="clear" w:color="auto" w:fill="auto"/>
            <w:vAlign w:val="center"/>
          </w:tcPr>
          <w:p w:rsidR="00496F37" w:rsidRPr="00332BE1" w:rsidRDefault="00496F37" w:rsidP="00496F37">
            <w:pPr>
              <w:jc w:val="center"/>
              <w:rPr>
                <w:sz w:val="22"/>
                <w:szCs w:val="22"/>
              </w:rPr>
            </w:pPr>
          </w:p>
        </w:tc>
      </w:tr>
      <w:tr w:rsidR="00496F37" w:rsidRPr="00332BE1" w:rsidTr="009D37B3">
        <w:tc>
          <w:tcPr>
            <w:tcW w:w="534" w:type="dxa"/>
            <w:shd w:val="clear" w:color="auto" w:fill="auto"/>
            <w:vAlign w:val="center"/>
          </w:tcPr>
          <w:p w:rsidR="00496F37" w:rsidRPr="00332BE1" w:rsidRDefault="00332BE1" w:rsidP="00496F37">
            <w:pPr>
              <w:jc w:val="center"/>
              <w:rPr>
                <w:sz w:val="22"/>
                <w:szCs w:val="22"/>
              </w:rPr>
            </w:pPr>
            <w:r w:rsidRPr="00332BE1">
              <w:rPr>
                <w:sz w:val="22"/>
                <w:szCs w:val="22"/>
              </w:rPr>
              <w:t>20</w:t>
            </w:r>
          </w:p>
        </w:tc>
        <w:tc>
          <w:tcPr>
            <w:tcW w:w="2551" w:type="dxa"/>
            <w:tcBorders>
              <w:right w:val="single" w:sz="4" w:space="0" w:color="auto"/>
            </w:tcBorders>
            <w:shd w:val="clear" w:color="auto" w:fill="auto"/>
            <w:vAlign w:val="center"/>
          </w:tcPr>
          <w:p w:rsidR="00496F37" w:rsidRPr="00332BE1" w:rsidRDefault="00496F37" w:rsidP="00496F37">
            <w:pPr>
              <w:pStyle w:val="a5"/>
              <w:jc w:val="center"/>
              <w:rPr>
                <w:rFonts w:ascii="Times New Roman" w:hAnsi="Times New Roman"/>
                <w:sz w:val="24"/>
                <w:szCs w:val="24"/>
              </w:rPr>
            </w:pPr>
            <w:r w:rsidRPr="00332BE1">
              <w:rPr>
                <w:rFonts w:ascii="Times New Roman" w:hAnsi="Times New Roman"/>
                <w:sz w:val="24"/>
                <w:szCs w:val="24"/>
              </w:rPr>
              <w:t>Лента армированная</w:t>
            </w:r>
          </w:p>
          <w:p w:rsidR="00496F37" w:rsidRPr="00332BE1" w:rsidRDefault="00496F37" w:rsidP="00496F37">
            <w:pPr>
              <w:pStyle w:val="a5"/>
              <w:jc w:val="center"/>
              <w:rPr>
                <w:rFonts w:ascii="Times New Roman" w:hAnsi="Times New Roman"/>
                <w:sz w:val="24"/>
                <w:szCs w:val="24"/>
              </w:rPr>
            </w:pPr>
            <w:r w:rsidRPr="00332BE1">
              <w:rPr>
                <w:rFonts w:ascii="Times New Roman" w:hAnsi="Times New Roman"/>
                <w:sz w:val="24"/>
                <w:szCs w:val="24"/>
              </w:rPr>
              <w:t>50мм*50м</w:t>
            </w:r>
          </w:p>
          <w:p w:rsidR="00496F37" w:rsidRPr="00332BE1" w:rsidRDefault="00496F37" w:rsidP="00496F37">
            <w:pPr>
              <w:pStyle w:val="a5"/>
              <w:jc w:val="center"/>
              <w:rPr>
                <w:rFonts w:ascii="Times New Roman" w:hAnsi="Times New Roman"/>
                <w:sz w:val="24"/>
                <w:szCs w:val="24"/>
              </w:rPr>
            </w:pPr>
            <w:r w:rsidRPr="00332BE1">
              <w:rPr>
                <w:rFonts w:ascii="Times New Roman" w:hAnsi="Times New Roman"/>
                <w:sz w:val="24"/>
                <w:szCs w:val="24"/>
              </w:rPr>
              <w:t>22.29.21.000-00000002</w:t>
            </w:r>
          </w:p>
        </w:tc>
        <w:tc>
          <w:tcPr>
            <w:tcW w:w="2762" w:type="dxa"/>
            <w:tcBorders>
              <w:right w:val="single" w:sz="4" w:space="0" w:color="auto"/>
            </w:tcBorders>
            <w:vAlign w:val="center"/>
          </w:tcPr>
          <w:p w:rsidR="00496F37" w:rsidRPr="00332BE1" w:rsidRDefault="00496F37" w:rsidP="00496F37">
            <w:pPr>
              <w:jc w:val="center"/>
            </w:pPr>
            <w:r w:rsidRPr="00332BE1">
              <w:t>ГОСТ или ТУ</w:t>
            </w:r>
          </w:p>
        </w:tc>
        <w:tc>
          <w:tcPr>
            <w:tcW w:w="958" w:type="dxa"/>
            <w:tcBorders>
              <w:left w:val="single" w:sz="4" w:space="0" w:color="auto"/>
            </w:tcBorders>
            <w:shd w:val="clear" w:color="auto" w:fill="auto"/>
            <w:vAlign w:val="center"/>
          </w:tcPr>
          <w:p w:rsidR="00496F37" w:rsidRPr="00332BE1" w:rsidRDefault="00496F37" w:rsidP="00496F37">
            <w:pPr>
              <w:tabs>
                <w:tab w:val="center" w:pos="955"/>
                <w:tab w:val="right" w:pos="1910"/>
              </w:tabs>
              <w:jc w:val="center"/>
            </w:pPr>
            <w:proofErr w:type="spellStart"/>
            <w:r w:rsidRPr="00332BE1">
              <w:t>шт</w:t>
            </w:r>
            <w:proofErr w:type="spellEnd"/>
          </w:p>
        </w:tc>
        <w:tc>
          <w:tcPr>
            <w:tcW w:w="850" w:type="dxa"/>
            <w:vAlign w:val="center"/>
          </w:tcPr>
          <w:p w:rsidR="00496F37" w:rsidRPr="00332BE1" w:rsidRDefault="00496F37" w:rsidP="00496F37">
            <w:pPr>
              <w:jc w:val="center"/>
            </w:pPr>
            <w:r w:rsidRPr="00332BE1">
              <w:t>4</w:t>
            </w:r>
          </w:p>
        </w:tc>
        <w:tc>
          <w:tcPr>
            <w:tcW w:w="1134" w:type="dxa"/>
            <w:tcBorders>
              <w:right w:val="single" w:sz="4" w:space="0" w:color="auto"/>
            </w:tcBorders>
            <w:shd w:val="clear" w:color="auto" w:fill="auto"/>
            <w:vAlign w:val="center"/>
          </w:tcPr>
          <w:p w:rsidR="00496F37" w:rsidRPr="00332BE1" w:rsidRDefault="00496F37" w:rsidP="00496F37">
            <w:pPr>
              <w:jc w:val="center"/>
              <w:rPr>
                <w:sz w:val="22"/>
                <w:szCs w:val="22"/>
              </w:rPr>
            </w:pPr>
          </w:p>
        </w:tc>
        <w:tc>
          <w:tcPr>
            <w:tcW w:w="1452" w:type="dxa"/>
            <w:tcBorders>
              <w:left w:val="single" w:sz="4" w:space="0" w:color="auto"/>
            </w:tcBorders>
            <w:shd w:val="clear" w:color="auto" w:fill="auto"/>
            <w:vAlign w:val="center"/>
          </w:tcPr>
          <w:p w:rsidR="00496F37" w:rsidRPr="00332BE1" w:rsidRDefault="00496F37" w:rsidP="00496F37">
            <w:pPr>
              <w:jc w:val="center"/>
              <w:rPr>
                <w:sz w:val="22"/>
                <w:szCs w:val="22"/>
              </w:rPr>
            </w:pPr>
          </w:p>
        </w:tc>
      </w:tr>
      <w:tr w:rsidR="00496F37" w:rsidRPr="00332BE1" w:rsidTr="009D37B3">
        <w:tc>
          <w:tcPr>
            <w:tcW w:w="534" w:type="dxa"/>
            <w:shd w:val="clear" w:color="auto" w:fill="auto"/>
            <w:vAlign w:val="center"/>
          </w:tcPr>
          <w:p w:rsidR="00496F37" w:rsidRPr="00332BE1" w:rsidRDefault="00496F37" w:rsidP="00496F37">
            <w:pPr>
              <w:jc w:val="center"/>
              <w:rPr>
                <w:sz w:val="22"/>
                <w:szCs w:val="22"/>
              </w:rPr>
            </w:pPr>
            <w:r w:rsidRPr="00332BE1">
              <w:rPr>
                <w:sz w:val="22"/>
                <w:szCs w:val="22"/>
              </w:rPr>
              <w:t>2</w:t>
            </w:r>
            <w:r w:rsidR="00332BE1" w:rsidRPr="00332BE1">
              <w:rPr>
                <w:sz w:val="22"/>
                <w:szCs w:val="22"/>
              </w:rPr>
              <w:t>1</w:t>
            </w:r>
          </w:p>
        </w:tc>
        <w:tc>
          <w:tcPr>
            <w:tcW w:w="2551" w:type="dxa"/>
            <w:tcBorders>
              <w:right w:val="single" w:sz="4" w:space="0" w:color="auto"/>
            </w:tcBorders>
            <w:shd w:val="clear" w:color="auto" w:fill="auto"/>
            <w:vAlign w:val="center"/>
          </w:tcPr>
          <w:p w:rsidR="00496F37" w:rsidRPr="00332BE1" w:rsidRDefault="00496F37" w:rsidP="00496F37">
            <w:pPr>
              <w:pStyle w:val="a5"/>
              <w:jc w:val="center"/>
              <w:rPr>
                <w:rFonts w:ascii="Times New Roman" w:hAnsi="Times New Roman"/>
                <w:sz w:val="24"/>
                <w:szCs w:val="24"/>
              </w:rPr>
            </w:pPr>
            <w:r w:rsidRPr="00332BE1">
              <w:rPr>
                <w:rFonts w:ascii="Times New Roman" w:hAnsi="Times New Roman"/>
                <w:sz w:val="24"/>
                <w:szCs w:val="24"/>
              </w:rPr>
              <w:t xml:space="preserve">Шпатлевка финишная </w:t>
            </w:r>
            <w:proofErr w:type="gramStart"/>
            <w:r w:rsidRPr="00332BE1">
              <w:rPr>
                <w:rFonts w:ascii="Times New Roman" w:hAnsi="Times New Roman"/>
                <w:sz w:val="24"/>
                <w:szCs w:val="24"/>
              </w:rPr>
              <w:t>гипсовая  25</w:t>
            </w:r>
            <w:proofErr w:type="gramEnd"/>
            <w:r w:rsidRPr="00332BE1">
              <w:rPr>
                <w:rFonts w:ascii="Times New Roman" w:hAnsi="Times New Roman"/>
                <w:sz w:val="24"/>
                <w:szCs w:val="24"/>
              </w:rPr>
              <w:t xml:space="preserve"> кг</w:t>
            </w:r>
            <w:r w:rsidR="00614136">
              <w:rPr>
                <w:rFonts w:ascii="Times New Roman" w:hAnsi="Times New Roman"/>
                <w:sz w:val="24"/>
                <w:szCs w:val="24"/>
              </w:rPr>
              <w:t xml:space="preserve">, </w:t>
            </w:r>
            <w:r w:rsidR="00614136" w:rsidRPr="00614136">
              <w:rPr>
                <w:rFonts w:ascii="Times New Roman" w:hAnsi="Times New Roman"/>
                <w:sz w:val="24"/>
                <w:szCs w:val="24"/>
              </w:rPr>
              <w:t>остаточный срок годности на моме</w:t>
            </w:r>
            <w:r w:rsidR="00614136">
              <w:rPr>
                <w:rFonts w:ascii="Times New Roman" w:hAnsi="Times New Roman"/>
                <w:sz w:val="24"/>
                <w:szCs w:val="24"/>
              </w:rPr>
              <w:t>нт поставки не менее 10 месяцев</w:t>
            </w:r>
          </w:p>
          <w:p w:rsidR="00496F37" w:rsidRPr="00332BE1" w:rsidRDefault="00AC0D01" w:rsidP="00496F37">
            <w:pPr>
              <w:pStyle w:val="a5"/>
              <w:jc w:val="center"/>
              <w:rPr>
                <w:rFonts w:ascii="Times New Roman" w:hAnsi="Times New Roman"/>
                <w:sz w:val="24"/>
                <w:szCs w:val="24"/>
              </w:rPr>
            </w:pPr>
            <w:hyperlink r:id="rId14" w:tgtFrame="_blank" w:history="1">
              <w:r w:rsidR="00496F37" w:rsidRPr="00332BE1">
                <w:rPr>
                  <w:rFonts w:ascii="Times New Roman" w:hAnsi="Times New Roman"/>
                  <w:sz w:val="24"/>
                  <w:szCs w:val="24"/>
                </w:rPr>
                <w:t>23.64.10.110-00000003</w:t>
              </w:r>
            </w:hyperlink>
          </w:p>
        </w:tc>
        <w:tc>
          <w:tcPr>
            <w:tcW w:w="2762" w:type="dxa"/>
            <w:tcBorders>
              <w:right w:val="single" w:sz="4" w:space="0" w:color="auto"/>
            </w:tcBorders>
            <w:vAlign w:val="center"/>
          </w:tcPr>
          <w:p w:rsidR="00496F37" w:rsidRPr="00332BE1" w:rsidRDefault="00496F37" w:rsidP="00496F37">
            <w:pPr>
              <w:pStyle w:val="a5"/>
              <w:tabs>
                <w:tab w:val="left" w:pos="0"/>
              </w:tabs>
              <w:jc w:val="center"/>
              <w:rPr>
                <w:rFonts w:ascii="Times New Roman" w:hAnsi="Times New Roman"/>
                <w:sz w:val="24"/>
                <w:szCs w:val="24"/>
              </w:rPr>
            </w:pPr>
            <w:r w:rsidRPr="00332BE1">
              <w:rPr>
                <w:rFonts w:ascii="Times New Roman" w:hAnsi="Times New Roman"/>
                <w:sz w:val="24"/>
                <w:szCs w:val="24"/>
              </w:rPr>
              <w:t>вид: гипсовая</w:t>
            </w:r>
          </w:p>
          <w:p w:rsidR="00496F37" w:rsidRPr="00332BE1" w:rsidRDefault="00496F37" w:rsidP="00496F37">
            <w:pPr>
              <w:pStyle w:val="a5"/>
              <w:tabs>
                <w:tab w:val="left" w:pos="0"/>
              </w:tabs>
              <w:jc w:val="center"/>
              <w:rPr>
                <w:rFonts w:ascii="Times New Roman" w:hAnsi="Times New Roman"/>
                <w:sz w:val="24"/>
                <w:szCs w:val="24"/>
              </w:rPr>
            </w:pPr>
            <w:r w:rsidRPr="00332BE1">
              <w:rPr>
                <w:rFonts w:ascii="Times New Roman" w:hAnsi="Times New Roman"/>
                <w:sz w:val="24"/>
                <w:szCs w:val="24"/>
              </w:rPr>
              <w:t xml:space="preserve">способ нанесения: </w:t>
            </w:r>
            <w:r w:rsidR="00AC0D01">
              <w:rPr>
                <w:rFonts w:ascii="Times New Roman" w:hAnsi="Times New Roman"/>
                <w:sz w:val="24"/>
                <w:szCs w:val="24"/>
              </w:rPr>
              <w:t>ручной</w:t>
            </w:r>
          </w:p>
          <w:p w:rsidR="00496F37" w:rsidRPr="00332BE1" w:rsidRDefault="00496F37" w:rsidP="00496F37">
            <w:pPr>
              <w:pStyle w:val="a5"/>
              <w:tabs>
                <w:tab w:val="left" w:pos="0"/>
              </w:tabs>
              <w:jc w:val="center"/>
              <w:rPr>
                <w:rFonts w:ascii="Times New Roman" w:hAnsi="Times New Roman"/>
                <w:sz w:val="24"/>
                <w:szCs w:val="24"/>
              </w:rPr>
            </w:pPr>
            <w:r w:rsidRPr="00332BE1">
              <w:rPr>
                <w:rFonts w:ascii="Times New Roman" w:hAnsi="Times New Roman"/>
                <w:sz w:val="24"/>
                <w:szCs w:val="24"/>
              </w:rPr>
              <w:t>тип шпаклевочной смеси: финишная</w:t>
            </w:r>
          </w:p>
          <w:p w:rsidR="00496F37" w:rsidRPr="00332BE1" w:rsidRDefault="00496F37" w:rsidP="00496F37">
            <w:pPr>
              <w:jc w:val="center"/>
            </w:pPr>
            <w:r w:rsidRPr="00332BE1">
              <w:t>условия применения: для внутренних работ</w:t>
            </w:r>
          </w:p>
        </w:tc>
        <w:tc>
          <w:tcPr>
            <w:tcW w:w="958" w:type="dxa"/>
            <w:tcBorders>
              <w:left w:val="single" w:sz="4" w:space="0" w:color="auto"/>
            </w:tcBorders>
            <w:shd w:val="clear" w:color="auto" w:fill="auto"/>
            <w:vAlign w:val="center"/>
          </w:tcPr>
          <w:p w:rsidR="00496F37" w:rsidRPr="00332BE1" w:rsidRDefault="00496F37" w:rsidP="00496F37">
            <w:pPr>
              <w:tabs>
                <w:tab w:val="center" w:pos="955"/>
                <w:tab w:val="right" w:pos="1910"/>
              </w:tabs>
              <w:jc w:val="center"/>
            </w:pPr>
            <w:bookmarkStart w:id="1" w:name="_GoBack"/>
            <w:bookmarkEnd w:id="1"/>
            <w:r w:rsidRPr="00332BE1">
              <w:t>кг</w:t>
            </w:r>
          </w:p>
        </w:tc>
        <w:tc>
          <w:tcPr>
            <w:tcW w:w="850" w:type="dxa"/>
            <w:vAlign w:val="center"/>
          </w:tcPr>
          <w:p w:rsidR="00496F37" w:rsidRPr="00332BE1" w:rsidRDefault="00496F37" w:rsidP="00496F37">
            <w:pPr>
              <w:jc w:val="center"/>
            </w:pPr>
            <w:r w:rsidRPr="00332BE1">
              <w:t>125</w:t>
            </w:r>
          </w:p>
        </w:tc>
        <w:tc>
          <w:tcPr>
            <w:tcW w:w="1134" w:type="dxa"/>
            <w:tcBorders>
              <w:right w:val="single" w:sz="4" w:space="0" w:color="auto"/>
            </w:tcBorders>
            <w:shd w:val="clear" w:color="auto" w:fill="auto"/>
            <w:vAlign w:val="center"/>
          </w:tcPr>
          <w:p w:rsidR="00496F37" w:rsidRPr="00332BE1" w:rsidRDefault="00496F37" w:rsidP="00496F37">
            <w:pPr>
              <w:jc w:val="center"/>
              <w:rPr>
                <w:sz w:val="22"/>
                <w:szCs w:val="22"/>
              </w:rPr>
            </w:pPr>
          </w:p>
        </w:tc>
        <w:tc>
          <w:tcPr>
            <w:tcW w:w="1452" w:type="dxa"/>
            <w:tcBorders>
              <w:left w:val="single" w:sz="4" w:space="0" w:color="auto"/>
            </w:tcBorders>
            <w:shd w:val="clear" w:color="auto" w:fill="auto"/>
            <w:vAlign w:val="center"/>
          </w:tcPr>
          <w:p w:rsidR="00496F37" w:rsidRPr="00332BE1" w:rsidRDefault="00496F37" w:rsidP="00496F37">
            <w:pPr>
              <w:jc w:val="center"/>
              <w:rPr>
                <w:sz w:val="22"/>
                <w:szCs w:val="22"/>
              </w:rPr>
            </w:pPr>
          </w:p>
        </w:tc>
      </w:tr>
      <w:tr w:rsidR="005030FE" w:rsidRPr="00332BE1">
        <w:trPr>
          <w:trHeight w:val="125"/>
        </w:trPr>
        <w:tc>
          <w:tcPr>
            <w:tcW w:w="534" w:type="dxa"/>
            <w:shd w:val="clear" w:color="auto" w:fill="auto"/>
            <w:vAlign w:val="center"/>
          </w:tcPr>
          <w:p w:rsidR="005030FE" w:rsidRPr="00332BE1" w:rsidRDefault="005030FE" w:rsidP="00C45D76">
            <w:pPr>
              <w:jc w:val="center"/>
              <w:rPr>
                <w:sz w:val="22"/>
                <w:szCs w:val="22"/>
              </w:rPr>
            </w:pPr>
          </w:p>
        </w:tc>
        <w:tc>
          <w:tcPr>
            <w:tcW w:w="8255" w:type="dxa"/>
            <w:gridSpan w:val="5"/>
            <w:tcBorders>
              <w:right w:val="single" w:sz="4" w:space="0" w:color="auto"/>
            </w:tcBorders>
          </w:tcPr>
          <w:p w:rsidR="005030FE" w:rsidRPr="00332BE1" w:rsidRDefault="005030FE" w:rsidP="00C45D76">
            <w:pPr>
              <w:jc w:val="right"/>
              <w:rPr>
                <w:sz w:val="22"/>
                <w:szCs w:val="22"/>
              </w:rPr>
            </w:pPr>
            <w:r w:rsidRPr="00332BE1">
              <w:rPr>
                <w:sz w:val="22"/>
                <w:szCs w:val="22"/>
              </w:rPr>
              <w:t>Итого (</w:t>
            </w:r>
            <w:r w:rsidRPr="00332BE1">
              <w:t>НДС не облагается/включая НДС</w:t>
            </w:r>
            <w:r w:rsidRPr="00332BE1">
              <w:rPr>
                <w:sz w:val="22"/>
                <w:szCs w:val="22"/>
              </w:rPr>
              <w:t>):</w:t>
            </w:r>
          </w:p>
        </w:tc>
        <w:tc>
          <w:tcPr>
            <w:tcW w:w="1452" w:type="dxa"/>
            <w:tcBorders>
              <w:left w:val="single" w:sz="4" w:space="0" w:color="auto"/>
            </w:tcBorders>
            <w:shd w:val="clear" w:color="auto" w:fill="auto"/>
            <w:vAlign w:val="center"/>
          </w:tcPr>
          <w:p w:rsidR="005030FE" w:rsidRPr="00332BE1" w:rsidRDefault="005030FE" w:rsidP="00C45D76">
            <w:pPr>
              <w:jc w:val="right"/>
              <w:rPr>
                <w:sz w:val="22"/>
                <w:szCs w:val="22"/>
              </w:rPr>
            </w:pPr>
          </w:p>
        </w:tc>
      </w:tr>
    </w:tbl>
    <w:p w:rsidR="004727D2" w:rsidRPr="00332BE1" w:rsidRDefault="004727D2" w:rsidP="009C348F"/>
    <w:p w:rsidR="009C348F" w:rsidRPr="00332BE1" w:rsidRDefault="009C348F" w:rsidP="009C348F">
      <w:r w:rsidRPr="00332BE1">
        <w:t>Государственный заказчик: ФКУ УК УФСИН России по Самарской области</w:t>
      </w:r>
    </w:p>
    <w:p w:rsidR="009C348F" w:rsidRPr="00332BE1" w:rsidRDefault="009C348F" w:rsidP="009C348F">
      <w:r w:rsidRPr="00332BE1">
        <w:t>Место поставки: г. Самара, ул. Чкалова, 98.</w:t>
      </w:r>
    </w:p>
    <w:p w:rsidR="009C348F" w:rsidRPr="00332BE1" w:rsidRDefault="009C348F" w:rsidP="009C348F">
      <w:r w:rsidRPr="00332BE1">
        <w:t xml:space="preserve">Контактный телефон государственного заказчика: </w:t>
      </w:r>
      <w:r w:rsidR="00707ACD" w:rsidRPr="00332BE1">
        <w:t xml:space="preserve">8 </w:t>
      </w:r>
      <w:r w:rsidRPr="00332BE1">
        <w:t>(846) 339-22-48.</w:t>
      </w:r>
    </w:p>
    <w:p w:rsidR="009C348F" w:rsidRPr="00332BE1" w:rsidRDefault="009C348F" w:rsidP="009C348F"/>
    <w:p w:rsidR="00D66054" w:rsidRPr="00332BE1" w:rsidRDefault="00D66054" w:rsidP="009C348F"/>
    <w:p w:rsidR="00D66054" w:rsidRPr="00332BE1" w:rsidRDefault="00D66054" w:rsidP="009C348F"/>
    <w:tbl>
      <w:tblPr>
        <w:tblW w:w="0" w:type="auto"/>
        <w:tblLook w:val="04A0" w:firstRow="1" w:lastRow="0" w:firstColumn="1" w:lastColumn="0" w:noHBand="0" w:noVBand="1"/>
      </w:tblPr>
      <w:tblGrid>
        <w:gridCol w:w="4953"/>
        <w:gridCol w:w="4685"/>
      </w:tblGrid>
      <w:tr w:rsidR="009C348F" w:rsidRPr="00332BE1">
        <w:tc>
          <w:tcPr>
            <w:tcW w:w="6204" w:type="dxa"/>
          </w:tcPr>
          <w:p w:rsidR="00332BE1" w:rsidRPr="00332BE1" w:rsidRDefault="00332BE1" w:rsidP="00332BE1">
            <w:pPr>
              <w:widowControl w:val="0"/>
            </w:pPr>
            <w:r w:rsidRPr="00332BE1">
              <w:t xml:space="preserve">Начальник ФКУ УК УФСИН России </w:t>
            </w:r>
          </w:p>
          <w:p w:rsidR="00332BE1" w:rsidRPr="00332BE1" w:rsidRDefault="00332BE1" w:rsidP="00332BE1">
            <w:pPr>
              <w:widowControl w:val="0"/>
            </w:pPr>
            <w:r w:rsidRPr="00332BE1">
              <w:t>по Самарской области</w:t>
            </w:r>
          </w:p>
          <w:p w:rsidR="00332BE1" w:rsidRPr="00332BE1" w:rsidRDefault="00332BE1" w:rsidP="00332BE1">
            <w:pPr>
              <w:widowControl w:val="0"/>
            </w:pPr>
          </w:p>
          <w:p w:rsidR="00332BE1" w:rsidRPr="00332BE1" w:rsidRDefault="00332BE1" w:rsidP="00332BE1">
            <w:pPr>
              <w:widowControl w:val="0"/>
            </w:pPr>
          </w:p>
          <w:p w:rsidR="00332BE1" w:rsidRPr="00332BE1" w:rsidRDefault="00332BE1" w:rsidP="00332BE1">
            <w:r w:rsidRPr="00332BE1">
              <w:rPr>
                <w:u w:val="single"/>
              </w:rPr>
              <w:t xml:space="preserve">                                                  </w:t>
            </w:r>
            <w:r w:rsidRPr="00332BE1">
              <w:t>А.П. Сердюков</w:t>
            </w:r>
          </w:p>
          <w:p w:rsidR="009C348F" w:rsidRPr="00332BE1" w:rsidRDefault="00332BE1" w:rsidP="00332BE1">
            <w:r w:rsidRPr="00332BE1">
              <w:t>М.П.</w:t>
            </w:r>
          </w:p>
        </w:tc>
        <w:tc>
          <w:tcPr>
            <w:tcW w:w="4856" w:type="dxa"/>
          </w:tcPr>
          <w:p w:rsidR="009C348F" w:rsidRPr="00332BE1" w:rsidRDefault="00B53375" w:rsidP="009C348F">
            <w:r w:rsidRPr="00332BE1">
              <w:t>Руководитель</w:t>
            </w:r>
          </w:p>
          <w:p w:rsidR="00366751" w:rsidRPr="00332BE1" w:rsidRDefault="00366751" w:rsidP="009C348F">
            <w:pPr>
              <w:rPr>
                <w:color w:val="000000"/>
              </w:rPr>
            </w:pPr>
          </w:p>
          <w:p w:rsidR="00136A74" w:rsidRPr="00332BE1" w:rsidRDefault="00136A74" w:rsidP="009C348F">
            <w:pPr>
              <w:rPr>
                <w:color w:val="000000"/>
              </w:rPr>
            </w:pPr>
          </w:p>
          <w:p w:rsidR="009C348F" w:rsidRPr="00332BE1" w:rsidRDefault="009C348F" w:rsidP="009C348F">
            <w:pPr>
              <w:rPr>
                <w:color w:val="000000"/>
              </w:rPr>
            </w:pPr>
          </w:p>
          <w:p w:rsidR="009C348F" w:rsidRPr="00332BE1" w:rsidRDefault="00384A4C" w:rsidP="009C348F">
            <w:pPr>
              <w:rPr>
                <w:color w:val="000000"/>
              </w:rPr>
            </w:pPr>
            <w:r w:rsidRPr="00332BE1">
              <w:rPr>
                <w:color w:val="000000"/>
              </w:rPr>
              <w:t>____________________</w:t>
            </w:r>
            <w:r w:rsidR="006F4A09" w:rsidRPr="00332BE1">
              <w:rPr>
                <w:color w:val="000000"/>
              </w:rPr>
              <w:t>/</w:t>
            </w:r>
            <w:r w:rsidR="00B53375" w:rsidRPr="00332BE1">
              <w:rPr>
                <w:color w:val="000000"/>
              </w:rPr>
              <w:t>____________</w:t>
            </w:r>
            <w:r w:rsidR="006F4A09" w:rsidRPr="00332BE1">
              <w:rPr>
                <w:color w:val="000000"/>
              </w:rPr>
              <w:t>/</w:t>
            </w:r>
          </w:p>
          <w:p w:rsidR="009C348F" w:rsidRPr="00332BE1" w:rsidRDefault="009C348F" w:rsidP="009C348F">
            <w:r w:rsidRPr="00332BE1">
              <w:t>М.П.</w:t>
            </w:r>
          </w:p>
        </w:tc>
      </w:tr>
    </w:tbl>
    <w:p w:rsidR="009C348F" w:rsidRPr="00332BE1" w:rsidRDefault="009C348F" w:rsidP="009C348F">
      <w:pPr>
        <w:widowControl w:val="0"/>
        <w:ind w:firstLine="284"/>
        <w:jc w:val="both"/>
      </w:pPr>
    </w:p>
    <w:p w:rsidR="00AA101D" w:rsidRPr="00332BE1" w:rsidRDefault="00D66054" w:rsidP="00D66054">
      <w:pPr>
        <w:tabs>
          <w:tab w:val="left" w:pos="142"/>
        </w:tabs>
        <w:jc w:val="right"/>
      </w:pPr>
      <w:r w:rsidRPr="00332BE1">
        <w:br w:type="page"/>
      </w:r>
      <w:r w:rsidR="00AA101D" w:rsidRPr="00332BE1">
        <w:t>Приложение №</w:t>
      </w:r>
      <w:r w:rsidR="0083342D" w:rsidRPr="00332BE1">
        <w:t xml:space="preserve"> </w:t>
      </w:r>
      <w:r w:rsidR="00E93F77" w:rsidRPr="00332BE1">
        <w:t>2</w:t>
      </w:r>
    </w:p>
    <w:p w:rsidR="005B7DB0" w:rsidRPr="00332BE1" w:rsidRDefault="00AA101D" w:rsidP="00AA101D">
      <w:pPr>
        <w:tabs>
          <w:tab w:val="left" w:pos="142"/>
        </w:tabs>
        <w:ind w:firstLine="567"/>
        <w:jc w:val="right"/>
      </w:pPr>
      <w:r w:rsidRPr="00332BE1">
        <w:t xml:space="preserve">                   к государственному контракту № </w:t>
      </w:r>
      <w:r w:rsidR="00366751" w:rsidRPr="00332BE1">
        <w:rPr>
          <w:bCs/>
          <w:snapToGrid w:val="0"/>
        </w:rPr>
        <w:t>_______</w:t>
      </w:r>
    </w:p>
    <w:p w:rsidR="00AA101D" w:rsidRPr="00332BE1" w:rsidRDefault="00C53F77" w:rsidP="00AA101D">
      <w:pPr>
        <w:tabs>
          <w:tab w:val="left" w:pos="142"/>
        </w:tabs>
        <w:ind w:firstLine="567"/>
        <w:jc w:val="right"/>
      </w:pPr>
      <w:r>
        <w:t xml:space="preserve"> от «___» ________</w:t>
      </w:r>
      <w:r w:rsidR="00E833F3" w:rsidRPr="00332BE1">
        <w:t xml:space="preserve"> 202</w:t>
      </w:r>
      <w:r w:rsidR="00332BE1" w:rsidRPr="00332BE1">
        <w:t>6</w:t>
      </w:r>
      <w:r w:rsidR="00FC6286" w:rsidRPr="00332BE1">
        <w:t xml:space="preserve"> </w:t>
      </w:r>
      <w:r w:rsidR="00AA101D" w:rsidRPr="00332BE1">
        <w:t>г.</w:t>
      </w:r>
    </w:p>
    <w:p w:rsidR="00AA101D" w:rsidRPr="00332BE1" w:rsidRDefault="00AA101D" w:rsidP="00AA101D">
      <w:pPr>
        <w:tabs>
          <w:tab w:val="left" w:pos="142"/>
        </w:tabs>
        <w:ind w:firstLine="567"/>
        <w:jc w:val="center"/>
      </w:pPr>
    </w:p>
    <w:p w:rsidR="00AA101D" w:rsidRPr="00332BE1" w:rsidRDefault="00AA101D" w:rsidP="00AA101D">
      <w:pPr>
        <w:tabs>
          <w:tab w:val="left" w:pos="142"/>
        </w:tabs>
        <w:ind w:firstLine="567"/>
        <w:jc w:val="center"/>
      </w:pPr>
    </w:p>
    <w:p w:rsidR="00AA101D" w:rsidRPr="00332BE1" w:rsidRDefault="00AA101D" w:rsidP="00AA101D">
      <w:pPr>
        <w:tabs>
          <w:tab w:val="left" w:pos="142"/>
        </w:tabs>
        <w:ind w:firstLine="567"/>
        <w:jc w:val="center"/>
      </w:pPr>
      <w:r w:rsidRPr="00332BE1">
        <w:t>ФОРМА</w:t>
      </w:r>
    </w:p>
    <w:p w:rsidR="00AA101D" w:rsidRPr="00332BE1" w:rsidRDefault="00AA101D" w:rsidP="00AA101D">
      <w:pPr>
        <w:tabs>
          <w:tab w:val="left" w:pos="142"/>
        </w:tabs>
        <w:ind w:firstLine="567"/>
        <w:jc w:val="center"/>
      </w:pPr>
      <w:r w:rsidRPr="00332BE1">
        <w:t>________________</w:t>
      </w:r>
      <w:r w:rsidR="007038A3" w:rsidRPr="00332BE1">
        <w:t>__________</w:t>
      </w:r>
      <w:r w:rsidRPr="00332BE1">
        <w:t>____ начало формы______</w:t>
      </w:r>
      <w:r w:rsidR="007038A3" w:rsidRPr="00332BE1">
        <w:t>_</w:t>
      </w:r>
      <w:r w:rsidRPr="00332BE1">
        <w:t>_______________________</w:t>
      </w:r>
    </w:p>
    <w:p w:rsidR="00AA101D" w:rsidRPr="00332BE1" w:rsidRDefault="00AA101D" w:rsidP="00AA101D">
      <w:pPr>
        <w:ind w:firstLine="567"/>
        <w:jc w:val="center"/>
      </w:pPr>
    </w:p>
    <w:p w:rsidR="00F40EA0" w:rsidRPr="00332BE1" w:rsidRDefault="00F40EA0" w:rsidP="00F40EA0">
      <w:pPr>
        <w:spacing w:line="360" w:lineRule="auto"/>
        <w:ind w:firstLine="567"/>
        <w:jc w:val="center"/>
      </w:pPr>
      <w:r w:rsidRPr="00332BE1">
        <w:t>АКТ</w:t>
      </w:r>
    </w:p>
    <w:p w:rsidR="00F40EA0" w:rsidRPr="00332BE1" w:rsidRDefault="00F40EA0" w:rsidP="00F40EA0">
      <w:pPr>
        <w:spacing w:line="360" w:lineRule="auto"/>
        <w:ind w:firstLine="567"/>
        <w:jc w:val="center"/>
      </w:pPr>
      <w:r w:rsidRPr="00332BE1">
        <w:t>ПРИЕМА-ПЕРЕДАЧИ ТОВАРА № ______</w:t>
      </w:r>
    </w:p>
    <w:p w:rsidR="00F40EA0" w:rsidRPr="00332BE1" w:rsidRDefault="00F40EA0" w:rsidP="00F40EA0">
      <w:pPr>
        <w:spacing w:line="360" w:lineRule="auto"/>
        <w:ind w:firstLine="567"/>
        <w:jc w:val="center"/>
      </w:pPr>
      <w:r w:rsidRPr="00332BE1">
        <w:t>к Государственному контракту от ______________ №____________________</w:t>
      </w:r>
    </w:p>
    <w:p w:rsidR="00F40EA0" w:rsidRPr="00332BE1" w:rsidRDefault="00F40EA0" w:rsidP="00F40EA0">
      <w:pPr>
        <w:spacing w:line="360" w:lineRule="auto"/>
        <w:ind w:firstLine="567"/>
        <w:jc w:val="right"/>
      </w:pPr>
      <w:r w:rsidRPr="00332BE1">
        <w:t xml:space="preserve"> «____» ____________ 20____ г.</w:t>
      </w:r>
    </w:p>
    <w:p w:rsidR="00F40EA0" w:rsidRPr="00332BE1" w:rsidRDefault="00F40EA0" w:rsidP="00F40EA0">
      <w:pPr>
        <w:ind w:firstLine="567"/>
        <w:jc w:val="both"/>
      </w:pPr>
      <w:r w:rsidRPr="00332BE1">
        <w:t>_____________________________, именуемое в дальнейшем Поставщик, в лице __________________________________, действующего на основании ________________ с одной стороны и Государственный заказчик, в лице</w:t>
      </w:r>
      <w:r w:rsidRPr="00332BE1">
        <w:rPr>
          <w:noProof/>
        </w:rPr>
        <w:t xml:space="preserve"> начальника_______________, действующий на основании Устава,  </w:t>
      </w:r>
      <w:r w:rsidRPr="00332BE1">
        <w:t>с другой стороны, удостоверяют, что за период с __________ по __________,  обязательства Поставщика по Контракту в части поставки товара выполнены в следующих объемах:</w:t>
      </w:r>
    </w:p>
    <w:tbl>
      <w:tblPr>
        <w:tblW w:w="9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755"/>
        <w:gridCol w:w="1586"/>
        <w:gridCol w:w="823"/>
        <w:gridCol w:w="937"/>
        <w:gridCol w:w="1522"/>
        <w:gridCol w:w="2259"/>
      </w:tblGrid>
      <w:tr w:rsidR="00F40EA0" w:rsidRPr="00332BE1" w:rsidTr="005C7D83">
        <w:trPr>
          <w:trHeight w:val="811"/>
        </w:trPr>
        <w:tc>
          <w:tcPr>
            <w:tcW w:w="890" w:type="dxa"/>
          </w:tcPr>
          <w:p w:rsidR="00F40EA0" w:rsidRPr="00332BE1" w:rsidRDefault="00F40EA0" w:rsidP="008C0511">
            <w:pPr>
              <w:widowControl w:val="0"/>
              <w:autoSpaceDE w:val="0"/>
              <w:autoSpaceDN w:val="0"/>
              <w:adjustRightInd w:val="0"/>
              <w:ind w:firstLine="567"/>
              <w:jc w:val="center"/>
            </w:pPr>
            <w:r w:rsidRPr="00332BE1">
              <w:t xml:space="preserve"> п/п</w:t>
            </w:r>
          </w:p>
        </w:tc>
        <w:tc>
          <w:tcPr>
            <w:tcW w:w="1755" w:type="dxa"/>
          </w:tcPr>
          <w:p w:rsidR="00F40EA0" w:rsidRPr="00332BE1" w:rsidRDefault="00F40EA0" w:rsidP="008C0511">
            <w:pPr>
              <w:widowControl w:val="0"/>
              <w:autoSpaceDE w:val="0"/>
              <w:autoSpaceDN w:val="0"/>
              <w:adjustRightInd w:val="0"/>
              <w:ind w:firstLine="34"/>
              <w:jc w:val="center"/>
            </w:pPr>
            <w:r w:rsidRPr="00332BE1">
              <w:t>Наименование товара</w:t>
            </w:r>
          </w:p>
        </w:tc>
        <w:tc>
          <w:tcPr>
            <w:tcW w:w="1586" w:type="dxa"/>
          </w:tcPr>
          <w:p w:rsidR="00F40EA0" w:rsidRPr="00332BE1" w:rsidRDefault="00F40EA0" w:rsidP="008C0511">
            <w:pPr>
              <w:widowControl w:val="0"/>
              <w:autoSpaceDE w:val="0"/>
              <w:autoSpaceDN w:val="0"/>
              <w:adjustRightInd w:val="0"/>
              <w:ind w:firstLine="34"/>
              <w:jc w:val="center"/>
            </w:pPr>
            <w:r w:rsidRPr="00332BE1">
              <w:t>Страна происхождения товара</w:t>
            </w:r>
          </w:p>
        </w:tc>
        <w:tc>
          <w:tcPr>
            <w:tcW w:w="823" w:type="dxa"/>
          </w:tcPr>
          <w:p w:rsidR="00F40EA0" w:rsidRPr="00332BE1" w:rsidRDefault="00F40EA0" w:rsidP="002A1722">
            <w:pPr>
              <w:widowControl w:val="0"/>
              <w:autoSpaceDE w:val="0"/>
              <w:autoSpaceDN w:val="0"/>
              <w:adjustRightInd w:val="0"/>
              <w:jc w:val="center"/>
            </w:pPr>
            <w:r w:rsidRPr="00332BE1">
              <w:t>Кол-во</w:t>
            </w:r>
          </w:p>
        </w:tc>
        <w:tc>
          <w:tcPr>
            <w:tcW w:w="937" w:type="dxa"/>
          </w:tcPr>
          <w:p w:rsidR="00F40EA0" w:rsidRPr="00332BE1" w:rsidRDefault="00F40EA0" w:rsidP="002A1722">
            <w:pPr>
              <w:widowControl w:val="0"/>
              <w:autoSpaceDE w:val="0"/>
              <w:autoSpaceDN w:val="0"/>
              <w:adjustRightInd w:val="0"/>
              <w:ind w:firstLine="30"/>
              <w:jc w:val="center"/>
            </w:pPr>
            <w:r w:rsidRPr="00332BE1">
              <w:t xml:space="preserve">Цена, </w:t>
            </w:r>
            <w:proofErr w:type="spellStart"/>
            <w:r w:rsidRPr="00332BE1">
              <w:t>руб</w:t>
            </w:r>
            <w:proofErr w:type="spellEnd"/>
          </w:p>
        </w:tc>
        <w:tc>
          <w:tcPr>
            <w:tcW w:w="1522" w:type="dxa"/>
          </w:tcPr>
          <w:p w:rsidR="00F40EA0" w:rsidRPr="00332BE1" w:rsidRDefault="00F40EA0" w:rsidP="008C0511">
            <w:pPr>
              <w:widowControl w:val="0"/>
              <w:autoSpaceDE w:val="0"/>
              <w:autoSpaceDN w:val="0"/>
              <w:adjustRightInd w:val="0"/>
              <w:ind w:firstLine="18"/>
              <w:jc w:val="center"/>
            </w:pPr>
            <w:r w:rsidRPr="00332BE1">
              <w:t>Стоимость, руб.</w:t>
            </w:r>
          </w:p>
        </w:tc>
        <w:tc>
          <w:tcPr>
            <w:tcW w:w="2259" w:type="dxa"/>
          </w:tcPr>
          <w:p w:rsidR="00F40EA0" w:rsidRPr="00332BE1" w:rsidRDefault="00F40EA0" w:rsidP="008C0511">
            <w:pPr>
              <w:widowControl w:val="0"/>
              <w:autoSpaceDE w:val="0"/>
              <w:autoSpaceDN w:val="0"/>
              <w:adjustRightInd w:val="0"/>
              <w:jc w:val="center"/>
            </w:pPr>
            <w:r w:rsidRPr="00332BE1">
              <w:t>№ и дата</w:t>
            </w:r>
          </w:p>
          <w:p w:rsidR="00F40EA0" w:rsidRPr="00332BE1" w:rsidRDefault="00F40EA0" w:rsidP="008C0511">
            <w:pPr>
              <w:widowControl w:val="0"/>
              <w:autoSpaceDE w:val="0"/>
              <w:autoSpaceDN w:val="0"/>
              <w:adjustRightInd w:val="0"/>
              <w:ind w:firstLine="53"/>
              <w:jc w:val="center"/>
            </w:pPr>
            <w:r w:rsidRPr="00332BE1">
              <w:t>товарной накладной</w:t>
            </w:r>
          </w:p>
        </w:tc>
      </w:tr>
      <w:tr w:rsidR="00F40EA0" w:rsidRPr="00332BE1" w:rsidTr="005C7D83">
        <w:trPr>
          <w:trHeight w:val="270"/>
        </w:trPr>
        <w:tc>
          <w:tcPr>
            <w:tcW w:w="890" w:type="dxa"/>
          </w:tcPr>
          <w:p w:rsidR="00F40EA0" w:rsidRPr="00332BE1" w:rsidRDefault="00F40EA0" w:rsidP="008C0511">
            <w:pPr>
              <w:widowControl w:val="0"/>
              <w:autoSpaceDE w:val="0"/>
              <w:autoSpaceDN w:val="0"/>
              <w:adjustRightInd w:val="0"/>
              <w:ind w:firstLine="567"/>
              <w:jc w:val="center"/>
            </w:pPr>
          </w:p>
        </w:tc>
        <w:tc>
          <w:tcPr>
            <w:tcW w:w="1755" w:type="dxa"/>
          </w:tcPr>
          <w:p w:rsidR="00F40EA0" w:rsidRPr="00332BE1" w:rsidRDefault="00F40EA0" w:rsidP="008C0511">
            <w:pPr>
              <w:widowControl w:val="0"/>
              <w:autoSpaceDE w:val="0"/>
              <w:autoSpaceDN w:val="0"/>
              <w:adjustRightInd w:val="0"/>
              <w:ind w:firstLine="567"/>
              <w:jc w:val="center"/>
            </w:pPr>
          </w:p>
        </w:tc>
        <w:tc>
          <w:tcPr>
            <w:tcW w:w="1586" w:type="dxa"/>
          </w:tcPr>
          <w:p w:rsidR="00F40EA0" w:rsidRPr="00332BE1" w:rsidRDefault="00F40EA0" w:rsidP="008C0511">
            <w:pPr>
              <w:widowControl w:val="0"/>
              <w:autoSpaceDE w:val="0"/>
              <w:autoSpaceDN w:val="0"/>
              <w:adjustRightInd w:val="0"/>
              <w:ind w:firstLine="567"/>
              <w:jc w:val="center"/>
            </w:pPr>
          </w:p>
        </w:tc>
        <w:tc>
          <w:tcPr>
            <w:tcW w:w="823" w:type="dxa"/>
          </w:tcPr>
          <w:p w:rsidR="00F40EA0" w:rsidRPr="00332BE1" w:rsidRDefault="00F40EA0" w:rsidP="008C0511">
            <w:pPr>
              <w:widowControl w:val="0"/>
              <w:autoSpaceDE w:val="0"/>
              <w:autoSpaceDN w:val="0"/>
              <w:adjustRightInd w:val="0"/>
              <w:ind w:firstLine="567"/>
              <w:jc w:val="center"/>
            </w:pPr>
          </w:p>
        </w:tc>
        <w:tc>
          <w:tcPr>
            <w:tcW w:w="937" w:type="dxa"/>
          </w:tcPr>
          <w:p w:rsidR="00F40EA0" w:rsidRPr="00332BE1" w:rsidRDefault="00F40EA0" w:rsidP="008C0511">
            <w:pPr>
              <w:widowControl w:val="0"/>
              <w:autoSpaceDE w:val="0"/>
              <w:autoSpaceDN w:val="0"/>
              <w:adjustRightInd w:val="0"/>
              <w:ind w:firstLine="567"/>
              <w:jc w:val="center"/>
            </w:pPr>
          </w:p>
        </w:tc>
        <w:tc>
          <w:tcPr>
            <w:tcW w:w="1522" w:type="dxa"/>
          </w:tcPr>
          <w:p w:rsidR="00F40EA0" w:rsidRPr="00332BE1" w:rsidRDefault="00F40EA0" w:rsidP="008C0511">
            <w:pPr>
              <w:widowControl w:val="0"/>
              <w:autoSpaceDE w:val="0"/>
              <w:autoSpaceDN w:val="0"/>
              <w:adjustRightInd w:val="0"/>
              <w:ind w:firstLine="567"/>
              <w:jc w:val="center"/>
            </w:pPr>
          </w:p>
        </w:tc>
        <w:tc>
          <w:tcPr>
            <w:tcW w:w="2259" w:type="dxa"/>
          </w:tcPr>
          <w:p w:rsidR="00F40EA0" w:rsidRPr="00332BE1" w:rsidRDefault="00F40EA0" w:rsidP="008C0511">
            <w:pPr>
              <w:widowControl w:val="0"/>
              <w:autoSpaceDE w:val="0"/>
              <w:autoSpaceDN w:val="0"/>
              <w:adjustRightInd w:val="0"/>
              <w:ind w:firstLine="567"/>
              <w:jc w:val="center"/>
            </w:pPr>
          </w:p>
        </w:tc>
      </w:tr>
      <w:tr w:rsidR="00F40EA0" w:rsidRPr="00332BE1" w:rsidTr="005C7D83">
        <w:trPr>
          <w:trHeight w:val="283"/>
        </w:trPr>
        <w:tc>
          <w:tcPr>
            <w:tcW w:w="890" w:type="dxa"/>
          </w:tcPr>
          <w:p w:rsidR="00F40EA0" w:rsidRPr="00332BE1" w:rsidRDefault="00F40EA0" w:rsidP="008C0511">
            <w:pPr>
              <w:widowControl w:val="0"/>
              <w:autoSpaceDE w:val="0"/>
              <w:autoSpaceDN w:val="0"/>
              <w:adjustRightInd w:val="0"/>
              <w:ind w:firstLine="567"/>
              <w:jc w:val="center"/>
            </w:pPr>
          </w:p>
        </w:tc>
        <w:tc>
          <w:tcPr>
            <w:tcW w:w="1755" w:type="dxa"/>
          </w:tcPr>
          <w:p w:rsidR="00F40EA0" w:rsidRPr="00332BE1" w:rsidRDefault="00F40EA0" w:rsidP="008C0511">
            <w:pPr>
              <w:widowControl w:val="0"/>
              <w:autoSpaceDE w:val="0"/>
              <w:autoSpaceDN w:val="0"/>
              <w:adjustRightInd w:val="0"/>
              <w:ind w:firstLine="567"/>
              <w:jc w:val="center"/>
            </w:pPr>
            <w:r w:rsidRPr="00332BE1">
              <w:t>Всего:</w:t>
            </w:r>
          </w:p>
        </w:tc>
        <w:tc>
          <w:tcPr>
            <w:tcW w:w="1586" w:type="dxa"/>
          </w:tcPr>
          <w:p w:rsidR="00F40EA0" w:rsidRPr="00332BE1" w:rsidRDefault="00F40EA0" w:rsidP="008C0511">
            <w:pPr>
              <w:widowControl w:val="0"/>
              <w:autoSpaceDE w:val="0"/>
              <w:autoSpaceDN w:val="0"/>
              <w:adjustRightInd w:val="0"/>
              <w:ind w:firstLine="567"/>
              <w:jc w:val="center"/>
            </w:pPr>
          </w:p>
        </w:tc>
        <w:tc>
          <w:tcPr>
            <w:tcW w:w="823" w:type="dxa"/>
          </w:tcPr>
          <w:p w:rsidR="00F40EA0" w:rsidRPr="00332BE1" w:rsidRDefault="00F40EA0" w:rsidP="008C0511">
            <w:pPr>
              <w:widowControl w:val="0"/>
              <w:autoSpaceDE w:val="0"/>
              <w:autoSpaceDN w:val="0"/>
              <w:adjustRightInd w:val="0"/>
              <w:ind w:firstLine="567"/>
              <w:jc w:val="center"/>
            </w:pPr>
          </w:p>
        </w:tc>
        <w:tc>
          <w:tcPr>
            <w:tcW w:w="937" w:type="dxa"/>
          </w:tcPr>
          <w:p w:rsidR="00F40EA0" w:rsidRPr="00332BE1" w:rsidRDefault="00F40EA0" w:rsidP="008C0511">
            <w:pPr>
              <w:widowControl w:val="0"/>
              <w:autoSpaceDE w:val="0"/>
              <w:autoSpaceDN w:val="0"/>
              <w:adjustRightInd w:val="0"/>
              <w:ind w:firstLine="567"/>
              <w:jc w:val="center"/>
            </w:pPr>
          </w:p>
        </w:tc>
        <w:tc>
          <w:tcPr>
            <w:tcW w:w="1522" w:type="dxa"/>
          </w:tcPr>
          <w:p w:rsidR="00F40EA0" w:rsidRPr="00332BE1" w:rsidRDefault="00F40EA0" w:rsidP="008C0511">
            <w:pPr>
              <w:widowControl w:val="0"/>
              <w:autoSpaceDE w:val="0"/>
              <w:autoSpaceDN w:val="0"/>
              <w:adjustRightInd w:val="0"/>
              <w:ind w:firstLine="567"/>
              <w:jc w:val="center"/>
            </w:pPr>
          </w:p>
        </w:tc>
        <w:tc>
          <w:tcPr>
            <w:tcW w:w="2259" w:type="dxa"/>
          </w:tcPr>
          <w:p w:rsidR="00F40EA0" w:rsidRPr="00332BE1" w:rsidRDefault="00F40EA0" w:rsidP="008C0511">
            <w:pPr>
              <w:widowControl w:val="0"/>
              <w:autoSpaceDE w:val="0"/>
              <w:autoSpaceDN w:val="0"/>
              <w:adjustRightInd w:val="0"/>
              <w:ind w:firstLine="567"/>
              <w:jc w:val="center"/>
            </w:pPr>
          </w:p>
        </w:tc>
      </w:tr>
    </w:tbl>
    <w:p w:rsidR="00F40EA0" w:rsidRPr="00332BE1" w:rsidRDefault="00F40EA0" w:rsidP="00F40EA0">
      <w:pPr>
        <w:ind w:firstLine="567"/>
        <w:jc w:val="center"/>
        <w:rPr>
          <w:u w:val="single"/>
        </w:rPr>
      </w:pPr>
    </w:p>
    <w:p w:rsidR="00F40EA0" w:rsidRPr="00332BE1" w:rsidRDefault="00F40EA0" w:rsidP="00F40EA0">
      <w:r w:rsidRPr="00332BE1">
        <w:rPr>
          <w:u w:val="single"/>
        </w:rPr>
        <w:t xml:space="preserve">Итого получено товара Государственным </w:t>
      </w:r>
      <w:proofErr w:type="gramStart"/>
      <w:r w:rsidRPr="00332BE1">
        <w:rPr>
          <w:u w:val="single"/>
        </w:rPr>
        <w:t>заказчиком  на</w:t>
      </w:r>
      <w:proofErr w:type="gramEnd"/>
      <w:r w:rsidRPr="00332BE1">
        <w:rPr>
          <w:u w:val="single"/>
        </w:rPr>
        <w:t xml:space="preserve"> сумму                                           руб.</w:t>
      </w:r>
    </w:p>
    <w:p w:rsidR="00F40EA0" w:rsidRPr="00332BE1" w:rsidRDefault="00F40EA0" w:rsidP="00F40EA0">
      <w:r w:rsidRPr="00332BE1">
        <w:t>Качество поставляемого товара соответствует условиям Контракта.</w:t>
      </w:r>
    </w:p>
    <w:p w:rsidR="00F40EA0" w:rsidRPr="00332BE1" w:rsidRDefault="00F40EA0" w:rsidP="00F40EA0"/>
    <w:p w:rsidR="00F40EA0" w:rsidRPr="00332BE1" w:rsidRDefault="00F40EA0" w:rsidP="00F40EA0">
      <w:pPr>
        <w:autoSpaceDE w:val="0"/>
        <w:autoSpaceDN w:val="0"/>
        <w:adjustRightInd w:val="0"/>
      </w:pPr>
    </w:p>
    <w:tbl>
      <w:tblPr>
        <w:tblW w:w="0" w:type="auto"/>
        <w:tblLayout w:type="fixed"/>
        <w:tblLook w:val="04A0" w:firstRow="1" w:lastRow="0" w:firstColumn="1" w:lastColumn="0" w:noHBand="0" w:noVBand="1"/>
      </w:tblPr>
      <w:tblGrid>
        <w:gridCol w:w="5495"/>
        <w:gridCol w:w="4076"/>
      </w:tblGrid>
      <w:tr w:rsidR="00F40EA0" w:rsidRPr="00332BE1" w:rsidTr="005C7D83">
        <w:tc>
          <w:tcPr>
            <w:tcW w:w="5495" w:type="dxa"/>
          </w:tcPr>
          <w:p w:rsidR="00F40EA0" w:rsidRPr="00332BE1" w:rsidRDefault="00F40EA0" w:rsidP="008C0511">
            <w:pPr>
              <w:pStyle w:val="31"/>
              <w:spacing w:line="240" w:lineRule="auto"/>
              <w:ind w:right="-2" w:firstLine="0"/>
              <w:rPr>
                <w:szCs w:val="24"/>
              </w:rPr>
            </w:pPr>
            <w:r w:rsidRPr="00332BE1">
              <w:rPr>
                <w:szCs w:val="24"/>
              </w:rPr>
              <w:t>Полноту данных и правильность</w:t>
            </w:r>
          </w:p>
          <w:p w:rsidR="00F40EA0" w:rsidRPr="00332BE1" w:rsidRDefault="00F40EA0" w:rsidP="008C0511">
            <w:pPr>
              <w:pStyle w:val="31"/>
              <w:spacing w:line="240" w:lineRule="auto"/>
              <w:ind w:right="-2" w:firstLine="0"/>
              <w:rPr>
                <w:szCs w:val="24"/>
              </w:rPr>
            </w:pPr>
            <w:r w:rsidRPr="00332BE1">
              <w:rPr>
                <w:szCs w:val="24"/>
              </w:rPr>
              <w:t>расчетов подтверждаю:</w:t>
            </w:r>
          </w:p>
          <w:p w:rsidR="00F40EA0" w:rsidRPr="00332BE1" w:rsidRDefault="00F40EA0" w:rsidP="008C0511">
            <w:r w:rsidRPr="00332BE1">
              <w:t>Главный бухгалтер _________________(_____________</w:t>
            </w:r>
            <w:proofErr w:type="gramStart"/>
            <w:r w:rsidRPr="00332BE1">
              <w:t xml:space="preserve">_)   </w:t>
            </w:r>
            <w:proofErr w:type="gramEnd"/>
          </w:p>
        </w:tc>
        <w:tc>
          <w:tcPr>
            <w:tcW w:w="4076" w:type="dxa"/>
          </w:tcPr>
          <w:p w:rsidR="00F40EA0" w:rsidRPr="00332BE1" w:rsidRDefault="00F40EA0" w:rsidP="008C0511"/>
          <w:p w:rsidR="00F40EA0" w:rsidRPr="00332BE1" w:rsidRDefault="00F40EA0" w:rsidP="008C0511"/>
          <w:p w:rsidR="00F40EA0" w:rsidRPr="00332BE1" w:rsidRDefault="00F40EA0" w:rsidP="008C0511">
            <w:r w:rsidRPr="00332BE1">
              <w:t>Главный бухгалтер _________________(_____________)</w:t>
            </w:r>
          </w:p>
        </w:tc>
      </w:tr>
    </w:tbl>
    <w:p w:rsidR="0052079B" w:rsidRPr="00332BE1" w:rsidRDefault="0052079B" w:rsidP="00AA101D"/>
    <w:p w:rsidR="0052079B" w:rsidRPr="00332BE1" w:rsidRDefault="0052079B" w:rsidP="00AA101D"/>
    <w:p w:rsidR="0052079B" w:rsidRPr="00332BE1" w:rsidRDefault="0052079B" w:rsidP="00AA101D"/>
    <w:tbl>
      <w:tblPr>
        <w:tblW w:w="0" w:type="auto"/>
        <w:tblLook w:val="04A0" w:firstRow="1" w:lastRow="0" w:firstColumn="1" w:lastColumn="0" w:noHBand="0" w:noVBand="1"/>
      </w:tblPr>
      <w:tblGrid>
        <w:gridCol w:w="4968"/>
        <w:gridCol w:w="4670"/>
      </w:tblGrid>
      <w:tr w:rsidR="00384A4C" w:rsidRPr="00332BE1" w:rsidTr="003347BF">
        <w:tc>
          <w:tcPr>
            <w:tcW w:w="6204" w:type="dxa"/>
          </w:tcPr>
          <w:p w:rsidR="00332BE1" w:rsidRPr="00332BE1" w:rsidRDefault="00332BE1" w:rsidP="00332BE1">
            <w:pPr>
              <w:widowControl w:val="0"/>
            </w:pPr>
            <w:r w:rsidRPr="00332BE1">
              <w:t xml:space="preserve">Начальник ФКУ УК УФСИН России </w:t>
            </w:r>
          </w:p>
          <w:p w:rsidR="00332BE1" w:rsidRPr="00332BE1" w:rsidRDefault="00332BE1" w:rsidP="00332BE1">
            <w:pPr>
              <w:widowControl w:val="0"/>
            </w:pPr>
            <w:r w:rsidRPr="00332BE1">
              <w:t>по Самарской области</w:t>
            </w:r>
          </w:p>
          <w:p w:rsidR="00332BE1" w:rsidRPr="00332BE1" w:rsidRDefault="00332BE1" w:rsidP="00332BE1">
            <w:pPr>
              <w:widowControl w:val="0"/>
            </w:pPr>
          </w:p>
          <w:p w:rsidR="00332BE1" w:rsidRPr="00332BE1" w:rsidRDefault="00332BE1" w:rsidP="00332BE1">
            <w:pPr>
              <w:widowControl w:val="0"/>
            </w:pPr>
          </w:p>
          <w:p w:rsidR="00332BE1" w:rsidRPr="00332BE1" w:rsidRDefault="00332BE1" w:rsidP="00332BE1">
            <w:r w:rsidRPr="00332BE1">
              <w:rPr>
                <w:u w:val="single"/>
              </w:rPr>
              <w:t xml:space="preserve">                                                  </w:t>
            </w:r>
            <w:r w:rsidRPr="00332BE1">
              <w:t>А.П. Сердюков</w:t>
            </w:r>
          </w:p>
          <w:p w:rsidR="00384A4C" w:rsidRPr="00332BE1" w:rsidRDefault="00332BE1" w:rsidP="00332BE1">
            <w:r w:rsidRPr="00332BE1">
              <w:t>М.П.</w:t>
            </w:r>
          </w:p>
        </w:tc>
        <w:tc>
          <w:tcPr>
            <w:tcW w:w="4856" w:type="dxa"/>
          </w:tcPr>
          <w:p w:rsidR="00384A4C" w:rsidRPr="00332BE1" w:rsidRDefault="004C7218" w:rsidP="003347BF">
            <w:r w:rsidRPr="00332BE1">
              <w:t>Руководитель</w:t>
            </w:r>
          </w:p>
          <w:p w:rsidR="00384A4C" w:rsidRPr="00332BE1" w:rsidRDefault="00384A4C" w:rsidP="003347BF">
            <w:pPr>
              <w:rPr>
                <w:color w:val="000000"/>
              </w:rPr>
            </w:pPr>
          </w:p>
          <w:p w:rsidR="00A15286" w:rsidRPr="00332BE1" w:rsidRDefault="00A15286" w:rsidP="003347BF">
            <w:pPr>
              <w:rPr>
                <w:color w:val="000000"/>
              </w:rPr>
            </w:pPr>
          </w:p>
          <w:p w:rsidR="00384A4C" w:rsidRPr="00332BE1" w:rsidRDefault="00384A4C" w:rsidP="003347BF">
            <w:pPr>
              <w:rPr>
                <w:color w:val="000000"/>
              </w:rPr>
            </w:pPr>
          </w:p>
          <w:p w:rsidR="00A15286" w:rsidRPr="00332BE1" w:rsidRDefault="00A15286">
            <w:r w:rsidRPr="00332BE1">
              <w:t>_________________</w:t>
            </w:r>
            <w:r w:rsidR="008E5E74" w:rsidRPr="00332BE1">
              <w:t>_</w:t>
            </w:r>
            <w:r w:rsidRPr="00332BE1">
              <w:t>__</w:t>
            </w:r>
            <w:r w:rsidR="008E5E74" w:rsidRPr="00332BE1">
              <w:t>/</w:t>
            </w:r>
            <w:r w:rsidR="004C7218" w:rsidRPr="00332BE1">
              <w:t xml:space="preserve">____________ </w:t>
            </w:r>
            <w:r w:rsidR="008E5E74" w:rsidRPr="00332BE1">
              <w:t>/</w:t>
            </w:r>
          </w:p>
          <w:p w:rsidR="00384A4C" w:rsidRPr="00332BE1" w:rsidRDefault="00A15286" w:rsidP="00A15286">
            <w:r w:rsidRPr="00332BE1">
              <w:t xml:space="preserve"> </w:t>
            </w:r>
            <w:r w:rsidR="00384A4C" w:rsidRPr="00332BE1">
              <w:t>М.П.</w:t>
            </w:r>
          </w:p>
        </w:tc>
      </w:tr>
    </w:tbl>
    <w:p w:rsidR="00636C5D" w:rsidRPr="00BA407D" w:rsidRDefault="00636C5D" w:rsidP="00CF5D95">
      <w:pPr>
        <w:pStyle w:val="a5"/>
        <w:ind w:left="1430"/>
        <w:rPr>
          <w:rFonts w:ascii="Times New Roman" w:hAnsi="Times New Roman"/>
          <w:b/>
          <w:sz w:val="24"/>
          <w:szCs w:val="24"/>
        </w:rPr>
      </w:pPr>
    </w:p>
    <w:sectPr w:rsidR="00636C5D" w:rsidRPr="00BA407D" w:rsidSect="008358D3">
      <w:footerReference w:type="default" r:id="rId15"/>
      <w:pgSz w:w="11906" w:h="16838"/>
      <w:pgMar w:top="426" w:right="567" w:bottom="851" w:left="1134" w:header="0" w:footer="0"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5D7" w:rsidRDefault="003775D7" w:rsidP="00591A29">
      <w:r>
        <w:separator/>
      </w:r>
    </w:p>
  </w:endnote>
  <w:endnote w:type="continuationSeparator" w:id="0">
    <w:p w:rsidR="003775D7" w:rsidRDefault="003775D7" w:rsidP="0059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25E" w:rsidRDefault="00F2725E">
    <w:pPr>
      <w:pStyle w:val="af1"/>
      <w:jc w:val="right"/>
    </w:pPr>
    <w:r>
      <w:fldChar w:fldCharType="begin"/>
    </w:r>
    <w:r>
      <w:instrText xml:space="preserve"> PAGE   \* MERGEFORMAT </w:instrText>
    </w:r>
    <w:r>
      <w:fldChar w:fldCharType="separate"/>
    </w:r>
    <w:r w:rsidR="00AC0D01">
      <w:rPr>
        <w:noProof/>
      </w:rPr>
      <w:t>10</w:t>
    </w:r>
    <w:r>
      <w:fldChar w:fldCharType="end"/>
    </w:r>
  </w:p>
  <w:p w:rsidR="00F2725E" w:rsidRDefault="00F2725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5D7" w:rsidRDefault="003775D7" w:rsidP="00591A29">
      <w:r>
        <w:separator/>
      </w:r>
    </w:p>
  </w:footnote>
  <w:footnote w:type="continuationSeparator" w:id="0">
    <w:p w:rsidR="003775D7" w:rsidRDefault="003775D7" w:rsidP="00591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BB1038"/>
    <w:multiLevelType w:val="multilevel"/>
    <w:tmpl w:val="5E3E06E4"/>
    <w:lvl w:ilvl="0">
      <w:start w:val="1"/>
      <w:numFmt w:val="decimal"/>
      <w:lvlText w:val="%1."/>
      <w:lvlJc w:val="left"/>
      <w:pPr>
        <w:ind w:left="1790" w:hanging="360"/>
      </w:pPr>
      <w:rPr>
        <w:rFonts w:hint="default"/>
      </w:rPr>
    </w:lvl>
    <w:lvl w:ilvl="1">
      <w:start w:val="1"/>
      <w:numFmt w:val="decimal"/>
      <w:isLgl/>
      <w:lvlText w:val="%1.%2."/>
      <w:lvlJc w:val="left"/>
      <w:pPr>
        <w:ind w:left="1790" w:hanging="360"/>
      </w:pPr>
      <w:rPr>
        <w:rFonts w:hint="default"/>
        <w:b w:val="0"/>
        <w:color w:val="000000"/>
      </w:rPr>
    </w:lvl>
    <w:lvl w:ilvl="2">
      <w:start w:val="1"/>
      <w:numFmt w:val="decimal"/>
      <w:isLgl/>
      <w:lvlText w:val="%1.%2.%3."/>
      <w:lvlJc w:val="left"/>
      <w:pPr>
        <w:ind w:left="2150" w:hanging="720"/>
      </w:pPr>
      <w:rPr>
        <w:rFonts w:hint="default"/>
        <w:b w:val="0"/>
        <w:color w:val="000000"/>
      </w:rPr>
    </w:lvl>
    <w:lvl w:ilvl="3">
      <w:start w:val="1"/>
      <w:numFmt w:val="decimal"/>
      <w:isLgl/>
      <w:lvlText w:val="%1.%2.%3.%4."/>
      <w:lvlJc w:val="left"/>
      <w:pPr>
        <w:ind w:left="2150" w:hanging="720"/>
      </w:pPr>
      <w:rPr>
        <w:rFonts w:hint="default"/>
        <w:b w:val="0"/>
        <w:color w:val="000000"/>
      </w:rPr>
    </w:lvl>
    <w:lvl w:ilvl="4">
      <w:start w:val="1"/>
      <w:numFmt w:val="decimal"/>
      <w:isLgl/>
      <w:lvlText w:val="%1.%2.%3.%4.%5."/>
      <w:lvlJc w:val="left"/>
      <w:pPr>
        <w:ind w:left="2510" w:hanging="1080"/>
      </w:pPr>
      <w:rPr>
        <w:rFonts w:hint="default"/>
        <w:b w:val="0"/>
        <w:color w:val="000000"/>
      </w:rPr>
    </w:lvl>
    <w:lvl w:ilvl="5">
      <w:start w:val="1"/>
      <w:numFmt w:val="decimal"/>
      <w:isLgl/>
      <w:lvlText w:val="%1.%2.%3.%4.%5.%6."/>
      <w:lvlJc w:val="left"/>
      <w:pPr>
        <w:ind w:left="2510" w:hanging="1080"/>
      </w:pPr>
      <w:rPr>
        <w:rFonts w:hint="default"/>
        <w:b w:val="0"/>
        <w:color w:val="000000"/>
      </w:rPr>
    </w:lvl>
    <w:lvl w:ilvl="6">
      <w:start w:val="1"/>
      <w:numFmt w:val="decimal"/>
      <w:isLgl/>
      <w:lvlText w:val="%1.%2.%3.%4.%5.%6.%7."/>
      <w:lvlJc w:val="left"/>
      <w:pPr>
        <w:ind w:left="2870" w:hanging="1440"/>
      </w:pPr>
      <w:rPr>
        <w:rFonts w:hint="default"/>
        <w:b w:val="0"/>
        <w:color w:val="000000"/>
      </w:rPr>
    </w:lvl>
    <w:lvl w:ilvl="7">
      <w:start w:val="1"/>
      <w:numFmt w:val="decimal"/>
      <w:isLgl/>
      <w:lvlText w:val="%1.%2.%3.%4.%5.%6.%7.%8."/>
      <w:lvlJc w:val="left"/>
      <w:pPr>
        <w:ind w:left="2870" w:hanging="1440"/>
      </w:pPr>
      <w:rPr>
        <w:rFonts w:hint="default"/>
        <w:b w:val="0"/>
        <w:color w:val="000000"/>
      </w:rPr>
    </w:lvl>
    <w:lvl w:ilvl="8">
      <w:start w:val="1"/>
      <w:numFmt w:val="decimal"/>
      <w:isLgl/>
      <w:lvlText w:val="%1.%2.%3.%4.%5.%6.%7.%8.%9."/>
      <w:lvlJc w:val="left"/>
      <w:pPr>
        <w:ind w:left="3230" w:hanging="1800"/>
      </w:pPr>
      <w:rPr>
        <w:rFonts w:hint="default"/>
        <w:b w:val="0"/>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4A"/>
    <w:rsid w:val="0000540A"/>
    <w:rsid w:val="0000690C"/>
    <w:rsid w:val="000113BE"/>
    <w:rsid w:val="00013812"/>
    <w:rsid w:val="000171E6"/>
    <w:rsid w:val="000238F1"/>
    <w:rsid w:val="0003312B"/>
    <w:rsid w:val="00034C1A"/>
    <w:rsid w:val="00035E97"/>
    <w:rsid w:val="00036B6C"/>
    <w:rsid w:val="00045D70"/>
    <w:rsid w:val="00046F26"/>
    <w:rsid w:val="00052B9A"/>
    <w:rsid w:val="00052CCB"/>
    <w:rsid w:val="00062F47"/>
    <w:rsid w:val="0006570C"/>
    <w:rsid w:val="000672B4"/>
    <w:rsid w:val="000672FF"/>
    <w:rsid w:val="00081886"/>
    <w:rsid w:val="00086742"/>
    <w:rsid w:val="000901DB"/>
    <w:rsid w:val="00095459"/>
    <w:rsid w:val="000A227D"/>
    <w:rsid w:val="000B1118"/>
    <w:rsid w:val="000B6DDD"/>
    <w:rsid w:val="000C306D"/>
    <w:rsid w:val="000C6AE2"/>
    <w:rsid w:val="000D69AB"/>
    <w:rsid w:val="000D7550"/>
    <w:rsid w:val="000E150D"/>
    <w:rsid w:val="000E2FDB"/>
    <w:rsid w:val="000E65A3"/>
    <w:rsid w:val="000F2F27"/>
    <w:rsid w:val="000F3818"/>
    <w:rsid w:val="000F5721"/>
    <w:rsid w:val="000F67D9"/>
    <w:rsid w:val="001010E6"/>
    <w:rsid w:val="00101644"/>
    <w:rsid w:val="00107E3C"/>
    <w:rsid w:val="0011075A"/>
    <w:rsid w:val="00110C94"/>
    <w:rsid w:val="00112F92"/>
    <w:rsid w:val="0011638A"/>
    <w:rsid w:val="00126B10"/>
    <w:rsid w:val="001307A8"/>
    <w:rsid w:val="001310D5"/>
    <w:rsid w:val="001319F2"/>
    <w:rsid w:val="001345D6"/>
    <w:rsid w:val="00136A74"/>
    <w:rsid w:val="001445D7"/>
    <w:rsid w:val="0014606A"/>
    <w:rsid w:val="00153AAC"/>
    <w:rsid w:val="0015540B"/>
    <w:rsid w:val="0016506F"/>
    <w:rsid w:val="001756FD"/>
    <w:rsid w:val="001832E9"/>
    <w:rsid w:val="00186C8B"/>
    <w:rsid w:val="00190D2B"/>
    <w:rsid w:val="001A048A"/>
    <w:rsid w:val="001A3786"/>
    <w:rsid w:val="001B000E"/>
    <w:rsid w:val="001B1F96"/>
    <w:rsid w:val="001B2654"/>
    <w:rsid w:val="001C40B9"/>
    <w:rsid w:val="001D0688"/>
    <w:rsid w:val="001D7ECC"/>
    <w:rsid w:val="001E00E8"/>
    <w:rsid w:val="001E46B3"/>
    <w:rsid w:val="001F0241"/>
    <w:rsid w:val="001F7E4E"/>
    <w:rsid w:val="0020206D"/>
    <w:rsid w:val="002031C7"/>
    <w:rsid w:val="00204EC9"/>
    <w:rsid w:val="002052F2"/>
    <w:rsid w:val="00206405"/>
    <w:rsid w:val="00207CFC"/>
    <w:rsid w:val="00213655"/>
    <w:rsid w:val="002149EB"/>
    <w:rsid w:val="0021537C"/>
    <w:rsid w:val="00217D75"/>
    <w:rsid w:val="00217EA6"/>
    <w:rsid w:val="002206D2"/>
    <w:rsid w:val="002218CA"/>
    <w:rsid w:val="00221B8E"/>
    <w:rsid w:val="00221F06"/>
    <w:rsid w:val="00226719"/>
    <w:rsid w:val="0023104E"/>
    <w:rsid w:val="00236EEC"/>
    <w:rsid w:val="00237F61"/>
    <w:rsid w:val="00246220"/>
    <w:rsid w:val="00254F43"/>
    <w:rsid w:val="00255614"/>
    <w:rsid w:val="00256203"/>
    <w:rsid w:val="00263107"/>
    <w:rsid w:val="00267D6F"/>
    <w:rsid w:val="002703FF"/>
    <w:rsid w:val="00272ADC"/>
    <w:rsid w:val="00273C21"/>
    <w:rsid w:val="002805CE"/>
    <w:rsid w:val="0028278D"/>
    <w:rsid w:val="002860B8"/>
    <w:rsid w:val="00290C8A"/>
    <w:rsid w:val="00295A1E"/>
    <w:rsid w:val="00296008"/>
    <w:rsid w:val="002A1722"/>
    <w:rsid w:val="002A252A"/>
    <w:rsid w:val="002A37E6"/>
    <w:rsid w:val="002A4005"/>
    <w:rsid w:val="002A4FF5"/>
    <w:rsid w:val="002A6C14"/>
    <w:rsid w:val="002A763F"/>
    <w:rsid w:val="002B02EF"/>
    <w:rsid w:val="002B3CD6"/>
    <w:rsid w:val="002B65EF"/>
    <w:rsid w:val="002B7B38"/>
    <w:rsid w:val="002C68B5"/>
    <w:rsid w:val="002F039C"/>
    <w:rsid w:val="002F1187"/>
    <w:rsid w:val="0030657A"/>
    <w:rsid w:val="00316E2C"/>
    <w:rsid w:val="00317CE8"/>
    <w:rsid w:val="00321940"/>
    <w:rsid w:val="00332BE1"/>
    <w:rsid w:val="00334375"/>
    <w:rsid w:val="003347BF"/>
    <w:rsid w:val="0033484A"/>
    <w:rsid w:val="00346BA5"/>
    <w:rsid w:val="00350EF2"/>
    <w:rsid w:val="00353B86"/>
    <w:rsid w:val="003570F2"/>
    <w:rsid w:val="003646B9"/>
    <w:rsid w:val="003653A3"/>
    <w:rsid w:val="00366751"/>
    <w:rsid w:val="00367A83"/>
    <w:rsid w:val="003775D7"/>
    <w:rsid w:val="0038091A"/>
    <w:rsid w:val="003832E0"/>
    <w:rsid w:val="00384A4C"/>
    <w:rsid w:val="003A19D6"/>
    <w:rsid w:val="003B6526"/>
    <w:rsid w:val="003C305E"/>
    <w:rsid w:val="003C7CA0"/>
    <w:rsid w:val="003D7B01"/>
    <w:rsid w:val="003E5B7A"/>
    <w:rsid w:val="003F1101"/>
    <w:rsid w:val="00403089"/>
    <w:rsid w:val="00407881"/>
    <w:rsid w:val="00410584"/>
    <w:rsid w:val="00422933"/>
    <w:rsid w:val="0043335A"/>
    <w:rsid w:val="00434587"/>
    <w:rsid w:val="004353E0"/>
    <w:rsid w:val="00445A05"/>
    <w:rsid w:val="00445E8F"/>
    <w:rsid w:val="00450CDD"/>
    <w:rsid w:val="0045449A"/>
    <w:rsid w:val="004602FB"/>
    <w:rsid w:val="004614FA"/>
    <w:rsid w:val="004727D2"/>
    <w:rsid w:val="00473F4B"/>
    <w:rsid w:val="004757EC"/>
    <w:rsid w:val="00483410"/>
    <w:rsid w:val="00486345"/>
    <w:rsid w:val="00486E32"/>
    <w:rsid w:val="00487351"/>
    <w:rsid w:val="00493839"/>
    <w:rsid w:val="00496C48"/>
    <w:rsid w:val="00496F37"/>
    <w:rsid w:val="004B00E8"/>
    <w:rsid w:val="004B0E85"/>
    <w:rsid w:val="004B4848"/>
    <w:rsid w:val="004C5010"/>
    <w:rsid w:val="004C6BF5"/>
    <w:rsid w:val="004C7218"/>
    <w:rsid w:val="004D58BB"/>
    <w:rsid w:val="004E4B14"/>
    <w:rsid w:val="004E5750"/>
    <w:rsid w:val="004E7F86"/>
    <w:rsid w:val="004F07DA"/>
    <w:rsid w:val="004F37D4"/>
    <w:rsid w:val="004F434D"/>
    <w:rsid w:val="005030FE"/>
    <w:rsid w:val="00510B7C"/>
    <w:rsid w:val="005131B0"/>
    <w:rsid w:val="0052079B"/>
    <w:rsid w:val="00522776"/>
    <w:rsid w:val="00534FD9"/>
    <w:rsid w:val="0053524B"/>
    <w:rsid w:val="00535925"/>
    <w:rsid w:val="00556C26"/>
    <w:rsid w:val="005628D5"/>
    <w:rsid w:val="00565169"/>
    <w:rsid w:val="00566A3C"/>
    <w:rsid w:val="005707A0"/>
    <w:rsid w:val="00570ED5"/>
    <w:rsid w:val="00571506"/>
    <w:rsid w:val="00572632"/>
    <w:rsid w:val="0057266E"/>
    <w:rsid w:val="0058630F"/>
    <w:rsid w:val="005902A5"/>
    <w:rsid w:val="00591A29"/>
    <w:rsid w:val="005A1C07"/>
    <w:rsid w:val="005A5A17"/>
    <w:rsid w:val="005B1099"/>
    <w:rsid w:val="005B2911"/>
    <w:rsid w:val="005B7DB0"/>
    <w:rsid w:val="005C7D83"/>
    <w:rsid w:val="005D3729"/>
    <w:rsid w:val="005D45FD"/>
    <w:rsid w:val="005D591B"/>
    <w:rsid w:val="005D61D8"/>
    <w:rsid w:val="005D6EFF"/>
    <w:rsid w:val="005E1210"/>
    <w:rsid w:val="005F567D"/>
    <w:rsid w:val="005F75FE"/>
    <w:rsid w:val="00606AB1"/>
    <w:rsid w:val="00607963"/>
    <w:rsid w:val="00614136"/>
    <w:rsid w:val="00617A33"/>
    <w:rsid w:val="00621717"/>
    <w:rsid w:val="006279E9"/>
    <w:rsid w:val="00634D51"/>
    <w:rsid w:val="00636C5D"/>
    <w:rsid w:val="0064254F"/>
    <w:rsid w:val="006479C4"/>
    <w:rsid w:val="00647D1D"/>
    <w:rsid w:val="00651D7D"/>
    <w:rsid w:val="006529A3"/>
    <w:rsid w:val="00654165"/>
    <w:rsid w:val="00656FB3"/>
    <w:rsid w:val="006636E1"/>
    <w:rsid w:val="00672DBC"/>
    <w:rsid w:val="00675D97"/>
    <w:rsid w:val="00684C1E"/>
    <w:rsid w:val="00686397"/>
    <w:rsid w:val="0069054B"/>
    <w:rsid w:val="0069243D"/>
    <w:rsid w:val="006A09A3"/>
    <w:rsid w:val="006A18BC"/>
    <w:rsid w:val="006B1AC2"/>
    <w:rsid w:val="006C52A1"/>
    <w:rsid w:val="006D1883"/>
    <w:rsid w:val="006D388B"/>
    <w:rsid w:val="006D6147"/>
    <w:rsid w:val="006E0BBE"/>
    <w:rsid w:val="006E1541"/>
    <w:rsid w:val="006E183B"/>
    <w:rsid w:val="006E2FF6"/>
    <w:rsid w:val="006E6F3B"/>
    <w:rsid w:val="006F4A09"/>
    <w:rsid w:val="00700E44"/>
    <w:rsid w:val="007038A3"/>
    <w:rsid w:val="00706E54"/>
    <w:rsid w:val="00707ACD"/>
    <w:rsid w:val="00715DF2"/>
    <w:rsid w:val="00722938"/>
    <w:rsid w:val="007245A4"/>
    <w:rsid w:val="007271B3"/>
    <w:rsid w:val="00730DF7"/>
    <w:rsid w:val="007328B3"/>
    <w:rsid w:val="00734481"/>
    <w:rsid w:val="00746B46"/>
    <w:rsid w:val="00751C1E"/>
    <w:rsid w:val="007526A8"/>
    <w:rsid w:val="00752C04"/>
    <w:rsid w:val="00753E94"/>
    <w:rsid w:val="00756450"/>
    <w:rsid w:val="00760975"/>
    <w:rsid w:val="00760D17"/>
    <w:rsid w:val="00763EDE"/>
    <w:rsid w:val="007644E0"/>
    <w:rsid w:val="00771100"/>
    <w:rsid w:val="00774BA8"/>
    <w:rsid w:val="00775C6F"/>
    <w:rsid w:val="00776FC5"/>
    <w:rsid w:val="00780BD4"/>
    <w:rsid w:val="00781F00"/>
    <w:rsid w:val="00784411"/>
    <w:rsid w:val="007855CF"/>
    <w:rsid w:val="007A7FEE"/>
    <w:rsid w:val="007B1810"/>
    <w:rsid w:val="007B2C66"/>
    <w:rsid w:val="007B480F"/>
    <w:rsid w:val="007B4ECB"/>
    <w:rsid w:val="007B6256"/>
    <w:rsid w:val="007C2185"/>
    <w:rsid w:val="007C297F"/>
    <w:rsid w:val="007C555F"/>
    <w:rsid w:val="007C661E"/>
    <w:rsid w:val="007C7EB7"/>
    <w:rsid w:val="007D534E"/>
    <w:rsid w:val="007D548E"/>
    <w:rsid w:val="007E08F9"/>
    <w:rsid w:val="007E5393"/>
    <w:rsid w:val="007E58B7"/>
    <w:rsid w:val="007E63DA"/>
    <w:rsid w:val="0080601C"/>
    <w:rsid w:val="008105EE"/>
    <w:rsid w:val="008148C6"/>
    <w:rsid w:val="008174B5"/>
    <w:rsid w:val="00820040"/>
    <w:rsid w:val="00825143"/>
    <w:rsid w:val="00826CDD"/>
    <w:rsid w:val="00830DE2"/>
    <w:rsid w:val="00831FF9"/>
    <w:rsid w:val="008322A2"/>
    <w:rsid w:val="0083250E"/>
    <w:rsid w:val="00832E03"/>
    <w:rsid w:val="0083342D"/>
    <w:rsid w:val="008358D3"/>
    <w:rsid w:val="00862331"/>
    <w:rsid w:val="008648C7"/>
    <w:rsid w:val="00865F66"/>
    <w:rsid w:val="00871503"/>
    <w:rsid w:val="008740F8"/>
    <w:rsid w:val="00890A2C"/>
    <w:rsid w:val="00892830"/>
    <w:rsid w:val="00893C74"/>
    <w:rsid w:val="008945A6"/>
    <w:rsid w:val="00895B7E"/>
    <w:rsid w:val="008A1061"/>
    <w:rsid w:val="008A54CA"/>
    <w:rsid w:val="008B026D"/>
    <w:rsid w:val="008B1120"/>
    <w:rsid w:val="008B2400"/>
    <w:rsid w:val="008B4A0A"/>
    <w:rsid w:val="008B5F71"/>
    <w:rsid w:val="008B75EB"/>
    <w:rsid w:val="008C0511"/>
    <w:rsid w:val="008C2FA6"/>
    <w:rsid w:val="008C7D19"/>
    <w:rsid w:val="008D3988"/>
    <w:rsid w:val="008E4E3B"/>
    <w:rsid w:val="008E5E74"/>
    <w:rsid w:val="008F410E"/>
    <w:rsid w:val="008F472D"/>
    <w:rsid w:val="008F5ADA"/>
    <w:rsid w:val="008F7744"/>
    <w:rsid w:val="00912219"/>
    <w:rsid w:val="00914CEB"/>
    <w:rsid w:val="00915BBE"/>
    <w:rsid w:val="00915BC9"/>
    <w:rsid w:val="00920415"/>
    <w:rsid w:val="00924CE7"/>
    <w:rsid w:val="009272E7"/>
    <w:rsid w:val="00933085"/>
    <w:rsid w:val="00936807"/>
    <w:rsid w:val="00943155"/>
    <w:rsid w:val="00944916"/>
    <w:rsid w:val="00945D0B"/>
    <w:rsid w:val="009643A9"/>
    <w:rsid w:val="00970AEA"/>
    <w:rsid w:val="0097243C"/>
    <w:rsid w:val="00973B39"/>
    <w:rsid w:val="00975C8E"/>
    <w:rsid w:val="00975FB1"/>
    <w:rsid w:val="00996E63"/>
    <w:rsid w:val="009A4CC3"/>
    <w:rsid w:val="009A59D9"/>
    <w:rsid w:val="009B0537"/>
    <w:rsid w:val="009B187B"/>
    <w:rsid w:val="009B4B09"/>
    <w:rsid w:val="009C348F"/>
    <w:rsid w:val="009C385B"/>
    <w:rsid w:val="009D37B3"/>
    <w:rsid w:val="009D3EAC"/>
    <w:rsid w:val="009D753D"/>
    <w:rsid w:val="009E24A4"/>
    <w:rsid w:val="009E3B39"/>
    <w:rsid w:val="009F0EA1"/>
    <w:rsid w:val="00A001D1"/>
    <w:rsid w:val="00A00B94"/>
    <w:rsid w:val="00A01191"/>
    <w:rsid w:val="00A15286"/>
    <w:rsid w:val="00A17EA6"/>
    <w:rsid w:val="00A2444C"/>
    <w:rsid w:val="00A31E22"/>
    <w:rsid w:val="00A36632"/>
    <w:rsid w:val="00A373C2"/>
    <w:rsid w:val="00A45CD3"/>
    <w:rsid w:val="00A61A3C"/>
    <w:rsid w:val="00A63360"/>
    <w:rsid w:val="00A71499"/>
    <w:rsid w:val="00A71B5F"/>
    <w:rsid w:val="00A72161"/>
    <w:rsid w:val="00A73104"/>
    <w:rsid w:val="00A7372B"/>
    <w:rsid w:val="00A73D8B"/>
    <w:rsid w:val="00A7404A"/>
    <w:rsid w:val="00A823C5"/>
    <w:rsid w:val="00A835BD"/>
    <w:rsid w:val="00A8387B"/>
    <w:rsid w:val="00A878E8"/>
    <w:rsid w:val="00AA101D"/>
    <w:rsid w:val="00AA405D"/>
    <w:rsid w:val="00AA785C"/>
    <w:rsid w:val="00AC0D01"/>
    <w:rsid w:val="00AC2B3C"/>
    <w:rsid w:val="00AD0D00"/>
    <w:rsid w:val="00AD5D26"/>
    <w:rsid w:val="00AD609E"/>
    <w:rsid w:val="00AE15FB"/>
    <w:rsid w:val="00AE1AFF"/>
    <w:rsid w:val="00AE1BEF"/>
    <w:rsid w:val="00AE57B5"/>
    <w:rsid w:val="00AE5D19"/>
    <w:rsid w:val="00AE7B2D"/>
    <w:rsid w:val="00AE7D79"/>
    <w:rsid w:val="00AF2F19"/>
    <w:rsid w:val="00AF4F10"/>
    <w:rsid w:val="00B04590"/>
    <w:rsid w:val="00B06BE0"/>
    <w:rsid w:val="00B07D88"/>
    <w:rsid w:val="00B12891"/>
    <w:rsid w:val="00B12EF1"/>
    <w:rsid w:val="00B15975"/>
    <w:rsid w:val="00B17FAD"/>
    <w:rsid w:val="00B20A05"/>
    <w:rsid w:val="00B25B8A"/>
    <w:rsid w:val="00B26395"/>
    <w:rsid w:val="00B304CE"/>
    <w:rsid w:val="00B30F85"/>
    <w:rsid w:val="00B31215"/>
    <w:rsid w:val="00B3707E"/>
    <w:rsid w:val="00B424CB"/>
    <w:rsid w:val="00B45246"/>
    <w:rsid w:val="00B45331"/>
    <w:rsid w:val="00B46A0E"/>
    <w:rsid w:val="00B46C73"/>
    <w:rsid w:val="00B51664"/>
    <w:rsid w:val="00B5280F"/>
    <w:rsid w:val="00B53375"/>
    <w:rsid w:val="00B568EF"/>
    <w:rsid w:val="00B61C97"/>
    <w:rsid w:val="00B6252D"/>
    <w:rsid w:val="00B750FE"/>
    <w:rsid w:val="00B829F1"/>
    <w:rsid w:val="00B8422D"/>
    <w:rsid w:val="00B920D1"/>
    <w:rsid w:val="00B95DEF"/>
    <w:rsid w:val="00BA092C"/>
    <w:rsid w:val="00BA407D"/>
    <w:rsid w:val="00BA7E04"/>
    <w:rsid w:val="00BB1197"/>
    <w:rsid w:val="00BB259D"/>
    <w:rsid w:val="00BB468D"/>
    <w:rsid w:val="00BC6493"/>
    <w:rsid w:val="00BD2B76"/>
    <w:rsid w:val="00BD41BF"/>
    <w:rsid w:val="00BE00AE"/>
    <w:rsid w:val="00BE6E4E"/>
    <w:rsid w:val="00BF01A3"/>
    <w:rsid w:val="00BF1615"/>
    <w:rsid w:val="00BF2B3D"/>
    <w:rsid w:val="00BF41EC"/>
    <w:rsid w:val="00BF66A9"/>
    <w:rsid w:val="00C03FFB"/>
    <w:rsid w:val="00C10803"/>
    <w:rsid w:val="00C12DB3"/>
    <w:rsid w:val="00C13696"/>
    <w:rsid w:val="00C21D4A"/>
    <w:rsid w:val="00C238B4"/>
    <w:rsid w:val="00C2585F"/>
    <w:rsid w:val="00C32A4C"/>
    <w:rsid w:val="00C3495B"/>
    <w:rsid w:val="00C41982"/>
    <w:rsid w:val="00C4212A"/>
    <w:rsid w:val="00C45D76"/>
    <w:rsid w:val="00C50910"/>
    <w:rsid w:val="00C523A4"/>
    <w:rsid w:val="00C53F77"/>
    <w:rsid w:val="00C57468"/>
    <w:rsid w:val="00C60142"/>
    <w:rsid w:val="00C627C0"/>
    <w:rsid w:val="00C62AA4"/>
    <w:rsid w:val="00C6523D"/>
    <w:rsid w:val="00C66B6C"/>
    <w:rsid w:val="00C66FE0"/>
    <w:rsid w:val="00C72D1C"/>
    <w:rsid w:val="00C73D24"/>
    <w:rsid w:val="00C75178"/>
    <w:rsid w:val="00C7616D"/>
    <w:rsid w:val="00C839C8"/>
    <w:rsid w:val="00C8437E"/>
    <w:rsid w:val="00C84477"/>
    <w:rsid w:val="00C85B5D"/>
    <w:rsid w:val="00C91888"/>
    <w:rsid w:val="00C91F92"/>
    <w:rsid w:val="00C96C78"/>
    <w:rsid w:val="00CA089F"/>
    <w:rsid w:val="00CB2E25"/>
    <w:rsid w:val="00CB67BA"/>
    <w:rsid w:val="00CC2DFF"/>
    <w:rsid w:val="00CC5078"/>
    <w:rsid w:val="00CD02AC"/>
    <w:rsid w:val="00CD5329"/>
    <w:rsid w:val="00CD64CE"/>
    <w:rsid w:val="00CE1576"/>
    <w:rsid w:val="00CE1A45"/>
    <w:rsid w:val="00CE315C"/>
    <w:rsid w:val="00CF1081"/>
    <w:rsid w:val="00CF24AC"/>
    <w:rsid w:val="00CF2885"/>
    <w:rsid w:val="00CF44A5"/>
    <w:rsid w:val="00CF5D95"/>
    <w:rsid w:val="00CF74E2"/>
    <w:rsid w:val="00D00821"/>
    <w:rsid w:val="00D008AF"/>
    <w:rsid w:val="00D0132D"/>
    <w:rsid w:val="00D0142B"/>
    <w:rsid w:val="00D062B9"/>
    <w:rsid w:val="00D07C48"/>
    <w:rsid w:val="00D13997"/>
    <w:rsid w:val="00D171CD"/>
    <w:rsid w:val="00D21684"/>
    <w:rsid w:val="00D2259A"/>
    <w:rsid w:val="00D22F62"/>
    <w:rsid w:val="00D240AB"/>
    <w:rsid w:val="00D251BF"/>
    <w:rsid w:val="00D275F3"/>
    <w:rsid w:val="00D33CDB"/>
    <w:rsid w:val="00D407FA"/>
    <w:rsid w:val="00D448B0"/>
    <w:rsid w:val="00D53F60"/>
    <w:rsid w:val="00D5457B"/>
    <w:rsid w:val="00D5555B"/>
    <w:rsid w:val="00D567AA"/>
    <w:rsid w:val="00D66054"/>
    <w:rsid w:val="00D8179F"/>
    <w:rsid w:val="00D84BBC"/>
    <w:rsid w:val="00D939C8"/>
    <w:rsid w:val="00D94174"/>
    <w:rsid w:val="00D95C88"/>
    <w:rsid w:val="00DA142D"/>
    <w:rsid w:val="00DA44C1"/>
    <w:rsid w:val="00DA7A89"/>
    <w:rsid w:val="00DB3208"/>
    <w:rsid w:val="00DC4527"/>
    <w:rsid w:val="00DC45E1"/>
    <w:rsid w:val="00DC4CC7"/>
    <w:rsid w:val="00DD5255"/>
    <w:rsid w:val="00DD5D44"/>
    <w:rsid w:val="00DE0EAE"/>
    <w:rsid w:val="00DE16EB"/>
    <w:rsid w:val="00DF23FA"/>
    <w:rsid w:val="00E03BA0"/>
    <w:rsid w:val="00E11DE3"/>
    <w:rsid w:val="00E121E3"/>
    <w:rsid w:val="00E141B8"/>
    <w:rsid w:val="00E155C6"/>
    <w:rsid w:val="00E24EC8"/>
    <w:rsid w:val="00E25C19"/>
    <w:rsid w:val="00E265AD"/>
    <w:rsid w:val="00E3245A"/>
    <w:rsid w:val="00E371C9"/>
    <w:rsid w:val="00E37E32"/>
    <w:rsid w:val="00E44879"/>
    <w:rsid w:val="00E47A4D"/>
    <w:rsid w:val="00E5159C"/>
    <w:rsid w:val="00E56AD0"/>
    <w:rsid w:val="00E56DB1"/>
    <w:rsid w:val="00E66C7F"/>
    <w:rsid w:val="00E71E7D"/>
    <w:rsid w:val="00E74AE5"/>
    <w:rsid w:val="00E75EC5"/>
    <w:rsid w:val="00E76AED"/>
    <w:rsid w:val="00E823AA"/>
    <w:rsid w:val="00E833F3"/>
    <w:rsid w:val="00E83E4B"/>
    <w:rsid w:val="00E84758"/>
    <w:rsid w:val="00E847E3"/>
    <w:rsid w:val="00E903E4"/>
    <w:rsid w:val="00E90760"/>
    <w:rsid w:val="00E91B39"/>
    <w:rsid w:val="00E93F77"/>
    <w:rsid w:val="00EA1831"/>
    <w:rsid w:val="00EA2D1D"/>
    <w:rsid w:val="00EA4AB1"/>
    <w:rsid w:val="00EB0C7B"/>
    <w:rsid w:val="00EB4340"/>
    <w:rsid w:val="00EC148B"/>
    <w:rsid w:val="00EC39A6"/>
    <w:rsid w:val="00ED0FBC"/>
    <w:rsid w:val="00ED4FEE"/>
    <w:rsid w:val="00EE0921"/>
    <w:rsid w:val="00EE2F92"/>
    <w:rsid w:val="00EE4958"/>
    <w:rsid w:val="00EF06B4"/>
    <w:rsid w:val="00F04593"/>
    <w:rsid w:val="00F12488"/>
    <w:rsid w:val="00F14AA7"/>
    <w:rsid w:val="00F22BFA"/>
    <w:rsid w:val="00F2682A"/>
    <w:rsid w:val="00F26B91"/>
    <w:rsid w:val="00F2725E"/>
    <w:rsid w:val="00F330A0"/>
    <w:rsid w:val="00F347B6"/>
    <w:rsid w:val="00F34E8E"/>
    <w:rsid w:val="00F40EA0"/>
    <w:rsid w:val="00F43A44"/>
    <w:rsid w:val="00F4521B"/>
    <w:rsid w:val="00F46C95"/>
    <w:rsid w:val="00F46D23"/>
    <w:rsid w:val="00F52567"/>
    <w:rsid w:val="00F52627"/>
    <w:rsid w:val="00F54B08"/>
    <w:rsid w:val="00F5625B"/>
    <w:rsid w:val="00F564C2"/>
    <w:rsid w:val="00F57481"/>
    <w:rsid w:val="00F61B9F"/>
    <w:rsid w:val="00F70806"/>
    <w:rsid w:val="00F710F1"/>
    <w:rsid w:val="00F721B2"/>
    <w:rsid w:val="00F73B6A"/>
    <w:rsid w:val="00F743E3"/>
    <w:rsid w:val="00F75153"/>
    <w:rsid w:val="00F819E1"/>
    <w:rsid w:val="00F842E9"/>
    <w:rsid w:val="00F852F5"/>
    <w:rsid w:val="00F9014E"/>
    <w:rsid w:val="00FA017C"/>
    <w:rsid w:val="00FA41EA"/>
    <w:rsid w:val="00FA4721"/>
    <w:rsid w:val="00FB0064"/>
    <w:rsid w:val="00FB00B2"/>
    <w:rsid w:val="00FC2C53"/>
    <w:rsid w:val="00FC6286"/>
    <w:rsid w:val="00FC62D5"/>
    <w:rsid w:val="00FD18A9"/>
    <w:rsid w:val="00FD5CE4"/>
    <w:rsid w:val="00FE7ADC"/>
    <w:rsid w:val="00FF0E1B"/>
    <w:rsid w:val="00FF216E"/>
    <w:rsid w:val="00FF66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A45A3-3D32-4908-9240-047C98AE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2FF"/>
    <w:rPr>
      <w:rFonts w:ascii="Times New Roman" w:eastAsia="Times New Roman" w:hAnsi="Times New Roman"/>
      <w:sz w:val="24"/>
      <w:szCs w:val="24"/>
    </w:rPr>
  </w:style>
  <w:style w:type="paragraph" w:styleId="1">
    <w:name w:val="heading 1"/>
    <w:basedOn w:val="a"/>
    <w:link w:val="10"/>
    <w:uiPriority w:val="9"/>
    <w:qFormat/>
    <w:rsid w:val="008358D3"/>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0672FF"/>
    <w:pPr>
      <w:spacing w:after="120"/>
      <w:ind w:left="283"/>
    </w:pPr>
    <w:rPr>
      <w:sz w:val="16"/>
      <w:szCs w:val="16"/>
      <w:lang w:val="x-none"/>
    </w:rPr>
  </w:style>
  <w:style w:type="character" w:customStyle="1" w:styleId="30">
    <w:name w:val="Основной текст с отступом 3 Знак"/>
    <w:link w:val="3"/>
    <w:rsid w:val="000672FF"/>
    <w:rPr>
      <w:rFonts w:ascii="Times New Roman" w:eastAsia="Times New Roman" w:hAnsi="Times New Roman" w:cs="Times New Roman"/>
      <w:sz w:val="16"/>
      <w:szCs w:val="16"/>
      <w:lang w:eastAsia="ru-RU"/>
    </w:rPr>
  </w:style>
  <w:style w:type="paragraph" w:styleId="a3">
    <w:name w:val="Body Text"/>
    <w:basedOn w:val="a"/>
    <w:link w:val="a4"/>
    <w:rsid w:val="000672FF"/>
    <w:pPr>
      <w:spacing w:after="120"/>
    </w:pPr>
    <w:rPr>
      <w:lang w:val="x-none" w:eastAsia="x-none"/>
    </w:rPr>
  </w:style>
  <w:style w:type="character" w:customStyle="1" w:styleId="a4">
    <w:name w:val="Основной текст Знак"/>
    <w:link w:val="a3"/>
    <w:rsid w:val="000672FF"/>
    <w:rPr>
      <w:rFonts w:ascii="Times New Roman" w:eastAsia="Times New Roman" w:hAnsi="Times New Roman" w:cs="Times New Roman"/>
      <w:sz w:val="24"/>
      <w:szCs w:val="24"/>
      <w:lang w:val="x-none" w:eastAsia="x-none"/>
    </w:rPr>
  </w:style>
  <w:style w:type="paragraph" w:styleId="a5">
    <w:name w:val="No Spacing"/>
    <w:aliases w:val="Таблицы"/>
    <w:link w:val="a6"/>
    <w:uiPriority w:val="1"/>
    <w:qFormat/>
    <w:rsid w:val="000672FF"/>
    <w:rPr>
      <w:rFonts w:eastAsia="Times New Roman"/>
      <w:sz w:val="22"/>
      <w:szCs w:val="22"/>
    </w:rPr>
  </w:style>
  <w:style w:type="paragraph" w:styleId="a7">
    <w:name w:val="List Paragraph"/>
    <w:basedOn w:val="a"/>
    <w:link w:val="a8"/>
    <w:uiPriority w:val="99"/>
    <w:qFormat/>
    <w:rsid w:val="000672FF"/>
    <w:pPr>
      <w:ind w:left="708"/>
    </w:pPr>
    <w:rPr>
      <w:lang w:val="x-none" w:eastAsia="x-none"/>
    </w:rPr>
  </w:style>
  <w:style w:type="paragraph" w:customStyle="1" w:styleId="11">
    <w:name w:val="Обычный1"/>
    <w:rsid w:val="000672FF"/>
    <w:pPr>
      <w:widowControl w:val="0"/>
      <w:spacing w:line="300" w:lineRule="auto"/>
      <w:ind w:firstLine="720"/>
      <w:jc w:val="both"/>
    </w:pPr>
    <w:rPr>
      <w:rFonts w:ascii="Times New Roman" w:eastAsia="Times New Roman" w:hAnsi="Times New Roman"/>
      <w:snapToGrid w:val="0"/>
      <w:sz w:val="24"/>
    </w:rPr>
  </w:style>
  <w:style w:type="paragraph" w:customStyle="1" w:styleId="12">
    <w:name w:val="Без интервала1"/>
    <w:uiPriority w:val="99"/>
    <w:qFormat/>
    <w:rsid w:val="000672FF"/>
    <w:rPr>
      <w:rFonts w:eastAsia="Times New Roman"/>
      <w:sz w:val="22"/>
      <w:szCs w:val="22"/>
    </w:rPr>
  </w:style>
  <w:style w:type="paragraph" w:styleId="a9">
    <w:name w:val="Balloon Text"/>
    <w:basedOn w:val="a"/>
    <w:link w:val="aa"/>
    <w:uiPriority w:val="99"/>
    <w:semiHidden/>
    <w:unhideWhenUsed/>
    <w:rsid w:val="00CE1576"/>
    <w:rPr>
      <w:rFonts w:ascii="Tahoma" w:hAnsi="Tahoma"/>
      <w:sz w:val="16"/>
      <w:szCs w:val="16"/>
      <w:lang w:val="x-none"/>
    </w:rPr>
  </w:style>
  <w:style w:type="character" w:customStyle="1" w:styleId="aa">
    <w:name w:val="Текст выноски Знак"/>
    <w:link w:val="a9"/>
    <w:uiPriority w:val="99"/>
    <w:semiHidden/>
    <w:rsid w:val="00CE1576"/>
    <w:rPr>
      <w:rFonts w:ascii="Tahoma" w:eastAsia="Times New Roman" w:hAnsi="Tahoma" w:cs="Tahoma"/>
      <w:sz w:val="16"/>
      <w:szCs w:val="16"/>
      <w:lang w:eastAsia="ru-RU"/>
    </w:rPr>
  </w:style>
  <w:style w:type="character" w:customStyle="1" w:styleId="ab">
    <w:name w:val="Цветовое выделение"/>
    <w:uiPriority w:val="99"/>
    <w:rsid w:val="00D07C48"/>
    <w:rPr>
      <w:b/>
      <w:color w:val="26282F"/>
    </w:rPr>
  </w:style>
  <w:style w:type="table" w:styleId="ac">
    <w:name w:val="Table Grid"/>
    <w:basedOn w:val="a1"/>
    <w:uiPriority w:val="59"/>
    <w:rsid w:val="002A37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d">
    <w:name w:val="Содержимое таблицы"/>
    <w:basedOn w:val="a"/>
    <w:rsid w:val="00FF0E1B"/>
    <w:pPr>
      <w:suppressLineNumbers/>
      <w:suppressAutoHyphens/>
    </w:pPr>
    <w:rPr>
      <w:lang w:eastAsia="ar-SA"/>
    </w:rPr>
  </w:style>
  <w:style w:type="paragraph" w:customStyle="1" w:styleId="ConsPlusNormal">
    <w:name w:val="ConsPlusNormal"/>
    <w:rsid w:val="009272E7"/>
    <w:pPr>
      <w:autoSpaceDE w:val="0"/>
      <w:autoSpaceDN w:val="0"/>
      <w:adjustRightInd w:val="0"/>
      <w:ind w:firstLine="720"/>
    </w:pPr>
    <w:rPr>
      <w:rFonts w:ascii="Arial" w:eastAsia="Times New Roman" w:hAnsi="Arial" w:cs="Arial"/>
      <w:sz w:val="24"/>
      <w:szCs w:val="24"/>
    </w:rPr>
  </w:style>
  <w:style w:type="character" w:customStyle="1" w:styleId="ae">
    <w:name w:val="Знак Знак"/>
    <w:rsid w:val="00EA4AB1"/>
    <w:rPr>
      <w:sz w:val="24"/>
      <w:lang w:val="ru-RU" w:eastAsia="ar-SA" w:bidi="ar-SA"/>
    </w:rPr>
  </w:style>
  <w:style w:type="paragraph" w:customStyle="1" w:styleId="31">
    <w:name w:val="Обычный3"/>
    <w:rsid w:val="00AA101D"/>
    <w:pPr>
      <w:widowControl w:val="0"/>
      <w:spacing w:line="300" w:lineRule="auto"/>
      <w:ind w:firstLine="720"/>
      <w:jc w:val="both"/>
    </w:pPr>
    <w:rPr>
      <w:rFonts w:ascii="Times New Roman" w:eastAsia="Times New Roman" w:hAnsi="Times New Roman"/>
      <w:snapToGrid w:val="0"/>
      <w:sz w:val="24"/>
    </w:rPr>
  </w:style>
  <w:style w:type="character" w:customStyle="1" w:styleId="a6">
    <w:name w:val="Без интервала Знак"/>
    <w:aliases w:val="Таблицы Знак"/>
    <w:link w:val="a5"/>
    <w:uiPriority w:val="1"/>
    <w:rsid w:val="00AA101D"/>
    <w:rPr>
      <w:rFonts w:eastAsia="Times New Roman"/>
      <w:sz w:val="22"/>
      <w:szCs w:val="22"/>
      <w:lang w:bidi="ar-SA"/>
    </w:rPr>
  </w:style>
  <w:style w:type="character" w:customStyle="1" w:styleId="2">
    <w:name w:val="Основной текст (2)_"/>
    <w:link w:val="20"/>
    <w:rsid w:val="00826CDD"/>
    <w:rPr>
      <w:rFonts w:eastAsia="Times New Roman"/>
      <w:sz w:val="26"/>
      <w:szCs w:val="26"/>
      <w:shd w:val="clear" w:color="auto" w:fill="FFFFFF"/>
    </w:rPr>
  </w:style>
  <w:style w:type="paragraph" w:customStyle="1" w:styleId="20">
    <w:name w:val="Основной текст (2)"/>
    <w:basedOn w:val="a"/>
    <w:link w:val="2"/>
    <w:rsid w:val="00826CDD"/>
    <w:pPr>
      <w:widowControl w:val="0"/>
      <w:shd w:val="clear" w:color="auto" w:fill="FFFFFF"/>
      <w:spacing w:line="298" w:lineRule="exact"/>
      <w:jc w:val="both"/>
    </w:pPr>
    <w:rPr>
      <w:rFonts w:ascii="Calibri" w:hAnsi="Calibri"/>
      <w:sz w:val="26"/>
      <w:szCs w:val="26"/>
      <w:lang w:val="x-none" w:eastAsia="x-none"/>
    </w:rPr>
  </w:style>
  <w:style w:type="paragraph" w:styleId="af">
    <w:name w:val="header"/>
    <w:basedOn w:val="a"/>
    <w:link w:val="af0"/>
    <w:unhideWhenUsed/>
    <w:rsid w:val="00591A29"/>
    <w:pPr>
      <w:tabs>
        <w:tab w:val="center" w:pos="4677"/>
        <w:tab w:val="right" w:pos="9355"/>
      </w:tabs>
    </w:pPr>
    <w:rPr>
      <w:lang w:val="x-none" w:eastAsia="x-none"/>
    </w:rPr>
  </w:style>
  <w:style w:type="character" w:customStyle="1" w:styleId="af0">
    <w:name w:val="Верхний колонтитул Знак"/>
    <w:link w:val="af"/>
    <w:rsid w:val="00591A29"/>
    <w:rPr>
      <w:rFonts w:ascii="Times New Roman" w:eastAsia="Times New Roman" w:hAnsi="Times New Roman"/>
      <w:sz w:val="24"/>
      <w:szCs w:val="24"/>
    </w:rPr>
  </w:style>
  <w:style w:type="paragraph" w:styleId="af1">
    <w:name w:val="footer"/>
    <w:basedOn w:val="a"/>
    <w:link w:val="af2"/>
    <w:uiPriority w:val="99"/>
    <w:unhideWhenUsed/>
    <w:rsid w:val="00591A29"/>
    <w:pPr>
      <w:tabs>
        <w:tab w:val="center" w:pos="4677"/>
        <w:tab w:val="right" w:pos="9355"/>
      </w:tabs>
    </w:pPr>
    <w:rPr>
      <w:lang w:val="x-none" w:eastAsia="x-none"/>
    </w:rPr>
  </w:style>
  <w:style w:type="character" w:customStyle="1" w:styleId="af2">
    <w:name w:val="Нижний колонтитул Знак"/>
    <w:link w:val="af1"/>
    <w:uiPriority w:val="99"/>
    <w:rsid w:val="00591A29"/>
    <w:rPr>
      <w:rFonts w:ascii="Times New Roman" w:eastAsia="Times New Roman" w:hAnsi="Times New Roman"/>
      <w:sz w:val="24"/>
      <w:szCs w:val="24"/>
    </w:rPr>
  </w:style>
  <w:style w:type="character" w:customStyle="1" w:styleId="a8">
    <w:name w:val="Абзац списка Знак"/>
    <w:link w:val="a7"/>
    <w:uiPriority w:val="99"/>
    <w:rsid w:val="00975FB1"/>
    <w:rPr>
      <w:rFonts w:ascii="Times New Roman" w:eastAsia="Times New Roman" w:hAnsi="Times New Roman"/>
      <w:sz w:val="24"/>
      <w:szCs w:val="24"/>
    </w:rPr>
  </w:style>
  <w:style w:type="character" w:styleId="af3">
    <w:name w:val="Hyperlink"/>
    <w:uiPriority w:val="99"/>
    <w:unhideWhenUsed/>
    <w:rsid w:val="00C60142"/>
    <w:rPr>
      <w:color w:val="0000FF"/>
      <w:u w:val="single"/>
    </w:rPr>
  </w:style>
  <w:style w:type="paragraph" w:styleId="af4">
    <w:name w:val="Plain Text"/>
    <w:basedOn w:val="a"/>
    <w:link w:val="af5"/>
    <w:rsid w:val="00366751"/>
    <w:rPr>
      <w:rFonts w:ascii="Courier New" w:hAnsi="Courier New"/>
      <w:sz w:val="20"/>
      <w:szCs w:val="20"/>
      <w:lang w:val="x-none" w:eastAsia="x-none"/>
    </w:rPr>
  </w:style>
  <w:style w:type="character" w:customStyle="1" w:styleId="af5">
    <w:name w:val="Текст Знак"/>
    <w:link w:val="af4"/>
    <w:rsid w:val="00366751"/>
    <w:rPr>
      <w:rFonts w:ascii="Courier New" w:eastAsia="Times New Roman" w:hAnsi="Courier New" w:cs="Courier New"/>
    </w:rPr>
  </w:style>
  <w:style w:type="paragraph" w:customStyle="1" w:styleId="ConsPlusNonformat">
    <w:name w:val="ConsPlusNonformat"/>
    <w:uiPriority w:val="99"/>
    <w:rsid w:val="00384A4C"/>
    <w:pPr>
      <w:widowControl w:val="0"/>
      <w:tabs>
        <w:tab w:val="left" w:pos="709"/>
      </w:tabs>
      <w:suppressAutoHyphens/>
      <w:spacing w:after="200" w:line="276" w:lineRule="auto"/>
    </w:pPr>
    <w:rPr>
      <w:rFonts w:ascii="Times New Roman" w:eastAsia="Times New Roman" w:hAnsi="Times New Roman"/>
    </w:rPr>
  </w:style>
  <w:style w:type="character" w:customStyle="1" w:styleId="10">
    <w:name w:val="Заголовок 1 Знак"/>
    <w:link w:val="1"/>
    <w:uiPriority w:val="9"/>
    <w:rsid w:val="008358D3"/>
    <w:rPr>
      <w:rFonts w:ascii="Times New Roman" w:eastAsia="Times New Roman" w:hAnsi="Times New Roman"/>
      <w:b/>
      <w:bCs/>
      <w:kern w:val="36"/>
      <w:sz w:val="48"/>
      <w:szCs w:val="48"/>
    </w:rPr>
  </w:style>
  <w:style w:type="character" w:customStyle="1" w:styleId="af6">
    <w:name w:val="Неразрешенное упоминание"/>
    <w:uiPriority w:val="99"/>
    <w:semiHidden/>
    <w:unhideWhenUsed/>
    <w:rsid w:val="006F4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5662">
      <w:bodyDiv w:val="1"/>
      <w:marLeft w:val="0"/>
      <w:marRight w:val="0"/>
      <w:marTop w:val="0"/>
      <w:marBottom w:val="0"/>
      <w:divBdr>
        <w:top w:val="none" w:sz="0" w:space="0" w:color="auto"/>
        <w:left w:val="none" w:sz="0" w:space="0" w:color="auto"/>
        <w:bottom w:val="none" w:sz="0" w:space="0" w:color="auto"/>
        <w:right w:val="none" w:sz="0" w:space="0" w:color="auto"/>
      </w:divBdr>
    </w:div>
    <w:div w:id="446782289">
      <w:bodyDiv w:val="1"/>
      <w:marLeft w:val="0"/>
      <w:marRight w:val="0"/>
      <w:marTop w:val="0"/>
      <w:marBottom w:val="0"/>
      <w:divBdr>
        <w:top w:val="none" w:sz="0" w:space="0" w:color="auto"/>
        <w:left w:val="none" w:sz="0" w:space="0" w:color="auto"/>
        <w:bottom w:val="none" w:sz="0" w:space="0" w:color="auto"/>
        <w:right w:val="none" w:sz="0" w:space="0" w:color="auto"/>
      </w:divBdr>
      <w:divsChild>
        <w:div w:id="350956728">
          <w:marLeft w:val="0"/>
          <w:marRight w:val="0"/>
          <w:marTop w:val="30"/>
          <w:marBottom w:val="0"/>
          <w:divBdr>
            <w:top w:val="none" w:sz="0" w:space="0" w:color="auto"/>
            <w:left w:val="none" w:sz="0" w:space="0" w:color="auto"/>
            <w:bottom w:val="none" w:sz="0" w:space="0" w:color="auto"/>
            <w:right w:val="none" w:sz="0" w:space="0" w:color="auto"/>
          </w:divBdr>
        </w:div>
      </w:divsChild>
    </w:div>
    <w:div w:id="462120284">
      <w:bodyDiv w:val="1"/>
      <w:marLeft w:val="0"/>
      <w:marRight w:val="0"/>
      <w:marTop w:val="0"/>
      <w:marBottom w:val="0"/>
      <w:divBdr>
        <w:top w:val="none" w:sz="0" w:space="0" w:color="auto"/>
        <w:left w:val="none" w:sz="0" w:space="0" w:color="auto"/>
        <w:bottom w:val="none" w:sz="0" w:space="0" w:color="auto"/>
        <w:right w:val="none" w:sz="0" w:space="0" w:color="auto"/>
      </w:divBdr>
    </w:div>
    <w:div w:id="616181199">
      <w:bodyDiv w:val="1"/>
      <w:marLeft w:val="0"/>
      <w:marRight w:val="0"/>
      <w:marTop w:val="0"/>
      <w:marBottom w:val="0"/>
      <w:divBdr>
        <w:top w:val="none" w:sz="0" w:space="0" w:color="auto"/>
        <w:left w:val="none" w:sz="0" w:space="0" w:color="auto"/>
        <w:bottom w:val="none" w:sz="0" w:space="0" w:color="auto"/>
        <w:right w:val="none" w:sz="0" w:space="0" w:color="auto"/>
      </w:divBdr>
    </w:div>
    <w:div w:id="1249073513">
      <w:bodyDiv w:val="1"/>
      <w:marLeft w:val="0"/>
      <w:marRight w:val="0"/>
      <w:marTop w:val="0"/>
      <w:marBottom w:val="0"/>
      <w:divBdr>
        <w:top w:val="none" w:sz="0" w:space="0" w:color="auto"/>
        <w:left w:val="none" w:sz="0" w:space="0" w:color="auto"/>
        <w:bottom w:val="none" w:sz="0" w:space="0" w:color="auto"/>
        <w:right w:val="none" w:sz="0" w:space="0" w:color="auto"/>
      </w:divBdr>
    </w:div>
    <w:div w:id="1685282377">
      <w:bodyDiv w:val="1"/>
      <w:marLeft w:val="0"/>
      <w:marRight w:val="0"/>
      <w:marTop w:val="0"/>
      <w:marBottom w:val="0"/>
      <w:divBdr>
        <w:top w:val="none" w:sz="0" w:space="0" w:color="auto"/>
        <w:left w:val="none" w:sz="0" w:space="0" w:color="auto"/>
        <w:bottom w:val="none" w:sz="0" w:space="0" w:color="auto"/>
        <w:right w:val="none" w:sz="0" w:space="0" w:color="auto"/>
      </w:divBdr>
    </w:div>
    <w:div w:id="188528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7B387897F071521BBC7F822AA4B409C39E9738237C2F2B4F1393116C026ED58EAF16172127A476431F00D24852E86FCCA9A01E2EB820X4N" TargetMode="External"/><Relationship Id="rId13" Type="http://schemas.openxmlformats.org/officeDocument/2006/relationships/hyperlink" Target="https://zakupki.gov.ru/epz/ktru/ktruCard/ktru-description.html?itemId=22.29.29.190-00000060&amp;backUr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gov.ru/epz/ktru/ktruCard/ktru-description.html?itemId=22.23.19.000-00000016&amp;backUr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ktru-description.html?itemId=16.21.13.000-00000001&amp;backUr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upki.gov.ru/epz/ktru/ktruCard/ktru-description.html?itemId=16.21.12.111-00000003&amp;backUrl=" TargetMode="External"/><Relationship Id="rId4" Type="http://schemas.openxmlformats.org/officeDocument/2006/relationships/settings" Target="settings.xml"/><Relationship Id="rId9" Type="http://schemas.openxmlformats.org/officeDocument/2006/relationships/hyperlink" Target="consultantplus://offline/ref=937B387897F071521BBC7F822AA4B409C199943B217C2F2B4F1393116C026ED58EAF16152020AD7C174510D60105E173C8B1BE1A30BB0D932CX7N" TargetMode="External"/><Relationship Id="rId14" Type="http://schemas.openxmlformats.org/officeDocument/2006/relationships/hyperlink" Target="https://zakupki.gov.ru/epz/ktru/ktruCard/ktru-description.html?itemId=23.64.10.110-00000003&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403DC-72DD-4CA2-A9F6-031668C3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5625</Words>
  <Characters>32068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ФКУ УК ГУФСИН</Company>
  <LinksUpToDate>false</LinksUpToDate>
  <CharactersWithSpaces>37618</CharactersWithSpaces>
  <SharedDoc>false</SharedDoc>
  <HLinks>
    <vt:vector size="42" baseType="variant">
      <vt:variant>
        <vt:i4>917529</vt:i4>
      </vt:variant>
      <vt:variant>
        <vt:i4>18</vt:i4>
      </vt:variant>
      <vt:variant>
        <vt:i4>0</vt:i4>
      </vt:variant>
      <vt:variant>
        <vt:i4>5</vt:i4>
      </vt:variant>
      <vt:variant>
        <vt:lpwstr>https://zakupki.gov.ru/epz/ktru/ktruCard/ktru-description.html?itemId=23.64.10.110-00000003&amp;backUrl=</vt:lpwstr>
      </vt:variant>
      <vt:variant>
        <vt:lpwstr/>
      </vt:variant>
      <vt:variant>
        <vt:i4>262172</vt:i4>
      </vt:variant>
      <vt:variant>
        <vt:i4>15</vt:i4>
      </vt:variant>
      <vt:variant>
        <vt:i4>0</vt:i4>
      </vt:variant>
      <vt:variant>
        <vt:i4>5</vt:i4>
      </vt:variant>
      <vt:variant>
        <vt:lpwstr>https://zakupki.gov.ru/epz/ktru/ktruCard/ktru-description.html?itemId=22.29.29.190-00000060&amp;backUrl=</vt:lpwstr>
      </vt:variant>
      <vt:variant>
        <vt:lpwstr/>
      </vt:variant>
      <vt:variant>
        <vt:i4>131098</vt:i4>
      </vt:variant>
      <vt:variant>
        <vt:i4>12</vt:i4>
      </vt:variant>
      <vt:variant>
        <vt:i4>0</vt:i4>
      </vt:variant>
      <vt:variant>
        <vt:i4>5</vt:i4>
      </vt:variant>
      <vt:variant>
        <vt:lpwstr>https://zakupki.gov.ru/epz/ktru/ktruCard/ktru-description.html?itemId=22.23.19.000-00000016&amp;backUrl=</vt:lpwstr>
      </vt:variant>
      <vt:variant>
        <vt:lpwstr/>
      </vt:variant>
      <vt:variant>
        <vt:i4>851996</vt:i4>
      </vt:variant>
      <vt:variant>
        <vt:i4>9</vt:i4>
      </vt:variant>
      <vt:variant>
        <vt:i4>0</vt:i4>
      </vt:variant>
      <vt:variant>
        <vt:i4>5</vt:i4>
      </vt:variant>
      <vt:variant>
        <vt:lpwstr>https://zakupki.gov.ru/epz/ktru/ktruCard/ktru-description.html?itemId=16.21.13.000-00000001&amp;backUrl=</vt:lpwstr>
      </vt:variant>
      <vt:variant>
        <vt:lpwstr/>
      </vt:variant>
      <vt:variant>
        <vt:i4>786463</vt:i4>
      </vt:variant>
      <vt:variant>
        <vt:i4>6</vt:i4>
      </vt:variant>
      <vt:variant>
        <vt:i4>0</vt:i4>
      </vt:variant>
      <vt:variant>
        <vt:i4>5</vt:i4>
      </vt:variant>
      <vt:variant>
        <vt:lpwstr>https://zakupki.gov.ru/epz/ktru/ktruCard/ktru-description.html?itemId=16.21.12.111-00000003&amp;backUrl=</vt:lpwstr>
      </vt:variant>
      <vt:variant>
        <vt:lpwstr/>
      </vt:variant>
      <vt:variant>
        <vt:i4>6357054</vt:i4>
      </vt:variant>
      <vt:variant>
        <vt:i4>3</vt:i4>
      </vt:variant>
      <vt:variant>
        <vt:i4>0</vt:i4>
      </vt:variant>
      <vt:variant>
        <vt:i4>5</vt:i4>
      </vt:variant>
      <vt:variant>
        <vt:lpwstr>consultantplus://offline/ref=937B387897F071521BBC7F822AA4B409C199943B217C2F2B4F1393116C026ED58EAF16152020AD7C174510D60105E173C8B1BE1A30BB0D932CX7N</vt:lpwstr>
      </vt:variant>
      <vt:variant>
        <vt:lpwstr/>
      </vt:variant>
      <vt:variant>
        <vt:i4>6815793</vt:i4>
      </vt:variant>
      <vt:variant>
        <vt:i4>0</vt:i4>
      </vt:variant>
      <vt:variant>
        <vt:i4>0</vt:i4>
      </vt:variant>
      <vt:variant>
        <vt:i4>5</vt:i4>
      </vt:variant>
      <vt:variant>
        <vt:lpwstr>consultantplus://offline/ref=937B387897F071521BBC7F822AA4B409C39E9738237C2F2B4F1393116C026ED58EAF16172127A476431F00D24852E86FCCA9A01E2EB820X4N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Бух</cp:lastModifiedBy>
  <cp:revision>4</cp:revision>
  <cp:lastPrinted>2024-05-20T12:29:00Z</cp:lastPrinted>
  <dcterms:created xsi:type="dcterms:W3CDTF">2026-05-28T08:36:00Z</dcterms:created>
  <dcterms:modified xsi:type="dcterms:W3CDTF">2026-05-28T11:34:00Z</dcterms:modified>
</cp:coreProperties>
</file>