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AC0C" w14:textId="77777777" w:rsidR="00936EFC" w:rsidRPr="00A6363D" w:rsidRDefault="00936EFC" w:rsidP="00936EFC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14:paraId="7C584877" w14:textId="7B3875A0" w:rsidR="00936EFC" w:rsidRPr="00A6363D" w:rsidRDefault="00936EFC" w:rsidP="00936EFC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C10A4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неисключительных прав на использование</w:t>
      </w:r>
      <w:r w:rsidR="000C10A4" w:rsidRPr="00A63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программных продуктов «1С: Предприятие 8» 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химии твердого тела Уральского отделения Российской академии наук (ИХТТ </w:t>
      </w:r>
      <w:proofErr w:type="spellStart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</w:t>
      </w:r>
      <w:proofErr w:type="spellEnd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РАН), ГУ</w:t>
      </w:r>
    </w:p>
    <w:p w14:paraId="374D0192" w14:textId="77777777" w:rsidR="003B42DC" w:rsidRPr="00A6363D" w:rsidRDefault="003B42DC" w:rsidP="00936EFC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702BC" w14:textId="77777777" w:rsidR="00DB4B4B" w:rsidRDefault="002573AF" w:rsidP="0011658D">
      <w:pPr>
        <w:widowControl w:val="0"/>
        <w:numPr>
          <w:ilvl w:val="0"/>
          <w:numId w:val="1"/>
        </w:numPr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 закупки:</w:t>
      </w:r>
      <w:r w:rsidRPr="00DB4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неисключительных прав на использование</w:t>
      </w:r>
      <w:r w:rsidRPr="00DB4B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программных продуктов «1С: Предприятие 8» </w:t>
      </w:r>
      <w:r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bookmarkStart w:id="0" w:name="_Hlk52439085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химии твердого тела Уральского отделения Российской академии наук (ИХТТ </w:t>
      </w:r>
      <w:proofErr w:type="spellStart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</w:t>
      </w:r>
      <w:proofErr w:type="spellEnd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РАН), ГУ</w:t>
      </w:r>
    </w:p>
    <w:p w14:paraId="1ECD1A00" w14:textId="5675DC61" w:rsidR="00177664" w:rsidRPr="00DB4B4B" w:rsidRDefault="00177664" w:rsidP="0011658D">
      <w:pPr>
        <w:widowControl w:val="0"/>
        <w:numPr>
          <w:ilvl w:val="0"/>
          <w:numId w:val="1"/>
        </w:numPr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заказчика: </w:t>
      </w:r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химии твердого тела Уральского отделения Российской академии наук (ИХТТ </w:t>
      </w:r>
      <w:proofErr w:type="spellStart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</w:t>
      </w:r>
      <w:proofErr w:type="spellEnd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РАН), ГУ</w:t>
      </w:r>
    </w:p>
    <w:p w14:paraId="52E586DA" w14:textId="262F43EA" w:rsidR="00177664" w:rsidRPr="00A6363D" w:rsidRDefault="002573AF" w:rsidP="00044954">
      <w:pPr>
        <w:pStyle w:val="a4"/>
        <w:widowControl w:val="0"/>
        <w:numPr>
          <w:ilvl w:val="0"/>
          <w:numId w:val="1"/>
        </w:numPr>
        <w:shd w:val="clear" w:color="auto" w:fill="FFFFFF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 предоставления прав: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620990, Свердловская </w:t>
      </w:r>
      <w:proofErr w:type="spellStart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Екатеринбург г, Первомайская </w:t>
      </w:r>
      <w:proofErr w:type="spellStart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DB4B4B" w:rsidRP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№ 91</w:t>
      </w:r>
    </w:p>
    <w:p w14:paraId="3716347C" w14:textId="4EF4536B" w:rsidR="002573AF" w:rsidRPr="00A6363D" w:rsidRDefault="002573AF" w:rsidP="0017766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действия неисключительных прав:</w:t>
      </w:r>
      <w:r w:rsidRPr="00A63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25.09.2026 г. по 24.12.2026 г.</w:t>
      </w:r>
    </w:p>
    <w:p w14:paraId="1C7AB31F" w14:textId="39780AA1" w:rsidR="002573AF" w:rsidRPr="00A6363D" w:rsidRDefault="002573AF" w:rsidP="0017766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установленные к объему предоставления права использования программ для ЭВМ.</w:t>
      </w:r>
    </w:p>
    <w:p w14:paraId="6526274A" w14:textId="77777777" w:rsidR="002573AF" w:rsidRPr="00A6363D" w:rsidRDefault="00177664" w:rsidP="00257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4F26CB4" w14:textId="45FF2C42" w:rsidR="002573AF" w:rsidRPr="00A6363D" w:rsidRDefault="002573AF" w:rsidP="00EB7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Номенклатура: 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7698"/>
        <w:gridCol w:w="1079"/>
      </w:tblGrid>
      <w:tr w:rsidR="002573AF" w:rsidRPr="00A6363D" w14:paraId="74B0EAD9" w14:textId="77777777" w:rsidTr="0094691B">
        <w:trPr>
          <w:trHeight w:val="746"/>
          <w:jc w:val="center"/>
        </w:trPr>
        <w:tc>
          <w:tcPr>
            <w:tcW w:w="761" w:type="dxa"/>
            <w:vAlign w:val="center"/>
          </w:tcPr>
          <w:p w14:paraId="7341136C" w14:textId="77777777" w:rsidR="002573AF" w:rsidRPr="00A6363D" w:rsidRDefault="002573AF" w:rsidP="00257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6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№, п\п</w:t>
            </w:r>
          </w:p>
        </w:tc>
        <w:tc>
          <w:tcPr>
            <w:tcW w:w="7698" w:type="dxa"/>
            <w:vAlign w:val="center"/>
          </w:tcPr>
          <w:p w14:paraId="229314DE" w14:textId="77777777" w:rsidR="002573AF" w:rsidRPr="00A6363D" w:rsidRDefault="002573AF" w:rsidP="00257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6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Наименование  </w:t>
            </w:r>
          </w:p>
        </w:tc>
        <w:tc>
          <w:tcPr>
            <w:tcW w:w="1079" w:type="dxa"/>
            <w:vAlign w:val="center"/>
          </w:tcPr>
          <w:p w14:paraId="7F943B39" w14:textId="77777777" w:rsidR="002573AF" w:rsidRPr="00A6363D" w:rsidRDefault="002573AF" w:rsidP="00257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6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Ед. изм.</w:t>
            </w:r>
          </w:p>
        </w:tc>
      </w:tr>
      <w:tr w:rsidR="002573AF" w:rsidRPr="00A6363D" w14:paraId="6393060C" w14:textId="77777777" w:rsidTr="0094691B">
        <w:trPr>
          <w:trHeight w:val="780"/>
          <w:jc w:val="center"/>
        </w:trPr>
        <w:tc>
          <w:tcPr>
            <w:tcW w:w="761" w:type="dxa"/>
            <w:vAlign w:val="center"/>
          </w:tcPr>
          <w:p w14:paraId="422E6B76" w14:textId="77777777" w:rsidR="002573AF" w:rsidRPr="00A6363D" w:rsidRDefault="002573AF" w:rsidP="002573A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8" w:type="dxa"/>
            <w:vAlign w:val="center"/>
          </w:tcPr>
          <w:p w14:paraId="09DD659D" w14:textId="0F529305" w:rsidR="00044954" w:rsidRPr="00A6363D" w:rsidRDefault="002573AF" w:rsidP="002573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Комплект поддержки для государственных учреждений («1С:</w:t>
            </w:r>
            <w:r w:rsidR="00230AFD" w:rsidRPr="00A63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63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КП ГУ ПРОФ</w:t>
            </w:r>
            <w:r w:rsidR="001225CD" w:rsidRPr="00A63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ПЛЮС</w:t>
            </w:r>
            <w:r w:rsidRPr="00A63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на </w:t>
            </w:r>
            <w:r w:rsidR="00DB4B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A63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мес. (номер в реестре 7884)</w:t>
            </w:r>
          </w:p>
        </w:tc>
        <w:tc>
          <w:tcPr>
            <w:tcW w:w="1079" w:type="dxa"/>
            <w:vAlign w:val="center"/>
          </w:tcPr>
          <w:p w14:paraId="0D8FE00D" w14:textId="77777777" w:rsidR="002573AF" w:rsidRPr="00A6363D" w:rsidRDefault="002573AF" w:rsidP="00257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</w:tr>
    </w:tbl>
    <w:p w14:paraId="43A44D79" w14:textId="1DE3A069" w:rsidR="00177664" w:rsidRPr="00A6363D" w:rsidRDefault="00177664" w:rsidP="002573A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4DEFE" w14:textId="00B3FA54" w:rsidR="002573AF" w:rsidRPr="00A6363D" w:rsidRDefault="002573AF" w:rsidP="002573A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 течение 3 (Трех) рабочих дней с момента заключения </w:t>
      </w:r>
      <w:r w:rsidR="006B2FED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передачу неисключительных пользовательских прав Заказчику на информационно-технологическое сопровождение.</w:t>
      </w:r>
    </w:p>
    <w:p w14:paraId="34A902E0" w14:textId="77777777" w:rsidR="001225CD" w:rsidRPr="00A6363D" w:rsidRDefault="001225CD" w:rsidP="002573A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1D144" w14:textId="426D1891" w:rsidR="001225CD" w:rsidRPr="00A6363D" w:rsidRDefault="001225CD" w:rsidP="001225CD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Комплект поддержки для государственных учреждений входит выполнение следующих задач:</w:t>
      </w:r>
    </w:p>
    <w:p w14:paraId="68C79BF4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ежемесячное получение обновлений путем предоставлением доступа к сайту </w:t>
      </w:r>
      <w:hyperlink r:id="rId5" w:history="1">
        <w:r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http://users.v8.1c.ru</w:t>
        </w:r>
      </w:hyperlink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B6D61A" w14:textId="52ED27EC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к</w:t>
      </w:r>
      <w:r w:rsidR="00D57386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сайту </w:t>
      </w:r>
      <w:hyperlink r:id="rId6" w:history="1">
        <w:r w:rsidR="00D57386" w:rsidRPr="00A6363D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http://its.1c.ru</w:t>
        </w:r>
      </w:hyperlink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0D02D7" w14:textId="05446D00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систематическую установку и настройку обновлений для типовых форм отчетности, по мере выхода новых релизов фирмы «1C». </w:t>
      </w:r>
    </w:p>
    <w:p w14:paraId="3832D370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консультирование Заказчика по телефону по вопросам, связанным с эксплуатацией программных продуктов фирмы «1С»:</w:t>
      </w:r>
    </w:p>
    <w:p w14:paraId="10E647A8" w14:textId="77777777" w:rsidR="00177664" w:rsidRPr="00A6363D" w:rsidRDefault="00177664" w:rsidP="0017766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работе с типовыми (не измененными) конфигурациями программ «1С»;</w:t>
      </w:r>
    </w:p>
    <w:p w14:paraId="6D57B4F2" w14:textId="77777777" w:rsidR="00177664" w:rsidRPr="00A6363D" w:rsidRDefault="00177664" w:rsidP="0017766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работе с настроенными или измененными конфигурациями программ «1С» в случаях, если логика работы и функциональные возможности настроенной конфигурации соответствуют типовой конфигурации программ «1С» или настройка (изменение) конфигураций было выполнено силами Исполнителя;</w:t>
      </w:r>
    </w:p>
    <w:p w14:paraId="58C59B9A" w14:textId="77777777" w:rsidR="00177664" w:rsidRPr="00A6363D" w:rsidRDefault="00177664" w:rsidP="0017766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работе с регламентированной отчетностью;</w:t>
      </w:r>
    </w:p>
    <w:p w14:paraId="2FEF4E2B" w14:textId="77777777" w:rsidR="00177664" w:rsidRPr="00A6363D" w:rsidRDefault="00177664" w:rsidP="0017766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выходе новых релизов программ и конфигураций, а также форм отчётности.</w:t>
      </w:r>
    </w:p>
    <w:p w14:paraId="0A969EB1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сервиса «1С-Отчетность» в конфигурациях 1</w:t>
      </w:r>
      <w:proofErr w:type="gramStart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С:Бухгалтерия</w:t>
      </w:r>
      <w:proofErr w:type="gramEnd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учреждения 8, для сдачи отчетности в контролирующие органы. </w:t>
      </w:r>
    </w:p>
    <w:p w14:paraId="4F52A253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Подключение сервиса </w:t>
      </w:r>
      <w:hyperlink r:id="rId7" w:tgtFrame="_blank" w:history="1">
        <w:r w:rsidRPr="00A6363D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1С-ЭДО</w:t>
        </w:r>
      </w:hyperlink>
      <w:r w:rsidRPr="00A63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(включая </w:t>
      </w:r>
      <w:hyperlink r:id="rId8" w:tgtFrame="_blank" w:history="1">
        <w:r w:rsidRPr="00A6363D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1С-Такском</w:t>
        </w:r>
      </w:hyperlink>
      <w:r w:rsidRPr="00A63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 для обмена электронными счетами-фактурами и другими документами "1С:Предприятия 8"</w:t>
      </w:r>
    </w:p>
    <w:p w14:paraId="302A2292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доступ 1</w:t>
      </w:r>
      <w:proofErr w:type="gramStart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С:Линк</w:t>
      </w:r>
      <w:proofErr w:type="gramEnd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подключением информационных баз. </w:t>
      </w:r>
    </w:p>
    <w:p w14:paraId="5B7CFB67" w14:textId="4889463B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Подключение и настройка доступа к Интернет-версии системы ИТС на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местах. </w:t>
      </w:r>
    </w:p>
    <w:p w14:paraId="64C57961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консультирование по вопросам, связанным с информационной системой ИТС.</w:t>
      </w:r>
    </w:p>
    <w:p w14:paraId="06CE6BB6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сервиса «1С-Коннект».</w:t>
      </w:r>
    </w:p>
    <w:p w14:paraId="3806E70E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Подключение сервиса </w:t>
      </w:r>
      <w:hyperlink r:id="rId9" w:tgtFrame="_blank" w:history="1">
        <w:r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1С:Контрагент</w:t>
        </w:r>
      </w:hyperlink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быстрая проверка информации о контрагентах, автоматическое заполнение реквизитов контрагентов в различных документах и другие полезные функции (7200 автозаполнений по ИНН или наименованию)</w:t>
      </w:r>
    </w:p>
    <w:p w14:paraId="7BDAD7ED" w14:textId="77777777" w:rsidR="00177664" w:rsidRPr="00A6363D" w:rsidRDefault="00000000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proofErr w:type="gramStart"/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С:Сверка</w:t>
        </w:r>
        <w:proofErr w:type="gramEnd"/>
      </w:hyperlink>
      <w:r w:rsidR="00177664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автоматическая сверка счетов-фактур с контрагентами непосредственно в программе 1С в любое удобное время</w:t>
      </w:r>
    </w:p>
    <w:p w14:paraId="159AA91E" w14:textId="77777777" w:rsidR="00177664" w:rsidRPr="00A6363D" w:rsidRDefault="00000000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proofErr w:type="gramStart"/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С:Подпись</w:t>
        </w:r>
        <w:proofErr w:type="gramEnd"/>
      </w:hyperlink>
      <w:r w:rsidR="00177664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удобный способ получения квалифицированного сертификата электронной подписи для обмена юридически значимыми электронными документами непосредственно в программе 1С</w:t>
      </w:r>
    </w:p>
    <w:p w14:paraId="3D5868C0" w14:textId="77777777" w:rsidR="00177664" w:rsidRPr="00A6363D" w:rsidRDefault="00000000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proofErr w:type="gramStart"/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С:ДиректБанк</w:t>
        </w:r>
        <w:proofErr w:type="gramEnd"/>
      </w:hyperlink>
      <w:r w:rsidR="00177664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Отправка платежей и получение выписок прямо из 1С, без переключения к "Клиент-банку"</w:t>
      </w:r>
    </w:p>
    <w:p w14:paraId="03B75E74" w14:textId="014EE9F4" w:rsidR="00177664" w:rsidRPr="00A6363D" w:rsidRDefault="00D24798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ПК «Бюджет»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69E6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конфигурация для 1</w:t>
      </w:r>
      <w:proofErr w:type="gramStart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С:Бухгалтерия</w:t>
      </w:r>
      <w:proofErr w:type="gramEnd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учреждения</w:t>
      </w:r>
      <w:r w:rsidR="001F69E6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Предоставление простой неисключительной лицензии – в течение срока действия договора </w:t>
      </w:r>
      <w:r w:rsidR="00177664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1С:Предприятие через Интернет (1С:Фреш)</w:t>
      </w:r>
      <w:r w:rsidR="00177664" w:rsidRPr="00A63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177664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 для работы с популярными программами 1С через интернет (Любые приложения, доступные по тарифу </w:t>
      </w:r>
      <w:hyperlink r:id="rId13" w:history="1"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proofErr w:type="spellStart"/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Проф</w:t>
        </w:r>
        <w:proofErr w:type="spellEnd"/>
        <w:r w:rsidR="00177664" w:rsidRPr="00A6363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="00177664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, 5 одновременных сеансов работы, 10 информационных баз)</w:t>
      </w:r>
    </w:p>
    <w:p w14:paraId="2CAF2D4E" w14:textId="77777777" w:rsidR="00177664" w:rsidRPr="00A6363D" w:rsidRDefault="00177664" w:rsidP="0017766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С:Облачный</w:t>
      </w:r>
      <w:proofErr w:type="gramEnd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 - Надежная защита от потери учетных данных (20 Gb дискового пространства (20-30 копий баз данных))</w:t>
      </w:r>
    </w:p>
    <w:p w14:paraId="73777690" w14:textId="192FF9E5" w:rsidR="001F69E6" w:rsidRPr="00A6363D" w:rsidRDefault="001F69E6" w:rsidP="001F69E6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Служба поддержки «РИЦ-1С»: 1я линия поддержки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Консультации по работе с программными продуктами «1С»</w:t>
      </w:r>
      <w:r w:rsidR="00516F6B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ограничений</w:t>
      </w:r>
      <w:r w:rsid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 20 минут за одно обращение</w:t>
      </w:r>
      <w:r w:rsidR="00516F6B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16ED733" w14:textId="1C440A34" w:rsidR="001F69E6" w:rsidRPr="00A6363D" w:rsidRDefault="00516F6B" w:rsidP="00516F6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Служба поддержки «РИЦ-1С»: 2я линия поддержки - 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ведению учета в программных продуктах «1С» (1 консультация в месяц</w:t>
      </w:r>
      <w:r w:rsidR="00DB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60 минут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9816183" w14:textId="77777777" w:rsidR="00614102" w:rsidRPr="00A6363D" w:rsidRDefault="00614102" w:rsidP="000D277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BA94D" w14:textId="5AA8D8BA" w:rsidR="00614102" w:rsidRPr="00A6363D" w:rsidRDefault="00614102" w:rsidP="00614102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A6363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Требования к </w:t>
      </w:r>
      <w:r w:rsidR="00516F6B" w:rsidRPr="00A63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Исполнителю</w:t>
      </w:r>
      <w:r w:rsidR="00A33146" w:rsidRPr="00A63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BCADE3E" w14:textId="4879B520" w:rsidR="00614102" w:rsidRPr="00A6363D" w:rsidRDefault="00516F6B" w:rsidP="00516F6B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61410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предоставить Заказчику копии документов, подтверждающих наличие у него права на </w:t>
      </w:r>
      <w:r w:rsidR="00A33146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лицензионных версий программного </w:t>
      </w:r>
      <w:r w:rsidR="0061410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 w:rsidR="00A33146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33146" w:rsidRPr="00A636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3146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ПК «Бюджет</w:t>
      </w:r>
      <w:proofErr w:type="gramStart"/>
      <w:r w:rsidR="00A33146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1410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14:paraId="50BCC052" w14:textId="77777777" w:rsidR="00614102" w:rsidRPr="00A6363D" w:rsidRDefault="00614102" w:rsidP="0061410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Участника, являющегося правообладателем, – копии документов, подтверждающих наличие у Участника исключительного права на ПО;</w:t>
      </w:r>
    </w:p>
    <w:p w14:paraId="742AF4C9" w14:textId="77777777" w:rsidR="00614102" w:rsidRPr="00A6363D" w:rsidRDefault="00614102" w:rsidP="0061410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Участника, не являющегося правообладателем, - копии документов, подтверждающих наличие у Участника письменного согласия правообладателя на передачу прав другим лицам (копию лицензионного договора с правообладателем; либо копии </w:t>
      </w:r>
      <w:proofErr w:type="spellStart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сублицензионных</w:t>
      </w:r>
      <w:proofErr w:type="spellEnd"/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 с лицами, имеющими лицензионные договоры с правообладателем, и копии таких лицензионных договоров; либо копии выписок из указанных договоров, содержащих сведения о сторонах договора, о сроке его действия, о способах использования прав и о наименовании ПО, права на которое передаются; либо копии иных документов, свидетельствующих о наличии 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Участника письменного согласия правообладателя (например, копии авторотационных писем правообладателя, если правообладателем выступает иностранное лицо). </w:t>
      </w:r>
    </w:p>
    <w:p w14:paraId="6AD03A47" w14:textId="62881C73" w:rsidR="000D277D" w:rsidRPr="00A6363D" w:rsidRDefault="00936EFC" w:rsidP="00516F6B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Заказчика предполагает, что в его информационной системе обрабатывается, хранится и транспортируется служебная информация, нарушение целостности, ошибки, потеря конфиденциальности или отсутствие доступа к которой может нанести существенный урон как Заказчику, так и его клиентам.</w:t>
      </w:r>
    </w:p>
    <w:p w14:paraId="392C1BEF" w14:textId="65618FA3" w:rsidR="00936EFC" w:rsidRPr="00A6363D" w:rsidRDefault="00936EFC" w:rsidP="00936EF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несет ответственность за свои действия (бездействие), приведшие к нарушению целостности, ошибкам, потере конфиденциальности или отсутствию доступа к информации, хранящейся в ПК в размере прямого действительного ущерба и упущенной выгоды Заказчика.</w:t>
      </w:r>
      <w:bookmarkEnd w:id="0"/>
    </w:p>
    <w:p w14:paraId="5E076591" w14:textId="07F6D9F6" w:rsidR="00485352" w:rsidRPr="00A6363D" w:rsidRDefault="00485352" w:rsidP="00044954">
      <w:pPr>
        <w:pStyle w:val="a4"/>
        <w:widowControl w:val="0"/>
        <w:numPr>
          <w:ilvl w:val="0"/>
          <w:numId w:val="1"/>
        </w:numPr>
        <w:shd w:val="clear" w:color="auto" w:fill="FFFFFF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оказания услуг:</w:t>
      </w:r>
    </w:p>
    <w:p w14:paraId="24145C7B" w14:textId="243837CF" w:rsidR="00102266" w:rsidRPr="00A6363D" w:rsidRDefault="00102266" w:rsidP="00102266">
      <w:pPr>
        <w:widowControl w:val="0"/>
        <w:shd w:val="clear" w:color="auto" w:fill="FFFFFF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8.1 Консультации оказываются по следующим программным продуктам:</w:t>
      </w:r>
    </w:p>
    <w:p w14:paraId="5A3D1D4F" w14:textId="09EA99A6" w:rsidR="00102266" w:rsidRPr="00A6363D" w:rsidRDefault="00102266" w:rsidP="0010226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 w:rsidRPr="00A6363D">
        <w:rPr>
          <w:rFonts w:ascii="Times New Roman" w:hAnsi="Times New Roman" w:cs="Times New Roman"/>
          <w:sz w:val="24"/>
          <w:szCs w:val="24"/>
        </w:rPr>
        <w:t xml:space="preserve">1С: Бухгалтерия государственного учреждения, редакция </w:t>
      </w:r>
    </w:p>
    <w:p w14:paraId="0E892E33" w14:textId="77777777" w:rsidR="00B738DA" w:rsidRDefault="00102266" w:rsidP="00B738D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A6363D">
        <w:rPr>
          <w:rFonts w:ascii="Times New Roman" w:hAnsi="Times New Roman" w:cs="Times New Roman"/>
          <w:sz w:val="24"/>
          <w:szCs w:val="24"/>
        </w:rPr>
        <w:t xml:space="preserve">          - 1С: Зарплата и кадры государственного учреждения, редакция 3.1 </w:t>
      </w:r>
    </w:p>
    <w:p w14:paraId="5CD04B82" w14:textId="24703092" w:rsidR="00485352" w:rsidRPr="00A6363D" w:rsidRDefault="00B738DA" w:rsidP="00B738DA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оказываются Исполнителем одним из следующих способов:</w:t>
      </w:r>
    </w:p>
    <w:p w14:paraId="3DEDA048" w14:textId="79871F6A" w:rsidR="00485352" w:rsidRPr="00A6363D" w:rsidRDefault="00102266" w:rsidP="001022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телефону</w:t>
      </w:r>
    </w:p>
    <w:p w14:paraId="241FD96C" w14:textId="54D73969" w:rsidR="00102266" w:rsidRPr="00A6363D" w:rsidRDefault="00102266" w:rsidP="001022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7443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сервис 1</w:t>
      </w:r>
      <w:proofErr w:type="gramStart"/>
      <w:r w:rsidR="00AD7443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С:Коннект</w:t>
      </w:r>
      <w:proofErr w:type="gramEnd"/>
      <w:r w:rsidR="00AD7443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1878FC" w14:textId="29C1F475" w:rsidR="00485352" w:rsidRPr="00B738DA" w:rsidRDefault="00B738DA" w:rsidP="00B738DA">
      <w:pPr>
        <w:widowControl w:val="0"/>
        <w:adjustRightInd w:val="0"/>
        <w:spacing w:after="0" w:line="276" w:lineRule="auto"/>
        <w:ind w:left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 w:rsidR="00485352" w:rsidRPr="00B738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линии консультации должны соответствовать следующим требованиям:</w:t>
      </w:r>
    </w:p>
    <w:p w14:paraId="20E628BA" w14:textId="6ABE2D35" w:rsidR="00485352" w:rsidRPr="00A6363D" w:rsidRDefault="00102266" w:rsidP="001022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Исполнитель обязан предоставить Заказчику </w:t>
      </w:r>
      <w:r w:rsidR="00AD7443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линию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консультаций </w:t>
      </w:r>
      <w:r w:rsidR="00AD7443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ограничений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и 1 методическая консультация в месяц.</w:t>
      </w:r>
    </w:p>
    <w:p w14:paraId="38B51E7E" w14:textId="0F039794" w:rsidR="00485352" w:rsidRPr="00A6363D" w:rsidRDefault="00102266" w:rsidP="001022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каждой консультации не должно превышать 20 минут.</w:t>
      </w:r>
    </w:p>
    <w:p w14:paraId="61728C29" w14:textId="78696BD9" w:rsidR="00485352" w:rsidRPr="00A6363D" w:rsidRDefault="00102266" w:rsidP="001022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44954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="00AD7443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</w:t>
      </w:r>
      <w:r w:rsidR="00AD7443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85352" w:rsidRPr="00A6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ежемесячно с даты заключения, обновление типовых программ (не менее 3 информационных баз).</w:t>
      </w:r>
    </w:p>
    <w:p w14:paraId="0277EA79" w14:textId="77777777" w:rsidR="00485352" w:rsidRPr="00A6363D" w:rsidRDefault="00485352" w:rsidP="0048535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8986F" w14:textId="2D894DA6" w:rsidR="00485352" w:rsidRPr="00A6363D" w:rsidRDefault="007811C8" w:rsidP="00485352">
      <w:pPr>
        <w:pStyle w:val="2"/>
        <w:suppressAutoHyphens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A6363D">
        <w:rPr>
          <w:rFonts w:ascii="Times New Roman" w:hAnsi="Times New Roman" w:cs="Times New Roman"/>
          <w:b/>
          <w:color w:val="auto"/>
        </w:rPr>
        <w:t>10</w:t>
      </w:r>
      <w:r w:rsidR="00485352" w:rsidRPr="00A6363D">
        <w:rPr>
          <w:rFonts w:ascii="Times New Roman" w:hAnsi="Times New Roman" w:cs="Times New Roman"/>
          <w:b/>
          <w:color w:val="auto"/>
        </w:rPr>
        <w:t>.Основные требования:</w:t>
      </w:r>
    </w:p>
    <w:p w14:paraId="505CAC4C" w14:textId="77777777" w:rsidR="00485352" w:rsidRPr="00A6363D" w:rsidRDefault="00485352" w:rsidP="00485352">
      <w:pPr>
        <w:pStyle w:val="2"/>
        <w:ind w:left="0"/>
        <w:jc w:val="both"/>
        <w:rPr>
          <w:rFonts w:ascii="Times New Roman" w:hAnsi="Times New Roman" w:cs="Times New Roman"/>
          <w:color w:val="auto"/>
        </w:rPr>
      </w:pPr>
    </w:p>
    <w:p w14:paraId="0E4AAE83" w14:textId="2A7FD3E1" w:rsidR="00485352" w:rsidRPr="00A6363D" w:rsidRDefault="007811C8" w:rsidP="00485352">
      <w:pPr>
        <w:pStyle w:val="2"/>
        <w:ind w:left="0"/>
        <w:jc w:val="both"/>
        <w:rPr>
          <w:rFonts w:ascii="Times New Roman" w:hAnsi="Times New Roman" w:cs="Times New Roman"/>
          <w:color w:val="auto"/>
        </w:rPr>
      </w:pPr>
      <w:r w:rsidRPr="00A6363D">
        <w:rPr>
          <w:rFonts w:ascii="Times New Roman" w:hAnsi="Times New Roman" w:cs="Times New Roman"/>
          <w:color w:val="auto"/>
        </w:rPr>
        <w:t>10</w:t>
      </w:r>
      <w:r w:rsidR="00485352" w:rsidRPr="00A6363D">
        <w:rPr>
          <w:rFonts w:ascii="Times New Roman" w:hAnsi="Times New Roman" w:cs="Times New Roman"/>
          <w:color w:val="auto"/>
        </w:rPr>
        <w:t>.1. Внесение изменений во все элементы программы должно осуществляться в соответствии с законодательными актами Российской Федерации, инструкциями по бюджетному и бухгалтерскому учету.</w:t>
      </w:r>
    </w:p>
    <w:p w14:paraId="62159554" w14:textId="16E2A5CD" w:rsidR="00485352" w:rsidRPr="00A6363D" w:rsidRDefault="007811C8" w:rsidP="00485352">
      <w:pPr>
        <w:pStyle w:val="111"/>
        <w:widowControl w:val="0"/>
        <w:suppressAutoHyphens w:val="0"/>
        <w:spacing w:line="276" w:lineRule="auto"/>
        <w:ind w:left="0" w:firstLine="0"/>
        <w:rPr>
          <w:sz w:val="24"/>
          <w:szCs w:val="24"/>
        </w:rPr>
      </w:pPr>
      <w:r w:rsidRPr="00A6363D">
        <w:rPr>
          <w:sz w:val="24"/>
          <w:szCs w:val="24"/>
        </w:rPr>
        <w:t>10</w:t>
      </w:r>
      <w:r w:rsidR="00485352" w:rsidRPr="00A6363D">
        <w:rPr>
          <w:sz w:val="24"/>
          <w:szCs w:val="24"/>
        </w:rPr>
        <w:t>.2. Исполнитель должен:</w:t>
      </w:r>
    </w:p>
    <w:p w14:paraId="710EAB21" w14:textId="77777777" w:rsidR="00485352" w:rsidRPr="00A6363D" w:rsidRDefault="00485352" w:rsidP="00485352">
      <w:pPr>
        <w:pStyle w:val="111"/>
        <w:widowControl w:val="0"/>
        <w:suppressAutoHyphens w:val="0"/>
        <w:spacing w:line="276" w:lineRule="auto"/>
        <w:ind w:left="0" w:firstLine="0"/>
        <w:rPr>
          <w:sz w:val="24"/>
          <w:szCs w:val="24"/>
        </w:rPr>
      </w:pPr>
      <w:r w:rsidRPr="00A6363D">
        <w:rPr>
          <w:sz w:val="24"/>
          <w:szCs w:val="24"/>
        </w:rPr>
        <w:t xml:space="preserve">- обладать правами на оказание им услуг, предусмотренных настоящим техническим заданием, что должно быть подтверждено лицензионным договором/ </w:t>
      </w:r>
      <w:proofErr w:type="spellStart"/>
      <w:r w:rsidRPr="00A6363D">
        <w:rPr>
          <w:sz w:val="24"/>
          <w:szCs w:val="24"/>
        </w:rPr>
        <w:t>сублицензионным</w:t>
      </w:r>
      <w:proofErr w:type="spellEnd"/>
      <w:r w:rsidRPr="00A6363D">
        <w:rPr>
          <w:sz w:val="24"/>
          <w:szCs w:val="24"/>
        </w:rPr>
        <w:t xml:space="preserve"> договором/ документом, подтверждающим наличие у Исполнителя исключительных прав.</w:t>
      </w:r>
    </w:p>
    <w:p w14:paraId="4670B43C" w14:textId="609294CA" w:rsidR="0033729F" w:rsidRPr="00DB4B4B" w:rsidRDefault="00485352" w:rsidP="00DB4B4B">
      <w:pPr>
        <w:pStyle w:val="1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A6363D">
        <w:rPr>
          <w:rFonts w:ascii="Times New Roman" w:hAnsi="Times New Roman"/>
          <w:sz w:val="24"/>
          <w:szCs w:val="24"/>
        </w:rPr>
        <w:t>- иметь сертифицированных специалистов по программам продуктам 1С</w:t>
      </w:r>
      <w:r w:rsidRPr="00A6363D">
        <w:rPr>
          <w:rFonts w:ascii="Times New Roman" w:hAnsi="Times New Roman"/>
          <w:sz w:val="24"/>
          <w:szCs w:val="24"/>
          <w:lang w:val="ru-RU"/>
        </w:rPr>
        <w:t>.</w:t>
      </w:r>
    </w:p>
    <w:sectPr w:rsidR="0033729F" w:rsidRPr="00DB4B4B" w:rsidSect="00936E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86701"/>
    <w:multiLevelType w:val="hybridMultilevel"/>
    <w:tmpl w:val="F6769AF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4BA61BB"/>
    <w:multiLevelType w:val="hybridMultilevel"/>
    <w:tmpl w:val="95DCB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8698F"/>
    <w:multiLevelType w:val="multilevel"/>
    <w:tmpl w:val="A9A48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371A5A"/>
    <w:multiLevelType w:val="multilevel"/>
    <w:tmpl w:val="265E71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2516555"/>
    <w:multiLevelType w:val="multilevel"/>
    <w:tmpl w:val="786EAF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3E431B8"/>
    <w:multiLevelType w:val="multilevel"/>
    <w:tmpl w:val="6E7E48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1080"/>
      </w:pPr>
      <w:rPr>
        <w:rFonts w:ascii="Cambria" w:hAnsi="Cambria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306" w:hanging="144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800"/>
      </w:pPr>
      <w:rPr>
        <w:rFonts w:ascii="Cambria" w:hAnsi="Cambria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2160"/>
      </w:pPr>
      <w:rPr>
        <w:rFonts w:ascii="Cambria" w:hAnsi="Cambria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20" w:hanging="2520"/>
      </w:pPr>
      <w:rPr>
        <w:rFonts w:ascii="Cambria" w:hAnsi="Cambria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80" w:hanging="2880"/>
      </w:pPr>
      <w:rPr>
        <w:rFonts w:ascii="Cambria" w:hAnsi="Cambria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0" w:hanging="3240"/>
      </w:pPr>
      <w:rPr>
        <w:rFonts w:ascii="Cambria" w:hAnsi="Cambria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600" w:hanging="3600"/>
      </w:pPr>
      <w:rPr>
        <w:rFonts w:ascii="Cambria" w:hAnsi="Cambria" w:cs="Times New Roman" w:hint="default"/>
        <w:sz w:val="28"/>
      </w:rPr>
    </w:lvl>
  </w:abstractNum>
  <w:abstractNum w:abstractNumId="6" w15:restartNumberingAfterBreak="0">
    <w:nsid w:val="47B65A54"/>
    <w:multiLevelType w:val="hybridMultilevel"/>
    <w:tmpl w:val="22383F6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54C83F10"/>
    <w:multiLevelType w:val="hybridMultilevel"/>
    <w:tmpl w:val="BEB25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60AAB"/>
    <w:multiLevelType w:val="multilevel"/>
    <w:tmpl w:val="23DC3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F4B0019"/>
    <w:multiLevelType w:val="multilevel"/>
    <w:tmpl w:val="F8EC25E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612D54C4"/>
    <w:multiLevelType w:val="hybridMultilevel"/>
    <w:tmpl w:val="4ECC47C0"/>
    <w:lvl w:ilvl="0" w:tplc="72324B0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75559FF"/>
    <w:multiLevelType w:val="hybridMultilevel"/>
    <w:tmpl w:val="8940DD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7578315">
    <w:abstractNumId w:val="8"/>
  </w:num>
  <w:num w:numId="2" w16cid:durableId="311175658">
    <w:abstractNumId w:val="0"/>
  </w:num>
  <w:num w:numId="3" w16cid:durableId="1817138644">
    <w:abstractNumId w:val="1"/>
  </w:num>
  <w:num w:numId="4" w16cid:durableId="1121612800">
    <w:abstractNumId w:val="11"/>
  </w:num>
  <w:num w:numId="5" w16cid:durableId="1735664360">
    <w:abstractNumId w:val="6"/>
  </w:num>
  <w:num w:numId="6" w16cid:durableId="788282026">
    <w:abstractNumId w:val="2"/>
  </w:num>
  <w:num w:numId="7" w16cid:durableId="969746279">
    <w:abstractNumId w:val="9"/>
  </w:num>
  <w:num w:numId="8" w16cid:durableId="59790462">
    <w:abstractNumId w:val="10"/>
  </w:num>
  <w:num w:numId="9" w16cid:durableId="1258826724">
    <w:abstractNumId w:val="5"/>
  </w:num>
  <w:num w:numId="10" w16cid:durableId="911543662">
    <w:abstractNumId w:val="7"/>
  </w:num>
  <w:num w:numId="11" w16cid:durableId="14488137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715897">
    <w:abstractNumId w:val="3"/>
  </w:num>
  <w:num w:numId="13" w16cid:durableId="63846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0EC"/>
    <w:rsid w:val="00044954"/>
    <w:rsid w:val="000C10A4"/>
    <w:rsid w:val="000D277D"/>
    <w:rsid w:val="00102266"/>
    <w:rsid w:val="001225CD"/>
    <w:rsid w:val="00177664"/>
    <w:rsid w:val="001F69E6"/>
    <w:rsid w:val="00230AFD"/>
    <w:rsid w:val="002573AF"/>
    <w:rsid w:val="003044A5"/>
    <w:rsid w:val="00317E1C"/>
    <w:rsid w:val="0033729F"/>
    <w:rsid w:val="0035194B"/>
    <w:rsid w:val="003B42DC"/>
    <w:rsid w:val="00434C7A"/>
    <w:rsid w:val="00485352"/>
    <w:rsid w:val="00516F6B"/>
    <w:rsid w:val="0055032F"/>
    <w:rsid w:val="006064F1"/>
    <w:rsid w:val="00614102"/>
    <w:rsid w:val="00631220"/>
    <w:rsid w:val="006B2FED"/>
    <w:rsid w:val="007811C8"/>
    <w:rsid w:val="00936EFC"/>
    <w:rsid w:val="00A33146"/>
    <w:rsid w:val="00A6363D"/>
    <w:rsid w:val="00A76E66"/>
    <w:rsid w:val="00AD7443"/>
    <w:rsid w:val="00AF497B"/>
    <w:rsid w:val="00B738DA"/>
    <w:rsid w:val="00BA224E"/>
    <w:rsid w:val="00BD03F3"/>
    <w:rsid w:val="00BE00EC"/>
    <w:rsid w:val="00C67B08"/>
    <w:rsid w:val="00D24798"/>
    <w:rsid w:val="00D57386"/>
    <w:rsid w:val="00DB4B4B"/>
    <w:rsid w:val="00EB73A7"/>
    <w:rsid w:val="00F11E75"/>
    <w:rsid w:val="00F9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FB2FE"/>
  <w15:chartTrackingRefBased/>
  <w15:docId w15:val="{2CD17F98-DDD7-44BA-84B2-A4F2B245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6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7766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D277D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2573A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573AF"/>
  </w:style>
  <w:style w:type="paragraph" w:styleId="a7">
    <w:name w:val="Balloon Text"/>
    <w:basedOn w:val="a"/>
    <w:link w:val="a8"/>
    <w:uiPriority w:val="99"/>
    <w:semiHidden/>
    <w:unhideWhenUsed/>
    <w:rsid w:val="006B2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2FED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10"/>
    <w:uiPriority w:val="99"/>
    <w:locked/>
    <w:rsid w:val="00485352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10">
    <w:name w:val="Абзац списка1"/>
    <w:basedOn w:val="a"/>
    <w:link w:val="ListParagraphChar"/>
    <w:uiPriority w:val="99"/>
    <w:qFormat/>
    <w:rsid w:val="00485352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2">
    <w:name w:val="Абзац списка2"/>
    <w:basedOn w:val="a"/>
    <w:uiPriority w:val="34"/>
    <w:qFormat/>
    <w:rsid w:val="00485352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11">
    <w:name w:val="_Нумерация 1.1.1."/>
    <w:rsid w:val="00485352"/>
    <w:pPr>
      <w:suppressAutoHyphens/>
      <w:spacing w:after="0" w:line="240" w:lineRule="auto"/>
      <w:ind w:left="786" w:hanging="360"/>
      <w:jc w:val="both"/>
    </w:pPr>
    <w:rPr>
      <w:rFonts w:ascii="Times New Roman" w:eastAsia="Calibri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1c.ru/app/taxcom" TargetMode="External"/><Relationship Id="rId13" Type="http://schemas.openxmlformats.org/officeDocument/2006/relationships/hyperlink" Target="https://1cfresh.com/pr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1c.ru/app/edo" TargetMode="External"/><Relationship Id="rId12" Type="http://schemas.openxmlformats.org/officeDocument/2006/relationships/hyperlink" Target="https://portal.1c.ru/applications/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ts.1c.ru/" TargetMode="External"/><Relationship Id="rId11" Type="http://schemas.openxmlformats.org/officeDocument/2006/relationships/hyperlink" Target="https://portal.1c.ru/app/podpis" TargetMode="External"/><Relationship Id="rId5" Type="http://schemas.openxmlformats.org/officeDocument/2006/relationships/hyperlink" Target="http://users.v8.1c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ortal.1c.ru/app/sver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1c.ru/app/kontrage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Пуртова Ольга</dc:creator>
  <cp:keywords/>
  <dc:description/>
  <cp:lastModifiedBy>Пугина Марина</cp:lastModifiedBy>
  <cp:revision>6</cp:revision>
  <cp:lastPrinted>2025-01-09T08:16:00Z</cp:lastPrinted>
  <dcterms:created xsi:type="dcterms:W3CDTF">2025-01-14T05:20:00Z</dcterms:created>
  <dcterms:modified xsi:type="dcterms:W3CDTF">2026-08-26T07:33:00Z</dcterms:modified>
</cp:coreProperties>
</file>