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4F7A9" w14:textId="70BBD947" w:rsidR="0013472B" w:rsidRDefault="00AA395F" w:rsidP="003E5735">
      <w:pPr>
        <w:pStyle w:val="1"/>
        <w:tabs>
          <w:tab w:val="left" w:pos="284"/>
        </w:tabs>
        <w:spacing w:after="0"/>
        <w:jc w:val="center"/>
        <w:rPr>
          <w:b/>
          <w:color w:val="auto"/>
          <w:sz w:val="24"/>
          <w:szCs w:val="24"/>
        </w:rPr>
      </w:pPr>
      <w:bookmarkStart w:id="0" w:name="bookmark0"/>
      <w:r>
        <w:rPr>
          <w:b/>
          <w:sz w:val="24"/>
          <w:szCs w:val="24"/>
        </w:rPr>
        <w:t xml:space="preserve"> </w:t>
      </w:r>
      <w:r w:rsidR="004F09C1">
        <w:rPr>
          <w:b/>
          <w:sz w:val="24"/>
          <w:szCs w:val="24"/>
        </w:rPr>
        <w:t xml:space="preserve"> </w:t>
      </w:r>
      <w:r w:rsidR="003E5735">
        <w:rPr>
          <w:b/>
          <w:sz w:val="24"/>
          <w:szCs w:val="24"/>
        </w:rPr>
        <w:t xml:space="preserve"> </w:t>
      </w:r>
      <w:r w:rsidR="00AD2495">
        <w:rPr>
          <w:b/>
          <w:sz w:val="24"/>
          <w:szCs w:val="24"/>
        </w:rPr>
        <w:t xml:space="preserve"> </w:t>
      </w:r>
      <w:r w:rsidR="000E52FE" w:rsidRPr="000E52FE">
        <w:rPr>
          <w:b/>
          <w:sz w:val="24"/>
          <w:szCs w:val="24"/>
        </w:rPr>
        <w:t xml:space="preserve">Гражданско-правовой договор </w:t>
      </w:r>
      <w:r w:rsidR="000E52FE" w:rsidRPr="00903EE3">
        <w:rPr>
          <w:b/>
          <w:sz w:val="24"/>
          <w:szCs w:val="24"/>
        </w:rPr>
        <w:t>№</w:t>
      </w:r>
      <w:bookmarkEnd w:id="0"/>
      <w:r w:rsidR="00D6520F" w:rsidRPr="00903EE3">
        <w:rPr>
          <w:b/>
          <w:sz w:val="24"/>
          <w:szCs w:val="24"/>
        </w:rPr>
        <w:t xml:space="preserve"> </w:t>
      </w:r>
      <w:r w:rsidR="005054E7">
        <w:rPr>
          <w:b/>
          <w:color w:val="auto"/>
          <w:sz w:val="24"/>
          <w:szCs w:val="24"/>
        </w:rPr>
        <w:t>_______________________</w:t>
      </w:r>
    </w:p>
    <w:p w14:paraId="718B6D3B" w14:textId="77777777" w:rsidR="007745F0" w:rsidRDefault="007745F0" w:rsidP="003E5735">
      <w:pPr>
        <w:pStyle w:val="1"/>
        <w:tabs>
          <w:tab w:val="left" w:pos="284"/>
        </w:tabs>
        <w:spacing w:after="0"/>
        <w:jc w:val="center"/>
        <w:rPr>
          <w:b/>
          <w:color w:val="auto"/>
          <w:sz w:val="24"/>
          <w:szCs w:val="24"/>
        </w:rPr>
      </w:pPr>
    </w:p>
    <w:p w14:paraId="6680167D" w14:textId="77777777" w:rsidR="000E52FE" w:rsidRPr="00903EE3" w:rsidRDefault="000E52FE" w:rsidP="000E52FE">
      <w:pPr>
        <w:pStyle w:val="1"/>
        <w:tabs>
          <w:tab w:val="left" w:leader="underscore" w:pos="7210"/>
        </w:tabs>
        <w:spacing w:after="0" w:line="286" w:lineRule="auto"/>
        <w:ind w:left="3020" w:hanging="3020"/>
        <w:jc w:val="both"/>
        <w:rPr>
          <w:sz w:val="24"/>
          <w:szCs w:val="24"/>
        </w:rPr>
      </w:pPr>
    </w:p>
    <w:p w14:paraId="5AEBAA1A" w14:textId="56BCB82D" w:rsidR="0013472B" w:rsidRPr="00AE33A3" w:rsidRDefault="000E52FE" w:rsidP="000E52FE">
      <w:pPr>
        <w:pStyle w:val="1"/>
        <w:tabs>
          <w:tab w:val="left" w:leader="underscore" w:pos="7210"/>
        </w:tabs>
        <w:spacing w:after="0" w:line="286" w:lineRule="auto"/>
        <w:ind w:left="3020" w:hanging="3020"/>
        <w:jc w:val="both"/>
        <w:rPr>
          <w:sz w:val="24"/>
          <w:szCs w:val="24"/>
        </w:rPr>
      </w:pPr>
      <w:r w:rsidRPr="00903EE3">
        <w:rPr>
          <w:sz w:val="24"/>
          <w:szCs w:val="24"/>
        </w:rPr>
        <w:t xml:space="preserve">г. </w:t>
      </w:r>
      <w:r w:rsidR="000B442F">
        <w:rPr>
          <w:sz w:val="24"/>
          <w:szCs w:val="24"/>
        </w:rPr>
        <w:t>Волгоград</w:t>
      </w:r>
      <w:r w:rsidRPr="00903EE3">
        <w:rPr>
          <w:sz w:val="24"/>
          <w:szCs w:val="24"/>
        </w:rPr>
        <w:tab/>
        <w:t xml:space="preserve">                                                                        </w:t>
      </w:r>
      <w:r w:rsidR="002044F5">
        <w:rPr>
          <w:sz w:val="24"/>
          <w:szCs w:val="24"/>
        </w:rPr>
        <w:t xml:space="preserve">  </w:t>
      </w:r>
      <w:r w:rsidRPr="00903EE3">
        <w:rPr>
          <w:sz w:val="24"/>
          <w:szCs w:val="24"/>
        </w:rPr>
        <w:t xml:space="preserve"> </w:t>
      </w:r>
      <w:r w:rsidR="005054E7">
        <w:rPr>
          <w:sz w:val="24"/>
          <w:szCs w:val="24"/>
        </w:rPr>
        <w:t xml:space="preserve">     </w:t>
      </w:r>
      <w:proofErr w:type="gramStart"/>
      <w:r w:rsidR="002044F5">
        <w:rPr>
          <w:sz w:val="24"/>
          <w:szCs w:val="24"/>
        </w:rPr>
        <w:t xml:space="preserve"> </w:t>
      </w:r>
      <w:r w:rsidR="005054E7">
        <w:rPr>
          <w:sz w:val="24"/>
          <w:szCs w:val="24"/>
        </w:rPr>
        <w:t xml:space="preserve"> </w:t>
      </w:r>
      <w:r w:rsidR="002044F5">
        <w:rPr>
          <w:sz w:val="24"/>
          <w:szCs w:val="24"/>
        </w:rPr>
        <w:t xml:space="preserve"> </w:t>
      </w:r>
      <w:r w:rsidR="002044F5" w:rsidRPr="002044F5">
        <w:rPr>
          <w:sz w:val="24"/>
          <w:szCs w:val="24"/>
        </w:rPr>
        <w:t>«</w:t>
      </w:r>
      <w:proofErr w:type="gramEnd"/>
      <w:r w:rsidR="002044F5" w:rsidRPr="002044F5">
        <w:rPr>
          <w:sz w:val="24"/>
          <w:szCs w:val="24"/>
        </w:rPr>
        <w:t xml:space="preserve">___»   </w:t>
      </w:r>
      <w:r w:rsidR="002044F5">
        <w:rPr>
          <w:sz w:val="24"/>
          <w:szCs w:val="24"/>
        </w:rPr>
        <w:t xml:space="preserve">                   </w:t>
      </w:r>
      <w:r w:rsidRPr="00391995">
        <w:rPr>
          <w:sz w:val="24"/>
          <w:szCs w:val="24"/>
        </w:rPr>
        <w:t>202</w:t>
      </w:r>
      <w:r w:rsidR="005054E7">
        <w:rPr>
          <w:sz w:val="24"/>
          <w:szCs w:val="24"/>
        </w:rPr>
        <w:t>5</w:t>
      </w:r>
      <w:r w:rsidRPr="00391995">
        <w:rPr>
          <w:sz w:val="24"/>
          <w:szCs w:val="24"/>
        </w:rPr>
        <w:t xml:space="preserve"> г.</w:t>
      </w:r>
    </w:p>
    <w:p w14:paraId="1DE9887B" w14:textId="77777777" w:rsidR="00AD0654" w:rsidRPr="00AE33A3" w:rsidRDefault="00AD0654" w:rsidP="000E52FE">
      <w:pPr>
        <w:pStyle w:val="1"/>
        <w:tabs>
          <w:tab w:val="left" w:leader="underscore" w:pos="7210"/>
        </w:tabs>
        <w:spacing w:after="0" w:line="286" w:lineRule="auto"/>
        <w:ind w:left="3020" w:hanging="3020"/>
        <w:jc w:val="both"/>
        <w:rPr>
          <w:sz w:val="24"/>
          <w:szCs w:val="24"/>
        </w:rPr>
      </w:pPr>
    </w:p>
    <w:p w14:paraId="29AC5A53" w14:textId="1C6C0262" w:rsidR="005054E7" w:rsidRDefault="005054E7" w:rsidP="00AD0654">
      <w:pPr>
        <w:pStyle w:val="1"/>
        <w:tabs>
          <w:tab w:val="left" w:leader="underscore" w:pos="6456"/>
        </w:tabs>
        <w:spacing w:after="0"/>
        <w:jc w:val="both"/>
        <w:rPr>
          <w:sz w:val="24"/>
          <w:szCs w:val="24"/>
        </w:rPr>
      </w:pPr>
      <w:r w:rsidRPr="005054E7">
        <w:rPr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«Волгоградский государственный медицинский университет» Министерства здравоохранения Российской Федерации (сокращенное наименование: ФГБОУ ВО </w:t>
      </w:r>
      <w:proofErr w:type="spellStart"/>
      <w:r w:rsidRPr="005054E7">
        <w:rPr>
          <w:b/>
          <w:sz w:val="24"/>
          <w:szCs w:val="24"/>
        </w:rPr>
        <w:t>ВолгГМУ</w:t>
      </w:r>
      <w:proofErr w:type="spellEnd"/>
      <w:r w:rsidRPr="005054E7">
        <w:rPr>
          <w:b/>
          <w:sz w:val="24"/>
          <w:szCs w:val="24"/>
        </w:rPr>
        <w:t xml:space="preserve"> Минздрава России),</w:t>
      </w:r>
      <w:r w:rsidRPr="005054E7">
        <w:rPr>
          <w:sz w:val="24"/>
          <w:szCs w:val="24"/>
        </w:rPr>
        <w:t xml:space="preserve"> </w:t>
      </w:r>
      <w:r w:rsidR="00235A12" w:rsidRPr="004E260F">
        <w:rPr>
          <w:sz w:val="24"/>
          <w:szCs w:val="24"/>
        </w:rPr>
        <w:t>именуемое в дальнейшем «Заказчик</w:t>
      </w:r>
      <w:r w:rsidR="00F8123E" w:rsidRPr="004E260F">
        <w:rPr>
          <w:sz w:val="24"/>
          <w:szCs w:val="24"/>
        </w:rPr>
        <w:t>», в</w:t>
      </w:r>
      <w:r w:rsidR="00235A12" w:rsidRPr="004E260F">
        <w:rPr>
          <w:sz w:val="24"/>
          <w:szCs w:val="24"/>
        </w:rPr>
        <w:t xml:space="preserve"> лице </w:t>
      </w:r>
      <w:r w:rsidRPr="005054E7">
        <w:rPr>
          <w:sz w:val="24"/>
          <w:szCs w:val="24"/>
        </w:rPr>
        <w:t xml:space="preserve">первого проректора </w:t>
      </w:r>
      <w:proofErr w:type="spellStart"/>
      <w:r w:rsidRPr="005054E7">
        <w:rPr>
          <w:sz w:val="24"/>
          <w:szCs w:val="24"/>
        </w:rPr>
        <w:t>Акинчица</w:t>
      </w:r>
      <w:proofErr w:type="spellEnd"/>
      <w:r w:rsidRPr="005054E7">
        <w:rPr>
          <w:sz w:val="24"/>
          <w:szCs w:val="24"/>
        </w:rPr>
        <w:t xml:space="preserve"> Александра Николаевича, действующего на основании доверенности №37 от 24.09.2024 г.</w:t>
      </w:r>
      <w:r w:rsidR="00322517" w:rsidRPr="00AE33A3">
        <w:rPr>
          <w:sz w:val="24"/>
          <w:szCs w:val="24"/>
        </w:rPr>
        <w:t xml:space="preserve">, именуемое в дальнейшем «Заказчик», с одной стороны, и </w:t>
      </w:r>
    </w:p>
    <w:p w14:paraId="232592C7" w14:textId="4A403B99" w:rsidR="00AD0654" w:rsidRDefault="0084551F" w:rsidP="00AD0654">
      <w:pPr>
        <w:pStyle w:val="1"/>
        <w:tabs>
          <w:tab w:val="left" w:leader="underscore" w:pos="6456"/>
        </w:tabs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</w:t>
      </w:r>
      <w:r w:rsidR="00322517" w:rsidRPr="00AE33A3">
        <w:rPr>
          <w:sz w:val="24"/>
          <w:szCs w:val="24"/>
        </w:rPr>
        <w:t>, именуемый в дальнейш</w:t>
      </w:r>
      <w:r w:rsidR="00322517" w:rsidRPr="000E52FE">
        <w:rPr>
          <w:sz w:val="24"/>
          <w:szCs w:val="24"/>
        </w:rPr>
        <w:t>ем «Исполнитель», с другой стороны, вместе именуемые «Стороны» и каждый</w:t>
      </w:r>
      <w:r w:rsidR="000E52FE">
        <w:rPr>
          <w:sz w:val="24"/>
          <w:szCs w:val="24"/>
        </w:rPr>
        <w:t xml:space="preserve"> </w:t>
      </w:r>
      <w:r w:rsidR="00322517" w:rsidRPr="000E52FE">
        <w:rPr>
          <w:sz w:val="24"/>
          <w:szCs w:val="24"/>
        </w:rPr>
        <w:t xml:space="preserve">в отдельности </w:t>
      </w:r>
      <w:r w:rsidR="006F578E">
        <w:rPr>
          <w:sz w:val="24"/>
          <w:szCs w:val="24"/>
        </w:rPr>
        <w:t>«</w:t>
      </w:r>
      <w:r w:rsidR="00322517" w:rsidRPr="000E52FE">
        <w:rPr>
          <w:sz w:val="24"/>
          <w:szCs w:val="24"/>
        </w:rPr>
        <w:t>Сторона</w:t>
      </w:r>
      <w:r w:rsidR="006F578E">
        <w:rPr>
          <w:sz w:val="24"/>
          <w:szCs w:val="24"/>
        </w:rPr>
        <w:t>»</w:t>
      </w:r>
      <w:r w:rsidR="00322517" w:rsidRPr="000E52FE">
        <w:rPr>
          <w:sz w:val="24"/>
          <w:szCs w:val="24"/>
        </w:rPr>
        <w:t xml:space="preserve">, с соблюдением требований Гражданского кодекса Российской Федерации,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 и иного законодательства Российской Федерации, на основании </w:t>
      </w:r>
      <w:r w:rsidR="007745F0">
        <w:rPr>
          <w:sz w:val="24"/>
          <w:szCs w:val="24"/>
        </w:rPr>
        <w:t>пункта 4</w:t>
      </w:r>
      <w:r w:rsidR="00AD0654">
        <w:rPr>
          <w:sz w:val="24"/>
          <w:szCs w:val="24"/>
        </w:rPr>
        <w:t xml:space="preserve"> части 1 статьи 93 Закона о контрактной системе </w:t>
      </w:r>
      <w:r w:rsidR="00322517" w:rsidRPr="000E52FE">
        <w:rPr>
          <w:sz w:val="24"/>
          <w:szCs w:val="24"/>
        </w:rPr>
        <w:t>заключили настоящий Гражданско-правовой договор (далее - Контракт) о нижеследующем:</w:t>
      </w:r>
      <w:bookmarkStart w:id="1" w:name="bookmark2"/>
    </w:p>
    <w:p w14:paraId="737CA9B1" w14:textId="77777777" w:rsidR="00CD1990" w:rsidRDefault="00CD1990" w:rsidP="00AD0654">
      <w:pPr>
        <w:pStyle w:val="1"/>
        <w:tabs>
          <w:tab w:val="left" w:leader="underscore" w:pos="6456"/>
        </w:tabs>
        <w:spacing w:after="0"/>
        <w:jc w:val="both"/>
        <w:rPr>
          <w:b/>
          <w:sz w:val="24"/>
          <w:szCs w:val="24"/>
        </w:rPr>
      </w:pPr>
    </w:p>
    <w:p w14:paraId="1086DD7F" w14:textId="77777777" w:rsidR="0013472B" w:rsidRPr="00AD0654" w:rsidRDefault="00322517" w:rsidP="00AD0654">
      <w:pPr>
        <w:pStyle w:val="1"/>
        <w:tabs>
          <w:tab w:val="left" w:leader="underscore" w:pos="6456"/>
        </w:tabs>
        <w:spacing w:after="0"/>
        <w:jc w:val="both"/>
        <w:rPr>
          <w:b/>
          <w:sz w:val="24"/>
          <w:szCs w:val="24"/>
        </w:rPr>
      </w:pPr>
      <w:r w:rsidRPr="00AD0654">
        <w:rPr>
          <w:b/>
          <w:sz w:val="24"/>
          <w:szCs w:val="24"/>
        </w:rPr>
        <w:t>Статья 1 Предмет Контракта</w:t>
      </w:r>
      <w:bookmarkEnd w:id="1"/>
    </w:p>
    <w:p w14:paraId="114B550B" w14:textId="77777777" w:rsidR="007060D4" w:rsidRPr="007060D4" w:rsidRDefault="007060D4" w:rsidP="007060D4">
      <w:pPr>
        <w:pStyle w:val="af4"/>
        <w:numPr>
          <w:ilvl w:val="1"/>
          <w:numId w:val="36"/>
        </w:numPr>
        <w:ind w:left="0" w:firstLine="0"/>
        <w:rPr>
          <w:rFonts w:ascii="Times New Roman" w:eastAsia="Times New Roman" w:hAnsi="Times New Roman" w:cs="Times New Roman"/>
        </w:rPr>
      </w:pPr>
      <w:r w:rsidRPr="007060D4">
        <w:rPr>
          <w:rFonts w:ascii="Times New Roman" w:eastAsia="Times New Roman" w:hAnsi="Times New Roman" w:cs="Times New Roman"/>
        </w:rPr>
        <w:t xml:space="preserve">В соответствии с настоящим Договором Заказчик поручает и оплачивает, а Исполнитель осуществляет оказание услуг по руководству в соответствии с действующим законодательством всеми видами деятельности </w:t>
      </w:r>
      <w:proofErr w:type="spellStart"/>
      <w:r w:rsidRPr="007060D4">
        <w:rPr>
          <w:rFonts w:ascii="Times New Roman" w:eastAsia="Times New Roman" w:hAnsi="Times New Roman" w:cs="Times New Roman"/>
        </w:rPr>
        <w:t>форумной</w:t>
      </w:r>
      <w:proofErr w:type="spellEnd"/>
      <w:r w:rsidRPr="007060D4">
        <w:rPr>
          <w:rFonts w:ascii="Times New Roman" w:eastAsia="Times New Roman" w:hAnsi="Times New Roman" w:cs="Times New Roman"/>
        </w:rPr>
        <w:t xml:space="preserve"> кампании спортивно-оздоровительного лагеря ФГБОУ ВО </w:t>
      </w:r>
      <w:proofErr w:type="spellStart"/>
      <w:r w:rsidRPr="007060D4">
        <w:rPr>
          <w:rFonts w:ascii="Times New Roman" w:eastAsia="Times New Roman" w:hAnsi="Times New Roman" w:cs="Times New Roman"/>
        </w:rPr>
        <w:t>ВолгГМУ</w:t>
      </w:r>
      <w:proofErr w:type="spellEnd"/>
      <w:r w:rsidRPr="007060D4">
        <w:rPr>
          <w:rFonts w:ascii="Times New Roman" w:eastAsia="Times New Roman" w:hAnsi="Times New Roman" w:cs="Times New Roman"/>
        </w:rPr>
        <w:t xml:space="preserve"> Минздрава России.</w:t>
      </w:r>
    </w:p>
    <w:p w14:paraId="5CAC2B86" w14:textId="3E6EAEC3" w:rsidR="0082186F" w:rsidRPr="0082186F" w:rsidRDefault="0082186F" w:rsidP="0082186F">
      <w:pPr>
        <w:pStyle w:val="af4"/>
        <w:numPr>
          <w:ilvl w:val="1"/>
          <w:numId w:val="36"/>
        </w:numPr>
        <w:ind w:left="0" w:firstLine="0"/>
        <w:jc w:val="both"/>
        <w:rPr>
          <w:rFonts w:ascii="Times New Roman" w:hAnsi="Times New Roman" w:cs="Times New Roman"/>
        </w:rPr>
      </w:pPr>
      <w:r w:rsidRPr="0082186F">
        <w:rPr>
          <w:rFonts w:ascii="Times New Roman" w:hAnsi="Times New Roman" w:cs="Times New Roman"/>
        </w:rPr>
        <w:t xml:space="preserve">Место </w:t>
      </w:r>
      <w:r w:rsidR="00854995">
        <w:rPr>
          <w:rFonts w:ascii="Times New Roman" w:hAnsi="Times New Roman" w:cs="Times New Roman"/>
        </w:rPr>
        <w:t>оказания услуг</w:t>
      </w:r>
      <w:r w:rsidRPr="0082186F">
        <w:rPr>
          <w:rFonts w:ascii="Times New Roman" w:hAnsi="Times New Roman" w:cs="Times New Roman"/>
        </w:rPr>
        <w:t xml:space="preserve">: 404146, Волгоградская область, </w:t>
      </w:r>
      <w:proofErr w:type="spellStart"/>
      <w:r w:rsidRPr="0082186F">
        <w:rPr>
          <w:rFonts w:ascii="Times New Roman" w:hAnsi="Times New Roman" w:cs="Times New Roman"/>
        </w:rPr>
        <w:t>Среднеахтубинский</w:t>
      </w:r>
      <w:proofErr w:type="spellEnd"/>
      <w:r w:rsidRPr="0082186F">
        <w:rPr>
          <w:rFonts w:ascii="Times New Roman" w:hAnsi="Times New Roman" w:cs="Times New Roman"/>
        </w:rPr>
        <w:t xml:space="preserve"> район, </w:t>
      </w:r>
      <w:proofErr w:type="spellStart"/>
      <w:r w:rsidRPr="0082186F">
        <w:rPr>
          <w:rFonts w:ascii="Times New Roman" w:hAnsi="Times New Roman" w:cs="Times New Roman"/>
        </w:rPr>
        <w:t>п.Куйбышев</w:t>
      </w:r>
      <w:proofErr w:type="spellEnd"/>
      <w:r w:rsidRPr="0082186F">
        <w:rPr>
          <w:rFonts w:ascii="Times New Roman" w:hAnsi="Times New Roman" w:cs="Times New Roman"/>
        </w:rPr>
        <w:t xml:space="preserve">, ул. Октябрьская, 47, спортивно-оздоровительный лагерь ФГБОУ ВО </w:t>
      </w:r>
      <w:proofErr w:type="spellStart"/>
      <w:r w:rsidRPr="0082186F">
        <w:rPr>
          <w:rFonts w:ascii="Times New Roman" w:hAnsi="Times New Roman" w:cs="Times New Roman"/>
        </w:rPr>
        <w:t>ВолгГМУ</w:t>
      </w:r>
      <w:proofErr w:type="spellEnd"/>
      <w:r w:rsidRPr="0082186F">
        <w:rPr>
          <w:rFonts w:ascii="Times New Roman" w:hAnsi="Times New Roman" w:cs="Times New Roman"/>
        </w:rPr>
        <w:t xml:space="preserve"> Минздрава России.</w:t>
      </w:r>
    </w:p>
    <w:p w14:paraId="574D12E0" w14:textId="638CF10E" w:rsidR="0082186F" w:rsidRPr="0082186F" w:rsidRDefault="0082186F" w:rsidP="0082186F">
      <w:pPr>
        <w:pStyle w:val="af4"/>
        <w:numPr>
          <w:ilvl w:val="1"/>
          <w:numId w:val="36"/>
        </w:numPr>
        <w:ind w:left="0" w:firstLine="0"/>
        <w:jc w:val="both"/>
        <w:rPr>
          <w:rFonts w:ascii="Times New Roman" w:hAnsi="Times New Roman" w:cs="Times New Roman"/>
        </w:rPr>
      </w:pPr>
      <w:r w:rsidRPr="0082186F">
        <w:rPr>
          <w:rFonts w:ascii="Times New Roman" w:hAnsi="Times New Roman" w:cs="Times New Roman"/>
        </w:rPr>
        <w:t xml:space="preserve">Срок выполнения Работ по Договору: </w:t>
      </w:r>
      <w:r w:rsidR="007745F0">
        <w:rPr>
          <w:rFonts w:ascii="Times New Roman" w:hAnsi="Times New Roman" w:cs="Times New Roman"/>
        </w:rPr>
        <w:t>с 02</w:t>
      </w:r>
      <w:r w:rsidR="00854995">
        <w:rPr>
          <w:rFonts w:ascii="Times New Roman" w:hAnsi="Times New Roman" w:cs="Times New Roman"/>
        </w:rPr>
        <w:t>.07.202</w:t>
      </w:r>
      <w:r w:rsidR="007745F0">
        <w:rPr>
          <w:rFonts w:ascii="Times New Roman" w:hAnsi="Times New Roman" w:cs="Times New Roman"/>
        </w:rPr>
        <w:t>6 по 07</w:t>
      </w:r>
      <w:r w:rsidR="00854995">
        <w:rPr>
          <w:rFonts w:ascii="Times New Roman" w:hAnsi="Times New Roman" w:cs="Times New Roman"/>
        </w:rPr>
        <w:t>.08.202</w:t>
      </w:r>
      <w:r w:rsidR="007745F0">
        <w:rPr>
          <w:rFonts w:ascii="Times New Roman" w:hAnsi="Times New Roman" w:cs="Times New Roman"/>
        </w:rPr>
        <w:t>8</w:t>
      </w:r>
      <w:r w:rsidR="00854995">
        <w:rPr>
          <w:rFonts w:ascii="Times New Roman" w:hAnsi="Times New Roman" w:cs="Times New Roman"/>
        </w:rPr>
        <w:t xml:space="preserve"> года</w:t>
      </w:r>
      <w:r w:rsidRPr="0082186F">
        <w:rPr>
          <w:rFonts w:ascii="Times New Roman" w:hAnsi="Times New Roman" w:cs="Times New Roman"/>
        </w:rPr>
        <w:t xml:space="preserve">. </w:t>
      </w:r>
    </w:p>
    <w:p w14:paraId="00B42FBA" w14:textId="644231B5" w:rsidR="002F197F" w:rsidRPr="002F197F" w:rsidRDefault="000E52FE" w:rsidP="002F197F">
      <w:pPr>
        <w:pStyle w:val="1"/>
        <w:numPr>
          <w:ilvl w:val="1"/>
          <w:numId w:val="36"/>
        </w:numPr>
        <w:tabs>
          <w:tab w:val="left" w:pos="709"/>
          <w:tab w:val="left" w:leader="underscore" w:pos="9422"/>
        </w:tabs>
        <w:spacing w:after="0"/>
        <w:jc w:val="both"/>
        <w:rPr>
          <w:b/>
          <w:sz w:val="24"/>
          <w:szCs w:val="24"/>
        </w:rPr>
      </w:pPr>
      <w:r w:rsidRPr="002F197F">
        <w:rPr>
          <w:sz w:val="24"/>
          <w:szCs w:val="24"/>
        </w:rPr>
        <w:t xml:space="preserve">Идентификационный код закупки: </w:t>
      </w:r>
      <w:bookmarkStart w:id="2" w:name="bookmark4"/>
      <w:r w:rsidR="007745F0">
        <w:rPr>
          <w:b/>
          <w:bCs/>
          <w:sz w:val="22"/>
          <w:szCs w:val="22"/>
        </w:rPr>
        <w:t>261344404847234440100100120000000244</w:t>
      </w:r>
    </w:p>
    <w:p w14:paraId="4F610734" w14:textId="4923E27A" w:rsidR="00CD1990" w:rsidRPr="002F197F" w:rsidRDefault="00CD1990" w:rsidP="002F197F">
      <w:pPr>
        <w:pStyle w:val="1"/>
        <w:tabs>
          <w:tab w:val="left" w:pos="709"/>
          <w:tab w:val="left" w:leader="underscore" w:pos="9422"/>
        </w:tabs>
        <w:spacing w:after="0"/>
        <w:jc w:val="both"/>
        <w:rPr>
          <w:b/>
          <w:sz w:val="24"/>
          <w:szCs w:val="24"/>
        </w:rPr>
      </w:pPr>
    </w:p>
    <w:p w14:paraId="585E2803" w14:textId="77777777" w:rsidR="0013472B" w:rsidRPr="002F197F" w:rsidRDefault="000E52FE" w:rsidP="00AB0A05">
      <w:pPr>
        <w:pStyle w:val="1"/>
        <w:tabs>
          <w:tab w:val="left" w:pos="502"/>
          <w:tab w:val="left" w:leader="underscore" w:pos="5160"/>
        </w:tabs>
        <w:spacing w:after="0"/>
        <w:jc w:val="both"/>
        <w:rPr>
          <w:b/>
          <w:sz w:val="24"/>
          <w:szCs w:val="24"/>
        </w:rPr>
      </w:pPr>
      <w:r w:rsidRPr="002F197F">
        <w:rPr>
          <w:b/>
          <w:sz w:val="24"/>
          <w:szCs w:val="24"/>
        </w:rPr>
        <w:t>Статья 2 Цена Контракта и порядок расчетов</w:t>
      </w:r>
      <w:bookmarkEnd w:id="2"/>
    </w:p>
    <w:p w14:paraId="6849D0A5" w14:textId="07989690" w:rsidR="00D24234" w:rsidRPr="002F197F" w:rsidRDefault="000E52FE" w:rsidP="0082186F">
      <w:pPr>
        <w:pStyle w:val="1"/>
        <w:numPr>
          <w:ilvl w:val="1"/>
          <w:numId w:val="2"/>
        </w:numPr>
        <w:tabs>
          <w:tab w:val="left" w:pos="517"/>
          <w:tab w:val="left" w:leader="underscore" w:pos="6456"/>
          <w:tab w:val="left" w:leader="underscore" w:pos="9422"/>
        </w:tabs>
        <w:spacing w:after="0" w:line="214" w:lineRule="auto"/>
        <w:jc w:val="both"/>
        <w:rPr>
          <w:sz w:val="24"/>
          <w:szCs w:val="24"/>
        </w:rPr>
      </w:pPr>
      <w:r w:rsidRPr="002F197F">
        <w:rPr>
          <w:sz w:val="24"/>
          <w:szCs w:val="24"/>
        </w:rPr>
        <w:t xml:space="preserve">Цена Контракта составляет </w:t>
      </w:r>
      <w:r w:rsidR="007745F0">
        <w:rPr>
          <w:sz w:val="24"/>
          <w:szCs w:val="24"/>
        </w:rPr>
        <w:t xml:space="preserve">                 </w:t>
      </w:r>
      <w:proofErr w:type="gramStart"/>
      <w:r w:rsidR="007745F0">
        <w:rPr>
          <w:sz w:val="24"/>
          <w:szCs w:val="24"/>
        </w:rPr>
        <w:t xml:space="preserve">  </w:t>
      </w:r>
      <w:r w:rsidR="00D24234" w:rsidRPr="002F197F">
        <w:rPr>
          <w:sz w:val="24"/>
          <w:szCs w:val="24"/>
        </w:rPr>
        <w:t>,</w:t>
      </w:r>
      <w:proofErr w:type="gramEnd"/>
      <w:r w:rsidR="00D24234" w:rsidRPr="002F197F">
        <w:rPr>
          <w:sz w:val="24"/>
          <w:szCs w:val="24"/>
        </w:rPr>
        <w:t xml:space="preserve"> в том числе:</w:t>
      </w:r>
    </w:p>
    <w:p w14:paraId="21B38171" w14:textId="3283D1A0" w:rsidR="00D24234" w:rsidRPr="002F197F" w:rsidRDefault="00D24234" w:rsidP="009C4057">
      <w:pPr>
        <w:pStyle w:val="1"/>
        <w:tabs>
          <w:tab w:val="left" w:pos="517"/>
          <w:tab w:val="left" w:leader="underscore" w:pos="6456"/>
          <w:tab w:val="left" w:leader="underscore" w:pos="9422"/>
        </w:tabs>
        <w:spacing w:after="0"/>
        <w:jc w:val="both"/>
        <w:rPr>
          <w:sz w:val="24"/>
          <w:szCs w:val="24"/>
        </w:rPr>
      </w:pPr>
      <w:r w:rsidRPr="002F197F">
        <w:rPr>
          <w:sz w:val="24"/>
          <w:szCs w:val="24"/>
        </w:rPr>
        <w:t xml:space="preserve">- вознаграждение физического </w:t>
      </w:r>
      <w:proofErr w:type="gramStart"/>
      <w:r w:rsidRPr="002F197F">
        <w:rPr>
          <w:sz w:val="24"/>
          <w:szCs w:val="24"/>
        </w:rPr>
        <w:t xml:space="preserve">лица: </w:t>
      </w:r>
      <w:r w:rsidR="007745F0">
        <w:rPr>
          <w:sz w:val="24"/>
          <w:szCs w:val="24"/>
        </w:rPr>
        <w:t xml:space="preserve">  </w:t>
      </w:r>
      <w:proofErr w:type="gramEnd"/>
      <w:r w:rsidR="007745F0">
        <w:rPr>
          <w:sz w:val="24"/>
          <w:szCs w:val="24"/>
        </w:rPr>
        <w:t xml:space="preserve">                        </w:t>
      </w:r>
      <w:r w:rsidR="009C4057" w:rsidRPr="002F197F">
        <w:rPr>
          <w:sz w:val="24"/>
          <w:szCs w:val="24"/>
        </w:rPr>
        <w:t>, включая н</w:t>
      </w:r>
      <w:r w:rsidRPr="002F197F">
        <w:rPr>
          <w:sz w:val="24"/>
          <w:szCs w:val="24"/>
        </w:rPr>
        <w:t>алог н</w:t>
      </w:r>
      <w:r w:rsidR="009C4057" w:rsidRPr="002F197F">
        <w:rPr>
          <w:sz w:val="24"/>
          <w:szCs w:val="24"/>
        </w:rPr>
        <w:t xml:space="preserve">а доходы физических лиц (НДФЛ): </w:t>
      </w:r>
      <w:r w:rsidR="007745F0">
        <w:rPr>
          <w:sz w:val="24"/>
          <w:szCs w:val="24"/>
        </w:rPr>
        <w:t xml:space="preserve">                </w:t>
      </w:r>
      <w:r w:rsidR="007B2F83" w:rsidRPr="002F197F">
        <w:rPr>
          <w:sz w:val="24"/>
          <w:szCs w:val="24"/>
        </w:rPr>
        <w:t>.</w:t>
      </w:r>
      <w:r w:rsidRPr="002F197F">
        <w:rPr>
          <w:sz w:val="24"/>
          <w:szCs w:val="24"/>
        </w:rPr>
        <w:t>;</w:t>
      </w:r>
    </w:p>
    <w:p w14:paraId="7E79A2E4" w14:textId="24F5B5B5" w:rsidR="00D24234" w:rsidRPr="006D31BE" w:rsidRDefault="00D24234" w:rsidP="00D24234">
      <w:pPr>
        <w:pStyle w:val="1"/>
        <w:tabs>
          <w:tab w:val="left" w:pos="517"/>
          <w:tab w:val="left" w:leader="underscore" w:pos="6456"/>
          <w:tab w:val="left" w:leader="underscore" w:pos="9422"/>
        </w:tabs>
        <w:spacing w:after="0"/>
        <w:jc w:val="both"/>
        <w:rPr>
          <w:sz w:val="24"/>
          <w:szCs w:val="24"/>
        </w:rPr>
      </w:pPr>
      <w:r w:rsidRPr="003E2217">
        <w:rPr>
          <w:sz w:val="24"/>
          <w:szCs w:val="24"/>
        </w:rPr>
        <w:t xml:space="preserve">- </w:t>
      </w:r>
      <w:r w:rsidR="00A0211B" w:rsidRPr="003E2217">
        <w:rPr>
          <w:sz w:val="24"/>
          <w:szCs w:val="24"/>
        </w:rPr>
        <w:t>в</w:t>
      </w:r>
      <w:r w:rsidR="009C4057" w:rsidRPr="003E2217">
        <w:rPr>
          <w:sz w:val="24"/>
          <w:szCs w:val="24"/>
        </w:rPr>
        <w:t xml:space="preserve">зносы на </w:t>
      </w:r>
      <w:r w:rsidR="001E7C3B" w:rsidRPr="001E7C3B">
        <w:rPr>
          <w:sz w:val="24"/>
          <w:szCs w:val="24"/>
        </w:rPr>
        <w:t xml:space="preserve">ЕНП </w:t>
      </w:r>
      <w:r w:rsidR="009C4057" w:rsidRPr="003E2217">
        <w:rPr>
          <w:sz w:val="24"/>
          <w:szCs w:val="24"/>
        </w:rPr>
        <w:t xml:space="preserve">в виде единой суммы (30%): </w:t>
      </w:r>
      <w:r w:rsidR="007745F0">
        <w:rPr>
          <w:sz w:val="24"/>
          <w:szCs w:val="24"/>
        </w:rPr>
        <w:t xml:space="preserve">          </w:t>
      </w:r>
    </w:p>
    <w:p w14:paraId="1E9B519A" w14:textId="202726A1" w:rsidR="0013472B" w:rsidRPr="000E52FE" w:rsidRDefault="000E52FE" w:rsidP="000E52FE">
      <w:pPr>
        <w:pStyle w:val="1"/>
        <w:numPr>
          <w:ilvl w:val="1"/>
          <w:numId w:val="2"/>
        </w:numPr>
        <w:tabs>
          <w:tab w:val="left" w:pos="555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 xml:space="preserve">Сумма, подлежащая уплате Заказчиком </w:t>
      </w:r>
      <w:r w:rsidR="00397CA6">
        <w:rPr>
          <w:sz w:val="24"/>
          <w:szCs w:val="24"/>
        </w:rPr>
        <w:t xml:space="preserve">Исполнителю, являющемуся </w:t>
      </w:r>
      <w:r w:rsidRPr="000E52FE">
        <w:rPr>
          <w:sz w:val="24"/>
          <w:szCs w:val="24"/>
        </w:rPr>
        <w:t>физическ</w:t>
      </w:r>
      <w:r w:rsidR="00397CA6">
        <w:rPr>
          <w:sz w:val="24"/>
          <w:szCs w:val="24"/>
        </w:rPr>
        <w:t>им</w:t>
      </w:r>
      <w:r w:rsidRPr="000E52FE">
        <w:rPr>
          <w:sz w:val="24"/>
          <w:szCs w:val="24"/>
        </w:rPr>
        <w:t xml:space="preserve"> лиц</w:t>
      </w:r>
      <w:r w:rsidR="00397CA6">
        <w:rPr>
          <w:sz w:val="24"/>
          <w:szCs w:val="24"/>
        </w:rPr>
        <w:t>ом</w:t>
      </w:r>
      <w:r w:rsidRPr="000E52FE">
        <w:rPr>
          <w:sz w:val="24"/>
          <w:szCs w:val="24"/>
        </w:rPr>
        <w:t>, уменьшается на размер налогов, сборов и иных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479639AA" w14:textId="7AACD2A9" w:rsidR="0013472B" w:rsidRPr="000E52FE" w:rsidRDefault="000E52FE" w:rsidP="000E52FE">
      <w:pPr>
        <w:pStyle w:val="1"/>
        <w:numPr>
          <w:ilvl w:val="1"/>
          <w:numId w:val="2"/>
        </w:numPr>
        <w:tabs>
          <w:tab w:val="left" w:pos="541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 xml:space="preserve">Заказчик, являясь налоговым агентом и страхователем </w:t>
      </w:r>
      <w:r w:rsidR="00397CA6">
        <w:rPr>
          <w:sz w:val="24"/>
          <w:szCs w:val="24"/>
        </w:rPr>
        <w:t xml:space="preserve">Исполнителя, являющегося </w:t>
      </w:r>
      <w:r w:rsidRPr="000E52FE">
        <w:rPr>
          <w:sz w:val="24"/>
          <w:szCs w:val="24"/>
        </w:rPr>
        <w:t>физическ</w:t>
      </w:r>
      <w:r w:rsidR="00397CA6">
        <w:rPr>
          <w:sz w:val="24"/>
          <w:szCs w:val="24"/>
        </w:rPr>
        <w:t>им</w:t>
      </w:r>
      <w:r w:rsidRPr="000E52FE">
        <w:rPr>
          <w:sz w:val="24"/>
          <w:szCs w:val="24"/>
        </w:rPr>
        <w:t xml:space="preserve"> лиц</w:t>
      </w:r>
      <w:r w:rsidR="00397CA6">
        <w:rPr>
          <w:sz w:val="24"/>
          <w:szCs w:val="24"/>
        </w:rPr>
        <w:t>ом</w:t>
      </w:r>
      <w:r w:rsidRPr="000E52FE">
        <w:rPr>
          <w:sz w:val="24"/>
          <w:szCs w:val="24"/>
        </w:rPr>
        <w:t xml:space="preserve"> по Контракту, производит уплату за физическое лицо в бюджеты бюджетной системы Российской Федерации следующих платежей:</w:t>
      </w:r>
    </w:p>
    <w:p w14:paraId="692F1BDA" w14:textId="77777777" w:rsidR="0013472B" w:rsidRPr="000E52FE" w:rsidRDefault="000E52FE" w:rsidP="000E52FE">
      <w:pPr>
        <w:pStyle w:val="1"/>
        <w:numPr>
          <w:ilvl w:val="0"/>
          <w:numId w:val="4"/>
        </w:numPr>
        <w:tabs>
          <w:tab w:val="left" w:pos="272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НДФЛ;</w:t>
      </w:r>
    </w:p>
    <w:p w14:paraId="4F4C6604" w14:textId="07D58C8C" w:rsidR="0013472B" w:rsidRPr="000E52FE" w:rsidRDefault="00F046AA" w:rsidP="001E7C3B">
      <w:pPr>
        <w:pStyle w:val="1"/>
        <w:numPr>
          <w:ilvl w:val="0"/>
          <w:numId w:val="4"/>
        </w:numPr>
        <w:tabs>
          <w:tab w:val="left" w:pos="272"/>
        </w:tabs>
        <w:spacing w:after="0" w:line="214" w:lineRule="auto"/>
        <w:jc w:val="both"/>
        <w:rPr>
          <w:sz w:val="24"/>
          <w:szCs w:val="24"/>
        </w:rPr>
      </w:pPr>
      <w:r w:rsidRPr="00F046AA">
        <w:rPr>
          <w:sz w:val="24"/>
          <w:szCs w:val="24"/>
        </w:rPr>
        <w:t xml:space="preserve">взносы на </w:t>
      </w:r>
      <w:r w:rsidR="001E7C3B" w:rsidRPr="001E7C3B">
        <w:rPr>
          <w:sz w:val="24"/>
          <w:szCs w:val="24"/>
        </w:rPr>
        <w:t xml:space="preserve">ЕНП </w:t>
      </w:r>
      <w:r w:rsidRPr="00F046AA">
        <w:rPr>
          <w:sz w:val="24"/>
          <w:szCs w:val="24"/>
        </w:rPr>
        <w:t>в виде единой суммы (30%)</w:t>
      </w:r>
      <w:r w:rsidR="000E52FE" w:rsidRPr="000E52FE">
        <w:rPr>
          <w:sz w:val="24"/>
          <w:szCs w:val="24"/>
        </w:rPr>
        <w:t>;</w:t>
      </w:r>
    </w:p>
    <w:p w14:paraId="348772B3" w14:textId="77777777" w:rsidR="0013472B" w:rsidRPr="000E52FE" w:rsidRDefault="000E52FE" w:rsidP="000E52FE">
      <w:pPr>
        <w:pStyle w:val="1"/>
        <w:numPr>
          <w:ilvl w:val="1"/>
          <w:numId w:val="2"/>
        </w:numPr>
        <w:tabs>
          <w:tab w:val="left" w:pos="536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Оплата по Контракту осуществляется в рублях Российской Федерации.</w:t>
      </w:r>
    </w:p>
    <w:p w14:paraId="7EE59AEA" w14:textId="77777777" w:rsidR="00BF6689" w:rsidRDefault="000E52FE" w:rsidP="000E52FE">
      <w:pPr>
        <w:pStyle w:val="1"/>
        <w:numPr>
          <w:ilvl w:val="1"/>
          <w:numId w:val="2"/>
        </w:numPr>
        <w:tabs>
          <w:tab w:val="left" w:pos="555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Цена Контракта включает в себя все затраты, издержки и иные расходы Исполнителя, в том числе сопутствующие, связанные с исполнением Контракта.</w:t>
      </w:r>
      <w:r w:rsidR="00BF6689">
        <w:rPr>
          <w:sz w:val="24"/>
          <w:szCs w:val="24"/>
        </w:rPr>
        <w:t xml:space="preserve"> </w:t>
      </w:r>
    </w:p>
    <w:p w14:paraId="56DA9A1F" w14:textId="6276EEF8" w:rsidR="001E7C3B" w:rsidRPr="002044F5" w:rsidRDefault="00BF6689" w:rsidP="001E7C3B">
      <w:pPr>
        <w:pStyle w:val="1"/>
        <w:numPr>
          <w:ilvl w:val="1"/>
          <w:numId w:val="2"/>
        </w:numPr>
        <w:tabs>
          <w:tab w:val="left" w:pos="555"/>
        </w:tabs>
        <w:spacing w:after="0" w:line="214" w:lineRule="auto"/>
        <w:jc w:val="both"/>
        <w:rPr>
          <w:sz w:val="24"/>
          <w:szCs w:val="24"/>
        </w:rPr>
      </w:pPr>
      <w:r w:rsidRPr="00BF6689">
        <w:rPr>
          <w:sz w:val="24"/>
          <w:szCs w:val="24"/>
        </w:rPr>
        <w:t>Услуги оплачиваются Заказчиком за счет средств субсидии на выполнение государственного задания из федерального бюджета по КОСГУ 226.</w:t>
      </w:r>
    </w:p>
    <w:p w14:paraId="27DE719B" w14:textId="77777777" w:rsidR="0013472B" w:rsidRPr="000E52FE" w:rsidRDefault="000E52FE" w:rsidP="000E52FE">
      <w:pPr>
        <w:pStyle w:val="1"/>
        <w:numPr>
          <w:ilvl w:val="1"/>
          <w:numId w:val="2"/>
        </w:numPr>
        <w:tabs>
          <w:tab w:val="left" w:pos="536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Цена Контракта является твердой, определена на весь срок исполнения Контракта и не может изменяться в ходе его исполнения, за исключением случаев, предусмотренных частью 1 статьи 95 Закона о контрактной системе.</w:t>
      </w:r>
    </w:p>
    <w:p w14:paraId="1BB916E3" w14:textId="77777777" w:rsidR="0013472B" w:rsidRPr="000E52FE" w:rsidRDefault="000E52FE" w:rsidP="000E52FE">
      <w:pPr>
        <w:pStyle w:val="1"/>
        <w:numPr>
          <w:ilvl w:val="1"/>
          <w:numId w:val="2"/>
        </w:numPr>
        <w:tabs>
          <w:tab w:val="left" w:pos="531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Оплата по Контракту осуществляется Заказчиком в следующем порядке:</w:t>
      </w:r>
    </w:p>
    <w:p w14:paraId="26AFB232" w14:textId="77777777" w:rsidR="0013472B" w:rsidRPr="000E52FE" w:rsidRDefault="000E52FE" w:rsidP="000E52FE">
      <w:pPr>
        <w:pStyle w:val="1"/>
        <w:numPr>
          <w:ilvl w:val="2"/>
          <w:numId w:val="2"/>
        </w:numPr>
        <w:tabs>
          <w:tab w:val="left" w:pos="723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Авансовый платеж не предусмотрен</w:t>
      </w:r>
    </w:p>
    <w:p w14:paraId="592BA590" w14:textId="3BEA3F19" w:rsidR="0013472B" w:rsidRPr="000E52FE" w:rsidRDefault="00620F8D" w:rsidP="00292254">
      <w:pPr>
        <w:pStyle w:val="1"/>
        <w:tabs>
          <w:tab w:val="left" w:pos="1031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6C6A6B">
        <w:rPr>
          <w:sz w:val="24"/>
          <w:szCs w:val="24"/>
        </w:rPr>
        <w:t>8</w:t>
      </w:r>
      <w:r>
        <w:rPr>
          <w:sz w:val="24"/>
          <w:szCs w:val="24"/>
        </w:rPr>
        <w:t>.2 Оплата</w:t>
      </w:r>
      <w:r w:rsidR="000E52FE" w:rsidRPr="00C30431">
        <w:rPr>
          <w:sz w:val="24"/>
          <w:szCs w:val="24"/>
        </w:rPr>
        <w:t xml:space="preserve"> по Контракту осуществляется на основании </w:t>
      </w:r>
      <w:r w:rsidR="00545482" w:rsidRPr="00C30431">
        <w:rPr>
          <w:sz w:val="24"/>
          <w:szCs w:val="24"/>
        </w:rPr>
        <w:t>подписанного</w:t>
      </w:r>
      <w:r w:rsidR="00545482">
        <w:rPr>
          <w:sz w:val="24"/>
          <w:szCs w:val="24"/>
        </w:rPr>
        <w:t xml:space="preserve"> Сторонами Акта сдачи-приемки оказанных </w:t>
      </w:r>
      <w:r w:rsidR="006F578E">
        <w:rPr>
          <w:sz w:val="24"/>
          <w:szCs w:val="24"/>
        </w:rPr>
        <w:t>услуг,</w:t>
      </w:r>
      <w:r w:rsidR="006C6A6B" w:rsidRPr="006C6A6B">
        <w:t xml:space="preserve"> </w:t>
      </w:r>
      <w:r w:rsidR="006C6A6B" w:rsidRPr="006C6A6B">
        <w:rPr>
          <w:sz w:val="24"/>
          <w:szCs w:val="24"/>
        </w:rPr>
        <w:t>в течение 7 (семи) рабочих дней с даты подписания Заказчиком Акта сдачи-приемки оказанных услуг</w:t>
      </w:r>
      <w:r w:rsidR="000E52FE" w:rsidRPr="000E52FE">
        <w:rPr>
          <w:sz w:val="24"/>
          <w:szCs w:val="24"/>
        </w:rPr>
        <w:t xml:space="preserve"> в котором указывается: сумма, подлежащая оплате в соответствии с условиями </w:t>
      </w:r>
      <w:r w:rsidR="000E52FE" w:rsidRPr="000E52FE">
        <w:rPr>
          <w:sz w:val="24"/>
          <w:szCs w:val="24"/>
        </w:rPr>
        <w:lastRenderedPageBreak/>
        <w:t>заключенного Контракта; размер неустойки (штрафа, пени), подлежащий взысканию; основания применения и порядок расчета неустойки (штрафа, пени); итоговая сумма, подлежащая оплате Исполнителю по Контракту.</w:t>
      </w:r>
    </w:p>
    <w:p w14:paraId="7A7B672A" w14:textId="2B791244" w:rsidR="0013472B" w:rsidRPr="000E52FE" w:rsidRDefault="00292254" w:rsidP="00292254">
      <w:pPr>
        <w:pStyle w:val="1"/>
        <w:tabs>
          <w:tab w:val="left" w:pos="536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6C6A6B">
        <w:rPr>
          <w:sz w:val="24"/>
          <w:szCs w:val="24"/>
        </w:rPr>
        <w:t>8</w:t>
      </w:r>
      <w:r>
        <w:rPr>
          <w:sz w:val="24"/>
          <w:szCs w:val="24"/>
        </w:rPr>
        <w:t xml:space="preserve">.3. </w:t>
      </w:r>
      <w:r w:rsidR="000E52FE" w:rsidRPr="000E52FE">
        <w:rPr>
          <w:sz w:val="24"/>
          <w:szCs w:val="24"/>
        </w:rPr>
        <w:t>В случае неисполнения или ненадлежащего исполнения Исполнителем обязательства, предусмотренного Контрактом, Заказчик производит оплату по Контракту за вычетом соответствующего размера неустойки (штрафа,</w:t>
      </w:r>
      <w:r w:rsidR="006F578E">
        <w:rPr>
          <w:sz w:val="24"/>
          <w:szCs w:val="24"/>
        </w:rPr>
        <w:t xml:space="preserve"> </w:t>
      </w:r>
      <w:r w:rsidR="000E52FE" w:rsidRPr="000E52FE">
        <w:rPr>
          <w:sz w:val="24"/>
          <w:szCs w:val="24"/>
        </w:rPr>
        <w:t>пени).</w:t>
      </w:r>
    </w:p>
    <w:p w14:paraId="6B31BF00" w14:textId="1B11CF29" w:rsidR="00292254" w:rsidRDefault="00292254" w:rsidP="00292254">
      <w:pPr>
        <w:pStyle w:val="1"/>
        <w:tabs>
          <w:tab w:val="left" w:pos="503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6C6A6B">
        <w:rPr>
          <w:sz w:val="24"/>
          <w:szCs w:val="24"/>
        </w:rPr>
        <w:t>8</w:t>
      </w:r>
      <w:r>
        <w:rPr>
          <w:sz w:val="24"/>
          <w:szCs w:val="24"/>
        </w:rPr>
        <w:t xml:space="preserve">.4. </w:t>
      </w:r>
      <w:r w:rsidR="000E52FE" w:rsidRPr="000E52FE">
        <w:rPr>
          <w:sz w:val="24"/>
          <w:szCs w:val="24"/>
        </w:rPr>
        <w:t xml:space="preserve">Обязательства Заказчика по оплате оказанных услуг считаются исполненными с момента списания денежных средств с лицевого счета Заказчика, указанного в статье </w:t>
      </w:r>
      <w:r w:rsidR="00FC73C8" w:rsidRPr="00631153">
        <w:rPr>
          <w:sz w:val="24"/>
          <w:szCs w:val="24"/>
        </w:rPr>
        <w:t>1</w:t>
      </w:r>
      <w:r w:rsidR="00631153" w:rsidRPr="00631153">
        <w:rPr>
          <w:sz w:val="24"/>
          <w:szCs w:val="24"/>
        </w:rPr>
        <w:t>4</w:t>
      </w:r>
      <w:r w:rsidR="00FC73C8" w:rsidRPr="00631153">
        <w:rPr>
          <w:sz w:val="24"/>
          <w:szCs w:val="24"/>
        </w:rPr>
        <w:t xml:space="preserve"> </w:t>
      </w:r>
      <w:r w:rsidR="000E52FE" w:rsidRPr="00631153">
        <w:rPr>
          <w:sz w:val="24"/>
          <w:szCs w:val="24"/>
        </w:rPr>
        <w:t>Контракта</w:t>
      </w:r>
      <w:r w:rsidR="000E52FE" w:rsidRPr="000E52FE">
        <w:rPr>
          <w:sz w:val="24"/>
          <w:szCs w:val="24"/>
        </w:rPr>
        <w:t>.</w:t>
      </w:r>
      <w:bookmarkStart w:id="3" w:name="bookmark6"/>
    </w:p>
    <w:p w14:paraId="6E794FDE" w14:textId="77777777" w:rsidR="00CD1990" w:rsidRDefault="00CD1990" w:rsidP="00292254">
      <w:pPr>
        <w:pStyle w:val="1"/>
        <w:tabs>
          <w:tab w:val="left" w:pos="503"/>
        </w:tabs>
        <w:spacing w:after="0" w:line="214" w:lineRule="auto"/>
        <w:jc w:val="both"/>
        <w:rPr>
          <w:b/>
          <w:sz w:val="24"/>
          <w:szCs w:val="24"/>
        </w:rPr>
      </w:pPr>
    </w:p>
    <w:p w14:paraId="3EF9F501" w14:textId="77777777" w:rsidR="0013472B" w:rsidRPr="00292254" w:rsidRDefault="000E52FE" w:rsidP="00292254">
      <w:pPr>
        <w:pStyle w:val="1"/>
        <w:tabs>
          <w:tab w:val="left" w:pos="503"/>
        </w:tabs>
        <w:spacing w:after="0" w:line="214" w:lineRule="auto"/>
        <w:jc w:val="both"/>
        <w:rPr>
          <w:b/>
          <w:sz w:val="24"/>
          <w:szCs w:val="24"/>
        </w:rPr>
      </w:pPr>
      <w:r w:rsidRPr="00292254">
        <w:rPr>
          <w:b/>
          <w:sz w:val="24"/>
          <w:szCs w:val="24"/>
        </w:rPr>
        <w:t>Статья 3 Сроки оказания услуг</w:t>
      </w:r>
      <w:bookmarkEnd w:id="3"/>
    </w:p>
    <w:p w14:paraId="62DFF944" w14:textId="7B760281" w:rsidR="00620F8D" w:rsidRDefault="000E52FE" w:rsidP="005054E7">
      <w:pPr>
        <w:pStyle w:val="1"/>
        <w:numPr>
          <w:ilvl w:val="1"/>
          <w:numId w:val="7"/>
        </w:numPr>
        <w:tabs>
          <w:tab w:val="left" w:pos="483"/>
          <w:tab w:val="left" w:leader="underscore" w:pos="2760"/>
          <w:tab w:val="left" w:leader="underscore" w:pos="5890"/>
        </w:tabs>
        <w:spacing w:after="0" w:line="214" w:lineRule="auto"/>
        <w:jc w:val="both"/>
        <w:rPr>
          <w:sz w:val="24"/>
          <w:szCs w:val="24"/>
        </w:rPr>
      </w:pPr>
      <w:r w:rsidRPr="00274763">
        <w:rPr>
          <w:sz w:val="24"/>
          <w:szCs w:val="24"/>
        </w:rPr>
        <w:t xml:space="preserve">Сроки оказания услуг </w:t>
      </w:r>
      <w:r w:rsidR="004A686A">
        <w:rPr>
          <w:sz w:val="24"/>
          <w:szCs w:val="24"/>
        </w:rPr>
        <w:t xml:space="preserve">Исполнителем </w:t>
      </w:r>
      <w:r w:rsidRPr="00274763">
        <w:rPr>
          <w:sz w:val="24"/>
          <w:szCs w:val="24"/>
        </w:rPr>
        <w:t>по Контракту установлены</w:t>
      </w:r>
      <w:r w:rsidR="00620F8D">
        <w:rPr>
          <w:sz w:val="24"/>
          <w:szCs w:val="24"/>
        </w:rPr>
        <w:t>:</w:t>
      </w:r>
    </w:p>
    <w:p w14:paraId="23494111" w14:textId="47C410BD" w:rsidR="0013472B" w:rsidRPr="001B1177" w:rsidRDefault="00166E07" w:rsidP="00620F8D">
      <w:pPr>
        <w:pStyle w:val="1"/>
        <w:tabs>
          <w:tab w:val="left" w:pos="483"/>
          <w:tab w:val="left" w:leader="underscore" w:pos="2760"/>
          <w:tab w:val="left" w:leader="underscore" w:pos="5890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>с «02» июля 2026</w:t>
      </w:r>
      <w:r w:rsidR="007745F0">
        <w:rPr>
          <w:sz w:val="24"/>
          <w:szCs w:val="24"/>
        </w:rPr>
        <w:t xml:space="preserve"> г. по «07</w:t>
      </w:r>
      <w:r w:rsidR="00BA5A01">
        <w:rPr>
          <w:sz w:val="24"/>
          <w:szCs w:val="24"/>
        </w:rPr>
        <w:t>» августа 202</w:t>
      </w:r>
      <w:r>
        <w:rPr>
          <w:sz w:val="24"/>
          <w:szCs w:val="24"/>
        </w:rPr>
        <w:t>6</w:t>
      </w:r>
      <w:bookmarkStart w:id="4" w:name="_GoBack"/>
      <w:bookmarkEnd w:id="4"/>
      <w:r w:rsidR="00BA5A01">
        <w:rPr>
          <w:sz w:val="24"/>
          <w:szCs w:val="24"/>
        </w:rPr>
        <w:t>г</w:t>
      </w:r>
      <w:r w:rsidR="00673FF2">
        <w:rPr>
          <w:sz w:val="24"/>
          <w:szCs w:val="24"/>
        </w:rPr>
        <w:t>.</w:t>
      </w:r>
    </w:p>
    <w:p w14:paraId="7CCCB5DA" w14:textId="77777777" w:rsidR="00020123" w:rsidRPr="00A15C3A" w:rsidRDefault="00020123" w:rsidP="00DD05C9">
      <w:pPr>
        <w:pStyle w:val="1"/>
        <w:tabs>
          <w:tab w:val="left" w:pos="498"/>
        </w:tabs>
        <w:spacing w:after="0" w:line="214" w:lineRule="auto"/>
        <w:jc w:val="both"/>
        <w:rPr>
          <w:sz w:val="24"/>
          <w:szCs w:val="24"/>
        </w:rPr>
      </w:pPr>
      <w:bookmarkStart w:id="5" w:name="bookmark8"/>
    </w:p>
    <w:p w14:paraId="54696AC0" w14:textId="77777777" w:rsidR="0013472B" w:rsidRPr="00DD05C9" w:rsidRDefault="000E52FE" w:rsidP="00DD05C9">
      <w:pPr>
        <w:pStyle w:val="1"/>
        <w:tabs>
          <w:tab w:val="left" w:pos="498"/>
        </w:tabs>
        <w:spacing w:after="0" w:line="214" w:lineRule="auto"/>
        <w:jc w:val="both"/>
        <w:rPr>
          <w:b/>
          <w:i/>
          <w:sz w:val="24"/>
          <w:szCs w:val="24"/>
        </w:rPr>
      </w:pPr>
      <w:r w:rsidRPr="00DD05C9">
        <w:rPr>
          <w:b/>
          <w:sz w:val="24"/>
          <w:szCs w:val="24"/>
        </w:rPr>
        <w:t>Статья 4 Порядок сдачи-приемки оказанных услуг</w:t>
      </w:r>
      <w:bookmarkEnd w:id="5"/>
    </w:p>
    <w:p w14:paraId="6B3119A5" w14:textId="102DA42E" w:rsidR="007C2F84" w:rsidRPr="004001C8" w:rsidRDefault="007C2F84" w:rsidP="007C2F84">
      <w:pPr>
        <w:pStyle w:val="1"/>
        <w:tabs>
          <w:tab w:val="left" w:pos="498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0E52FE" w:rsidRPr="007C2F84">
        <w:rPr>
          <w:sz w:val="24"/>
          <w:szCs w:val="24"/>
        </w:rPr>
        <w:t xml:space="preserve">После завершения </w:t>
      </w:r>
      <w:r w:rsidR="000E52FE" w:rsidRPr="004001C8">
        <w:rPr>
          <w:sz w:val="24"/>
          <w:szCs w:val="24"/>
        </w:rPr>
        <w:t xml:space="preserve">оказания услуг Исполнитель, </w:t>
      </w:r>
      <w:r w:rsidR="00663B93">
        <w:rPr>
          <w:i/>
          <w:sz w:val="24"/>
          <w:szCs w:val="24"/>
        </w:rPr>
        <w:t>в течение 10 (десяти) рабочих дней</w:t>
      </w:r>
      <w:r w:rsidR="006F578E" w:rsidRPr="004001C8">
        <w:rPr>
          <w:sz w:val="24"/>
          <w:szCs w:val="24"/>
        </w:rPr>
        <w:t>,</w:t>
      </w:r>
      <w:r w:rsidR="000E52FE" w:rsidRPr="004001C8">
        <w:rPr>
          <w:sz w:val="24"/>
          <w:szCs w:val="24"/>
        </w:rPr>
        <w:t xml:space="preserve"> уведомляет Заказчика о факте завершения оказания услуг и представляет Заказчику </w:t>
      </w:r>
      <w:r w:rsidRPr="004001C8">
        <w:rPr>
          <w:sz w:val="24"/>
          <w:szCs w:val="24"/>
        </w:rPr>
        <w:t xml:space="preserve">Акт сдачи-приемки оказанных услуг, подписанный Исполнителем, </w:t>
      </w:r>
      <w:r w:rsidRPr="004001C8">
        <w:rPr>
          <w:i/>
          <w:sz w:val="24"/>
          <w:szCs w:val="24"/>
        </w:rPr>
        <w:t>в двух экземплярах</w:t>
      </w:r>
      <w:r w:rsidRPr="004001C8">
        <w:rPr>
          <w:sz w:val="24"/>
          <w:szCs w:val="24"/>
        </w:rPr>
        <w:t>.</w:t>
      </w:r>
    </w:p>
    <w:p w14:paraId="55B1BD3C" w14:textId="77777777" w:rsidR="00DA4804" w:rsidRDefault="007C2F84" w:rsidP="00DA4804">
      <w:pPr>
        <w:pStyle w:val="1"/>
        <w:tabs>
          <w:tab w:val="left" w:pos="510"/>
        </w:tabs>
        <w:spacing w:after="0" w:line="214" w:lineRule="auto"/>
        <w:jc w:val="both"/>
        <w:rPr>
          <w:sz w:val="24"/>
          <w:szCs w:val="24"/>
        </w:rPr>
      </w:pPr>
      <w:r w:rsidRPr="004001C8">
        <w:rPr>
          <w:sz w:val="24"/>
          <w:szCs w:val="24"/>
        </w:rPr>
        <w:t xml:space="preserve">4.2. </w:t>
      </w:r>
      <w:r w:rsidR="000E52FE" w:rsidRPr="004001C8">
        <w:rPr>
          <w:sz w:val="24"/>
          <w:szCs w:val="24"/>
        </w:rPr>
        <w:t xml:space="preserve">Не позднее </w:t>
      </w:r>
      <w:r w:rsidRPr="004001C8">
        <w:rPr>
          <w:i/>
          <w:sz w:val="24"/>
          <w:szCs w:val="24"/>
        </w:rPr>
        <w:t>10</w:t>
      </w:r>
      <w:r w:rsidR="000E52FE" w:rsidRPr="004001C8">
        <w:rPr>
          <w:i/>
          <w:sz w:val="24"/>
          <w:szCs w:val="24"/>
        </w:rPr>
        <w:t xml:space="preserve"> (</w:t>
      </w:r>
      <w:r w:rsidRPr="004001C8">
        <w:rPr>
          <w:i/>
          <w:sz w:val="24"/>
          <w:szCs w:val="24"/>
        </w:rPr>
        <w:t>десяти</w:t>
      </w:r>
      <w:r w:rsidR="000E52FE" w:rsidRPr="004001C8">
        <w:rPr>
          <w:i/>
          <w:sz w:val="24"/>
          <w:szCs w:val="24"/>
        </w:rPr>
        <w:t>) рабочих</w:t>
      </w:r>
      <w:r w:rsidR="000E52FE" w:rsidRPr="004001C8">
        <w:rPr>
          <w:sz w:val="24"/>
          <w:szCs w:val="24"/>
        </w:rPr>
        <w:t xml:space="preserve"> дней после получения </w:t>
      </w:r>
      <w:r w:rsidR="000E52FE" w:rsidRPr="004001C8">
        <w:rPr>
          <w:color w:val="2E4358"/>
          <w:sz w:val="24"/>
          <w:szCs w:val="24"/>
        </w:rPr>
        <w:t xml:space="preserve">от </w:t>
      </w:r>
      <w:r w:rsidR="000E52FE" w:rsidRPr="004001C8">
        <w:rPr>
          <w:sz w:val="24"/>
          <w:szCs w:val="24"/>
        </w:rPr>
        <w:t>Исполнителя документов, указанных</w:t>
      </w:r>
      <w:r w:rsidR="000E52FE" w:rsidRPr="000E52FE">
        <w:rPr>
          <w:sz w:val="24"/>
          <w:szCs w:val="24"/>
        </w:rPr>
        <w:t xml:space="preserve"> в настоящей статье Контракта, Заказчик рассматривает результаты и осуществляет приемку оказанных услуг по Контракту на предмет соответствия их объема, качества требованиям, изложенным в Контракте, и направляет</w:t>
      </w:r>
      <w:r>
        <w:rPr>
          <w:sz w:val="24"/>
          <w:szCs w:val="24"/>
        </w:rPr>
        <w:t xml:space="preserve"> </w:t>
      </w:r>
      <w:r w:rsidRPr="00020123">
        <w:rPr>
          <w:sz w:val="24"/>
          <w:szCs w:val="24"/>
        </w:rPr>
        <w:t>заказным письмом с уведомлением или отдает нарочно</w:t>
      </w:r>
      <w:r w:rsidR="000E52FE" w:rsidRPr="000E52FE">
        <w:rPr>
          <w:sz w:val="24"/>
          <w:szCs w:val="24"/>
        </w:rPr>
        <w:t xml:space="preserve"> Исполнителю подписанный Заказчиком </w:t>
      </w:r>
      <w:r>
        <w:rPr>
          <w:sz w:val="24"/>
          <w:szCs w:val="24"/>
        </w:rPr>
        <w:t>Акт приемки-сдачи оказанных услуг</w:t>
      </w:r>
      <w:r w:rsidR="000E52FE" w:rsidRPr="000E52FE">
        <w:rPr>
          <w:sz w:val="24"/>
          <w:szCs w:val="24"/>
        </w:rPr>
        <w:t xml:space="preserve"> или мотивированный отказ от принятия результатов оказанных услуг. </w:t>
      </w:r>
      <w:r w:rsidR="000E52FE" w:rsidRPr="006F578E">
        <w:rPr>
          <w:sz w:val="24"/>
          <w:szCs w:val="24"/>
        </w:rPr>
        <w:t>В случае получения мотивированного отказа</w:t>
      </w:r>
      <w:r w:rsidRPr="006F578E">
        <w:rPr>
          <w:sz w:val="24"/>
          <w:szCs w:val="24"/>
        </w:rPr>
        <w:t xml:space="preserve"> </w:t>
      </w:r>
      <w:r w:rsidR="000E52FE" w:rsidRPr="006F578E">
        <w:rPr>
          <w:sz w:val="24"/>
          <w:szCs w:val="24"/>
        </w:rPr>
        <w:t xml:space="preserve">от Заказчика Исполнитель устраняет причины, указанные в таком мотивированном </w:t>
      </w:r>
      <w:r w:rsidR="00DA4804" w:rsidRPr="006F578E">
        <w:rPr>
          <w:sz w:val="24"/>
          <w:szCs w:val="24"/>
        </w:rPr>
        <w:t>отказе.</w:t>
      </w:r>
    </w:p>
    <w:p w14:paraId="1EB58F06" w14:textId="77777777" w:rsidR="0013472B" w:rsidRPr="000E52FE" w:rsidRDefault="000E52FE" w:rsidP="00DA4804">
      <w:pPr>
        <w:pStyle w:val="1"/>
        <w:numPr>
          <w:ilvl w:val="1"/>
          <w:numId w:val="29"/>
        </w:numPr>
        <w:tabs>
          <w:tab w:val="left" w:pos="510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 xml:space="preserve">Для проверки предоставленных Исполнителем результатов, предусмотренных Контрактом, в части их соответствия условиям Контракта </w:t>
      </w:r>
      <w:r w:rsidRPr="00DA4804">
        <w:rPr>
          <w:sz w:val="24"/>
          <w:szCs w:val="24"/>
        </w:rPr>
        <w:t>Заказчик обязан провести экспертизу</w:t>
      </w:r>
      <w:r w:rsidRPr="000E52FE">
        <w:rPr>
          <w:sz w:val="24"/>
          <w:szCs w:val="24"/>
        </w:rPr>
        <w:t>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</w:t>
      </w:r>
    </w:p>
    <w:p w14:paraId="363CA60F" w14:textId="77777777" w:rsidR="0013472B" w:rsidRPr="000E52FE" w:rsidRDefault="000E52FE" w:rsidP="00DA4804">
      <w:pPr>
        <w:pStyle w:val="1"/>
        <w:numPr>
          <w:ilvl w:val="1"/>
          <w:numId w:val="29"/>
        </w:numPr>
        <w:tabs>
          <w:tab w:val="left" w:pos="520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 xml:space="preserve">Исполнитель в соответствии с условиями Контракта обязан своевременно предоставлять информацию о ходе исполнения своих обязательств. В случае получения от Заказчика акта с перечнем выявленных недостатков, необходимых доработок и сроком их устранения Исполнитель в течение 10 (десяти) рабочих дней обязан в срок, установленный в указанном акте, устранить замечания/недостатки и передать </w:t>
      </w:r>
      <w:r w:rsidR="00DA4804" w:rsidRPr="000E52FE">
        <w:rPr>
          <w:sz w:val="24"/>
          <w:szCs w:val="24"/>
        </w:rPr>
        <w:t>Заказчику,</w:t>
      </w:r>
      <w:r w:rsidRPr="000E52FE">
        <w:rPr>
          <w:sz w:val="24"/>
          <w:szCs w:val="24"/>
        </w:rPr>
        <w:t xml:space="preserve"> приведенный в соответствие с предъявленными требованиями/замечаниями отчет об устранении недостатков, выполнении необходимых доработок.</w:t>
      </w:r>
    </w:p>
    <w:p w14:paraId="4FBB4EDC" w14:textId="77777777" w:rsidR="00DD05C9" w:rsidRDefault="000E52FE" w:rsidP="00DD05C9">
      <w:pPr>
        <w:pStyle w:val="1"/>
        <w:numPr>
          <w:ilvl w:val="1"/>
          <w:numId w:val="29"/>
        </w:numPr>
        <w:tabs>
          <w:tab w:val="left" w:pos="563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 xml:space="preserve">Подписанный Заказчиком и Исполнителем </w:t>
      </w:r>
      <w:r w:rsidR="00DA4804">
        <w:rPr>
          <w:sz w:val="24"/>
          <w:szCs w:val="24"/>
        </w:rPr>
        <w:t>Акт сдачи-приемки оказанных услуг</w:t>
      </w:r>
      <w:r w:rsidRPr="000E52FE">
        <w:rPr>
          <w:sz w:val="24"/>
          <w:szCs w:val="24"/>
        </w:rPr>
        <w:t xml:space="preserve"> является основанием для оплаты Исполнителю оказанных услуг.</w:t>
      </w:r>
      <w:bookmarkStart w:id="6" w:name="bookmark10"/>
    </w:p>
    <w:p w14:paraId="5FCD3DB7" w14:textId="77777777" w:rsidR="00953F79" w:rsidRDefault="00953F79" w:rsidP="0028046E">
      <w:pPr>
        <w:pStyle w:val="1"/>
        <w:tabs>
          <w:tab w:val="left" w:pos="563"/>
        </w:tabs>
        <w:spacing w:after="0" w:line="214" w:lineRule="auto"/>
        <w:jc w:val="both"/>
        <w:rPr>
          <w:b/>
          <w:sz w:val="24"/>
          <w:szCs w:val="24"/>
        </w:rPr>
      </w:pPr>
    </w:p>
    <w:p w14:paraId="5FC56F9E" w14:textId="77777777" w:rsidR="0028046E" w:rsidRDefault="000E52FE" w:rsidP="0028046E">
      <w:pPr>
        <w:pStyle w:val="1"/>
        <w:tabs>
          <w:tab w:val="left" w:pos="563"/>
        </w:tabs>
        <w:spacing w:after="0" w:line="214" w:lineRule="auto"/>
        <w:jc w:val="both"/>
        <w:rPr>
          <w:b/>
          <w:sz w:val="24"/>
          <w:szCs w:val="24"/>
        </w:rPr>
      </w:pPr>
      <w:r w:rsidRPr="00DD05C9">
        <w:rPr>
          <w:b/>
          <w:sz w:val="24"/>
          <w:szCs w:val="24"/>
        </w:rPr>
        <w:t>Статья 5 Права и обязанности Сторон</w:t>
      </w:r>
      <w:bookmarkEnd w:id="6"/>
    </w:p>
    <w:p w14:paraId="3457EDF2" w14:textId="77777777" w:rsidR="0013472B" w:rsidRPr="0028046E" w:rsidRDefault="0028046E" w:rsidP="0028046E">
      <w:pPr>
        <w:pStyle w:val="1"/>
        <w:tabs>
          <w:tab w:val="left" w:pos="563"/>
        </w:tabs>
        <w:spacing w:after="0" w:line="214" w:lineRule="auto"/>
        <w:jc w:val="both"/>
        <w:rPr>
          <w:b/>
          <w:sz w:val="24"/>
          <w:szCs w:val="24"/>
        </w:rPr>
      </w:pPr>
      <w:r w:rsidRPr="0028046E">
        <w:rPr>
          <w:b/>
          <w:sz w:val="24"/>
          <w:szCs w:val="24"/>
        </w:rPr>
        <w:t xml:space="preserve">5.1. </w:t>
      </w:r>
      <w:r w:rsidR="000E52FE" w:rsidRPr="0028046E">
        <w:rPr>
          <w:b/>
          <w:sz w:val="24"/>
          <w:szCs w:val="24"/>
        </w:rPr>
        <w:t>Заказчик вправе:</w:t>
      </w:r>
    </w:p>
    <w:p w14:paraId="2C5025D2" w14:textId="77777777" w:rsidR="0013472B" w:rsidRPr="000E52FE" w:rsidRDefault="000E52FE" w:rsidP="000E52FE">
      <w:pPr>
        <w:pStyle w:val="1"/>
        <w:numPr>
          <w:ilvl w:val="2"/>
          <w:numId w:val="10"/>
        </w:numPr>
        <w:tabs>
          <w:tab w:val="left" w:pos="688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Требовать от Исполнителя надлежащего исполнения обязательств в соответствии с Контрактом и иными нормами, регулирующими данную сферу деятельности, а также требовать своевременного устранения выявленных недостатков.</w:t>
      </w:r>
    </w:p>
    <w:p w14:paraId="19C7B904" w14:textId="77777777" w:rsidR="0013472B" w:rsidRPr="000E52FE" w:rsidRDefault="000E52FE" w:rsidP="000E52FE">
      <w:pPr>
        <w:pStyle w:val="1"/>
        <w:numPr>
          <w:ilvl w:val="2"/>
          <w:numId w:val="10"/>
        </w:numPr>
        <w:tabs>
          <w:tab w:val="left" w:pos="721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Требовать от Исполнителя представления надлежащим образом оформленно</w:t>
      </w:r>
      <w:r w:rsidR="006F578E">
        <w:rPr>
          <w:sz w:val="24"/>
          <w:szCs w:val="24"/>
        </w:rPr>
        <w:t xml:space="preserve">го Акта сдачи-приемки оказанных услуг </w:t>
      </w:r>
      <w:r w:rsidRPr="000E52FE">
        <w:rPr>
          <w:sz w:val="24"/>
          <w:szCs w:val="24"/>
        </w:rPr>
        <w:t>и материалов</w:t>
      </w:r>
      <w:r w:rsidR="006F578E">
        <w:rPr>
          <w:sz w:val="24"/>
          <w:szCs w:val="24"/>
        </w:rPr>
        <w:t xml:space="preserve"> (при необходимости)</w:t>
      </w:r>
      <w:r w:rsidRPr="000E52FE">
        <w:rPr>
          <w:sz w:val="24"/>
          <w:szCs w:val="24"/>
        </w:rPr>
        <w:t xml:space="preserve">, подтверждающих исполнение обязательств в соответствии </w:t>
      </w:r>
      <w:r w:rsidRPr="000E52FE">
        <w:rPr>
          <w:sz w:val="24"/>
          <w:szCs w:val="24"/>
          <w:lang w:val="en-US" w:eastAsia="en-US" w:bidi="en-US"/>
        </w:rPr>
        <w:t>c</w:t>
      </w:r>
      <w:r w:rsidRPr="000E52FE">
        <w:rPr>
          <w:sz w:val="24"/>
          <w:szCs w:val="24"/>
          <w:lang w:eastAsia="en-US" w:bidi="en-US"/>
        </w:rPr>
        <w:t xml:space="preserve"> </w:t>
      </w:r>
      <w:r w:rsidRPr="000E52FE">
        <w:rPr>
          <w:sz w:val="24"/>
          <w:szCs w:val="24"/>
        </w:rPr>
        <w:t>Контрактом.</w:t>
      </w:r>
    </w:p>
    <w:p w14:paraId="1E118C1F" w14:textId="77777777" w:rsidR="0013472B" w:rsidRPr="000E52FE" w:rsidRDefault="000E52FE" w:rsidP="000E52FE">
      <w:pPr>
        <w:pStyle w:val="1"/>
        <w:numPr>
          <w:ilvl w:val="2"/>
          <w:numId w:val="10"/>
        </w:numPr>
        <w:tabs>
          <w:tab w:val="left" w:pos="741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Запрашивать информацию о ходе оказываемых услуг. На данный запрос Исполнитель предоставляет ответ в течение 5 (пяти) рабочих дней.</w:t>
      </w:r>
    </w:p>
    <w:p w14:paraId="2239478C" w14:textId="77777777" w:rsidR="0013472B" w:rsidRPr="000E52FE" w:rsidRDefault="000E52FE" w:rsidP="000E52FE">
      <w:pPr>
        <w:pStyle w:val="1"/>
        <w:numPr>
          <w:ilvl w:val="2"/>
          <w:numId w:val="10"/>
        </w:numPr>
        <w:tabs>
          <w:tab w:val="left" w:pos="726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Осуществлять контроль за объемом и сроками оказания услуг.</w:t>
      </w:r>
    </w:p>
    <w:p w14:paraId="19BB50D4" w14:textId="10672D7C" w:rsidR="006F578E" w:rsidRDefault="000E52FE" w:rsidP="006F578E">
      <w:pPr>
        <w:pStyle w:val="1"/>
        <w:numPr>
          <w:ilvl w:val="2"/>
          <w:numId w:val="10"/>
        </w:numPr>
        <w:tabs>
          <w:tab w:val="left" w:pos="750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 xml:space="preserve">При обнаружении уполномоченными контрольными органами несоответствия объема и стоимости оказанных Исполнителем услуг требованиям </w:t>
      </w:r>
      <w:r w:rsidR="00DA4804">
        <w:rPr>
          <w:sz w:val="24"/>
          <w:szCs w:val="24"/>
        </w:rPr>
        <w:t xml:space="preserve">Контракта </w:t>
      </w:r>
      <w:r w:rsidRPr="000E52FE">
        <w:rPr>
          <w:sz w:val="24"/>
          <w:szCs w:val="24"/>
        </w:rPr>
        <w:t xml:space="preserve">и </w:t>
      </w:r>
      <w:r w:rsidR="00DA4804">
        <w:rPr>
          <w:sz w:val="24"/>
          <w:szCs w:val="24"/>
        </w:rPr>
        <w:t>Акта приемки-сдачи оказанных услуг</w:t>
      </w:r>
      <w:r w:rsidRPr="000E52FE">
        <w:rPr>
          <w:sz w:val="24"/>
          <w:szCs w:val="24"/>
        </w:rPr>
        <w:t xml:space="preserve"> вызвать полномочных представителей Исполнителя для представления разъяснений в отношении оказанных услуг.</w:t>
      </w:r>
      <w:bookmarkStart w:id="7" w:name="bookmark13"/>
    </w:p>
    <w:p w14:paraId="61489994" w14:textId="4AF07847" w:rsidR="006B29E6" w:rsidRDefault="006B29E6" w:rsidP="006B29E6">
      <w:pPr>
        <w:pStyle w:val="1"/>
        <w:tabs>
          <w:tab w:val="left" w:pos="750"/>
        </w:tabs>
        <w:spacing w:after="0" w:line="214" w:lineRule="auto"/>
        <w:jc w:val="both"/>
        <w:rPr>
          <w:sz w:val="24"/>
          <w:szCs w:val="24"/>
        </w:rPr>
      </w:pPr>
    </w:p>
    <w:p w14:paraId="42188E30" w14:textId="77777777" w:rsidR="0013472B" w:rsidRPr="006F578E" w:rsidRDefault="00953F79" w:rsidP="006F578E">
      <w:pPr>
        <w:pStyle w:val="1"/>
        <w:numPr>
          <w:ilvl w:val="1"/>
          <w:numId w:val="33"/>
        </w:numPr>
        <w:tabs>
          <w:tab w:val="left" w:pos="750"/>
        </w:tabs>
        <w:spacing w:after="0" w:line="214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E52FE" w:rsidRPr="006F578E">
        <w:rPr>
          <w:b/>
          <w:sz w:val="24"/>
          <w:szCs w:val="24"/>
        </w:rPr>
        <w:t>Заказчик обязан:</w:t>
      </w:r>
      <w:bookmarkEnd w:id="7"/>
    </w:p>
    <w:p w14:paraId="4313919E" w14:textId="77777777" w:rsidR="0013472B" w:rsidRPr="000E52FE" w:rsidRDefault="006F578E" w:rsidP="006F578E">
      <w:pPr>
        <w:pStyle w:val="1"/>
        <w:tabs>
          <w:tab w:val="left" w:pos="726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>5.2.1</w:t>
      </w:r>
      <w:r w:rsidR="00953F7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E52FE" w:rsidRPr="000E52FE">
        <w:rPr>
          <w:sz w:val="24"/>
          <w:szCs w:val="24"/>
        </w:rPr>
        <w:t>Сообщать Исполнителю о недостатках, обнаруженных в ходе оказания услуг, в течение 2 (двух) рабочих дней после обнаружения таких недостатков.</w:t>
      </w:r>
    </w:p>
    <w:p w14:paraId="60C62D7E" w14:textId="77777777" w:rsidR="0013472B" w:rsidRPr="000E52FE" w:rsidRDefault="006F578E" w:rsidP="006F578E">
      <w:pPr>
        <w:pStyle w:val="1"/>
        <w:tabs>
          <w:tab w:val="left" w:pos="755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5.2.2. </w:t>
      </w:r>
      <w:r w:rsidR="000E52FE" w:rsidRPr="000E52FE">
        <w:rPr>
          <w:sz w:val="24"/>
          <w:szCs w:val="24"/>
        </w:rPr>
        <w:t>Своевременно принять и оплатить надлежащим образом оказанные услуги в соответствии с Контрактом.</w:t>
      </w:r>
    </w:p>
    <w:p w14:paraId="2DCC2579" w14:textId="77777777" w:rsidR="0013472B" w:rsidRPr="000E52FE" w:rsidRDefault="006F578E" w:rsidP="006F578E">
      <w:pPr>
        <w:pStyle w:val="1"/>
        <w:tabs>
          <w:tab w:val="left" w:pos="726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5.2.3. </w:t>
      </w:r>
      <w:r w:rsidR="000E52FE" w:rsidRPr="000E52FE">
        <w:rPr>
          <w:sz w:val="24"/>
          <w:szCs w:val="24"/>
        </w:rPr>
        <w:t>При получении от Исполнителя уведомления о приостановлении оказания услуг в случае, указанном в настоящей статье 5.4.</w:t>
      </w:r>
      <w:r w:rsidR="00A11BAE">
        <w:rPr>
          <w:sz w:val="24"/>
          <w:szCs w:val="24"/>
        </w:rPr>
        <w:t>4</w:t>
      </w:r>
      <w:r w:rsidR="00A11BAE" w:rsidRPr="000E52FE">
        <w:rPr>
          <w:sz w:val="24"/>
          <w:szCs w:val="24"/>
        </w:rPr>
        <w:t xml:space="preserve"> </w:t>
      </w:r>
      <w:r w:rsidR="000E52FE" w:rsidRPr="000E52FE">
        <w:rPr>
          <w:sz w:val="24"/>
          <w:szCs w:val="24"/>
        </w:rPr>
        <w:t>Контракта, рассмотреть вопрос о целесообразности и порядке продолжения оказания услуг.</w:t>
      </w:r>
    </w:p>
    <w:p w14:paraId="0BC65F9D" w14:textId="77777777" w:rsidR="00CD1990" w:rsidRDefault="00CD1990" w:rsidP="0028046E">
      <w:pPr>
        <w:pStyle w:val="1"/>
        <w:tabs>
          <w:tab w:val="left" w:pos="765"/>
        </w:tabs>
        <w:spacing w:after="0" w:line="214" w:lineRule="auto"/>
        <w:jc w:val="both"/>
        <w:rPr>
          <w:b/>
          <w:sz w:val="24"/>
          <w:szCs w:val="24"/>
        </w:rPr>
      </w:pPr>
      <w:bookmarkStart w:id="8" w:name="bookmark15"/>
    </w:p>
    <w:p w14:paraId="544EB68B" w14:textId="77777777" w:rsidR="0013472B" w:rsidRPr="0028046E" w:rsidRDefault="0028046E" w:rsidP="0028046E">
      <w:pPr>
        <w:pStyle w:val="1"/>
        <w:tabs>
          <w:tab w:val="left" w:pos="765"/>
        </w:tabs>
        <w:spacing w:after="0" w:line="214" w:lineRule="auto"/>
        <w:jc w:val="both"/>
        <w:rPr>
          <w:b/>
          <w:sz w:val="24"/>
          <w:szCs w:val="24"/>
          <w:highlight w:val="yellow"/>
        </w:rPr>
      </w:pPr>
      <w:r w:rsidRPr="0028046E">
        <w:rPr>
          <w:b/>
          <w:sz w:val="24"/>
          <w:szCs w:val="24"/>
        </w:rPr>
        <w:lastRenderedPageBreak/>
        <w:t xml:space="preserve">5.3. </w:t>
      </w:r>
      <w:r w:rsidR="000E52FE" w:rsidRPr="0028046E">
        <w:rPr>
          <w:b/>
          <w:sz w:val="24"/>
          <w:szCs w:val="24"/>
        </w:rPr>
        <w:t>Исполнитель вправе:</w:t>
      </w:r>
      <w:bookmarkEnd w:id="8"/>
    </w:p>
    <w:p w14:paraId="6ABDC849" w14:textId="77777777" w:rsidR="0013472B" w:rsidRPr="000E52FE" w:rsidRDefault="0028046E" w:rsidP="0028046E">
      <w:pPr>
        <w:pStyle w:val="1"/>
        <w:tabs>
          <w:tab w:val="left" w:pos="774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5.3.1. </w:t>
      </w:r>
      <w:r w:rsidR="000E52FE" w:rsidRPr="000E52FE">
        <w:rPr>
          <w:sz w:val="24"/>
          <w:szCs w:val="24"/>
        </w:rPr>
        <w:t xml:space="preserve">Требовать своевременного подписания Заказчиком </w:t>
      </w:r>
      <w:r w:rsidR="00A11BAE">
        <w:rPr>
          <w:sz w:val="24"/>
          <w:szCs w:val="24"/>
        </w:rPr>
        <w:t>Акта сдачи-приемки оказанных услуг</w:t>
      </w:r>
      <w:r w:rsidR="000E52FE" w:rsidRPr="000E52FE">
        <w:rPr>
          <w:sz w:val="24"/>
          <w:szCs w:val="24"/>
        </w:rPr>
        <w:t xml:space="preserve"> по </w:t>
      </w:r>
      <w:r w:rsidR="00A11BAE">
        <w:rPr>
          <w:sz w:val="24"/>
          <w:szCs w:val="24"/>
        </w:rPr>
        <w:t xml:space="preserve">настоящему </w:t>
      </w:r>
      <w:r w:rsidR="000E52FE" w:rsidRPr="000E52FE">
        <w:rPr>
          <w:sz w:val="24"/>
          <w:szCs w:val="24"/>
        </w:rPr>
        <w:t>Контракту и при условии истечения срока, указанного в статье 4 Контракта.</w:t>
      </w:r>
    </w:p>
    <w:p w14:paraId="0DB997E7" w14:textId="77777777" w:rsidR="0013472B" w:rsidRPr="000E52FE" w:rsidRDefault="0028046E" w:rsidP="0028046E">
      <w:pPr>
        <w:pStyle w:val="1"/>
        <w:tabs>
          <w:tab w:val="left" w:pos="798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5.3.2. </w:t>
      </w:r>
      <w:r w:rsidR="000E52FE" w:rsidRPr="000E52FE">
        <w:rPr>
          <w:sz w:val="24"/>
          <w:szCs w:val="24"/>
        </w:rPr>
        <w:t>Требовать своевременной оплаты оказанных услуг в соответствии со статьей 2 Контракта.</w:t>
      </w:r>
    </w:p>
    <w:p w14:paraId="2405244E" w14:textId="77777777" w:rsidR="0028046E" w:rsidRDefault="00A11BAE" w:rsidP="0028046E">
      <w:pPr>
        <w:pStyle w:val="1"/>
        <w:tabs>
          <w:tab w:val="left" w:pos="755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5.3.3. </w:t>
      </w:r>
      <w:r w:rsidR="000E52FE" w:rsidRPr="000E52FE">
        <w:rPr>
          <w:sz w:val="24"/>
          <w:szCs w:val="24"/>
        </w:rPr>
        <w:t>Запрашивать у Заказчика разъяснения и уточнения относительно оказания услуг в рамках Контракта.</w:t>
      </w:r>
      <w:bookmarkStart w:id="9" w:name="bookmark17"/>
    </w:p>
    <w:p w14:paraId="744E7E54" w14:textId="77777777" w:rsidR="00CD1990" w:rsidRDefault="00CD1990" w:rsidP="0028046E">
      <w:pPr>
        <w:pStyle w:val="1"/>
        <w:tabs>
          <w:tab w:val="left" w:pos="755"/>
        </w:tabs>
        <w:spacing w:after="0" w:line="214" w:lineRule="auto"/>
        <w:jc w:val="both"/>
        <w:rPr>
          <w:b/>
          <w:sz w:val="24"/>
          <w:szCs w:val="24"/>
        </w:rPr>
      </w:pPr>
    </w:p>
    <w:p w14:paraId="02514CFD" w14:textId="77777777" w:rsidR="0013472B" w:rsidRPr="0028046E" w:rsidRDefault="0028046E" w:rsidP="0028046E">
      <w:pPr>
        <w:pStyle w:val="1"/>
        <w:tabs>
          <w:tab w:val="left" w:pos="755"/>
        </w:tabs>
        <w:spacing w:after="0" w:line="214" w:lineRule="auto"/>
        <w:jc w:val="both"/>
        <w:rPr>
          <w:b/>
          <w:sz w:val="24"/>
          <w:szCs w:val="24"/>
        </w:rPr>
      </w:pPr>
      <w:r w:rsidRPr="0028046E">
        <w:rPr>
          <w:b/>
          <w:sz w:val="24"/>
          <w:szCs w:val="24"/>
        </w:rPr>
        <w:t xml:space="preserve">5.4. </w:t>
      </w:r>
      <w:r w:rsidR="000E52FE" w:rsidRPr="0028046E">
        <w:rPr>
          <w:b/>
          <w:sz w:val="24"/>
          <w:szCs w:val="24"/>
        </w:rPr>
        <w:t>Исполнитель обязан:</w:t>
      </w:r>
      <w:bookmarkEnd w:id="9"/>
    </w:p>
    <w:p w14:paraId="04032BC1" w14:textId="5DC0BFD4" w:rsidR="0013472B" w:rsidRPr="000E52FE" w:rsidRDefault="0028046E" w:rsidP="0028046E">
      <w:pPr>
        <w:pStyle w:val="1"/>
        <w:tabs>
          <w:tab w:val="left" w:pos="755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5.4.1. </w:t>
      </w:r>
      <w:r w:rsidR="000E52FE" w:rsidRPr="000E52FE">
        <w:rPr>
          <w:sz w:val="24"/>
          <w:szCs w:val="24"/>
        </w:rPr>
        <w:t xml:space="preserve">Своевременно и надлежащим образом оказать услуги в соответствии с требованиями </w:t>
      </w:r>
      <w:r w:rsidR="00A11BAE">
        <w:rPr>
          <w:sz w:val="24"/>
          <w:szCs w:val="24"/>
        </w:rPr>
        <w:t>Контракта</w:t>
      </w:r>
      <w:r w:rsidR="000E52FE" w:rsidRPr="000E52FE">
        <w:rPr>
          <w:sz w:val="24"/>
          <w:szCs w:val="24"/>
        </w:rPr>
        <w:t xml:space="preserve"> и </w:t>
      </w:r>
      <w:r w:rsidR="000E52FE" w:rsidRPr="004001C8">
        <w:rPr>
          <w:sz w:val="24"/>
          <w:szCs w:val="24"/>
        </w:rPr>
        <w:t xml:space="preserve">представить Заказчику </w:t>
      </w:r>
      <w:r w:rsidR="004001C8">
        <w:rPr>
          <w:sz w:val="24"/>
          <w:szCs w:val="24"/>
        </w:rPr>
        <w:t>Акт сдачи-приемки оказан</w:t>
      </w:r>
      <w:r w:rsidR="003E0BD4">
        <w:rPr>
          <w:sz w:val="24"/>
          <w:szCs w:val="24"/>
        </w:rPr>
        <w:t>н</w:t>
      </w:r>
      <w:r w:rsidR="004001C8">
        <w:rPr>
          <w:sz w:val="24"/>
          <w:szCs w:val="24"/>
        </w:rPr>
        <w:t>ых</w:t>
      </w:r>
      <w:r w:rsidR="006F578E" w:rsidRPr="004001C8">
        <w:rPr>
          <w:sz w:val="24"/>
          <w:szCs w:val="24"/>
        </w:rPr>
        <w:t xml:space="preserve"> услуг</w:t>
      </w:r>
      <w:r w:rsidR="000E52FE" w:rsidRPr="000E52FE">
        <w:rPr>
          <w:sz w:val="24"/>
          <w:szCs w:val="24"/>
        </w:rPr>
        <w:t>.</w:t>
      </w:r>
    </w:p>
    <w:p w14:paraId="08B2342E" w14:textId="77777777" w:rsidR="0013472B" w:rsidRPr="000E52FE" w:rsidRDefault="0028046E" w:rsidP="0028046E">
      <w:pPr>
        <w:pStyle w:val="1"/>
        <w:tabs>
          <w:tab w:val="left" w:pos="780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5.4.2. </w:t>
      </w:r>
      <w:r w:rsidR="000E52FE" w:rsidRPr="000E52FE">
        <w:rPr>
          <w:sz w:val="24"/>
          <w:szCs w:val="24"/>
        </w:rPr>
        <w:t>Обеспечивать соответствие результатов услуг требованиям качества, безопасности жизни и здоровья, безопасности (санитарным нормам и правилам, государственным стандартам и т.п.), лицензирования, установленным действующим законодательством Российской Федерации.</w:t>
      </w:r>
    </w:p>
    <w:p w14:paraId="37888180" w14:textId="77777777" w:rsidR="0013472B" w:rsidRPr="000E52FE" w:rsidRDefault="0028046E" w:rsidP="0028046E">
      <w:pPr>
        <w:pStyle w:val="1"/>
        <w:tabs>
          <w:tab w:val="left" w:pos="755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5.4.3. </w:t>
      </w:r>
      <w:r w:rsidR="000E52FE" w:rsidRPr="000E52FE">
        <w:rPr>
          <w:sz w:val="24"/>
          <w:szCs w:val="24"/>
        </w:rPr>
        <w:t>Обеспечить устранение недостатков, выявленных при сдаче-приемке услуг за свой счет.</w:t>
      </w:r>
    </w:p>
    <w:p w14:paraId="0ADCC9F2" w14:textId="77777777" w:rsidR="0013472B" w:rsidRPr="000E52FE" w:rsidRDefault="0028046E" w:rsidP="0028046E">
      <w:pPr>
        <w:pStyle w:val="1"/>
        <w:tabs>
          <w:tab w:val="left" w:pos="765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5.4.4. </w:t>
      </w:r>
      <w:r w:rsidR="000E52FE" w:rsidRPr="000E52FE">
        <w:rPr>
          <w:sz w:val="24"/>
          <w:szCs w:val="24"/>
        </w:rPr>
        <w:t>Приостановить оказание услуг в случае обнаружения независящих от Исполнителя обстоятельств, которые могут оказать негативное влияние на годность результатов оказываемых услуг или создать невозможность их завершения в установленный Контрактом срок, и сообщить об этом Заказчику немедленно после приостановления оказания услуг.</w:t>
      </w:r>
    </w:p>
    <w:p w14:paraId="533C0F92" w14:textId="77777777" w:rsidR="0013472B" w:rsidRPr="006F578E" w:rsidRDefault="0028046E" w:rsidP="0028046E">
      <w:pPr>
        <w:pStyle w:val="1"/>
        <w:tabs>
          <w:tab w:val="left" w:pos="756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5.4.5. </w:t>
      </w:r>
      <w:r w:rsidR="000E52FE" w:rsidRPr="006F578E">
        <w:rPr>
          <w:sz w:val="24"/>
          <w:szCs w:val="24"/>
        </w:rPr>
        <w:t>В случае если законодательством Российской Федерации предусмотрено лицензирование вида деятельности, являющегося предметом Контракта, Исполнитель обязан обеспечить наличие документов, подтверждающих его соответствие требованиям, установленным законодательством Российской Федерации, в течение всего срока исполнения Контракта. Копии таких документов должны быть переданы Исполнителем Заказчику по его требованию в течение двух рабочих дней.</w:t>
      </w:r>
    </w:p>
    <w:p w14:paraId="422E38E5" w14:textId="77777777" w:rsidR="0013472B" w:rsidRPr="000E52FE" w:rsidRDefault="0028046E" w:rsidP="0028046E">
      <w:pPr>
        <w:pStyle w:val="1"/>
        <w:tabs>
          <w:tab w:val="left" w:pos="780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5.4.6. </w:t>
      </w:r>
      <w:r w:rsidR="000E52FE" w:rsidRPr="000E52FE">
        <w:rPr>
          <w:sz w:val="24"/>
          <w:szCs w:val="24"/>
        </w:rPr>
        <w:t xml:space="preserve">Представить Заказчику сведения об изменении своего фактического местонахождения в срок не позднее 5 календарных дней со дня соответствующего </w:t>
      </w:r>
      <w:r w:rsidR="00E95FCA" w:rsidRPr="000E52FE">
        <w:rPr>
          <w:sz w:val="24"/>
          <w:szCs w:val="24"/>
        </w:rPr>
        <w:t>изменения.</w:t>
      </w:r>
      <w:r w:rsidR="000E52FE" w:rsidRPr="000E52FE">
        <w:rPr>
          <w:sz w:val="24"/>
          <w:szCs w:val="24"/>
        </w:rPr>
        <w:t xml:space="preserve"> В случае непредставления в установленный срок уведомления об изменении адреса фактическим местонахождением Исполнителя будет считаться адрес, указанный в Контракте.</w:t>
      </w:r>
    </w:p>
    <w:p w14:paraId="02496F67" w14:textId="77777777" w:rsidR="0013472B" w:rsidRPr="000E52FE" w:rsidRDefault="0028046E" w:rsidP="0028046E">
      <w:pPr>
        <w:pStyle w:val="1"/>
        <w:tabs>
          <w:tab w:val="left" w:pos="763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5.4.7. </w:t>
      </w:r>
      <w:r w:rsidR="000E52FE" w:rsidRPr="000E52FE">
        <w:rPr>
          <w:sz w:val="24"/>
          <w:szCs w:val="24"/>
        </w:rPr>
        <w:t>Сохранять в тайне и не разглашать третьим лицам (в том числе не публиковать в сети «Интернет»), не собирать и не обрабатывать любую информацию служебного, коммерческого, финансового, личного характера, персональные данные вне зависимости от формы ее предоставления и получения, прямо или косвенно относящуюся к взаимоотношениям Сторон, не обнародованную или иным способом не переданную для свободного доступа и ставшую известной Исполнителю в ходе исполнения Контракта, за исключением случаев, прямо предусмотренных Контрактом.</w:t>
      </w:r>
    </w:p>
    <w:p w14:paraId="56437D76" w14:textId="77777777" w:rsidR="0013472B" w:rsidRPr="000E52FE" w:rsidRDefault="000E52FE" w:rsidP="000E52FE">
      <w:pPr>
        <w:pStyle w:val="1"/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Предпринимать все необходимые меры для предотвращения случаев разглашения указанной информации. Использовать предоставленную Заказчиком информацию только в целях исполнения Контракта.</w:t>
      </w:r>
    </w:p>
    <w:p w14:paraId="7630F6CD" w14:textId="77777777" w:rsidR="0013472B" w:rsidRPr="000E52FE" w:rsidRDefault="000E52FE" w:rsidP="000E52FE">
      <w:pPr>
        <w:pStyle w:val="1"/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Исполнитель обязан обеспечивать защиту персональных данных и иной конфиденциальной информации, полученной в ходе исполнения Контракта, при их обработке в соответствии с Федеральным законом от 27.07.2006 № 152-ФЗ «О персональных данных», Федеральным законом от 27.07.2006 № 149-ФЗ «Об информации, информационных технологиях и о защите информации».</w:t>
      </w:r>
    </w:p>
    <w:p w14:paraId="4F790CA2" w14:textId="77777777" w:rsidR="0028046E" w:rsidRDefault="0028046E" w:rsidP="0028046E">
      <w:pPr>
        <w:pStyle w:val="1"/>
        <w:tabs>
          <w:tab w:val="left" w:pos="846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5.4.8. </w:t>
      </w:r>
      <w:r w:rsidR="000E52FE" w:rsidRPr="000E52FE">
        <w:rPr>
          <w:sz w:val="24"/>
          <w:szCs w:val="24"/>
        </w:rPr>
        <w:t>Исполнять иные обязательства, предусмотренные действующим законодательством и Контрактом.</w:t>
      </w:r>
      <w:bookmarkStart w:id="10" w:name="bookmark19"/>
    </w:p>
    <w:p w14:paraId="71E68DEC" w14:textId="3F778D99" w:rsidR="00A72D4A" w:rsidRPr="00620F8D" w:rsidRDefault="00A72D4A" w:rsidP="00A72D4A">
      <w:pPr>
        <w:pStyle w:val="1"/>
        <w:tabs>
          <w:tab w:val="left" w:pos="763"/>
        </w:tabs>
        <w:spacing w:after="0" w:line="214" w:lineRule="auto"/>
        <w:jc w:val="both"/>
        <w:rPr>
          <w:sz w:val="24"/>
          <w:szCs w:val="24"/>
        </w:rPr>
      </w:pPr>
      <w:r w:rsidRPr="00620F8D">
        <w:rPr>
          <w:sz w:val="24"/>
          <w:szCs w:val="24"/>
        </w:rPr>
        <w:t xml:space="preserve">5.4.9 </w:t>
      </w:r>
      <w:r w:rsidR="00CB411D" w:rsidRPr="00620F8D">
        <w:rPr>
          <w:sz w:val="24"/>
          <w:szCs w:val="24"/>
        </w:rPr>
        <w:t>П</w:t>
      </w:r>
      <w:r w:rsidRPr="00620F8D">
        <w:rPr>
          <w:sz w:val="24"/>
          <w:szCs w:val="24"/>
        </w:rPr>
        <w:t>ред</w:t>
      </w:r>
      <w:r w:rsidR="00CB411D" w:rsidRPr="00620F8D">
        <w:rPr>
          <w:sz w:val="24"/>
          <w:szCs w:val="24"/>
        </w:rPr>
        <w:t>оставить</w:t>
      </w:r>
      <w:r w:rsidRPr="00620F8D">
        <w:rPr>
          <w:sz w:val="24"/>
          <w:szCs w:val="24"/>
        </w:rPr>
        <w:t xml:space="preserve"> Заказчику</w:t>
      </w:r>
      <w:r w:rsidR="00CB411D" w:rsidRPr="00620F8D">
        <w:rPr>
          <w:sz w:val="24"/>
          <w:szCs w:val="24"/>
        </w:rPr>
        <w:t xml:space="preserve"> в день подписания Контракта</w:t>
      </w:r>
      <w:r w:rsidRPr="00620F8D">
        <w:rPr>
          <w:sz w:val="24"/>
          <w:szCs w:val="24"/>
        </w:rPr>
        <w:t xml:space="preserve"> следующие документы:</w:t>
      </w:r>
    </w:p>
    <w:p w14:paraId="34DF863B" w14:textId="4212C637" w:rsidR="00A72D4A" w:rsidRPr="00620F8D" w:rsidRDefault="00A72D4A" w:rsidP="00A72D4A">
      <w:pPr>
        <w:pStyle w:val="1"/>
        <w:tabs>
          <w:tab w:val="left" w:pos="763"/>
        </w:tabs>
        <w:spacing w:after="0" w:line="214" w:lineRule="auto"/>
        <w:jc w:val="both"/>
        <w:rPr>
          <w:sz w:val="24"/>
          <w:szCs w:val="24"/>
        </w:rPr>
      </w:pPr>
      <w:r w:rsidRPr="00620F8D">
        <w:rPr>
          <w:sz w:val="24"/>
          <w:szCs w:val="24"/>
        </w:rPr>
        <w:t xml:space="preserve">- </w:t>
      </w:r>
      <w:r w:rsidR="00CB411D" w:rsidRPr="00620F8D">
        <w:rPr>
          <w:sz w:val="24"/>
          <w:szCs w:val="24"/>
        </w:rPr>
        <w:t xml:space="preserve">копию </w:t>
      </w:r>
      <w:r w:rsidRPr="00620F8D">
        <w:rPr>
          <w:sz w:val="24"/>
          <w:szCs w:val="24"/>
        </w:rPr>
        <w:t>паспорт</w:t>
      </w:r>
      <w:r w:rsidR="00CB411D" w:rsidRPr="00620F8D">
        <w:rPr>
          <w:sz w:val="24"/>
          <w:szCs w:val="24"/>
        </w:rPr>
        <w:t>а;</w:t>
      </w:r>
    </w:p>
    <w:p w14:paraId="654AF3C3" w14:textId="296E1192" w:rsidR="00620F8D" w:rsidRPr="00620F8D" w:rsidRDefault="00620F8D" w:rsidP="00A72D4A">
      <w:pPr>
        <w:pStyle w:val="1"/>
        <w:tabs>
          <w:tab w:val="left" w:pos="763"/>
        </w:tabs>
        <w:spacing w:after="0" w:line="214" w:lineRule="auto"/>
        <w:jc w:val="both"/>
        <w:rPr>
          <w:sz w:val="24"/>
          <w:szCs w:val="24"/>
        </w:rPr>
      </w:pPr>
      <w:r w:rsidRPr="00620F8D">
        <w:rPr>
          <w:sz w:val="24"/>
          <w:szCs w:val="24"/>
        </w:rPr>
        <w:t>- копию ИНН;</w:t>
      </w:r>
    </w:p>
    <w:p w14:paraId="7E2D43B2" w14:textId="339E376E" w:rsidR="00A72D4A" w:rsidRPr="00620F8D" w:rsidRDefault="00A72D4A" w:rsidP="00A72D4A">
      <w:pPr>
        <w:pStyle w:val="1"/>
        <w:tabs>
          <w:tab w:val="left" w:pos="763"/>
        </w:tabs>
        <w:spacing w:after="0" w:line="214" w:lineRule="auto"/>
        <w:jc w:val="both"/>
        <w:rPr>
          <w:sz w:val="24"/>
          <w:szCs w:val="24"/>
        </w:rPr>
      </w:pPr>
      <w:r w:rsidRPr="00620F8D">
        <w:rPr>
          <w:sz w:val="24"/>
          <w:szCs w:val="24"/>
        </w:rPr>
        <w:t xml:space="preserve">- </w:t>
      </w:r>
      <w:r w:rsidR="00CB411D" w:rsidRPr="00620F8D">
        <w:rPr>
          <w:sz w:val="24"/>
          <w:szCs w:val="24"/>
        </w:rPr>
        <w:t xml:space="preserve">копию </w:t>
      </w:r>
      <w:r w:rsidRPr="00620F8D">
        <w:rPr>
          <w:sz w:val="24"/>
          <w:szCs w:val="24"/>
        </w:rPr>
        <w:t>страхово</w:t>
      </w:r>
      <w:r w:rsidR="00CB411D" w:rsidRPr="00620F8D">
        <w:rPr>
          <w:sz w:val="24"/>
          <w:szCs w:val="24"/>
        </w:rPr>
        <w:t>го</w:t>
      </w:r>
      <w:r w:rsidRPr="00620F8D">
        <w:rPr>
          <w:sz w:val="24"/>
          <w:szCs w:val="24"/>
        </w:rPr>
        <w:t xml:space="preserve"> свидетельств</w:t>
      </w:r>
      <w:r w:rsidR="00CB411D" w:rsidRPr="00620F8D">
        <w:rPr>
          <w:sz w:val="24"/>
          <w:szCs w:val="24"/>
        </w:rPr>
        <w:t>а</w:t>
      </w:r>
      <w:r w:rsidRPr="00620F8D">
        <w:rPr>
          <w:sz w:val="24"/>
          <w:szCs w:val="24"/>
        </w:rPr>
        <w:t xml:space="preserve"> обязательного пенсионного страхования</w:t>
      </w:r>
      <w:r w:rsidR="00CB411D" w:rsidRPr="00620F8D">
        <w:rPr>
          <w:sz w:val="24"/>
          <w:szCs w:val="24"/>
        </w:rPr>
        <w:t xml:space="preserve"> (СНИЛС)</w:t>
      </w:r>
      <w:r w:rsidRPr="00620F8D">
        <w:rPr>
          <w:sz w:val="24"/>
          <w:szCs w:val="24"/>
        </w:rPr>
        <w:t>;</w:t>
      </w:r>
    </w:p>
    <w:p w14:paraId="1E9CC83D" w14:textId="77777777" w:rsidR="006B29E6" w:rsidRDefault="006B29E6" w:rsidP="0028046E">
      <w:pPr>
        <w:pStyle w:val="1"/>
        <w:tabs>
          <w:tab w:val="left" w:pos="846"/>
        </w:tabs>
        <w:spacing w:after="0" w:line="214" w:lineRule="auto"/>
        <w:jc w:val="both"/>
        <w:rPr>
          <w:b/>
          <w:sz w:val="24"/>
          <w:szCs w:val="24"/>
        </w:rPr>
      </w:pPr>
    </w:p>
    <w:p w14:paraId="55CB7CD6" w14:textId="1378DC01" w:rsidR="0013472B" w:rsidRPr="0028046E" w:rsidRDefault="000E52FE" w:rsidP="0028046E">
      <w:pPr>
        <w:pStyle w:val="1"/>
        <w:tabs>
          <w:tab w:val="left" w:pos="846"/>
        </w:tabs>
        <w:spacing w:after="0" w:line="214" w:lineRule="auto"/>
        <w:jc w:val="both"/>
        <w:rPr>
          <w:b/>
          <w:sz w:val="24"/>
          <w:szCs w:val="24"/>
        </w:rPr>
      </w:pPr>
      <w:r w:rsidRPr="0028046E">
        <w:rPr>
          <w:b/>
          <w:sz w:val="24"/>
          <w:szCs w:val="24"/>
        </w:rPr>
        <w:t>Статья 6 Гарантии</w:t>
      </w:r>
      <w:bookmarkEnd w:id="10"/>
    </w:p>
    <w:p w14:paraId="7A8103A4" w14:textId="157DB4F4" w:rsidR="0013472B" w:rsidRPr="00623EF3" w:rsidRDefault="000E52FE" w:rsidP="000E52FE">
      <w:pPr>
        <w:pStyle w:val="1"/>
        <w:numPr>
          <w:ilvl w:val="1"/>
          <w:numId w:val="11"/>
        </w:numPr>
        <w:tabs>
          <w:tab w:val="left" w:pos="506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Исполнитель гарантирует качество оказания услуг в соответствии с требованиями, указанными в Контракте</w:t>
      </w:r>
      <w:r w:rsidRPr="000E52FE">
        <w:rPr>
          <w:rFonts w:eastAsia="Arial"/>
          <w:sz w:val="24"/>
          <w:szCs w:val="24"/>
        </w:rPr>
        <w:t>.</w:t>
      </w:r>
    </w:p>
    <w:p w14:paraId="4275ABFB" w14:textId="77777777" w:rsidR="0013472B" w:rsidRPr="000E52FE" w:rsidRDefault="00DF1834" w:rsidP="00641FAD">
      <w:pPr>
        <w:pStyle w:val="1"/>
        <w:tabs>
          <w:tab w:val="left" w:pos="525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="000E52FE" w:rsidRPr="000E52FE">
        <w:rPr>
          <w:sz w:val="24"/>
          <w:szCs w:val="24"/>
        </w:rPr>
        <w:t>Удовлетворение требований Заказчика о безвозмездном устранении недостатков, о повторном оказании услуг не освобождает Исполнителя от ответственности в форме неустойки за нарушение срока окончания оказания услуг.</w:t>
      </w:r>
    </w:p>
    <w:p w14:paraId="37538A56" w14:textId="77777777" w:rsidR="0013472B" w:rsidRPr="000E52FE" w:rsidRDefault="00DF1834" w:rsidP="00641FAD">
      <w:pPr>
        <w:pStyle w:val="1"/>
        <w:tabs>
          <w:tab w:val="left" w:pos="554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="000E52FE" w:rsidRPr="000E52FE">
        <w:rPr>
          <w:sz w:val="24"/>
          <w:szCs w:val="24"/>
        </w:rPr>
        <w:t>Вред, причиненный жизни, здоровью или имуществу Заказчика и иных лиц вследствие необеспечения Исполнителем безопасности оказания услуг подлежит возмещению в соответствии с требованиями Гражданского кодекса Российской Федерации.</w:t>
      </w:r>
    </w:p>
    <w:p w14:paraId="1AEECA07" w14:textId="77777777" w:rsidR="0013472B" w:rsidRPr="000E52FE" w:rsidRDefault="000E52FE" w:rsidP="000E52FE">
      <w:pPr>
        <w:pStyle w:val="1"/>
        <w:numPr>
          <w:ilvl w:val="1"/>
          <w:numId w:val="12"/>
        </w:numPr>
        <w:tabs>
          <w:tab w:val="left" w:pos="554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Исполнитель гарантирует своевременное предоставление необходимой и достоверной информации об оказываемых услугах.</w:t>
      </w:r>
    </w:p>
    <w:p w14:paraId="55C93EA4" w14:textId="77777777" w:rsidR="0013472B" w:rsidRPr="000E52FE" w:rsidRDefault="000E52FE" w:rsidP="000E52FE">
      <w:pPr>
        <w:pStyle w:val="1"/>
        <w:numPr>
          <w:ilvl w:val="1"/>
          <w:numId w:val="12"/>
        </w:numPr>
        <w:tabs>
          <w:tab w:val="left" w:pos="539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 xml:space="preserve">В случае не предоставления Исполнителем Заказчику полной и достоверной информации об оказываемых услугах, Исполнитель несет ответственность в соответствии с Гражданским кодексом Российской Федерации за недостатки оказания услуг, возникшие после их приемки Заказчиком </w:t>
      </w:r>
      <w:r w:rsidRPr="000E52FE">
        <w:rPr>
          <w:sz w:val="24"/>
          <w:szCs w:val="24"/>
        </w:rPr>
        <w:lastRenderedPageBreak/>
        <w:t>вследствие отсутствия у Заказчика такой информации.</w:t>
      </w:r>
    </w:p>
    <w:p w14:paraId="2474FA16" w14:textId="77777777" w:rsidR="0028046E" w:rsidRPr="00CD1990" w:rsidRDefault="000E52FE" w:rsidP="0028046E">
      <w:pPr>
        <w:pStyle w:val="1"/>
        <w:numPr>
          <w:ilvl w:val="1"/>
          <w:numId w:val="12"/>
        </w:numPr>
        <w:tabs>
          <w:tab w:val="left" w:pos="548"/>
        </w:tabs>
        <w:spacing w:after="0" w:line="214" w:lineRule="auto"/>
        <w:jc w:val="both"/>
        <w:rPr>
          <w:sz w:val="24"/>
          <w:szCs w:val="24"/>
        </w:rPr>
      </w:pPr>
      <w:r w:rsidRPr="00CD1990">
        <w:rPr>
          <w:sz w:val="24"/>
          <w:szCs w:val="24"/>
        </w:rPr>
        <w:t xml:space="preserve">В случае ненадлежащего оказания услуг, требования Заказчика о безвозмездном о повторном оказании услуг подлежат удовлетворению в срок, установленный </w:t>
      </w:r>
      <w:r w:rsidR="004915F0" w:rsidRPr="00CD1990">
        <w:rPr>
          <w:sz w:val="24"/>
          <w:szCs w:val="24"/>
        </w:rPr>
        <w:t>Заказчиком</w:t>
      </w:r>
      <w:r w:rsidRPr="00CD1990">
        <w:rPr>
          <w:sz w:val="24"/>
          <w:szCs w:val="24"/>
        </w:rPr>
        <w:t>.</w:t>
      </w:r>
      <w:bookmarkStart w:id="11" w:name="bookmark21"/>
    </w:p>
    <w:p w14:paraId="36AAF609" w14:textId="77777777" w:rsidR="00CD1990" w:rsidRDefault="00CD1990" w:rsidP="0028046E">
      <w:pPr>
        <w:pStyle w:val="1"/>
        <w:tabs>
          <w:tab w:val="left" w:pos="548"/>
        </w:tabs>
        <w:spacing w:after="0" w:line="214" w:lineRule="auto"/>
        <w:jc w:val="both"/>
        <w:rPr>
          <w:b/>
          <w:sz w:val="24"/>
          <w:szCs w:val="24"/>
        </w:rPr>
      </w:pPr>
    </w:p>
    <w:p w14:paraId="57AD7B27" w14:textId="77777777" w:rsidR="0013472B" w:rsidRPr="0028046E" w:rsidRDefault="000E52FE" w:rsidP="0028046E">
      <w:pPr>
        <w:pStyle w:val="1"/>
        <w:tabs>
          <w:tab w:val="left" w:pos="548"/>
        </w:tabs>
        <w:spacing w:after="0" w:line="214" w:lineRule="auto"/>
        <w:jc w:val="both"/>
        <w:rPr>
          <w:b/>
          <w:sz w:val="24"/>
          <w:szCs w:val="24"/>
        </w:rPr>
      </w:pPr>
      <w:r w:rsidRPr="0028046E">
        <w:rPr>
          <w:b/>
          <w:sz w:val="24"/>
          <w:szCs w:val="24"/>
        </w:rPr>
        <w:t>Статья 7 Ответственность Сторон</w:t>
      </w:r>
      <w:bookmarkEnd w:id="11"/>
    </w:p>
    <w:p w14:paraId="355A76BD" w14:textId="77777777" w:rsidR="0013472B" w:rsidRPr="000E52FE" w:rsidRDefault="000E52FE" w:rsidP="000E52FE">
      <w:pPr>
        <w:pStyle w:val="1"/>
        <w:numPr>
          <w:ilvl w:val="1"/>
          <w:numId w:val="13"/>
        </w:numPr>
        <w:tabs>
          <w:tab w:val="left" w:pos="548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За неисполнение или ненадлежащее исполнение своих обязательств, установленных Контрактом, Заказчик и Исполнитель несут ответственность в соответствии с постановлением Правительства Российской Федерации от 30.08.2017 №1042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№-570 и признании утратившим силу постановления Правительства Российской Федерации от 25 ноября 2013 г. №-1063» и иным законодательством Российской Федерации.</w:t>
      </w:r>
    </w:p>
    <w:p w14:paraId="6A89F5E4" w14:textId="77777777" w:rsidR="0013472B" w:rsidRPr="000E52FE" w:rsidRDefault="000E52FE" w:rsidP="000E52FE">
      <w:pPr>
        <w:pStyle w:val="1"/>
        <w:numPr>
          <w:ilvl w:val="1"/>
          <w:numId w:val="13"/>
        </w:numPr>
        <w:tabs>
          <w:tab w:val="left" w:pos="548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Размер штрафа устанавливается Контрактом в порядке, установленном настоящей статьей, в том числе рассчитывается как процент Цены Контракта, или в случае, если Контрактом предусмотрены этапы исполнения Контракта, как процент цены Этапа исполнения Контракта (далее - Цена Контракта (Этапа)).</w:t>
      </w:r>
    </w:p>
    <w:p w14:paraId="49AB25BC" w14:textId="0FD1A99F" w:rsidR="0013472B" w:rsidRPr="000E52FE" w:rsidRDefault="000E52FE" w:rsidP="000E52FE">
      <w:pPr>
        <w:pStyle w:val="1"/>
        <w:numPr>
          <w:ilvl w:val="1"/>
          <w:numId w:val="13"/>
        </w:numPr>
        <w:tabs>
          <w:tab w:val="left" w:pos="548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</w:t>
      </w:r>
      <w:r w:rsidR="0018120D">
        <w:rPr>
          <w:sz w:val="24"/>
          <w:szCs w:val="24"/>
        </w:rPr>
        <w:t xml:space="preserve"> от</w:t>
      </w:r>
      <w:r w:rsidRPr="000E52FE">
        <w:rPr>
          <w:sz w:val="24"/>
          <w:szCs w:val="24"/>
        </w:rPr>
        <w:t xml:space="preserve">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45D38B71" w14:textId="07F03EEA" w:rsidR="00134F9F" w:rsidRDefault="00134F9F" w:rsidP="00631153">
      <w:pPr>
        <w:pStyle w:val="1"/>
        <w:numPr>
          <w:ilvl w:val="1"/>
          <w:numId w:val="13"/>
        </w:numPr>
        <w:tabs>
          <w:tab w:val="left" w:pos="548"/>
        </w:tabs>
        <w:spacing w:after="0" w:line="214" w:lineRule="auto"/>
        <w:jc w:val="both"/>
        <w:rPr>
          <w:sz w:val="24"/>
          <w:szCs w:val="24"/>
        </w:rPr>
      </w:pPr>
      <w:r w:rsidRPr="00134F9F">
        <w:rPr>
          <w:sz w:val="24"/>
          <w:szCs w:val="24"/>
        </w:rPr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</w:t>
      </w:r>
      <w:r w:rsidRPr="0043785B">
        <w:rPr>
          <w:sz w:val="24"/>
          <w:szCs w:val="24"/>
        </w:rPr>
        <w:t>,</w:t>
      </w:r>
      <w:r w:rsidRPr="00134F9F">
        <w:rPr>
          <w:sz w:val="24"/>
          <w:szCs w:val="24"/>
        </w:rPr>
        <w:t xml:space="preserve"> предусмотренных Контрактом, раз</w:t>
      </w:r>
      <w:r w:rsidRPr="003715EE">
        <w:rPr>
          <w:sz w:val="24"/>
          <w:szCs w:val="24"/>
        </w:rPr>
        <w:t>мер штрафа устанавливается в следующем порядке:</w:t>
      </w:r>
    </w:p>
    <w:p w14:paraId="5F994856" w14:textId="77777777" w:rsidR="00134F9F" w:rsidRPr="004915F0" w:rsidRDefault="00134F9F" w:rsidP="00631153">
      <w:pPr>
        <w:pStyle w:val="1"/>
        <w:tabs>
          <w:tab w:val="left" w:pos="548"/>
        </w:tabs>
        <w:spacing w:after="0" w:line="214" w:lineRule="auto"/>
        <w:jc w:val="both"/>
        <w:rPr>
          <w:i/>
          <w:sz w:val="24"/>
          <w:szCs w:val="24"/>
        </w:rPr>
      </w:pPr>
      <w:r w:rsidRPr="004915F0">
        <w:rPr>
          <w:i/>
          <w:sz w:val="24"/>
          <w:szCs w:val="24"/>
        </w:rPr>
        <w:t>7.4.1 10 процентов Цены Контракта (Этапа) в случае, если Цена Контракта (Этапа) не превышает 3 млн. рублей;</w:t>
      </w:r>
    </w:p>
    <w:p w14:paraId="167906BA" w14:textId="77777777" w:rsidR="00134F9F" w:rsidRPr="004915F0" w:rsidRDefault="00134F9F" w:rsidP="00631153">
      <w:pPr>
        <w:pStyle w:val="1"/>
        <w:tabs>
          <w:tab w:val="left" w:pos="548"/>
        </w:tabs>
        <w:spacing w:after="0" w:line="214" w:lineRule="auto"/>
        <w:jc w:val="both"/>
        <w:rPr>
          <w:i/>
          <w:sz w:val="24"/>
          <w:szCs w:val="24"/>
        </w:rPr>
      </w:pPr>
      <w:r w:rsidRPr="004915F0">
        <w:rPr>
          <w:i/>
          <w:sz w:val="24"/>
          <w:szCs w:val="24"/>
        </w:rPr>
        <w:t>7.4.2 5 процентов Цены контракта (Этапа) в случае, если Цена Контракта (Этапа) составляет от 3 млн. рублей до 50 млн. рублей (включительно);</w:t>
      </w:r>
    </w:p>
    <w:p w14:paraId="3C03CE3C" w14:textId="77777777" w:rsidR="0013472B" w:rsidRPr="000E52FE" w:rsidRDefault="000E52FE" w:rsidP="00631153">
      <w:pPr>
        <w:pStyle w:val="1"/>
        <w:numPr>
          <w:ilvl w:val="1"/>
          <w:numId w:val="13"/>
        </w:numPr>
        <w:tabs>
          <w:tab w:val="left" w:pos="636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14:paraId="790BA444" w14:textId="77777777" w:rsidR="0013472B" w:rsidRPr="004915F0" w:rsidRDefault="000E52FE" w:rsidP="000E52FE">
      <w:pPr>
        <w:pStyle w:val="1"/>
        <w:numPr>
          <w:ilvl w:val="2"/>
          <w:numId w:val="13"/>
        </w:numPr>
        <w:tabs>
          <w:tab w:val="left" w:pos="718"/>
        </w:tabs>
        <w:spacing w:after="0" w:line="214" w:lineRule="auto"/>
        <w:jc w:val="both"/>
        <w:rPr>
          <w:i/>
          <w:sz w:val="24"/>
          <w:szCs w:val="24"/>
        </w:rPr>
      </w:pPr>
      <w:r w:rsidRPr="004915F0">
        <w:rPr>
          <w:i/>
          <w:sz w:val="24"/>
          <w:szCs w:val="24"/>
        </w:rPr>
        <w:t>1000 рублей, если Цена Контракта не превышает 3 млн. рублей;</w:t>
      </w:r>
    </w:p>
    <w:p w14:paraId="4EA9C80D" w14:textId="77777777" w:rsidR="0013472B" w:rsidRPr="004915F0" w:rsidRDefault="000E52FE" w:rsidP="000E52FE">
      <w:pPr>
        <w:pStyle w:val="1"/>
        <w:numPr>
          <w:ilvl w:val="2"/>
          <w:numId w:val="13"/>
        </w:numPr>
        <w:tabs>
          <w:tab w:val="left" w:pos="742"/>
        </w:tabs>
        <w:spacing w:after="0" w:line="214" w:lineRule="auto"/>
        <w:jc w:val="both"/>
        <w:rPr>
          <w:i/>
          <w:sz w:val="24"/>
          <w:szCs w:val="24"/>
        </w:rPr>
      </w:pPr>
      <w:r w:rsidRPr="004915F0">
        <w:rPr>
          <w:i/>
          <w:sz w:val="24"/>
          <w:szCs w:val="24"/>
        </w:rPr>
        <w:t>5000 рублей, если Цена Контракта составляет от 3 млн. рублей до 50 млн. рублей (включительно);</w:t>
      </w:r>
    </w:p>
    <w:p w14:paraId="626C8498" w14:textId="77777777" w:rsidR="0013472B" w:rsidRPr="000E52FE" w:rsidRDefault="000E52FE" w:rsidP="000E52FE">
      <w:pPr>
        <w:pStyle w:val="1"/>
        <w:numPr>
          <w:ilvl w:val="1"/>
          <w:numId w:val="13"/>
        </w:numPr>
        <w:tabs>
          <w:tab w:val="left" w:pos="636"/>
        </w:tabs>
        <w:spacing w:after="0" w:line="214" w:lineRule="auto"/>
        <w:jc w:val="both"/>
        <w:rPr>
          <w:sz w:val="24"/>
          <w:szCs w:val="24"/>
        </w:rPr>
      </w:pPr>
      <w:r w:rsidRPr="00631153">
        <w:rPr>
          <w:sz w:val="24"/>
          <w:szCs w:val="24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14:paraId="7827AE4E" w14:textId="77777777" w:rsidR="0013472B" w:rsidRPr="004915F0" w:rsidRDefault="000E52FE" w:rsidP="000E52FE">
      <w:pPr>
        <w:pStyle w:val="1"/>
        <w:numPr>
          <w:ilvl w:val="2"/>
          <w:numId w:val="13"/>
        </w:numPr>
        <w:tabs>
          <w:tab w:val="left" w:pos="718"/>
        </w:tabs>
        <w:spacing w:after="0" w:line="214" w:lineRule="auto"/>
        <w:jc w:val="both"/>
        <w:rPr>
          <w:i/>
          <w:sz w:val="24"/>
          <w:szCs w:val="24"/>
        </w:rPr>
      </w:pPr>
      <w:r w:rsidRPr="004915F0">
        <w:rPr>
          <w:i/>
          <w:sz w:val="24"/>
          <w:szCs w:val="24"/>
        </w:rPr>
        <w:t>1000 рублей, если Цена Контракта не превышает 3 млн. рублей (включительно);</w:t>
      </w:r>
    </w:p>
    <w:p w14:paraId="2556E68A" w14:textId="77777777" w:rsidR="0013472B" w:rsidRPr="004915F0" w:rsidRDefault="000E52FE" w:rsidP="000E52FE">
      <w:pPr>
        <w:pStyle w:val="1"/>
        <w:numPr>
          <w:ilvl w:val="2"/>
          <w:numId w:val="13"/>
        </w:numPr>
        <w:tabs>
          <w:tab w:val="left" w:pos="742"/>
        </w:tabs>
        <w:spacing w:after="0" w:line="214" w:lineRule="auto"/>
        <w:jc w:val="both"/>
        <w:rPr>
          <w:i/>
          <w:sz w:val="24"/>
          <w:szCs w:val="24"/>
        </w:rPr>
      </w:pPr>
      <w:r w:rsidRPr="004915F0">
        <w:rPr>
          <w:i/>
          <w:sz w:val="24"/>
          <w:szCs w:val="24"/>
        </w:rPr>
        <w:t>5000 рублей, если Цена Контракта составляет от 3 млн. рублей до 50 млн. рублей (включительно);</w:t>
      </w:r>
    </w:p>
    <w:p w14:paraId="11D70DE2" w14:textId="77777777" w:rsidR="0013472B" w:rsidRPr="000E52FE" w:rsidRDefault="000E52FE" w:rsidP="000E52FE">
      <w:pPr>
        <w:pStyle w:val="1"/>
        <w:numPr>
          <w:ilvl w:val="1"/>
          <w:numId w:val="13"/>
        </w:numPr>
        <w:tabs>
          <w:tab w:val="left" w:pos="571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Пеня начисляется за каждый день просрочки исполнения обязательства Заказчиком, предусмотренного Контрактом, начиная со дня,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023C511A" w14:textId="77777777" w:rsidR="0013472B" w:rsidRPr="000E52FE" w:rsidRDefault="000E52FE" w:rsidP="000E52FE">
      <w:pPr>
        <w:pStyle w:val="1"/>
        <w:numPr>
          <w:ilvl w:val="1"/>
          <w:numId w:val="13"/>
        </w:numPr>
        <w:tabs>
          <w:tab w:val="left" w:pos="571"/>
        </w:tabs>
        <w:spacing w:after="0" w:line="214" w:lineRule="auto"/>
        <w:jc w:val="both"/>
        <w:rPr>
          <w:sz w:val="24"/>
          <w:szCs w:val="24"/>
        </w:rPr>
      </w:pPr>
      <w:r w:rsidRPr="00631153">
        <w:rPr>
          <w:sz w:val="24"/>
          <w:szCs w:val="24"/>
        </w:rPr>
        <w:t>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5EFFF62F" w14:textId="77777777" w:rsidR="0013472B" w:rsidRPr="000E52FE" w:rsidRDefault="000E52FE" w:rsidP="000E52FE">
      <w:pPr>
        <w:pStyle w:val="1"/>
        <w:numPr>
          <w:ilvl w:val="1"/>
          <w:numId w:val="13"/>
        </w:numPr>
        <w:tabs>
          <w:tab w:val="left" w:pos="685"/>
        </w:tabs>
        <w:spacing w:after="0" w:line="214" w:lineRule="auto"/>
        <w:jc w:val="both"/>
        <w:rPr>
          <w:sz w:val="24"/>
          <w:szCs w:val="24"/>
        </w:rPr>
      </w:pPr>
      <w:r w:rsidRPr="00631153">
        <w:rPr>
          <w:sz w:val="24"/>
          <w:szCs w:val="24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1C945B92" w14:textId="77777777" w:rsidR="0013472B" w:rsidRPr="000E52FE" w:rsidRDefault="000E52FE" w:rsidP="000E52FE">
      <w:pPr>
        <w:pStyle w:val="1"/>
        <w:numPr>
          <w:ilvl w:val="1"/>
          <w:numId w:val="13"/>
        </w:numPr>
        <w:tabs>
          <w:tab w:val="left" w:pos="661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Стороны Контракта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14:paraId="0289A923" w14:textId="77777777" w:rsidR="0013472B" w:rsidRPr="000E52FE" w:rsidRDefault="000E52FE" w:rsidP="000E52FE">
      <w:pPr>
        <w:pStyle w:val="1"/>
        <w:numPr>
          <w:ilvl w:val="1"/>
          <w:numId w:val="13"/>
        </w:numPr>
        <w:tabs>
          <w:tab w:val="left" w:pos="699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В случае установления уполномоченными контрольными органами фактов оказания услуг не в полном объеме и/или завышения их стоимости Исполнитель осуществляет возврат Заказчику излишне уплаченных денежных средств.</w:t>
      </w:r>
    </w:p>
    <w:p w14:paraId="762A66EC" w14:textId="77777777" w:rsidR="0013472B" w:rsidRPr="000E52FE" w:rsidRDefault="000E52FE" w:rsidP="000E52FE">
      <w:pPr>
        <w:pStyle w:val="1"/>
        <w:numPr>
          <w:ilvl w:val="1"/>
          <w:numId w:val="13"/>
        </w:numPr>
        <w:tabs>
          <w:tab w:val="left" w:pos="670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Уплата Исполнителем неустойки или применение иной формы ответственности не освобождает его от исполнения обязательств по Контракту.</w:t>
      </w:r>
    </w:p>
    <w:p w14:paraId="53BB6951" w14:textId="77777777" w:rsidR="0028046E" w:rsidRDefault="000E52FE" w:rsidP="0028046E">
      <w:pPr>
        <w:pStyle w:val="1"/>
        <w:numPr>
          <w:ilvl w:val="1"/>
          <w:numId w:val="13"/>
        </w:numPr>
        <w:tabs>
          <w:tab w:val="left" w:pos="718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 xml:space="preserve">В качестве подтверждения фактов неисполнения и (или) ненадлежащего исполнения </w:t>
      </w:r>
      <w:r w:rsidRPr="000E52FE">
        <w:rPr>
          <w:sz w:val="24"/>
          <w:szCs w:val="24"/>
        </w:rPr>
        <w:lastRenderedPageBreak/>
        <w:t>обязательств, Заказчик может предъявлять фото</w:t>
      </w:r>
      <w:r w:rsidR="00631153">
        <w:rPr>
          <w:sz w:val="24"/>
          <w:szCs w:val="24"/>
        </w:rPr>
        <w:t xml:space="preserve"> </w:t>
      </w:r>
      <w:r w:rsidRPr="000E52FE">
        <w:rPr>
          <w:sz w:val="24"/>
          <w:szCs w:val="24"/>
        </w:rPr>
        <w:t>и видеоматериалы, являющиеся основанием для взыскания неустойки или применения иной формы ответственности в соответствии с действующим законодательством.</w:t>
      </w:r>
      <w:bookmarkStart w:id="12" w:name="bookmark23"/>
    </w:p>
    <w:p w14:paraId="57C42376" w14:textId="77777777" w:rsidR="00CD1990" w:rsidRDefault="00CD1990" w:rsidP="0028046E">
      <w:pPr>
        <w:pStyle w:val="1"/>
        <w:tabs>
          <w:tab w:val="left" w:pos="718"/>
        </w:tabs>
        <w:spacing w:after="0" w:line="214" w:lineRule="auto"/>
        <w:jc w:val="both"/>
        <w:rPr>
          <w:b/>
          <w:sz w:val="24"/>
          <w:szCs w:val="24"/>
        </w:rPr>
      </w:pPr>
    </w:p>
    <w:p w14:paraId="1A915A4F" w14:textId="77777777" w:rsidR="0013472B" w:rsidRPr="0028046E" w:rsidRDefault="000E52FE" w:rsidP="0028046E">
      <w:pPr>
        <w:pStyle w:val="1"/>
        <w:tabs>
          <w:tab w:val="left" w:pos="718"/>
        </w:tabs>
        <w:spacing w:after="0" w:line="214" w:lineRule="auto"/>
        <w:jc w:val="both"/>
        <w:rPr>
          <w:b/>
          <w:sz w:val="24"/>
          <w:szCs w:val="24"/>
        </w:rPr>
      </w:pPr>
      <w:r w:rsidRPr="0028046E">
        <w:rPr>
          <w:b/>
          <w:sz w:val="24"/>
          <w:szCs w:val="24"/>
        </w:rPr>
        <w:t>Статья 8 Порядок расторжения Контракта</w:t>
      </w:r>
      <w:bookmarkEnd w:id="12"/>
    </w:p>
    <w:p w14:paraId="55424684" w14:textId="77777777" w:rsidR="0013472B" w:rsidRPr="000E52FE" w:rsidRDefault="003715EE" w:rsidP="00C2255C">
      <w:pPr>
        <w:pStyle w:val="1"/>
        <w:tabs>
          <w:tab w:val="left" w:pos="571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="000E52FE" w:rsidRPr="000E52FE">
        <w:rPr>
          <w:sz w:val="24"/>
          <w:szCs w:val="24"/>
        </w:rPr>
        <w:t>Контракт может быть расторгнут:</w:t>
      </w:r>
    </w:p>
    <w:p w14:paraId="6A980A2C" w14:textId="77777777" w:rsidR="0013472B" w:rsidRPr="000E52FE" w:rsidRDefault="000E52FE" w:rsidP="003715EE">
      <w:pPr>
        <w:pStyle w:val="1"/>
        <w:numPr>
          <w:ilvl w:val="0"/>
          <w:numId w:val="15"/>
        </w:numPr>
        <w:tabs>
          <w:tab w:val="left" w:pos="571"/>
        </w:tabs>
        <w:spacing w:after="0"/>
        <w:ind w:firstLine="320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по соглашению Сторон;</w:t>
      </w:r>
    </w:p>
    <w:p w14:paraId="65CB1A1E" w14:textId="77777777" w:rsidR="0013472B" w:rsidRPr="000E52FE" w:rsidRDefault="000E52FE" w:rsidP="003715EE">
      <w:pPr>
        <w:pStyle w:val="1"/>
        <w:numPr>
          <w:ilvl w:val="0"/>
          <w:numId w:val="15"/>
        </w:numPr>
        <w:tabs>
          <w:tab w:val="left" w:pos="571"/>
        </w:tabs>
        <w:spacing w:after="0"/>
        <w:ind w:firstLine="320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в судебном порядке;</w:t>
      </w:r>
    </w:p>
    <w:p w14:paraId="3BB5CC76" w14:textId="77777777" w:rsidR="0013472B" w:rsidRPr="000E52FE" w:rsidRDefault="000E52FE" w:rsidP="003715EE">
      <w:pPr>
        <w:pStyle w:val="1"/>
        <w:numPr>
          <w:ilvl w:val="0"/>
          <w:numId w:val="15"/>
        </w:numPr>
        <w:tabs>
          <w:tab w:val="left" w:pos="571"/>
        </w:tabs>
        <w:spacing w:after="0"/>
        <w:ind w:firstLine="320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одностороннее расторжение в следующих случаях:</w:t>
      </w:r>
    </w:p>
    <w:p w14:paraId="4871A35B" w14:textId="77777777" w:rsidR="0013472B" w:rsidRPr="000E52FE" w:rsidRDefault="003715EE" w:rsidP="003715EE">
      <w:pPr>
        <w:pStyle w:val="1"/>
        <w:tabs>
          <w:tab w:val="left" w:pos="77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8.1.1. </w:t>
      </w:r>
      <w:r w:rsidR="000E52FE" w:rsidRPr="000E52FE">
        <w:rPr>
          <w:sz w:val="24"/>
          <w:szCs w:val="24"/>
        </w:rPr>
        <w:t>Основания расторжения Контракта в связи с односторонним отказом от исполнения Контракта по инициативе Заказчика:</w:t>
      </w:r>
    </w:p>
    <w:p w14:paraId="4A94C7C1" w14:textId="77777777" w:rsidR="0013472B" w:rsidRPr="000E52FE" w:rsidRDefault="003715EE" w:rsidP="003715EE">
      <w:pPr>
        <w:pStyle w:val="1"/>
        <w:tabs>
          <w:tab w:val="left" w:pos="992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8.1.1.1. </w:t>
      </w:r>
      <w:r w:rsidR="000E52FE" w:rsidRPr="000E52FE">
        <w:rPr>
          <w:sz w:val="24"/>
          <w:szCs w:val="24"/>
        </w:rPr>
        <w:t>Оказание услуг ненадлежащего качества, если недостатки не могут быть устранены в приемлемый для Заказчика срок.</w:t>
      </w:r>
    </w:p>
    <w:p w14:paraId="48C00DF4" w14:textId="77777777" w:rsidR="0013472B" w:rsidRPr="000E52FE" w:rsidRDefault="003715EE" w:rsidP="003715EE">
      <w:pPr>
        <w:pStyle w:val="1"/>
        <w:tabs>
          <w:tab w:val="left" w:pos="968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8.1.1.2. </w:t>
      </w:r>
      <w:r w:rsidR="000E52FE" w:rsidRPr="000E52FE">
        <w:rPr>
          <w:sz w:val="24"/>
          <w:szCs w:val="24"/>
        </w:rPr>
        <w:t>Неоднократное (от двух и более раз) нарушение сроков и объемов оказания ус</w:t>
      </w:r>
      <w:r w:rsidR="00BD7CF5">
        <w:rPr>
          <w:sz w:val="24"/>
          <w:szCs w:val="24"/>
        </w:rPr>
        <w:t xml:space="preserve">луг, предусмотренных </w:t>
      </w:r>
      <w:r w:rsidR="00BD7CF5" w:rsidRPr="00631153">
        <w:rPr>
          <w:sz w:val="24"/>
          <w:szCs w:val="24"/>
        </w:rPr>
        <w:t>Контрактом</w:t>
      </w:r>
      <w:r w:rsidR="000E52FE" w:rsidRPr="00631153">
        <w:rPr>
          <w:sz w:val="24"/>
          <w:szCs w:val="24"/>
        </w:rPr>
        <w:t>.</w:t>
      </w:r>
    </w:p>
    <w:p w14:paraId="0AE4377D" w14:textId="77777777" w:rsidR="0013472B" w:rsidRPr="000E52FE" w:rsidRDefault="003715EE" w:rsidP="003715EE">
      <w:pPr>
        <w:pStyle w:val="1"/>
        <w:tabs>
          <w:tab w:val="left" w:pos="926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8.1.1.3. </w:t>
      </w:r>
      <w:r w:rsidR="000E52FE" w:rsidRPr="000E52FE">
        <w:rPr>
          <w:sz w:val="24"/>
          <w:szCs w:val="24"/>
        </w:rPr>
        <w:t>Исполнитель не приступает к исполнению Контракта в срок, установленный Контрактом, предусмотренный Контрактом, или оказывает услуги так, что окончание их оказания к сроку, предусмотренному Контрактом, становится явно невозможно, либо в ходе оказания услуг стало очевидно, что они не будут оказаны надлежащим образом в установленный Контрактом срок.</w:t>
      </w:r>
    </w:p>
    <w:p w14:paraId="703174D3" w14:textId="77777777" w:rsidR="0013472B" w:rsidRPr="000E52FE" w:rsidRDefault="003715EE" w:rsidP="003715EE">
      <w:pPr>
        <w:pStyle w:val="1"/>
        <w:tabs>
          <w:tab w:val="left" w:pos="926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8.1.1.4. </w:t>
      </w:r>
      <w:r w:rsidR="000E52FE" w:rsidRPr="000E52FE">
        <w:rPr>
          <w:sz w:val="24"/>
          <w:szCs w:val="24"/>
        </w:rPr>
        <w:t>Если отступления в оказании услуг от условия Контракта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неустранимыми.</w:t>
      </w:r>
    </w:p>
    <w:p w14:paraId="345BA842" w14:textId="77777777" w:rsidR="0013472B" w:rsidRPr="000E52FE" w:rsidRDefault="003715EE" w:rsidP="003715EE">
      <w:pPr>
        <w:pStyle w:val="1"/>
        <w:tabs>
          <w:tab w:val="left" w:pos="926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8.1.1.5. </w:t>
      </w:r>
      <w:r w:rsidR="000E52FE" w:rsidRPr="000E52FE">
        <w:rPr>
          <w:sz w:val="24"/>
          <w:szCs w:val="24"/>
        </w:rPr>
        <w:t>В случае, если по результатам экспертизы оказанных услуг с привлечением экспертов, экспертных организаций, в заключение эксперта, экспертной организации будут подтверждены нарушения условий Контракта.</w:t>
      </w:r>
    </w:p>
    <w:p w14:paraId="3B52AB24" w14:textId="77777777" w:rsidR="0013472B" w:rsidRPr="00CD1990" w:rsidRDefault="003715EE" w:rsidP="003715EE">
      <w:pPr>
        <w:pStyle w:val="1"/>
        <w:tabs>
          <w:tab w:val="left" w:pos="744"/>
        </w:tabs>
        <w:spacing w:after="0" w:line="214" w:lineRule="auto"/>
        <w:jc w:val="both"/>
        <w:rPr>
          <w:sz w:val="24"/>
          <w:szCs w:val="24"/>
        </w:rPr>
      </w:pPr>
      <w:r w:rsidRPr="00CD1990">
        <w:rPr>
          <w:sz w:val="24"/>
          <w:szCs w:val="24"/>
        </w:rPr>
        <w:t xml:space="preserve">8.1.2. </w:t>
      </w:r>
      <w:r w:rsidR="000E52FE" w:rsidRPr="00CD1990">
        <w:rPr>
          <w:sz w:val="24"/>
          <w:szCs w:val="24"/>
        </w:rPr>
        <w:t>Основания расторжения Контракта в связи с односторонним отказом от исполнения Контракта по инициативе Исполнителя:</w:t>
      </w:r>
    </w:p>
    <w:p w14:paraId="57E0E9E5" w14:textId="0A47C759" w:rsidR="0013472B" w:rsidRPr="00CD1990" w:rsidRDefault="00B1446F" w:rsidP="003715EE">
      <w:pPr>
        <w:pStyle w:val="1"/>
        <w:tabs>
          <w:tab w:val="left" w:pos="955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>8.1.2.1</w:t>
      </w:r>
      <w:r w:rsidR="003715EE" w:rsidRPr="00CD1990">
        <w:rPr>
          <w:sz w:val="24"/>
          <w:szCs w:val="24"/>
        </w:rPr>
        <w:t xml:space="preserve">. </w:t>
      </w:r>
      <w:r w:rsidR="000E52FE" w:rsidRPr="00CD1990">
        <w:rPr>
          <w:sz w:val="24"/>
          <w:szCs w:val="24"/>
        </w:rPr>
        <w:t xml:space="preserve">Неоднократный (от двух и более раз) необоснованный отказ Заказчика от приемки оказанных услуг. При этом необоснованным отказом считается отказ Заказчика от подписания </w:t>
      </w:r>
      <w:r w:rsidR="003715EE" w:rsidRPr="00CD1990">
        <w:rPr>
          <w:sz w:val="24"/>
          <w:szCs w:val="24"/>
        </w:rPr>
        <w:t>Акта сдачи- приемки оказанных услуг</w:t>
      </w:r>
      <w:r w:rsidR="000E52FE" w:rsidRPr="00CD1990">
        <w:rPr>
          <w:sz w:val="24"/>
          <w:szCs w:val="24"/>
        </w:rPr>
        <w:t>, предусмотренный Контрактом, без письменного объяснения причин такого отказа.</w:t>
      </w:r>
    </w:p>
    <w:p w14:paraId="6A79D892" w14:textId="77777777" w:rsidR="0013472B" w:rsidRPr="000E52FE" w:rsidRDefault="003715EE" w:rsidP="003715EE">
      <w:pPr>
        <w:pStyle w:val="1"/>
        <w:tabs>
          <w:tab w:val="left" w:pos="528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 w:rsidR="000E52FE" w:rsidRPr="000E52FE">
        <w:rPr>
          <w:sz w:val="24"/>
          <w:szCs w:val="24"/>
        </w:rPr>
        <w:t>Расторжение Контракта по соглашению сторон определяется в порядке, установленном действующим гражданским законодательством Российской Федерации. Сторона, которой направлено предложение о расторжении Контракта по соглашению сторон, должна дать письменный ответ по существу в срок не превышающий 5 (пяти) календарных дней с даты его получения.</w:t>
      </w:r>
    </w:p>
    <w:p w14:paraId="5F7645D5" w14:textId="77777777" w:rsidR="0013472B" w:rsidRPr="000E52FE" w:rsidRDefault="003715EE" w:rsidP="003715EE">
      <w:pPr>
        <w:pStyle w:val="1"/>
        <w:tabs>
          <w:tab w:val="left" w:pos="528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8.3. </w:t>
      </w:r>
      <w:r w:rsidR="000E52FE" w:rsidRPr="000E52FE">
        <w:rPr>
          <w:sz w:val="24"/>
          <w:szCs w:val="24"/>
        </w:rPr>
        <w:t>Расторжение Контракта в одностороннем порядке осуществляется с соблюдением требований частей 8-11, 13-19, 21-23 статьи 95 Закона о контрактной системе.</w:t>
      </w:r>
    </w:p>
    <w:p w14:paraId="5761F2B1" w14:textId="77777777" w:rsidR="0028046E" w:rsidRDefault="003715EE" w:rsidP="0028046E">
      <w:pPr>
        <w:pStyle w:val="1"/>
        <w:tabs>
          <w:tab w:val="left" w:pos="528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8.4. </w:t>
      </w:r>
      <w:r w:rsidR="000E52FE" w:rsidRPr="000E52FE">
        <w:rPr>
          <w:sz w:val="24"/>
          <w:szCs w:val="24"/>
        </w:rPr>
        <w:t xml:space="preserve">Решение об одностороннем расторжении Контракта </w:t>
      </w:r>
      <w:r w:rsidR="00C3200C">
        <w:rPr>
          <w:sz w:val="24"/>
          <w:szCs w:val="24"/>
        </w:rPr>
        <w:t xml:space="preserve">направляется второй Стороне </w:t>
      </w:r>
      <w:r w:rsidR="00C3200C" w:rsidRPr="00631153">
        <w:rPr>
          <w:sz w:val="24"/>
          <w:szCs w:val="24"/>
        </w:rPr>
        <w:t xml:space="preserve">заказным письмом с уведомлением </w:t>
      </w:r>
      <w:r w:rsidR="00631153">
        <w:rPr>
          <w:sz w:val="24"/>
          <w:szCs w:val="24"/>
        </w:rPr>
        <w:t>по адресу,</w:t>
      </w:r>
      <w:r w:rsidR="00C3200C">
        <w:rPr>
          <w:sz w:val="24"/>
          <w:szCs w:val="24"/>
        </w:rPr>
        <w:t xml:space="preserve"> указанному в статье 1</w:t>
      </w:r>
      <w:r w:rsidR="00631153">
        <w:rPr>
          <w:sz w:val="24"/>
          <w:szCs w:val="24"/>
        </w:rPr>
        <w:t>4</w:t>
      </w:r>
      <w:r w:rsidR="00C3200C">
        <w:rPr>
          <w:sz w:val="24"/>
          <w:szCs w:val="24"/>
        </w:rPr>
        <w:t xml:space="preserve"> Контракта </w:t>
      </w:r>
      <w:r w:rsidR="00C3200C" w:rsidRPr="00631153">
        <w:rPr>
          <w:sz w:val="24"/>
          <w:szCs w:val="24"/>
        </w:rPr>
        <w:t>или отдает нарочно</w:t>
      </w:r>
      <w:r w:rsidR="00C3200C">
        <w:rPr>
          <w:sz w:val="24"/>
          <w:szCs w:val="24"/>
        </w:rPr>
        <w:t>.</w:t>
      </w:r>
      <w:bookmarkStart w:id="13" w:name="bookmark25"/>
    </w:p>
    <w:p w14:paraId="2A9D76A6" w14:textId="77777777" w:rsidR="00D65A4D" w:rsidRDefault="00D65A4D" w:rsidP="0028046E">
      <w:pPr>
        <w:pStyle w:val="1"/>
        <w:tabs>
          <w:tab w:val="left" w:pos="528"/>
        </w:tabs>
        <w:spacing w:after="0" w:line="214" w:lineRule="auto"/>
        <w:jc w:val="both"/>
        <w:rPr>
          <w:b/>
          <w:sz w:val="24"/>
          <w:szCs w:val="24"/>
        </w:rPr>
      </w:pPr>
    </w:p>
    <w:p w14:paraId="491A454B" w14:textId="77777777" w:rsidR="0013472B" w:rsidRPr="00631153" w:rsidRDefault="000E52FE" w:rsidP="0028046E">
      <w:pPr>
        <w:pStyle w:val="1"/>
        <w:tabs>
          <w:tab w:val="left" w:pos="528"/>
        </w:tabs>
        <w:spacing w:after="0" w:line="214" w:lineRule="auto"/>
        <w:jc w:val="both"/>
        <w:rPr>
          <w:b/>
          <w:sz w:val="24"/>
          <w:szCs w:val="24"/>
        </w:rPr>
      </w:pPr>
      <w:r w:rsidRPr="00631153">
        <w:rPr>
          <w:b/>
          <w:sz w:val="24"/>
          <w:szCs w:val="24"/>
        </w:rPr>
        <w:t xml:space="preserve">Статья 9 Обеспечение исполнения </w:t>
      </w:r>
      <w:bookmarkEnd w:id="13"/>
      <w:r w:rsidR="0028046E" w:rsidRPr="00631153">
        <w:rPr>
          <w:b/>
          <w:sz w:val="24"/>
          <w:szCs w:val="24"/>
        </w:rPr>
        <w:t>Контракта.</w:t>
      </w:r>
    </w:p>
    <w:p w14:paraId="0FE137C0" w14:textId="77777777" w:rsidR="0028046E" w:rsidRDefault="00631153" w:rsidP="00631153">
      <w:pPr>
        <w:pStyle w:val="1"/>
        <w:tabs>
          <w:tab w:val="left" w:pos="528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9.1. </w:t>
      </w:r>
      <w:r w:rsidR="000E52FE" w:rsidRPr="000E52FE">
        <w:rPr>
          <w:sz w:val="24"/>
          <w:szCs w:val="24"/>
        </w:rPr>
        <w:t>Обеспечение исполнения Контракта не предоставляется в соответствии с частью 2 статьи 96 Закона о контрактной системе.</w:t>
      </w:r>
      <w:bookmarkStart w:id="14" w:name="bookmark27"/>
    </w:p>
    <w:p w14:paraId="4E246AA2" w14:textId="77777777" w:rsidR="00CD1990" w:rsidRDefault="00CD1990" w:rsidP="0028046E">
      <w:pPr>
        <w:pStyle w:val="1"/>
        <w:tabs>
          <w:tab w:val="left" w:pos="528"/>
        </w:tabs>
        <w:spacing w:after="0" w:line="214" w:lineRule="auto"/>
        <w:jc w:val="both"/>
        <w:rPr>
          <w:b/>
          <w:sz w:val="24"/>
          <w:szCs w:val="24"/>
        </w:rPr>
      </w:pPr>
    </w:p>
    <w:p w14:paraId="661BB74B" w14:textId="77777777" w:rsidR="0013472B" w:rsidRPr="0028046E" w:rsidRDefault="000E52FE" w:rsidP="0028046E">
      <w:pPr>
        <w:pStyle w:val="1"/>
        <w:tabs>
          <w:tab w:val="left" w:pos="528"/>
        </w:tabs>
        <w:spacing w:after="0" w:line="214" w:lineRule="auto"/>
        <w:jc w:val="both"/>
        <w:rPr>
          <w:b/>
          <w:sz w:val="24"/>
          <w:szCs w:val="24"/>
        </w:rPr>
      </w:pPr>
      <w:r w:rsidRPr="0028046E">
        <w:rPr>
          <w:b/>
          <w:sz w:val="24"/>
          <w:szCs w:val="24"/>
        </w:rPr>
        <w:t>Статья 10 Обстоятельства непреодолимой силы</w:t>
      </w:r>
      <w:bookmarkEnd w:id="14"/>
    </w:p>
    <w:p w14:paraId="5053AE68" w14:textId="77777777" w:rsidR="0013472B" w:rsidRPr="000E52FE" w:rsidRDefault="000E52FE" w:rsidP="000E52FE">
      <w:pPr>
        <w:pStyle w:val="1"/>
        <w:numPr>
          <w:ilvl w:val="1"/>
          <w:numId w:val="19"/>
        </w:numPr>
        <w:tabs>
          <w:tab w:val="left" w:pos="701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Стороны освобождаются от ответственности за частичное или полное неисполнение обязательств по Контракту в случае, если оно явилось следствием действия обстоятельств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пожара и т.д.), действий объективных внешних факторов (военные действия, акты органов государственной власти и управления и т.п.), а также других чрезвычайных обстоятельств, подтвержденных в установленном законодательством порядке, препятствующих надлежащему исполнению обязательств по Контракту, которые возникли после заключения Контракта, на время действия этих обстоятельств, если эти обстоятельства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3556B6C8" w14:textId="6C8FE165" w:rsidR="0013472B" w:rsidRPr="000E52FE" w:rsidRDefault="000E52FE" w:rsidP="000E52FE">
      <w:pPr>
        <w:pStyle w:val="1"/>
        <w:numPr>
          <w:ilvl w:val="1"/>
          <w:numId w:val="19"/>
        </w:numPr>
        <w:tabs>
          <w:tab w:val="left" w:pos="701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 xml:space="preserve"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</w:t>
      </w:r>
      <w:r w:rsidR="00C16D9D">
        <w:rPr>
          <w:sz w:val="24"/>
          <w:szCs w:val="24"/>
        </w:rPr>
        <w:t>1</w:t>
      </w:r>
      <w:r w:rsidR="00C16D9D" w:rsidRPr="000E52FE">
        <w:rPr>
          <w:sz w:val="24"/>
          <w:szCs w:val="24"/>
        </w:rPr>
        <w:t xml:space="preserve"> </w:t>
      </w:r>
      <w:r w:rsidRPr="000E52FE">
        <w:rPr>
          <w:sz w:val="24"/>
          <w:szCs w:val="24"/>
        </w:rPr>
        <w:t>(</w:t>
      </w:r>
      <w:r w:rsidR="00C16D9D">
        <w:rPr>
          <w:sz w:val="24"/>
          <w:szCs w:val="24"/>
        </w:rPr>
        <w:t>одного</w:t>
      </w:r>
      <w:r w:rsidRPr="000E52FE">
        <w:rPr>
          <w:sz w:val="24"/>
          <w:szCs w:val="24"/>
        </w:rPr>
        <w:t xml:space="preserve">) </w:t>
      </w:r>
      <w:r w:rsidR="00C16D9D" w:rsidRPr="000E52FE">
        <w:rPr>
          <w:sz w:val="24"/>
          <w:szCs w:val="24"/>
        </w:rPr>
        <w:t>календарн</w:t>
      </w:r>
      <w:r w:rsidR="00C16D9D">
        <w:rPr>
          <w:sz w:val="24"/>
          <w:szCs w:val="24"/>
        </w:rPr>
        <w:t>ого</w:t>
      </w:r>
      <w:r w:rsidR="00C16D9D" w:rsidRPr="000E52FE">
        <w:rPr>
          <w:sz w:val="24"/>
          <w:szCs w:val="24"/>
        </w:rPr>
        <w:t xml:space="preserve"> дн</w:t>
      </w:r>
      <w:r w:rsidR="00C16D9D">
        <w:rPr>
          <w:sz w:val="24"/>
          <w:szCs w:val="24"/>
        </w:rPr>
        <w:t>я</w:t>
      </w:r>
      <w:r w:rsidR="00C16D9D" w:rsidRPr="000E52FE">
        <w:rPr>
          <w:sz w:val="24"/>
          <w:szCs w:val="24"/>
        </w:rPr>
        <w:t xml:space="preserve"> </w:t>
      </w:r>
      <w:r w:rsidRPr="000E52FE">
        <w:rPr>
          <w:sz w:val="24"/>
          <w:szCs w:val="24"/>
        </w:rPr>
        <w:t>с даты возникновения таких обстоятельств уведомить в письменной форме другую Сторону об их возникновении, виде и возможной продолжительности действия обстоятельств непреодолимой силы.</w:t>
      </w:r>
    </w:p>
    <w:p w14:paraId="5AAED8D1" w14:textId="77777777" w:rsidR="0028046E" w:rsidRDefault="000E52FE" w:rsidP="0028046E">
      <w:pPr>
        <w:pStyle w:val="1"/>
        <w:numPr>
          <w:ilvl w:val="1"/>
          <w:numId w:val="19"/>
        </w:numPr>
        <w:tabs>
          <w:tab w:val="left" w:pos="701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 xml:space="preserve">Если, по мнению Сторон, оказание услуг может быть продолжено в порядке, действовавшем согласно Контракту до начала действия обстоятельств непреодолимой силы, то срок исполнения </w:t>
      </w:r>
      <w:r w:rsidRPr="000E52FE">
        <w:rPr>
          <w:sz w:val="24"/>
          <w:szCs w:val="24"/>
        </w:rPr>
        <w:lastRenderedPageBreak/>
        <w:t>обязательств по Контракту продлевается соразмерно времени, в течение которого действовали обстоятельства непреодолимой силы и их последствия.</w:t>
      </w:r>
      <w:bookmarkStart w:id="15" w:name="bookmark29"/>
    </w:p>
    <w:p w14:paraId="00C0B2AE" w14:textId="77777777" w:rsidR="00CD1990" w:rsidRDefault="00CD1990" w:rsidP="0028046E">
      <w:pPr>
        <w:pStyle w:val="1"/>
        <w:tabs>
          <w:tab w:val="left" w:pos="701"/>
        </w:tabs>
        <w:spacing w:after="0" w:line="214" w:lineRule="auto"/>
        <w:jc w:val="both"/>
        <w:rPr>
          <w:b/>
          <w:sz w:val="24"/>
          <w:szCs w:val="24"/>
        </w:rPr>
      </w:pPr>
    </w:p>
    <w:p w14:paraId="7B936E23" w14:textId="77777777" w:rsidR="0013472B" w:rsidRPr="0028046E" w:rsidRDefault="000E52FE" w:rsidP="0028046E">
      <w:pPr>
        <w:pStyle w:val="1"/>
        <w:tabs>
          <w:tab w:val="left" w:pos="701"/>
        </w:tabs>
        <w:spacing w:after="0" w:line="214" w:lineRule="auto"/>
        <w:jc w:val="both"/>
        <w:rPr>
          <w:b/>
          <w:sz w:val="24"/>
          <w:szCs w:val="24"/>
        </w:rPr>
      </w:pPr>
      <w:r w:rsidRPr="0028046E">
        <w:rPr>
          <w:b/>
          <w:sz w:val="24"/>
          <w:szCs w:val="24"/>
        </w:rPr>
        <w:t>Статья 11 Порядок урегулирования споров</w:t>
      </w:r>
      <w:bookmarkEnd w:id="15"/>
    </w:p>
    <w:p w14:paraId="61F52601" w14:textId="77777777" w:rsidR="0013472B" w:rsidRPr="000E52FE" w:rsidRDefault="000E52FE" w:rsidP="000E52FE">
      <w:pPr>
        <w:pStyle w:val="1"/>
        <w:numPr>
          <w:ilvl w:val="1"/>
          <w:numId w:val="20"/>
        </w:numPr>
        <w:tabs>
          <w:tab w:val="left" w:pos="701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В случае возникновения любых противоречий, претензий и разногласий, а также споров, связанных с исполнением Контракта, Стороны предпринимают усилия для урегулирования таких противоречий, претензий и разногласий путем переговоров.</w:t>
      </w:r>
    </w:p>
    <w:p w14:paraId="14BFF252" w14:textId="77777777" w:rsidR="0013472B" w:rsidRPr="000E52FE" w:rsidRDefault="000E52FE" w:rsidP="000E52FE">
      <w:pPr>
        <w:pStyle w:val="1"/>
        <w:numPr>
          <w:ilvl w:val="1"/>
          <w:numId w:val="20"/>
        </w:numPr>
        <w:tabs>
          <w:tab w:val="left" w:pos="701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Все достигнутые договоренности Стороны оформляют в виде дополнительных соглашений, подписанных Сторонами и скрепленных печатями (при наличии печати).</w:t>
      </w:r>
    </w:p>
    <w:p w14:paraId="22BFF43B" w14:textId="52E16DEC" w:rsidR="0013472B" w:rsidRPr="000E52FE" w:rsidRDefault="000E52FE" w:rsidP="000E52FE">
      <w:pPr>
        <w:pStyle w:val="1"/>
        <w:numPr>
          <w:ilvl w:val="1"/>
          <w:numId w:val="20"/>
        </w:numPr>
        <w:tabs>
          <w:tab w:val="left" w:pos="701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 xml:space="preserve">До передачи спора на разрешение </w:t>
      </w:r>
      <w:r w:rsidR="0075283D">
        <w:rPr>
          <w:sz w:val="24"/>
          <w:szCs w:val="24"/>
        </w:rPr>
        <w:t>в судебном порядке</w:t>
      </w:r>
      <w:r w:rsidR="0064490C">
        <w:rPr>
          <w:sz w:val="24"/>
          <w:szCs w:val="24"/>
        </w:rPr>
        <w:t xml:space="preserve"> </w:t>
      </w:r>
      <w:r w:rsidRPr="000E52FE">
        <w:rPr>
          <w:sz w:val="24"/>
          <w:szCs w:val="24"/>
        </w:rPr>
        <w:t>Стороны примут меры к его урегулированию в претензионном порядке.</w:t>
      </w:r>
    </w:p>
    <w:p w14:paraId="39093701" w14:textId="77777777" w:rsidR="0013472B" w:rsidRPr="000E52FE" w:rsidRDefault="000E52FE" w:rsidP="000E52FE">
      <w:pPr>
        <w:pStyle w:val="1"/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По полученной претензии Сторона должна дать электронный ответ по существу в срок не превышающий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318FE45A" w14:textId="77777777" w:rsidR="0013472B" w:rsidRPr="000E52FE" w:rsidRDefault="000E52FE" w:rsidP="000E52FE">
      <w:pPr>
        <w:pStyle w:val="1"/>
        <w:numPr>
          <w:ilvl w:val="1"/>
          <w:numId w:val="20"/>
        </w:numPr>
        <w:tabs>
          <w:tab w:val="left" w:pos="701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В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</w:t>
      </w:r>
    </w:p>
    <w:p w14:paraId="78381301" w14:textId="77777777" w:rsidR="0013472B" w:rsidRPr="000E52FE" w:rsidRDefault="000E52FE" w:rsidP="000E52FE">
      <w:pPr>
        <w:pStyle w:val="1"/>
        <w:numPr>
          <w:ilvl w:val="1"/>
          <w:numId w:val="20"/>
        </w:numPr>
        <w:tabs>
          <w:tab w:val="left" w:pos="701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 xml:space="preserve">Если претензионные требования подлежат денежной оценке, в претензии указывается </w:t>
      </w:r>
      <w:proofErr w:type="spellStart"/>
      <w:r w:rsidRPr="000E52FE">
        <w:rPr>
          <w:sz w:val="24"/>
          <w:szCs w:val="24"/>
        </w:rPr>
        <w:t>истребуемая</w:t>
      </w:r>
      <w:proofErr w:type="spellEnd"/>
      <w:r w:rsidRPr="000E52FE">
        <w:rPr>
          <w:sz w:val="24"/>
          <w:szCs w:val="24"/>
        </w:rPr>
        <w:t xml:space="preserve"> сумма и ее полный и обоснованный расчет.</w:t>
      </w:r>
    </w:p>
    <w:p w14:paraId="1A3E040D" w14:textId="2A848E07" w:rsidR="0013472B" w:rsidRPr="000E52FE" w:rsidRDefault="000E52FE" w:rsidP="000E52FE">
      <w:pPr>
        <w:pStyle w:val="1"/>
        <w:numPr>
          <w:ilvl w:val="1"/>
          <w:numId w:val="20"/>
        </w:numPr>
        <w:tabs>
          <w:tab w:val="left" w:pos="701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582E35C5" w14:textId="77777777" w:rsidR="0013472B" w:rsidRPr="000E52FE" w:rsidRDefault="000E52FE" w:rsidP="000E52FE">
      <w:pPr>
        <w:pStyle w:val="1"/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7FD1B89B" w14:textId="77777777" w:rsidR="0028046E" w:rsidRDefault="00631153" w:rsidP="0028046E">
      <w:pPr>
        <w:pStyle w:val="1"/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>11.7.</w:t>
      </w:r>
      <w:r w:rsidR="000E52FE" w:rsidRPr="000E52FE">
        <w:rPr>
          <w:sz w:val="24"/>
          <w:szCs w:val="24"/>
        </w:rPr>
        <w:t xml:space="preserve"> В случае невыполнения Сторонами своих обязательств и не достижения взаимного согласия споры по Контракту разрешаются в </w:t>
      </w:r>
      <w:r w:rsidR="0075283D">
        <w:rPr>
          <w:sz w:val="24"/>
          <w:szCs w:val="24"/>
        </w:rPr>
        <w:t>судебном порядке</w:t>
      </w:r>
      <w:r w:rsidR="0064490C">
        <w:rPr>
          <w:sz w:val="24"/>
          <w:szCs w:val="24"/>
        </w:rPr>
        <w:t xml:space="preserve"> (суд общей юрисдикции по месту нахождения Заказчика)</w:t>
      </w:r>
      <w:r w:rsidR="000E52FE" w:rsidRPr="000E52FE">
        <w:rPr>
          <w:sz w:val="24"/>
          <w:szCs w:val="24"/>
        </w:rPr>
        <w:t>.</w:t>
      </w:r>
      <w:bookmarkStart w:id="16" w:name="bookmark31"/>
    </w:p>
    <w:p w14:paraId="2BA3FDAF" w14:textId="77777777" w:rsidR="00CD1990" w:rsidRDefault="00CD1990" w:rsidP="0028046E">
      <w:pPr>
        <w:pStyle w:val="1"/>
        <w:spacing w:after="0" w:line="214" w:lineRule="auto"/>
        <w:jc w:val="both"/>
        <w:rPr>
          <w:b/>
          <w:sz w:val="24"/>
          <w:szCs w:val="24"/>
        </w:rPr>
      </w:pPr>
    </w:p>
    <w:p w14:paraId="4D47E14A" w14:textId="77777777" w:rsidR="0013472B" w:rsidRPr="0028046E" w:rsidRDefault="000E52FE" w:rsidP="0028046E">
      <w:pPr>
        <w:pStyle w:val="1"/>
        <w:spacing w:after="0" w:line="214" w:lineRule="auto"/>
        <w:jc w:val="both"/>
        <w:rPr>
          <w:b/>
          <w:sz w:val="24"/>
          <w:szCs w:val="24"/>
        </w:rPr>
      </w:pPr>
      <w:r w:rsidRPr="0028046E">
        <w:rPr>
          <w:b/>
          <w:sz w:val="24"/>
          <w:szCs w:val="24"/>
        </w:rPr>
        <w:t>Статья 12 Срок действия, порядок изменения Контракта</w:t>
      </w:r>
      <w:bookmarkEnd w:id="16"/>
    </w:p>
    <w:p w14:paraId="599AAEFF" w14:textId="31D20F4E" w:rsidR="0013472B" w:rsidRPr="008137CB" w:rsidRDefault="000E52FE" w:rsidP="002316D0">
      <w:pPr>
        <w:pStyle w:val="1"/>
        <w:numPr>
          <w:ilvl w:val="1"/>
          <w:numId w:val="21"/>
        </w:numPr>
        <w:tabs>
          <w:tab w:val="left" w:pos="709"/>
          <w:tab w:val="left" w:leader="underscore" w:pos="2381"/>
          <w:tab w:val="left" w:leader="underscore" w:pos="4157"/>
        </w:tabs>
        <w:spacing w:after="0" w:line="214" w:lineRule="auto"/>
        <w:jc w:val="both"/>
        <w:rPr>
          <w:sz w:val="24"/>
          <w:szCs w:val="24"/>
        </w:rPr>
      </w:pPr>
      <w:r w:rsidRPr="008137CB">
        <w:rPr>
          <w:sz w:val="24"/>
          <w:szCs w:val="24"/>
        </w:rPr>
        <w:t>Контракт вступает в силу со дня его подписания Сторонами</w:t>
      </w:r>
      <w:r w:rsidR="004A686A">
        <w:rPr>
          <w:sz w:val="24"/>
          <w:szCs w:val="24"/>
        </w:rPr>
        <w:t xml:space="preserve">. </w:t>
      </w:r>
      <w:r w:rsidR="004A686A" w:rsidRPr="00527F27">
        <w:rPr>
          <w:sz w:val="24"/>
          <w:szCs w:val="24"/>
        </w:rPr>
        <w:t>Срок исполнения Контракта сторонам</w:t>
      </w:r>
      <w:r w:rsidR="004A686A" w:rsidRPr="007B1EE8">
        <w:rPr>
          <w:sz w:val="24"/>
          <w:szCs w:val="24"/>
        </w:rPr>
        <w:t>и</w:t>
      </w:r>
      <w:r w:rsidRPr="007B1EE8">
        <w:rPr>
          <w:sz w:val="24"/>
          <w:szCs w:val="24"/>
        </w:rPr>
        <w:t xml:space="preserve"> </w:t>
      </w:r>
      <w:r w:rsidR="00BA5A01">
        <w:rPr>
          <w:sz w:val="24"/>
          <w:szCs w:val="24"/>
        </w:rPr>
        <w:t>с «0</w:t>
      </w:r>
      <w:r w:rsidR="007745F0">
        <w:rPr>
          <w:sz w:val="24"/>
          <w:szCs w:val="24"/>
        </w:rPr>
        <w:t>2</w:t>
      </w:r>
      <w:r w:rsidR="00BA5A01">
        <w:rPr>
          <w:sz w:val="24"/>
          <w:szCs w:val="24"/>
        </w:rPr>
        <w:t>» июля 202</w:t>
      </w:r>
      <w:r w:rsidR="007745F0">
        <w:rPr>
          <w:sz w:val="24"/>
          <w:szCs w:val="24"/>
        </w:rPr>
        <w:t>6</w:t>
      </w:r>
      <w:r w:rsidR="00BA5A01">
        <w:rPr>
          <w:sz w:val="24"/>
          <w:szCs w:val="24"/>
        </w:rPr>
        <w:t xml:space="preserve"> г. </w:t>
      </w:r>
      <w:r w:rsidRPr="007B1EE8">
        <w:rPr>
          <w:sz w:val="24"/>
          <w:szCs w:val="24"/>
        </w:rPr>
        <w:t>по «</w:t>
      </w:r>
      <w:r w:rsidR="007745F0">
        <w:rPr>
          <w:sz w:val="24"/>
          <w:szCs w:val="24"/>
        </w:rPr>
        <w:t>07</w:t>
      </w:r>
      <w:r w:rsidRPr="007B1EE8">
        <w:rPr>
          <w:sz w:val="24"/>
          <w:szCs w:val="24"/>
        </w:rPr>
        <w:t xml:space="preserve">» </w:t>
      </w:r>
      <w:r w:rsidR="00BA5A01">
        <w:rPr>
          <w:sz w:val="24"/>
          <w:szCs w:val="24"/>
        </w:rPr>
        <w:t xml:space="preserve">августа </w:t>
      </w:r>
      <w:r w:rsidR="00DD05C9" w:rsidRPr="007B1EE8">
        <w:rPr>
          <w:sz w:val="24"/>
          <w:szCs w:val="24"/>
        </w:rPr>
        <w:t>202</w:t>
      </w:r>
      <w:r w:rsidR="007745F0">
        <w:rPr>
          <w:sz w:val="24"/>
          <w:szCs w:val="24"/>
        </w:rPr>
        <w:t>6</w:t>
      </w:r>
      <w:r w:rsidR="00C36618" w:rsidRPr="007B1EE8">
        <w:rPr>
          <w:sz w:val="24"/>
          <w:szCs w:val="24"/>
        </w:rPr>
        <w:t xml:space="preserve"> </w:t>
      </w:r>
      <w:r w:rsidR="00DD05C9" w:rsidRPr="007B1EE8">
        <w:rPr>
          <w:sz w:val="24"/>
          <w:szCs w:val="24"/>
        </w:rPr>
        <w:t>г.</w:t>
      </w:r>
    </w:p>
    <w:p w14:paraId="1E3841AF" w14:textId="43896915" w:rsidR="0013472B" w:rsidRPr="000E52FE" w:rsidRDefault="000E52FE" w:rsidP="000E52FE">
      <w:pPr>
        <w:pStyle w:val="1"/>
        <w:numPr>
          <w:ilvl w:val="1"/>
          <w:numId w:val="21"/>
        </w:numPr>
        <w:tabs>
          <w:tab w:val="left" w:pos="704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Истечение срока действия Контракта влечет прекращение обязательств по Контракту (за исключением обязательств Заказчика по оплате услуг, оказанных в течение срока действия Контракта).</w:t>
      </w:r>
    </w:p>
    <w:p w14:paraId="6F3C9044" w14:textId="77777777" w:rsidR="00DD05C9" w:rsidRDefault="000E52FE" w:rsidP="005054E7">
      <w:pPr>
        <w:pStyle w:val="1"/>
        <w:numPr>
          <w:ilvl w:val="1"/>
          <w:numId w:val="21"/>
        </w:numPr>
        <w:tabs>
          <w:tab w:val="left" w:pos="701"/>
        </w:tabs>
        <w:spacing w:after="0" w:line="214" w:lineRule="auto"/>
        <w:jc w:val="both"/>
        <w:rPr>
          <w:sz w:val="24"/>
          <w:szCs w:val="24"/>
        </w:rPr>
      </w:pPr>
      <w:r w:rsidRPr="00DD05C9">
        <w:rPr>
          <w:sz w:val="24"/>
          <w:szCs w:val="24"/>
        </w:rPr>
        <w:t>Контракт должен быть зарегистрирован Заказчиком в Реестре контрактов</w:t>
      </w:r>
      <w:r w:rsidR="004915F0">
        <w:rPr>
          <w:sz w:val="24"/>
          <w:szCs w:val="24"/>
        </w:rPr>
        <w:t xml:space="preserve">, заключенных </w:t>
      </w:r>
      <w:r w:rsidR="00D75721">
        <w:rPr>
          <w:sz w:val="24"/>
          <w:szCs w:val="24"/>
        </w:rPr>
        <w:t>заказчиками</w:t>
      </w:r>
      <w:r w:rsidR="00DD05C9">
        <w:rPr>
          <w:sz w:val="24"/>
          <w:szCs w:val="24"/>
        </w:rPr>
        <w:t>.</w:t>
      </w:r>
    </w:p>
    <w:p w14:paraId="01777BAA" w14:textId="77777777" w:rsidR="0028046E" w:rsidRDefault="000E52FE" w:rsidP="0028046E">
      <w:pPr>
        <w:pStyle w:val="1"/>
        <w:numPr>
          <w:ilvl w:val="1"/>
          <w:numId w:val="21"/>
        </w:numPr>
        <w:tabs>
          <w:tab w:val="left" w:pos="701"/>
        </w:tabs>
        <w:spacing w:after="0" w:line="214" w:lineRule="auto"/>
        <w:jc w:val="both"/>
        <w:rPr>
          <w:sz w:val="24"/>
          <w:szCs w:val="24"/>
        </w:rPr>
      </w:pPr>
      <w:r w:rsidRPr="00DD05C9">
        <w:rPr>
          <w:sz w:val="24"/>
          <w:szCs w:val="24"/>
        </w:rPr>
        <w:t xml:space="preserve"> Изменение и дополнение Контракта возможно по соглашению Сторон. Все изменения и дополнения оформляются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Дополнительные соглашения к Контракту подлежат регистрации в Реестре контрактов</w:t>
      </w:r>
      <w:r w:rsidR="00D75721">
        <w:rPr>
          <w:sz w:val="24"/>
          <w:szCs w:val="24"/>
        </w:rPr>
        <w:t>,</w:t>
      </w:r>
      <w:r w:rsidR="00D75721" w:rsidRPr="00D75721">
        <w:rPr>
          <w:sz w:val="24"/>
          <w:szCs w:val="24"/>
        </w:rPr>
        <w:t xml:space="preserve"> </w:t>
      </w:r>
      <w:r w:rsidR="00D75721">
        <w:rPr>
          <w:sz w:val="24"/>
          <w:szCs w:val="24"/>
        </w:rPr>
        <w:t>заключенных заказчиками</w:t>
      </w:r>
      <w:r w:rsidR="00DD05C9">
        <w:rPr>
          <w:sz w:val="24"/>
          <w:szCs w:val="24"/>
        </w:rPr>
        <w:t>.</w:t>
      </w:r>
      <w:bookmarkStart w:id="17" w:name="bookmark33"/>
    </w:p>
    <w:p w14:paraId="5FCFDF14" w14:textId="77777777" w:rsidR="00CD1990" w:rsidRDefault="00CD1990" w:rsidP="0028046E">
      <w:pPr>
        <w:pStyle w:val="1"/>
        <w:spacing w:after="0"/>
        <w:rPr>
          <w:b/>
          <w:sz w:val="24"/>
          <w:szCs w:val="24"/>
        </w:rPr>
      </w:pPr>
      <w:bookmarkStart w:id="18" w:name="bookmark35"/>
      <w:bookmarkEnd w:id="17"/>
    </w:p>
    <w:p w14:paraId="44ADF68E" w14:textId="77777777" w:rsidR="0013472B" w:rsidRPr="0028046E" w:rsidRDefault="000E52FE" w:rsidP="0028046E">
      <w:pPr>
        <w:pStyle w:val="1"/>
        <w:spacing w:after="0"/>
        <w:rPr>
          <w:b/>
          <w:sz w:val="24"/>
          <w:szCs w:val="24"/>
        </w:rPr>
      </w:pPr>
      <w:r w:rsidRPr="0028046E">
        <w:rPr>
          <w:b/>
          <w:sz w:val="24"/>
          <w:szCs w:val="24"/>
        </w:rPr>
        <w:t>Статья 1</w:t>
      </w:r>
      <w:r w:rsidR="00631153">
        <w:rPr>
          <w:b/>
          <w:sz w:val="24"/>
          <w:szCs w:val="24"/>
        </w:rPr>
        <w:t>3</w:t>
      </w:r>
      <w:r w:rsidRPr="0028046E">
        <w:rPr>
          <w:b/>
          <w:sz w:val="24"/>
          <w:szCs w:val="24"/>
        </w:rPr>
        <w:t xml:space="preserve"> Прочие условия</w:t>
      </w:r>
      <w:bookmarkEnd w:id="18"/>
    </w:p>
    <w:p w14:paraId="60D8874A" w14:textId="3CD9E9DA" w:rsidR="0013472B" w:rsidRPr="000E52FE" w:rsidRDefault="00B84625" w:rsidP="0028046E">
      <w:pPr>
        <w:pStyle w:val="1"/>
        <w:tabs>
          <w:tab w:val="left" w:pos="617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>13.</w:t>
      </w:r>
      <w:r w:rsidR="0028046E">
        <w:rPr>
          <w:sz w:val="24"/>
          <w:szCs w:val="24"/>
        </w:rPr>
        <w:t xml:space="preserve">1. </w:t>
      </w:r>
      <w:r w:rsidR="000E52FE" w:rsidRPr="000E52FE">
        <w:rPr>
          <w:sz w:val="24"/>
          <w:szCs w:val="24"/>
        </w:rPr>
        <w:t>Все уведомления Сторон, связанные с исполнением Контракта, направляются в письменной или электронной форме по почте заказным письмом по фактическому адресу Стороны, указанному в статье 1</w:t>
      </w:r>
      <w:r w:rsidR="00631153">
        <w:rPr>
          <w:sz w:val="24"/>
          <w:szCs w:val="24"/>
        </w:rPr>
        <w:t>4</w:t>
      </w:r>
      <w:r w:rsidR="000E52FE" w:rsidRPr="000E52FE">
        <w:rPr>
          <w:sz w:val="24"/>
          <w:szCs w:val="24"/>
        </w:rPr>
        <w:t xml:space="preserve"> Контракта, или нарочно, а также с использованием факсимильной связи, электронной почты.</w:t>
      </w:r>
    </w:p>
    <w:p w14:paraId="6DCB1CB0" w14:textId="77777777" w:rsidR="0013472B" w:rsidRPr="000E52FE" w:rsidRDefault="000E52FE" w:rsidP="000E52FE">
      <w:pPr>
        <w:pStyle w:val="1"/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</w:t>
      </w:r>
      <w:r w:rsidR="0028046E">
        <w:rPr>
          <w:sz w:val="24"/>
          <w:szCs w:val="24"/>
        </w:rPr>
        <w:t xml:space="preserve"> </w:t>
      </w:r>
      <w:r w:rsidRPr="000E52FE">
        <w:rPr>
          <w:sz w:val="24"/>
          <w:szCs w:val="24"/>
        </w:rPr>
        <w:t>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241880FA" w14:textId="756C426A" w:rsidR="0013472B" w:rsidRPr="000E52FE" w:rsidRDefault="0028046E" w:rsidP="0028046E">
      <w:pPr>
        <w:pStyle w:val="1"/>
        <w:tabs>
          <w:tab w:val="left" w:pos="718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84625">
        <w:rPr>
          <w:sz w:val="24"/>
          <w:szCs w:val="24"/>
        </w:rPr>
        <w:t>3</w:t>
      </w:r>
      <w:r>
        <w:rPr>
          <w:sz w:val="24"/>
          <w:szCs w:val="24"/>
        </w:rPr>
        <w:t xml:space="preserve">.2. </w:t>
      </w:r>
      <w:r w:rsidR="000E52FE" w:rsidRPr="000E52FE">
        <w:rPr>
          <w:sz w:val="24"/>
          <w:szCs w:val="24"/>
        </w:rPr>
        <w:t>Во всем, что не предусмотрено Контрактом, Стороны руководствуются действующим законодательством Российской Федерации.</w:t>
      </w:r>
    </w:p>
    <w:p w14:paraId="5B18C62B" w14:textId="12767211" w:rsidR="0013472B" w:rsidRPr="000E52FE" w:rsidRDefault="0028046E" w:rsidP="0028046E">
      <w:pPr>
        <w:pStyle w:val="1"/>
        <w:tabs>
          <w:tab w:val="left" w:pos="690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84625">
        <w:rPr>
          <w:sz w:val="24"/>
          <w:szCs w:val="24"/>
        </w:rPr>
        <w:t>3</w:t>
      </w:r>
      <w:r>
        <w:rPr>
          <w:sz w:val="24"/>
          <w:szCs w:val="24"/>
        </w:rPr>
        <w:t xml:space="preserve">.3. </w:t>
      </w:r>
      <w:r w:rsidR="000E52FE" w:rsidRPr="000E52FE">
        <w:rPr>
          <w:sz w:val="24"/>
          <w:szCs w:val="24"/>
        </w:rPr>
        <w:t>Выполнение в полном объеме обязательств, предусмотренных Контрактом, Заказчиком и Исполнителем является основанием для регистрации сведений об исполнении Контракта в Реестре контрактов, заключенных заказчиками, в порядке, предусмотренном действующими нормативными правовым</w:t>
      </w:r>
      <w:r w:rsidR="00B3673D">
        <w:rPr>
          <w:sz w:val="24"/>
          <w:szCs w:val="24"/>
        </w:rPr>
        <w:t>и актами Российской Федерации.</w:t>
      </w:r>
    </w:p>
    <w:p w14:paraId="6077472C" w14:textId="77777777" w:rsidR="00865F6D" w:rsidRDefault="00865F6D" w:rsidP="000E52FE">
      <w:pPr>
        <w:pStyle w:val="1"/>
        <w:spacing w:after="0"/>
        <w:jc w:val="both"/>
        <w:rPr>
          <w:b/>
          <w:bCs/>
          <w:sz w:val="24"/>
          <w:szCs w:val="24"/>
        </w:rPr>
      </w:pPr>
    </w:p>
    <w:p w14:paraId="5AF23DDF" w14:textId="2C03474F" w:rsidR="003F7B9B" w:rsidRDefault="0028046E" w:rsidP="000E52FE">
      <w:pPr>
        <w:pStyle w:val="1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Статья 1</w:t>
      </w:r>
      <w:r w:rsidR="00631153">
        <w:rPr>
          <w:b/>
          <w:bCs/>
          <w:sz w:val="24"/>
          <w:szCs w:val="24"/>
        </w:rPr>
        <w:t>4</w:t>
      </w:r>
      <w:r w:rsidR="000E52FE" w:rsidRPr="000E52FE">
        <w:rPr>
          <w:b/>
          <w:bCs/>
          <w:sz w:val="24"/>
          <w:szCs w:val="24"/>
        </w:rPr>
        <w:t xml:space="preserve"> Адреса, реквизиты и подписи Сторон</w:t>
      </w:r>
    </w:p>
    <w:p w14:paraId="14D362D1" w14:textId="77777777" w:rsidR="00CA2A3C" w:rsidRPr="000E52FE" w:rsidRDefault="00CA2A3C" w:rsidP="000E52FE">
      <w:pPr>
        <w:pStyle w:val="1"/>
        <w:spacing w:after="0"/>
        <w:jc w:val="both"/>
        <w:rPr>
          <w:sz w:val="24"/>
          <w:szCs w:val="24"/>
        </w:rPr>
      </w:pPr>
    </w:p>
    <w:tbl>
      <w:tblPr>
        <w:tblW w:w="10619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8"/>
        <w:gridCol w:w="5361"/>
      </w:tblGrid>
      <w:tr w:rsidR="003F7B9B" w:rsidRPr="001B1F8C" w14:paraId="1082A690" w14:textId="77777777" w:rsidTr="00026CF4">
        <w:tc>
          <w:tcPr>
            <w:tcW w:w="5258" w:type="dxa"/>
            <w:shd w:val="clear" w:color="auto" w:fill="auto"/>
          </w:tcPr>
          <w:p w14:paraId="1A3C7A84" w14:textId="7A5FD200" w:rsidR="003F7B9B" w:rsidRPr="000434EA" w:rsidRDefault="00CA2A3C" w:rsidP="00CA2A3C">
            <w:pPr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  <w:r w:rsidRPr="000434EA">
              <w:rPr>
                <w:rFonts w:ascii="Times New Roman" w:eastAsia="Times New Roman" w:hAnsi="Times New Roman" w:cs="Times New Roman"/>
              </w:rPr>
              <w:t>ЗАКАЗЧИК:</w:t>
            </w:r>
          </w:p>
        </w:tc>
        <w:tc>
          <w:tcPr>
            <w:tcW w:w="5361" w:type="dxa"/>
            <w:shd w:val="clear" w:color="auto" w:fill="auto"/>
          </w:tcPr>
          <w:p w14:paraId="1D34E003" w14:textId="5CAC2EE0" w:rsidR="003F7B9B" w:rsidRPr="001B1F8C" w:rsidRDefault="00CA2A3C" w:rsidP="00CA2A3C">
            <w:pPr>
              <w:ind w:right="3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B1F8C">
              <w:rPr>
                <w:rFonts w:ascii="Times New Roman" w:eastAsia="Times New Roman" w:hAnsi="Times New Roman" w:cs="Times New Roman"/>
                <w:b/>
              </w:rPr>
              <w:t>ИСПОЛНИТЕЛЬ:</w:t>
            </w:r>
          </w:p>
        </w:tc>
      </w:tr>
      <w:tr w:rsidR="003F7B9B" w:rsidRPr="001B1F8C" w14:paraId="7DABB987" w14:textId="77777777" w:rsidTr="00026CF4">
        <w:tc>
          <w:tcPr>
            <w:tcW w:w="5258" w:type="dxa"/>
            <w:shd w:val="clear" w:color="auto" w:fill="auto"/>
          </w:tcPr>
          <w:p w14:paraId="4447332D" w14:textId="77777777" w:rsidR="000434EA" w:rsidRPr="000434EA" w:rsidRDefault="000434EA" w:rsidP="00804CA1">
            <w:pPr>
              <w:jc w:val="both"/>
              <w:rPr>
                <w:rFonts w:ascii="Times New Roman" w:hAnsi="Times New Roman"/>
                <w:b/>
              </w:rPr>
            </w:pPr>
            <w:r w:rsidRPr="000434EA">
              <w:rPr>
                <w:rFonts w:ascii="Times New Roman" w:hAnsi="Times New Roman"/>
                <w:b/>
              </w:rPr>
              <w:t xml:space="preserve">ФГБОУ ВО </w:t>
            </w:r>
            <w:proofErr w:type="spellStart"/>
            <w:r w:rsidRPr="000434EA">
              <w:rPr>
                <w:rFonts w:ascii="Times New Roman" w:hAnsi="Times New Roman"/>
                <w:b/>
              </w:rPr>
              <w:t>ВолгГМУ</w:t>
            </w:r>
            <w:proofErr w:type="spellEnd"/>
            <w:r w:rsidRPr="000434EA">
              <w:rPr>
                <w:rFonts w:ascii="Times New Roman" w:hAnsi="Times New Roman"/>
                <w:b/>
              </w:rPr>
              <w:t xml:space="preserve"> Минздрава России </w:t>
            </w:r>
          </w:p>
          <w:p w14:paraId="16479F41" w14:textId="77777777" w:rsidR="000434EA" w:rsidRPr="000434EA" w:rsidRDefault="000434EA" w:rsidP="00804CA1">
            <w:pPr>
              <w:jc w:val="both"/>
              <w:rPr>
                <w:rFonts w:ascii="Times New Roman" w:hAnsi="Times New Roman"/>
              </w:rPr>
            </w:pPr>
          </w:p>
          <w:p w14:paraId="5CB52BD2" w14:textId="77777777" w:rsidR="007745F0" w:rsidRPr="007745F0" w:rsidRDefault="007745F0" w:rsidP="007745F0">
            <w:pPr>
              <w:jc w:val="both"/>
              <w:rPr>
                <w:rFonts w:ascii="Times New Roman" w:hAnsi="Times New Roman"/>
              </w:rPr>
            </w:pPr>
            <w:r w:rsidRPr="007745F0">
              <w:rPr>
                <w:rFonts w:ascii="Times New Roman" w:hAnsi="Times New Roman"/>
              </w:rPr>
              <w:lastRenderedPageBreak/>
              <w:t xml:space="preserve">400066, г. Волгоград, пл. Павших Борцов, </w:t>
            </w:r>
            <w:proofErr w:type="spellStart"/>
            <w:r w:rsidRPr="007745F0">
              <w:rPr>
                <w:rFonts w:ascii="Times New Roman" w:hAnsi="Times New Roman"/>
              </w:rPr>
              <w:t>зд</w:t>
            </w:r>
            <w:proofErr w:type="spellEnd"/>
            <w:r w:rsidRPr="007745F0">
              <w:rPr>
                <w:rFonts w:ascii="Times New Roman" w:hAnsi="Times New Roman"/>
              </w:rPr>
              <w:t>. 1</w:t>
            </w:r>
          </w:p>
          <w:p w14:paraId="2D5EFD1E" w14:textId="77777777" w:rsidR="007745F0" w:rsidRPr="007745F0" w:rsidRDefault="007745F0" w:rsidP="007745F0">
            <w:pPr>
              <w:jc w:val="both"/>
              <w:rPr>
                <w:rFonts w:ascii="Times New Roman" w:hAnsi="Times New Roman"/>
              </w:rPr>
            </w:pPr>
            <w:r w:rsidRPr="007745F0">
              <w:rPr>
                <w:rFonts w:ascii="Times New Roman" w:hAnsi="Times New Roman"/>
              </w:rPr>
              <w:t xml:space="preserve">ИНН 3444048472 </w:t>
            </w:r>
          </w:p>
          <w:p w14:paraId="30213BF8" w14:textId="77777777" w:rsidR="007745F0" w:rsidRPr="007745F0" w:rsidRDefault="007745F0" w:rsidP="007745F0">
            <w:pPr>
              <w:jc w:val="both"/>
              <w:rPr>
                <w:rFonts w:ascii="Times New Roman" w:hAnsi="Times New Roman"/>
              </w:rPr>
            </w:pPr>
            <w:r w:rsidRPr="007745F0">
              <w:rPr>
                <w:rFonts w:ascii="Times New Roman" w:hAnsi="Times New Roman"/>
              </w:rPr>
              <w:t>КПП 344401001</w:t>
            </w:r>
          </w:p>
          <w:p w14:paraId="06066B4B" w14:textId="77777777" w:rsidR="007745F0" w:rsidRPr="007745F0" w:rsidRDefault="007745F0" w:rsidP="007745F0">
            <w:pPr>
              <w:jc w:val="both"/>
              <w:rPr>
                <w:rFonts w:ascii="Times New Roman" w:hAnsi="Times New Roman"/>
              </w:rPr>
            </w:pPr>
            <w:r w:rsidRPr="007745F0">
              <w:rPr>
                <w:rFonts w:ascii="Times New Roman" w:hAnsi="Times New Roman"/>
              </w:rPr>
              <w:t>ОГРН 1023403441380</w:t>
            </w:r>
          </w:p>
          <w:p w14:paraId="3F4ED9B0" w14:textId="77777777" w:rsidR="007745F0" w:rsidRPr="007745F0" w:rsidRDefault="007745F0" w:rsidP="007745F0">
            <w:pPr>
              <w:jc w:val="both"/>
              <w:rPr>
                <w:rFonts w:ascii="Times New Roman" w:hAnsi="Times New Roman"/>
              </w:rPr>
            </w:pPr>
            <w:r w:rsidRPr="007745F0">
              <w:rPr>
                <w:rFonts w:ascii="Times New Roman" w:hAnsi="Times New Roman"/>
              </w:rPr>
              <w:t>ОКПО 01896777</w:t>
            </w:r>
          </w:p>
          <w:p w14:paraId="4F020CAE" w14:textId="77777777" w:rsidR="007745F0" w:rsidRPr="007745F0" w:rsidRDefault="007745F0" w:rsidP="007745F0">
            <w:pPr>
              <w:jc w:val="both"/>
              <w:rPr>
                <w:rFonts w:ascii="Times New Roman" w:hAnsi="Times New Roman"/>
              </w:rPr>
            </w:pPr>
            <w:r w:rsidRPr="007745F0">
              <w:rPr>
                <w:rFonts w:ascii="Times New Roman" w:hAnsi="Times New Roman"/>
              </w:rPr>
              <w:t xml:space="preserve">ОКТМО 18701000 </w:t>
            </w:r>
          </w:p>
          <w:p w14:paraId="1CAD3D97" w14:textId="77777777" w:rsidR="007745F0" w:rsidRPr="007745F0" w:rsidRDefault="007745F0" w:rsidP="007745F0">
            <w:pPr>
              <w:jc w:val="both"/>
              <w:rPr>
                <w:rFonts w:ascii="Times New Roman" w:hAnsi="Times New Roman"/>
              </w:rPr>
            </w:pPr>
            <w:r w:rsidRPr="007745F0">
              <w:rPr>
                <w:rFonts w:ascii="Times New Roman" w:hAnsi="Times New Roman"/>
              </w:rPr>
              <w:t xml:space="preserve">УФК по Нижегородской области (ФГБОУ ВО </w:t>
            </w:r>
            <w:proofErr w:type="spellStart"/>
            <w:r w:rsidRPr="007745F0">
              <w:rPr>
                <w:rFonts w:ascii="Times New Roman" w:hAnsi="Times New Roman"/>
              </w:rPr>
              <w:t>ВолгГМУ</w:t>
            </w:r>
            <w:proofErr w:type="spellEnd"/>
            <w:r w:rsidRPr="007745F0">
              <w:rPr>
                <w:rFonts w:ascii="Times New Roman" w:hAnsi="Times New Roman"/>
              </w:rPr>
              <w:t xml:space="preserve"> Минздрава России, л/с 20296X15820, л/с 21296X15820, л/с 22296X</w:t>
            </w:r>
            <w:proofErr w:type="gramStart"/>
            <w:r w:rsidRPr="007745F0">
              <w:rPr>
                <w:rFonts w:ascii="Times New Roman" w:hAnsi="Times New Roman"/>
              </w:rPr>
              <w:t>15820 )</w:t>
            </w:r>
            <w:proofErr w:type="gramEnd"/>
          </w:p>
          <w:p w14:paraId="3D207D2F" w14:textId="77777777" w:rsidR="007745F0" w:rsidRPr="007745F0" w:rsidRDefault="007745F0" w:rsidP="007745F0">
            <w:pPr>
              <w:jc w:val="both"/>
              <w:rPr>
                <w:rFonts w:ascii="Times New Roman" w:hAnsi="Times New Roman"/>
              </w:rPr>
            </w:pPr>
            <w:proofErr w:type="gramStart"/>
            <w:r w:rsidRPr="007745F0">
              <w:rPr>
                <w:rFonts w:ascii="Times New Roman" w:hAnsi="Times New Roman"/>
              </w:rPr>
              <w:t>БИК  012202102</w:t>
            </w:r>
            <w:proofErr w:type="gramEnd"/>
            <w:r w:rsidRPr="007745F0">
              <w:rPr>
                <w:rFonts w:ascii="Times New Roman" w:hAnsi="Times New Roman"/>
              </w:rPr>
              <w:t xml:space="preserve">  р/</w:t>
            </w:r>
            <w:proofErr w:type="spellStart"/>
            <w:r w:rsidRPr="007745F0">
              <w:rPr>
                <w:rFonts w:ascii="Times New Roman" w:hAnsi="Times New Roman"/>
              </w:rPr>
              <w:t>сч</w:t>
            </w:r>
            <w:proofErr w:type="spellEnd"/>
            <w:r w:rsidRPr="007745F0">
              <w:rPr>
                <w:rFonts w:ascii="Times New Roman" w:hAnsi="Times New Roman"/>
              </w:rPr>
              <w:t xml:space="preserve">  03214643000000013245</w:t>
            </w:r>
          </w:p>
          <w:p w14:paraId="226F37D0" w14:textId="77777777" w:rsidR="007745F0" w:rsidRPr="007745F0" w:rsidRDefault="007745F0" w:rsidP="007745F0">
            <w:pPr>
              <w:jc w:val="both"/>
              <w:rPr>
                <w:rFonts w:ascii="Times New Roman" w:hAnsi="Times New Roman"/>
              </w:rPr>
            </w:pPr>
            <w:r w:rsidRPr="007745F0">
              <w:rPr>
                <w:rFonts w:ascii="Times New Roman" w:hAnsi="Times New Roman"/>
              </w:rPr>
              <w:t>Кор./</w:t>
            </w:r>
            <w:proofErr w:type="spellStart"/>
            <w:r w:rsidRPr="007745F0">
              <w:rPr>
                <w:rFonts w:ascii="Times New Roman" w:hAnsi="Times New Roman"/>
              </w:rPr>
              <w:t>сч</w:t>
            </w:r>
            <w:proofErr w:type="spellEnd"/>
            <w:r w:rsidRPr="007745F0">
              <w:rPr>
                <w:rFonts w:ascii="Times New Roman" w:hAnsi="Times New Roman"/>
              </w:rPr>
              <w:t xml:space="preserve"> 40102810745370000024</w:t>
            </w:r>
          </w:p>
          <w:p w14:paraId="1FBCE1D5" w14:textId="77777777" w:rsidR="007745F0" w:rsidRPr="007745F0" w:rsidRDefault="007745F0" w:rsidP="007745F0">
            <w:pPr>
              <w:jc w:val="both"/>
              <w:rPr>
                <w:rFonts w:ascii="Times New Roman" w:hAnsi="Times New Roman"/>
              </w:rPr>
            </w:pPr>
            <w:r w:rsidRPr="007745F0">
              <w:rPr>
                <w:rFonts w:ascii="Times New Roman" w:hAnsi="Times New Roman"/>
              </w:rPr>
              <w:t xml:space="preserve">Банк: ОКЦ №1 ВВГУ Банка России // УФК по Нижегородской области </w:t>
            </w:r>
          </w:p>
          <w:p w14:paraId="2C3075DB" w14:textId="77777777" w:rsidR="007745F0" w:rsidRPr="007745F0" w:rsidRDefault="007745F0" w:rsidP="007745F0">
            <w:pPr>
              <w:jc w:val="both"/>
              <w:rPr>
                <w:rFonts w:ascii="Times New Roman" w:hAnsi="Times New Roman"/>
              </w:rPr>
            </w:pPr>
            <w:r w:rsidRPr="007745F0">
              <w:rPr>
                <w:rFonts w:ascii="Times New Roman" w:hAnsi="Times New Roman"/>
              </w:rPr>
              <w:t xml:space="preserve"> г. Нижний Новгород</w:t>
            </w:r>
          </w:p>
          <w:p w14:paraId="5A26255A" w14:textId="77777777" w:rsidR="007745F0" w:rsidRPr="007745F0" w:rsidRDefault="007745F0" w:rsidP="007745F0">
            <w:pPr>
              <w:jc w:val="both"/>
              <w:rPr>
                <w:rFonts w:ascii="Times New Roman" w:hAnsi="Times New Roman"/>
              </w:rPr>
            </w:pPr>
          </w:p>
          <w:p w14:paraId="0473E2E3" w14:textId="77777777" w:rsidR="007745F0" w:rsidRPr="007745F0" w:rsidRDefault="007745F0" w:rsidP="007745F0">
            <w:pPr>
              <w:jc w:val="both"/>
              <w:rPr>
                <w:rFonts w:ascii="Times New Roman" w:hAnsi="Times New Roman"/>
              </w:rPr>
            </w:pPr>
            <w:r w:rsidRPr="007745F0">
              <w:rPr>
                <w:rFonts w:ascii="Times New Roman" w:hAnsi="Times New Roman"/>
              </w:rPr>
              <w:t>+7 8442 532327</w:t>
            </w:r>
          </w:p>
          <w:p w14:paraId="118AC779" w14:textId="6CD3D53C" w:rsidR="002D0E53" w:rsidRDefault="007745F0" w:rsidP="007745F0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745F0">
              <w:rPr>
                <w:rFonts w:ascii="Times New Roman" w:hAnsi="Times New Roman"/>
              </w:rPr>
              <w:t xml:space="preserve">z.volggmu@mail.ru </w:t>
            </w:r>
          </w:p>
          <w:p w14:paraId="76A519AB" w14:textId="65B7A219" w:rsidR="002D0E53" w:rsidRDefault="002D0E53" w:rsidP="005054E7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  <w:p w14:paraId="50D27E89" w14:textId="3EAE6C40" w:rsidR="002D0E53" w:rsidRDefault="002D0E53" w:rsidP="005054E7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  <w:p w14:paraId="447BBB2D" w14:textId="77777777" w:rsidR="002D0E53" w:rsidRPr="000434EA" w:rsidRDefault="002D0E53" w:rsidP="005054E7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  <w:p w14:paraId="17092674" w14:textId="77777777" w:rsidR="00804CA1" w:rsidRPr="000434EA" w:rsidRDefault="00804CA1" w:rsidP="000434EA">
            <w:pPr>
              <w:pStyle w:val="ConsPlusNormal"/>
              <w:ind w:firstLine="0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2"/>
                <w:lang w:bidi="ru-RU"/>
              </w:rPr>
            </w:pPr>
            <w:r w:rsidRPr="000434EA">
              <w:rPr>
                <w:rFonts w:ascii="Times New Roman" w:eastAsia="Microsoft Sans Serif" w:hAnsi="Times New Roman" w:cs="Times New Roman"/>
                <w:color w:val="000000"/>
                <w:sz w:val="24"/>
                <w:szCs w:val="22"/>
                <w:lang w:bidi="ru-RU"/>
              </w:rPr>
              <w:t>Первый проректор</w:t>
            </w:r>
          </w:p>
          <w:p w14:paraId="39064F68" w14:textId="77777777" w:rsidR="003F7B9B" w:rsidRPr="000434EA" w:rsidRDefault="003F7B9B" w:rsidP="005054E7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  <w:p w14:paraId="4221241E" w14:textId="203045BC" w:rsidR="003F7B9B" w:rsidRPr="000434EA" w:rsidRDefault="003F7B9B" w:rsidP="005054E7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434EA">
              <w:rPr>
                <w:rFonts w:ascii="Times New Roman" w:eastAsia="Times New Roman" w:hAnsi="Times New Roman" w:cs="Times New Roman"/>
              </w:rPr>
              <w:t xml:space="preserve">_________________ </w:t>
            </w:r>
            <w:proofErr w:type="spellStart"/>
            <w:r w:rsidR="00804CA1" w:rsidRPr="000434EA">
              <w:rPr>
                <w:rFonts w:ascii="Times New Roman" w:hAnsi="Times New Roman" w:cs="Times New Roman"/>
                <w:szCs w:val="22"/>
              </w:rPr>
              <w:t>А.Н.Акинчиц</w:t>
            </w:r>
            <w:proofErr w:type="spellEnd"/>
          </w:p>
          <w:p w14:paraId="0C737CDA" w14:textId="77777777" w:rsidR="003F7B9B" w:rsidRPr="000434EA" w:rsidRDefault="003F7B9B" w:rsidP="005054E7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434EA">
              <w:rPr>
                <w:rFonts w:ascii="Times New Roman" w:eastAsia="Times New Roman" w:hAnsi="Times New Roman" w:cs="Times New Roman"/>
              </w:rPr>
              <w:t>ФИО лица уполномоченного на подписание контракта</w:t>
            </w:r>
          </w:p>
          <w:p w14:paraId="45896487" w14:textId="77777777" w:rsidR="003F7B9B" w:rsidRPr="000434EA" w:rsidRDefault="003F7B9B" w:rsidP="005054E7">
            <w:pPr>
              <w:spacing w:after="150"/>
              <w:ind w:right="3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61" w:type="dxa"/>
            <w:shd w:val="clear" w:color="auto" w:fill="auto"/>
          </w:tcPr>
          <w:p w14:paraId="789EC2FF" w14:textId="27CAFC17" w:rsidR="003F7B9B" w:rsidRPr="000B0783" w:rsidRDefault="003F7B9B" w:rsidP="00042BCF">
            <w:pPr>
              <w:autoSpaceDE w:val="0"/>
              <w:autoSpaceDN w:val="0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</w:tbl>
    <w:p w14:paraId="3FF96ADA" w14:textId="77777777" w:rsidR="0013472B" w:rsidRPr="000E52FE" w:rsidRDefault="0013472B" w:rsidP="000E52FE">
      <w:pPr>
        <w:pStyle w:val="1"/>
        <w:spacing w:after="0"/>
        <w:jc w:val="both"/>
        <w:rPr>
          <w:sz w:val="24"/>
          <w:szCs w:val="24"/>
        </w:rPr>
      </w:pPr>
    </w:p>
    <w:p w14:paraId="2F895913" w14:textId="77777777" w:rsidR="00F149C0" w:rsidRDefault="00F149C0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6F29B504" w14:textId="77777777" w:rsidR="00BC2716" w:rsidRDefault="00BC2716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7FBCBBF7" w14:textId="77777777" w:rsidR="00BC2716" w:rsidRDefault="00BC2716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08CD5D60" w14:textId="77777777" w:rsidR="00BC2716" w:rsidRDefault="00BC2716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5EEA4810" w14:textId="18F8A1B8" w:rsidR="00BC2716" w:rsidRDefault="00BC2716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1560CC04" w14:textId="30F18A32" w:rsidR="00AB6C98" w:rsidRDefault="00AB6C98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3D4F6DDD" w14:textId="15111A27" w:rsidR="000434EA" w:rsidRDefault="000434EA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4C24F540" w14:textId="5E36451C" w:rsidR="000434EA" w:rsidRDefault="000434EA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63063E21" w14:textId="04CD2254" w:rsidR="000434EA" w:rsidRDefault="000434EA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4CAAA44A" w14:textId="11396F48" w:rsidR="000434EA" w:rsidRDefault="000434EA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636ECC96" w14:textId="467CA602" w:rsidR="000434EA" w:rsidRDefault="000434EA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36F981C1" w14:textId="34228BAB" w:rsidR="000434EA" w:rsidRDefault="000434EA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2C54DF7C" w14:textId="4A690768" w:rsidR="000434EA" w:rsidRDefault="000434EA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3A4E0975" w14:textId="62297DDA" w:rsidR="000434EA" w:rsidRDefault="000434EA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6CCDF440" w14:textId="573BC10C" w:rsidR="000434EA" w:rsidRDefault="000434EA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2A69BFC1" w14:textId="7CD6CA92" w:rsidR="000434EA" w:rsidRDefault="000434EA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57264604" w14:textId="2FBBADE0" w:rsidR="000434EA" w:rsidRDefault="000434EA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4E0A34C7" w14:textId="77777777" w:rsidR="000434EA" w:rsidRDefault="000434EA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54AE922E" w14:textId="77777777" w:rsidR="00AB6C98" w:rsidRDefault="00AB6C98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7AB6EA26" w14:textId="0DE2E712" w:rsidR="00BC2716" w:rsidRDefault="00BC2716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54C757FB" w14:textId="5B866553" w:rsidR="002044F5" w:rsidRDefault="002044F5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4DEA0D0D" w14:textId="3A35C7D3" w:rsidR="002044F5" w:rsidRDefault="002044F5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3C3FB674" w14:textId="77777777" w:rsidR="002044F5" w:rsidRDefault="002044F5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090A21DD" w14:textId="77777777" w:rsidR="00BC2716" w:rsidRDefault="00BC2716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04EDA303" w14:textId="77777777" w:rsidR="00EE2B5E" w:rsidRDefault="00EE2B5E" w:rsidP="00F04411">
      <w:pPr>
        <w:jc w:val="right"/>
        <w:rPr>
          <w:rFonts w:ascii="Times New Roman" w:eastAsia="Times New Roman" w:hAnsi="Times New Roman" w:cs="Times New Roman"/>
          <w:b/>
        </w:rPr>
      </w:pPr>
    </w:p>
    <w:sectPr w:rsidR="00EE2B5E" w:rsidSect="002F197F">
      <w:footerReference w:type="default" r:id="rId8"/>
      <w:pgSz w:w="11900" w:h="16840"/>
      <w:pgMar w:top="723" w:right="655" w:bottom="851" w:left="675" w:header="29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8A1C2" w14:textId="77777777" w:rsidR="005136DE" w:rsidRDefault="005136DE">
      <w:r>
        <w:separator/>
      </w:r>
    </w:p>
  </w:endnote>
  <w:endnote w:type="continuationSeparator" w:id="0">
    <w:p w14:paraId="6456B24C" w14:textId="77777777" w:rsidR="005136DE" w:rsidRDefault="0051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DF876" w14:textId="77777777" w:rsidR="0082186F" w:rsidRDefault="0082186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5D1A3" w14:textId="77777777" w:rsidR="005136DE" w:rsidRDefault="005136DE"/>
  </w:footnote>
  <w:footnote w:type="continuationSeparator" w:id="0">
    <w:p w14:paraId="32E2006C" w14:textId="77777777" w:rsidR="005136DE" w:rsidRDefault="005136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5"/>
    <w:multiLevelType w:val="hybridMultilevel"/>
    <w:tmpl w:val="F15C1D8E"/>
    <w:lvl w:ilvl="0" w:tplc="FFFFFFFF">
      <w:start w:val="7"/>
      <w:numFmt w:val="decimal"/>
      <w:lvlText w:val="%1."/>
      <w:lvlJc w:val="left"/>
    </w:lvl>
    <w:lvl w:ilvl="1" w:tplc="FCBC4040">
      <w:numFmt w:val="bullet"/>
      <w:lvlText w:val="•"/>
      <w:lvlJc w:val="left"/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30"/>
    <w:multiLevelType w:val="hybridMultilevel"/>
    <w:tmpl w:val="FAB0F5BA"/>
    <w:lvl w:ilvl="0" w:tplc="FFFFFFFF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35"/>
    <w:multiLevelType w:val="hybridMultilevel"/>
    <w:tmpl w:val="4F4EF00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718635F"/>
    <w:multiLevelType w:val="multilevel"/>
    <w:tmpl w:val="EE3C36D4"/>
    <w:lvl w:ilvl="0">
      <w:start w:val="6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3A5757"/>
    <w:multiLevelType w:val="multilevel"/>
    <w:tmpl w:val="DF30D7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C00A7C"/>
    <w:multiLevelType w:val="multilevel"/>
    <w:tmpl w:val="ADCC14FE"/>
    <w:lvl w:ilvl="0">
      <w:start w:val="8"/>
      <w:numFmt w:val="decimal"/>
      <w:lvlText w:val="%1"/>
      <w:lvlJc w:val="left"/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A03C9D"/>
    <w:multiLevelType w:val="multilevel"/>
    <w:tmpl w:val="87FA238A"/>
    <w:lvl w:ilvl="0">
      <w:start w:val="5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8C16BB"/>
    <w:multiLevelType w:val="multilevel"/>
    <w:tmpl w:val="7F38115A"/>
    <w:lvl w:ilvl="0">
      <w:start w:val="1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990CBC"/>
    <w:multiLevelType w:val="multilevel"/>
    <w:tmpl w:val="5F187C24"/>
    <w:lvl w:ilvl="0">
      <w:start w:val="8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424BFB"/>
    <w:multiLevelType w:val="multilevel"/>
    <w:tmpl w:val="290035B2"/>
    <w:lvl w:ilvl="0">
      <w:start w:val="7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9C222B"/>
    <w:multiLevelType w:val="multilevel"/>
    <w:tmpl w:val="FF529A0C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E277EC"/>
    <w:multiLevelType w:val="multilevel"/>
    <w:tmpl w:val="6BEA6E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9C4BBD"/>
    <w:multiLevelType w:val="multilevel"/>
    <w:tmpl w:val="AB428E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BB6E9C"/>
    <w:multiLevelType w:val="multilevel"/>
    <w:tmpl w:val="40CC34A2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0405B1"/>
    <w:multiLevelType w:val="multilevel"/>
    <w:tmpl w:val="EB12AA2E"/>
    <w:lvl w:ilvl="0">
      <w:start w:val="3"/>
      <w:numFmt w:val="decimal"/>
      <w:lvlText w:val="%1"/>
      <w:lvlJc w:val="left"/>
    </w:lvl>
    <w:lvl w:ilvl="1">
      <w:start w:val="4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612763"/>
    <w:multiLevelType w:val="multilevel"/>
    <w:tmpl w:val="5830B520"/>
    <w:lvl w:ilvl="0">
      <w:start w:val="1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573BB6"/>
    <w:multiLevelType w:val="multilevel"/>
    <w:tmpl w:val="E660A0EA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6E2DA8"/>
    <w:multiLevelType w:val="multilevel"/>
    <w:tmpl w:val="834C88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3B5A97"/>
    <w:multiLevelType w:val="multilevel"/>
    <w:tmpl w:val="D9E24B7C"/>
    <w:lvl w:ilvl="0">
      <w:start w:val="1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0F6BD6"/>
    <w:multiLevelType w:val="multilevel"/>
    <w:tmpl w:val="68281EE8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2"/>
      <w:numFmt w:val="decimal"/>
      <w:lvlText w:val="%1.%2.%3"/>
      <w:lvlJc w:val="left"/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CD25A53"/>
    <w:multiLevelType w:val="multilevel"/>
    <w:tmpl w:val="507882C2"/>
    <w:lvl w:ilvl="0">
      <w:start w:val="10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F750190"/>
    <w:multiLevelType w:val="multilevel"/>
    <w:tmpl w:val="401CC67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F40A3B"/>
    <w:multiLevelType w:val="multilevel"/>
    <w:tmpl w:val="3A5E8624"/>
    <w:lvl w:ilvl="0">
      <w:start w:val="9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5211463"/>
    <w:multiLevelType w:val="multilevel"/>
    <w:tmpl w:val="5EF8D9F8"/>
    <w:lvl w:ilvl="0">
      <w:start w:val="1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78A7266"/>
    <w:multiLevelType w:val="multilevel"/>
    <w:tmpl w:val="EE92FC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69A3696F"/>
    <w:multiLevelType w:val="multilevel"/>
    <w:tmpl w:val="4D844FB0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AAA4A9D"/>
    <w:multiLevelType w:val="multilevel"/>
    <w:tmpl w:val="42BC7496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AD253F0"/>
    <w:multiLevelType w:val="multilevel"/>
    <w:tmpl w:val="56C42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F6E17A2"/>
    <w:multiLevelType w:val="multilevel"/>
    <w:tmpl w:val="0F5EF6BC"/>
    <w:lvl w:ilvl="0">
      <w:start w:val="6"/>
      <w:numFmt w:val="decimal"/>
      <w:lvlText w:val="%1"/>
      <w:lvlJc w:val="left"/>
    </w:lvl>
    <w:lvl w:ilvl="1">
      <w:start w:val="4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07330EF"/>
    <w:multiLevelType w:val="multilevel"/>
    <w:tmpl w:val="130C00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0D204CF"/>
    <w:multiLevelType w:val="multilevel"/>
    <w:tmpl w:val="4058BA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5F463B1"/>
    <w:multiLevelType w:val="multilevel"/>
    <w:tmpl w:val="A7FCD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60A2318"/>
    <w:multiLevelType w:val="multilevel"/>
    <w:tmpl w:val="FBC42D90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7303BAB"/>
    <w:multiLevelType w:val="multilevel"/>
    <w:tmpl w:val="AFF24342"/>
    <w:lvl w:ilvl="0">
      <w:start w:val="15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D76610"/>
    <w:multiLevelType w:val="multilevel"/>
    <w:tmpl w:val="A450FCA8"/>
    <w:lvl w:ilvl="0">
      <w:start w:val="1"/>
      <w:numFmt w:val="decimal"/>
      <w:lvlText w:val="%1"/>
      <w:lvlJc w:val="left"/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C132DC2"/>
    <w:multiLevelType w:val="multilevel"/>
    <w:tmpl w:val="70DE7EE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16"/>
  </w:num>
  <w:num w:numId="3">
    <w:abstractNumId w:val="17"/>
  </w:num>
  <w:num w:numId="4">
    <w:abstractNumId w:val="11"/>
  </w:num>
  <w:num w:numId="5">
    <w:abstractNumId w:val="19"/>
  </w:num>
  <w:num w:numId="6">
    <w:abstractNumId w:val="34"/>
  </w:num>
  <w:num w:numId="7">
    <w:abstractNumId w:val="13"/>
  </w:num>
  <w:num w:numId="8">
    <w:abstractNumId w:val="14"/>
  </w:num>
  <w:num w:numId="9">
    <w:abstractNumId w:val="10"/>
  </w:num>
  <w:num w:numId="10">
    <w:abstractNumId w:val="6"/>
  </w:num>
  <w:num w:numId="11">
    <w:abstractNumId w:val="3"/>
  </w:num>
  <w:num w:numId="12">
    <w:abstractNumId w:val="28"/>
  </w:num>
  <w:num w:numId="13">
    <w:abstractNumId w:val="9"/>
  </w:num>
  <w:num w:numId="14">
    <w:abstractNumId w:val="8"/>
  </w:num>
  <w:num w:numId="15">
    <w:abstractNumId w:val="29"/>
  </w:num>
  <w:num w:numId="16">
    <w:abstractNumId w:val="26"/>
  </w:num>
  <w:num w:numId="17">
    <w:abstractNumId w:val="5"/>
  </w:num>
  <w:num w:numId="18">
    <w:abstractNumId w:val="22"/>
  </w:num>
  <w:num w:numId="19">
    <w:abstractNumId w:val="20"/>
  </w:num>
  <w:num w:numId="20">
    <w:abstractNumId w:val="18"/>
  </w:num>
  <w:num w:numId="21">
    <w:abstractNumId w:val="23"/>
  </w:num>
  <w:num w:numId="22">
    <w:abstractNumId w:val="15"/>
  </w:num>
  <w:num w:numId="23">
    <w:abstractNumId w:val="7"/>
  </w:num>
  <w:num w:numId="24">
    <w:abstractNumId w:val="4"/>
  </w:num>
  <w:num w:numId="25">
    <w:abstractNumId w:val="33"/>
  </w:num>
  <w:num w:numId="26">
    <w:abstractNumId w:val="21"/>
  </w:num>
  <w:num w:numId="27">
    <w:abstractNumId w:val="30"/>
  </w:num>
  <w:num w:numId="28">
    <w:abstractNumId w:val="31"/>
  </w:num>
  <w:num w:numId="29">
    <w:abstractNumId w:val="32"/>
  </w:num>
  <w:num w:numId="30">
    <w:abstractNumId w:val="0"/>
  </w:num>
  <w:num w:numId="31">
    <w:abstractNumId w:val="1"/>
  </w:num>
  <w:num w:numId="32">
    <w:abstractNumId w:val="2"/>
  </w:num>
  <w:num w:numId="33">
    <w:abstractNumId w:val="12"/>
  </w:num>
  <w:num w:numId="34">
    <w:abstractNumId w:val="24"/>
  </w:num>
  <w:num w:numId="35">
    <w:abstractNumId w:val="27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72B"/>
    <w:rsid w:val="00003114"/>
    <w:rsid w:val="00013629"/>
    <w:rsid w:val="00020123"/>
    <w:rsid w:val="000208F3"/>
    <w:rsid w:val="00026CF4"/>
    <w:rsid w:val="00032CF5"/>
    <w:rsid w:val="00042BCF"/>
    <w:rsid w:val="00042D5B"/>
    <w:rsid w:val="000434EA"/>
    <w:rsid w:val="00065750"/>
    <w:rsid w:val="00065771"/>
    <w:rsid w:val="000664F4"/>
    <w:rsid w:val="00070BF5"/>
    <w:rsid w:val="0008605A"/>
    <w:rsid w:val="00090D9D"/>
    <w:rsid w:val="000A35BD"/>
    <w:rsid w:val="000A7BDB"/>
    <w:rsid w:val="000B0783"/>
    <w:rsid w:val="000B0855"/>
    <w:rsid w:val="000B13B2"/>
    <w:rsid w:val="000B13D7"/>
    <w:rsid w:val="000B3517"/>
    <w:rsid w:val="000B442F"/>
    <w:rsid w:val="000B5D19"/>
    <w:rsid w:val="000D21AB"/>
    <w:rsid w:val="000E11DC"/>
    <w:rsid w:val="000E52FE"/>
    <w:rsid w:val="000F2E29"/>
    <w:rsid w:val="000F4437"/>
    <w:rsid w:val="000F584F"/>
    <w:rsid w:val="000F6999"/>
    <w:rsid w:val="00107C9E"/>
    <w:rsid w:val="00107DF9"/>
    <w:rsid w:val="00111F89"/>
    <w:rsid w:val="00122D83"/>
    <w:rsid w:val="00124421"/>
    <w:rsid w:val="00126CA3"/>
    <w:rsid w:val="00127151"/>
    <w:rsid w:val="00127796"/>
    <w:rsid w:val="0013088E"/>
    <w:rsid w:val="00132B34"/>
    <w:rsid w:val="0013472B"/>
    <w:rsid w:val="00134F9F"/>
    <w:rsid w:val="0013659C"/>
    <w:rsid w:val="001516B5"/>
    <w:rsid w:val="001542E2"/>
    <w:rsid w:val="00157D8A"/>
    <w:rsid w:val="00161839"/>
    <w:rsid w:val="00166429"/>
    <w:rsid w:val="00166E02"/>
    <w:rsid w:val="00166E07"/>
    <w:rsid w:val="0018120D"/>
    <w:rsid w:val="00185E28"/>
    <w:rsid w:val="00196934"/>
    <w:rsid w:val="001A64C8"/>
    <w:rsid w:val="001B1177"/>
    <w:rsid w:val="001B1B91"/>
    <w:rsid w:val="001B3156"/>
    <w:rsid w:val="001C67A6"/>
    <w:rsid w:val="001E605C"/>
    <w:rsid w:val="001E70B4"/>
    <w:rsid w:val="001E7C3B"/>
    <w:rsid w:val="001F1526"/>
    <w:rsid w:val="001F3564"/>
    <w:rsid w:val="001F50D1"/>
    <w:rsid w:val="002044F5"/>
    <w:rsid w:val="00205B7F"/>
    <w:rsid w:val="00215C2F"/>
    <w:rsid w:val="00216192"/>
    <w:rsid w:val="00222CC9"/>
    <w:rsid w:val="00225423"/>
    <w:rsid w:val="002266F3"/>
    <w:rsid w:val="002269BD"/>
    <w:rsid w:val="00230EC1"/>
    <w:rsid w:val="00230EF3"/>
    <w:rsid w:val="002316D0"/>
    <w:rsid w:val="00235A12"/>
    <w:rsid w:val="00235E63"/>
    <w:rsid w:val="0025350E"/>
    <w:rsid w:val="00253BC7"/>
    <w:rsid w:val="00274763"/>
    <w:rsid w:val="0028046E"/>
    <w:rsid w:val="00281028"/>
    <w:rsid w:val="002854FF"/>
    <w:rsid w:val="00285731"/>
    <w:rsid w:val="00290C8B"/>
    <w:rsid w:val="00292254"/>
    <w:rsid w:val="002932CA"/>
    <w:rsid w:val="002A0C24"/>
    <w:rsid w:val="002A4836"/>
    <w:rsid w:val="002B1B00"/>
    <w:rsid w:val="002B2432"/>
    <w:rsid w:val="002B5D7A"/>
    <w:rsid w:val="002D0E53"/>
    <w:rsid w:val="002E1A0D"/>
    <w:rsid w:val="002E75C3"/>
    <w:rsid w:val="002F197F"/>
    <w:rsid w:val="002F3FCA"/>
    <w:rsid w:val="002F698E"/>
    <w:rsid w:val="002F6C9A"/>
    <w:rsid w:val="002F7272"/>
    <w:rsid w:val="00302832"/>
    <w:rsid w:val="003046C4"/>
    <w:rsid w:val="003047D7"/>
    <w:rsid w:val="003070B8"/>
    <w:rsid w:val="00307310"/>
    <w:rsid w:val="00311B47"/>
    <w:rsid w:val="00322517"/>
    <w:rsid w:val="00323103"/>
    <w:rsid w:val="003249B8"/>
    <w:rsid w:val="00336913"/>
    <w:rsid w:val="00341776"/>
    <w:rsid w:val="003434D7"/>
    <w:rsid w:val="0034487B"/>
    <w:rsid w:val="003461FC"/>
    <w:rsid w:val="00354793"/>
    <w:rsid w:val="00357F03"/>
    <w:rsid w:val="00362B33"/>
    <w:rsid w:val="00362BED"/>
    <w:rsid w:val="00365398"/>
    <w:rsid w:val="003715EE"/>
    <w:rsid w:val="0038720E"/>
    <w:rsid w:val="00391995"/>
    <w:rsid w:val="003964C1"/>
    <w:rsid w:val="00397CA6"/>
    <w:rsid w:val="003A057A"/>
    <w:rsid w:val="003A3FAD"/>
    <w:rsid w:val="003B7419"/>
    <w:rsid w:val="003C0A51"/>
    <w:rsid w:val="003C6A7B"/>
    <w:rsid w:val="003C7E21"/>
    <w:rsid w:val="003D0227"/>
    <w:rsid w:val="003D10D1"/>
    <w:rsid w:val="003E0BD4"/>
    <w:rsid w:val="003E2217"/>
    <w:rsid w:val="003E5735"/>
    <w:rsid w:val="003E6D42"/>
    <w:rsid w:val="003F4D12"/>
    <w:rsid w:val="003F7B9B"/>
    <w:rsid w:val="004001C8"/>
    <w:rsid w:val="00406FF9"/>
    <w:rsid w:val="0041031A"/>
    <w:rsid w:val="00416B6A"/>
    <w:rsid w:val="004252DA"/>
    <w:rsid w:val="0043785B"/>
    <w:rsid w:val="00443F30"/>
    <w:rsid w:val="0044591A"/>
    <w:rsid w:val="00447A85"/>
    <w:rsid w:val="0046167C"/>
    <w:rsid w:val="004718AA"/>
    <w:rsid w:val="00472F6E"/>
    <w:rsid w:val="00482AB0"/>
    <w:rsid w:val="00490357"/>
    <w:rsid w:val="00490A20"/>
    <w:rsid w:val="004915F0"/>
    <w:rsid w:val="00495BD4"/>
    <w:rsid w:val="004A686A"/>
    <w:rsid w:val="004B2457"/>
    <w:rsid w:val="004D2E41"/>
    <w:rsid w:val="004D4515"/>
    <w:rsid w:val="004D6943"/>
    <w:rsid w:val="004E2915"/>
    <w:rsid w:val="004E2CD0"/>
    <w:rsid w:val="004F09C1"/>
    <w:rsid w:val="004F7E84"/>
    <w:rsid w:val="00500A5A"/>
    <w:rsid w:val="00503DEE"/>
    <w:rsid w:val="005046DC"/>
    <w:rsid w:val="00504E62"/>
    <w:rsid w:val="005054E7"/>
    <w:rsid w:val="00512BD0"/>
    <w:rsid w:val="005136DE"/>
    <w:rsid w:val="0051511C"/>
    <w:rsid w:val="005201FC"/>
    <w:rsid w:val="00520AA2"/>
    <w:rsid w:val="005228E3"/>
    <w:rsid w:val="0052627D"/>
    <w:rsid w:val="0052648B"/>
    <w:rsid w:val="00527F27"/>
    <w:rsid w:val="005324D9"/>
    <w:rsid w:val="005426B2"/>
    <w:rsid w:val="0054528F"/>
    <w:rsid w:val="00545482"/>
    <w:rsid w:val="0055526D"/>
    <w:rsid w:val="0055591E"/>
    <w:rsid w:val="0055763A"/>
    <w:rsid w:val="0056772D"/>
    <w:rsid w:val="00571489"/>
    <w:rsid w:val="005764D9"/>
    <w:rsid w:val="00576D41"/>
    <w:rsid w:val="00580AC4"/>
    <w:rsid w:val="005825FD"/>
    <w:rsid w:val="005863CD"/>
    <w:rsid w:val="00590BE7"/>
    <w:rsid w:val="00591466"/>
    <w:rsid w:val="00593F9E"/>
    <w:rsid w:val="00596772"/>
    <w:rsid w:val="005B238B"/>
    <w:rsid w:val="005C40B6"/>
    <w:rsid w:val="005C5B9F"/>
    <w:rsid w:val="005D164C"/>
    <w:rsid w:val="005D1B82"/>
    <w:rsid w:val="005D29A2"/>
    <w:rsid w:val="005D4C49"/>
    <w:rsid w:val="005D4E18"/>
    <w:rsid w:val="005E5B8D"/>
    <w:rsid w:val="00620F8D"/>
    <w:rsid w:val="00623EF3"/>
    <w:rsid w:val="006252BC"/>
    <w:rsid w:val="00625836"/>
    <w:rsid w:val="00631153"/>
    <w:rsid w:val="00631D89"/>
    <w:rsid w:val="006337D0"/>
    <w:rsid w:val="00635242"/>
    <w:rsid w:val="006379C8"/>
    <w:rsid w:val="00640A5C"/>
    <w:rsid w:val="00641FAD"/>
    <w:rsid w:val="0064490C"/>
    <w:rsid w:val="00650801"/>
    <w:rsid w:val="006540F9"/>
    <w:rsid w:val="00654DD0"/>
    <w:rsid w:val="006554FD"/>
    <w:rsid w:val="006607CA"/>
    <w:rsid w:val="00663B93"/>
    <w:rsid w:val="00671A8A"/>
    <w:rsid w:val="0067221F"/>
    <w:rsid w:val="00673FF2"/>
    <w:rsid w:val="006809A5"/>
    <w:rsid w:val="0068291D"/>
    <w:rsid w:val="00683693"/>
    <w:rsid w:val="006859BB"/>
    <w:rsid w:val="00695E93"/>
    <w:rsid w:val="00695F11"/>
    <w:rsid w:val="006A40C7"/>
    <w:rsid w:val="006B1FF5"/>
    <w:rsid w:val="006B29E6"/>
    <w:rsid w:val="006B658F"/>
    <w:rsid w:val="006C0A50"/>
    <w:rsid w:val="006C1909"/>
    <w:rsid w:val="006C3D7A"/>
    <w:rsid w:val="006C4CB1"/>
    <w:rsid w:val="006C5D58"/>
    <w:rsid w:val="006C6A6B"/>
    <w:rsid w:val="006D31BE"/>
    <w:rsid w:val="006D6D4D"/>
    <w:rsid w:val="006E4D65"/>
    <w:rsid w:val="006E6A89"/>
    <w:rsid w:val="006F4772"/>
    <w:rsid w:val="006F4CB8"/>
    <w:rsid w:val="006F578E"/>
    <w:rsid w:val="006F7849"/>
    <w:rsid w:val="0070004C"/>
    <w:rsid w:val="007046C9"/>
    <w:rsid w:val="007060D4"/>
    <w:rsid w:val="00710B44"/>
    <w:rsid w:val="007112A1"/>
    <w:rsid w:val="00727D87"/>
    <w:rsid w:val="00727DA0"/>
    <w:rsid w:val="00734213"/>
    <w:rsid w:val="0075283D"/>
    <w:rsid w:val="00760983"/>
    <w:rsid w:val="00764B88"/>
    <w:rsid w:val="007745F0"/>
    <w:rsid w:val="007773F8"/>
    <w:rsid w:val="00785971"/>
    <w:rsid w:val="0079546F"/>
    <w:rsid w:val="0079587A"/>
    <w:rsid w:val="007977E8"/>
    <w:rsid w:val="0079785A"/>
    <w:rsid w:val="007B0EC1"/>
    <w:rsid w:val="007B1EE8"/>
    <w:rsid w:val="007B2F83"/>
    <w:rsid w:val="007B39A3"/>
    <w:rsid w:val="007B6557"/>
    <w:rsid w:val="007C21D3"/>
    <w:rsid w:val="007C2F84"/>
    <w:rsid w:val="007D05EF"/>
    <w:rsid w:val="007D2D09"/>
    <w:rsid w:val="007D50CD"/>
    <w:rsid w:val="007D7A94"/>
    <w:rsid w:val="007E261B"/>
    <w:rsid w:val="007E4EEA"/>
    <w:rsid w:val="007F1042"/>
    <w:rsid w:val="007F2424"/>
    <w:rsid w:val="007F57F4"/>
    <w:rsid w:val="007F6BEE"/>
    <w:rsid w:val="008030FA"/>
    <w:rsid w:val="00804CA1"/>
    <w:rsid w:val="00806056"/>
    <w:rsid w:val="00813120"/>
    <w:rsid w:val="008137CB"/>
    <w:rsid w:val="00813831"/>
    <w:rsid w:val="00813A8A"/>
    <w:rsid w:val="0082186F"/>
    <w:rsid w:val="00826D5B"/>
    <w:rsid w:val="00837CAE"/>
    <w:rsid w:val="008428CF"/>
    <w:rsid w:val="00842F9E"/>
    <w:rsid w:val="00844FD4"/>
    <w:rsid w:val="0084551F"/>
    <w:rsid w:val="008462AA"/>
    <w:rsid w:val="00854995"/>
    <w:rsid w:val="00856D28"/>
    <w:rsid w:val="008627F6"/>
    <w:rsid w:val="00863BED"/>
    <w:rsid w:val="00863EA1"/>
    <w:rsid w:val="00865F6D"/>
    <w:rsid w:val="008666CE"/>
    <w:rsid w:val="00891E83"/>
    <w:rsid w:val="008A06B3"/>
    <w:rsid w:val="008A1521"/>
    <w:rsid w:val="008A5EB6"/>
    <w:rsid w:val="008B398F"/>
    <w:rsid w:val="008C156F"/>
    <w:rsid w:val="008C1F54"/>
    <w:rsid w:val="008C20AB"/>
    <w:rsid w:val="008C5C60"/>
    <w:rsid w:val="008C7F8C"/>
    <w:rsid w:val="008D371F"/>
    <w:rsid w:val="008E092D"/>
    <w:rsid w:val="008F0B7C"/>
    <w:rsid w:val="00900544"/>
    <w:rsid w:val="00900B48"/>
    <w:rsid w:val="00903EE3"/>
    <w:rsid w:val="00904ED0"/>
    <w:rsid w:val="00905CAD"/>
    <w:rsid w:val="00907794"/>
    <w:rsid w:val="0091263E"/>
    <w:rsid w:val="0091420C"/>
    <w:rsid w:val="00914654"/>
    <w:rsid w:val="00915CE0"/>
    <w:rsid w:val="00915D91"/>
    <w:rsid w:val="00917323"/>
    <w:rsid w:val="00921936"/>
    <w:rsid w:val="00927949"/>
    <w:rsid w:val="00940A7B"/>
    <w:rsid w:val="00941B00"/>
    <w:rsid w:val="00946C38"/>
    <w:rsid w:val="00947939"/>
    <w:rsid w:val="00953F79"/>
    <w:rsid w:val="0095663D"/>
    <w:rsid w:val="0097018F"/>
    <w:rsid w:val="009704E1"/>
    <w:rsid w:val="00970644"/>
    <w:rsid w:val="009710B6"/>
    <w:rsid w:val="00976382"/>
    <w:rsid w:val="00981A91"/>
    <w:rsid w:val="00990F27"/>
    <w:rsid w:val="009946C6"/>
    <w:rsid w:val="009A6B39"/>
    <w:rsid w:val="009C3F32"/>
    <w:rsid w:val="009C4057"/>
    <w:rsid w:val="009C4598"/>
    <w:rsid w:val="009C7157"/>
    <w:rsid w:val="009D1A66"/>
    <w:rsid w:val="009F5B5C"/>
    <w:rsid w:val="00A01E03"/>
    <w:rsid w:val="00A0211B"/>
    <w:rsid w:val="00A10F6F"/>
    <w:rsid w:val="00A11B66"/>
    <w:rsid w:val="00A11BAE"/>
    <w:rsid w:val="00A13919"/>
    <w:rsid w:val="00A13B75"/>
    <w:rsid w:val="00A14425"/>
    <w:rsid w:val="00A15C3A"/>
    <w:rsid w:val="00A219FE"/>
    <w:rsid w:val="00A21F55"/>
    <w:rsid w:val="00A22FB6"/>
    <w:rsid w:val="00A27656"/>
    <w:rsid w:val="00A27C5E"/>
    <w:rsid w:val="00A35DBE"/>
    <w:rsid w:val="00A36555"/>
    <w:rsid w:val="00A37203"/>
    <w:rsid w:val="00A40299"/>
    <w:rsid w:val="00A408FD"/>
    <w:rsid w:val="00A47BC4"/>
    <w:rsid w:val="00A54F81"/>
    <w:rsid w:val="00A578F1"/>
    <w:rsid w:val="00A66C0F"/>
    <w:rsid w:val="00A67F22"/>
    <w:rsid w:val="00A72D4A"/>
    <w:rsid w:val="00A7462F"/>
    <w:rsid w:val="00A870BD"/>
    <w:rsid w:val="00A90E0A"/>
    <w:rsid w:val="00A954DA"/>
    <w:rsid w:val="00AA395F"/>
    <w:rsid w:val="00AA5053"/>
    <w:rsid w:val="00AA7C90"/>
    <w:rsid w:val="00AB0A05"/>
    <w:rsid w:val="00AB3E7D"/>
    <w:rsid w:val="00AB529D"/>
    <w:rsid w:val="00AB6C98"/>
    <w:rsid w:val="00AC7275"/>
    <w:rsid w:val="00AD0654"/>
    <w:rsid w:val="00AD0D56"/>
    <w:rsid w:val="00AD2495"/>
    <w:rsid w:val="00AD2760"/>
    <w:rsid w:val="00AD4815"/>
    <w:rsid w:val="00AE33A3"/>
    <w:rsid w:val="00B0302D"/>
    <w:rsid w:val="00B100A8"/>
    <w:rsid w:val="00B1446F"/>
    <w:rsid w:val="00B17AF2"/>
    <w:rsid w:val="00B22FDF"/>
    <w:rsid w:val="00B319C7"/>
    <w:rsid w:val="00B329F2"/>
    <w:rsid w:val="00B3673D"/>
    <w:rsid w:val="00B36FB4"/>
    <w:rsid w:val="00B516F6"/>
    <w:rsid w:val="00B62706"/>
    <w:rsid w:val="00B64D7B"/>
    <w:rsid w:val="00B74385"/>
    <w:rsid w:val="00B761EA"/>
    <w:rsid w:val="00B84625"/>
    <w:rsid w:val="00BA02C5"/>
    <w:rsid w:val="00BA5A01"/>
    <w:rsid w:val="00BB02F6"/>
    <w:rsid w:val="00BB1ADA"/>
    <w:rsid w:val="00BB7C78"/>
    <w:rsid w:val="00BC2716"/>
    <w:rsid w:val="00BD2715"/>
    <w:rsid w:val="00BD6106"/>
    <w:rsid w:val="00BD6839"/>
    <w:rsid w:val="00BD7CF5"/>
    <w:rsid w:val="00BE545C"/>
    <w:rsid w:val="00BF2A14"/>
    <w:rsid w:val="00BF6689"/>
    <w:rsid w:val="00C0445C"/>
    <w:rsid w:val="00C05709"/>
    <w:rsid w:val="00C077C6"/>
    <w:rsid w:val="00C16D9D"/>
    <w:rsid w:val="00C17423"/>
    <w:rsid w:val="00C176B5"/>
    <w:rsid w:val="00C21E34"/>
    <w:rsid w:val="00C2255C"/>
    <w:rsid w:val="00C30431"/>
    <w:rsid w:val="00C3200C"/>
    <w:rsid w:val="00C32CC3"/>
    <w:rsid w:val="00C34A6F"/>
    <w:rsid w:val="00C36618"/>
    <w:rsid w:val="00C456EF"/>
    <w:rsid w:val="00C46284"/>
    <w:rsid w:val="00C47B6A"/>
    <w:rsid w:val="00C51E07"/>
    <w:rsid w:val="00C5426E"/>
    <w:rsid w:val="00C607E0"/>
    <w:rsid w:val="00C62E18"/>
    <w:rsid w:val="00C70048"/>
    <w:rsid w:val="00C725C6"/>
    <w:rsid w:val="00C72900"/>
    <w:rsid w:val="00C72BC0"/>
    <w:rsid w:val="00C732FA"/>
    <w:rsid w:val="00C7469C"/>
    <w:rsid w:val="00C841F2"/>
    <w:rsid w:val="00C86944"/>
    <w:rsid w:val="00C91693"/>
    <w:rsid w:val="00CA2A3C"/>
    <w:rsid w:val="00CB35EF"/>
    <w:rsid w:val="00CB3958"/>
    <w:rsid w:val="00CB411D"/>
    <w:rsid w:val="00CB537B"/>
    <w:rsid w:val="00CB682B"/>
    <w:rsid w:val="00CD1990"/>
    <w:rsid w:val="00CE378A"/>
    <w:rsid w:val="00CE3D3B"/>
    <w:rsid w:val="00CF6F91"/>
    <w:rsid w:val="00D13217"/>
    <w:rsid w:val="00D1585E"/>
    <w:rsid w:val="00D17908"/>
    <w:rsid w:val="00D215D2"/>
    <w:rsid w:val="00D21E43"/>
    <w:rsid w:val="00D24234"/>
    <w:rsid w:val="00D2447F"/>
    <w:rsid w:val="00D31B29"/>
    <w:rsid w:val="00D327A8"/>
    <w:rsid w:val="00D36569"/>
    <w:rsid w:val="00D37286"/>
    <w:rsid w:val="00D625C5"/>
    <w:rsid w:val="00D6520F"/>
    <w:rsid w:val="00D65A4D"/>
    <w:rsid w:val="00D70D42"/>
    <w:rsid w:val="00D72F9F"/>
    <w:rsid w:val="00D75721"/>
    <w:rsid w:val="00D84960"/>
    <w:rsid w:val="00D93AAF"/>
    <w:rsid w:val="00D93C88"/>
    <w:rsid w:val="00D95B17"/>
    <w:rsid w:val="00DA1670"/>
    <w:rsid w:val="00DA2BCB"/>
    <w:rsid w:val="00DA4804"/>
    <w:rsid w:val="00DA4902"/>
    <w:rsid w:val="00DB73AF"/>
    <w:rsid w:val="00DC17D9"/>
    <w:rsid w:val="00DD05C9"/>
    <w:rsid w:val="00DE3D14"/>
    <w:rsid w:val="00DF1834"/>
    <w:rsid w:val="00E01786"/>
    <w:rsid w:val="00E05226"/>
    <w:rsid w:val="00E0593A"/>
    <w:rsid w:val="00E07AD3"/>
    <w:rsid w:val="00E10035"/>
    <w:rsid w:val="00E224A3"/>
    <w:rsid w:val="00E25A70"/>
    <w:rsid w:val="00E2770C"/>
    <w:rsid w:val="00E33D98"/>
    <w:rsid w:val="00E34651"/>
    <w:rsid w:val="00E3648B"/>
    <w:rsid w:val="00E374AB"/>
    <w:rsid w:val="00E525E4"/>
    <w:rsid w:val="00E61EB6"/>
    <w:rsid w:val="00E626E7"/>
    <w:rsid w:val="00E660E8"/>
    <w:rsid w:val="00E75759"/>
    <w:rsid w:val="00E8066F"/>
    <w:rsid w:val="00E82BE9"/>
    <w:rsid w:val="00E90D69"/>
    <w:rsid w:val="00E93AF5"/>
    <w:rsid w:val="00E95FCA"/>
    <w:rsid w:val="00EA30FB"/>
    <w:rsid w:val="00EA584B"/>
    <w:rsid w:val="00EC1634"/>
    <w:rsid w:val="00EC500F"/>
    <w:rsid w:val="00ED44EB"/>
    <w:rsid w:val="00ED6022"/>
    <w:rsid w:val="00EE2B5E"/>
    <w:rsid w:val="00EE375C"/>
    <w:rsid w:val="00EF6345"/>
    <w:rsid w:val="00F01A53"/>
    <w:rsid w:val="00F04411"/>
    <w:rsid w:val="00F046AA"/>
    <w:rsid w:val="00F06696"/>
    <w:rsid w:val="00F11F2D"/>
    <w:rsid w:val="00F141BE"/>
    <w:rsid w:val="00F149C0"/>
    <w:rsid w:val="00F234BE"/>
    <w:rsid w:val="00F23E00"/>
    <w:rsid w:val="00F33CA8"/>
    <w:rsid w:val="00F341C7"/>
    <w:rsid w:val="00F36A24"/>
    <w:rsid w:val="00F418FB"/>
    <w:rsid w:val="00F44A42"/>
    <w:rsid w:val="00F554EC"/>
    <w:rsid w:val="00F579F8"/>
    <w:rsid w:val="00F728B0"/>
    <w:rsid w:val="00F75B37"/>
    <w:rsid w:val="00F76A2B"/>
    <w:rsid w:val="00F8123E"/>
    <w:rsid w:val="00F87FD6"/>
    <w:rsid w:val="00F90282"/>
    <w:rsid w:val="00F9624E"/>
    <w:rsid w:val="00F97F6D"/>
    <w:rsid w:val="00FA2A7D"/>
    <w:rsid w:val="00FB246A"/>
    <w:rsid w:val="00FB2C9A"/>
    <w:rsid w:val="00FC72AC"/>
    <w:rsid w:val="00FC73C8"/>
    <w:rsid w:val="00FD3972"/>
    <w:rsid w:val="00FD3BD5"/>
    <w:rsid w:val="00FD4888"/>
    <w:rsid w:val="00FD5A9C"/>
    <w:rsid w:val="00FD7AAA"/>
    <w:rsid w:val="00FE7FC0"/>
    <w:rsid w:val="00F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4DA3"/>
  <w15:docId w15:val="{DDCD17C4-5B7A-4467-BF6E-D13637E5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17AF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after="1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Оглавление"/>
    <w:basedOn w:val="a"/>
    <w:link w:val="a4"/>
    <w:pPr>
      <w:spacing w:after="2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180" w:line="214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pPr>
      <w:spacing w:after="1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AD065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0654"/>
    <w:rPr>
      <w:rFonts w:ascii="Segoe UI" w:hAnsi="Segoe UI" w:cs="Segoe UI"/>
      <w:color w:val="000000"/>
      <w:sz w:val="18"/>
      <w:szCs w:val="18"/>
    </w:rPr>
  </w:style>
  <w:style w:type="character" w:styleId="ac">
    <w:name w:val="Hyperlink"/>
    <w:uiPriority w:val="99"/>
    <w:unhideWhenUsed/>
    <w:rsid w:val="003F7B9B"/>
    <w:rPr>
      <w:color w:val="0563C1"/>
      <w:u w:val="single"/>
    </w:rPr>
  </w:style>
  <w:style w:type="paragraph" w:styleId="ad">
    <w:name w:val="No Spacing"/>
    <w:link w:val="ae"/>
    <w:uiPriority w:val="1"/>
    <w:qFormat/>
    <w:rsid w:val="003F7B9B"/>
    <w:pPr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 w:bidi="ar-SA"/>
    </w:rPr>
  </w:style>
  <w:style w:type="character" w:customStyle="1" w:styleId="ae">
    <w:name w:val="Без интервала Знак"/>
    <w:link w:val="ad"/>
    <w:uiPriority w:val="1"/>
    <w:rsid w:val="003F7B9B"/>
    <w:rPr>
      <w:rFonts w:ascii="Times New Roman" w:eastAsia="Times New Roman" w:hAnsi="Times New Roman" w:cs="Times New Roman"/>
      <w:sz w:val="22"/>
      <w:szCs w:val="22"/>
      <w:lang w:val="en-US" w:eastAsia="en-US" w:bidi="ar-SA"/>
    </w:rPr>
  </w:style>
  <w:style w:type="character" w:styleId="af">
    <w:name w:val="annotation reference"/>
    <w:basedOn w:val="a0"/>
    <w:uiPriority w:val="99"/>
    <w:semiHidden/>
    <w:unhideWhenUsed/>
    <w:rsid w:val="008C7F8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C7F8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C7F8C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C7F8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C7F8C"/>
    <w:rPr>
      <w:b/>
      <w:bCs/>
      <w:color w:val="000000"/>
      <w:sz w:val="20"/>
      <w:szCs w:val="20"/>
    </w:rPr>
  </w:style>
  <w:style w:type="paragraph" w:customStyle="1" w:styleId="ConsPlusNormal">
    <w:name w:val="ConsPlusNormal"/>
    <w:rsid w:val="008C7F8C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4">
    <w:name w:val="List Paragraph"/>
    <w:basedOn w:val="a"/>
    <w:uiPriority w:val="34"/>
    <w:qFormat/>
    <w:rsid w:val="00C2255C"/>
    <w:pPr>
      <w:ind w:left="720"/>
      <w:contextualSpacing/>
    </w:pPr>
  </w:style>
  <w:style w:type="table" w:styleId="af5">
    <w:name w:val="Table Grid"/>
    <w:basedOn w:val="a1"/>
    <w:uiPriority w:val="39"/>
    <w:rsid w:val="00226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unhideWhenUsed/>
    <w:rsid w:val="0043785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f7">
    <w:name w:val="Текстовый блок A"/>
    <w:rsid w:val="006607CA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Arial Unicode MS" w:hAnsi="Arial Unicode MS" w:cs="Arial Unicode MS"/>
      <w:color w:val="000000"/>
      <w:u w:color="000000"/>
      <w:bdr w:val="nil"/>
      <w:lang w:bidi="ar-SA"/>
    </w:rPr>
  </w:style>
  <w:style w:type="paragraph" w:customStyle="1" w:styleId="ConsPlusNonformat">
    <w:name w:val="ConsPlusNonformat"/>
    <w:uiPriority w:val="99"/>
    <w:rsid w:val="006607CA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bidi="ar-SA"/>
    </w:rPr>
  </w:style>
  <w:style w:type="paragraph" w:styleId="af8">
    <w:name w:val="caption"/>
    <w:basedOn w:val="a"/>
    <w:next w:val="a"/>
    <w:uiPriority w:val="35"/>
    <w:unhideWhenUsed/>
    <w:qFormat/>
    <w:rsid w:val="006E4D65"/>
    <w:pPr>
      <w:spacing w:after="200"/>
    </w:pPr>
    <w:rPr>
      <w:i/>
      <w:iCs/>
      <w:color w:val="4E3B30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Желтый и оранжевый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67468-1CE3-4887-8BFD-071E4BDAA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3805</Words>
  <Characters>21692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СКУ</dc:creator>
  <cp:lastModifiedBy>user</cp:lastModifiedBy>
  <cp:revision>10</cp:revision>
  <cp:lastPrinted>2025-04-01T13:11:00Z</cp:lastPrinted>
  <dcterms:created xsi:type="dcterms:W3CDTF">2025-05-30T09:52:00Z</dcterms:created>
  <dcterms:modified xsi:type="dcterms:W3CDTF">2026-06-24T13:39:00Z</dcterms:modified>
</cp:coreProperties>
</file>