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6D25" w:rsidRDefault="00EC6D25">
      <w:pPr>
        <w:jc w:val="center"/>
        <w:rPr>
          <w:b/>
          <w:sz w:val="22"/>
          <w:szCs w:val="22"/>
        </w:rPr>
      </w:pPr>
    </w:p>
    <w:p w:rsidR="00EC6D25" w:rsidRDefault="00EC6D25">
      <w:pPr>
        <w:jc w:val="center"/>
        <w:rPr>
          <w:b/>
          <w:sz w:val="22"/>
          <w:szCs w:val="22"/>
        </w:rPr>
      </w:pPr>
    </w:p>
    <w:p w:rsidR="00EC6D25" w:rsidRDefault="000555E4">
      <w:pPr>
        <w:jc w:val="center"/>
        <w:rPr>
          <w:b/>
          <w:sz w:val="22"/>
          <w:szCs w:val="22"/>
        </w:rPr>
      </w:pPr>
      <w:r>
        <w:rPr>
          <w:b/>
          <w:sz w:val="22"/>
          <w:szCs w:val="22"/>
        </w:rPr>
        <w:t>КОНТРАКТ № _____</w:t>
      </w:r>
    </w:p>
    <w:p w:rsidR="00EC6D25" w:rsidRDefault="00EC6D25">
      <w:pPr>
        <w:jc w:val="center"/>
        <w:rPr>
          <w:sz w:val="22"/>
          <w:szCs w:val="22"/>
        </w:rPr>
      </w:pPr>
    </w:p>
    <w:p w:rsidR="00EC6D25" w:rsidRDefault="00EC6D25">
      <w:pPr>
        <w:jc w:val="center"/>
        <w:rPr>
          <w:sz w:val="22"/>
          <w:szCs w:val="22"/>
        </w:rPr>
      </w:pPr>
    </w:p>
    <w:tbl>
      <w:tblPr>
        <w:tblW w:w="0" w:type="auto"/>
        <w:tblLook w:val="01E0" w:firstRow="1" w:lastRow="1" w:firstColumn="1" w:lastColumn="1" w:noHBand="0" w:noVBand="0"/>
      </w:tblPr>
      <w:tblGrid>
        <w:gridCol w:w="5024"/>
        <w:gridCol w:w="5041"/>
      </w:tblGrid>
      <w:tr w:rsidR="00EC6D25">
        <w:trPr>
          <w:trHeight w:val="263"/>
        </w:trPr>
        <w:tc>
          <w:tcPr>
            <w:tcW w:w="5210" w:type="dxa"/>
          </w:tcPr>
          <w:p w:rsidR="00EC6D25" w:rsidRDefault="000555E4">
            <w:pPr>
              <w:ind w:firstLine="624"/>
              <w:rPr>
                <w:sz w:val="22"/>
                <w:szCs w:val="22"/>
              </w:rPr>
            </w:pPr>
            <w:r>
              <w:rPr>
                <w:sz w:val="22"/>
                <w:szCs w:val="22"/>
              </w:rPr>
              <w:t>г. Хабаровск</w:t>
            </w:r>
          </w:p>
        </w:tc>
        <w:tc>
          <w:tcPr>
            <w:tcW w:w="5211" w:type="dxa"/>
          </w:tcPr>
          <w:p w:rsidR="00EC6D25" w:rsidRDefault="000555E4">
            <w:pPr>
              <w:jc w:val="right"/>
              <w:rPr>
                <w:sz w:val="22"/>
                <w:szCs w:val="22"/>
              </w:rPr>
            </w:pPr>
            <w:r>
              <w:rPr>
                <w:sz w:val="22"/>
                <w:szCs w:val="22"/>
              </w:rPr>
              <w:t>«___» ____________ 2026 г.</w:t>
            </w:r>
          </w:p>
        </w:tc>
      </w:tr>
    </w:tbl>
    <w:p w:rsidR="00EC6D25" w:rsidRDefault="00EC6D25">
      <w:pPr>
        <w:ind w:firstLine="624"/>
        <w:jc w:val="right"/>
        <w:rPr>
          <w:color w:val="000000"/>
          <w:sz w:val="22"/>
          <w:szCs w:val="22"/>
        </w:rPr>
      </w:pPr>
    </w:p>
    <w:p w:rsidR="00EC6D25" w:rsidRDefault="000555E4">
      <w:pPr>
        <w:ind w:firstLine="624"/>
        <w:jc w:val="right"/>
        <w:rPr>
          <w:color w:val="000000"/>
          <w:sz w:val="22"/>
          <w:szCs w:val="22"/>
        </w:rPr>
      </w:pPr>
      <w:r>
        <w:rPr>
          <w:color w:val="000000"/>
          <w:sz w:val="22"/>
          <w:szCs w:val="22"/>
        </w:rPr>
        <w:tab/>
      </w:r>
    </w:p>
    <w:p w:rsidR="00EC6D25" w:rsidRDefault="000555E4">
      <w:pPr>
        <w:jc w:val="both"/>
        <w:rPr>
          <w:sz w:val="22"/>
          <w:szCs w:val="22"/>
        </w:rPr>
      </w:pPr>
      <w:r>
        <w:rPr>
          <w:b/>
          <w:sz w:val="22"/>
          <w:szCs w:val="22"/>
        </w:rPr>
        <w:t>Федеральное государственное бюджетное образовательное учреждение высшего образования «Дальневосточный государственный медицинский университет» Министерства здравоохранения Российской Федерации (ФГБОУ ВО ДВГМУ Минздрава России</w:t>
      </w:r>
      <w:r>
        <w:rPr>
          <w:sz w:val="22"/>
          <w:szCs w:val="22"/>
        </w:rPr>
        <w:t>), в лице________________, действующего на основании Устава</w:t>
      </w:r>
      <w:r>
        <w:rPr>
          <w:sz w:val="22"/>
          <w:szCs w:val="22"/>
          <w:u w:val="single"/>
        </w:rPr>
        <w:t>,</w:t>
      </w:r>
      <w:r>
        <w:rPr>
          <w:sz w:val="22"/>
          <w:szCs w:val="22"/>
        </w:rPr>
        <w:t xml:space="preserve"> именуемый в дальнейшем </w:t>
      </w:r>
      <w:r>
        <w:rPr>
          <w:b/>
          <w:sz w:val="22"/>
          <w:szCs w:val="22"/>
        </w:rPr>
        <w:t>Заказчик</w:t>
      </w:r>
      <w:r>
        <w:rPr>
          <w:sz w:val="22"/>
          <w:szCs w:val="22"/>
        </w:rPr>
        <w:t xml:space="preserve">, с одной стороны, и __________________________именуемое в дальнейшем </w:t>
      </w:r>
      <w:r>
        <w:rPr>
          <w:b/>
          <w:sz w:val="22"/>
          <w:szCs w:val="22"/>
        </w:rPr>
        <w:t>«Исполнитель»</w:t>
      </w:r>
      <w:r>
        <w:rPr>
          <w:sz w:val="22"/>
          <w:szCs w:val="22"/>
        </w:rPr>
        <w:t xml:space="preserve">, в лице______________________, действующего на основании Устава, </w:t>
      </w:r>
      <w:r>
        <w:rPr>
          <w:bCs/>
          <w:spacing w:val="-6"/>
          <w:sz w:val="22"/>
          <w:szCs w:val="22"/>
        </w:rPr>
        <w:t xml:space="preserve">с другой стороны,  а </w:t>
      </w:r>
      <w:r>
        <w:rPr>
          <w:bCs/>
          <w:sz w:val="22"/>
          <w:szCs w:val="22"/>
        </w:rPr>
        <w:t xml:space="preserve"> вместе именуемые  «Стороны» и каждый по отдельности «Сторона», </w:t>
      </w:r>
      <w:r>
        <w:rPr>
          <w:sz w:val="22"/>
          <w:szCs w:val="22"/>
        </w:rPr>
        <w:t xml:space="preserve">с соблюдением требований Гражданского кодекса Российской Федерации, п.5 ч.1 ст.93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ИКЗ: </w:t>
      </w:r>
      <w:hyperlink r:id="rId8" w:tooltip="https://zakupki.gov.ru/epz/orderplan/pg2020/specialPurchase/special-purchase-info.html?plan-number=202603221000038001&amp;position-number=202603221000038001000006&amp;version=0" w:history="1">
        <w:r>
          <w:rPr>
            <w:rStyle w:val="afa"/>
            <w:color w:val="000000" w:themeColor="text1"/>
            <w:sz w:val="22"/>
            <w:szCs w:val="22"/>
            <w:u w:val="none"/>
          </w:rPr>
          <w:t>261272102089627210100100170000000000</w:t>
        </w:r>
      </w:hyperlink>
      <w:r>
        <w:rPr>
          <w:sz w:val="22"/>
          <w:szCs w:val="22"/>
        </w:rPr>
        <w:t>, заключили настоящий контракт (далее - Контракт)  о нижеследующем.</w:t>
      </w:r>
    </w:p>
    <w:p w:rsidR="00EC6D25" w:rsidRDefault="00EC6D25">
      <w:pPr>
        <w:jc w:val="both"/>
        <w:rPr>
          <w:sz w:val="22"/>
          <w:szCs w:val="22"/>
        </w:rPr>
      </w:pPr>
    </w:p>
    <w:p w:rsidR="00EC6D25" w:rsidRDefault="000555E4">
      <w:pPr>
        <w:jc w:val="center"/>
        <w:rPr>
          <w:b/>
          <w:sz w:val="22"/>
          <w:szCs w:val="22"/>
        </w:rPr>
      </w:pPr>
      <w:r>
        <w:rPr>
          <w:b/>
          <w:sz w:val="22"/>
          <w:szCs w:val="22"/>
        </w:rPr>
        <w:t>1. Предмет Контракта</w:t>
      </w:r>
    </w:p>
    <w:p w:rsidR="00EC6D25" w:rsidRDefault="000555E4">
      <w:pPr>
        <w:ind w:firstLine="567"/>
        <w:jc w:val="both"/>
        <w:rPr>
          <w:sz w:val="22"/>
          <w:szCs w:val="22"/>
        </w:rPr>
      </w:pPr>
      <w:r>
        <w:rPr>
          <w:sz w:val="22"/>
          <w:szCs w:val="22"/>
        </w:rPr>
        <w:t>1.1. Исполнитель обязуется в порядке и сроки, предусмотренные Контрактом, оказать услугу по испытанию наружного и внутреннего противопожарных водопроводов и пожарных кранов на водоотдачу, клапанов пожарных кранов на исправность на объектах ФГБОУ ВО ДВГМУ Минздрава России (далее-Услуга) в соответствии со Спецификацией (Приложение № 1) и Техническим заданием (Приложение № 2), которые являются неотъемлемой частью настоящего Контракта, а Заказчик обязуется в порядке и сроки, предусмотренные Контрактом принять и оплатить оказанную Услугу.</w:t>
      </w:r>
    </w:p>
    <w:p w:rsidR="00EC6D25" w:rsidRDefault="000555E4">
      <w:pPr>
        <w:ind w:firstLine="567"/>
        <w:jc w:val="both"/>
        <w:rPr>
          <w:sz w:val="22"/>
          <w:szCs w:val="22"/>
        </w:rPr>
      </w:pPr>
      <w:r>
        <w:rPr>
          <w:sz w:val="22"/>
          <w:szCs w:val="22"/>
        </w:rPr>
        <w:t xml:space="preserve">1.2. Исполнитель оказывает Услуги на основании лицензии МЧС России на осуществление деятельности по монтажу, техническому обслуживанию и ремонту средств обеспечения пожарной безопасности зданий и сооружений от ________№__________.  </w:t>
      </w:r>
    </w:p>
    <w:p w:rsidR="00EC6D25" w:rsidRDefault="00EC6D25">
      <w:pPr>
        <w:ind w:firstLine="567"/>
        <w:jc w:val="both"/>
        <w:rPr>
          <w:sz w:val="22"/>
          <w:szCs w:val="22"/>
        </w:rPr>
      </w:pPr>
    </w:p>
    <w:p w:rsidR="00EC6D25" w:rsidRDefault="000555E4">
      <w:pPr>
        <w:ind w:firstLine="567"/>
        <w:jc w:val="center"/>
        <w:rPr>
          <w:b/>
          <w:sz w:val="22"/>
          <w:szCs w:val="22"/>
        </w:rPr>
      </w:pPr>
      <w:r>
        <w:rPr>
          <w:b/>
          <w:sz w:val="22"/>
          <w:szCs w:val="22"/>
        </w:rPr>
        <w:t>2.Место и срок оказания услуг</w:t>
      </w:r>
    </w:p>
    <w:p w:rsidR="00EC6D25" w:rsidRDefault="000555E4">
      <w:pPr>
        <w:ind w:firstLine="567"/>
        <w:jc w:val="both"/>
        <w:rPr>
          <w:sz w:val="22"/>
          <w:szCs w:val="22"/>
        </w:rPr>
      </w:pPr>
      <w:r>
        <w:rPr>
          <w:sz w:val="22"/>
          <w:szCs w:val="22"/>
        </w:rPr>
        <w:t>2.1. Место оказания услуг: г. Хабаровск, ул. Муравьева-Амурского, д. 30, д. 35, ул. Карла-Маркса, д., 60, ул. Пушкина, д. 31, д.35, д.37, Амурский бульвар, д. 27.</w:t>
      </w:r>
    </w:p>
    <w:p w:rsidR="00EC6D25" w:rsidRDefault="000555E4">
      <w:pPr>
        <w:ind w:firstLine="567"/>
        <w:jc w:val="both"/>
        <w:rPr>
          <w:sz w:val="22"/>
          <w:szCs w:val="22"/>
        </w:rPr>
      </w:pPr>
      <w:r>
        <w:rPr>
          <w:sz w:val="22"/>
          <w:szCs w:val="22"/>
        </w:rPr>
        <w:t>2.2. Начало и срок оказание услуг осуществляется согласно графику:</w:t>
      </w:r>
    </w:p>
    <w:p w:rsidR="00EC6D25" w:rsidRDefault="00EC6D25">
      <w:pPr>
        <w:ind w:firstLine="567"/>
        <w:jc w:val="both"/>
        <w:rPr>
          <w:b/>
          <w:sz w:val="22"/>
          <w:szCs w:val="22"/>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3"/>
        <w:gridCol w:w="1559"/>
        <w:gridCol w:w="3369"/>
        <w:gridCol w:w="2414"/>
        <w:gridCol w:w="1868"/>
      </w:tblGrid>
      <w:tr w:rsidR="00EC6D25">
        <w:tc>
          <w:tcPr>
            <w:tcW w:w="713" w:type="dxa"/>
            <w:shd w:val="clear" w:color="auto" w:fill="auto"/>
          </w:tcPr>
          <w:p w:rsidR="00EC6D25" w:rsidRDefault="000555E4">
            <w:pPr>
              <w:jc w:val="both"/>
              <w:rPr>
                <w:b/>
              </w:rPr>
            </w:pPr>
            <w:r>
              <w:rPr>
                <w:b/>
              </w:rPr>
              <w:t>№ п/п</w:t>
            </w:r>
          </w:p>
        </w:tc>
        <w:tc>
          <w:tcPr>
            <w:tcW w:w="1559" w:type="dxa"/>
            <w:shd w:val="clear" w:color="auto" w:fill="auto"/>
          </w:tcPr>
          <w:p w:rsidR="00EC6D25" w:rsidRDefault="000555E4">
            <w:pPr>
              <w:jc w:val="both"/>
              <w:rPr>
                <w:b/>
              </w:rPr>
            </w:pPr>
            <w:r>
              <w:rPr>
                <w:b/>
              </w:rPr>
              <w:t>Номер этапа</w:t>
            </w:r>
          </w:p>
        </w:tc>
        <w:tc>
          <w:tcPr>
            <w:tcW w:w="3369" w:type="dxa"/>
            <w:shd w:val="clear" w:color="FFFFFF" w:fill="FFFFFF"/>
          </w:tcPr>
          <w:p w:rsidR="00EC6D25" w:rsidRDefault="000555E4">
            <w:pPr>
              <w:jc w:val="both"/>
              <w:rPr>
                <w:b/>
              </w:rPr>
            </w:pPr>
            <w:r>
              <w:rPr>
                <w:b/>
              </w:rPr>
              <w:t>Начало оказания услуг</w:t>
            </w:r>
          </w:p>
        </w:tc>
        <w:tc>
          <w:tcPr>
            <w:tcW w:w="2414" w:type="dxa"/>
            <w:shd w:val="clear" w:color="auto" w:fill="auto"/>
          </w:tcPr>
          <w:p w:rsidR="00EC6D25" w:rsidRDefault="000555E4">
            <w:pPr>
              <w:jc w:val="both"/>
              <w:rPr>
                <w:b/>
              </w:rPr>
            </w:pPr>
            <w:r>
              <w:rPr>
                <w:b/>
              </w:rPr>
              <w:t>Срок оказания услуг</w:t>
            </w:r>
          </w:p>
        </w:tc>
        <w:tc>
          <w:tcPr>
            <w:tcW w:w="1868" w:type="dxa"/>
          </w:tcPr>
          <w:p w:rsidR="00EC6D25" w:rsidRDefault="000555E4">
            <w:pPr>
              <w:jc w:val="both"/>
              <w:rPr>
                <w:b/>
              </w:rPr>
            </w:pPr>
            <w:r>
              <w:rPr>
                <w:b/>
              </w:rPr>
              <w:t>Количество кранов, гидрантов для испытания (шт.)</w:t>
            </w:r>
          </w:p>
        </w:tc>
      </w:tr>
      <w:tr w:rsidR="00EC6D25">
        <w:tc>
          <w:tcPr>
            <w:tcW w:w="713" w:type="dxa"/>
            <w:shd w:val="clear" w:color="auto" w:fill="auto"/>
          </w:tcPr>
          <w:p w:rsidR="00EC6D25" w:rsidRDefault="000555E4">
            <w:pPr>
              <w:jc w:val="both"/>
            </w:pPr>
            <w:r>
              <w:t>1</w:t>
            </w:r>
          </w:p>
        </w:tc>
        <w:tc>
          <w:tcPr>
            <w:tcW w:w="1559" w:type="dxa"/>
            <w:shd w:val="clear" w:color="auto" w:fill="auto"/>
          </w:tcPr>
          <w:p w:rsidR="00EC6D25" w:rsidRDefault="000555E4">
            <w:pPr>
              <w:jc w:val="both"/>
            </w:pPr>
            <w:r>
              <w:rPr>
                <w:lang w:val="en-US"/>
              </w:rPr>
              <w:t>I</w:t>
            </w:r>
          </w:p>
        </w:tc>
        <w:tc>
          <w:tcPr>
            <w:tcW w:w="3369" w:type="dxa"/>
            <w:shd w:val="clear" w:color="FFFFFF" w:fill="FFFFFF"/>
          </w:tcPr>
          <w:p w:rsidR="00EC6D25" w:rsidRDefault="000555E4">
            <w:pPr>
              <w:jc w:val="both"/>
            </w:pPr>
            <w:r>
              <w:t>С даты подписания контракта</w:t>
            </w:r>
          </w:p>
        </w:tc>
        <w:tc>
          <w:tcPr>
            <w:tcW w:w="2414" w:type="dxa"/>
            <w:shd w:val="clear" w:color="auto" w:fill="auto"/>
          </w:tcPr>
          <w:p w:rsidR="00EC6D25" w:rsidRDefault="000555E4">
            <w:pPr>
              <w:jc w:val="both"/>
            </w:pPr>
            <w:r>
              <w:t>30 рабочих дней</w:t>
            </w:r>
          </w:p>
        </w:tc>
        <w:tc>
          <w:tcPr>
            <w:tcW w:w="1868" w:type="dxa"/>
          </w:tcPr>
          <w:p w:rsidR="00EC6D25" w:rsidRDefault="000555E4">
            <w:pPr>
              <w:jc w:val="center"/>
            </w:pPr>
            <w:r>
              <w:t>148</w:t>
            </w:r>
          </w:p>
        </w:tc>
      </w:tr>
      <w:tr w:rsidR="00EC6D25">
        <w:tc>
          <w:tcPr>
            <w:tcW w:w="713" w:type="dxa"/>
            <w:shd w:val="clear" w:color="auto" w:fill="auto"/>
          </w:tcPr>
          <w:p w:rsidR="00EC6D25" w:rsidRDefault="000555E4">
            <w:pPr>
              <w:jc w:val="both"/>
            </w:pPr>
            <w:r>
              <w:t>2</w:t>
            </w:r>
          </w:p>
        </w:tc>
        <w:tc>
          <w:tcPr>
            <w:tcW w:w="1559" w:type="dxa"/>
            <w:shd w:val="clear" w:color="auto" w:fill="auto"/>
          </w:tcPr>
          <w:p w:rsidR="00EC6D25" w:rsidRDefault="000555E4">
            <w:r>
              <w:rPr>
                <w:lang w:val="en-US"/>
              </w:rPr>
              <w:t>II</w:t>
            </w:r>
          </w:p>
        </w:tc>
        <w:tc>
          <w:tcPr>
            <w:tcW w:w="3369" w:type="dxa"/>
            <w:shd w:val="clear" w:color="FFFFFF" w:fill="FFFFFF"/>
          </w:tcPr>
          <w:p w:rsidR="00EC6D25" w:rsidRDefault="000555E4">
            <w:pPr>
              <w:jc w:val="both"/>
            </w:pPr>
            <w:r>
              <w:t>С 28.10.2026 г.</w:t>
            </w:r>
          </w:p>
        </w:tc>
        <w:tc>
          <w:tcPr>
            <w:tcW w:w="2414" w:type="dxa"/>
            <w:shd w:val="clear" w:color="auto" w:fill="auto"/>
          </w:tcPr>
          <w:p w:rsidR="00EC6D25" w:rsidRDefault="000555E4">
            <w:pPr>
              <w:jc w:val="both"/>
            </w:pPr>
            <w:r>
              <w:t>30 рабочих дней</w:t>
            </w:r>
          </w:p>
        </w:tc>
        <w:tc>
          <w:tcPr>
            <w:tcW w:w="1868" w:type="dxa"/>
          </w:tcPr>
          <w:p w:rsidR="00EC6D25" w:rsidRDefault="000555E4">
            <w:pPr>
              <w:jc w:val="center"/>
            </w:pPr>
            <w:r>
              <w:t>148</w:t>
            </w:r>
          </w:p>
        </w:tc>
      </w:tr>
      <w:tr w:rsidR="00EC6D25">
        <w:tc>
          <w:tcPr>
            <w:tcW w:w="713" w:type="dxa"/>
            <w:shd w:val="clear" w:color="auto" w:fill="auto"/>
          </w:tcPr>
          <w:p w:rsidR="00EC6D25" w:rsidRDefault="00EC6D25">
            <w:pPr>
              <w:jc w:val="both"/>
            </w:pPr>
          </w:p>
        </w:tc>
        <w:tc>
          <w:tcPr>
            <w:tcW w:w="1559" w:type="dxa"/>
            <w:shd w:val="clear" w:color="auto" w:fill="auto"/>
          </w:tcPr>
          <w:p w:rsidR="00EC6D25" w:rsidRDefault="000555E4">
            <w:pPr>
              <w:jc w:val="both"/>
            </w:pPr>
            <w:r>
              <w:t>Итого</w:t>
            </w:r>
          </w:p>
        </w:tc>
        <w:tc>
          <w:tcPr>
            <w:tcW w:w="3369" w:type="dxa"/>
            <w:shd w:val="clear" w:color="FFFFFF" w:fill="FFFFFF"/>
          </w:tcPr>
          <w:p w:rsidR="00EC6D25" w:rsidRDefault="000555E4">
            <w:pPr>
              <w:jc w:val="both"/>
            </w:pPr>
            <w:r>
              <w:t>Итого</w:t>
            </w:r>
          </w:p>
        </w:tc>
        <w:tc>
          <w:tcPr>
            <w:tcW w:w="2414" w:type="dxa"/>
            <w:shd w:val="clear" w:color="auto" w:fill="auto"/>
          </w:tcPr>
          <w:p w:rsidR="00EC6D25" w:rsidRDefault="00EC6D25">
            <w:pPr>
              <w:jc w:val="both"/>
            </w:pPr>
          </w:p>
        </w:tc>
        <w:tc>
          <w:tcPr>
            <w:tcW w:w="1868" w:type="dxa"/>
          </w:tcPr>
          <w:p w:rsidR="00EC6D25" w:rsidRDefault="000555E4">
            <w:pPr>
              <w:jc w:val="center"/>
            </w:pPr>
            <w:r>
              <w:t>296</w:t>
            </w:r>
          </w:p>
        </w:tc>
      </w:tr>
    </w:tbl>
    <w:p w:rsidR="00EC6D25" w:rsidRDefault="00EC6D25">
      <w:pPr>
        <w:ind w:firstLine="567"/>
        <w:jc w:val="both"/>
        <w:rPr>
          <w:b/>
          <w:sz w:val="22"/>
          <w:szCs w:val="22"/>
          <w:highlight w:val="yellow"/>
        </w:rPr>
      </w:pPr>
    </w:p>
    <w:p w:rsidR="00EC6D25" w:rsidRDefault="000555E4">
      <w:pPr>
        <w:shd w:val="clear" w:color="auto" w:fill="FFFFFF"/>
        <w:ind w:left="45"/>
        <w:jc w:val="center"/>
        <w:rPr>
          <w:b/>
          <w:sz w:val="22"/>
          <w:szCs w:val="22"/>
        </w:rPr>
      </w:pPr>
      <w:r>
        <w:rPr>
          <w:b/>
          <w:sz w:val="22"/>
          <w:szCs w:val="22"/>
        </w:rPr>
        <w:t>3. Цена Контракта, порядок расчетов</w:t>
      </w:r>
    </w:p>
    <w:p w:rsidR="00EC6D25" w:rsidRDefault="000555E4">
      <w:pPr>
        <w:ind w:firstLine="567"/>
        <w:jc w:val="both"/>
        <w:rPr>
          <w:sz w:val="22"/>
          <w:szCs w:val="22"/>
        </w:rPr>
      </w:pPr>
      <w:r>
        <w:rPr>
          <w:sz w:val="22"/>
          <w:szCs w:val="22"/>
        </w:rPr>
        <w:t>3.1. Цена Контракта составляет ________________________________________________________</w:t>
      </w:r>
    </w:p>
    <w:p w:rsidR="00EC6D25" w:rsidRDefault="000555E4">
      <w:pPr>
        <w:ind w:firstLine="567"/>
        <w:jc w:val="both"/>
        <w:rPr>
          <w:sz w:val="22"/>
          <w:szCs w:val="22"/>
        </w:rPr>
      </w:pPr>
      <w:r>
        <w:rPr>
          <w:sz w:val="22"/>
          <w:szCs w:val="22"/>
        </w:rPr>
        <w:t>3.2. Цена Контракта является твердой и не может изменяться в ходе его исполнения.</w:t>
      </w:r>
    </w:p>
    <w:p w:rsidR="00EC6D25" w:rsidRDefault="000555E4">
      <w:pPr>
        <w:ind w:firstLine="567"/>
        <w:jc w:val="both"/>
        <w:rPr>
          <w:sz w:val="22"/>
          <w:szCs w:val="22"/>
        </w:rPr>
      </w:pPr>
      <w:r>
        <w:rPr>
          <w:rFonts w:eastAsiaTheme="minorHAnsi"/>
          <w:sz w:val="22"/>
          <w:szCs w:val="22"/>
          <w:lang w:eastAsia="en-US"/>
        </w:rPr>
        <w:t>3.3. Ц</w:t>
      </w:r>
      <w:r>
        <w:rPr>
          <w:sz w:val="22"/>
          <w:szCs w:val="22"/>
        </w:rPr>
        <w:t>ена контракта включает в себя стоимость всего объема услуг, в том числе: расходных материалов, аренды транспорта, (</w:t>
      </w:r>
      <w:r>
        <w:rPr>
          <w:i/>
          <w:sz w:val="22"/>
          <w:szCs w:val="22"/>
        </w:rPr>
        <w:t>аренды/амортизации</w:t>
      </w:r>
      <w:r>
        <w:rPr>
          <w:sz w:val="22"/>
          <w:szCs w:val="22"/>
        </w:rPr>
        <w:t>) диагностического оборудования, а также расходы на страхование, уплату налогов, в том числе НДС, сборов, пошлин и других обязательных платежей, которые Исполнитель должен выплатить в связи с оказанием услуг по контракту в соответствии с законодательством Российской Федерации.</w:t>
      </w:r>
    </w:p>
    <w:p w:rsidR="00EC6D25" w:rsidRDefault="000555E4">
      <w:pPr>
        <w:ind w:firstLine="567"/>
        <w:jc w:val="both"/>
        <w:rPr>
          <w:sz w:val="22"/>
          <w:szCs w:val="22"/>
        </w:rPr>
      </w:pPr>
      <w:r>
        <w:rPr>
          <w:sz w:val="22"/>
          <w:szCs w:val="22"/>
        </w:rPr>
        <w:t>Все издержки и расходы, прямо или косвенно связанные с исполнением обязательств по контракту Исполнитель несет за свой счет.</w:t>
      </w:r>
    </w:p>
    <w:p w:rsidR="00EC6D25" w:rsidRDefault="000555E4">
      <w:pPr>
        <w:ind w:firstLine="567"/>
        <w:jc w:val="both"/>
        <w:rPr>
          <w:sz w:val="22"/>
          <w:szCs w:val="22"/>
        </w:rPr>
      </w:pPr>
      <w:r>
        <w:rPr>
          <w:sz w:val="22"/>
          <w:szCs w:val="22"/>
        </w:rPr>
        <w:t>3.4. Оплата за услуги производится по безналичному расчету путем перечисления Заказчиком денежных средств на расчетный счет Исполнителя, указанный в контракте. Оплата осуществляется по факту оказания услуг не позднее 10 рабочих дней на основании выставленного Исполнителем счета, после подписания Заказчиком акта оказанных услуг (Приложение №4).</w:t>
      </w:r>
    </w:p>
    <w:p w:rsidR="00EC6D25" w:rsidRDefault="000555E4">
      <w:pPr>
        <w:ind w:firstLine="567"/>
        <w:jc w:val="both"/>
        <w:rPr>
          <w:sz w:val="22"/>
          <w:szCs w:val="22"/>
        </w:rPr>
      </w:pPr>
      <w:r>
        <w:rPr>
          <w:sz w:val="22"/>
          <w:szCs w:val="22"/>
        </w:rPr>
        <w:t>3.5. Обязательство Заказчика по оплате за оказанные Услуги считается исполненным с момента списания денежных средств со счета Заказчика.</w:t>
      </w:r>
    </w:p>
    <w:p w:rsidR="00EC6D25" w:rsidRDefault="000555E4">
      <w:pPr>
        <w:ind w:firstLine="567"/>
        <w:jc w:val="both"/>
        <w:rPr>
          <w:sz w:val="22"/>
          <w:szCs w:val="22"/>
        </w:rPr>
      </w:pPr>
      <w:r>
        <w:rPr>
          <w:sz w:val="22"/>
          <w:szCs w:val="22"/>
        </w:rPr>
        <w:t xml:space="preserve">3.6. Источник финансирования: средства бюджетного учреждения. </w:t>
      </w:r>
    </w:p>
    <w:p w:rsidR="00EC6D25" w:rsidRDefault="00EC6D25">
      <w:pPr>
        <w:ind w:left="2832" w:firstLine="708"/>
        <w:jc w:val="both"/>
        <w:rPr>
          <w:b/>
          <w:sz w:val="22"/>
          <w:szCs w:val="22"/>
        </w:rPr>
      </w:pPr>
    </w:p>
    <w:p w:rsidR="00EC6D25" w:rsidRDefault="000555E4">
      <w:pPr>
        <w:ind w:left="2832" w:firstLine="708"/>
        <w:jc w:val="both"/>
        <w:rPr>
          <w:sz w:val="22"/>
          <w:szCs w:val="22"/>
        </w:rPr>
      </w:pPr>
      <w:r>
        <w:rPr>
          <w:b/>
          <w:sz w:val="22"/>
          <w:szCs w:val="22"/>
        </w:rPr>
        <w:lastRenderedPageBreak/>
        <w:t>4.Обязанности сторон</w:t>
      </w:r>
    </w:p>
    <w:p w:rsidR="00EC6D25" w:rsidRDefault="000555E4">
      <w:pPr>
        <w:ind w:firstLine="567"/>
        <w:jc w:val="both"/>
        <w:rPr>
          <w:rFonts w:eastAsiaTheme="minorHAnsi"/>
          <w:b/>
          <w:bCs/>
          <w:color w:val="000000"/>
          <w:sz w:val="22"/>
          <w:szCs w:val="22"/>
          <w:lang w:eastAsia="en-US"/>
        </w:rPr>
      </w:pPr>
      <w:r>
        <w:rPr>
          <w:rFonts w:eastAsiaTheme="minorHAnsi"/>
          <w:color w:val="000000"/>
          <w:sz w:val="22"/>
          <w:szCs w:val="22"/>
          <w:lang w:eastAsia="en-US"/>
        </w:rPr>
        <w:t>4.1</w:t>
      </w:r>
      <w:r>
        <w:rPr>
          <w:rFonts w:eastAsiaTheme="minorHAnsi"/>
          <w:b/>
          <w:bCs/>
          <w:color w:val="000000"/>
          <w:sz w:val="22"/>
          <w:szCs w:val="22"/>
          <w:lang w:eastAsia="en-US"/>
        </w:rPr>
        <w:t>. Исполнитель обязан:</w:t>
      </w:r>
    </w:p>
    <w:p w:rsidR="00EC6D25" w:rsidRDefault="000555E4">
      <w:pPr>
        <w:ind w:firstLine="567"/>
        <w:jc w:val="both"/>
        <w:rPr>
          <w:rFonts w:eastAsiaTheme="minorHAnsi"/>
          <w:color w:val="0D0D0D"/>
          <w:sz w:val="22"/>
          <w:szCs w:val="22"/>
          <w:lang w:eastAsia="en-US"/>
        </w:rPr>
      </w:pPr>
      <w:r>
        <w:rPr>
          <w:rFonts w:eastAsiaTheme="minorHAnsi"/>
          <w:color w:val="000000"/>
          <w:sz w:val="22"/>
          <w:szCs w:val="22"/>
          <w:lang w:eastAsia="en-US"/>
        </w:rPr>
        <w:t xml:space="preserve">4.1.1. Своевременно и надлежащим образом оказать Услугу в соответствии с условиями настоящего </w:t>
      </w:r>
      <w:r>
        <w:rPr>
          <w:sz w:val="22"/>
          <w:szCs w:val="22"/>
        </w:rPr>
        <w:t>Контракта</w:t>
      </w:r>
      <w:r>
        <w:rPr>
          <w:rFonts w:eastAsiaTheme="minorHAnsi"/>
          <w:color w:val="0D0D0D"/>
          <w:sz w:val="22"/>
          <w:szCs w:val="22"/>
          <w:lang w:eastAsia="en-US"/>
        </w:rPr>
        <w:t>.</w:t>
      </w:r>
    </w:p>
    <w:p w:rsidR="00EC6D25" w:rsidRDefault="000555E4">
      <w:pPr>
        <w:ind w:firstLine="567"/>
        <w:jc w:val="both"/>
        <w:rPr>
          <w:rFonts w:eastAsiaTheme="minorHAnsi"/>
          <w:color w:val="000000"/>
          <w:sz w:val="22"/>
          <w:szCs w:val="22"/>
          <w:lang w:eastAsia="en-US"/>
        </w:rPr>
      </w:pPr>
      <w:r>
        <w:rPr>
          <w:rFonts w:eastAsiaTheme="minorHAnsi"/>
          <w:color w:val="000000"/>
          <w:sz w:val="22"/>
          <w:szCs w:val="22"/>
          <w:lang w:eastAsia="en-US"/>
        </w:rPr>
        <w:t xml:space="preserve">4.1.2. Своевременно предоставлять Заказчику достоверную информацию о ходе исполнения своих обязательств по </w:t>
      </w:r>
      <w:r>
        <w:rPr>
          <w:sz w:val="22"/>
          <w:szCs w:val="22"/>
        </w:rPr>
        <w:t>Контракт</w:t>
      </w:r>
      <w:r>
        <w:rPr>
          <w:rFonts w:eastAsiaTheme="minorHAnsi"/>
          <w:color w:val="000000"/>
          <w:sz w:val="22"/>
          <w:szCs w:val="22"/>
          <w:lang w:eastAsia="en-US"/>
        </w:rPr>
        <w:t xml:space="preserve">у, в том числе о сложностях, возникающих при исполнении </w:t>
      </w:r>
      <w:r>
        <w:rPr>
          <w:sz w:val="22"/>
          <w:szCs w:val="22"/>
        </w:rPr>
        <w:t>Контракта</w:t>
      </w:r>
      <w:r>
        <w:rPr>
          <w:rFonts w:eastAsiaTheme="minorHAnsi"/>
          <w:color w:val="000000"/>
          <w:sz w:val="22"/>
          <w:szCs w:val="22"/>
          <w:lang w:eastAsia="en-US"/>
        </w:rPr>
        <w:t>.</w:t>
      </w:r>
    </w:p>
    <w:p w:rsidR="00EC6D25" w:rsidRDefault="000555E4">
      <w:pPr>
        <w:ind w:firstLine="567"/>
        <w:jc w:val="both"/>
        <w:rPr>
          <w:rFonts w:eastAsiaTheme="minorHAnsi"/>
          <w:color w:val="000000"/>
          <w:sz w:val="22"/>
          <w:szCs w:val="22"/>
        </w:rPr>
      </w:pPr>
      <w:r>
        <w:rPr>
          <w:rFonts w:eastAsiaTheme="minorHAnsi"/>
          <w:color w:val="000000"/>
          <w:sz w:val="22"/>
          <w:szCs w:val="22"/>
          <w:lang w:eastAsia="en-US"/>
        </w:rPr>
        <w:t>4.1.3. Представить Заказчику сведения об изменении своего фактического местонахождения в срок не позднее 3 (трех) рабочих дней со дня соответствующего изменения.</w:t>
      </w:r>
    </w:p>
    <w:p w:rsidR="00EC6D25" w:rsidRDefault="000555E4">
      <w:pPr>
        <w:ind w:firstLine="567"/>
        <w:jc w:val="both"/>
        <w:rPr>
          <w:rFonts w:eastAsiaTheme="minorHAnsi"/>
          <w:color w:val="000000"/>
          <w:sz w:val="22"/>
          <w:szCs w:val="22"/>
        </w:rPr>
      </w:pPr>
      <w:r>
        <w:rPr>
          <w:rFonts w:eastAsiaTheme="minorHAnsi"/>
          <w:color w:val="000000"/>
          <w:sz w:val="22"/>
          <w:szCs w:val="22"/>
          <w:lang w:eastAsia="en-US"/>
        </w:rPr>
        <w:t xml:space="preserve">В случае непредставления в установленный срок уведомления об изменении адреса, фактическим местонахождением Исполнителя будет считаться адрес, указанный в настоящем </w:t>
      </w:r>
      <w:r>
        <w:rPr>
          <w:sz w:val="22"/>
          <w:szCs w:val="22"/>
        </w:rPr>
        <w:t>Контракт</w:t>
      </w:r>
      <w:r>
        <w:rPr>
          <w:rFonts w:eastAsiaTheme="minorHAnsi"/>
          <w:color w:val="000000"/>
          <w:sz w:val="22"/>
          <w:szCs w:val="22"/>
          <w:lang w:eastAsia="en-US"/>
        </w:rPr>
        <w:t>е.</w:t>
      </w:r>
    </w:p>
    <w:p w:rsidR="00EC6D25" w:rsidRDefault="000555E4">
      <w:pPr>
        <w:ind w:firstLine="709"/>
        <w:contextualSpacing/>
        <w:jc w:val="both"/>
        <w:rPr>
          <w:color w:val="333333"/>
          <w:sz w:val="22"/>
          <w:szCs w:val="22"/>
          <w:shd w:val="clear" w:color="auto" w:fill="FFFFFF"/>
        </w:rPr>
      </w:pPr>
      <w:r>
        <w:rPr>
          <w:rFonts w:eastAsiaTheme="minorHAnsi"/>
          <w:color w:val="000000"/>
          <w:sz w:val="22"/>
          <w:szCs w:val="22"/>
          <w:lang w:eastAsia="en-US"/>
        </w:rPr>
        <w:t xml:space="preserve">4.1.4 Соответствовать требованиям ч.1 ст.31 Федерального закона № 44-ФЗ </w:t>
      </w:r>
      <w:r>
        <w:rPr>
          <w:sz w:val="22"/>
          <w:szCs w:val="22"/>
        </w:rPr>
        <w:t>и иметь лицен</w:t>
      </w:r>
      <w:r w:rsidR="009F1CB3">
        <w:rPr>
          <w:sz w:val="22"/>
          <w:szCs w:val="22"/>
        </w:rPr>
        <w:t>зию МЧС России в соответствии с</w:t>
      </w:r>
      <w:bookmarkStart w:id="0" w:name="_GoBack"/>
      <w:bookmarkEnd w:id="0"/>
      <w:r>
        <w:rPr>
          <w:sz w:val="22"/>
          <w:szCs w:val="22"/>
        </w:rPr>
        <w:t xml:space="preserve"> п 15. ст. 12 Закона № 99-ФЗ от 04.05.2011, Постановления Правительства РФ №1128 от 28.07.2020 </w:t>
      </w:r>
      <w:r>
        <w:rPr>
          <w:color w:val="333333"/>
          <w:sz w:val="22"/>
          <w:szCs w:val="22"/>
          <w:shd w:val="clear" w:color="auto" w:fill="FFFFFF"/>
        </w:rPr>
        <w:t>по монтажу, техническому обслуживанию и ремонту средств обеспечения пожарной безопасности зданий и сооружений.</w:t>
      </w:r>
    </w:p>
    <w:p w:rsidR="00EC6D25" w:rsidRDefault="000555E4">
      <w:pPr>
        <w:ind w:firstLine="709"/>
        <w:contextualSpacing/>
        <w:jc w:val="both"/>
        <w:rPr>
          <w:sz w:val="22"/>
          <w:szCs w:val="22"/>
        </w:rPr>
      </w:pPr>
      <w:r>
        <w:rPr>
          <w:sz w:val="22"/>
          <w:szCs w:val="22"/>
        </w:rPr>
        <w:t>с перечнем работ и услуг:</w:t>
      </w:r>
    </w:p>
    <w:p w:rsidR="00EC6D25" w:rsidRDefault="000555E4">
      <w:pPr>
        <w:ind w:firstLine="709"/>
        <w:contextualSpacing/>
        <w:jc w:val="both"/>
        <w:rPr>
          <w:sz w:val="22"/>
          <w:szCs w:val="22"/>
        </w:rPr>
      </w:pPr>
      <w:r>
        <w:rPr>
          <w:sz w:val="22"/>
          <w:szCs w:val="22"/>
        </w:rPr>
        <w:t>- монтаж, техническое обслуживание и ремонт систем противопожарного водоснабжения и их элементов (включая диспетчеризацию и проведение пуско-наладочных работ).</w:t>
      </w:r>
    </w:p>
    <w:p w:rsidR="00EC6D25" w:rsidRDefault="00EC6D25">
      <w:pPr>
        <w:widowControl w:val="0"/>
        <w:tabs>
          <w:tab w:val="left" w:pos="284"/>
        </w:tabs>
        <w:ind w:firstLine="567"/>
        <w:jc w:val="both"/>
        <w:rPr>
          <w:sz w:val="22"/>
          <w:szCs w:val="22"/>
        </w:rPr>
      </w:pPr>
    </w:p>
    <w:p w:rsidR="00EC6D25" w:rsidRDefault="000555E4">
      <w:pPr>
        <w:widowControl w:val="0"/>
        <w:tabs>
          <w:tab w:val="left" w:pos="284"/>
        </w:tabs>
        <w:ind w:firstLine="567"/>
        <w:jc w:val="both"/>
        <w:rPr>
          <w:rFonts w:eastAsiaTheme="minorHAnsi"/>
          <w:color w:val="000000"/>
          <w:sz w:val="22"/>
          <w:szCs w:val="22"/>
          <w:lang w:eastAsia="en-US"/>
        </w:rPr>
      </w:pPr>
      <w:r>
        <w:rPr>
          <w:rFonts w:eastAsiaTheme="minorHAnsi"/>
          <w:color w:val="000000"/>
          <w:sz w:val="22"/>
          <w:szCs w:val="22"/>
          <w:lang w:eastAsia="en-US"/>
        </w:rPr>
        <w:t xml:space="preserve">4.2. </w:t>
      </w:r>
      <w:r>
        <w:rPr>
          <w:rFonts w:eastAsiaTheme="minorHAnsi"/>
          <w:b/>
          <w:bCs/>
          <w:color w:val="000000"/>
          <w:sz w:val="22"/>
          <w:szCs w:val="22"/>
          <w:lang w:eastAsia="en-US"/>
        </w:rPr>
        <w:t>Исполнитель вправе:</w:t>
      </w:r>
    </w:p>
    <w:p w:rsidR="00EC6D25" w:rsidRDefault="000555E4">
      <w:pPr>
        <w:widowControl w:val="0"/>
        <w:tabs>
          <w:tab w:val="left" w:pos="284"/>
        </w:tabs>
        <w:ind w:firstLine="567"/>
        <w:jc w:val="both"/>
        <w:rPr>
          <w:rFonts w:eastAsiaTheme="minorHAnsi"/>
          <w:color w:val="000000"/>
          <w:sz w:val="22"/>
          <w:szCs w:val="22"/>
          <w:lang w:eastAsia="en-US"/>
        </w:rPr>
      </w:pPr>
      <w:r>
        <w:rPr>
          <w:rFonts w:eastAsiaTheme="minorHAnsi"/>
          <w:color w:val="000000"/>
          <w:sz w:val="22"/>
          <w:szCs w:val="22"/>
          <w:lang w:eastAsia="en-US"/>
        </w:rPr>
        <w:t xml:space="preserve">4.2.1. В случае надлежащего и своевременного исполнения своих обязательств по </w:t>
      </w:r>
      <w:r>
        <w:rPr>
          <w:sz w:val="22"/>
          <w:szCs w:val="22"/>
        </w:rPr>
        <w:t>Контракту</w:t>
      </w:r>
      <w:r>
        <w:rPr>
          <w:rFonts w:eastAsiaTheme="minorHAnsi"/>
          <w:color w:val="000000"/>
          <w:sz w:val="22"/>
          <w:szCs w:val="22"/>
          <w:lang w:eastAsia="en-US"/>
        </w:rPr>
        <w:t xml:space="preserve"> требовать от Заказчика подписания в соответствии с условиями </w:t>
      </w:r>
      <w:r>
        <w:rPr>
          <w:sz w:val="22"/>
          <w:szCs w:val="22"/>
        </w:rPr>
        <w:t>Контракта</w:t>
      </w:r>
      <w:r>
        <w:rPr>
          <w:rFonts w:eastAsiaTheme="minorHAnsi"/>
          <w:color w:val="000000"/>
          <w:sz w:val="22"/>
          <w:szCs w:val="22"/>
          <w:lang w:eastAsia="en-US"/>
        </w:rPr>
        <w:t xml:space="preserve"> акт оказания услуг.</w:t>
      </w:r>
    </w:p>
    <w:p w:rsidR="00EC6D25" w:rsidRDefault="000555E4">
      <w:pPr>
        <w:widowControl w:val="0"/>
        <w:tabs>
          <w:tab w:val="left" w:pos="284"/>
        </w:tabs>
        <w:ind w:firstLine="567"/>
        <w:jc w:val="both"/>
        <w:rPr>
          <w:rFonts w:eastAsiaTheme="minorHAnsi"/>
          <w:color w:val="000000"/>
          <w:sz w:val="22"/>
          <w:szCs w:val="22"/>
          <w:lang w:eastAsia="en-US"/>
        </w:rPr>
      </w:pPr>
      <w:r>
        <w:rPr>
          <w:rFonts w:eastAsiaTheme="minorHAnsi"/>
          <w:color w:val="000000"/>
          <w:sz w:val="22"/>
          <w:szCs w:val="22"/>
          <w:lang w:eastAsia="en-US"/>
        </w:rPr>
        <w:t xml:space="preserve">4.2.2. Требовать своевременной оплаты за оказанные Услуги в соответствии с условиями настоящего </w:t>
      </w:r>
      <w:r>
        <w:rPr>
          <w:sz w:val="22"/>
          <w:szCs w:val="22"/>
        </w:rPr>
        <w:t>Контракта</w:t>
      </w:r>
      <w:r>
        <w:rPr>
          <w:rFonts w:eastAsiaTheme="minorHAnsi"/>
          <w:color w:val="000000"/>
          <w:sz w:val="22"/>
          <w:szCs w:val="22"/>
          <w:lang w:eastAsia="en-US"/>
        </w:rPr>
        <w:t>.</w:t>
      </w:r>
    </w:p>
    <w:p w:rsidR="00EC6D25" w:rsidRDefault="000555E4">
      <w:pPr>
        <w:widowControl w:val="0"/>
        <w:tabs>
          <w:tab w:val="left" w:pos="284"/>
        </w:tabs>
        <w:ind w:firstLine="567"/>
        <w:jc w:val="both"/>
        <w:rPr>
          <w:rFonts w:eastAsiaTheme="minorHAnsi"/>
          <w:color w:val="000000"/>
          <w:sz w:val="22"/>
          <w:szCs w:val="22"/>
          <w:lang w:eastAsia="en-US"/>
        </w:rPr>
      </w:pPr>
      <w:r>
        <w:rPr>
          <w:rFonts w:eastAsiaTheme="minorHAnsi"/>
          <w:color w:val="000000"/>
          <w:sz w:val="22"/>
          <w:szCs w:val="22"/>
          <w:lang w:eastAsia="en-US"/>
        </w:rPr>
        <w:t xml:space="preserve">4.2.3. Направлять Заказчику запросы и получать от него разъяснения и уточнения по вопросам оказания Услуг в рамках настоящего </w:t>
      </w:r>
      <w:r>
        <w:rPr>
          <w:sz w:val="22"/>
          <w:szCs w:val="22"/>
        </w:rPr>
        <w:t>Контракта</w:t>
      </w:r>
      <w:r>
        <w:rPr>
          <w:rFonts w:eastAsiaTheme="minorHAnsi"/>
          <w:color w:val="000000"/>
          <w:sz w:val="22"/>
          <w:szCs w:val="22"/>
          <w:lang w:eastAsia="en-US"/>
        </w:rPr>
        <w:t>.</w:t>
      </w:r>
    </w:p>
    <w:p w:rsidR="00EC6D25" w:rsidRDefault="000555E4">
      <w:pPr>
        <w:widowControl w:val="0"/>
        <w:tabs>
          <w:tab w:val="left" w:pos="284"/>
        </w:tabs>
        <w:ind w:firstLine="567"/>
        <w:jc w:val="both"/>
        <w:rPr>
          <w:rFonts w:eastAsiaTheme="minorHAnsi"/>
          <w:b/>
          <w:bCs/>
          <w:color w:val="000000"/>
          <w:sz w:val="22"/>
          <w:szCs w:val="22"/>
          <w:lang w:eastAsia="en-US"/>
        </w:rPr>
      </w:pPr>
      <w:r>
        <w:rPr>
          <w:rFonts w:eastAsiaTheme="minorHAnsi"/>
          <w:b/>
          <w:bCs/>
          <w:color w:val="000000"/>
          <w:sz w:val="22"/>
          <w:szCs w:val="22"/>
          <w:lang w:eastAsia="en-US"/>
        </w:rPr>
        <w:t>4.3. Заказчик обязан:</w:t>
      </w:r>
    </w:p>
    <w:p w:rsidR="00EC6D25" w:rsidRDefault="000555E4">
      <w:pPr>
        <w:widowControl w:val="0"/>
        <w:tabs>
          <w:tab w:val="left" w:pos="284"/>
        </w:tabs>
        <w:ind w:firstLine="567"/>
        <w:jc w:val="both"/>
        <w:rPr>
          <w:rFonts w:eastAsiaTheme="minorHAnsi"/>
          <w:color w:val="000000"/>
          <w:sz w:val="22"/>
          <w:szCs w:val="22"/>
          <w:lang w:eastAsia="en-US"/>
        </w:rPr>
      </w:pPr>
      <w:r>
        <w:rPr>
          <w:rFonts w:eastAsiaTheme="minorHAnsi"/>
          <w:color w:val="000000"/>
          <w:sz w:val="22"/>
          <w:szCs w:val="22"/>
          <w:lang w:eastAsia="en-US"/>
        </w:rPr>
        <w:t xml:space="preserve">4.3.1 Своевременно принять и оплатить оказанные Услуги в соответствии с условиями настоящего </w:t>
      </w:r>
      <w:r>
        <w:rPr>
          <w:sz w:val="22"/>
          <w:szCs w:val="22"/>
        </w:rPr>
        <w:t>Контракта</w:t>
      </w:r>
      <w:r>
        <w:rPr>
          <w:rFonts w:eastAsiaTheme="minorHAnsi"/>
          <w:color w:val="000000"/>
          <w:sz w:val="22"/>
          <w:szCs w:val="22"/>
          <w:lang w:eastAsia="en-US"/>
        </w:rPr>
        <w:t>.</w:t>
      </w:r>
    </w:p>
    <w:p w:rsidR="00EC6D25" w:rsidRDefault="000555E4">
      <w:pPr>
        <w:widowControl w:val="0"/>
        <w:tabs>
          <w:tab w:val="left" w:pos="284"/>
        </w:tabs>
        <w:ind w:firstLine="567"/>
        <w:jc w:val="both"/>
        <w:rPr>
          <w:rFonts w:eastAsiaTheme="minorHAnsi"/>
          <w:color w:val="000000"/>
          <w:sz w:val="22"/>
          <w:szCs w:val="22"/>
          <w:lang w:eastAsia="en-US"/>
        </w:rPr>
      </w:pPr>
      <w:r>
        <w:rPr>
          <w:rFonts w:eastAsiaTheme="minorHAnsi"/>
          <w:color w:val="000000"/>
          <w:sz w:val="22"/>
          <w:szCs w:val="22"/>
          <w:lang w:eastAsia="en-US"/>
        </w:rPr>
        <w:t xml:space="preserve">4.3.2 Своевременно предоставлять разъяснения и уточнения по запросам Исполнителя в части оказания Услуг в соответствии с условиями настоящего </w:t>
      </w:r>
      <w:r>
        <w:rPr>
          <w:sz w:val="22"/>
          <w:szCs w:val="22"/>
        </w:rPr>
        <w:t>Контракта</w:t>
      </w:r>
      <w:r>
        <w:rPr>
          <w:rFonts w:eastAsiaTheme="minorHAnsi"/>
          <w:color w:val="000000"/>
          <w:sz w:val="22"/>
          <w:szCs w:val="22"/>
          <w:lang w:eastAsia="en-US"/>
        </w:rPr>
        <w:t>.</w:t>
      </w:r>
    </w:p>
    <w:p w:rsidR="00EC6D25" w:rsidRDefault="000555E4">
      <w:pPr>
        <w:widowControl w:val="0"/>
        <w:tabs>
          <w:tab w:val="left" w:pos="284"/>
        </w:tabs>
        <w:ind w:firstLine="567"/>
        <w:jc w:val="both"/>
        <w:rPr>
          <w:rFonts w:eastAsiaTheme="minorHAnsi"/>
          <w:sz w:val="22"/>
          <w:szCs w:val="22"/>
        </w:rPr>
      </w:pPr>
      <w:r>
        <w:rPr>
          <w:rFonts w:eastAsiaTheme="minorHAnsi"/>
          <w:color w:val="000000"/>
          <w:sz w:val="22"/>
          <w:szCs w:val="22"/>
          <w:lang w:eastAsia="en-US"/>
        </w:rPr>
        <w:t xml:space="preserve">4.3.3 Осуществлять контроль за выполнением Исполнителем условий </w:t>
      </w:r>
      <w:r>
        <w:rPr>
          <w:sz w:val="22"/>
          <w:szCs w:val="22"/>
        </w:rPr>
        <w:t>Контракта</w:t>
      </w:r>
      <w:r>
        <w:rPr>
          <w:rFonts w:eastAsiaTheme="minorHAnsi"/>
          <w:color w:val="000000"/>
          <w:sz w:val="22"/>
          <w:szCs w:val="22"/>
          <w:lang w:eastAsia="en-US"/>
        </w:rPr>
        <w:t>.</w:t>
      </w:r>
      <w:r>
        <w:rPr>
          <w:sz w:val="22"/>
          <w:szCs w:val="22"/>
        </w:rPr>
        <w:t xml:space="preserve"> </w:t>
      </w:r>
    </w:p>
    <w:p w:rsidR="00EC6D25" w:rsidRDefault="000555E4">
      <w:pPr>
        <w:widowControl w:val="0"/>
        <w:tabs>
          <w:tab w:val="left" w:pos="284"/>
        </w:tabs>
        <w:ind w:firstLine="567"/>
        <w:jc w:val="both"/>
        <w:rPr>
          <w:rFonts w:eastAsiaTheme="minorHAnsi"/>
          <w:b/>
          <w:bCs/>
          <w:color w:val="000000"/>
          <w:sz w:val="22"/>
          <w:szCs w:val="22"/>
          <w:lang w:eastAsia="en-US"/>
        </w:rPr>
      </w:pPr>
      <w:r>
        <w:rPr>
          <w:rFonts w:eastAsiaTheme="minorHAnsi"/>
          <w:b/>
          <w:bCs/>
          <w:color w:val="000000"/>
          <w:sz w:val="22"/>
          <w:szCs w:val="22"/>
          <w:lang w:eastAsia="en-US"/>
        </w:rPr>
        <w:t>4.4. Заказчик вправе:</w:t>
      </w:r>
    </w:p>
    <w:p w:rsidR="00EC6D25" w:rsidRDefault="000555E4">
      <w:pPr>
        <w:widowControl w:val="0"/>
        <w:tabs>
          <w:tab w:val="left" w:pos="284"/>
        </w:tabs>
        <w:ind w:firstLine="567"/>
        <w:jc w:val="both"/>
        <w:rPr>
          <w:rFonts w:eastAsiaTheme="minorHAnsi"/>
          <w:color w:val="000000"/>
          <w:sz w:val="22"/>
          <w:szCs w:val="22"/>
          <w:lang w:eastAsia="en-US"/>
        </w:rPr>
      </w:pPr>
      <w:r>
        <w:rPr>
          <w:rFonts w:eastAsiaTheme="minorHAnsi"/>
          <w:color w:val="000000"/>
          <w:sz w:val="22"/>
          <w:szCs w:val="22"/>
          <w:lang w:eastAsia="en-US"/>
        </w:rPr>
        <w:t xml:space="preserve">4.4.1. Требовать от Исполнителя надлежащего исполнения обязательств в соответствии с условиями </w:t>
      </w:r>
      <w:r>
        <w:rPr>
          <w:sz w:val="22"/>
          <w:szCs w:val="22"/>
        </w:rPr>
        <w:t>Контракта</w:t>
      </w:r>
      <w:r>
        <w:rPr>
          <w:rFonts w:eastAsiaTheme="minorHAnsi"/>
          <w:color w:val="000000"/>
          <w:sz w:val="22"/>
          <w:szCs w:val="22"/>
          <w:lang w:eastAsia="en-US"/>
        </w:rPr>
        <w:t>.</w:t>
      </w:r>
    </w:p>
    <w:p w:rsidR="00EC6D25" w:rsidRDefault="000555E4">
      <w:pPr>
        <w:widowControl w:val="0"/>
        <w:tabs>
          <w:tab w:val="left" w:pos="284"/>
        </w:tabs>
        <w:ind w:firstLine="567"/>
        <w:jc w:val="both"/>
        <w:rPr>
          <w:rFonts w:eastAsiaTheme="minorHAnsi"/>
          <w:color w:val="000000"/>
          <w:sz w:val="22"/>
          <w:szCs w:val="22"/>
          <w:lang w:eastAsia="en-US"/>
        </w:rPr>
      </w:pPr>
      <w:r>
        <w:rPr>
          <w:rFonts w:eastAsiaTheme="minorHAnsi"/>
          <w:color w:val="000000"/>
          <w:sz w:val="22"/>
          <w:szCs w:val="22"/>
          <w:lang w:eastAsia="en-US"/>
        </w:rPr>
        <w:t xml:space="preserve">4.4.2. Запрашивать у Исполнителя информацию о ходе и состоянии исполнения обязательств Исполнителя по настоящему </w:t>
      </w:r>
      <w:r>
        <w:rPr>
          <w:sz w:val="22"/>
          <w:szCs w:val="22"/>
        </w:rPr>
        <w:t>Контракту</w:t>
      </w:r>
      <w:r>
        <w:rPr>
          <w:rFonts w:eastAsiaTheme="minorHAnsi"/>
          <w:color w:val="000000"/>
          <w:sz w:val="22"/>
          <w:szCs w:val="22"/>
          <w:lang w:eastAsia="en-US"/>
        </w:rPr>
        <w:t>.</w:t>
      </w:r>
    </w:p>
    <w:p w:rsidR="00EC6D25" w:rsidRDefault="000555E4">
      <w:pPr>
        <w:widowControl w:val="0"/>
        <w:tabs>
          <w:tab w:val="left" w:pos="284"/>
        </w:tabs>
        <w:ind w:firstLine="567"/>
        <w:jc w:val="both"/>
        <w:rPr>
          <w:rFonts w:eastAsiaTheme="minorHAnsi"/>
          <w:color w:val="000000"/>
          <w:sz w:val="22"/>
          <w:szCs w:val="22"/>
          <w:lang w:eastAsia="en-US"/>
        </w:rPr>
      </w:pPr>
      <w:r>
        <w:rPr>
          <w:rFonts w:eastAsiaTheme="minorHAnsi"/>
          <w:color w:val="000000"/>
          <w:sz w:val="22"/>
          <w:szCs w:val="22"/>
          <w:lang w:eastAsia="en-US"/>
        </w:rPr>
        <w:t xml:space="preserve">4.4.3.В случае просрочки исполнения Исполнителем обязательств (в том числе гарантийных при их наличии), а также ненадлежащего исполнения Исполнителем обязательств, предусмотренных </w:t>
      </w:r>
      <w:r>
        <w:rPr>
          <w:sz w:val="22"/>
          <w:szCs w:val="22"/>
        </w:rPr>
        <w:t>Контрактом</w:t>
      </w:r>
      <w:r>
        <w:rPr>
          <w:rFonts w:eastAsiaTheme="minorHAnsi"/>
          <w:color w:val="000000"/>
          <w:sz w:val="22"/>
          <w:szCs w:val="22"/>
          <w:lang w:eastAsia="en-US"/>
        </w:rPr>
        <w:t xml:space="preserve">, направлять Исполнителю требование об уплате в добровольном порядке сумм неустойки, предусмотренных настоящим </w:t>
      </w:r>
      <w:r>
        <w:rPr>
          <w:sz w:val="22"/>
          <w:szCs w:val="22"/>
        </w:rPr>
        <w:t>Контракт</w:t>
      </w:r>
      <w:r>
        <w:rPr>
          <w:rFonts w:eastAsiaTheme="minorHAnsi"/>
          <w:color w:val="000000"/>
          <w:sz w:val="22"/>
          <w:szCs w:val="22"/>
          <w:lang w:eastAsia="en-US"/>
        </w:rPr>
        <w:t xml:space="preserve">ом, за неисполнение (ненадлежащее исполнение) своих обязательств (в том числе гарантийных при их наличии) по настоящему </w:t>
      </w:r>
      <w:r>
        <w:rPr>
          <w:sz w:val="22"/>
          <w:szCs w:val="22"/>
        </w:rPr>
        <w:t>Контракт</w:t>
      </w:r>
      <w:r>
        <w:rPr>
          <w:rFonts w:eastAsiaTheme="minorHAnsi"/>
          <w:color w:val="000000"/>
          <w:sz w:val="22"/>
          <w:szCs w:val="22"/>
          <w:lang w:eastAsia="en-US"/>
        </w:rPr>
        <w:t>у.</w:t>
      </w:r>
    </w:p>
    <w:p w:rsidR="00EC6D25" w:rsidRDefault="000555E4">
      <w:pPr>
        <w:jc w:val="both"/>
        <w:rPr>
          <w:rFonts w:eastAsiaTheme="minorHAnsi"/>
          <w:b/>
          <w:bCs/>
          <w:color w:val="000000"/>
          <w:sz w:val="22"/>
          <w:szCs w:val="22"/>
          <w:lang w:eastAsia="en-US"/>
        </w:rPr>
      </w:pPr>
      <w:r>
        <w:rPr>
          <w:rFonts w:eastAsiaTheme="minorHAnsi"/>
          <w:b/>
          <w:bCs/>
          <w:color w:val="000000"/>
          <w:sz w:val="22"/>
          <w:szCs w:val="22"/>
          <w:lang w:eastAsia="en-US"/>
        </w:rPr>
        <w:t xml:space="preserve">           </w:t>
      </w:r>
    </w:p>
    <w:p w:rsidR="00EC6D25" w:rsidRDefault="000555E4">
      <w:pPr>
        <w:jc w:val="center"/>
        <w:rPr>
          <w:rFonts w:eastAsiaTheme="minorHAnsi"/>
          <w:b/>
          <w:bCs/>
          <w:color w:val="000000"/>
          <w:sz w:val="22"/>
          <w:szCs w:val="22"/>
          <w:lang w:eastAsia="en-US"/>
        </w:rPr>
      </w:pPr>
      <w:r>
        <w:rPr>
          <w:rFonts w:eastAsiaTheme="minorHAnsi"/>
          <w:b/>
          <w:bCs/>
          <w:color w:val="000000"/>
          <w:sz w:val="22"/>
          <w:szCs w:val="22"/>
          <w:lang w:eastAsia="en-US"/>
        </w:rPr>
        <w:t>5. Порядок выполнения и сдачи-приемки услуг</w:t>
      </w:r>
    </w:p>
    <w:p w:rsidR="00EC6D25" w:rsidRDefault="000555E4">
      <w:pPr>
        <w:ind w:firstLine="567"/>
        <w:jc w:val="both"/>
        <w:rPr>
          <w:rFonts w:eastAsia="MS Mincho"/>
          <w:sz w:val="22"/>
          <w:szCs w:val="22"/>
        </w:rPr>
      </w:pPr>
      <w:r>
        <w:rPr>
          <w:sz w:val="22"/>
          <w:szCs w:val="22"/>
        </w:rPr>
        <w:t xml:space="preserve">5.1. По факту оказания услуг Исполнитель обязан представить следующие документы: счет, акт оказанных услуг (Приложение № 4) </w:t>
      </w:r>
      <w:r>
        <w:rPr>
          <w:rFonts w:eastAsia="MS Mincho"/>
          <w:sz w:val="22"/>
          <w:szCs w:val="22"/>
        </w:rPr>
        <w:t xml:space="preserve">в 2-х экземплярах, </w:t>
      </w:r>
      <w:r>
        <w:rPr>
          <w:sz w:val="22"/>
          <w:szCs w:val="22"/>
        </w:rPr>
        <w:t xml:space="preserve">подписанные Исполнителем </w:t>
      </w:r>
      <w:r>
        <w:rPr>
          <w:rFonts w:eastAsia="MS Mincho"/>
          <w:sz w:val="22"/>
          <w:szCs w:val="22"/>
        </w:rPr>
        <w:t>в срок не позднее 5 рабочих дней с момента окончания срока оказания Услуг.</w:t>
      </w:r>
    </w:p>
    <w:p w:rsidR="00EC6D25" w:rsidRDefault="000555E4">
      <w:pPr>
        <w:ind w:firstLine="567"/>
        <w:jc w:val="both"/>
        <w:rPr>
          <w:sz w:val="22"/>
          <w:szCs w:val="22"/>
        </w:rPr>
      </w:pPr>
      <w:r>
        <w:rPr>
          <w:sz w:val="22"/>
          <w:szCs w:val="22"/>
        </w:rPr>
        <w:t>5.2. Для проверки оказанных Исполнителем Услуг,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rsidR="00EC6D25" w:rsidRDefault="000555E4">
      <w:pPr>
        <w:ind w:firstLine="567"/>
        <w:jc w:val="both"/>
        <w:rPr>
          <w:sz w:val="22"/>
          <w:szCs w:val="22"/>
        </w:rPr>
      </w:pPr>
      <w:r>
        <w:rPr>
          <w:sz w:val="22"/>
          <w:szCs w:val="22"/>
        </w:rPr>
        <w:t>В случае, если по результатам такой экспертизы установлены нарушения требований Контракта, не препятствующие приемке оказанных Услуг, в заключении могут содержаться предложения об устранении данных нарушений, в том числе с указанием срока их устранения.</w:t>
      </w:r>
    </w:p>
    <w:p w:rsidR="00EC6D25" w:rsidRDefault="000555E4">
      <w:pPr>
        <w:ind w:firstLine="567"/>
        <w:jc w:val="both"/>
        <w:rPr>
          <w:sz w:val="22"/>
          <w:szCs w:val="22"/>
        </w:rPr>
      </w:pPr>
      <w:r>
        <w:rPr>
          <w:sz w:val="22"/>
          <w:szCs w:val="22"/>
        </w:rPr>
        <w:t>Заказчик вправе не отказывать в приемке оказанных Услуг в случае выявления несоответствия таких услуг условиям Контракта, если выявленное несоответствие не препятствует приемке Услуг и устранено Исполнителем.</w:t>
      </w:r>
    </w:p>
    <w:p w:rsidR="00EC6D25" w:rsidRDefault="000555E4">
      <w:pPr>
        <w:ind w:firstLine="567"/>
        <w:jc w:val="both"/>
        <w:rPr>
          <w:sz w:val="22"/>
          <w:szCs w:val="22"/>
        </w:rPr>
      </w:pPr>
      <w:r>
        <w:rPr>
          <w:sz w:val="22"/>
          <w:szCs w:val="22"/>
        </w:rPr>
        <w:t>5.3. Исправление недостатков, допущенных Исполнителем и выявленных при сдаче-приемке Услуг, осуществляется в течение 10 дней с момента их выявления и за счет Исполнителя.</w:t>
      </w:r>
    </w:p>
    <w:p w:rsidR="00EC6D25" w:rsidRDefault="000555E4">
      <w:pPr>
        <w:ind w:firstLine="567"/>
        <w:jc w:val="both"/>
        <w:rPr>
          <w:sz w:val="23"/>
          <w:szCs w:val="23"/>
        </w:rPr>
      </w:pPr>
      <w:r>
        <w:rPr>
          <w:sz w:val="22"/>
          <w:szCs w:val="22"/>
        </w:rPr>
        <w:t xml:space="preserve">5.4. По результатам экспертизы подписывается </w:t>
      </w:r>
      <w:r>
        <w:rPr>
          <w:sz w:val="23"/>
          <w:szCs w:val="23"/>
        </w:rPr>
        <w:t xml:space="preserve">акт оказанных услуг и Акт приемки (ф.0510452), предусмотренный приказом Минфина России от 15.04.2021 №61н «Об утверждении </w:t>
      </w:r>
      <w:r>
        <w:rPr>
          <w:sz w:val="23"/>
          <w:szCs w:val="23"/>
        </w:rPr>
        <w:lastRenderedPageBreak/>
        <w:t>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(далее-Акт приемки (ф.0510452)). При отсутствии Исполнителя при приемке оказанной Услуги, подписание Акта приемки (ф.0510452) Исполнителем не предусмотрено. Акт приемки (ф.0510452) утверждается без Исполнителя и в его адрес, в целях подтверждения возникновения у принимающей стороны обязанности оплатить предоставленную Услугу, направляется Акт приемки (ф.0510452) или его скан-копия. После этого Услуга считается оказанной Исполнителем Заказчику.</w:t>
      </w:r>
    </w:p>
    <w:p w:rsidR="00EC6D25" w:rsidRDefault="000555E4">
      <w:pPr>
        <w:ind w:firstLine="567"/>
        <w:jc w:val="both"/>
        <w:rPr>
          <w:sz w:val="22"/>
          <w:szCs w:val="22"/>
        </w:rPr>
      </w:pPr>
      <w:r>
        <w:rPr>
          <w:sz w:val="22"/>
          <w:szCs w:val="22"/>
        </w:rPr>
        <w:t xml:space="preserve">5.5. Заказчик принимает услуги по объему и качеству в течение 10 дней со дня получения акта оказанных услуг (Приложение № 4, направляет Исполнителю подписанный акт оказанных услуг (Приложение №4) или мотивированный отказ от приемки услуг с указанием перечня выявленных недостатков в оказанных Услугах, который составляется, в том числе, с учетом отраженного в заключении по результатам экспертизы оказанных Услуг предложения экспертов, экспертных организаций, если таковые привлекались для ее проведения. </w:t>
      </w:r>
    </w:p>
    <w:p w:rsidR="00EC6D25" w:rsidRDefault="000555E4">
      <w:pPr>
        <w:ind w:firstLine="567"/>
        <w:jc w:val="both"/>
        <w:rPr>
          <w:sz w:val="22"/>
          <w:szCs w:val="22"/>
        </w:rPr>
      </w:pPr>
      <w:r>
        <w:rPr>
          <w:sz w:val="22"/>
          <w:szCs w:val="22"/>
        </w:rPr>
        <w:t xml:space="preserve">5.6. В случае, если акт оказанных услуг (Приложение № 4), подписан не уполномоченным лицом, отсутствует расшифровка подписей, отсутствуют печати Исполнителя и Заказчика, акты считаются не подписанными, а Услуги не принятыми. </w:t>
      </w:r>
    </w:p>
    <w:p w:rsidR="00EC6D25" w:rsidRDefault="000555E4">
      <w:pPr>
        <w:ind w:firstLine="567"/>
        <w:jc w:val="both"/>
        <w:rPr>
          <w:sz w:val="22"/>
          <w:szCs w:val="22"/>
        </w:rPr>
      </w:pPr>
      <w:r>
        <w:rPr>
          <w:sz w:val="22"/>
          <w:szCs w:val="22"/>
        </w:rPr>
        <w:t>5.7. При завершении оказания услуг Исполнитель заполняет Журнал технического обслуживания запорной арматуры пожарного водопровода ДВГМУ, Журнал эксплуатации систем противопожарной защиты ДВГМУ о проведенных испытаниях по каждому объекту в соответствии со спецификацией.</w:t>
      </w:r>
    </w:p>
    <w:p w:rsidR="00EC6D25" w:rsidRDefault="000555E4">
      <w:pPr>
        <w:ind w:firstLine="567"/>
        <w:jc w:val="both"/>
        <w:rPr>
          <w:sz w:val="22"/>
          <w:szCs w:val="22"/>
        </w:rPr>
      </w:pPr>
      <w:r>
        <w:rPr>
          <w:sz w:val="22"/>
          <w:szCs w:val="22"/>
        </w:rPr>
        <w:t xml:space="preserve">5.8. В случае выявления несоответствия результатов оказанных услуг условиям настоящего Контракта Заказчик незамедлительно уведомляет об этом Исполнителя. Заказчик составляет претензионный акт с указанием недостатков, подписывает его и направляет Исполнителю. Исполнитель обязан подписать уведомление и незамедлительно устранить выявленные недостатки, указанные в претензионном акте. </w:t>
      </w:r>
    </w:p>
    <w:p w:rsidR="00EC6D25" w:rsidRDefault="000555E4">
      <w:pPr>
        <w:ind w:firstLine="567"/>
        <w:jc w:val="both"/>
        <w:rPr>
          <w:rFonts w:eastAsia="MS Mincho"/>
          <w:sz w:val="22"/>
          <w:szCs w:val="22"/>
        </w:rPr>
      </w:pPr>
      <w:r>
        <w:rPr>
          <w:sz w:val="22"/>
          <w:szCs w:val="22"/>
        </w:rPr>
        <w:t>5.9. В случае несогласия с недостатками, указанными в претензионном акте, Исполнитель в течение 3 (трех) дней должен уведомить Заказчика. Уведомление о несогласии с недостатками должно быть направлено Заказчику в письменном виде.</w:t>
      </w:r>
    </w:p>
    <w:p w:rsidR="00EC6D25" w:rsidRDefault="000555E4">
      <w:pPr>
        <w:jc w:val="both"/>
        <w:rPr>
          <w:rFonts w:eastAsiaTheme="minorHAnsi"/>
          <w:color w:val="000000"/>
          <w:sz w:val="22"/>
          <w:szCs w:val="22"/>
          <w:lang w:eastAsia="en-US"/>
        </w:rPr>
      </w:pPr>
      <w:r>
        <w:rPr>
          <w:rFonts w:eastAsiaTheme="minorHAnsi"/>
          <w:color w:val="000000"/>
          <w:sz w:val="22"/>
          <w:szCs w:val="22"/>
          <w:lang w:eastAsia="en-US"/>
        </w:rPr>
        <w:t xml:space="preserve">  </w:t>
      </w:r>
    </w:p>
    <w:p w:rsidR="00EC6D25" w:rsidRDefault="000555E4">
      <w:pPr>
        <w:ind w:firstLine="567"/>
        <w:jc w:val="center"/>
        <w:rPr>
          <w:rFonts w:eastAsiaTheme="minorHAnsi"/>
          <w:b/>
          <w:bCs/>
          <w:color w:val="000000"/>
          <w:sz w:val="22"/>
          <w:szCs w:val="22"/>
          <w:lang w:eastAsia="en-US"/>
        </w:rPr>
      </w:pPr>
      <w:r>
        <w:rPr>
          <w:rFonts w:eastAsiaTheme="minorHAnsi"/>
          <w:b/>
          <w:bCs/>
          <w:color w:val="000000"/>
          <w:sz w:val="22"/>
          <w:szCs w:val="22"/>
          <w:lang w:eastAsia="en-US"/>
        </w:rPr>
        <w:t>6. Ответственность сторон</w:t>
      </w:r>
    </w:p>
    <w:p w:rsidR="00EC6D25" w:rsidRDefault="000555E4">
      <w:pPr>
        <w:ind w:firstLine="709"/>
        <w:jc w:val="both"/>
        <w:rPr>
          <w:sz w:val="22"/>
          <w:szCs w:val="22"/>
        </w:rPr>
      </w:pPr>
      <w:r>
        <w:rPr>
          <w:sz w:val="22"/>
          <w:szCs w:val="22"/>
        </w:rPr>
        <w:t>6.1. </w:t>
      </w:r>
      <w:r>
        <w:rPr>
          <w:rFonts w:eastAsia="Calibri"/>
          <w:sz w:val="22"/>
          <w:szCs w:val="22"/>
        </w:rPr>
        <w:t>За неисполнение или ненадлежащее исполнение обязательств, предусмотренных Контрактом, Стороны несут ответственность в соответствии с законодательством Российской Федерации</w:t>
      </w:r>
      <w:r>
        <w:rPr>
          <w:sz w:val="22"/>
          <w:szCs w:val="22"/>
        </w:rPr>
        <w:t>.</w:t>
      </w:r>
    </w:p>
    <w:p w:rsidR="00EC6D25" w:rsidRDefault="000555E4">
      <w:pPr>
        <w:ind w:firstLine="709"/>
        <w:jc w:val="both"/>
        <w:rPr>
          <w:rFonts w:eastAsia="Calibri"/>
          <w:sz w:val="22"/>
          <w:szCs w:val="22"/>
        </w:rPr>
      </w:pPr>
      <w:r>
        <w:rPr>
          <w:rFonts w:eastAsia="Calibri"/>
          <w:sz w:val="22"/>
          <w:szCs w:val="22"/>
        </w:rPr>
        <w:t>6.2.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EC6D25" w:rsidRDefault="000555E4">
      <w:pPr>
        <w:ind w:firstLine="709"/>
        <w:jc w:val="both"/>
        <w:rPr>
          <w:rFonts w:eastAsia="Calibri"/>
          <w:sz w:val="22"/>
          <w:szCs w:val="22"/>
        </w:rPr>
      </w:pPr>
      <w:r>
        <w:rPr>
          <w:rFonts w:eastAsia="Calibri"/>
          <w:sz w:val="22"/>
          <w:szCs w:val="22"/>
        </w:rPr>
        <w:t xml:space="preserve">6.3. Размер штрафа устанавливается в порядке, установленном </w:t>
      </w:r>
      <w:hyperlink r:id="rId9" w:tooltip="consultantplus://offline/ref=78AB6B76A48CCB92B57061E039D0965267260ADD29EE0E0BC3B7AABA437CCC4E07EA4BFCED3C8D456819E5900D2086272267BAqDA8G" w:history="1">
        <w:r>
          <w:rPr>
            <w:rFonts w:eastAsia="Calibri"/>
            <w:sz w:val="22"/>
            <w:szCs w:val="22"/>
          </w:rPr>
          <w:t>Правилами</w:t>
        </w:r>
      </w:hyperlink>
      <w:r>
        <w:rPr>
          <w:rFonts w:eastAsia="Calibri"/>
          <w:sz w:val="22"/>
          <w:szCs w:val="22"/>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N 1042  (далее - Правила определения размера штрафа).</w:t>
      </w:r>
    </w:p>
    <w:p w:rsidR="00EC6D25" w:rsidRDefault="000555E4">
      <w:pPr>
        <w:tabs>
          <w:tab w:val="left" w:pos="851"/>
        </w:tabs>
        <w:ind w:firstLine="709"/>
        <w:contextualSpacing/>
        <w:jc w:val="both"/>
        <w:rPr>
          <w:rFonts w:eastAsia="Calibri"/>
          <w:sz w:val="22"/>
          <w:szCs w:val="22"/>
        </w:rPr>
      </w:pPr>
      <w:r>
        <w:rPr>
          <w:rFonts w:eastAsia="Calibri"/>
          <w:sz w:val="22"/>
          <w:szCs w:val="22"/>
          <w:lang w:eastAsia="en-US"/>
        </w:rPr>
        <w:t>6.4.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EC6D25" w:rsidRDefault="000555E4">
      <w:pPr>
        <w:pStyle w:val="-"/>
        <w:tabs>
          <w:tab w:val="left" w:pos="851"/>
        </w:tabs>
        <w:ind w:left="0" w:firstLine="709"/>
        <w:contextualSpacing/>
        <w:rPr>
          <w:rFonts w:eastAsia="Calibri"/>
          <w:sz w:val="22"/>
          <w:szCs w:val="22"/>
        </w:rPr>
      </w:pPr>
      <w:r>
        <w:rPr>
          <w:rFonts w:eastAsia="Calibri"/>
          <w:sz w:val="22"/>
          <w:szCs w:val="22"/>
          <w:lang w:eastAsia="en-US"/>
        </w:rPr>
        <w:t>6.5.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 1000 рублей.</w:t>
      </w:r>
    </w:p>
    <w:p w:rsidR="00EC6D25" w:rsidRDefault="000555E4">
      <w:pPr>
        <w:ind w:firstLine="709"/>
        <w:contextualSpacing/>
        <w:jc w:val="both"/>
        <w:rPr>
          <w:rFonts w:eastAsia="Calibri"/>
          <w:sz w:val="22"/>
          <w:szCs w:val="22"/>
        </w:rPr>
      </w:pPr>
      <w:r>
        <w:rPr>
          <w:rFonts w:eastAsia="Calibri"/>
          <w:sz w:val="22"/>
          <w:szCs w:val="22"/>
          <w:lang w:eastAsia="en-US"/>
        </w:rPr>
        <w:t xml:space="preserve">6.6. В случае нарушения Поставщиком срока представления документов, предусмотренного </w:t>
      </w:r>
      <w:hyperlink r:id="rId10" w:tooltip="consultantplus://offline/ref=D04705E71D2A20F55B80FA6622DB3E483CB7764569237901F7E31FAC09D1B3A7861090A8538902B548pCE" w:history="1">
        <w:r>
          <w:rPr>
            <w:rFonts w:eastAsia="Calibri"/>
            <w:sz w:val="22"/>
            <w:szCs w:val="22"/>
            <w:lang w:eastAsia="en-US"/>
          </w:rPr>
          <w:t>пунктом 3.4</w:t>
        </w:r>
      </w:hyperlink>
      <w:r>
        <w:rPr>
          <w:rFonts w:eastAsia="Calibri"/>
          <w:sz w:val="22"/>
          <w:szCs w:val="22"/>
          <w:lang w:eastAsia="en-US"/>
        </w:rPr>
        <w:t xml:space="preserve"> Контракта, Заказчик не несет ответственность, установленную </w:t>
      </w:r>
      <w:hyperlink r:id="rId11" w:tooltip="consultantplus://offline/ref=D04705E71D2A20F55B80FA6622DB3E483CB7764569237901F7E31FAC09D1B3A7861090A8538902B048pDE" w:history="1">
        <w:r>
          <w:rPr>
            <w:rFonts w:eastAsia="Calibri"/>
            <w:sz w:val="22"/>
            <w:szCs w:val="22"/>
            <w:lang w:eastAsia="en-US"/>
          </w:rPr>
          <w:t>пунктами 6.4</w:t>
        </w:r>
      </w:hyperlink>
      <w:r>
        <w:rPr>
          <w:rFonts w:eastAsia="Calibri"/>
          <w:sz w:val="22"/>
          <w:szCs w:val="22"/>
          <w:lang w:eastAsia="en-US"/>
        </w:rPr>
        <w:t xml:space="preserve"> – </w:t>
      </w:r>
      <w:hyperlink r:id="rId12" w:tooltip="consultantplus://offline/ref=D04705E71D2A20F55B80FA6622DB3E483CB7764569237901F7E31FAC09D1B3A7861090A8538902B048pFE" w:history="1">
        <w:r>
          <w:rPr>
            <w:rFonts w:eastAsia="Calibri"/>
            <w:sz w:val="22"/>
            <w:szCs w:val="22"/>
            <w:lang w:eastAsia="en-US"/>
          </w:rPr>
          <w:t>6.5</w:t>
        </w:r>
      </w:hyperlink>
      <w:r>
        <w:rPr>
          <w:rFonts w:eastAsia="Calibri"/>
          <w:sz w:val="22"/>
          <w:szCs w:val="22"/>
          <w:lang w:eastAsia="en-US"/>
        </w:rPr>
        <w:t xml:space="preserve"> Контракта.</w:t>
      </w:r>
    </w:p>
    <w:p w:rsidR="00EC6D25" w:rsidRDefault="000555E4">
      <w:pPr>
        <w:ind w:firstLine="709"/>
        <w:contextualSpacing/>
        <w:jc w:val="both"/>
        <w:rPr>
          <w:rFonts w:eastAsia="Calibri"/>
          <w:sz w:val="22"/>
          <w:szCs w:val="22"/>
        </w:rPr>
      </w:pPr>
      <w:r>
        <w:rPr>
          <w:rFonts w:eastAsia="Calibri"/>
          <w:sz w:val="22"/>
          <w:szCs w:val="22"/>
          <w:lang w:eastAsia="en-US"/>
        </w:rPr>
        <w:t>6.7. Общая сумма начисленной штрафов за ненадлежащее исполнение Заказчиком обязательств, предусмотренных контрактом, не может превышать цену Контракта.</w:t>
      </w:r>
    </w:p>
    <w:p w:rsidR="00EC6D25" w:rsidRDefault="000555E4">
      <w:pPr>
        <w:pStyle w:val="-"/>
        <w:tabs>
          <w:tab w:val="left" w:pos="851"/>
        </w:tabs>
        <w:ind w:left="0" w:firstLine="709"/>
        <w:contextualSpacing/>
        <w:rPr>
          <w:rFonts w:eastAsia="Calibri"/>
          <w:sz w:val="22"/>
          <w:szCs w:val="22"/>
        </w:rPr>
      </w:pPr>
      <w:r>
        <w:rPr>
          <w:rFonts w:eastAsia="Calibri"/>
          <w:sz w:val="22"/>
          <w:szCs w:val="22"/>
          <w:lang w:eastAsia="en-US"/>
        </w:rPr>
        <w:t>6.8.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EC6D25" w:rsidRDefault="000555E4">
      <w:pPr>
        <w:ind w:firstLine="709"/>
        <w:jc w:val="both"/>
        <w:rPr>
          <w:rFonts w:eastAsia="Calibri"/>
          <w:sz w:val="22"/>
          <w:szCs w:val="22"/>
        </w:rPr>
      </w:pPr>
      <w:r>
        <w:rPr>
          <w:rFonts w:eastAsia="Calibri"/>
          <w:sz w:val="22"/>
          <w:szCs w:val="22"/>
          <w:lang w:eastAsia="en-US"/>
        </w:rPr>
        <w:t>6.9. </w:t>
      </w:r>
      <w:r>
        <w:rPr>
          <w:rFonts w:eastAsia="Calibri"/>
          <w:sz w:val="22"/>
          <w:szCs w:val="22"/>
        </w:rPr>
        <w:t xml:space="preserve">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w:t>
      </w:r>
      <w:r>
        <w:rPr>
          <w:rFonts w:eastAsia="Calibri"/>
          <w:sz w:val="22"/>
          <w:szCs w:val="22"/>
        </w:rPr>
        <w:lastRenderedPageBreak/>
        <w:t>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EC6D25" w:rsidRDefault="000555E4">
      <w:pPr>
        <w:pStyle w:val="-"/>
        <w:tabs>
          <w:tab w:val="left" w:pos="851"/>
        </w:tabs>
        <w:ind w:left="0" w:firstLine="709"/>
        <w:contextualSpacing/>
        <w:rPr>
          <w:sz w:val="22"/>
          <w:szCs w:val="22"/>
        </w:rPr>
      </w:pPr>
      <w:r>
        <w:rPr>
          <w:sz w:val="22"/>
          <w:szCs w:val="22"/>
        </w:rPr>
        <w:t xml:space="preserve">6.10. За каждый факт неисполнения или ненадлежащего исполнения Поставщиком обязательств, предусмотренных Контрактом, </w:t>
      </w:r>
      <w:r>
        <w:rPr>
          <w:rFonts w:eastAsia="Calibri"/>
          <w:sz w:val="22"/>
          <w:szCs w:val="22"/>
          <w:lang w:eastAsia="en-US"/>
        </w:rPr>
        <w:t xml:space="preserve">за исключением просрочки исполнения обязательств, предусмотренных Контрактом, </w:t>
      </w:r>
      <w:r>
        <w:rPr>
          <w:sz w:val="22"/>
          <w:szCs w:val="22"/>
        </w:rPr>
        <w:t>Поставщик выплачивает Заказчику штраф в размере 10 процентов цены Контракта.</w:t>
      </w:r>
    </w:p>
    <w:p w:rsidR="00EC6D25" w:rsidRDefault="000555E4">
      <w:pPr>
        <w:ind w:firstLine="709"/>
        <w:contextualSpacing/>
        <w:jc w:val="both"/>
        <w:rPr>
          <w:rFonts w:eastAsia="Calibri"/>
          <w:sz w:val="22"/>
          <w:szCs w:val="22"/>
        </w:rPr>
      </w:pPr>
      <w:r>
        <w:rPr>
          <w:rFonts w:eastAsia="Calibri"/>
          <w:sz w:val="22"/>
          <w:szCs w:val="22"/>
          <w:lang w:eastAsia="en-US"/>
        </w:rPr>
        <w:t>6.11.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 1000 рублей.</w:t>
      </w:r>
    </w:p>
    <w:p w:rsidR="00EC6D25" w:rsidRDefault="000555E4">
      <w:pPr>
        <w:ind w:firstLine="709"/>
        <w:contextualSpacing/>
        <w:jc w:val="both"/>
        <w:rPr>
          <w:rFonts w:eastAsia="Calibri"/>
          <w:sz w:val="22"/>
          <w:szCs w:val="22"/>
        </w:rPr>
      </w:pPr>
      <w:r>
        <w:rPr>
          <w:rFonts w:eastAsia="Calibri"/>
          <w:sz w:val="22"/>
          <w:szCs w:val="22"/>
        </w:rPr>
        <w:t>6.12.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EC6D25" w:rsidRDefault="000555E4">
      <w:pPr>
        <w:ind w:firstLine="709"/>
        <w:contextualSpacing/>
        <w:jc w:val="both"/>
        <w:rPr>
          <w:rFonts w:eastAsia="Calibri"/>
          <w:sz w:val="22"/>
          <w:szCs w:val="22"/>
        </w:rPr>
      </w:pPr>
      <w:r>
        <w:rPr>
          <w:rFonts w:eastAsia="Calibri"/>
          <w:sz w:val="22"/>
          <w:szCs w:val="22"/>
        </w:rPr>
        <w:t>6.13.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EC6D25" w:rsidRDefault="000555E4">
      <w:pPr>
        <w:ind w:firstLine="709"/>
        <w:contextualSpacing/>
        <w:jc w:val="both"/>
        <w:rPr>
          <w:rFonts w:eastAsia="Calibri"/>
          <w:sz w:val="22"/>
          <w:szCs w:val="22"/>
        </w:rPr>
      </w:pPr>
      <w:r>
        <w:rPr>
          <w:rFonts w:eastAsia="Calibri"/>
          <w:sz w:val="22"/>
          <w:szCs w:val="22"/>
        </w:rPr>
        <w:t>6.14. Уплата неустойки (штрафа, пени) не освобождает Стороны от исполнения обязательств по Контракту.</w:t>
      </w:r>
    </w:p>
    <w:p w:rsidR="00EC6D25" w:rsidRDefault="000555E4">
      <w:pPr>
        <w:jc w:val="center"/>
        <w:rPr>
          <w:rFonts w:eastAsiaTheme="minorHAnsi"/>
          <w:b/>
          <w:bCs/>
          <w:color w:val="000000"/>
          <w:sz w:val="22"/>
          <w:szCs w:val="22"/>
          <w:lang w:eastAsia="en-US"/>
        </w:rPr>
      </w:pPr>
      <w:r>
        <w:rPr>
          <w:rFonts w:eastAsiaTheme="minorHAnsi"/>
          <w:b/>
          <w:bCs/>
          <w:color w:val="000000"/>
          <w:sz w:val="22"/>
          <w:szCs w:val="22"/>
          <w:lang w:eastAsia="en-US"/>
        </w:rPr>
        <w:t>7. Обстоятельства непреодолимой силы</w:t>
      </w:r>
    </w:p>
    <w:p w:rsidR="00EC6D25" w:rsidRDefault="000555E4">
      <w:pPr>
        <w:ind w:firstLine="567"/>
        <w:jc w:val="both"/>
        <w:rPr>
          <w:rFonts w:eastAsiaTheme="minorHAnsi"/>
          <w:color w:val="000000"/>
          <w:sz w:val="22"/>
          <w:szCs w:val="22"/>
          <w:lang w:eastAsia="en-US"/>
        </w:rPr>
      </w:pPr>
      <w:r>
        <w:rPr>
          <w:rFonts w:eastAsiaTheme="minorHAnsi"/>
          <w:color w:val="000000"/>
          <w:sz w:val="22"/>
          <w:szCs w:val="22"/>
          <w:lang w:eastAsia="en-US"/>
        </w:rPr>
        <w:t xml:space="preserve">7.1. Стороны освобождаются от ответственности за полное или частичное неисполнение своих обязательств по настоящему </w:t>
      </w:r>
      <w:r>
        <w:rPr>
          <w:sz w:val="22"/>
          <w:szCs w:val="22"/>
        </w:rPr>
        <w:t>Контракт</w:t>
      </w:r>
      <w:r>
        <w:rPr>
          <w:rFonts w:eastAsiaTheme="minorHAnsi"/>
          <w:color w:val="000000"/>
          <w:sz w:val="22"/>
          <w:szCs w:val="22"/>
          <w:lang w:eastAsia="en-US"/>
        </w:rPr>
        <w:t xml:space="preserve">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w:t>
      </w:r>
      <w:r>
        <w:rPr>
          <w:sz w:val="22"/>
          <w:szCs w:val="22"/>
        </w:rPr>
        <w:t>Контракт</w:t>
      </w:r>
      <w:r>
        <w:rPr>
          <w:rFonts w:eastAsiaTheme="minorHAnsi"/>
          <w:color w:val="000000"/>
          <w:sz w:val="22"/>
          <w:szCs w:val="22"/>
          <w:lang w:eastAsia="en-US"/>
        </w:rPr>
        <w:t xml:space="preserve">у, а также других чрезвычайных обстоятельств, подтвержденных в установленном законодательством порядке, которые возникли после заключения настоящего </w:t>
      </w:r>
      <w:r>
        <w:rPr>
          <w:sz w:val="22"/>
          <w:szCs w:val="22"/>
        </w:rPr>
        <w:t>Контракта</w:t>
      </w:r>
      <w:r>
        <w:rPr>
          <w:rFonts w:eastAsiaTheme="minorHAnsi"/>
          <w:color w:val="000000"/>
          <w:sz w:val="22"/>
          <w:szCs w:val="22"/>
          <w:lang w:eastAsia="en-US"/>
        </w:rPr>
        <w:t xml:space="preserve">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EC6D25" w:rsidRDefault="000555E4">
      <w:pPr>
        <w:ind w:firstLine="567"/>
        <w:jc w:val="both"/>
        <w:rPr>
          <w:rFonts w:eastAsiaTheme="minorHAnsi"/>
          <w:color w:val="000000"/>
          <w:sz w:val="22"/>
          <w:szCs w:val="22"/>
          <w:lang w:eastAsia="en-US"/>
        </w:rPr>
      </w:pPr>
      <w:r>
        <w:rPr>
          <w:rFonts w:eastAsiaTheme="minorHAnsi"/>
          <w:color w:val="000000"/>
          <w:sz w:val="22"/>
          <w:szCs w:val="22"/>
          <w:lang w:eastAsia="en-US"/>
        </w:rPr>
        <w:t xml:space="preserve">7.2. При наступлении таких обстоятельств срок исполнения обязательств по-настоящему </w:t>
      </w:r>
      <w:r>
        <w:rPr>
          <w:sz w:val="22"/>
          <w:szCs w:val="22"/>
        </w:rPr>
        <w:t>Контракт</w:t>
      </w:r>
      <w:r>
        <w:rPr>
          <w:rFonts w:eastAsiaTheme="minorHAnsi"/>
          <w:color w:val="000000"/>
          <w:sz w:val="22"/>
          <w:szCs w:val="22"/>
          <w:lang w:eastAsia="en-US"/>
        </w:rPr>
        <w:t xml:space="preserve">у отодвигается соразмерно времени действия данных обстоятельств постольку, поскольку эти обстоятельства значительно влияют на исполнение настоящего </w:t>
      </w:r>
      <w:r>
        <w:rPr>
          <w:sz w:val="22"/>
          <w:szCs w:val="22"/>
        </w:rPr>
        <w:t>Контракта</w:t>
      </w:r>
      <w:r>
        <w:rPr>
          <w:rFonts w:eastAsiaTheme="minorHAnsi"/>
          <w:color w:val="000000"/>
          <w:sz w:val="22"/>
          <w:szCs w:val="22"/>
          <w:lang w:eastAsia="en-US"/>
        </w:rPr>
        <w:t xml:space="preserve"> в срок.</w:t>
      </w:r>
    </w:p>
    <w:p w:rsidR="00EC6D25" w:rsidRDefault="000555E4">
      <w:pPr>
        <w:ind w:firstLine="567"/>
        <w:jc w:val="both"/>
        <w:rPr>
          <w:rFonts w:eastAsiaTheme="minorHAnsi"/>
          <w:color w:val="000000"/>
          <w:sz w:val="22"/>
          <w:szCs w:val="22"/>
          <w:lang w:eastAsia="en-US"/>
        </w:rPr>
      </w:pPr>
      <w:r>
        <w:rPr>
          <w:rFonts w:eastAsiaTheme="minorHAnsi"/>
          <w:color w:val="000000"/>
          <w:sz w:val="22"/>
          <w:szCs w:val="22"/>
          <w:lang w:eastAsia="en-US"/>
        </w:rPr>
        <w:t>7.3.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EC6D25" w:rsidRDefault="000555E4">
      <w:pPr>
        <w:ind w:firstLine="567"/>
        <w:jc w:val="both"/>
        <w:rPr>
          <w:rFonts w:eastAsiaTheme="minorHAnsi"/>
          <w:color w:val="000000"/>
          <w:sz w:val="22"/>
          <w:szCs w:val="22"/>
          <w:lang w:eastAsia="en-US"/>
        </w:rPr>
      </w:pPr>
      <w:r>
        <w:rPr>
          <w:rFonts w:eastAsiaTheme="minorHAnsi"/>
          <w:color w:val="000000"/>
          <w:sz w:val="22"/>
          <w:szCs w:val="22"/>
          <w:lang w:eastAsia="en-US"/>
        </w:rPr>
        <w:t xml:space="preserve">7.4. Если обстоятельства, указанные в п. 7.1 настоящего </w:t>
      </w:r>
      <w:r>
        <w:rPr>
          <w:sz w:val="22"/>
          <w:szCs w:val="22"/>
        </w:rPr>
        <w:t>Контракта</w:t>
      </w:r>
      <w:r>
        <w:rPr>
          <w:rFonts w:eastAsiaTheme="minorHAnsi"/>
          <w:color w:val="000000"/>
          <w:sz w:val="22"/>
          <w:szCs w:val="22"/>
          <w:lang w:eastAsia="en-US"/>
        </w:rPr>
        <w:t xml:space="preserve">, будут длиться более 2 (двух) месяцев с даты соответствующего уведомления, каждая из Сторон вправе расторгнуть настоящий </w:t>
      </w:r>
      <w:r>
        <w:rPr>
          <w:sz w:val="22"/>
          <w:szCs w:val="22"/>
        </w:rPr>
        <w:t>Контракт</w:t>
      </w:r>
      <w:r>
        <w:rPr>
          <w:rFonts w:eastAsiaTheme="minorHAnsi"/>
          <w:color w:val="000000"/>
          <w:sz w:val="22"/>
          <w:szCs w:val="22"/>
          <w:lang w:eastAsia="en-US"/>
        </w:rPr>
        <w:t xml:space="preserve"> без требования возмещения убытков, понесенных в связи с наступлением таких обстоятельств.</w:t>
      </w:r>
    </w:p>
    <w:p w:rsidR="00EC6D25" w:rsidRDefault="000555E4">
      <w:pPr>
        <w:ind w:firstLine="567"/>
        <w:jc w:val="both"/>
        <w:rPr>
          <w:rFonts w:eastAsiaTheme="minorHAnsi"/>
          <w:color w:val="000000"/>
          <w:sz w:val="22"/>
          <w:szCs w:val="22"/>
          <w:lang w:eastAsia="en-US"/>
        </w:rPr>
      </w:pPr>
      <w:r>
        <w:rPr>
          <w:rFonts w:eastAsiaTheme="minorHAnsi"/>
          <w:color w:val="000000"/>
          <w:sz w:val="22"/>
          <w:szCs w:val="22"/>
          <w:lang w:eastAsia="en-US"/>
        </w:rPr>
        <w:t>7.5. Не уведомление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 освобождающее ее от ответственности за невыполнение обязательств по отношению к другой Стороне.</w:t>
      </w:r>
    </w:p>
    <w:p w:rsidR="00EC6D25" w:rsidRDefault="00EC6D25">
      <w:pPr>
        <w:jc w:val="both"/>
        <w:rPr>
          <w:rFonts w:eastAsiaTheme="minorHAnsi"/>
          <w:color w:val="000000"/>
          <w:sz w:val="22"/>
          <w:szCs w:val="22"/>
          <w:lang w:eastAsia="en-US"/>
        </w:rPr>
      </w:pPr>
    </w:p>
    <w:p w:rsidR="00EC6D25" w:rsidRDefault="000555E4">
      <w:pPr>
        <w:jc w:val="center"/>
        <w:rPr>
          <w:rFonts w:eastAsiaTheme="minorHAnsi"/>
          <w:b/>
          <w:bCs/>
          <w:color w:val="000000"/>
          <w:sz w:val="22"/>
          <w:szCs w:val="22"/>
          <w:lang w:eastAsia="en-US"/>
        </w:rPr>
      </w:pPr>
      <w:r>
        <w:rPr>
          <w:rFonts w:eastAsiaTheme="minorHAnsi"/>
          <w:b/>
          <w:bCs/>
          <w:color w:val="000000"/>
          <w:sz w:val="22"/>
          <w:szCs w:val="22"/>
          <w:lang w:eastAsia="en-US"/>
        </w:rPr>
        <w:t>8. Порядок урегулирования споров</w:t>
      </w:r>
    </w:p>
    <w:p w:rsidR="00EC6D25" w:rsidRDefault="000555E4">
      <w:pPr>
        <w:ind w:firstLine="567"/>
        <w:jc w:val="both"/>
        <w:rPr>
          <w:rFonts w:eastAsiaTheme="minorHAnsi"/>
          <w:color w:val="000000"/>
          <w:sz w:val="22"/>
          <w:szCs w:val="22"/>
          <w:lang w:eastAsia="en-US"/>
        </w:rPr>
      </w:pPr>
      <w:r>
        <w:rPr>
          <w:rFonts w:eastAsiaTheme="minorHAnsi"/>
          <w:color w:val="000000"/>
          <w:sz w:val="22"/>
          <w:szCs w:val="22"/>
          <w:lang w:eastAsia="en-US"/>
        </w:rPr>
        <w:t xml:space="preserve">8.1. Стороны настоящего </w:t>
      </w:r>
      <w:r>
        <w:rPr>
          <w:sz w:val="22"/>
          <w:szCs w:val="22"/>
        </w:rPr>
        <w:t>Контракта</w:t>
      </w:r>
      <w:r>
        <w:rPr>
          <w:rFonts w:eastAsiaTheme="minorHAnsi"/>
          <w:color w:val="000000"/>
          <w:sz w:val="22"/>
          <w:szCs w:val="22"/>
          <w:lang w:eastAsia="en-US"/>
        </w:rPr>
        <w:t xml:space="preserve"> должны приложить все усилия, чтобы разрешить путем переговоров все противоречия или спорные вопросы, возникающие между ними в рамках настоящего </w:t>
      </w:r>
      <w:r>
        <w:rPr>
          <w:sz w:val="22"/>
          <w:szCs w:val="22"/>
        </w:rPr>
        <w:t>Контракта</w:t>
      </w:r>
      <w:r>
        <w:rPr>
          <w:rFonts w:eastAsiaTheme="minorHAnsi"/>
          <w:color w:val="000000"/>
          <w:sz w:val="22"/>
          <w:szCs w:val="22"/>
          <w:lang w:eastAsia="en-US"/>
        </w:rPr>
        <w:t xml:space="preserve"> или в связи с ним. Для реализации этого порядка заинтересованная Сторона должна обратиться с письменной претензией к другой Стороне. Срок рассмотрения претензии Сторонами составляет 10 календарных дней с момента ее получения.</w:t>
      </w:r>
    </w:p>
    <w:p w:rsidR="00EC6D25" w:rsidRDefault="000555E4">
      <w:pPr>
        <w:ind w:firstLine="567"/>
        <w:jc w:val="both"/>
        <w:rPr>
          <w:rFonts w:eastAsiaTheme="minorHAnsi"/>
          <w:color w:val="000000"/>
          <w:sz w:val="22"/>
          <w:szCs w:val="22"/>
          <w:lang w:eastAsia="en-US"/>
        </w:rPr>
      </w:pPr>
      <w:r>
        <w:rPr>
          <w:rFonts w:eastAsiaTheme="minorHAnsi"/>
          <w:color w:val="000000"/>
          <w:sz w:val="22"/>
          <w:szCs w:val="22"/>
          <w:lang w:eastAsia="en-US"/>
        </w:rPr>
        <w:t>8.2. В случае невозможности разрешения разногласий путем переговоров спор передается на рассмотрение Арбитражного суда Хабаровского края.</w:t>
      </w:r>
    </w:p>
    <w:p w:rsidR="00EC6D25" w:rsidRDefault="00EC6D25">
      <w:pPr>
        <w:jc w:val="both"/>
        <w:rPr>
          <w:rFonts w:eastAsiaTheme="minorHAnsi"/>
          <w:color w:val="000000"/>
          <w:sz w:val="22"/>
          <w:szCs w:val="22"/>
          <w:lang w:eastAsia="en-US"/>
        </w:rPr>
      </w:pPr>
    </w:p>
    <w:p w:rsidR="00EC6D25" w:rsidRDefault="000555E4">
      <w:pPr>
        <w:jc w:val="center"/>
        <w:rPr>
          <w:rFonts w:eastAsiaTheme="minorHAnsi"/>
          <w:b/>
          <w:bCs/>
          <w:color w:val="000000"/>
          <w:sz w:val="22"/>
          <w:szCs w:val="22"/>
          <w:lang w:eastAsia="en-US"/>
        </w:rPr>
      </w:pPr>
      <w:r>
        <w:rPr>
          <w:rFonts w:eastAsiaTheme="minorHAnsi"/>
          <w:b/>
          <w:bCs/>
          <w:color w:val="000000"/>
          <w:sz w:val="22"/>
          <w:szCs w:val="22"/>
          <w:lang w:eastAsia="en-US"/>
        </w:rPr>
        <w:t>9. Порядок расторжения контракта</w:t>
      </w:r>
    </w:p>
    <w:p w:rsidR="00EC6D25" w:rsidRDefault="000555E4">
      <w:pPr>
        <w:ind w:firstLine="567"/>
        <w:jc w:val="both"/>
        <w:rPr>
          <w:rFonts w:eastAsiaTheme="minorHAnsi"/>
          <w:color w:val="000000"/>
          <w:sz w:val="22"/>
          <w:szCs w:val="22"/>
          <w:lang w:eastAsia="en-US"/>
        </w:rPr>
      </w:pPr>
      <w:r>
        <w:rPr>
          <w:rFonts w:eastAsiaTheme="minorHAnsi"/>
          <w:color w:val="000000"/>
          <w:sz w:val="22"/>
          <w:szCs w:val="22"/>
          <w:lang w:eastAsia="en-US"/>
        </w:rPr>
        <w:t xml:space="preserve">9.1. Настоящий </w:t>
      </w:r>
      <w:r>
        <w:rPr>
          <w:sz w:val="22"/>
          <w:szCs w:val="22"/>
        </w:rPr>
        <w:t>Контракт</w:t>
      </w:r>
      <w:r>
        <w:rPr>
          <w:rFonts w:eastAsiaTheme="minorHAnsi"/>
          <w:color w:val="000000"/>
          <w:sz w:val="22"/>
          <w:szCs w:val="22"/>
          <w:lang w:eastAsia="en-US"/>
        </w:rPr>
        <w:t xml:space="preserve"> может быть расторгнут:</w:t>
      </w:r>
    </w:p>
    <w:p w:rsidR="00EC6D25" w:rsidRDefault="000555E4">
      <w:pPr>
        <w:ind w:firstLine="567"/>
        <w:jc w:val="both"/>
        <w:rPr>
          <w:rFonts w:eastAsiaTheme="minorHAnsi"/>
          <w:color w:val="000000"/>
          <w:sz w:val="22"/>
          <w:szCs w:val="22"/>
          <w:lang w:eastAsia="en-US"/>
        </w:rPr>
      </w:pPr>
      <w:r>
        <w:rPr>
          <w:rFonts w:eastAsiaTheme="minorHAnsi"/>
          <w:color w:val="000000"/>
          <w:sz w:val="22"/>
          <w:szCs w:val="22"/>
          <w:lang w:eastAsia="en-US"/>
        </w:rPr>
        <w:t xml:space="preserve">9.1.1. по соглашению Сторон; </w:t>
      </w:r>
    </w:p>
    <w:p w:rsidR="00EC6D25" w:rsidRDefault="000555E4">
      <w:pPr>
        <w:ind w:firstLine="567"/>
        <w:jc w:val="both"/>
        <w:rPr>
          <w:rFonts w:eastAsiaTheme="minorHAnsi"/>
          <w:color w:val="000000"/>
          <w:sz w:val="22"/>
          <w:szCs w:val="22"/>
          <w:lang w:eastAsia="en-US"/>
        </w:rPr>
      </w:pPr>
      <w:r>
        <w:rPr>
          <w:rFonts w:eastAsiaTheme="minorHAnsi"/>
          <w:color w:val="000000"/>
          <w:sz w:val="22"/>
          <w:szCs w:val="22"/>
          <w:lang w:eastAsia="en-US"/>
        </w:rPr>
        <w:t>9.1.2. в судебном порядке;</w:t>
      </w:r>
    </w:p>
    <w:p w:rsidR="00EC6D25" w:rsidRDefault="000555E4">
      <w:pPr>
        <w:ind w:firstLine="567"/>
        <w:jc w:val="both"/>
        <w:rPr>
          <w:rFonts w:eastAsiaTheme="minorHAnsi"/>
          <w:color w:val="000000"/>
          <w:sz w:val="22"/>
          <w:szCs w:val="22"/>
          <w:lang w:eastAsia="en-US"/>
        </w:rPr>
      </w:pPr>
      <w:r>
        <w:rPr>
          <w:rFonts w:eastAsiaTheme="minorHAnsi"/>
          <w:color w:val="000000"/>
          <w:sz w:val="22"/>
          <w:szCs w:val="22"/>
          <w:lang w:eastAsia="en-US"/>
        </w:rPr>
        <w:t xml:space="preserve">9.1.3. в связи с односторонним отказом Заказчика от исполнения </w:t>
      </w:r>
      <w:r>
        <w:rPr>
          <w:sz w:val="22"/>
          <w:szCs w:val="22"/>
        </w:rPr>
        <w:t>Контракта</w:t>
      </w:r>
      <w:r>
        <w:rPr>
          <w:rFonts w:eastAsiaTheme="minorHAnsi"/>
          <w:color w:val="000000"/>
          <w:sz w:val="22"/>
          <w:szCs w:val="22"/>
          <w:lang w:eastAsia="en-US"/>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EC6D25" w:rsidRDefault="000555E4">
      <w:pPr>
        <w:ind w:firstLine="567"/>
        <w:jc w:val="both"/>
        <w:rPr>
          <w:rFonts w:eastAsiaTheme="minorHAnsi"/>
          <w:color w:val="000000"/>
          <w:sz w:val="22"/>
          <w:szCs w:val="22"/>
          <w:lang w:eastAsia="en-US"/>
        </w:rPr>
      </w:pPr>
      <w:r>
        <w:rPr>
          <w:rFonts w:eastAsiaTheme="minorHAnsi"/>
          <w:color w:val="000000"/>
          <w:sz w:val="22"/>
          <w:szCs w:val="22"/>
          <w:lang w:eastAsia="en-US"/>
        </w:rPr>
        <w:t xml:space="preserve">9.2. Заказчик вправе принять решение об одностороннем отказе от исполнения </w:t>
      </w:r>
      <w:r>
        <w:rPr>
          <w:sz w:val="22"/>
          <w:szCs w:val="22"/>
        </w:rPr>
        <w:t>Контракта</w:t>
      </w:r>
      <w:r>
        <w:rPr>
          <w:rFonts w:eastAsiaTheme="minorHAnsi"/>
          <w:color w:val="000000"/>
          <w:sz w:val="22"/>
          <w:szCs w:val="22"/>
          <w:lang w:eastAsia="en-US"/>
        </w:rPr>
        <w:t xml:space="preserve"> в следующих случаях:</w:t>
      </w:r>
    </w:p>
    <w:p w:rsidR="00EC6D25" w:rsidRDefault="000555E4">
      <w:pPr>
        <w:ind w:firstLine="567"/>
        <w:jc w:val="both"/>
        <w:rPr>
          <w:rFonts w:eastAsiaTheme="minorHAnsi"/>
          <w:color w:val="000000"/>
          <w:sz w:val="22"/>
          <w:szCs w:val="22"/>
          <w:lang w:eastAsia="en-US"/>
        </w:rPr>
      </w:pPr>
      <w:r>
        <w:rPr>
          <w:rFonts w:eastAsiaTheme="minorHAnsi"/>
          <w:color w:val="000000"/>
          <w:sz w:val="22"/>
          <w:szCs w:val="22"/>
          <w:lang w:eastAsia="en-US"/>
        </w:rPr>
        <w:t xml:space="preserve">9.2.1. при существенном нарушении условий </w:t>
      </w:r>
      <w:r>
        <w:rPr>
          <w:sz w:val="22"/>
          <w:szCs w:val="22"/>
        </w:rPr>
        <w:t>Контракта</w:t>
      </w:r>
      <w:r>
        <w:rPr>
          <w:rFonts w:eastAsiaTheme="minorHAnsi"/>
          <w:color w:val="000000"/>
          <w:sz w:val="22"/>
          <w:szCs w:val="22"/>
          <w:lang w:eastAsia="en-US"/>
        </w:rPr>
        <w:t xml:space="preserve"> Исполнителем;</w:t>
      </w:r>
    </w:p>
    <w:p w:rsidR="00EC6D25" w:rsidRDefault="000555E4">
      <w:pPr>
        <w:ind w:firstLine="567"/>
        <w:jc w:val="both"/>
        <w:rPr>
          <w:rFonts w:eastAsiaTheme="minorHAnsi"/>
          <w:color w:val="000000"/>
          <w:sz w:val="22"/>
          <w:szCs w:val="22"/>
          <w:lang w:eastAsia="en-US"/>
        </w:rPr>
      </w:pPr>
      <w:r>
        <w:rPr>
          <w:rFonts w:eastAsiaTheme="minorHAnsi"/>
          <w:color w:val="000000"/>
          <w:sz w:val="22"/>
          <w:szCs w:val="22"/>
          <w:lang w:eastAsia="en-US"/>
        </w:rPr>
        <w:t>9.2.2. в случае просрочки срока оказания Услуг;</w:t>
      </w:r>
    </w:p>
    <w:p w:rsidR="00EC6D25" w:rsidRDefault="000555E4">
      <w:pPr>
        <w:ind w:firstLine="567"/>
        <w:jc w:val="both"/>
        <w:rPr>
          <w:rFonts w:eastAsiaTheme="minorHAnsi"/>
          <w:color w:val="000000"/>
          <w:sz w:val="22"/>
          <w:szCs w:val="22"/>
          <w:lang w:eastAsia="en-US"/>
        </w:rPr>
      </w:pPr>
      <w:r>
        <w:rPr>
          <w:rFonts w:eastAsiaTheme="minorHAnsi"/>
          <w:color w:val="000000"/>
          <w:sz w:val="22"/>
          <w:szCs w:val="22"/>
          <w:lang w:eastAsia="en-US"/>
        </w:rPr>
        <w:t>9.2.3. в иных случаях, предусмотренных действующим законодательством.</w:t>
      </w:r>
    </w:p>
    <w:p w:rsidR="00EC6D25" w:rsidRDefault="000555E4">
      <w:pPr>
        <w:ind w:firstLine="567"/>
        <w:jc w:val="both"/>
        <w:rPr>
          <w:rFonts w:eastAsiaTheme="minorHAnsi"/>
          <w:color w:val="000000"/>
          <w:sz w:val="22"/>
          <w:szCs w:val="22"/>
          <w:lang w:eastAsia="en-US"/>
        </w:rPr>
      </w:pPr>
      <w:r>
        <w:rPr>
          <w:rFonts w:eastAsiaTheme="minorHAnsi"/>
          <w:color w:val="000000"/>
          <w:sz w:val="22"/>
          <w:szCs w:val="22"/>
          <w:lang w:eastAsia="en-US"/>
        </w:rPr>
        <w:t xml:space="preserve">9.3. Расторжение </w:t>
      </w:r>
      <w:r>
        <w:rPr>
          <w:sz w:val="22"/>
          <w:szCs w:val="22"/>
        </w:rPr>
        <w:t>Контракта</w:t>
      </w:r>
      <w:r>
        <w:rPr>
          <w:rFonts w:eastAsiaTheme="minorHAnsi"/>
          <w:color w:val="000000"/>
          <w:sz w:val="22"/>
          <w:szCs w:val="22"/>
          <w:lang w:eastAsia="en-US"/>
        </w:rPr>
        <w:t xml:space="preserve"> по соглашению Сторон производится Сторонами путем подписания соответствующего соглашения о расторжении.</w:t>
      </w:r>
    </w:p>
    <w:p w:rsidR="00EC6D25" w:rsidRDefault="000555E4">
      <w:pPr>
        <w:ind w:firstLine="567"/>
        <w:jc w:val="both"/>
        <w:rPr>
          <w:rFonts w:eastAsiaTheme="minorHAnsi"/>
          <w:color w:val="000000"/>
          <w:sz w:val="22"/>
          <w:szCs w:val="22"/>
          <w:lang w:eastAsia="en-US"/>
        </w:rPr>
      </w:pPr>
      <w:r>
        <w:rPr>
          <w:rFonts w:eastAsiaTheme="minorHAnsi"/>
          <w:color w:val="000000"/>
          <w:sz w:val="22"/>
          <w:szCs w:val="22"/>
          <w:lang w:eastAsia="en-US"/>
        </w:rPr>
        <w:lastRenderedPageBreak/>
        <w:t xml:space="preserve">9.4. Исполнитель не вправе принять решение об одностороннем расторжении настоящего </w:t>
      </w:r>
      <w:r>
        <w:rPr>
          <w:sz w:val="22"/>
          <w:szCs w:val="22"/>
        </w:rPr>
        <w:t>Контракта</w:t>
      </w:r>
      <w:r>
        <w:rPr>
          <w:rFonts w:eastAsiaTheme="minorHAnsi"/>
          <w:color w:val="000000"/>
          <w:sz w:val="22"/>
          <w:szCs w:val="22"/>
          <w:lang w:eastAsia="en-US"/>
        </w:rPr>
        <w:t xml:space="preserve">, если Заказчиком не нарушаются условия настоящего </w:t>
      </w:r>
      <w:r>
        <w:rPr>
          <w:sz w:val="22"/>
          <w:szCs w:val="22"/>
        </w:rPr>
        <w:t>Контракта</w:t>
      </w:r>
      <w:r>
        <w:rPr>
          <w:rFonts w:eastAsiaTheme="minorHAnsi"/>
          <w:color w:val="000000"/>
          <w:sz w:val="22"/>
          <w:szCs w:val="22"/>
          <w:lang w:eastAsia="en-US"/>
        </w:rPr>
        <w:t>.</w:t>
      </w:r>
    </w:p>
    <w:p w:rsidR="00EC6D25" w:rsidRDefault="00EC6D25">
      <w:pPr>
        <w:jc w:val="both"/>
        <w:rPr>
          <w:rFonts w:eastAsiaTheme="minorHAnsi"/>
          <w:color w:val="000000"/>
          <w:sz w:val="22"/>
          <w:szCs w:val="22"/>
          <w:lang w:eastAsia="en-US"/>
        </w:rPr>
      </w:pPr>
    </w:p>
    <w:p w:rsidR="00EC6D25" w:rsidRDefault="000555E4">
      <w:pPr>
        <w:jc w:val="center"/>
        <w:rPr>
          <w:rFonts w:eastAsiaTheme="minorHAnsi"/>
          <w:b/>
          <w:bCs/>
          <w:color w:val="000000"/>
          <w:sz w:val="22"/>
          <w:szCs w:val="22"/>
          <w:lang w:eastAsia="en-US"/>
        </w:rPr>
      </w:pPr>
      <w:r>
        <w:rPr>
          <w:rFonts w:eastAsiaTheme="minorHAnsi"/>
          <w:b/>
          <w:bCs/>
          <w:color w:val="000000"/>
          <w:sz w:val="22"/>
          <w:szCs w:val="22"/>
          <w:lang w:eastAsia="en-US"/>
        </w:rPr>
        <w:t>10. Уведомления</w:t>
      </w:r>
    </w:p>
    <w:p w:rsidR="00EC6D25" w:rsidRDefault="000555E4">
      <w:pPr>
        <w:ind w:firstLine="567"/>
        <w:jc w:val="both"/>
        <w:rPr>
          <w:rFonts w:eastAsiaTheme="minorHAnsi"/>
          <w:color w:val="000000"/>
          <w:sz w:val="22"/>
          <w:szCs w:val="22"/>
          <w:lang w:eastAsia="en-US"/>
        </w:rPr>
      </w:pPr>
      <w:r>
        <w:rPr>
          <w:rFonts w:eastAsiaTheme="minorHAnsi"/>
          <w:color w:val="000000"/>
          <w:sz w:val="22"/>
          <w:szCs w:val="22"/>
          <w:lang w:eastAsia="en-US"/>
        </w:rPr>
        <w:t xml:space="preserve">10.1. Все уведомления Сторон, связанные с исполнением настоящего </w:t>
      </w:r>
      <w:r>
        <w:rPr>
          <w:sz w:val="22"/>
          <w:szCs w:val="22"/>
        </w:rPr>
        <w:t>Контракта</w:t>
      </w:r>
      <w:r>
        <w:rPr>
          <w:rFonts w:eastAsiaTheme="minorHAnsi"/>
          <w:color w:val="000000"/>
          <w:sz w:val="22"/>
          <w:szCs w:val="22"/>
          <w:lang w:eastAsia="en-US"/>
        </w:rPr>
        <w:t xml:space="preserve">, направляются в письменной форме по почте заказным письмом по фактическому адресу Стороны, указанному в настоящем </w:t>
      </w:r>
      <w:r>
        <w:rPr>
          <w:sz w:val="22"/>
          <w:szCs w:val="22"/>
        </w:rPr>
        <w:t>Контракт</w:t>
      </w:r>
      <w:r>
        <w:rPr>
          <w:rFonts w:eastAsiaTheme="minorHAnsi"/>
          <w:color w:val="000000"/>
          <w:sz w:val="22"/>
          <w:szCs w:val="22"/>
          <w:lang w:eastAsia="en-US"/>
        </w:rPr>
        <w:t>е, а также могут быть направлены с использованием факсимильной связи, электронной почты с последующим представлением оригинала или электронно-цифровой форме, подписанные квалифицированной электронной подписью.</w:t>
      </w:r>
    </w:p>
    <w:p w:rsidR="00EC6D25" w:rsidRDefault="000555E4">
      <w:pPr>
        <w:ind w:firstLine="567"/>
        <w:jc w:val="both"/>
        <w:rPr>
          <w:rFonts w:eastAsiaTheme="minorHAnsi"/>
          <w:color w:val="000000"/>
          <w:sz w:val="22"/>
          <w:szCs w:val="22"/>
          <w:lang w:eastAsia="en-US"/>
        </w:rPr>
      </w:pPr>
      <w:r>
        <w:rPr>
          <w:rFonts w:eastAsiaTheme="minorHAnsi"/>
          <w:color w:val="000000"/>
          <w:sz w:val="22"/>
          <w:szCs w:val="22"/>
          <w:lang w:eastAsia="en-US"/>
        </w:rPr>
        <w:t>10.2.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отправки, при условии подтверждения получения уведомления противоположной Стороной.</w:t>
      </w:r>
    </w:p>
    <w:p w:rsidR="00EC6D25" w:rsidRDefault="000555E4">
      <w:pPr>
        <w:jc w:val="both"/>
        <w:rPr>
          <w:rFonts w:eastAsiaTheme="minorHAnsi"/>
          <w:color w:val="000000"/>
          <w:sz w:val="22"/>
          <w:szCs w:val="22"/>
          <w:lang w:eastAsia="en-US"/>
        </w:rPr>
      </w:pPr>
      <w:r>
        <w:rPr>
          <w:rFonts w:eastAsiaTheme="minorHAnsi"/>
          <w:color w:val="000000"/>
          <w:sz w:val="22"/>
          <w:szCs w:val="22"/>
          <w:lang w:eastAsia="en-US"/>
        </w:rPr>
        <w:t xml:space="preserve"> </w:t>
      </w:r>
    </w:p>
    <w:p w:rsidR="00EC6D25" w:rsidRDefault="000555E4">
      <w:pPr>
        <w:jc w:val="center"/>
        <w:rPr>
          <w:rFonts w:eastAsiaTheme="minorHAnsi"/>
          <w:b/>
          <w:bCs/>
          <w:color w:val="000000"/>
          <w:sz w:val="22"/>
          <w:szCs w:val="22"/>
          <w:lang w:eastAsia="en-US"/>
        </w:rPr>
      </w:pPr>
      <w:r>
        <w:rPr>
          <w:rFonts w:eastAsiaTheme="minorHAnsi"/>
          <w:b/>
          <w:bCs/>
          <w:color w:val="000000"/>
          <w:sz w:val="22"/>
          <w:szCs w:val="22"/>
          <w:lang w:eastAsia="en-US"/>
        </w:rPr>
        <w:t>11. Заключительные положения</w:t>
      </w:r>
    </w:p>
    <w:p w:rsidR="00EC6D25" w:rsidRDefault="000555E4">
      <w:pPr>
        <w:ind w:firstLine="567"/>
        <w:jc w:val="both"/>
        <w:rPr>
          <w:rFonts w:eastAsiaTheme="minorHAnsi"/>
          <w:color w:val="000000"/>
          <w:sz w:val="22"/>
          <w:szCs w:val="22"/>
          <w:lang w:eastAsia="en-US"/>
        </w:rPr>
      </w:pPr>
      <w:r>
        <w:rPr>
          <w:rFonts w:eastAsiaTheme="minorHAnsi"/>
          <w:color w:val="000000"/>
          <w:sz w:val="22"/>
          <w:szCs w:val="22"/>
          <w:lang w:eastAsia="en-US"/>
        </w:rPr>
        <w:t xml:space="preserve">11.1. </w:t>
      </w:r>
      <w:r>
        <w:rPr>
          <w:sz w:val="22"/>
          <w:szCs w:val="22"/>
        </w:rPr>
        <w:t>Контракт</w:t>
      </w:r>
      <w:r>
        <w:rPr>
          <w:rFonts w:eastAsiaTheme="minorHAnsi"/>
          <w:color w:val="000000"/>
          <w:sz w:val="22"/>
          <w:szCs w:val="22"/>
          <w:lang w:eastAsia="en-US"/>
        </w:rPr>
        <w:t xml:space="preserve"> вступает в силу с момента его заключения и действует до 31.12.2026 года, а в части расчетов - до полного их исполнения сторонами.</w:t>
      </w:r>
    </w:p>
    <w:p w:rsidR="00EC6D25" w:rsidRDefault="000555E4">
      <w:pPr>
        <w:ind w:firstLine="567"/>
        <w:jc w:val="both"/>
        <w:rPr>
          <w:rFonts w:eastAsiaTheme="minorHAnsi"/>
          <w:color w:val="000000"/>
          <w:sz w:val="22"/>
          <w:szCs w:val="22"/>
          <w:lang w:eastAsia="en-US"/>
        </w:rPr>
      </w:pPr>
      <w:r>
        <w:rPr>
          <w:rFonts w:eastAsiaTheme="minorHAnsi"/>
          <w:color w:val="000000"/>
          <w:sz w:val="22"/>
          <w:szCs w:val="22"/>
          <w:lang w:eastAsia="en-US"/>
        </w:rPr>
        <w:t xml:space="preserve">11.2. Настоящий </w:t>
      </w:r>
      <w:r>
        <w:rPr>
          <w:sz w:val="22"/>
          <w:szCs w:val="22"/>
        </w:rPr>
        <w:t>Контракт</w:t>
      </w:r>
      <w:r>
        <w:rPr>
          <w:rFonts w:eastAsiaTheme="minorHAnsi"/>
          <w:color w:val="000000"/>
          <w:sz w:val="22"/>
          <w:szCs w:val="22"/>
          <w:lang w:eastAsia="en-US"/>
        </w:rPr>
        <w:t xml:space="preserve"> составлен в 2 (двух) экземплярах, имеющих одинаковую юридическую силу, по одному экземпляру для каждой из Сторон.</w:t>
      </w:r>
    </w:p>
    <w:p w:rsidR="00EC6D25" w:rsidRDefault="000555E4">
      <w:pPr>
        <w:ind w:firstLine="567"/>
        <w:jc w:val="both"/>
        <w:rPr>
          <w:rFonts w:eastAsiaTheme="minorHAnsi"/>
          <w:color w:val="000000"/>
          <w:sz w:val="22"/>
          <w:szCs w:val="22"/>
          <w:lang w:eastAsia="en-US"/>
        </w:rPr>
      </w:pPr>
      <w:r>
        <w:rPr>
          <w:rFonts w:eastAsiaTheme="minorHAnsi"/>
          <w:color w:val="000000"/>
          <w:sz w:val="22"/>
          <w:szCs w:val="22"/>
          <w:lang w:eastAsia="en-US"/>
        </w:rPr>
        <w:t xml:space="preserve">11.3. Все адреса и реквизиты, указанные в разделе 11 настоящего </w:t>
      </w:r>
      <w:r>
        <w:rPr>
          <w:sz w:val="22"/>
          <w:szCs w:val="22"/>
        </w:rPr>
        <w:t>Контракта</w:t>
      </w:r>
      <w:r>
        <w:rPr>
          <w:rFonts w:eastAsiaTheme="minorHAnsi"/>
          <w:color w:val="000000"/>
          <w:sz w:val="22"/>
          <w:szCs w:val="22"/>
          <w:lang w:eastAsia="en-US"/>
        </w:rPr>
        <w:t>, являются действующими. Иных адресов для направления почтовой корреспонденции Стороны не имеют.  Об изменении адреса для почтовой корреспонденции и (или) банковских реквизитов Сторона сообщает другой Стороне в течение 3 (трех) рабочих дней с момента их изменения.</w:t>
      </w:r>
    </w:p>
    <w:p w:rsidR="00EC6D25" w:rsidRDefault="000555E4">
      <w:pPr>
        <w:ind w:firstLine="567"/>
        <w:jc w:val="both"/>
        <w:rPr>
          <w:rFonts w:eastAsiaTheme="minorHAnsi"/>
          <w:color w:val="000000"/>
          <w:sz w:val="22"/>
          <w:szCs w:val="22"/>
          <w:lang w:eastAsia="en-US"/>
        </w:rPr>
      </w:pPr>
      <w:r>
        <w:rPr>
          <w:rFonts w:eastAsiaTheme="minorHAnsi"/>
          <w:color w:val="000000"/>
          <w:sz w:val="22"/>
          <w:szCs w:val="22"/>
          <w:lang w:eastAsia="en-US"/>
        </w:rPr>
        <w:t xml:space="preserve">11.4. Условия настоящего </w:t>
      </w:r>
      <w:r>
        <w:rPr>
          <w:sz w:val="22"/>
          <w:szCs w:val="22"/>
        </w:rPr>
        <w:t>Контракта</w:t>
      </w:r>
      <w:r>
        <w:rPr>
          <w:rFonts w:eastAsiaTheme="minorHAnsi"/>
          <w:color w:val="000000"/>
          <w:sz w:val="22"/>
          <w:szCs w:val="22"/>
          <w:lang w:eastAsia="en-US"/>
        </w:rPr>
        <w:t>, дополнительных соглашений к нему и иная информация, полученная сторонами в соответствии с Контрактом, носит конфиденциальный характер и разглашению не подлежит.</w:t>
      </w:r>
    </w:p>
    <w:p w:rsidR="00EC6D25" w:rsidRDefault="000555E4">
      <w:pPr>
        <w:ind w:firstLine="567"/>
        <w:jc w:val="both"/>
        <w:rPr>
          <w:rFonts w:eastAsiaTheme="minorHAnsi"/>
          <w:color w:val="000000"/>
          <w:sz w:val="22"/>
          <w:szCs w:val="22"/>
          <w:lang w:eastAsia="en-US"/>
        </w:rPr>
      </w:pPr>
      <w:r>
        <w:rPr>
          <w:rFonts w:eastAsiaTheme="minorHAnsi"/>
          <w:color w:val="000000"/>
          <w:sz w:val="22"/>
          <w:szCs w:val="22"/>
          <w:lang w:eastAsia="en-US"/>
        </w:rPr>
        <w:t xml:space="preserve">11.5. Все Приложения к </w:t>
      </w:r>
      <w:r>
        <w:rPr>
          <w:sz w:val="22"/>
          <w:szCs w:val="22"/>
        </w:rPr>
        <w:t>Контракт</w:t>
      </w:r>
      <w:r>
        <w:rPr>
          <w:rFonts w:eastAsiaTheme="minorHAnsi"/>
          <w:color w:val="000000"/>
          <w:sz w:val="22"/>
          <w:szCs w:val="22"/>
          <w:lang w:eastAsia="en-US"/>
        </w:rPr>
        <w:t>у являются его неотъемлемыми частями, а именно:</w:t>
      </w:r>
    </w:p>
    <w:p w:rsidR="00EC6D25" w:rsidRDefault="000555E4">
      <w:pPr>
        <w:ind w:firstLine="567"/>
        <w:jc w:val="both"/>
        <w:rPr>
          <w:rFonts w:eastAsiaTheme="minorHAnsi"/>
          <w:color w:val="000000"/>
          <w:sz w:val="22"/>
          <w:szCs w:val="22"/>
          <w:lang w:eastAsia="en-US"/>
        </w:rPr>
      </w:pPr>
      <w:r>
        <w:rPr>
          <w:rFonts w:eastAsiaTheme="minorHAnsi"/>
          <w:color w:val="000000"/>
          <w:sz w:val="22"/>
          <w:szCs w:val="22"/>
          <w:lang w:eastAsia="en-US"/>
        </w:rPr>
        <w:t>11.5.1. Приложение № 1. «Спецификация»</w:t>
      </w:r>
    </w:p>
    <w:p w:rsidR="00EC6D25" w:rsidRDefault="000555E4">
      <w:pPr>
        <w:ind w:firstLine="567"/>
        <w:jc w:val="both"/>
        <w:rPr>
          <w:rFonts w:eastAsiaTheme="minorHAnsi"/>
          <w:color w:val="000000"/>
          <w:sz w:val="22"/>
          <w:szCs w:val="22"/>
          <w:lang w:eastAsia="en-US"/>
        </w:rPr>
      </w:pPr>
      <w:r>
        <w:rPr>
          <w:rFonts w:eastAsiaTheme="minorHAnsi"/>
          <w:color w:val="000000"/>
          <w:sz w:val="22"/>
          <w:szCs w:val="22"/>
          <w:lang w:eastAsia="en-US"/>
        </w:rPr>
        <w:t>11.5.2. Приложение № 2. «Техническое задание»</w:t>
      </w:r>
    </w:p>
    <w:p w:rsidR="00EC6D25" w:rsidRDefault="000555E4">
      <w:pPr>
        <w:ind w:firstLine="567"/>
        <w:jc w:val="both"/>
        <w:rPr>
          <w:rFonts w:eastAsiaTheme="minorHAnsi"/>
          <w:color w:val="000000"/>
          <w:sz w:val="22"/>
          <w:szCs w:val="22"/>
          <w:lang w:eastAsia="en-US"/>
        </w:rPr>
      </w:pPr>
      <w:r>
        <w:rPr>
          <w:rFonts w:eastAsiaTheme="minorHAnsi"/>
          <w:color w:val="000000"/>
          <w:sz w:val="22"/>
          <w:szCs w:val="22"/>
          <w:lang w:eastAsia="en-US"/>
        </w:rPr>
        <w:t>11.5.3. Приложение № 3. «Правила оказания услуг подрядными организациями на территории ФГБОУ ВО ДВГМУ Минздрава России»</w:t>
      </w:r>
    </w:p>
    <w:p w:rsidR="00EC6D25" w:rsidRDefault="000555E4">
      <w:pPr>
        <w:ind w:firstLine="567"/>
        <w:jc w:val="both"/>
        <w:rPr>
          <w:rFonts w:eastAsiaTheme="minorHAnsi"/>
          <w:color w:val="000000"/>
          <w:sz w:val="22"/>
          <w:szCs w:val="22"/>
          <w:lang w:eastAsia="en-US"/>
        </w:rPr>
      </w:pPr>
      <w:r>
        <w:rPr>
          <w:rFonts w:eastAsiaTheme="minorHAnsi"/>
          <w:color w:val="000000"/>
          <w:sz w:val="22"/>
          <w:szCs w:val="22"/>
          <w:lang w:eastAsia="en-US"/>
        </w:rPr>
        <w:t>11.5.4. Приложение № 4 «Акт оказанных услуг»</w:t>
      </w:r>
    </w:p>
    <w:p w:rsidR="00EC6D25" w:rsidRDefault="00EC6D25">
      <w:pPr>
        <w:tabs>
          <w:tab w:val="left" w:pos="709"/>
        </w:tabs>
        <w:ind w:firstLine="567"/>
        <w:rPr>
          <w:sz w:val="22"/>
          <w:szCs w:val="22"/>
        </w:rPr>
      </w:pPr>
    </w:p>
    <w:p w:rsidR="00EC6D25" w:rsidRDefault="000555E4">
      <w:pPr>
        <w:tabs>
          <w:tab w:val="left" w:pos="709"/>
        </w:tabs>
        <w:ind w:firstLine="567"/>
        <w:jc w:val="center"/>
        <w:rPr>
          <w:b/>
          <w:sz w:val="22"/>
          <w:szCs w:val="22"/>
        </w:rPr>
      </w:pPr>
      <w:r>
        <w:rPr>
          <w:b/>
          <w:sz w:val="22"/>
          <w:szCs w:val="22"/>
        </w:rPr>
        <w:t>12. Банковские реквизиты и адреса сторон</w:t>
      </w:r>
    </w:p>
    <w:tbl>
      <w:tblPr>
        <w:tblStyle w:val="a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5"/>
        <w:gridCol w:w="4749"/>
      </w:tblGrid>
      <w:tr w:rsidR="00EC6D25">
        <w:tc>
          <w:tcPr>
            <w:tcW w:w="4885" w:type="dxa"/>
          </w:tcPr>
          <w:p w:rsidR="00EC6D25" w:rsidRDefault="000555E4">
            <w:pPr>
              <w:contextualSpacing/>
              <w:rPr>
                <w:b/>
                <w:sz w:val="22"/>
                <w:szCs w:val="22"/>
              </w:rPr>
            </w:pPr>
            <w:r>
              <w:rPr>
                <w:b/>
                <w:sz w:val="22"/>
                <w:szCs w:val="22"/>
              </w:rPr>
              <w:t>Заказчик:</w:t>
            </w:r>
          </w:p>
        </w:tc>
        <w:tc>
          <w:tcPr>
            <w:tcW w:w="4749" w:type="dxa"/>
          </w:tcPr>
          <w:p w:rsidR="00EC6D25" w:rsidRDefault="000555E4">
            <w:pPr>
              <w:contextualSpacing/>
              <w:rPr>
                <w:b/>
                <w:sz w:val="22"/>
                <w:szCs w:val="22"/>
              </w:rPr>
            </w:pPr>
            <w:r>
              <w:rPr>
                <w:b/>
                <w:sz w:val="22"/>
                <w:szCs w:val="22"/>
              </w:rPr>
              <w:t>Исполнитель:</w:t>
            </w:r>
          </w:p>
        </w:tc>
      </w:tr>
      <w:tr w:rsidR="00EC6D25">
        <w:tc>
          <w:tcPr>
            <w:tcW w:w="4885" w:type="dxa"/>
          </w:tcPr>
          <w:p w:rsidR="00EC6D25" w:rsidRDefault="000555E4">
            <w:pPr>
              <w:pStyle w:val="aff7"/>
              <w:rPr>
                <w:rFonts w:ascii="Times New Roman" w:hAnsi="Times New Roman"/>
                <w:b/>
                <w:sz w:val="22"/>
                <w:szCs w:val="22"/>
                <w:lang w:eastAsia="ru-RU"/>
              </w:rPr>
            </w:pPr>
            <w:r>
              <w:rPr>
                <w:rFonts w:ascii="Times New Roman" w:hAnsi="Times New Roman"/>
                <w:b/>
                <w:sz w:val="22"/>
                <w:szCs w:val="22"/>
                <w:lang w:eastAsia="ru-RU"/>
              </w:rPr>
              <w:t xml:space="preserve">ФГБОУ ВО ДВГМУ Минздрава России </w:t>
            </w:r>
          </w:p>
          <w:p w:rsidR="00EC6D25" w:rsidRDefault="000555E4">
            <w:pPr>
              <w:rPr>
                <w:sz w:val="22"/>
                <w:szCs w:val="22"/>
              </w:rPr>
            </w:pPr>
            <w:r>
              <w:rPr>
                <w:sz w:val="22"/>
                <w:szCs w:val="22"/>
              </w:rPr>
              <w:t>Юридический/почтовый адрес:</w:t>
            </w:r>
          </w:p>
          <w:p w:rsidR="00EC6D25" w:rsidRDefault="000555E4">
            <w:pPr>
              <w:rPr>
                <w:sz w:val="22"/>
                <w:szCs w:val="22"/>
              </w:rPr>
            </w:pPr>
            <w:r>
              <w:rPr>
                <w:sz w:val="22"/>
                <w:szCs w:val="22"/>
              </w:rPr>
              <w:t>680000, Хабаровский край, г. Хабаровск,</w:t>
            </w:r>
          </w:p>
          <w:p w:rsidR="00EC6D25" w:rsidRDefault="000555E4">
            <w:pPr>
              <w:rPr>
                <w:sz w:val="22"/>
                <w:szCs w:val="22"/>
              </w:rPr>
            </w:pPr>
            <w:r>
              <w:rPr>
                <w:sz w:val="22"/>
                <w:szCs w:val="22"/>
              </w:rPr>
              <w:t>ул. Муравьева-Амурского, д. 35</w:t>
            </w:r>
          </w:p>
          <w:p w:rsidR="00EC6D25" w:rsidRDefault="000555E4">
            <w:pPr>
              <w:rPr>
                <w:sz w:val="22"/>
                <w:szCs w:val="22"/>
              </w:rPr>
            </w:pPr>
            <w:r>
              <w:rPr>
                <w:sz w:val="22"/>
                <w:szCs w:val="22"/>
              </w:rPr>
              <w:t>Тел./факс (4212) 70-37-71, 75-58-52.</w:t>
            </w:r>
          </w:p>
          <w:p w:rsidR="00EC6D25" w:rsidRDefault="000555E4">
            <w:pPr>
              <w:rPr>
                <w:sz w:val="22"/>
                <w:szCs w:val="22"/>
              </w:rPr>
            </w:pPr>
            <w:r>
              <w:rPr>
                <w:sz w:val="22"/>
                <w:szCs w:val="22"/>
                <w:lang w:val="en-US"/>
              </w:rPr>
              <w:t>e</w:t>
            </w:r>
            <w:r>
              <w:rPr>
                <w:sz w:val="22"/>
                <w:szCs w:val="22"/>
              </w:rPr>
              <w:t>-</w:t>
            </w:r>
            <w:r>
              <w:rPr>
                <w:sz w:val="22"/>
                <w:szCs w:val="22"/>
                <w:lang w:val="en-US"/>
              </w:rPr>
              <w:t>mail</w:t>
            </w:r>
            <w:r>
              <w:rPr>
                <w:sz w:val="22"/>
                <w:szCs w:val="22"/>
              </w:rPr>
              <w:t xml:space="preserve">: </w:t>
            </w:r>
            <w:r>
              <w:rPr>
                <w:sz w:val="22"/>
                <w:szCs w:val="22"/>
                <w:lang w:val="en-US"/>
              </w:rPr>
              <w:t>snab</w:t>
            </w:r>
            <w:r>
              <w:rPr>
                <w:sz w:val="22"/>
                <w:szCs w:val="22"/>
              </w:rPr>
              <w:t>2@</w:t>
            </w:r>
            <w:r>
              <w:rPr>
                <w:sz w:val="22"/>
                <w:szCs w:val="22"/>
                <w:lang w:val="en-US"/>
              </w:rPr>
              <w:t>m</w:t>
            </w:r>
            <w:r>
              <w:rPr>
                <w:sz w:val="22"/>
                <w:szCs w:val="22"/>
              </w:rPr>
              <w:t>а</w:t>
            </w:r>
            <w:r>
              <w:rPr>
                <w:sz w:val="22"/>
                <w:szCs w:val="22"/>
                <w:lang w:val="en-US"/>
              </w:rPr>
              <w:t>il</w:t>
            </w:r>
            <w:r>
              <w:rPr>
                <w:sz w:val="22"/>
                <w:szCs w:val="22"/>
              </w:rPr>
              <w:t>.</w:t>
            </w:r>
            <w:r>
              <w:rPr>
                <w:sz w:val="22"/>
                <w:szCs w:val="22"/>
                <w:lang w:val="en-US"/>
              </w:rPr>
              <w:t>fesmu</w:t>
            </w:r>
            <w:r>
              <w:rPr>
                <w:sz w:val="22"/>
                <w:szCs w:val="22"/>
              </w:rPr>
              <w:t>.</w:t>
            </w:r>
            <w:r>
              <w:rPr>
                <w:sz w:val="22"/>
                <w:szCs w:val="22"/>
                <w:lang w:val="en-US"/>
              </w:rPr>
              <w:t>ru</w:t>
            </w:r>
          </w:p>
          <w:p w:rsidR="00EC6D25" w:rsidRDefault="000555E4">
            <w:pPr>
              <w:rPr>
                <w:sz w:val="22"/>
                <w:szCs w:val="22"/>
              </w:rPr>
            </w:pPr>
            <w:r>
              <w:rPr>
                <w:sz w:val="22"/>
                <w:szCs w:val="22"/>
              </w:rPr>
              <w:t>ИНН 2721020896 КПП 272101001</w:t>
            </w:r>
          </w:p>
          <w:p w:rsidR="00EC6D25" w:rsidRDefault="000555E4">
            <w:pPr>
              <w:ind w:hanging="1"/>
            </w:pPr>
            <w:r>
              <w:rPr>
                <w:sz w:val="22"/>
                <w:szCs w:val="22"/>
              </w:rPr>
              <w:t xml:space="preserve">УФК по Приморскому краю (ФГБОУ ВО </w:t>
            </w:r>
          </w:p>
          <w:p w:rsidR="00EC6D25" w:rsidRDefault="000555E4">
            <w:pPr>
              <w:ind w:hanging="1"/>
            </w:pPr>
            <w:r>
              <w:rPr>
                <w:sz w:val="22"/>
                <w:szCs w:val="22"/>
              </w:rPr>
              <w:t>ДВГМУ Минздрава России ЛС 22226Х51140)</w:t>
            </w:r>
          </w:p>
          <w:p w:rsidR="00EC6D25" w:rsidRDefault="000555E4">
            <w:pPr>
              <w:ind w:hanging="1"/>
            </w:pPr>
            <w:r>
              <w:rPr>
                <w:sz w:val="22"/>
                <w:szCs w:val="22"/>
              </w:rPr>
              <w:t>ОКЦ №1 ДГУ Банка России//УФК по Приморскому краю г. Владивосток</w:t>
            </w:r>
          </w:p>
          <w:p w:rsidR="00EC6D25" w:rsidRDefault="000555E4">
            <w:pPr>
              <w:ind w:hanging="1"/>
            </w:pPr>
            <w:r>
              <w:rPr>
                <w:sz w:val="22"/>
                <w:szCs w:val="22"/>
              </w:rPr>
              <w:t>БИК 010507002</w:t>
            </w:r>
          </w:p>
          <w:p w:rsidR="00EC6D25" w:rsidRDefault="000555E4">
            <w:pPr>
              <w:ind w:hanging="1"/>
            </w:pPr>
            <w:r>
              <w:rPr>
                <w:sz w:val="22"/>
                <w:szCs w:val="22"/>
              </w:rPr>
              <w:t>Номер счета банка получателя</w:t>
            </w:r>
          </w:p>
          <w:p w:rsidR="00EC6D25" w:rsidRDefault="000555E4">
            <w:pPr>
              <w:ind w:hanging="1"/>
            </w:pPr>
            <w:r>
              <w:rPr>
                <w:sz w:val="22"/>
                <w:szCs w:val="22"/>
              </w:rPr>
              <w:t>(Единый казначейский счет) 40102810545370000012</w:t>
            </w:r>
          </w:p>
          <w:p w:rsidR="00EC6D25" w:rsidRDefault="000555E4">
            <w:pPr>
              <w:ind w:hanging="1"/>
              <w:rPr>
                <w:highlight w:val="white"/>
              </w:rPr>
            </w:pPr>
            <w:r>
              <w:rPr>
                <w:sz w:val="22"/>
                <w:szCs w:val="22"/>
                <w:highlight w:val="white"/>
              </w:rPr>
              <w:t>Номер счета получателя</w:t>
            </w:r>
          </w:p>
          <w:p w:rsidR="00EC6D25" w:rsidRDefault="000555E4">
            <w:pPr>
              <w:ind w:hanging="1"/>
              <w:rPr>
                <w:highlight w:val="white"/>
              </w:rPr>
            </w:pPr>
            <w:r>
              <w:rPr>
                <w:sz w:val="22"/>
                <w:szCs w:val="22"/>
                <w:highlight w:val="white"/>
              </w:rPr>
              <w:t>(казначейский счет) 03214643000000012006</w:t>
            </w:r>
          </w:p>
          <w:p w:rsidR="00EC6D25" w:rsidRDefault="000555E4">
            <w:pPr>
              <w:ind w:hanging="1"/>
              <w:rPr>
                <w:highlight w:val="white"/>
              </w:rPr>
            </w:pPr>
            <w:r>
              <w:rPr>
                <w:sz w:val="22"/>
                <w:szCs w:val="22"/>
                <w:highlight w:val="white"/>
              </w:rPr>
              <w:t>ОКТМО 08701000</w:t>
            </w:r>
          </w:p>
          <w:p w:rsidR="00EC6D25" w:rsidRDefault="000555E4">
            <w:pPr>
              <w:ind w:hanging="1"/>
              <w:contextualSpacing/>
              <w:rPr>
                <w:highlight w:val="white"/>
              </w:rPr>
            </w:pPr>
            <w:r>
              <w:rPr>
                <w:sz w:val="22"/>
                <w:szCs w:val="22"/>
                <w:highlight w:val="white"/>
              </w:rPr>
              <w:t>ОКПО 01962959 ОГРН 1032700296078</w:t>
            </w:r>
          </w:p>
          <w:p w:rsidR="00EC6D25" w:rsidRDefault="00EC6D25">
            <w:pPr>
              <w:contextualSpacing/>
              <w:rPr>
                <w:b/>
                <w:sz w:val="22"/>
                <w:szCs w:val="22"/>
              </w:rPr>
            </w:pPr>
          </w:p>
        </w:tc>
        <w:tc>
          <w:tcPr>
            <w:tcW w:w="4749" w:type="dxa"/>
          </w:tcPr>
          <w:p w:rsidR="00EC6D25" w:rsidRDefault="000555E4">
            <w:pPr>
              <w:tabs>
                <w:tab w:val="left" w:pos="9923"/>
              </w:tabs>
            </w:pPr>
            <w:r>
              <w:rPr>
                <w:sz w:val="22"/>
                <w:szCs w:val="22"/>
                <w:lang w:eastAsia="ar-SA"/>
              </w:rPr>
              <w:t>Наименование организации_________</w:t>
            </w:r>
          </w:p>
          <w:p w:rsidR="00EC6D25" w:rsidRDefault="000555E4">
            <w:pPr>
              <w:tabs>
                <w:tab w:val="left" w:pos="9923"/>
              </w:tabs>
            </w:pPr>
            <w:r>
              <w:rPr>
                <w:sz w:val="22"/>
                <w:szCs w:val="22"/>
                <w:lang w:eastAsia="ar-SA"/>
              </w:rPr>
              <w:t xml:space="preserve">Юридический адрес: </w:t>
            </w:r>
          </w:p>
          <w:p w:rsidR="00EC6D25" w:rsidRDefault="000555E4">
            <w:pPr>
              <w:tabs>
                <w:tab w:val="left" w:pos="9923"/>
              </w:tabs>
            </w:pPr>
            <w:r>
              <w:rPr>
                <w:sz w:val="22"/>
                <w:szCs w:val="22"/>
                <w:lang w:eastAsia="ar-SA"/>
              </w:rPr>
              <w:t>Тел./факс</w:t>
            </w:r>
          </w:p>
          <w:p w:rsidR="00EC6D25" w:rsidRDefault="000555E4">
            <w:pPr>
              <w:tabs>
                <w:tab w:val="left" w:pos="9923"/>
              </w:tabs>
            </w:pPr>
            <w:r>
              <w:rPr>
                <w:sz w:val="22"/>
                <w:szCs w:val="22"/>
                <w:lang w:eastAsia="ar-SA"/>
              </w:rPr>
              <w:t>ИНН/КПП</w:t>
            </w:r>
          </w:p>
          <w:p w:rsidR="00EC6D25" w:rsidRDefault="000555E4">
            <w:pPr>
              <w:tabs>
                <w:tab w:val="left" w:pos="9923"/>
              </w:tabs>
            </w:pPr>
            <w:r>
              <w:rPr>
                <w:sz w:val="22"/>
                <w:szCs w:val="22"/>
                <w:lang w:eastAsia="ar-SA"/>
              </w:rPr>
              <w:t>р/с</w:t>
            </w:r>
          </w:p>
          <w:p w:rsidR="00EC6D25" w:rsidRDefault="000555E4">
            <w:pPr>
              <w:tabs>
                <w:tab w:val="left" w:pos="9923"/>
              </w:tabs>
            </w:pPr>
            <w:r>
              <w:rPr>
                <w:sz w:val="22"/>
                <w:szCs w:val="22"/>
                <w:lang w:eastAsia="ar-SA"/>
              </w:rPr>
              <w:t>к/с</w:t>
            </w:r>
          </w:p>
          <w:p w:rsidR="00EC6D25" w:rsidRDefault="000555E4">
            <w:pPr>
              <w:tabs>
                <w:tab w:val="left" w:pos="9923"/>
              </w:tabs>
            </w:pPr>
            <w:r>
              <w:rPr>
                <w:sz w:val="22"/>
                <w:szCs w:val="22"/>
                <w:lang w:eastAsia="ar-SA"/>
              </w:rPr>
              <w:t>Банк</w:t>
            </w:r>
          </w:p>
          <w:p w:rsidR="00EC6D25" w:rsidRDefault="000555E4">
            <w:pPr>
              <w:tabs>
                <w:tab w:val="left" w:pos="9923"/>
              </w:tabs>
            </w:pPr>
            <w:r>
              <w:rPr>
                <w:sz w:val="22"/>
                <w:szCs w:val="22"/>
                <w:lang w:eastAsia="ar-SA"/>
              </w:rPr>
              <w:t>БИК</w:t>
            </w:r>
          </w:p>
          <w:p w:rsidR="00EC6D25" w:rsidRDefault="000555E4">
            <w:pPr>
              <w:tabs>
                <w:tab w:val="left" w:pos="9923"/>
              </w:tabs>
            </w:pPr>
            <w:r>
              <w:rPr>
                <w:sz w:val="22"/>
                <w:szCs w:val="22"/>
                <w:lang w:eastAsia="ar-SA"/>
              </w:rPr>
              <w:t>ОКПО</w:t>
            </w:r>
          </w:p>
          <w:p w:rsidR="00EC6D25" w:rsidRDefault="000555E4">
            <w:pPr>
              <w:tabs>
                <w:tab w:val="left" w:pos="9923"/>
              </w:tabs>
            </w:pPr>
            <w:r>
              <w:rPr>
                <w:sz w:val="22"/>
                <w:szCs w:val="22"/>
                <w:lang w:eastAsia="ar-SA"/>
              </w:rPr>
              <w:t>ОГРН</w:t>
            </w:r>
          </w:p>
          <w:p w:rsidR="00EC6D25" w:rsidRDefault="000555E4">
            <w:pPr>
              <w:tabs>
                <w:tab w:val="left" w:pos="9923"/>
              </w:tabs>
            </w:pPr>
            <w:r>
              <w:rPr>
                <w:sz w:val="22"/>
                <w:szCs w:val="22"/>
                <w:lang w:eastAsia="ar-SA"/>
              </w:rPr>
              <w:t>ОКТМО</w:t>
            </w:r>
          </w:p>
          <w:p w:rsidR="00EC6D25" w:rsidRDefault="000555E4">
            <w:r>
              <w:rPr>
                <w:sz w:val="22"/>
                <w:szCs w:val="22"/>
                <w:lang w:eastAsia="ar-SA"/>
              </w:rPr>
              <w:t>Электр.почта:</w:t>
            </w:r>
          </w:p>
          <w:p w:rsidR="00EC6D25" w:rsidRDefault="00EC6D25">
            <w:pPr>
              <w:contextualSpacing/>
              <w:rPr>
                <w:sz w:val="22"/>
                <w:szCs w:val="22"/>
              </w:rPr>
            </w:pPr>
          </w:p>
          <w:p w:rsidR="00EC6D25" w:rsidRDefault="00EC6D25">
            <w:pPr>
              <w:contextualSpacing/>
              <w:rPr>
                <w:sz w:val="22"/>
                <w:szCs w:val="22"/>
              </w:rPr>
            </w:pPr>
          </w:p>
          <w:p w:rsidR="00EC6D25" w:rsidRDefault="000555E4">
            <w:pPr>
              <w:contextualSpacing/>
              <w:rPr>
                <w:sz w:val="22"/>
                <w:szCs w:val="22"/>
              </w:rPr>
            </w:pPr>
            <w:r>
              <w:rPr>
                <w:sz w:val="22"/>
                <w:szCs w:val="22"/>
              </w:rPr>
              <w:t xml:space="preserve"> </w:t>
            </w:r>
          </w:p>
        </w:tc>
      </w:tr>
      <w:tr w:rsidR="00EC6D25">
        <w:tc>
          <w:tcPr>
            <w:tcW w:w="4885" w:type="dxa"/>
          </w:tcPr>
          <w:p w:rsidR="00EC6D25" w:rsidRDefault="000555E4">
            <w:pPr>
              <w:contextualSpacing/>
              <w:rPr>
                <w:b/>
                <w:sz w:val="22"/>
                <w:szCs w:val="22"/>
              </w:rPr>
            </w:pPr>
            <w:r>
              <w:rPr>
                <w:b/>
                <w:sz w:val="22"/>
                <w:szCs w:val="22"/>
              </w:rPr>
              <w:t xml:space="preserve">Заказчик:  </w:t>
            </w:r>
          </w:p>
          <w:p w:rsidR="00EC6D25" w:rsidRDefault="00EC6D25">
            <w:pPr>
              <w:contextualSpacing/>
              <w:rPr>
                <w:sz w:val="22"/>
                <w:szCs w:val="22"/>
              </w:rPr>
            </w:pPr>
          </w:p>
          <w:p w:rsidR="00EC6D25" w:rsidRDefault="000555E4">
            <w:pPr>
              <w:rPr>
                <w:b/>
                <w:sz w:val="22"/>
                <w:szCs w:val="22"/>
              </w:rPr>
            </w:pPr>
            <w:r>
              <w:rPr>
                <w:sz w:val="22"/>
                <w:szCs w:val="22"/>
              </w:rPr>
              <w:t>_____________________/</w:t>
            </w:r>
            <w:r>
              <w:rPr>
                <w:sz w:val="22"/>
                <w:szCs w:val="22"/>
                <w:u w:val="single"/>
              </w:rPr>
              <w:t xml:space="preserve"> </w:t>
            </w:r>
            <w:r>
              <w:rPr>
                <w:sz w:val="22"/>
                <w:szCs w:val="22"/>
              </w:rPr>
              <w:t>________________ /</w:t>
            </w:r>
          </w:p>
          <w:p w:rsidR="00EC6D25" w:rsidRDefault="000555E4">
            <w:pPr>
              <w:contextualSpacing/>
              <w:rPr>
                <w:sz w:val="22"/>
                <w:szCs w:val="22"/>
              </w:rPr>
            </w:pPr>
            <w:r>
              <w:rPr>
                <w:sz w:val="22"/>
                <w:szCs w:val="22"/>
              </w:rPr>
              <w:t xml:space="preserve">Подпись, печать </w:t>
            </w:r>
          </w:p>
        </w:tc>
        <w:tc>
          <w:tcPr>
            <w:tcW w:w="4749" w:type="dxa"/>
          </w:tcPr>
          <w:p w:rsidR="00EC6D25" w:rsidRDefault="000555E4">
            <w:pPr>
              <w:contextualSpacing/>
              <w:rPr>
                <w:b/>
                <w:sz w:val="22"/>
                <w:szCs w:val="22"/>
              </w:rPr>
            </w:pPr>
            <w:r>
              <w:rPr>
                <w:b/>
                <w:sz w:val="22"/>
                <w:szCs w:val="22"/>
              </w:rPr>
              <w:t xml:space="preserve">Исполнитель:  </w:t>
            </w:r>
          </w:p>
          <w:p w:rsidR="00EC6D25" w:rsidRDefault="00EC6D25">
            <w:pPr>
              <w:contextualSpacing/>
              <w:rPr>
                <w:sz w:val="22"/>
                <w:szCs w:val="22"/>
              </w:rPr>
            </w:pPr>
          </w:p>
          <w:p w:rsidR="00EC6D25" w:rsidRDefault="000555E4">
            <w:pPr>
              <w:rPr>
                <w:b/>
                <w:sz w:val="22"/>
                <w:szCs w:val="22"/>
              </w:rPr>
            </w:pPr>
            <w:r>
              <w:rPr>
                <w:sz w:val="22"/>
                <w:szCs w:val="22"/>
              </w:rPr>
              <w:t>_____________________/</w:t>
            </w:r>
            <w:r>
              <w:rPr>
                <w:sz w:val="22"/>
                <w:szCs w:val="22"/>
                <w:u w:val="single"/>
              </w:rPr>
              <w:t xml:space="preserve"> </w:t>
            </w:r>
            <w:r>
              <w:rPr>
                <w:sz w:val="22"/>
                <w:szCs w:val="22"/>
              </w:rPr>
              <w:t>________________ /</w:t>
            </w:r>
          </w:p>
          <w:p w:rsidR="00EC6D25" w:rsidRDefault="000555E4">
            <w:pPr>
              <w:contextualSpacing/>
              <w:rPr>
                <w:sz w:val="22"/>
                <w:szCs w:val="22"/>
              </w:rPr>
            </w:pPr>
            <w:r>
              <w:rPr>
                <w:sz w:val="22"/>
                <w:szCs w:val="22"/>
              </w:rPr>
              <w:t xml:space="preserve">Подпись, печать </w:t>
            </w:r>
          </w:p>
          <w:p w:rsidR="00EC6D25" w:rsidRDefault="000555E4">
            <w:pPr>
              <w:ind w:left="851" w:hanging="851"/>
              <w:contextualSpacing/>
              <w:jc w:val="both"/>
              <w:rPr>
                <w:sz w:val="22"/>
                <w:szCs w:val="22"/>
              </w:rPr>
            </w:pPr>
            <w:r>
              <w:rPr>
                <w:sz w:val="22"/>
                <w:szCs w:val="22"/>
              </w:rPr>
              <w:t xml:space="preserve"> </w:t>
            </w:r>
          </w:p>
          <w:p w:rsidR="00EC6D25" w:rsidRDefault="00EC6D25">
            <w:pPr>
              <w:ind w:left="851" w:hanging="851"/>
              <w:contextualSpacing/>
              <w:jc w:val="both"/>
              <w:rPr>
                <w:sz w:val="22"/>
                <w:szCs w:val="22"/>
              </w:rPr>
            </w:pPr>
          </w:p>
          <w:p w:rsidR="00EC6D25" w:rsidRDefault="00EC6D25">
            <w:pPr>
              <w:contextualSpacing/>
              <w:rPr>
                <w:sz w:val="22"/>
                <w:szCs w:val="22"/>
              </w:rPr>
            </w:pPr>
          </w:p>
        </w:tc>
      </w:tr>
    </w:tbl>
    <w:p w:rsidR="00EC6D25" w:rsidRDefault="00EC6D25">
      <w:pPr>
        <w:contextualSpacing/>
        <w:jc w:val="right"/>
        <w:rPr>
          <w:sz w:val="22"/>
          <w:szCs w:val="22"/>
        </w:rPr>
      </w:pPr>
    </w:p>
    <w:p w:rsidR="00EC6D25" w:rsidRDefault="00EC6D25">
      <w:pPr>
        <w:contextualSpacing/>
        <w:jc w:val="right"/>
        <w:rPr>
          <w:sz w:val="22"/>
          <w:szCs w:val="22"/>
        </w:rPr>
      </w:pPr>
    </w:p>
    <w:p w:rsidR="00EC6D25" w:rsidRDefault="00EC6D25">
      <w:pPr>
        <w:contextualSpacing/>
        <w:jc w:val="right"/>
      </w:pPr>
    </w:p>
    <w:p w:rsidR="00EC6D25" w:rsidRDefault="000555E4">
      <w:pPr>
        <w:contextualSpacing/>
        <w:jc w:val="right"/>
      </w:pPr>
      <w:r>
        <w:t xml:space="preserve">Приложение № 1 </w:t>
      </w:r>
    </w:p>
    <w:p w:rsidR="00EC6D25" w:rsidRDefault="000555E4">
      <w:pPr>
        <w:contextualSpacing/>
        <w:jc w:val="right"/>
      </w:pPr>
      <w:r>
        <w:t>к контракту № _______________________</w:t>
      </w:r>
    </w:p>
    <w:p w:rsidR="00EC6D25" w:rsidRDefault="000555E4">
      <w:pPr>
        <w:contextualSpacing/>
        <w:jc w:val="right"/>
        <w:rPr>
          <w:sz w:val="22"/>
          <w:szCs w:val="22"/>
        </w:rPr>
      </w:pPr>
      <w:r>
        <w:t>от  «_____»  ___________ 2026</w:t>
      </w:r>
      <w:r>
        <w:rPr>
          <w:sz w:val="22"/>
          <w:szCs w:val="22"/>
        </w:rPr>
        <w:t xml:space="preserve"> г. </w:t>
      </w:r>
    </w:p>
    <w:p w:rsidR="00EC6D25" w:rsidRDefault="00EC6D25">
      <w:pPr>
        <w:contextualSpacing/>
        <w:rPr>
          <w:sz w:val="22"/>
          <w:szCs w:val="22"/>
        </w:rPr>
      </w:pPr>
    </w:p>
    <w:p w:rsidR="00EC6D25" w:rsidRDefault="00EC6D25">
      <w:pPr>
        <w:contextualSpacing/>
        <w:jc w:val="center"/>
        <w:rPr>
          <w:b/>
          <w:sz w:val="22"/>
          <w:szCs w:val="22"/>
        </w:rPr>
      </w:pPr>
    </w:p>
    <w:p w:rsidR="00EC6D25" w:rsidRDefault="000555E4">
      <w:pPr>
        <w:ind w:right="140"/>
        <w:jc w:val="center"/>
        <w:rPr>
          <w:sz w:val="22"/>
          <w:szCs w:val="22"/>
        </w:rPr>
      </w:pPr>
      <w:r>
        <w:rPr>
          <w:b/>
          <w:bCs/>
          <w:sz w:val="22"/>
          <w:szCs w:val="22"/>
        </w:rPr>
        <w:t>СПЕЦИФИКАЦИЯ</w:t>
      </w:r>
      <w:r>
        <w:rPr>
          <w:sz w:val="22"/>
          <w:szCs w:val="22"/>
        </w:rPr>
        <w:t xml:space="preserve"> </w:t>
      </w:r>
    </w:p>
    <w:p w:rsidR="00EC6D25" w:rsidRDefault="00EC6D25">
      <w:pPr>
        <w:jc w:val="center"/>
        <w:rPr>
          <w:b/>
          <w:sz w:val="22"/>
          <w:szCs w:val="22"/>
        </w:rPr>
      </w:pPr>
    </w:p>
    <w:p w:rsidR="00EC6D25" w:rsidRDefault="00EC6D25">
      <w:pPr>
        <w:jc w:val="center"/>
        <w:rPr>
          <w:b/>
          <w:sz w:val="22"/>
          <w:szCs w:val="22"/>
        </w:rPr>
      </w:pPr>
    </w:p>
    <w:tbl>
      <w:tblPr>
        <w:tblW w:w="9795" w:type="dxa"/>
        <w:tblInd w:w="94" w:type="dxa"/>
        <w:tblLayout w:type="fixed"/>
        <w:tblLook w:val="0000" w:firstRow="0" w:lastRow="0" w:firstColumn="0" w:lastColumn="0" w:noHBand="0" w:noVBand="0"/>
      </w:tblPr>
      <w:tblGrid>
        <w:gridCol w:w="440"/>
        <w:gridCol w:w="3714"/>
        <w:gridCol w:w="1701"/>
        <w:gridCol w:w="1389"/>
        <w:gridCol w:w="992"/>
        <w:gridCol w:w="1559"/>
      </w:tblGrid>
      <w:tr w:rsidR="00EC6D25">
        <w:trPr>
          <w:trHeight w:val="645"/>
        </w:trPr>
        <w:tc>
          <w:tcPr>
            <w:tcW w:w="440" w:type="dxa"/>
            <w:tcBorders>
              <w:top w:val="single" w:sz="4" w:space="0" w:color="auto"/>
              <w:left w:val="single" w:sz="4" w:space="0" w:color="auto"/>
              <w:bottom w:val="single" w:sz="4" w:space="0" w:color="auto"/>
              <w:right w:val="single" w:sz="4" w:space="0" w:color="auto"/>
            </w:tcBorders>
          </w:tcPr>
          <w:p w:rsidR="00EC6D25" w:rsidRDefault="000555E4">
            <w:pPr>
              <w:jc w:val="center"/>
              <w:rPr>
                <w:sz w:val="22"/>
                <w:szCs w:val="22"/>
              </w:rPr>
            </w:pPr>
            <w:r>
              <w:rPr>
                <w:sz w:val="22"/>
                <w:szCs w:val="22"/>
              </w:rPr>
              <w:t>№</w:t>
            </w:r>
          </w:p>
        </w:tc>
        <w:tc>
          <w:tcPr>
            <w:tcW w:w="3714" w:type="dxa"/>
            <w:tcBorders>
              <w:top w:val="single" w:sz="4" w:space="0" w:color="auto"/>
              <w:left w:val="none" w:sz="4" w:space="0" w:color="000000"/>
              <w:bottom w:val="single" w:sz="4" w:space="0" w:color="auto"/>
              <w:right w:val="single" w:sz="4" w:space="0" w:color="auto"/>
            </w:tcBorders>
          </w:tcPr>
          <w:p w:rsidR="00EC6D25" w:rsidRDefault="00EC6D25">
            <w:pPr>
              <w:jc w:val="center"/>
              <w:rPr>
                <w:sz w:val="22"/>
                <w:szCs w:val="22"/>
              </w:rPr>
            </w:pPr>
          </w:p>
          <w:p w:rsidR="00EC6D25" w:rsidRDefault="000555E4">
            <w:pPr>
              <w:jc w:val="center"/>
              <w:rPr>
                <w:sz w:val="22"/>
                <w:szCs w:val="22"/>
              </w:rPr>
            </w:pPr>
            <w:r>
              <w:rPr>
                <w:sz w:val="22"/>
                <w:szCs w:val="22"/>
              </w:rPr>
              <w:t>Наименование услуги</w:t>
            </w:r>
          </w:p>
        </w:tc>
        <w:tc>
          <w:tcPr>
            <w:tcW w:w="1701" w:type="dxa"/>
            <w:tcBorders>
              <w:top w:val="single" w:sz="4" w:space="0" w:color="auto"/>
              <w:left w:val="none" w:sz="4" w:space="0" w:color="000000"/>
              <w:bottom w:val="single" w:sz="4" w:space="0" w:color="auto"/>
              <w:right w:val="single" w:sz="4" w:space="0" w:color="auto"/>
            </w:tcBorders>
          </w:tcPr>
          <w:p w:rsidR="00EC6D25" w:rsidRDefault="00EC6D25">
            <w:pPr>
              <w:jc w:val="center"/>
              <w:rPr>
                <w:sz w:val="22"/>
                <w:szCs w:val="22"/>
              </w:rPr>
            </w:pPr>
          </w:p>
          <w:p w:rsidR="00EC6D25" w:rsidRDefault="000555E4">
            <w:pPr>
              <w:jc w:val="center"/>
              <w:rPr>
                <w:sz w:val="22"/>
                <w:szCs w:val="22"/>
              </w:rPr>
            </w:pPr>
            <w:r>
              <w:rPr>
                <w:sz w:val="22"/>
                <w:szCs w:val="22"/>
              </w:rPr>
              <w:t>Адрес</w:t>
            </w:r>
          </w:p>
          <w:p w:rsidR="00EC6D25" w:rsidRDefault="00EC6D25">
            <w:pPr>
              <w:jc w:val="center"/>
              <w:rPr>
                <w:sz w:val="22"/>
                <w:szCs w:val="22"/>
              </w:rPr>
            </w:pPr>
          </w:p>
        </w:tc>
        <w:tc>
          <w:tcPr>
            <w:tcW w:w="1389" w:type="dxa"/>
            <w:tcBorders>
              <w:top w:val="single" w:sz="4" w:space="0" w:color="auto"/>
              <w:left w:val="none" w:sz="4" w:space="0" w:color="000000"/>
              <w:bottom w:val="single" w:sz="4" w:space="0" w:color="auto"/>
              <w:right w:val="single" w:sz="4" w:space="0" w:color="auto"/>
            </w:tcBorders>
          </w:tcPr>
          <w:p w:rsidR="00EC6D25" w:rsidRDefault="000555E4">
            <w:pPr>
              <w:jc w:val="center"/>
              <w:rPr>
                <w:sz w:val="22"/>
                <w:szCs w:val="22"/>
              </w:rPr>
            </w:pPr>
            <w:r>
              <w:rPr>
                <w:sz w:val="22"/>
                <w:szCs w:val="22"/>
              </w:rPr>
              <w:t>Кол-во</w:t>
            </w:r>
          </w:p>
          <w:p w:rsidR="00EC6D25" w:rsidRDefault="000555E4">
            <w:pPr>
              <w:jc w:val="center"/>
              <w:rPr>
                <w:sz w:val="22"/>
                <w:szCs w:val="22"/>
              </w:rPr>
            </w:pPr>
            <w:r>
              <w:rPr>
                <w:sz w:val="22"/>
                <w:szCs w:val="22"/>
              </w:rPr>
              <w:t>испытаний (шт.)</w:t>
            </w:r>
          </w:p>
        </w:tc>
        <w:tc>
          <w:tcPr>
            <w:tcW w:w="992" w:type="dxa"/>
            <w:tcBorders>
              <w:top w:val="single" w:sz="4" w:space="0" w:color="auto"/>
              <w:left w:val="single" w:sz="4" w:space="0" w:color="auto"/>
              <w:bottom w:val="single" w:sz="4" w:space="0" w:color="auto"/>
              <w:right w:val="single" w:sz="4" w:space="0" w:color="auto"/>
            </w:tcBorders>
          </w:tcPr>
          <w:p w:rsidR="00EC6D25" w:rsidRDefault="000555E4">
            <w:pPr>
              <w:jc w:val="center"/>
              <w:rPr>
                <w:sz w:val="22"/>
                <w:szCs w:val="22"/>
              </w:rPr>
            </w:pPr>
            <w:r>
              <w:rPr>
                <w:sz w:val="22"/>
                <w:szCs w:val="22"/>
              </w:rPr>
              <w:t>Цена за ед.</w:t>
            </w:r>
          </w:p>
          <w:p w:rsidR="00EC6D25" w:rsidRDefault="000555E4">
            <w:pPr>
              <w:jc w:val="center"/>
              <w:rPr>
                <w:sz w:val="22"/>
                <w:szCs w:val="22"/>
              </w:rPr>
            </w:pPr>
            <w:r>
              <w:rPr>
                <w:sz w:val="22"/>
                <w:szCs w:val="22"/>
              </w:rPr>
              <w:t>(руб.)</w:t>
            </w:r>
          </w:p>
        </w:tc>
        <w:tc>
          <w:tcPr>
            <w:tcW w:w="1559" w:type="dxa"/>
            <w:tcBorders>
              <w:top w:val="single" w:sz="4" w:space="0" w:color="auto"/>
              <w:left w:val="none" w:sz="4" w:space="0" w:color="000000"/>
              <w:bottom w:val="single" w:sz="4" w:space="0" w:color="auto"/>
              <w:right w:val="single" w:sz="4" w:space="0" w:color="auto"/>
            </w:tcBorders>
          </w:tcPr>
          <w:p w:rsidR="00EC6D25" w:rsidRDefault="000555E4">
            <w:pPr>
              <w:jc w:val="center"/>
              <w:rPr>
                <w:sz w:val="22"/>
                <w:szCs w:val="22"/>
              </w:rPr>
            </w:pPr>
            <w:r>
              <w:rPr>
                <w:sz w:val="22"/>
                <w:szCs w:val="22"/>
              </w:rPr>
              <w:t>Общая цена контракта</w:t>
            </w:r>
          </w:p>
          <w:p w:rsidR="00EC6D25" w:rsidRDefault="000555E4">
            <w:pPr>
              <w:jc w:val="center"/>
              <w:rPr>
                <w:sz w:val="22"/>
                <w:szCs w:val="22"/>
              </w:rPr>
            </w:pPr>
            <w:r>
              <w:rPr>
                <w:sz w:val="22"/>
                <w:szCs w:val="22"/>
              </w:rPr>
              <w:t>(руб.)</w:t>
            </w:r>
          </w:p>
        </w:tc>
      </w:tr>
      <w:tr w:rsidR="00EC6D25">
        <w:trPr>
          <w:trHeight w:val="233"/>
        </w:trPr>
        <w:tc>
          <w:tcPr>
            <w:tcW w:w="440" w:type="dxa"/>
            <w:tcBorders>
              <w:top w:val="none" w:sz="4" w:space="0" w:color="000000"/>
              <w:left w:val="single" w:sz="4" w:space="0" w:color="auto"/>
              <w:bottom w:val="single" w:sz="4" w:space="0" w:color="auto"/>
              <w:right w:val="single" w:sz="4" w:space="0" w:color="auto"/>
            </w:tcBorders>
            <w:noWrap/>
            <w:vAlign w:val="bottom"/>
          </w:tcPr>
          <w:p w:rsidR="00EC6D25" w:rsidRDefault="000555E4">
            <w:pPr>
              <w:jc w:val="center"/>
              <w:rPr>
                <w:sz w:val="22"/>
                <w:szCs w:val="22"/>
              </w:rPr>
            </w:pPr>
            <w:r>
              <w:rPr>
                <w:sz w:val="22"/>
                <w:szCs w:val="22"/>
              </w:rPr>
              <w:t>1</w:t>
            </w:r>
          </w:p>
        </w:tc>
        <w:tc>
          <w:tcPr>
            <w:tcW w:w="3714" w:type="dxa"/>
            <w:tcBorders>
              <w:top w:val="none" w:sz="4" w:space="0" w:color="000000"/>
              <w:left w:val="none" w:sz="4" w:space="0" w:color="000000"/>
              <w:bottom w:val="single" w:sz="4" w:space="0" w:color="auto"/>
              <w:right w:val="single" w:sz="4" w:space="0" w:color="auto"/>
            </w:tcBorders>
            <w:noWrap/>
            <w:vAlign w:val="bottom"/>
          </w:tcPr>
          <w:p w:rsidR="00EC6D25" w:rsidRDefault="000555E4">
            <w:pPr>
              <w:jc w:val="center"/>
              <w:rPr>
                <w:sz w:val="22"/>
                <w:szCs w:val="22"/>
              </w:rPr>
            </w:pPr>
            <w:r>
              <w:rPr>
                <w:sz w:val="22"/>
                <w:szCs w:val="22"/>
              </w:rPr>
              <w:t>2</w:t>
            </w:r>
          </w:p>
        </w:tc>
        <w:tc>
          <w:tcPr>
            <w:tcW w:w="1701" w:type="dxa"/>
            <w:tcBorders>
              <w:top w:val="none" w:sz="4" w:space="0" w:color="000000"/>
              <w:left w:val="none" w:sz="4" w:space="0" w:color="000000"/>
              <w:bottom w:val="single" w:sz="4" w:space="0" w:color="auto"/>
              <w:right w:val="single" w:sz="4" w:space="0" w:color="auto"/>
            </w:tcBorders>
            <w:noWrap/>
            <w:vAlign w:val="bottom"/>
          </w:tcPr>
          <w:p w:rsidR="00EC6D25" w:rsidRDefault="000555E4">
            <w:pPr>
              <w:jc w:val="center"/>
              <w:rPr>
                <w:sz w:val="22"/>
                <w:szCs w:val="22"/>
              </w:rPr>
            </w:pPr>
            <w:r>
              <w:rPr>
                <w:sz w:val="22"/>
                <w:szCs w:val="22"/>
              </w:rPr>
              <w:t>3</w:t>
            </w:r>
          </w:p>
        </w:tc>
        <w:tc>
          <w:tcPr>
            <w:tcW w:w="1389" w:type="dxa"/>
            <w:tcBorders>
              <w:top w:val="single" w:sz="4" w:space="0" w:color="auto"/>
              <w:left w:val="none" w:sz="4" w:space="0" w:color="000000"/>
              <w:bottom w:val="single" w:sz="4" w:space="0" w:color="auto"/>
              <w:right w:val="single" w:sz="4" w:space="0" w:color="auto"/>
            </w:tcBorders>
            <w:vAlign w:val="bottom"/>
          </w:tcPr>
          <w:p w:rsidR="00EC6D25" w:rsidRDefault="000555E4">
            <w:pPr>
              <w:jc w:val="center"/>
              <w:rPr>
                <w:sz w:val="22"/>
                <w:szCs w:val="22"/>
              </w:rPr>
            </w:pPr>
            <w:r>
              <w:rPr>
                <w:sz w:val="22"/>
                <w:szCs w:val="22"/>
              </w:rPr>
              <w:t>4</w:t>
            </w:r>
          </w:p>
        </w:tc>
        <w:tc>
          <w:tcPr>
            <w:tcW w:w="992" w:type="dxa"/>
            <w:tcBorders>
              <w:top w:val="single" w:sz="4" w:space="0" w:color="auto"/>
              <w:left w:val="single" w:sz="4" w:space="0" w:color="auto"/>
              <w:bottom w:val="single" w:sz="4" w:space="0" w:color="auto"/>
              <w:right w:val="single" w:sz="4" w:space="0" w:color="auto"/>
            </w:tcBorders>
            <w:noWrap/>
            <w:vAlign w:val="bottom"/>
          </w:tcPr>
          <w:p w:rsidR="00EC6D25" w:rsidRDefault="000555E4">
            <w:pPr>
              <w:jc w:val="center"/>
              <w:rPr>
                <w:sz w:val="22"/>
                <w:szCs w:val="22"/>
              </w:rPr>
            </w:pPr>
            <w:r>
              <w:rPr>
                <w:sz w:val="22"/>
                <w:szCs w:val="22"/>
              </w:rPr>
              <w:t>5</w:t>
            </w:r>
          </w:p>
        </w:tc>
        <w:tc>
          <w:tcPr>
            <w:tcW w:w="1559" w:type="dxa"/>
            <w:tcBorders>
              <w:top w:val="none" w:sz="4" w:space="0" w:color="000000"/>
              <w:left w:val="none" w:sz="4" w:space="0" w:color="000000"/>
              <w:bottom w:val="single" w:sz="4" w:space="0" w:color="auto"/>
              <w:right w:val="single" w:sz="4" w:space="0" w:color="auto"/>
            </w:tcBorders>
          </w:tcPr>
          <w:p w:rsidR="00EC6D25" w:rsidRDefault="00EC6D25">
            <w:pPr>
              <w:jc w:val="center"/>
              <w:rPr>
                <w:sz w:val="22"/>
                <w:szCs w:val="22"/>
              </w:rPr>
            </w:pPr>
          </w:p>
        </w:tc>
      </w:tr>
      <w:tr w:rsidR="00EC6D25">
        <w:trPr>
          <w:trHeight w:val="360"/>
        </w:trPr>
        <w:tc>
          <w:tcPr>
            <w:tcW w:w="440" w:type="dxa"/>
            <w:tcBorders>
              <w:top w:val="none" w:sz="4" w:space="0" w:color="000000"/>
              <w:left w:val="single" w:sz="4" w:space="0" w:color="auto"/>
              <w:bottom w:val="single" w:sz="4" w:space="0" w:color="auto"/>
              <w:right w:val="single" w:sz="4" w:space="0" w:color="auto"/>
            </w:tcBorders>
            <w:noWrap/>
          </w:tcPr>
          <w:p w:rsidR="00EC6D25" w:rsidRDefault="00EC6D25">
            <w:pPr>
              <w:rPr>
                <w:sz w:val="22"/>
                <w:szCs w:val="22"/>
              </w:rPr>
            </w:pPr>
          </w:p>
        </w:tc>
        <w:tc>
          <w:tcPr>
            <w:tcW w:w="9355" w:type="dxa"/>
            <w:gridSpan w:val="5"/>
            <w:tcBorders>
              <w:top w:val="single" w:sz="4" w:space="0" w:color="auto"/>
              <w:left w:val="none" w:sz="4" w:space="0" w:color="000000"/>
              <w:bottom w:val="single" w:sz="4" w:space="0" w:color="auto"/>
              <w:right w:val="single" w:sz="4" w:space="0" w:color="auto"/>
            </w:tcBorders>
            <w:noWrap/>
            <w:vAlign w:val="center"/>
          </w:tcPr>
          <w:p w:rsidR="00EC6D25" w:rsidRDefault="000555E4">
            <w:pPr>
              <w:rPr>
                <w:sz w:val="22"/>
                <w:szCs w:val="22"/>
              </w:rPr>
            </w:pPr>
            <w:r>
              <w:rPr>
                <w:sz w:val="22"/>
                <w:szCs w:val="22"/>
              </w:rPr>
              <w:t>Оказание услуг по испытанию внутреннего противопожарного водопровода и пожарных кранов на водоотдачу, клапанов пожарных кранов на исправность на объектах ФГБОУ ВО ДВГМУ Минздрава России, в том числе:</w:t>
            </w:r>
          </w:p>
        </w:tc>
      </w:tr>
      <w:tr w:rsidR="00EC6D25">
        <w:trPr>
          <w:trHeight w:val="360"/>
        </w:trPr>
        <w:tc>
          <w:tcPr>
            <w:tcW w:w="440" w:type="dxa"/>
            <w:tcBorders>
              <w:top w:val="none" w:sz="4" w:space="0" w:color="000000"/>
              <w:left w:val="single" w:sz="4" w:space="0" w:color="auto"/>
              <w:bottom w:val="single" w:sz="4" w:space="0" w:color="auto"/>
              <w:right w:val="single" w:sz="4" w:space="0" w:color="auto"/>
            </w:tcBorders>
            <w:noWrap/>
          </w:tcPr>
          <w:p w:rsidR="00EC6D25" w:rsidRDefault="000555E4">
            <w:pPr>
              <w:rPr>
                <w:sz w:val="22"/>
                <w:szCs w:val="22"/>
              </w:rPr>
            </w:pPr>
            <w:r>
              <w:rPr>
                <w:sz w:val="22"/>
                <w:szCs w:val="22"/>
              </w:rPr>
              <w:t>1</w:t>
            </w:r>
          </w:p>
        </w:tc>
        <w:tc>
          <w:tcPr>
            <w:tcW w:w="3714" w:type="dxa"/>
            <w:tcBorders>
              <w:top w:val="single" w:sz="4" w:space="0" w:color="auto"/>
              <w:left w:val="none" w:sz="4" w:space="0" w:color="000000"/>
              <w:bottom w:val="single" w:sz="4" w:space="0" w:color="auto"/>
              <w:right w:val="single" w:sz="4" w:space="0" w:color="auto"/>
            </w:tcBorders>
            <w:noWrap/>
            <w:vAlign w:val="center"/>
          </w:tcPr>
          <w:p w:rsidR="00EC6D25" w:rsidRDefault="000555E4">
            <w:pPr>
              <w:rPr>
                <w:sz w:val="22"/>
                <w:szCs w:val="22"/>
              </w:rPr>
            </w:pPr>
            <w:r>
              <w:rPr>
                <w:sz w:val="22"/>
                <w:szCs w:val="22"/>
              </w:rPr>
              <w:t>Учебный корпус № 1</w:t>
            </w:r>
          </w:p>
        </w:tc>
        <w:tc>
          <w:tcPr>
            <w:tcW w:w="1701" w:type="dxa"/>
            <w:tcBorders>
              <w:top w:val="none" w:sz="4" w:space="0" w:color="000000"/>
              <w:left w:val="none" w:sz="4" w:space="0" w:color="000000"/>
              <w:bottom w:val="single" w:sz="4" w:space="0" w:color="auto"/>
              <w:right w:val="single" w:sz="4" w:space="0" w:color="auto"/>
            </w:tcBorders>
            <w:noWrap/>
          </w:tcPr>
          <w:p w:rsidR="00EC6D25" w:rsidRDefault="000555E4">
            <w:pPr>
              <w:jc w:val="center"/>
              <w:rPr>
                <w:sz w:val="22"/>
                <w:szCs w:val="22"/>
              </w:rPr>
            </w:pPr>
            <w:r>
              <w:rPr>
                <w:sz w:val="22"/>
                <w:szCs w:val="22"/>
              </w:rPr>
              <w:t>Муравьева-Амурского, 35</w:t>
            </w:r>
          </w:p>
        </w:tc>
        <w:tc>
          <w:tcPr>
            <w:tcW w:w="1389" w:type="dxa"/>
            <w:tcBorders>
              <w:top w:val="single" w:sz="4" w:space="0" w:color="auto"/>
              <w:left w:val="none" w:sz="4" w:space="0" w:color="000000"/>
              <w:bottom w:val="single" w:sz="4" w:space="0" w:color="auto"/>
              <w:right w:val="single" w:sz="4" w:space="0" w:color="auto"/>
            </w:tcBorders>
            <w:vAlign w:val="center"/>
          </w:tcPr>
          <w:p w:rsidR="00EC6D25" w:rsidRDefault="000555E4">
            <w:pPr>
              <w:jc w:val="center"/>
              <w:rPr>
                <w:sz w:val="22"/>
                <w:szCs w:val="22"/>
              </w:rPr>
            </w:pPr>
            <w:r>
              <w:rPr>
                <w:sz w:val="22"/>
                <w:szCs w:val="22"/>
              </w:rPr>
              <w:t>108</w:t>
            </w:r>
          </w:p>
        </w:tc>
        <w:tc>
          <w:tcPr>
            <w:tcW w:w="992" w:type="dxa"/>
            <w:tcBorders>
              <w:top w:val="single" w:sz="4" w:space="0" w:color="auto"/>
              <w:left w:val="single" w:sz="4" w:space="0" w:color="auto"/>
              <w:bottom w:val="single" w:sz="4" w:space="0" w:color="auto"/>
              <w:right w:val="single" w:sz="4" w:space="0" w:color="auto"/>
            </w:tcBorders>
            <w:noWrap/>
            <w:vAlign w:val="center"/>
          </w:tcPr>
          <w:p w:rsidR="00EC6D25" w:rsidRDefault="00EC6D25">
            <w:pPr>
              <w:jc w:val="center"/>
              <w:rPr>
                <w:sz w:val="22"/>
                <w:szCs w:val="22"/>
              </w:rPr>
            </w:pPr>
          </w:p>
        </w:tc>
        <w:tc>
          <w:tcPr>
            <w:tcW w:w="1559" w:type="dxa"/>
            <w:tcBorders>
              <w:top w:val="none" w:sz="4" w:space="0" w:color="000000"/>
              <w:left w:val="none" w:sz="4" w:space="0" w:color="000000"/>
              <w:bottom w:val="single" w:sz="4" w:space="0" w:color="auto"/>
              <w:right w:val="single" w:sz="4" w:space="0" w:color="auto"/>
            </w:tcBorders>
          </w:tcPr>
          <w:p w:rsidR="00EC6D25" w:rsidRDefault="00EC6D25">
            <w:pPr>
              <w:jc w:val="center"/>
              <w:rPr>
                <w:sz w:val="22"/>
                <w:szCs w:val="22"/>
              </w:rPr>
            </w:pPr>
          </w:p>
        </w:tc>
      </w:tr>
      <w:tr w:rsidR="00EC6D25">
        <w:trPr>
          <w:trHeight w:val="360"/>
        </w:trPr>
        <w:tc>
          <w:tcPr>
            <w:tcW w:w="440" w:type="dxa"/>
            <w:tcBorders>
              <w:top w:val="none" w:sz="4" w:space="0" w:color="000000"/>
              <w:left w:val="single" w:sz="4" w:space="0" w:color="auto"/>
              <w:bottom w:val="single" w:sz="4" w:space="0" w:color="auto"/>
              <w:right w:val="single" w:sz="4" w:space="0" w:color="auto"/>
            </w:tcBorders>
            <w:noWrap/>
          </w:tcPr>
          <w:p w:rsidR="00EC6D25" w:rsidRDefault="000555E4">
            <w:pPr>
              <w:rPr>
                <w:sz w:val="22"/>
                <w:szCs w:val="22"/>
              </w:rPr>
            </w:pPr>
            <w:r>
              <w:rPr>
                <w:sz w:val="22"/>
                <w:szCs w:val="22"/>
              </w:rPr>
              <w:t>2</w:t>
            </w:r>
          </w:p>
        </w:tc>
        <w:tc>
          <w:tcPr>
            <w:tcW w:w="3714" w:type="dxa"/>
            <w:tcBorders>
              <w:top w:val="single" w:sz="4" w:space="0" w:color="auto"/>
              <w:left w:val="none" w:sz="4" w:space="0" w:color="000000"/>
              <w:bottom w:val="single" w:sz="4" w:space="0" w:color="auto"/>
              <w:right w:val="single" w:sz="4" w:space="0" w:color="auto"/>
            </w:tcBorders>
            <w:noWrap/>
            <w:vAlign w:val="center"/>
          </w:tcPr>
          <w:p w:rsidR="00EC6D25" w:rsidRDefault="000555E4">
            <w:pPr>
              <w:rPr>
                <w:sz w:val="22"/>
                <w:szCs w:val="22"/>
              </w:rPr>
            </w:pPr>
            <w:r>
              <w:rPr>
                <w:sz w:val="22"/>
                <w:szCs w:val="22"/>
              </w:rPr>
              <w:t>Учебный корпус № 2 (в т. ч. УНС -6 шт.)</w:t>
            </w:r>
          </w:p>
        </w:tc>
        <w:tc>
          <w:tcPr>
            <w:tcW w:w="1701" w:type="dxa"/>
            <w:tcBorders>
              <w:top w:val="none" w:sz="4" w:space="0" w:color="000000"/>
              <w:left w:val="none" w:sz="4" w:space="0" w:color="000000"/>
              <w:bottom w:val="single" w:sz="4" w:space="0" w:color="auto"/>
              <w:right w:val="single" w:sz="4" w:space="0" w:color="auto"/>
            </w:tcBorders>
            <w:noWrap/>
          </w:tcPr>
          <w:p w:rsidR="00EC6D25" w:rsidRDefault="000555E4">
            <w:pPr>
              <w:jc w:val="center"/>
              <w:rPr>
                <w:sz w:val="22"/>
                <w:szCs w:val="22"/>
              </w:rPr>
            </w:pPr>
            <w:r>
              <w:rPr>
                <w:sz w:val="22"/>
                <w:szCs w:val="22"/>
              </w:rPr>
              <w:t>ул. Муравьева-Амурского, 30</w:t>
            </w:r>
          </w:p>
        </w:tc>
        <w:tc>
          <w:tcPr>
            <w:tcW w:w="1389" w:type="dxa"/>
            <w:tcBorders>
              <w:top w:val="single" w:sz="4" w:space="0" w:color="auto"/>
              <w:left w:val="none" w:sz="4" w:space="0" w:color="000000"/>
              <w:bottom w:val="single" w:sz="4" w:space="0" w:color="auto"/>
              <w:right w:val="single" w:sz="4" w:space="0" w:color="auto"/>
            </w:tcBorders>
            <w:vAlign w:val="center"/>
          </w:tcPr>
          <w:p w:rsidR="00EC6D25" w:rsidRDefault="000555E4">
            <w:pPr>
              <w:jc w:val="center"/>
            </w:pPr>
            <w:r>
              <w:t>42</w:t>
            </w:r>
          </w:p>
        </w:tc>
        <w:tc>
          <w:tcPr>
            <w:tcW w:w="992" w:type="dxa"/>
            <w:tcBorders>
              <w:top w:val="single" w:sz="4" w:space="0" w:color="auto"/>
              <w:left w:val="single" w:sz="4" w:space="0" w:color="auto"/>
              <w:bottom w:val="single" w:sz="4" w:space="0" w:color="auto"/>
              <w:right w:val="single" w:sz="4" w:space="0" w:color="auto"/>
            </w:tcBorders>
            <w:noWrap/>
          </w:tcPr>
          <w:p w:rsidR="00EC6D25" w:rsidRDefault="00EC6D25"/>
        </w:tc>
        <w:tc>
          <w:tcPr>
            <w:tcW w:w="1559" w:type="dxa"/>
            <w:tcBorders>
              <w:top w:val="none" w:sz="4" w:space="0" w:color="000000"/>
              <w:left w:val="none" w:sz="4" w:space="0" w:color="000000"/>
              <w:bottom w:val="single" w:sz="4" w:space="0" w:color="auto"/>
              <w:right w:val="single" w:sz="4" w:space="0" w:color="auto"/>
            </w:tcBorders>
          </w:tcPr>
          <w:p w:rsidR="00EC6D25" w:rsidRDefault="00EC6D25">
            <w:pPr>
              <w:jc w:val="center"/>
              <w:rPr>
                <w:sz w:val="22"/>
                <w:szCs w:val="22"/>
              </w:rPr>
            </w:pPr>
          </w:p>
        </w:tc>
      </w:tr>
      <w:tr w:rsidR="00EC6D25">
        <w:trPr>
          <w:trHeight w:val="360"/>
        </w:trPr>
        <w:tc>
          <w:tcPr>
            <w:tcW w:w="440" w:type="dxa"/>
            <w:tcBorders>
              <w:top w:val="none" w:sz="4" w:space="0" w:color="000000"/>
              <w:left w:val="single" w:sz="4" w:space="0" w:color="auto"/>
              <w:bottom w:val="single" w:sz="4" w:space="0" w:color="auto"/>
              <w:right w:val="single" w:sz="4" w:space="0" w:color="auto"/>
            </w:tcBorders>
            <w:noWrap/>
          </w:tcPr>
          <w:p w:rsidR="00EC6D25" w:rsidRDefault="000555E4">
            <w:pPr>
              <w:rPr>
                <w:sz w:val="22"/>
                <w:szCs w:val="22"/>
              </w:rPr>
            </w:pPr>
            <w:r>
              <w:rPr>
                <w:sz w:val="22"/>
                <w:szCs w:val="22"/>
              </w:rPr>
              <w:t>3</w:t>
            </w:r>
          </w:p>
        </w:tc>
        <w:tc>
          <w:tcPr>
            <w:tcW w:w="3714" w:type="dxa"/>
            <w:tcBorders>
              <w:top w:val="single" w:sz="4" w:space="0" w:color="auto"/>
              <w:left w:val="none" w:sz="4" w:space="0" w:color="000000"/>
              <w:bottom w:val="single" w:sz="4" w:space="0" w:color="auto"/>
              <w:right w:val="single" w:sz="4" w:space="0" w:color="auto"/>
            </w:tcBorders>
            <w:noWrap/>
            <w:vAlign w:val="center"/>
          </w:tcPr>
          <w:p w:rsidR="00EC6D25" w:rsidRDefault="000555E4">
            <w:pPr>
              <w:rPr>
                <w:sz w:val="22"/>
                <w:szCs w:val="22"/>
              </w:rPr>
            </w:pPr>
            <w:r>
              <w:rPr>
                <w:sz w:val="22"/>
                <w:szCs w:val="22"/>
              </w:rPr>
              <w:t>Учебный корпус № 3</w:t>
            </w:r>
          </w:p>
        </w:tc>
        <w:tc>
          <w:tcPr>
            <w:tcW w:w="1701" w:type="dxa"/>
            <w:tcBorders>
              <w:top w:val="none" w:sz="4" w:space="0" w:color="000000"/>
              <w:left w:val="none" w:sz="4" w:space="0" w:color="000000"/>
              <w:bottom w:val="single" w:sz="4" w:space="0" w:color="auto"/>
              <w:right w:val="single" w:sz="4" w:space="0" w:color="auto"/>
            </w:tcBorders>
            <w:noWrap/>
          </w:tcPr>
          <w:p w:rsidR="00EC6D25" w:rsidRDefault="000555E4">
            <w:pPr>
              <w:jc w:val="center"/>
              <w:rPr>
                <w:sz w:val="22"/>
                <w:szCs w:val="22"/>
              </w:rPr>
            </w:pPr>
            <w:r>
              <w:rPr>
                <w:sz w:val="22"/>
                <w:szCs w:val="22"/>
              </w:rPr>
              <w:t>Амурский бульвар, 27</w:t>
            </w:r>
          </w:p>
        </w:tc>
        <w:tc>
          <w:tcPr>
            <w:tcW w:w="1389" w:type="dxa"/>
            <w:tcBorders>
              <w:top w:val="single" w:sz="4" w:space="0" w:color="auto"/>
              <w:left w:val="none" w:sz="4" w:space="0" w:color="000000"/>
              <w:bottom w:val="single" w:sz="4" w:space="0" w:color="auto"/>
              <w:right w:val="single" w:sz="4" w:space="0" w:color="auto"/>
            </w:tcBorders>
            <w:vAlign w:val="center"/>
          </w:tcPr>
          <w:p w:rsidR="00EC6D25" w:rsidRDefault="000555E4">
            <w:pPr>
              <w:jc w:val="center"/>
            </w:pPr>
            <w:r>
              <w:t>20</w:t>
            </w:r>
          </w:p>
        </w:tc>
        <w:tc>
          <w:tcPr>
            <w:tcW w:w="992" w:type="dxa"/>
            <w:tcBorders>
              <w:top w:val="single" w:sz="4" w:space="0" w:color="auto"/>
              <w:left w:val="single" w:sz="4" w:space="0" w:color="auto"/>
              <w:bottom w:val="single" w:sz="4" w:space="0" w:color="auto"/>
              <w:right w:val="single" w:sz="4" w:space="0" w:color="auto"/>
            </w:tcBorders>
            <w:noWrap/>
          </w:tcPr>
          <w:p w:rsidR="00EC6D25" w:rsidRDefault="00EC6D25"/>
        </w:tc>
        <w:tc>
          <w:tcPr>
            <w:tcW w:w="1559" w:type="dxa"/>
            <w:tcBorders>
              <w:top w:val="none" w:sz="4" w:space="0" w:color="000000"/>
              <w:left w:val="none" w:sz="4" w:space="0" w:color="000000"/>
              <w:bottom w:val="single" w:sz="4" w:space="0" w:color="auto"/>
              <w:right w:val="single" w:sz="4" w:space="0" w:color="auto"/>
            </w:tcBorders>
          </w:tcPr>
          <w:p w:rsidR="00EC6D25" w:rsidRDefault="00EC6D25">
            <w:pPr>
              <w:jc w:val="center"/>
              <w:rPr>
                <w:sz w:val="22"/>
                <w:szCs w:val="22"/>
              </w:rPr>
            </w:pPr>
          </w:p>
        </w:tc>
      </w:tr>
      <w:tr w:rsidR="00EC6D25">
        <w:trPr>
          <w:trHeight w:val="360"/>
        </w:trPr>
        <w:tc>
          <w:tcPr>
            <w:tcW w:w="440" w:type="dxa"/>
            <w:tcBorders>
              <w:top w:val="none" w:sz="4" w:space="0" w:color="000000"/>
              <w:left w:val="single" w:sz="4" w:space="0" w:color="auto"/>
              <w:bottom w:val="single" w:sz="4" w:space="0" w:color="auto"/>
              <w:right w:val="single" w:sz="4" w:space="0" w:color="auto"/>
            </w:tcBorders>
            <w:noWrap/>
          </w:tcPr>
          <w:p w:rsidR="00EC6D25" w:rsidRDefault="000555E4">
            <w:pPr>
              <w:rPr>
                <w:sz w:val="22"/>
                <w:szCs w:val="22"/>
              </w:rPr>
            </w:pPr>
            <w:r>
              <w:rPr>
                <w:sz w:val="22"/>
                <w:szCs w:val="22"/>
              </w:rPr>
              <w:t>4</w:t>
            </w:r>
          </w:p>
        </w:tc>
        <w:tc>
          <w:tcPr>
            <w:tcW w:w="3714" w:type="dxa"/>
            <w:tcBorders>
              <w:top w:val="single" w:sz="4" w:space="0" w:color="auto"/>
              <w:left w:val="none" w:sz="4" w:space="0" w:color="000000"/>
              <w:bottom w:val="single" w:sz="4" w:space="0" w:color="auto"/>
              <w:right w:val="single" w:sz="4" w:space="0" w:color="auto"/>
            </w:tcBorders>
            <w:noWrap/>
            <w:vAlign w:val="center"/>
          </w:tcPr>
          <w:p w:rsidR="00EC6D25" w:rsidRDefault="000555E4">
            <w:pPr>
              <w:rPr>
                <w:sz w:val="22"/>
                <w:szCs w:val="22"/>
              </w:rPr>
            </w:pPr>
            <w:r>
              <w:rPr>
                <w:sz w:val="22"/>
                <w:szCs w:val="22"/>
              </w:rPr>
              <w:t>Общежитие № 2</w:t>
            </w:r>
          </w:p>
        </w:tc>
        <w:tc>
          <w:tcPr>
            <w:tcW w:w="1701" w:type="dxa"/>
            <w:tcBorders>
              <w:top w:val="none" w:sz="4" w:space="0" w:color="000000"/>
              <w:left w:val="none" w:sz="4" w:space="0" w:color="000000"/>
              <w:bottom w:val="single" w:sz="4" w:space="0" w:color="auto"/>
              <w:right w:val="single" w:sz="4" w:space="0" w:color="auto"/>
            </w:tcBorders>
            <w:noWrap/>
          </w:tcPr>
          <w:p w:rsidR="00EC6D25" w:rsidRDefault="000555E4">
            <w:pPr>
              <w:jc w:val="center"/>
              <w:rPr>
                <w:sz w:val="22"/>
                <w:szCs w:val="22"/>
              </w:rPr>
            </w:pPr>
            <w:r>
              <w:rPr>
                <w:sz w:val="22"/>
                <w:szCs w:val="22"/>
              </w:rPr>
              <w:t>ул. Пушкина, 37</w:t>
            </w:r>
          </w:p>
        </w:tc>
        <w:tc>
          <w:tcPr>
            <w:tcW w:w="1389" w:type="dxa"/>
            <w:tcBorders>
              <w:top w:val="single" w:sz="4" w:space="0" w:color="auto"/>
              <w:left w:val="none" w:sz="4" w:space="0" w:color="000000"/>
              <w:bottom w:val="single" w:sz="4" w:space="0" w:color="auto"/>
              <w:right w:val="single" w:sz="4" w:space="0" w:color="auto"/>
            </w:tcBorders>
            <w:vAlign w:val="center"/>
          </w:tcPr>
          <w:p w:rsidR="00EC6D25" w:rsidRDefault="000555E4">
            <w:pPr>
              <w:jc w:val="center"/>
            </w:pPr>
            <w:r>
              <w:t>52</w:t>
            </w:r>
          </w:p>
        </w:tc>
        <w:tc>
          <w:tcPr>
            <w:tcW w:w="992" w:type="dxa"/>
            <w:tcBorders>
              <w:top w:val="single" w:sz="4" w:space="0" w:color="auto"/>
              <w:left w:val="single" w:sz="4" w:space="0" w:color="auto"/>
              <w:bottom w:val="single" w:sz="4" w:space="0" w:color="auto"/>
              <w:right w:val="single" w:sz="4" w:space="0" w:color="auto"/>
            </w:tcBorders>
            <w:noWrap/>
          </w:tcPr>
          <w:p w:rsidR="00EC6D25" w:rsidRDefault="00EC6D25"/>
        </w:tc>
        <w:tc>
          <w:tcPr>
            <w:tcW w:w="1559" w:type="dxa"/>
            <w:tcBorders>
              <w:top w:val="none" w:sz="4" w:space="0" w:color="000000"/>
              <w:left w:val="none" w:sz="4" w:space="0" w:color="000000"/>
              <w:bottom w:val="single" w:sz="4" w:space="0" w:color="auto"/>
              <w:right w:val="single" w:sz="4" w:space="0" w:color="auto"/>
            </w:tcBorders>
          </w:tcPr>
          <w:p w:rsidR="00EC6D25" w:rsidRDefault="00EC6D25">
            <w:pPr>
              <w:jc w:val="center"/>
              <w:rPr>
                <w:sz w:val="22"/>
                <w:szCs w:val="22"/>
              </w:rPr>
            </w:pPr>
          </w:p>
        </w:tc>
      </w:tr>
      <w:tr w:rsidR="00EC6D25">
        <w:trPr>
          <w:trHeight w:val="360"/>
        </w:trPr>
        <w:tc>
          <w:tcPr>
            <w:tcW w:w="440" w:type="dxa"/>
            <w:tcBorders>
              <w:top w:val="none" w:sz="4" w:space="0" w:color="000000"/>
              <w:left w:val="single" w:sz="4" w:space="0" w:color="auto"/>
              <w:bottom w:val="single" w:sz="4" w:space="0" w:color="auto"/>
              <w:right w:val="single" w:sz="4" w:space="0" w:color="auto"/>
            </w:tcBorders>
            <w:noWrap/>
          </w:tcPr>
          <w:p w:rsidR="00EC6D25" w:rsidRDefault="000555E4">
            <w:pPr>
              <w:rPr>
                <w:sz w:val="22"/>
                <w:szCs w:val="22"/>
              </w:rPr>
            </w:pPr>
            <w:r>
              <w:rPr>
                <w:sz w:val="22"/>
                <w:szCs w:val="22"/>
              </w:rPr>
              <w:t>5</w:t>
            </w:r>
          </w:p>
        </w:tc>
        <w:tc>
          <w:tcPr>
            <w:tcW w:w="3714" w:type="dxa"/>
            <w:tcBorders>
              <w:top w:val="single" w:sz="4" w:space="0" w:color="auto"/>
              <w:left w:val="none" w:sz="4" w:space="0" w:color="000000"/>
              <w:bottom w:val="single" w:sz="4" w:space="0" w:color="auto"/>
              <w:right w:val="single" w:sz="4" w:space="0" w:color="auto"/>
            </w:tcBorders>
            <w:noWrap/>
            <w:vAlign w:val="center"/>
          </w:tcPr>
          <w:p w:rsidR="00EC6D25" w:rsidRDefault="000555E4">
            <w:pPr>
              <w:rPr>
                <w:sz w:val="22"/>
                <w:szCs w:val="22"/>
              </w:rPr>
            </w:pPr>
            <w:r>
              <w:rPr>
                <w:sz w:val="22"/>
                <w:szCs w:val="22"/>
              </w:rPr>
              <w:t>Общежитие № 3</w:t>
            </w:r>
          </w:p>
        </w:tc>
        <w:tc>
          <w:tcPr>
            <w:tcW w:w="1701" w:type="dxa"/>
            <w:tcBorders>
              <w:top w:val="none" w:sz="4" w:space="0" w:color="000000"/>
              <w:left w:val="none" w:sz="4" w:space="0" w:color="000000"/>
              <w:bottom w:val="single" w:sz="4" w:space="0" w:color="auto"/>
              <w:right w:val="single" w:sz="4" w:space="0" w:color="auto"/>
            </w:tcBorders>
            <w:noWrap/>
          </w:tcPr>
          <w:p w:rsidR="00EC6D25" w:rsidRDefault="000555E4">
            <w:pPr>
              <w:jc w:val="center"/>
              <w:rPr>
                <w:sz w:val="22"/>
                <w:szCs w:val="22"/>
              </w:rPr>
            </w:pPr>
            <w:r>
              <w:rPr>
                <w:sz w:val="22"/>
                <w:szCs w:val="22"/>
              </w:rPr>
              <w:t>ул. Пушкина, 31</w:t>
            </w:r>
          </w:p>
        </w:tc>
        <w:tc>
          <w:tcPr>
            <w:tcW w:w="1389" w:type="dxa"/>
            <w:tcBorders>
              <w:top w:val="single" w:sz="4" w:space="0" w:color="auto"/>
              <w:left w:val="none" w:sz="4" w:space="0" w:color="000000"/>
              <w:bottom w:val="single" w:sz="4" w:space="0" w:color="auto"/>
              <w:right w:val="single" w:sz="4" w:space="0" w:color="auto"/>
            </w:tcBorders>
            <w:vAlign w:val="center"/>
          </w:tcPr>
          <w:p w:rsidR="00EC6D25" w:rsidRDefault="000555E4">
            <w:pPr>
              <w:jc w:val="center"/>
            </w:pPr>
            <w:r>
              <w:t>20</w:t>
            </w:r>
          </w:p>
        </w:tc>
        <w:tc>
          <w:tcPr>
            <w:tcW w:w="992" w:type="dxa"/>
            <w:tcBorders>
              <w:top w:val="single" w:sz="4" w:space="0" w:color="auto"/>
              <w:left w:val="single" w:sz="4" w:space="0" w:color="auto"/>
              <w:bottom w:val="single" w:sz="4" w:space="0" w:color="auto"/>
              <w:right w:val="single" w:sz="4" w:space="0" w:color="auto"/>
            </w:tcBorders>
            <w:noWrap/>
          </w:tcPr>
          <w:p w:rsidR="00EC6D25" w:rsidRDefault="00EC6D25"/>
        </w:tc>
        <w:tc>
          <w:tcPr>
            <w:tcW w:w="1559" w:type="dxa"/>
            <w:tcBorders>
              <w:top w:val="none" w:sz="4" w:space="0" w:color="000000"/>
              <w:left w:val="none" w:sz="4" w:space="0" w:color="000000"/>
              <w:bottom w:val="single" w:sz="4" w:space="0" w:color="auto"/>
              <w:right w:val="single" w:sz="4" w:space="0" w:color="auto"/>
            </w:tcBorders>
          </w:tcPr>
          <w:p w:rsidR="00EC6D25" w:rsidRDefault="00EC6D25">
            <w:pPr>
              <w:jc w:val="center"/>
              <w:rPr>
                <w:sz w:val="22"/>
                <w:szCs w:val="22"/>
              </w:rPr>
            </w:pPr>
          </w:p>
        </w:tc>
      </w:tr>
      <w:tr w:rsidR="00EC6D25">
        <w:trPr>
          <w:trHeight w:val="650"/>
        </w:trPr>
        <w:tc>
          <w:tcPr>
            <w:tcW w:w="440" w:type="dxa"/>
            <w:tcBorders>
              <w:top w:val="none" w:sz="4" w:space="0" w:color="000000"/>
              <w:left w:val="single" w:sz="4" w:space="0" w:color="auto"/>
              <w:bottom w:val="single" w:sz="4" w:space="0" w:color="auto"/>
              <w:right w:val="single" w:sz="4" w:space="0" w:color="auto"/>
            </w:tcBorders>
            <w:noWrap/>
          </w:tcPr>
          <w:p w:rsidR="00EC6D25" w:rsidRDefault="000555E4">
            <w:pPr>
              <w:rPr>
                <w:sz w:val="22"/>
                <w:szCs w:val="22"/>
              </w:rPr>
            </w:pPr>
            <w:r>
              <w:rPr>
                <w:sz w:val="22"/>
                <w:szCs w:val="22"/>
              </w:rPr>
              <w:t>6</w:t>
            </w:r>
          </w:p>
        </w:tc>
        <w:tc>
          <w:tcPr>
            <w:tcW w:w="3714" w:type="dxa"/>
            <w:tcBorders>
              <w:top w:val="single" w:sz="4" w:space="0" w:color="auto"/>
              <w:left w:val="none" w:sz="4" w:space="0" w:color="000000"/>
              <w:bottom w:val="single" w:sz="4" w:space="0" w:color="auto"/>
              <w:right w:val="single" w:sz="4" w:space="0" w:color="auto"/>
            </w:tcBorders>
            <w:noWrap/>
            <w:vAlign w:val="center"/>
          </w:tcPr>
          <w:p w:rsidR="00EC6D25" w:rsidRDefault="000555E4">
            <w:pPr>
              <w:rPr>
                <w:sz w:val="22"/>
                <w:szCs w:val="22"/>
              </w:rPr>
            </w:pPr>
            <w:r>
              <w:rPr>
                <w:sz w:val="22"/>
                <w:szCs w:val="22"/>
              </w:rPr>
              <w:t>Общежитие № 4</w:t>
            </w:r>
          </w:p>
        </w:tc>
        <w:tc>
          <w:tcPr>
            <w:tcW w:w="1701" w:type="dxa"/>
            <w:tcBorders>
              <w:top w:val="none" w:sz="4" w:space="0" w:color="000000"/>
              <w:left w:val="none" w:sz="4" w:space="0" w:color="000000"/>
              <w:bottom w:val="single" w:sz="4" w:space="0" w:color="auto"/>
              <w:right w:val="single" w:sz="4" w:space="0" w:color="auto"/>
            </w:tcBorders>
            <w:noWrap/>
          </w:tcPr>
          <w:p w:rsidR="00EC6D25" w:rsidRDefault="000555E4">
            <w:pPr>
              <w:jc w:val="center"/>
              <w:rPr>
                <w:sz w:val="22"/>
                <w:szCs w:val="22"/>
              </w:rPr>
            </w:pPr>
            <w:r>
              <w:rPr>
                <w:sz w:val="22"/>
                <w:szCs w:val="22"/>
              </w:rPr>
              <w:t>ул. Пушкина, 35</w:t>
            </w:r>
          </w:p>
        </w:tc>
        <w:tc>
          <w:tcPr>
            <w:tcW w:w="1389" w:type="dxa"/>
            <w:tcBorders>
              <w:top w:val="single" w:sz="4" w:space="0" w:color="auto"/>
              <w:left w:val="none" w:sz="4" w:space="0" w:color="000000"/>
              <w:bottom w:val="single" w:sz="4" w:space="0" w:color="auto"/>
              <w:right w:val="single" w:sz="4" w:space="0" w:color="auto"/>
            </w:tcBorders>
            <w:vAlign w:val="center"/>
          </w:tcPr>
          <w:p w:rsidR="00EC6D25" w:rsidRDefault="000555E4">
            <w:pPr>
              <w:jc w:val="center"/>
            </w:pPr>
            <w:r>
              <w:t>36</w:t>
            </w:r>
          </w:p>
        </w:tc>
        <w:tc>
          <w:tcPr>
            <w:tcW w:w="992" w:type="dxa"/>
            <w:tcBorders>
              <w:top w:val="single" w:sz="4" w:space="0" w:color="auto"/>
              <w:left w:val="single" w:sz="4" w:space="0" w:color="auto"/>
              <w:bottom w:val="single" w:sz="4" w:space="0" w:color="auto"/>
              <w:right w:val="single" w:sz="4" w:space="0" w:color="auto"/>
            </w:tcBorders>
            <w:noWrap/>
          </w:tcPr>
          <w:p w:rsidR="00EC6D25" w:rsidRDefault="00EC6D25"/>
        </w:tc>
        <w:tc>
          <w:tcPr>
            <w:tcW w:w="1559" w:type="dxa"/>
            <w:tcBorders>
              <w:top w:val="none" w:sz="4" w:space="0" w:color="000000"/>
              <w:left w:val="none" w:sz="4" w:space="0" w:color="000000"/>
              <w:bottom w:val="single" w:sz="4" w:space="0" w:color="auto"/>
              <w:right w:val="single" w:sz="4" w:space="0" w:color="auto"/>
            </w:tcBorders>
          </w:tcPr>
          <w:p w:rsidR="00EC6D25" w:rsidRDefault="00EC6D25">
            <w:pPr>
              <w:jc w:val="center"/>
              <w:rPr>
                <w:sz w:val="22"/>
                <w:szCs w:val="22"/>
              </w:rPr>
            </w:pPr>
          </w:p>
        </w:tc>
      </w:tr>
      <w:tr w:rsidR="00EC6D25">
        <w:trPr>
          <w:trHeight w:val="360"/>
        </w:trPr>
        <w:tc>
          <w:tcPr>
            <w:tcW w:w="440" w:type="dxa"/>
            <w:tcBorders>
              <w:top w:val="single" w:sz="4" w:space="0" w:color="auto"/>
              <w:left w:val="single" w:sz="4" w:space="0" w:color="auto"/>
              <w:bottom w:val="single" w:sz="4" w:space="0" w:color="auto"/>
              <w:right w:val="single" w:sz="4" w:space="0" w:color="auto"/>
            </w:tcBorders>
            <w:noWrap/>
          </w:tcPr>
          <w:p w:rsidR="00EC6D25" w:rsidRDefault="000555E4">
            <w:pPr>
              <w:rPr>
                <w:sz w:val="22"/>
                <w:szCs w:val="22"/>
              </w:rPr>
            </w:pPr>
            <w:r>
              <w:rPr>
                <w:sz w:val="22"/>
                <w:szCs w:val="22"/>
              </w:rPr>
              <w:t>7</w:t>
            </w:r>
          </w:p>
        </w:tc>
        <w:tc>
          <w:tcPr>
            <w:tcW w:w="3714" w:type="dxa"/>
            <w:tcBorders>
              <w:top w:val="single" w:sz="4" w:space="0" w:color="auto"/>
              <w:left w:val="single" w:sz="4" w:space="0" w:color="auto"/>
              <w:bottom w:val="single" w:sz="4" w:space="0" w:color="auto"/>
              <w:right w:val="single" w:sz="4" w:space="0" w:color="auto"/>
            </w:tcBorders>
            <w:noWrap/>
            <w:vAlign w:val="center"/>
          </w:tcPr>
          <w:p w:rsidR="00EC6D25" w:rsidRDefault="000555E4">
            <w:pPr>
              <w:rPr>
                <w:sz w:val="22"/>
                <w:szCs w:val="22"/>
              </w:rPr>
            </w:pPr>
            <w:r>
              <w:rPr>
                <w:sz w:val="22"/>
                <w:szCs w:val="22"/>
              </w:rPr>
              <w:t>Консультативно-диагностическая поликлиника</w:t>
            </w:r>
          </w:p>
        </w:tc>
        <w:tc>
          <w:tcPr>
            <w:tcW w:w="1701" w:type="dxa"/>
            <w:tcBorders>
              <w:top w:val="single" w:sz="4" w:space="0" w:color="auto"/>
              <w:left w:val="single" w:sz="4" w:space="0" w:color="auto"/>
              <w:bottom w:val="single" w:sz="4" w:space="0" w:color="auto"/>
              <w:right w:val="single" w:sz="4" w:space="0" w:color="auto"/>
            </w:tcBorders>
            <w:noWrap/>
          </w:tcPr>
          <w:p w:rsidR="00EC6D25" w:rsidRDefault="000555E4">
            <w:pPr>
              <w:jc w:val="center"/>
              <w:rPr>
                <w:sz w:val="22"/>
                <w:szCs w:val="22"/>
              </w:rPr>
            </w:pPr>
            <w:r>
              <w:rPr>
                <w:sz w:val="22"/>
                <w:szCs w:val="22"/>
              </w:rPr>
              <w:t>ул. Карла Маркса, 60</w:t>
            </w:r>
          </w:p>
        </w:tc>
        <w:tc>
          <w:tcPr>
            <w:tcW w:w="1389" w:type="dxa"/>
            <w:tcBorders>
              <w:top w:val="single" w:sz="4" w:space="0" w:color="auto"/>
              <w:left w:val="single" w:sz="4" w:space="0" w:color="auto"/>
              <w:bottom w:val="single" w:sz="4" w:space="0" w:color="auto"/>
              <w:right w:val="single" w:sz="4" w:space="0" w:color="auto"/>
            </w:tcBorders>
            <w:vAlign w:val="center"/>
          </w:tcPr>
          <w:p w:rsidR="00EC6D25" w:rsidRDefault="000555E4">
            <w:pPr>
              <w:jc w:val="center"/>
            </w:pPr>
            <w:r>
              <w:t>16</w:t>
            </w:r>
          </w:p>
        </w:tc>
        <w:tc>
          <w:tcPr>
            <w:tcW w:w="992" w:type="dxa"/>
            <w:tcBorders>
              <w:top w:val="single" w:sz="4" w:space="0" w:color="auto"/>
              <w:left w:val="single" w:sz="4" w:space="0" w:color="auto"/>
              <w:bottom w:val="single" w:sz="4" w:space="0" w:color="auto"/>
              <w:right w:val="single" w:sz="4" w:space="0" w:color="auto"/>
            </w:tcBorders>
            <w:noWrap/>
          </w:tcPr>
          <w:p w:rsidR="00EC6D25" w:rsidRDefault="00EC6D25"/>
        </w:tc>
        <w:tc>
          <w:tcPr>
            <w:tcW w:w="1559" w:type="dxa"/>
            <w:tcBorders>
              <w:top w:val="single" w:sz="4" w:space="0" w:color="auto"/>
              <w:left w:val="single" w:sz="4" w:space="0" w:color="auto"/>
              <w:bottom w:val="single" w:sz="4" w:space="0" w:color="auto"/>
              <w:right w:val="single" w:sz="4" w:space="0" w:color="auto"/>
            </w:tcBorders>
          </w:tcPr>
          <w:p w:rsidR="00EC6D25" w:rsidRDefault="00EC6D25">
            <w:pPr>
              <w:jc w:val="center"/>
              <w:rPr>
                <w:sz w:val="22"/>
                <w:szCs w:val="22"/>
              </w:rPr>
            </w:pPr>
          </w:p>
        </w:tc>
      </w:tr>
      <w:tr w:rsidR="00EC6D25">
        <w:trPr>
          <w:trHeight w:val="360"/>
        </w:trPr>
        <w:tc>
          <w:tcPr>
            <w:tcW w:w="440" w:type="dxa"/>
            <w:tcBorders>
              <w:top w:val="single" w:sz="4" w:space="0" w:color="auto"/>
              <w:left w:val="single" w:sz="4" w:space="0" w:color="auto"/>
              <w:bottom w:val="single" w:sz="4" w:space="0" w:color="auto"/>
              <w:right w:val="single" w:sz="4" w:space="0" w:color="auto"/>
            </w:tcBorders>
            <w:noWrap/>
          </w:tcPr>
          <w:p w:rsidR="00EC6D25" w:rsidRDefault="000555E4">
            <w:pPr>
              <w:rPr>
                <w:sz w:val="22"/>
                <w:szCs w:val="22"/>
              </w:rPr>
            </w:pPr>
            <w:r>
              <w:rPr>
                <w:sz w:val="22"/>
                <w:szCs w:val="22"/>
              </w:rPr>
              <w:t>8</w:t>
            </w:r>
          </w:p>
        </w:tc>
        <w:tc>
          <w:tcPr>
            <w:tcW w:w="3714" w:type="dxa"/>
            <w:tcBorders>
              <w:top w:val="single" w:sz="4" w:space="0" w:color="auto"/>
              <w:left w:val="single" w:sz="4" w:space="0" w:color="auto"/>
              <w:bottom w:val="single" w:sz="4" w:space="0" w:color="auto"/>
              <w:right w:val="single" w:sz="4" w:space="0" w:color="auto"/>
            </w:tcBorders>
            <w:noWrap/>
            <w:vAlign w:val="center"/>
          </w:tcPr>
          <w:p w:rsidR="00EC6D25" w:rsidRDefault="000555E4">
            <w:pPr>
              <w:rPr>
                <w:sz w:val="22"/>
                <w:szCs w:val="22"/>
              </w:rPr>
            </w:pPr>
            <w:r>
              <w:rPr>
                <w:sz w:val="22"/>
                <w:szCs w:val="22"/>
              </w:rPr>
              <w:t>Дворовая территория Общежития №4 (пожарный гидрант)</w:t>
            </w:r>
          </w:p>
        </w:tc>
        <w:tc>
          <w:tcPr>
            <w:tcW w:w="1701" w:type="dxa"/>
            <w:tcBorders>
              <w:top w:val="single" w:sz="4" w:space="0" w:color="auto"/>
              <w:left w:val="single" w:sz="4" w:space="0" w:color="auto"/>
              <w:bottom w:val="single" w:sz="4" w:space="0" w:color="auto"/>
              <w:right w:val="single" w:sz="4" w:space="0" w:color="auto"/>
            </w:tcBorders>
            <w:noWrap/>
          </w:tcPr>
          <w:p w:rsidR="00EC6D25" w:rsidRDefault="000555E4">
            <w:pPr>
              <w:jc w:val="center"/>
              <w:rPr>
                <w:sz w:val="22"/>
                <w:szCs w:val="22"/>
              </w:rPr>
            </w:pPr>
            <w:r>
              <w:rPr>
                <w:sz w:val="22"/>
                <w:szCs w:val="22"/>
              </w:rPr>
              <w:t>ул. Пушкина, 35</w:t>
            </w:r>
          </w:p>
        </w:tc>
        <w:tc>
          <w:tcPr>
            <w:tcW w:w="1389" w:type="dxa"/>
            <w:tcBorders>
              <w:top w:val="single" w:sz="4" w:space="0" w:color="auto"/>
              <w:left w:val="single" w:sz="4" w:space="0" w:color="auto"/>
              <w:bottom w:val="single" w:sz="4" w:space="0" w:color="auto"/>
              <w:right w:val="single" w:sz="4" w:space="0" w:color="auto"/>
            </w:tcBorders>
            <w:vAlign w:val="center"/>
          </w:tcPr>
          <w:p w:rsidR="00EC6D25" w:rsidRDefault="000555E4">
            <w:pPr>
              <w:jc w:val="center"/>
            </w:pPr>
            <w:r>
              <w:t>2</w:t>
            </w:r>
          </w:p>
        </w:tc>
        <w:tc>
          <w:tcPr>
            <w:tcW w:w="992" w:type="dxa"/>
            <w:tcBorders>
              <w:top w:val="single" w:sz="4" w:space="0" w:color="auto"/>
              <w:left w:val="single" w:sz="4" w:space="0" w:color="auto"/>
              <w:bottom w:val="single" w:sz="4" w:space="0" w:color="auto"/>
              <w:right w:val="single" w:sz="4" w:space="0" w:color="auto"/>
            </w:tcBorders>
            <w:noWrap/>
            <w:vAlign w:val="center"/>
          </w:tcPr>
          <w:p w:rsidR="00EC6D25" w:rsidRDefault="00EC6D25">
            <w:pPr>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EC6D25" w:rsidRDefault="00EC6D25">
            <w:pPr>
              <w:jc w:val="center"/>
              <w:rPr>
                <w:sz w:val="22"/>
                <w:szCs w:val="22"/>
              </w:rPr>
            </w:pPr>
          </w:p>
        </w:tc>
      </w:tr>
      <w:tr w:rsidR="00EC6D25">
        <w:trPr>
          <w:trHeight w:val="360"/>
        </w:trPr>
        <w:tc>
          <w:tcPr>
            <w:tcW w:w="440" w:type="dxa"/>
            <w:tcBorders>
              <w:top w:val="single" w:sz="4" w:space="0" w:color="auto"/>
              <w:left w:val="single" w:sz="4" w:space="0" w:color="auto"/>
              <w:bottom w:val="single" w:sz="4" w:space="0" w:color="auto"/>
              <w:right w:val="single" w:sz="4" w:space="0" w:color="auto"/>
            </w:tcBorders>
            <w:noWrap/>
          </w:tcPr>
          <w:p w:rsidR="00EC6D25" w:rsidRDefault="00EC6D25">
            <w:pPr>
              <w:rPr>
                <w:sz w:val="22"/>
                <w:szCs w:val="22"/>
              </w:rPr>
            </w:pPr>
          </w:p>
        </w:tc>
        <w:tc>
          <w:tcPr>
            <w:tcW w:w="3714" w:type="dxa"/>
            <w:tcBorders>
              <w:top w:val="none" w:sz="4" w:space="0" w:color="000000"/>
              <w:left w:val="none" w:sz="4" w:space="0" w:color="000000"/>
              <w:bottom w:val="single" w:sz="4" w:space="0" w:color="auto"/>
              <w:right w:val="single" w:sz="4" w:space="0" w:color="auto"/>
            </w:tcBorders>
            <w:noWrap/>
            <w:vAlign w:val="center"/>
          </w:tcPr>
          <w:p w:rsidR="00EC6D25" w:rsidRDefault="000555E4">
            <w:pPr>
              <w:rPr>
                <w:b/>
                <w:sz w:val="22"/>
                <w:szCs w:val="22"/>
              </w:rPr>
            </w:pPr>
            <w:r>
              <w:rPr>
                <w:b/>
                <w:sz w:val="22"/>
                <w:szCs w:val="22"/>
              </w:rPr>
              <w:t>ИТОГО</w:t>
            </w:r>
          </w:p>
        </w:tc>
        <w:tc>
          <w:tcPr>
            <w:tcW w:w="1701" w:type="dxa"/>
            <w:tcBorders>
              <w:top w:val="single" w:sz="4" w:space="0" w:color="auto"/>
              <w:left w:val="single" w:sz="4" w:space="0" w:color="auto"/>
              <w:bottom w:val="single" w:sz="4" w:space="0" w:color="auto"/>
              <w:right w:val="single" w:sz="4" w:space="0" w:color="auto"/>
            </w:tcBorders>
            <w:noWrap/>
          </w:tcPr>
          <w:p w:rsidR="00EC6D25" w:rsidRDefault="00EC6D25">
            <w:pPr>
              <w:jc w:val="center"/>
              <w:rPr>
                <w:sz w:val="22"/>
                <w:szCs w:val="22"/>
              </w:rPr>
            </w:pPr>
          </w:p>
        </w:tc>
        <w:tc>
          <w:tcPr>
            <w:tcW w:w="1389" w:type="dxa"/>
            <w:tcBorders>
              <w:top w:val="single" w:sz="4" w:space="0" w:color="auto"/>
              <w:left w:val="single" w:sz="4" w:space="0" w:color="auto"/>
              <w:bottom w:val="single" w:sz="4" w:space="0" w:color="auto"/>
              <w:right w:val="single" w:sz="4" w:space="0" w:color="auto"/>
            </w:tcBorders>
            <w:vAlign w:val="center"/>
          </w:tcPr>
          <w:p w:rsidR="00EC6D25" w:rsidRDefault="000555E4">
            <w:pPr>
              <w:jc w:val="center"/>
              <w:rPr>
                <w:sz w:val="22"/>
                <w:szCs w:val="22"/>
              </w:rPr>
            </w:pPr>
            <w:r>
              <w:rPr>
                <w:sz w:val="22"/>
                <w:szCs w:val="22"/>
              </w:rPr>
              <w:t>296</w:t>
            </w:r>
          </w:p>
        </w:tc>
        <w:tc>
          <w:tcPr>
            <w:tcW w:w="992" w:type="dxa"/>
            <w:tcBorders>
              <w:top w:val="single" w:sz="4" w:space="0" w:color="auto"/>
              <w:left w:val="single" w:sz="4" w:space="0" w:color="auto"/>
              <w:bottom w:val="single" w:sz="4" w:space="0" w:color="auto"/>
              <w:right w:val="single" w:sz="4" w:space="0" w:color="auto"/>
            </w:tcBorders>
            <w:noWrap/>
            <w:vAlign w:val="center"/>
          </w:tcPr>
          <w:p w:rsidR="00EC6D25" w:rsidRDefault="00EC6D25">
            <w:pPr>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EC6D25" w:rsidRDefault="00EC6D25">
            <w:pPr>
              <w:jc w:val="center"/>
              <w:rPr>
                <w:sz w:val="22"/>
                <w:szCs w:val="22"/>
              </w:rPr>
            </w:pPr>
          </w:p>
        </w:tc>
      </w:tr>
    </w:tbl>
    <w:p w:rsidR="00EC6D25" w:rsidRDefault="00EC6D25">
      <w:pPr>
        <w:tabs>
          <w:tab w:val="left" w:pos="708"/>
        </w:tabs>
        <w:ind w:firstLine="709"/>
        <w:jc w:val="both"/>
        <w:rPr>
          <w:sz w:val="22"/>
          <w:szCs w:val="22"/>
        </w:rPr>
      </w:pPr>
    </w:p>
    <w:p w:rsidR="00EC6D25" w:rsidRDefault="000555E4">
      <w:pPr>
        <w:tabs>
          <w:tab w:val="left" w:pos="708"/>
        </w:tabs>
        <w:jc w:val="both"/>
        <w:rPr>
          <w:sz w:val="22"/>
          <w:szCs w:val="22"/>
        </w:rPr>
      </w:pPr>
      <w:r>
        <w:rPr>
          <w:sz w:val="22"/>
          <w:szCs w:val="22"/>
        </w:rPr>
        <w:tab/>
        <w:t xml:space="preserve">Цена Контракта составляет___________________________________________________________. </w:t>
      </w:r>
    </w:p>
    <w:tbl>
      <w:tblPr>
        <w:tblpPr w:leftFromText="180" w:rightFromText="180" w:vertAnchor="text" w:horzAnchor="margin" w:tblpY="681"/>
        <w:tblW w:w="4924" w:type="pct"/>
        <w:tblLook w:val="01E0" w:firstRow="1" w:lastRow="1" w:firstColumn="1" w:lastColumn="1" w:noHBand="0" w:noVBand="0"/>
      </w:tblPr>
      <w:tblGrid>
        <w:gridCol w:w="5452"/>
        <w:gridCol w:w="4460"/>
      </w:tblGrid>
      <w:tr w:rsidR="00EC6D25">
        <w:trPr>
          <w:trHeight w:val="52"/>
        </w:trPr>
        <w:tc>
          <w:tcPr>
            <w:tcW w:w="2750" w:type="pct"/>
          </w:tcPr>
          <w:p w:rsidR="00EC6D25" w:rsidRDefault="000555E4">
            <w:pPr>
              <w:rPr>
                <w:rFonts w:eastAsia="Calibri"/>
                <w:b/>
                <w:sz w:val="22"/>
                <w:szCs w:val="22"/>
              </w:rPr>
            </w:pPr>
            <w:r>
              <w:rPr>
                <w:rFonts w:eastAsia="Calibri"/>
                <w:b/>
                <w:sz w:val="22"/>
                <w:szCs w:val="22"/>
              </w:rPr>
              <w:t>Заказчик:</w:t>
            </w:r>
          </w:p>
          <w:p w:rsidR="00EC6D25" w:rsidRDefault="00EC6D25">
            <w:pPr>
              <w:rPr>
                <w:rFonts w:eastAsia="Calibri"/>
                <w:b/>
                <w:sz w:val="22"/>
                <w:szCs w:val="22"/>
              </w:rPr>
            </w:pPr>
          </w:p>
          <w:p w:rsidR="00EC6D25" w:rsidRDefault="00EC6D25">
            <w:pPr>
              <w:rPr>
                <w:rFonts w:eastAsia="Calibri"/>
                <w:b/>
                <w:sz w:val="22"/>
                <w:szCs w:val="22"/>
              </w:rPr>
            </w:pPr>
          </w:p>
          <w:p w:rsidR="00EC6D25" w:rsidRDefault="000555E4">
            <w:pPr>
              <w:rPr>
                <w:rFonts w:eastAsia="Calibri"/>
                <w:b/>
                <w:sz w:val="22"/>
                <w:szCs w:val="22"/>
              </w:rPr>
            </w:pPr>
            <w:r>
              <w:rPr>
                <w:rFonts w:eastAsia="Calibri"/>
                <w:sz w:val="22"/>
                <w:szCs w:val="22"/>
              </w:rPr>
              <w:t xml:space="preserve"> ___________________/</w:t>
            </w:r>
            <w:r>
              <w:rPr>
                <w:rFonts w:eastAsia="Calibri"/>
                <w:sz w:val="22"/>
                <w:szCs w:val="22"/>
                <w:u w:val="single"/>
              </w:rPr>
              <w:t xml:space="preserve"> </w:t>
            </w:r>
            <w:r>
              <w:rPr>
                <w:rFonts w:eastAsia="Calibri"/>
                <w:sz w:val="22"/>
                <w:szCs w:val="22"/>
              </w:rPr>
              <w:t>___________________ /</w:t>
            </w:r>
          </w:p>
          <w:p w:rsidR="00EC6D25" w:rsidRDefault="000555E4">
            <w:pPr>
              <w:jc w:val="both"/>
              <w:rPr>
                <w:rFonts w:eastAsia="Calibri"/>
                <w:sz w:val="16"/>
                <w:szCs w:val="16"/>
              </w:rPr>
            </w:pPr>
            <w:r>
              <w:rPr>
                <w:rFonts w:eastAsia="Calibri"/>
                <w:sz w:val="16"/>
                <w:szCs w:val="16"/>
              </w:rPr>
              <w:t>Подпись, печать</w:t>
            </w:r>
          </w:p>
        </w:tc>
        <w:tc>
          <w:tcPr>
            <w:tcW w:w="2250" w:type="pct"/>
          </w:tcPr>
          <w:p w:rsidR="00EC6D25" w:rsidRDefault="000555E4">
            <w:pPr>
              <w:ind w:hanging="108"/>
              <w:rPr>
                <w:rFonts w:eastAsia="Calibri"/>
                <w:b/>
                <w:sz w:val="22"/>
                <w:szCs w:val="22"/>
              </w:rPr>
            </w:pPr>
            <w:r>
              <w:rPr>
                <w:rFonts w:eastAsia="Calibri"/>
                <w:sz w:val="22"/>
                <w:szCs w:val="22"/>
              </w:rPr>
              <w:t xml:space="preserve">  </w:t>
            </w:r>
            <w:r>
              <w:rPr>
                <w:rFonts w:eastAsia="Calibri"/>
                <w:b/>
                <w:sz w:val="22"/>
                <w:szCs w:val="22"/>
              </w:rPr>
              <w:t>Исполнитель:</w:t>
            </w:r>
          </w:p>
          <w:p w:rsidR="00EC6D25" w:rsidRDefault="00EC6D25">
            <w:pPr>
              <w:ind w:hanging="108"/>
              <w:rPr>
                <w:rFonts w:eastAsia="Calibri"/>
                <w:sz w:val="22"/>
                <w:szCs w:val="22"/>
              </w:rPr>
            </w:pPr>
          </w:p>
          <w:p w:rsidR="00EC6D25" w:rsidRDefault="00EC6D25">
            <w:pPr>
              <w:jc w:val="both"/>
              <w:rPr>
                <w:rFonts w:eastAsia="Calibri"/>
                <w:sz w:val="22"/>
                <w:szCs w:val="22"/>
              </w:rPr>
            </w:pPr>
          </w:p>
          <w:p w:rsidR="00EC6D25" w:rsidRDefault="000555E4">
            <w:pPr>
              <w:rPr>
                <w:b/>
                <w:sz w:val="22"/>
                <w:szCs w:val="22"/>
              </w:rPr>
            </w:pPr>
            <w:r>
              <w:rPr>
                <w:sz w:val="22"/>
                <w:szCs w:val="22"/>
              </w:rPr>
              <w:t>___________________/  _______________</w:t>
            </w:r>
            <w:r>
              <w:rPr>
                <w:sz w:val="22"/>
                <w:szCs w:val="22"/>
                <w:u w:val="single"/>
              </w:rPr>
              <w:t xml:space="preserve"> </w:t>
            </w:r>
            <w:r>
              <w:rPr>
                <w:sz w:val="22"/>
                <w:szCs w:val="22"/>
              </w:rPr>
              <w:t xml:space="preserve"> /</w:t>
            </w:r>
          </w:p>
          <w:p w:rsidR="00EC6D25" w:rsidRDefault="000555E4">
            <w:pPr>
              <w:contextualSpacing/>
              <w:rPr>
                <w:sz w:val="22"/>
                <w:szCs w:val="22"/>
              </w:rPr>
            </w:pPr>
            <w:r>
              <w:rPr>
                <w:sz w:val="16"/>
                <w:szCs w:val="16"/>
              </w:rPr>
              <w:t>Подпись, печать</w:t>
            </w:r>
            <w:r>
              <w:rPr>
                <w:sz w:val="22"/>
                <w:szCs w:val="22"/>
              </w:rPr>
              <w:t xml:space="preserve"> </w:t>
            </w:r>
          </w:p>
          <w:p w:rsidR="00EC6D25" w:rsidRDefault="000555E4">
            <w:pPr>
              <w:ind w:left="851" w:hanging="851"/>
              <w:contextualSpacing/>
              <w:jc w:val="both"/>
              <w:rPr>
                <w:sz w:val="22"/>
                <w:szCs w:val="22"/>
              </w:rPr>
            </w:pPr>
            <w:r>
              <w:rPr>
                <w:sz w:val="22"/>
                <w:szCs w:val="22"/>
              </w:rPr>
              <w:t xml:space="preserve"> </w:t>
            </w:r>
          </w:p>
          <w:p w:rsidR="00EC6D25" w:rsidRDefault="00EC6D25">
            <w:pPr>
              <w:ind w:hanging="108"/>
              <w:jc w:val="both"/>
              <w:rPr>
                <w:rFonts w:eastAsia="Calibri"/>
                <w:sz w:val="16"/>
                <w:szCs w:val="16"/>
              </w:rPr>
            </w:pPr>
          </w:p>
        </w:tc>
      </w:tr>
    </w:tbl>
    <w:p w:rsidR="00EC6D25" w:rsidRDefault="00EC6D25">
      <w:pPr>
        <w:ind w:right="-1"/>
        <w:contextualSpacing/>
        <w:jc w:val="right"/>
        <w:rPr>
          <w:sz w:val="22"/>
          <w:szCs w:val="22"/>
        </w:rPr>
      </w:pPr>
    </w:p>
    <w:p w:rsidR="00EC6D25" w:rsidRDefault="00EC6D25">
      <w:pPr>
        <w:ind w:right="-1"/>
        <w:contextualSpacing/>
        <w:jc w:val="right"/>
        <w:rPr>
          <w:sz w:val="22"/>
          <w:szCs w:val="22"/>
        </w:rPr>
      </w:pPr>
    </w:p>
    <w:p w:rsidR="00EC6D25" w:rsidRDefault="00EC6D25">
      <w:pPr>
        <w:ind w:right="-1"/>
        <w:contextualSpacing/>
        <w:jc w:val="right"/>
        <w:rPr>
          <w:sz w:val="22"/>
          <w:szCs w:val="22"/>
        </w:rPr>
      </w:pPr>
    </w:p>
    <w:p w:rsidR="00EC6D25" w:rsidRDefault="00EC6D25">
      <w:pPr>
        <w:contextualSpacing/>
        <w:jc w:val="right"/>
        <w:rPr>
          <w:sz w:val="22"/>
          <w:szCs w:val="22"/>
        </w:rPr>
      </w:pPr>
    </w:p>
    <w:p w:rsidR="00EC6D25" w:rsidRDefault="00EC6D25">
      <w:pPr>
        <w:contextualSpacing/>
        <w:jc w:val="right"/>
        <w:rPr>
          <w:sz w:val="22"/>
          <w:szCs w:val="22"/>
        </w:rPr>
      </w:pPr>
    </w:p>
    <w:p w:rsidR="00EC6D25" w:rsidRDefault="00EC6D25">
      <w:pPr>
        <w:contextualSpacing/>
        <w:jc w:val="right"/>
        <w:rPr>
          <w:sz w:val="22"/>
          <w:szCs w:val="22"/>
        </w:rPr>
      </w:pPr>
    </w:p>
    <w:p w:rsidR="00EC6D25" w:rsidRDefault="00EC6D25">
      <w:pPr>
        <w:contextualSpacing/>
        <w:jc w:val="right"/>
        <w:rPr>
          <w:sz w:val="22"/>
          <w:szCs w:val="22"/>
        </w:rPr>
      </w:pPr>
    </w:p>
    <w:p w:rsidR="00EC6D25" w:rsidRDefault="00EC6D25">
      <w:pPr>
        <w:contextualSpacing/>
        <w:jc w:val="right"/>
        <w:rPr>
          <w:sz w:val="22"/>
          <w:szCs w:val="22"/>
        </w:rPr>
      </w:pPr>
    </w:p>
    <w:p w:rsidR="00EC6D25" w:rsidRDefault="00EC6D25">
      <w:pPr>
        <w:contextualSpacing/>
        <w:jc w:val="right"/>
        <w:rPr>
          <w:sz w:val="22"/>
          <w:szCs w:val="22"/>
        </w:rPr>
      </w:pPr>
    </w:p>
    <w:p w:rsidR="00EC6D25" w:rsidRDefault="00EC6D25">
      <w:pPr>
        <w:contextualSpacing/>
        <w:jc w:val="right"/>
        <w:rPr>
          <w:sz w:val="22"/>
          <w:szCs w:val="22"/>
        </w:rPr>
      </w:pPr>
    </w:p>
    <w:p w:rsidR="00EC6D25" w:rsidRDefault="00EC6D25">
      <w:pPr>
        <w:contextualSpacing/>
        <w:jc w:val="right"/>
        <w:rPr>
          <w:sz w:val="22"/>
          <w:szCs w:val="22"/>
        </w:rPr>
      </w:pPr>
    </w:p>
    <w:p w:rsidR="00EC6D25" w:rsidRDefault="00EC6D25">
      <w:pPr>
        <w:contextualSpacing/>
        <w:jc w:val="right"/>
        <w:rPr>
          <w:sz w:val="22"/>
          <w:szCs w:val="22"/>
        </w:rPr>
      </w:pPr>
    </w:p>
    <w:p w:rsidR="00EC6D25" w:rsidRDefault="00EC6D25">
      <w:pPr>
        <w:contextualSpacing/>
        <w:jc w:val="right"/>
      </w:pPr>
    </w:p>
    <w:p w:rsidR="00EC6D25" w:rsidRDefault="00EC6D25">
      <w:pPr>
        <w:contextualSpacing/>
        <w:jc w:val="right"/>
      </w:pPr>
    </w:p>
    <w:p w:rsidR="00EC6D25" w:rsidRDefault="00EC6D25">
      <w:pPr>
        <w:contextualSpacing/>
        <w:jc w:val="right"/>
      </w:pPr>
    </w:p>
    <w:p w:rsidR="00EC6D25" w:rsidRDefault="00EC6D25">
      <w:pPr>
        <w:contextualSpacing/>
        <w:jc w:val="right"/>
      </w:pPr>
    </w:p>
    <w:p w:rsidR="00EC6D25" w:rsidRDefault="00EC6D25">
      <w:pPr>
        <w:contextualSpacing/>
        <w:jc w:val="right"/>
      </w:pPr>
    </w:p>
    <w:p w:rsidR="00EC6D25" w:rsidRDefault="000555E4">
      <w:pPr>
        <w:contextualSpacing/>
        <w:jc w:val="right"/>
      </w:pPr>
      <w:r>
        <w:t xml:space="preserve">Приложение № 2 </w:t>
      </w:r>
    </w:p>
    <w:p w:rsidR="00EC6D25" w:rsidRDefault="000555E4">
      <w:pPr>
        <w:contextualSpacing/>
        <w:jc w:val="right"/>
      </w:pPr>
      <w:r>
        <w:t>к контракту № _______________________</w:t>
      </w:r>
    </w:p>
    <w:p w:rsidR="00EC6D25" w:rsidRDefault="000555E4">
      <w:pPr>
        <w:contextualSpacing/>
        <w:jc w:val="right"/>
      </w:pPr>
      <w:r>
        <w:t xml:space="preserve">от «___»  ___________ 2026 г. </w:t>
      </w:r>
    </w:p>
    <w:p w:rsidR="00EC6D25" w:rsidRDefault="00EC6D25">
      <w:pPr>
        <w:contextualSpacing/>
        <w:jc w:val="right"/>
        <w:rPr>
          <w:sz w:val="22"/>
          <w:szCs w:val="22"/>
        </w:rPr>
      </w:pPr>
    </w:p>
    <w:p w:rsidR="00EC6D25" w:rsidRDefault="00EC6D25">
      <w:pPr>
        <w:contextualSpacing/>
        <w:jc w:val="right"/>
        <w:rPr>
          <w:sz w:val="22"/>
          <w:szCs w:val="22"/>
        </w:rPr>
      </w:pPr>
    </w:p>
    <w:p w:rsidR="00EC6D25" w:rsidRDefault="000555E4">
      <w:pPr>
        <w:contextualSpacing/>
        <w:rPr>
          <w:sz w:val="22"/>
          <w:szCs w:val="22"/>
        </w:rPr>
      </w:pPr>
      <w:r>
        <w:rPr>
          <w:sz w:val="22"/>
          <w:szCs w:val="22"/>
        </w:rPr>
        <w:t xml:space="preserve"> </w:t>
      </w:r>
    </w:p>
    <w:p w:rsidR="00EC6D25" w:rsidRDefault="000555E4">
      <w:pPr>
        <w:widowControl w:val="0"/>
        <w:jc w:val="center"/>
        <w:rPr>
          <w:b/>
          <w:sz w:val="22"/>
          <w:szCs w:val="22"/>
        </w:rPr>
      </w:pPr>
      <w:r>
        <w:rPr>
          <w:b/>
          <w:sz w:val="22"/>
          <w:szCs w:val="22"/>
        </w:rPr>
        <w:t xml:space="preserve">Техническое задание  </w:t>
      </w:r>
    </w:p>
    <w:p w:rsidR="00EC6D25" w:rsidRDefault="000555E4">
      <w:pPr>
        <w:ind w:right="140"/>
        <w:jc w:val="center"/>
        <w:rPr>
          <w:sz w:val="22"/>
          <w:szCs w:val="22"/>
        </w:rPr>
      </w:pPr>
      <w:r>
        <w:rPr>
          <w:sz w:val="22"/>
          <w:szCs w:val="22"/>
        </w:rPr>
        <w:t xml:space="preserve">на выполнение услуг по испытанию внутреннего противопожарного водопровода и пожарных кранов на водоотдачу, клапанов пожарных кранов на исправность на объектах </w:t>
      </w:r>
    </w:p>
    <w:p w:rsidR="00EC6D25" w:rsidRDefault="000555E4">
      <w:pPr>
        <w:ind w:right="140"/>
        <w:jc w:val="center"/>
        <w:rPr>
          <w:sz w:val="22"/>
          <w:szCs w:val="22"/>
        </w:rPr>
      </w:pPr>
      <w:r>
        <w:rPr>
          <w:sz w:val="22"/>
          <w:szCs w:val="22"/>
        </w:rPr>
        <w:t>ФГБОУ ВО ДВГМУ Минздрава России</w:t>
      </w:r>
    </w:p>
    <w:p w:rsidR="00EC6D25" w:rsidRDefault="00EC6D25">
      <w:pPr>
        <w:ind w:right="140"/>
        <w:jc w:val="center"/>
        <w:rPr>
          <w:b/>
          <w:sz w:val="22"/>
          <w:szCs w:val="22"/>
        </w:rPr>
      </w:pPr>
    </w:p>
    <w:tbl>
      <w:tblPr>
        <w:tblStyle w:val="aff5"/>
        <w:tblW w:w="9634" w:type="dxa"/>
        <w:tblLayout w:type="fixed"/>
        <w:tblLook w:val="04A0" w:firstRow="1" w:lastRow="0" w:firstColumn="1" w:lastColumn="0" w:noHBand="0" w:noVBand="1"/>
      </w:tblPr>
      <w:tblGrid>
        <w:gridCol w:w="621"/>
        <w:gridCol w:w="3037"/>
        <w:gridCol w:w="1022"/>
        <w:gridCol w:w="1022"/>
        <w:gridCol w:w="1022"/>
        <w:gridCol w:w="2012"/>
        <w:gridCol w:w="898"/>
      </w:tblGrid>
      <w:tr w:rsidR="00EC6D25">
        <w:tc>
          <w:tcPr>
            <w:tcW w:w="621" w:type="dxa"/>
          </w:tcPr>
          <w:p w:rsidR="00EC6D25" w:rsidRDefault="000555E4">
            <w:pPr>
              <w:ind w:right="140"/>
              <w:jc w:val="center"/>
              <w:rPr>
                <w:b/>
                <w:sz w:val="22"/>
                <w:szCs w:val="22"/>
              </w:rPr>
            </w:pPr>
            <w:r>
              <w:rPr>
                <w:b/>
                <w:sz w:val="22"/>
                <w:szCs w:val="22"/>
              </w:rPr>
              <w:t>№</w:t>
            </w:r>
          </w:p>
          <w:p w:rsidR="00EC6D25" w:rsidRDefault="000555E4">
            <w:pPr>
              <w:ind w:right="140"/>
              <w:jc w:val="center"/>
              <w:rPr>
                <w:b/>
                <w:sz w:val="22"/>
                <w:szCs w:val="22"/>
              </w:rPr>
            </w:pPr>
            <w:r>
              <w:rPr>
                <w:b/>
                <w:sz w:val="22"/>
                <w:szCs w:val="22"/>
              </w:rPr>
              <w:t>п/п</w:t>
            </w:r>
          </w:p>
        </w:tc>
        <w:tc>
          <w:tcPr>
            <w:tcW w:w="3037" w:type="dxa"/>
          </w:tcPr>
          <w:p w:rsidR="00EC6D25" w:rsidRDefault="000555E4">
            <w:pPr>
              <w:ind w:right="140"/>
              <w:jc w:val="center"/>
              <w:rPr>
                <w:b/>
                <w:sz w:val="22"/>
                <w:szCs w:val="22"/>
              </w:rPr>
            </w:pPr>
            <w:r>
              <w:rPr>
                <w:b/>
                <w:sz w:val="22"/>
                <w:szCs w:val="22"/>
              </w:rPr>
              <w:t>Наименование услуги</w:t>
            </w:r>
          </w:p>
        </w:tc>
        <w:tc>
          <w:tcPr>
            <w:tcW w:w="1022" w:type="dxa"/>
          </w:tcPr>
          <w:p w:rsidR="00EC6D25" w:rsidRDefault="000555E4">
            <w:pPr>
              <w:ind w:right="140"/>
              <w:jc w:val="center"/>
              <w:rPr>
                <w:b/>
                <w:sz w:val="22"/>
                <w:szCs w:val="22"/>
              </w:rPr>
            </w:pPr>
            <w:r>
              <w:rPr>
                <w:b/>
                <w:sz w:val="22"/>
                <w:szCs w:val="22"/>
              </w:rPr>
              <w:t>Ед.</w:t>
            </w:r>
          </w:p>
          <w:p w:rsidR="00EC6D25" w:rsidRDefault="000555E4">
            <w:pPr>
              <w:ind w:right="140"/>
              <w:jc w:val="center"/>
              <w:rPr>
                <w:b/>
                <w:sz w:val="22"/>
                <w:szCs w:val="22"/>
              </w:rPr>
            </w:pPr>
            <w:r>
              <w:rPr>
                <w:b/>
                <w:sz w:val="22"/>
                <w:szCs w:val="22"/>
              </w:rPr>
              <w:t>изм.</w:t>
            </w:r>
          </w:p>
        </w:tc>
        <w:tc>
          <w:tcPr>
            <w:tcW w:w="1022" w:type="dxa"/>
          </w:tcPr>
          <w:p w:rsidR="00EC6D25" w:rsidRDefault="000555E4">
            <w:pPr>
              <w:ind w:right="140"/>
              <w:jc w:val="center"/>
              <w:rPr>
                <w:b/>
                <w:sz w:val="22"/>
                <w:szCs w:val="22"/>
              </w:rPr>
            </w:pPr>
            <w:r>
              <w:rPr>
                <w:b/>
                <w:sz w:val="22"/>
                <w:szCs w:val="22"/>
              </w:rPr>
              <w:t xml:space="preserve">Кол-во крановна объете </w:t>
            </w:r>
          </w:p>
        </w:tc>
        <w:tc>
          <w:tcPr>
            <w:tcW w:w="1022" w:type="dxa"/>
          </w:tcPr>
          <w:p w:rsidR="00EC6D25" w:rsidRDefault="000555E4">
            <w:pPr>
              <w:rPr>
                <w:b/>
                <w:bCs/>
                <w:sz w:val="22"/>
                <w:szCs w:val="22"/>
              </w:rPr>
            </w:pPr>
            <w:r>
              <w:rPr>
                <w:b/>
                <w:bCs/>
                <w:sz w:val="22"/>
                <w:szCs w:val="22"/>
              </w:rPr>
              <w:t>Кол-во испытаний</w:t>
            </w:r>
          </w:p>
        </w:tc>
        <w:tc>
          <w:tcPr>
            <w:tcW w:w="2012" w:type="dxa"/>
          </w:tcPr>
          <w:p w:rsidR="00EC6D25" w:rsidRDefault="000555E4">
            <w:pPr>
              <w:ind w:right="140"/>
              <w:rPr>
                <w:b/>
                <w:sz w:val="22"/>
                <w:szCs w:val="22"/>
              </w:rPr>
            </w:pPr>
            <w:r>
              <w:rPr>
                <w:b/>
                <w:sz w:val="22"/>
                <w:szCs w:val="22"/>
              </w:rPr>
              <w:t xml:space="preserve">ОКПД 2 </w:t>
            </w:r>
          </w:p>
        </w:tc>
        <w:tc>
          <w:tcPr>
            <w:tcW w:w="898" w:type="dxa"/>
          </w:tcPr>
          <w:p w:rsidR="00EC6D25" w:rsidRDefault="000555E4">
            <w:pPr>
              <w:ind w:right="140"/>
              <w:jc w:val="center"/>
              <w:rPr>
                <w:b/>
                <w:sz w:val="22"/>
                <w:szCs w:val="22"/>
              </w:rPr>
            </w:pPr>
            <w:r>
              <w:rPr>
                <w:b/>
                <w:sz w:val="22"/>
                <w:szCs w:val="22"/>
              </w:rPr>
              <w:t>КТРУ</w:t>
            </w:r>
          </w:p>
        </w:tc>
      </w:tr>
      <w:tr w:rsidR="00EC6D25">
        <w:tc>
          <w:tcPr>
            <w:tcW w:w="621" w:type="dxa"/>
          </w:tcPr>
          <w:p w:rsidR="00EC6D25" w:rsidRDefault="000555E4">
            <w:pPr>
              <w:ind w:right="140"/>
              <w:jc w:val="center"/>
              <w:rPr>
                <w:sz w:val="22"/>
                <w:szCs w:val="22"/>
              </w:rPr>
            </w:pPr>
            <w:r>
              <w:rPr>
                <w:sz w:val="22"/>
                <w:szCs w:val="22"/>
              </w:rPr>
              <w:t>1</w:t>
            </w:r>
          </w:p>
        </w:tc>
        <w:tc>
          <w:tcPr>
            <w:tcW w:w="3037" w:type="dxa"/>
            <w:tcBorders>
              <w:top w:val="single" w:sz="4" w:space="0" w:color="auto"/>
              <w:left w:val="none" w:sz="4" w:space="0" w:color="000000"/>
              <w:bottom w:val="single" w:sz="4" w:space="0" w:color="auto"/>
              <w:right w:val="single" w:sz="4" w:space="0" w:color="auto"/>
            </w:tcBorders>
          </w:tcPr>
          <w:p w:rsidR="00EC6D25" w:rsidRDefault="000555E4">
            <w:pPr>
              <w:ind w:right="140"/>
              <w:rPr>
                <w:sz w:val="22"/>
                <w:szCs w:val="22"/>
              </w:rPr>
            </w:pPr>
            <w:r>
              <w:rPr>
                <w:sz w:val="22"/>
                <w:szCs w:val="22"/>
              </w:rPr>
              <w:t>Испытание внутреннего противопожарного водопровода и пожарных кранов на водоотдачу, клапанов пожарных кранов на исправность: Учебный корпус № 1</w:t>
            </w:r>
          </w:p>
        </w:tc>
        <w:tc>
          <w:tcPr>
            <w:tcW w:w="1022" w:type="dxa"/>
            <w:vAlign w:val="center"/>
          </w:tcPr>
          <w:p w:rsidR="00EC6D25" w:rsidRDefault="000555E4">
            <w:pPr>
              <w:ind w:right="140"/>
              <w:jc w:val="center"/>
              <w:rPr>
                <w:sz w:val="22"/>
                <w:szCs w:val="22"/>
              </w:rPr>
            </w:pPr>
            <w:r>
              <w:rPr>
                <w:sz w:val="22"/>
                <w:szCs w:val="22"/>
              </w:rPr>
              <w:t>шт</w:t>
            </w:r>
          </w:p>
        </w:tc>
        <w:tc>
          <w:tcPr>
            <w:tcW w:w="1022" w:type="dxa"/>
            <w:tcBorders>
              <w:top w:val="single" w:sz="4" w:space="0" w:color="auto"/>
              <w:left w:val="none" w:sz="4" w:space="0" w:color="000000"/>
              <w:bottom w:val="single" w:sz="4" w:space="0" w:color="auto"/>
              <w:right w:val="single" w:sz="4" w:space="0" w:color="auto"/>
            </w:tcBorders>
            <w:vAlign w:val="center"/>
          </w:tcPr>
          <w:p w:rsidR="00EC6D25" w:rsidRDefault="000555E4">
            <w:pPr>
              <w:jc w:val="center"/>
              <w:rPr>
                <w:sz w:val="22"/>
                <w:szCs w:val="22"/>
              </w:rPr>
            </w:pPr>
            <w:r>
              <w:rPr>
                <w:sz w:val="22"/>
                <w:szCs w:val="22"/>
              </w:rPr>
              <w:t>54</w:t>
            </w:r>
          </w:p>
        </w:tc>
        <w:tc>
          <w:tcPr>
            <w:tcW w:w="1022" w:type="dxa"/>
            <w:vAlign w:val="center"/>
          </w:tcPr>
          <w:p w:rsidR="00EC6D25" w:rsidRDefault="000555E4">
            <w:pPr>
              <w:jc w:val="center"/>
              <w:rPr>
                <w:sz w:val="22"/>
                <w:szCs w:val="22"/>
              </w:rPr>
            </w:pPr>
            <w:r>
              <w:rPr>
                <w:sz w:val="22"/>
                <w:szCs w:val="22"/>
              </w:rPr>
              <w:t>108</w:t>
            </w:r>
          </w:p>
        </w:tc>
        <w:tc>
          <w:tcPr>
            <w:tcW w:w="2012" w:type="dxa"/>
            <w:vAlign w:val="center"/>
          </w:tcPr>
          <w:p w:rsidR="00EC6D25" w:rsidRDefault="000555E4">
            <w:pPr>
              <w:ind w:right="140"/>
              <w:jc w:val="center"/>
              <w:rPr>
                <w:sz w:val="22"/>
                <w:szCs w:val="22"/>
              </w:rPr>
            </w:pPr>
            <w:r>
              <w:rPr>
                <w:sz w:val="22"/>
                <w:szCs w:val="22"/>
              </w:rPr>
              <w:t>84.25.11.120</w:t>
            </w:r>
          </w:p>
        </w:tc>
        <w:tc>
          <w:tcPr>
            <w:tcW w:w="898" w:type="dxa"/>
            <w:vAlign w:val="center"/>
          </w:tcPr>
          <w:p w:rsidR="00EC6D25" w:rsidRDefault="000555E4">
            <w:pPr>
              <w:ind w:right="140"/>
              <w:jc w:val="center"/>
              <w:rPr>
                <w:b/>
                <w:sz w:val="22"/>
                <w:szCs w:val="22"/>
              </w:rPr>
            </w:pPr>
            <w:r>
              <w:rPr>
                <w:b/>
                <w:sz w:val="22"/>
                <w:szCs w:val="22"/>
              </w:rPr>
              <w:t>-</w:t>
            </w:r>
          </w:p>
        </w:tc>
      </w:tr>
      <w:tr w:rsidR="00EC6D25">
        <w:tc>
          <w:tcPr>
            <w:tcW w:w="621" w:type="dxa"/>
          </w:tcPr>
          <w:p w:rsidR="00EC6D25" w:rsidRDefault="000555E4">
            <w:pPr>
              <w:ind w:right="140"/>
              <w:jc w:val="center"/>
              <w:rPr>
                <w:sz w:val="22"/>
                <w:szCs w:val="22"/>
              </w:rPr>
            </w:pPr>
            <w:r>
              <w:rPr>
                <w:sz w:val="22"/>
                <w:szCs w:val="22"/>
              </w:rPr>
              <w:t>2</w:t>
            </w:r>
          </w:p>
        </w:tc>
        <w:tc>
          <w:tcPr>
            <w:tcW w:w="3037" w:type="dxa"/>
          </w:tcPr>
          <w:p w:rsidR="00EC6D25" w:rsidRDefault="000555E4">
            <w:pPr>
              <w:ind w:right="140"/>
              <w:rPr>
                <w:sz w:val="22"/>
                <w:szCs w:val="22"/>
              </w:rPr>
            </w:pPr>
            <w:r>
              <w:rPr>
                <w:sz w:val="22"/>
                <w:szCs w:val="22"/>
              </w:rPr>
              <w:t xml:space="preserve">Испытание внутреннего противопожарного водопровода и пожарных кранов на водоотдачу, клапанов пожарных кранов на исправность:Учебный корпус № 2 </w:t>
            </w:r>
          </w:p>
        </w:tc>
        <w:tc>
          <w:tcPr>
            <w:tcW w:w="1022" w:type="dxa"/>
            <w:vAlign w:val="center"/>
          </w:tcPr>
          <w:p w:rsidR="00EC6D25" w:rsidRDefault="000555E4">
            <w:pPr>
              <w:ind w:right="140"/>
              <w:jc w:val="center"/>
              <w:rPr>
                <w:sz w:val="22"/>
                <w:szCs w:val="22"/>
              </w:rPr>
            </w:pPr>
            <w:r>
              <w:rPr>
                <w:sz w:val="22"/>
                <w:szCs w:val="22"/>
              </w:rPr>
              <w:t>шт</w:t>
            </w:r>
          </w:p>
        </w:tc>
        <w:tc>
          <w:tcPr>
            <w:tcW w:w="1022" w:type="dxa"/>
            <w:tcBorders>
              <w:top w:val="single" w:sz="4" w:space="0" w:color="auto"/>
              <w:left w:val="none" w:sz="4" w:space="0" w:color="000000"/>
              <w:bottom w:val="single" w:sz="4" w:space="0" w:color="auto"/>
              <w:right w:val="single" w:sz="4" w:space="0" w:color="auto"/>
            </w:tcBorders>
            <w:vAlign w:val="center"/>
          </w:tcPr>
          <w:p w:rsidR="00EC6D25" w:rsidRDefault="000555E4">
            <w:pPr>
              <w:jc w:val="center"/>
              <w:rPr>
                <w:sz w:val="22"/>
                <w:szCs w:val="22"/>
              </w:rPr>
            </w:pPr>
            <w:r>
              <w:rPr>
                <w:sz w:val="22"/>
                <w:szCs w:val="22"/>
              </w:rPr>
              <w:t>21</w:t>
            </w:r>
          </w:p>
        </w:tc>
        <w:tc>
          <w:tcPr>
            <w:tcW w:w="1022" w:type="dxa"/>
            <w:vAlign w:val="center"/>
          </w:tcPr>
          <w:p w:rsidR="00EC6D25" w:rsidRDefault="000555E4">
            <w:pPr>
              <w:jc w:val="center"/>
              <w:rPr>
                <w:sz w:val="22"/>
                <w:szCs w:val="22"/>
              </w:rPr>
            </w:pPr>
            <w:r>
              <w:rPr>
                <w:sz w:val="22"/>
                <w:szCs w:val="22"/>
              </w:rPr>
              <w:t>42</w:t>
            </w:r>
          </w:p>
        </w:tc>
        <w:tc>
          <w:tcPr>
            <w:tcW w:w="2012" w:type="dxa"/>
            <w:vAlign w:val="center"/>
          </w:tcPr>
          <w:p w:rsidR="00EC6D25" w:rsidRDefault="000555E4">
            <w:pPr>
              <w:ind w:right="140"/>
              <w:jc w:val="center"/>
              <w:rPr>
                <w:sz w:val="22"/>
                <w:szCs w:val="22"/>
              </w:rPr>
            </w:pPr>
            <w:r>
              <w:rPr>
                <w:sz w:val="22"/>
                <w:szCs w:val="22"/>
              </w:rPr>
              <w:t>84.25.11.120</w:t>
            </w:r>
          </w:p>
        </w:tc>
        <w:tc>
          <w:tcPr>
            <w:tcW w:w="898" w:type="dxa"/>
            <w:vAlign w:val="center"/>
          </w:tcPr>
          <w:p w:rsidR="00EC6D25" w:rsidRDefault="000555E4">
            <w:pPr>
              <w:ind w:right="140"/>
              <w:jc w:val="center"/>
              <w:rPr>
                <w:b/>
                <w:sz w:val="22"/>
                <w:szCs w:val="22"/>
              </w:rPr>
            </w:pPr>
            <w:r>
              <w:rPr>
                <w:b/>
                <w:sz w:val="22"/>
                <w:szCs w:val="22"/>
              </w:rPr>
              <w:t>-</w:t>
            </w:r>
          </w:p>
        </w:tc>
      </w:tr>
      <w:tr w:rsidR="00EC6D25">
        <w:tc>
          <w:tcPr>
            <w:tcW w:w="621" w:type="dxa"/>
          </w:tcPr>
          <w:p w:rsidR="00EC6D25" w:rsidRDefault="000555E4">
            <w:pPr>
              <w:ind w:right="140"/>
              <w:jc w:val="center"/>
              <w:rPr>
                <w:sz w:val="22"/>
                <w:szCs w:val="22"/>
              </w:rPr>
            </w:pPr>
            <w:r>
              <w:rPr>
                <w:sz w:val="22"/>
                <w:szCs w:val="22"/>
              </w:rPr>
              <w:t>3</w:t>
            </w:r>
          </w:p>
        </w:tc>
        <w:tc>
          <w:tcPr>
            <w:tcW w:w="3037" w:type="dxa"/>
          </w:tcPr>
          <w:p w:rsidR="00EC6D25" w:rsidRDefault="000555E4">
            <w:pPr>
              <w:ind w:right="140"/>
              <w:rPr>
                <w:b/>
                <w:sz w:val="22"/>
                <w:szCs w:val="22"/>
              </w:rPr>
            </w:pPr>
            <w:r>
              <w:rPr>
                <w:sz w:val="22"/>
                <w:szCs w:val="22"/>
              </w:rPr>
              <w:t>Испытание внутреннего противопожарного водопровода и пожарных кранов на водоотдачу, клапанов пожарных кранов на исправность: Учебный корпус № 3</w:t>
            </w:r>
          </w:p>
        </w:tc>
        <w:tc>
          <w:tcPr>
            <w:tcW w:w="1022" w:type="dxa"/>
            <w:vAlign w:val="center"/>
          </w:tcPr>
          <w:p w:rsidR="00EC6D25" w:rsidRDefault="000555E4">
            <w:pPr>
              <w:ind w:right="140"/>
              <w:jc w:val="center"/>
              <w:rPr>
                <w:sz w:val="22"/>
                <w:szCs w:val="22"/>
              </w:rPr>
            </w:pPr>
            <w:r>
              <w:rPr>
                <w:sz w:val="22"/>
                <w:szCs w:val="22"/>
              </w:rPr>
              <w:t>шт</w:t>
            </w:r>
          </w:p>
        </w:tc>
        <w:tc>
          <w:tcPr>
            <w:tcW w:w="1022" w:type="dxa"/>
            <w:tcBorders>
              <w:top w:val="single" w:sz="4" w:space="0" w:color="auto"/>
              <w:left w:val="none" w:sz="4" w:space="0" w:color="000000"/>
              <w:bottom w:val="single" w:sz="4" w:space="0" w:color="auto"/>
              <w:right w:val="single" w:sz="4" w:space="0" w:color="auto"/>
            </w:tcBorders>
            <w:vAlign w:val="center"/>
          </w:tcPr>
          <w:p w:rsidR="00EC6D25" w:rsidRDefault="000555E4">
            <w:pPr>
              <w:jc w:val="center"/>
              <w:rPr>
                <w:sz w:val="22"/>
                <w:szCs w:val="22"/>
              </w:rPr>
            </w:pPr>
            <w:r>
              <w:rPr>
                <w:sz w:val="22"/>
                <w:szCs w:val="22"/>
              </w:rPr>
              <w:t>10</w:t>
            </w:r>
          </w:p>
        </w:tc>
        <w:tc>
          <w:tcPr>
            <w:tcW w:w="1022" w:type="dxa"/>
            <w:vAlign w:val="center"/>
          </w:tcPr>
          <w:p w:rsidR="00EC6D25" w:rsidRDefault="000555E4">
            <w:pPr>
              <w:jc w:val="center"/>
              <w:rPr>
                <w:sz w:val="22"/>
                <w:szCs w:val="22"/>
              </w:rPr>
            </w:pPr>
            <w:r>
              <w:rPr>
                <w:sz w:val="22"/>
                <w:szCs w:val="22"/>
              </w:rPr>
              <w:t>20</w:t>
            </w:r>
          </w:p>
        </w:tc>
        <w:tc>
          <w:tcPr>
            <w:tcW w:w="2012" w:type="dxa"/>
            <w:vAlign w:val="center"/>
          </w:tcPr>
          <w:p w:rsidR="00EC6D25" w:rsidRDefault="000555E4">
            <w:pPr>
              <w:ind w:right="140"/>
              <w:jc w:val="center"/>
              <w:rPr>
                <w:sz w:val="22"/>
                <w:szCs w:val="22"/>
              </w:rPr>
            </w:pPr>
            <w:r>
              <w:rPr>
                <w:sz w:val="22"/>
                <w:szCs w:val="22"/>
              </w:rPr>
              <w:t>84.25.11.120</w:t>
            </w:r>
          </w:p>
        </w:tc>
        <w:tc>
          <w:tcPr>
            <w:tcW w:w="898" w:type="dxa"/>
            <w:vAlign w:val="center"/>
          </w:tcPr>
          <w:p w:rsidR="00EC6D25" w:rsidRDefault="000555E4">
            <w:pPr>
              <w:ind w:right="140"/>
              <w:jc w:val="center"/>
              <w:rPr>
                <w:b/>
                <w:sz w:val="22"/>
                <w:szCs w:val="22"/>
              </w:rPr>
            </w:pPr>
            <w:r>
              <w:rPr>
                <w:b/>
                <w:sz w:val="22"/>
                <w:szCs w:val="22"/>
              </w:rPr>
              <w:t>-</w:t>
            </w:r>
          </w:p>
        </w:tc>
      </w:tr>
      <w:tr w:rsidR="00EC6D25">
        <w:tc>
          <w:tcPr>
            <w:tcW w:w="621" w:type="dxa"/>
          </w:tcPr>
          <w:p w:rsidR="00EC6D25" w:rsidRDefault="000555E4">
            <w:pPr>
              <w:ind w:right="140"/>
              <w:jc w:val="center"/>
              <w:rPr>
                <w:sz w:val="22"/>
                <w:szCs w:val="22"/>
              </w:rPr>
            </w:pPr>
            <w:r>
              <w:rPr>
                <w:sz w:val="22"/>
                <w:szCs w:val="22"/>
              </w:rPr>
              <w:t>4</w:t>
            </w:r>
          </w:p>
        </w:tc>
        <w:tc>
          <w:tcPr>
            <w:tcW w:w="3037" w:type="dxa"/>
          </w:tcPr>
          <w:p w:rsidR="00EC6D25" w:rsidRDefault="000555E4">
            <w:pPr>
              <w:ind w:right="140"/>
              <w:rPr>
                <w:b/>
                <w:sz w:val="22"/>
                <w:szCs w:val="22"/>
              </w:rPr>
            </w:pPr>
            <w:r>
              <w:rPr>
                <w:sz w:val="22"/>
                <w:szCs w:val="22"/>
              </w:rPr>
              <w:t>Испытание внутреннего противопожарного водопровода и пожарных кранов на водоотдачу, клапанов пожарных кранов на исправность: Общежитие № 2</w:t>
            </w:r>
          </w:p>
        </w:tc>
        <w:tc>
          <w:tcPr>
            <w:tcW w:w="1022" w:type="dxa"/>
            <w:vAlign w:val="center"/>
          </w:tcPr>
          <w:p w:rsidR="00EC6D25" w:rsidRDefault="000555E4">
            <w:pPr>
              <w:ind w:right="140"/>
              <w:jc w:val="center"/>
              <w:rPr>
                <w:sz w:val="22"/>
                <w:szCs w:val="22"/>
              </w:rPr>
            </w:pPr>
            <w:r>
              <w:rPr>
                <w:sz w:val="22"/>
                <w:szCs w:val="22"/>
              </w:rPr>
              <w:t>шт</w:t>
            </w:r>
          </w:p>
        </w:tc>
        <w:tc>
          <w:tcPr>
            <w:tcW w:w="1022" w:type="dxa"/>
            <w:tcBorders>
              <w:top w:val="single" w:sz="4" w:space="0" w:color="auto"/>
              <w:left w:val="none" w:sz="4" w:space="0" w:color="000000"/>
              <w:bottom w:val="single" w:sz="4" w:space="0" w:color="auto"/>
              <w:right w:val="single" w:sz="4" w:space="0" w:color="auto"/>
            </w:tcBorders>
            <w:vAlign w:val="center"/>
          </w:tcPr>
          <w:p w:rsidR="00EC6D25" w:rsidRDefault="000555E4">
            <w:pPr>
              <w:jc w:val="center"/>
              <w:rPr>
                <w:sz w:val="22"/>
                <w:szCs w:val="22"/>
              </w:rPr>
            </w:pPr>
            <w:r>
              <w:rPr>
                <w:sz w:val="22"/>
                <w:szCs w:val="22"/>
              </w:rPr>
              <w:t>26</w:t>
            </w:r>
          </w:p>
        </w:tc>
        <w:tc>
          <w:tcPr>
            <w:tcW w:w="1022" w:type="dxa"/>
            <w:vAlign w:val="center"/>
          </w:tcPr>
          <w:p w:rsidR="00EC6D25" w:rsidRDefault="000555E4">
            <w:pPr>
              <w:jc w:val="center"/>
              <w:rPr>
                <w:sz w:val="22"/>
                <w:szCs w:val="22"/>
              </w:rPr>
            </w:pPr>
            <w:r>
              <w:rPr>
                <w:sz w:val="22"/>
                <w:szCs w:val="22"/>
              </w:rPr>
              <w:t>52</w:t>
            </w:r>
          </w:p>
        </w:tc>
        <w:tc>
          <w:tcPr>
            <w:tcW w:w="2012" w:type="dxa"/>
            <w:vAlign w:val="center"/>
          </w:tcPr>
          <w:p w:rsidR="00EC6D25" w:rsidRDefault="000555E4">
            <w:pPr>
              <w:ind w:right="140"/>
              <w:jc w:val="center"/>
              <w:rPr>
                <w:sz w:val="22"/>
                <w:szCs w:val="22"/>
              </w:rPr>
            </w:pPr>
            <w:r>
              <w:rPr>
                <w:sz w:val="22"/>
                <w:szCs w:val="22"/>
              </w:rPr>
              <w:t>84.25.11.120</w:t>
            </w:r>
          </w:p>
        </w:tc>
        <w:tc>
          <w:tcPr>
            <w:tcW w:w="898" w:type="dxa"/>
            <w:vAlign w:val="center"/>
          </w:tcPr>
          <w:p w:rsidR="00EC6D25" w:rsidRDefault="000555E4">
            <w:pPr>
              <w:ind w:right="140"/>
              <w:jc w:val="center"/>
              <w:rPr>
                <w:b/>
                <w:sz w:val="22"/>
                <w:szCs w:val="22"/>
              </w:rPr>
            </w:pPr>
            <w:r>
              <w:rPr>
                <w:b/>
                <w:sz w:val="22"/>
                <w:szCs w:val="22"/>
              </w:rPr>
              <w:t>-</w:t>
            </w:r>
          </w:p>
        </w:tc>
      </w:tr>
      <w:tr w:rsidR="00EC6D25">
        <w:tc>
          <w:tcPr>
            <w:tcW w:w="621" w:type="dxa"/>
          </w:tcPr>
          <w:p w:rsidR="00EC6D25" w:rsidRDefault="000555E4">
            <w:pPr>
              <w:ind w:right="140"/>
              <w:jc w:val="center"/>
              <w:rPr>
                <w:sz w:val="22"/>
                <w:szCs w:val="22"/>
              </w:rPr>
            </w:pPr>
            <w:r>
              <w:rPr>
                <w:sz w:val="22"/>
                <w:szCs w:val="22"/>
              </w:rPr>
              <w:t>5</w:t>
            </w:r>
          </w:p>
        </w:tc>
        <w:tc>
          <w:tcPr>
            <w:tcW w:w="3037" w:type="dxa"/>
          </w:tcPr>
          <w:p w:rsidR="00EC6D25" w:rsidRDefault="000555E4">
            <w:pPr>
              <w:ind w:right="140"/>
              <w:rPr>
                <w:b/>
                <w:sz w:val="22"/>
                <w:szCs w:val="22"/>
              </w:rPr>
            </w:pPr>
            <w:r>
              <w:rPr>
                <w:sz w:val="22"/>
                <w:szCs w:val="22"/>
              </w:rPr>
              <w:t>Испытание внутреннего противопожарного водопровода и пожарных кранов на водоотдачу, клапанов пожарных кранов на исправность: Общежитие № 3</w:t>
            </w:r>
          </w:p>
        </w:tc>
        <w:tc>
          <w:tcPr>
            <w:tcW w:w="1022" w:type="dxa"/>
            <w:vAlign w:val="center"/>
          </w:tcPr>
          <w:p w:rsidR="00EC6D25" w:rsidRDefault="000555E4">
            <w:pPr>
              <w:ind w:right="140"/>
              <w:jc w:val="center"/>
              <w:rPr>
                <w:sz w:val="22"/>
                <w:szCs w:val="22"/>
              </w:rPr>
            </w:pPr>
            <w:r>
              <w:rPr>
                <w:sz w:val="22"/>
                <w:szCs w:val="22"/>
              </w:rPr>
              <w:t>шт</w:t>
            </w:r>
          </w:p>
        </w:tc>
        <w:tc>
          <w:tcPr>
            <w:tcW w:w="1022" w:type="dxa"/>
            <w:tcBorders>
              <w:top w:val="single" w:sz="4" w:space="0" w:color="auto"/>
              <w:left w:val="none" w:sz="4" w:space="0" w:color="000000"/>
              <w:bottom w:val="single" w:sz="4" w:space="0" w:color="auto"/>
              <w:right w:val="single" w:sz="4" w:space="0" w:color="auto"/>
            </w:tcBorders>
            <w:vAlign w:val="center"/>
          </w:tcPr>
          <w:p w:rsidR="00EC6D25" w:rsidRDefault="000555E4">
            <w:pPr>
              <w:jc w:val="center"/>
              <w:rPr>
                <w:sz w:val="22"/>
                <w:szCs w:val="22"/>
              </w:rPr>
            </w:pPr>
            <w:r>
              <w:rPr>
                <w:sz w:val="22"/>
                <w:szCs w:val="22"/>
              </w:rPr>
              <w:t>10</w:t>
            </w:r>
          </w:p>
        </w:tc>
        <w:tc>
          <w:tcPr>
            <w:tcW w:w="1022" w:type="dxa"/>
            <w:vAlign w:val="center"/>
          </w:tcPr>
          <w:p w:rsidR="00EC6D25" w:rsidRDefault="000555E4">
            <w:pPr>
              <w:jc w:val="center"/>
              <w:rPr>
                <w:sz w:val="22"/>
                <w:szCs w:val="22"/>
              </w:rPr>
            </w:pPr>
            <w:r>
              <w:rPr>
                <w:sz w:val="22"/>
                <w:szCs w:val="22"/>
              </w:rPr>
              <w:t>20</w:t>
            </w:r>
          </w:p>
        </w:tc>
        <w:tc>
          <w:tcPr>
            <w:tcW w:w="2012" w:type="dxa"/>
            <w:vAlign w:val="center"/>
          </w:tcPr>
          <w:p w:rsidR="00EC6D25" w:rsidRDefault="000555E4">
            <w:pPr>
              <w:ind w:right="140"/>
              <w:jc w:val="center"/>
              <w:rPr>
                <w:sz w:val="22"/>
                <w:szCs w:val="22"/>
              </w:rPr>
            </w:pPr>
            <w:r>
              <w:rPr>
                <w:sz w:val="22"/>
                <w:szCs w:val="22"/>
              </w:rPr>
              <w:t>84.25.11.120</w:t>
            </w:r>
          </w:p>
        </w:tc>
        <w:tc>
          <w:tcPr>
            <w:tcW w:w="898" w:type="dxa"/>
            <w:vAlign w:val="center"/>
          </w:tcPr>
          <w:p w:rsidR="00EC6D25" w:rsidRDefault="000555E4">
            <w:pPr>
              <w:ind w:right="140"/>
              <w:jc w:val="center"/>
              <w:rPr>
                <w:b/>
                <w:sz w:val="22"/>
                <w:szCs w:val="22"/>
              </w:rPr>
            </w:pPr>
            <w:r>
              <w:rPr>
                <w:b/>
                <w:sz w:val="22"/>
                <w:szCs w:val="22"/>
              </w:rPr>
              <w:t>-</w:t>
            </w:r>
          </w:p>
        </w:tc>
      </w:tr>
      <w:tr w:rsidR="00EC6D25">
        <w:tc>
          <w:tcPr>
            <w:tcW w:w="621" w:type="dxa"/>
          </w:tcPr>
          <w:p w:rsidR="00EC6D25" w:rsidRDefault="000555E4">
            <w:pPr>
              <w:ind w:right="140"/>
              <w:jc w:val="center"/>
              <w:rPr>
                <w:sz w:val="22"/>
                <w:szCs w:val="22"/>
              </w:rPr>
            </w:pPr>
            <w:r>
              <w:rPr>
                <w:sz w:val="22"/>
                <w:szCs w:val="22"/>
              </w:rPr>
              <w:t>6</w:t>
            </w:r>
          </w:p>
        </w:tc>
        <w:tc>
          <w:tcPr>
            <w:tcW w:w="3037" w:type="dxa"/>
          </w:tcPr>
          <w:p w:rsidR="00EC6D25" w:rsidRDefault="000555E4">
            <w:pPr>
              <w:ind w:right="140"/>
              <w:rPr>
                <w:b/>
                <w:sz w:val="22"/>
                <w:szCs w:val="22"/>
              </w:rPr>
            </w:pPr>
            <w:r>
              <w:rPr>
                <w:sz w:val="22"/>
                <w:szCs w:val="22"/>
              </w:rPr>
              <w:t>Испытание внутреннего противопожарного водопровода и пожарных кранов на водоотдачу, клапанов пожарных кранов на исправность: Общежитие № 4</w:t>
            </w:r>
          </w:p>
        </w:tc>
        <w:tc>
          <w:tcPr>
            <w:tcW w:w="1022" w:type="dxa"/>
            <w:vAlign w:val="center"/>
          </w:tcPr>
          <w:p w:rsidR="00EC6D25" w:rsidRDefault="000555E4">
            <w:pPr>
              <w:ind w:right="140"/>
              <w:jc w:val="center"/>
              <w:rPr>
                <w:sz w:val="22"/>
                <w:szCs w:val="22"/>
              </w:rPr>
            </w:pPr>
            <w:r>
              <w:rPr>
                <w:sz w:val="22"/>
                <w:szCs w:val="22"/>
              </w:rPr>
              <w:t>шт</w:t>
            </w:r>
          </w:p>
        </w:tc>
        <w:tc>
          <w:tcPr>
            <w:tcW w:w="1022" w:type="dxa"/>
            <w:tcBorders>
              <w:top w:val="single" w:sz="4" w:space="0" w:color="auto"/>
              <w:left w:val="none" w:sz="4" w:space="0" w:color="000000"/>
              <w:bottom w:val="single" w:sz="4" w:space="0" w:color="auto"/>
              <w:right w:val="single" w:sz="4" w:space="0" w:color="auto"/>
            </w:tcBorders>
            <w:vAlign w:val="center"/>
          </w:tcPr>
          <w:p w:rsidR="00EC6D25" w:rsidRDefault="000555E4">
            <w:pPr>
              <w:jc w:val="center"/>
              <w:rPr>
                <w:sz w:val="22"/>
                <w:szCs w:val="22"/>
              </w:rPr>
            </w:pPr>
            <w:r>
              <w:rPr>
                <w:sz w:val="22"/>
                <w:szCs w:val="22"/>
              </w:rPr>
              <w:t>18</w:t>
            </w:r>
          </w:p>
        </w:tc>
        <w:tc>
          <w:tcPr>
            <w:tcW w:w="1022" w:type="dxa"/>
            <w:vAlign w:val="center"/>
          </w:tcPr>
          <w:p w:rsidR="00EC6D25" w:rsidRDefault="000555E4">
            <w:pPr>
              <w:jc w:val="center"/>
              <w:rPr>
                <w:sz w:val="22"/>
                <w:szCs w:val="22"/>
              </w:rPr>
            </w:pPr>
            <w:r>
              <w:rPr>
                <w:sz w:val="22"/>
                <w:szCs w:val="22"/>
              </w:rPr>
              <w:t>36</w:t>
            </w:r>
          </w:p>
        </w:tc>
        <w:tc>
          <w:tcPr>
            <w:tcW w:w="2012" w:type="dxa"/>
            <w:vAlign w:val="center"/>
          </w:tcPr>
          <w:p w:rsidR="00EC6D25" w:rsidRDefault="000555E4">
            <w:pPr>
              <w:ind w:right="140"/>
              <w:jc w:val="center"/>
              <w:rPr>
                <w:sz w:val="22"/>
                <w:szCs w:val="22"/>
              </w:rPr>
            </w:pPr>
            <w:r>
              <w:rPr>
                <w:sz w:val="22"/>
                <w:szCs w:val="22"/>
              </w:rPr>
              <w:t>84.25.11.120</w:t>
            </w:r>
          </w:p>
        </w:tc>
        <w:tc>
          <w:tcPr>
            <w:tcW w:w="898" w:type="dxa"/>
            <w:vAlign w:val="center"/>
          </w:tcPr>
          <w:p w:rsidR="00EC6D25" w:rsidRDefault="000555E4">
            <w:pPr>
              <w:ind w:right="140"/>
              <w:jc w:val="center"/>
              <w:rPr>
                <w:b/>
                <w:sz w:val="22"/>
                <w:szCs w:val="22"/>
              </w:rPr>
            </w:pPr>
            <w:r>
              <w:rPr>
                <w:b/>
                <w:sz w:val="22"/>
                <w:szCs w:val="22"/>
              </w:rPr>
              <w:t>-</w:t>
            </w:r>
          </w:p>
        </w:tc>
      </w:tr>
      <w:tr w:rsidR="00EC6D25">
        <w:tc>
          <w:tcPr>
            <w:tcW w:w="621" w:type="dxa"/>
          </w:tcPr>
          <w:p w:rsidR="00EC6D25" w:rsidRDefault="000555E4">
            <w:pPr>
              <w:ind w:right="140"/>
              <w:jc w:val="center"/>
              <w:rPr>
                <w:sz w:val="22"/>
                <w:szCs w:val="22"/>
              </w:rPr>
            </w:pPr>
            <w:r>
              <w:rPr>
                <w:sz w:val="22"/>
                <w:szCs w:val="22"/>
              </w:rPr>
              <w:t>7</w:t>
            </w:r>
          </w:p>
        </w:tc>
        <w:tc>
          <w:tcPr>
            <w:tcW w:w="3037" w:type="dxa"/>
          </w:tcPr>
          <w:p w:rsidR="00EC6D25" w:rsidRDefault="000555E4">
            <w:pPr>
              <w:ind w:right="140"/>
              <w:rPr>
                <w:b/>
                <w:sz w:val="22"/>
                <w:szCs w:val="22"/>
              </w:rPr>
            </w:pPr>
            <w:r>
              <w:rPr>
                <w:sz w:val="22"/>
                <w:szCs w:val="22"/>
              </w:rPr>
              <w:t>Испытание внутреннего противопожарного водопровода и пожарных кранов на водоотдачу, клапанов пожарных кранов на исправность: Консультативно-диагностическая поликлиника</w:t>
            </w:r>
          </w:p>
        </w:tc>
        <w:tc>
          <w:tcPr>
            <w:tcW w:w="1022" w:type="dxa"/>
            <w:vAlign w:val="center"/>
          </w:tcPr>
          <w:p w:rsidR="00EC6D25" w:rsidRDefault="000555E4">
            <w:pPr>
              <w:ind w:right="140"/>
              <w:jc w:val="center"/>
              <w:rPr>
                <w:sz w:val="22"/>
                <w:szCs w:val="22"/>
              </w:rPr>
            </w:pPr>
            <w:r>
              <w:rPr>
                <w:sz w:val="22"/>
                <w:szCs w:val="22"/>
              </w:rPr>
              <w:t>шт</w:t>
            </w:r>
          </w:p>
        </w:tc>
        <w:tc>
          <w:tcPr>
            <w:tcW w:w="1022" w:type="dxa"/>
            <w:tcBorders>
              <w:top w:val="single" w:sz="4" w:space="0" w:color="auto"/>
              <w:left w:val="single" w:sz="4" w:space="0" w:color="auto"/>
              <w:bottom w:val="single" w:sz="4" w:space="0" w:color="auto"/>
              <w:right w:val="single" w:sz="4" w:space="0" w:color="auto"/>
            </w:tcBorders>
            <w:vAlign w:val="center"/>
          </w:tcPr>
          <w:p w:rsidR="00EC6D25" w:rsidRDefault="000555E4">
            <w:pPr>
              <w:jc w:val="center"/>
              <w:rPr>
                <w:sz w:val="22"/>
                <w:szCs w:val="22"/>
              </w:rPr>
            </w:pPr>
            <w:r>
              <w:rPr>
                <w:sz w:val="22"/>
                <w:szCs w:val="22"/>
              </w:rPr>
              <w:t>8</w:t>
            </w:r>
          </w:p>
        </w:tc>
        <w:tc>
          <w:tcPr>
            <w:tcW w:w="1022" w:type="dxa"/>
            <w:vAlign w:val="center"/>
          </w:tcPr>
          <w:p w:rsidR="00EC6D25" w:rsidRDefault="000555E4">
            <w:pPr>
              <w:jc w:val="center"/>
              <w:rPr>
                <w:sz w:val="22"/>
                <w:szCs w:val="22"/>
              </w:rPr>
            </w:pPr>
            <w:r>
              <w:rPr>
                <w:sz w:val="22"/>
                <w:szCs w:val="22"/>
              </w:rPr>
              <w:t>16</w:t>
            </w:r>
          </w:p>
        </w:tc>
        <w:tc>
          <w:tcPr>
            <w:tcW w:w="2012" w:type="dxa"/>
            <w:vAlign w:val="center"/>
          </w:tcPr>
          <w:p w:rsidR="00EC6D25" w:rsidRDefault="000555E4">
            <w:pPr>
              <w:ind w:right="140"/>
              <w:jc w:val="center"/>
              <w:rPr>
                <w:sz w:val="22"/>
                <w:szCs w:val="22"/>
              </w:rPr>
            </w:pPr>
            <w:r>
              <w:rPr>
                <w:sz w:val="22"/>
                <w:szCs w:val="22"/>
              </w:rPr>
              <w:t>84.25.11.120</w:t>
            </w:r>
          </w:p>
        </w:tc>
        <w:tc>
          <w:tcPr>
            <w:tcW w:w="898" w:type="dxa"/>
            <w:vAlign w:val="center"/>
          </w:tcPr>
          <w:p w:rsidR="00EC6D25" w:rsidRDefault="000555E4">
            <w:pPr>
              <w:ind w:right="140"/>
              <w:jc w:val="center"/>
              <w:rPr>
                <w:b/>
                <w:sz w:val="22"/>
                <w:szCs w:val="22"/>
              </w:rPr>
            </w:pPr>
            <w:r>
              <w:rPr>
                <w:b/>
                <w:sz w:val="22"/>
                <w:szCs w:val="22"/>
              </w:rPr>
              <w:t>-</w:t>
            </w:r>
          </w:p>
        </w:tc>
      </w:tr>
      <w:tr w:rsidR="00EC6D25">
        <w:tc>
          <w:tcPr>
            <w:tcW w:w="621" w:type="dxa"/>
          </w:tcPr>
          <w:p w:rsidR="00EC6D25" w:rsidRDefault="000555E4">
            <w:pPr>
              <w:ind w:right="140"/>
              <w:jc w:val="center"/>
              <w:rPr>
                <w:sz w:val="22"/>
                <w:szCs w:val="22"/>
              </w:rPr>
            </w:pPr>
            <w:r>
              <w:rPr>
                <w:sz w:val="22"/>
                <w:szCs w:val="22"/>
              </w:rPr>
              <w:t>8</w:t>
            </w:r>
          </w:p>
        </w:tc>
        <w:tc>
          <w:tcPr>
            <w:tcW w:w="3037" w:type="dxa"/>
          </w:tcPr>
          <w:p w:rsidR="00EC6D25" w:rsidRDefault="000555E4">
            <w:pPr>
              <w:ind w:right="140"/>
              <w:rPr>
                <w:sz w:val="22"/>
                <w:szCs w:val="22"/>
              </w:rPr>
            </w:pPr>
            <w:r>
              <w:rPr>
                <w:sz w:val="22"/>
                <w:szCs w:val="22"/>
              </w:rPr>
              <w:t>Испытание внутреннего противопожарного водопровода и пожарных кранов на водоотдачу, клапанов пожарных кранов на исправность (пожарный гидрант): Общежитие №4, дворовая территория</w:t>
            </w:r>
          </w:p>
        </w:tc>
        <w:tc>
          <w:tcPr>
            <w:tcW w:w="1022" w:type="dxa"/>
            <w:vAlign w:val="center"/>
          </w:tcPr>
          <w:p w:rsidR="00EC6D25" w:rsidRDefault="000555E4">
            <w:pPr>
              <w:ind w:right="140"/>
              <w:jc w:val="center"/>
              <w:rPr>
                <w:sz w:val="22"/>
                <w:szCs w:val="22"/>
              </w:rPr>
            </w:pPr>
            <w:r>
              <w:rPr>
                <w:sz w:val="22"/>
                <w:szCs w:val="22"/>
              </w:rPr>
              <w:t>шт</w:t>
            </w:r>
          </w:p>
        </w:tc>
        <w:tc>
          <w:tcPr>
            <w:tcW w:w="1022" w:type="dxa"/>
            <w:tcBorders>
              <w:top w:val="single" w:sz="4" w:space="0" w:color="auto"/>
              <w:left w:val="single" w:sz="4" w:space="0" w:color="auto"/>
              <w:bottom w:val="single" w:sz="4" w:space="0" w:color="auto"/>
              <w:right w:val="single" w:sz="4" w:space="0" w:color="auto"/>
            </w:tcBorders>
            <w:vAlign w:val="center"/>
          </w:tcPr>
          <w:p w:rsidR="00EC6D25" w:rsidRDefault="000555E4">
            <w:pPr>
              <w:jc w:val="center"/>
              <w:rPr>
                <w:sz w:val="22"/>
                <w:szCs w:val="22"/>
              </w:rPr>
            </w:pPr>
            <w:r>
              <w:rPr>
                <w:sz w:val="22"/>
                <w:szCs w:val="22"/>
              </w:rPr>
              <w:t>1</w:t>
            </w:r>
          </w:p>
        </w:tc>
        <w:tc>
          <w:tcPr>
            <w:tcW w:w="1022" w:type="dxa"/>
            <w:vAlign w:val="center"/>
          </w:tcPr>
          <w:p w:rsidR="00EC6D25" w:rsidRDefault="000555E4">
            <w:pPr>
              <w:jc w:val="center"/>
              <w:rPr>
                <w:sz w:val="22"/>
                <w:szCs w:val="22"/>
              </w:rPr>
            </w:pPr>
            <w:r>
              <w:rPr>
                <w:sz w:val="22"/>
                <w:szCs w:val="22"/>
              </w:rPr>
              <w:t>2</w:t>
            </w:r>
          </w:p>
        </w:tc>
        <w:tc>
          <w:tcPr>
            <w:tcW w:w="2012" w:type="dxa"/>
            <w:vAlign w:val="center"/>
          </w:tcPr>
          <w:p w:rsidR="00EC6D25" w:rsidRDefault="000555E4">
            <w:pPr>
              <w:ind w:right="140"/>
              <w:jc w:val="center"/>
              <w:rPr>
                <w:sz w:val="22"/>
                <w:szCs w:val="22"/>
              </w:rPr>
            </w:pPr>
            <w:r>
              <w:rPr>
                <w:sz w:val="22"/>
                <w:szCs w:val="22"/>
              </w:rPr>
              <w:t>84.25.11.120</w:t>
            </w:r>
          </w:p>
        </w:tc>
        <w:tc>
          <w:tcPr>
            <w:tcW w:w="898" w:type="dxa"/>
            <w:vAlign w:val="center"/>
          </w:tcPr>
          <w:p w:rsidR="00EC6D25" w:rsidRDefault="000555E4">
            <w:pPr>
              <w:ind w:right="140"/>
              <w:jc w:val="center"/>
              <w:rPr>
                <w:b/>
                <w:sz w:val="22"/>
                <w:szCs w:val="22"/>
              </w:rPr>
            </w:pPr>
            <w:r>
              <w:rPr>
                <w:b/>
                <w:sz w:val="22"/>
                <w:szCs w:val="22"/>
              </w:rPr>
              <w:t>-</w:t>
            </w:r>
          </w:p>
        </w:tc>
      </w:tr>
      <w:tr w:rsidR="00EC6D25">
        <w:tc>
          <w:tcPr>
            <w:tcW w:w="621" w:type="dxa"/>
          </w:tcPr>
          <w:p w:rsidR="00EC6D25" w:rsidRDefault="00EC6D25">
            <w:pPr>
              <w:ind w:right="140"/>
              <w:jc w:val="center"/>
              <w:rPr>
                <w:b/>
                <w:sz w:val="22"/>
                <w:szCs w:val="22"/>
              </w:rPr>
            </w:pPr>
          </w:p>
        </w:tc>
        <w:tc>
          <w:tcPr>
            <w:tcW w:w="3037" w:type="dxa"/>
          </w:tcPr>
          <w:p w:rsidR="00EC6D25" w:rsidRDefault="000555E4">
            <w:pPr>
              <w:ind w:right="140"/>
              <w:rPr>
                <w:b/>
                <w:sz w:val="22"/>
                <w:szCs w:val="22"/>
              </w:rPr>
            </w:pPr>
            <w:r>
              <w:rPr>
                <w:b/>
                <w:sz w:val="22"/>
                <w:szCs w:val="22"/>
              </w:rPr>
              <w:t>ИТОГО:</w:t>
            </w:r>
          </w:p>
        </w:tc>
        <w:tc>
          <w:tcPr>
            <w:tcW w:w="1022" w:type="dxa"/>
          </w:tcPr>
          <w:p w:rsidR="00EC6D25" w:rsidRDefault="00EC6D25">
            <w:pPr>
              <w:ind w:right="140"/>
              <w:jc w:val="center"/>
              <w:rPr>
                <w:b/>
                <w:sz w:val="22"/>
                <w:szCs w:val="22"/>
              </w:rPr>
            </w:pPr>
          </w:p>
        </w:tc>
        <w:tc>
          <w:tcPr>
            <w:tcW w:w="1022" w:type="dxa"/>
          </w:tcPr>
          <w:p w:rsidR="00EC6D25" w:rsidRDefault="000555E4">
            <w:pPr>
              <w:ind w:right="140"/>
              <w:jc w:val="center"/>
              <w:rPr>
                <w:b/>
                <w:sz w:val="22"/>
                <w:szCs w:val="22"/>
              </w:rPr>
            </w:pPr>
            <w:r>
              <w:rPr>
                <w:b/>
                <w:sz w:val="22"/>
                <w:szCs w:val="22"/>
              </w:rPr>
              <w:t>148</w:t>
            </w:r>
          </w:p>
        </w:tc>
        <w:tc>
          <w:tcPr>
            <w:tcW w:w="1022" w:type="dxa"/>
          </w:tcPr>
          <w:p w:rsidR="00EC6D25" w:rsidRDefault="000555E4">
            <w:pPr>
              <w:jc w:val="center"/>
              <w:rPr>
                <w:b/>
                <w:bCs/>
                <w:sz w:val="22"/>
                <w:szCs w:val="22"/>
              </w:rPr>
            </w:pPr>
            <w:r>
              <w:rPr>
                <w:b/>
                <w:bCs/>
                <w:sz w:val="22"/>
                <w:szCs w:val="22"/>
              </w:rPr>
              <w:t>296</w:t>
            </w:r>
          </w:p>
        </w:tc>
        <w:tc>
          <w:tcPr>
            <w:tcW w:w="2012" w:type="dxa"/>
          </w:tcPr>
          <w:p w:rsidR="00EC6D25" w:rsidRDefault="00EC6D25">
            <w:pPr>
              <w:ind w:right="140"/>
              <w:jc w:val="center"/>
              <w:rPr>
                <w:b/>
                <w:sz w:val="22"/>
                <w:szCs w:val="22"/>
              </w:rPr>
            </w:pPr>
          </w:p>
        </w:tc>
        <w:tc>
          <w:tcPr>
            <w:tcW w:w="898" w:type="dxa"/>
          </w:tcPr>
          <w:p w:rsidR="00EC6D25" w:rsidRDefault="00EC6D25">
            <w:pPr>
              <w:ind w:right="140"/>
              <w:jc w:val="center"/>
              <w:rPr>
                <w:b/>
                <w:sz w:val="22"/>
                <w:szCs w:val="22"/>
              </w:rPr>
            </w:pPr>
          </w:p>
        </w:tc>
      </w:tr>
    </w:tbl>
    <w:p w:rsidR="00EC6D25" w:rsidRDefault="00EC6D25">
      <w:pPr>
        <w:ind w:right="140"/>
        <w:jc w:val="center"/>
        <w:rPr>
          <w:b/>
          <w:sz w:val="22"/>
          <w:szCs w:val="22"/>
        </w:rPr>
      </w:pPr>
    </w:p>
    <w:p w:rsidR="00EC6D25" w:rsidRDefault="000555E4">
      <w:pPr>
        <w:shd w:val="clear" w:color="auto" w:fill="FFFFFF"/>
        <w:tabs>
          <w:tab w:val="left" w:pos="993"/>
        </w:tabs>
        <w:spacing w:line="326" w:lineRule="exact"/>
        <w:ind w:firstLine="709"/>
        <w:jc w:val="both"/>
        <w:outlineLvl w:val="0"/>
        <w:rPr>
          <w:sz w:val="22"/>
          <w:szCs w:val="22"/>
        </w:rPr>
      </w:pPr>
      <w:r>
        <w:rPr>
          <w:b/>
          <w:sz w:val="22"/>
          <w:szCs w:val="22"/>
        </w:rPr>
        <w:t>1. Общее положение.</w:t>
      </w:r>
    </w:p>
    <w:p w:rsidR="00EC6D25" w:rsidRDefault="000555E4">
      <w:pPr>
        <w:ind w:firstLine="708"/>
        <w:jc w:val="both"/>
        <w:rPr>
          <w:sz w:val="22"/>
          <w:szCs w:val="22"/>
        </w:rPr>
      </w:pPr>
      <w:r>
        <w:rPr>
          <w:sz w:val="22"/>
          <w:szCs w:val="22"/>
        </w:rPr>
        <w:t xml:space="preserve">1.1. Исполнитель выполняет комплекс услуг по проведению испытаний наружного и внутреннего противопожарного водопровода, и пожарных кранов на водоотдачу, клапанов пожарных кранов на исправность в соответствии с: </w:t>
      </w:r>
    </w:p>
    <w:p w:rsidR="00EC6D25" w:rsidRDefault="000555E4">
      <w:pPr>
        <w:ind w:firstLine="709"/>
        <w:jc w:val="both"/>
        <w:rPr>
          <w:sz w:val="22"/>
          <w:szCs w:val="22"/>
        </w:rPr>
      </w:pPr>
      <w:r>
        <w:rPr>
          <w:sz w:val="22"/>
          <w:szCs w:val="22"/>
        </w:rPr>
        <w:t>- п. 48 Правил противопожарного режима в Российской Федерации, утвержденных постановлением Правительства Российской Федерации от 16.09.2020 № 1479 «Об утверждении Правил противопожарного режима в Российской Федерации»,</w:t>
      </w:r>
    </w:p>
    <w:p w:rsidR="00EC6D25" w:rsidRDefault="000555E4">
      <w:pPr>
        <w:ind w:firstLine="709"/>
        <w:jc w:val="both"/>
        <w:rPr>
          <w:sz w:val="22"/>
          <w:szCs w:val="22"/>
        </w:rPr>
      </w:pPr>
      <w:r>
        <w:rPr>
          <w:sz w:val="22"/>
          <w:szCs w:val="22"/>
        </w:rPr>
        <w:t>- ст. 86 Технического регламента о требованиях пожарной безопасности, утвержденного Федеральным законом от 22.07.2008 № 123-ФЗ «Технический регламент о требованиях пожарной безопасности»,</w:t>
      </w:r>
    </w:p>
    <w:p w:rsidR="00EC6D25" w:rsidRDefault="000555E4">
      <w:pPr>
        <w:ind w:firstLine="708"/>
        <w:jc w:val="both"/>
        <w:rPr>
          <w:color w:val="000000"/>
          <w:sz w:val="22"/>
          <w:szCs w:val="22"/>
        </w:rPr>
      </w:pPr>
      <w:r>
        <w:rPr>
          <w:sz w:val="22"/>
          <w:szCs w:val="22"/>
        </w:rPr>
        <w:t xml:space="preserve">- </w:t>
      </w:r>
      <w:r>
        <w:rPr>
          <w:color w:val="000000"/>
          <w:sz w:val="22"/>
          <w:szCs w:val="22"/>
        </w:rPr>
        <w:t>Методическим пособием «Методика испытания внутреннего противопожарного водопровода», разработанным Федеральным Государственным Учреждением «Всероссийский Ордена “Знак почёта” научно-исследовательским институтом противопожарной обороны” МЧС России и согласованное письмом МЧС России от 15.05.2007 №19-2-1000</w:t>
      </w:r>
    </w:p>
    <w:p w:rsidR="00EC6D25" w:rsidRDefault="000555E4">
      <w:pPr>
        <w:ind w:firstLine="708"/>
        <w:jc w:val="both"/>
        <w:rPr>
          <w:sz w:val="22"/>
          <w:szCs w:val="22"/>
        </w:rPr>
      </w:pPr>
      <w:r>
        <w:rPr>
          <w:sz w:val="22"/>
          <w:szCs w:val="22"/>
        </w:rPr>
        <w:t xml:space="preserve">-  нормами пожарной безопасности (НПБ 154-2000 Техника пожарная. Клапаны пожарных кранов. Технические требования пожарной безопасности. Методы испытаний). </w:t>
      </w:r>
    </w:p>
    <w:p w:rsidR="00EC6D25" w:rsidRDefault="000555E4">
      <w:pPr>
        <w:ind w:firstLine="709"/>
        <w:contextualSpacing/>
        <w:jc w:val="both"/>
        <w:rPr>
          <w:color w:val="333333"/>
          <w:sz w:val="22"/>
          <w:szCs w:val="22"/>
          <w:shd w:val="clear" w:color="auto" w:fill="FFFFFF"/>
        </w:rPr>
      </w:pPr>
      <w:r>
        <w:rPr>
          <w:sz w:val="22"/>
          <w:szCs w:val="22"/>
        </w:rPr>
        <w:t xml:space="preserve">1.2. Исполнитель оказывает услуги на основании лицензии МЧС России </w:t>
      </w:r>
      <w:r>
        <w:rPr>
          <w:color w:val="333333"/>
          <w:sz w:val="22"/>
          <w:szCs w:val="22"/>
          <w:shd w:val="clear" w:color="auto" w:fill="FFFFFF"/>
        </w:rPr>
        <w:t>по монтажу, техническому обслуживанию и ремонту средств обеспечения пожарной безопасности зданий и сооружений.</w:t>
      </w:r>
    </w:p>
    <w:p w:rsidR="00EC6D25" w:rsidRDefault="000555E4">
      <w:pPr>
        <w:ind w:firstLine="709"/>
        <w:contextualSpacing/>
        <w:jc w:val="both"/>
        <w:rPr>
          <w:sz w:val="22"/>
          <w:szCs w:val="22"/>
        </w:rPr>
      </w:pPr>
      <w:r>
        <w:rPr>
          <w:sz w:val="22"/>
          <w:szCs w:val="22"/>
        </w:rPr>
        <w:t>с перечнем работ и услуг:</w:t>
      </w:r>
    </w:p>
    <w:p w:rsidR="00EC6D25" w:rsidRDefault="000555E4">
      <w:pPr>
        <w:ind w:firstLine="709"/>
        <w:contextualSpacing/>
        <w:jc w:val="both"/>
        <w:rPr>
          <w:sz w:val="22"/>
          <w:szCs w:val="22"/>
        </w:rPr>
      </w:pPr>
      <w:r>
        <w:rPr>
          <w:sz w:val="22"/>
          <w:szCs w:val="22"/>
        </w:rPr>
        <w:t>- монтаж, техническое обслуживание и ремонт систем противопожарного водоснабжения и их элементов (включая диспетчеризацию и проведение пуско-наладочных работ).</w:t>
      </w:r>
    </w:p>
    <w:p w:rsidR="00EC6D25" w:rsidRDefault="000555E4">
      <w:pPr>
        <w:ind w:firstLine="708"/>
        <w:jc w:val="both"/>
        <w:rPr>
          <w:sz w:val="22"/>
          <w:szCs w:val="22"/>
        </w:rPr>
      </w:pPr>
      <w:r>
        <w:rPr>
          <w:sz w:val="22"/>
          <w:szCs w:val="22"/>
        </w:rPr>
        <w:t>1.3. В соответствии с п.6.3 Методики испытаний внутреннего пожарного водопровода, при регистрации параметров испытаний Исполнитель использует аппаратуру с соответствующими точностью и погрешностью измерениями, в частности, при определении давления- манометрические приборы класса точности не ниже 1,0-2,5 с диапазоном измерения от 0 до (0,6-1,0) МПа;</w:t>
      </w:r>
    </w:p>
    <w:p w:rsidR="00EC6D25" w:rsidRDefault="000555E4">
      <w:pPr>
        <w:ind w:firstLine="708"/>
        <w:jc w:val="both"/>
        <w:rPr>
          <w:sz w:val="22"/>
          <w:szCs w:val="22"/>
        </w:rPr>
      </w:pPr>
      <w:r>
        <w:rPr>
          <w:sz w:val="22"/>
          <w:szCs w:val="22"/>
        </w:rPr>
        <w:t>Измерительное устройство должно быть поверено.</w:t>
      </w:r>
    </w:p>
    <w:p w:rsidR="00EC6D25" w:rsidRDefault="00EC6D25">
      <w:pPr>
        <w:ind w:firstLine="708"/>
        <w:jc w:val="both"/>
        <w:rPr>
          <w:b/>
          <w:sz w:val="22"/>
          <w:szCs w:val="22"/>
        </w:rPr>
      </w:pPr>
    </w:p>
    <w:p w:rsidR="00EC6D25" w:rsidRDefault="000555E4">
      <w:pPr>
        <w:ind w:firstLine="709"/>
        <w:jc w:val="both"/>
        <w:outlineLvl w:val="0"/>
        <w:rPr>
          <w:b/>
          <w:sz w:val="22"/>
          <w:szCs w:val="22"/>
        </w:rPr>
      </w:pPr>
      <w:r>
        <w:rPr>
          <w:b/>
          <w:sz w:val="22"/>
          <w:szCs w:val="22"/>
        </w:rPr>
        <w:t>2. Место и объем оказания услуг.</w:t>
      </w:r>
    </w:p>
    <w:tbl>
      <w:tblPr>
        <w:tblW w:w="9658" w:type="dxa"/>
        <w:tblInd w:w="94" w:type="dxa"/>
        <w:tblLayout w:type="fixed"/>
        <w:tblLook w:val="0000" w:firstRow="0" w:lastRow="0" w:firstColumn="0" w:lastColumn="0" w:noHBand="0" w:noVBand="0"/>
      </w:tblPr>
      <w:tblGrid>
        <w:gridCol w:w="473"/>
        <w:gridCol w:w="2830"/>
        <w:gridCol w:w="1322"/>
        <w:gridCol w:w="882"/>
        <w:gridCol w:w="1285"/>
        <w:gridCol w:w="1433"/>
        <w:gridCol w:w="1433"/>
      </w:tblGrid>
      <w:tr w:rsidR="00EC6D25">
        <w:trPr>
          <w:trHeight w:val="722"/>
        </w:trPr>
        <w:tc>
          <w:tcPr>
            <w:tcW w:w="473" w:type="dxa"/>
            <w:tcBorders>
              <w:top w:val="single" w:sz="4" w:space="0" w:color="auto"/>
              <w:left w:val="single" w:sz="4" w:space="0" w:color="auto"/>
              <w:bottom w:val="single" w:sz="4" w:space="0" w:color="auto"/>
              <w:right w:val="single" w:sz="4" w:space="0" w:color="auto"/>
            </w:tcBorders>
          </w:tcPr>
          <w:p w:rsidR="00EC6D25" w:rsidRDefault="000555E4">
            <w:pPr>
              <w:jc w:val="center"/>
              <w:rPr>
                <w:sz w:val="22"/>
                <w:szCs w:val="22"/>
              </w:rPr>
            </w:pPr>
            <w:r>
              <w:rPr>
                <w:sz w:val="22"/>
                <w:szCs w:val="22"/>
              </w:rPr>
              <w:t>№</w:t>
            </w:r>
          </w:p>
        </w:tc>
        <w:tc>
          <w:tcPr>
            <w:tcW w:w="2830" w:type="dxa"/>
            <w:tcBorders>
              <w:top w:val="single" w:sz="4" w:space="0" w:color="auto"/>
              <w:left w:val="none" w:sz="4" w:space="0" w:color="000000"/>
              <w:bottom w:val="single" w:sz="4" w:space="0" w:color="auto"/>
              <w:right w:val="single" w:sz="4" w:space="0" w:color="auto"/>
            </w:tcBorders>
          </w:tcPr>
          <w:p w:rsidR="00EC6D25" w:rsidRDefault="000555E4">
            <w:pPr>
              <w:jc w:val="center"/>
              <w:rPr>
                <w:sz w:val="22"/>
                <w:szCs w:val="22"/>
              </w:rPr>
            </w:pPr>
            <w:r>
              <w:rPr>
                <w:sz w:val="22"/>
                <w:szCs w:val="22"/>
              </w:rPr>
              <w:t>Наименование услуги</w:t>
            </w:r>
          </w:p>
        </w:tc>
        <w:tc>
          <w:tcPr>
            <w:tcW w:w="1322" w:type="dxa"/>
            <w:tcBorders>
              <w:top w:val="single" w:sz="4" w:space="0" w:color="auto"/>
              <w:left w:val="none" w:sz="4" w:space="0" w:color="000000"/>
              <w:bottom w:val="single" w:sz="4" w:space="0" w:color="auto"/>
              <w:right w:val="single" w:sz="4" w:space="0" w:color="auto"/>
            </w:tcBorders>
          </w:tcPr>
          <w:p w:rsidR="00EC6D25" w:rsidRDefault="000555E4">
            <w:pPr>
              <w:jc w:val="center"/>
              <w:rPr>
                <w:sz w:val="22"/>
                <w:szCs w:val="22"/>
              </w:rPr>
            </w:pPr>
            <w:r>
              <w:rPr>
                <w:sz w:val="22"/>
                <w:szCs w:val="22"/>
              </w:rPr>
              <w:t>Адрес</w:t>
            </w:r>
          </w:p>
        </w:tc>
        <w:tc>
          <w:tcPr>
            <w:tcW w:w="882" w:type="dxa"/>
            <w:tcBorders>
              <w:top w:val="single" w:sz="4" w:space="0" w:color="auto"/>
              <w:left w:val="none" w:sz="4" w:space="0" w:color="000000"/>
              <w:bottom w:val="single" w:sz="4" w:space="0" w:color="auto"/>
              <w:right w:val="single" w:sz="4" w:space="0" w:color="auto"/>
            </w:tcBorders>
          </w:tcPr>
          <w:p w:rsidR="00EC6D25" w:rsidRDefault="000555E4">
            <w:pPr>
              <w:jc w:val="center"/>
              <w:rPr>
                <w:sz w:val="22"/>
                <w:szCs w:val="22"/>
              </w:rPr>
            </w:pPr>
            <w:r>
              <w:rPr>
                <w:sz w:val="22"/>
                <w:szCs w:val="22"/>
              </w:rPr>
              <w:t>Кол-во</w:t>
            </w:r>
          </w:p>
          <w:p w:rsidR="00EC6D25" w:rsidRDefault="000555E4">
            <w:pPr>
              <w:jc w:val="center"/>
              <w:rPr>
                <w:sz w:val="22"/>
                <w:szCs w:val="22"/>
              </w:rPr>
            </w:pPr>
            <w:r>
              <w:rPr>
                <w:sz w:val="22"/>
                <w:szCs w:val="22"/>
              </w:rPr>
              <w:t>кранов (шт.)</w:t>
            </w:r>
          </w:p>
        </w:tc>
        <w:tc>
          <w:tcPr>
            <w:tcW w:w="1285" w:type="dxa"/>
            <w:tcBorders>
              <w:top w:val="single" w:sz="4" w:space="0" w:color="000000"/>
              <w:left w:val="none" w:sz="4" w:space="0" w:color="000000"/>
              <w:bottom w:val="single" w:sz="4" w:space="0" w:color="000000"/>
              <w:right w:val="single" w:sz="4" w:space="0" w:color="000000"/>
            </w:tcBorders>
          </w:tcPr>
          <w:p w:rsidR="00EC6D25" w:rsidRDefault="000555E4">
            <w:pPr>
              <w:jc w:val="center"/>
              <w:rPr>
                <w:sz w:val="22"/>
                <w:szCs w:val="22"/>
              </w:rPr>
            </w:pPr>
            <w:r>
              <w:rPr>
                <w:sz w:val="22"/>
                <w:szCs w:val="22"/>
              </w:rPr>
              <w:t>Кол-во</w:t>
            </w:r>
          </w:p>
          <w:p w:rsidR="00EC6D25" w:rsidRDefault="000555E4">
            <w:pPr>
              <w:jc w:val="center"/>
              <w:rPr>
                <w:sz w:val="22"/>
                <w:szCs w:val="22"/>
              </w:rPr>
            </w:pPr>
            <w:r>
              <w:rPr>
                <w:sz w:val="22"/>
                <w:szCs w:val="22"/>
              </w:rPr>
              <w:t xml:space="preserve">испытаний </w:t>
            </w:r>
            <w:r>
              <w:rPr>
                <w:sz w:val="22"/>
                <w:szCs w:val="22"/>
                <w:lang w:val="en-US"/>
              </w:rPr>
              <w:t>I</w:t>
            </w:r>
            <w:r>
              <w:rPr>
                <w:sz w:val="22"/>
                <w:szCs w:val="22"/>
              </w:rPr>
              <w:t xml:space="preserve"> этап (шт.)</w:t>
            </w:r>
          </w:p>
        </w:tc>
        <w:tc>
          <w:tcPr>
            <w:tcW w:w="1433" w:type="dxa"/>
            <w:tcBorders>
              <w:top w:val="single" w:sz="4" w:space="0" w:color="000000"/>
              <w:left w:val="none" w:sz="4" w:space="0" w:color="000000"/>
              <w:bottom w:val="single" w:sz="4" w:space="0" w:color="000000"/>
              <w:right w:val="single" w:sz="4" w:space="0" w:color="000000"/>
            </w:tcBorders>
          </w:tcPr>
          <w:p w:rsidR="00EC6D25" w:rsidRDefault="000555E4">
            <w:pPr>
              <w:jc w:val="center"/>
              <w:rPr>
                <w:sz w:val="22"/>
                <w:szCs w:val="22"/>
              </w:rPr>
            </w:pPr>
            <w:r>
              <w:rPr>
                <w:sz w:val="22"/>
                <w:szCs w:val="22"/>
              </w:rPr>
              <w:t>Кол-во</w:t>
            </w:r>
          </w:p>
          <w:p w:rsidR="00EC6D25" w:rsidRDefault="000555E4">
            <w:pPr>
              <w:jc w:val="center"/>
              <w:rPr>
                <w:sz w:val="22"/>
                <w:szCs w:val="22"/>
              </w:rPr>
            </w:pPr>
            <w:r>
              <w:rPr>
                <w:sz w:val="22"/>
                <w:szCs w:val="22"/>
              </w:rPr>
              <w:t xml:space="preserve">испытаний </w:t>
            </w:r>
            <w:r>
              <w:rPr>
                <w:sz w:val="22"/>
                <w:szCs w:val="22"/>
                <w:lang w:val="en-US"/>
              </w:rPr>
              <w:t>II</w:t>
            </w:r>
            <w:r>
              <w:rPr>
                <w:sz w:val="22"/>
                <w:szCs w:val="22"/>
              </w:rPr>
              <w:t xml:space="preserve"> этап  (шт.)</w:t>
            </w:r>
          </w:p>
        </w:tc>
        <w:tc>
          <w:tcPr>
            <w:tcW w:w="1433" w:type="dxa"/>
            <w:tcBorders>
              <w:top w:val="single" w:sz="4" w:space="0" w:color="000000"/>
              <w:left w:val="none" w:sz="4" w:space="0" w:color="000000"/>
              <w:bottom w:val="single" w:sz="4" w:space="0" w:color="000000"/>
              <w:right w:val="single" w:sz="4" w:space="0" w:color="000000"/>
            </w:tcBorders>
          </w:tcPr>
          <w:p w:rsidR="00EC6D25" w:rsidRDefault="000555E4">
            <w:pPr>
              <w:jc w:val="center"/>
              <w:rPr>
                <w:sz w:val="22"/>
                <w:szCs w:val="22"/>
              </w:rPr>
            </w:pPr>
            <w:r>
              <w:rPr>
                <w:sz w:val="22"/>
                <w:szCs w:val="22"/>
              </w:rPr>
              <w:t>Кол-во</w:t>
            </w:r>
          </w:p>
          <w:p w:rsidR="00EC6D25" w:rsidRDefault="000555E4">
            <w:pPr>
              <w:jc w:val="center"/>
              <w:rPr>
                <w:sz w:val="22"/>
                <w:szCs w:val="22"/>
              </w:rPr>
            </w:pPr>
            <w:r>
              <w:rPr>
                <w:sz w:val="22"/>
                <w:szCs w:val="22"/>
              </w:rPr>
              <w:t>испытаний  по контракту (шт.)</w:t>
            </w:r>
          </w:p>
        </w:tc>
      </w:tr>
      <w:tr w:rsidR="00EC6D25">
        <w:trPr>
          <w:trHeight w:val="233"/>
        </w:trPr>
        <w:tc>
          <w:tcPr>
            <w:tcW w:w="473" w:type="dxa"/>
            <w:tcBorders>
              <w:top w:val="none" w:sz="4" w:space="0" w:color="000000"/>
              <w:left w:val="single" w:sz="4" w:space="0" w:color="auto"/>
              <w:bottom w:val="single" w:sz="4" w:space="0" w:color="auto"/>
              <w:right w:val="single" w:sz="4" w:space="0" w:color="auto"/>
            </w:tcBorders>
            <w:noWrap/>
            <w:vAlign w:val="center"/>
          </w:tcPr>
          <w:p w:rsidR="00EC6D25" w:rsidRDefault="000555E4">
            <w:pPr>
              <w:jc w:val="center"/>
              <w:rPr>
                <w:sz w:val="22"/>
                <w:szCs w:val="22"/>
              </w:rPr>
            </w:pPr>
            <w:r>
              <w:rPr>
                <w:sz w:val="22"/>
                <w:szCs w:val="22"/>
              </w:rPr>
              <w:t>1</w:t>
            </w:r>
          </w:p>
        </w:tc>
        <w:tc>
          <w:tcPr>
            <w:tcW w:w="2830" w:type="dxa"/>
            <w:tcBorders>
              <w:top w:val="none" w:sz="4" w:space="0" w:color="000000"/>
              <w:left w:val="none" w:sz="4" w:space="0" w:color="000000"/>
              <w:bottom w:val="single" w:sz="4" w:space="0" w:color="auto"/>
              <w:right w:val="single" w:sz="4" w:space="0" w:color="auto"/>
            </w:tcBorders>
            <w:noWrap/>
            <w:vAlign w:val="center"/>
          </w:tcPr>
          <w:p w:rsidR="00EC6D25" w:rsidRDefault="000555E4">
            <w:pPr>
              <w:jc w:val="center"/>
              <w:rPr>
                <w:sz w:val="22"/>
                <w:szCs w:val="22"/>
              </w:rPr>
            </w:pPr>
            <w:r>
              <w:rPr>
                <w:sz w:val="22"/>
                <w:szCs w:val="22"/>
              </w:rPr>
              <w:t>2</w:t>
            </w:r>
          </w:p>
        </w:tc>
        <w:tc>
          <w:tcPr>
            <w:tcW w:w="1322" w:type="dxa"/>
            <w:tcBorders>
              <w:top w:val="none" w:sz="4" w:space="0" w:color="000000"/>
              <w:left w:val="none" w:sz="4" w:space="0" w:color="000000"/>
              <w:bottom w:val="single" w:sz="4" w:space="0" w:color="auto"/>
              <w:right w:val="single" w:sz="4" w:space="0" w:color="auto"/>
            </w:tcBorders>
            <w:noWrap/>
            <w:vAlign w:val="center"/>
          </w:tcPr>
          <w:p w:rsidR="00EC6D25" w:rsidRDefault="000555E4">
            <w:pPr>
              <w:jc w:val="center"/>
              <w:rPr>
                <w:sz w:val="22"/>
                <w:szCs w:val="22"/>
              </w:rPr>
            </w:pPr>
            <w:r>
              <w:rPr>
                <w:sz w:val="22"/>
                <w:szCs w:val="22"/>
              </w:rPr>
              <w:t>3</w:t>
            </w:r>
          </w:p>
        </w:tc>
        <w:tc>
          <w:tcPr>
            <w:tcW w:w="882" w:type="dxa"/>
            <w:tcBorders>
              <w:top w:val="single" w:sz="4" w:space="0" w:color="auto"/>
              <w:left w:val="none" w:sz="4" w:space="0" w:color="000000"/>
              <w:bottom w:val="single" w:sz="4" w:space="0" w:color="auto"/>
              <w:right w:val="single" w:sz="4" w:space="0" w:color="auto"/>
            </w:tcBorders>
            <w:vAlign w:val="center"/>
          </w:tcPr>
          <w:p w:rsidR="00EC6D25" w:rsidRDefault="000555E4">
            <w:pPr>
              <w:jc w:val="center"/>
              <w:rPr>
                <w:sz w:val="22"/>
                <w:szCs w:val="22"/>
              </w:rPr>
            </w:pPr>
            <w:r>
              <w:rPr>
                <w:sz w:val="22"/>
                <w:szCs w:val="22"/>
              </w:rPr>
              <w:t>4</w:t>
            </w:r>
          </w:p>
        </w:tc>
        <w:tc>
          <w:tcPr>
            <w:tcW w:w="1285" w:type="dxa"/>
            <w:tcBorders>
              <w:top w:val="single" w:sz="4" w:space="0" w:color="000000"/>
              <w:left w:val="none" w:sz="4" w:space="0" w:color="000000"/>
              <w:bottom w:val="single" w:sz="4" w:space="0" w:color="000000"/>
              <w:right w:val="single" w:sz="4" w:space="0" w:color="000000"/>
            </w:tcBorders>
            <w:vAlign w:val="center"/>
          </w:tcPr>
          <w:p w:rsidR="00EC6D25" w:rsidRDefault="000555E4">
            <w:pPr>
              <w:jc w:val="center"/>
              <w:rPr>
                <w:sz w:val="22"/>
                <w:szCs w:val="22"/>
              </w:rPr>
            </w:pPr>
            <w:r>
              <w:rPr>
                <w:sz w:val="22"/>
                <w:szCs w:val="22"/>
              </w:rPr>
              <w:t>5</w:t>
            </w:r>
          </w:p>
        </w:tc>
        <w:tc>
          <w:tcPr>
            <w:tcW w:w="1433" w:type="dxa"/>
            <w:tcBorders>
              <w:top w:val="single" w:sz="4" w:space="0" w:color="000000"/>
              <w:left w:val="none" w:sz="4" w:space="0" w:color="000000"/>
              <w:bottom w:val="single" w:sz="4" w:space="0" w:color="000000"/>
              <w:right w:val="single" w:sz="4" w:space="0" w:color="000000"/>
            </w:tcBorders>
            <w:vAlign w:val="center"/>
          </w:tcPr>
          <w:p w:rsidR="00EC6D25" w:rsidRDefault="000555E4">
            <w:pPr>
              <w:jc w:val="center"/>
              <w:rPr>
                <w:sz w:val="22"/>
                <w:szCs w:val="22"/>
              </w:rPr>
            </w:pPr>
            <w:r>
              <w:rPr>
                <w:sz w:val="22"/>
                <w:szCs w:val="22"/>
              </w:rPr>
              <w:t>6</w:t>
            </w:r>
          </w:p>
        </w:tc>
        <w:tc>
          <w:tcPr>
            <w:tcW w:w="1433" w:type="dxa"/>
            <w:tcBorders>
              <w:top w:val="single" w:sz="4" w:space="0" w:color="000000"/>
              <w:left w:val="none" w:sz="4" w:space="0" w:color="000000"/>
              <w:bottom w:val="single" w:sz="4" w:space="0" w:color="000000"/>
              <w:right w:val="single" w:sz="4" w:space="0" w:color="000000"/>
            </w:tcBorders>
            <w:vAlign w:val="center"/>
          </w:tcPr>
          <w:p w:rsidR="00EC6D25" w:rsidRDefault="000555E4">
            <w:pPr>
              <w:jc w:val="center"/>
              <w:rPr>
                <w:sz w:val="22"/>
                <w:szCs w:val="22"/>
              </w:rPr>
            </w:pPr>
            <w:r>
              <w:rPr>
                <w:sz w:val="22"/>
                <w:szCs w:val="22"/>
              </w:rPr>
              <w:t>7</w:t>
            </w:r>
          </w:p>
        </w:tc>
      </w:tr>
      <w:tr w:rsidR="00EC6D25">
        <w:trPr>
          <w:trHeight w:val="360"/>
        </w:trPr>
        <w:tc>
          <w:tcPr>
            <w:tcW w:w="473" w:type="dxa"/>
            <w:tcBorders>
              <w:top w:val="none" w:sz="4" w:space="0" w:color="000000"/>
              <w:left w:val="single" w:sz="4" w:space="0" w:color="auto"/>
              <w:bottom w:val="single" w:sz="4" w:space="0" w:color="auto"/>
              <w:right w:val="single" w:sz="4" w:space="0" w:color="auto"/>
            </w:tcBorders>
            <w:noWrap/>
          </w:tcPr>
          <w:p w:rsidR="00EC6D25" w:rsidRDefault="000555E4">
            <w:pPr>
              <w:rPr>
                <w:sz w:val="22"/>
                <w:szCs w:val="22"/>
              </w:rPr>
            </w:pPr>
            <w:r>
              <w:rPr>
                <w:sz w:val="22"/>
                <w:szCs w:val="22"/>
              </w:rPr>
              <w:t>1</w:t>
            </w:r>
          </w:p>
        </w:tc>
        <w:tc>
          <w:tcPr>
            <w:tcW w:w="2830" w:type="dxa"/>
            <w:tcBorders>
              <w:top w:val="single" w:sz="4" w:space="0" w:color="auto"/>
              <w:left w:val="none" w:sz="4" w:space="0" w:color="000000"/>
              <w:bottom w:val="single" w:sz="4" w:space="0" w:color="auto"/>
              <w:right w:val="single" w:sz="4" w:space="0" w:color="auto"/>
            </w:tcBorders>
            <w:noWrap/>
          </w:tcPr>
          <w:p w:rsidR="00EC6D25" w:rsidRDefault="000555E4">
            <w:pPr>
              <w:ind w:right="140"/>
              <w:rPr>
                <w:sz w:val="22"/>
                <w:szCs w:val="22"/>
              </w:rPr>
            </w:pPr>
            <w:r>
              <w:rPr>
                <w:sz w:val="22"/>
                <w:szCs w:val="22"/>
              </w:rPr>
              <w:t>Испытание внутреннего противопожарного водопровода и пожарных кранов на водоотдачу, клапанов пожарных кранов на исправность: Учебный корпус № 1</w:t>
            </w:r>
          </w:p>
        </w:tc>
        <w:tc>
          <w:tcPr>
            <w:tcW w:w="1322" w:type="dxa"/>
            <w:tcBorders>
              <w:top w:val="none" w:sz="4" w:space="0" w:color="000000"/>
              <w:left w:val="none" w:sz="4" w:space="0" w:color="000000"/>
              <w:bottom w:val="single" w:sz="4" w:space="0" w:color="auto"/>
              <w:right w:val="single" w:sz="4" w:space="0" w:color="auto"/>
            </w:tcBorders>
            <w:noWrap/>
          </w:tcPr>
          <w:p w:rsidR="00EC6D25" w:rsidRDefault="000555E4">
            <w:pPr>
              <w:rPr>
                <w:sz w:val="22"/>
                <w:szCs w:val="22"/>
              </w:rPr>
            </w:pPr>
            <w:r>
              <w:rPr>
                <w:sz w:val="22"/>
                <w:szCs w:val="22"/>
              </w:rPr>
              <w:t>680000, г. Хабаровск, ул. Муравьева-Амурского, 35</w:t>
            </w:r>
          </w:p>
        </w:tc>
        <w:tc>
          <w:tcPr>
            <w:tcW w:w="882" w:type="dxa"/>
            <w:tcBorders>
              <w:top w:val="single" w:sz="4" w:space="0" w:color="auto"/>
              <w:left w:val="none" w:sz="4" w:space="0" w:color="000000"/>
              <w:bottom w:val="single" w:sz="4" w:space="0" w:color="auto"/>
              <w:right w:val="single" w:sz="4" w:space="0" w:color="auto"/>
            </w:tcBorders>
            <w:vAlign w:val="center"/>
          </w:tcPr>
          <w:p w:rsidR="00EC6D25" w:rsidRDefault="000555E4">
            <w:pPr>
              <w:jc w:val="center"/>
              <w:rPr>
                <w:sz w:val="22"/>
                <w:szCs w:val="22"/>
              </w:rPr>
            </w:pPr>
            <w:r>
              <w:rPr>
                <w:sz w:val="22"/>
                <w:szCs w:val="22"/>
              </w:rPr>
              <w:t>54</w:t>
            </w:r>
          </w:p>
        </w:tc>
        <w:tc>
          <w:tcPr>
            <w:tcW w:w="1285" w:type="dxa"/>
            <w:tcBorders>
              <w:top w:val="single" w:sz="4" w:space="0" w:color="000000"/>
              <w:left w:val="none" w:sz="4" w:space="0" w:color="000000"/>
              <w:bottom w:val="single" w:sz="4" w:space="0" w:color="000000"/>
              <w:right w:val="single" w:sz="4" w:space="0" w:color="000000"/>
            </w:tcBorders>
            <w:vAlign w:val="center"/>
          </w:tcPr>
          <w:p w:rsidR="00EC6D25" w:rsidRDefault="000555E4">
            <w:pPr>
              <w:jc w:val="center"/>
              <w:rPr>
                <w:sz w:val="22"/>
                <w:szCs w:val="22"/>
              </w:rPr>
            </w:pPr>
            <w:r>
              <w:rPr>
                <w:sz w:val="22"/>
                <w:szCs w:val="22"/>
              </w:rPr>
              <w:t>54</w:t>
            </w:r>
          </w:p>
        </w:tc>
        <w:tc>
          <w:tcPr>
            <w:tcW w:w="1433" w:type="dxa"/>
            <w:tcBorders>
              <w:top w:val="single" w:sz="4" w:space="0" w:color="000000"/>
              <w:left w:val="none" w:sz="4" w:space="0" w:color="000000"/>
              <w:bottom w:val="single" w:sz="4" w:space="0" w:color="000000"/>
              <w:right w:val="single" w:sz="4" w:space="0" w:color="000000"/>
            </w:tcBorders>
            <w:vAlign w:val="center"/>
          </w:tcPr>
          <w:p w:rsidR="00EC6D25" w:rsidRDefault="000555E4">
            <w:pPr>
              <w:jc w:val="center"/>
              <w:rPr>
                <w:sz w:val="22"/>
                <w:szCs w:val="22"/>
              </w:rPr>
            </w:pPr>
            <w:r>
              <w:rPr>
                <w:sz w:val="22"/>
                <w:szCs w:val="22"/>
              </w:rPr>
              <w:t>54</w:t>
            </w:r>
          </w:p>
        </w:tc>
        <w:tc>
          <w:tcPr>
            <w:tcW w:w="1433" w:type="dxa"/>
            <w:tcBorders>
              <w:top w:val="single" w:sz="4" w:space="0" w:color="000000"/>
              <w:left w:val="none" w:sz="4" w:space="0" w:color="000000"/>
              <w:bottom w:val="single" w:sz="4" w:space="0" w:color="000000"/>
              <w:right w:val="single" w:sz="4" w:space="0" w:color="000000"/>
            </w:tcBorders>
            <w:vAlign w:val="center"/>
          </w:tcPr>
          <w:p w:rsidR="00EC6D25" w:rsidRDefault="000555E4">
            <w:pPr>
              <w:jc w:val="center"/>
              <w:rPr>
                <w:sz w:val="22"/>
                <w:szCs w:val="22"/>
              </w:rPr>
            </w:pPr>
            <w:r>
              <w:rPr>
                <w:sz w:val="22"/>
                <w:szCs w:val="22"/>
              </w:rPr>
              <w:t>108</w:t>
            </w:r>
          </w:p>
        </w:tc>
      </w:tr>
      <w:tr w:rsidR="00EC6D25">
        <w:trPr>
          <w:trHeight w:val="360"/>
        </w:trPr>
        <w:tc>
          <w:tcPr>
            <w:tcW w:w="473" w:type="dxa"/>
            <w:tcBorders>
              <w:top w:val="none" w:sz="4" w:space="0" w:color="000000"/>
              <w:left w:val="single" w:sz="4" w:space="0" w:color="auto"/>
              <w:bottom w:val="single" w:sz="4" w:space="0" w:color="auto"/>
              <w:right w:val="single" w:sz="4" w:space="0" w:color="auto"/>
            </w:tcBorders>
            <w:noWrap/>
          </w:tcPr>
          <w:p w:rsidR="00EC6D25" w:rsidRDefault="000555E4">
            <w:pPr>
              <w:rPr>
                <w:sz w:val="22"/>
                <w:szCs w:val="22"/>
              </w:rPr>
            </w:pPr>
            <w:r>
              <w:rPr>
                <w:sz w:val="22"/>
                <w:szCs w:val="22"/>
              </w:rPr>
              <w:t>2</w:t>
            </w:r>
          </w:p>
        </w:tc>
        <w:tc>
          <w:tcPr>
            <w:tcW w:w="2830" w:type="dxa"/>
            <w:tcBorders>
              <w:top w:val="single" w:sz="4" w:space="0" w:color="auto"/>
              <w:left w:val="none" w:sz="4" w:space="0" w:color="000000"/>
              <w:bottom w:val="single" w:sz="4" w:space="0" w:color="auto"/>
              <w:right w:val="single" w:sz="4" w:space="0" w:color="auto"/>
            </w:tcBorders>
            <w:noWrap/>
          </w:tcPr>
          <w:p w:rsidR="00EC6D25" w:rsidRDefault="000555E4">
            <w:pPr>
              <w:ind w:right="140"/>
              <w:rPr>
                <w:b/>
                <w:sz w:val="22"/>
                <w:szCs w:val="22"/>
              </w:rPr>
            </w:pPr>
            <w:r>
              <w:rPr>
                <w:sz w:val="22"/>
                <w:szCs w:val="22"/>
              </w:rPr>
              <w:t xml:space="preserve">Испытание внутреннего противопожарного водопровода и пожарных кранов на водоотдачу, клапанов пожарных кранов на исправность: Учебный корпус № 2 </w:t>
            </w:r>
          </w:p>
        </w:tc>
        <w:tc>
          <w:tcPr>
            <w:tcW w:w="1322" w:type="dxa"/>
            <w:tcBorders>
              <w:top w:val="none" w:sz="4" w:space="0" w:color="000000"/>
              <w:left w:val="none" w:sz="4" w:space="0" w:color="000000"/>
              <w:bottom w:val="single" w:sz="4" w:space="0" w:color="auto"/>
              <w:right w:val="single" w:sz="4" w:space="0" w:color="auto"/>
            </w:tcBorders>
            <w:noWrap/>
          </w:tcPr>
          <w:p w:rsidR="00EC6D25" w:rsidRDefault="000555E4">
            <w:pPr>
              <w:rPr>
                <w:sz w:val="22"/>
                <w:szCs w:val="22"/>
              </w:rPr>
            </w:pPr>
            <w:r>
              <w:rPr>
                <w:sz w:val="22"/>
                <w:szCs w:val="22"/>
              </w:rPr>
              <w:t>680000, г. Хабаровск, ул. Муравьева-Амурского, 30</w:t>
            </w:r>
          </w:p>
        </w:tc>
        <w:tc>
          <w:tcPr>
            <w:tcW w:w="882" w:type="dxa"/>
            <w:tcBorders>
              <w:top w:val="single" w:sz="4" w:space="0" w:color="auto"/>
              <w:left w:val="none" w:sz="4" w:space="0" w:color="000000"/>
              <w:bottom w:val="single" w:sz="4" w:space="0" w:color="auto"/>
              <w:right w:val="single" w:sz="4" w:space="0" w:color="auto"/>
            </w:tcBorders>
            <w:vAlign w:val="center"/>
          </w:tcPr>
          <w:p w:rsidR="00EC6D25" w:rsidRDefault="000555E4">
            <w:pPr>
              <w:jc w:val="center"/>
              <w:rPr>
                <w:sz w:val="22"/>
                <w:szCs w:val="22"/>
              </w:rPr>
            </w:pPr>
            <w:r>
              <w:rPr>
                <w:sz w:val="22"/>
                <w:szCs w:val="22"/>
              </w:rPr>
              <w:t>21</w:t>
            </w:r>
          </w:p>
        </w:tc>
        <w:tc>
          <w:tcPr>
            <w:tcW w:w="1285" w:type="dxa"/>
            <w:tcBorders>
              <w:top w:val="single" w:sz="4" w:space="0" w:color="000000"/>
              <w:left w:val="none" w:sz="4" w:space="0" w:color="000000"/>
              <w:bottom w:val="single" w:sz="4" w:space="0" w:color="000000"/>
              <w:right w:val="single" w:sz="4" w:space="0" w:color="000000"/>
            </w:tcBorders>
            <w:vAlign w:val="center"/>
          </w:tcPr>
          <w:p w:rsidR="00EC6D25" w:rsidRDefault="000555E4">
            <w:pPr>
              <w:jc w:val="center"/>
              <w:rPr>
                <w:sz w:val="22"/>
                <w:szCs w:val="22"/>
              </w:rPr>
            </w:pPr>
            <w:r>
              <w:rPr>
                <w:sz w:val="22"/>
                <w:szCs w:val="22"/>
              </w:rPr>
              <w:t>21</w:t>
            </w:r>
          </w:p>
        </w:tc>
        <w:tc>
          <w:tcPr>
            <w:tcW w:w="1433" w:type="dxa"/>
            <w:tcBorders>
              <w:top w:val="single" w:sz="4" w:space="0" w:color="000000"/>
              <w:left w:val="none" w:sz="4" w:space="0" w:color="000000"/>
              <w:bottom w:val="single" w:sz="4" w:space="0" w:color="000000"/>
              <w:right w:val="single" w:sz="4" w:space="0" w:color="000000"/>
            </w:tcBorders>
            <w:vAlign w:val="center"/>
          </w:tcPr>
          <w:p w:rsidR="00EC6D25" w:rsidRDefault="000555E4">
            <w:pPr>
              <w:jc w:val="center"/>
              <w:rPr>
                <w:sz w:val="22"/>
                <w:szCs w:val="22"/>
              </w:rPr>
            </w:pPr>
            <w:r>
              <w:rPr>
                <w:sz w:val="22"/>
                <w:szCs w:val="22"/>
              </w:rPr>
              <w:t>21</w:t>
            </w:r>
          </w:p>
        </w:tc>
        <w:tc>
          <w:tcPr>
            <w:tcW w:w="1433" w:type="dxa"/>
            <w:tcBorders>
              <w:top w:val="single" w:sz="4" w:space="0" w:color="000000"/>
              <w:left w:val="none" w:sz="4" w:space="0" w:color="000000"/>
              <w:bottom w:val="single" w:sz="4" w:space="0" w:color="000000"/>
              <w:right w:val="single" w:sz="4" w:space="0" w:color="000000"/>
            </w:tcBorders>
            <w:vAlign w:val="center"/>
          </w:tcPr>
          <w:p w:rsidR="00EC6D25" w:rsidRDefault="000555E4">
            <w:pPr>
              <w:jc w:val="center"/>
              <w:rPr>
                <w:sz w:val="22"/>
                <w:szCs w:val="22"/>
              </w:rPr>
            </w:pPr>
            <w:r>
              <w:rPr>
                <w:sz w:val="22"/>
                <w:szCs w:val="22"/>
              </w:rPr>
              <w:t>42</w:t>
            </w:r>
          </w:p>
        </w:tc>
      </w:tr>
      <w:tr w:rsidR="00EC6D25">
        <w:trPr>
          <w:trHeight w:val="360"/>
        </w:trPr>
        <w:tc>
          <w:tcPr>
            <w:tcW w:w="473" w:type="dxa"/>
            <w:tcBorders>
              <w:top w:val="none" w:sz="4" w:space="0" w:color="000000"/>
              <w:left w:val="single" w:sz="4" w:space="0" w:color="auto"/>
              <w:bottom w:val="single" w:sz="4" w:space="0" w:color="auto"/>
              <w:right w:val="single" w:sz="4" w:space="0" w:color="auto"/>
            </w:tcBorders>
            <w:noWrap/>
          </w:tcPr>
          <w:p w:rsidR="00EC6D25" w:rsidRDefault="000555E4">
            <w:pPr>
              <w:rPr>
                <w:sz w:val="22"/>
                <w:szCs w:val="22"/>
              </w:rPr>
            </w:pPr>
            <w:r>
              <w:rPr>
                <w:sz w:val="22"/>
                <w:szCs w:val="22"/>
              </w:rPr>
              <w:t>3</w:t>
            </w:r>
          </w:p>
        </w:tc>
        <w:tc>
          <w:tcPr>
            <w:tcW w:w="2830" w:type="dxa"/>
            <w:tcBorders>
              <w:top w:val="single" w:sz="4" w:space="0" w:color="auto"/>
              <w:left w:val="none" w:sz="4" w:space="0" w:color="000000"/>
              <w:bottom w:val="single" w:sz="4" w:space="0" w:color="auto"/>
              <w:right w:val="single" w:sz="4" w:space="0" w:color="auto"/>
            </w:tcBorders>
            <w:noWrap/>
          </w:tcPr>
          <w:p w:rsidR="00EC6D25" w:rsidRDefault="000555E4">
            <w:pPr>
              <w:ind w:right="140"/>
              <w:rPr>
                <w:b/>
                <w:sz w:val="22"/>
                <w:szCs w:val="22"/>
              </w:rPr>
            </w:pPr>
            <w:r>
              <w:rPr>
                <w:sz w:val="22"/>
                <w:szCs w:val="22"/>
              </w:rPr>
              <w:t>Испытание внутреннего противопожарного водопровода и пожарных кранов на водоотдачу, клапанов пожарных кранов на исправность: Учебный корпус № 3</w:t>
            </w:r>
          </w:p>
        </w:tc>
        <w:tc>
          <w:tcPr>
            <w:tcW w:w="1322" w:type="dxa"/>
            <w:tcBorders>
              <w:top w:val="none" w:sz="4" w:space="0" w:color="000000"/>
              <w:left w:val="none" w:sz="4" w:space="0" w:color="000000"/>
              <w:bottom w:val="single" w:sz="4" w:space="0" w:color="auto"/>
              <w:right w:val="single" w:sz="4" w:space="0" w:color="auto"/>
            </w:tcBorders>
            <w:noWrap/>
          </w:tcPr>
          <w:p w:rsidR="00EC6D25" w:rsidRDefault="000555E4">
            <w:pPr>
              <w:rPr>
                <w:sz w:val="22"/>
                <w:szCs w:val="22"/>
              </w:rPr>
            </w:pPr>
            <w:r>
              <w:rPr>
                <w:sz w:val="22"/>
                <w:szCs w:val="22"/>
              </w:rPr>
              <w:t>680000, г. Хабаровск, Амурский бульвар, 27</w:t>
            </w:r>
          </w:p>
        </w:tc>
        <w:tc>
          <w:tcPr>
            <w:tcW w:w="882" w:type="dxa"/>
            <w:tcBorders>
              <w:top w:val="single" w:sz="4" w:space="0" w:color="auto"/>
              <w:left w:val="none" w:sz="4" w:space="0" w:color="000000"/>
              <w:bottom w:val="single" w:sz="4" w:space="0" w:color="auto"/>
              <w:right w:val="single" w:sz="4" w:space="0" w:color="auto"/>
            </w:tcBorders>
            <w:vAlign w:val="center"/>
          </w:tcPr>
          <w:p w:rsidR="00EC6D25" w:rsidRDefault="000555E4">
            <w:pPr>
              <w:jc w:val="center"/>
              <w:rPr>
                <w:sz w:val="22"/>
                <w:szCs w:val="22"/>
              </w:rPr>
            </w:pPr>
            <w:r>
              <w:rPr>
                <w:sz w:val="22"/>
                <w:szCs w:val="22"/>
              </w:rPr>
              <w:t>10</w:t>
            </w:r>
          </w:p>
        </w:tc>
        <w:tc>
          <w:tcPr>
            <w:tcW w:w="1285" w:type="dxa"/>
            <w:tcBorders>
              <w:top w:val="single" w:sz="4" w:space="0" w:color="000000"/>
              <w:left w:val="none" w:sz="4" w:space="0" w:color="000000"/>
              <w:bottom w:val="single" w:sz="4" w:space="0" w:color="000000"/>
              <w:right w:val="single" w:sz="4" w:space="0" w:color="000000"/>
            </w:tcBorders>
            <w:vAlign w:val="center"/>
          </w:tcPr>
          <w:p w:rsidR="00EC6D25" w:rsidRDefault="000555E4">
            <w:pPr>
              <w:jc w:val="center"/>
              <w:rPr>
                <w:sz w:val="22"/>
                <w:szCs w:val="22"/>
              </w:rPr>
            </w:pPr>
            <w:r>
              <w:rPr>
                <w:sz w:val="22"/>
                <w:szCs w:val="22"/>
              </w:rPr>
              <w:t>10</w:t>
            </w:r>
          </w:p>
        </w:tc>
        <w:tc>
          <w:tcPr>
            <w:tcW w:w="1433" w:type="dxa"/>
            <w:tcBorders>
              <w:top w:val="single" w:sz="4" w:space="0" w:color="000000"/>
              <w:left w:val="none" w:sz="4" w:space="0" w:color="000000"/>
              <w:bottom w:val="single" w:sz="4" w:space="0" w:color="000000"/>
              <w:right w:val="single" w:sz="4" w:space="0" w:color="000000"/>
            </w:tcBorders>
            <w:vAlign w:val="center"/>
          </w:tcPr>
          <w:p w:rsidR="00EC6D25" w:rsidRDefault="000555E4">
            <w:pPr>
              <w:jc w:val="center"/>
              <w:rPr>
                <w:sz w:val="22"/>
                <w:szCs w:val="22"/>
              </w:rPr>
            </w:pPr>
            <w:r>
              <w:rPr>
                <w:sz w:val="22"/>
                <w:szCs w:val="22"/>
              </w:rPr>
              <w:t>10</w:t>
            </w:r>
          </w:p>
        </w:tc>
        <w:tc>
          <w:tcPr>
            <w:tcW w:w="1433" w:type="dxa"/>
            <w:tcBorders>
              <w:top w:val="single" w:sz="4" w:space="0" w:color="000000"/>
              <w:left w:val="none" w:sz="4" w:space="0" w:color="000000"/>
              <w:bottom w:val="single" w:sz="4" w:space="0" w:color="000000"/>
              <w:right w:val="single" w:sz="4" w:space="0" w:color="000000"/>
            </w:tcBorders>
            <w:vAlign w:val="center"/>
          </w:tcPr>
          <w:p w:rsidR="00EC6D25" w:rsidRDefault="000555E4">
            <w:pPr>
              <w:jc w:val="center"/>
              <w:rPr>
                <w:sz w:val="22"/>
                <w:szCs w:val="22"/>
              </w:rPr>
            </w:pPr>
            <w:r>
              <w:rPr>
                <w:sz w:val="22"/>
                <w:szCs w:val="22"/>
              </w:rPr>
              <w:t>20</w:t>
            </w:r>
          </w:p>
        </w:tc>
      </w:tr>
      <w:tr w:rsidR="00EC6D25">
        <w:trPr>
          <w:trHeight w:val="360"/>
        </w:trPr>
        <w:tc>
          <w:tcPr>
            <w:tcW w:w="473" w:type="dxa"/>
            <w:tcBorders>
              <w:top w:val="none" w:sz="4" w:space="0" w:color="000000"/>
              <w:left w:val="single" w:sz="4" w:space="0" w:color="auto"/>
              <w:bottom w:val="single" w:sz="4" w:space="0" w:color="auto"/>
              <w:right w:val="single" w:sz="4" w:space="0" w:color="auto"/>
            </w:tcBorders>
            <w:noWrap/>
          </w:tcPr>
          <w:p w:rsidR="00EC6D25" w:rsidRDefault="000555E4">
            <w:pPr>
              <w:rPr>
                <w:sz w:val="22"/>
                <w:szCs w:val="22"/>
              </w:rPr>
            </w:pPr>
            <w:r>
              <w:rPr>
                <w:sz w:val="22"/>
                <w:szCs w:val="22"/>
              </w:rPr>
              <w:t>4</w:t>
            </w:r>
          </w:p>
        </w:tc>
        <w:tc>
          <w:tcPr>
            <w:tcW w:w="2830" w:type="dxa"/>
            <w:tcBorders>
              <w:top w:val="single" w:sz="4" w:space="0" w:color="auto"/>
              <w:left w:val="none" w:sz="4" w:space="0" w:color="000000"/>
              <w:bottom w:val="single" w:sz="4" w:space="0" w:color="auto"/>
              <w:right w:val="single" w:sz="4" w:space="0" w:color="auto"/>
            </w:tcBorders>
            <w:noWrap/>
          </w:tcPr>
          <w:p w:rsidR="00EC6D25" w:rsidRDefault="000555E4">
            <w:pPr>
              <w:ind w:right="140"/>
              <w:rPr>
                <w:b/>
                <w:sz w:val="22"/>
                <w:szCs w:val="22"/>
              </w:rPr>
            </w:pPr>
            <w:r>
              <w:rPr>
                <w:sz w:val="22"/>
                <w:szCs w:val="22"/>
              </w:rPr>
              <w:t>Испытание внутреннего противопожарного водопровода и пожарных кранов на водоотдачу, клапанов пожарных кранов на исправность: Общежитие № 2</w:t>
            </w:r>
          </w:p>
        </w:tc>
        <w:tc>
          <w:tcPr>
            <w:tcW w:w="1322" w:type="dxa"/>
            <w:tcBorders>
              <w:top w:val="none" w:sz="4" w:space="0" w:color="000000"/>
              <w:left w:val="none" w:sz="4" w:space="0" w:color="000000"/>
              <w:bottom w:val="single" w:sz="4" w:space="0" w:color="auto"/>
              <w:right w:val="single" w:sz="4" w:space="0" w:color="auto"/>
            </w:tcBorders>
            <w:noWrap/>
          </w:tcPr>
          <w:p w:rsidR="00EC6D25" w:rsidRDefault="000555E4">
            <w:pPr>
              <w:rPr>
                <w:sz w:val="22"/>
                <w:szCs w:val="22"/>
              </w:rPr>
            </w:pPr>
            <w:r>
              <w:rPr>
                <w:sz w:val="22"/>
                <w:szCs w:val="22"/>
              </w:rPr>
              <w:t>680000, г. Хабаровск, ул. Пушкина, 37</w:t>
            </w:r>
          </w:p>
        </w:tc>
        <w:tc>
          <w:tcPr>
            <w:tcW w:w="882" w:type="dxa"/>
            <w:tcBorders>
              <w:top w:val="single" w:sz="4" w:space="0" w:color="auto"/>
              <w:left w:val="none" w:sz="4" w:space="0" w:color="000000"/>
              <w:bottom w:val="single" w:sz="4" w:space="0" w:color="auto"/>
              <w:right w:val="single" w:sz="4" w:space="0" w:color="auto"/>
            </w:tcBorders>
            <w:vAlign w:val="center"/>
          </w:tcPr>
          <w:p w:rsidR="00EC6D25" w:rsidRDefault="000555E4">
            <w:pPr>
              <w:jc w:val="center"/>
              <w:rPr>
                <w:sz w:val="22"/>
                <w:szCs w:val="22"/>
              </w:rPr>
            </w:pPr>
            <w:r>
              <w:rPr>
                <w:sz w:val="22"/>
                <w:szCs w:val="22"/>
              </w:rPr>
              <w:t>26</w:t>
            </w:r>
          </w:p>
        </w:tc>
        <w:tc>
          <w:tcPr>
            <w:tcW w:w="1285" w:type="dxa"/>
            <w:tcBorders>
              <w:top w:val="single" w:sz="4" w:space="0" w:color="000000"/>
              <w:left w:val="none" w:sz="4" w:space="0" w:color="000000"/>
              <w:bottom w:val="single" w:sz="4" w:space="0" w:color="000000"/>
              <w:right w:val="single" w:sz="4" w:space="0" w:color="000000"/>
            </w:tcBorders>
            <w:vAlign w:val="center"/>
          </w:tcPr>
          <w:p w:rsidR="00EC6D25" w:rsidRDefault="000555E4">
            <w:pPr>
              <w:jc w:val="center"/>
              <w:rPr>
                <w:sz w:val="22"/>
                <w:szCs w:val="22"/>
              </w:rPr>
            </w:pPr>
            <w:r>
              <w:rPr>
                <w:sz w:val="22"/>
                <w:szCs w:val="22"/>
              </w:rPr>
              <w:t>26</w:t>
            </w:r>
          </w:p>
        </w:tc>
        <w:tc>
          <w:tcPr>
            <w:tcW w:w="1433" w:type="dxa"/>
            <w:tcBorders>
              <w:top w:val="single" w:sz="4" w:space="0" w:color="000000"/>
              <w:left w:val="none" w:sz="4" w:space="0" w:color="000000"/>
              <w:bottom w:val="single" w:sz="4" w:space="0" w:color="000000"/>
              <w:right w:val="single" w:sz="4" w:space="0" w:color="000000"/>
            </w:tcBorders>
            <w:vAlign w:val="center"/>
          </w:tcPr>
          <w:p w:rsidR="00EC6D25" w:rsidRDefault="000555E4">
            <w:pPr>
              <w:jc w:val="center"/>
              <w:rPr>
                <w:sz w:val="22"/>
                <w:szCs w:val="22"/>
              </w:rPr>
            </w:pPr>
            <w:r>
              <w:rPr>
                <w:sz w:val="22"/>
                <w:szCs w:val="22"/>
              </w:rPr>
              <w:t>26</w:t>
            </w:r>
          </w:p>
        </w:tc>
        <w:tc>
          <w:tcPr>
            <w:tcW w:w="1433" w:type="dxa"/>
            <w:tcBorders>
              <w:top w:val="single" w:sz="4" w:space="0" w:color="000000"/>
              <w:left w:val="none" w:sz="4" w:space="0" w:color="000000"/>
              <w:bottom w:val="single" w:sz="4" w:space="0" w:color="000000"/>
              <w:right w:val="single" w:sz="4" w:space="0" w:color="000000"/>
            </w:tcBorders>
            <w:vAlign w:val="center"/>
          </w:tcPr>
          <w:p w:rsidR="00EC6D25" w:rsidRDefault="000555E4">
            <w:pPr>
              <w:jc w:val="center"/>
              <w:rPr>
                <w:sz w:val="22"/>
                <w:szCs w:val="22"/>
              </w:rPr>
            </w:pPr>
            <w:r>
              <w:rPr>
                <w:sz w:val="22"/>
                <w:szCs w:val="22"/>
              </w:rPr>
              <w:t>52</w:t>
            </w:r>
          </w:p>
        </w:tc>
      </w:tr>
      <w:tr w:rsidR="00EC6D25">
        <w:trPr>
          <w:trHeight w:val="360"/>
        </w:trPr>
        <w:tc>
          <w:tcPr>
            <w:tcW w:w="473" w:type="dxa"/>
            <w:tcBorders>
              <w:top w:val="none" w:sz="4" w:space="0" w:color="000000"/>
              <w:left w:val="single" w:sz="4" w:space="0" w:color="auto"/>
              <w:bottom w:val="single" w:sz="4" w:space="0" w:color="auto"/>
              <w:right w:val="single" w:sz="4" w:space="0" w:color="auto"/>
            </w:tcBorders>
            <w:noWrap/>
          </w:tcPr>
          <w:p w:rsidR="00EC6D25" w:rsidRDefault="000555E4">
            <w:pPr>
              <w:rPr>
                <w:sz w:val="22"/>
                <w:szCs w:val="22"/>
              </w:rPr>
            </w:pPr>
            <w:r>
              <w:rPr>
                <w:sz w:val="22"/>
                <w:szCs w:val="22"/>
              </w:rPr>
              <w:t>5</w:t>
            </w:r>
          </w:p>
        </w:tc>
        <w:tc>
          <w:tcPr>
            <w:tcW w:w="2830" w:type="dxa"/>
            <w:tcBorders>
              <w:top w:val="single" w:sz="4" w:space="0" w:color="auto"/>
              <w:left w:val="none" w:sz="4" w:space="0" w:color="000000"/>
              <w:bottom w:val="single" w:sz="4" w:space="0" w:color="auto"/>
              <w:right w:val="single" w:sz="4" w:space="0" w:color="auto"/>
            </w:tcBorders>
            <w:noWrap/>
          </w:tcPr>
          <w:p w:rsidR="00EC6D25" w:rsidRDefault="000555E4">
            <w:pPr>
              <w:ind w:right="140"/>
              <w:rPr>
                <w:b/>
                <w:sz w:val="22"/>
                <w:szCs w:val="22"/>
              </w:rPr>
            </w:pPr>
            <w:r>
              <w:rPr>
                <w:sz w:val="22"/>
                <w:szCs w:val="22"/>
              </w:rPr>
              <w:t>Испытание внутреннего противопожарного водопровода и пожарных кранов на водоотдачу, клапанов пожарных кранов на исправность: Общежитие № 3</w:t>
            </w:r>
          </w:p>
        </w:tc>
        <w:tc>
          <w:tcPr>
            <w:tcW w:w="1322" w:type="dxa"/>
            <w:tcBorders>
              <w:top w:val="none" w:sz="4" w:space="0" w:color="000000"/>
              <w:left w:val="none" w:sz="4" w:space="0" w:color="000000"/>
              <w:bottom w:val="single" w:sz="4" w:space="0" w:color="auto"/>
              <w:right w:val="single" w:sz="4" w:space="0" w:color="auto"/>
            </w:tcBorders>
            <w:noWrap/>
          </w:tcPr>
          <w:p w:rsidR="00EC6D25" w:rsidRDefault="000555E4">
            <w:pPr>
              <w:rPr>
                <w:sz w:val="22"/>
                <w:szCs w:val="22"/>
              </w:rPr>
            </w:pPr>
            <w:r>
              <w:rPr>
                <w:sz w:val="22"/>
                <w:szCs w:val="22"/>
              </w:rPr>
              <w:t>680000, г. Хабаровск, ул. Пушкина, 31</w:t>
            </w:r>
          </w:p>
        </w:tc>
        <w:tc>
          <w:tcPr>
            <w:tcW w:w="882" w:type="dxa"/>
            <w:tcBorders>
              <w:top w:val="single" w:sz="4" w:space="0" w:color="auto"/>
              <w:left w:val="none" w:sz="4" w:space="0" w:color="000000"/>
              <w:bottom w:val="single" w:sz="4" w:space="0" w:color="auto"/>
              <w:right w:val="single" w:sz="4" w:space="0" w:color="auto"/>
            </w:tcBorders>
            <w:vAlign w:val="center"/>
          </w:tcPr>
          <w:p w:rsidR="00EC6D25" w:rsidRDefault="000555E4">
            <w:pPr>
              <w:jc w:val="center"/>
              <w:rPr>
                <w:sz w:val="22"/>
                <w:szCs w:val="22"/>
              </w:rPr>
            </w:pPr>
            <w:r>
              <w:rPr>
                <w:sz w:val="22"/>
                <w:szCs w:val="22"/>
              </w:rPr>
              <w:t>10</w:t>
            </w:r>
          </w:p>
        </w:tc>
        <w:tc>
          <w:tcPr>
            <w:tcW w:w="1285" w:type="dxa"/>
            <w:tcBorders>
              <w:top w:val="single" w:sz="4" w:space="0" w:color="000000"/>
              <w:left w:val="none" w:sz="4" w:space="0" w:color="000000"/>
              <w:bottom w:val="single" w:sz="4" w:space="0" w:color="000000"/>
              <w:right w:val="single" w:sz="4" w:space="0" w:color="000000"/>
            </w:tcBorders>
            <w:vAlign w:val="center"/>
          </w:tcPr>
          <w:p w:rsidR="00EC6D25" w:rsidRDefault="000555E4">
            <w:pPr>
              <w:jc w:val="center"/>
              <w:rPr>
                <w:sz w:val="22"/>
                <w:szCs w:val="22"/>
              </w:rPr>
            </w:pPr>
            <w:r>
              <w:rPr>
                <w:sz w:val="22"/>
                <w:szCs w:val="22"/>
              </w:rPr>
              <w:t>10</w:t>
            </w:r>
          </w:p>
        </w:tc>
        <w:tc>
          <w:tcPr>
            <w:tcW w:w="1433" w:type="dxa"/>
            <w:tcBorders>
              <w:top w:val="single" w:sz="4" w:space="0" w:color="000000"/>
              <w:left w:val="none" w:sz="4" w:space="0" w:color="000000"/>
              <w:bottom w:val="single" w:sz="4" w:space="0" w:color="000000"/>
              <w:right w:val="single" w:sz="4" w:space="0" w:color="000000"/>
            </w:tcBorders>
            <w:vAlign w:val="center"/>
          </w:tcPr>
          <w:p w:rsidR="00EC6D25" w:rsidRDefault="000555E4">
            <w:pPr>
              <w:jc w:val="center"/>
              <w:rPr>
                <w:sz w:val="22"/>
                <w:szCs w:val="22"/>
              </w:rPr>
            </w:pPr>
            <w:r>
              <w:rPr>
                <w:sz w:val="22"/>
                <w:szCs w:val="22"/>
              </w:rPr>
              <w:t>10</w:t>
            </w:r>
          </w:p>
        </w:tc>
        <w:tc>
          <w:tcPr>
            <w:tcW w:w="1433" w:type="dxa"/>
            <w:tcBorders>
              <w:top w:val="single" w:sz="4" w:space="0" w:color="000000"/>
              <w:left w:val="none" w:sz="4" w:space="0" w:color="000000"/>
              <w:bottom w:val="single" w:sz="4" w:space="0" w:color="000000"/>
              <w:right w:val="single" w:sz="4" w:space="0" w:color="000000"/>
            </w:tcBorders>
            <w:vAlign w:val="center"/>
          </w:tcPr>
          <w:p w:rsidR="00EC6D25" w:rsidRDefault="000555E4">
            <w:pPr>
              <w:jc w:val="center"/>
              <w:rPr>
                <w:sz w:val="22"/>
                <w:szCs w:val="22"/>
              </w:rPr>
            </w:pPr>
            <w:r>
              <w:rPr>
                <w:sz w:val="22"/>
                <w:szCs w:val="22"/>
              </w:rPr>
              <w:t>20</w:t>
            </w:r>
          </w:p>
        </w:tc>
      </w:tr>
      <w:tr w:rsidR="00EC6D25">
        <w:trPr>
          <w:trHeight w:val="360"/>
        </w:trPr>
        <w:tc>
          <w:tcPr>
            <w:tcW w:w="473" w:type="dxa"/>
            <w:tcBorders>
              <w:top w:val="none" w:sz="4" w:space="0" w:color="000000"/>
              <w:left w:val="single" w:sz="4" w:space="0" w:color="auto"/>
              <w:bottom w:val="single" w:sz="4" w:space="0" w:color="auto"/>
              <w:right w:val="single" w:sz="4" w:space="0" w:color="auto"/>
            </w:tcBorders>
            <w:noWrap/>
          </w:tcPr>
          <w:p w:rsidR="00EC6D25" w:rsidRDefault="000555E4">
            <w:pPr>
              <w:rPr>
                <w:sz w:val="22"/>
                <w:szCs w:val="22"/>
              </w:rPr>
            </w:pPr>
            <w:r>
              <w:rPr>
                <w:sz w:val="22"/>
                <w:szCs w:val="22"/>
              </w:rPr>
              <w:t>6</w:t>
            </w:r>
          </w:p>
        </w:tc>
        <w:tc>
          <w:tcPr>
            <w:tcW w:w="2830" w:type="dxa"/>
            <w:tcBorders>
              <w:top w:val="single" w:sz="4" w:space="0" w:color="auto"/>
              <w:left w:val="none" w:sz="4" w:space="0" w:color="000000"/>
              <w:bottom w:val="single" w:sz="4" w:space="0" w:color="auto"/>
              <w:right w:val="single" w:sz="4" w:space="0" w:color="auto"/>
            </w:tcBorders>
            <w:noWrap/>
          </w:tcPr>
          <w:p w:rsidR="00EC6D25" w:rsidRDefault="000555E4">
            <w:pPr>
              <w:ind w:right="140"/>
              <w:rPr>
                <w:b/>
                <w:sz w:val="22"/>
                <w:szCs w:val="22"/>
              </w:rPr>
            </w:pPr>
            <w:r>
              <w:rPr>
                <w:sz w:val="22"/>
                <w:szCs w:val="22"/>
              </w:rPr>
              <w:t>Испытание внутреннего противопожарного водопровода и пожарных кранов на водоотдачу, клапанов пожарных кранов на исправность: Общежитие № 4</w:t>
            </w:r>
          </w:p>
        </w:tc>
        <w:tc>
          <w:tcPr>
            <w:tcW w:w="1322" w:type="dxa"/>
            <w:tcBorders>
              <w:top w:val="none" w:sz="4" w:space="0" w:color="000000"/>
              <w:left w:val="none" w:sz="4" w:space="0" w:color="000000"/>
              <w:bottom w:val="single" w:sz="4" w:space="0" w:color="auto"/>
              <w:right w:val="single" w:sz="4" w:space="0" w:color="auto"/>
            </w:tcBorders>
            <w:noWrap/>
          </w:tcPr>
          <w:p w:rsidR="00EC6D25" w:rsidRDefault="000555E4">
            <w:pPr>
              <w:rPr>
                <w:sz w:val="22"/>
                <w:szCs w:val="22"/>
              </w:rPr>
            </w:pPr>
            <w:r>
              <w:rPr>
                <w:sz w:val="22"/>
                <w:szCs w:val="22"/>
              </w:rPr>
              <w:t>680000, г. Хабаровск, ул. Пушкина, 35</w:t>
            </w:r>
          </w:p>
        </w:tc>
        <w:tc>
          <w:tcPr>
            <w:tcW w:w="882" w:type="dxa"/>
            <w:tcBorders>
              <w:top w:val="single" w:sz="4" w:space="0" w:color="auto"/>
              <w:left w:val="none" w:sz="4" w:space="0" w:color="000000"/>
              <w:bottom w:val="single" w:sz="4" w:space="0" w:color="auto"/>
              <w:right w:val="single" w:sz="4" w:space="0" w:color="auto"/>
            </w:tcBorders>
            <w:vAlign w:val="center"/>
          </w:tcPr>
          <w:p w:rsidR="00EC6D25" w:rsidRDefault="000555E4">
            <w:pPr>
              <w:jc w:val="center"/>
              <w:rPr>
                <w:sz w:val="22"/>
                <w:szCs w:val="22"/>
              </w:rPr>
            </w:pPr>
            <w:r>
              <w:rPr>
                <w:sz w:val="22"/>
                <w:szCs w:val="22"/>
              </w:rPr>
              <w:t>18</w:t>
            </w:r>
          </w:p>
        </w:tc>
        <w:tc>
          <w:tcPr>
            <w:tcW w:w="1285" w:type="dxa"/>
            <w:tcBorders>
              <w:top w:val="single" w:sz="4" w:space="0" w:color="000000"/>
              <w:left w:val="none" w:sz="4" w:space="0" w:color="000000"/>
              <w:bottom w:val="single" w:sz="4" w:space="0" w:color="000000"/>
              <w:right w:val="single" w:sz="4" w:space="0" w:color="000000"/>
            </w:tcBorders>
            <w:vAlign w:val="center"/>
          </w:tcPr>
          <w:p w:rsidR="00EC6D25" w:rsidRDefault="000555E4">
            <w:pPr>
              <w:jc w:val="center"/>
              <w:rPr>
                <w:sz w:val="22"/>
                <w:szCs w:val="22"/>
              </w:rPr>
            </w:pPr>
            <w:r>
              <w:rPr>
                <w:sz w:val="22"/>
                <w:szCs w:val="22"/>
              </w:rPr>
              <w:t>18</w:t>
            </w:r>
          </w:p>
        </w:tc>
        <w:tc>
          <w:tcPr>
            <w:tcW w:w="1433" w:type="dxa"/>
            <w:tcBorders>
              <w:top w:val="single" w:sz="4" w:space="0" w:color="000000"/>
              <w:left w:val="none" w:sz="4" w:space="0" w:color="000000"/>
              <w:bottom w:val="single" w:sz="4" w:space="0" w:color="000000"/>
              <w:right w:val="single" w:sz="4" w:space="0" w:color="000000"/>
            </w:tcBorders>
            <w:vAlign w:val="center"/>
          </w:tcPr>
          <w:p w:rsidR="00EC6D25" w:rsidRDefault="000555E4">
            <w:pPr>
              <w:jc w:val="center"/>
              <w:rPr>
                <w:sz w:val="22"/>
                <w:szCs w:val="22"/>
              </w:rPr>
            </w:pPr>
            <w:r>
              <w:rPr>
                <w:sz w:val="22"/>
                <w:szCs w:val="22"/>
              </w:rPr>
              <w:t>18</w:t>
            </w:r>
          </w:p>
        </w:tc>
        <w:tc>
          <w:tcPr>
            <w:tcW w:w="1433" w:type="dxa"/>
            <w:tcBorders>
              <w:top w:val="single" w:sz="4" w:space="0" w:color="000000"/>
              <w:left w:val="none" w:sz="4" w:space="0" w:color="000000"/>
              <w:bottom w:val="single" w:sz="4" w:space="0" w:color="000000"/>
              <w:right w:val="single" w:sz="4" w:space="0" w:color="000000"/>
            </w:tcBorders>
            <w:vAlign w:val="center"/>
          </w:tcPr>
          <w:p w:rsidR="00EC6D25" w:rsidRDefault="000555E4">
            <w:pPr>
              <w:jc w:val="center"/>
              <w:rPr>
                <w:sz w:val="22"/>
                <w:szCs w:val="22"/>
              </w:rPr>
            </w:pPr>
            <w:r>
              <w:rPr>
                <w:sz w:val="22"/>
                <w:szCs w:val="22"/>
              </w:rPr>
              <w:t>36</w:t>
            </w:r>
          </w:p>
        </w:tc>
      </w:tr>
      <w:tr w:rsidR="00EC6D25">
        <w:trPr>
          <w:trHeight w:val="360"/>
        </w:trPr>
        <w:tc>
          <w:tcPr>
            <w:tcW w:w="473" w:type="dxa"/>
            <w:tcBorders>
              <w:top w:val="single" w:sz="4" w:space="0" w:color="auto"/>
              <w:left w:val="single" w:sz="4" w:space="0" w:color="auto"/>
              <w:bottom w:val="single" w:sz="4" w:space="0" w:color="auto"/>
              <w:right w:val="single" w:sz="4" w:space="0" w:color="auto"/>
            </w:tcBorders>
            <w:noWrap/>
          </w:tcPr>
          <w:p w:rsidR="00EC6D25" w:rsidRDefault="000555E4">
            <w:pPr>
              <w:rPr>
                <w:sz w:val="22"/>
                <w:szCs w:val="22"/>
              </w:rPr>
            </w:pPr>
            <w:r>
              <w:rPr>
                <w:sz w:val="22"/>
                <w:szCs w:val="22"/>
              </w:rPr>
              <w:t>7</w:t>
            </w:r>
          </w:p>
        </w:tc>
        <w:tc>
          <w:tcPr>
            <w:tcW w:w="2830" w:type="dxa"/>
            <w:tcBorders>
              <w:top w:val="single" w:sz="4" w:space="0" w:color="auto"/>
              <w:left w:val="single" w:sz="4" w:space="0" w:color="auto"/>
              <w:bottom w:val="single" w:sz="4" w:space="0" w:color="auto"/>
              <w:right w:val="single" w:sz="4" w:space="0" w:color="auto"/>
            </w:tcBorders>
            <w:noWrap/>
          </w:tcPr>
          <w:p w:rsidR="00EC6D25" w:rsidRDefault="000555E4">
            <w:pPr>
              <w:ind w:right="140"/>
              <w:rPr>
                <w:b/>
                <w:sz w:val="22"/>
                <w:szCs w:val="22"/>
              </w:rPr>
            </w:pPr>
            <w:r>
              <w:rPr>
                <w:sz w:val="22"/>
                <w:szCs w:val="22"/>
              </w:rPr>
              <w:t>Испытание внутреннего противопожарного водопровода и пожарных кранов на водоотдачу, клапанов пожарных кранов на исправность: Консультативно-диагностическая поликлиника</w:t>
            </w:r>
          </w:p>
        </w:tc>
        <w:tc>
          <w:tcPr>
            <w:tcW w:w="1322" w:type="dxa"/>
            <w:tcBorders>
              <w:top w:val="single" w:sz="4" w:space="0" w:color="auto"/>
              <w:left w:val="single" w:sz="4" w:space="0" w:color="auto"/>
              <w:bottom w:val="single" w:sz="4" w:space="0" w:color="auto"/>
              <w:right w:val="single" w:sz="4" w:space="0" w:color="auto"/>
            </w:tcBorders>
            <w:noWrap/>
          </w:tcPr>
          <w:p w:rsidR="00EC6D25" w:rsidRDefault="000555E4">
            <w:pPr>
              <w:rPr>
                <w:sz w:val="22"/>
                <w:szCs w:val="22"/>
              </w:rPr>
            </w:pPr>
            <w:r>
              <w:rPr>
                <w:sz w:val="22"/>
                <w:szCs w:val="22"/>
              </w:rPr>
              <w:t>680000, г. Хабаровск, ул. Карла Маркса, 60</w:t>
            </w:r>
          </w:p>
        </w:tc>
        <w:tc>
          <w:tcPr>
            <w:tcW w:w="882" w:type="dxa"/>
            <w:tcBorders>
              <w:top w:val="single" w:sz="4" w:space="0" w:color="auto"/>
              <w:left w:val="single" w:sz="4" w:space="0" w:color="auto"/>
              <w:bottom w:val="single" w:sz="4" w:space="0" w:color="auto"/>
              <w:right w:val="single" w:sz="4" w:space="0" w:color="auto"/>
            </w:tcBorders>
            <w:vAlign w:val="center"/>
          </w:tcPr>
          <w:p w:rsidR="00EC6D25" w:rsidRDefault="000555E4">
            <w:pPr>
              <w:jc w:val="center"/>
              <w:rPr>
                <w:sz w:val="22"/>
                <w:szCs w:val="22"/>
              </w:rPr>
            </w:pPr>
            <w:r>
              <w:rPr>
                <w:sz w:val="22"/>
                <w:szCs w:val="22"/>
              </w:rPr>
              <w:t>8</w:t>
            </w:r>
          </w:p>
        </w:tc>
        <w:tc>
          <w:tcPr>
            <w:tcW w:w="1285" w:type="dxa"/>
            <w:tcBorders>
              <w:top w:val="single" w:sz="4" w:space="0" w:color="000000"/>
              <w:left w:val="single" w:sz="4" w:space="0" w:color="000000"/>
              <w:bottom w:val="single" w:sz="4" w:space="0" w:color="000000"/>
              <w:right w:val="single" w:sz="4" w:space="0" w:color="000000"/>
            </w:tcBorders>
            <w:vAlign w:val="center"/>
          </w:tcPr>
          <w:p w:rsidR="00EC6D25" w:rsidRDefault="000555E4">
            <w:pPr>
              <w:jc w:val="center"/>
              <w:rPr>
                <w:sz w:val="22"/>
                <w:szCs w:val="22"/>
              </w:rPr>
            </w:pPr>
            <w:r>
              <w:rPr>
                <w:sz w:val="22"/>
                <w:szCs w:val="22"/>
              </w:rPr>
              <w:t>8</w:t>
            </w:r>
          </w:p>
        </w:tc>
        <w:tc>
          <w:tcPr>
            <w:tcW w:w="1433" w:type="dxa"/>
            <w:tcBorders>
              <w:top w:val="single" w:sz="4" w:space="0" w:color="000000"/>
              <w:left w:val="single" w:sz="4" w:space="0" w:color="000000"/>
              <w:bottom w:val="single" w:sz="4" w:space="0" w:color="000000"/>
              <w:right w:val="single" w:sz="4" w:space="0" w:color="000000"/>
            </w:tcBorders>
            <w:vAlign w:val="center"/>
          </w:tcPr>
          <w:p w:rsidR="00EC6D25" w:rsidRDefault="000555E4">
            <w:pPr>
              <w:jc w:val="center"/>
              <w:rPr>
                <w:sz w:val="22"/>
                <w:szCs w:val="22"/>
              </w:rPr>
            </w:pPr>
            <w:r>
              <w:rPr>
                <w:sz w:val="22"/>
                <w:szCs w:val="22"/>
              </w:rPr>
              <w:t>8</w:t>
            </w:r>
          </w:p>
        </w:tc>
        <w:tc>
          <w:tcPr>
            <w:tcW w:w="1433" w:type="dxa"/>
            <w:tcBorders>
              <w:top w:val="single" w:sz="4" w:space="0" w:color="000000"/>
              <w:left w:val="single" w:sz="4" w:space="0" w:color="000000"/>
              <w:bottom w:val="single" w:sz="4" w:space="0" w:color="000000"/>
              <w:right w:val="single" w:sz="4" w:space="0" w:color="000000"/>
            </w:tcBorders>
            <w:vAlign w:val="center"/>
          </w:tcPr>
          <w:p w:rsidR="00EC6D25" w:rsidRDefault="000555E4">
            <w:pPr>
              <w:jc w:val="center"/>
              <w:rPr>
                <w:sz w:val="22"/>
                <w:szCs w:val="22"/>
              </w:rPr>
            </w:pPr>
            <w:r>
              <w:rPr>
                <w:sz w:val="22"/>
                <w:szCs w:val="22"/>
              </w:rPr>
              <w:t>16</w:t>
            </w:r>
          </w:p>
        </w:tc>
      </w:tr>
      <w:tr w:rsidR="00EC6D25">
        <w:trPr>
          <w:trHeight w:val="360"/>
        </w:trPr>
        <w:tc>
          <w:tcPr>
            <w:tcW w:w="473" w:type="dxa"/>
            <w:tcBorders>
              <w:top w:val="single" w:sz="4" w:space="0" w:color="auto"/>
              <w:left w:val="single" w:sz="4" w:space="0" w:color="auto"/>
              <w:bottom w:val="single" w:sz="4" w:space="0" w:color="auto"/>
              <w:right w:val="single" w:sz="4" w:space="0" w:color="auto"/>
            </w:tcBorders>
            <w:noWrap/>
          </w:tcPr>
          <w:p w:rsidR="00EC6D25" w:rsidRDefault="000555E4">
            <w:pPr>
              <w:rPr>
                <w:sz w:val="22"/>
                <w:szCs w:val="22"/>
              </w:rPr>
            </w:pPr>
            <w:r>
              <w:rPr>
                <w:sz w:val="22"/>
                <w:szCs w:val="22"/>
              </w:rPr>
              <w:t>8</w:t>
            </w:r>
          </w:p>
        </w:tc>
        <w:tc>
          <w:tcPr>
            <w:tcW w:w="2830" w:type="dxa"/>
            <w:tcBorders>
              <w:top w:val="single" w:sz="4" w:space="0" w:color="auto"/>
              <w:left w:val="single" w:sz="4" w:space="0" w:color="auto"/>
              <w:bottom w:val="single" w:sz="4" w:space="0" w:color="auto"/>
              <w:right w:val="single" w:sz="4" w:space="0" w:color="auto"/>
            </w:tcBorders>
            <w:noWrap/>
          </w:tcPr>
          <w:p w:rsidR="00EC6D25" w:rsidRDefault="000555E4">
            <w:pPr>
              <w:ind w:right="140"/>
              <w:rPr>
                <w:sz w:val="22"/>
                <w:szCs w:val="22"/>
              </w:rPr>
            </w:pPr>
            <w:r>
              <w:rPr>
                <w:sz w:val="22"/>
                <w:szCs w:val="22"/>
              </w:rPr>
              <w:t>Испытание внутреннего противопожарного водопровода и пожарных кранов на водоотдачу, клапанов пожарных кранов на исправность (пожарный гидрант): Общежитие №4, дворовая территория</w:t>
            </w:r>
          </w:p>
        </w:tc>
        <w:tc>
          <w:tcPr>
            <w:tcW w:w="1322" w:type="dxa"/>
            <w:tcBorders>
              <w:top w:val="single" w:sz="4" w:space="0" w:color="auto"/>
              <w:left w:val="single" w:sz="4" w:space="0" w:color="auto"/>
              <w:bottom w:val="single" w:sz="4" w:space="0" w:color="auto"/>
              <w:right w:val="single" w:sz="4" w:space="0" w:color="auto"/>
            </w:tcBorders>
            <w:noWrap/>
          </w:tcPr>
          <w:p w:rsidR="00EC6D25" w:rsidRDefault="000555E4">
            <w:pPr>
              <w:rPr>
                <w:sz w:val="22"/>
                <w:szCs w:val="22"/>
              </w:rPr>
            </w:pPr>
            <w:r>
              <w:rPr>
                <w:sz w:val="22"/>
                <w:szCs w:val="22"/>
              </w:rPr>
              <w:t>680000, г. Хабаровск, ул. Пушкина, 35</w:t>
            </w:r>
          </w:p>
        </w:tc>
        <w:tc>
          <w:tcPr>
            <w:tcW w:w="882" w:type="dxa"/>
            <w:tcBorders>
              <w:top w:val="single" w:sz="4" w:space="0" w:color="auto"/>
              <w:left w:val="single" w:sz="4" w:space="0" w:color="auto"/>
              <w:bottom w:val="single" w:sz="4" w:space="0" w:color="auto"/>
              <w:right w:val="single" w:sz="4" w:space="0" w:color="auto"/>
            </w:tcBorders>
            <w:vAlign w:val="center"/>
          </w:tcPr>
          <w:p w:rsidR="00EC6D25" w:rsidRDefault="000555E4">
            <w:pPr>
              <w:jc w:val="center"/>
              <w:rPr>
                <w:sz w:val="22"/>
                <w:szCs w:val="22"/>
              </w:rPr>
            </w:pPr>
            <w:r>
              <w:rPr>
                <w:sz w:val="22"/>
                <w:szCs w:val="22"/>
              </w:rPr>
              <w:t>1</w:t>
            </w:r>
          </w:p>
        </w:tc>
        <w:tc>
          <w:tcPr>
            <w:tcW w:w="1285" w:type="dxa"/>
            <w:tcBorders>
              <w:top w:val="single" w:sz="4" w:space="0" w:color="000000"/>
              <w:left w:val="single" w:sz="4" w:space="0" w:color="000000"/>
              <w:bottom w:val="single" w:sz="4" w:space="0" w:color="000000"/>
              <w:right w:val="single" w:sz="4" w:space="0" w:color="000000"/>
            </w:tcBorders>
            <w:vAlign w:val="center"/>
          </w:tcPr>
          <w:p w:rsidR="00EC6D25" w:rsidRDefault="000555E4">
            <w:pPr>
              <w:jc w:val="center"/>
              <w:rPr>
                <w:sz w:val="22"/>
                <w:szCs w:val="22"/>
              </w:rPr>
            </w:pPr>
            <w:r>
              <w:rPr>
                <w:sz w:val="22"/>
                <w:szCs w:val="22"/>
              </w:rPr>
              <w:t>1</w:t>
            </w:r>
          </w:p>
        </w:tc>
        <w:tc>
          <w:tcPr>
            <w:tcW w:w="1433" w:type="dxa"/>
            <w:tcBorders>
              <w:top w:val="single" w:sz="4" w:space="0" w:color="000000"/>
              <w:left w:val="single" w:sz="4" w:space="0" w:color="000000"/>
              <w:bottom w:val="single" w:sz="4" w:space="0" w:color="000000"/>
              <w:right w:val="single" w:sz="4" w:space="0" w:color="000000"/>
            </w:tcBorders>
            <w:vAlign w:val="center"/>
          </w:tcPr>
          <w:p w:rsidR="00EC6D25" w:rsidRDefault="000555E4">
            <w:pPr>
              <w:jc w:val="center"/>
              <w:rPr>
                <w:sz w:val="22"/>
                <w:szCs w:val="22"/>
              </w:rPr>
            </w:pPr>
            <w:r>
              <w:rPr>
                <w:sz w:val="22"/>
                <w:szCs w:val="22"/>
              </w:rPr>
              <w:t>1</w:t>
            </w:r>
          </w:p>
        </w:tc>
        <w:tc>
          <w:tcPr>
            <w:tcW w:w="1433" w:type="dxa"/>
            <w:tcBorders>
              <w:top w:val="single" w:sz="4" w:space="0" w:color="000000"/>
              <w:left w:val="single" w:sz="4" w:space="0" w:color="000000"/>
              <w:bottom w:val="single" w:sz="4" w:space="0" w:color="000000"/>
              <w:right w:val="single" w:sz="4" w:space="0" w:color="000000"/>
            </w:tcBorders>
            <w:vAlign w:val="center"/>
          </w:tcPr>
          <w:p w:rsidR="00EC6D25" w:rsidRDefault="000555E4">
            <w:pPr>
              <w:jc w:val="center"/>
              <w:rPr>
                <w:sz w:val="22"/>
                <w:szCs w:val="22"/>
              </w:rPr>
            </w:pPr>
            <w:r>
              <w:rPr>
                <w:sz w:val="22"/>
                <w:szCs w:val="22"/>
              </w:rPr>
              <w:t>2</w:t>
            </w:r>
          </w:p>
        </w:tc>
      </w:tr>
      <w:tr w:rsidR="00EC6D25">
        <w:trPr>
          <w:trHeight w:val="237"/>
        </w:trPr>
        <w:tc>
          <w:tcPr>
            <w:tcW w:w="473" w:type="dxa"/>
            <w:tcBorders>
              <w:top w:val="none" w:sz="4" w:space="0" w:color="000000"/>
              <w:left w:val="single" w:sz="4" w:space="0" w:color="auto"/>
              <w:bottom w:val="single" w:sz="4" w:space="0" w:color="auto"/>
              <w:right w:val="single" w:sz="4" w:space="0" w:color="auto"/>
            </w:tcBorders>
            <w:noWrap/>
            <w:vAlign w:val="bottom"/>
          </w:tcPr>
          <w:p w:rsidR="00EC6D25" w:rsidRDefault="000555E4">
            <w:pPr>
              <w:rPr>
                <w:sz w:val="22"/>
                <w:szCs w:val="22"/>
              </w:rPr>
            </w:pPr>
            <w:r>
              <w:rPr>
                <w:sz w:val="22"/>
                <w:szCs w:val="22"/>
              </w:rPr>
              <w:t> </w:t>
            </w:r>
          </w:p>
        </w:tc>
        <w:tc>
          <w:tcPr>
            <w:tcW w:w="2830" w:type="dxa"/>
            <w:tcBorders>
              <w:top w:val="none" w:sz="4" w:space="0" w:color="000000"/>
              <w:left w:val="none" w:sz="4" w:space="0" w:color="000000"/>
              <w:bottom w:val="single" w:sz="4" w:space="0" w:color="auto"/>
              <w:right w:val="single" w:sz="4" w:space="0" w:color="auto"/>
            </w:tcBorders>
            <w:noWrap/>
            <w:vAlign w:val="center"/>
          </w:tcPr>
          <w:p w:rsidR="00EC6D25" w:rsidRDefault="000555E4">
            <w:pPr>
              <w:rPr>
                <w:b/>
                <w:sz w:val="22"/>
                <w:szCs w:val="22"/>
              </w:rPr>
            </w:pPr>
            <w:r>
              <w:rPr>
                <w:b/>
                <w:sz w:val="22"/>
                <w:szCs w:val="22"/>
              </w:rPr>
              <w:t>ИТОГО</w:t>
            </w:r>
          </w:p>
        </w:tc>
        <w:tc>
          <w:tcPr>
            <w:tcW w:w="1322" w:type="dxa"/>
            <w:tcBorders>
              <w:top w:val="none" w:sz="4" w:space="0" w:color="000000"/>
              <w:left w:val="none" w:sz="4" w:space="0" w:color="000000"/>
              <w:bottom w:val="single" w:sz="4" w:space="0" w:color="auto"/>
              <w:right w:val="single" w:sz="4" w:space="0" w:color="auto"/>
            </w:tcBorders>
            <w:noWrap/>
            <w:vAlign w:val="center"/>
          </w:tcPr>
          <w:p w:rsidR="00EC6D25" w:rsidRDefault="00EC6D25">
            <w:pPr>
              <w:jc w:val="center"/>
              <w:rPr>
                <w:sz w:val="22"/>
                <w:szCs w:val="22"/>
              </w:rPr>
            </w:pPr>
          </w:p>
        </w:tc>
        <w:tc>
          <w:tcPr>
            <w:tcW w:w="882" w:type="dxa"/>
            <w:tcBorders>
              <w:top w:val="single" w:sz="4" w:space="0" w:color="auto"/>
              <w:left w:val="none" w:sz="4" w:space="0" w:color="000000"/>
              <w:bottom w:val="single" w:sz="4" w:space="0" w:color="auto"/>
              <w:right w:val="single" w:sz="4" w:space="0" w:color="auto"/>
            </w:tcBorders>
            <w:vAlign w:val="center"/>
          </w:tcPr>
          <w:p w:rsidR="00EC6D25" w:rsidRDefault="000555E4">
            <w:pPr>
              <w:jc w:val="center"/>
              <w:rPr>
                <w:b/>
                <w:bCs/>
                <w:sz w:val="22"/>
                <w:szCs w:val="22"/>
              </w:rPr>
            </w:pPr>
            <w:r>
              <w:rPr>
                <w:b/>
                <w:bCs/>
                <w:sz w:val="22"/>
                <w:szCs w:val="22"/>
              </w:rPr>
              <w:t>148</w:t>
            </w:r>
          </w:p>
        </w:tc>
        <w:tc>
          <w:tcPr>
            <w:tcW w:w="1285" w:type="dxa"/>
            <w:tcBorders>
              <w:top w:val="single" w:sz="4" w:space="0" w:color="000000"/>
              <w:left w:val="none" w:sz="4" w:space="0" w:color="000000"/>
              <w:bottom w:val="single" w:sz="4" w:space="0" w:color="000000"/>
              <w:right w:val="single" w:sz="4" w:space="0" w:color="000000"/>
            </w:tcBorders>
            <w:vAlign w:val="center"/>
          </w:tcPr>
          <w:p w:rsidR="00EC6D25" w:rsidRDefault="000555E4">
            <w:pPr>
              <w:jc w:val="center"/>
              <w:rPr>
                <w:b/>
                <w:bCs/>
                <w:sz w:val="22"/>
                <w:szCs w:val="22"/>
              </w:rPr>
            </w:pPr>
            <w:r>
              <w:rPr>
                <w:b/>
                <w:bCs/>
                <w:sz w:val="22"/>
                <w:szCs w:val="22"/>
              </w:rPr>
              <w:t>148</w:t>
            </w:r>
          </w:p>
        </w:tc>
        <w:tc>
          <w:tcPr>
            <w:tcW w:w="1433" w:type="dxa"/>
            <w:tcBorders>
              <w:top w:val="single" w:sz="4" w:space="0" w:color="000000"/>
              <w:left w:val="none" w:sz="4" w:space="0" w:color="000000"/>
              <w:bottom w:val="single" w:sz="4" w:space="0" w:color="000000"/>
              <w:right w:val="single" w:sz="4" w:space="0" w:color="000000"/>
            </w:tcBorders>
            <w:vAlign w:val="center"/>
          </w:tcPr>
          <w:p w:rsidR="00EC6D25" w:rsidRDefault="000555E4">
            <w:pPr>
              <w:jc w:val="center"/>
              <w:rPr>
                <w:b/>
                <w:bCs/>
                <w:sz w:val="22"/>
                <w:szCs w:val="22"/>
              </w:rPr>
            </w:pPr>
            <w:r>
              <w:rPr>
                <w:b/>
                <w:bCs/>
                <w:sz w:val="22"/>
                <w:szCs w:val="22"/>
              </w:rPr>
              <w:t>148</w:t>
            </w:r>
          </w:p>
        </w:tc>
        <w:tc>
          <w:tcPr>
            <w:tcW w:w="1433" w:type="dxa"/>
            <w:tcBorders>
              <w:top w:val="single" w:sz="4" w:space="0" w:color="000000"/>
              <w:left w:val="none" w:sz="4" w:space="0" w:color="000000"/>
              <w:bottom w:val="single" w:sz="4" w:space="0" w:color="000000"/>
              <w:right w:val="single" w:sz="4" w:space="0" w:color="000000"/>
            </w:tcBorders>
            <w:vAlign w:val="center"/>
          </w:tcPr>
          <w:p w:rsidR="00EC6D25" w:rsidRDefault="000555E4">
            <w:pPr>
              <w:jc w:val="center"/>
              <w:rPr>
                <w:b/>
                <w:bCs/>
                <w:sz w:val="22"/>
                <w:szCs w:val="22"/>
              </w:rPr>
            </w:pPr>
            <w:r>
              <w:rPr>
                <w:b/>
                <w:bCs/>
                <w:sz w:val="22"/>
                <w:szCs w:val="22"/>
              </w:rPr>
              <w:t>296</w:t>
            </w:r>
          </w:p>
        </w:tc>
      </w:tr>
    </w:tbl>
    <w:p w:rsidR="00EC6D25" w:rsidRDefault="00EC6D25">
      <w:pPr>
        <w:jc w:val="both"/>
        <w:rPr>
          <w:b/>
          <w:sz w:val="22"/>
          <w:szCs w:val="22"/>
        </w:rPr>
      </w:pPr>
    </w:p>
    <w:p w:rsidR="00EC6D25" w:rsidRDefault="000555E4">
      <w:pPr>
        <w:ind w:firstLine="709"/>
        <w:jc w:val="both"/>
        <w:outlineLvl w:val="0"/>
        <w:rPr>
          <w:b/>
          <w:sz w:val="22"/>
          <w:szCs w:val="22"/>
        </w:rPr>
      </w:pPr>
      <w:r>
        <w:rPr>
          <w:b/>
          <w:sz w:val="22"/>
          <w:szCs w:val="22"/>
        </w:rPr>
        <w:t xml:space="preserve">3. Сроки оказания услуг. </w:t>
      </w:r>
    </w:p>
    <w:p w:rsidR="00EC6D25" w:rsidRDefault="000555E4">
      <w:pPr>
        <w:ind w:firstLine="708"/>
        <w:jc w:val="both"/>
        <w:rPr>
          <w:sz w:val="22"/>
          <w:szCs w:val="22"/>
        </w:rPr>
      </w:pPr>
      <w:r>
        <w:rPr>
          <w:sz w:val="22"/>
          <w:szCs w:val="22"/>
        </w:rPr>
        <w:t>Оказание услуг осуществляется два раза в год, согласно графика:</w:t>
      </w:r>
    </w:p>
    <w:tbl>
      <w:tblPr>
        <w:tblW w:w="92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3"/>
        <w:gridCol w:w="1559"/>
        <w:gridCol w:w="2973"/>
        <w:gridCol w:w="2126"/>
        <w:gridCol w:w="1868"/>
      </w:tblGrid>
      <w:tr w:rsidR="00EC6D25">
        <w:tc>
          <w:tcPr>
            <w:tcW w:w="713" w:type="dxa"/>
            <w:shd w:val="clear" w:color="auto" w:fill="auto"/>
          </w:tcPr>
          <w:p w:rsidR="00EC6D25" w:rsidRDefault="000555E4">
            <w:pPr>
              <w:jc w:val="both"/>
              <w:rPr>
                <w:b/>
                <w:sz w:val="22"/>
                <w:szCs w:val="22"/>
              </w:rPr>
            </w:pPr>
            <w:r>
              <w:rPr>
                <w:b/>
                <w:sz w:val="22"/>
                <w:szCs w:val="22"/>
              </w:rPr>
              <w:t>№ п/п</w:t>
            </w:r>
          </w:p>
        </w:tc>
        <w:tc>
          <w:tcPr>
            <w:tcW w:w="1559" w:type="dxa"/>
            <w:shd w:val="clear" w:color="auto" w:fill="auto"/>
          </w:tcPr>
          <w:p w:rsidR="00EC6D25" w:rsidRDefault="000555E4">
            <w:pPr>
              <w:jc w:val="both"/>
              <w:rPr>
                <w:b/>
                <w:sz w:val="22"/>
                <w:szCs w:val="22"/>
              </w:rPr>
            </w:pPr>
            <w:r>
              <w:rPr>
                <w:b/>
                <w:sz w:val="22"/>
                <w:szCs w:val="22"/>
              </w:rPr>
              <w:t>Номер этапа</w:t>
            </w:r>
          </w:p>
        </w:tc>
        <w:tc>
          <w:tcPr>
            <w:tcW w:w="2973" w:type="dxa"/>
            <w:shd w:val="clear" w:color="FFFFFF" w:fill="FFFFFF"/>
          </w:tcPr>
          <w:p w:rsidR="00EC6D25" w:rsidRDefault="000555E4">
            <w:pPr>
              <w:jc w:val="both"/>
              <w:rPr>
                <w:b/>
                <w:sz w:val="22"/>
                <w:szCs w:val="22"/>
              </w:rPr>
            </w:pPr>
            <w:r>
              <w:rPr>
                <w:b/>
                <w:sz w:val="22"/>
                <w:szCs w:val="22"/>
              </w:rPr>
              <w:t>Начало оказания услуг</w:t>
            </w:r>
          </w:p>
        </w:tc>
        <w:tc>
          <w:tcPr>
            <w:tcW w:w="2126" w:type="dxa"/>
            <w:shd w:val="clear" w:color="auto" w:fill="auto"/>
          </w:tcPr>
          <w:p w:rsidR="00EC6D25" w:rsidRDefault="000555E4">
            <w:pPr>
              <w:jc w:val="both"/>
              <w:rPr>
                <w:b/>
                <w:sz w:val="22"/>
                <w:szCs w:val="22"/>
              </w:rPr>
            </w:pPr>
            <w:r>
              <w:rPr>
                <w:b/>
                <w:sz w:val="22"/>
                <w:szCs w:val="22"/>
              </w:rPr>
              <w:t>Срок оказания услуг</w:t>
            </w:r>
          </w:p>
        </w:tc>
        <w:tc>
          <w:tcPr>
            <w:tcW w:w="1868" w:type="dxa"/>
          </w:tcPr>
          <w:p w:rsidR="00EC6D25" w:rsidRDefault="000555E4">
            <w:pPr>
              <w:jc w:val="both"/>
              <w:rPr>
                <w:b/>
                <w:sz w:val="22"/>
                <w:szCs w:val="22"/>
              </w:rPr>
            </w:pPr>
            <w:r>
              <w:rPr>
                <w:b/>
                <w:sz w:val="22"/>
                <w:szCs w:val="22"/>
              </w:rPr>
              <w:t>Количество кранов, гидрантов для испытания (шт.)</w:t>
            </w:r>
          </w:p>
        </w:tc>
      </w:tr>
      <w:tr w:rsidR="00EC6D25">
        <w:tc>
          <w:tcPr>
            <w:tcW w:w="713" w:type="dxa"/>
            <w:shd w:val="clear" w:color="auto" w:fill="auto"/>
          </w:tcPr>
          <w:p w:rsidR="00EC6D25" w:rsidRDefault="000555E4">
            <w:pPr>
              <w:jc w:val="both"/>
              <w:rPr>
                <w:sz w:val="22"/>
                <w:szCs w:val="22"/>
              </w:rPr>
            </w:pPr>
            <w:r>
              <w:rPr>
                <w:sz w:val="22"/>
                <w:szCs w:val="22"/>
              </w:rPr>
              <w:t>1</w:t>
            </w:r>
          </w:p>
        </w:tc>
        <w:tc>
          <w:tcPr>
            <w:tcW w:w="1559" w:type="dxa"/>
            <w:shd w:val="clear" w:color="auto" w:fill="auto"/>
          </w:tcPr>
          <w:p w:rsidR="00EC6D25" w:rsidRDefault="000555E4">
            <w:pPr>
              <w:jc w:val="both"/>
              <w:rPr>
                <w:sz w:val="22"/>
                <w:szCs w:val="22"/>
              </w:rPr>
            </w:pPr>
            <w:r>
              <w:rPr>
                <w:sz w:val="22"/>
                <w:szCs w:val="22"/>
                <w:lang w:val="en-US"/>
              </w:rPr>
              <w:t>I</w:t>
            </w:r>
          </w:p>
        </w:tc>
        <w:tc>
          <w:tcPr>
            <w:tcW w:w="2973" w:type="dxa"/>
            <w:shd w:val="clear" w:color="FFFFFF" w:fill="FFFFFF"/>
          </w:tcPr>
          <w:p w:rsidR="00EC6D25" w:rsidRDefault="000555E4">
            <w:pPr>
              <w:jc w:val="both"/>
              <w:rPr>
                <w:sz w:val="22"/>
                <w:szCs w:val="22"/>
              </w:rPr>
            </w:pPr>
            <w:r>
              <w:rPr>
                <w:sz w:val="22"/>
                <w:szCs w:val="22"/>
              </w:rPr>
              <w:t>С даты подписания контракта</w:t>
            </w:r>
          </w:p>
        </w:tc>
        <w:tc>
          <w:tcPr>
            <w:tcW w:w="2126" w:type="dxa"/>
            <w:shd w:val="clear" w:color="auto" w:fill="auto"/>
          </w:tcPr>
          <w:p w:rsidR="00EC6D25" w:rsidRDefault="000555E4">
            <w:pPr>
              <w:jc w:val="both"/>
              <w:rPr>
                <w:sz w:val="22"/>
                <w:szCs w:val="22"/>
              </w:rPr>
            </w:pPr>
            <w:r>
              <w:rPr>
                <w:sz w:val="22"/>
                <w:szCs w:val="22"/>
              </w:rPr>
              <w:t>30 рабочих дней</w:t>
            </w:r>
          </w:p>
        </w:tc>
        <w:tc>
          <w:tcPr>
            <w:tcW w:w="1868" w:type="dxa"/>
          </w:tcPr>
          <w:p w:rsidR="00EC6D25" w:rsidRDefault="000555E4">
            <w:pPr>
              <w:jc w:val="center"/>
              <w:rPr>
                <w:sz w:val="22"/>
                <w:szCs w:val="22"/>
              </w:rPr>
            </w:pPr>
            <w:r>
              <w:rPr>
                <w:sz w:val="22"/>
                <w:szCs w:val="22"/>
              </w:rPr>
              <w:t>148</w:t>
            </w:r>
          </w:p>
        </w:tc>
      </w:tr>
      <w:tr w:rsidR="00EC6D25">
        <w:tc>
          <w:tcPr>
            <w:tcW w:w="713" w:type="dxa"/>
            <w:shd w:val="clear" w:color="auto" w:fill="auto"/>
          </w:tcPr>
          <w:p w:rsidR="00EC6D25" w:rsidRDefault="000555E4">
            <w:pPr>
              <w:jc w:val="both"/>
              <w:rPr>
                <w:sz w:val="22"/>
                <w:szCs w:val="22"/>
              </w:rPr>
            </w:pPr>
            <w:r>
              <w:rPr>
                <w:sz w:val="22"/>
                <w:szCs w:val="22"/>
              </w:rPr>
              <w:t>2</w:t>
            </w:r>
          </w:p>
        </w:tc>
        <w:tc>
          <w:tcPr>
            <w:tcW w:w="1559" w:type="dxa"/>
            <w:shd w:val="clear" w:color="auto" w:fill="auto"/>
          </w:tcPr>
          <w:p w:rsidR="00EC6D25" w:rsidRDefault="000555E4">
            <w:pPr>
              <w:rPr>
                <w:sz w:val="22"/>
                <w:szCs w:val="22"/>
              </w:rPr>
            </w:pPr>
            <w:r>
              <w:rPr>
                <w:sz w:val="22"/>
                <w:szCs w:val="22"/>
                <w:lang w:val="en-US"/>
              </w:rPr>
              <w:t>II</w:t>
            </w:r>
          </w:p>
        </w:tc>
        <w:tc>
          <w:tcPr>
            <w:tcW w:w="2973" w:type="dxa"/>
            <w:shd w:val="clear" w:color="FFFFFF" w:fill="FFFFFF"/>
          </w:tcPr>
          <w:p w:rsidR="00EC6D25" w:rsidRDefault="000555E4">
            <w:pPr>
              <w:jc w:val="both"/>
              <w:rPr>
                <w:sz w:val="22"/>
                <w:szCs w:val="22"/>
              </w:rPr>
            </w:pPr>
            <w:r>
              <w:rPr>
                <w:sz w:val="22"/>
                <w:szCs w:val="22"/>
              </w:rPr>
              <w:t>С 28.10.2026 г.</w:t>
            </w:r>
          </w:p>
        </w:tc>
        <w:tc>
          <w:tcPr>
            <w:tcW w:w="2126" w:type="dxa"/>
            <w:shd w:val="clear" w:color="auto" w:fill="auto"/>
          </w:tcPr>
          <w:p w:rsidR="00EC6D25" w:rsidRDefault="000555E4">
            <w:pPr>
              <w:jc w:val="both"/>
              <w:rPr>
                <w:sz w:val="22"/>
                <w:szCs w:val="22"/>
              </w:rPr>
            </w:pPr>
            <w:r>
              <w:rPr>
                <w:sz w:val="22"/>
                <w:szCs w:val="22"/>
              </w:rPr>
              <w:t>30 рабочих дней</w:t>
            </w:r>
          </w:p>
        </w:tc>
        <w:tc>
          <w:tcPr>
            <w:tcW w:w="1868" w:type="dxa"/>
          </w:tcPr>
          <w:p w:rsidR="00EC6D25" w:rsidRDefault="000555E4">
            <w:pPr>
              <w:jc w:val="center"/>
              <w:rPr>
                <w:sz w:val="22"/>
                <w:szCs w:val="22"/>
              </w:rPr>
            </w:pPr>
            <w:r>
              <w:rPr>
                <w:sz w:val="22"/>
                <w:szCs w:val="22"/>
              </w:rPr>
              <w:t>148</w:t>
            </w:r>
          </w:p>
        </w:tc>
      </w:tr>
      <w:tr w:rsidR="00EC6D25">
        <w:tc>
          <w:tcPr>
            <w:tcW w:w="713" w:type="dxa"/>
            <w:shd w:val="clear" w:color="auto" w:fill="auto"/>
          </w:tcPr>
          <w:p w:rsidR="00EC6D25" w:rsidRDefault="00EC6D25">
            <w:pPr>
              <w:jc w:val="both"/>
              <w:rPr>
                <w:sz w:val="22"/>
                <w:szCs w:val="22"/>
              </w:rPr>
            </w:pPr>
          </w:p>
        </w:tc>
        <w:tc>
          <w:tcPr>
            <w:tcW w:w="1559" w:type="dxa"/>
            <w:shd w:val="clear" w:color="auto" w:fill="auto"/>
          </w:tcPr>
          <w:p w:rsidR="00EC6D25" w:rsidRDefault="000555E4">
            <w:pPr>
              <w:jc w:val="both"/>
              <w:rPr>
                <w:sz w:val="22"/>
                <w:szCs w:val="22"/>
              </w:rPr>
            </w:pPr>
            <w:r>
              <w:rPr>
                <w:sz w:val="22"/>
                <w:szCs w:val="22"/>
              </w:rPr>
              <w:t>Итого</w:t>
            </w:r>
          </w:p>
        </w:tc>
        <w:tc>
          <w:tcPr>
            <w:tcW w:w="2973" w:type="dxa"/>
            <w:shd w:val="clear" w:color="FFFFFF" w:fill="FFFFFF"/>
          </w:tcPr>
          <w:p w:rsidR="00EC6D25" w:rsidRDefault="000555E4">
            <w:pPr>
              <w:jc w:val="both"/>
              <w:rPr>
                <w:sz w:val="22"/>
                <w:szCs w:val="22"/>
              </w:rPr>
            </w:pPr>
            <w:r>
              <w:rPr>
                <w:sz w:val="22"/>
                <w:szCs w:val="22"/>
              </w:rPr>
              <w:t>Итого</w:t>
            </w:r>
          </w:p>
        </w:tc>
        <w:tc>
          <w:tcPr>
            <w:tcW w:w="2126" w:type="dxa"/>
            <w:shd w:val="clear" w:color="auto" w:fill="auto"/>
          </w:tcPr>
          <w:p w:rsidR="00EC6D25" w:rsidRDefault="00EC6D25">
            <w:pPr>
              <w:jc w:val="both"/>
              <w:rPr>
                <w:sz w:val="22"/>
                <w:szCs w:val="22"/>
              </w:rPr>
            </w:pPr>
          </w:p>
        </w:tc>
        <w:tc>
          <w:tcPr>
            <w:tcW w:w="1868" w:type="dxa"/>
          </w:tcPr>
          <w:p w:rsidR="00EC6D25" w:rsidRDefault="000555E4">
            <w:pPr>
              <w:jc w:val="center"/>
              <w:rPr>
                <w:sz w:val="22"/>
                <w:szCs w:val="22"/>
              </w:rPr>
            </w:pPr>
            <w:r>
              <w:rPr>
                <w:sz w:val="22"/>
                <w:szCs w:val="22"/>
              </w:rPr>
              <w:t>296</w:t>
            </w:r>
          </w:p>
        </w:tc>
      </w:tr>
    </w:tbl>
    <w:p w:rsidR="00EC6D25" w:rsidRDefault="00EC6D25">
      <w:pPr>
        <w:jc w:val="both"/>
        <w:rPr>
          <w:b/>
          <w:sz w:val="22"/>
          <w:szCs w:val="22"/>
        </w:rPr>
      </w:pPr>
    </w:p>
    <w:p w:rsidR="00EC6D25" w:rsidRDefault="000555E4">
      <w:pPr>
        <w:ind w:firstLine="709"/>
        <w:jc w:val="both"/>
        <w:outlineLvl w:val="0"/>
        <w:rPr>
          <w:b/>
          <w:sz w:val="22"/>
          <w:szCs w:val="22"/>
        </w:rPr>
      </w:pPr>
      <w:r>
        <w:rPr>
          <w:b/>
          <w:sz w:val="22"/>
          <w:szCs w:val="22"/>
        </w:rPr>
        <w:t>4. Цель оказания услуг.</w:t>
      </w:r>
    </w:p>
    <w:p w:rsidR="00EC6D25" w:rsidRDefault="000555E4">
      <w:pPr>
        <w:ind w:firstLine="708"/>
        <w:jc w:val="both"/>
        <w:rPr>
          <w:sz w:val="22"/>
          <w:szCs w:val="22"/>
        </w:rPr>
      </w:pPr>
      <w:r>
        <w:rPr>
          <w:sz w:val="22"/>
          <w:szCs w:val="22"/>
        </w:rPr>
        <w:t>Целью испытаний на водоотдачу является определение давления на «диктующем» пожарном кране (т.е. давления у клапана либо у ручного пожарного ствола «диктующего» крана) с последующей проверкой этого давления и соответствующих ему значений расхода воды и высоты компактной части водяной струи на соответствие нормативным или согласованным в установленном порядке с органами ГПС.</w:t>
      </w:r>
    </w:p>
    <w:p w:rsidR="00EC6D25" w:rsidRDefault="000555E4">
      <w:pPr>
        <w:ind w:firstLine="708"/>
        <w:jc w:val="both"/>
        <w:rPr>
          <w:sz w:val="22"/>
          <w:szCs w:val="22"/>
        </w:rPr>
      </w:pPr>
      <w:r>
        <w:rPr>
          <w:sz w:val="22"/>
          <w:szCs w:val="22"/>
        </w:rPr>
        <w:t>Целью испытаний клапанов пожарных кранов на исправность является предотвращение залипания запорных органов клапанов в процессе их длительной эксплуатации, проверка герметичности запорного органа клапана и уплотнения штока после нескольких циклов открытия и закрытия клапана, и проверка соответствия диаметра диафрагм проектным данным.</w:t>
      </w:r>
    </w:p>
    <w:p w:rsidR="00EC6D25" w:rsidRDefault="00EC6D25">
      <w:pPr>
        <w:jc w:val="both"/>
        <w:outlineLvl w:val="0"/>
        <w:rPr>
          <w:b/>
          <w:sz w:val="22"/>
          <w:szCs w:val="22"/>
        </w:rPr>
      </w:pPr>
    </w:p>
    <w:p w:rsidR="00EC6D25" w:rsidRDefault="000555E4">
      <w:pPr>
        <w:ind w:firstLine="709"/>
        <w:jc w:val="both"/>
        <w:outlineLvl w:val="0"/>
        <w:rPr>
          <w:b/>
          <w:sz w:val="22"/>
          <w:szCs w:val="22"/>
        </w:rPr>
      </w:pPr>
      <w:r>
        <w:rPr>
          <w:b/>
          <w:sz w:val="22"/>
          <w:szCs w:val="22"/>
        </w:rPr>
        <w:t>5. Состав работ и дополнительные требования к организации оказания услуг.</w:t>
      </w:r>
    </w:p>
    <w:p w:rsidR="00EC6D25" w:rsidRDefault="000555E4">
      <w:pPr>
        <w:ind w:firstLine="709"/>
        <w:jc w:val="both"/>
        <w:rPr>
          <w:sz w:val="22"/>
          <w:szCs w:val="22"/>
        </w:rPr>
      </w:pPr>
      <w:r>
        <w:rPr>
          <w:color w:val="000000"/>
          <w:sz w:val="22"/>
          <w:szCs w:val="22"/>
        </w:rPr>
        <w:t>5.1. «Диктующий» пожарный кран: перед началом проведения испытания сотрудники перемещают на этаж измерительное оборудование и водоприёмный бак. Далее вскрывают пожарный шкаф (сняв пломбу), отсоединяют пожарный рукав со стволом и присоединяют гидротестер. Сопло гидротестера помещают в бак и укрывают горловину бака тканью во избежание разлёта брызг воды; в процессе испытания осуществляют открытие и закрытие пожарного клапана, считывание показаний манометра гидротестера. После завершения испытания сотрудники отсоединяют гидротестер, присоединяют пожарный рукав со стволом, закрывают пожарный шкаф, сливают воду из водоприёмного бака, после чего перемещают измерительное оборудование и водоприёмный бак в место постоянного хранения.</w:t>
      </w:r>
    </w:p>
    <w:p w:rsidR="00EC6D25" w:rsidRDefault="000555E4">
      <w:pPr>
        <w:ind w:firstLine="709"/>
        <w:jc w:val="both"/>
        <w:rPr>
          <w:sz w:val="22"/>
          <w:szCs w:val="22"/>
        </w:rPr>
      </w:pPr>
      <w:r>
        <w:rPr>
          <w:sz w:val="22"/>
          <w:szCs w:val="22"/>
        </w:rPr>
        <w:t>5.2. Проверяется герметичность установленного клапана, сальникового уплотнения, плотность литых корпусных деталей, их соединений при создаваемом гидравлическом давлении</w:t>
      </w:r>
    </w:p>
    <w:p w:rsidR="00EC6D25" w:rsidRDefault="000555E4">
      <w:pPr>
        <w:ind w:firstLine="709"/>
        <w:jc w:val="both"/>
        <w:rPr>
          <w:sz w:val="22"/>
          <w:szCs w:val="22"/>
        </w:rPr>
      </w:pPr>
      <w:r>
        <w:rPr>
          <w:sz w:val="22"/>
          <w:szCs w:val="22"/>
        </w:rPr>
        <w:t xml:space="preserve">5.3. Испытаниям клапанов пожарных кранов на исправность должны подвергаться все клапаны. </w:t>
      </w:r>
    </w:p>
    <w:p w:rsidR="00EC6D25" w:rsidRDefault="000555E4">
      <w:pPr>
        <w:ind w:firstLine="709"/>
        <w:jc w:val="both"/>
        <w:rPr>
          <w:sz w:val="22"/>
          <w:szCs w:val="22"/>
        </w:rPr>
      </w:pPr>
      <w:r>
        <w:rPr>
          <w:sz w:val="22"/>
          <w:szCs w:val="22"/>
        </w:rPr>
        <w:t>5.4 Порядок испытания гидранта:</w:t>
      </w:r>
    </w:p>
    <w:p w:rsidR="00EC6D25" w:rsidRDefault="000555E4">
      <w:pPr>
        <w:ind w:firstLine="709"/>
        <w:jc w:val="both"/>
        <w:rPr>
          <w:sz w:val="22"/>
          <w:szCs w:val="22"/>
        </w:rPr>
      </w:pPr>
      <w:r>
        <w:rPr>
          <w:sz w:val="22"/>
          <w:szCs w:val="22"/>
        </w:rPr>
        <w:t>5.4.1 Проводится проверка крышки колодца, в котором гидрант установлен, на предмет ее целостности;</w:t>
      </w:r>
    </w:p>
    <w:p w:rsidR="00EC6D25" w:rsidRDefault="000555E4">
      <w:pPr>
        <w:ind w:firstLine="709"/>
        <w:jc w:val="both"/>
        <w:rPr>
          <w:sz w:val="22"/>
          <w:szCs w:val="22"/>
        </w:rPr>
      </w:pPr>
      <w:r>
        <w:rPr>
          <w:sz w:val="22"/>
          <w:szCs w:val="22"/>
        </w:rPr>
        <w:t>5.4.2 Замеряется расстояние от крышки прибора до крышки колодца, оно не должно быть меньше 45 см, то есть первая крышка при закрытой второй должна свободно открываться;</w:t>
      </w:r>
    </w:p>
    <w:p w:rsidR="00EC6D25" w:rsidRDefault="000555E4">
      <w:pPr>
        <w:ind w:firstLine="709"/>
        <w:jc w:val="both"/>
        <w:rPr>
          <w:sz w:val="22"/>
          <w:szCs w:val="22"/>
        </w:rPr>
      </w:pPr>
      <w:r>
        <w:rPr>
          <w:sz w:val="22"/>
          <w:szCs w:val="22"/>
        </w:rPr>
        <w:t>5.4.3 Исследуется качественное состояние квадрата штанги гидранта, его корпуса, а также стыковочных соединений с тройником водопроводной системы и пожарной колонки;</w:t>
      </w:r>
    </w:p>
    <w:p w:rsidR="00EC6D25" w:rsidRDefault="000555E4">
      <w:pPr>
        <w:ind w:firstLine="709"/>
        <w:jc w:val="both"/>
        <w:rPr>
          <w:sz w:val="22"/>
          <w:szCs w:val="22"/>
        </w:rPr>
      </w:pPr>
      <w:r>
        <w:rPr>
          <w:sz w:val="22"/>
          <w:szCs w:val="22"/>
        </w:rPr>
        <w:t>5.4.4 Проводится анализ клапана на герметичность, с помощью которого открывают или перекрывают подачу воды из водопровода;</w:t>
      </w:r>
    </w:p>
    <w:p w:rsidR="00EC6D25" w:rsidRDefault="000555E4">
      <w:pPr>
        <w:ind w:firstLine="709"/>
        <w:jc w:val="both"/>
        <w:rPr>
          <w:sz w:val="22"/>
          <w:szCs w:val="22"/>
        </w:rPr>
      </w:pPr>
      <w:r>
        <w:rPr>
          <w:sz w:val="22"/>
          <w:szCs w:val="22"/>
        </w:rPr>
        <w:t>5.4.5 Определяют, осталась ли вода в корпусе прибора;</w:t>
      </w:r>
    </w:p>
    <w:p w:rsidR="00EC6D25" w:rsidRDefault="000555E4">
      <w:pPr>
        <w:ind w:firstLine="709"/>
        <w:jc w:val="both"/>
        <w:rPr>
          <w:sz w:val="22"/>
          <w:szCs w:val="22"/>
        </w:rPr>
      </w:pPr>
      <w:r>
        <w:rPr>
          <w:sz w:val="22"/>
          <w:szCs w:val="22"/>
        </w:rPr>
        <w:t>5.4.6 Открывая крышку колодца, сразу осматривают последний, особое внимание обращается на наличие воды внутри гидротехнического сооружения;</w:t>
      </w:r>
    </w:p>
    <w:p w:rsidR="00EC6D25" w:rsidRDefault="000555E4">
      <w:pPr>
        <w:ind w:firstLine="709"/>
        <w:jc w:val="both"/>
        <w:rPr>
          <w:sz w:val="22"/>
          <w:szCs w:val="22"/>
        </w:rPr>
      </w:pPr>
      <w:r>
        <w:rPr>
          <w:sz w:val="22"/>
          <w:szCs w:val="22"/>
        </w:rPr>
        <w:t>5.4.7 Проводится проверка на предмет пропускной способности гидранта, то есть определяются показатели водоотдачи.</w:t>
      </w:r>
    </w:p>
    <w:p w:rsidR="00EC6D25" w:rsidRDefault="000555E4">
      <w:pPr>
        <w:shd w:val="clear" w:color="auto" w:fill="FFFFFF"/>
        <w:tabs>
          <w:tab w:val="left" w:pos="720"/>
        </w:tabs>
        <w:ind w:firstLine="709"/>
        <w:jc w:val="both"/>
        <w:rPr>
          <w:sz w:val="22"/>
          <w:szCs w:val="22"/>
        </w:rPr>
      </w:pPr>
      <w:r>
        <w:rPr>
          <w:sz w:val="22"/>
          <w:szCs w:val="22"/>
        </w:rPr>
        <w:t>5.5. К проведению работ должны допускаться лица, прошедшие специальный инструктаж и проверку знаний правил безопасности, а также обученные безопасным методам труда.</w:t>
      </w:r>
    </w:p>
    <w:p w:rsidR="00EC6D25" w:rsidRDefault="000555E4">
      <w:pPr>
        <w:tabs>
          <w:tab w:val="left" w:pos="0"/>
          <w:tab w:val="left" w:pos="180"/>
        </w:tabs>
        <w:ind w:firstLine="709"/>
        <w:jc w:val="both"/>
        <w:rPr>
          <w:sz w:val="22"/>
          <w:szCs w:val="22"/>
        </w:rPr>
      </w:pPr>
      <w:r>
        <w:rPr>
          <w:sz w:val="22"/>
          <w:szCs w:val="22"/>
        </w:rPr>
        <w:t>5.6. Исполнитель обязан выполнять все правила, инструкции, распоряжения, связанные с пожарной безопасностью, техникой безопасности и охраной труда, действующие в помещениях и на территории ФГБОУ ВО ДВГМУ Минздрава России.</w:t>
      </w:r>
    </w:p>
    <w:p w:rsidR="00EC6D25" w:rsidRDefault="000555E4">
      <w:pPr>
        <w:ind w:firstLine="709"/>
        <w:jc w:val="both"/>
        <w:rPr>
          <w:sz w:val="22"/>
          <w:szCs w:val="22"/>
        </w:rPr>
      </w:pPr>
      <w:r>
        <w:rPr>
          <w:sz w:val="22"/>
          <w:szCs w:val="22"/>
        </w:rPr>
        <w:t>5.7. Работы проводятся на наружных сетях водопровода (колодец), в эксплуатируемом здании в присутствии представителя Заказчика.</w:t>
      </w:r>
    </w:p>
    <w:p w:rsidR="00EC6D25" w:rsidRDefault="000555E4">
      <w:pPr>
        <w:ind w:firstLine="709"/>
        <w:jc w:val="both"/>
        <w:rPr>
          <w:sz w:val="22"/>
          <w:szCs w:val="22"/>
        </w:rPr>
      </w:pPr>
      <w:r>
        <w:rPr>
          <w:sz w:val="22"/>
          <w:szCs w:val="22"/>
        </w:rPr>
        <w:t>5.8. Время производства работ должно быть согласовано с Заказчиком.</w:t>
      </w:r>
    </w:p>
    <w:p w:rsidR="00EC6D25" w:rsidRDefault="00EC6D25">
      <w:pPr>
        <w:jc w:val="both"/>
        <w:rPr>
          <w:b/>
          <w:sz w:val="22"/>
          <w:szCs w:val="22"/>
        </w:rPr>
      </w:pPr>
    </w:p>
    <w:p w:rsidR="00EC6D25" w:rsidRDefault="000555E4">
      <w:pPr>
        <w:ind w:firstLine="709"/>
        <w:jc w:val="both"/>
        <w:outlineLvl w:val="0"/>
        <w:rPr>
          <w:sz w:val="22"/>
          <w:szCs w:val="22"/>
        </w:rPr>
      </w:pPr>
      <w:r>
        <w:rPr>
          <w:b/>
          <w:sz w:val="22"/>
          <w:szCs w:val="22"/>
        </w:rPr>
        <w:t>6.  Гарантийный срок</w:t>
      </w:r>
      <w:r>
        <w:rPr>
          <w:sz w:val="22"/>
          <w:szCs w:val="22"/>
        </w:rPr>
        <w:t>:</w:t>
      </w:r>
    </w:p>
    <w:p w:rsidR="00EC6D25" w:rsidRDefault="000555E4">
      <w:pPr>
        <w:ind w:firstLine="709"/>
        <w:jc w:val="both"/>
        <w:rPr>
          <w:b/>
          <w:sz w:val="22"/>
          <w:szCs w:val="22"/>
        </w:rPr>
      </w:pPr>
      <w:r>
        <w:rPr>
          <w:sz w:val="22"/>
          <w:szCs w:val="22"/>
        </w:rPr>
        <w:t>Гарантийный срок нормальной эксплуатации пожарных кранов - 7 месяцев с даты подписания акта оказанных услуг</w:t>
      </w:r>
      <w:r>
        <w:rPr>
          <w:b/>
          <w:sz w:val="22"/>
          <w:szCs w:val="22"/>
        </w:rPr>
        <w:t>.</w:t>
      </w:r>
    </w:p>
    <w:p w:rsidR="00EC6D25" w:rsidRDefault="00EC6D25">
      <w:pPr>
        <w:ind w:firstLine="709"/>
        <w:jc w:val="both"/>
        <w:rPr>
          <w:sz w:val="22"/>
          <w:szCs w:val="22"/>
        </w:rPr>
      </w:pPr>
    </w:p>
    <w:p w:rsidR="00EC6D25" w:rsidRDefault="000555E4">
      <w:pPr>
        <w:ind w:firstLine="709"/>
        <w:jc w:val="both"/>
        <w:outlineLvl w:val="0"/>
        <w:rPr>
          <w:b/>
          <w:sz w:val="22"/>
          <w:szCs w:val="22"/>
        </w:rPr>
      </w:pPr>
      <w:r>
        <w:rPr>
          <w:b/>
          <w:sz w:val="22"/>
          <w:szCs w:val="22"/>
        </w:rPr>
        <w:t>7. Состав документации, передаваемой Заказчику:</w:t>
      </w:r>
    </w:p>
    <w:p w:rsidR="00EC6D25" w:rsidRDefault="000555E4">
      <w:pPr>
        <w:ind w:firstLine="709"/>
        <w:jc w:val="both"/>
        <w:rPr>
          <w:sz w:val="22"/>
          <w:szCs w:val="22"/>
        </w:rPr>
      </w:pPr>
      <w:r>
        <w:rPr>
          <w:sz w:val="22"/>
          <w:szCs w:val="22"/>
        </w:rPr>
        <w:t>акт испытаний пожарного гидранта, внутреннего противопожарного водопровода и пожарных кранов на водоотдачу, клапанов пожарных кранов на исправность по каждому объекту в соответствии со спецификацией;</w:t>
      </w:r>
    </w:p>
    <w:p w:rsidR="00EC6D25" w:rsidRDefault="000555E4">
      <w:pPr>
        <w:ind w:firstLine="709"/>
        <w:jc w:val="both"/>
        <w:rPr>
          <w:sz w:val="22"/>
          <w:szCs w:val="22"/>
        </w:rPr>
      </w:pPr>
      <w:r>
        <w:rPr>
          <w:sz w:val="22"/>
          <w:szCs w:val="22"/>
        </w:rPr>
        <w:t xml:space="preserve">- дефектная ведомость (при выявлении неисправностей и дефектов), </w:t>
      </w:r>
    </w:p>
    <w:p w:rsidR="00EC6D25" w:rsidRDefault="000555E4">
      <w:pPr>
        <w:ind w:firstLine="709"/>
        <w:jc w:val="both"/>
        <w:rPr>
          <w:sz w:val="22"/>
          <w:szCs w:val="22"/>
        </w:rPr>
      </w:pPr>
      <w:r>
        <w:rPr>
          <w:sz w:val="22"/>
          <w:szCs w:val="22"/>
        </w:rPr>
        <w:t xml:space="preserve">- рекомендации по устранению выявленных дефектов. </w:t>
      </w:r>
    </w:p>
    <w:p w:rsidR="00EC6D25" w:rsidRDefault="000555E4">
      <w:pPr>
        <w:ind w:firstLine="709"/>
        <w:jc w:val="both"/>
        <w:rPr>
          <w:sz w:val="22"/>
          <w:szCs w:val="22"/>
        </w:rPr>
      </w:pPr>
      <w:r>
        <w:rPr>
          <w:sz w:val="22"/>
          <w:szCs w:val="22"/>
        </w:rPr>
        <w:t>По окончании работ Исполнитель вносит информацию в Журнал эксплуатации систем противопожарной защиты ДВГМУ о проведенных испытаниях по каждому объекту в соответствии со спецификацией.</w:t>
      </w:r>
    </w:p>
    <w:p w:rsidR="00EC6D25" w:rsidRDefault="00EC6D25">
      <w:pPr>
        <w:ind w:firstLine="709"/>
        <w:jc w:val="both"/>
        <w:rPr>
          <w:sz w:val="22"/>
          <w:szCs w:val="22"/>
        </w:rPr>
      </w:pPr>
    </w:p>
    <w:p w:rsidR="00EC6D25" w:rsidRDefault="000555E4">
      <w:pPr>
        <w:ind w:firstLine="709"/>
        <w:contextualSpacing/>
        <w:jc w:val="both"/>
        <w:outlineLvl w:val="0"/>
        <w:rPr>
          <w:b/>
          <w:sz w:val="22"/>
          <w:szCs w:val="22"/>
        </w:rPr>
      </w:pPr>
      <w:r>
        <w:rPr>
          <w:b/>
          <w:sz w:val="22"/>
          <w:szCs w:val="22"/>
        </w:rPr>
        <w:t>8</w:t>
      </w:r>
      <w:r>
        <w:rPr>
          <w:sz w:val="22"/>
          <w:szCs w:val="22"/>
        </w:rPr>
        <w:t xml:space="preserve">. </w:t>
      </w:r>
      <w:r>
        <w:rPr>
          <w:b/>
          <w:sz w:val="22"/>
          <w:szCs w:val="22"/>
        </w:rPr>
        <w:t>Требования к исполнителю</w:t>
      </w:r>
    </w:p>
    <w:p w:rsidR="00EC6D25" w:rsidRDefault="000555E4">
      <w:pPr>
        <w:ind w:firstLine="709"/>
        <w:contextualSpacing/>
        <w:jc w:val="both"/>
        <w:rPr>
          <w:color w:val="333333"/>
          <w:sz w:val="22"/>
          <w:szCs w:val="22"/>
          <w:shd w:val="clear" w:color="auto" w:fill="FFFFFF"/>
        </w:rPr>
      </w:pPr>
      <w:r>
        <w:rPr>
          <w:sz w:val="22"/>
          <w:szCs w:val="22"/>
        </w:rPr>
        <w:t xml:space="preserve">Наличие лицензии МЧС России в соответствии с п 15. ст. 12 Закона № 99-ФЗ от 04.05.2011, Постановления Правительства РФ №1128 от 28.07.2020 </w:t>
      </w:r>
      <w:r>
        <w:rPr>
          <w:color w:val="333333"/>
          <w:sz w:val="22"/>
          <w:szCs w:val="22"/>
          <w:shd w:val="clear" w:color="auto" w:fill="FFFFFF"/>
        </w:rPr>
        <w:t>по монтажу, техническому обслуживанию и ремонту средств обеспечения пожарной безопасности зданий и сооружений.</w:t>
      </w:r>
    </w:p>
    <w:p w:rsidR="00EC6D25" w:rsidRDefault="000555E4">
      <w:pPr>
        <w:ind w:firstLine="709"/>
        <w:contextualSpacing/>
        <w:jc w:val="both"/>
        <w:rPr>
          <w:sz w:val="22"/>
          <w:szCs w:val="22"/>
        </w:rPr>
      </w:pPr>
      <w:r>
        <w:rPr>
          <w:sz w:val="22"/>
          <w:szCs w:val="22"/>
        </w:rPr>
        <w:t>с перечнем работ и услуг:</w:t>
      </w:r>
    </w:p>
    <w:p w:rsidR="00EC6D25" w:rsidRDefault="000555E4">
      <w:pPr>
        <w:ind w:firstLine="709"/>
        <w:contextualSpacing/>
        <w:jc w:val="both"/>
        <w:rPr>
          <w:sz w:val="22"/>
          <w:szCs w:val="22"/>
        </w:rPr>
      </w:pPr>
      <w:r>
        <w:rPr>
          <w:sz w:val="22"/>
          <w:szCs w:val="22"/>
        </w:rPr>
        <w:t>- монтаж, техническое обслуживание и ремонт систем противопожарного водоснабжения и их элементов (включая диспетчеризацию и проведение пуско-наладочных работ).</w:t>
      </w:r>
    </w:p>
    <w:p w:rsidR="00EC6D25" w:rsidRDefault="00EC6D25">
      <w:pPr>
        <w:ind w:firstLine="709"/>
        <w:rPr>
          <w:sz w:val="22"/>
          <w:szCs w:val="22"/>
        </w:rPr>
      </w:pPr>
    </w:p>
    <w:p w:rsidR="00EC6D25" w:rsidRDefault="00EC6D25"/>
    <w:p w:rsidR="00EC6D25" w:rsidRDefault="00EC6D25"/>
    <w:p w:rsidR="00EC6D25" w:rsidRDefault="000555E4">
      <w:pPr>
        <w:jc w:val="both"/>
        <w:rPr>
          <w:b/>
        </w:rPr>
      </w:pPr>
      <w:r>
        <w:rPr>
          <w:b/>
        </w:rPr>
        <w:t xml:space="preserve">Примечание: </w:t>
      </w:r>
    </w:p>
    <w:p w:rsidR="00EC6D25" w:rsidRDefault="000555E4">
      <w:pPr>
        <w:contextualSpacing/>
        <w:jc w:val="both"/>
        <w:rPr>
          <w:sz w:val="18"/>
          <w:szCs w:val="18"/>
        </w:rPr>
      </w:pPr>
      <w:r>
        <w:rPr>
          <w:sz w:val="18"/>
          <w:szCs w:val="18"/>
        </w:rPr>
        <w:t>Во всех случаях, когда в Технической части или в приложениях к ней (при наличии) имеются ссылки на конкретные стандарты и нормы, которым должны соответствовать оказываемые услуги, применяются положения последнего выпущенного или пересмотренного издания соответствующих действующих стандартов и норм, если иное специально не предусмотрено такими стандартами и нормами. В случае если к моменту начала или в процессе исполнения обязательств по контракту отдельные стандарты и нормы утратят силу, такие стандарты и нормы будут иметь рекомендательный характер в части, не противоречащей действующим к такому моменту нормативным</w:t>
      </w:r>
    </w:p>
    <w:p w:rsidR="00EC6D25" w:rsidRDefault="00EC6D25"/>
    <w:p w:rsidR="00EC6D25" w:rsidRDefault="00EC6D25"/>
    <w:p w:rsidR="00EC6D25" w:rsidRDefault="00EC6D25"/>
    <w:p w:rsidR="00EC6D25" w:rsidRDefault="00EC6D25">
      <w:pPr>
        <w:rPr>
          <w:sz w:val="22"/>
          <w:szCs w:val="22"/>
          <w:highlight w:val="red"/>
        </w:rPr>
      </w:pPr>
    </w:p>
    <w:tbl>
      <w:tblPr>
        <w:tblpPr w:leftFromText="180" w:rightFromText="180" w:vertAnchor="text" w:horzAnchor="margin" w:tblpY="681"/>
        <w:tblW w:w="4924" w:type="pct"/>
        <w:tblLook w:val="01E0" w:firstRow="1" w:lastRow="1" w:firstColumn="1" w:lastColumn="1" w:noHBand="0" w:noVBand="0"/>
      </w:tblPr>
      <w:tblGrid>
        <w:gridCol w:w="5452"/>
        <w:gridCol w:w="4460"/>
      </w:tblGrid>
      <w:tr w:rsidR="00EC6D25">
        <w:trPr>
          <w:trHeight w:val="52"/>
        </w:trPr>
        <w:tc>
          <w:tcPr>
            <w:tcW w:w="2750" w:type="pct"/>
          </w:tcPr>
          <w:p w:rsidR="00EC6D25" w:rsidRDefault="000555E4">
            <w:pPr>
              <w:rPr>
                <w:rFonts w:eastAsia="Calibri"/>
                <w:b/>
                <w:sz w:val="22"/>
                <w:szCs w:val="22"/>
              </w:rPr>
            </w:pPr>
            <w:r>
              <w:rPr>
                <w:rFonts w:eastAsia="Calibri"/>
                <w:b/>
                <w:sz w:val="22"/>
                <w:szCs w:val="22"/>
              </w:rPr>
              <w:t>Заказчик:</w:t>
            </w:r>
          </w:p>
          <w:p w:rsidR="00EC6D25" w:rsidRDefault="00EC6D25">
            <w:pPr>
              <w:rPr>
                <w:rFonts w:eastAsia="Calibri"/>
                <w:b/>
                <w:sz w:val="22"/>
                <w:szCs w:val="22"/>
              </w:rPr>
            </w:pPr>
          </w:p>
          <w:p w:rsidR="00EC6D25" w:rsidRDefault="000555E4">
            <w:pPr>
              <w:rPr>
                <w:rFonts w:eastAsia="Calibri"/>
                <w:b/>
                <w:sz w:val="22"/>
                <w:szCs w:val="22"/>
              </w:rPr>
            </w:pPr>
            <w:r>
              <w:rPr>
                <w:rFonts w:eastAsia="Calibri"/>
                <w:sz w:val="22"/>
                <w:szCs w:val="22"/>
              </w:rPr>
              <w:t xml:space="preserve"> ___________________/__________________ /</w:t>
            </w:r>
          </w:p>
          <w:p w:rsidR="00EC6D25" w:rsidRDefault="000555E4">
            <w:pPr>
              <w:jc w:val="both"/>
              <w:rPr>
                <w:rFonts w:eastAsia="Calibri"/>
                <w:sz w:val="22"/>
                <w:szCs w:val="22"/>
              </w:rPr>
            </w:pPr>
            <w:r>
              <w:rPr>
                <w:rFonts w:eastAsia="Calibri"/>
                <w:sz w:val="22"/>
                <w:szCs w:val="22"/>
              </w:rPr>
              <w:t>Подпись, печать</w:t>
            </w:r>
          </w:p>
        </w:tc>
        <w:tc>
          <w:tcPr>
            <w:tcW w:w="2250" w:type="pct"/>
          </w:tcPr>
          <w:p w:rsidR="00EC6D25" w:rsidRDefault="000555E4">
            <w:pPr>
              <w:ind w:hanging="108"/>
              <w:rPr>
                <w:rFonts w:eastAsia="Calibri"/>
                <w:b/>
                <w:sz w:val="22"/>
                <w:szCs w:val="22"/>
              </w:rPr>
            </w:pPr>
            <w:r>
              <w:rPr>
                <w:rFonts w:eastAsia="Calibri"/>
                <w:sz w:val="22"/>
                <w:szCs w:val="22"/>
              </w:rPr>
              <w:t xml:space="preserve">  </w:t>
            </w:r>
            <w:r>
              <w:rPr>
                <w:rFonts w:eastAsia="Calibri"/>
                <w:b/>
                <w:sz w:val="22"/>
                <w:szCs w:val="22"/>
              </w:rPr>
              <w:t>Исполнитель:</w:t>
            </w:r>
          </w:p>
          <w:p w:rsidR="00EC6D25" w:rsidRDefault="00EC6D25">
            <w:pPr>
              <w:rPr>
                <w:sz w:val="22"/>
                <w:szCs w:val="22"/>
              </w:rPr>
            </w:pPr>
          </w:p>
          <w:p w:rsidR="00EC6D25" w:rsidRDefault="000555E4">
            <w:pPr>
              <w:rPr>
                <w:b/>
                <w:sz w:val="22"/>
                <w:szCs w:val="22"/>
                <w:lang w:val="en-US"/>
              </w:rPr>
            </w:pPr>
            <w:r>
              <w:rPr>
                <w:sz w:val="22"/>
                <w:szCs w:val="22"/>
              </w:rPr>
              <w:t>___________________/  _______________</w:t>
            </w:r>
            <w:r>
              <w:rPr>
                <w:sz w:val="22"/>
                <w:szCs w:val="22"/>
                <w:lang w:val="en-US"/>
              </w:rPr>
              <w:t>/</w:t>
            </w:r>
          </w:p>
          <w:p w:rsidR="00EC6D25" w:rsidRDefault="000555E4">
            <w:pPr>
              <w:contextualSpacing/>
              <w:rPr>
                <w:sz w:val="22"/>
                <w:szCs w:val="22"/>
              </w:rPr>
            </w:pPr>
            <w:r>
              <w:rPr>
                <w:sz w:val="22"/>
                <w:szCs w:val="22"/>
              </w:rPr>
              <w:t xml:space="preserve">Подпись, печать </w:t>
            </w:r>
          </w:p>
          <w:p w:rsidR="00EC6D25" w:rsidRDefault="00EC6D25">
            <w:pPr>
              <w:contextualSpacing/>
              <w:jc w:val="both"/>
              <w:rPr>
                <w:sz w:val="22"/>
                <w:szCs w:val="22"/>
              </w:rPr>
            </w:pPr>
          </w:p>
          <w:p w:rsidR="00EC6D25" w:rsidRDefault="00EC6D25">
            <w:pPr>
              <w:ind w:hanging="108"/>
              <w:jc w:val="both"/>
              <w:rPr>
                <w:rFonts w:eastAsia="Calibri"/>
                <w:sz w:val="22"/>
                <w:szCs w:val="22"/>
              </w:rPr>
            </w:pPr>
          </w:p>
        </w:tc>
      </w:tr>
    </w:tbl>
    <w:p w:rsidR="00EC6D25" w:rsidRDefault="00EC6D25">
      <w:pPr>
        <w:rPr>
          <w:sz w:val="22"/>
          <w:szCs w:val="22"/>
        </w:rPr>
      </w:pPr>
    </w:p>
    <w:p w:rsidR="00EC6D25" w:rsidRDefault="000555E4">
      <w:pPr>
        <w:ind w:left="5664" w:firstLine="708"/>
        <w:jc w:val="right"/>
        <w:rPr>
          <w:sz w:val="22"/>
          <w:szCs w:val="22"/>
        </w:rPr>
      </w:pPr>
      <w:r>
        <w:rPr>
          <w:sz w:val="22"/>
          <w:szCs w:val="22"/>
        </w:rPr>
        <w:t xml:space="preserve">  </w:t>
      </w:r>
    </w:p>
    <w:p w:rsidR="00EC6D25" w:rsidRDefault="00EC6D25">
      <w:pPr>
        <w:ind w:left="5664" w:firstLine="708"/>
        <w:jc w:val="right"/>
        <w:rPr>
          <w:sz w:val="22"/>
          <w:szCs w:val="22"/>
        </w:rPr>
      </w:pPr>
    </w:p>
    <w:p w:rsidR="00EC6D25" w:rsidRDefault="00EC6D25">
      <w:pPr>
        <w:ind w:left="5664" w:firstLine="708"/>
        <w:jc w:val="right"/>
        <w:rPr>
          <w:sz w:val="22"/>
          <w:szCs w:val="22"/>
        </w:rPr>
      </w:pPr>
    </w:p>
    <w:p w:rsidR="00EC6D25" w:rsidRDefault="00EC6D25">
      <w:pPr>
        <w:ind w:left="5664" w:firstLine="708"/>
        <w:jc w:val="right"/>
        <w:rPr>
          <w:sz w:val="22"/>
          <w:szCs w:val="22"/>
        </w:rPr>
      </w:pPr>
    </w:p>
    <w:p w:rsidR="00EC6D25" w:rsidRDefault="00EC6D25">
      <w:pPr>
        <w:ind w:left="5664" w:firstLine="708"/>
        <w:jc w:val="right"/>
        <w:rPr>
          <w:sz w:val="22"/>
          <w:szCs w:val="22"/>
        </w:rPr>
      </w:pPr>
    </w:p>
    <w:p w:rsidR="00EC6D25" w:rsidRDefault="00EC6D25">
      <w:pPr>
        <w:ind w:left="5664" w:firstLine="708"/>
        <w:jc w:val="right"/>
        <w:rPr>
          <w:sz w:val="22"/>
          <w:szCs w:val="22"/>
        </w:rPr>
      </w:pPr>
    </w:p>
    <w:p w:rsidR="00EC6D25" w:rsidRDefault="00EC6D25">
      <w:pPr>
        <w:ind w:left="5664" w:firstLine="708"/>
        <w:jc w:val="right"/>
        <w:rPr>
          <w:sz w:val="22"/>
          <w:szCs w:val="22"/>
        </w:rPr>
      </w:pPr>
    </w:p>
    <w:p w:rsidR="00EC6D25" w:rsidRDefault="00EC6D25">
      <w:pPr>
        <w:ind w:left="5664" w:firstLine="708"/>
        <w:jc w:val="right"/>
        <w:rPr>
          <w:sz w:val="22"/>
          <w:szCs w:val="22"/>
        </w:rPr>
      </w:pPr>
    </w:p>
    <w:p w:rsidR="00EC6D25" w:rsidRDefault="00EC6D25">
      <w:pPr>
        <w:ind w:left="5664" w:firstLine="708"/>
        <w:jc w:val="right"/>
        <w:rPr>
          <w:sz w:val="22"/>
          <w:szCs w:val="22"/>
        </w:rPr>
      </w:pPr>
    </w:p>
    <w:p w:rsidR="00EC6D25" w:rsidRDefault="00EC6D25">
      <w:pPr>
        <w:ind w:left="5664" w:firstLine="708"/>
        <w:jc w:val="right"/>
        <w:rPr>
          <w:sz w:val="22"/>
          <w:szCs w:val="22"/>
        </w:rPr>
      </w:pPr>
    </w:p>
    <w:p w:rsidR="00EC6D25" w:rsidRDefault="00EC6D25">
      <w:pPr>
        <w:ind w:left="5664" w:firstLine="708"/>
        <w:jc w:val="right"/>
        <w:rPr>
          <w:sz w:val="22"/>
          <w:szCs w:val="22"/>
        </w:rPr>
      </w:pPr>
    </w:p>
    <w:p w:rsidR="00EC6D25" w:rsidRDefault="00EC6D25">
      <w:pPr>
        <w:ind w:left="5664" w:firstLine="708"/>
        <w:jc w:val="right"/>
        <w:rPr>
          <w:sz w:val="22"/>
          <w:szCs w:val="22"/>
        </w:rPr>
      </w:pPr>
    </w:p>
    <w:p w:rsidR="00EC6D25" w:rsidRDefault="00EC6D25">
      <w:pPr>
        <w:ind w:left="5664" w:firstLine="708"/>
        <w:jc w:val="right"/>
      </w:pPr>
    </w:p>
    <w:p w:rsidR="00EC6D25" w:rsidRDefault="00EC6D25">
      <w:pPr>
        <w:ind w:left="5664" w:firstLine="708"/>
        <w:jc w:val="right"/>
      </w:pPr>
    </w:p>
    <w:p w:rsidR="00EC6D25" w:rsidRDefault="00EC6D25">
      <w:pPr>
        <w:ind w:left="5664" w:firstLine="708"/>
        <w:jc w:val="right"/>
      </w:pPr>
    </w:p>
    <w:p w:rsidR="00EC6D25" w:rsidRDefault="00EC6D25">
      <w:pPr>
        <w:ind w:left="5664" w:firstLine="708"/>
        <w:jc w:val="right"/>
      </w:pPr>
    </w:p>
    <w:p w:rsidR="00EC6D25" w:rsidRDefault="00EC6D25">
      <w:pPr>
        <w:ind w:left="5664" w:firstLine="708"/>
        <w:jc w:val="right"/>
      </w:pPr>
    </w:p>
    <w:p w:rsidR="00EC6D25" w:rsidRDefault="00EC6D25">
      <w:pPr>
        <w:ind w:left="5664" w:firstLine="708"/>
        <w:jc w:val="right"/>
      </w:pPr>
    </w:p>
    <w:p w:rsidR="00EC6D25" w:rsidRDefault="00EC6D25">
      <w:pPr>
        <w:ind w:left="5664" w:firstLine="708"/>
        <w:jc w:val="right"/>
      </w:pPr>
    </w:p>
    <w:p w:rsidR="00EC6D25" w:rsidRDefault="00EC6D25">
      <w:pPr>
        <w:ind w:left="5664" w:firstLine="708"/>
        <w:jc w:val="right"/>
      </w:pPr>
    </w:p>
    <w:p w:rsidR="00EC6D25" w:rsidRDefault="00EC6D25">
      <w:pPr>
        <w:ind w:left="5664" w:firstLine="708"/>
        <w:jc w:val="right"/>
      </w:pPr>
    </w:p>
    <w:p w:rsidR="00EC6D25" w:rsidRDefault="00EC6D25">
      <w:pPr>
        <w:ind w:left="5664" w:firstLine="708"/>
        <w:jc w:val="right"/>
      </w:pPr>
    </w:p>
    <w:p w:rsidR="00EC6D25" w:rsidRDefault="00EC6D25">
      <w:pPr>
        <w:ind w:left="5664" w:firstLine="708"/>
        <w:jc w:val="right"/>
      </w:pPr>
    </w:p>
    <w:p w:rsidR="00EC6D25" w:rsidRDefault="00EC6D25">
      <w:pPr>
        <w:ind w:left="5664" w:firstLine="708"/>
        <w:jc w:val="right"/>
      </w:pPr>
    </w:p>
    <w:p w:rsidR="00EC6D25" w:rsidRDefault="00EC6D25">
      <w:pPr>
        <w:ind w:left="5664" w:firstLine="708"/>
        <w:jc w:val="right"/>
      </w:pPr>
    </w:p>
    <w:p w:rsidR="00EC6D25" w:rsidRDefault="00EC6D25">
      <w:pPr>
        <w:ind w:left="5664" w:firstLine="708"/>
        <w:jc w:val="right"/>
      </w:pPr>
    </w:p>
    <w:p w:rsidR="00EC6D25" w:rsidRDefault="00EC6D25">
      <w:pPr>
        <w:ind w:left="5664" w:firstLine="708"/>
        <w:jc w:val="right"/>
      </w:pPr>
    </w:p>
    <w:p w:rsidR="00EC6D25" w:rsidRDefault="00EC6D25">
      <w:pPr>
        <w:ind w:left="5664" w:firstLine="708"/>
        <w:jc w:val="right"/>
      </w:pPr>
    </w:p>
    <w:p w:rsidR="00EC6D25" w:rsidRDefault="00EC6D25">
      <w:pPr>
        <w:ind w:left="5664" w:firstLine="708"/>
        <w:jc w:val="right"/>
      </w:pPr>
    </w:p>
    <w:p w:rsidR="00EC6D25" w:rsidRDefault="00EC6D25">
      <w:pPr>
        <w:ind w:left="5664" w:firstLine="708"/>
        <w:jc w:val="right"/>
      </w:pPr>
    </w:p>
    <w:p w:rsidR="00EC6D25" w:rsidRDefault="00EC6D25">
      <w:pPr>
        <w:ind w:left="5664" w:firstLine="708"/>
        <w:jc w:val="right"/>
      </w:pPr>
    </w:p>
    <w:p w:rsidR="00EC6D25" w:rsidRDefault="00EC6D25">
      <w:pPr>
        <w:ind w:left="5664" w:firstLine="708"/>
        <w:jc w:val="right"/>
      </w:pPr>
    </w:p>
    <w:p w:rsidR="00EC6D25" w:rsidRDefault="00EC6D25">
      <w:pPr>
        <w:ind w:left="5664" w:firstLine="708"/>
        <w:jc w:val="right"/>
      </w:pPr>
    </w:p>
    <w:p w:rsidR="00EC6D25" w:rsidRDefault="00EC6D25">
      <w:pPr>
        <w:ind w:left="5664" w:firstLine="708"/>
        <w:jc w:val="right"/>
      </w:pPr>
    </w:p>
    <w:p w:rsidR="00EC6D25" w:rsidRDefault="00EC6D25">
      <w:pPr>
        <w:ind w:left="5664" w:firstLine="708"/>
        <w:jc w:val="right"/>
      </w:pPr>
    </w:p>
    <w:p w:rsidR="00EC6D25" w:rsidRDefault="00EC6D25">
      <w:pPr>
        <w:ind w:left="5664" w:firstLine="708"/>
        <w:jc w:val="right"/>
      </w:pPr>
    </w:p>
    <w:p w:rsidR="00EC6D25" w:rsidRDefault="00EC6D25">
      <w:pPr>
        <w:ind w:left="5664" w:firstLine="708"/>
        <w:jc w:val="right"/>
      </w:pPr>
    </w:p>
    <w:p w:rsidR="00EC6D25" w:rsidRDefault="00EC6D25">
      <w:pPr>
        <w:ind w:left="5664" w:firstLine="708"/>
        <w:jc w:val="right"/>
      </w:pPr>
    </w:p>
    <w:p w:rsidR="00EC6D25" w:rsidRDefault="000555E4">
      <w:pPr>
        <w:ind w:left="5664" w:firstLine="708"/>
        <w:jc w:val="right"/>
      </w:pPr>
      <w:r>
        <w:t xml:space="preserve">Приложение № 3 </w:t>
      </w:r>
    </w:p>
    <w:p w:rsidR="00EC6D25" w:rsidRDefault="000555E4">
      <w:pPr>
        <w:contextualSpacing/>
        <w:jc w:val="right"/>
      </w:pPr>
      <w:r>
        <w:t>к контракту № _______________________</w:t>
      </w:r>
    </w:p>
    <w:p w:rsidR="00EC6D25" w:rsidRDefault="000555E4">
      <w:pPr>
        <w:contextualSpacing/>
        <w:jc w:val="right"/>
        <w:rPr>
          <w:sz w:val="22"/>
          <w:szCs w:val="22"/>
        </w:rPr>
      </w:pPr>
      <w:r>
        <w:t>от «____»  ___________ 2026</w:t>
      </w:r>
      <w:r>
        <w:rPr>
          <w:sz w:val="22"/>
          <w:szCs w:val="22"/>
        </w:rPr>
        <w:t xml:space="preserve"> г. </w:t>
      </w:r>
    </w:p>
    <w:p w:rsidR="00EC6D25" w:rsidRDefault="00EC6D25">
      <w:pPr>
        <w:tabs>
          <w:tab w:val="left" w:pos="-180"/>
          <w:tab w:val="left" w:pos="6300"/>
        </w:tabs>
        <w:jc w:val="center"/>
        <w:rPr>
          <w:b/>
          <w:sz w:val="22"/>
          <w:szCs w:val="22"/>
        </w:rPr>
      </w:pPr>
    </w:p>
    <w:p w:rsidR="00EC6D25" w:rsidRDefault="00EC6D25">
      <w:pPr>
        <w:tabs>
          <w:tab w:val="left" w:pos="-180"/>
          <w:tab w:val="left" w:pos="6300"/>
        </w:tabs>
        <w:jc w:val="center"/>
        <w:rPr>
          <w:b/>
          <w:sz w:val="22"/>
          <w:szCs w:val="22"/>
        </w:rPr>
      </w:pPr>
    </w:p>
    <w:p w:rsidR="00EC6D25" w:rsidRDefault="000555E4">
      <w:pPr>
        <w:tabs>
          <w:tab w:val="left" w:pos="-180"/>
          <w:tab w:val="left" w:pos="6300"/>
        </w:tabs>
        <w:jc w:val="center"/>
        <w:rPr>
          <w:b/>
          <w:sz w:val="22"/>
          <w:szCs w:val="22"/>
        </w:rPr>
      </w:pPr>
      <w:r>
        <w:rPr>
          <w:b/>
          <w:sz w:val="22"/>
          <w:szCs w:val="22"/>
        </w:rPr>
        <w:t xml:space="preserve">Правила </w:t>
      </w:r>
    </w:p>
    <w:p w:rsidR="00EC6D25" w:rsidRDefault="000555E4">
      <w:pPr>
        <w:tabs>
          <w:tab w:val="left" w:pos="-180"/>
          <w:tab w:val="left" w:pos="6300"/>
        </w:tabs>
        <w:jc w:val="center"/>
        <w:rPr>
          <w:b/>
          <w:sz w:val="22"/>
          <w:szCs w:val="22"/>
        </w:rPr>
      </w:pPr>
      <w:r>
        <w:rPr>
          <w:b/>
          <w:sz w:val="22"/>
          <w:szCs w:val="22"/>
        </w:rPr>
        <w:t>оказания услуг подрядными организациями на территории</w:t>
      </w:r>
    </w:p>
    <w:p w:rsidR="00EC6D25" w:rsidRDefault="000555E4">
      <w:pPr>
        <w:tabs>
          <w:tab w:val="left" w:pos="-180"/>
          <w:tab w:val="left" w:pos="6300"/>
        </w:tabs>
        <w:jc w:val="center"/>
        <w:rPr>
          <w:b/>
          <w:sz w:val="22"/>
          <w:szCs w:val="22"/>
        </w:rPr>
      </w:pPr>
      <w:r>
        <w:rPr>
          <w:b/>
          <w:sz w:val="22"/>
          <w:szCs w:val="22"/>
        </w:rPr>
        <w:t>ФГБОУ ВО ДВГМУ Минздрава России</w:t>
      </w:r>
    </w:p>
    <w:p w:rsidR="00EC6D25" w:rsidRDefault="00EC6D25">
      <w:pPr>
        <w:tabs>
          <w:tab w:val="left" w:pos="-180"/>
          <w:tab w:val="left" w:pos="6300"/>
        </w:tabs>
        <w:jc w:val="center"/>
        <w:rPr>
          <w:sz w:val="22"/>
          <w:szCs w:val="22"/>
        </w:rPr>
      </w:pPr>
    </w:p>
    <w:p w:rsidR="00EC6D25" w:rsidRDefault="000555E4">
      <w:pPr>
        <w:ind w:firstLine="708"/>
        <w:jc w:val="both"/>
        <w:rPr>
          <w:sz w:val="22"/>
          <w:szCs w:val="22"/>
        </w:rPr>
      </w:pPr>
      <w:r>
        <w:rPr>
          <w:sz w:val="22"/>
          <w:szCs w:val="22"/>
        </w:rPr>
        <w:t>Настоящие Правила определяют взаимоотношения между ФГБОУ ВО ДВГМУ Минздрава России - «Заказчиком» и ____________________________- «Исполнителем» на период выполнения Контракта.</w:t>
      </w:r>
    </w:p>
    <w:p w:rsidR="00EC6D25" w:rsidRDefault="000555E4">
      <w:pPr>
        <w:ind w:firstLine="708"/>
        <w:jc w:val="both"/>
        <w:rPr>
          <w:sz w:val="22"/>
          <w:szCs w:val="22"/>
        </w:rPr>
      </w:pPr>
      <w:r>
        <w:rPr>
          <w:sz w:val="22"/>
          <w:szCs w:val="22"/>
        </w:rPr>
        <w:t xml:space="preserve">1.Ответственность за организацию охраны труда, соблюдение правил пожарной безопасности возлагается на «Исполнителя». До начала производства работ «Исполнитель» представляет «Заказчику» приказы о назначении ответственных за соблюдение правил пожарной безопасности, техники безопасности и охраны труда при оказании услуг в помещениях, в которых оказываются услуги. </w:t>
      </w:r>
    </w:p>
    <w:p w:rsidR="00EC6D25" w:rsidRDefault="000555E4">
      <w:pPr>
        <w:tabs>
          <w:tab w:val="left" w:pos="-180"/>
          <w:tab w:val="left" w:pos="0"/>
          <w:tab w:val="left" w:pos="180"/>
        </w:tabs>
        <w:jc w:val="both"/>
        <w:rPr>
          <w:sz w:val="22"/>
          <w:szCs w:val="22"/>
        </w:rPr>
      </w:pPr>
      <w:r>
        <w:rPr>
          <w:sz w:val="22"/>
          <w:szCs w:val="22"/>
        </w:rPr>
        <w:tab/>
        <w:t xml:space="preserve">         2. Работники «Исполнителя» обязаны выполнять все правила, инструкции, распоряжения и т.п., связанные с пожарной безопасностью, техникой безопасности и охраной труда, действующие в помещениях и на территории ФГБОУ ВО ДВГМУ Минздрава России.</w:t>
      </w:r>
    </w:p>
    <w:p w:rsidR="00EC6D25" w:rsidRDefault="000555E4">
      <w:pPr>
        <w:tabs>
          <w:tab w:val="left" w:pos="-180"/>
          <w:tab w:val="left" w:pos="0"/>
          <w:tab w:val="left" w:pos="180"/>
          <w:tab w:val="left" w:pos="6300"/>
        </w:tabs>
        <w:jc w:val="both"/>
        <w:rPr>
          <w:sz w:val="22"/>
          <w:szCs w:val="22"/>
        </w:rPr>
      </w:pPr>
      <w:r>
        <w:rPr>
          <w:sz w:val="22"/>
          <w:szCs w:val="22"/>
        </w:rPr>
        <w:tab/>
        <w:t xml:space="preserve">         3. «Исполнитель» гарантирует освобождение «Заказчика» от гражданско-правовой ответственности, от уплаты сумм по всем претензиям, требованиям и судебным искам и всякого рода расходов в случае возникновения смертельных и тяжелых исходов в процессе оказания услуг по Контракту в отношении работников «Исполнителя». Расследование несчастных случаев, происшедших на производстве, производиться согласно ст.ст.227-231 Трудового Кодекса Российской Федерации.</w:t>
      </w:r>
    </w:p>
    <w:p w:rsidR="00EC6D25" w:rsidRDefault="000555E4">
      <w:pPr>
        <w:tabs>
          <w:tab w:val="left" w:pos="-180"/>
          <w:tab w:val="left" w:pos="0"/>
          <w:tab w:val="left" w:pos="180"/>
          <w:tab w:val="left" w:pos="360"/>
          <w:tab w:val="left" w:pos="6300"/>
        </w:tabs>
        <w:ind w:left="-96"/>
        <w:jc w:val="both"/>
        <w:rPr>
          <w:sz w:val="22"/>
          <w:szCs w:val="22"/>
        </w:rPr>
      </w:pPr>
      <w:r>
        <w:rPr>
          <w:sz w:val="22"/>
          <w:szCs w:val="22"/>
        </w:rPr>
        <w:tab/>
        <w:t xml:space="preserve">            4. «Заказчик» оставляет за собой право самостоятельно провести расследование происшествий, пожаров и возгораний, привлечь к расследованию органы дознания МВД, прокуратуры, ФСБ России. </w:t>
      </w:r>
    </w:p>
    <w:p w:rsidR="00EC6D25" w:rsidRDefault="000555E4">
      <w:pPr>
        <w:tabs>
          <w:tab w:val="left" w:pos="-180"/>
          <w:tab w:val="left" w:pos="0"/>
          <w:tab w:val="left" w:pos="180"/>
          <w:tab w:val="left" w:pos="360"/>
          <w:tab w:val="left" w:pos="6300"/>
        </w:tabs>
        <w:ind w:left="-96"/>
        <w:jc w:val="both"/>
        <w:rPr>
          <w:sz w:val="22"/>
          <w:szCs w:val="22"/>
        </w:rPr>
      </w:pPr>
      <w:r>
        <w:rPr>
          <w:sz w:val="22"/>
          <w:szCs w:val="22"/>
        </w:rPr>
        <w:tab/>
      </w:r>
      <w:r>
        <w:rPr>
          <w:sz w:val="22"/>
          <w:szCs w:val="22"/>
        </w:rPr>
        <w:tab/>
      </w:r>
      <w:r>
        <w:rPr>
          <w:sz w:val="22"/>
          <w:szCs w:val="22"/>
        </w:rPr>
        <w:tab/>
        <w:t xml:space="preserve">      5. В случае причинения ущерба «Заказчику», гражданам, находящимся в зданиях, строениях; техническому оборудованию, транспортным средствам и другим материальным ценностям «Заказчика», «Исполнитель» несет полную юридическую и материальную и иную ответственность.</w:t>
      </w:r>
    </w:p>
    <w:p w:rsidR="00EC6D25" w:rsidRDefault="000555E4">
      <w:pPr>
        <w:tabs>
          <w:tab w:val="left" w:pos="-180"/>
          <w:tab w:val="left" w:pos="0"/>
          <w:tab w:val="left" w:pos="180"/>
          <w:tab w:val="left" w:pos="360"/>
          <w:tab w:val="left" w:pos="1080"/>
        </w:tabs>
        <w:ind w:left="-96"/>
        <w:jc w:val="both"/>
        <w:rPr>
          <w:sz w:val="22"/>
          <w:szCs w:val="22"/>
        </w:rPr>
      </w:pPr>
      <w:r>
        <w:rPr>
          <w:sz w:val="22"/>
          <w:szCs w:val="22"/>
        </w:rPr>
        <w:tab/>
        <w:t xml:space="preserve">           6. Непосредственный руководитель работ «Исполнителя» обязан обеспечить свой персонал проверенными и испытанными инструментами, приспособлениями, ручными машинами, средствами механизации, средствами подмащивания, а также сертифицированной спецодеждой, спецобувью и другими средствами индивидуальной защиты.</w:t>
      </w:r>
    </w:p>
    <w:p w:rsidR="00EC6D25" w:rsidRDefault="000555E4">
      <w:pPr>
        <w:tabs>
          <w:tab w:val="left" w:pos="-180"/>
          <w:tab w:val="left" w:pos="0"/>
          <w:tab w:val="left" w:pos="180"/>
          <w:tab w:val="left" w:pos="360"/>
          <w:tab w:val="left" w:pos="1080"/>
        </w:tabs>
        <w:ind w:left="-96"/>
        <w:jc w:val="both"/>
        <w:rPr>
          <w:sz w:val="22"/>
          <w:szCs w:val="22"/>
        </w:rPr>
      </w:pPr>
      <w:r>
        <w:rPr>
          <w:sz w:val="22"/>
          <w:szCs w:val="22"/>
        </w:rPr>
        <w:tab/>
      </w:r>
      <w:r>
        <w:rPr>
          <w:sz w:val="22"/>
          <w:szCs w:val="22"/>
        </w:rPr>
        <w:tab/>
      </w:r>
      <w:r>
        <w:rPr>
          <w:sz w:val="22"/>
          <w:szCs w:val="22"/>
        </w:rPr>
        <w:tab/>
        <w:t xml:space="preserve">    7. Проведение «Исполнителем» огнеопасных работ разрешается только после письменного согласования с представителем «Заказчика» по установленной им форме, специальной подготовке места проведения работ, обеспечения места работ первичными средствами пожаротушения, организации визуального контроля по окончании работ в течение 4-х (четырех) часов. Письменное согласование огнеопасных работ проводится накануне их проведения.</w:t>
      </w:r>
    </w:p>
    <w:p w:rsidR="00EC6D25" w:rsidRDefault="000555E4">
      <w:pPr>
        <w:tabs>
          <w:tab w:val="left" w:pos="-180"/>
          <w:tab w:val="left" w:pos="0"/>
          <w:tab w:val="left" w:pos="180"/>
          <w:tab w:val="left" w:pos="360"/>
          <w:tab w:val="left" w:pos="1080"/>
        </w:tabs>
        <w:ind w:left="-96"/>
        <w:jc w:val="both"/>
        <w:rPr>
          <w:sz w:val="22"/>
          <w:szCs w:val="22"/>
        </w:rPr>
      </w:pPr>
      <w:r>
        <w:rPr>
          <w:sz w:val="22"/>
          <w:szCs w:val="22"/>
        </w:rPr>
        <w:tab/>
        <w:t xml:space="preserve">           8. Все работы по подключению нового или отремонтированного оборудования к действующим электросетям, комплексному апробированию и переводу оборудования на рабочий режим, в соответствии с регламентом и инструкциями по эксплуатации, производиться «Исполнителем», согласно Правил технической эксплуатации электроустановок потребителей (ПТЭЭП) и ПУЭ.</w:t>
      </w:r>
    </w:p>
    <w:p w:rsidR="00EC6D25" w:rsidRDefault="000555E4">
      <w:pPr>
        <w:tabs>
          <w:tab w:val="left" w:pos="-180"/>
          <w:tab w:val="left" w:pos="0"/>
          <w:tab w:val="left" w:pos="180"/>
          <w:tab w:val="left" w:pos="360"/>
          <w:tab w:val="left" w:pos="1080"/>
        </w:tabs>
        <w:ind w:left="-96"/>
        <w:jc w:val="both"/>
        <w:rPr>
          <w:sz w:val="22"/>
          <w:szCs w:val="22"/>
        </w:rPr>
      </w:pPr>
      <w:r>
        <w:rPr>
          <w:sz w:val="22"/>
          <w:szCs w:val="22"/>
        </w:rPr>
        <w:tab/>
        <w:t xml:space="preserve">          9. «Заказчик» осуществляет постоянный контроль над оказанием услуг, обеспечением правил пожарной безопасности «Исполнителем». </w:t>
      </w:r>
    </w:p>
    <w:p w:rsidR="00EC6D25" w:rsidRDefault="000555E4">
      <w:pPr>
        <w:tabs>
          <w:tab w:val="left" w:pos="-180"/>
          <w:tab w:val="left" w:pos="0"/>
          <w:tab w:val="left" w:pos="180"/>
          <w:tab w:val="left" w:pos="360"/>
          <w:tab w:val="left" w:pos="1080"/>
        </w:tabs>
        <w:ind w:left="-96"/>
        <w:jc w:val="both"/>
        <w:rPr>
          <w:sz w:val="22"/>
          <w:szCs w:val="22"/>
        </w:rPr>
      </w:pPr>
      <w:r>
        <w:rPr>
          <w:sz w:val="22"/>
          <w:szCs w:val="22"/>
        </w:rPr>
        <w:tab/>
        <w:t xml:space="preserve">         В случае нарушения «Исполнителем» установленных Правил, «Заказчик» имеет право требовать их выполнения.</w:t>
      </w:r>
    </w:p>
    <w:tbl>
      <w:tblPr>
        <w:tblpPr w:leftFromText="180" w:rightFromText="180" w:vertAnchor="text" w:horzAnchor="margin" w:tblpY="681"/>
        <w:tblW w:w="4924" w:type="pct"/>
        <w:tblLook w:val="01E0" w:firstRow="1" w:lastRow="1" w:firstColumn="1" w:lastColumn="1" w:noHBand="0" w:noVBand="0"/>
      </w:tblPr>
      <w:tblGrid>
        <w:gridCol w:w="5452"/>
        <w:gridCol w:w="4460"/>
      </w:tblGrid>
      <w:tr w:rsidR="00EC6D25">
        <w:trPr>
          <w:trHeight w:val="52"/>
        </w:trPr>
        <w:tc>
          <w:tcPr>
            <w:tcW w:w="2750" w:type="pct"/>
          </w:tcPr>
          <w:p w:rsidR="00EC6D25" w:rsidRDefault="000555E4">
            <w:pPr>
              <w:rPr>
                <w:rFonts w:eastAsia="Calibri"/>
                <w:b/>
                <w:sz w:val="22"/>
                <w:szCs w:val="22"/>
              </w:rPr>
            </w:pPr>
            <w:r>
              <w:rPr>
                <w:rFonts w:eastAsia="Calibri"/>
                <w:b/>
                <w:sz w:val="22"/>
                <w:szCs w:val="22"/>
              </w:rPr>
              <w:t>Заказчик:</w:t>
            </w:r>
          </w:p>
          <w:p w:rsidR="00EC6D25" w:rsidRDefault="00EC6D25">
            <w:pPr>
              <w:rPr>
                <w:rFonts w:eastAsia="Calibri"/>
                <w:b/>
                <w:sz w:val="22"/>
                <w:szCs w:val="22"/>
              </w:rPr>
            </w:pPr>
          </w:p>
          <w:p w:rsidR="00EC6D25" w:rsidRDefault="00EC6D25">
            <w:pPr>
              <w:rPr>
                <w:rFonts w:eastAsia="Calibri"/>
                <w:b/>
                <w:sz w:val="22"/>
                <w:szCs w:val="22"/>
              </w:rPr>
            </w:pPr>
          </w:p>
          <w:p w:rsidR="00EC6D25" w:rsidRDefault="000555E4">
            <w:pPr>
              <w:rPr>
                <w:rFonts w:eastAsia="Calibri"/>
                <w:b/>
                <w:sz w:val="22"/>
                <w:szCs w:val="22"/>
              </w:rPr>
            </w:pPr>
            <w:r>
              <w:rPr>
                <w:rFonts w:eastAsia="Calibri"/>
                <w:sz w:val="22"/>
                <w:szCs w:val="22"/>
              </w:rPr>
              <w:t xml:space="preserve"> ___________________/ ______________ /</w:t>
            </w:r>
          </w:p>
          <w:p w:rsidR="00EC6D25" w:rsidRDefault="000555E4">
            <w:pPr>
              <w:jc w:val="both"/>
              <w:rPr>
                <w:rFonts w:eastAsia="Calibri"/>
                <w:sz w:val="16"/>
                <w:szCs w:val="16"/>
              </w:rPr>
            </w:pPr>
            <w:r>
              <w:rPr>
                <w:rFonts w:eastAsia="Calibri"/>
                <w:sz w:val="16"/>
                <w:szCs w:val="16"/>
              </w:rPr>
              <w:t>Подпись, печать</w:t>
            </w:r>
          </w:p>
        </w:tc>
        <w:tc>
          <w:tcPr>
            <w:tcW w:w="2250" w:type="pct"/>
          </w:tcPr>
          <w:p w:rsidR="00EC6D25" w:rsidRDefault="000555E4">
            <w:pPr>
              <w:ind w:hanging="108"/>
              <w:rPr>
                <w:rFonts w:eastAsia="Calibri"/>
                <w:b/>
                <w:sz w:val="22"/>
                <w:szCs w:val="22"/>
              </w:rPr>
            </w:pPr>
            <w:r>
              <w:rPr>
                <w:rFonts w:eastAsia="Calibri"/>
                <w:sz w:val="22"/>
                <w:szCs w:val="22"/>
              </w:rPr>
              <w:t xml:space="preserve">  </w:t>
            </w:r>
            <w:r>
              <w:rPr>
                <w:rFonts w:eastAsia="Calibri"/>
                <w:b/>
                <w:sz w:val="22"/>
                <w:szCs w:val="22"/>
              </w:rPr>
              <w:t>Исполнитель:</w:t>
            </w:r>
          </w:p>
          <w:p w:rsidR="00EC6D25" w:rsidRDefault="00EC6D25">
            <w:pPr>
              <w:ind w:hanging="108"/>
              <w:rPr>
                <w:rFonts w:eastAsia="Calibri"/>
                <w:sz w:val="22"/>
                <w:szCs w:val="22"/>
              </w:rPr>
            </w:pPr>
          </w:p>
          <w:p w:rsidR="00EC6D25" w:rsidRDefault="00EC6D25">
            <w:pPr>
              <w:jc w:val="both"/>
              <w:rPr>
                <w:rFonts w:eastAsia="Calibri"/>
                <w:sz w:val="22"/>
                <w:szCs w:val="22"/>
              </w:rPr>
            </w:pPr>
          </w:p>
          <w:p w:rsidR="00EC6D25" w:rsidRDefault="000555E4">
            <w:pPr>
              <w:rPr>
                <w:b/>
                <w:sz w:val="22"/>
                <w:szCs w:val="22"/>
              </w:rPr>
            </w:pPr>
            <w:r>
              <w:rPr>
                <w:sz w:val="22"/>
                <w:szCs w:val="22"/>
              </w:rPr>
              <w:t>___________________/  ____________</w:t>
            </w:r>
            <w:r>
              <w:rPr>
                <w:sz w:val="22"/>
                <w:szCs w:val="22"/>
                <w:u w:val="single"/>
              </w:rPr>
              <w:t xml:space="preserve"> </w:t>
            </w:r>
            <w:r>
              <w:rPr>
                <w:sz w:val="22"/>
                <w:szCs w:val="22"/>
              </w:rPr>
              <w:t xml:space="preserve"> /</w:t>
            </w:r>
          </w:p>
          <w:p w:rsidR="00EC6D25" w:rsidRDefault="000555E4">
            <w:pPr>
              <w:contextualSpacing/>
              <w:rPr>
                <w:sz w:val="22"/>
                <w:szCs w:val="22"/>
              </w:rPr>
            </w:pPr>
            <w:r>
              <w:rPr>
                <w:sz w:val="16"/>
                <w:szCs w:val="16"/>
              </w:rPr>
              <w:t>Подпись, печать</w:t>
            </w:r>
            <w:r>
              <w:rPr>
                <w:sz w:val="22"/>
                <w:szCs w:val="22"/>
              </w:rPr>
              <w:t xml:space="preserve"> </w:t>
            </w:r>
          </w:p>
          <w:p w:rsidR="00EC6D25" w:rsidRDefault="000555E4">
            <w:pPr>
              <w:ind w:left="851" w:hanging="851"/>
              <w:contextualSpacing/>
              <w:jc w:val="both"/>
              <w:rPr>
                <w:sz w:val="22"/>
                <w:szCs w:val="22"/>
              </w:rPr>
            </w:pPr>
            <w:r>
              <w:rPr>
                <w:sz w:val="22"/>
                <w:szCs w:val="22"/>
              </w:rPr>
              <w:t xml:space="preserve"> </w:t>
            </w:r>
          </w:p>
          <w:p w:rsidR="00EC6D25" w:rsidRDefault="00EC6D25">
            <w:pPr>
              <w:ind w:hanging="108"/>
              <w:jc w:val="both"/>
              <w:rPr>
                <w:rFonts w:eastAsia="Calibri"/>
                <w:sz w:val="16"/>
                <w:szCs w:val="16"/>
              </w:rPr>
            </w:pPr>
          </w:p>
        </w:tc>
      </w:tr>
    </w:tbl>
    <w:p w:rsidR="00EC6D25" w:rsidRDefault="00EC6D25">
      <w:pPr>
        <w:rPr>
          <w:b/>
          <w:sz w:val="22"/>
          <w:szCs w:val="22"/>
          <w:lang w:eastAsia="en-US"/>
        </w:rPr>
      </w:pPr>
    </w:p>
    <w:p w:rsidR="00EC6D25" w:rsidRDefault="000555E4">
      <w:pPr>
        <w:ind w:firstLine="6"/>
        <w:rPr>
          <w:sz w:val="22"/>
          <w:szCs w:val="22"/>
        </w:rPr>
      </w:pPr>
      <w:r>
        <w:rPr>
          <w:sz w:val="22"/>
          <w:szCs w:val="22"/>
        </w:rPr>
        <w:t xml:space="preserve">                                                                                                                                                                                                         </w:t>
      </w:r>
    </w:p>
    <w:p w:rsidR="00EC6D25" w:rsidRDefault="000555E4">
      <w:pPr>
        <w:ind w:left="6372" w:hanging="135"/>
        <w:rPr>
          <w:sz w:val="22"/>
          <w:szCs w:val="22"/>
        </w:rPr>
      </w:pPr>
      <w:r>
        <w:rPr>
          <w:sz w:val="22"/>
          <w:szCs w:val="22"/>
        </w:rPr>
        <w:t xml:space="preserve">     </w:t>
      </w:r>
    </w:p>
    <w:p w:rsidR="00EC6D25" w:rsidRDefault="00EC6D25">
      <w:pPr>
        <w:ind w:left="6372" w:hanging="135"/>
        <w:rPr>
          <w:sz w:val="22"/>
          <w:szCs w:val="22"/>
        </w:rPr>
      </w:pPr>
    </w:p>
    <w:p w:rsidR="00EC6D25" w:rsidRDefault="00EC6D25">
      <w:pPr>
        <w:ind w:left="6372" w:hanging="135"/>
        <w:rPr>
          <w:sz w:val="22"/>
          <w:szCs w:val="22"/>
        </w:rPr>
      </w:pPr>
    </w:p>
    <w:p w:rsidR="00EC6D25" w:rsidRDefault="00EC6D25">
      <w:pPr>
        <w:ind w:left="6372" w:hanging="135"/>
        <w:rPr>
          <w:sz w:val="22"/>
          <w:szCs w:val="22"/>
        </w:rPr>
      </w:pPr>
    </w:p>
    <w:p w:rsidR="00EC6D25" w:rsidRDefault="00EC6D25">
      <w:pPr>
        <w:ind w:left="6372" w:hanging="135"/>
        <w:rPr>
          <w:sz w:val="22"/>
          <w:szCs w:val="22"/>
        </w:rPr>
      </w:pPr>
    </w:p>
    <w:p w:rsidR="00EC6D25" w:rsidRDefault="000555E4">
      <w:pPr>
        <w:contextualSpacing/>
        <w:jc w:val="right"/>
        <w:rPr>
          <w:sz w:val="22"/>
          <w:szCs w:val="22"/>
        </w:rPr>
      </w:pPr>
      <w:r>
        <w:rPr>
          <w:sz w:val="22"/>
          <w:szCs w:val="22"/>
        </w:rPr>
        <w:t xml:space="preserve">               </w:t>
      </w:r>
    </w:p>
    <w:p w:rsidR="00EC6D25" w:rsidRDefault="00EC6D25">
      <w:pPr>
        <w:contextualSpacing/>
        <w:jc w:val="right"/>
      </w:pPr>
    </w:p>
    <w:p w:rsidR="00EC6D25" w:rsidRDefault="00EC6D25">
      <w:pPr>
        <w:contextualSpacing/>
        <w:jc w:val="right"/>
      </w:pPr>
    </w:p>
    <w:p w:rsidR="00EC6D25" w:rsidRDefault="00EC6D25">
      <w:pPr>
        <w:contextualSpacing/>
        <w:jc w:val="right"/>
      </w:pPr>
    </w:p>
    <w:p w:rsidR="00EC6D25" w:rsidRDefault="000555E4">
      <w:pPr>
        <w:contextualSpacing/>
        <w:jc w:val="right"/>
      </w:pPr>
      <w:r>
        <w:t xml:space="preserve">Приложение № 4 </w:t>
      </w:r>
    </w:p>
    <w:p w:rsidR="00EC6D25" w:rsidRDefault="000555E4">
      <w:pPr>
        <w:contextualSpacing/>
        <w:jc w:val="right"/>
      </w:pPr>
      <w:r>
        <w:t>к контракту № _______________________</w:t>
      </w:r>
    </w:p>
    <w:p w:rsidR="00EC6D25" w:rsidRDefault="000555E4">
      <w:pPr>
        <w:contextualSpacing/>
        <w:jc w:val="right"/>
        <w:rPr>
          <w:sz w:val="22"/>
          <w:szCs w:val="22"/>
        </w:rPr>
      </w:pPr>
      <w:r>
        <w:t>от «_____»  ___________ 2026 г</w:t>
      </w:r>
      <w:r>
        <w:rPr>
          <w:sz w:val="22"/>
          <w:szCs w:val="22"/>
        </w:rPr>
        <w:t xml:space="preserve">. </w:t>
      </w:r>
    </w:p>
    <w:p w:rsidR="00EC6D25" w:rsidRDefault="00EC6D25">
      <w:pPr>
        <w:ind w:left="6372" w:hanging="135"/>
        <w:rPr>
          <w:b/>
          <w:sz w:val="22"/>
          <w:szCs w:val="22"/>
        </w:rPr>
      </w:pPr>
    </w:p>
    <w:p w:rsidR="00EC6D25" w:rsidRDefault="00EC6D25">
      <w:pPr>
        <w:jc w:val="center"/>
        <w:rPr>
          <w:b/>
          <w:sz w:val="22"/>
          <w:szCs w:val="22"/>
        </w:rPr>
      </w:pPr>
    </w:p>
    <w:p w:rsidR="00EC6D25" w:rsidRDefault="000555E4">
      <w:pPr>
        <w:jc w:val="center"/>
        <w:rPr>
          <w:b/>
          <w:sz w:val="22"/>
          <w:szCs w:val="22"/>
        </w:rPr>
      </w:pPr>
      <w:r>
        <w:rPr>
          <w:b/>
          <w:sz w:val="22"/>
          <w:szCs w:val="22"/>
        </w:rPr>
        <w:t xml:space="preserve">АКТ оказанных услуг № _____  </w:t>
      </w:r>
      <w:r>
        <w:rPr>
          <w:sz w:val="22"/>
          <w:szCs w:val="22"/>
        </w:rPr>
        <w:t>от ______ 20___года</w:t>
      </w:r>
    </w:p>
    <w:p w:rsidR="00EC6D25" w:rsidRDefault="000555E4">
      <w:pPr>
        <w:rPr>
          <w:sz w:val="22"/>
          <w:szCs w:val="22"/>
        </w:rPr>
      </w:pPr>
      <w:r>
        <w:rPr>
          <w:b/>
          <w:sz w:val="22"/>
          <w:szCs w:val="22"/>
        </w:rPr>
        <w:t xml:space="preserve">                                             </w:t>
      </w:r>
      <w:r>
        <w:rPr>
          <w:sz w:val="22"/>
          <w:szCs w:val="22"/>
        </w:rPr>
        <w:t>по контракту</w:t>
      </w:r>
      <w:r>
        <w:rPr>
          <w:b/>
          <w:sz w:val="22"/>
          <w:szCs w:val="22"/>
        </w:rPr>
        <w:t xml:space="preserve"> </w:t>
      </w:r>
      <w:r>
        <w:rPr>
          <w:sz w:val="22"/>
          <w:szCs w:val="22"/>
        </w:rPr>
        <w:t xml:space="preserve">  от ________________20_     года №_______________</w:t>
      </w:r>
    </w:p>
    <w:p w:rsidR="00EC6D25" w:rsidRDefault="00EC6D25">
      <w:pPr>
        <w:jc w:val="both"/>
        <w:rPr>
          <w:sz w:val="22"/>
          <w:szCs w:val="22"/>
        </w:rPr>
      </w:pPr>
    </w:p>
    <w:p w:rsidR="00EC6D25" w:rsidRDefault="000555E4">
      <w:pPr>
        <w:contextualSpacing/>
        <w:jc w:val="both"/>
        <w:rPr>
          <w:sz w:val="22"/>
          <w:szCs w:val="22"/>
        </w:rPr>
      </w:pPr>
      <w:r>
        <w:rPr>
          <w:color w:val="0000FF"/>
          <w:sz w:val="22"/>
          <w:szCs w:val="22"/>
        </w:rPr>
        <w:tab/>
      </w:r>
      <w:r>
        <w:rPr>
          <w:sz w:val="22"/>
          <w:szCs w:val="22"/>
        </w:rPr>
        <w:t>«ЗАКАЗЧИК»:</w:t>
      </w:r>
      <w:r>
        <w:rPr>
          <w:b/>
          <w:sz w:val="22"/>
          <w:szCs w:val="22"/>
        </w:rPr>
        <w:t xml:space="preserve"> </w:t>
      </w:r>
      <w:r>
        <w:rPr>
          <w:sz w:val="22"/>
          <w:szCs w:val="22"/>
        </w:rPr>
        <w:t>Федеральное</w:t>
      </w:r>
      <w:r>
        <w:rPr>
          <w:b/>
          <w:sz w:val="22"/>
          <w:szCs w:val="22"/>
        </w:rPr>
        <w:t xml:space="preserve"> </w:t>
      </w:r>
      <w:r>
        <w:rPr>
          <w:sz w:val="22"/>
          <w:szCs w:val="22"/>
        </w:rPr>
        <w:t>государственное бюджетное образовательное учреждение высшего образования «Дальневосточный государственный медицинский университет» Министерства здравоохранения Российской Федерации</w:t>
      </w:r>
      <w:r>
        <w:rPr>
          <w:b/>
          <w:sz w:val="22"/>
          <w:szCs w:val="22"/>
        </w:rPr>
        <w:t xml:space="preserve"> (</w:t>
      </w:r>
      <w:r>
        <w:rPr>
          <w:sz w:val="22"/>
          <w:szCs w:val="22"/>
        </w:rPr>
        <w:t>ИНН 2721020896, КПП 272101001), в лице ____________________________, действующего на основании _______, с одной стороны, и «ИСПОЛНИТЕЛЬ»: _______________ (ИНН ___________; КПП_______________),  в лице ____________________________, действующего на основании _______, с другой стороны, составили настоящий акт о следующем:</w:t>
      </w:r>
    </w:p>
    <w:p w:rsidR="00EC6D25" w:rsidRDefault="000555E4">
      <w:pPr>
        <w:pStyle w:val="25"/>
        <w:ind w:left="0"/>
        <w:jc w:val="both"/>
        <w:rPr>
          <w:sz w:val="22"/>
          <w:szCs w:val="22"/>
        </w:rPr>
      </w:pPr>
      <w:r>
        <w:rPr>
          <w:sz w:val="22"/>
          <w:szCs w:val="22"/>
        </w:rPr>
        <w:tab/>
        <w:t>На основании порядка приемки результатов оказания услуг, в соответствии с техническим заданием и условиями Контракта, Стороны приняли результаты услуг по количеству и качеству:</w:t>
      </w:r>
    </w:p>
    <w:p w:rsidR="00EC6D25" w:rsidRDefault="00EC6D25">
      <w:pPr>
        <w:rPr>
          <w:sz w:val="22"/>
          <w:szCs w:val="22"/>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0"/>
        <w:gridCol w:w="5077"/>
        <w:gridCol w:w="1560"/>
        <w:gridCol w:w="2693"/>
      </w:tblGrid>
      <w:tr w:rsidR="00EC6D25">
        <w:trPr>
          <w:trHeight w:val="188"/>
        </w:trPr>
        <w:tc>
          <w:tcPr>
            <w:tcW w:w="480" w:type="dxa"/>
            <w:tcBorders>
              <w:top w:val="single" w:sz="4" w:space="0" w:color="auto"/>
              <w:left w:val="single" w:sz="4" w:space="0" w:color="auto"/>
              <w:bottom w:val="single" w:sz="4" w:space="0" w:color="auto"/>
              <w:right w:val="single" w:sz="4" w:space="0" w:color="auto"/>
            </w:tcBorders>
          </w:tcPr>
          <w:p w:rsidR="00EC6D25" w:rsidRDefault="000555E4">
            <w:pPr>
              <w:spacing w:line="276" w:lineRule="auto"/>
              <w:rPr>
                <w:sz w:val="22"/>
                <w:szCs w:val="22"/>
                <w:lang w:eastAsia="en-US"/>
              </w:rPr>
            </w:pPr>
            <w:r>
              <w:rPr>
                <w:sz w:val="22"/>
                <w:szCs w:val="22"/>
                <w:lang w:eastAsia="en-US"/>
              </w:rPr>
              <w:t xml:space="preserve">№ </w:t>
            </w:r>
          </w:p>
        </w:tc>
        <w:tc>
          <w:tcPr>
            <w:tcW w:w="5077" w:type="dxa"/>
            <w:tcBorders>
              <w:top w:val="single" w:sz="4" w:space="0" w:color="auto"/>
              <w:left w:val="single" w:sz="4" w:space="0" w:color="auto"/>
              <w:bottom w:val="single" w:sz="4" w:space="0" w:color="auto"/>
              <w:right w:val="single" w:sz="4" w:space="0" w:color="auto"/>
            </w:tcBorders>
          </w:tcPr>
          <w:p w:rsidR="00EC6D25" w:rsidRDefault="000555E4">
            <w:pPr>
              <w:spacing w:line="276" w:lineRule="auto"/>
              <w:jc w:val="center"/>
              <w:rPr>
                <w:sz w:val="22"/>
                <w:szCs w:val="22"/>
                <w:lang w:eastAsia="en-US"/>
              </w:rPr>
            </w:pPr>
            <w:r>
              <w:rPr>
                <w:sz w:val="22"/>
                <w:szCs w:val="22"/>
                <w:lang w:eastAsia="en-US"/>
              </w:rPr>
              <w:t xml:space="preserve">Наименование услуг </w:t>
            </w:r>
          </w:p>
        </w:tc>
        <w:tc>
          <w:tcPr>
            <w:tcW w:w="1560" w:type="dxa"/>
            <w:tcBorders>
              <w:top w:val="single" w:sz="4" w:space="0" w:color="auto"/>
              <w:left w:val="single" w:sz="4" w:space="0" w:color="auto"/>
              <w:bottom w:val="single" w:sz="4" w:space="0" w:color="auto"/>
              <w:right w:val="single" w:sz="4" w:space="0" w:color="auto"/>
            </w:tcBorders>
          </w:tcPr>
          <w:p w:rsidR="00EC6D25" w:rsidRDefault="000555E4">
            <w:pPr>
              <w:spacing w:line="276" w:lineRule="auto"/>
              <w:jc w:val="center"/>
              <w:rPr>
                <w:sz w:val="22"/>
                <w:szCs w:val="22"/>
                <w:lang w:eastAsia="en-US"/>
              </w:rPr>
            </w:pPr>
            <w:r>
              <w:rPr>
                <w:sz w:val="22"/>
                <w:szCs w:val="22"/>
                <w:lang w:eastAsia="en-US"/>
              </w:rPr>
              <w:t>Кол-во</w:t>
            </w:r>
          </w:p>
        </w:tc>
        <w:tc>
          <w:tcPr>
            <w:tcW w:w="2693" w:type="dxa"/>
            <w:tcBorders>
              <w:top w:val="single" w:sz="4" w:space="0" w:color="auto"/>
              <w:left w:val="single" w:sz="4" w:space="0" w:color="auto"/>
              <w:bottom w:val="single" w:sz="4" w:space="0" w:color="auto"/>
              <w:right w:val="single" w:sz="4" w:space="0" w:color="auto"/>
            </w:tcBorders>
          </w:tcPr>
          <w:p w:rsidR="00EC6D25" w:rsidRDefault="000555E4">
            <w:pPr>
              <w:spacing w:line="276" w:lineRule="auto"/>
              <w:jc w:val="center"/>
              <w:rPr>
                <w:sz w:val="22"/>
                <w:szCs w:val="22"/>
                <w:lang w:eastAsia="en-US"/>
              </w:rPr>
            </w:pPr>
            <w:r>
              <w:rPr>
                <w:sz w:val="22"/>
                <w:szCs w:val="22"/>
                <w:lang w:eastAsia="en-US"/>
              </w:rPr>
              <w:t>Сумма</w:t>
            </w:r>
          </w:p>
          <w:p w:rsidR="00EC6D25" w:rsidRDefault="000555E4">
            <w:pPr>
              <w:spacing w:line="276" w:lineRule="auto"/>
              <w:jc w:val="center"/>
              <w:rPr>
                <w:sz w:val="22"/>
                <w:szCs w:val="22"/>
                <w:lang w:eastAsia="en-US"/>
              </w:rPr>
            </w:pPr>
            <w:r>
              <w:rPr>
                <w:sz w:val="22"/>
                <w:szCs w:val="22"/>
                <w:lang w:eastAsia="en-US"/>
              </w:rPr>
              <w:t>руб.</w:t>
            </w:r>
          </w:p>
        </w:tc>
      </w:tr>
      <w:tr w:rsidR="00EC6D25">
        <w:trPr>
          <w:trHeight w:val="92"/>
        </w:trPr>
        <w:tc>
          <w:tcPr>
            <w:tcW w:w="480" w:type="dxa"/>
            <w:tcBorders>
              <w:top w:val="single" w:sz="4" w:space="0" w:color="auto"/>
              <w:left w:val="single" w:sz="4" w:space="0" w:color="auto"/>
              <w:bottom w:val="single" w:sz="4" w:space="0" w:color="auto"/>
              <w:right w:val="single" w:sz="4" w:space="0" w:color="auto"/>
            </w:tcBorders>
          </w:tcPr>
          <w:p w:rsidR="00EC6D25" w:rsidRDefault="000555E4">
            <w:pPr>
              <w:spacing w:line="276" w:lineRule="auto"/>
              <w:jc w:val="center"/>
              <w:rPr>
                <w:sz w:val="22"/>
                <w:szCs w:val="22"/>
                <w:lang w:eastAsia="en-US"/>
              </w:rPr>
            </w:pPr>
            <w:r>
              <w:rPr>
                <w:sz w:val="22"/>
                <w:szCs w:val="22"/>
                <w:lang w:eastAsia="en-US"/>
              </w:rPr>
              <w:t>1</w:t>
            </w:r>
          </w:p>
        </w:tc>
        <w:tc>
          <w:tcPr>
            <w:tcW w:w="5077" w:type="dxa"/>
            <w:tcBorders>
              <w:top w:val="single" w:sz="4" w:space="0" w:color="auto"/>
              <w:left w:val="single" w:sz="4" w:space="0" w:color="auto"/>
              <w:bottom w:val="single" w:sz="4" w:space="0" w:color="auto"/>
              <w:right w:val="single" w:sz="4" w:space="0" w:color="auto"/>
            </w:tcBorders>
          </w:tcPr>
          <w:p w:rsidR="00EC6D25" w:rsidRDefault="000555E4">
            <w:pPr>
              <w:spacing w:line="276" w:lineRule="auto"/>
              <w:jc w:val="center"/>
              <w:rPr>
                <w:sz w:val="22"/>
                <w:szCs w:val="22"/>
                <w:lang w:eastAsia="en-US"/>
              </w:rPr>
            </w:pPr>
            <w:r>
              <w:rPr>
                <w:sz w:val="22"/>
                <w:szCs w:val="22"/>
                <w:lang w:eastAsia="en-US"/>
              </w:rPr>
              <w:t>2</w:t>
            </w:r>
          </w:p>
        </w:tc>
        <w:tc>
          <w:tcPr>
            <w:tcW w:w="1560" w:type="dxa"/>
            <w:tcBorders>
              <w:top w:val="single" w:sz="4" w:space="0" w:color="auto"/>
              <w:left w:val="single" w:sz="4" w:space="0" w:color="auto"/>
              <w:bottom w:val="single" w:sz="4" w:space="0" w:color="auto"/>
              <w:right w:val="single" w:sz="4" w:space="0" w:color="auto"/>
            </w:tcBorders>
          </w:tcPr>
          <w:p w:rsidR="00EC6D25" w:rsidRDefault="000555E4">
            <w:pPr>
              <w:spacing w:line="276" w:lineRule="auto"/>
              <w:jc w:val="center"/>
              <w:rPr>
                <w:sz w:val="22"/>
                <w:szCs w:val="22"/>
                <w:lang w:eastAsia="en-US"/>
              </w:rPr>
            </w:pPr>
            <w:r>
              <w:rPr>
                <w:sz w:val="22"/>
                <w:szCs w:val="22"/>
                <w:lang w:eastAsia="en-US"/>
              </w:rPr>
              <w:t>3</w:t>
            </w:r>
          </w:p>
        </w:tc>
        <w:tc>
          <w:tcPr>
            <w:tcW w:w="2693" w:type="dxa"/>
            <w:tcBorders>
              <w:top w:val="single" w:sz="4" w:space="0" w:color="auto"/>
              <w:left w:val="single" w:sz="4" w:space="0" w:color="auto"/>
              <w:bottom w:val="single" w:sz="4" w:space="0" w:color="auto"/>
              <w:right w:val="single" w:sz="4" w:space="0" w:color="auto"/>
            </w:tcBorders>
          </w:tcPr>
          <w:p w:rsidR="00EC6D25" w:rsidRDefault="000555E4">
            <w:pPr>
              <w:spacing w:line="276" w:lineRule="auto"/>
              <w:jc w:val="center"/>
              <w:rPr>
                <w:sz w:val="22"/>
                <w:szCs w:val="22"/>
                <w:lang w:eastAsia="en-US"/>
              </w:rPr>
            </w:pPr>
            <w:r>
              <w:rPr>
                <w:sz w:val="22"/>
                <w:szCs w:val="22"/>
                <w:lang w:eastAsia="en-US"/>
              </w:rPr>
              <w:t>4</w:t>
            </w:r>
          </w:p>
        </w:tc>
      </w:tr>
      <w:tr w:rsidR="00EC6D25">
        <w:trPr>
          <w:trHeight w:val="351"/>
        </w:trPr>
        <w:tc>
          <w:tcPr>
            <w:tcW w:w="480" w:type="dxa"/>
            <w:tcBorders>
              <w:top w:val="single" w:sz="4" w:space="0" w:color="auto"/>
              <w:left w:val="single" w:sz="4" w:space="0" w:color="auto"/>
              <w:bottom w:val="single" w:sz="4" w:space="0" w:color="auto"/>
              <w:right w:val="single" w:sz="4" w:space="0" w:color="auto"/>
            </w:tcBorders>
            <w:vAlign w:val="center"/>
          </w:tcPr>
          <w:p w:rsidR="00EC6D25" w:rsidRDefault="00EC6D25">
            <w:pPr>
              <w:spacing w:line="276" w:lineRule="auto"/>
              <w:rPr>
                <w:sz w:val="22"/>
                <w:szCs w:val="22"/>
                <w:lang w:eastAsia="en-US"/>
              </w:rPr>
            </w:pPr>
          </w:p>
        </w:tc>
        <w:tc>
          <w:tcPr>
            <w:tcW w:w="5077" w:type="dxa"/>
            <w:tcBorders>
              <w:top w:val="single" w:sz="4" w:space="0" w:color="auto"/>
              <w:left w:val="single" w:sz="4" w:space="0" w:color="auto"/>
              <w:bottom w:val="single" w:sz="4" w:space="0" w:color="auto"/>
              <w:right w:val="single" w:sz="4" w:space="0" w:color="auto"/>
            </w:tcBorders>
            <w:vAlign w:val="center"/>
          </w:tcPr>
          <w:p w:rsidR="00EC6D25" w:rsidRDefault="00EC6D25">
            <w:pPr>
              <w:spacing w:line="276" w:lineRule="auto"/>
              <w:rPr>
                <w:sz w:val="22"/>
                <w:szCs w:val="22"/>
                <w:lang w:eastAsia="en-US"/>
              </w:rPr>
            </w:pPr>
          </w:p>
        </w:tc>
        <w:tc>
          <w:tcPr>
            <w:tcW w:w="1560" w:type="dxa"/>
            <w:tcBorders>
              <w:top w:val="single" w:sz="4" w:space="0" w:color="auto"/>
              <w:left w:val="single" w:sz="4" w:space="0" w:color="auto"/>
              <w:bottom w:val="single" w:sz="4" w:space="0" w:color="auto"/>
              <w:right w:val="single" w:sz="4" w:space="0" w:color="auto"/>
            </w:tcBorders>
            <w:vAlign w:val="center"/>
          </w:tcPr>
          <w:p w:rsidR="00EC6D25" w:rsidRDefault="00EC6D25">
            <w:pPr>
              <w:spacing w:line="276" w:lineRule="auto"/>
              <w:rPr>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EC6D25" w:rsidRDefault="00EC6D25">
            <w:pPr>
              <w:spacing w:line="276" w:lineRule="auto"/>
              <w:rPr>
                <w:sz w:val="22"/>
                <w:szCs w:val="22"/>
                <w:lang w:eastAsia="en-US"/>
              </w:rPr>
            </w:pPr>
          </w:p>
        </w:tc>
      </w:tr>
      <w:tr w:rsidR="00EC6D25">
        <w:trPr>
          <w:trHeight w:val="351"/>
        </w:trPr>
        <w:tc>
          <w:tcPr>
            <w:tcW w:w="480" w:type="dxa"/>
            <w:tcBorders>
              <w:top w:val="single" w:sz="4" w:space="0" w:color="auto"/>
              <w:left w:val="single" w:sz="4" w:space="0" w:color="auto"/>
              <w:bottom w:val="single" w:sz="4" w:space="0" w:color="auto"/>
              <w:right w:val="single" w:sz="4" w:space="0" w:color="auto"/>
            </w:tcBorders>
            <w:vAlign w:val="center"/>
          </w:tcPr>
          <w:p w:rsidR="00EC6D25" w:rsidRDefault="00EC6D25">
            <w:pPr>
              <w:spacing w:line="276" w:lineRule="auto"/>
              <w:rPr>
                <w:sz w:val="22"/>
                <w:szCs w:val="22"/>
                <w:lang w:eastAsia="en-US"/>
              </w:rPr>
            </w:pPr>
          </w:p>
        </w:tc>
        <w:tc>
          <w:tcPr>
            <w:tcW w:w="5077" w:type="dxa"/>
            <w:tcBorders>
              <w:top w:val="single" w:sz="4" w:space="0" w:color="auto"/>
              <w:left w:val="single" w:sz="4" w:space="0" w:color="auto"/>
              <w:bottom w:val="single" w:sz="4" w:space="0" w:color="auto"/>
              <w:right w:val="single" w:sz="4" w:space="0" w:color="auto"/>
            </w:tcBorders>
            <w:vAlign w:val="center"/>
          </w:tcPr>
          <w:p w:rsidR="00EC6D25" w:rsidRDefault="000555E4">
            <w:pPr>
              <w:spacing w:line="276" w:lineRule="auto"/>
              <w:rPr>
                <w:b/>
                <w:sz w:val="22"/>
                <w:szCs w:val="22"/>
                <w:lang w:eastAsia="en-US"/>
              </w:rPr>
            </w:pPr>
            <w:r>
              <w:rPr>
                <w:b/>
                <w:sz w:val="22"/>
                <w:szCs w:val="22"/>
                <w:lang w:eastAsia="en-US"/>
              </w:rPr>
              <w:t>ВСЕГО:</w:t>
            </w:r>
          </w:p>
        </w:tc>
        <w:tc>
          <w:tcPr>
            <w:tcW w:w="1560" w:type="dxa"/>
            <w:tcBorders>
              <w:top w:val="single" w:sz="4" w:space="0" w:color="auto"/>
              <w:left w:val="single" w:sz="4" w:space="0" w:color="auto"/>
              <w:bottom w:val="single" w:sz="4" w:space="0" w:color="auto"/>
              <w:right w:val="single" w:sz="4" w:space="0" w:color="auto"/>
            </w:tcBorders>
            <w:vAlign w:val="center"/>
          </w:tcPr>
          <w:p w:rsidR="00EC6D25" w:rsidRDefault="00EC6D25">
            <w:pPr>
              <w:spacing w:line="276" w:lineRule="auto"/>
              <w:jc w:val="center"/>
              <w:rPr>
                <w:b/>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EC6D25" w:rsidRDefault="00EC6D25">
            <w:pPr>
              <w:spacing w:line="276" w:lineRule="auto"/>
              <w:jc w:val="center"/>
              <w:rPr>
                <w:b/>
                <w:color w:val="0000FF"/>
                <w:sz w:val="22"/>
                <w:szCs w:val="22"/>
                <w:lang w:eastAsia="en-US"/>
              </w:rPr>
            </w:pPr>
          </w:p>
        </w:tc>
      </w:tr>
    </w:tbl>
    <w:p w:rsidR="00EC6D25" w:rsidRDefault="000555E4">
      <w:pPr>
        <w:jc w:val="both"/>
        <w:rPr>
          <w:sz w:val="22"/>
          <w:szCs w:val="22"/>
        </w:rPr>
      </w:pPr>
      <w:r>
        <w:rPr>
          <w:sz w:val="22"/>
          <w:szCs w:val="22"/>
        </w:rPr>
        <w:tab/>
        <w:t>Количество и качество услуг проверено полномочными представителями ЗАКАЗЧИК</w:t>
      </w:r>
      <w:r>
        <w:rPr>
          <w:sz w:val="22"/>
          <w:szCs w:val="22"/>
          <w:lang w:val="en-US"/>
        </w:rPr>
        <w:t>A</w:t>
      </w:r>
      <w:r>
        <w:rPr>
          <w:sz w:val="22"/>
          <w:szCs w:val="22"/>
        </w:rPr>
        <w:t xml:space="preserve"> в присутствии ИСПОЛНИТЕЛЯ. Вышеперечисленные услуги выполнены полностью и в срок. ЗАКАЗЧИК претензий по объему, качеству и срокам оказания услуг не имеет.</w:t>
      </w:r>
    </w:p>
    <w:p w:rsidR="00EC6D25" w:rsidRDefault="000555E4">
      <w:pPr>
        <w:jc w:val="both"/>
        <w:rPr>
          <w:sz w:val="22"/>
          <w:szCs w:val="22"/>
        </w:rPr>
      </w:pPr>
      <w:r>
        <w:rPr>
          <w:sz w:val="22"/>
          <w:szCs w:val="22"/>
        </w:rPr>
        <w:tab/>
        <w:t>Представленные документы подтверждают соответствие услуг установленным требованиям к качеству и сроку гарантии.</w:t>
      </w:r>
    </w:p>
    <w:p w:rsidR="00EC6D25" w:rsidRDefault="000555E4">
      <w:pPr>
        <w:rPr>
          <w:sz w:val="22"/>
          <w:szCs w:val="22"/>
        </w:rPr>
      </w:pPr>
      <w:r>
        <w:rPr>
          <w:sz w:val="22"/>
          <w:szCs w:val="22"/>
        </w:rPr>
        <w:tab/>
      </w:r>
    </w:p>
    <w:p w:rsidR="00EC6D25" w:rsidRDefault="000555E4">
      <w:pPr>
        <w:jc w:val="both"/>
        <w:rPr>
          <w:sz w:val="22"/>
          <w:szCs w:val="22"/>
        </w:rPr>
      </w:pPr>
      <w:r>
        <w:rPr>
          <w:sz w:val="22"/>
          <w:szCs w:val="22"/>
        </w:rPr>
        <w:t>К настоящему акту прилагаются следующие документы, подтверждающие оказание услуг:</w:t>
      </w:r>
    </w:p>
    <w:p w:rsidR="00EC6D25" w:rsidRDefault="000555E4">
      <w:pPr>
        <w:jc w:val="both"/>
        <w:rPr>
          <w:sz w:val="22"/>
          <w:szCs w:val="22"/>
        </w:rPr>
      </w:pPr>
      <w:r>
        <w:rPr>
          <w:sz w:val="22"/>
          <w:szCs w:val="22"/>
        </w:rPr>
        <w:t xml:space="preserve">   1._________________________от _____________________________№</w:t>
      </w:r>
    </w:p>
    <w:p w:rsidR="00EC6D25" w:rsidRDefault="000555E4">
      <w:pPr>
        <w:jc w:val="both"/>
        <w:rPr>
          <w:sz w:val="22"/>
          <w:szCs w:val="22"/>
        </w:rPr>
      </w:pPr>
      <w:r>
        <w:rPr>
          <w:sz w:val="22"/>
          <w:szCs w:val="22"/>
        </w:rPr>
        <w:t xml:space="preserve">   2. ________________________ от _____________________________№</w:t>
      </w:r>
    </w:p>
    <w:p w:rsidR="00EC6D25" w:rsidRDefault="000555E4">
      <w:pPr>
        <w:jc w:val="both"/>
        <w:rPr>
          <w:sz w:val="22"/>
          <w:szCs w:val="22"/>
        </w:rPr>
      </w:pPr>
      <w:r>
        <w:rPr>
          <w:sz w:val="22"/>
          <w:szCs w:val="22"/>
        </w:rPr>
        <w:t>И т.д.</w:t>
      </w:r>
    </w:p>
    <w:p w:rsidR="00EC6D25" w:rsidRDefault="00EC6D25">
      <w:pPr>
        <w:jc w:val="both"/>
        <w:rPr>
          <w:b/>
          <w:sz w:val="22"/>
          <w:szCs w:val="22"/>
        </w:rPr>
      </w:pPr>
    </w:p>
    <w:tbl>
      <w:tblPr>
        <w:tblStyle w:val="aff5"/>
        <w:tblW w:w="9923" w:type="dxa"/>
        <w:tblInd w:w="-5" w:type="dxa"/>
        <w:tblLook w:val="04A0" w:firstRow="1" w:lastRow="0" w:firstColumn="1" w:lastColumn="0" w:noHBand="0" w:noVBand="1"/>
      </w:tblPr>
      <w:tblGrid>
        <w:gridCol w:w="5026"/>
        <w:gridCol w:w="4897"/>
      </w:tblGrid>
      <w:tr w:rsidR="00EC6D25">
        <w:tc>
          <w:tcPr>
            <w:tcW w:w="5026" w:type="dxa"/>
          </w:tcPr>
          <w:p w:rsidR="00EC6D25" w:rsidRDefault="000555E4">
            <w:pPr>
              <w:jc w:val="both"/>
              <w:rPr>
                <w:sz w:val="22"/>
                <w:szCs w:val="22"/>
              </w:rPr>
            </w:pPr>
            <w:r>
              <w:rPr>
                <w:bCs/>
                <w:sz w:val="22"/>
                <w:szCs w:val="22"/>
              </w:rPr>
              <w:t>Заказчик:</w:t>
            </w:r>
            <w:r>
              <w:rPr>
                <w:sz w:val="22"/>
                <w:szCs w:val="22"/>
              </w:rPr>
              <w:t xml:space="preserve"> </w:t>
            </w:r>
          </w:p>
          <w:p w:rsidR="00EC6D25" w:rsidRDefault="000555E4">
            <w:pPr>
              <w:jc w:val="both"/>
              <w:rPr>
                <w:sz w:val="22"/>
                <w:szCs w:val="22"/>
              </w:rPr>
            </w:pPr>
            <w:r>
              <w:rPr>
                <w:sz w:val="22"/>
                <w:szCs w:val="22"/>
              </w:rPr>
              <w:t xml:space="preserve"> </w:t>
            </w:r>
          </w:p>
          <w:p w:rsidR="00EC6D25" w:rsidRDefault="000555E4">
            <w:pPr>
              <w:jc w:val="both"/>
              <w:rPr>
                <w:bCs/>
                <w:sz w:val="22"/>
                <w:szCs w:val="22"/>
              </w:rPr>
            </w:pPr>
            <w:r>
              <w:rPr>
                <w:bCs/>
                <w:sz w:val="22"/>
                <w:szCs w:val="22"/>
              </w:rPr>
              <w:t>___________________ /ФИО</w:t>
            </w:r>
          </w:p>
          <w:p w:rsidR="00EC6D25" w:rsidRDefault="000555E4">
            <w:pPr>
              <w:jc w:val="both"/>
              <w:rPr>
                <w:sz w:val="22"/>
                <w:szCs w:val="22"/>
              </w:rPr>
            </w:pPr>
            <w:r>
              <w:rPr>
                <w:rFonts w:eastAsia="Calibri"/>
                <w:sz w:val="16"/>
                <w:szCs w:val="16"/>
              </w:rPr>
              <w:t>Подпись, печать</w:t>
            </w:r>
            <w:r>
              <w:rPr>
                <w:sz w:val="22"/>
                <w:szCs w:val="22"/>
              </w:rPr>
              <w:t xml:space="preserve"> </w:t>
            </w:r>
          </w:p>
        </w:tc>
        <w:tc>
          <w:tcPr>
            <w:tcW w:w="4897" w:type="dxa"/>
          </w:tcPr>
          <w:p w:rsidR="00EC6D25" w:rsidRDefault="000555E4">
            <w:pPr>
              <w:jc w:val="both"/>
              <w:rPr>
                <w:bCs/>
                <w:sz w:val="22"/>
                <w:szCs w:val="22"/>
              </w:rPr>
            </w:pPr>
            <w:r>
              <w:rPr>
                <w:bCs/>
                <w:sz w:val="22"/>
                <w:szCs w:val="22"/>
              </w:rPr>
              <w:t xml:space="preserve">Исполнитель: </w:t>
            </w:r>
          </w:p>
          <w:p w:rsidR="00EC6D25" w:rsidRDefault="00EC6D25">
            <w:pPr>
              <w:jc w:val="both"/>
              <w:rPr>
                <w:bCs/>
                <w:sz w:val="22"/>
                <w:szCs w:val="22"/>
              </w:rPr>
            </w:pPr>
          </w:p>
          <w:p w:rsidR="00EC6D25" w:rsidRDefault="000555E4">
            <w:pPr>
              <w:jc w:val="both"/>
              <w:rPr>
                <w:bCs/>
                <w:sz w:val="22"/>
                <w:szCs w:val="22"/>
              </w:rPr>
            </w:pPr>
            <w:r>
              <w:rPr>
                <w:bCs/>
                <w:sz w:val="22"/>
                <w:szCs w:val="22"/>
              </w:rPr>
              <w:t xml:space="preserve"> ______________________/ФИО</w:t>
            </w:r>
          </w:p>
          <w:p w:rsidR="00EC6D25" w:rsidRDefault="000555E4">
            <w:pPr>
              <w:jc w:val="both"/>
              <w:rPr>
                <w:sz w:val="22"/>
                <w:szCs w:val="22"/>
              </w:rPr>
            </w:pPr>
            <w:r>
              <w:rPr>
                <w:rFonts w:eastAsia="Calibri"/>
                <w:sz w:val="16"/>
                <w:szCs w:val="16"/>
              </w:rPr>
              <w:t>Подпись, печать</w:t>
            </w:r>
          </w:p>
        </w:tc>
      </w:tr>
    </w:tbl>
    <w:p w:rsidR="00EC6D25" w:rsidRDefault="000555E4">
      <w:pPr>
        <w:spacing w:after="200" w:line="276" w:lineRule="auto"/>
        <w:rPr>
          <w:sz w:val="22"/>
          <w:szCs w:val="22"/>
        </w:rPr>
      </w:pPr>
      <w:r>
        <w:rPr>
          <w:b/>
          <w:sz w:val="22"/>
          <w:szCs w:val="22"/>
        </w:rPr>
        <w:t xml:space="preserve"> </w:t>
      </w:r>
    </w:p>
    <w:tbl>
      <w:tblPr>
        <w:tblpPr w:leftFromText="180" w:rightFromText="180" w:vertAnchor="text" w:horzAnchor="margin" w:tblpY="681"/>
        <w:tblW w:w="4924" w:type="pct"/>
        <w:tblLook w:val="01E0" w:firstRow="1" w:lastRow="1" w:firstColumn="1" w:lastColumn="1" w:noHBand="0" w:noVBand="0"/>
      </w:tblPr>
      <w:tblGrid>
        <w:gridCol w:w="5452"/>
        <w:gridCol w:w="4460"/>
      </w:tblGrid>
      <w:tr w:rsidR="00EC6D25">
        <w:trPr>
          <w:trHeight w:val="52"/>
        </w:trPr>
        <w:tc>
          <w:tcPr>
            <w:tcW w:w="2750" w:type="pct"/>
          </w:tcPr>
          <w:p w:rsidR="00EC6D25" w:rsidRDefault="000555E4">
            <w:pPr>
              <w:rPr>
                <w:rFonts w:eastAsia="Calibri"/>
                <w:b/>
                <w:sz w:val="22"/>
                <w:szCs w:val="22"/>
              </w:rPr>
            </w:pPr>
            <w:r>
              <w:rPr>
                <w:rFonts w:eastAsia="Calibri"/>
                <w:b/>
                <w:sz w:val="22"/>
                <w:szCs w:val="22"/>
              </w:rPr>
              <w:t>Заказчик:</w:t>
            </w:r>
          </w:p>
          <w:p w:rsidR="00EC6D25" w:rsidRDefault="00EC6D25">
            <w:pPr>
              <w:rPr>
                <w:rFonts w:eastAsia="Calibri"/>
                <w:b/>
                <w:sz w:val="22"/>
                <w:szCs w:val="22"/>
              </w:rPr>
            </w:pPr>
          </w:p>
          <w:p w:rsidR="00EC6D25" w:rsidRDefault="00EC6D25">
            <w:pPr>
              <w:rPr>
                <w:rFonts w:eastAsia="Calibri"/>
                <w:b/>
                <w:sz w:val="22"/>
                <w:szCs w:val="22"/>
              </w:rPr>
            </w:pPr>
          </w:p>
          <w:p w:rsidR="00EC6D25" w:rsidRDefault="000555E4">
            <w:pPr>
              <w:rPr>
                <w:rFonts w:eastAsia="Calibri"/>
                <w:b/>
                <w:sz w:val="22"/>
                <w:szCs w:val="22"/>
              </w:rPr>
            </w:pPr>
            <w:r>
              <w:rPr>
                <w:rFonts w:eastAsia="Calibri"/>
                <w:sz w:val="22"/>
                <w:szCs w:val="22"/>
              </w:rPr>
              <w:t xml:space="preserve"> ___________________/</w:t>
            </w:r>
            <w:r>
              <w:rPr>
                <w:rFonts w:eastAsia="Calibri"/>
                <w:sz w:val="22"/>
                <w:szCs w:val="22"/>
                <w:u w:val="single"/>
              </w:rPr>
              <w:t xml:space="preserve"> </w:t>
            </w:r>
            <w:r>
              <w:rPr>
                <w:rFonts w:eastAsia="Calibri"/>
                <w:sz w:val="22"/>
                <w:szCs w:val="22"/>
              </w:rPr>
              <w:t>______________ /</w:t>
            </w:r>
          </w:p>
          <w:p w:rsidR="00EC6D25" w:rsidRDefault="000555E4">
            <w:pPr>
              <w:jc w:val="both"/>
              <w:rPr>
                <w:rFonts w:eastAsia="Calibri"/>
                <w:sz w:val="16"/>
                <w:szCs w:val="16"/>
              </w:rPr>
            </w:pPr>
            <w:r>
              <w:rPr>
                <w:rFonts w:eastAsia="Calibri"/>
                <w:sz w:val="16"/>
                <w:szCs w:val="16"/>
              </w:rPr>
              <w:t>Подпись, печать</w:t>
            </w:r>
          </w:p>
        </w:tc>
        <w:tc>
          <w:tcPr>
            <w:tcW w:w="2250" w:type="pct"/>
          </w:tcPr>
          <w:p w:rsidR="00EC6D25" w:rsidRDefault="000555E4">
            <w:pPr>
              <w:ind w:hanging="108"/>
              <w:rPr>
                <w:rFonts w:eastAsia="Calibri"/>
                <w:b/>
                <w:sz w:val="22"/>
                <w:szCs w:val="22"/>
              </w:rPr>
            </w:pPr>
            <w:r>
              <w:rPr>
                <w:rFonts w:eastAsia="Calibri"/>
                <w:sz w:val="22"/>
                <w:szCs w:val="22"/>
              </w:rPr>
              <w:t xml:space="preserve">  </w:t>
            </w:r>
            <w:r>
              <w:rPr>
                <w:rFonts w:eastAsia="Calibri"/>
                <w:b/>
                <w:sz w:val="22"/>
                <w:szCs w:val="22"/>
              </w:rPr>
              <w:t>Исполнитель:</w:t>
            </w:r>
          </w:p>
          <w:p w:rsidR="00EC6D25" w:rsidRDefault="00EC6D25">
            <w:pPr>
              <w:ind w:hanging="108"/>
              <w:rPr>
                <w:rFonts w:eastAsia="Calibri"/>
                <w:sz w:val="22"/>
                <w:szCs w:val="22"/>
              </w:rPr>
            </w:pPr>
          </w:p>
          <w:p w:rsidR="00EC6D25" w:rsidRDefault="00EC6D25">
            <w:pPr>
              <w:jc w:val="both"/>
              <w:rPr>
                <w:rFonts w:eastAsia="Calibri"/>
                <w:sz w:val="22"/>
                <w:szCs w:val="22"/>
              </w:rPr>
            </w:pPr>
          </w:p>
          <w:p w:rsidR="00EC6D25" w:rsidRDefault="000555E4">
            <w:pPr>
              <w:rPr>
                <w:b/>
                <w:sz w:val="22"/>
                <w:szCs w:val="22"/>
              </w:rPr>
            </w:pPr>
            <w:r>
              <w:rPr>
                <w:sz w:val="22"/>
                <w:szCs w:val="22"/>
              </w:rPr>
              <w:t>___________________/</w:t>
            </w:r>
            <w:r>
              <w:rPr>
                <w:sz w:val="22"/>
                <w:szCs w:val="22"/>
                <w:u w:val="single"/>
              </w:rPr>
              <w:t xml:space="preserve"> </w:t>
            </w:r>
            <w:r>
              <w:rPr>
                <w:sz w:val="22"/>
                <w:szCs w:val="22"/>
              </w:rPr>
              <w:t>____________  /</w:t>
            </w:r>
          </w:p>
          <w:p w:rsidR="00EC6D25" w:rsidRDefault="000555E4">
            <w:pPr>
              <w:contextualSpacing/>
              <w:rPr>
                <w:sz w:val="22"/>
                <w:szCs w:val="22"/>
              </w:rPr>
            </w:pPr>
            <w:r>
              <w:rPr>
                <w:sz w:val="16"/>
                <w:szCs w:val="16"/>
              </w:rPr>
              <w:t>Подпись, печать</w:t>
            </w:r>
            <w:r>
              <w:rPr>
                <w:sz w:val="22"/>
                <w:szCs w:val="22"/>
              </w:rPr>
              <w:t xml:space="preserve"> </w:t>
            </w:r>
          </w:p>
          <w:p w:rsidR="00EC6D25" w:rsidRDefault="000555E4">
            <w:pPr>
              <w:ind w:left="851" w:hanging="851"/>
              <w:contextualSpacing/>
              <w:jc w:val="both"/>
              <w:rPr>
                <w:sz w:val="22"/>
                <w:szCs w:val="22"/>
              </w:rPr>
            </w:pPr>
            <w:r>
              <w:rPr>
                <w:sz w:val="22"/>
                <w:szCs w:val="22"/>
              </w:rPr>
              <w:t xml:space="preserve"> </w:t>
            </w:r>
          </w:p>
          <w:p w:rsidR="00EC6D25" w:rsidRDefault="00EC6D25">
            <w:pPr>
              <w:ind w:hanging="108"/>
              <w:jc w:val="both"/>
              <w:rPr>
                <w:rFonts w:eastAsia="Calibri"/>
                <w:sz w:val="16"/>
                <w:szCs w:val="16"/>
              </w:rPr>
            </w:pPr>
          </w:p>
        </w:tc>
      </w:tr>
    </w:tbl>
    <w:p w:rsidR="00EC6D25" w:rsidRDefault="00EC6D25">
      <w:pPr>
        <w:contextualSpacing/>
        <w:rPr>
          <w:sz w:val="22"/>
          <w:szCs w:val="22"/>
        </w:rPr>
      </w:pPr>
    </w:p>
    <w:sectPr w:rsidR="00EC6D25">
      <w:pgSz w:w="11906" w:h="16838"/>
      <w:pgMar w:top="567" w:right="707" w:bottom="567" w:left="1134" w:header="709" w:footer="709"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6D25" w:rsidRDefault="000555E4">
      <w:r>
        <w:separator/>
      </w:r>
    </w:p>
  </w:endnote>
  <w:endnote w:type="continuationSeparator" w:id="0">
    <w:p w:rsidR="00EC6D25" w:rsidRDefault="00055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00"/>
    <w:family w:val="auto"/>
    <w:pitch w:val="default"/>
  </w:font>
  <w:font w:name="Tahoma">
    <w:panose1 w:val="020B0604030504040204"/>
    <w:charset w:val="00"/>
    <w:family w:val="auto"/>
    <w:pitch w:val="default"/>
  </w:font>
  <w:font w:name="Courier New">
    <w:panose1 w:val="02070309020205020404"/>
    <w:charset w:val="CC"/>
    <w:family w:val="modern"/>
    <w:pitch w:val="fixed"/>
    <w:sig w:usb0="E0002EFF" w:usb1="C0007843" w:usb2="00000009" w:usb3="00000000" w:csb0="000001FF" w:csb1="00000000"/>
  </w:font>
  <w:font w:name="Consultant">
    <w:charset w:val="00"/>
    <w:family w:val="auto"/>
    <w:pitch w:val="default"/>
  </w:font>
  <w:font w:name="Arial Unicode MS">
    <w:panose1 w:val="020B0604020202020204"/>
    <w:charset w:val="00"/>
    <w:family w:val="auto"/>
    <w:pitch w:val="default"/>
  </w:font>
  <w:font w:name="MS Mincho">
    <w:altName w:val="ＭＳ 明朝"/>
    <w:panose1 w:val="02020609040205080304"/>
    <w:charset w:val="00"/>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6D25" w:rsidRDefault="000555E4">
      <w:r>
        <w:separator/>
      </w:r>
    </w:p>
  </w:footnote>
  <w:footnote w:type="continuationSeparator" w:id="0">
    <w:p w:rsidR="00EC6D25" w:rsidRDefault="000555E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8C06BC"/>
    <w:multiLevelType w:val="multilevel"/>
    <w:tmpl w:val="D89A2F04"/>
    <w:lvl w:ilvl="0">
      <w:start w:val="1"/>
      <w:numFmt w:val="decimal"/>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 w15:restartNumberingAfterBreak="0">
    <w:nsid w:val="37D77A65"/>
    <w:multiLevelType w:val="multilevel"/>
    <w:tmpl w:val="367EFC36"/>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980"/>
        </w:tabs>
        <w:ind w:left="190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401B2038"/>
    <w:multiLevelType w:val="multilevel"/>
    <w:tmpl w:val="47F29B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D25"/>
    <w:rsid w:val="000555E4"/>
    <w:rsid w:val="009F1CB3"/>
    <w:rsid w:val="00EC6D2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92162"/>
  <w15:docId w15:val="{DAD28EB0-2DB4-4B6C-AD24-7B543A9CF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pPr>
      <w:keepNext/>
      <w:keepLines/>
      <w:spacing w:before="360" w:after="80"/>
      <w:outlineLvl w:val="0"/>
    </w:pPr>
    <w:rPr>
      <w:rFonts w:ascii="Arial" w:eastAsia="Arial" w:hAnsi="Arial" w:cs="Arial"/>
      <w:color w:val="365F91" w:themeColor="accent1" w:themeShade="BF"/>
      <w:sz w:val="40"/>
      <w:szCs w:val="40"/>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365F91" w:themeColor="accent1" w:themeShade="BF"/>
      <w:sz w:val="32"/>
      <w:szCs w:val="32"/>
    </w:rPr>
  </w:style>
  <w:style w:type="paragraph" w:styleId="3">
    <w:name w:val="heading 3"/>
    <w:basedOn w:val="a"/>
    <w:next w:val="a"/>
    <w:link w:val="30"/>
    <w:qFormat/>
    <w:pPr>
      <w:keepNext/>
      <w:jc w:val="both"/>
      <w:outlineLvl w:val="2"/>
    </w:pPr>
    <w:rPr>
      <w:sz w:val="28"/>
      <w:szCs w:val="24"/>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365F91" w:themeColor="accent1" w:themeShade="BF"/>
    </w:rPr>
  </w:style>
  <w:style w:type="paragraph" w:styleId="6">
    <w:name w:val="heading 6"/>
    <w:basedOn w:val="a"/>
    <w:next w:val="a"/>
    <w:link w:val="60"/>
    <w:uiPriority w:val="9"/>
    <w:unhideWhenUsed/>
    <w:qFormat/>
    <w:pPr>
      <w:keepNext/>
      <w:keepLines/>
      <w:spacing w:before="4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outlineLvl w:val="7"/>
    </w:pPr>
    <w:rPr>
      <w:rFonts w:ascii="Arial" w:eastAsia="Arial" w:hAnsi="Arial" w:cs="Arial"/>
      <w:i/>
      <w:iCs/>
      <w:color w:val="272727" w:themeColor="text1" w:themeTint="D8"/>
    </w:rPr>
  </w:style>
  <w:style w:type="paragraph" w:styleId="9">
    <w:name w:val="heading 9"/>
    <w:basedOn w:val="a"/>
    <w:next w:val="a"/>
    <w:link w:val="90"/>
    <w:uiPriority w:val="9"/>
    <w:semiHidden/>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color w:val="365F91" w:themeColor="accent1" w:themeShade="BF"/>
      <w:sz w:val="40"/>
      <w:szCs w:val="40"/>
    </w:rPr>
  </w:style>
  <w:style w:type="character" w:customStyle="1" w:styleId="Heading2Char">
    <w:name w:val="Heading 2 Char"/>
    <w:basedOn w:val="a0"/>
    <w:uiPriority w:val="9"/>
    <w:rPr>
      <w:rFonts w:ascii="Arial" w:eastAsia="Arial" w:hAnsi="Arial" w:cs="Arial"/>
      <w:color w:val="365F91" w:themeColor="accent1" w:themeShade="BF"/>
      <w:sz w:val="32"/>
      <w:szCs w:val="32"/>
    </w:rPr>
  </w:style>
  <w:style w:type="character" w:customStyle="1" w:styleId="Heading4Char">
    <w:name w:val="Heading 4 Char"/>
    <w:basedOn w:val="a0"/>
    <w:uiPriority w:val="9"/>
    <w:rPr>
      <w:rFonts w:ascii="Arial" w:eastAsia="Arial" w:hAnsi="Arial" w:cs="Arial"/>
      <w:i/>
      <w:iCs/>
      <w:color w:val="365F91" w:themeColor="accent1" w:themeShade="BF"/>
    </w:rPr>
  </w:style>
  <w:style w:type="character" w:customStyle="1" w:styleId="Heading5Char">
    <w:name w:val="Heading 5 Char"/>
    <w:basedOn w:val="a0"/>
    <w:uiPriority w:val="9"/>
    <w:rPr>
      <w:rFonts w:ascii="Arial" w:eastAsia="Arial" w:hAnsi="Arial" w:cs="Arial"/>
      <w:color w:val="365F91" w:themeColor="accent1" w:themeShade="BF"/>
    </w:rPr>
  </w:style>
  <w:style w:type="character" w:customStyle="1" w:styleId="Heading6Char">
    <w:name w:val="Heading 6 Char"/>
    <w:basedOn w:val="a0"/>
    <w:uiPriority w:val="9"/>
    <w:rPr>
      <w:rFonts w:ascii="Arial" w:eastAsia="Arial" w:hAnsi="Arial" w:cs="Arial"/>
      <w:i/>
      <w:iCs/>
      <w:color w:val="595959" w:themeColor="text1" w:themeTint="A6"/>
    </w:rPr>
  </w:style>
  <w:style w:type="character" w:customStyle="1" w:styleId="Heading7Char">
    <w:name w:val="Heading 7 Char"/>
    <w:basedOn w:val="a0"/>
    <w:uiPriority w:val="9"/>
    <w:rPr>
      <w:rFonts w:ascii="Arial" w:eastAsia="Arial" w:hAnsi="Arial" w:cs="Arial"/>
      <w:color w:val="595959" w:themeColor="text1" w:themeTint="A6"/>
    </w:rPr>
  </w:style>
  <w:style w:type="character" w:customStyle="1" w:styleId="Heading8Char">
    <w:name w:val="Heading 8 Char"/>
    <w:basedOn w:val="a0"/>
    <w:uiPriority w:val="9"/>
    <w:rPr>
      <w:rFonts w:ascii="Arial" w:eastAsia="Arial" w:hAnsi="Arial" w:cs="Arial"/>
      <w:i/>
      <w:iCs/>
      <w:color w:val="272727" w:themeColor="text1" w:themeTint="D8"/>
    </w:rPr>
  </w:style>
  <w:style w:type="character" w:customStyle="1" w:styleId="TitleChar">
    <w:name w:val="Title Char"/>
    <w:basedOn w:val="a0"/>
    <w:uiPriority w:val="10"/>
    <w:rPr>
      <w:rFonts w:ascii="Arial" w:eastAsia="Arial" w:hAnsi="Arial" w:cs="Arial"/>
      <w:spacing w:val="-10"/>
      <w:sz w:val="56"/>
      <w:szCs w:val="56"/>
    </w:rPr>
  </w:style>
  <w:style w:type="character" w:customStyle="1" w:styleId="SubtitleChar">
    <w:name w:val="Subtitle Char"/>
    <w:basedOn w:val="a0"/>
    <w:uiPriority w:val="11"/>
    <w:rPr>
      <w:color w:val="595959" w:themeColor="text1" w:themeTint="A6"/>
      <w:spacing w:val="15"/>
      <w:sz w:val="28"/>
      <w:szCs w:val="28"/>
    </w:rPr>
  </w:style>
  <w:style w:type="character" w:customStyle="1" w:styleId="QuoteChar">
    <w:name w:val="Quote Char"/>
    <w:basedOn w:val="a0"/>
    <w:uiPriority w:val="29"/>
    <w:rPr>
      <w:i/>
      <w:iCs/>
      <w:color w:val="404040" w:themeColor="text1" w:themeTint="BF"/>
    </w:rPr>
  </w:style>
  <w:style w:type="character" w:customStyle="1" w:styleId="IntenseQuoteChar">
    <w:name w:val="Intense Quote Char"/>
    <w:basedOn w:val="a0"/>
    <w:uiPriority w:val="30"/>
    <w:rPr>
      <w:i/>
      <w:iCs/>
      <w:color w:val="365F91" w:themeColor="accent1" w:themeShade="BF"/>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FootnoteTextChar">
    <w:name w:val="Footnote Text Char"/>
    <w:basedOn w:val="a0"/>
    <w:uiPriority w:val="99"/>
    <w:semiHidden/>
    <w:rPr>
      <w:sz w:val="20"/>
      <w:szCs w:val="20"/>
    </w:rPr>
  </w:style>
  <w:style w:type="character" w:customStyle="1" w:styleId="EndnoteTextChar">
    <w:name w:val="Endnote Text Char"/>
    <w:basedOn w:val="a0"/>
    <w:uiPriority w:val="99"/>
    <w:semiHidden/>
    <w:rPr>
      <w:sz w:val="20"/>
      <w:szCs w:val="20"/>
    </w:r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10">
    <w:name w:val="Заголовок 1 Знак"/>
    <w:basedOn w:val="a0"/>
    <w:link w:val="1"/>
    <w:uiPriority w:val="9"/>
    <w:rPr>
      <w:rFonts w:ascii="Arial" w:eastAsia="Arial" w:hAnsi="Arial" w:cs="Arial"/>
      <w:color w:val="365F91" w:themeColor="accent1" w:themeShade="BF"/>
      <w:sz w:val="40"/>
      <w:szCs w:val="40"/>
    </w:rPr>
  </w:style>
  <w:style w:type="character" w:customStyle="1" w:styleId="20">
    <w:name w:val="Заголовок 2 Знак"/>
    <w:basedOn w:val="a0"/>
    <w:link w:val="2"/>
    <w:uiPriority w:val="9"/>
    <w:rPr>
      <w:rFonts w:ascii="Arial" w:eastAsia="Arial" w:hAnsi="Arial" w:cs="Arial"/>
      <w:color w:val="365F91" w:themeColor="accent1" w:themeShade="BF"/>
      <w:sz w:val="32"/>
      <w:szCs w:val="32"/>
    </w:rPr>
  </w:style>
  <w:style w:type="character" w:customStyle="1" w:styleId="Heading3Char">
    <w:name w:val="Heading 3 Char"/>
    <w:basedOn w:val="a0"/>
    <w:uiPriority w:val="9"/>
    <w:rPr>
      <w:rFonts w:ascii="Arial" w:eastAsia="Arial" w:hAnsi="Arial" w:cs="Arial"/>
      <w:color w:val="365F91"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365F91" w:themeColor="accent1" w:themeShade="BF"/>
    </w:rPr>
  </w:style>
  <w:style w:type="character" w:customStyle="1" w:styleId="50">
    <w:name w:val="Заголовок 5 Знак"/>
    <w:basedOn w:val="a0"/>
    <w:link w:val="5"/>
    <w:uiPriority w:val="9"/>
    <w:rPr>
      <w:rFonts w:ascii="Arial" w:eastAsia="Arial" w:hAnsi="Arial" w:cs="Arial"/>
      <w:color w:val="365F91"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Heading9Char">
    <w:name w:val="Heading 9 Char"/>
    <w:basedOn w:val="a0"/>
    <w:uiPriority w:val="9"/>
    <w:rPr>
      <w:rFonts w:ascii="Arial" w:eastAsia="Arial" w:hAnsi="Arial" w:cs="Arial"/>
      <w:i/>
      <w:iCs/>
      <w:color w:val="272727" w:themeColor="text1" w:themeTint="D8"/>
    </w:rPr>
  </w:style>
  <w:style w:type="paragraph" w:styleId="a3">
    <w:name w:val="Title"/>
    <w:basedOn w:val="a"/>
    <w:next w:val="a"/>
    <w:link w:val="a4"/>
    <w:uiPriority w:val="10"/>
    <w:qFormat/>
    <w:pPr>
      <w:spacing w:after="80"/>
      <w:contextualSpacing/>
    </w:pPr>
    <w:rPr>
      <w:rFonts w:ascii="Arial" w:eastAsia="Arial" w:hAnsi="Arial" w:cs="Arial"/>
      <w:spacing w:val="-10"/>
      <w:sz w:val="56"/>
      <w:szCs w:val="56"/>
    </w:rPr>
  </w:style>
  <w:style w:type="character" w:customStyle="1" w:styleId="a4">
    <w:name w:val="Заголовок Знак"/>
    <w:basedOn w:val="a0"/>
    <w:link w:val="a3"/>
    <w:uiPriority w:val="10"/>
    <w:rPr>
      <w:rFonts w:ascii="Arial" w:eastAsia="Arial" w:hAnsi="Arial" w:cs="Arial"/>
      <w:spacing w:val="-10"/>
      <w:sz w:val="56"/>
      <w:szCs w:val="56"/>
    </w:rPr>
  </w:style>
  <w:style w:type="paragraph" w:styleId="a5">
    <w:name w:val="Subtitle"/>
    <w:basedOn w:val="a"/>
    <w:next w:val="a"/>
    <w:link w:val="a6"/>
    <w:uiPriority w:val="11"/>
    <w:qFormat/>
    <w:pPr>
      <w:numPr>
        <w:ilvl w:val="1"/>
      </w:numPr>
    </w:pPr>
    <w:rPr>
      <w:color w:val="595959" w:themeColor="text1" w:themeTint="A6"/>
      <w:spacing w:val="15"/>
      <w:sz w:val="28"/>
      <w:szCs w:val="28"/>
    </w:rPr>
  </w:style>
  <w:style w:type="character" w:customStyle="1" w:styleId="a6">
    <w:name w:val="Подзаголовок Знак"/>
    <w:basedOn w:val="a0"/>
    <w:link w:val="a5"/>
    <w:uiPriority w:val="11"/>
    <w:rPr>
      <w:color w:val="595959" w:themeColor="text1" w:themeTint="A6"/>
      <w:spacing w:val="15"/>
      <w:sz w:val="28"/>
      <w:szCs w:val="28"/>
    </w:rPr>
  </w:style>
  <w:style w:type="paragraph" w:styleId="22">
    <w:name w:val="Quote"/>
    <w:basedOn w:val="a"/>
    <w:next w:val="a"/>
    <w:link w:val="23"/>
    <w:uiPriority w:val="29"/>
    <w:qFormat/>
    <w:pPr>
      <w:spacing w:before="160"/>
      <w:jc w:val="center"/>
    </w:pPr>
    <w:rPr>
      <w:i/>
      <w:iCs/>
      <w:color w:val="404040" w:themeColor="text1" w:themeTint="BF"/>
    </w:rPr>
  </w:style>
  <w:style w:type="character" w:customStyle="1" w:styleId="23">
    <w:name w:val="Цитата 2 Знак"/>
    <w:basedOn w:val="a0"/>
    <w:link w:val="22"/>
    <w:uiPriority w:val="29"/>
    <w:rPr>
      <w:i/>
      <w:iCs/>
      <w:color w:val="404040" w:themeColor="text1" w:themeTint="BF"/>
    </w:rPr>
  </w:style>
  <w:style w:type="character" w:styleId="a7">
    <w:name w:val="Intense Emphasis"/>
    <w:basedOn w:val="a0"/>
    <w:uiPriority w:val="21"/>
    <w:qFormat/>
    <w:rPr>
      <w:i/>
      <w:iCs/>
      <w:color w:val="365F91" w:themeColor="accent1" w:themeShade="BF"/>
    </w:rPr>
  </w:style>
  <w:style w:type="paragraph" w:styleId="a8">
    <w:name w:val="Intense Quote"/>
    <w:basedOn w:val="a"/>
    <w:next w:val="a"/>
    <w:link w:val="a9"/>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9">
    <w:name w:val="Выделенная цитата Знак"/>
    <w:basedOn w:val="a0"/>
    <w:link w:val="a8"/>
    <w:uiPriority w:val="30"/>
    <w:rPr>
      <w:i/>
      <w:iCs/>
      <w:color w:val="365F91" w:themeColor="accent1" w:themeShade="BF"/>
    </w:rPr>
  </w:style>
  <w:style w:type="character" w:styleId="aa">
    <w:name w:val="Intense Reference"/>
    <w:basedOn w:val="a0"/>
    <w:uiPriority w:val="32"/>
    <w:qFormat/>
    <w:rPr>
      <w:b/>
      <w:bCs/>
      <w:smallCaps/>
      <w:color w:val="365F91" w:themeColor="accent1" w:themeShade="BF"/>
      <w:spacing w:val="5"/>
    </w:rPr>
  </w:style>
  <w:style w:type="character" w:styleId="ab">
    <w:name w:val="Subtle Emphasis"/>
    <w:basedOn w:val="a0"/>
    <w:uiPriority w:val="19"/>
    <w:qFormat/>
    <w:rPr>
      <w:i/>
      <w:iCs/>
      <w:color w:val="404040" w:themeColor="text1" w:themeTint="BF"/>
    </w:rPr>
  </w:style>
  <w:style w:type="character" w:styleId="ac">
    <w:name w:val="Strong"/>
    <w:basedOn w:val="a0"/>
    <w:uiPriority w:val="22"/>
    <w:qFormat/>
    <w:rPr>
      <w:b/>
      <w:bCs/>
    </w:rPr>
  </w:style>
  <w:style w:type="character" w:styleId="ad">
    <w:name w:val="Subtle Reference"/>
    <w:basedOn w:val="a0"/>
    <w:uiPriority w:val="31"/>
    <w:qFormat/>
    <w:rPr>
      <w:smallCaps/>
      <w:color w:val="5A5A5A" w:themeColor="text1" w:themeTint="A5"/>
    </w:rPr>
  </w:style>
  <w:style w:type="character" w:styleId="ae">
    <w:name w:val="Book Title"/>
    <w:basedOn w:val="a0"/>
    <w:uiPriority w:val="33"/>
    <w:qFormat/>
    <w:rPr>
      <w:b/>
      <w:bCs/>
      <w:i/>
      <w:iCs/>
      <w:spacing w:val="5"/>
    </w:rPr>
  </w:style>
  <w:style w:type="paragraph" w:styleId="af">
    <w:name w:val="header"/>
    <w:basedOn w:val="a"/>
    <w:link w:val="af0"/>
    <w:uiPriority w:val="99"/>
    <w:unhideWhenUsed/>
    <w:pPr>
      <w:tabs>
        <w:tab w:val="center" w:pos="4844"/>
        <w:tab w:val="right" w:pos="9689"/>
      </w:tabs>
    </w:pPr>
  </w:style>
  <w:style w:type="character" w:customStyle="1" w:styleId="af0">
    <w:name w:val="Верхний колонтитул Знак"/>
    <w:basedOn w:val="a0"/>
    <w:link w:val="af"/>
    <w:uiPriority w:val="99"/>
  </w:style>
  <w:style w:type="paragraph" w:styleId="af1">
    <w:name w:val="footer"/>
    <w:basedOn w:val="a"/>
    <w:link w:val="af2"/>
    <w:uiPriority w:val="99"/>
    <w:unhideWhenUsed/>
    <w:pPr>
      <w:tabs>
        <w:tab w:val="center" w:pos="4844"/>
        <w:tab w:val="right" w:pos="9689"/>
      </w:tabs>
    </w:pPr>
  </w:style>
  <w:style w:type="character" w:customStyle="1" w:styleId="af2">
    <w:name w:val="Нижний колонтитул Знак"/>
    <w:basedOn w:val="a0"/>
    <w:link w:val="af1"/>
    <w:uiPriority w:val="99"/>
  </w:style>
  <w:style w:type="paragraph" w:styleId="af3">
    <w:name w:val="caption"/>
    <w:basedOn w:val="a"/>
    <w:next w:val="a"/>
    <w:uiPriority w:val="35"/>
    <w:unhideWhenUsed/>
    <w:qFormat/>
    <w:pPr>
      <w:spacing w:after="200"/>
    </w:pPr>
    <w:rPr>
      <w:i/>
      <w:iCs/>
      <w:color w:val="1F497D" w:themeColor="text2"/>
      <w:sz w:val="18"/>
      <w:szCs w:val="18"/>
    </w:rPr>
  </w:style>
  <w:style w:type="paragraph" w:styleId="af4">
    <w:name w:val="footnote text"/>
    <w:basedOn w:val="a"/>
    <w:link w:val="af5"/>
    <w:uiPriority w:val="99"/>
    <w:semiHidden/>
    <w:unhideWhenUsed/>
  </w:style>
  <w:style w:type="character" w:customStyle="1" w:styleId="af5">
    <w:name w:val="Текст сноски Знак"/>
    <w:basedOn w:val="a0"/>
    <w:link w:val="af4"/>
    <w:uiPriority w:val="99"/>
    <w:semiHidden/>
    <w:rPr>
      <w:sz w:val="20"/>
      <w:szCs w:val="20"/>
    </w:rPr>
  </w:style>
  <w:style w:type="character" w:styleId="af6">
    <w:name w:val="footnote reference"/>
    <w:basedOn w:val="a0"/>
    <w:uiPriority w:val="99"/>
    <w:semiHidden/>
    <w:unhideWhenUsed/>
    <w:rPr>
      <w:vertAlign w:val="superscript"/>
    </w:rPr>
  </w:style>
  <w:style w:type="paragraph" w:styleId="af7">
    <w:name w:val="endnote text"/>
    <w:basedOn w:val="a"/>
    <w:link w:val="af8"/>
    <w:uiPriority w:val="99"/>
    <w:semiHidden/>
    <w:unhideWhenUsed/>
  </w:style>
  <w:style w:type="character" w:customStyle="1" w:styleId="af8">
    <w:name w:val="Текст концевой сноски Знак"/>
    <w:basedOn w:val="a0"/>
    <w:link w:val="af7"/>
    <w:uiPriority w:val="99"/>
    <w:semiHidden/>
    <w:rPr>
      <w:sz w:val="20"/>
      <w:szCs w:val="20"/>
    </w:rPr>
  </w:style>
  <w:style w:type="character" w:styleId="af9">
    <w:name w:val="endnote reference"/>
    <w:basedOn w:val="a0"/>
    <w:uiPriority w:val="99"/>
    <w:semiHidden/>
    <w:unhideWhenUsed/>
    <w:rPr>
      <w:vertAlign w:val="superscript"/>
    </w:rPr>
  </w:style>
  <w:style w:type="character" w:styleId="afa">
    <w:name w:val="Hyperlink"/>
    <w:basedOn w:val="a0"/>
    <w:uiPriority w:val="99"/>
    <w:unhideWhenUsed/>
    <w:rPr>
      <w:color w:val="0000FF" w:themeColor="hyperlink"/>
      <w:u w:val="single"/>
    </w:rPr>
  </w:style>
  <w:style w:type="character" w:styleId="afb">
    <w:name w:val="FollowedHyperlink"/>
    <w:basedOn w:val="a0"/>
    <w:uiPriority w:val="99"/>
    <w:semiHidden/>
    <w:unhideWhenUsed/>
    <w:rPr>
      <w:color w:val="800080" w:themeColor="followedHyperlink"/>
      <w:u w:val="single"/>
    </w:rPr>
  </w:style>
  <w:style w:type="paragraph" w:styleId="12">
    <w:name w:val="toc 1"/>
    <w:basedOn w:val="a"/>
    <w:next w:val="a"/>
    <w:uiPriority w:val="39"/>
    <w:unhideWhenUsed/>
    <w:pPr>
      <w:spacing w:after="100"/>
    </w:pPr>
  </w:style>
  <w:style w:type="paragraph" w:styleId="24">
    <w:name w:val="toc 2"/>
    <w:basedOn w:val="a"/>
    <w:next w:val="a"/>
    <w:uiPriority w:val="39"/>
    <w:unhideWhenUsed/>
    <w:pPr>
      <w:spacing w:after="100"/>
      <w:ind w:left="220"/>
    </w:pPr>
  </w:style>
  <w:style w:type="paragraph" w:styleId="32">
    <w:name w:val="toc 3"/>
    <w:basedOn w:val="a"/>
    <w:next w:val="a"/>
    <w:uiPriority w:val="39"/>
    <w:unhideWhenUsed/>
    <w:pPr>
      <w:spacing w:after="100"/>
      <w:ind w:left="440"/>
    </w:pPr>
  </w:style>
  <w:style w:type="paragraph" w:styleId="42">
    <w:name w:val="toc 4"/>
    <w:basedOn w:val="a"/>
    <w:next w:val="a"/>
    <w:uiPriority w:val="39"/>
    <w:unhideWhenUsed/>
    <w:pPr>
      <w:spacing w:after="100"/>
      <w:ind w:left="660"/>
    </w:pPr>
  </w:style>
  <w:style w:type="paragraph" w:styleId="52">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character" w:styleId="afc">
    <w:name w:val="Placeholder Text"/>
    <w:basedOn w:val="a0"/>
    <w:uiPriority w:val="99"/>
    <w:semiHidden/>
    <w:rPr>
      <w:color w:val="666666"/>
    </w:rPr>
  </w:style>
  <w:style w:type="paragraph" w:styleId="afd">
    <w:name w:val="TOC Heading"/>
    <w:uiPriority w:val="39"/>
    <w:unhideWhenUsed/>
  </w:style>
  <w:style w:type="paragraph" w:styleId="afe">
    <w:name w:val="table of figures"/>
    <w:basedOn w:val="a"/>
    <w:next w:val="a"/>
    <w:uiPriority w:val="99"/>
    <w:unhideWhenUsed/>
  </w:style>
  <w:style w:type="character" w:customStyle="1" w:styleId="30">
    <w:name w:val="Заголовок 3 Знак"/>
    <w:basedOn w:val="a0"/>
    <w:link w:val="3"/>
    <w:rPr>
      <w:rFonts w:ascii="Times New Roman" w:eastAsia="Times New Roman" w:hAnsi="Times New Roman" w:cs="Times New Roman"/>
      <w:sz w:val="28"/>
      <w:szCs w:val="24"/>
      <w:lang w:eastAsia="ru-RU"/>
    </w:rPr>
  </w:style>
  <w:style w:type="paragraph" w:styleId="aff">
    <w:name w:val="Balloon Text"/>
    <w:basedOn w:val="a"/>
    <w:link w:val="aff0"/>
    <w:uiPriority w:val="99"/>
    <w:semiHidden/>
    <w:unhideWhenUsed/>
    <w:rPr>
      <w:rFonts w:ascii="Segoe UI" w:hAnsi="Segoe UI" w:cs="Segoe UI"/>
      <w:sz w:val="18"/>
      <w:szCs w:val="18"/>
    </w:rPr>
  </w:style>
  <w:style w:type="character" w:customStyle="1" w:styleId="aff0">
    <w:name w:val="Текст выноски Знак"/>
    <w:basedOn w:val="a0"/>
    <w:link w:val="aff"/>
    <w:uiPriority w:val="99"/>
    <w:semiHidden/>
    <w:rPr>
      <w:rFonts w:ascii="Segoe UI" w:eastAsia="Times New Roman" w:hAnsi="Segoe UI" w:cs="Segoe UI"/>
      <w:sz w:val="18"/>
      <w:szCs w:val="18"/>
      <w:lang w:eastAsia="ru-RU"/>
    </w:rPr>
  </w:style>
  <w:style w:type="paragraph" w:styleId="aff1">
    <w:name w:val="List Paragraph"/>
    <w:basedOn w:val="a"/>
    <w:link w:val="aff2"/>
    <w:uiPriority w:val="34"/>
    <w:qFormat/>
    <w:pPr>
      <w:ind w:left="720"/>
      <w:contextualSpacing/>
    </w:pPr>
  </w:style>
  <w:style w:type="paragraph" w:customStyle="1" w:styleId="53">
    <w:name w:val="Знак Знак5 Знак Знак"/>
    <w:basedOn w:val="a"/>
    <w:pPr>
      <w:spacing w:before="100" w:beforeAutospacing="1" w:after="100" w:afterAutospacing="1"/>
    </w:pPr>
    <w:rPr>
      <w:rFonts w:ascii="Tahoma" w:hAnsi="Tahoma" w:cs="Tahoma"/>
      <w:lang w:val="en-US" w:eastAsia="en-US"/>
    </w:rPr>
  </w:style>
  <w:style w:type="paragraph" w:styleId="aff3">
    <w:name w:val="No Spacing"/>
    <w:uiPriority w:val="1"/>
    <w:qFormat/>
    <w:pPr>
      <w:widowControl w:val="0"/>
      <w:spacing w:after="0" w:line="240" w:lineRule="auto"/>
    </w:pPr>
    <w:rPr>
      <w:rFonts w:ascii="Times New Roman" w:eastAsia="Times New Roman" w:hAnsi="Times New Roman" w:cs="Times New Roman"/>
      <w:sz w:val="20"/>
      <w:szCs w:val="20"/>
      <w:lang w:eastAsia="zh-CN"/>
    </w:rPr>
  </w:style>
  <w:style w:type="paragraph" w:customStyle="1" w:styleId="510">
    <w:name w:val="Знак Знак5 Знак Знак1"/>
    <w:basedOn w:val="a"/>
    <w:pPr>
      <w:spacing w:before="100" w:beforeAutospacing="1" w:after="100" w:afterAutospacing="1"/>
    </w:pPr>
    <w:rPr>
      <w:rFonts w:ascii="Tahoma" w:hAnsi="Tahoma" w:cs="Tahoma"/>
      <w:lang w:val="en-US" w:eastAsia="en-US"/>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272727" w:themeColor="text1" w:themeTint="D8"/>
      <w:sz w:val="21"/>
      <w:szCs w:val="21"/>
      <w:lang w:eastAsia="ru-RU"/>
    </w:rPr>
  </w:style>
  <w:style w:type="paragraph" w:customStyle="1" w:styleId="ConsNonformat">
    <w:name w:val="ConsNonformat"/>
    <w:pPr>
      <w:widowControl w:val="0"/>
      <w:spacing w:after="0" w:line="240" w:lineRule="auto"/>
    </w:pPr>
    <w:rPr>
      <w:rFonts w:ascii="Courier New" w:eastAsia="Times New Roman" w:hAnsi="Courier New" w:cs="Times New Roman"/>
      <w:sz w:val="20"/>
      <w:szCs w:val="20"/>
      <w:lang w:eastAsia="ru-RU"/>
    </w:rPr>
  </w:style>
  <w:style w:type="paragraph" w:customStyle="1" w:styleId="ConsPlusNormal">
    <w:name w:val="ConsPlusNormal"/>
    <w:link w:val="ConsPlusNormal0"/>
    <w:uiPriority w:val="99"/>
    <w:pPr>
      <w:widowControl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uiPriority w:val="99"/>
    <w:rPr>
      <w:rFonts w:ascii="Arial" w:eastAsia="Times New Roman" w:hAnsi="Arial" w:cs="Arial"/>
      <w:sz w:val="20"/>
      <w:szCs w:val="20"/>
      <w:lang w:eastAsia="ru-RU"/>
    </w:rPr>
  </w:style>
  <w:style w:type="paragraph" w:customStyle="1" w:styleId="ConsNormal">
    <w:name w:val="ConsNormal"/>
    <w:link w:val="ConsNormal0"/>
    <w:pPr>
      <w:widowControl w:val="0"/>
      <w:spacing w:after="0" w:line="240" w:lineRule="auto"/>
      <w:ind w:firstLine="720"/>
    </w:pPr>
    <w:rPr>
      <w:rFonts w:ascii="Consultant" w:eastAsia="Arial" w:hAnsi="Consultant" w:cs="Times New Roman"/>
      <w:sz w:val="28"/>
      <w:lang w:eastAsia="ar-SA"/>
    </w:rPr>
  </w:style>
  <w:style w:type="character" w:customStyle="1" w:styleId="ConsNormal0">
    <w:name w:val="ConsNormal Знак"/>
    <w:link w:val="ConsNormal"/>
    <w:rPr>
      <w:rFonts w:ascii="Consultant" w:eastAsia="Arial" w:hAnsi="Consultant" w:cs="Times New Roman"/>
      <w:sz w:val="28"/>
      <w:lang w:eastAsia="ar-SA"/>
    </w:rPr>
  </w:style>
  <w:style w:type="paragraph" w:styleId="aff4">
    <w:name w:val="Normal (Web)"/>
    <w:basedOn w:val="a"/>
    <w:uiPriority w:val="99"/>
    <w:qFormat/>
    <w:pPr>
      <w:spacing w:after="210"/>
    </w:pPr>
    <w:rPr>
      <w:sz w:val="24"/>
      <w:szCs w:val="24"/>
    </w:rPr>
  </w:style>
  <w:style w:type="character" w:customStyle="1" w:styleId="aff2">
    <w:name w:val="Абзац списка Знак"/>
    <w:link w:val="aff1"/>
    <w:uiPriority w:val="34"/>
    <w:rPr>
      <w:rFonts w:ascii="Times New Roman" w:eastAsia="Times New Roman" w:hAnsi="Times New Roman" w:cs="Times New Roman"/>
      <w:sz w:val="20"/>
      <w:szCs w:val="20"/>
      <w:lang w:eastAsia="ru-RU"/>
    </w:rPr>
  </w:style>
  <w:style w:type="paragraph" w:customStyle="1" w:styleId="25">
    <w:name w:val="Абзац списка2"/>
    <w:basedOn w:val="a"/>
    <w:pPr>
      <w:ind w:left="720"/>
      <w:contextualSpacing/>
    </w:pPr>
    <w:rPr>
      <w:rFonts w:eastAsia="Arial Unicode MS"/>
      <w:sz w:val="24"/>
      <w:szCs w:val="24"/>
    </w:rPr>
  </w:style>
  <w:style w:type="table" w:styleId="aff5">
    <w:name w:val="Table Grid"/>
    <w:basedOn w:val="a1"/>
    <w:uiPriority w:val="3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6">
    <w:name w:val="Emphasis"/>
    <w:basedOn w:val="a0"/>
    <w:qFormat/>
    <w:rPr>
      <w:i/>
      <w:iCs/>
    </w:rPr>
  </w:style>
  <w:style w:type="paragraph" w:styleId="aff7">
    <w:name w:val="Body Text"/>
    <w:basedOn w:val="a"/>
    <w:link w:val="aff8"/>
    <w:uiPriority w:val="99"/>
    <w:pPr>
      <w:jc w:val="both"/>
    </w:pPr>
    <w:rPr>
      <w:rFonts w:ascii="Calibri" w:eastAsia="Calibri" w:hAnsi="Calibri"/>
      <w:lang w:eastAsia="en-US"/>
    </w:rPr>
  </w:style>
  <w:style w:type="character" w:customStyle="1" w:styleId="aff8">
    <w:name w:val="Основной текст Знак"/>
    <w:basedOn w:val="a0"/>
    <w:link w:val="aff7"/>
    <w:uiPriority w:val="99"/>
    <w:rPr>
      <w:rFonts w:ascii="Calibri" w:eastAsia="Calibri" w:hAnsi="Calibri" w:cs="Times New Roman"/>
      <w:sz w:val="20"/>
      <w:szCs w:val="20"/>
    </w:rPr>
  </w:style>
  <w:style w:type="paragraph" w:customStyle="1" w:styleId="-">
    <w:name w:val="Контракт-пункт"/>
    <w:basedOn w:val="a"/>
    <w:pPr>
      <w:tabs>
        <w:tab w:val="num" w:pos="851"/>
      </w:tabs>
      <w:ind w:left="851" w:hanging="851"/>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epz/orderplan/pg2020/specialPurchase/special-purchase-info.html?plan-number=202603221000038001&amp;position-number=202603221000038001000006&amp;version=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D04705E71D2A20F55B80FA6622DB3E483CB7764569237901F7E31FAC09D1B3A7861090A8538902B048pF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04705E71D2A20F55B80FA6622DB3E483CB7764569237901F7E31FAC09D1B3A7861090A8538902B048pDE" TargetMode="External"/><Relationship Id="rId5" Type="http://schemas.openxmlformats.org/officeDocument/2006/relationships/webSettings" Target="webSettings.xml"/><Relationship Id="rId10" Type="http://schemas.openxmlformats.org/officeDocument/2006/relationships/hyperlink" Target="consultantplus://offline/ref=D04705E71D2A20F55B80FA6622DB3E483CB7764569237901F7E31FAC09D1B3A7861090A8538902B548pCE" TargetMode="External"/><Relationship Id="rId4" Type="http://schemas.openxmlformats.org/officeDocument/2006/relationships/settings" Target="settings.xml"/><Relationship Id="rId9" Type="http://schemas.openxmlformats.org/officeDocument/2006/relationships/hyperlink" Target="consultantplus://offline/ref=78AB6B76A48CCB92B57061E039D0965267260ADD29EE0E0BC3B7AABA437CCC4E07EA4BFCED3C8D456819E5900D2086272267BAqDA8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B73E82-FB12-4EB0-A3EC-DC0F452EA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5877</Words>
  <Characters>33503</Characters>
  <Application>Microsoft Office Word</Application>
  <DocSecurity>0</DocSecurity>
  <Lines>279</Lines>
  <Paragraphs>78</Paragraphs>
  <ScaleCrop>false</ScaleCrop>
  <Company/>
  <LinksUpToDate>false</LinksUpToDate>
  <CharactersWithSpaces>39302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Князев Игорь Александрович</dc:creator>
  <cp:keywords/>
  <dc:description/>
  <cp:lastModifiedBy>Родионова Ольга Николаевна</cp:lastModifiedBy>
  <cp:revision>26</cp:revision>
  <dcterms:created xsi:type="dcterms:W3CDTF">2026-05-26T05:09:00Z</dcterms:created>
  <dcterms:modified xsi:type="dcterms:W3CDTF">2026-07-14T07:54:00Z</dcterms:modified>
</cp:coreProperties>
</file>