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233CAA" w:rsidRPr="00233CAA">
        <w:rPr>
          <w:rFonts w:ascii="Times New Roman" w:eastAsia="Times New Roman" w:hAnsi="Times New Roman" w:cs="Times New Roman"/>
          <w:b/>
          <w:sz w:val="24"/>
          <w:szCs w:val="24"/>
          <w:lang w:eastAsia="ar-SA"/>
        </w:rPr>
        <w:t>26178210068877843010010038000000024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1D6D07" w:rsidRPr="001D6D07" w:rsidRDefault="00475286" w:rsidP="001D6D07">
      <w:pPr>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001D6D07">
        <w:rPr>
          <w:rFonts w:ascii="Times New Roman" w:eastAsia="Times New Roman" w:hAnsi="Times New Roman" w:cs="Times New Roman"/>
          <w:sz w:val="24"/>
          <w:szCs w:val="24"/>
          <w:lang w:eastAsia="ru-RU"/>
        </w:rPr>
        <w:t>2.2.</w:t>
      </w:r>
      <w:r w:rsidR="001D6D07">
        <w:rPr>
          <w:rFonts w:ascii="Times New Roman" w:eastAsia="Times New Roman" w:hAnsi="Times New Roman" w:cs="Times New Roman"/>
          <w:sz w:val="24"/>
          <w:szCs w:val="24"/>
          <w:lang w:eastAsia="ru-RU"/>
        </w:rPr>
        <w:tab/>
        <w:t>Цена Контракта составляет</w:t>
      </w:r>
      <w:r w:rsidR="00C35C49" w:rsidRPr="00C35C49">
        <w:rPr>
          <w:rFonts w:ascii="Times New Roman" w:eastAsia="Times New Roman" w:hAnsi="Times New Roman" w:cs="Times New Roman"/>
          <w:sz w:val="24"/>
          <w:szCs w:val="24"/>
          <w:lang w:eastAsia="ru-RU"/>
        </w:rPr>
        <w:t>:</w:t>
      </w:r>
      <w:r w:rsidR="001D6D07">
        <w:rPr>
          <w:rFonts w:ascii="Times New Roman" w:eastAsia="Times New Roman" w:hAnsi="Times New Roman" w:cs="Times New Roman"/>
          <w:sz w:val="20"/>
          <w:szCs w:val="20"/>
          <w:lang w:eastAsia="ru-RU"/>
        </w:rPr>
        <w:t xml:space="preserve"> </w:t>
      </w:r>
      <w:r w:rsidR="001D6D07" w:rsidRPr="001D6D07">
        <w:rPr>
          <w:rFonts w:ascii="Times New Roman" w:eastAsia="Times New Roman" w:hAnsi="Times New Roman" w:cs="Times New Roman"/>
          <w:lang w:eastAsia="ru-RU"/>
        </w:rPr>
        <w:t xml:space="preserve">527 175,00 (Пятьсот двадцать семь тысяч сто семьдесят пять рублей 00 копеек), в </w:t>
      </w:r>
      <w:proofErr w:type="spellStart"/>
      <w:r w:rsidR="001D6D07" w:rsidRPr="001D6D07">
        <w:rPr>
          <w:rFonts w:ascii="Times New Roman" w:eastAsia="Times New Roman" w:hAnsi="Times New Roman" w:cs="Times New Roman"/>
          <w:lang w:eastAsia="ru-RU"/>
        </w:rPr>
        <w:t>т.ч</w:t>
      </w:r>
      <w:proofErr w:type="spellEnd"/>
      <w:r w:rsidR="001D6D07" w:rsidRPr="001D6D07">
        <w:rPr>
          <w:rFonts w:ascii="Times New Roman" w:eastAsia="Times New Roman" w:hAnsi="Times New Roman" w:cs="Times New Roman"/>
          <w:lang w:eastAsia="ru-RU"/>
        </w:rPr>
        <w:t>. НДС 10% - 47 925,00 (Сорок семь тысяч девятьсот двадцать пять рублей 00 копеек)</w:t>
      </w:r>
      <w:r w:rsidR="001D6D07">
        <w:rPr>
          <w:rFonts w:ascii="Times New Roman" w:eastAsia="Times New Roman" w:hAnsi="Times New Roman" w:cs="Times New Roman"/>
          <w:lang w:eastAsia="ru-RU"/>
        </w:rPr>
        <w:t>.</w:t>
      </w:r>
    </w:p>
    <w:p w:rsidR="00B4604F" w:rsidRPr="00F03999" w:rsidRDefault="00C35C49" w:rsidP="006658BC">
      <w:pPr>
        <w:jc w:val="both"/>
        <w:rPr>
          <w:rFonts w:ascii="Times New Roman" w:eastAsia="Times New Roman" w:hAnsi="Times New Roman" w:cs="Times New Roman"/>
          <w:sz w:val="24"/>
          <w:szCs w:val="24"/>
          <w:lang w:eastAsia="ru-RU"/>
        </w:rPr>
      </w:pP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Pr="00C35C49">
        <w:rPr>
          <w:rFonts w:ascii="Times New Roman" w:eastAsia="Times New Roman" w:hAnsi="Times New Roman" w:cs="Times New Roman"/>
          <w:sz w:val="24"/>
          <w:szCs w:val="24"/>
          <w:lang w:eastAsia="ru-RU"/>
        </w:rPr>
        <w:tab/>
      </w:r>
      <w:r w:rsidR="002F589D" w:rsidRPr="002F589D">
        <w:rPr>
          <w:rFonts w:ascii="Times New Roman" w:eastAsia="Times New Roman" w:hAnsi="Times New Roman" w:cs="Times New Roman"/>
          <w:sz w:val="20"/>
          <w:szCs w:val="20"/>
          <w:lang w:eastAsia="ru-RU"/>
        </w:rPr>
        <w:tab/>
      </w:r>
      <w:r w:rsidR="00B4604F" w:rsidRPr="00F03999">
        <w:rPr>
          <w:rFonts w:ascii="Times New Roman" w:eastAsia="Times New Roman" w:hAnsi="Times New Roman" w:cs="Times New Roman"/>
          <w:sz w:val="24"/>
          <w:szCs w:val="24"/>
          <w:lang w:eastAsia="ru-RU"/>
        </w:rPr>
        <w:t>2.3.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w:t>
      </w:r>
      <w:r w:rsidR="00D12606" w:rsidRPr="00D12606">
        <w:rPr>
          <w:rFonts w:ascii="Times New Roman" w:eastAsia="Times New Roman" w:hAnsi="Times New Roman" w:cs="Times New Roman"/>
          <w:sz w:val="24"/>
          <w:szCs w:val="24"/>
          <w:lang w:eastAsia="ar-SA"/>
        </w:rPr>
        <w:lastRenderedPageBreak/>
        <w:t>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 xml:space="preserve">отказаться от приемки Товара, не соответствующего условиям Контракта, и </w:t>
      </w:r>
      <w:r w:rsidRPr="00F03999">
        <w:rPr>
          <w:rFonts w:ascii="Times New Roman" w:eastAsia="Times New Roman" w:hAnsi="Times New Roman" w:cs="Times New Roman"/>
          <w:sz w:val="24"/>
          <w:szCs w:val="24"/>
          <w:lang w:eastAsia="ar-SA"/>
        </w:rPr>
        <w:lastRenderedPageBreak/>
        <w:t>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lastRenderedPageBreak/>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универсального передаточного документа (далее – 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lastRenderedPageBreak/>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 xml:space="preserve">Правила определения </w:t>
      </w:r>
      <w:r w:rsidRPr="00F03999">
        <w:rPr>
          <w:rFonts w:ascii="Times New Roman" w:eastAsia="Times New Roman" w:hAnsi="Times New Roman" w:cs="Times New Roman"/>
          <w:sz w:val="24"/>
          <w:szCs w:val="24"/>
        </w:rPr>
        <w:lastRenderedPageBreak/>
        <w:t>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2B1F6B">
        <w:rPr>
          <w:rFonts w:ascii="Times New Roman" w:eastAsia="Times New Roman" w:hAnsi="Times New Roman" w:cs="Times New Roman"/>
          <w:color w:val="000000"/>
          <w:sz w:val="24"/>
          <w:szCs w:val="24"/>
          <w:lang w:eastAsia="ru-RU"/>
        </w:rPr>
        <w:t>действует до 30.10</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lastRenderedPageBreak/>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 xml:space="preserve">Об изменении адресов и банковских реквизитов Стороны уведомляют друг друга в </w:t>
      </w:r>
      <w:r w:rsidRPr="00F03999">
        <w:rPr>
          <w:rFonts w:ascii="Times New Roman" w:eastAsia="Times New Roman" w:hAnsi="Times New Roman" w:cs="Times New Roman"/>
          <w:sz w:val="24"/>
          <w:szCs w:val="24"/>
          <w:lang w:eastAsia="ar-SA"/>
        </w:rPr>
        <w:lastRenderedPageBreak/>
        <w:t>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F03999" w:rsidRPr="00F80E01" w:rsidRDefault="00F03999"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 А</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ОКЦ №1 ВВГУ Банка России//УФК по Нижегородской обрасти, г. Нижний Новгород,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lastRenderedPageBreak/>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по исполнению контракта - 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4A3E7B">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4A3E7B">
        <w:trPr>
          <w:trHeight w:val="20"/>
        </w:trPr>
        <w:tc>
          <w:tcPr>
            <w:tcW w:w="425"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4A3E7B">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4A3E7B">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4A3E7B">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C93F56" w:rsidRPr="00580525" w:rsidTr="00C93F56">
        <w:trPr>
          <w:trHeight w:val="183"/>
        </w:trPr>
        <w:tc>
          <w:tcPr>
            <w:tcW w:w="425" w:type="dxa"/>
            <w:tcBorders>
              <w:top w:val="single" w:sz="4" w:space="0" w:color="auto"/>
              <w:left w:val="single" w:sz="4" w:space="0" w:color="auto"/>
              <w:bottom w:val="single" w:sz="4" w:space="0" w:color="auto"/>
              <w:right w:val="single" w:sz="4" w:space="0" w:color="auto"/>
            </w:tcBorders>
          </w:tcPr>
          <w:p w:rsidR="00C93F56" w:rsidRPr="00986501" w:rsidRDefault="00C93F56" w:rsidP="00C93F56">
            <w:pPr>
              <w:jc w:val="center"/>
              <w:rPr>
                <w:rFonts w:ascii="Times New Roman" w:hAnsi="Times New Roman" w:cs="Times New Roman"/>
                <w:sz w:val="20"/>
                <w:szCs w:val="20"/>
              </w:rPr>
            </w:pPr>
            <w:r>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12"/>
                <w:szCs w:val="12"/>
              </w:rPr>
            </w:pPr>
            <w:r w:rsidRPr="00C93F56">
              <w:rPr>
                <w:rFonts w:ascii="Times New Roman" w:hAnsi="Times New Roman" w:cs="Times New Roman"/>
                <w:sz w:val="12"/>
                <w:szCs w:val="12"/>
              </w:rPr>
              <w:t>КАСПОФУНГИН</w:t>
            </w:r>
          </w:p>
        </w:tc>
        <w:tc>
          <w:tcPr>
            <w:tcW w:w="852"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12"/>
                <w:szCs w:val="12"/>
              </w:rPr>
            </w:pPr>
            <w:r w:rsidRPr="00C93F56">
              <w:rPr>
                <w:rFonts w:ascii="Times New Roman" w:hAnsi="Times New Roman" w:cs="Times New Roman"/>
                <w:sz w:val="12"/>
                <w:szCs w:val="12"/>
              </w:rPr>
              <w:t>ЛИОФИЛИЗАТ ДЛЯ ПРИГОТОВЛЕНИЯ КОНЦЕНТРАТА ДЛЯ ПРИГОТОВЛЕНИЯ РАСТВОРА ДЛЯ ИНФУЗИЙ</w:t>
            </w:r>
          </w:p>
        </w:tc>
        <w:tc>
          <w:tcPr>
            <w:tcW w:w="709"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r w:rsidRPr="00C93F56">
              <w:rPr>
                <w:rFonts w:ascii="Times New Roman" w:hAnsi="Times New Roman" w:cs="Times New Roman"/>
                <w:sz w:val="20"/>
                <w:szCs w:val="20"/>
              </w:rPr>
              <w:t>50 мг</w:t>
            </w:r>
          </w:p>
        </w:tc>
        <w:tc>
          <w:tcPr>
            <w:tcW w:w="567"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r w:rsidRPr="00C93F56">
              <w:rPr>
                <w:rFonts w:ascii="Times New Roman" w:hAnsi="Times New Roman" w:cs="Times New Roman"/>
                <w:sz w:val="20"/>
                <w:szCs w:val="20"/>
              </w:rPr>
              <w:t>МГ</w:t>
            </w:r>
          </w:p>
        </w:tc>
        <w:tc>
          <w:tcPr>
            <w:tcW w:w="917"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r w:rsidRPr="00C93F56">
              <w:rPr>
                <w:rFonts w:ascii="Times New Roman" w:hAnsi="Times New Roman" w:cs="Times New Roman"/>
                <w:sz w:val="20"/>
                <w:szCs w:val="20"/>
              </w:rPr>
              <w:t>2 500,000</w:t>
            </w:r>
          </w:p>
        </w:tc>
        <w:tc>
          <w:tcPr>
            <w:tcW w:w="642"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r w:rsidRPr="00C93F56">
              <w:rPr>
                <w:rFonts w:ascii="Times New Roman" w:hAnsi="Times New Roman" w:cs="Times New Roman"/>
                <w:sz w:val="20"/>
                <w:szCs w:val="20"/>
              </w:rPr>
              <w:t>50</w:t>
            </w:r>
          </w:p>
        </w:tc>
        <w:tc>
          <w:tcPr>
            <w:tcW w:w="921"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F56" w:rsidRPr="00C93F56" w:rsidRDefault="00C93F56" w:rsidP="00C93F56">
            <w:pPr>
              <w:jc w:val="center"/>
              <w:rPr>
                <w:rFonts w:ascii="Times New Roman" w:hAnsi="Times New Roman" w:cs="Times New Roman"/>
                <w:sz w:val="20"/>
                <w:szCs w:val="20"/>
              </w:rPr>
            </w:pPr>
          </w:p>
        </w:tc>
      </w:tr>
    </w:tbl>
    <w:p w:rsidR="00C93F56" w:rsidRDefault="00C93F56" w:rsidP="00C93F56">
      <w:pPr>
        <w:spacing w:after="0" w:line="240" w:lineRule="auto"/>
        <w:jc w:val="both"/>
        <w:rPr>
          <w:rFonts w:ascii="Times New Roman" w:eastAsia="Times New Roman" w:hAnsi="Times New Roman" w:cs="Times New Roman"/>
          <w:sz w:val="20"/>
          <w:szCs w:val="20"/>
          <w:lang w:eastAsia="ru-RU"/>
        </w:rPr>
      </w:pPr>
    </w:p>
    <w:p w:rsidR="00C93F56" w:rsidRPr="00C93F56" w:rsidRDefault="00C93F56" w:rsidP="00C93F56">
      <w:pPr>
        <w:spacing w:after="0" w:line="240" w:lineRule="auto"/>
        <w:jc w:val="both"/>
        <w:rPr>
          <w:rFonts w:ascii="Times New Roman" w:eastAsia="Times New Roman" w:hAnsi="Times New Roman" w:cs="Times New Roman"/>
          <w:lang w:eastAsia="ru-RU"/>
        </w:rPr>
      </w:pPr>
      <w:r w:rsidRPr="00C93F56">
        <w:rPr>
          <w:rFonts w:ascii="Times New Roman" w:eastAsia="Times New Roman" w:hAnsi="Times New Roman" w:cs="Times New Roman"/>
          <w:lang w:eastAsia="ru-RU"/>
        </w:rPr>
        <w:t xml:space="preserve">Итого: </w:t>
      </w:r>
    </w:p>
    <w:p w:rsidR="00A11C87" w:rsidRPr="00C93F56" w:rsidRDefault="00D83C5C" w:rsidP="00926B99">
      <w:pPr>
        <w:tabs>
          <w:tab w:val="left" w:pos="1402"/>
        </w:tabs>
        <w:spacing w:line="256" w:lineRule="auto"/>
        <w:jc w:val="both"/>
        <w:rPr>
          <w:rFonts w:ascii="Times New Roman" w:eastAsia="Times New Roman" w:hAnsi="Times New Roman" w:cs="Times New Roman"/>
          <w:lang w:eastAsia="ar-SA"/>
        </w:rPr>
      </w:pP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r w:rsidR="00CE6EB7" w:rsidRPr="00C93F56">
        <w:rPr>
          <w:rFonts w:ascii="Times New Roman" w:eastAsia="Times New Roman" w:hAnsi="Times New Roman" w:cs="Times New Roman"/>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786BB7" w:rsidRPr="001B6B46" w:rsidTr="00786BB7">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786BB7" w:rsidRPr="00504A1F" w:rsidRDefault="00786BB7" w:rsidP="00786BB7">
            <w:pPr>
              <w:jc w:val="center"/>
              <w:rPr>
                <w:rFonts w:ascii="Times New Roman" w:hAnsi="Times New Roman" w:cs="Times New Roman"/>
                <w:sz w:val="20"/>
                <w:szCs w:val="20"/>
              </w:rPr>
            </w:pPr>
            <w:r w:rsidRPr="00504A1F">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14"/>
                <w:szCs w:val="14"/>
              </w:rPr>
            </w:pPr>
            <w:r w:rsidRPr="00786BB7">
              <w:rPr>
                <w:rFonts w:ascii="Times New Roman" w:hAnsi="Times New Roman" w:cs="Times New Roman"/>
                <w:sz w:val="14"/>
                <w:szCs w:val="14"/>
              </w:rPr>
              <w:t>КАСПОФУНГИН</w:t>
            </w:r>
          </w:p>
        </w:tc>
        <w:tc>
          <w:tcPr>
            <w:tcW w:w="1873"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r w:rsidRPr="00786BB7">
              <w:rPr>
                <w:rFonts w:ascii="Times New Roman" w:hAnsi="Times New Roman" w:cs="Times New Roman"/>
                <w:sz w:val="20"/>
                <w:szCs w:val="20"/>
              </w:rPr>
              <w:t>21.20.10.192</w:t>
            </w:r>
          </w:p>
        </w:tc>
        <w:tc>
          <w:tcPr>
            <w:tcW w:w="1254"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r w:rsidRPr="00786BB7">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r w:rsidRPr="00786BB7">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86BB7" w:rsidRPr="00786BB7" w:rsidRDefault="00786BB7" w:rsidP="00786BB7">
            <w:pPr>
              <w:jc w:val="center"/>
              <w:rPr>
                <w:rFonts w:ascii="Times New Roman" w:hAnsi="Times New Roman" w:cs="Times New Roman"/>
                <w:sz w:val="20"/>
                <w:szCs w:val="20"/>
              </w:rPr>
            </w:pPr>
            <w:r w:rsidRPr="00786BB7">
              <w:rPr>
                <w:rFonts w:ascii="Times New Roman" w:hAnsi="Times New Roman" w:cs="Times New Roman"/>
                <w:sz w:val="20"/>
                <w:szCs w:val="20"/>
              </w:rPr>
              <w:t>50</w:t>
            </w:r>
          </w:p>
        </w:tc>
        <w:tc>
          <w:tcPr>
            <w:tcW w:w="1560" w:type="dxa"/>
            <w:tcBorders>
              <w:top w:val="single" w:sz="4" w:space="0" w:color="auto"/>
              <w:left w:val="single" w:sz="4" w:space="0" w:color="auto"/>
              <w:bottom w:val="single" w:sz="4" w:space="0" w:color="auto"/>
              <w:right w:val="single" w:sz="4" w:space="0" w:color="auto"/>
            </w:tcBorders>
          </w:tcPr>
          <w:p w:rsidR="00786BB7" w:rsidRPr="004A3E7B" w:rsidRDefault="00786BB7" w:rsidP="00786BB7">
            <w:pPr>
              <w:jc w:val="center"/>
              <w:rPr>
                <w:rFonts w:ascii="Times New Roman" w:hAnsi="Times New Roman" w:cs="Times New Roman"/>
                <w:sz w:val="20"/>
                <w:szCs w:val="20"/>
              </w:rPr>
            </w:pPr>
            <w:r>
              <w:rPr>
                <w:rFonts w:ascii="Times New Roman" w:hAnsi="Times New Roman" w:cs="Times New Roman"/>
                <w:sz w:val="20"/>
                <w:szCs w:val="20"/>
              </w:rPr>
              <w:t>Не менее 3</w:t>
            </w:r>
            <w:r w:rsidRPr="004A3E7B">
              <w:rPr>
                <w:rFonts w:ascii="Times New Roman" w:hAnsi="Times New Roman" w:cs="Times New Roman"/>
                <w:sz w:val="20"/>
                <w:szCs w:val="20"/>
              </w:rPr>
              <w:t xml:space="preserve">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lastRenderedPageBreak/>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597785" w:rsidRPr="001B6B46" w:rsidTr="00597785">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597785" w:rsidRPr="00597785" w:rsidRDefault="00597785" w:rsidP="00597785">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597785" w:rsidRPr="00597785" w:rsidRDefault="00597785" w:rsidP="00597785">
            <w:pPr>
              <w:jc w:val="center"/>
              <w:rPr>
                <w:rFonts w:ascii="Times New Roman" w:hAnsi="Times New Roman" w:cs="Times New Roman"/>
                <w:sz w:val="20"/>
                <w:szCs w:val="20"/>
              </w:rPr>
            </w:pPr>
            <w:r w:rsidRPr="00597785">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597785" w:rsidRPr="00597785" w:rsidRDefault="00597785" w:rsidP="00597785">
            <w:pPr>
              <w:jc w:val="center"/>
              <w:rPr>
                <w:rFonts w:ascii="Times New Roman" w:hAnsi="Times New Roman" w:cs="Times New Roman"/>
                <w:sz w:val="20"/>
                <w:szCs w:val="20"/>
              </w:rPr>
            </w:pPr>
            <w:bookmarkStart w:id="6" w:name="_GoBack"/>
            <w:bookmarkEnd w:id="6"/>
          </w:p>
        </w:tc>
        <w:tc>
          <w:tcPr>
            <w:tcW w:w="1417" w:type="dxa"/>
            <w:tcBorders>
              <w:top w:val="single" w:sz="6" w:space="0" w:color="000000"/>
              <w:left w:val="single" w:sz="6" w:space="0" w:color="000000"/>
              <w:bottom w:val="single" w:sz="6" w:space="0" w:color="000000"/>
              <w:right w:val="single" w:sz="6" w:space="0" w:color="000000"/>
            </w:tcBorders>
          </w:tcPr>
          <w:p w:rsidR="00597785" w:rsidRPr="00597785" w:rsidRDefault="00597785" w:rsidP="00597785">
            <w:pPr>
              <w:jc w:val="center"/>
              <w:rPr>
                <w:rFonts w:ascii="Times New Roman" w:hAnsi="Times New Roman" w:cs="Times New Roman"/>
                <w:sz w:val="20"/>
                <w:szCs w:val="20"/>
              </w:rPr>
            </w:pPr>
            <w:r w:rsidRPr="00597785">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597785" w:rsidRPr="00597785" w:rsidRDefault="00597785" w:rsidP="00597785">
            <w:pPr>
              <w:jc w:val="center"/>
              <w:rPr>
                <w:rFonts w:ascii="Times New Roman" w:hAnsi="Times New Roman" w:cs="Times New Roman"/>
                <w:sz w:val="20"/>
                <w:szCs w:val="20"/>
              </w:rPr>
            </w:pPr>
            <w:r w:rsidRPr="00597785">
              <w:rPr>
                <w:rFonts w:ascii="Times New Roman" w:hAnsi="Times New Roman" w:cs="Times New Roman"/>
                <w:sz w:val="20"/>
                <w:szCs w:val="20"/>
              </w:rPr>
              <w:t>50</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597785"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BB4E03" w:rsidRPr="001B6B46" w:rsidTr="00BB4E03">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r w:rsidRPr="00BB4E03">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BB4E03" w:rsidRPr="00BB4E03" w:rsidRDefault="00BB4E03" w:rsidP="00BB4E03">
            <w:pPr>
              <w:jc w:val="center"/>
              <w:rPr>
                <w:rFonts w:ascii="Times New Roman" w:hAnsi="Times New Roman" w:cs="Times New Roman"/>
                <w:sz w:val="20"/>
                <w:szCs w:val="20"/>
              </w:rPr>
            </w:pP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AF9" w:rsidRDefault="000A3AF9" w:rsidP="0064212A">
      <w:pPr>
        <w:spacing w:after="0" w:line="240" w:lineRule="auto"/>
      </w:pPr>
      <w:r>
        <w:separator/>
      </w:r>
    </w:p>
  </w:endnote>
  <w:endnote w:type="continuationSeparator" w:id="0">
    <w:p w:rsidR="000A3AF9" w:rsidRDefault="000A3AF9"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AF9" w:rsidRDefault="000A3AF9" w:rsidP="0064212A">
      <w:pPr>
        <w:spacing w:after="0" w:line="240" w:lineRule="auto"/>
      </w:pPr>
      <w:r>
        <w:separator/>
      </w:r>
    </w:p>
  </w:footnote>
  <w:footnote w:type="continuationSeparator" w:id="0">
    <w:p w:rsidR="000A3AF9" w:rsidRDefault="000A3AF9" w:rsidP="0064212A">
      <w:pPr>
        <w:spacing w:after="0" w:line="240" w:lineRule="auto"/>
      </w:pPr>
      <w:r>
        <w:continuationSeparator/>
      </w:r>
    </w:p>
  </w:footnote>
  <w:footnote w:id="1">
    <w:p w:rsidR="004A3E7B" w:rsidRDefault="004A3E7B"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4A3E7B" w:rsidRDefault="004A3E7B"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E7B" w:rsidRDefault="004A3E7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3AF9"/>
    <w:rsid w:val="000A6192"/>
    <w:rsid w:val="000B0F51"/>
    <w:rsid w:val="000B40A5"/>
    <w:rsid w:val="000C3F3C"/>
    <w:rsid w:val="000D16C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8117A"/>
    <w:rsid w:val="001A094E"/>
    <w:rsid w:val="001A0C98"/>
    <w:rsid w:val="001A6CE1"/>
    <w:rsid w:val="001B3219"/>
    <w:rsid w:val="001B6B46"/>
    <w:rsid w:val="001C0548"/>
    <w:rsid w:val="001C3A91"/>
    <w:rsid w:val="001C6802"/>
    <w:rsid w:val="001D161A"/>
    <w:rsid w:val="001D1791"/>
    <w:rsid w:val="001D6D07"/>
    <w:rsid w:val="001F0992"/>
    <w:rsid w:val="001F20B6"/>
    <w:rsid w:val="001F7464"/>
    <w:rsid w:val="002013AE"/>
    <w:rsid w:val="00203397"/>
    <w:rsid w:val="00210EE2"/>
    <w:rsid w:val="0022294C"/>
    <w:rsid w:val="00225FCC"/>
    <w:rsid w:val="00226685"/>
    <w:rsid w:val="00233CAA"/>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A3B1B"/>
    <w:rsid w:val="002A608E"/>
    <w:rsid w:val="002B1B78"/>
    <w:rsid w:val="002B1F6B"/>
    <w:rsid w:val="002B64B2"/>
    <w:rsid w:val="002C2D9F"/>
    <w:rsid w:val="002D313F"/>
    <w:rsid w:val="002D5FD5"/>
    <w:rsid w:val="002E067A"/>
    <w:rsid w:val="002E7695"/>
    <w:rsid w:val="002F14A0"/>
    <w:rsid w:val="002F589D"/>
    <w:rsid w:val="00316A90"/>
    <w:rsid w:val="0032040D"/>
    <w:rsid w:val="0034348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3E7B"/>
    <w:rsid w:val="004A457E"/>
    <w:rsid w:val="004B47AB"/>
    <w:rsid w:val="004C649B"/>
    <w:rsid w:val="004D285D"/>
    <w:rsid w:val="004E12BA"/>
    <w:rsid w:val="004F1304"/>
    <w:rsid w:val="004F789D"/>
    <w:rsid w:val="00504A1F"/>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97785"/>
    <w:rsid w:val="005A4F55"/>
    <w:rsid w:val="005B18D8"/>
    <w:rsid w:val="005B5780"/>
    <w:rsid w:val="005C51D2"/>
    <w:rsid w:val="005C54AA"/>
    <w:rsid w:val="005C5DE7"/>
    <w:rsid w:val="005C6B86"/>
    <w:rsid w:val="005C7D8B"/>
    <w:rsid w:val="005E427B"/>
    <w:rsid w:val="005E4DFC"/>
    <w:rsid w:val="005F11F3"/>
    <w:rsid w:val="00612F88"/>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C0012"/>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753A"/>
    <w:rsid w:val="007618C7"/>
    <w:rsid w:val="007620CB"/>
    <w:rsid w:val="007638AA"/>
    <w:rsid w:val="00771437"/>
    <w:rsid w:val="007729C9"/>
    <w:rsid w:val="00772DB1"/>
    <w:rsid w:val="00776B9C"/>
    <w:rsid w:val="00777D58"/>
    <w:rsid w:val="00784E52"/>
    <w:rsid w:val="00786BB7"/>
    <w:rsid w:val="0079099F"/>
    <w:rsid w:val="0079296C"/>
    <w:rsid w:val="007A5096"/>
    <w:rsid w:val="007B5520"/>
    <w:rsid w:val="007B6765"/>
    <w:rsid w:val="007F3ED4"/>
    <w:rsid w:val="00815580"/>
    <w:rsid w:val="00816457"/>
    <w:rsid w:val="00816D99"/>
    <w:rsid w:val="0082234D"/>
    <w:rsid w:val="008260D4"/>
    <w:rsid w:val="00826C09"/>
    <w:rsid w:val="0083320D"/>
    <w:rsid w:val="008371E8"/>
    <w:rsid w:val="008372C3"/>
    <w:rsid w:val="008422CD"/>
    <w:rsid w:val="00842A8C"/>
    <w:rsid w:val="008452F6"/>
    <w:rsid w:val="008460AA"/>
    <w:rsid w:val="008461DF"/>
    <w:rsid w:val="00851732"/>
    <w:rsid w:val="00860871"/>
    <w:rsid w:val="0086183E"/>
    <w:rsid w:val="00861A7B"/>
    <w:rsid w:val="00862028"/>
    <w:rsid w:val="008733D3"/>
    <w:rsid w:val="00880613"/>
    <w:rsid w:val="00885B06"/>
    <w:rsid w:val="00886B3F"/>
    <w:rsid w:val="00887C0A"/>
    <w:rsid w:val="008A0E4E"/>
    <w:rsid w:val="008A1835"/>
    <w:rsid w:val="008A2009"/>
    <w:rsid w:val="008A2FD7"/>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279CC"/>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4E03"/>
    <w:rsid w:val="00BB7F7E"/>
    <w:rsid w:val="00BC7CB3"/>
    <w:rsid w:val="00BD08AA"/>
    <w:rsid w:val="00BD2A9D"/>
    <w:rsid w:val="00BD46DD"/>
    <w:rsid w:val="00BD5923"/>
    <w:rsid w:val="00BD725E"/>
    <w:rsid w:val="00BD7AB2"/>
    <w:rsid w:val="00BE1C0B"/>
    <w:rsid w:val="00BE6229"/>
    <w:rsid w:val="00BF045B"/>
    <w:rsid w:val="00BF11BA"/>
    <w:rsid w:val="00C01A9D"/>
    <w:rsid w:val="00C04058"/>
    <w:rsid w:val="00C07C59"/>
    <w:rsid w:val="00C10C6B"/>
    <w:rsid w:val="00C10DCB"/>
    <w:rsid w:val="00C179FD"/>
    <w:rsid w:val="00C21AAA"/>
    <w:rsid w:val="00C226E2"/>
    <w:rsid w:val="00C310BD"/>
    <w:rsid w:val="00C32D09"/>
    <w:rsid w:val="00C34265"/>
    <w:rsid w:val="00C34AF8"/>
    <w:rsid w:val="00C34B5B"/>
    <w:rsid w:val="00C35C49"/>
    <w:rsid w:val="00C42896"/>
    <w:rsid w:val="00C502D8"/>
    <w:rsid w:val="00C519F5"/>
    <w:rsid w:val="00C52FAC"/>
    <w:rsid w:val="00C5676C"/>
    <w:rsid w:val="00C5700A"/>
    <w:rsid w:val="00C61CF5"/>
    <w:rsid w:val="00C62951"/>
    <w:rsid w:val="00C65ABA"/>
    <w:rsid w:val="00C71152"/>
    <w:rsid w:val="00C75C2C"/>
    <w:rsid w:val="00C914EB"/>
    <w:rsid w:val="00C93F56"/>
    <w:rsid w:val="00CA05FB"/>
    <w:rsid w:val="00CC79B4"/>
    <w:rsid w:val="00CD3A41"/>
    <w:rsid w:val="00CE6EB7"/>
    <w:rsid w:val="00CE7AAB"/>
    <w:rsid w:val="00CF1915"/>
    <w:rsid w:val="00CF3C13"/>
    <w:rsid w:val="00CF451A"/>
    <w:rsid w:val="00D03D9D"/>
    <w:rsid w:val="00D04CDC"/>
    <w:rsid w:val="00D04DF1"/>
    <w:rsid w:val="00D12606"/>
    <w:rsid w:val="00D1469F"/>
    <w:rsid w:val="00D225B5"/>
    <w:rsid w:val="00D24750"/>
    <w:rsid w:val="00D25B84"/>
    <w:rsid w:val="00D34645"/>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90A78"/>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372D"/>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1993316">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45223288">
      <w:bodyDiv w:val="1"/>
      <w:marLeft w:val="0"/>
      <w:marRight w:val="0"/>
      <w:marTop w:val="0"/>
      <w:marBottom w:val="0"/>
      <w:divBdr>
        <w:top w:val="none" w:sz="0" w:space="0" w:color="auto"/>
        <w:left w:val="none" w:sz="0" w:space="0" w:color="auto"/>
        <w:bottom w:val="none" w:sz="0" w:space="0" w:color="auto"/>
        <w:right w:val="none" w:sz="0" w:space="0" w:color="auto"/>
      </w:divBdr>
    </w:div>
    <w:div w:id="546841348">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74969797">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23886259">
      <w:bodyDiv w:val="1"/>
      <w:marLeft w:val="0"/>
      <w:marRight w:val="0"/>
      <w:marTop w:val="0"/>
      <w:marBottom w:val="0"/>
      <w:divBdr>
        <w:top w:val="none" w:sz="0" w:space="0" w:color="auto"/>
        <w:left w:val="none" w:sz="0" w:space="0" w:color="auto"/>
        <w:bottom w:val="none" w:sz="0" w:space="0" w:color="auto"/>
        <w:right w:val="none" w:sz="0" w:space="0" w:color="auto"/>
      </w:divBdr>
    </w:div>
    <w:div w:id="1838422066">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1951933720">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FC160-E51B-4C40-B0FB-AC4C76494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5676</Words>
  <Characters>32355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2020-11-17T12:09:00Z</cp:lastPrinted>
  <dcterms:created xsi:type="dcterms:W3CDTF">2026-09-03T11:06:00Z</dcterms:created>
  <dcterms:modified xsi:type="dcterms:W3CDTF">2026-09-03T11:06:00Z</dcterms:modified>
</cp:coreProperties>
</file>