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D37A" w14:textId="583E3D99" w:rsidR="00D12A02" w:rsidRDefault="002139D0" w:rsidP="008D75E8">
      <w:pPr>
        <w:suppressAutoHyphens/>
        <w:jc w:val="center"/>
        <w:rPr>
          <w:b/>
          <w:bCs/>
        </w:rPr>
      </w:pPr>
      <w:r>
        <w:rPr>
          <w:b/>
          <w:bCs/>
        </w:rPr>
        <w:t>КОНТРАКТ</w:t>
      </w:r>
      <w:r w:rsidR="00E66B87">
        <w:rPr>
          <w:b/>
          <w:bCs/>
        </w:rPr>
        <w:t xml:space="preserve"> </w:t>
      </w:r>
      <w:r w:rsidR="00D12A02" w:rsidRPr="00AD10E8">
        <w:rPr>
          <w:b/>
          <w:bCs/>
        </w:rPr>
        <w:t xml:space="preserve">№ </w:t>
      </w:r>
      <w:r w:rsidR="002B1E0C">
        <w:rPr>
          <w:b/>
          <w:bCs/>
        </w:rPr>
        <w:t>КС/132</w:t>
      </w:r>
    </w:p>
    <w:p w14:paraId="19BFAE63" w14:textId="77777777" w:rsidR="002B1E0C" w:rsidRPr="00AD10E8" w:rsidRDefault="002B1E0C" w:rsidP="008D75E8">
      <w:pPr>
        <w:suppressAutoHyphens/>
        <w:jc w:val="center"/>
        <w:rPr>
          <w:b/>
          <w:bCs/>
        </w:rPr>
      </w:pPr>
    </w:p>
    <w:p w14:paraId="27E8B00F" w14:textId="33DBBD20" w:rsidR="00D12A02" w:rsidRDefault="002B1E0C" w:rsidP="008D75E8">
      <w:pPr>
        <w:tabs>
          <w:tab w:val="left" w:pos="0"/>
        </w:tabs>
        <w:suppressAutoHyphens/>
        <w:rPr>
          <w:b/>
          <w:color w:val="000000"/>
        </w:rPr>
      </w:pPr>
      <w:r>
        <w:rPr>
          <w:b/>
          <w:bCs/>
        </w:rPr>
        <w:t xml:space="preserve">                                    </w:t>
      </w:r>
      <w:r w:rsidR="009C47C0">
        <w:rPr>
          <w:b/>
          <w:bCs/>
        </w:rPr>
        <w:t xml:space="preserve">ИКЗ </w:t>
      </w:r>
      <w:r w:rsidRPr="0083035E">
        <w:rPr>
          <w:b/>
          <w:color w:val="000000"/>
        </w:rPr>
        <w:t>2617610029476761001001000</w:t>
      </w:r>
      <w:r>
        <w:rPr>
          <w:b/>
          <w:color w:val="000000"/>
        </w:rPr>
        <w:t>5</w:t>
      </w:r>
      <w:r w:rsidRPr="0083035E">
        <w:rPr>
          <w:b/>
          <w:color w:val="000000"/>
        </w:rPr>
        <w:t>0000000244</w:t>
      </w:r>
    </w:p>
    <w:p w14:paraId="0FF34840" w14:textId="77777777" w:rsidR="002B1E0C" w:rsidRPr="00AD10E8" w:rsidRDefault="002B1E0C" w:rsidP="008D75E8">
      <w:pPr>
        <w:tabs>
          <w:tab w:val="left" w:pos="0"/>
        </w:tabs>
        <w:suppressAutoHyphens/>
        <w:rPr>
          <w:b/>
          <w:bCs/>
        </w:rPr>
      </w:pPr>
    </w:p>
    <w:p w14:paraId="24B706E4" w14:textId="1721357D" w:rsidR="00D12A02" w:rsidRPr="00AD10E8" w:rsidRDefault="00D12A02" w:rsidP="008D75E8">
      <w:pPr>
        <w:tabs>
          <w:tab w:val="left" w:pos="0"/>
        </w:tabs>
        <w:suppressAutoHyphens/>
        <w:jc w:val="both"/>
      </w:pPr>
      <w:r>
        <w:t>г.</w:t>
      </w:r>
      <w:r w:rsidR="00900988">
        <w:t xml:space="preserve"> </w:t>
      </w:r>
      <w:r w:rsidR="002B1E0C">
        <w:t>Рыбинск</w:t>
      </w:r>
      <w:r w:rsidRPr="00AD10E8">
        <w:tab/>
      </w:r>
      <w:r w:rsidRPr="00AD10E8">
        <w:tab/>
      </w:r>
      <w:r w:rsidRPr="00AD10E8">
        <w:tab/>
      </w:r>
      <w:r w:rsidRPr="00AD10E8">
        <w:tab/>
      </w:r>
      <w:r w:rsidRPr="00AD10E8">
        <w:tab/>
      </w:r>
      <w:r w:rsidRPr="00AD10E8">
        <w:tab/>
      </w:r>
      <w:r w:rsidRPr="00AD10E8">
        <w:tab/>
      </w:r>
      <w:r w:rsidR="003C0A2F">
        <w:t xml:space="preserve">                    </w:t>
      </w:r>
      <w:proofErr w:type="gramStart"/>
      <w:r w:rsidR="003C0A2F">
        <w:t xml:space="preserve">  </w:t>
      </w:r>
      <w:r w:rsidRPr="00AD10E8">
        <w:t xml:space="preserve"> «</w:t>
      </w:r>
      <w:proofErr w:type="gramEnd"/>
      <w:r w:rsidRPr="00AD10E8">
        <w:t xml:space="preserve">___» </w:t>
      </w:r>
      <w:r w:rsidR="0048068A">
        <w:t>…….</w:t>
      </w:r>
      <w:r w:rsidRPr="00AD10E8">
        <w:t xml:space="preserve"> 20</w:t>
      </w:r>
      <w:r w:rsidR="009B1116">
        <w:t>2</w:t>
      </w:r>
      <w:r w:rsidR="0048068A">
        <w:t>6</w:t>
      </w:r>
      <w:r w:rsidRPr="00AD10E8">
        <w:t xml:space="preserve"> г.</w:t>
      </w:r>
    </w:p>
    <w:p w14:paraId="1C9031B2" w14:textId="77777777" w:rsidR="00D12A02" w:rsidRPr="00AD10E8" w:rsidRDefault="00D12A02" w:rsidP="008D75E8">
      <w:pPr>
        <w:suppressAutoHyphens/>
        <w:ind w:hanging="4100"/>
        <w:rPr>
          <w:b/>
          <w:bCs/>
        </w:rPr>
      </w:pPr>
    </w:p>
    <w:p w14:paraId="38C0F0FB" w14:textId="2984FAA9" w:rsidR="002139D0" w:rsidRPr="00080777" w:rsidRDefault="002139D0" w:rsidP="002139D0">
      <w:pPr>
        <w:jc w:val="both"/>
        <w:rPr>
          <w:rFonts w:eastAsia="Arial"/>
        </w:rPr>
      </w:pPr>
      <w:r w:rsidRPr="007B7402">
        <w:rPr>
          <w:rFonts w:eastAsia="Arial"/>
          <w:b/>
          <w:bCs/>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7B7402">
        <w:rPr>
          <w:b/>
        </w:rPr>
        <w:t xml:space="preserve"> (РГАТУ имени П.А.</w:t>
      </w:r>
      <w:r>
        <w:rPr>
          <w:b/>
        </w:rPr>
        <w:t xml:space="preserve"> </w:t>
      </w:r>
      <w:r w:rsidRPr="007B7402">
        <w:rPr>
          <w:b/>
        </w:rPr>
        <w:t>Соловьева)</w:t>
      </w:r>
      <w:r w:rsidRPr="007B7402">
        <w:rPr>
          <w:rFonts w:eastAsia="SimSun"/>
          <w:color w:val="000000"/>
        </w:rPr>
        <w:t xml:space="preserve"> </w:t>
      </w:r>
      <w:r w:rsidRPr="00387111">
        <w:rPr>
          <w:lang w:eastAsia="zh-CN"/>
        </w:rPr>
        <w:t xml:space="preserve">в лице </w:t>
      </w:r>
      <w:r>
        <w:rPr>
          <w:rFonts w:eastAsia="Arial"/>
        </w:rPr>
        <w:t xml:space="preserve">Проректора по </w:t>
      </w:r>
      <w:proofErr w:type="spellStart"/>
      <w:r>
        <w:rPr>
          <w:rFonts w:eastAsia="Arial"/>
        </w:rPr>
        <w:t>ИРиУК</w:t>
      </w:r>
      <w:proofErr w:type="spellEnd"/>
      <w:r>
        <w:rPr>
          <w:rFonts w:eastAsia="Arial"/>
        </w:rPr>
        <w:t xml:space="preserve"> Головкина Сергея Михайловича</w:t>
      </w:r>
      <w:r w:rsidRPr="00841F6B">
        <w:rPr>
          <w:rFonts w:eastAsia="Arial"/>
        </w:rPr>
        <w:t xml:space="preserve">, действующего на основании доверенности </w:t>
      </w:r>
      <w:r>
        <w:rPr>
          <w:rFonts w:eastAsia="Arial"/>
        </w:rPr>
        <w:t xml:space="preserve">№22 от 14.04.2026 года   </w:t>
      </w:r>
      <w:r w:rsidRPr="007B7402">
        <w:t>далее именуемый «Заказчик»</w:t>
      </w:r>
      <w:r w:rsidR="00D12A02" w:rsidRPr="00AD10E8">
        <w:t xml:space="preserve">, и </w:t>
      </w:r>
      <w:r w:rsidR="0048068A">
        <w:t>………………………………..</w:t>
      </w:r>
      <w:r w:rsidR="00D12A02" w:rsidRPr="00AD10E8">
        <w:t xml:space="preserve"> именуемое в дальнейшем «</w:t>
      </w:r>
      <w:r w:rsidR="00D96D2A">
        <w:t>Исполнитель</w:t>
      </w:r>
      <w:r w:rsidR="00D12A02" w:rsidRPr="00AD10E8">
        <w:t>»</w:t>
      </w:r>
      <w:r w:rsidR="00D12A02">
        <w:t>,</w:t>
      </w:r>
      <w:r w:rsidR="00D12A02" w:rsidRPr="00AD10E8">
        <w:t xml:space="preserve"> в лице </w:t>
      </w:r>
      <w:r w:rsidR="0048068A">
        <w:t>……………………………….</w:t>
      </w:r>
      <w:r w:rsidR="00D12A02" w:rsidRPr="00AD10E8">
        <w:t xml:space="preserve">, действующего на основании </w:t>
      </w:r>
      <w:r w:rsidR="0048068A">
        <w:t>……………..</w:t>
      </w:r>
      <w:r w:rsidR="00D12A02" w:rsidRPr="00AD10E8">
        <w:t xml:space="preserve">,  </w:t>
      </w:r>
      <w:r w:rsidRPr="007B7402">
        <w:t xml:space="preserve">с другой стороны,  </w:t>
      </w:r>
      <w:r w:rsidRPr="007B7402">
        <w:rPr>
          <w:rFonts w:eastAsia="Calibri"/>
        </w:rPr>
        <w:t xml:space="preserve">на основании п. </w:t>
      </w:r>
      <w:r>
        <w:rPr>
          <w:rFonts w:eastAsia="Calibri"/>
        </w:rPr>
        <w:t>5</w:t>
      </w:r>
      <w:r w:rsidRPr="007B7402">
        <w:rPr>
          <w:rFonts w:eastAsia="Calibri"/>
        </w:rPr>
        <w:t xml:space="preserve"> ч. 1 ст. 93 Федерального закона от 05.04.2013 № 44-ФЗ «О Контрактной системе в сфере закупок товаров, работ, </w:t>
      </w:r>
      <w:r>
        <w:rPr>
          <w:rFonts w:eastAsia="Calibri"/>
        </w:rPr>
        <w:t>услуг</w:t>
      </w:r>
      <w:r w:rsidRPr="007B7402">
        <w:rPr>
          <w:rFonts w:eastAsia="Calibri"/>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4376338F" w14:textId="341585F6" w:rsidR="00D12A02" w:rsidRPr="004A309A" w:rsidRDefault="00D12A02" w:rsidP="002139D0">
      <w:pPr>
        <w:tabs>
          <w:tab w:val="left" w:pos="2410"/>
        </w:tabs>
        <w:suppressAutoHyphens/>
        <w:ind w:firstLine="720"/>
        <w:jc w:val="both"/>
        <w:rPr>
          <w:rFonts w:eastAsia="Microsoft YaHei"/>
        </w:rPr>
      </w:pPr>
    </w:p>
    <w:p w14:paraId="28A4BE4E" w14:textId="675887A1" w:rsidR="00D12A02" w:rsidRPr="00AD10E8" w:rsidRDefault="00D12A02" w:rsidP="00C018A1">
      <w:pPr>
        <w:suppressAutoHyphens/>
        <w:jc w:val="center"/>
        <w:rPr>
          <w:b/>
          <w:bCs/>
        </w:rPr>
      </w:pPr>
      <w:r w:rsidRPr="00AD10E8">
        <w:rPr>
          <w:b/>
          <w:bCs/>
        </w:rPr>
        <w:t xml:space="preserve">1. ПРЕДМЕТ </w:t>
      </w:r>
      <w:r w:rsidR="002139D0">
        <w:rPr>
          <w:b/>
          <w:bCs/>
        </w:rPr>
        <w:t>КОНТРАКТ</w:t>
      </w:r>
      <w:r w:rsidRPr="00AD10E8">
        <w:rPr>
          <w:b/>
          <w:bCs/>
        </w:rPr>
        <w:t>А</w:t>
      </w:r>
    </w:p>
    <w:p w14:paraId="53258981" w14:textId="19F3EE0F" w:rsidR="00D12A02" w:rsidRDefault="00D12A02" w:rsidP="00010BCC">
      <w:pPr>
        <w:tabs>
          <w:tab w:val="left" w:pos="9355"/>
        </w:tabs>
        <w:ind w:right="-1"/>
      </w:pPr>
      <w:r w:rsidRPr="00AD10E8">
        <w:t xml:space="preserve">1.1. В соответствии с условиями настоящего </w:t>
      </w:r>
      <w:r w:rsidR="002139D0">
        <w:t>Контракт</w:t>
      </w:r>
      <w:r w:rsidRPr="00AD10E8">
        <w:t xml:space="preserve">а </w:t>
      </w:r>
      <w:r w:rsidR="00D96D2A">
        <w:t>Исполнитель</w:t>
      </w:r>
      <w:r w:rsidRPr="00AD10E8">
        <w:t xml:space="preserve"> обязуется </w:t>
      </w:r>
      <w:bookmarkStart w:id="0" w:name="_Hlk228886334"/>
      <w:r w:rsidRPr="00AD10E8">
        <w:t xml:space="preserve">выполнить </w:t>
      </w:r>
      <w:bookmarkEnd w:id="0"/>
      <w:r w:rsidR="00010BCC">
        <w:rPr>
          <w:b/>
        </w:rPr>
        <w:t xml:space="preserve"> </w:t>
      </w:r>
      <w:r w:rsidR="00010BCC" w:rsidRPr="001E1F10">
        <w:rPr>
          <w:b/>
        </w:rPr>
        <w:t xml:space="preserve"> разработку проекта организации работ по сносу (ликвидации) объе</w:t>
      </w:r>
      <w:r w:rsidR="00010BCC" w:rsidRPr="001E054B">
        <w:rPr>
          <w:b/>
        </w:rPr>
        <w:t>ктов</w:t>
      </w:r>
      <w:r w:rsidR="00010BCC" w:rsidRPr="001E1F10">
        <w:rPr>
          <w:b/>
        </w:rPr>
        <w:t xml:space="preserve"> капитального строительства</w:t>
      </w:r>
      <w:r w:rsidR="00010BCC">
        <w:rPr>
          <w:b/>
        </w:rPr>
        <w:t xml:space="preserve"> нежилых </w:t>
      </w:r>
      <w:proofErr w:type="gramStart"/>
      <w:r w:rsidR="00010BCC">
        <w:rPr>
          <w:b/>
        </w:rPr>
        <w:t xml:space="preserve">зданий, </w:t>
      </w:r>
      <w:r w:rsidR="00010BCC" w:rsidRPr="00AD10E8">
        <w:t xml:space="preserve"> </w:t>
      </w:r>
      <w:r w:rsidRPr="00AD10E8">
        <w:t>(</w:t>
      </w:r>
      <w:proofErr w:type="gramEnd"/>
      <w:r w:rsidRPr="00AD10E8">
        <w:t xml:space="preserve">далее - Работы) </w:t>
      </w:r>
      <w:r>
        <w:t xml:space="preserve">для нужд </w:t>
      </w:r>
      <w:r w:rsidR="002139D0" w:rsidRPr="007B7402">
        <w:rPr>
          <w:b/>
        </w:rPr>
        <w:t>РГАТУ имени П.А.</w:t>
      </w:r>
      <w:r w:rsidR="002139D0">
        <w:rPr>
          <w:b/>
        </w:rPr>
        <w:t xml:space="preserve"> </w:t>
      </w:r>
      <w:r w:rsidR="002139D0" w:rsidRPr="007B7402">
        <w:rPr>
          <w:b/>
        </w:rPr>
        <w:t>Соловьева</w:t>
      </w:r>
      <w:r>
        <w:t xml:space="preserve"> в соответствии с Техническим заданием (Приложение №1 к настоящему </w:t>
      </w:r>
      <w:r w:rsidR="002139D0">
        <w:t>Контракт</w:t>
      </w:r>
      <w:r>
        <w:t>у).</w:t>
      </w:r>
    </w:p>
    <w:p w14:paraId="62190B87" w14:textId="04021284" w:rsidR="00D12A02" w:rsidRPr="00AD10E8" w:rsidRDefault="00D12A02" w:rsidP="005D68F1">
      <w:pPr>
        <w:tabs>
          <w:tab w:val="left" w:pos="2410"/>
        </w:tabs>
        <w:suppressAutoHyphens/>
        <w:ind w:firstLine="720"/>
        <w:jc w:val="both"/>
      </w:pPr>
      <w:r w:rsidRPr="00FC2CA2">
        <w:t>Выполнение проект</w:t>
      </w:r>
      <w:r w:rsidR="0048068A" w:rsidRPr="00FC2CA2">
        <w:t>ных</w:t>
      </w:r>
      <w:r w:rsidRPr="00FC2CA2">
        <w:t xml:space="preserve"> работ включает в себя: разработку </w:t>
      </w:r>
      <w:r w:rsidR="00AD1E94" w:rsidRPr="00FC2CA2">
        <w:t>рабочей документации</w:t>
      </w:r>
      <w:r w:rsidR="00772C28" w:rsidRPr="00FC2CA2">
        <w:t xml:space="preserve"> </w:t>
      </w:r>
      <w:r w:rsidRPr="00FC2CA2">
        <w:t>и сметной документации (далее - техническая документация)</w:t>
      </w:r>
      <w:r w:rsidR="00856AFF" w:rsidRPr="00FC2CA2">
        <w:t xml:space="preserve"> по сносу зданий, расположенных по адресу: </w:t>
      </w:r>
      <w:r w:rsidR="00761AC2" w:rsidRPr="00AD3830">
        <w:t xml:space="preserve">Россия, </w:t>
      </w:r>
      <w:r w:rsidR="00761AC2">
        <w:t>Ярославская</w:t>
      </w:r>
      <w:r w:rsidR="00761AC2" w:rsidRPr="00AD3830">
        <w:t xml:space="preserve"> область</w:t>
      </w:r>
      <w:r w:rsidR="00761AC2" w:rsidRPr="00DA3669">
        <w:t>, г.</w:t>
      </w:r>
      <w:r w:rsidR="00761AC2">
        <w:t xml:space="preserve"> </w:t>
      </w:r>
      <w:r w:rsidR="00761AC2" w:rsidRPr="00DA3669">
        <w:t>Рыбинск, ул. Чебышева, д.2</w:t>
      </w:r>
      <w:r>
        <w:t xml:space="preserve"> и передачу их Заказчику.</w:t>
      </w:r>
    </w:p>
    <w:p w14:paraId="75DC28EF" w14:textId="6E33AAC9" w:rsidR="00D12A02" w:rsidRPr="00AD10E8" w:rsidRDefault="00D12A02" w:rsidP="0011712B">
      <w:pPr>
        <w:tabs>
          <w:tab w:val="left" w:pos="2410"/>
        </w:tabs>
        <w:suppressAutoHyphens/>
        <w:ind w:firstLine="720"/>
        <w:jc w:val="both"/>
      </w:pPr>
      <w:r w:rsidRPr="00AD10E8">
        <w:t xml:space="preserve">1.2. Заказчик обязуется принять и оплатить Работы в размере и в сроки на условиях настоящего </w:t>
      </w:r>
      <w:r w:rsidR="002139D0">
        <w:t>Контракт</w:t>
      </w:r>
      <w:r w:rsidRPr="00AD10E8">
        <w:t>а.</w:t>
      </w:r>
    </w:p>
    <w:p w14:paraId="1A1B526F" w14:textId="60B421BB" w:rsidR="00D12A02" w:rsidRPr="004079DD" w:rsidRDefault="00D12A02" w:rsidP="0011712B">
      <w:pPr>
        <w:tabs>
          <w:tab w:val="left" w:pos="2410"/>
        </w:tabs>
        <w:suppressAutoHyphens/>
        <w:ind w:firstLine="720"/>
        <w:jc w:val="both"/>
        <w:rPr>
          <w:color w:val="FF0000"/>
        </w:rPr>
      </w:pPr>
      <w:r w:rsidRPr="00AD10E8">
        <w:t>1.3. Состав и объем Работ определяется Техническим заданием (Прило</w:t>
      </w:r>
      <w:r>
        <w:t xml:space="preserve">жение №1 к настоящему </w:t>
      </w:r>
      <w:r w:rsidR="002139D0">
        <w:t>Контракт</w:t>
      </w:r>
      <w:r>
        <w:t>у).</w:t>
      </w:r>
    </w:p>
    <w:p w14:paraId="25363EAC" w14:textId="5E433612" w:rsidR="00D12A02" w:rsidRDefault="00D12A02" w:rsidP="004079DD">
      <w:pPr>
        <w:tabs>
          <w:tab w:val="left" w:pos="2410"/>
        </w:tabs>
        <w:suppressAutoHyphens/>
        <w:ind w:firstLine="720"/>
        <w:jc w:val="both"/>
      </w:pPr>
      <w:r w:rsidRPr="00AD10E8">
        <w:t>1.4. </w:t>
      </w:r>
      <w:r>
        <w:t xml:space="preserve">Предусмотренные </w:t>
      </w:r>
      <w:r w:rsidR="002139D0">
        <w:t>Контракт</w:t>
      </w:r>
      <w:r>
        <w:t>ом работы выполняются Исполнителем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№87 «О составе разделов проектной документации и требованиях к их содержанию»,  Постановлением Правительства РФ от 18.05.2009 №427 «О порядке проведения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и иных законодательных и нормативно-правовых актов Российской Федерации,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Технического задания (Прило</w:t>
      </w:r>
      <w:r w:rsidR="00F40586">
        <w:t xml:space="preserve">жение №1 к настоящему </w:t>
      </w:r>
      <w:r w:rsidR="002139D0">
        <w:t>Контракт</w:t>
      </w:r>
      <w:r w:rsidR="00F40586">
        <w:t>у)</w:t>
      </w:r>
      <w:r>
        <w:t xml:space="preserve"> и условиями настоящего </w:t>
      </w:r>
      <w:r w:rsidR="002139D0">
        <w:t>Контракт</w:t>
      </w:r>
      <w:r>
        <w:t>а.</w:t>
      </w:r>
    </w:p>
    <w:p w14:paraId="2D0F17DD" w14:textId="058F5D9F" w:rsidR="00D12A02" w:rsidRDefault="00D12A02" w:rsidP="004079DD">
      <w:pPr>
        <w:tabs>
          <w:tab w:val="left" w:pos="2410"/>
        </w:tabs>
        <w:suppressAutoHyphens/>
        <w:ind w:firstLine="720"/>
        <w:jc w:val="both"/>
      </w:pPr>
      <w:r>
        <w:t xml:space="preserve">1.5. Технические, экономические и другие требования к технической документации, являющейся предметом настоящего </w:t>
      </w:r>
      <w:r w:rsidR="002139D0">
        <w:t>Контракт</w:t>
      </w:r>
      <w:r>
        <w:t xml:space="preserve">а, должны соответствовать требованиям действующего законодательства Российской Федерации, требованиям строительных норм и правил, иных нормативно-правовых актов в области проектирования и строительства, в части состава, содержания и оформления проектно-сметной документации для строительства, а также Техническому заданию (Приложение №1 к настоящему </w:t>
      </w:r>
      <w:r w:rsidR="002139D0">
        <w:t>Контракт</w:t>
      </w:r>
      <w:r>
        <w:t>у).</w:t>
      </w:r>
    </w:p>
    <w:p w14:paraId="42E95D3C" w14:textId="66951E73" w:rsidR="00010BCC" w:rsidRPr="008E7977" w:rsidRDefault="00D12A02" w:rsidP="00010BCC">
      <w:pPr>
        <w:tabs>
          <w:tab w:val="left" w:pos="9355"/>
        </w:tabs>
        <w:ind w:right="-1"/>
        <w:jc w:val="center"/>
      </w:pPr>
      <w:r>
        <w:t xml:space="preserve">1.6. Результатом выполненных работ по настоящему </w:t>
      </w:r>
      <w:r w:rsidR="002139D0">
        <w:t>Контракт</w:t>
      </w:r>
      <w:r>
        <w:t xml:space="preserve">у являются </w:t>
      </w:r>
      <w:r w:rsidR="00010BCC">
        <w:rPr>
          <w:b/>
        </w:rPr>
        <w:t xml:space="preserve"> </w:t>
      </w:r>
      <w:r w:rsidR="00010BCC" w:rsidRPr="001E1F10">
        <w:rPr>
          <w:b/>
        </w:rPr>
        <w:t xml:space="preserve"> разработк</w:t>
      </w:r>
      <w:r w:rsidR="00010BCC">
        <w:rPr>
          <w:b/>
        </w:rPr>
        <w:t>а</w:t>
      </w:r>
      <w:r w:rsidR="00010BCC" w:rsidRPr="001E1F10">
        <w:rPr>
          <w:b/>
        </w:rPr>
        <w:t xml:space="preserve"> проекта организации работ по сносу (ликвидации) объе</w:t>
      </w:r>
      <w:r w:rsidR="00010BCC" w:rsidRPr="001E054B">
        <w:rPr>
          <w:b/>
        </w:rPr>
        <w:t>ктов</w:t>
      </w:r>
      <w:r w:rsidR="00010BCC" w:rsidRPr="001E1F10">
        <w:rPr>
          <w:b/>
        </w:rPr>
        <w:t xml:space="preserve"> капитального строительства</w:t>
      </w:r>
      <w:r w:rsidR="00010BCC">
        <w:rPr>
          <w:b/>
        </w:rPr>
        <w:t xml:space="preserve"> нежилых зданий, расположенных по адресу г.</w:t>
      </w:r>
      <w:r w:rsidR="00010BCC" w:rsidRPr="00D35AE1">
        <w:rPr>
          <w:b/>
        </w:rPr>
        <w:t xml:space="preserve"> </w:t>
      </w:r>
      <w:r w:rsidR="00010BCC">
        <w:rPr>
          <w:b/>
        </w:rPr>
        <w:t xml:space="preserve">Рыбинск, </w:t>
      </w:r>
      <w:r w:rsidR="00010BCC" w:rsidRPr="00FA58F0">
        <w:rPr>
          <w:b/>
          <w:bCs/>
        </w:rPr>
        <w:t>ул. Чебышева, д.2</w:t>
      </w:r>
    </w:p>
    <w:p w14:paraId="371348C9" w14:textId="5DA8B002" w:rsidR="003B3331" w:rsidRDefault="00010BCC" w:rsidP="004079DD">
      <w:pPr>
        <w:tabs>
          <w:tab w:val="left" w:pos="2410"/>
        </w:tabs>
        <w:suppressAutoHyphens/>
        <w:ind w:firstLine="720"/>
        <w:jc w:val="both"/>
      </w:pPr>
      <w:r>
        <w:t>(</w:t>
      </w:r>
      <w:r w:rsidR="00D12A02">
        <w:t>проектная, рабочая, сметная документация, согласованная со всеми заинтересованными сторонними организациями</w:t>
      </w:r>
      <w:r>
        <w:t>)</w:t>
      </w:r>
    </w:p>
    <w:p w14:paraId="0B4A5C17" w14:textId="0245C2AA" w:rsidR="00D12A02" w:rsidRDefault="00D12A02" w:rsidP="00A742AA">
      <w:pPr>
        <w:tabs>
          <w:tab w:val="left" w:pos="2410"/>
        </w:tabs>
        <w:suppressAutoHyphens/>
        <w:ind w:firstLine="720"/>
        <w:jc w:val="both"/>
      </w:pPr>
      <w:r>
        <w:t>1.7.</w:t>
      </w:r>
      <w:r w:rsidR="004344A2">
        <w:t xml:space="preserve"> </w:t>
      </w:r>
      <w:r>
        <w:t xml:space="preserve">В момент подписания акта сдачи-приемки выполненных работ к заказчику переходит право собственности на разработанную техническую документацию. Заказчик </w:t>
      </w:r>
      <w:r>
        <w:lastRenderedPageBreak/>
        <w:t>вправе в дальнейшем распоряжаться полученной технической док</w:t>
      </w:r>
      <w:r w:rsidR="003B3331">
        <w:t>ументацией по своему усмотрению</w:t>
      </w:r>
      <w:r>
        <w:t xml:space="preserve"> без согласия </w:t>
      </w:r>
      <w:r w:rsidR="00D96D2A">
        <w:t>Исполнителя</w:t>
      </w:r>
      <w:r>
        <w:t>.</w:t>
      </w:r>
    </w:p>
    <w:p w14:paraId="3EBB9F52" w14:textId="553D8A35" w:rsidR="00D12A02" w:rsidRPr="00AD10E8" w:rsidRDefault="00D12A02" w:rsidP="0011712B">
      <w:pPr>
        <w:tabs>
          <w:tab w:val="left" w:pos="2410"/>
        </w:tabs>
        <w:suppressAutoHyphens/>
        <w:ind w:firstLine="720"/>
        <w:jc w:val="both"/>
      </w:pPr>
      <w:r>
        <w:t>1.</w:t>
      </w:r>
      <w:r w:rsidR="004344A2">
        <w:t>8</w:t>
      </w:r>
      <w:r w:rsidRPr="00AD10E8">
        <w:t xml:space="preserve">. Настоящим Стороны подтверждают, что в соответствии с законодательством Российской Федерации настоящий </w:t>
      </w:r>
      <w:r w:rsidR="002139D0">
        <w:t>Контракт</w:t>
      </w:r>
      <w:r w:rsidRPr="00AD10E8">
        <w:t xml:space="preserve"> заключается в процессе их обычной хозяйственной деятельности.</w:t>
      </w:r>
    </w:p>
    <w:p w14:paraId="3EDBD2C6" w14:textId="77777777" w:rsidR="00D12A02" w:rsidRPr="00AD10E8" w:rsidRDefault="00D12A02" w:rsidP="008D75E8">
      <w:pPr>
        <w:keepLines/>
        <w:widowControl w:val="0"/>
        <w:suppressLineNumbers/>
        <w:suppressAutoHyphens/>
        <w:ind w:firstLine="720"/>
        <w:jc w:val="both"/>
      </w:pPr>
    </w:p>
    <w:p w14:paraId="1231C26F" w14:textId="2B368679" w:rsidR="00D12A02" w:rsidRPr="00AD10E8" w:rsidRDefault="00D12A02" w:rsidP="00C018A1">
      <w:pPr>
        <w:suppressAutoHyphens/>
        <w:jc w:val="center"/>
        <w:rPr>
          <w:b/>
          <w:bCs/>
        </w:rPr>
      </w:pPr>
      <w:r w:rsidRPr="00AD10E8">
        <w:rPr>
          <w:b/>
          <w:bCs/>
        </w:rPr>
        <w:t xml:space="preserve">2. ЦЕНА </w:t>
      </w:r>
      <w:r w:rsidR="002139D0">
        <w:rPr>
          <w:b/>
          <w:bCs/>
        </w:rPr>
        <w:t>КОНТРАКТ</w:t>
      </w:r>
      <w:r w:rsidRPr="00AD10E8">
        <w:rPr>
          <w:b/>
          <w:bCs/>
        </w:rPr>
        <w:t>А И ПОРЯДОК РАСЧЕТОВ</w:t>
      </w:r>
    </w:p>
    <w:p w14:paraId="19FCE143" w14:textId="5B77EC4F" w:rsidR="007E3B7A" w:rsidRPr="000A2647" w:rsidRDefault="007E3B7A" w:rsidP="00FD0EC1">
      <w:pPr>
        <w:widowControl w:val="0"/>
        <w:tabs>
          <w:tab w:val="left" w:pos="2410"/>
        </w:tabs>
        <w:suppressAutoHyphens/>
        <w:ind w:firstLine="709"/>
        <w:jc w:val="both"/>
        <w:rPr>
          <w:rFonts w:eastAsia="Microsoft YaHei"/>
        </w:rPr>
      </w:pPr>
      <w:r>
        <w:t>2.1</w:t>
      </w:r>
      <w:r w:rsidRPr="000A2647">
        <w:t xml:space="preserve">. Цена </w:t>
      </w:r>
      <w:r w:rsidR="002139D0">
        <w:t>Контракт</w:t>
      </w:r>
      <w:r w:rsidRPr="000A2647">
        <w:t xml:space="preserve">а составляет </w:t>
      </w:r>
      <w:r w:rsidR="00856AFF">
        <w:t>…………….</w:t>
      </w:r>
      <w:r w:rsidRPr="000A2647">
        <w:t> </w:t>
      </w:r>
      <w:r w:rsidR="00856AFF">
        <w:rPr>
          <w:i/>
        </w:rPr>
        <w:t>……………</w:t>
      </w:r>
      <w:proofErr w:type="gramStart"/>
      <w:r w:rsidR="00856AFF">
        <w:rPr>
          <w:i/>
        </w:rPr>
        <w:t>…(</w:t>
      </w:r>
      <w:proofErr w:type="gramEnd"/>
      <w:r w:rsidR="00856AFF">
        <w:rPr>
          <w:i/>
        </w:rPr>
        <w:t>……….</w:t>
      </w:r>
      <w:r w:rsidRPr="000A2647">
        <w:rPr>
          <w:i/>
        </w:rPr>
        <w:t>)</w:t>
      </w:r>
      <w:r w:rsidRPr="000A2647">
        <w:t xml:space="preserve"> рублей </w:t>
      </w:r>
      <w:r w:rsidR="004A309A">
        <w:t xml:space="preserve">00 </w:t>
      </w:r>
      <w:r w:rsidRPr="000A2647">
        <w:t xml:space="preserve">копеек </w:t>
      </w:r>
      <w:r w:rsidR="00D35AE1">
        <w:t>в т.ч. НДС</w:t>
      </w:r>
      <w:r w:rsidR="00D302CD">
        <w:t xml:space="preserve">% </w:t>
      </w:r>
      <w:r w:rsidR="00D35AE1">
        <w:t>/</w:t>
      </w:r>
      <w:r w:rsidRPr="000A2647">
        <w:t xml:space="preserve">без НДС. </w:t>
      </w:r>
    </w:p>
    <w:p w14:paraId="155A7F04" w14:textId="7A6B47E2" w:rsidR="00D12A02" w:rsidRPr="00AD10E8" w:rsidRDefault="007E3B7A" w:rsidP="00470DED">
      <w:pPr>
        <w:widowControl w:val="0"/>
        <w:tabs>
          <w:tab w:val="left" w:pos="2410"/>
        </w:tabs>
        <w:suppressAutoHyphens/>
        <w:ind w:firstLine="709"/>
        <w:jc w:val="both"/>
      </w:pPr>
      <w:r>
        <w:t xml:space="preserve">2.2. </w:t>
      </w:r>
      <w:r w:rsidR="00D12A02" w:rsidRPr="00AD10E8">
        <w:t xml:space="preserve">Цена </w:t>
      </w:r>
      <w:r w:rsidR="002139D0">
        <w:t>Контракт</w:t>
      </w:r>
      <w:r w:rsidR="00D12A02" w:rsidRPr="00AD10E8">
        <w:t xml:space="preserve">а включает в себя </w:t>
      </w:r>
      <w:r w:rsidR="00D12A02">
        <w:t xml:space="preserve">стоимость всех затрат, необходимых для выполнения работ в соответствии с пунктом 1.1 настоящего </w:t>
      </w:r>
      <w:r w:rsidR="002139D0">
        <w:t>Контракт</w:t>
      </w:r>
      <w:r w:rsidR="00D12A02">
        <w:t xml:space="preserve">а, в том числе расходы по сбору исходных данных, </w:t>
      </w:r>
      <w:r>
        <w:t>р</w:t>
      </w:r>
      <w:r w:rsidR="00D12A02">
        <w:t xml:space="preserve">асходы на </w:t>
      </w:r>
      <w:r>
        <w:t>подготовительные работы</w:t>
      </w:r>
      <w:r w:rsidR="00D12A02">
        <w:t>, ра</w:t>
      </w:r>
      <w:r>
        <w:t xml:space="preserve">сходы на разработку проектной, </w:t>
      </w:r>
      <w:r w:rsidR="00D12A02">
        <w:t xml:space="preserve">рабочей </w:t>
      </w:r>
      <w:r>
        <w:t xml:space="preserve">и сметной </w:t>
      </w:r>
      <w:r w:rsidR="00D12A02">
        <w:t xml:space="preserve">документации, расходы по оплате счетов за согласование технической документации с эксплуатирующими организациями (при необходимости), накладные расходы, сметная прибыль, а также все налоги, действующие на момент заключения настоящего </w:t>
      </w:r>
      <w:r w:rsidR="002139D0">
        <w:t>Контракт</w:t>
      </w:r>
      <w:r w:rsidR="00D12A02">
        <w:t xml:space="preserve">а, </w:t>
      </w:r>
      <w:r w:rsidR="00D12A02" w:rsidRPr="00AD10E8">
        <w:t xml:space="preserve">пошлины и другие обязательные платежи, а также иные расходы </w:t>
      </w:r>
      <w:r w:rsidR="00D96D2A">
        <w:t>Исполнителя</w:t>
      </w:r>
      <w:r w:rsidR="00D12A02">
        <w:t xml:space="preserve">, необходимость которых вызвана выполнением обязательств </w:t>
      </w:r>
      <w:r w:rsidR="00D96D2A">
        <w:t>Исполнителя</w:t>
      </w:r>
      <w:r w:rsidR="00D12A02">
        <w:t>,</w:t>
      </w:r>
      <w:r w:rsidR="00D12A02" w:rsidRPr="00AD10E8">
        <w:t xml:space="preserve"> связанн</w:t>
      </w:r>
      <w:r>
        <w:t>ых</w:t>
      </w:r>
      <w:r w:rsidR="00D12A02" w:rsidRPr="00AD10E8">
        <w:t xml:space="preserve"> с исполнением настоящего </w:t>
      </w:r>
      <w:r w:rsidR="002139D0">
        <w:t>Контракт</w:t>
      </w:r>
      <w:r w:rsidR="00D12A02" w:rsidRPr="00AD10E8">
        <w:t>а.</w:t>
      </w:r>
    </w:p>
    <w:p w14:paraId="4BC76E5B" w14:textId="39ED99B5" w:rsidR="00D12A02" w:rsidRPr="00AD10E8" w:rsidRDefault="00D12A02" w:rsidP="000D7954">
      <w:pPr>
        <w:widowControl w:val="0"/>
        <w:tabs>
          <w:tab w:val="left" w:pos="2410"/>
        </w:tabs>
        <w:suppressAutoHyphens/>
        <w:ind w:firstLine="709"/>
        <w:jc w:val="both"/>
      </w:pPr>
      <w:r>
        <w:t xml:space="preserve">Оплату работ, не предусмотренных в настоящем </w:t>
      </w:r>
      <w:r w:rsidR="002139D0">
        <w:t>Контракт</w:t>
      </w:r>
      <w:r>
        <w:t>е, Заказчик не производит.</w:t>
      </w:r>
    </w:p>
    <w:p w14:paraId="2FD9750A" w14:textId="4417822C" w:rsidR="007E3B7A" w:rsidRPr="000A2647" w:rsidRDefault="007E3B7A" w:rsidP="007E3B7A">
      <w:pPr>
        <w:tabs>
          <w:tab w:val="left" w:pos="2410"/>
        </w:tabs>
        <w:suppressAutoHyphens/>
        <w:ind w:firstLine="709"/>
        <w:jc w:val="both"/>
      </w:pPr>
      <w:r w:rsidRPr="000A2647">
        <w:t xml:space="preserve">2.3.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w:t>
      </w:r>
      <w:r w:rsidR="00AB488B">
        <w:t>Исполнителю</w:t>
      </w:r>
      <w:r w:rsidRPr="000A2647">
        <w:t xml:space="preserve">, уменьшается на размер таких налогов, сборов и иных обязательных платежей в бюджеты бюджетной системы Российской Федерации, связанных с оплатой настоящего </w:t>
      </w:r>
      <w:r w:rsidR="002139D0">
        <w:rPr>
          <w:rFonts w:eastAsia="Microsoft YaHei"/>
        </w:rPr>
        <w:t>Контракт</w:t>
      </w:r>
      <w:r w:rsidRPr="000A2647">
        <w:rPr>
          <w:rFonts w:eastAsia="Microsoft YaHei"/>
        </w:rPr>
        <w:t>а</w:t>
      </w:r>
      <w:r w:rsidRPr="000A2647">
        <w:t>.</w:t>
      </w:r>
    </w:p>
    <w:p w14:paraId="446BC6FE" w14:textId="76DB4A1A" w:rsidR="007E3B7A" w:rsidRPr="000A2647" w:rsidRDefault="007E3B7A" w:rsidP="007E3B7A">
      <w:pPr>
        <w:tabs>
          <w:tab w:val="left" w:pos="2410"/>
        </w:tabs>
        <w:suppressAutoHyphens/>
        <w:ind w:firstLine="709"/>
        <w:jc w:val="both"/>
      </w:pPr>
      <w:r w:rsidRPr="000A2647">
        <w:t xml:space="preserve">2.4. Цена настоящего </w:t>
      </w:r>
      <w:r w:rsidR="002139D0">
        <w:rPr>
          <w:rFonts w:eastAsia="Microsoft YaHei"/>
        </w:rPr>
        <w:t>Контракт</w:t>
      </w:r>
      <w:r w:rsidRPr="000A2647">
        <w:rPr>
          <w:rFonts w:eastAsia="Microsoft YaHei"/>
        </w:rPr>
        <w:t>а</w:t>
      </w:r>
      <w:r w:rsidRPr="000A2647">
        <w:t xml:space="preserve"> является твердой и определяется на весь срок исполнения </w:t>
      </w:r>
      <w:r w:rsidR="002139D0">
        <w:rPr>
          <w:rFonts w:eastAsia="Microsoft YaHei"/>
        </w:rPr>
        <w:t>Контракт</w:t>
      </w:r>
      <w:r w:rsidRPr="000A2647">
        <w:rPr>
          <w:rFonts w:eastAsia="Microsoft YaHei"/>
        </w:rPr>
        <w:t>а</w:t>
      </w:r>
      <w:r w:rsidRPr="000A2647">
        <w:t xml:space="preserve">. При этом Цена </w:t>
      </w:r>
      <w:r w:rsidR="002139D0">
        <w:rPr>
          <w:rFonts w:eastAsia="Microsoft YaHei"/>
        </w:rPr>
        <w:t>Контракт</w:t>
      </w:r>
      <w:r w:rsidRPr="000A2647">
        <w:rPr>
          <w:rFonts w:eastAsia="Microsoft YaHei"/>
        </w:rPr>
        <w:t>а</w:t>
      </w:r>
      <w:r w:rsidRPr="000A2647">
        <w:t xml:space="preserve"> может изменяться только в случаях, в порядке и на условиях, которые установлены законодательством Российской Федерации и настоящим </w:t>
      </w:r>
      <w:r w:rsidR="002139D0">
        <w:rPr>
          <w:rFonts w:eastAsia="Microsoft YaHei"/>
        </w:rPr>
        <w:t>Контракт</w:t>
      </w:r>
      <w:r w:rsidRPr="000A2647">
        <w:t>ом.</w:t>
      </w:r>
    </w:p>
    <w:p w14:paraId="75BDC740" w14:textId="2B4F51E8" w:rsidR="007E3B7A" w:rsidRPr="000A2647" w:rsidRDefault="007E3B7A" w:rsidP="007E3B7A">
      <w:pPr>
        <w:tabs>
          <w:tab w:val="left" w:pos="2410"/>
        </w:tabs>
        <w:suppressAutoHyphens/>
        <w:ind w:firstLine="709"/>
        <w:jc w:val="both"/>
      </w:pPr>
      <w:r w:rsidRPr="000A2647">
        <w:t xml:space="preserve">Цена </w:t>
      </w:r>
      <w:r w:rsidR="002139D0">
        <w:rPr>
          <w:rFonts w:eastAsia="Microsoft YaHei"/>
        </w:rPr>
        <w:t>Контракт</w:t>
      </w:r>
      <w:r w:rsidRPr="000A2647">
        <w:rPr>
          <w:rFonts w:eastAsia="Microsoft YaHei"/>
        </w:rPr>
        <w:t>а</w:t>
      </w:r>
      <w:r w:rsidRPr="000A2647">
        <w:t xml:space="preserve"> может быть снижена по соглашению Сторон </w:t>
      </w:r>
      <w:proofErr w:type="gramStart"/>
      <w:r w:rsidRPr="000A2647">
        <w:t>без изменения</w:t>
      </w:r>
      <w:proofErr w:type="gramEnd"/>
      <w:r w:rsidRPr="000A2647">
        <w:t xml:space="preserve"> предусмотренных </w:t>
      </w:r>
      <w:r w:rsidR="002139D0">
        <w:rPr>
          <w:rFonts w:eastAsia="Microsoft YaHei"/>
        </w:rPr>
        <w:t>Контракт</w:t>
      </w:r>
      <w:r w:rsidRPr="000A2647">
        <w:rPr>
          <w:rFonts w:eastAsia="Microsoft YaHei"/>
        </w:rPr>
        <w:t>ом</w:t>
      </w:r>
      <w:r w:rsidRPr="000A2647">
        <w:t xml:space="preserve"> количества </w:t>
      </w:r>
      <w:r>
        <w:t>объема услуг</w:t>
      </w:r>
      <w:r w:rsidRPr="000A2647">
        <w:t xml:space="preserve"> и иных условий исполнения </w:t>
      </w:r>
      <w:r w:rsidR="002139D0">
        <w:rPr>
          <w:rFonts w:eastAsia="Microsoft YaHei"/>
        </w:rPr>
        <w:t>Контракт</w:t>
      </w:r>
      <w:r w:rsidRPr="000A2647">
        <w:t>а.</w:t>
      </w:r>
    </w:p>
    <w:p w14:paraId="0C91DF4F" w14:textId="377A6D48" w:rsidR="007E3B7A" w:rsidRPr="008D1932" w:rsidRDefault="007E3B7A" w:rsidP="007E3B7A">
      <w:pPr>
        <w:shd w:val="clear" w:color="auto" w:fill="FFFFFF"/>
        <w:tabs>
          <w:tab w:val="left" w:pos="1260"/>
        </w:tabs>
        <w:ind w:firstLine="720"/>
        <w:jc w:val="both"/>
      </w:pPr>
      <w:r w:rsidRPr="000A2647">
        <w:t>2.5</w:t>
      </w:r>
      <w:r>
        <w:t xml:space="preserve">. </w:t>
      </w:r>
      <w:r>
        <w:rPr>
          <w:color w:val="000000"/>
        </w:rPr>
        <w:t xml:space="preserve">Оплата Заказчиком поставленного товара, выполненной работы (ее результатов), оказанной услуги по </w:t>
      </w:r>
      <w:r w:rsidR="002139D0">
        <w:rPr>
          <w:color w:val="000000"/>
        </w:rPr>
        <w:t>Контракт</w:t>
      </w:r>
      <w:r>
        <w:rPr>
          <w:color w:val="000000"/>
        </w:rPr>
        <w:t xml:space="preserve">у (отдельному этапу </w:t>
      </w:r>
      <w:r w:rsidR="002139D0">
        <w:rPr>
          <w:color w:val="000000"/>
        </w:rPr>
        <w:t>Контракт</w:t>
      </w:r>
      <w:r>
        <w:rPr>
          <w:color w:val="000000"/>
        </w:rPr>
        <w:t xml:space="preserve">а) </w:t>
      </w:r>
      <w:r w:rsidR="00695CCC">
        <w:rPr>
          <w:b/>
          <w:color w:val="000000"/>
        </w:rPr>
        <w:t xml:space="preserve"> </w:t>
      </w:r>
      <w:r>
        <w:rPr>
          <w:color w:val="000000"/>
        </w:rPr>
        <w:t xml:space="preserve"> осуществляется в срок </w:t>
      </w:r>
      <w:r w:rsidRPr="004344A2">
        <w:rPr>
          <w:b/>
          <w:color w:val="000000"/>
        </w:rPr>
        <w:t xml:space="preserve">не более </w:t>
      </w:r>
      <w:r w:rsidR="00695CCC" w:rsidRPr="004344A2">
        <w:rPr>
          <w:b/>
          <w:color w:val="000000"/>
        </w:rPr>
        <w:t>10</w:t>
      </w:r>
      <w:r w:rsidRPr="004344A2">
        <w:rPr>
          <w:b/>
          <w:color w:val="000000"/>
        </w:rPr>
        <w:t> (</w:t>
      </w:r>
      <w:r w:rsidR="00695CCC" w:rsidRPr="004344A2">
        <w:rPr>
          <w:b/>
          <w:color w:val="000000"/>
        </w:rPr>
        <w:t>десяти</w:t>
      </w:r>
      <w:r w:rsidRPr="004344A2">
        <w:rPr>
          <w:b/>
          <w:color w:val="000000"/>
        </w:rPr>
        <w:t>) рабочих дней</w:t>
      </w:r>
      <w:r>
        <w:rPr>
          <w:color w:val="000000"/>
        </w:rPr>
        <w:t xml:space="preserve"> с даты </w:t>
      </w:r>
      <w:r w:rsidRPr="00F356F5">
        <w:t xml:space="preserve">принятия Работ и подписания Заказчиком </w:t>
      </w:r>
      <w:r w:rsidR="002861F3">
        <w:t>акта сдачи-приемки выполненных работ</w:t>
      </w:r>
      <w:r>
        <w:t xml:space="preserve"> (оказанных услуг) </w:t>
      </w:r>
      <w:r w:rsidRPr="00AD10E8">
        <w:t>на основании счета и счета-фактуры</w:t>
      </w:r>
      <w:r>
        <w:t xml:space="preserve"> с выделен</w:t>
      </w:r>
      <w:r w:rsidR="00AB488B">
        <w:t>ной в ней ставкой НДС (или УПД), в случае применения исполнителем общей системы налогообложения.</w:t>
      </w:r>
    </w:p>
    <w:p w14:paraId="53309351" w14:textId="77777777" w:rsidR="007E3B7A" w:rsidRDefault="007E3B7A" w:rsidP="007E3B7A">
      <w:pPr>
        <w:ind w:firstLine="709"/>
        <w:jc w:val="both"/>
        <w:rPr>
          <w:color w:val="000000"/>
        </w:rPr>
      </w:pPr>
      <w:r>
        <w:rPr>
          <w:color w:val="000000"/>
        </w:rPr>
        <w:t>Заказчик вправе осуществить оплату поставленных товаров, выполненных работ, оказанных услуг ранее указанного срока.</w:t>
      </w:r>
    </w:p>
    <w:p w14:paraId="09907E6B" w14:textId="19445B1D" w:rsidR="007E3B7A" w:rsidRPr="000A2647" w:rsidRDefault="007E3B7A" w:rsidP="007E3B7A">
      <w:pPr>
        <w:tabs>
          <w:tab w:val="left" w:pos="2410"/>
        </w:tabs>
        <w:suppressAutoHyphens/>
        <w:ind w:firstLine="709"/>
        <w:jc w:val="both"/>
      </w:pPr>
      <w:r w:rsidRPr="000A2647">
        <w:t xml:space="preserve">Предоставление </w:t>
      </w:r>
      <w:r w:rsidR="00A6701D">
        <w:t>Исполнителем</w:t>
      </w:r>
      <w:r w:rsidRPr="000A2647">
        <w:t xml:space="preserve"> необходимых документов для приемки и оплаты </w:t>
      </w:r>
      <w:r>
        <w:t>выполненных работ</w:t>
      </w:r>
      <w:r w:rsidRPr="000A2647">
        <w:t xml:space="preserve">, предусмотренных пунктом </w:t>
      </w:r>
      <w:r w:rsidR="00F404AF">
        <w:t>1.6</w:t>
      </w:r>
      <w:r w:rsidRPr="000A2647">
        <w:t xml:space="preserve"> </w:t>
      </w:r>
      <w:r w:rsidR="002139D0">
        <w:t>Контракт</w:t>
      </w:r>
      <w:r w:rsidRPr="000A2647">
        <w:t xml:space="preserve">а, является условием оплаты счета. При этом не предоставление </w:t>
      </w:r>
      <w:r w:rsidR="00A6701D">
        <w:t>Исполнителем</w:t>
      </w:r>
      <w:r w:rsidRPr="000A2647">
        <w:t xml:space="preserve"> какого-либо из документов (одного или нескольких) или предоставление их с нарушением формы, либо с не согласованными исправлениями, является для Заказчика основанием для неоплаты счета до устранения указанных недостатков. В этом случае Заказчик не несет ответственности за просрочку платежа и не возмещает убытки </w:t>
      </w:r>
      <w:r w:rsidR="00D96D2A">
        <w:t>Исполнителя</w:t>
      </w:r>
      <w:r w:rsidRPr="000A2647">
        <w:t xml:space="preserve">, возникшие в связи с данными обстоятельствами. При этом Заказчик письменно уведомляет </w:t>
      </w:r>
      <w:r w:rsidR="00D96D2A">
        <w:t>Исполнителя</w:t>
      </w:r>
      <w:r w:rsidRPr="000A2647">
        <w:t xml:space="preserve"> о приостановлении оплаты с указанием недостающих/</w:t>
      </w:r>
      <w:proofErr w:type="spellStart"/>
      <w:r w:rsidRPr="000A2647">
        <w:t>ненадлежа</w:t>
      </w:r>
      <w:r w:rsidR="00D96D2A">
        <w:t>щ</w:t>
      </w:r>
      <w:r w:rsidRPr="000A2647">
        <w:t>е</w:t>
      </w:r>
      <w:proofErr w:type="spellEnd"/>
      <w:r w:rsidRPr="000A2647">
        <w:t xml:space="preserve"> оформленных документов и сроков для устранения недостатков</w:t>
      </w:r>
      <w:r>
        <w:t>.</w:t>
      </w:r>
    </w:p>
    <w:p w14:paraId="074E893E" w14:textId="77777777" w:rsidR="007E3B7A" w:rsidRPr="000A2647" w:rsidRDefault="007E3B7A" w:rsidP="007E3B7A">
      <w:pPr>
        <w:tabs>
          <w:tab w:val="left" w:pos="2410"/>
        </w:tabs>
        <w:suppressAutoHyphens/>
        <w:ind w:firstLine="709"/>
        <w:jc w:val="both"/>
      </w:pPr>
      <w:r w:rsidRPr="000A2647">
        <w:t xml:space="preserve">2.6. Оплата производится в российских рублях. Обязанность по оплате </w:t>
      </w:r>
      <w:r>
        <w:t>выполненных работ</w:t>
      </w:r>
      <w:r w:rsidRPr="000A2647">
        <w:t xml:space="preserve"> считается исполненной в момент списания денежных средств с расчетного счета Заказчика.</w:t>
      </w:r>
    </w:p>
    <w:p w14:paraId="6AF3D61B" w14:textId="52702A9D" w:rsidR="007E3B7A" w:rsidRPr="000A2647" w:rsidRDefault="007E3B7A" w:rsidP="007E3B7A">
      <w:pPr>
        <w:tabs>
          <w:tab w:val="left" w:pos="2410"/>
        </w:tabs>
        <w:suppressAutoHyphens/>
        <w:ind w:firstLine="709"/>
        <w:jc w:val="both"/>
      </w:pPr>
      <w:r w:rsidRPr="000A2647">
        <w:t xml:space="preserve">2.7. Финансирование по настоящему </w:t>
      </w:r>
      <w:r w:rsidR="002139D0">
        <w:t>Контракт</w:t>
      </w:r>
      <w:r w:rsidRPr="000A2647">
        <w:t xml:space="preserve">у осуществляется из </w:t>
      </w:r>
      <w:r w:rsidR="00695CCC">
        <w:t xml:space="preserve"> </w:t>
      </w:r>
      <w:r w:rsidRPr="000A2647">
        <w:t xml:space="preserve"> средств </w:t>
      </w:r>
      <w:r w:rsidR="00695CCC">
        <w:t>бюджетного учреждения</w:t>
      </w:r>
      <w:r w:rsidRPr="000A2647">
        <w:t>.</w:t>
      </w:r>
    </w:p>
    <w:p w14:paraId="2769A7B2" w14:textId="61241267" w:rsidR="007E3B7A" w:rsidRPr="000A2647" w:rsidRDefault="007E3B7A" w:rsidP="007E3B7A">
      <w:pPr>
        <w:tabs>
          <w:tab w:val="left" w:pos="1276"/>
        </w:tabs>
        <w:ind w:firstLine="709"/>
        <w:jc w:val="both"/>
        <w:rPr>
          <w:lang w:eastAsia="ar-SA"/>
        </w:rPr>
      </w:pPr>
      <w:r w:rsidRPr="000A2647">
        <w:t xml:space="preserve">2.8. </w:t>
      </w:r>
      <w:r w:rsidRPr="000A2647">
        <w:rPr>
          <w:lang w:eastAsia="ar-SA"/>
        </w:rPr>
        <w:t xml:space="preserve">В случае изменения банковских реквизитов </w:t>
      </w:r>
      <w:r w:rsidR="00D96D2A">
        <w:rPr>
          <w:lang w:eastAsia="ar-SA"/>
        </w:rPr>
        <w:t>Исполнитель</w:t>
      </w:r>
      <w:r w:rsidRPr="000A2647">
        <w:rPr>
          <w:lang w:eastAsia="ar-SA"/>
        </w:rPr>
        <w:t xml:space="preserve"> обязан в однодневный срок известить Заказчика об изменениях с указанием нового счета, в противном случае все риски, связанные с перечислением Заказчиком денежных средств на указанный в </w:t>
      </w:r>
      <w:r w:rsidR="002139D0">
        <w:rPr>
          <w:lang w:eastAsia="ar-SA"/>
        </w:rPr>
        <w:t>Контракт</w:t>
      </w:r>
      <w:r w:rsidRPr="000A2647">
        <w:rPr>
          <w:lang w:eastAsia="ar-SA"/>
        </w:rPr>
        <w:t xml:space="preserve">е расчетный счет </w:t>
      </w:r>
      <w:r w:rsidR="00D96D2A">
        <w:rPr>
          <w:lang w:eastAsia="ar-SA"/>
        </w:rPr>
        <w:t>Исполнителя</w:t>
      </w:r>
      <w:r w:rsidRPr="000A2647">
        <w:rPr>
          <w:lang w:eastAsia="ar-SA"/>
        </w:rPr>
        <w:t xml:space="preserve">, несет </w:t>
      </w:r>
      <w:r w:rsidR="00D96D2A">
        <w:rPr>
          <w:lang w:eastAsia="ar-SA"/>
        </w:rPr>
        <w:t>Исполнитель</w:t>
      </w:r>
      <w:r w:rsidRPr="000A2647">
        <w:rPr>
          <w:lang w:eastAsia="ar-SA"/>
        </w:rPr>
        <w:t>.</w:t>
      </w:r>
    </w:p>
    <w:p w14:paraId="5F4ECE2D" w14:textId="77777777" w:rsidR="00D12A02" w:rsidRPr="00AD10E8" w:rsidRDefault="00D12A02" w:rsidP="00F35FA8">
      <w:pPr>
        <w:tabs>
          <w:tab w:val="left" w:pos="2410"/>
        </w:tabs>
        <w:suppressAutoHyphens/>
        <w:jc w:val="both"/>
      </w:pPr>
    </w:p>
    <w:p w14:paraId="6D4872AE" w14:textId="77777777" w:rsidR="00D12A02" w:rsidRPr="00AD10E8" w:rsidRDefault="00D12A02" w:rsidP="00C018A1">
      <w:pPr>
        <w:jc w:val="center"/>
        <w:rPr>
          <w:b/>
          <w:bCs/>
        </w:rPr>
      </w:pPr>
      <w:r w:rsidRPr="00AD10E8">
        <w:rPr>
          <w:b/>
          <w:bCs/>
        </w:rPr>
        <w:t>3. СРОКИ ВЫПОЛНЕНИЯ РАБОТ</w:t>
      </w:r>
    </w:p>
    <w:p w14:paraId="0F64715A" w14:textId="7F5E93A6" w:rsidR="00D12A02" w:rsidRPr="00AD10E8" w:rsidRDefault="00D12A02" w:rsidP="000D7954">
      <w:pPr>
        <w:ind w:firstLine="709"/>
        <w:jc w:val="both"/>
      </w:pPr>
      <w:r w:rsidRPr="00AD10E8">
        <w:t>3.1. </w:t>
      </w:r>
      <w:r w:rsidR="00D96D2A">
        <w:t>Исполнитель</w:t>
      </w:r>
      <w:r>
        <w:t xml:space="preserve"> обязуется выполнить работы по настоящему </w:t>
      </w:r>
      <w:r w:rsidR="002139D0">
        <w:t>Контракт</w:t>
      </w:r>
      <w:r w:rsidR="0020388C">
        <w:t xml:space="preserve">у </w:t>
      </w:r>
      <w:r>
        <w:t>в следующие сроки</w:t>
      </w:r>
      <w:r w:rsidRPr="00AD10E8">
        <w:t xml:space="preserve">: </w:t>
      </w:r>
    </w:p>
    <w:p w14:paraId="1B5D5227" w14:textId="6B0D6C54" w:rsidR="00D12A02" w:rsidRPr="00AD10E8" w:rsidRDefault="00D12A02" w:rsidP="00C25463">
      <w:pPr>
        <w:ind w:firstLine="709"/>
        <w:jc w:val="both"/>
      </w:pPr>
      <w:r>
        <w:t xml:space="preserve">- начало Работ – </w:t>
      </w:r>
      <w:r w:rsidRPr="00AD10E8">
        <w:t xml:space="preserve">с даты заключения настоящего </w:t>
      </w:r>
      <w:r w:rsidR="002139D0">
        <w:t>Контракт</w:t>
      </w:r>
      <w:r w:rsidRPr="00AD10E8">
        <w:t>а;</w:t>
      </w:r>
    </w:p>
    <w:p w14:paraId="66256E71" w14:textId="110935A9" w:rsidR="00D12A02" w:rsidRPr="00F404AF" w:rsidRDefault="00D12A02" w:rsidP="000D7954">
      <w:pPr>
        <w:ind w:firstLine="709"/>
        <w:jc w:val="both"/>
        <w:rPr>
          <w:color w:val="FF0000"/>
        </w:rPr>
      </w:pPr>
      <w:r w:rsidRPr="00AD10E8">
        <w:t xml:space="preserve">- окончание Работ – </w:t>
      </w:r>
      <w:r w:rsidR="00B45401">
        <w:t xml:space="preserve">в течении </w:t>
      </w:r>
      <w:r w:rsidR="00352A8B">
        <w:t>30</w:t>
      </w:r>
      <w:r w:rsidR="00010BCC">
        <w:t xml:space="preserve"> календарных</w:t>
      </w:r>
      <w:r w:rsidR="00B45401">
        <w:t xml:space="preserve"> дней</w:t>
      </w:r>
      <w:r w:rsidRPr="00ED55E0">
        <w:t>.</w:t>
      </w:r>
    </w:p>
    <w:p w14:paraId="450AE1CE" w14:textId="178C3C52" w:rsidR="00D12A02" w:rsidRDefault="00D12A02" w:rsidP="000D7954">
      <w:pPr>
        <w:ind w:firstLine="709"/>
        <w:jc w:val="both"/>
      </w:pPr>
      <w:r w:rsidRPr="00AD10E8">
        <w:t>3.</w:t>
      </w:r>
      <w:r w:rsidR="0020388C">
        <w:t>2</w:t>
      </w:r>
      <w:r w:rsidRPr="00AD10E8">
        <w:t>. </w:t>
      </w:r>
      <w:r w:rsidR="00D96D2A">
        <w:t>Исполнитель</w:t>
      </w:r>
      <w:r w:rsidRPr="00AD10E8">
        <w:t xml:space="preserve"> вправе досрочно выполнить </w:t>
      </w:r>
      <w:r>
        <w:t xml:space="preserve">и сдать </w:t>
      </w:r>
      <w:r w:rsidRPr="00AD10E8">
        <w:t xml:space="preserve">Работы, предусмотренные настоящим </w:t>
      </w:r>
      <w:r w:rsidR="002139D0">
        <w:t>Контракт</w:t>
      </w:r>
      <w:r w:rsidRPr="00AD10E8">
        <w:t>ом, без ущерба их</w:t>
      </w:r>
      <w:r>
        <w:t xml:space="preserve"> качеству. Заказчик вправе досрочно принять и оплатить такую работу в соответствии с условиями </w:t>
      </w:r>
      <w:r w:rsidR="002139D0">
        <w:t>Контракт</w:t>
      </w:r>
      <w:r>
        <w:t>а.</w:t>
      </w:r>
    </w:p>
    <w:p w14:paraId="4D85863C" w14:textId="77777777" w:rsidR="00D12A02" w:rsidRPr="00AD10E8" w:rsidRDefault="00D12A02" w:rsidP="00F35FA8">
      <w:pPr>
        <w:suppressAutoHyphens/>
        <w:rPr>
          <w:b/>
          <w:bCs/>
        </w:rPr>
      </w:pPr>
    </w:p>
    <w:p w14:paraId="167B82F1" w14:textId="77777777" w:rsidR="00D12A02" w:rsidRDefault="00D12A02" w:rsidP="002E6FDF">
      <w:pPr>
        <w:autoSpaceDE w:val="0"/>
        <w:autoSpaceDN w:val="0"/>
        <w:adjustRightInd w:val="0"/>
        <w:jc w:val="center"/>
        <w:rPr>
          <w:b/>
          <w:bCs/>
        </w:rPr>
      </w:pPr>
      <w:r w:rsidRPr="00AD10E8">
        <w:rPr>
          <w:b/>
          <w:bCs/>
        </w:rPr>
        <w:t xml:space="preserve">4. ПРАВА И ОБЯЗАННОСТИ </w:t>
      </w:r>
      <w:r>
        <w:rPr>
          <w:b/>
          <w:bCs/>
        </w:rPr>
        <w:t>ЗАКАЗЧИКА</w:t>
      </w:r>
    </w:p>
    <w:p w14:paraId="1B5B148C" w14:textId="74E1715B" w:rsidR="00D12A02" w:rsidRPr="004A14A8" w:rsidRDefault="00D12A02" w:rsidP="004A14A8">
      <w:pPr>
        <w:ind w:firstLine="709"/>
        <w:jc w:val="both"/>
      </w:pPr>
      <w:r>
        <w:t>4.1</w:t>
      </w:r>
      <w:r w:rsidRPr="004A14A8">
        <w:t xml:space="preserve">. Обеспечить приемку и оплату выполненных Работ в порядке и объеме, предусмотренном настоящим </w:t>
      </w:r>
      <w:r w:rsidR="002139D0">
        <w:t>Контракт</w:t>
      </w:r>
      <w:r w:rsidRPr="004A14A8">
        <w:t>ом.</w:t>
      </w:r>
    </w:p>
    <w:p w14:paraId="102FECCB" w14:textId="77777777" w:rsidR="00D12A02" w:rsidRDefault="00D12A02" w:rsidP="004A14A8">
      <w:pPr>
        <w:ind w:firstLine="709"/>
        <w:jc w:val="both"/>
      </w:pPr>
      <w:r>
        <w:t>4.2.</w:t>
      </w:r>
      <w:r w:rsidRPr="004A14A8">
        <w:t> Оказывать содействие Исполнителю в ходе выполнения им Работ по вопросам, решение которых возможно только при участии Заказчика.</w:t>
      </w:r>
    </w:p>
    <w:p w14:paraId="199BE87D" w14:textId="2529844C" w:rsidR="00D12A02" w:rsidRDefault="00D12A02" w:rsidP="004A14A8">
      <w:pPr>
        <w:ind w:firstLine="709"/>
        <w:jc w:val="both"/>
      </w:pPr>
      <w:r>
        <w:t xml:space="preserve">4.3. Вправе в любое время до передачи ему технической документации дать указание Исполнителю о приостановке </w:t>
      </w:r>
      <w:r w:rsidR="001F3F93">
        <w:t xml:space="preserve">разработки проектной и рабочей документации </w:t>
      </w:r>
      <w:r>
        <w:t xml:space="preserve">по настоящему </w:t>
      </w:r>
      <w:r w:rsidR="002139D0">
        <w:t>Контракт</w:t>
      </w:r>
      <w:r>
        <w:t>у, сообщив в письменной форме об этом Исполнителю</w:t>
      </w:r>
      <w:r w:rsidR="0020388C">
        <w:t>, в срок не позднее, чем за 5 (</w:t>
      </w:r>
      <w:r>
        <w:t>пять) календарных дней до даты приостановки указанных работ.</w:t>
      </w:r>
    </w:p>
    <w:p w14:paraId="0D32B47E" w14:textId="69795F79" w:rsidR="00D12A02" w:rsidRDefault="00D12A02" w:rsidP="004A14A8">
      <w:pPr>
        <w:ind w:firstLine="709"/>
        <w:jc w:val="both"/>
      </w:pPr>
      <w:r>
        <w:t xml:space="preserve">4.4. Запрашивать у </w:t>
      </w:r>
      <w:r w:rsidR="00D96D2A">
        <w:t>Исполнителя</w:t>
      </w:r>
      <w:r>
        <w:t xml:space="preserve"> дополнительные материалы, расчеты, схемы и др. для получения исходных данных, относящиеся к условиям выполнения </w:t>
      </w:r>
      <w:r w:rsidR="002139D0">
        <w:t>Контракт</w:t>
      </w:r>
      <w:r>
        <w:t>а.</w:t>
      </w:r>
    </w:p>
    <w:p w14:paraId="6D42F846" w14:textId="53C467A6" w:rsidR="00D12A02" w:rsidRDefault="00D12A02" w:rsidP="004A14A8">
      <w:pPr>
        <w:ind w:firstLine="709"/>
        <w:jc w:val="both"/>
      </w:pPr>
      <w:r>
        <w:t xml:space="preserve">4.5. Осуществлять контроль за </w:t>
      </w:r>
      <w:r w:rsidR="005156A5">
        <w:t xml:space="preserve">разработкой </w:t>
      </w:r>
      <w:r w:rsidR="001F3F93">
        <w:t>проектной и рабочей документации</w:t>
      </w:r>
      <w:r>
        <w:t>, сроками и качеством работ.</w:t>
      </w:r>
    </w:p>
    <w:p w14:paraId="3D3B7F9B" w14:textId="5CC97683" w:rsidR="00D12A02" w:rsidRDefault="00D12A02" w:rsidP="004A14A8">
      <w:pPr>
        <w:ind w:firstLine="709"/>
        <w:jc w:val="both"/>
      </w:pPr>
      <w:r>
        <w:t xml:space="preserve">Имеет право в любое время проверять ход и качество выполнения работ, не вмешиваясь в деятельность </w:t>
      </w:r>
      <w:r w:rsidR="00D96D2A">
        <w:t>Исполнителя</w:t>
      </w:r>
      <w:r>
        <w:t>, запрашивать документальное подтверждение выполнения работ.</w:t>
      </w:r>
    </w:p>
    <w:p w14:paraId="2E9B1F9F" w14:textId="7187AE3A" w:rsidR="00D12A02" w:rsidRDefault="00D12A02" w:rsidP="004A14A8">
      <w:pPr>
        <w:ind w:firstLine="709"/>
        <w:jc w:val="both"/>
      </w:pPr>
      <w:r>
        <w:t xml:space="preserve">4.6. Участвовать вместе с Исполнителем в согласовании готовой технической документации с соответствующими </w:t>
      </w:r>
      <w:r w:rsidR="00D96D2A">
        <w:t>Исполнитель</w:t>
      </w:r>
      <w:r>
        <w:t>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1018E717" w14:textId="73F05FA7" w:rsidR="00D12A02" w:rsidRDefault="00D12A02" w:rsidP="004A14A8">
      <w:pPr>
        <w:ind w:firstLine="709"/>
        <w:jc w:val="both"/>
      </w:pPr>
      <w:r>
        <w:t xml:space="preserve">4.7. Вправе привлекать экспертов, экспертные организации к проведению проверки соответствия качества выполнения работ требованиям, предусмотренным </w:t>
      </w:r>
      <w:r w:rsidR="002139D0">
        <w:t>Контракт</w:t>
      </w:r>
      <w:r>
        <w:t>ом.</w:t>
      </w:r>
    </w:p>
    <w:p w14:paraId="2666060B" w14:textId="79A679DD" w:rsidR="00D12A02" w:rsidRDefault="00D12A02" w:rsidP="004A14A8">
      <w:pPr>
        <w:ind w:firstLine="709"/>
        <w:jc w:val="both"/>
      </w:pPr>
      <w:r>
        <w:t xml:space="preserve">4.8. Вправе отказаться от приемки и оплаты результата выполненных работ, в случае обнаружения недостатков и нарушений Исполнителем обязательств, установленных настоящим </w:t>
      </w:r>
      <w:r w:rsidR="002139D0">
        <w:t>Контракт</w:t>
      </w:r>
      <w:r>
        <w:t xml:space="preserve">ом. </w:t>
      </w:r>
    </w:p>
    <w:p w14:paraId="33029FAD" w14:textId="05CE8F31" w:rsidR="00D12A02" w:rsidRDefault="00D12A02" w:rsidP="004A14A8">
      <w:pPr>
        <w:ind w:firstLine="709"/>
        <w:jc w:val="both"/>
      </w:pPr>
      <w:r>
        <w:t xml:space="preserve">4.9. Предоставляет претензии к Исполнителю в случае нарушений с его стороны условий настоящего </w:t>
      </w:r>
      <w:r w:rsidR="002139D0">
        <w:t>Контракт</w:t>
      </w:r>
      <w:r>
        <w:t>а.</w:t>
      </w:r>
    </w:p>
    <w:p w14:paraId="06B474DC" w14:textId="6860A3AA" w:rsidR="00D12A02" w:rsidRDefault="00D12A02" w:rsidP="004A14A8">
      <w:pPr>
        <w:ind w:firstLine="709"/>
        <w:jc w:val="both"/>
      </w:pPr>
      <w:r>
        <w:t xml:space="preserve">В случае нарушения Исполнителем условий настоящего </w:t>
      </w:r>
      <w:r w:rsidR="002139D0">
        <w:t>Контракт</w:t>
      </w:r>
      <w:r>
        <w:t xml:space="preserve">а, влекущих необходимость применения к Исполнителю предусмотренных действующим законодательством  РФ и настоящим </w:t>
      </w:r>
      <w:r w:rsidR="002139D0">
        <w:t>Контракт</w:t>
      </w:r>
      <w:r>
        <w:t xml:space="preserve">ом мер ответственности, в том числе предъявления исковых заявлений о взыскании неустойки, о возмещении убытков, обязанности устранить нарушения условий </w:t>
      </w:r>
      <w:r w:rsidR="002139D0">
        <w:t>Контракт</w:t>
      </w:r>
      <w:r>
        <w:t xml:space="preserve">а о расторжении настоящего </w:t>
      </w:r>
      <w:r w:rsidR="002139D0">
        <w:t>Контракт</w:t>
      </w:r>
      <w:r>
        <w:t xml:space="preserve">а, Заказчик незамедлительно уведомляет об этом </w:t>
      </w:r>
      <w:r w:rsidR="00D96D2A">
        <w:t>Исполнителя</w:t>
      </w:r>
      <w:r>
        <w:t xml:space="preserve">, готовит проект мер реагирования с приложением обосновывающих документов. Заказчик предъявляет от своего имени претензии Исполнителю в случае нарушений с его стороны условий настоящего </w:t>
      </w:r>
      <w:r w:rsidR="002139D0">
        <w:t>Контракт</w:t>
      </w:r>
      <w:r>
        <w:t>а.</w:t>
      </w:r>
    </w:p>
    <w:p w14:paraId="53F3DA90" w14:textId="279C6B07" w:rsidR="00D12A02" w:rsidRDefault="00D12A02" w:rsidP="004A14A8">
      <w:pPr>
        <w:ind w:firstLine="709"/>
        <w:jc w:val="both"/>
      </w:pPr>
      <w:r>
        <w:t xml:space="preserve">4.10. Вправе приостановить финансирование работ в случае предъявления претензий Исполнителю за ненадлежащее исполнение (неисполнение) условий </w:t>
      </w:r>
      <w:r w:rsidR="002139D0">
        <w:t>Контракт</w:t>
      </w:r>
      <w:r>
        <w:t>а до момента урегулирования разногласий и взаимных претензий или добровольного перечисления Исполнителем суммы неустойки, принятой Исполнителем на основании претензии.</w:t>
      </w:r>
    </w:p>
    <w:p w14:paraId="4D149A75" w14:textId="16786921" w:rsidR="00D12A02" w:rsidRDefault="00D12A02" w:rsidP="004A14A8">
      <w:pPr>
        <w:ind w:firstLine="709"/>
        <w:jc w:val="both"/>
      </w:pPr>
      <w:r>
        <w:t>4.</w:t>
      </w:r>
      <w:proofErr w:type="gramStart"/>
      <w:r>
        <w:t>11.Вправе</w:t>
      </w:r>
      <w:proofErr w:type="gramEnd"/>
      <w:r>
        <w:t xml:space="preserve"> привлечь </w:t>
      </w:r>
      <w:r w:rsidR="00D96D2A">
        <w:t>Исполнителя</w:t>
      </w:r>
      <w:r>
        <w:t xml:space="preserve"> к участию в деле по иску, предъявленному к Заказчику третьим лицом в связи с недостатком выполненных работ.</w:t>
      </w:r>
    </w:p>
    <w:p w14:paraId="2A7653AC" w14:textId="68CA95E4" w:rsidR="00D12A02" w:rsidRDefault="00D12A02" w:rsidP="004A14A8">
      <w:pPr>
        <w:ind w:firstLine="709"/>
        <w:jc w:val="both"/>
      </w:pPr>
      <w:r>
        <w:t xml:space="preserve">4.12. Заказчик вправе отказаться от исполнения </w:t>
      </w:r>
      <w:proofErr w:type="gramStart"/>
      <w:r w:rsidR="002139D0">
        <w:t>Контракт</w:t>
      </w:r>
      <w:r>
        <w:t>а  и</w:t>
      </w:r>
      <w:proofErr w:type="gramEnd"/>
      <w:r>
        <w:t xml:space="preserve"> потребовать возмещения убытков в следующих случаях:</w:t>
      </w:r>
    </w:p>
    <w:p w14:paraId="1874A6CF" w14:textId="496A8F21" w:rsidR="00D12A02" w:rsidRDefault="00D12A02" w:rsidP="004A14A8">
      <w:pPr>
        <w:ind w:firstLine="709"/>
        <w:jc w:val="both"/>
      </w:pPr>
      <w:r>
        <w:t xml:space="preserve">- если </w:t>
      </w:r>
      <w:r w:rsidR="00D96D2A">
        <w:t>Исполнитель</w:t>
      </w:r>
      <w:r>
        <w:t xml:space="preserve"> не приступает своевременно к исполнению </w:t>
      </w:r>
      <w:r w:rsidR="002139D0">
        <w:t>Контракт</w:t>
      </w:r>
      <w:r>
        <w:t xml:space="preserve">а или выполняет работы настолько медленно, что </w:t>
      </w:r>
      <w:proofErr w:type="gramStart"/>
      <w:r>
        <w:t>окончание  ее</w:t>
      </w:r>
      <w:proofErr w:type="gramEnd"/>
      <w:r>
        <w:t xml:space="preserve"> к сроку становится явно невозможным,</w:t>
      </w:r>
    </w:p>
    <w:p w14:paraId="4E3004F3" w14:textId="77777777" w:rsidR="00D12A02" w:rsidRDefault="00D12A02" w:rsidP="004A14A8">
      <w:pPr>
        <w:ind w:firstLine="709"/>
        <w:jc w:val="both"/>
      </w:pPr>
      <w:r>
        <w:lastRenderedPageBreak/>
        <w:t>-если во время исполнения работы станет очевидным, что она не будет выполнена надлежащим образом и по истечении назначенного Заказчиком разумного срока для устранения недостатков работа не выполнена, недостатки не устранены.</w:t>
      </w:r>
    </w:p>
    <w:p w14:paraId="233ACF7F" w14:textId="72317096" w:rsidR="00D12A02" w:rsidRDefault="00D12A02" w:rsidP="004A14A8">
      <w:pPr>
        <w:ind w:firstLine="709"/>
        <w:jc w:val="both"/>
      </w:pPr>
      <w:r>
        <w:t xml:space="preserve">- аннулирования у </w:t>
      </w:r>
      <w:r w:rsidR="00D96D2A">
        <w:t>Исполнителя</w:t>
      </w:r>
      <w:r>
        <w:t xml:space="preserve"> лицензий </w:t>
      </w:r>
      <w:proofErr w:type="gramStart"/>
      <w:r>
        <w:t>( свидетельства</w:t>
      </w:r>
      <w:proofErr w:type="gramEnd"/>
      <w:r>
        <w:t xml:space="preserve"> о допуске СРО) на проектно-изыскательскую деятельность и наличие других изменений, лишающих его права на производство работ,</w:t>
      </w:r>
    </w:p>
    <w:p w14:paraId="22370039" w14:textId="3D8C356C" w:rsidR="00D12A02" w:rsidRDefault="00D12A02" w:rsidP="004A14A8">
      <w:pPr>
        <w:ind w:firstLine="709"/>
        <w:jc w:val="both"/>
      </w:pPr>
      <w:r>
        <w:t xml:space="preserve">- установление факта проведения ликвидации </w:t>
      </w:r>
      <w:r w:rsidR="00D96D2A">
        <w:t>Исполнителя</w:t>
      </w:r>
      <w:r>
        <w:t xml:space="preserve"> - юридического лица или наличия решения суда о введении в отношении </w:t>
      </w:r>
      <w:r w:rsidR="00D96D2A">
        <w:t>Исполнителя</w:t>
      </w:r>
      <w:r>
        <w:t xml:space="preserve"> процедуры банкротства,</w:t>
      </w:r>
    </w:p>
    <w:p w14:paraId="33105051" w14:textId="77777777" w:rsidR="00D12A02" w:rsidRDefault="00D12A02" w:rsidP="004A14A8">
      <w:pPr>
        <w:ind w:firstLine="709"/>
        <w:jc w:val="both"/>
      </w:pPr>
      <w:r>
        <w:t>- в иных случаях, установленных Гражданским Кодексом Российской Федерации.</w:t>
      </w:r>
    </w:p>
    <w:p w14:paraId="13E60374" w14:textId="380D576D" w:rsidR="00D12A02" w:rsidRDefault="00D12A02" w:rsidP="004A14A8">
      <w:pPr>
        <w:ind w:firstLine="709"/>
        <w:jc w:val="both"/>
      </w:pPr>
      <w:r>
        <w:t xml:space="preserve">4.13. Выполняет иные обязанности, предусмотренные в настоящем </w:t>
      </w:r>
      <w:r w:rsidR="002139D0">
        <w:t>Контракт</w:t>
      </w:r>
      <w:r>
        <w:t>е и приложениях к нему.</w:t>
      </w:r>
    </w:p>
    <w:p w14:paraId="7A1F2C50" w14:textId="77777777" w:rsidR="00D12A02" w:rsidRDefault="00D12A02" w:rsidP="004A14A8">
      <w:pPr>
        <w:ind w:firstLine="709"/>
        <w:jc w:val="both"/>
      </w:pPr>
    </w:p>
    <w:p w14:paraId="18F3FB97" w14:textId="21FB112D" w:rsidR="00D12A02" w:rsidRPr="002E6FDF" w:rsidRDefault="00D12A02" w:rsidP="002E6FDF">
      <w:pPr>
        <w:autoSpaceDE w:val="0"/>
        <w:autoSpaceDN w:val="0"/>
        <w:adjustRightInd w:val="0"/>
        <w:jc w:val="center"/>
        <w:rPr>
          <w:b/>
          <w:bCs/>
        </w:rPr>
      </w:pPr>
      <w:r>
        <w:rPr>
          <w:b/>
          <w:bCs/>
        </w:rPr>
        <w:t>5</w:t>
      </w:r>
      <w:r w:rsidRPr="00AD10E8">
        <w:rPr>
          <w:b/>
          <w:bCs/>
        </w:rPr>
        <w:t xml:space="preserve">. ПРАВА И ОБЯЗАННОСТИ </w:t>
      </w:r>
      <w:r w:rsidR="00D96D2A">
        <w:rPr>
          <w:b/>
          <w:bCs/>
        </w:rPr>
        <w:t>ИСПОЛНИТЕЛЯ</w:t>
      </w:r>
    </w:p>
    <w:p w14:paraId="63079384" w14:textId="138FF8E2" w:rsidR="00D12A02" w:rsidRDefault="00D12A02" w:rsidP="004A14A8">
      <w:pPr>
        <w:ind w:firstLine="709"/>
        <w:jc w:val="both"/>
        <w:rPr>
          <w:b/>
          <w:bCs/>
        </w:rPr>
      </w:pPr>
      <w:r w:rsidRPr="00D243CB">
        <w:t xml:space="preserve">5.1. </w:t>
      </w:r>
      <w:r w:rsidR="00D96D2A">
        <w:t>Исполнитель</w:t>
      </w:r>
      <w:r w:rsidRPr="00D243CB">
        <w:t xml:space="preserve"> обязуется:</w:t>
      </w:r>
    </w:p>
    <w:p w14:paraId="34B3099E" w14:textId="2B6E3A48" w:rsidR="00D12A02" w:rsidRDefault="00F40586" w:rsidP="004A14A8">
      <w:pPr>
        <w:ind w:firstLine="709"/>
        <w:jc w:val="both"/>
      </w:pPr>
      <w:r>
        <w:t>5.1.1</w:t>
      </w:r>
      <w:r w:rsidR="00D12A02">
        <w:t xml:space="preserve"> </w:t>
      </w:r>
      <w:r w:rsidR="001F3F93">
        <w:t xml:space="preserve">Разработать </w:t>
      </w:r>
      <w:r w:rsidR="00D12A02">
        <w:t xml:space="preserve">в соответствии </w:t>
      </w:r>
      <w:r w:rsidR="00761AC2">
        <w:t xml:space="preserve">проектную, рабочую и сметную документацию и другие исходные данные для выполнения работ по настоящему Контракту в соответствии </w:t>
      </w:r>
      <w:r w:rsidR="00D12A02">
        <w:t xml:space="preserve">с Техническим заданием (Приложение №1 к настоящему </w:t>
      </w:r>
      <w:r w:rsidR="002139D0">
        <w:t>Контракт</w:t>
      </w:r>
      <w:r w:rsidR="00D12A02">
        <w:t xml:space="preserve">у), с действующим законодательством в срок, установленный настоящим </w:t>
      </w:r>
      <w:r w:rsidR="002139D0">
        <w:t>Контракт</w:t>
      </w:r>
      <w:r w:rsidR="00D12A02">
        <w:t>ом, и передать Заказчику их результат по акту сдачи-приемки выполненных работ.</w:t>
      </w:r>
    </w:p>
    <w:p w14:paraId="275FE00F" w14:textId="75936DEC" w:rsidR="00D12A02" w:rsidRDefault="00D12A02" w:rsidP="00DF751B">
      <w:pPr>
        <w:ind w:firstLine="709"/>
        <w:jc w:val="both"/>
      </w:pPr>
      <w:r>
        <w:t>5.</w:t>
      </w:r>
      <w:r w:rsidR="00F40586">
        <w:t>1.2</w:t>
      </w:r>
      <w:r>
        <w:t xml:space="preserve">.  Соблюдать требования, предусмотренные Техническим заданием (Приложение №1 к настоящему </w:t>
      </w:r>
      <w:r w:rsidR="002139D0">
        <w:t>Контракт</w:t>
      </w:r>
      <w:r>
        <w:t>у), а также требования исходных данных, представленных Заказчиком и полученных самостоятельно для выполнения работ.</w:t>
      </w:r>
    </w:p>
    <w:p w14:paraId="7ED16A7C" w14:textId="6DAECDF1" w:rsidR="00D12A02" w:rsidRDefault="00F40586" w:rsidP="00DF751B">
      <w:pPr>
        <w:ind w:firstLine="709"/>
        <w:jc w:val="both"/>
      </w:pPr>
      <w:r>
        <w:t>5.1.4</w:t>
      </w:r>
      <w:r w:rsidR="00D12A02">
        <w:t xml:space="preserve">.  Вносить в техническую документацию изменения (дополнения) в случаях и порядке, предусмотренных настоящим </w:t>
      </w:r>
      <w:r w:rsidR="002139D0">
        <w:t>Контракт</w:t>
      </w:r>
      <w:r w:rsidR="00D12A02">
        <w:t>ом.</w:t>
      </w:r>
    </w:p>
    <w:p w14:paraId="42EF0CE9" w14:textId="62383AB1" w:rsidR="00D12A02" w:rsidRDefault="00F40586" w:rsidP="00DF751B">
      <w:pPr>
        <w:ind w:firstLine="709"/>
        <w:jc w:val="both"/>
      </w:pPr>
      <w:r>
        <w:t>5.1.</w:t>
      </w:r>
      <w:r w:rsidR="00010BCC">
        <w:t>5</w:t>
      </w:r>
      <w:r w:rsidR="00D12A02">
        <w:t xml:space="preserve">. Согласовывать техническую документацию с Заказчиком в предусмотренных законодательством Российской Федерации случаях проводить согласование документации с органами государственного контроля и надзора, а также по указанию Заказчика с организациями, выдающими технические условия и иными заинтересованными организациями </w:t>
      </w:r>
      <w:proofErr w:type="gramStart"/>
      <w:r w:rsidR="00D12A02">
        <w:t>необходимость согласования</w:t>
      </w:r>
      <w:proofErr w:type="gramEnd"/>
      <w:r w:rsidR="00D12A02">
        <w:t xml:space="preserve"> с которыми определяется действующими нормативными документами и особенностью объекта.</w:t>
      </w:r>
    </w:p>
    <w:p w14:paraId="7079413A" w14:textId="3B6614E9" w:rsidR="00D12A02" w:rsidRDefault="00F40586" w:rsidP="00DF751B">
      <w:pPr>
        <w:ind w:firstLine="709"/>
        <w:jc w:val="both"/>
      </w:pPr>
      <w:r>
        <w:t>5.1.</w:t>
      </w:r>
      <w:r w:rsidR="00010BCC">
        <w:t>6</w:t>
      </w:r>
      <w:r w:rsidR="00D12A02">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w:t>
      </w:r>
      <w:r w:rsidR="002139D0">
        <w:t>Контракт</w:t>
      </w:r>
      <w:r w:rsidR="00D12A02">
        <w:t>а.</w:t>
      </w:r>
    </w:p>
    <w:p w14:paraId="76C84188" w14:textId="7C05CB0A" w:rsidR="00D12A02" w:rsidRDefault="00F70F58" w:rsidP="00DF751B">
      <w:pPr>
        <w:ind w:firstLine="709"/>
        <w:jc w:val="both"/>
      </w:pPr>
      <w:r>
        <w:t>5.1.</w:t>
      </w:r>
      <w:r w:rsidR="00010BCC">
        <w:t>7</w:t>
      </w:r>
      <w:r w:rsidR="00D12A02">
        <w:t xml:space="preserve">. </w:t>
      </w:r>
      <w:r w:rsidR="00D96D2A">
        <w:t>Исполнитель</w:t>
      </w:r>
      <w:r w:rsidR="00D12A02">
        <w:t xml:space="preserve"> не имеет пра</w:t>
      </w:r>
      <w:r>
        <w:t>ва передавать результат работ (</w:t>
      </w:r>
      <w:r w:rsidR="00D12A02">
        <w:t>проектно-сметную документацию) или его части третьим лицам без согласия Заказчика.</w:t>
      </w:r>
    </w:p>
    <w:p w14:paraId="7B86FB29" w14:textId="2FEAA9C4" w:rsidR="00D12A02" w:rsidRDefault="00F40586" w:rsidP="00DF751B">
      <w:pPr>
        <w:ind w:firstLine="709"/>
        <w:jc w:val="both"/>
      </w:pPr>
      <w:r>
        <w:t>5.1.</w:t>
      </w:r>
      <w:r w:rsidR="00010BCC">
        <w:t>8</w:t>
      </w:r>
      <w:r w:rsidR="00D12A02">
        <w:t xml:space="preserve">. </w:t>
      </w:r>
      <w:r w:rsidR="00D96D2A">
        <w:t>Исполнитель</w:t>
      </w:r>
      <w:r w:rsidR="00D12A02">
        <w:t xml:space="preserve"> гарантирует Заказчику отсутствие у третьих лиц права воспрепятствовать выполнению работ или ограничивать их выполнение на основе разработанной в рамках настоящего </w:t>
      </w:r>
      <w:r w:rsidR="002139D0">
        <w:t>Контракт</w:t>
      </w:r>
      <w:r w:rsidR="00D12A02">
        <w:t>а Исполнителем проектно-сметной документации.</w:t>
      </w:r>
    </w:p>
    <w:p w14:paraId="045E3E5F" w14:textId="33717713" w:rsidR="00D12A02" w:rsidRDefault="00F40586" w:rsidP="00DF751B">
      <w:pPr>
        <w:ind w:firstLine="709"/>
        <w:jc w:val="both"/>
      </w:pPr>
      <w:r>
        <w:t>5.1.</w:t>
      </w:r>
      <w:r w:rsidR="00010BCC">
        <w:t>9</w:t>
      </w:r>
      <w:r w:rsidR="00D12A02">
        <w:t xml:space="preserve">. </w:t>
      </w:r>
      <w:r w:rsidR="00D96D2A">
        <w:t>Исполнитель</w:t>
      </w:r>
      <w:r w:rsidR="00D12A02">
        <w:t xml:space="preserve"> обязан принимать участие в деле по иску, предъявленному к Заказчику третьим лицом в связи с недостатками </w:t>
      </w:r>
      <w:r w:rsidR="005156A5">
        <w:t>разработанной</w:t>
      </w:r>
      <w:r w:rsidR="00D12A02">
        <w:t xml:space="preserve"> </w:t>
      </w:r>
      <w:r w:rsidR="005156A5">
        <w:t>проектной и рабочей документации</w:t>
      </w:r>
      <w:r w:rsidR="00D12A02">
        <w:t>, в соответствии с законодательством РФ.</w:t>
      </w:r>
    </w:p>
    <w:p w14:paraId="2E8B7A56" w14:textId="3368E428" w:rsidR="00D12A02" w:rsidRDefault="00F40586" w:rsidP="00DF751B">
      <w:pPr>
        <w:ind w:firstLine="709"/>
        <w:jc w:val="both"/>
      </w:pPr>
      <w:r>
        <w:t>5.1.1</w:t>
      </w:r>
      <w:r w:rsidR="00010BCC">
        <w:t>0</w:t>
      </w:r>
      <w:r w:rsidR="00D12A02">
        <w:t xml:space="preserve">. В соответствии с п.1.2 ст.761 Гражданского кодекса РФ по требованию Заказчика, при обнаружении недостатков в проектно-сметной документации, включая недостатки, обнаруженные при приемке либо последующем использовании  ее, в том числе в ходе </w:t>
      </w:r>
      <w:r w:rsidR="00F70F58">
        <w:t>проведения строительно-монтажных работ по объекту</w:t>
      </w:r>
      <w:r w:rsidR="00D12A02">
        <w:t xml:space="preserve"> или в процессе эксплуатации объекта, созданного на основе документации, безвозмездно переделать ее в срок, установленный Заказчиком, а также возместить Заказчику причиненные убытки.</w:t>
      </w:r>
    </w:p>
    <w:p w14:paraId="37E0F515" w14:textId="0710ECAC" w:rsidR="00D12A02" w:rsidRDefault="00F40586" w:rsidP="00D243CB">
      <w:pPr>
        <w:ind w:firstLine="709"/>
        <w:jc w:val="both"/>
      </w:pPr>
      <w:r>
        <w:t>5.1.1</w:t>
      </w:r>
      <w:r w:rsidR="00010BCC">
        <w:t>1</w:t>
      </w:r>
      <w:r w:rsidR="00D12A02">
        <w:t xml:space="preserve">. Прекратить выполнение работ </w:t>
      </w:r>
      <w:r w:rsidR="00B37DD9">
        <w:t>с</w:t>
      </w:r>
      <w:r w:rsidR="00D12A02">
        <w:t xml:space="preserve"> момента получения от Заказчика решения об одностороннем отказе от исполнения </w:t>
      </w:r>
      <w:r w:rsidR="002139D0">
        <w:t>Контракт</w:t>
      </w:r>
      <w:r w:rsidR="00D12A02">
        <w:t xml:space="preserve">а согласно </w:t>
      </w:r>
      <w:r w:rsidR="00D12A02" w:rsidRPr="00422BAC">
        <w:t>статье 1</w:t>
      </w:r>
      <w:r w:rsidR="00422BAC" w:rsidRPr="00422BAC">
        <w:t>2</w:t>
      </w:r>
      <w:r w:rsidR="00D12A02" w:rsidRPr="008C4A98">
        <w:t xml:space="preserve"> настоящего</w:t>
      </w:r>
      <w:r w:rsidR="00D12A02">
        <w:t xml:space="preserve"> </w:t>
      </w:r>
      <w:r w:rsidR="002139D0">
        <w:t>Контракт</w:t>
      </w:r>
      <w:r w:rsidR="00D12A02">
        <w:t>а. За работы, выполненные после такого решения, оплата не производится.</w:t>
      </w:r>
    </w:p>
    <w:p w14:paraId="4C26F72D" w14:textId="6D36428D" w:rsidR="00D12A02" w:rsidRDefault="00D12A02" w:rsidP="00DF751B">
      <w:pPr>
        <w:ind w:firstLine="709"/>
        <w:jc w:val="both"/>
      </w:pPr>
      <w:r>
        <w:t xml:space="preserve">5.2. </w:t>
      </w:r>
      <w:r w:rsidR="00D96D2A">
        <w:t>Исполнитель</w:t>
      </w:r>
      <w:r>
        <w:t xml:space="preserve"> имеет право:</w:t>
      </w:r>
    </w:p>
    <w:p w14:paraId="0DE55D4E" w14:textId="77777777" w:rsidR="00D12A02" w:rsidRDefault="00D12A02" w:rsidP="00DF751B">
      <w:pPr>
        <w:ind w:firstLine="709"/>
        <w:jc w:val="both"/>
      </w:pPr>
      <w:r>
        <w:t>5.2.1. Требовать от Заказчика приемки результатов выполненных работ,</w:t>
      </w:r>
    </w:p>
    <w:p w14:paraId="333938A7" w14:textId="77777777" w:rsidR="00D12A02" w:rsidRDefault="00D12A02" w:rsidP="00DF751B">
      <w:pPr>
        <w:ind w:firstLine="709"/>
        <w:jc w:val="both"/>
      </w:pPr>
      <w:r>
        <w:t>5.2.2. Требовать от Заказчика оплаты работ, принятых без замечаний и недостатков,</w:t>
      </w:r>
    </w:p>
    <w:p w14:paraId="353F24CD" w14:textId="77777777" w:rsidR="00D12A02" w:rsidRDefault="00D12A02" w:rsidP="00DF751B">
      <w:pPr>
        <w:ind w:firstLine="709"/>
        <w:jc w:val="both"/>
      </w:pPr>
      <w:r>
        <w:t>5.2.3. Сдать выполненную работу досрочно,</w:t>
      </w:r>
    </w:p>
    <w:p w14:paraId="5273A6E9" w14:textId="0EEBDC97" w:rsidR="00D12A02" w:rsidRDefault="00D12A02" w:rsidP="00DF751B">
      <w:pPr>
        <w:ind w:firstLine="709"/>
        <w:jc w:val="both"/>
      </w:pPr>
      <w:r>
        <w:lastRenderedPageBreak/>
        <w:t xml:space="preserve">5.2.4. Привлечь к исполнению своих обязательств по настоящему </w:t>
      </w:r>
      <w:r w:rsidR="002139D0">
        <w:t>Контракт</w:t>
      </w:r>
      <w:r>
        <w:t xml:space="preserve">у других лиц (субподрядных исполнителей), соответствующих требованиям действующего законодательства РФ, с предоставлением Сведений о субподрядных </w:t>
      </w:r>
      <w:r w:rsidR="00D96D2A">
        <w:t>Исполнителя</w:t>
      </w:r>
      <w:r>
        <w:t xml:space="preserve">х, согласно </w:t>
      </w:r>
      <w:r w:rsidRPr="0078077D">
        <w:t>статье 6 настоящего</w:t>
      </w:r>
      <w:r>
        <w:t xml:space="preserve"> </w:t>
      </w:r>
      <w:r w:rsidR="002139D0">
        <w:t>Контракт</w:t>
      </w:r>
      <w:r>
        <w:t>а.</w:t>
      </w:r>
    </w:p>
    <w:p w14:paraId="3603354C" w14:textId="77777777" w:rsidR="00D35AE1" w:rsidRDefault="00D35AE1" w:rsidP="00DF751B">
      <w:pPr>
        <w:autoSpaceDE w:val="0"/>
        <w:autoSpaceDN w:val="0"/>
        <w:adjustRightInd w:val="0"/>
        <w:jc w:val="center"/>
        <w:rPr>
          <w:b/>
          <w:bCs/>
        </w:rPr>
      </w:pPr>
    </w:p>
    <w:p w14:paraId="3E21C452" w14:textId="367EB56F" w:rsidR="00D12A02" w:rsidRPr="00AD10E8" w:rsidRDefault="00D12A02" w:rsidP="00DF751B">
      <w:pPr>
        <w:autoSpaceDE w:val="0"/>
        <w:autoSpaceDN w:val="0"/>
        <w:adjustRightInd w:val="0"/>
        <w:jc w:val="center"/>
        <w:rPr>
          <w:b/>
          <w:bCs/>
        </w:rPr>
      </w:pPr>
      <w:r w:rsidRPr="00AD10E8">
        <w:rPr>
          <w:b/>
          <w:bCs/>
        </w:rPr>
        <w:t>6. ПОРЯДОК ПРИВЛЕЧЕНИЯ СУБПОДРЯД</w:t>
      </w:r>
      <w:r>
        <w:rPr>
          <w:b/>
          <w:bCs/>
        </w:rPr>
        <w:t>НЫХ ИСПОЛНИТЕЛЕЙ</w:t>
      </w:r>
    </w:p>
    <w:p w14:paraId="3075474C" w14:textId="0FB224E8" w:rsidR="00D12A02" w:rsidRPr="00AD10E8" w:rsidRDefault="00D12A02" w:rsidP="00DF751B">
      <w:pPr>
        <w:autoSpaceDE w:val="0"/>
        <w:autoSpaceDN w:val="0"/>
        <w:adjustRightInd w:val="0"/>
        <w:ind w:firstLine="709"/>
        <w:jc w:val="both"/>
      </w:pPr>
      <w:r w:rsidRPr="00AD10E8">
        <w:t>6.1. </w:t>
      </w:r>
      <w:r w:rsidR="00D96D2A">
        <w:t>Исполнитель</w:t>
      </w:r>
      <w:r>
        <w:t xml:space="preserve"> вправе привлекать субподрядных исполнителей и </w:t>
      </w:r>
      <w:r w:rsidRPr="00AD10E8">
        <w:t>письменно уведомлять об этом Заказчика.</w:t>
      </w:r>
    </w:p>
    <w:p w14:paraId="1E3CE95B" w14:textId="399B8DA0" w:rsidR="00D12A02" w:rsidRDefault="00D12A02" w:rsidP="00DF751B">
      <w:pPr>
        <w:ind w:firstLine="709"/>
        <w:jc w:val="both"/>
      </w:pPr>
      <w:r w:rsidRPr="00AD10E8">
        <w:t>6.2. </w:t>
      </w:r>
      <w:r w:rsidR="00D96D2A">
        <w:t>Исполнитель</w:t>
      </w:r>
      <w:r>
        <w:t xml:space="preserve"> обязан предоставить Заказчику список субподрядных исполнителей с приложением копий разрешительной документации, в том числе свидетельства о допуске на соответствующий вид работ, выданного саморегулируемой организацией, перечня предполагаемых к выполнению субподрядными </w:t>
      </w:r>
      <w:r w:rsidR="00D96D2A">
        <w:t>Исполнителя</w:t>
      </w:r>
      <w:r>
        <w:t xml:space="preserve">ми видов и объемов работ по настоящему </w:t>
      </w:r>
      <w:r w:rsidR="002139D0">
        <w:t>Контракт</w:t>
      </w:r>
      <w:r>
        <w:t>у и иную контактную информацию.</w:t>
      </w:r>
    </w:p>
    <w:p w14:paraId="21D10B1F" w14:textId="325625F7" w:rsidR="00D12A02" w:rsidRDefault="00D12A02" w:rsidP="00DF751B">
      <w:pPr>
        <w:ind w:firstLine="709"/>
        <w:jc w:val="both"/>
      </w:pPr>
      <w:r>
        <w:t xml:space="preserve">У субподрядных исполнителей должна отсутствовать задолженность по оплате налогов и сборов. Субподрядный </w:t>
      </w:r>
      <w:r w:rsidR="00D96D2A">
        <w:t>Исполнитель</w:t>
      </w:r>
      <w:r>
        <w:t xml:space="preserve"> не должен находиться в стадии банкротства или ликвидации. Контроль за соблюдением и проверкой указанных требований возлагается на </w:t>
      </w:r>
      <w:r w:rsidR="00D96D2A">
        <w:t>Исполнителя</w:t>
      </w:r>
      <w:r>
        <w:t>.</w:t>
      </w:r>
    </w:p>
    <w:p w14:paraId="6BA46D8A" w14:textId="1D66A430" w:rsidR="00D12A02" w:rsidRPr="00AD10E8" w:rsidRDefault="00D12A02" w:rsidP="00DF751B">
      <w:pPr>
        <w:ind w:firstLine="709"/>
        <w:jc w:val="both"/>
      </w:pPr>
      <w:r>
        <w:t xml:space="preserve">6.3. </w:t>
      </w:r>
      <w:r w:rsidR="00D96D2A">
        <w:t>Исполнитель</w:t>
      </w:r>
      <w:r w:rsidR="0034126B">
        <w:t xml:space="preserve"> </w:t>
      </w:r>
      <w:r w:rsidRPr="00AD10E8">
        <w:rPr>
          <w:lang w:eastAsia="ar-SA"/>
        </w:rPr>
        <w:t>несет перед Заказчиком ответственность за последствия неисполнения или ненадлежащего исполнения обязательств по нас</w:t>
      </w:r>
      <w:r>
        <w:rPr>
          <w:lang w:eastAsia="ar-SA"/>
        </w:rPr>
        <w:t xml:space="preserve">тоящему </w:t>
      </w:r>
      <w:r w:rsidR="002139D0">
        <w:rPr>
          <w:lang w:eastAsia="ar-SA"/>
        </w:rPr>
        <w:t>Контракт</w:t>
      </w:r>
      <w:r>
        <w:rPr>
          <w:lang w:eastAsia="ar-SA"/>
        </w:rPr>
        <w:t xml:space="preserve">у субподрядными </w:t>
      </w:r>
      <w:r w:rsidR="00D96D2A">
        <w:rPr>
          <w:lang w:eastAsia="ar-SA"/>
        </w:rPr>
        <w:t>Исполнителя</w:t>
      </w:r>
      <w:r>
        <w:rPr>
          <w:lang w:eastAsia="ar-SA"/>
        </w:rPr>
        <w:t>ми</w:t>
      </w:r>
      <w:r w:rsidRPr="00AD10E8">
        <w:rPr>
          <w:lang w:eastAsia="ar-SA"/>
        </w:rPr>
        <w:t xml:space="preserve">, а также риск причинения последними убытков во время выполнения Работ по настоящему </w:t>
      </w:r>
      <w:r w:rsidR="002139D0">
        <w:rPr>
          <w:lang w:eastAsia="ar-SA"/>
        </w:rPr>
        <w:t>Контракт</w:t>
      </w:r>
      <w:r w:rsidRPr="00AD10E8">
        <w:rPr>
          <w:lang w:eastAsia="ar-SA"/>
        </w:rPr>
        <w:t>у.</w:t>
      </w:r>
    </w:p>
    <w:p w14:paraId="1E0B39B3" w14:textId="2C59A2D2" w:rsidR="00D12A02" w:rsidRPr="00AD10E8" w:rsidRDefault="00D12A02" w:rsidP="00DF751B">
      <w:pPr>
        <w:ind w:firstLine="709"/>
        <w:jc w:val="both"/>
      </w:pPr>
      <w:r w:rsidRPr="00AD10E8">
        <w:t xml:space="preserve">6.4. Все споры </w:t>
      </w:r>
      <w:r w:rsidR="00D96D2A">
        <w:t>Исполнителя</w:t>
      </w:r>
      <w:r w:rsidRPr="00AD10E8">
        <w:t xml:space="preserve"> с субподряд</w:t>
      </w:r>
      <w:r>
        <w:t xml:space="preserve">ными </w:t>
      </w:r>
      <w:r w:rsidR="00D96D2A">
        <w:t>исполнителя</w:t>
      </w:r>
      <w:r>
        <w:t>ми</w:t>
      </w:r>
      <w:r w:rsidRPr="00AD10E8">
        <w:t xml:space="preserve"> решаются в порядке, установленном законодательством, при этом данные споры не должны влиять на общий результат работ </w:t>
      </w:r>
      <w:r w:rsidR="00D96D2A">
        <w:t>Исполнителя</w:t>
      </w:r>
      <w:r w:rsidRPr="00AD10E8">
        <w:t>.</w:t>
      </w:r>
    </w:p>
    <w:p w14:paraId="2FB15787" w14:textId="1F3CCB8D" w:rsidR="00D12A02" w:rsidRDefault="00D12A02" w:rsidP="00DF751B">
      <w:pPr>
        <w:ind w:firstLine="709"/>
        <w:jc w:val="both"/>
      </w:pPr>
      <w:r w:rsidRPr="00AD10E8">
        <w:t>6.5. </w:t>
      </w:r>
      <w:r w:rsidR="00D96D2A">
        <w:t>Исполнитель</w:t>
      </w:r>
      <w:r w:rsidRPr="00AD10E8">
        <w:t xml:space="preserve"> несет гражданско-правовую ответственность перед Заказчиком за неисполнение или ненадлежащее исполнение условия о привлечении к исполнению</w:t>
      </w:r>
      <w:r>
        <w:t xml:space="preserve"> </w:t>
      </w:r>
      <w:r w:rsidR="002139D0">
        <w:t>Контракт</w:t>
      </w:r>
      <w:r>
        <w:t>а субподрядных исполнителей.</w:t>
      </w:r>
    </w:p>
    <w:p w14:paraId="4177A52B" w14:textId="77777777" w:rsidR="00D12A02" w:rsidRDefault="00D12A02" w:rsidP="00D243CB">
      <w:pPr>
        <w:jc w:val="both"/>
      </w:pPr>
    </w:p>
    <w:p w14:paraId="26083545" w14:textId="77777777" w:rsidR="00D12A02" w:rsidRPr="00AD10E8" w:rsidRDefault="00D12A02" w:rsidP="00147A49">
      <w:pPr>
        <w:autoSpaceDE w:val="0"/>
        <w:autoSpaceDN w:val="0"/>
        <w:adjustRightInd w:val="0"/>
        <w:jc w:val="center"/>
        <w:rPr>
          <w:b/>
          <w:bCs/>
        </w:rPr>
      </w:pPr>
      <w:r>
        <w:rPr>
          <w:b/>
          <w:bCs/>
        </w:rPr>
        <w:t>7</w:t>
      </w:r>
      <w:r w:rsidRPr="00AD10E8">
        <w:rPr>
          <w:b/>
          <w:bCs/>
        </w:rPr>
        <w:t>. РИСК СЛУЧАЙНОЙ ГИБЕЛИ</w:t>
      </w:r>
    </w:p>
    <w:p w14:paraId="23F058F5" w14:textId="5BEE0FE5" w:rsidR="00D12A02" w:rsidRDefault="00D12A02" w:rsidP="00147A49">
      <w:pPr>
        <w:autoSpaceDE w:val="0"/>
        <w:autoSpaceDN w:val="0"/>
        <w:adjustRightInd w:val="0"/>
        <w:ind w:firstLine="709"/>
        <w:jc w:val="both"/>
      </w:pPr>
      <w:r>
        <w:t xml:space="preserve">7.1. До подписания Заказчиком акта приема-передачи выполненных работ </w:t>
      </w:r>
      <w:r w:rsidR="00D96D2A">
        <w:t>Исполнитель</w:t>
      </w:r>
      <w:r>
        <w:t xml:space="preserve"> несет р</w:t>
      </w:r>
      <w:r w:rsidRPr="00AD10E8">
        <w:t>иск случайной гибели или случайного повреждения</w:t>
      </w:r>
      <w:r>
        <w:t xml:space="preserve"> выполненных Работ (этапа работ).</w:t>
      </w:r>
    </w:p>
    <w:p w14:paraId="56916E04" w14:textId="1AF43190" w:rsidR="00D12A02" w:rsidRPr="00AD10E8" w:rsidRDefault="00D12A02" w:rsidP="00147A49">
      <w:pPr>
        <w:autoSpaceDE w:val="0"/>
        <w:autoSpaceDN w:val="0"/>
        <w:adjustRightInd w:val="0"/>
        <w:ind w:firstLine="709"/>
        <w:jc w:val="both"/>
      </w:pPr>
      <w:r>
        <w:t xml:space="preserve">7.2. Риск случайной гибели или случайного повреждения материалов и результатов выполненных работ, а также обязанности по обеспечению сохранности и целостности материалов до даты сдачи </w:t>
      </w:r>
      <w:r w:rsidR="005156A5">
        <w:t xml:space="preserve">проектной и рабочей документации, </w:t>
      </w:r>
      <w:r>
        <w:t xml:space="preserve">и передачи Заказчику несет </w:t>
      </w:r>
      <w:r w:rsidR="00D96D2A">
        <w:t>Исполнитель</w:t>
      </w:r>
      <w:r>
        <w:t>.</w:t>
      </w:r>
    </w:p>
    <w:p w14:paraId="24368671" w14:textId="77777777" w:rsidR="00D12A02" w:rsidRDefault="00D12A02" w:rsidP="00D31474">
      <w:pPr>
        <w:jc w:val="both"/>
      </w:pPr>
    </w:p>
    <w:p w14:paraId="5AD0619C" w14:textId="77777777" w:rsidR="00D12A02" w:rsidRDefault="00D12A02" w:rsidP="00D4113C">
      <w:pPr>
        <w:autoSpaceDE w:val="0"/>
        <w:autoSpaceDN w:val="0"/>
        <w:adjustRightInd w:val="0"/>
        <w:jc w:val="center"/>
        <w:rPr>
          <w:b/>
          <w:bCs/>
        </w:rPr>
      </w:pPr>
      <w:r w:rsidRPr="00D4113C">
        <w:rPr>
          <w:b/>
          <w:bCs/>
        </w:rPr>
        <w:t xml:space="preserve">8. </w:t>
      </w:r>
      <w:r>
        <w:rPr>
          <w:b/>
          <w:bCs/>
        </w:rPr>
        <w:t>ПРОЕКТНАЯ И РАБОЧАЯ ДОКУМЕНТАЦИЯ</w:t>
      </w:r>
    </w:p>
    <w:p w14:paraId="073D7F3B" w14:textId="1299A6CF" w:rsidR="00D12A02" w:rsidRDefault="00D12A02" w:rsidP="00FD4BA0">
      <w:pPr>
        <w:autoSpaceDE w:val="0"/>
        <w:autoSpaceDN w:val="0"/>
        <w:adjustRightInd w:val="0"/>
        <w:ind w:firstLine="708"/>
        <w:jc w:val="both"/>
      </w:pPr>
      <w:r w:rsidRPr="00D31474">
        <w:t>8.1.</w:t>
      </w:r>
      <w:r>
        <w:t xml:space="preserve"> </w:t>
      </w:r>
      <w:r w:rsidR="00D96D2A">
        <w:t>Исполнитель</w:t>
      </w:r>
      <w:r>
        <w:t xml:space="preserve"> в пределах настоящего </w:t>
      </w:r>
      <w:r w:rsidR="002139D0">
        <w:t>Контракт</w:t>
      </w:r>
      <w:r>
        <w:t xml:space="preserve">а разрабатывает и предоставляет Заказчику (в порядке, предусмотренном настоящим </w:t>
      </w:r>
      <w:r w:rsidR="002139D0">
        <w:t>Контракт</w:t>
      </w:r>
      <w:r>
        <w:t xml:space="preserve">ом) проектную и рабочую документацию в составе и комплектности, предусмотренном Техническим заданием (Приложение №1 к настоящему </w:t>
      </w:r>
      <w:r w:rsidR="002139D0">
        <w:t>Контракт</w:t>
      </w:r>
      <w:r>
        <w:t>у).</w:t>
      </w:r>
    </w:p>
    <w:p w14:paraId="5D46C0F1" w14:textId="5EEE0576" w:rsidR="00D12A02" w:rsidRDefault="00D12A02" w:rsidP="00FD4BA0">
      <w:pPr>
        <w:autoSpaceDE w:val="0"/>
        <w:autoSpaceDN w:val="0"/>
        <w:adjustRightInd w:val="0"/>
        <w:ind w:firstLine="708"/>
        <w:jc w:val="both"/>
      </w:pPr>
      <w:r>
        <w:t xml:space="preserve">8.2. В пределах цены настоящего </w:t>
      </w:r>
      <w:r w:rsidR="002139D0">
        <w:t>Контракт</w:t>
      </w:r>
      <w:r>
        <w:t xml:space="preserve">а </w:t>
      </w:r>
      <w:r w:rsidR="00D96D2A">
        <w:t>Исполнитель</w:t>
      </w:r>
      <w:r>
        <w:t xml:space="preserve"> (в сроки, подлежащие согласованию Сторонами дополнительно</w:t>
      </w:r>
      <w:proofErr w:type="gramStart"/>
      <w:r>
        <w:t>)</w:t>
      </w:r>
      <w:proofErr w:type="gramEnd"/>
      <w:r>
        <w:t xml:space="preserve"> вносит изменения и (или) дополнения в техническую документацию для устранения недостатков в технической документации, обнаруженных Заказчиком либо другими заинтересованными организациями.</w:t>
      </w:r>
    </w:p>
    <w:p w14:paraId="786C2E0A" w14:textId="7E272236" w:rsidR="00D12A02" w:rsidRDefault="00D12A02" w:rsidP="00FD4BA0">
      <w:pPr>
        <w:autoSpaceDE w:val="0"/>
        <w:autoSpaceDN w:val="0"/>
        <w:adjustRightInd w:val="0"/>
        <w:ind w:firstLine="708"/>
        <w:jc w:val="both"/>
      </w:pPr>
      <w:r>
        <w:t xml:space="preserve">8.3.  </w:t>
      </w:r>
      <w:r w:rsidR="00D96D2A">
        <w:t>Исполнитель</w:t>
      </w:r>
      <w:r>
        <w:t xml:space="preserve"> проводит согласование документации с органами государственного контроля и надзора и иными заинтересованными организациями в случаях:</w:t>
      </w:r>
    </w:p>
    <w:p w14:paraId="692F3CBA" w14:textId="77777777" w:rsidR="00D12A02" w:rsidRDefault="00D12A02" w:rsidP="00FD4BA0">
      <w:pPr>
        <w:autoSpaceDE w:val="0"/>
        <w:autoSpaceDN w:val="0"/>
        <w:adjustRightInd w:val="0"/>
        <w:ind w:firstLine="708"/>
        <w:jc w:val="both"/>
      </w:pPr>
      <w:r>
        <w:t>-установленных Техническим заданием,</w:t>
      </w:r>
    </w:p>
    <w:p w14:paraId="54399897" w14:textId="77777777" w:rsidR="00D12A02" w:rsidRDefault="00D12A02" w:rsidP="00ED062D">
      <w:pPr>
        <w:autoSpaceDE w:val="0"/>
        <w:autoSpaceDN w:val="0"/>
        <w:adjustRightInd w:val="0"/>
        <w:ind w:firstLine="708"/>
        <w:jc w:val="both"/>
      </w:pPr>
      <w:r>
        <w:t>-в других случаях, установленных законодательством Российской Федерации.</w:t>
      </w:r>
    </w:p>
    <w:p w14:paraId="409FBDB6" w14:textId="2F046C1B" w:rsidR="00D12A02" w:rsidRDefault="00D12A02" w:rsidP="00DF751B">
      <w:pPr>
        <w:ind w:firstLine="709"/>
        <w:jc w:val="both"/>
      </w:pPr>
      <w:r>
        <w:t>8.</w:t>
      </w:r>
      <w:r w:rsidR="007077F7">
        <w:t>4</w:t>
      </w:r>
      <w:r>
        <w:t xml:space="preserve">. Рабочая документация разрабатывается Исполнителем по объему, составу и качеству должна одновременно соответствовать требованиям разработанной проектной документации, Градостроительному кодексу РФ,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нормативным правовым актам </w:t>
      </w:r>
      <w:r>
        <w:lastRenderedPageBreak/>
        <w:t>по обеспечению сохранения историко-археологического наследия, иным федеральным законам и нормативным правовым (техническим) актам.</w:t>
      </w:r>
    </w:p>
    <w:p w14:paraId="4B3DB553" w14:textId="3F23DCFA" w:rsidR="00D12A02" w:rsidRDefault="00D12A02" w:rsidP="00DF751B">
      <w:pPr>
        <w:ind w:firstLine="709"/>
        <w:jc w:val="both"/>
      </w:pPr>
      <w:r>
        <w:t>8.</w:t>
      </w:r>
      <w:r w:rsidR="007077F7">
        <w:t>5</w:t>
      </w:r>
      <w:r>
        <w:t xml:space="preserve">. Для проверки представленных Исполнителем результатов выполненных работ, предусмотренных настоящим </w:t>
      </w:r>
      <w:r w:rsidR="002139D0">
        <w:t>Контракт</w:t>
      </w:r>
      <w:r>
        <w:t xml:space="preserve">ом, в части их соответствия условиям настоящего </w:t>
      </w:r>
      <w:r w:rsidR="002139D0">
        <w:t>Контракт</w:t>
      </w:r>
      <w:r>
        <w:t xml:space="preserve">а по объему, комплектности и качеству, Заказчик (или с привлечением экспертов /или экспертных организаций) проводит рассмотрение выполненных работ в срок, определенный в статье 8 настоящего </w:t>
      </w:r>
      <w:r w:rsidR="002139D0">
        <w:t>Контракт</w:t>
      </w:r>
      <w:r>
        <w:t xml:space="preserve">а, со дня получения от </w:t>
      </w:r>
      <w:r w:rsidR="00D96D2A">
        <w:t>Исполнителя</w:t>
      </w:r>
      <w:r>
        <w:t xml:space="preserve"> документов.</w:t>
      </w:r>
    </w:p>
    <w:p w14:paraId="19621290" w14:textId="0E5AB90B" w:rsidR="00D12A02" w:rsidRDefault="00D12A02" w:rsidP="00DF751B">
      <w:pPr>
        <w:ind w:firstLine="709"/>
        <w:jc w:val="both"/>
      </w:pPr>
      <w:r>
        <w:t>8.</w:t>
      </w:r>
      <w:r w:rsidR="007077F7">
        <w:t>6</w:t>
      </w:r>
      <w:r>
        <w:t xml:space="preserve">. При отсутствии замечаний к объему, комплектности и качеству выполненных работ Заказчик в </w:t>
      </w:r>
      <w:r w:rsidRPr="00AC6407">
        <w:t xml:space="preserve">сроки, установленные статьей 9 настоящего </w:t>
      </w:r>
      <w:r w:rsidR="002139D0">
        <w:t>Контракт</w:t>
      </w:r>
      <w:r w:rsidRPr="00AC6407">
        <w:t>а, подписывает акт сдачи-приемки выполненных работ.</w:t>
      </w:r>
    </w:p>
    <w:p w14:paraId="626ED6E2" w14:textId="58D138D1" w:rsidR="00D12A02" w:rsidRPr="00DD7224" w:rsidRDefault="00D12A02" w:rsidP="00DF751B">
      <w:pPr>
        <w:ind w:firstLine="709"/>
        <w:jc w:val="both"/>
      </w:pPr>
      <w:r>
        <w:t>8.</w:t>
      </w:r>
      <w:r w:rsidR="007077F7">
        <w:t>7</w:t>
      </w:r>
      <w:r>
        <w:t>. В случае выявления замечаний к выполненным работам в срок, установленный п.</w:t>
      </w:r>
      <w:r w:rsidR="00ED062D">
        <w:t xml:space="preserve">9.2.2 настоящего </w:t>
      </w:r>
      <w:r w:rsidR="002139D0">
        <w:t>Контракт</w:t>
      </w:r>
      <w:r w:rsidR="00ED062D">
        <w:t>а, З</w:t>
      </w:r>
      <w:r w:rsidRPr="00DD7224">
        <w:t>аказчик предоставляет Исполнителю мотивированный отказ от подписания акта-сдачи приемки выполненных работ с перечнем замечаний.</w:t>
      </w:r>
    </w:p>
    <w:p w14:paraId="51367B43" w14:textId="6194DCB9" w:rsidR="00D12A02" w:rsidRDefault="00D12A02" w:rsidP="00DF751B">
      <w:pPr>
        <w:ind w:firstLine="709"/>
        <w:jc w:val="both"/>
      </w:pPr>
      <w:r w:rsidRPr="00DD7224">
        <w:t>8.</w:t>
      </w:r>
      <w:r w:rsidR="007077F7">
        <w:t>8</w:t>
      </w:r>
      <w:r w:rsidRPr="00DD7224">
        <w:t xml:space="preserve">. Выявленные замечания к выполненным работам </w:t>
      </w:r>
      <w:r w:rsidR="00D96D2A">
        <w:t>Исполнитель</w:t>
      </w:r>
      <w:r w:rsidRPr="00DD7224">
        <w:t xml:space="preserve"> устраняет безвозмездно и в срок, указанный в п.9.2.5. и 9.2.6. настоящего </w:t>
      </w:r>
      <w:r w:rsidR="002139D0">
        <w:t>Контракт</w:t>
      </w:r>
      <w:r w:rsidRPr="00DD7224">
        <w:t>а. После устранения замечаний Исполнителем приемка работ осуществляется</w:t>
      </w:r>
      <w:r>
        <w:t xml:space="preserve"> в соответствии </w:t>
      </w:r>
      <w:proofErr w:type="gramStart"/>
      <w:r>
        <w:t>в условиями</w:t>
      </w:r>
      <w:proofErr w:type="gramEnd"/>
      <w:r>
        <w:t xml:space="preserve"> настоящего </w:t>
      </w:r>
      <w:r w:rsidR="002139D0">
        <w:t>Контракт</w:t>
      </w:r>
      <w:r>
        <w:t>а.</w:t>
      </w:r>
    </w:p>
    <w:p w14:paraId="3223870B" w14:textId="5B5AF4BB" w:rsidR="00D12A02" w:rsidRDefault="00D12A02" w:rsidP="00DF751B">
      <w:pPr>
        <w:ind w:firstLine="709"/>
        <w:jc w:val="both"/>
      </w:pPr>
      <w:r>
        <w:t xml:space="preserve">Основанием для отказа в приемке работ является несоответствие технической или иной документации, разработанной Исполнителем, требованиям федеральных законов и технических регламентов, действующих на момент передачи работ, заданию на проектирование и техническим </w:t>
      </w:r>
      <w:proofErr w:type="gramStart"/>
      <w:r>
        <w:t>условиям,  а</w:t>
      </w:r>
      <w:proofErr w:type="gramEnd"/>
      <w:r>
        <w:t xml:space="preserve"> также условиям настоящего </w:t>
      </w:r>
      <w:r w:rsidR="002139D0">
        <w:t>Контракт</w:t>
      </w:r>
      <w:r>
        <w:t>а.</w:t>
      </w:r>
    </w:p>
    <w:p w14:paraId="7C7A4AA6" w14:textId="25AA2804" w:rsidR="00D12A02" w:rsidRDefault="00D12A02" w:rsidP="00DF751B">
      <w:pPr>
        <w:ind w:firstLine="709"/>
        <w:jc w:val="both"/>
      </w:pPr>
      <w:r>
        <w:t>8.</w:t>
      </w:r>
      <w:r w:rsidR="007077F7">
        <w:t>9</w:t>
      </w:r>
      <w:r>
        <w:t xml:space="preserve">.  В случае досрочного выполнения работ по настоящему </w:t>
      </w:r>
      <w:r w:rsidR="002139D0">
        <w:t>Контракт</w:t>
      </w:r>
      <w:r>
        <w:t xml:space="preserve">у, Заказчик обязан принять от </w:t>
      </w:r>
      <w:r w:rsidR="00D96D2A">
        <w:t>Исполнителя</w:t>
      </w:r>
      <w:r>
        <w:t xml:space="preserve"> по акту сдачи-приемки выполненных работ разработанную документацию </w:t>
      </w:r>
      <w:r w:rsidRPr="0099663D">
        <w:t>в соответстви</w:t>
      </w:r>
      <w:r>
        <w:t xml:space="preserve">и </w:t>
      </w:r>
      <w:r w:rsidR="00ED062D">
        <w:t xml:space="preserve">с </w:t>
      </w:r>
      <w:r w:rsidRPr="0099663D">
        <w:t xml:space="preserve">условиями настоящего </w:t>
      </w:r>
      <w:r w:rsidR="002139D0">
        <w:t>Контракт</w:t>
      </w:r>
      <w:r w:rsidRPr="0099663D">
        <w:t>а.</w:t>
      </w:r>
    </w:p>
    <w:p w14:paraId="7A8EAF79" w14:textId="77777777" w:rsidR="00D12A02" w:rsidRPr="00AD10E8" w:rsidRDefault="00D12A02" w:rsidP="002823C0">
      <w:pPr>
        <w:jc w:val="both"/>
      </w:pPr>
    </w:p>
    <w:p w14:paraId="4EEEA7D2" w14:textId="77777777" w:rsidR="00D12A02" w:rsidRPr="00AD10E8" w:rsidRDefault="00D12A02" w:rsidP="00DF751B">
      <w:pPr>
        <w:autoSpaceDE w:val="0"/>
        <w:autoSpaceDN w:val="0"/>
        <w:adjustRightInd w:val="0"/>
        <w:jc w:val="center"/>
        <w:rPr>
          <w:b/>
          <w:bCs/>
        </w:rPr>
      </w:pPr>
      <w:r>
        <w:rPr>
          <w:b/>
          <w:bCs/>
        </w:rPr>
        <w:t>9</w:t>
      </w:r>
      <w:r w:rsidRPr="00AD10E8">
        <w:rPr>
          <w:b/>
          <w:bCs/>
        </w:rPr>
        <w:t>. ПОРЯДОК СДАЧИ И ПРИЕМКИ ВЫПОЛНЕНЫХ РАБОТ</w:t>
      </w:r>
    </w:p>
    <w:p w14:paraId="34A90EAA" w14:textId="1ADE8174" w:rsidR="00D12A02" w:rsidRDefault="00D12A02" w:rsidP="00DD7224">
      <w:pPr>
        <w:autoSpaceDE w:val="0"/>
        <w:autoSpaceDN w:val="0"/>
        <w:adjustRightInd w:val="0"/>
        <w:ind w:firstLine="708"/>
        <w:jc w:val="both"/>
      </w:pPr>
      <w:r>
        <w:t xml:space="preserve">9.1. Приемка </w:t>
      </w:r>
      <w:r w:rsidR="001F3F93">
        <w:t xml:space="preserve">разработанной </w:t>
      </w:r>
      <w:r>
        <w:t xml:space="preserve">  </w:t>
      </w:r>
      <w:r w:rsidR="001F3F93">
        <w:t xml:space="preserve">проектной и рабочей документации </w:t>
      </w:r>
      <w:r>
        <w:t xml:space="preserve">по настоящему </w:t>
      </w:r>
      <w:r w:rsidR="002139D0">
        <w:t>Контракт</w:t>
      </w:r>
      <w:r>
        <w:t xml:space="preserve">у производится в установленном настоящим </w:t>
      </w:r>
      <w:r w:rsidR="002139D0">
        <w:t>Контракт</w:t>
      </w:r>
      <w:r>
        <w:t>ом порядке и подтверждается актом сдачи-приемки выполненных работ.</w:t>
      </w:r>
    </w:p>
    <w:p w14:paraId="54A44E66" w14:textId="77777777" w:rsidR="00D12A02" w:rsidRDefault="00D12A02" w:rsidP="00DD7224">
      <w:pPr>
        <w:autoSpaceDE w:val="0"/>
        <w:autoSpaceDN w:val="0"/>
        <w:adjustRightInd w:val="0"/>
        <w:ind w:firstLine="708"/>
        <w:jc w:val="both"/>
      </w:pPr>
      <w:r>
        <w:t>Приемка выполненных работ осуществляется по месту нахождения Заказчика.</w:t>
      </w:r>
    </w:p>
    <w:p w14:paraId="3E607333" w14:textId="539782A4" w:rsidR="00D12A02" w:rsidRDefault="00D12A02" w:rsidP="00DD7224">
      <w:pPr>
        <w:autoSpaceDE w:val="0"/>
        <w:autoSpaceDN w:val="0"/>
        <w:adjustRightInd w:val="0"/>
        <w:ind w:firstLine="708"/>
        <w:jc w:val="both"/>
      </w:pPr>
      <w:r>
        <w:t xml:space="preserve">9.2. Приемка выполненных </w:t>
      </w:r>
      <w:r w:rsidR="001F3F93">
        <w:t>проектной и рабочей документации</w:t>
      </w:r>
      <w:r>
        <w:t xml:space="preserve"> по настоящему </w:t>
      </w:r>
      <w:r w:rsidR="002139D0">
        <w:t>Контракт</w:t>
      </w:r>
      <w:r>
        <w:t xml:space="preserve">у производится Заказчиком </w:t>
      </w:r>
      <w:r w:rsidR="00F40586">
        <w:t>в соответствии с Техническим заданием (Приложение №1</w:t>
      </w:r>
      <w:r>
        <w:t xml:space="preserve"> к настоящему </w:t>
      </w:r>
      <w:r w:rsidR="002139D0">
        <w:t>Контракт</w:t>
      </w:r>
      <w:r>
        <w:t>у).</w:t>
      </w:r>
    </w:p>
    <w:p w14:paraId="153044B2" w14:textId="2C1225AC" w:rsidR="00D12A02" w:rsidRDefault="00D12A02" w:rsidP="00DD7224">
      <w:pPr>
        <w:autoSpaceDE w:val="0"/>
        <w:autoSpaceDN w:val="0"/>
        <w:adjustRightInd w:val="0"/>
        <w:ind w:firstLine="708"/>
        <w:jc w:val="both"/>
      </w:pPr>
      <w:r>
        <w:t xml:space="preserve">9.2.1. При завершении разработки материалов проектной, рабочей и сметной документации </w:t>
      </w:r>
      <w:r w:rsidR="00D96D2A">
        <w:t>Исполнитель</w:t>
      </w:r>
      <w:r>
        <w:t xml:space="preserve"> направляет Заказчику отчетные материалы в виде материалов проектной, рабочей и сметной документации (Промежуточная документация). Промежуточная документация направляется Заказчику в 1(одном) экземпляре на бумажном носителе и в 1 (одном) экземпляре в электронном виде. </w:t>
      </w:r>
      <w:r w:rsidR="007077F7">
        <w:t>Предоставление Исполнителем</w:t>
      </w:r>
      <w:r>
        <w:t xml:space="preserve"> отчетных материалов производится с сопроводительным письмом нарочным либо экспресс-почтой.</w:t>
      </w:r>
    </w:p>
    <w:p w14:paraId="77C819FB" w14:textId="77777777" w:rsidR="00D12A02" w:rsidRDefault="00D12A02" w:rsidP="00DD7224">
      <w:pPr>
        <w:autoSpaceDE w:val="0"/>
        <w:autoSpaceDN w:val="0"/>
        <w:adjustRightInd w:val="0"/>
        <w:ind w:firstLine="708"/>
        <w:jc w:val="both"/>
      </w:pPr>
      <w:r>
        <w:t xml:space="preserve">9.2.2 Заказчик в течение </w:t>
      </w:r>
      <w:r w:rsidR="00F40586">
        <w:t>1</w:t>
      </w:r>
      <w:r w:rsidR="00AC6407">
        <w:t>0</w:t>
      </w:r>
      <w:r>
        <w:t xml:space="preserve"> (</w:t>
      </w:r>
      <w:r w:rsidR="00F40586">
        <w:t>десяти</w:t>
      </w:r>
      <w:r>
        <w:t>) календарных дней с момента получения промежуточной документации обязан ее рассмотреть.</w:t>
      </w:r>
    </w:p>
    <w:p w14:paraId="5299B0A9" w14:textId="75206117" w:rsidR="00D12A02" w:rsidRDefault="00D12A02" w:rsidP="00DD7224">
      <w:pPr>
        <w:autoSpaceDE w:val="0"/>
        <w:autoSpaceDN w:val="0"/>
        <w:adjustRightInd w:val="0"/>
        <w:ind w:firstLine="708"/>
        <w:jc w:val="both"/>
      </w:pPr>
      <w:r>
        <w:t>9.2.3.</w:t>
      </w:r>
      <w:r w:rsidR="007077F7">
        <w:t xml:space="preserve"> </w:t>
      </w:r>
      <w:r>
        <w:t xml:space="preserve">При отсутствии замечаний Заказчик после истечения установленного настоящим </w:t>
      </w:r>
      <w:r w:rsidR="002139D0">
        <w:t>Контракт</w:t>
      </w:r>
      <w:r>
        <w:t xml:space="preserve">ом срока уведомляет об этом </w:t>
      </w:r>
      <w:r w:rsidR="00D96D2A">
        <w:t>Исполнителя</w:t>
      </w:r>
      <w:r>
        <w:t>.</w:t>
      </w:r>
    </w:p>
    <w:p w14:paraId="6D1B349C" w14:textId="4EF7F7BA" w:rsidR="00D12A02" w:rsidRDefault="00D12A02" w:rsidP="00DD7224">
      <w:pPr>
        <w:autoSpaceDE w:val="0"/>
        <w:autoSpaceDN w:val="0"/>
        <w:adjustRightInd w:val="0"/>
        <w:ind w:firstLine="708"/>
        <w:jc w:val="both"/>
      </w:pPr>
      <w:r>
        <w:t xml:space="preserve">9.2.4. В случае обнаружения недостатков в документации (результате работ) Заказчик в течение установленного настоящим </w:t>
      </w:r>
      <w:r w:rsidR="002139D0">
        <w:t>Контракт</w:t>
      </w:r>
      <w:r>
        <w:t xml:space="preserve">ом срока для приемки результатов работ (пункт 9.2.2. настоящего </w:t>
      </w:r>
      <w:r w:rsidR="002139D0">
        <w:t>Контракт</w:t>
      </w:r>
      <w:r>
        <w:t>а) направляет Исполнителю мотивированный перечень замечаний.</w:t>
      </w:r>
    </w:p>
    <w:p w14:paraId="47BE301E" w14:textId="4C9CE3E7" w:rsidR="00D12A02" w:rsidRDefault="00D12A02" w:rsidP="00DD7224">
      <w:pPr>
        <w:autoSpaceDE w:val="0"/>
        <w:autoSpaceDN w:val="0"/>
        <w:adjustRightInd w:val="0"/>
        <w:ind w:firstLine="708"/>
        <w:jc w:val="both"/>
      </w:pPr>
      <w:r>
        <w:t xml:space="preserve">9.2.5. </w:t>
      </w:r>
      <w:r w:rsidR="00D96D2A">
        <w:t>Исполнитель</w:t>
      </w:r>
      <w:r>
        <w:t xml:space="preserve"> устраняет недостатки в документации в срок не позднее 10 (десяти) календарных дней после получения от Заказчика замечаний.</w:t>
      </w:r>
    </w:p>
    <w:p w14:paraId="6648DB05" w14:textId="77777777" w:rsidR="00D12A02" w:rsidRDefault="00D12A02" w:rsidP="00DD7224">
      <w:pPr>
        <w:autoSpaceDE w:val="0"/>
        <w:autoSpaceDN w:val="0"/>
        <w:adjustRightInd w:val="0"/>
        <w:ind w:firstLine="708"/>
        <w:jc w:val="both"/>
      </w:pPr>
      <w:r>
        <w:t>9.2.6. После устранения Исполнител</w:t>
      </w:r>
      <w:r w:rsidR="00AC6407">
        <w:t>ем недостатков в документации (</w:t>
      </w:r>
      <w:r>
        <w:t>результате работ) Заказчик в течение 10 (десяти) рабочих дней повторно рассматривает направленные ему результаты работ.</w:t>
      </w:r>
    </w:p>
    <w:p w14:paraId="14072CC8" w14:textId="61B4592B" w:rsidR="00D12A02" w:rsidRDefault="00AC6407" w:rsidP="00DD7224">
      <w:pPr>
        <w:autoSpaceDE w:val="0"/>
        <w:autoSpaceDN w:val="0"/>
        <w:adjustRightInd w:val="0"/>
        <w:ind w:firstLine="708"/>
        <w:jc w:val="both"/>
      </w:pPr>
      <w:r>
        <w:t>9.2.9. З</w:t>
      </w:r>
      <w:r w:rsidR="00D12A02">
        <w:t>аказчик в течение 5 (пяти) календарных дней с момента получения окончательной документации, акта сдачи-приемки выполненных работ</w:t>
      </w:r>
      <w:r>
        <w:t>,</w:t>
      </w:r>
      <w:r w:rsidR="00D12A02">
        <w:t xml:space="preserve"> обязан их рассмотреть. В случае обнаружения недостатков в документации (результате работ) Заказчик выполняет дейст</w:t>
      </w:r>
      <w:r>
        <w:t xml:space="preserve">вия, </w:t>
      </w:r>
      <w:r>
        <w:lastRenderedPageBreak/>
        <w:t xml:space="preserve">указанные в пункте 9.2.4, </w:t>
      </w:r>
      <w:r w:rsidR="00D96D2A">
        <w:t>Исполнитель</w:t>
      </w:r>
      <w:r w:rsidR="00D12A02">
        <w:t xml:space="preserve"> выполняет действия, указанные в п.9.2.5. в течение 2 (двух) дней.</w:t>
      </w:r>
    </w:p>
    <w:p w14:paraId="724D9F96" w14:textId="14FE5919" w:rsidR="00D12A02" w:rsidRDefault="00AC6407" w:rsidP="00DD7224">
      <w:pPr>
        <w:autoSpaceDE w:val="0"/>
        <w:autoSpaceDN w:val="0"/>
        <w:adjustRightInd w:val="0"/>
        <w:ind w:firstLine="708"/>
        <w:jc w:val="both"/>
      </w:pPr>
      <w:r>
        <w:t xml:space="preserve">9.3. </w:t>
      </w:r>
      <w:r w:rsidR="00D96D2A">
        <w:t>Исполнитель</w:t>
      </w:r>
      <w:r w:rsidR="00D12A02">
        <w:t xml:space="preserve"> обязан в указанный для устранения недостатков по замечаниям срок за собственный счет устранить недостатки по замечаниям и повторно направить документы Заказчику.</w:t>
      </w:r>
    </w:p>
    <w:p w14:paraId="26F040C5" w14:textId="77777777" w:rsidR="00D12A02" w:rsidRDefault="00D12A02" w:rsidP="00DD7224">
      <w:pPr>
        <w:autoSpaceDE w:val="0"/>
        <w:autoSpaceDN w:val="0"/>
        <w:adjustRightInd w:val="0"/>
        <w:ind w:firstLine="708"/>
        <w:jc w:val="both"/>
      </w:pPr>
      <w:r>
        <w:t>9.4. Заказчик, принявший работу без проверки, не лишается права ссылаться на недостатки работы, которые могли быть устранены при обычном способе ее приемки.</w:t>
      </w:r>
    </w:p>
    <w:p w14:paraId="69F18208" w14:textId="1F4184FD" w:rsidR="00D12A02" w:rsidRDefault="00D12A02" w:rsidP="00DD7224">
      <w:pPr>
        <w:autoSpaceDE w:val="0"/>
        <w:autoSpaceDN w:val="0"/>
        <w:adjustRightInd w:val="0"/>
        <w:ind w:firstLine="708"/>
        <w:jc w:val="both"/>
      </w:pPr>
      <w:r>
        <w:t xml:space="preserve">9.5. Обязательства </w:t>
      </w:r>
      <w:r w:rsidR="00D96D2A">
        <w:t>Исполнителя</w:t>
      </w:r>
      <w:r>
        <w:t xml:space="preserve"> по настоящему </w:t>
      </w:r>
      <w:r w:rsidR="002139D0">
        <w:t>Контракт</w:t>
      </w:r>
      <w:r>
        <w:t xml:space="preserve">у считаются надлежащим образом исполненными после предоставления материалов проектной, рабочей и сметной документации, </w:t>
      </w:r>
      <w:r w:rsidR="00AC6407">
        <w:t>согласованных Заказчиком</w:t>
      </w:r>
      <w:r w:rsidR="00C04328">
        <w:t>,</w:t>
      </w:r>
      <w:r w:rsidR="00AC6407">
        <w:t xml:space="preserve"> </w:t>
      </w:r>
      <w:proofErr w:type="gramStart"/>
      <w:r w:rsidR="00AC6407">
        <w:t>согласно раздела</w:t>
      </w:r>
      <w:proofErr w:type="gramEnd"/>
      <w:r w:rsidR="00AC6407">
        <w:t xml:space="preserve"> 9 настоящего </w:t>
      </w:r>
      <w:r w:rsidR="002139D0">
        <w:t>Контракт</w:t>
      </w:r>
      <w:r w:rsidR="00AC6407">
        <w:t xml:space="preserve">а и </w:t>
      </w:r>
      <w:r w:rsidR="00C04328">
        <w:t>согласно Технического задания (</w:t>
      </w:r>
      <w:r>
        <w:t xml:space="preserve">Приложение №1 к настоящему </w:t>
      </w:r>
      <w:r w:rsidR="002139D0">
        <w:t>Контракт</w:t>
      </w:r>
      <w:r>
        <w:t>у).</w:t>
      </w:r>
    </w:p>
    <w:p w14:paraId="71165D25" w14:textId="77777777" w:rsidR="00D12A02" w:rsidRPr="00AD10E8" w:rsidRDefault="00D12A02" w:rsidP="00DF751B">
      <w:pPr>
        <w:autoSpaceDE w:val="0"/>
        <w:autoSpaceDN w:val="0"/>
        <w:adjustRightInd w:val="0"/>
        <w:jc w:val="both"/>
      </w:pPr>
    </w:p>
    <w:p w14:paraId="02005865" w14:textId="77777777" w:rsidR="00D12A02" w:rsidRPr="00AD10E8" w:rsidRDefault="00D12A02" w:rsidP="00DF751B">
      <w:pPr>
        <w:suppressAutoHyphens/>
        <w:jc w:val="center"/>
        <w:rPr>
          <w:b/>
          <w:bCs/>
        </w:rPr>
      </w:pPr>
      <w:r>
        <w:rPr>
          <w:b/>
          <w:bCs/>
        </w:rPr>
        <w:t>10</w:t>
      </w:r>
      <w:r w:rsidRPr="00AD10E8">
        <w:rPr>
          <w:b/>
          <w:bCs/>
        </w:rPr>
        <w:t>. ГАРАНТИИ КАЧЕСТВА</w:t>
      </w:r>
    </w:p>
    <w:p w14:paraId="624BC938" w14:textId="0CBB1BC1" w:rsidR="00D12A02" w:rsidRPr="00AD10E8" w:rsidRDefault="00D12A02" w:rsidP="00DF751B">
      <w:pPr>
        <w:ind w:firstLine="709"/>
        <w:jc w:val="both"/>
      </w:pPr>
      <w:r>
        <w:t>10</w:t>
      </w:r>
      <w:r w:rsidRPr="00AD10E8">
        <w:t xml:space="preserve">.1. </w:t>
      </w:r>
      <w:r w:rsidR="00D96D2A">
        <w:t>Исполнитель</w:t>
      </w:r>
      <w:r w:rsidRPr="00AD10E8">
        <w:t xml:space="preserve"> гарантирует качество выполнения Работ в соответствии с требованиями, установленные законодательством Российской Федерации и условиям настоящего </w:t>
      </w:r>
      <w:r w:rsidR="002139D0">
        <w:t>Контракт</w:t>
      </w:r>
      <w:r w:rsidRPr="00AD10E8">
        <w:t>а.</w:t>
      </w:r>
    </w:p>
    <w:p w14:paraId="107361D6" w14:textId="5A453399" w:rsidR="00D12A02" w:rsidRPr="00AD10E8" w:rsidRDefault="00D12A02" w:rsidP="00DF751B">
      <w:pPr>
        <w:ind w:firstLine="709"/>
        <w:jc w:val="both"/>
      </w:pPr>
      <w:r>
        <w:t>10</w:t>
      </w:r>
      <w:r w:rsidRPr="00AD10E8">
        <w:t>.2. Гарантийный срок</w:t>
      </w:r>
      <w:r w:rsidR="00856AFF">
        <w:t xml:space="preserve"> </w:t>
      </w:r>
      <w:proofErr w:type="gramStart"/>
      <w:r>
        <w:t>на  разработанную</w:t>
      </w:r>
      <w:proofErr w:type="gramEnd"/>
      <w:r>
        <w:t xml:space="preserve"> проектную документацию, в том числе рабочую, сметную и иную документацию на объекты,  </w:t>
      </w:r>
      <w:r w:rsidRPr="00AD10E8">
        <w:t xml:space="preserve">составляет </w:t>
      </w:r>
      <w:r>
        <w:t>5</w:t>
      </w:r>
      <w:r w:rsidR="00856AFF">
        <w:t xml:space="preserve"> </w:t>
      </w:r>
      <w:r>
        <w:t>(пять</w:t>
      </w:r>
      <w:r w:rsidRPr="00AD10E8">
        <w:t xml:space="preserve">) </w:t>
      </w:r>
      <w:r>
        <w:t>лет</w:t>
      </w:r>
      <w:r w:rsidRPr="00AD10E8">
        <w:t xml:space="preserve"> с даты подписания Сторонами </w:t>
      </w:r>
      <w:r>
        <w:t>акта сдачи-приемки выполненных работ.</w:t>
      </w:r>
    </w:p>
    <w:p w14:paraId="357CF5DB" w14:textId="77777777" w:rsidR="00D12A02" w:rsidRDefault="00D12A02" w:rsidP="00B17901">
      <w:pPr>
        <w:ind w:firstLine="709"/>
        <w:jc w:val="both"/>
      </w:pPr>
      <w:r>
        <w:t>10</w:t>
      </w:r>
      <w:r w:rsidRPr="00AD10E8">
        <w:t>.3. </w:t>
      </w:r>
      <w:r>
        <w:t>Принятые в проектно-сметной документации технические и технологические решения должны обеспечивать условия для получения технологической эффективности в течение 5 (пяти) лет после ввода в эксплуатацию проектируемого объекта, при отсутствии несогласованных с проектной организацией отступлений от проекта.</w:t>
      </w:r>
    </w:p>
    <w:p w14:paraId="15F0A55B" w14:textId="6B9CC094" w:rsidR="00C04328" w:rsidRPr="00CB0D2A" w:rsidRDefault="00D12A02" w:rsidP="00CB0D2A">
      <w:pPr>
        <w:ind w:firstLine="709"/>
        <w:jc w:val="both"/>
      </w:pPr>
      <w:r>
        <w:t xml:space="preserve">10.4. В течение гарантийного срока </w:t>
      </w:r>
      <w:r w:rsidR="00D96D2A">
        <w:t>Исполнитель</w:t>
      </w:r>
      <w:r>
        <w:t xml:space="preserve"> обязан своими силами и за свой счет выполнить все работы по исправлению и устранению ошибок проектно-сметной документации в течение 10 рабочих дней, а также в случае необходимости повторно выполнить отдельные виды работ.</w:t>
      </w:r>
    </w:p>
    <w:p w14:paraId="4C0462E2" w14:textId="77777777" w:rsidR="00C04328" w:rsidRDefault="00C04328" w:rsidP="00032197">
      <w:pPr>
        <w:jc w:val="center"/>
        <w:rPr>
          <w:b/>
          <w:bCs/>
        </w:rPr>
      </w:pPr>
    </w:p>
    <w:p w14:paraId="5F52553C" w14:textId="77777777" w:rsidR="00D12A02" w:rsidRPr="00032197" w:rsidRDefault="00032197" w:rsidP="00032197">
      <w:pPr>
        <w:jc w:val="center"/>
        <w:rPr>
          <w:b/>
          <w:bCs/>
        </w:rPr>
      </w:pPr>
      <w:r w:rsidRPr="00B37DD9">
        <w:rPr>
          <w:b/>
          <w:bCs/>
        </w:rPr>
        <w:t>11.</w:t>
      </w:r>
      <w:r>
        <w:rPr>
          <w:b/>
          <w:bCs/>
        </w:rPr>
        <w:t> ОТВЕТСТВЕННОСТЬ СТОРОН</w:t>
      </w:r>
    </w:p>
    <w:p w14:paraId="22BCE30B" w14:textId="77777777" w:rsidR="002139D0" w:rsidRPr="002139D0" w:rsidRDefault="002139D0" w:rsidP="002139D0">
      <w:pPr>
        <w:pStyle w:val="af7"/>
        <w:numPr>
          <w:ilvl w:val="0"/>
          <w:numId w:val="18"/>
        </w:numPr>
        <w:tabs>
          <w:tab w:val="left" w:pos="142"/>
          <w:tab w:val="left" w:pos="1134"/>
        </w:tabs>
        <w:suppressAutoHyphens/>
        <w:jc w:val="both"/>
        <w:rPr>
          <w:rFonts w:eastAsia="Calibri"/>
          <w:vanish/>
        </w:rPr>
      </w:pPr>
    </w:p>
    <w:p w14:paraId="285F18E6" w14:textId="77777777" w:rsidR="002139D0" w:rsidRPr="002139D0" w:rsidRDefault="002139D0" w:rsidP="002139D0">
      <w:pPr>
        <w:pStyle w:val="af7"/>
        <w:numPr>
          <w:ilvl w:val="0"/>
          <w:numId w:val="18"/>
        </w:numPr>
        <w:tabs>
          <w:tab w:val="left" w:pos="142"/>
          <w:tab w:val="left" w:pos="1134"/>
        </w:tabs>
        <w:suppressAutoHyphens/>
        <w:jc w:val="both"/>
        <w:rPr>
          <w:rFonts w:eastAsia="Calibri"/>
          <w:vanish/>
        </w:rPr>
      </w:pPr>
    </w:p>
    <w:p w14:paraId="4B5ED6CB" w14:textId="77777777" w:rsidR="002139D0" w:rsidRPr="002139D0" w:rsidRDefault="002139D0" w:rsidP="002139D0">
      <w:pPr>
        <w:pStyle w:val="af7"/>
        <w:numPr>
          <w:ilvl w:val="0"/>
          <w:numId w:val="18"/>
        </w:numPr>
        <w:tabs>
          <w:tab w:val="left" w:pos="142"/>
          <w:tab w:val="left" w:pos="1134"/>
        </w:tabs>
        <w:suppressAutoHyphens/>
        <w:jc w:val="both"/>
        <w:rPr>
          <w:rFonts w:eastAsia="Calibri"/>
          <w:vanish/>
        </w:rPr>
      </w:pPr>
    </w:p>
    <w:p w14:paraId="41A18242" w14:textId="77777777" w:rsidR="002139D0" w:rsidRPr="002139D0" w:rsidRDefault="002139D0" w:rsidP="002139D0">
      <w:pPr>
        <w:pStyle w:val="af7"/>
        <w:numPr>
          <w:ilvl w:val="0"/>
          <w:numId w:val="18"/>
        </w:numPr>
        <w:tabs>
          <w:tab w:val="left" w:pos="142"/>
          <w:tab w:val="left" w:pos="1134"/>
        </w:tabs>
        <w:suppressAutoHyphens/>
        <w:jc w:val="both"/>
        <w:rPr>
          <w:rFonts w:eastAsia="Calibri"/>
          <w:vanish/>
        </w:rPr>
      </w:pPr>
    </w:p>
    <w:p w14:paraId="16A1AEF4" w14:textId="77777777" w:rsidR="002139D0" w:rsidRPr="002139D0" w:rsidRDefault="002139D0" w:rsidP="002139D0">
      <w:pPr>
        <w:pStyle w:val="af7"/>
        <w:numPr>
          <w:ilvl w:val="0"/>
          <w:numId w:val="18"/>
        </w:numPr>
        <w:tabs>
          <w:tab w:val="left" w:pos="142"/>
          <w:tab w:val="left" w:pos="1134"/>
        </w:tabs>
        <w:suppressAutoHyphens/>
        <w:jc w:val="both"/>
        <w:rPr>
          <w:rFonts w:eastAsia="Calibri"/>
          <w:vanish/>
        </w:rPr>
      </w:pPr>
    </w:p>
    <w:p w14:paraId="315C2DDA" w14:textId="6C0F00E1" w:rsidR="002139D0" w:rsidRPr="00B37DD9" w:rsidRDefault="002139D0" w:rsidP="002139D0">
      <w:pPr>
        <w:numPr>
          <w:ilvl w:val="1"/>
          <w:numId w:val="18"/>
        </w:numPr>
        <w:tabs>
          <w:tab w:val="left" w:pos="142"/>
          <w:tab w:val="left" w:pos="1134"/>
        </w:tabs>
        <w:suppressAutoHyphens/>
        <w:ind w:left="786"/>
        <w:jc w:val="both"/>
        <w:rPr>
          <w:rFonts w:eastAsia="Calibri"/>
        </w:rPr>
      </w:pPr>
      <w:r w:rsidRPr="00B37DD9">
        <w:rPr>
          <w:rFonts w:eastAsia="Calibri"/>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3857C276" w14:textId="77777777"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bCs/>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19CC0089" w14:textId="77777777"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23D4F2D" w14:textId="274C2273"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proofErr w:type="gramStart"/>
      <w:r w:rsidRPr="00B37DD9">
        <w:rPr>
          <w:rFonts w:eastAsia="Calibri"/>
        </w:rPr>
        <w:t>Заказчиком  обязательств</w:t>
      </w:r>
      <w:proofErr w:type="gramEnd"/>
      <w:r w:rsidRPr="00B37DD9">
        <w:rPr>
          <w:rFonts w:eastAsia="Calibri"/>
        </w:rPr>
        <w:t xml:space="preserve">, предусмотренных Контрактом, </w:t>
      </w:r>
      <w:r w:rsidR="00D96D2A" w:rsidRPr="00B37DD9">
        <w:rPr>
          <w:rFonts w:eastAsia="Calibri"/>
        </w:rPr>
        <w:t>Исполнитель</w:t>
      </w:r>
      <w:r w:rsidRPr="00B37DD9">
        <w:rPr>
          <w:rFonts w:eastAsia="Calibri"/>
        </w:rPr>
        <w:t xml:space="preserve"> вправе потребовать уплаты неустоек (штрафов, пеней).</w:t>
      </w:r>
    </w:p>
    <w:p w14:paraId="45134F28" w14:textId="77777777"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0D09B42" w14:textId="77777777"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B37DD9">
        <w:rPr>
          <w:rFonts w:eastAsia="Calibri"/>
          <w:iCs/>
        </w:rPr>
        <w:t>1000 (одной тысячи) рублей.</w:t>
      </w:r>
    </w:p>
    <w:p w14:paraId="2DE0F1C5" w14:textId="2316A690"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 xml:space="preserve">В случае просрочки исполнения </w:t>
      </w:r>
      <w:r w:rsidR="00695CCC" w:rsidRPr="00B37DD9">
        <w:rPr>
          <w:rFonts w:eastAsia="Calibri"/>
        </w:rPr>
        <w:t>Исполнител</w:t>
      </w:r>
      <w:r w:rsidR="0034126B" w:rsidRPr="00B37DD9">
        <w:rPr>
          <w:rFonts w:eastAsia="Calibri"/>
        </w:rPr>
        <w:t>е</w:t>
      </w:r>
      <w:r w:rsidRPr="00B37DD9">
        <w:rPr>
          <w:rFonts w:eastAsia="Calibri"/>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95CCC" w:rsidRPr="00B37DD9">
        <w:rPr>
          <w:rFonts w:eastAsia="Calibri"/>
        </w:rPr>
        <w:t>Исполнител</w:t>
      </w:r>
      <w:r w:rsidR="0034126B" w:rsidRPr="00B37DD9">
        <w:rPr>
          <w:rFonts w:eastAsia="Calibri"/>
        </w:rPr>
        <w:t>е</w:t>
      </w:r>
      <w:r w:rsidRPr="00B37DD9">
        <w:rPr>
          <w:rFonts w:eastAsia="Calibri"/>
        </w:rPr>
        <w:t xml:space="preserve">м обязательств, предусмотренных </w:t>
      </w:r>
      <w:r w:rsidRPr="00B37DD9">
        <w:rPr>
          <w:rFonts w:eastAsia="Calibri"/>
        </w:rPr>
        <w:lastRenderedPageBreak/>
        <w:t xml:space="preserve">Контрактом, Заказчик направляет </w:t>
      </w:r>
      <w:r w:rsidR="00695CCC" w:rsidRPr="00B37DD9">
        <w:rPr>
          <w:rFonts w:eastAsia="Calibri"/>
        </w:rPr>
        <w:t>Исполнител</w:t>
      </w:r>
      <w:r w:rsidR="0034126B" w:rsidRPr="00B37DD9">
        <w:rPr>
          <w:rFonts w:eastAsia="Calibri"/>
        </w:rPr>
        <w:t>ю</w:t>
      </w:r>
      <w:r w:rsidRPr="00B37DD9">
        <w:rPr>
          <w:rFonts w:eastAsia="Calibri"/>
        </w:rPr>
        <w:t xml:space="preserve"> требование об уплате неустоек (штрафов, пеней).</w:t>
      </w:r>
    </w:p>
    <w:p w14:paraId="29A7CE49" w14:textId="636A61DF"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 xml:space="preserve">Пеня начисляется за каждый день просрочки исполнения </w:t>
      </w:r>
      <w:r w:rsidR="00695CCC" w:rsidRPr="00B37DD9">
        <w:rPr>
          <w:rFonts w:eastAsia="Calibri"/>
        </w:rPr>
        <w:t>Исполнител</w:t>
      </w:r>
      <w:r w:rsidR="0034126B" w:rsidRPr="00B37DD9">
        <w:rPr>
          <w:rFonts w:eastAsia="Calibri"/>
        </w:rPr>
        <w:t>е</w:t>
      </w:r>
      <w:r w:rsidRPr="00B37DD9">
        <w:rPr>
          <w:rFonts w:eastAsia="Calibri"/>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95CCC" w:rsidRPr="00B37DD9">
        <w:rPr>
          <w:rFonts w:eastAsia="Calibri"/>
        </w:rPr>
        <w:t>Исполнител</w:t>
      </w:r>
      <w:r w:rsidR="0034126B" w:rsidRPr="00B37DD9">
        <w:rPr>
          <w:rFonts w:eastAsia="Calibri"/>
        </w:rPr>
        <w:t>е</w:t>
      </w:r>
      <w:r w:rsidRPr="00B37DD9">
        <w:rPr>
          <w:rFonts w:eastAsia="Calibri"/>
        </w:rPr>
        <w:t>м.</w:t>
      </w:r>
    </w:p>
    <w:p w14:paraId="25A19772" w14:textId="5298BE73"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 xml:space="preserve">За каждый факт неисполнения или ненадлежащего исполнения </w:t>
      </w:r>
      <w:proofErr w:type="gramStart"/>
      <w:r w:rsidR="00695CCC" w:rsidRPr="00B37DD9">
        <w:rPr>
          <w:rFonts w:eastAsia="Calibri"/>
        </w:rPr>
        <w:t>Исполнител</w:t>
      </w:r>
      <w:r w:rsidR="0034126B" w:rsidRPr="00B37DD9">
        <w:rPr>
          <w:rFonts w:eastAsia="Calibri"/>
        </w:rPr>
        <w:t>е</w:t>
      </w:r>
      <w:r w:rsidRPr="00B37DD9">
        <w:rPr>
          <w:rFonts w:eastAsia="Calibri"/>
        </w:rPr>
        <w:t>м  обязательства</w:t>
      </w:r>
      <w:proofErr w:type="gramEnd"/>
      <w:r w:rsidRPr="00B37DD9">
        <w:rPr>
          <w:rFonts w:eastAsia="Calibri"/>
        </w:rPr>
        <w:t xml:space="preserve">,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433BAA7C" w14:textId="4D9F96D9"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 xml:space="preserve">Общая сумма начисленных штрафов за неисполнение или ненадлежащее исполнение </w:t>
      </w:r>
      <w:r w:rsidR="00695CCC" w:rsidRPr="00B37DD9">
        <w:rPr>
          <w:rFonts w:eastAsia="Calibri"/>
        </w:rPr>
        <w:t>Исполнител</w:t>
      </w:r>
      <w:r w:rsidR="0034126B" w:rsidRPr="00B37DD9">
        <w:rPr>
          <w:rFonts w:eastAsia="Calibri"/>
        </w:rPr>
        <w:t>е</w:t>
      </w:r>
      <w:r w:rsidRPr="00B37DD9">
        <w:rPr>
          <w:rFonts w:eastAsia="Calibri"/>
        </w:rPr>
        <w:t>м обязательств, предусмотренных Контрактом, не может превышать цену Контракта.</w:t>
      </w:r>
    </w:p>
    <w:p w14:paraId="6308281E" w14:textId="77777777"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F7F544" w14:textId="77777777"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8920E6" w14:textId="6441A86C" w:rsidR="002139D0" w:rsidRPr="00B37DD9" w:rsidRDefault="002139D0" w:rsidP="002139D0">
      <w:pPr>
        <w:numPr>
          <w:ilvl w:val="1"/>
          <w:numId w:val="18"/>
        </w:numPr>
        <w:tabs>
          <w:tab w:val="left" w:pos="142"/>
          <w:tab w:val="left" w:pos="1134"/>
        </w:tabs>
        <w:suppressAutoHyphens/>
        <w:ind w:left="0" w:firstLine="426"/>
        <w:jc w:val="both"/>
        <w:rPr>
          <w:rFonts w:eastAsia="Calibri"/>
        </w:rPr>
      </w:pPr>
      <w:r w:rsidRPr="00B37DD9">
        <w:rPr>
          <w:rFonts w:eastAsia="Calibri"/>
        </w:rPr>
        <w:t xml:space="preserve">Уплата </w:t>
      </w:r>
      <w:r w:rsidR="00695CCC" w:rsidRPr="00B37DD9">
        <w:rPr>
          <w:rFonts w:eastAsia="Calibri"/>
        </w:rPr>
        <w:t>Исполнител</w:t>
      </w:r>
      <w:r w:rsidR="0034126B" w:rsidRPr="00B37DD9">
        <w:rPr>
          <w:rFonts w:eastAsia="Calibri"/>
        </w:rPr>
        <w:t>е</w:t>
      </w:r>
      <w:r w:rsidRPr="00B37DD9">
        <w:rPr>
          <w:rFonts w:eastAsia="Calibri"/>
        </w:rPr>
        <w:t>м неустойки или применение иной формы ответственности не освобождает его от исполнения обязательств по настоящему Контракту.</w:t>
      </w:r>
    </w:p>
    <w:p w14:paraId="40F1B9C6" w14:textId="77777777" w:rsidR="00032197" w:rsidRPr="00B37DD9" w:rsidRDefault="00032197" w:rsidP="00032197">
      <w:pPr>
        <w:tabs>
          <w:tab w:val="left" w:pos="426"/>
        </w:tabs>
        <w:suppressAutoHyphens/>
        <w:ind w:firstLine="709"/>
        <w:jc w:val="both"/>
      </w:pPr>
    </w:p>
    <w:p w14:paraId="1470B66D" w14:textId="4B03BC4A" w:rsidR="00032197" w:rsidRPr="00CF6320" w:rsidRDefault="00032197" w:rsidP="00032197">
      <w:pPr>
        <w:suppressAutoHyphens/>
        <w:jc w:val="center"/>
        <w:rPr>
          <w:b/>
          <w:bCs/>
        </w:rPr>
      </w:pPr>
      <w:r>
        <w:rPr>
          <w:b/>
          <w:bCs/>
        </w:rPr>
        <w:t>12</w:t>
      </w:r>
      <w:r w:rsidRPr="00CF6320">
        <w:rPr>
          <w:b/>
          <w:bCs/>
        </w:rPr>
        <w:t xml:space="preserve">. ОСНОВАНИЯ И ПОРЯДОК РАСТОРЖЕНИЯ </w:t>
      </w:r>
      <w:r w:rsidR="002139D0">
        <w:rPr>
          <w:b/>
          <w:bCs/>
        </w:rPr>
        <w:t>КОНТРАКТ</w:t>
      </w:r>
      <w:r w:rsidRPr="00CF6320">
        <w:rPr>
          <w:b/>
          <w:bCs/>
        </w:rPr>
        <w:t>А</w:t>
      </w:r>
    </w:p>
    <w:p w14:paraId="431330BD" w14:textId="78F7A27D" w:rsidR="00032197" w:rsidRPr="00CF6320" w:rsidRDefault="00032197" w:rsidP="00032197">
      <w:pPr>
        <w:widowControl w:val="0"/>
        <w:tabs>
          <w:tab w:val="left" w:pos="426"/>
        </w:tabs>
        <w:suppressAutoHyphens/>
        <w:ind w:firstLine="709"/>
        <w:jc w:val="both"/>
      </w:pPr>
      <w:r>
        <w:t>12</w:t>
      </w:r>
      <w:r w:rsidRPr="00CF6320">
        <w:t xml:space="preserve">.1. </w:t>
      </w:r>
      <w:r w:rsidR="002139D0">
        <w:rPr>
          <w:rFonts w:eastAsia="Microsoft YaHei"/>
        </w:rPr>
        <w:t>Контракт</w:t>
      </w:r>
      <w:r w:rsidRPr="00CF6320">
        <w:rPr>
          <w:rFonts w:eastAsia="Microsoft YaHei"/>
        </w:rPr>
        <w:t>,</w:t>
      </w:r>
      <w:r w:rsidRPr="00CF6320">
        <w:t xml:space="preserve"> может быть, расторгнут по соглашению Сторон, по решению суда либо в случае одностороннего отказа Стороны </w:t>
      </w:r>
      <w:r w:rsidR="002139D0">
        <w:rPr>
          <w:rFonts w:eastAsia="Microsoft YaHei"/>
        </w:rPr>
        <w:t>Контракт</w:t>
      </w:r>
      <w:r w:rsidRPr="00CF6320">
        <w:rPr>
          <w:rFonts w:eastAsia="Microsoft YaHei"/>
        </w:rPr>
        <w:t>а</w:t>
      </w:r>
      <w:r w:rsidRPr="00CF6320">
        <w:t xml:space="preserve"> от исполнения </w:t>
      </w:r>
      <w:r w:rsidR="002139D0">
        <w:rPr>
          <w:rFonts w:eastAsia="Microsoft YaHei"/>
        </w:rPr>
        <w:t>Контракт</w:t>
      </w:r>
      <w:r w:rsidRPr="00CF6320">
        <w:rPr>
          <w:rFonts w:eastAsia="Microsoft YaHei"/>
        </w:rPr>
        <w:t>а</w:t>
      </w:r>
      <w:r w:rsidRPr="00CF6320">
        <w:t xml:space="preserve"> в соответствии с законодательством Российской Федерации.</w:t>
      </w:r>
    </w:p>
    <w:p w14:paraId="5241A4E4" w14:textId="53DD7795" w:rsidR="00032197" w:rsidRPr="00CF6320" w:rsidRDefault="00032197" w:rsidP="00032197">
      <w:pPr>
        <w:widowControl w:val="0"/>
        <w:tabs>
          <w:tab w:val="left" w:pos="2410"/>
        </w:tabs>
        <w:suppressAutoHyphens/>
        <w:ind w:firstLine="720"/>
        <w:jc w:val="both"/>
      </w:pPr>
      <w:r>
        <w:t>12</w:t>
      </w:r>
      <w:r w:rsidRPr="00CF6320">
        <w:t xml:space="preserve">.2. Заказчик вправе в одностороннем порядке отказаться от исполнения </w:t>
      </w:r>
      <w:r w:rsidR="002139D0">
        <w:rPr>
          <w:rFonts w:eastAsia="Microsoft YaHei"/>
        </w:rPr>
        <w:t>Контракт</w:t>
      </w:r>
      <w:r w:rsidRPr="00CF6320">
        <w:rPr>
          <w:rFonts w:eastAsia="Microsoft YaHei"/>
        </w:rPr>
        <w:t>а</w:t>
      </w:r>
      <w:r w:rsidRPr="00CF6320">
        <w:t xml:space="preserve"> в случаях:</w:t>
      </w:r>
    </w:p>
    <w:p w14:paraId="3B5F9DB0" w14:textId="59479B1F" w:rsidR="00032197" w:rsidRPr="00CF6320" w:rsidRDefault="00032197" w:rsidP="00032197">
      <w:pPr>
        <w:widowControl w:val="0"/>
        <w:tabs>
          <w:tab w:val="left" w:pos="2410"/>
        </w:tabs>
        <w:suppressAutoHyphens/>
        <w:ind w:firstLine="720"/>
        <w:jc w:val="both"/>
      </w:pPr>
      <w:r>
        <w:t>12</w:t>
      </w:r>
      <w:r w:rsidRPr="00CF6320">
        <w:t>.2.1. </w:t>
      </w:r>
      <w:r w:rsidR="00D96D2A">
        <w:rPr>
          <w:bCs/>
        </w:rPr>
        <w:t>Исполнитель</w:t>
      </w:r>
      <w:r>
        <w:t xml:space="preserve"> выполнил работы</w:t>
      </w:r>
      <w:r w:rsidRPr="00CF6320">
        <w:t xml:space="preserve"> ненадлежащего качества с недостатками, которые не могут быть устранены в приемлемый для Заказчика срок;</w:t>
      </w:r>
    </w:p>
    <w:p w14:paraId="5E314120" w14:textId="27D8EB7F" w:rsidR="00032197" w:rsidRPr="00CF6320" w:rsidRDefault="00032197" w:rsidP="00032197">
      <w:pPr>
        <w:widowControl w:val="0"/>
        <w:tabs>
          <w:tab w:val="left" w:pos="2410"/>
        </w:tabs>
        <w:suppressAutoHyphens/>
        <w:ind w:firstLine="720"/>
        <w:jc w:val="both"/>
      </w:pPr>
      <w:r>
        <w:t>12</w:t>
      </w:r>
      <w:r w:rsidRPr="00CF6320">
        <w:t>.2.2. </w:t>
      </w:r>
      <w:r w:rsidR="00D96D2A">
        <w:rPr>
          <w:bCs/>
        </w:rPr>
        <w:t>Исполнитель</w:t>
      </w:r>
      <w:r w:rsidRPr="00CF6320">
        <w:t xml:space="preserve"> нарушает сроки </w:t>
      </w:r>
      <w:r>
        <w:t>выполнения работ</w:t>
      </w:r>
      <w:r w:rsidRPr="00CF6320">
        <w:t>.</w:t>
      </w:r>
    </w:p>
    <w:p w14:paraId="229C60D0" w14:textId="514270D4" w:rsidR="00032197" w:rsidRPr="00CF6320" w:rsidRDefault="00032197" w:rsidP="00032197">
      <w:pPr>
        <w:widowControl w:val="0"/>
        <w:suppressAutoHyphens/>
        <w:ind w:firstLine="709"/>
        <w:jc w:val="both"/>
      </w:pPr>
      <w:r>
        <w:t>12</w:t>
      </w:r>
      <w:r w:rsidRPr="00CF6320">
        <w:t xml:space="preserve">.3. Заказчик также вправе в одностороннем порядке отказаться от исполнения </w:t>
      </w:r>
      <w:r w:rsidR="002139D0">
        <w:rPr>
          <w:rFonts w:eastAsia="Microsoft YaHei"/>
        </w:rPr>
        <w:t>Контракт</w:t>
      </w:r>
      <w:r w:rsidRPr="00CF6320">
        <w:rPr>
          <w:rFonts w:eastAsia="Microsoft YaHei"/>
        </w:rPr>
        <w:t>а</w:t>
      </w:r>
      <w:r w:rsidRPr="00CF6320">
        <w:t xml:space="preserve"> по иным основаниям, предусмотренным законодательством Российской Федерации.</w:t>
      </w:r>
    </w:p>
    <w:p w14:paraId="643ACC86" w14:textId="02C543D7" w:rsidR="00032197" w:rsidRPr="00CF6320" w:rsidRDefault="00032197" w:rsidP="00032197">
      <w:pPr>
        <w:widowControl w:val="0"/>
        <w:suppressAutoHyphens/>
        <w:ind w:firstLine="709"/>
        <w:jc w:val="both"/>
      </w:pPr>
      <w:r>
        <w:t>12</w:t>
      </w:r>
      <w:r w:rsidRPr="00CF6320">
        <w:t xml:space="preserve">.4. Заказчик вправе провести экспертизу </w:t>
      </w:r>
      <w:r>
        <w:t>выполненных работ</w:t>
      </w:r>
      <w:r w:rsidRPr="00CF6320">
        <w:t xml:space="preserve"> с привлечением экспертов, экспертных организаций (физическое лицо, в том числе индивидуальный предприниматель и юридическое лиц, которые обладают специальными познаниями, опытом, квалификацией в области </w:t>
      </w:r>
      <w:r>
        <w:t>выполненных работ</w:t>
      </w:r>
      <w:r w:rsidRPr="00CF6320">
        <w:t xml:space="preserve">) до принятия решения об одностороннем отказе от исполнения </w:t>
      </w:r>
      <w:r w:rsidR="002139D0">
        <w:t>Контракт</w:t>
      </w:r>
      <w:r w:rsidRPr="00CF6320">
        <w:t>а.</w:t>
      </w:r>
    </w:p>
    <w:p w14:paraId="3EC51D07" w14:textId="6F9306D3" w:rsidR="00032197" w:rsidRPr="00CF6320" w:rsidRDefault="00032197" w:rsidP="00032197">
      <w:pPr>
        <w:widowControl w:val="0"/>
        <w:suppressAutoHyphens/>
        <w:ind w:firstLine="709"/>
        <w:jc w:val="both"/>
      </w:pPr>
      <w:r>
        <w:t>12</w:t>
      </w:r>
      <w:r w:rsidRPr="00CF6320">
        <w:t xml:space="preserve">.5. Заказчик обязан принять решение об одностороннем отказе от исполнения </w:t>
      </w:r>
      <w:r w:rsidR="002139D0">
        <w:t>Контракт</w:t>
      </w:r>
      <w:r w:rsidRPr="00CF6320">
        <w:t xml:space="preserve">а, если в ходе исполнения </w:t>
      </w:r>
      <w:r w:rsidR="002139D0">
        <w:t>Контракт</w:t>
      </w:r>
      <w:r w:rsidRPr="00CF6320">
        <w:t xml:space="preserve">а установлено, что </w:t>
      </w:r>
      <w:r w:rsidR="00D96D2A">
        <w:rPr>
          <w:bCs/>
        </w:rPr>
        <w:t>Исполнитель</w:t>
      </w:r>
      <w:r w:rsidRPr="00CF6320">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r w:rsidR="005E635A">
        <w:t>.</w:t>
      </w:r>
    </w:p>
    <w:p w14:paraId="2AF7620C" w14:textId="6AD90517" w:rsidR="00F404AF" w:rsidRPr="00CF6320" w:rsidRDefault="00F404AF" w:rsidP="00F404AF">
      <w:pPr>
        <w:widowControl w:val="0"/>
        <w:tabs>
          <w:tab w:val="left" w:pos="2410"/>
        </w:tabs>
        <w:suppressAutoHyphens/>
        <w:ind w:firstLine="720"/>
        <w:jc w:val="both"/>
      </w:pPr>
      <w:r>
        <w:t>12</w:t>
      </w:r>
      <w:r w:rsidRPr="00CF6320">
        <w:t xml:space="preserve">.6. Решение Заказчика об одностороннем отказе от исполнения </w:t>
      </w:r>
      <w:r w:rsidR="002139D0">
        <w:t>Контракт</w:t>
      </w:r>
      <w:r w:rsidRPr="00CF6320">
        <w:t xml:space="preserve">а не позднее чем в течение 3 (трех) рабочих дней с даты принятия указанного решения направляется </w:t>
      </w:r>
      <w:r w:rsidR="0034126B" w:rsidRPr="0034126B">
        <w:t>исполнителю</w:t>
      </w:r>
      <w:r>
        <w:t xml:space="preserve"> по адресу электронной почты </w:t>
      </w:r>
      <w:r w:rsidR="00D96D2A">
        <w:t>Исполнителя</w:t>
      </w:r>
      <w:r w:rsidRPr="00CF6320">
        <w:t xml:space="preserve">, указанному в </w:t>
      </w:r>
      <w:r w:rsidR="002139D0">
        <w:t>Контракт</w:t>
      </w:r>
      <w:r w:rsidRPr="00CF6320">
        <w:t>е,</w:t>
      </w:r>
      <w:r>
        <w:t xml:space="preserve"> с последующим направлением оригинала такого решения </w:t>
      </w:r>
      <w:r w:rsidR="00D96D2A">
        <w:t>И</w:t>
      </w:r>
      <w:r w:rsidR="0034126B">
        <w:t xml:space="preserve">сполнителю </w:t>
      </w:r>
      <w:r>
        <w:t>по почтовому адресу</w:t>
      </w:r>
      <w:r w:rsidR="0034126B" w:rsidRPr="0034126B">
        <w:t xml:space="preserve"> </w:t>
      </w:r>
      <w:proofErr w:type="gramStart"/>
      <w:r w:rsidR="00D96D2A">
        <w:t>Исполнителя</w:t>
      </w:r>
      <w:proofErr w:type="gramEnd"/>
      <w:r>
        <w:t xml:space="preserve"> указанному в </w:t>
      </w:r>
      <w:r w:rsidR="002139D0">
        <w:t>Контракт</w:t>
      </w:r>
      <w:r>
        <w:t>е.</w:t>
      </w:r>
    </w:p>
    <w:p w14:paraId="6F792B4A" w14:textId="6051520B" w:rsidR="00F404AF" w:rsidRPr="00CF6320" w:rsidRDefault="00F404AF" w:rsidP="00F404AF">
      <w:pPr>
        <w:widowControl w:val="0"/>
        <w:tabs>
          <w:tab w:val="left" w:pos="2410"/>
        </w:tabs>
        <w:suppressAutoHyphens/>
        <w:ind w:firstLine="720"/>
        <w:jc w:val="both"/>
      </w:pPr>
      <w:r>
        <w:t>12</w:t>
      </w:r>
      <w:r w:rsidRPr="00CF6320">
        <w:t xml:space="preserve">.7. Решение Заказчика об одностороннем отказе от исполнения </w:t>
      </w:r>
      <w:r w:rsidR="002139D0">
        <w:t>Контракт</w:t>
      </w:r>
      <w:r w:rsidRPr="00CF6320">
        <w:t xml:space="preserve">а вступает в силу и </w:t>
      </w:r>
      <w:r w:rsidR="002139D0">
        <w:t>Контракт</w:t>
      </w:r>
      <w:r w:rsidRPr="00CF6320">
        <w:t xml:space="preserve"> считается расторгнутым через 5 (пять) дней с даты надлежащего уведомления Заказчиком </w:t>
      </w:r>
      <w:r w:rsidR="00D96D2A">
        <w:t>Исполнителя</w:t>
      </w:r>
      <w:r w:rsidRPr="00CF6320">
        <w:t xml:space="preserve"> об одностороннем отказе от исполнения </w:t>
      </w:r>
      <w:r w:rsidR="002139D0">
        <w:t>Контракт</w:t>
      </w:r>
      <w:r w:rsidRPr="00CF6320">
        <w:t>а.</w:t>
      </w:r>
    </w:p>
    <w:p w14:paraId="167EBA49" w14:textId="363DB7CE" w:rsidR="00F404AF" w:rsidRPr="00CF6320" w:rsidRDefault="00F404AF" w:rsidP="00F404AF">
      <w:pPr>
        <w:widowControl w:val="0"/>
        <w:tabs>
          <w:tab w:val="left" w:pos="2410"/>
        </w:tabs>
        <w:suppressAutoHyphens/>
        <w:ind w:firstLine="720"/>
        <w:jc w:val="both"/>
      </w:pPr>
      <w:r>
        <w:t>Датой надлежащего уведомления Заказчиком</w:t>
      </w:r>
      <w:r w:rsidR="00C23203">
        <w:t xml:space="preserve"> </w:t>
      </w:r>
      <w:proofErr w:type="gramStart"/>
      <w:r w:rsidR="00D96D2A">
        <w:t>Исполнителя</w:t>
      </w:r>
      <w:r w:rsidR="005E635A">
        <w:t>,</w:t>
      </w:r>
      <w:r w:rsidR="00C23203">
        <w:t xml:space="preserve"> </w:t>
      </w:r>
      <w:r>
        <w:t xml:space="preserve"> признается</w:t>
      </w:r>
      <w:proofErr w:type="gramEnd"/>
      <w:r w:rsidRPr="00CF6320">
        <w:t xml:space="preserve"> дата </w:t>
      </w:r>
      <w:r>
        <w:t>направления</w:t>
      </w:r>
      <w:r w:rsidRPr="00CF6320">
        <w:t xml:space="preserve"> Заказчиком </w:t>
      </w:r>
      <w:r w:rsidR="00D96D2A">
        <w:t>И</w:t>
      </w:r>
      <w:r w:rsidRPr="00CF6320">
        <w:t>сполнителю решения Заказчика об односторонне</w:t>
      </w:r>
      <w:r>
        <w:t xml:space="preserve">м отказе от </w:t>
      </w:r>
      <w:r>
        <w:lastRenderedPageBreak/>
        <w:t xml:space="preserve">исполнения </w:t>
      </w:r>
      <w:r w:rsidR="002139D0">
        <w:t>Контракт</w:t>
      </w:r>
      <w:r>
        <w:t xml:space="preserve">а, направленного по адресу электронной почты </w:t>
      </w:r>
      <w:r w:rsidR="00D96D2A">
        <w:t>Исполнителя</w:t>
      </w:r>
      <w:r>
        <w:t xml:space="preserve">, указанному в </w:t>
      </w:r>
      <w:r w:rsidR="002139D0">
        <w:t>Контракт</w:t>
      </w:r>
      <w:r>
        <w:t>е.</w:t>
      </w:r>
    </w:p>
    <w:p w14:paraId="16BD3480" w14:textId="385BCED3" w:rsidR="00F404AF" w:rsidRDefault="00F404AF" w:rsidP="00F404AF">
      <w:pPr>
        <w:widowControl w:val="0"/>
        <w:tabs>
          <w:tab w:val="left" w:pos="2410"/>
        </w:tabs>
        <w:suppressAutoHyphens/>
        <w:ind w:firstLine="720"/>
        <w:jc w:val="both"/>
        <w:rPr>
          <w:sz w:val="23"/>
          <w:szCs w:val="23"/>
        </w:rPr>
      </w:pPr>
      <w:r>
        <w:t>12</w:t>
      </w:r>
      <w:r w:rsidRPr="00CF6320">
        <w:t xml:space="preserve">.8. </w:t>
      </w:r>
      <w:r w:rsidRPr="005E6F2A">
        <w:rPr>
          <w:sz w:val="23"/>
          <w:szCs w:val="23"/>
        </w:rPr>
        <w:t xml:space="preserve">Заказчик обязан отменить не вступившее в силу решение об одностороннем отказе от исполнения </w:t>
      </w:r>
      <w:r w:rsidR="002139D0">
        <w:rPr>
          <w:sz w:val="23"/>
          <w:szCs w:val="23"/>
        </w:rPr>
        <w:t>Контракт</w:t>
      </w:r>
      <w:r w:rsidRPr="005E6F2A">
        <w:rPr>
          <w:sz w:val="23"/>
          <w:szCs w:val="23"/>
        </w:rPr>
        <w:t xml:space="preserve">а, если в течение 5 (пяти) дней с даты надлежащего уведомления </w:t>
      </w:r>
      <w:r w:rsidR="00D96D2A">
        <w:rPr>
          <w:sz w:val="23"/>
          <w:szCs w:val="23"/>
        </w:rPr>
        <w:t>Исполнителя</w:t>
      </w:r>
      <w:r w:rsidRPr="005E6F2A">
        <w:rPr>
          <w:sz w:val="23"/>
          <w:szCs w:val="23"/>
        </w:rPr>
        <w:t xml:space="preserve"> о принятом решении об одностороннем отказе от исполнения </w:t>
      </w:r>
      <w:r w:rsidR="002139D0">
        <w:rPr>
          <w:sz w:val="23"/>
          <w:szCs w:val="23"/>
        </w:rPr>
        <w:t>Контракт</w:t>
      </w:r>
      <w:r w:rsidRPr="005E6F2A">
        <w:rPr>
          <w:sz w:val="23"/>
          <w:szCs w:val="23"/>
        </w:rPr>
        <w:t xml:space="preserve">а устранено нарушение условий </w:t>
      </w:r>
      <w:r w:rsidR="002139D0">
        <w:rPr>
          <w:sz w:val="23"/>
          <w:szCs w:val="23"/>
        </w:rPr>
        <w:t>Контракт</w:t>
      </w:r>
      <w:r w:rsidRPr="005E6F2A">
        <w:rPr>
          <w:sz w:val="23"/>
          <w:szCs w:val="23"/>
        </w:rPr>
        <w:t xml:space="preserve">а, послужившее основанием </w:t>
      </w:r>
      <w:r>
        <w:rPr>
          <w:sz w:val="23"/>
          <w:szCs w:val="23"/>
        </w:rPr>
        <w:t xml:space="preserve">для принятия указанного решения. Данное правило не применяется в случае повторного нарушения </w:t>
      </w:r>
      <w:r w:rsidR="00695CCC">
        <w:rPr>
          <w:sz w:val="23"/>
          <w:szCs w:val="23"/>
        </w:rPr>
        <w:t>Исполнител</w:t>
      </w:r>
      <w:r w:rsidR="00C23203">
        <w:rPr>
          <w:sz w:val="23"/>
          <w:szCs w:val="23"/>
        </w:rPr>
        <w:t>е</w:t>
      </w:r>
      <w:r>
        <w:rPr>
          <w:sz w:val="23"/>
          <w:szCs w:val="23"/>
        </w:rPr>
        <w:t xml:space="preserve">м </w:t>
      </w:r>
      <w:r w:rsidR="00C23203">
        <w:rPr>
          <w:sz w:val="23"/>
          <w:szCs w:val="23"/>
        </w:rPr>
        <w:t xml:space="preserve"> </w:t>
      </w:r>
      <w:r>
        <w:rPr>
          <w:sz w:val="23"/>
          <w:szCs w:val="23"/>
        </w:rPr>
        <w:t xml:space="preserve"> условий </w:t>
      </w:r>
      <w:r w:rsidR="002139D0">
        <w:rPr>
          <w:sz w:val="23"/>
          <w:szCs w:val="23"/>
        </w:rPr>
        <w:t>Контракт</w:t>
      </w:r>
      <w:r>
        <w:rPr>
          <w:sz w:val="23"/>
          <w:szCs w:val="23"/>
        </w:rPr>
        <w:t xml:space="preserve">а, которые в соответствии с Гражданским законодательством являются основанием для одностороннего отказа Заказчика для исполнения </w:t>
      </w:r>
      <w:r w:rsidR="002139D0">
        <w:rPr>
          <w:sz w:val="23"/>
          <w:szCs w:val="23"/>
        </w:rPr>
        <w:t>Контракт</w:t>
      </w:r>
      <w:r>
        <w:rPr>
          <w:sz w:val="23"/>
          <w:szCs w:val="23"/>
        </w:rPr>
        <w:t>а</w:t>
      </w:r>
      <w:r w:rsidR="00C23203">
        <w:rPr>
          <w:sz w:val="23"/>
          <w:szCs w:val="23"/>
        </w:rPr>
        <w:t xml:space="preserve"> </w:t>
      </w:r>
      <w:r w:rsidR="00D96D2A">
        <w:rPr>
          <w:sz w:val="23"/>
          <w:szCs w:val="23"/>
        </w:rPr>
        <w:t>Исполнитель</w:t>
      </w:r>
      <w:r>
        <w:rPr>
          <w:sz w:val="23"/>
          <w:szCs w:val="23"/>
        </w:rPr>
        <w:t xml:space="preserve"> </w:t>
      </w:r>
      <w:r w:rsidR="00C23203">
        <w:rPr>
          <w:sz w:val="23"/>
          <w:szCs w:val="23"/>
        </w:rPr>
        <w:t xml:space="preserve"> </w:t>
      </w:r>
      <w:r>
        <w:rPr>
          <w:sz w:val="23"/>
          <w:szCs w:val="23"/>
        </w:rPr>
        <w:t xml:space="preserve"> обязан компенсировать Заказчику</w:t>
      </w:r>
      <w:r w:rsidRPr="005E6F2A">
        <w:rPr>
          <w:sz w:val="23"/>
          <w:szCs w:val="23"/>
        </w:rPr>
        <w:t xml:space="preserve"> затраты на проведение экспертизы в соот</w:t>
      </w:r>
      <w:r>
        <w:rPr>
          <w:sz w:val="23"/>
          <w:szCs w:val="23"/>
        </w:rPr>
        <w:t xml:space="preserve">ветствии с пунктом 12.4 </w:t>
      </w:r>
      <w:r w:rsidR="002139D0">
        <w:rPr>
          <w:sz w:val="23"/>
          <w:szCs w:val="23"/>
        </w:rPr>
        <w:t>Контракт</w:t>
      </w:r>
      <w:r>
        <w:rPr>
          <w:sz w:val="23"/>
          <w:szCs w:val="23"/>
        </w:rPr>
        <w:t xml:space="preserve">а, послужившее основанием для принятия решения об одностороннем отказе от исполнения </w:t>
      </w:r>
      <w:r w:rsidR="002139D0">
        <w:rPr>
          <w:sz w:val="23"/>
          <w:szCs w:val="23"/>
        </w:rPr>
        <w:t>Контракт</w:t>
      </w:r>
      <w:r>
        <w:rPr>
          <w:sz w:val="23"/>
          <w:szCs w:val="23"/>
        </w:rPr>
        <w:t>а.</w:t>
      </w:r>
    </w:p>
    <w:p w14:paraId="4754CB56" w14:textId="3B4FBE6A" w:rsidR="00F404AF" w:rsidRPr="005E6F2A" w:rsidRDefault="00F404AF" w:rsidP="00F404AF">
      <w:pPr>
        <w:widowControl w:val="0"/>
        <w:tabs>
          <w:tab w:val="left" w:pos="2410"/>
        </w:tabs>
        <w:suppressAutoHyphens/>
        <w:ind w:firstLine="720"/>
        <w:jc w:val="both"/>
        <w:rPr>
          <w:sz w:val="23"/>
          <w:szCs w:val="23"/>
        </w:rPr>
      </w:pPr>
      <w:r>
        <w:rPr>
          <w:sz w:val="23"/>
          <w:szCs w:val="23"/>
        </w:rPr>
        <w:t xml:space="preserve">12.9. </w:t>
      </w:r>
      <w:r w:rsidRPr="00CF6320">
        <w:t xml:space="preserve"> </w:t>
      </w:r>
      <w:r w:rsidR="00D96D2A">
        <w:rPr>
          <w:sz w:val="23"/>
          <w:szCs w:val="23"/>
        </w:rPr>
        <w:t>Исполнитель</w:t>
      </w:r>
      <w:r>
        <w:rPr>
          <w:sz w:val="23"/>
          <w:szCs w:val="23"/>
        </w:rPr>
        <w:t xml:space="preserve"> вправе принять решение об одностороннем отказе от исполнения </w:t>
      </w:r>
      <w:r w:rsidR="002139D0">
        <w:rPr>
          <w:sz w:val="23"/>
          <w:szCs w:val="23"/>
        </w:rPr>
        <w:t>Контракт</w:t>
      </w:r>
      <w:r>
        <w:rPr>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09811B" w14:textId="6B68C119" w:rsidR="00F404AF" w:rsidRPr="00CF6320" w:rsidRDefault="00F404AF" w:rsidP="00F404AF">
      <w:pPr>
        <w:widowControl w:val="0"/>
        <w:tabs>
          <w:tab w:val="left" w:pos="2410"/>
        </w:tabs>
        <w:suppressAutoHyphens/>
        <w:ind w:firstLine="720"/>
        <w:jc w:val="both"/>
      </w:pPr>
      <w:r>
        <w:t>12.1</w:t>
      </w:r>
      <w:r w:rsidR="00B37DD9">
        <w:t>0</w:t>
      </w:r>
      <w:r w:rsidRPr="00CF6320">
        <w:t xml:space="preserve">. Сторона, которой направлено предложение о расторжении </w:t>
      </w:r>
      <w:r w:rsidR="002139D0">
        <w:rPr>
          <w:rFonts w:eastAsia="Microsoft YaHei"/>
        </w:rPr>
        <w:t>Контракт</w:t>
      </w:r>
      <w:r w:rsidRPr="00CF6320">
        <w:rPr>
          <w:rFonts w:eastAsia="Microsoft YaHei"/>
        </w:rPr>
        <w:t>а</w:t>
      </w:r>
      <w:r w:rsidRPr="00CF6320">
        <w:t xml:space="preserve"> по соглашению Сторон, должна дать письменный ответ по существу вопроса в срок, не превышающий 5 (пять) дней с даты его получения.</w:t>
      </w:r>
    </w:p>
    <w:p w14:paraId="56AA9AA3" w14:textId="12E2A0B5" w:rsidR="00F404AF" w:rsidRPr="00CF6320" w:rsidRDefault="00F404AF" w:rsidP="00F404AF">
      <w:pPr>
        <w:widowControl w:val="0"/>
        <w:tabs>
          <w:tab w:val="left" w:pos="2410"/>
        </w:tabs>
        <w:suppressAutoHyphens/>
        <w:ind w:firstLine="720"/>
        <w:jc w:val="both"/>
      </w:pPr>
      <w:r>
        <w:t>12.1</w:t>
      </w:r>
      <w:r w:rsidR="00B37DD9">
        <w:t>1</w:t>
      </w:r>
      <w:r w:rsidRPr="00CF6320">
        <w:t xml:space="preserve">. Расторжение </w:t>
      </w:r>
      <w:r w:rsidR="002139D0">
        <w:rPr>
          <w:rFonts w:eastAsia="Microsoft YaHei"/>
        </w:rPr>
        <w:t>Контракт</w:t>
      </w:r>
      <w:r w:rsidRPr="00CF6320">
        <w:rPr>
          <w:rFonts w:eastAsia="Microsoft YaHei"/>
        </w:rPr>
        <w:t>а</w:t>
      </w:r>
      <w:r w:rsidRPr="00CF6320">
        <w:t xml:space="preserve"> по соглашению Сторон производится путем подписания Сторонами соответствующего соглашения о расторжении.</w:t>
      </w:r>
    </w:p>
    <w:p w14:paraId="69FB3109" w14:textId="664DCBD6" w:rsidR="00F404AF" w:rsidRPr="00CF6320" w:rsidRDefault="00F404AF" w:rsidP="00F404AF">
      <w:pPr>
        <w:widowControl w:val="0"/>
        <w:tabs>
          <w:tab w:val="left" w:pos="2410"/>
        </w:tabs>
        <w:suppressAutoHyphens/>
        <w:ind w:firstLine="720"/>
        <w:jc w:val="both"/>
      </w:pPr>
      <w:r>
        <w:t>12.1</w:t>
      </w:r>
      <w:r w:rsidR="00B37DD9">
        <w:t>2</w:t>
      </w:r>
      <w:r w:rsidRPr="00CF6320">
        <w:t xml:space="preserve">. В случае расторжения </w:t>
      </w:r>
      <w:r w:rsidR="002139D0">
        <w:rPr>
          <w:rFonts w:eastAsia="Microsoft YaHei"/>
        </w:rPr>
        <w:t>Контракт</w:t>
      </w:r>
      <w:r w:rsidRPr="00CF6320">
        <w:rPr>
          <w:rFonts w:eastAsia="Microsoft YaHei"/>
        </w:rPr>
        <w:t>а</w:t>
      </w:r>
      <w:r w:rsidRPr="00CF6320">
        <w:t xml:space="preserve"> Стороны производят сверку расчетов, с подписанием соответствующего акта.</w:t>
      </w:r>
    </w:p>
    <w:p w14:paraId="45376C91" w14:textId="77777777" w:rsidR="00F404AF" w:rsidRPr="00F404AF" w:rsidRDefault="00F404AF" w:rsidP="00F404AF">
      <w:pPr>
        <w:widowControl w:val="0"/>
        <w:tabs>
          <w:tab w:val="left" w:pos="2410"/>
        </w:tabs>
        <w:suppressAutoHyphens/>
        <w:ind w:firstLine="720"/>
        <w:jc w:val="both"/>
      </w:pPr>
    </w:p>
    <w:p w14:paraId="7A4CC32D" w14:textId="77777777" w:rsidR="00032197" w:rsidRPr="000A2647" w:rsidRDefault="00032197" w:rsidP="00032197">
      <w:pPr>
        <w:suppressAutoHyphens/>
        <w:jc w:val="center"/>
        <w:rPr>
          <w:b/>
          <w:bCs/>
        </w:rPr>
      </w:pPr>
      <w:r>
        <w:rPr>
          <w:b/>
          <w:bCs/>
        </w:rPr>
        <w:t>13</w:t>
      </w:r>
      <w:r w:rsidRPr="000A2647">
        <w:rPr>
          <w:b/>
          <w:bCs/>
        </w:rPr>
        <w:t>. ОБСТОЯТЕЛЬСТВА НЕПРЕОДОЛИМОЙ СИЛЫ</w:t>
      </w:r>
    </w:p>
    <w:p w14:paraId="6DE880A4" w14:textId="13DABEE8" w:rsidR="00032197" w:rsidRPr="000A2647" w:rsidRDefault="00032197" w:rsidP="00032197">
      <w:pPr>
        <w:tabs>
          <w:tab w:val="left" w:pos="2410"/>
        </w:tabs>
        <w:suppressAutoHyphens/>
        <w:ind w:firstLine="720"/>
        <w:jc w:val="both"/>
      </w:pPr>
      <w:r>
        <w:t>13</w:t>
      </w:r>
      <w:r w:rsidRPr="000A2647">
        <w:t xml:space="preserve">.1. Стороны освобождаются от ответственности за частичное или полное неисполнение своих обязательств по </w:t>
      </w:r>
      <w:r w:rsidR="002139D0">
        <w:rPr>
          <w:rFonts w:eastAsia="Microsoft YaHei"/>
        </w:rPr>
        <w:t>Контракт</w:t>
      </w:r>
      <w:r w:rsidRPr="000A2647">
        <w:rPr>
          <w:rFonts w:eastAsia="Microsoft YaHei"/>
        </w:rPr>
        <w:t>у</w:t>
      </w:r>
      <w:r w:rsidRPr="000A2647">
        <w:t xml:space="preserve">, если это неисполнение явилось следствием обстоятельств непреодолимой силы, возникших после заключения </w:t>
      </w:r>
      <w:r w:rsidR="002139D0">
        <w:t>Контракт</w:t>
      </w:r>
      <w:r w:rsidRPr="000A2647">
        <w:t>а в результате событий чрезвычайного характера, а именно: стихийное бедствие, военные операции любого характера, забастовки. Обстоятельства непреодолимой силы определяются в соответствии с законодательством Российской Федерации.</w:t>
      </w:r>
    </w:p>
    <w:p w14:paraId="0B9C17FB" w14:textId="61C062FD" w:rsidR="00032197" w:rsidRPr="000A2647" w:rsidRDefault="00032197" w:rsidP="00032197">
      <w:pPr>
        <w:tabs>
          <w:tab w:val="left" w:pos="2410"/>
        </w:tabs>
        <w:suppressAutoHyphens/>
        <w:ind w:firstLine="720"/>
        <w:jc w:val="both"/>
      </w:pPr>
      <w:r>
        <w:t>13</w:t>
      </w:r>
      <w:r w:rsidRPr="000A2647">
        <w:t>.2. Сторона, ссылающаяся на обстоятель</w:t>
      </w:r>
      <w:r>
        <w:t>с</w:t>
      </w:r>
      <w:r w:rsidR="00F404AF">
        <w:t>тва, предусмотренные в пункте 13</w:t>
      </w:r>
      <w:r w:rsidRPr="000A2647">
        <w:t xml:space="preserve">.1 </w:t>
      </w:r>
      <w:r w:rsidR="002139D0">
        <w:rPr>
          <w:rFonts w:eastAsia="Microsoft YaHei"/>
        </w:rPr>
        <w:t>Контракт</w:t>
      </w:r>
      <w:r w:rsidRPr="000A2647">
        <w:rPr>
          <w:rFonts w:eastAsia="Microsoft YaHei"/>
        </w:rPr>
        <w:t>а</w:t>
      </w:r>
      <w:r w:rsidRPr="000A2647">
        <w:t>, обязана в пятидневный срок известить другую Сторону в письменном виде о наступлении таких обстоятельств и дополнительно по требованию другой Стороны предоставить документ, выданный соответствующим уполномоченным государственным органом.</w:t>
      </w:r>
    </w:p>
    <w:p w14:paraId="7E50AA28" w14:textId="1F120D2F" w:rsidR="00032197" w:rsidRPr="000A2647" w:rsidRDefault="00032197" w:rsidP="00032197">
      <w:pPr>
        <w:tabs>
          <w:tab w:val="left" w:pos="2410"/>
        </w:tabs>
        <w:suppressAutoHyphens/>
        <w:ind w:firstLine="720"/>
        <w:jc w:val="both"/>
      </w:pPr>
      <w:r>
        <w:t>13</w:t>
      </w:r>
      <w:r w:rsidRPr="000A2647">
        <w:t>.3. В слу</w:t>
      </w:r>
      <w:r>
        <w:t>чаях, предусмотренных в пункте 13</w:t>
      </w:r>
      <w:r w:rsidRPr="000A2647">
        <w:t xml:space="preserve">.1 </w:t>
      </w:r>
      <w:r w:rsidR="002139D0">
        <w:t>Контракт</w:t>
      </w:r>
      <w:r w:rsidRPr="000A2647">
        <w:t xml:space="preserve">а, срок выполнения Сторонами обязательств по </w:t>
      </w:r>
      <w:r w:rsidR="002139D0">
        <w:rPr>
          <w:rFonts w:eastAsia="Microsoft YaHei"/>
        </w:rPr>
        <w:t>Контракт</w:t>
      </w:r>
      <w:r w:rsidRPr="000A2647">
        <w:rPr>
          <w:rFonts w:eastAsia="Microsoft YaHei"/>
        </w:rPr>
        <w:t>у</w:t>
      </w:r>
      <w:r w:rsidRPr="000A2647">
        <w:t xml:space="preserve"> отодвигается соразмерно времени, в течение которого действуют такие обстоятельства и их последствия.</w:t>
      </w:r>
    </w:p>
    <w:p w14:paraId="779CC6A6" w14:textId="4CE7FB24" w:rsidR="00032197" w:rsidRPr="000A2647" w:rsidRDefault="00032197" w:rsidP="00032197">
      <w:pPr>
        <w:tabs>
          <w:tab w:val="left" w:pos="2410"/>
        </w:tabs>
        <w:suppressAutoHyphens/>
        <w:ind w:firstLine="720"/>
        <w:jc w:val="both"/>
      </w:pPr>
      <w:r>
        <w:t>13</w:t>
      </w:r>
      <w:r w:rsidRPr="000A2647">
        <w:t xml:space="preserve">.4. Если обстоятельство непреодолимой силы действует на протяжении 3 (трех) месяцев, </w:t>
      </w:r>
      <w:r w:rsidR="002139D0">
        <w:rPr>
          <w:rFonts w:eastAsia="Microsoft YaHei"/>
        </w:rPr>
        <w:t>Контракт</w:t>
      </w:r>
      <w:r w:rsidRPr="000A2647">
        <w:rPr>
          <w:rFonts w:eastAsia="Microsoft YaHei"/>
        </w:rPr>
        <w:t>,</w:t>
      </w:r>
      <w:r w:rsidRPr="000A2647">
        <w:t xml:space="preserve"> может быть, расторгнут по соглашению Сторон.</w:t>
      </w:r>
    </w:p>
    <w:p w14:paraId="547DD3E7" w14:textId="77777777" w:rsidR="00032197" w:rsidRPr="000A2647" w:rsidRDefault="00032197" w:rsidP="00F35FA8">
      <w:pPr>
        <w:tabs>
          <w:tab w:val="left" w:pos="2410"/>
        </w:tabs>
        <w:suppressAutoHyphens/>
        <w:jc w:val="both"/>
      </w:pPr>
    </w:p>
    <w:p w14:paraId="7A3719A9" w14:textId="77777777" w:rsidR="00032197" w:rsidRPr="000A2647" w:rsidRDefault="00032197" w:rsidP="00032197">
      <w:pPr>
        <w:jc w:val="center"/>
        <w:rPr>
          <w:rFonts w:eastAsia="Calibri"/>
          <w:b/>
        </w:rPr>
      </w:pPr>
      <w:r>
        <w:rPr>
          <w:rFonts w:eastAsia="Calibri"/>
          <w:b/>
        </w:rPr>
        <w:t>1</w:t>
      </w:r>
      <w:r w:rsidR="00FD0EC1">
        <w:rPr>
          <w:rFonts w:eastAsia="Calibri"/>
          <w:b/>
        </w:rPr>
        <w:t>4</w:t>
      </w:r>
      <w:r w:rsidRPr="000A2647">
        <w:rPr>
          <w:rFonts w:eastAsia="Calibri"/>
          <w:b/>
        </w:rPr>
        <w:t>. АНТИКОРРУПЦИОННАЯ ОГОВОРКА</w:t>
      </w:r>
    </w:p>
    <w:p w14:paraId="70CE9535"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4F633C49"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59721C41"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2A31E89E"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700B004F"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3B0688CE"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19F85D7D"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4455889A" w14:textId="77777777" w:rsidR="002D21E4" w:rsidRPr="002D21E4" w:rsidRDefault="002D21E4" w:rsidP="002D21E4">
      <w:pPr>
        <w:pStyle w:val="af7"/>
        <w:numPr>
          <w:ilvl w:val="0"/>
          <w:numId w:val="19"/>
        </w:numPr>
        <w:tabs>
          <w:tab w:val="left" w:pos="142"/>
          <w:tab w:val="left" w:pos="567"/>
          <w:tab w:val="left" w:pos="1134"/>
        </w:tabs>
        <w:jc w:val="both"/>
        <w:rPr>
          <w:bCs/>
          <w:vanish/>
          <w:lang w:bidi="ru-RU"/>
        </w:rPr>
      </w:pPr>
    </w:p>
    <w:p w14:paraId="7E7C8EC9" w14:textId="68273CD4" w:rsidR="002D21E4" w:rsidRPr="002044E9" w:rsidRDefault="002D21E4" w:rsidP="002D21E4">
      <w:pPr>
        <w:pStyle w:val="af9"/>
        <w:numPr>
          <w:ilvl w:val="1"/>
          <w:numId w:val="19"/>
        </w:numPr>
        <w:tabs>
          <w:tab w:val="left" w:pos="142"/>
          <w:tab w:val="left" w:pos="567"/>
          <w:tab w:val="left" w:pos="1134"/>
        </w:tabs>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0B7EBA19" w14:textId="77777777" w:rsidR="002D21E4" w:rsidRPr="002044E9" w:rsidRDefault="002D21E4" w:rsidP="002D21E4">
      <w:pPr>
        <w:pStyle w:val="af9"/>
        <w:numPr>
          <w:ilvl w:val="1"/>
          <w:numId w:val="19"/>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7B5F4FA" w14:textId="77777777" w:rsidR="002D21E4" w:rsidRPr="002044E9" w:rsidRDefault="002D21E4" w:rsidP="002D21E4">
      <w:pPr>
        <w:pStyle w:val="af9"/>
        <w:numPr>
          <w:ilvl w:val="1"/>
          <w:numId w:val="19"/>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w:t>
      </w:r>
      <w:r w:rsidRPr="002044E9">
        <w:rPr>
          <w:rFonts w:ascii="Times New Roman" w:hAnsi="Times New Roman"/>
          <w:bCs/>
          <w:sz w:val="24"/>
          <w:szCs w:val="24"/>
          <w:lang w:eastAsia="ru-RU" w:bidi="ru-RU"/>
        </w:rPr>
        <w:lastRenderedPageBreak/>
        <w:t xml:space="preserve">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A83CE86" w14:textId="25F164F4" w:rsidR="002D21E4" w:rsidRPr="002044E9" w:rsidRDefault="002D21E4" w:rsidP="002D21E4">
      <w:pPr>
        <w:pStyle w:val="af9"/>
        <w:numPr>
          <w:ilvl w:val="1"/>
          <w:numId w:val="19"/>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w:t>
      </w:r>
      <w:r>
        <w:rPr>
          <w:rFonts w:ascii="Times New Roman" w:hAnsi="Times New Roman"/>
          <w:bCs/>
          <w:sz w:val="24"/>
          <w:szCs w:val="24"/>
          <w:lang w:eastAsia="ru-RU" w:bidi="ru-RU"/>
        </w:rPr>
        <w:t>14</w:t>
      </w:r>
      <w:r w:rsidRPr="002044E9">
        <w:rPr>
          <w:rFonts w:ascii="Times New Roman" w:hAnsi="Times New Roman"/>
          <w:bCs/>
          <w:sz w:val="24"/>
          <w:szCs w:val="24"/>
          <w:lang w:eastAsia="ru-RU" w:bidi="ru-RU"/>
        </w:rPr>
        <w:t xml:space="preserve">.2 и </w:t>
      </w:r>
      <w:r>
        <w:rPr>
          <w:rFonts w:ascii="Times New Roman" w:hAnsi="Times New Roman"/>
          <w:bCs/>
          <w:sz w:val="24"/>
          <w:szCs w:val="24"/>
          <w:lang w:eastAsia="ru-RU" w:bidi="ru-RU"/>
        </w:rPr>
        <w:t>14</w:t>
      </w:r>
      <w:r w:rsidRPr="002044E9">
        <w:rPr>
          <w:rFonts w:ascii="Times New Roman" w:hAnsi="Times New Roman"/>
          <w:bCs/>
          <w:sz w:val="24"/>
          <w:szCs w:val="24"/>
          <w:lang w:eastAsia="ru-RU" w:bidi="ru-RU"/>
        </w:rPr>
        <w:t xml:space="preserve">.3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6D96AAE4" w14:textId="6D46466C" w:rsidR="002D21E4" w:rsidRPr="002044E9" w:rsidRDefault="002D21E4" w:rsidP="002D21E4">
      <w:pPr>
        <w:pStyle w:val="af9"/>
        <w:numPr>
          <w:ilvl w:val="1"/>
          <w:numId w:val="19"/>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w:t>
      </w:r>
      <w:r>
        <w:rPr>
          <w:rFonts w:ascii="Times New Roman" w:hAnsi="Times New Roman"/>
          <w:bCs/>
          <w:sz w:val="24"/>
          <w:szCs w:val="24"/>
          <w:lang w:eastAsia="ru-RU" w:bidi="ru-RU"/>
        </w:rPr>
        <w:t>14</w:t>
      </w:r>
      <w:r w:rsidRPr="002044E9">
        <w:rPr>
          <w:rFonts w:ascii="Times New Roman" w:hAnsi="Times New Roman"/>
          <w:bCs/>
          <w:sz w:val="24"/>
          <w:szCs w:val="24"/>
          <w:lang w:eastAsia="ru-RU" w:bidi="ru-RU"/>
        </w:rPr>
        <w:t>.2 и</w:t>
      </w:r>
      <w:r>
        <w:rPr>
          <w:rFonts w:ascii="Times New Roman" w:hAnsi="Times New Roman"/>
          <w:bCs/>
          <w:sz w:val="24"/>
          <w:szCs w:val="24"/>
          <w:lang w:eastAsia="ru-RU" w:bidi="ru-RU"/>
        </w:rPr>
        <w:t xml:space="preserve"> 14</w:t>
      </w:r>
      <w:r w:rsidRPr="002044E9">
        <w:rPr>
          <w:rFonts w:ascii="Times New Roman" w:hAnsi="Times New Roman"/>
          <w:bCs/>
          <w:sz w:val="24"/>
          <w:szCs w:val="24"/>
          <w:lang w:eastAsia="ru-RU" w:bidi="ru-RU"/>
        </w:rPr>
        <w:t xml:space="preserve">.3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4826E038" w14:textId="7FD51AD1" w:rsidR="002D21E4" w:rsidRPr="002044E9" w:rsidRDefault="002D21E4" w:rsidP="002D21E4">
      <w:pPr>
        <w:pStyle w:val="af9"/>
        <w:numPr>
          <w:ilvl w:val="1"/>
          <w:numId w:val="19"/>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w:t>
      </w:r>
      <w:r>
        <w:rPr>
          <w:rFonts w:ascii="Times New Roman" w:hAnsi="Times New Roman"/>
          <w:bCs/>
          <w:sz w:val="24"/>
          <w:szCs w:val="24"/>
          <w:lang w:eastAsia="ru-RU" w:bidi="ru-RU"/>
        </w:rPr>
        <w:t>14</w:t>
      </w:r>
      <w:r w:rsidRPr="002044E9">
        <w:rPr>
          <w:rFonts w:ascii="Times New Roman" w:hAnsi="Times New Roman"/>
          <w:bCs/>
          <w:sz w:val="24"/>
          <w:szCs w:val="24"/>
          <w:lang w:eastAsia="ru-RU" w:bidi="ru-RU"/>
        </w:rPr>
        <w:t xml:space="preserve">.4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167493B2" w14:textId="0CCEA355" w:rsidR="002D21E4" w:rsidRPr="006F7D33" w:rsidRDefault="002D21E4" w:rsidP="002D21E4">
      <w:pPr>
        <w:pStyle w:val="af9"/>
        <w:numPr>
          <w:ilvl w:val="1"/>
          <w:numId w:val="19"/>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w:t>
      </w:r>
      <w:r>
        <w:rPr>
          <w:rFonts w:ascii="Times New Roman" w:hAnsi="Times New Roman"/>
          <w:bCs/>
          <w:sz w:val="24"/>
          <w:szCs w:val="24"/>
          <w:lang w:eastAsia="ru-RU" w:bidi="ru-RU"/>
        </w:rPr>
        <w:t>14</w:t>
      </w:r>
      <w:r w:rsidRPr="002044E9">
        <w:rPr>
          <w:rFonts w:ascii="Times New Roman" w:hAnsi="Times New Roman"/>
          <w:bCs/>
          <w:sz w:val="24"/>
          <w:szCs w:val="24"/>
          <w:lang w:eastAsia="ru-RU" w:bidi="ru-RU"/>
        </w:rPr>
        <w:t xml:space="preserve">.2 и </w:t>
      </w:r>
      <w:r>
        <w:rPr>
          <w:rFonts w:ascii="Times New Roman" w:hAnsi="Times New Roman"/>
          <w:bCs/>
          <w:sz w:val="24"/>
          <w:szCs w:val="24"/>
          <w:lang w:eastAsia="ru-RU" w:bidi="ru-RU"/>
        </w:rPr>
        <w:t>14</w:t>
      </w:r>
      <w:r w:rsidRPr="002044E9">
        <w:rPr>
          <w:rFonts w:ascii="Times New Roman" w:hAnsi="Times New Roman"/>
          <w:bCs/>
          <w:sz w:val="24"/>
          <w:szCs w:val="24"/>
          <w:lang w:eastAsia="ru-RU" w:bidi="ru-RU"/>
        </w:rPr>
        <w:t xml:space="preserve">.3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24A811D" w14:textId="5232B5FD" w:rsidR="00032197" w:rsidRPr="000A2647" w:rsidRDefault="00032197" w:rsidP="00032197">
      <w:pPr>
        <w:tabs>
          <w:tab w:val="left" w:pos="2410"/>
        </w:tabs>
        <w:suppressAutoHyphens/>
        <w:ind w:firstLine="720"/>
        <w:jc w:val="both"/>
        <w:rPr>
          <w:rFonts w:eastAsia="Calibri"/>
        </w:rPr>
      </w:pPr>
      <w:r w:rsidRPr="000A2647">
        <w:rPr>
          <w:rFonts w:eastAsia="Calibri"/>
        </w:rPr>
        <w:t>.</w:t>
      </w:r>
    </w:p>
    <w:p w14:paraId="7D2EC8D7" w14:textId="77777777" w:rsidR="00032197" w:rsidRPr="00B958C5" w:rsidRDefault="00FD0EC1" w:rsidP="00032197">
      <w:pPr>
        <w:widowControl w:val="0"/>
        <w:jc w:val="center"/>
        <w:rPr>
          <w:b/>
        </w:rPr>
      </w:pPr>
      <w:r>
        <w:rPr>
          <w:b/>
        </w:rPr>
        <w:t>15</w:t>
      </w:r>
      <w:r w:rsidR="00032197">
        <w:rPr>
          <w:b/>
        </w:rPr>
        <w:t>. НАЛОГОВАЯ ОГОВОРКА</w:t>
      </w:r>
    </w:p>
    <w:p w14:paraId="06DBD11A" w14:textId="70673A8C" w:rsidR="00032197" w:rsidRPr="00B958C5" w:rsidRDefault="00032197" w:rsidP="00032197">
      <w:pPr>
        <w:ind w:firstLine="709"/>
        <w:jc w:val="both"/>
      </w:pPr>
      <w:r>
        <w:t>1</w:t>
      </w:r>
      <w:r w:rsidR="00FD0EC1">
        <w:t>5</w:t>
      </w:r>
      <w:r w:rsidRPr="00B958C5">
        <w:t>.1.</w:t>
      </w:r>
      <w:r w:rsidRPr="00B958C5">
        <w:tab/>
      </w:r>
      <w:r w:rsidR="00D96D2A">
        <w:rPr>
          <w:bCs/>
        </w:rPr>
        <w:t>Исполнитель</w:t>
      </w:r>
      <w:r w:rsidRPr="00B958C5">
        <w:t xml:space="preserve"> гарантирует, что:</w:t>
      </w:r>
    </w:p>
    <w:p w14:paraId="39F182A0" w14:textId="77777777" w:rsidR="00032197" w:rsidRPr="00B958C5" w:rsidRDefault="00032197" w:rsidP="00032197">
      <w:pPr>
        <w:ind w:firstLine="709"/>
        <w:jc w:val="both"/>
      </w:pPr>
      <w:r w:rsidRPr="00B958C5">
        <w:t>1)</w:t>
      </w:r>
      <w:r w:rsidRPr="00B958C5">
        <w:tab/>
        <w:t>зарегистрирован в ЕГРЮЛ/ЕГРИП надлежащим образом;</w:t>
      </w:r>
    </w:p>
    <w:p w14:paraId="012D061A" w14:textId="3CC784BC" w:rsidR="00032197" w:rsidRPr="00B958C5" w:rsidRDefault="00032197" w:rsidP="00032197">
      <w:pPr>
        <w:ind w:firstLine="709"/>
        <w:jc w:val="both"/>
      </w:pPr>
      <w:r w:rsidRPr="00B958C5">
        <w:t>2)</w:t>
      </w:r>
      <w:r w:rsidRPr="00B958C5">
        <w:tab/>
        <w:t xml:space="preserve">его </w:t>
      </w:r>
      <w:r w:rsidR="00D96D2A">
        <w:t>Исполнитель</w:t>
      </w:r>
      <w:r w:rsidRPr="00B958C5">
        <w:t>ный орган находится и осуществляет функции управления по месту регистрации юридического лица, и в нем нет дисквалифицированных лиц;</w:t>
      </w:r>
    </w:p>
    <w:p w14:paraId="374FBBFB" w14:textId="2181147D" w:rsidR="00032197" w:rsidRPr="00B958C5" w:rsidRDefault="00032197" w:rsidP="00032197">
      <w:pPr>
        <w:ind w:firstLine="709"/>
        <w:jc w:val="both"/>
      </w:pPr>
      <w:r w:rsidRPr="00B958C5">
        <w:t>3)</w:t>
      </w:r>
      <w:r w:rsidRPr="00B958C5">
        <w:tab/>
        <w:t xml:space="preserve">располагает персоналом, имуществом и материальными ресурсами, необходимыми для выполнения своих обязательств по </w:t>
      </w:r>
      <w:r w:rsidR="002139D0">
        <w:t>Контракт</w:t>
      </w:r>
      <w:r w:rsidRPr="00B958C5">
        <w:t>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8EB704B" w14:textId="43F9910A" w:rsidR="00032197" w:rsidRPr="00B958C5" w:rsidRDefault="00032197" w:rsidP="00032197">
      <w:pPr>
        <w:ind w:firstLine="709"/>
        <w:jc w:val="both"/>
      </w:pPr>
      <w:r w:rsidRPr="00B958C5">
        <w:t>4)</w:t>
      </w:r>
      <w:r w:rsidRPr="00B958C5">
        <w:tab/>
        <w:t xml:space="preserve">располагает лицензиями, необходимыми для осуществления деятельности и исполнения обязательств по </w:t>
      </w:r>
      <w:r w:rsidR="002139D0">
        <w:t>Контракт</w:t>
      </w:r>
      <w:r w:rsidRPr="00B958C5">
        <w:t xml:space="preserve">у, если осуществляемая по </w:t>
      </w:r>
      <w:r w:rsidR="002139D0">
        <w:t>Контракт</w:t>
      </w:r>
      <w:r w:rsidRPr="00B958C5">
        <w:t>у деятельность является лицензируемой;</w:t>
      </w:r>
    </w:p>
    <w:p w14:paraId="4B3F9F99" w14:textId="5D43705F" w:rsidR="00032197" w:rsidRPr="00B958C5" w:rsidRDefault="00032197" w:rsidP="00032197">
      <w:pPr>
        <w:ind w:firstLine="709"/>
        <w:jc w:val="both"/>
      </w:pPr>
      <w:r w:rsidRPr="00B958C5">
        <w:t>5)</w:t>
      </w:r>
      <w:r w:rsidRPr="00B958C5">
        <w:tab/>
        <w:t xml:space="preserve">является членом саморегулируемой организации, если осуществляемая по </w:t>
      </w:r>
      <w:r w:rsidR="002139D0">
        <w:t>Контракт</w:t>
      </w:r>
      <w:r w:rsidRPr="00B958C5">
        <w:t>у деятельность требует членства в саморегулируемой организации;</w:t>
      </w:r>
    </w:p>
    <w:p w14:paraId="62DA8CD1" w14:textId="77777777" w:rsidR="00032197" w:rsidRPr="00B958C5" w:rsidRDefault="00032197" w:rsidP="00032197">
      <w:pPr>
        <w:ind w:firstLine="709"/>
        <w:jc w:val="both"/>
      </w:pPr>
      <w:r w:rsidRPr="00B958C5">
        <w:t>6)</w:t>
      </w:r>
      <w:r w:rsidRPr="00B958C5">
        <w:tab/>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75591EC4" w14:textId="77777777" w:rsidR="00032197" w:rsidRPr="00B958C5" w:rsidRDefault="00032197" w:rsidP="00032197">
      <w:pPr>
        <w:ind w:firstLine="709"/>
        <w:jc w:val="both"/>
      </w:pPr>
      <w:r w:rsidRPr="00B958C5">
        <w:t>7)</w:t>
      </w:r>
      <w:r w:rsidRPr="00B958C5">
        <w:ta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6FE342B" w14:textId="77777777" w:rsidR="00032197" w:rsidRPr="00B958C5" w:rsidRDefault="00032197" w:rsidP="00032197">
      <w:pPr>
        <w:ind w:firstLine="709"/>
        <w:jc w:val="both"/>
      </w:pPr>
      <w:r w:rsidRPr="00B958C5">
        <w:t>8)</w:t>
      </w:r>
      <w:r w:rsidRPr="00B958C5">
        <w:tab/>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11245647" w14:textId="77777777" w:rsidR="00032197" w:rsidRPr="00B958C5" w:rsidRDefault="00032197" w:rsidP="00032197">
      <w:pPr>
        <w:ind w:firstLine="709"/>
        <w:jc w:val="both"/>
      </w:pPr>
      <w:r w:rsidRPr="00B958C5">
        <w:t>9)</w:t>
      </w:r>
      <w:r w:rsidRPr="00B958C5">
        <w:tab/>
        <w:t>своевременно и в полном объеме уплачивает налоги, сборы и страховые взносы;</w:t>
      </w:r>
    </w:p>
    <w:p w14:paraId="3A0E90A0" w14:textId="77777777" w:rsidR="00032197" w:rsidRPr="00B958C5" w:rsidRDefault="00032197" w:rsidP="00032197">
      <w:pPr>
        <w:ind w:firstLine="709"/>
        <w:jc w:val="both"/>
      </w:pPr>
      <w:r w:rsidRPr="00B958C5">
        <w:t>10)</w:t>
      </w:r>
      <w:r w:rsidRPr="00B958C5">
        <w:tab/>
        <w:t>отражает в налоговой отчетности по НДС все суммы НДС, предъявленные Заказчику;</w:t>
      </w:r>
    </w:p>
    <w:p w14:paraId="5BCF11C1" w14:textId="77777777" w:rsidR="00032197" w:rsidRPr="00B958C5" w:rsidRDefault="00032197" w:rsidP="00032197">
      <w:pPr>
        <w:ind w:firstLine="709"/>
        <w:jc w:val="both"/>
      </w:pPr>
      <w:r w:rsidRPr="00B958C5">
        <w:t>11)</w:t>
      </w:r>
      <w:r w:rsidRPr="00B958C5">
        <w:tab/>
        <w:t>лица, подписывающие от его имени первичные документы и счета-фактуры, имеют на это все необходимые полномочия и доверенности.</w:t>
      </w:r>
    </w:p>
    <w:p w14:paraId="31E90BD4" w14:textId="108D872D" w:rsidR="00032197" w:rsidRPr="00B958C5" w:rsidRDefault="00FD0EC1" w:rsidP="00032197">
      <w:pPr>
        <w:ind w:firstLine="709"/>
        <w:jc w:val="both"/>
      </w:pPr>
      <w:r>
        <w:lastRenderedPageBreak/>
        <w:t>15</w:t>
      </w:r>
      <w:r w:rsidR="00032197" w:rsidRPr="00B958C5">
        <w:t>.2.</w:t>
      </w:r>
      <w:r w:rsidR="00032197" w:rsidRPr="00B958C5">
        <w:tab/>
        <w:t xml:space="preserve">Если </w:t>
      </w:r>
      <w:r w:rsidR="00D96D2A">
        <w:rPr>
          <w:bCs/>
        </w:rPr>
        <w:t>Исполнитель</w:t>
      </w:r>
      <w:r w:rsidR="00032197" w:rsidRPr="00B958C5">
        <w:t xml:space="preserve"> нарушит гарантии (любую одну, несколько или все</w:t>
      </w:r>
      <w:r w:rsidR="00032197">
        <w:t xml:space="preserve"> вместе), указанные в пункте 15.1 настоящего раздела,</w:t>
      </w:r>
      <w:r w:rsidR="00032197" w:rsidRPr="00B958C5">
        <w:t xml:space="preserve"> и это повлечет:</w:t>
      </w:r>
    </w:p>
    <w:p w14:paraId="5477A160" w14:textId="77777777" w:rsidR="00032197" w:rsidRPr="00B958C5" w:rsidRDefault="00032197" w:rsidP="00032197">
      <w:pPr>
        <w:ind w:firstLine="709"/>
        <w:jc w:val="both"/>
      </w:pPr>
      <w:r w:rsidRPr="00B958C5">
        <w:t xml:space="preserve">1)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w:t>
      </w:r>
    </w:p>
    <w:p w14:paraId="0C76C628" w14:textId="0895DEC9" w:rsidR="00032197" w:rsidRPr="00B958C5" w:rsidRDefault="00032197" w:rsidP="00032197">
      <w:pPr>
        <w:ind w:firstLine="709"/>
        <w:jc w:val="both"/>
      </w:pPr>
      <w:r w:rsidRPr="00B958C5">
        <w:t xml:space="preserve">2) предъявление третьими лицами, купившими у Заказчика услуги, являющиеся предметом настоящего </w:t>
      </w:r>
      <w:r w:rsidR="002139D0">
        <w:t>Контракт</w:t>
      </w:r>
      <w:r w:rsidRPr="00B958C5">
        <w:t xml:space="preserve">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00D96D2A">
        <w:rPr>
          <w:bCs/>
        </w:rPr>
        <w:t>Исполнитель</w:t>
      </w:r>
      <w:r w:rsidRPr="00B958C5">
        <w:t xml:space="preserve"> обязуется возместить Заказчику убытки, который последний понес вследствие таких нарушений. </w:t>
      </w:r>
    </w:p>
    <w:p w14:paraId="439C9DAF" w14:textId="59968FDE" w:rsidR="00032197" w:rsidRPr="00CB0D2A" w:rsidRDefault="00FD0EC1" w:rsidP="00CB0D2A">
      <w:pPr>
        <w:ind w:firstLine="709"/>
        <w:jc w:val="both"/>
      </w:pPr>
      <w:r>
        <w:t>15</w:t>
      </w:r>
      <w:r w:rsidR="00032197" w:rsidRPr="00B958C5">
        <w:t xml:space="preserve">.3. </w:t>
      </w:r>
      <w:r w:rsidR="00D96D2A">
        <w:rPr>
          <w:bCs/>
        </w:rPr>
        <w:t>Исполнитель</w:t>
      </w:r>
      <w:r w:rsidR="00032197" w:rsidRPr="00B958C5">
        <w:t xml:space="preserve"> в соответствии со ст. 406.1. Гражданского кодекса Российской Федерации, возмещает Заказчику все убытки последнего, возникшие в случаях, указанных в пункте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w:t>
      </w:r>
      <w:r w:rsidR="00032197">
        <w:t xml:space="preserve">лияет на обязанность </w:t>
      </w:r>
      <w:r w:rsidR="00D96D2A">
        <w:rPr>
          <w:bCs/>
        </w:rPr>
        <w:t>Исполнителя</w:t>
      </w:r>
      <w:r w:rsidR="00032197" w:rsidRPr="00B958C5">
        <w:t xml:space="preserve"> возместить имущественные потери.</w:t>
      </w:r>
    </w:p>
    <w:p w14:paraId="6A5A2268" w14:textId="77777777" w:rsidR="00032197" w:rsidRDefault="00032197" w:rsidP="00032197">
      <w:pPr>
        <w:suppressAutoHyphens/>
        <w:jc w:val="center"/>
        <w:rPr>
          <w:b/>
          <w:bCs/>
        </w:rPr>
      </w:pPr>
    </w:p>
    <w:p w14:paraId="1EE6D5D6" w14:textId="77777777" w:rsidR="00032197" w:rsidRPr="000A2647" w:rsidRDefault="00FD0EC1" w:rsidP="00032197">
      <w:pPr>
        <w:suppressAutoHyphens/>
        <w:jc w:val="center"/>
        <w:rPr>
          <w:b/>
          <w:bCs/>
        </w:rPr>
      </w:pPr>
      <w:r>
        <w:rPr>
          <w:b/>
          <w:bCs/>
        </w:rPr>
        <w:t>16</w:t>
      </w:r>
      <w:r w:rsidR="00032197" w:rsidRPr="000A2647">
        <w:rPr>
          <w:b/>
          <w:bCs/>
        </w:rPr>
        <w:t>. ПОРЯДОК РАССМОТРЕНИЯ СПОРОВ</w:t>
      </w:r>
    </w:p>
    <w:p w14:paraId="18A6355B" w14:textId="77777777" w:rsidR="00032197" w:rsidRPr="000A2647" w:rsidRDefault="00FD0EC1" w:rsidP="00032197">
      <w:pPr>
        <w:widowControl w:val="0"/>
        <w:ind w:firstLine="709"/>
        <w:jc w:val="both"/>
        <w:rPr>
          <w:rFonts w:eastAsia="Calibri"/>
        </w:rPr>
      </w:pPr>
      <w:r>
        <w:t>16</w:t>
      </w:r>
      <w:r w:rsidR="00032197" w:rsidRPr="000A2647">
        <w:t>.1. </w:t>
      </w:r>
      <w:r w:rsidR="00032197" w:rsidRPr="000A2647">
        <w:rPr>
          <w:rFonts w:eastAsia="Calibri"/>
        </w:rPr>
        <w:t>Все споры и разногласия, которые могут возникнуть между Сторонами, будут разрешаться путем переговоров, в том числе в претензионном порядке.</w:t>
      </w:r>
    </w:p>
    <w:p w14:paraId="3B59A9E4" w14:textId="32643744" w:rsidR="00032197" w:rsidRPr="000A2647" w:rsidRDefault="00FD0EC1" w:rsidP="00032197">
      <w:pPr>
        <w:widowControl w:val="0"/>
        <w:autoSpaceDE w:val="0"/>
        <w:autoSpaceDN w:val="0"/>
        <w:adjustRightInd w:val="0"/>
        <w:ind w:firstLine="709"/>
        <w:jc w:val="both"/>
        <w:rPr>
          <w:rFonts w:eastAsia="Calibri"/>
        </w:rPr>
      </w:pPr>
      <w:r>
        <w:rPr>
          <w:rFonts w:eastAsia="Calibri"/>
        </w:rPr>
        <w:t>16</w:t>
      </w:r>
      <w:r w:rsidR="00032197" w:rsidRPr="000A2647">
        <w:rPr>
          <w:rFonts w:eastAsia="Calibri"/>
        </w:rPr>
        <w:t xml:space="preserve">.2. Претензия оформляется в письменной форме и направляется той Стороне по </w:t>
      </w:r>
      <w:r w:rsidR="002139D0">
        <w:rPr>
          <w:rFonts w:eastAsia="Calibri"/>
        </w:rPr>
        <w:t>Контракт</w:t>
      </w:r>
      <w:r w:rsidR="00032197" w:rsidRPr="000A2647">
        <w:rPr>
          <w:rFonts w:eastAsia="Calibri"/>
        </w:rPr>
        <w:t xml:space="preserve">у, которой допущены нарушения его условий. В претензии перечисляются допущенные при исполнении </w:t>
      </w:r>
      <w:r w:rsidR="002139D0">
        <w:rPr>
          <w:rFonts w:eastAsia="Calibri"/>
        </w:rPr>
        <w:t>Контракт</w:t>
      </w:r>
      <w:r w:rsidR="00032197" w:rsidRPr="000A2647">
        <w:rPr>
          <w:rFonts w:eastAsia="Calibri"/>
        </w:rPr>
        <w:t xml:space="preserve">а нарушения со ссылкой на соответствующие положения </w:t>
      </w:r>
      <w:r w:rsidR="002139D0">
        <w:rPr>
          <w:rFonts w:eastAsia="Calibri"/>
        </w:rPr>
        <w:t>Контракт</w:t>
      </w:r>
      <w:r w:rsidR="00032197" w:rsidRPr="000A2647">
        <w:rPr>
          <w:rFonts w:eastAsia="Calibri"/>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9D774C1" w14:textId="72BCA8E2" w:rsidR="00032197" w:rsidRPr="000A2647" w:rsidRDefault="00FD0EC1" w:rsidP="00032197">
      <w:pPr>
        <w:widowControl w:val="0"/>
        <w:autoSpaceDE w:val="0"/>
        <w:autoSpaceDN w:val="0"/>
        <w:adjustRightInd w:val="0"/>
        <w:ind w:firstLine="709"/>
        <w:contextualSpacing/>
        <w:jc w:val="both"/>
        <w:rPr>
          <w:rFonts w:eastAsia="Calibri"/>
        </w:rPr>
      </w:pPr>
      <w:r>
        <w:rPr>
          <w:rFonts w:eastAsia="Calibri"/>
        </w:rPr>
        <w:t>16</w:t>
      </w:r>
      <w:r w:rsidR="00032197" w:rsidRPr="000A2647">
        <w:rPr>
          <w:rFonts w:eastAsia="Calibri"/>
        </w:rPr>
        <w:t xml:space="preserve">.3. Срок рассмотрения писем, уведомлений или претензий не может превышать </w:t>
      </w:r>
      <w:r w:rsidR="00032197" w:rsidRPr="000A2647">
        <w:rPr>
          <w:rFonts w:eastAsia="Calibri"/>
          <w:i/>
        </w:rPr>
        <w:t>30 (тридцати) дней</w:t>
      </w:r>
      <w:r w:rsidR="00032197" w:rsidRPr="000A2647">
        <w:rPr>
          <w:rFonts w:eastAsia="Calibri"/>
        </w:rPr>
        <w:t xml:space="preserve"> с момента их получения, если иные </w:t>
      </w:r>
      <w:bookmarkStart w:id="1" w:name="_GoBack"/>
      <w:r w:rsidR="00032197" w:rsidRPr="000A2647">
        <w:rPr>
          <w:rFonts w:eastAsia="Calibri"/>
        </w:rPr>
        <w:t>срок</w:t>
      </w:r>
      <w:bookmarkEnd w:id="1"/>
      <w:r w:rsidR="00032197" w:rsidRPr="000A2647">
        <w:rPr>
          <w:rFonts w:eastAsia="Calibri"/>
        </w:rPr>
        <w:t xml:space="preserve">и рассмотрения не предусмотрены настоящим </w:t>
      </w:r>
      <w:r w:rsidR="002139D0">
        <w:rPr>
          <w:rFonts w:eastAsia="Calibri"/>
        </w:rPr>
        <w:t>Контракт</w:t>
      </w:r>
      <w:r w:rsidR="00032197" w:rsidRPr="000A2647">
        <w:rPr>
          <w:rFonts w:eastAsia="Calibri"/>
        </w:rPr>
        <w:t>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59A703A7" w14:textId="77777777" w:rsidR="00032197" w:rsidRPr="000A2647" w:rsidRDefault="00FD0EC1" w:rsidP="00032197">
      <w:pPr>
        <w:widowControl w:val="0"/>
        <w:ind w:firstLine="709"/>
        <w:contextualSpacing/>
        <w:jc w:val="both"/>
        <w:rPr>
          <w:rFonts w:eastAsia="Calibri"/>
        </w:rPr>
      </w:pPr>
      <w:r>
        <w:rPr>
          <w:rFonts w:eastAsia="Calibri"/>
        </w:rPr>
        <w:t>16</w:t>
      </w:r>
      <w:r w:rsidR="00032197" w:rsidRPr="000A2647">
        <w:rPr>
          <w:rFonts w:eastAsia="Calibri"/>
        </w:rPr>
        <w:t xml:space="preserve">.4. В случае если стороны не достигнут согласия путем переговоров, споры и разногласия подлежат разрешению в </w:t>
      </w:r>
      <w:r w:rsidR="00032197" w:rsidRPr="000A2647">
        <w:rPr>
          <w:rFonts w:eastAsia="Calibri"/>
          <w:i/>
        </w:rPr>
        <w:t xml:space="preserve">Арбитражном суде </w:t>
      </w:r>
      <w:r w:rsidR="00032197">
        <w:rPr>
          <w:rFonts w:eastAsia="Calibri"/>
          <w:i/>
        </w:rPr>
        <w:t xml:space="preserve">Ярославской области </w:t>
      </w:r>
      <w:r w:rsidR="00032197" w:rsidRPr="000A2647">
        <w:rPr>
          <w:rFonts w:eastAsia="Calibri"/>
        </w:rPr>
        <w:t>в установленном законодательством порядке.</w:t>
      </w:r>
    </w:p>
    <w:p w14:paraId="7743FB1A" w14:textId="77777777" w:rsidR="00032197" w:rsidRPr="000A2647" w:rsidRDefault="00032197" w:rsidP="00032197">
      <w:pPr>
        <w:tabs>
          <w:tab w:val="left" w:pos="2410"/>
        </w:tabs>
        <w:suppressAutoHyphens/>
        <w:ind w:firstLine="720"/>
        <w:jc w:val="both"/>
      </w:pPr>
    </w:p>
    <w:p w14:paraId="060501B2" w14:textId="2489038A" w:rsidR="00032197" w:rsidRPr="000A2647" w:rsidRDefault="00FD0EC1" w:rsidP="00032197">
      <w:pPr>
        <w:shd w:val="clear" w:color="auto" w:fill="FFFFFF"/>
        <w:tabs>
          <w:tab w:val="left" w:pos="709"/>
        </w:tabs>
        <w:jc w:val="center"/>
        <w:rPr>
          <w:b/>
        </w:rPr>
      </w:pPr>
      <w:r>
        <w:rPr>
          <w:b/>
          <w:bCs/>
          <w:spacing w:val="2"/>
        </w:rPr>
        <w:t>17</w:t>
      </w:r>
      <w:r w:rsidR="00032197" w:rsidRPr="000A2647">
        <w:rPr>
          <w:b/>
          <w:bCs/>
          <w:spacing w:val="2"/>
        </w:rPr>
        <w:t xml:space="preserve">. ИЗМЕНЕНИЕ </w:t>
      </w:r>
      <w:r w:rsidR="002139D0">
        <w:rPr>
          <w:b/>
        </w:rPr>
        <w:t>КОНТРАКТ</w:t>
      </w:r>
      <w:r w:rsidR="00032197" w:rsidRPr="000A2647">
        <w:rPr>
          <w:b/>
        </w:rPr>
        <w:t>А</w:t>
      </w:r>
    </w:p>
    <w:p w14:paraId="091EB6D9" w14:textId="288C044A" w:rsidR="00032197" w:rsidRPr="005E6F2A" w:rsidRDefault="00FD0EC1" w:rsidP="00032197">
      <w:pPr>
        <w:widowControl w:val="0"/>
        <w:shd w:val="clear" w:color="auto" w:fill="FFFFFF"/>
        <w:tabs>
          <w:tab w:val="left" w:pos="709"/>
        </w:tabs>
        <w:ind w:firstLine="720"/>
        <w:jc w:val="both"/>
      </w:pPr>
      <w:r>
        <w:t>17</w:t>
      </w:r>
      <w:r w:rsidR="00032197" w:rsidRPr="005E6F2A">
        <w:t xml:space="preserve">.1. Изменение </w:t>
      </w:r>
      <w:r w:rsidR="00032197">
        <w:t xml:space="preserve">существенных </w:t>
      </w:r>
      <w:r w:rsidR="00032197" w:rsidRPr="005E6F2A">
        <w:t xml:space="preserve">условий </w:t>
      </w:r>
      <w:r w:rsidR="002139D0">
        <w:rPr>
          <w:rFonts w:eastAsia="Microsoft YaHei"/>
        </w:rPr>
        <w:t>Контракт</w:t>
      </w:r>
      <w:r w:rsidR="00032197" w:rsidRPr="005E6F2A">
        <w:rPr>
          <w:rFonts w:eastAsia="Microsoft YaHei"/>
        </w:rPr>
        <w:t>а</w:t>
      </w:r>
      <w:r w:rsidR="00032197" w:rsidRPr="005E6F2A">
        <w:t xml:space="preserve"> при его исполнении </w:t>
      </w:r>
      <w:r w:rsidR="00032197">
        <w:t xml:space="preserve">не </w:t>
      </w:r>
      <w:r w:rsidR="00032197" w:rsidRPr="005E6F2A">
        <w:t>допускается</w:t>
      </w:r>
      <w:r w:rsidR="00032197">
        <w:t xml:space="preserve">, за исключением изменений, предусмотренных законодательством Российской Федерации, а также по соглашению сторон (если возможность изменения условий </w:t>
      </w:r>
      <w:r w:rsidR="002139D0">
        <w:t>Контракт</w:t>
      </w:r>
      <w:r w:rsidR="00032197">
        <w:t xml:space="preserve">а была предусмотрена </w:t>
      </w:r>
      <w:r w:rsidR="002139D0">
        <w:t>Контракт</w:t>
      </w:r>
      <w:r w:rsidR="00032197">
        <w:t>ом в следующих случаях)</w:t>
      </w:r>
      <w:r w:rsidR="00032197" w:rsidRPr="005E6F2A">
        <w:t>:</w:t>
      </w:r>
    </w:p>
    <w:p w14:paraId="7A596A9C" w14:textId="7963929F" w:rsidR="00032197" w:rsidRPr="005E6F2A" w:rsidRDefault="00FD0EC1" w:rsidP="00032197">
      <w:pPr>
        <w:widowControl w:val="0"/>
        <w:shd w:val="clear" w:color="auto" w:fill="FFFFFF"/>
        <w:tabs>
          <w:tab w:val="left" w:pos="709"/>
        </w:tabs>
        <w:ind w:firstLine="720"/>
        <w:jc w:val="both"/>
      </w:pPr>
      <w:r>
        <w:t>17</w:t>
      </w:r>
      <w:r w:rsidR="00032197" w:rsidRPr="005E6F2A">
        <w:t xml:space="preserve">.1.1. При снижении Цены </w:t>
      </w:r>
      <w:r w:rsidR="002139D0">
        <w:rPr>
          <w:rFonts w:eastAsia="Microsoft YaHei"/>
        </w:rPr>
        <w:t>Контракт</w:t>
      </w:r>
      <w:r w:rsidR="00032197" w:rsidRPr="005E6F2A">
        <w:rPr>
          <w:rFonts w:eastAsia="Microsoft YaHei"/>
        </w:rPr>
        <w:t>а</w:t>
      </w:r>
      <w:r w:rsidR="00032197" w:rsidRPr="005E6F2A">
        <w:t xml:space="preserve"> без изменения предусмотренных </w:t>
      </w:r>
      <w:r w:rsidR="002139D0">
        <w:rPr>
          <w:rFonts w:eastAsia="Microsoft YaHei"/>
        </w:rPr>
        <w:t>Контракт</w:t>
      </w:r>
      <w:r w:rsidR="00032197" w:rsidRPr="005E6F2A">
        <w:rPr>
          <w:rFonts w:eastAsia="Microsoft YaHei"/>
        </w:rPr>
        <w:t>ом</w:t>
      </w:r>
      <w:r w:rsidR="00032197" w:rsidRPr="005E6F2A">
        <w:t xml:space="preserve"> количества </w:t>
      </w:r>
      <w:r w:rsidR="00032197">
        <w:t>выполняемых работ</w:t>
      </w:r>
      <w:r w:rsidR="00032197" w:rsidRPr="005E6F2A">
        <w:t xml:space="preserve">, качества </w:t>
      </w:r>
      <w:r w:rsidR="00032197">
        <w:t>работ</w:t>
      </w:r>
      <w:r w:rsidR="00032197" w:rsidRPr="005E6F2A">
        <w:t>;</w:t>
      </w:r>
    </w:p>
    <w:p w14:paraId="535BE353" w14:textId="1559BE8A" w:rsidR="00032197" w:rsidRPr="005E6F2A" w:rsidRDefault="00FD0EC1" w:rsidP="00032197">
      <w:pPr>
        <w:widowControl w:val="0"/>
        <w:shd w:val="clear" w:color="auto" w:fill="FFFFFF"/>
        <w:tabs>
          <w:tab w:val="left" w:pos="709"/>
        </w:tabs>
        <w:ind w:firstLine="720"/>
        <w:jc w:val="both"/>
      </w:pPr>
      <w:r>
        <w:t>17.</w:t>
      </w:r>
      <w:r w:rsidR="00032197" w:rsidRPr="005E6F2A">
        <w:t xml:space="preserve">1.2. Если по предложению Заказчика увеличиваются предусмотренные </w:t>
      </w:r>
      <w:r w:rsidR="002139D0">
        <w:t>Контракт</w:t>
      </w:r>
      <w:r w:rsidR="00032197" w:rsidRPr="005E6F2A">
        <w:t>ом количество товара, объем работ или услуг не более чем на 1</w:t>
      </w:r>
      <w:r w:rsidR="00FC2CA2">
        <w:t>0</w:t>
      </w:r>
      <w:r w:rsidR="00032197" w:rsidRPr="005E6F2A">
        <w:t xml:space="preserve"> (</w:t>
      </w:r>
      <w:r w:rsidR="00FC2CA2">
        <w:t>десять</w:t>
      </w:r>
      <w:r w:rsidR="00032197" w:rsidRPr="005E6F2A">
        <w:t xml:space="preserve">) процентов цены </w:t>
      </w:r>
      <w:r w:rsidR="002139D0">
        <w:t>Контракт</w:t>
      </w:r>
      <w:r w:rsidR="00032197" w:rsidRPr="005E6F2A">
        <w:t xml:space="preserve">а или уменьшаются предусмотренные </w:t>
      </w:r>
      <w:r w:rsidR="002139D0">
        <w:t>Контракт</w:t>
      </w:r>
      <w:r w:rsidR="00032197" w:rsidRPr="005E6F2A">
        <w:t xml:space="preserve">ом количество поставляемого товара, объем выполняемой работы или оказываемой услуги не более чем на </w:t>
      </w:r>
      <w:r w:rsidR="00FC2CA2">
        <w:t>10</w:t>
      </w:r>
      <w:r w:rsidR="00032197" w:rsidRPr="005E6F2A">
        <w:t xml:space="preserve"> (</w:t>
      </w:r>
      <w:r w:rsidR="00FC2CA2">
        <w:t>десять</w:t>
      </w:r>
      <w:r w:rsidR="00032197" w:rsidRPr="005E6F2A">
        <w:t xml:space="preserve">) процентов цены </w:t>
      </w:r>
      <w:r w:rsidR="002139D0">
        <w:t>Контракт</w:t>
      </w:r>
      <w:r w:rsidR="00032197" w:rsidRPr="005E6F2A">
        <w:t>а.</w:t>
      </w:r>
    </w:p>
    <w:p w14:paraId="072CBC59" w14:textId="042EF91C" w:rsidR="00032197" w:rsidRPr="005E6F2A" w:rsidRDefault="00032197" w:rsidP="00032197">
      <w:pPr>
        <w:widowControl w:val="0"/>
        <w:shd w:val="clear" w:color="auto" w:fill="FFFFFF"/>
        <w:tabs>
          <w:tab w:val="left" w:pos="709"/>
        </w:tabs>
        <w:ind w:firstLine="720"/>
        <w:jc w:val="both"/>
      </w:pPr>
      <w:r w:rsidRPr="005E6F2A">
        <w:t xml:space="preserve">При увеличении предусмотренных </w:t>
      </w:r>
      <w:r w:rsidR="002139D0">
        <w:t>Контракт</w:t>
      </w:r>
      <w:r w:rsidRPr="005E6F2A">
        <w:t>ом количества товара, объема работ или услуг не более чем на 1</w:t>
      </w:r>
      <w:r w:rsidR="00FC2CA2">
        <w:t>0</w:t>
      </w:r>
      <w:r w:rsidRPr="005E6F2A">
        <w:t xml:space="preserve"> (</w:t>
      </w:r>
      <w:r w:rsidR="00FC2CA2">
        <w:t>десять</w:t>
      </w:r>
      <w:r w:rsidRPr="005E6F2A">
        <w:t xml:space="preserve">) процентов возможно увеличение сроков исполнения </w:t>
      </w:r>
      <w:r w:rsidR="002139D0">
        <w:t>Контракт</w:t>
      </w:r>
      <w:r w:rsidRPr="005E6F2A">
        <w:t xml:space="preserve">а пропорционально сроку, предусмотренному в </w:t>
      </w:r>
      <w:r w:rsidR="002139D0">
        <w:t>Контракт</w:t>
      </w:r>
      <w:r w:rsidRPr="005E6F2A">
        <w:t>е на поставку такого товара, на выполнение такой работы, на оказание такой услуги.</w:t>
      </w:r>
    </w:p>
    <w:p w14:paraId="5A4269F6" w14:textId="49B3B732" w:rsidR="00032197" w:rsidRPr="005E6F2A" w:rsidRDefault="00032197" w:rsidP="00032197">
      <w:pPr>
        <w:widowControl w:val="0"/>
        <w:shd w:val="clear" w:color="auto" w:fill="FFFFFF"/>
        <w:tabs>
          <w:tab w:val="left" w:pos="709"/>
        </w:tabs>
        <w:ind w:firstLine="720"/>
        <w:jc w:val="both"/>
      </w:pPr>
      <w:r w:rsidRPr="005E6F2A">
        <w:t xml:space="preserve">Цена единицы дополнительно поставляемого товара, выполняемой работы, оказываемой услуги не должна превышать цену единицы товара, работы, услуги установившуюся в ходе </w:t>
      </w:r>
      <w:r w:rsidRPr="005E6F2A">
        <w:lastRenderedPageBreak/>
        <w:t xml:space="preserve">закупки по результатам которой заключен </w:t>
      </w:r>
      <w:r w:rsidR="002139D0">
        <w:t>Контракт</w:t>
      </w:r>
      <w:r w:rsidRPr="005E6F2A">
        <w:t>.</w:t>
      </w:r>
    </w:p>
    <w:p w14:paraId="40E7F515" w14:textId="4E75742D" w:rsidR="00032197" w:rsidRPr="005E6F2A" w:rsidRDefault="00FD0EC1" w:rsidP="00032197">
      <w:pPr>
        <w:widowControl w:val="0"/>
        <w:shd w:val="clear" w:color="auto" w:fill="FFFFFF"/>
        <w:tabs>
          <w:tab w:val="left" w:pos="709"/>
        </w:tabs>
        <w:ind w:firstLine="720"/>
        <w:jc w:val="both"/>
      </w:pPr>
      <w:r>
        <w:t>17</w:t>
      </w:r>
      <w:r w:rsidR="00032197" w:rsidRPr="005E6F2A">
        <w:t xml:space="preserve">.1.3. При уменьшении предусмотренных </w:t>
      </w:r>
      <w:r w:rsidR="002139D0">
        <w:t>Контракт</w:t>
      </w:r>
      <w:r w:rsidR="00032197" w:rsidRPr="005E6F2A">
        <w:t xml:space="preserve">ом количества товара, объема работы или услуги стороны </w:t>
      </w:r>
      <w:r w:rsidR="002139D0">
        <w:t>Контракт</w:t>
      </w:r>
      <w:r w:rsidR="00032197" w:rsidRPr="005E6F2A">
        <w:t xml:space="preserve">а обязаны уменьшить цену </w:t>
      </w:r>
      <w:r w:rsidR="002139D0">
        <w:t>Контракт</w:t>
      </w:r>
      <w:r w:rsidR="00032197" w:rsidRPr="005E6F2A">
        <w:t>а исходя из цены единицы товара, работы или услуги.</w:t>
      </w:r>
    </w:p>
    <w:p w14:paraId="1DB203FE" w14:textId="32AB3FB2" w:rsidR="00032197" w:rsidRPr="005E6F2A" w:rsidRDefault="00032197" w:rsidP="00032197">
      <w:pPr>
        <w:widowControl w:val="0"/>
        <w:shd w:val="clear" w:color="auto" w:fill="FFFFFF"/>
        <w:tabs>
          <w:tab w:val="left" w:pos="709"/>
        </w:tabs>
        <w:ind w:firstLine="720"/>
        <w:jc w:val="both"/>
      </w:pPr>
      <w:r w:rsidRPr="005E6F2A">
        <w:t xml:space="preserve">Цена единицы при уменьшении, предусмотренного </w:t>
      </w:r>
      <w:r w:rsidR="002139D0">
        <w:t>Контракт</w:t>
      </w:r>
      <w:r w:rsidRPr="005E6F2A">
        <w:t xml:space="preserve">ом количества поставляемого товара, объема выполняемых работ, оказываемых услуг должна быть равна цене единицы товара, работы, </w:t>
      </w:r>
      <w:r w:rsidR="00FC2CA2" w:rsidRPr="005E6F2A">
        <w:t>услуги,</w:t>
      </w:r>
      <w:r w:rsidRPr="005E6F2A">
        <w:t xml:space="preserve"> указанной в </w:t>
      </w:r>
      <w:r w:rsidR="002139D0">
        <w:t>Контракт</w:t>
      </w:r>
      <w:r w:rsidRPr="005E6F2A">
        <w:t>е.</w:t>
      </w:r>
    </w:p>
    <w:p w14:paraId="514FE730" w14:textId="6ACC8CF1" w:rsidR="00032197" w:rsidRPr="005E6F2A" w:rsidRDefault="00FD0EC1" w:rsidP="00032197">
      <w:pPr>
        <w:widowControl w:val="0"/>
        <w:shd w:val="clear" w:color="auto" w:fill="FFFFFF"/>
        <w:tabs>
          <w:tab w:val="left" w:pos="709"/>
        </w:tabs>
        <w:ind w:firstLine="720"/>
        <w:jc w:val="both"/>
      </w:pPr>
      <w:r>
        <w:t>17</w:t>
      </w:r>
      <w:r w:rsidR="00032197" w:rsidRPr="005E6F2A">
        <w:t xml:space="preserve">.2. Если в срок действия </w:t>
      </w:r>
      <w:r w:rsidR="002139D0">
        <w:t>Контракт</w:t>
      </w:r>
      <w:r w:rsidR="00032197" w:rsidRPr="005E6F2A">
        <w:t xml:space="preserve">а Заказчик не выбрал предусмотренные </w:t>
      </w:r>
      <w:r w:rsidR="002139D0">
        <w:t>Контракт</w:t>
      </w:r>
      <w:r w:rsidR="00032197" w:rsidRPr="005E6F2A">
        <w:t xml:space="preserve">ом товара, объем работ, услуг или цену </w:t>
      </w:r>
      <w:r w:rsidR="002139D0">
        <w:t>Контракт</w:t>
      </w:r>
      <w:r w:rsidR="00032197" w:rsidRPr="005E6F2A">
        <w:t xml:space="preserve">а, по согласованию с </w:t>
      </w:r>
      <w:r w:rsidR="00C23203">
        <w:t xml:space="preserve"> </w:t>
      </w:r>
      <w:r w:rsidR="00032197" w:rsidRPr="005E6F2A">
        <w:t xml:space="preserve"> Заказчик вправе увеличить срок действия </w:t>
      </w:r>
      <w:r w:rsidR="002139D0">
        <w:t>Контракт</w:t>
      </w:r>
      <w:r w:rsidR="00032197" w:rsidRPr="005E6F2A">
        <w:t xml:space="preserve">а до истечения срока потребности в таких товарах, работах, услугах в пределах календарного года даты окончания срока действия такого </w:t>
      </w:r>
      <w:r w:rsidR="002139D0">
        <w:t>Контракт</w:t>
      </w:r>
      <w:r w:rsidR="00032197" w:rsidRPr="005E6F2A">
        <w:t>а.</w:t>
      </w:r>
    </w:p>
    <w:p w14:paraId="0164F3F5" w14:textId="054B60FF" w:rsidR="00032197" w:rsidRPr="005E6F2A" w:rsidRDefault="00FD0EC1" w:rsidP="00032197">
      <w:pPr>
        <w:widowControl w:val="0"/>
        <w:autoSpaceDE w:val="0"/>
        <w:autoSpaceDN w:val="0"/>
        <w:adjustRightInd w:val="0"/>
        <w:ind w:firstLine="720"/>
        <w:jc w:val="both"/>
      </w:pPr>
      <w:r>
        <w:t>17</w:t>
      </w:r>
      <w:r w:rsidR="00032197" w:rsidRPr="005E6F2A">
        <w:t xml:space="preserve">.3. При исполнении </w:t>
      </w:r>
      <w:r w:rsidR="002139D0">
        <w:rPr>
          <w:rFonts w:eastAsia="Microsoft YaHei"/>
        </w:rPr>
        <w:t>Контракт</w:t>
      </w:r>
      <w:r w:rsidR="00032197" w:rsidRPr="005E6F2A">
        <w:rPr>
          <w:rFonts w:eastAsia="Microsoft YaHei"/>
        </w:rPr>
        <w:t>а</w:t>
      </w:r>
      <w:r w:rsidR="00032197" w:rsidRPr="005E6F2A">
        <w:t xml:space="preserve"> не допускается перемена </w:t>
      </w:r>
      <w:r w:rsidR="00D96D2A">
        <w:rPr>
          <w:bCs/>
        </w:rPr>
        <w:t>Исполнителя</w:t>
      </w:r>
      <w:r w:rsidR="00032197" w:rsidRPr="005E6F2A">
        <w:t xml:space="preserve">, за исключением случая, если новый </w:t>
      </w:r>
      <w:r w:rsidR="00D96D2A">
        <w:rPr>
          <w:bCs/>
        </w:rPr>
        <w:t>Исполнитель</w:t>
      </w:r>
      <w:r w:rsidR="00032197" w:rsidRPr="005E6F2A">
        <w:t xml:space="preserve"> является правопреемником </w:t>
      </w:r>
      <w:r w:rsidR="00D96D2A">
        <w:rPr>
          <w:bCs/>
        </w:rPr>
        <w:t>Исполнителя</w:t>
      </w:r>
      <w:r w:rsidR="00032197" w:rsidRPr="005E6F2A">
        <w:t xml:space="preserve"> по </w:t>
      </w:r>
      <w:r w:rsidR="002139D0">
        <w:rPr>
          <w:rFonts w:eastAsia="Microsoft YaHei"/>
        </w:rPr>
        <w:t>Контракт</w:t>
      </w:r>
      <w:r w:rsidR="00032197" w:rsidRPr="005E6F2A">
        <w:rPr>
          <w:rFonts w:eastAsia="Microsoft YaHei"/>
        </w:rPr>
        <w:t>у</w:t>
      </w:r>
      <w:r w:rsidR="00032197" w:rsidRPr="005E6F2A">
        <w:t xml:space="preserve"> вследствие реорганизации юридического лица в форме преобразования, слияния или присоединения.</w:t>
      </w:r>
    </w:p>
    <w:p w14:paraId="18EFB77A" w14:textId="3744EF18" w:rsidR="00032197" w:rsidRPr="005E6F2A" w:rsidRDefault="00FD0EC1" w:rsidP="00032197">
      <w:pPr>
        <w:widowControl w:val="0"/>
        <w:autoSpaceDE w:val="0"/>
        <w:autoSpaceDN w:val="0"/>
        <w:adjustRightInd w:val="0"/>
        <w:ind w:firstLine="720"/>
        <w:jc w:val="both"/>
      </w:pPr>
      <w:r>
        <w:t>17</w:t>
      </w:r>
      <w:r w:rsidR="00032197" w:rsidRPr="005E6F2A">
        <w:t xml:space="preserve">.4. При исполнении </w:t>
      </w:r>
      <w:r w:rsidR="002139D0">
        <w:rPr>
          <w:rFonts w:eastAsia="Microsoft YaHei"/>
        </w:rPr>
        <w:t>Контракт</w:t>
      </w:r>
      <w:r w:rsidR="00032197" w:rsidRPr="005E6F2A">
        <w:rPr>
          <w:rFonts w:eastAsia="Microsoft YaHei"/>
        </w:rPr>
        <w:t>а</w:t>
      </w:r>
      <w:r w:rsidR="00032197" w:rsidRPr="005E6F2A">
        <w:t xml:space="preserve"> по согласованию Заказчика с </w:t>
      </w:r>
      <w:r w:rsidR="00032197">
        <w:rPr>
          <w:bCs/>
        </w:rPr>
        <w:t>Исполнителем</w:t>
      </w:r>
      <w:r w:rsidR="00032197" w:rsidRPr="005E6F2A">
        <w:t xml:space="preserve"> допускается </w:t>
      </w:r>
      <w:r w:rsidR="00032197">
        <w:t>выполнение работ</w:t>
      </w:r>
      <w:r w:rsidR="00032197" w:rsidRPr="005E6F2A">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2139D0">
        <w:rPr>
          <w:rFonts w:eastAsia="Microsoft YaHei"/>
        </w:rPr>
        <w:t>Контракт</w:t>
      </w:r>
      <w:r w:rsidR="00032197" w:rsidRPr="005E6F2A">
        <w:rPr>
          <w:rFonts w:eastAsia="Microsoft YaHei"/>
        </w:rPr>
        <w:t>е</w:t>
      </w:r>
      <w:r w:rsidR="00032197" w:rsidRPr="005E6F2A">
        <w:t>.</w:t>
      </w:r>
    </w:p>
    <w:p w14:paraId="27D4D834" w14:textId="1FCD526E" w:rsidR="00032197" w:rsidRPr="00CB0D2A" w:rsidRDefault="00FD0EC1" w:rsidP="00CB0D2A">
      <w:pPr>
        <w:widowControl w:val="0"/>
        <w:shd w:val="clear" w:color="auto" w:fill="FFFFFF"/>
        <w:tabs>
          <w:tab w:val="left" w:pos="709"/>
        </w:tabs>
        <w:spacing w:line="240" w:lineRule="atLeast"/>
        <w:ind w:firstLine="720"/>
        <w:jc w:val="both"/>
      </w:pPr>
      <w:r>
        <w:t>17</w:t>
      </w:r>
      <w:r w:rsidR="00032197" w:rsidRPr="005E6F2A">
        <w:t xml:space="preserve">.6. Изменение существенных условий </w:t>
      </w:r>
      <w:r w:rsidR="002139D0">
        <w:t>Контракт</w:t>
      </w:r>
      <w:r w:rsidR="00032197" w:rsidRPr="005E6F2A">
        <w:t>а осуществляется путем заключения Заказчиком и</w:t>
      </w:r>
      <w:r w:rsidR="00856AFF">
        <w:t xml:space="preserve"> </w:t>
      </w:r>
      <w:r w:rsidR="00032197">
        <w:rPr>
          <w:bCs/>
        </w:rPr>
        <w:t>Исполнителем</w:t>
      </w:r>
      <w:r w:rsidR="00032197" w:rsidRPr="005E6F2A">
        <w:t xml:space="preserve"> соглашения об изменении условий </w:t>
      </w:r>
      <w:r w:rsidR="002139D0">
        <w:t>Контракт</w:t>
      </w:r>
      <w:r w:rsidR="00032197" w:rsidRPr="005E6F2A">
        <w:t>а.</w:t>
      </w:r>
    </w:p>
    <w:p w14:paraId="2B771769" w14:textId="34207383" w:rsidR="00C04328" w:rsidRDefault="00C04328" w:rsidP="00032197">
      <w:pPr>
        <w:ind w:firstLine="720"/>
        <w:jc w:val="center"/>
        <w:rPr>
          <w:b/>
          <w:bCs/>
        </w:rPr>
      </w:pPr>
    </w:p>
    <w:p w14:paraId="5BFC2654" w14:textId="77777777" w:rsidR="00D35AE1" w:rsidRDefault="00D35AE1" w:rsidP="00032197">
      <w:pPr>
        <w:ind w:firstLine="720"/>
        <w:jc w:val="center"/>
        <w:rPr>
          <w:b/>
          <w:bCs/>
        </w:rPr>
      </w:pPr>
    </w:p>
    <w:p w14:paraId="12C9ECCA" w14:textId="77777777" w:rsidR="00032197" w:rsidRPr="000A2647" w:rsidRDefault="006C39FB" w:rsidP="00032197">
      <w:pPr>
        <w:ind w:firstLine="720"/>
        <w:jc w:val="center"/>
        <w:rPr>
          <w:b/>
          <w:bCs/>
        </w:rPr>
      </w:pPr>
      <w:r>
        <w:rPr>
          <w:b/>
          <w:bCs/>
        </w:rPr>
        <w:t>1</w:t>
      </w:r>
      <w:r w:rsidR="00FD0EC1">
        <w:rPr>
          <w:b/>
          <w:bCs/>
        </w:rPr>
        <w:t>8</w:t>
      </w:r>
      <w:r w:rsidR="00032197" w:rsidRPr="000A2647">
        <w:rPr>
          <w:b/>
          <w:bCs/>
        </w:rPr>
        <w:t>. ЗАВЕРЕНИЕ ОБ ОБСТОЯТЕЛЬСТВАХ</w:t>
      </w:r>
    </w:p>
    <w:p w14:paraId="678DCC75" w14:textId="7A3510BF" w:rsidR="00032197" w:rsidRPr="000A2647" w:rsidRDefault="00032197" w:rsidP="00032197">
      <w:pPr>
        <w:suppressAutoHyphens/>
        <w:ind w:firstLine="720"/>
        <w:jc w:val="center"/>
        <w:rPr>
          <w:i/>
        </w:rPr>
      </w:pPr>
      <w:r w:rsidRPr="000A2647">
        <w:rPr>
          <w:rFonts w:eastAsia="Calibri"/>
          <w:i/>
          <w:iCs/>
          <w:lang w:eastAsia="en-US"/>
        </w:rPr>
        <w:t>(</w:t>
      </w:r>
      <w:r w:rsidRPr="000A2647">
        <w:rPr>
          <w:i/>
          <w:iCs/>
          <w:shd w:val="clear" w:color="auto" w:fill="FFFFFF"/>
          <w:lang w:eastAsia="en-US"/>
        </w:rPr>
        <w:t xml:space="preserve">в случае если реализация товара, работ, услуг </w:t>
      </w:r>
      <w:r w:rsidRPr="000A2647">
        <w:rPr>
          <w:i/>
          <w:iCs/>
          <w:shd w:val="clear" w:color="auto" w:fill="FFFFFF"/>
        </w:rPr>
        <w:t xml:space="preserve">НДС не облагается согласно Налоговому кодексу Российской Федерации, либо </w:t>
      </w:r>
      <w:r w:rsidR="00D96D2A">
        <w:rPr>
          <w:i/>
          <w:iCs/>
          <w:shd w:val="clear" w:color="auto" w:fill="FFFFFF"/>
        </w:rPr>
        <w:t>Исполнитель</w:t>
      </w:r>
      <w:r w:rsidRPr="000A2647">
        <w:rPr>
          <w:i/>
          <w:shd w:val="clear" w:color="auto" w:fill="FFFFFF"/>
        </w:rPr>
        <w:t xml:space="preserve">, </w:t>
      </w:r>
      <w:r w:rsidR="00761AC2">
        <w:rPr>
          <w:i/>
          <w:shd w:val="clear" w:color="auto" w:fill="FFFFFF"/>
        </w:rPr>
        <w:t>(</w:t>
      </w:r>
      <w:r w:rsidRPr="000A2647">
        <w:rPr>
          <w:i/>
          <w:shd w:val="clear" w:color="auto" w:fill="FFFFFF"/>
        </w:rPr>
        <w:t xml:space="preserve">подрядчик) </w:t>
      </w:r>
      <w:r w:rsidRPr="000A2647">
        <w:rPr>
          <w:i/>
          <w:iCs/>
          <w:shd w:val="clear" w:color="auto" w:fill="FFFFFF"/>
        </w:rPr>
        <w:t xml:space="preserve">применяет упрощенную систему налогообложения, </w:t>
      </w:r>
      <w:r w:rsidRPr="000A2647">
        <w:rPr>
          <w:i/>
          <w:iCs/>
          <w:shd w:val="clear" w:color="auto" w:fill="FFFFFF"/>
          <w:lang w:eastAsia="en-US"/>
        </w:rPr>
        <w:t>положения настоящего раздела, в части касающейся НДС, не применяются</w:t>
      </w:r>
      <w:r w:rsidRPr="000A2647">
        <w:rPr>
          <w:i/>
        </w:rPr>
        <w:t>)</w:t>
      </w:r>
    </w:p>
    <w:p w14:paraId="45E9A4DB" w14:textId="37EE1EAD" w:rsidR="00032197" w:rsidRPr="000A2647" w:rsidRDefault="00032197" w:rsidP="00032197">
      <w:pPr>
        <w:ind w:firstLine="720"/>
        <w:jc w:val="both"/>
      </w:pPr>
      <w:r>
        <w:t>1</w:t>
      </w:r>
      <w:r w:rsidR="00FD0EC1">
        <w:t>8</w:t>
      </w:r>
      <w:r w:rsidRPr="000A2647">
        <w:t>.1. </w:t>
      </w:r>
      <w:r w:rsidR="00D96D2A">
        <w:rPr>
          <w:bCs/>
        </w:rPr>
        <w:t>Исполнитель</w:t>
      </w:r>
      <w:r w:rsidRPr="000A2647">
        <w:t xml:space="preserve"> дает свое согласие на раскрытие информации о</w:t>
      </w:r>
      <w:r w:rsidR="006C39FB">
        <w:t>б</w:t>
      </w:r>
      <w:r w:rsidR="00856AFF">
        <w:t xml:space="preserve"> </w:t>
      </w:r>
      <w:r w:rsidR="006C39FB">
        <w:rPr>
          <w:bCs/>
        </w:rPr>
        <w:t>Исполнителе</w:t>
      </w:r>
      <w:r w:rsidRPr="000A2647">
        <w:t xml:space="preserve">, составляющей налоговую тайну, в том числе, но не ограничиваясь, о наличии признаков несформированного источника по цепочке исполнителей (соисполнителей) товаров (работ, услуг) для принятия к вычету сумм НДС по операциям с участием </w:t>
      </w:r>
      <w:r w:rsidR="00D96D2A">
        <w:rPr>
          <w:bCs/>
        </w:rPr>
        <w:t>Исполнителя</w:t>
      </w:r>
      <w:r w:rsidRPr="000A2647">
        <w:t xml:space="preserve">, ставшей известной Заказчику из </w:t>
      </w:r>
      <w:r w:rsidR="002139D0">
        <w:t>Контракт</w:t>
      </w:r>
      <w:r w:rsidRPr="000A2647">
        <w:t xml:space="preserve">ных отношений с </w:t>
      </w:r>
      <w:r w:rsidR="006C39FB">
        <w:rPr>
          <w:bCs/>
        </w:rPr>
        <w:t>Исполнителем</w:t>
      </w:r>
      <w:r w:rsidRPr="000A2647">
        <w:t xml:space="preserve"> и/или из других источ</w:t>
      </w:r>
      <w:r w:rsidR="00F404AF">
        <w:t>ников</w:t>
      </w:r>
      <w:r w:rsidR="002D21E4">
        <w:t>.</w:t>
      </w:r>
      <w:r w:rsidR="00F404AF">
        <w:t xml:space="preserve"> </w:t>
      </w:r>
    </w:p>
    <w:p w14:paraId="2F66452B" w14:textId="388E4424" w:rsidR="00032197" w:rsidRPr="000A2647" w:rsidRDefault="00FD0EC1" w:rsidP="00032197">
      <w:pPr>
        <w:ind w:firstLine="720"/>
        <w:jc w:val="both"/>
      </w:pPr>
      <w:r>
        <w:t>18</w:t>
      </w:r>
      <w:r w:rsidR="00032197" w:rsidRPr="000A2647">
        <w:t>.2. </w:t>
      </w:r>
      <w:r w:rsidR="00D96D2A">
        <w:rPr>
          <w:bCs/>
        </w:rPr>
        <w:t>Исполнитель</w:t>
      </w:r>
      <w:r w:rsidR="00032197" w:rsidRPr="000A2647">
        <w:t xml:space="preserve"> заверяет Заказчика о том, что:</w:t>
      </w:r>
    </w:p>
    <w:p w14:paraId="017853C6" w14:textId="7D59B3FC" w:rsidR="00032197" w:rsidRPr="000A2647" w:rsidRDefault="00032197" w:rsidP="00032197">
      <w:pPr>
        <w:autoSpaceDE w:val="0"/>
        <w:autoSpaceDN w:val="0"/>
        <w:ind w:firstLine="567"/>
        <w:jc w:val="both"/>
        <w:rPr>
          <w:rFonts w:eastAsia="Calibri"/>
        </w:rPr>
      </w:pPr>
      <w:r w:rsidRPr="000A2647">
        <w:rPr>
          <w:rFonts w:eastAsia="Calibri"/>
        </w:rPr>
        <w:t xml:space="preserve">- является юридическим лицом, надлежащим образом учрежденным и законно действующим в соответствии с законодательством Российской Федерации,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не является фирмой однодневкой и не вступает в </w:t>
      </w:r>
      <w:r w:rsidR="002139D0">
        <w:rPr>
          <w:rFonts w:eastAsia="Calibri"/>
        </w:rPr>
        <w:t>Контракт</w:t>
      </w:r>
      <w:r w:rsidRPr="000A2647">
        <w:rPr>
          <w:rFonts w:eastAsia="Calibri"/>
        </w:rPr>
        <w:t>ные отношения с фирмами-однодневками;</w:t>
      </w:r>
    </w:p>
    <w:p w14:paraId="00327B8C" w14:textId="77777777" w:rsidR="00032197" w:rsidRPr="000A2647" w:rsidRDefault="00032197" w:rsidP="00032197">
      <w:pPr>
        <w:autoSpaceDE w:val="0"/>
        <w:autoSpaceDN w:val="0"/>
        <w:ind w:firstLine="851"/>
        <w:jc w:val="both"/>
        <w:rPr>
          <w:rFonts w:eastAsia="Calibri"/>
        </w:rPr>
      </w:pPr>
      <w:r w:rsidRPr="000A2647">
        <w:rPr>
          <w:rFonts w:eastAsia="Calibri"/>
        </w:rPr>
        <w:t>- в зависимости от применяемой им сис</w:t>
      </w:r>
      <w:r>
        <w:rPr>
          <w:rFonts w:eastAsia="Calibri"/>
        </w:rPr>
        <w:t xml:space="preserve">темы налогообложения </w:t>
      </w:r>
      <w:r w:rsidR="006C39FB">
        <w:rPr>
          <w:bCs/>
        </w:rPr>
        <w:t>Исполнителем</w:t>
      </w:r>
      <w:r w:rsidRPr="000A2647">
        <w:rPr>
          <w:rFonts w:eastAsia="Calibri"/>
        </w:rPr>
        <w:t xml:space="preserve"> уплачиваются все налоги и сборы в соответствии с законодательством Российской Федерации, в том числе уплачивается НДС;</w:t>
      </w:r>
    </w:p>
    <w:p w14:paraId="2BBA4835" w14:textId="6A1A8397" w:rsidR="00032197" w:rsidRPr="000A2647" w:rsidRDefault="00032197" w:rsidP="00032197">
      <w:pPr>
        <w:autoSpaceDE w:val="0"/>
        <w:autoSpaceDN w:val="0"/>
        <w:ind w:firstLine="851"/>
        <w:jc w:val="both"/>
        <w:rPr>
          <w:rFonts w:eastAsia="Calibri"/>
        </w:rPr>
      </w:pPr>
      <w:r w:rsidRPr="000A2647">
        <w:rPr>
          <w:rFonts w:eastAsia="Calibri"/>
        </w:rPr>
        <w:t xml:space="preserve">- все операции </w:t>
      </w:r>
      <w:r w:rsidR="00D96D2A">
        <w:rPr>
          <w:bCs/>
        </w:rPr>
        <w:t>Исполнителя</w:t>
      </w:r>
      <w:r w:rsidR="006C39FB">
        <w:rPr>
          <w:bCs/>
        </w:rPr>
        <w:t xml:space="preserve"> </w:t>
      </w:r>
      <w:r w:rsidRPr="000A2647">
        <w:rPr>
          <w:rFonts w:eastAsia="Calibri"/>
        </w:rPr>
        <w:t xml:space="preserve">по выполнению работ, оказанию услуг, поставке товаров и прочие хозяйственные операции, связанные с исполнением обязательств по </w:t>
      </w:r>
      <w:r w:rsidR="002139D0">
        <w:rPr>
          <w:rFonts w:eastAsia="Calibri"/>
        </w:rPr>
        <w:t>Контракт</w:t>
      </w:r>
      <w:r w:rsidRPr="000A2647">
        <w:rPr>
          <w:rFonts w:eastAsia="Calibri"/>
        </w:rPr>
        <w:t xml:space="preserve">у, полностью отражены в первичной документации </w:t>
      </w:r>
      <w:r w:rsidR="00D96D2A">
        <w:rPr>
          <w:bCs/>
        </w:rPr>
        <w:t>Исполнителя</w:t>
      </w:r>
      <w:r w:rsidRPr="000A2647">
        <w:rPr>
          <w:rFonts w:eastAsia="Calibri"/>
        </w:rPr>
        <w:t xml:space="preserve">, в бухгалтерской, налоговой, статистической и любой иной отчётности, обязанность по ведению которой возлагается на </w:t>
      </w:r>
      <w:r w:rsidR="00D96D2A">
        <w:t>Исполнителя</w:t>
      </w:r>
      <w:r w:rsidRPr="000A2647">
        <w:rPr>
          <w:rFonts w:eastAsia="Calibri"/>
        </w:rPr>
        <w:t>;</w:t>
      </w:r>
    </w:p>
    <w:p w14:paraId="2470EDE3" w14:textId="52257075" w:rsidR="00032197" w:rsidRPr="000A2647" w:rsidRDefault="00032197" w:rsidP="00032197">
      <w:pPr>
        <w:autoSpaceDE w:val="0"/>
        <w:autoSpaceDN w:val="0"/>
        <w:ind w:firstLine="851"/>
        <w:jc w:val="both"/>
        <w:rPr>
          <w:rFonts w:eastAsia="Calibri"/>
        </w:rPr>
      </w:pPr>
      <w:r w:rsidRPr="000A2647">
        <w:rPr>
          <w:rFonts w:eastAsia="Calibri"/>
        </w:rPr>
        <w:t>- </w:t>
      </w:r>
      <w:r w:rsidR="00D96D2A">
        <w:rPr>
          <w:bCs/>
        </w:rPr>
        <w:t>Исполнитель</w:t>
      </w:r>
      <w:r w:rsidRPr="000A2647">
        <w:rPr>
          <w:rFonts w:eastAsia="Calibri"/>
        </w:rPr>
        <w:t xml:space="preserve"> отражает в налоговой отчетности НДС, уплаченный Заказчиком в составе цены товара, работ, услуг;</w:t>
      </w:r>
    </w:p>
    <w:p w14:paraId="1B62D643" w14:textId="5566ECB4" w:rsidR="00032197" w:rsidRPr="000A2647" w:rsidRDefault="00032197" w:rsidP="00032197">
      <w:pPr>
        <w:autoSpaceDE w:val="0"/>
        <w:autoSpaceDN w:val="0"/>
        <w:ind w:firstLine="851"/>
        <w:jc w:val="both"/>
        <w:rPr>
          <w:rFonts w:eastAsia="Calibri"/>
        </w:rPr>
      </w:pPr>
      <w:r w:rsidRPr="000A2647">
        <w:rPr>
          <w:rFonts w:eastAsia="Calibri"/>
        </w:rPr>
        <w:t xml:space="preserve">- предоставит Заказчику достоверные, полностью соответствующие законодательству Российской Федерации первичные документы, которыми оформляется передача (отгрузка) товара, выполнение работ, оказание услуг по </w:t>
      </w:r>
      <w:r w:rsidR="002139D0">
        <w:rPr>
          <w:rFonts w:eastAsia="Calibri"/>
        </w:rPr>
        <w:t>Контракт</w:t>
      </w:r>
      <w:r w:rsidRPr="000A2647">
        <w:rPr>
          <w:rFonts w:eastAsia="Calibri"/>
        </w:rPr>
        <w:t>у (включая, но не ограничиваясь, счета-</w:t>
      </w:r>
      <w:r w:rsidRPr="000A2647">
        <w:rPr>
          <w:rFonts w:eastAsia="Calibri"/>
        </w:rPr>
        <w:lastRenderedPageBreak/>
        <w:t>фактуры, универсальный передаточный документ, товарные накладные по форме ТОРГ-12, товарно-транспортные накладные, спецификации, акты приема-передачи и т.д.);</w:t>
      </w:r>
    </w:p>
    <w:p w14:paraId="39C2960B" w14:textId="7D16FF62" w:rsidR="00032197" w:rsidRPr="000A2647" w:rsidRDefault="00032197" w:rsidP="00032197">
      <w:pPr>
        <w:autoSpaceDE w:val="0"/>
        <w:autoSpaceDN w:val="0"/>
        <w:ind w:firstLine="851"/>
        <w:jc w:val="both"/>
        <w:rPr>
          <w:rFonts w:eastAsia="Calibri"/>
        </w:rPr>
      </w:pPr>
      <w:r w:rsidRPr="000A2647">
        <w:rPr>
          <w:rFonts w:eastAsia="Calibri"/>
        </w:rPr>
        <w:t xml:space="preserve">- предоставит по первому требованию Заказчика или налоговых органов (в том числе при проведении встречной налоговой проверки), надлежащим образом заверенные копии документов, относящихся к передаче (отгрузке) товара, выполнению работ, оказанию услуг по </w:t>
      </w:r>
      <w:r w:rsidR="002139D0">
        <w:rPr>
          <w:rFonts w:eastAsia="Calibri"/>
        </w:rPr>
        <w:t>Контракт</w:t>
      </w:r>
      <w:r w:rsidRPr="000A2647">
        <w:rPr>
          <w:rFonts w:eastAsia="Calibri"/>
        </w:rPr>
        <w:t xml:space="preserve">у и подтверждающих гарантии, указанные в настоящем пункте </w:t>
      </w:r>
      <w:r w:rsidR="002139D0">
        <w:rPr>
          <w:rFonts w:eastAsia="Calibri"/>
        </w:rPr>
        <w:t>Контракт</w:t>
      </w:r>
      <w:r w:rsidRPr="000A2647">
        <w:rPr>
          <w:rFonts w:eastAsia="Calibri"/>
        </w:rPr>
        <w:t>а, в срок, не превышающий 5 (пять) рабочих дней с момента получения соответствующего запроса от Заказчика или налогового органа;</w:t>
      </w:r>
    </w:p>
    <w:p w14:paraId="7902E555" w14:textId="77777777" w:rsidR="00032197" w:rsidRPr="000A2647" w:rsidRDefault="00032197" w:rsidP="00032197">
      <w:pPr>
        <w:autoSpaceDE w:val="0"/>
        <w:autoSpaceDN w:val="0"/>
        <w:ind w:firstLine="851"/>
        <w:jc w:val="both"/>
        <w:rPr>
          <w:rFonts w:eastAsia="Calibri"/>
        </w:rPr>
      </w:pPr>
      <w:r w:rsidRPr="000A2647">
        <w:rPr>
          <w:rFonts w:eastAsia="Calibri"/>
        </w:rPr>
        <w:t>- предоставит по первому требованию Заказчика справку из налоговых органов об исполнении обязанности по уплате налогов, сборов, пеней, штрафов, процентов не позднее 15 (пятнадцати) рабочих дней с момента получения соответствующего требования от Заказчика.</w:t>
      </w:r>
    </w:p>
    <w:p w14:paraId="7F24D6B3" w14:textId="7D76D55B" w:rsidR="00032197" w:rsidRPr="000A2647" w:rsidRDefault="00032197" w:rsidP="00032197">
      <w:pPr>
        <w:ind w:firstLine="851"/>
        <w:jc w:val="both"/>
      </w:pPr>
      <w:r w:rsidRPr="000A2647">
        <w:t>- предоставил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подпунктом 1 пункта 1 статьи 102 Налогового кодекса Российской Федерации по форме, утвержденной Приказом ФНС России от 15.11.2016 № ММВ-7-17/615@, в отношении сведений о наличии (урегулировании/неурегулировании) несформированного источника по цепочке, исполнителей</w:t>
      </w:r>
      <w:r w:rsidR="00226665">
        <w:t xml:space="preserve"> поставки</w:t>
      </w:r>
      <w:r w:rsidRPr="000A2647">
        <w:t xml:space="preserve"> товаров (работ, услуг) для принятия к вычету сумм НДС сроком действий с начала календарного квартала, в котором заключен </w:t>
      </w:r>
      <w:r w:rsidR="002139D0">
        <w:t>Контракт</w:t>
      </w:r>
      <w:r w:rsidRPr="000A2647">
        <w:t>, бессрочно.</w:t>
      </w:r>
    </w:p>
    <w:p w14:paraId="434D95BA" w14:textId="29D8D63F" w:rsidR="00032197" w:rsidRPr="000A2647" w:rsidRDefault="00FD0EC1" w:rsidP="00032197">
      <w:pPr>
        <w:ind w:firstLine="851"/>
        <w:jc w:val="both"/>
      </w:pPr>
      <w:r>
        <w:t>18</w:t>
      </w:r>
      <w:r w:rsidR="00032197" w:rsidRPr="000A2647">
        <w:t xml:space="preserve">.3. При получении уведомления от Заказчика о наличии сведений о несформированном по цепочке хозяйственных операций с участием </w:t>
      </w:r>
      <w:r w:rsidR="00D96D2A">
        <w:rPr>
          <w:bCs/>
        </w:rPr>
        <w:t>Исполнителя</w:t>
      </w:r>
      <w:r w:rsidR="00032197" w:rsidRPr="000A2647">
        <w:t xml:space="preserve"> источнике для принятия к вычету сумм НДС </w:t>
      </w:r>
      <w:r w:rsidR="00D96D2A">
        <w:rPr>
          <w:bCs/>
        </w:rPr>
        <w:t>Исполнитель</w:t>
      </w:r>
      <w:r w:rsidR="00032197" w:rsidRPr="000A2647">
        <w:t xml:space="preserve"> обязуется устранить такие признаки в течение 1 (одного) месяца с момента получения указанного Уведомления.</w:t>
      </w:r>
    </w:p>
    <w:p w14:paraId="1275CE6D" w14:textId="77777777" w:rsidR="00032197" w:rsidRPr="000A2647" w:rsidRDefault="00032197" w:rsidP="00032197">
      <w:pPr>
        <w:ind w:firstLine="851"/>
        <w:jc w:val="both"/>
      </w:pPr>
      <w:r w:rsidRPr="000A2647">
        <w:t>При этом Стороны определяют следующее:</w:t>
      </w:r>
    </w:p>
    <w:p w14:paraId="4C7CD482" w14:textId="5B50B231" w:rsidR="00032197" w:rsidRPr="000A2647" w:rsidRDefault="00032197" w:rsidP="00032197">
      <w:pPr>
        <w:ind w:firstLine="851"/>
        <w:jc w:val="both"/>
      </w:pPr>
      <w:r w:rsidRPr="000A2647">
        <w:t>Наличие признаков несформированного источника для принятия к вычету сумм НДС определяется по цепочке исполнителей</w:t>
      </w:r>
      <w:r w:rsidR="00226665">
        <w:t xml:space="preserve"> поставки </w:t>
      </w:r>
      <w:r w:rsidRPr="000A2647">
        <w:t xml:space="preserve">товаров (работ, услуг), не ограничиваясь прямой сделкой с </w:t>
      </w:r>
      <w:r w:rsidR="00D96D2A">
        <w:rPr>
          <w:bCs/>
        </w:rPr>
        <w:t>Исполнитель</w:t>
      </w:r>
      <w:r w:rsidRPr="000A2647">
        <w:t xml:space="preserve"> по настоящему </w:t>
      </w:r>
      <w:r w:rsidR="002139D0">
        <w:t>Контракт</w:t>
      </w:r>
      <w:r w:rsidRPr="000A2647">
        <w:t xml:space="preserve">у, но и в ситуации, когда </w:t>
      </w:r>
    </w:p>
    <w:p w14:paraId="6BF15FCF" w14:textId="07A6104D" w:rsidR="00032197" w:rsidRPr="000A2647" w:rsidRDefault="00D96D2A" w:rsidP="00032197">
      <w:pPr>
        <w:ind w:firstLine="851"/>
        <w:jc w:val="both"/>
      </w:pPr>
      <w:r>
        <w:rPr>
          <w:bCs/>
        </w:rPr>
        <w:t>Исполнитель</w:t>
      </w:r>
      <w:r w:rsidR="00032197" w:rsidRPr="000A2647">
        <w:t xml:space="preserve"> или его соисполнители не обеспечили наличие источника для применения вычета по НДС по сделкам в цепочке (цепочке движения товаров, работ, услуг).</w:t>
      </w:r>
    </w:p>
    <w:p w14:paraId="25F56736" w14:textId="17E4BE2D" w:rsidR="00032197" w:rsidRPr="000A2647" w:rsidRDefault="00032197" w:rsidP="00032197">
      <w:pPr>
        <w:ind w:firstLine="851"/>
        <w:jc w:val="both"/>
      </w:pPr>
      <w:r w:rsidRPr="000A2647">
        <w:t>При определении несформированного источника для принятия к вычету сумму НДС под продавцом (</w:t>
      </w:r>
      <w:r w:rsidR="00D96D2A">
        <w:rPr>
          <w:bCs/>
        </w:rPr>
        <w:t>Исполнитель</w:t>
      </w:r>
      <w:r w:rsidRPr="000A2647">
        <w:t>) так же понимается агент/комиссионер, а под не отражением операций в налоговой декларации по НДС в таком случае – в том числе, не отражение операций в журнале учета полученных и выставленных счетов-фактур.</w:t>
      </w:r>
    </w:p>
    <w:p w14:paraId="52854261" w14:textId="398863D3" w:rsidR="00032197" w:rsidRPr="000A2647" w:rsidRDefault="00032197" w:rsidP="00032197">
      <w:pPr>
        <w:ind w:firstLine="851"/>
        <w:jc w:val="both"/>
      </w:pPr>
      <w:r w:rsidRPr="000A2647">
        <w:t xml:space="preserve">Устранение признаков несформированного по цепочке хозяйственных операций с участием </w:t>
      </w:r>
      <w:r w:rsidR="00D96D2A">
        <w:rPr>
          <w:bCs/>
        </w:rPr>
        <w:t>Исполнитель</w:t>
      </w:r>
      <w:r w:rsidRPr="000A2647">
        <w:t xml:space="preserve"> источника для принятия к вычету сумм НДС осуществляется путем обеспечения </w:t>
      </w:r>
      <w:r w:rsidR="006C39FB">
        <w:rPr>
          <w:bCs/>
        </w:rPr>
        <w:t>Исполнителем</w:t>
      </w:r>
      <w:r w:rsidRPr="000A2647">
        <w:t xml:space="preserve"> формирования в бюджете источника для применения Заказчиком вычета по НДС в сумме, уплаченной </w:t>
      </w:r>
      <w:r w:rsidR="006C39FB">
        <w:rPr>
          <w:bCs/>
        </w:rPr>
        <w:t>Исполнителю</w:t>
      </w:r>
      <w:r w:rsidRPr="000A2647">
        <w:t xml:space="preserve"> по настоящему </w:t>
      </w:r>
      <w:r w:rsidR="002139D0">
        <w:t>Контракт</w:t>
      </w:r>
      <w:r w:rsidRPr="000A2647">
        <w:t>у в составе стоимости товара, работ, услуг, т.е. путем надлежащего декларирования и уплаты соответствующей суммы НДС в бюджет.</w:t>
      </w:r>
    </w:p>
    <w:p w14:paraId="5D50732E" w14:textId="733EFFEA" w:rsidR="00032197" w:rsidRPr="000A2647" w:rsidRDefault="00032197" w:rsidP="00032197">
      <w:pPr>
        <w:ind w:firstLine="851"/>
        <w:jc w:val="both"/>
      </w:pPr>
      <w:r w:rsidRPr="000A2647">
        <w:t xml:space="preserve">Если </w:t>
      </w:r>
      <w:r w:rsidR="00D96D2A">
        <w:rPr>
          <w:bCs/>
        </w:rPr>
        <w:t>Исполнитель</w:t>
      </w:r>
      <w:r w:rsidRPr="000A2647">
        <w:t xml:space="preserve"> не устранит признаки несформированного по цепочке хозяйственных операций с участием </w:t>
      </w:r>
      <w:r w:rsidR="00D96D2A">
        <w:rPr>
          <w:bCs/>
        </w:rPr>
        <w:t>Исполнителя</w:t>
      </w:r>
      <w:r w:rsidRPr="000A2647">
        <w:t xml:space="preserve"> источника для принятия Заказчиком к вычету сумм НДС в указанный срок, </w:t>
      </w:r>
      <w:r w:rsidR="00D96D2A">
        <w:rPr>
          <w:bCs/>
        </w:rPr>
        <w:t>Исполнитель</w:t>
      </w:r>
      <w:r w:rsidRPr="000A2647">
        <w:t xml:space="preserve"> обязуется возместить имущественные потери Заказчика (и/или третьих лиц), в том числе потери, вызванные предъявлением требований органами государственной власти к Заказчику или к третьему лицу.</w:t>
      </w:r>
    </w:p>
    <w:p w14:paraId="725F93C9" w14:textId="5DE14C54" w:rsidR="00032197" w:rsidRPr="000A2647" w:rsidRDefault="00032197" w:rsidP="00032197">
      <w:pPr>
        <w:ind w:firstLine="851"/>
        <w:jc w:val="both"/>
      </w:pPr>
      <w:r w:rsidRPr="000A2647">
        <w:t xml:space="preserve">Имущественные потери Заказчика, подлежащие возмещению </w:t>
      </w:r>
      <w:r w:rsidR="00A660F6">
        <w:rPr>
          <w:bCs/>
        </w:rPr>
        <w:t>Исполнителем</w:t>
      </w:r>
      <w:r w:rsidRPr="000A2647">
        <w:t xml:space="preserve">, вследствие не устранения признаков несформированного по цепочке хозяйственных операций с участием </w:t>
      </w:r>
      <w:r w:rsidR="00D96D2A">
        <w:rPr>
          <w:bCs/>
        </w:rPr>
        <w:t>Исполнитель</w:t>
      </w:r>
      <w:r w:rsidRPr="000A2647">
        <w:t xml:space="preserve"> источника для принятия Заказчиком к вычету сумм НДС определяются в размере:</w:t>
      </w:r>
    </w:p>
    <w:p w14:paraId="57B56B52" w14:textId="77777777" w:rsidR="00032197" w:rsidRPr="000A2647" w:rsidRDefault="00032197" w:rsidP="00032197">
      <w:pPr>
        <w:ind w:firstLine="851"/>
        <w:jc w:val="both"/>
      </w:pPr>
      <w:r w:rsidRPr="000A2647">
        <w:t xml:space="preserve">- сумм, указанных в требованиях органов власти, предъявленных к Заказчику или третьему лицу, прямо или косвенно приобретшему товар (работу, услугу) по цепочке взаимоотношений с </w:t>
      </w:r>
      <w:r w:rsidR="00A660F6">
        <w:rPr>
          <w:bCs/>
        </w:rPr>
        <w:t>Исполнителем</w:t>
      </w:r>
      <w:r w:rsidRPr="000A2647">
        <w:t>.</w:t>
      </w:r>
    </w:p>
    <w:p w14:paraId="65E318CE" w14:textId="7AC1DC2A" w:rsidR="00032197" w:rsidRPr="000A2647" w:rsidRDefault="00032197" w:rsidP="00032197">
      <w:pPr>
        <w:ind w:firstLine="851"/>
        <w:jc w:val="both"/>
      </w:pPr>
      <w:r w:rsidRPr="000A2647">
        <w:t xml:space="preserve">В случае неправомерного, а также ненадлежащего оформления счета-фактуры, а также несвоевременного его предоставления, не отражения в налоговой отчетности соответствующих налоговых обязательств, вследствие чего сумма налога на добавленную стоимость не будет </w:t>
      </w:r>
      <w:r w:rsidRPr="000A2647">
        <w:lastRenderedPageBreak/>
        <w:t xml:space="preserve">принята к вычету (возмещению) налоговыми органами из бюджета, </w:t>
      </w:r>
      <w:r w:rsidR="00D96D2A">
        <w:rPr>
          <w:bCs/>
        </w:rPr>
        <w:t>Исполнитель</w:t>
      </w:r>
      <w:r w:rsidRPr="000A2647">
        <w:t xml:space="preserve"> по требованию Заказчика возмещает убытки, вызванные отказом в вычете (возмещении).</w:t>
      </w:r>
    </w:p>
    <w:p w14:paraId="543B85E1" w14:textId="735D619D" w:rsidR="00032197" w:rsidRPr="000A2647" w:rsidRDefault="00D96D2A" w:rsidP="00032197">
      <w:pPr>
        <w:ind w:firstLine="851"/>
        <w:jc w:val="both"/>
      </w:pPr>
      <w:r>
        <w:rPr>
          <w:bCs/>
        </w:rPr>
        <w:t>Исполнитель</w:t>
      </w:r>
      <w:r w:rsidR="00032197" w:rsidRPr="000A2647">
        <w:t xml:space="preserve"> в срок не более 5 (пяти) дней с момента получения соответствующего требования от Заказчика, обязан возместить указанные имущественные потери Заказчику. Заказчик вправе удержать сумму возмещения потерь из иных расчетов по любым сделкам с </w:t>
      </w:r>
      <w:r w:rsidR="00A660F6">
        <w:rPr>
          <w:bCs/>
        </w:rPr>
        <w:t>Исполнителем</w:t>
      </w:r>
      <w:r w:rsidR="00032197" w:rsidRPr="000A2647">
        <w:t>.</w:t>
      </w:r>
    </w:p>
    <w:p w14:paraId="0A8BE9ED" w14:textId="478CA752" w:rsidR="00032197" w:rsidRPr="000A2647" w:rsidRDefault="00FD0EC1" w:rsidP="00032197">
      <w:pPr>
        <w:ind w:firstLine="851"/>
        <w:jc w:val="both"/>
      </w:pPr>
      <w:r>
        <w:t>18</w:t>
      </w:r>
      <w:r w:rsidR="00032197" w:rsidRPr="000A2647">
        <w:t xml:space="preserve">.4. В случае нарушения </w:t>
      </w:r>
      <w:r w:rsidR="00A660F6">
        <w:rPr>
          <w:bCs/>
        </w:rPr>
        <w:t>Исполнителем</w:t>
      </w:r>
      <w:r w:rsidR="00032197" w:rsidRPr="000A2647">
        <w:t xml:space="preserve"> заверений, указанных в</w:t>
      </w:r>
      <w:r w:rsidR="00A660F6">
        <w:t xml:space="preserve"> пункте 18</w:t>
      </w:r>
      <w:r w:rsidR="00032197" w:rsidRPr="000A2647">
        <w:t xml:space="preserve">.2 настоящего раздела, </w:t>
      </w:r>
      <w:r w:rsidR="00D96D2A">
        <w:rPr>
          <w:bCs/>
        </w:rPr>
        <w:t>Исполнитель</w:t>
      </w:r>
      <w:r w:rsidR="00856AFF">
        <w:rPr>
          <w:bCs/>
        </w:rPr>
        <w:t xml:space="preserve"> </w:t>
      </w:r>
      <w:r w:rsidR="00032197" w:rsidRPr="000A2647">
        <w:t>обязуется возместить убытки Заказчика (и/или третьих лиц), вызванные таким нарушением в размере:</w:t>
      </w:r>
    </w:p>
    <w:p w14:paraId="3499CCC4" w14:textId="77777777" w:rsidR="00032197" w:rsidRPr="000A2647" w:rsidRDefault="00032197" w:rsidP="00032197">
      <w:pPr>
        <w:ind w:firstLine="851"/>
        <w:jc w:val="both"/>
      </w:pPr>
      <w:r w:rsidRPr="000A2647">
        <w:t xml:space="preserve">- сумм, уплаченных Заказчиком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w:t>
      </w:r>
      <w:r w:rsidR="00A660F6">
        <w:rPr>
          <w:bCs/>
        </w:rPr>
        <w:t>Исполнителю</w:t>
      </w:r>
      <w:r w:rsidRPr="000A2647">
        <w:t xml:space="preserve"> в составе цены товара, работ, услуг, решений (требований) об уплате пени и штрафов на указанный размер НДС;</w:t>
      </w:r>
    </w:p>
    <w:p w14:paraId="0B51405E" w14:textId="77777777" w:rsidR="00032197" w:rsidRPr="000A2647" w:rsidRDefault="00032197" w:rsidP="00032197">
      <w:pPr>
        <w:ind w:firstLine="851"/>
        <w:jc w:val="both"/>
      </w:pPr>
      <w:r w:rsidRPr="000A2647">
        <w:t>- сумм, возмещенных Заказчиком иным лицам, прямо или косвенно приобретшим товар (работу, услугу) у Заказчика, уплаченных ими в бюджет на основании решений (требований) налоговых органов об уплате.</w:t>
      </w:r>
    </w:p>
    <w:p w14:paraId="471EFC5D" w14:textId="4C5266BD" w:rsidR="00032197" w:rsidRPr="000A2647" w:rsidRDefault="00D96D2A" w:rsidP="00032197">
      <w:pPr>
        <w:ind w:firstLine="851"/>
        <w:jc w:val="both"/>
      </w:pPr>
      <w:r>
        <w:rPr>
          <w:bCs/>
        </w:rPr>
        <w:t>Исполнитель</w:t>
      </w:r>
      <w:r w:rsidR="00032197" w:rsidRPr="000A2647">
        <w:t xml:space="preserve">, нарушивший указанные в настоящем разделе </w:t>
      </w:r>
      <w:r w:rsidR="002139D0">
        <w:t>Контракт</w:t>
      </w:r>
      <w:r w:rsidR="00032197" w:rsidRPr="000A2647">
        <w:t>а заверения, возмещает Заказчику помимо определенных выше сумм все убытки, вызванные таким нарушением.</w:t>
      </w:r>
    </w:p>
    <w:p w14:paraId="0AC447B1" w14:textId="70835ED8" w:rsidR="00032197" w:rsidRPr="000A2647" w:rsidRDefault="00D96D2A" w:rsidP="00032197">
      <w:pPr>
        <w:ind w:firstLine="851"/>
        <w:jc w:val="both"/>
      </w:pPr>
      <w:r>
        <w:rPr>
          <w:bCs/>
        </w:rPr>
        <w:t>Исполнитель</w:t>
      </w:r>
      <w:r w:rsidR="00032197" w:rsidRPr="000A2647">
        <w:t xml:space="preserve"> в срок не более 5 (пяти) дней с момента получения соответствующего требования от Заказчика обязан возместить указанные убытки Заказчику. Заказчик вправе удержать сумму возмещения потерь из иных расчетов по любым сделкам с </w:t>
      </w:r>
      <w:r w:rsidR="00A660F6">
        <w:rPr>
          <w:bCs/>
        </w:rPr>
        <w:t>Исполнителем</w:t>
      </w:r>
      <w:r w:rsidR="00032197" w:rsidRPr="000A2647">
        <w:t>.</w:t>
      </w:r>
    </w:p>
    <w:p w14:paraId="26FF04DA" w14:textId="2957AC4E" w:rsidR="00032197" w:rsidRPr="000A2647" w:rsidRDefault="00FD0EC1" w:rsidP="00032197">
      <w:pPr>
        <w:ind w:firstLine="851"/>
        <w:jc w:val="both"/>
      </w:pPr>
      <w:r>
        <w:t>18</w:t>
      </w:r>
      <w:r w:rsidR="00032197" w:rsidRPr="000A2647">
        <w:t xml:space="preserve">.5. Нарушение </w:t>
      </w:r>
      <w:r w:rsidR="00A660F6">
        <w:rPr>
          <w:bCs/>
        </w:rPr>
        <w:t>Исполнителем</w:t>
      </w:r>
      <w:r w:rsidR="00032197" w:rsidRPr="000A2647">
        <w:t xml:space="preserve"> гарантий и </w:t>
      </w:r>
      <w:r w:rsidR="00032197">
        <w:t>завере</w:t>
      </w:r>
      <w:r w:rsidR="00A660F6">
        <w:t>ний, указанных в пункте 18</w:t>
      </w:r>
      <w:r w:rsidR="00032197" w:rsidRPr="000A2647">
        <w:t xml:space="preserve">.2 настоящего </w:t>
      </w:r>
      <w:r w:rsidR="002139D0">
        <w:t>Контракт</w:t>
      </w:r>
      <w:r w:rsidR="00A660F6">
        <w:t>а</w:t>
      </w:r>
      <w:r w:rsidR="00032197" w:rsidRPr="000A2647">
        <w:t xml:space="preserve">, является основанием для одностороннего внесудебного отказа Заказчика от настоящего </w:t>
      </w:r>
      <w:r w:rsidR="002139D0">
        <w:t>Контракт</w:t>
      </w:r>
      <w:r w:rsidR="00032197" w:rsidRPr="000A2647">
        <w:t xml:space="preserve">а с отнесением на </w:t>
      </w:r>
      <w:r w:rsidR="00D96D2A">
        <w:rPr>
          <w:bCs/>
        </w:rPr>
        <w:t>Исполнителя</w:t>
      </w:r>
      <w:r w:rsidR="00856AFF">
        <w:rPr>
          <w:bCs/>
        </w:rPr>
        <w:t xml:space="preserve"> </w:t>
      </w:r>
      <w:r w:rsidR="00032197" w:rsidRPr="000A2647">
        <w:t xml:space="preserve">обязательства по возмещению имущественных потерь Заказчика от такого отказа. </w:t>
      </w:r>
      <w:r w:rsidR="00D96D2A">
        <w:rPr>
          <w:bCs/>
        </w:rPr>
        <w:t>Исполнитель</w:t>
      </w:r>
      <w:r w:rsidR="00856AFF">
        <w:rPr>
          <w:bCs/>
        </w:rPr>
        <w:t xml:space="preserve"> </w:t>
      </w:r>
      <w:r w:rsidR="00032197" w:rsidRPr="000A2647">
        <w:t xml:space="preserve">в таком случае не вправе требовать от Заказчика возмещения каких-либо убытков и/или расходов, вызванных отказом Заказчика от </w:t>
      </w:r>
      <w:r w:rsidR="002139D0">
        <w:t>Контракт</w:t>
      </w:r>
      <w:r w:rsidR="00032197" w:rsidRPr="000A2647">
        <w:t>а.</w:t>
      </w:r>
    </w:p>
    <w:p w14:paraId="2069F7D6" w14:textId="77777777" w:rsidR="00032197" w:rsidRPr="000A2647" w:rsidRDefault="00032197" w:rsidP="00032197">
      <w:pPr>
        <w:suppressAutoHyphens/>
        <w:jc w:val="center"/>
        <w:rPr>
          <w:b/>
          <w:bCs/>
        </w:rPr>
      </w:pPr>
    </w:p>
    <w:p w14:paraId="1C55A203" w14:textId="77777777" w:rsidR="00032197" w:rsidRPr="000A2647" w:rsidRDefault="00FD0EC1" w:rsidP="00032197">
      <w:pPr>
        <w:suppressAutoHyphens/>
        <w:jc w:val="center"/>
        <w:rPr>
          <w:b/>
          <w:bCs/>
        </w:rPr>
      </w:pPr>
      <w:r>
        <w:rPr>
          <w:b/>
          <w:bCs/>
        </w:rPr>
        <w:t>19</w:t>
      </w:r>
      <w:r w:rsidR="00032197" w:rsidRPr="000A2647">
        <w:rPr>
          <w:b/>
          <w:bCs/>
        </w:rPr>
        <w:t>. ИСПОЛЬЗОВАНИЕ И ПЕРЕДАЧА ПЕРСОНАЛЬНЫХ ДАННЫХ</w:t>
      </w:r>
    </w:p>
    <w:p w14:paraId="1C351BB1" w14:textId="4B19A1A5" w:rsidR="00032197" w:rsidRDefault="00FD0EC1" w:rsidP="00032197">
      <w:pPr>
        <w:tabs>
          <w:tab w:val="left" w:pos="2410"/>
        </w:tabs>
        <w:suppressAutoHyphens/>
        <w:ind w:firstLine="720"/>
        <w:jc w:val="both"/>
      </w:pPr>
      <w:r>
        <w:t>19</w:t>
      </w:r>
      <w:r w:rsidR="00032197" w:rsidRPr="000A2647">
        <w:t>.1. </w:t>
      </w:r>
      <w:r w:rsidR="00D96D2A">
        <w:rPr>
          <w:bCs/>
        </w:rPr>
        <w:t>Исполнитель</w:t>
      </w:r>
      <w:r w:rsidR="00032197" w:rsidRPr="000A2647">
        <w:t xml:space="preserve"> обязуется использовать персональные данные, полученные от Заказчика, исключительно для целей, связанных с исполнением настоящего </w:t>
      </w:r>
      <w:r w:rsidR="002139D0">
        <w:rPr>
          <w:rFonts w:eastAsia="Microsoft YaHei"/>
        </w:rPr>
        <w:t>Контракт</w:t>
      </w:r>
      <w:r w:rsidR="00032197" w:rsidRPr="000A2647">
        <w:rPr>
          <w:rFonts w:eastAsia="Microsoft YaHei"/>
        </w:rPr>
        <w:t>а</w:t>
      </w:r>
      <w:r w:rsidR="00032197" w:rsidRPr="000A2647">
        <w:t xml:space="preserve">, для предоставления Заказчику информации о предлагаемых </w:t>
      </w:r>
      <w:r w:rsidR="00F13885">
        <w:rPr>
          <w:bCs/>
        </w:rPr>
        <w:t>Исполнителем</w:t>
      </w:r>
      <w:r w:rsidR="00032197" w:rsidRPr="000A2647">
        <w:t xml:space="preserve"> товарах и услугах, а также для проведения исследований рынка и опросов покупателей, направленных на дальнейшее улучшение качества предлагаемых </w:t>
      </w:r>
      <w:r w:rsidR="00F13885">
        <w:rPr>
          <w:bCs/>
        </w:rPr>
        <w:t>Исполнителем</w:t>
      </w:r>
      <w:r w:rsidR="00032197" w:rsidRPr="000A2647">
        <w:t xml:space="preserve"> товаров и услуг. Персональные данные, полученные </w:t>
      </w:r>
      <w:r w:rsidR="00F13885">
        <w:rPr>
          <w:bCs/>
        </w:rPr>
        <w:t>Исполнителем</w:t>
      </w:r>
      <w:r w:rsidR="00032197" w:rsidRPr="000A2647">
        <w:t xml:space="preserve">, хранятся в соответствии с требованиями законодательства на условиях конфиденциальности. Заказчик соглашается с тем, что его персональные данные, полученные </w:t>
      </w:r>
      <w:r w:rsidR="00F13885">
        <w:rPr>
          <w:bCs/>
        </w:rPr>
        <w:t>Исполнителем</w:t>
      </w:r>
      <w:r w:rsidR="00032197" w:rsidRPr="000A2647">
        <w:t xml:space="preserve">, могут быть переданы третьим лицам с соблюдением требований законодательства и на условиях конфиденциальности в случае, если это необходимо для реализации вышеуказанных целей. При передаче </w:t>
      </w:r>
      <w:r w:rsidR="00D96D2A">
        <w:rPr>
          <w:bCs/>
        </w:rPr>
        <w:t>Исполнитель</w:t>
      </w:r>
      <w:r w:rsidR="00032197" w:rsidRPr="000A2647">
        <w:t xml:space="preserve"> предупреждает лиц, получающих персональные данные Заказчика, о том, что эти данные могут быть использованы лишь в целях, для которых они сообщены, и требует от этих лиц подтверждения того, что это правило соблюдено. Заказчик вправе запросить у </w:t>
      </w:r>
      <w:r w:rsidR="00D96D2A">
        <w:rPr>
          <w:bCs/>
        </w:rPr>
        <w:t>Исполнителя</w:t>
      </w:r>
      <w:r w:rsidR="00032197" w:rsidRPr="000A2647">
        <w:t xml:space="preserve"> полную информацию о своих персональных данных, их обработке и использовании, а также потребовать исключения или исправления неверных, или неполных персональных данных. Согласие на обработку персональных данных в соответствии с указанными выше условиями предоставляется Заказчиком на 10 (десять) лет. </w:t>
      </w:r>
      <w:r w:rsidR="00D96D2A">
        <w:rPr>
          <w:bCs/>
        </w:rPr>
        <w:t>Исполнитель</w:t>
      </w:r>
      <w:r w:rsidR="00032197" w:rsidRPr="000A2647">
        <w:t xml:space="preserve"> уведомлен и согласен с тем, что указанное согласие может быть отозвано путем направления в письменной форме уведомления </w:t>
      </w:r>
      <w:r w:rsidR="00F13885">
        <w:rPr>
          <w:bCs/>
        </w:rPr>
        <w:t>Исполнителю</w:t>
      </w:r>
      <w:r w:rsidR="00032197" w:rsidRPr="000A2647">
        <w:t xml:space="preserve"> заказным почтовым отправлением с описью вложения, либо вручено лично под роспись уполномоченному представителю </w:t>
      </w:r>
      <w:r w:rsidR="00D96D2A">
        <w:rPr>
          <w:bCs/>
        </w:rPr>
        <w:t>Исполнителя</w:t>
      </w:r>
      <w:r w:rsidR="00032197" w:rsidRPr="000A2647">
        <w:t>.</w:t>
      </w:r>
    </w:p>
    <w:p w14:paraId="3C741D88" w14:textId="77777777" w:rsidR="00032197" w:rsidRDefault="00032197" w:rsidP="00032197">
      <w:pPr>
        <w:tabs>
          <w:tab w:val="left" w:pos="2410"/>
        </w:tabs>
        <w:suppressAutoHyphens/>
        <w:ind w:firstLine="720"/>
        <w:jc w:val="both"/>
      </w:pPr>
    </w:p>
    <w:p w14:paraId="4D9DC824" w14:textId="77777777" w:rsidR="00032197" w:rsidRPr="00AD4039" w:rsidRDefault="00FD0EC1" w:rsidP="00032197">
      <w:pPr>
        <w:widowControl w:val="0"/>
        <w:ind w:firstLine="539"/>
        <w:contextualSpacing/>
        <w:jc w:val="center"/>
        <w:rPr>
          <w:b/>
        </w:rPr>
      </w:pPr>
      <w:r>
        <w:rPr>
          <w:b/>
        </w:rPr>
        <w:t>20</w:t>
      </w:r>
      <w:r w:rsidR="00032197" w:rsidRPr="00AD4039">
        <w:rPr>
          <w:b/>
        </w:rPr>
        <w:t xml:space="preserve">. </w:t>
      </w:r>
      <w:r w:rsidR="00032197">
        <w:rPr>
          <w:b/>
        </w:rPr>
        <w:t>ОРГАНИЗАЦИЯ ЭЛЕКТРОННОГО ДОКУМЕНТООБОРОТА</w:t>
      </w:r>
    </w:p>
    <w:p w14:paraId="3913EFD6" w14:textId="77777777" w:rsidR="00032197" w:rsidRPr="00AD4039" w:rsidRDefault="00032197" w:rsidP="00032197">
      <w:pPr>
        <w:widowControl w:val="0"/>
        <w:ind w:firstLine="539"/>
        <w:contextualSpacing/>
        <w:jc w:val="center"/>
        <w:rPr>
          <w:i/>
        </w:rPr>
      </w:pPr>
      <w:r w:rsidRPr="00AD4039">
        <w:rPr>
          <w:i/>
        </w:rPr>
        <w:t xml:space="preserve">(в случае отсутствия технической возможности осуществления электронного </w:t>
      </w:r>
    </w:p>
    <w:p w14:paraId="4CE4A7A7" w14:textId="77777777" w:rsidR="00032197" w:rsidRPr="00AD4039" w:rsidRDefault="00032197" w:rsidP="00032197">
      <w:pPr>
        <w:widowControl w:val="0"/>
        <w:ind w:firstLine="539"/>
        <w:contextualSpacing/>
        <w:jc w:val="center"/>
        <w:rPr>
          <w:i/>
        </w:rPr>
      </w:pPr>
      <w:r w:rsidRPr="00AD4039">
        <w:rPr>
          <w:i/>
        </w:rPr>
        <w:t>документооборота настоящий раздел не применяется)</w:t>
      </w:r>
    </w:p>
    <w:p w14:paraId="7B00935F" w14:textId="292AD147" w:rsidR="00032197" w:rsidRPr="00AD4039" w:rsidRDefault="00032197" w:rsidP="00032197">
      <w:pPr>
        <w:widowControl w:val="0"/>
        <w:tabs>
          <w:tab w:val="left" w:pos="640"/>
        </w:tabs>
        <w:contextualSpacing/>
        <w:jc w:val="both"/>
      </w:pPr>
      <w:r>
        <w:tab/>
      </w:r>
      <w:r w:rsidR="00FD0EC1">
        <w:t>20</w:t>
      </w:r>
      <w:r w:rsidRPr="00AD4039">
        <w:t xml:space="preserve">.1. Стороны соглашаются в ходе своей деятельности в рамках настоящего </w:t>
      </w:r>
      <w:r w:rsidR="002139D0">
        <w:t>Контракт</w:t>
      </w:r>
      <w:r w:rsidRPr="00AD4039">
        <w:t xml:space="preserve">а </w:t>
      </w:r>
      <w:r w:rsidRPr="00AD4039">
        <w:lastRenderedPageBreak/>
        <w:t>обмениваться первичными документами в электронном виде с использованием усиленной квалифицированной электронной подписи и признавать юридическую силу всех полученных или отправленных электронных документов, в том числе счетов-фактур. Стороны признают, что полученные первичные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0229E51" w14:textId="77777777" w:rsidR="00032197" w:rsidRPr="00AD4039" w:rsidRDefault="00032197" w:rsidP="00032197">
      <w:pPr>
        <w:widowControl w:val="0"/>
        <w:tabs>
          <w:tab w:val="left" w:pos="640"/>
        </w:tabs>
        <w:adjustRightInd w:val="0"/>
        <w:contextualSpacing/>
      </w:pPr>
      <w:r>
        <w:tab/>
      </w:r>
      <w:r w:rsidR="00FD0EC1">
        <w:t>20</w:t>
      </w:r>
      <w:r w:rsidRPr="00AD4039">
        <w:t>.2. В рамках использования электронного документооборота (далее – ЭДО) Стороны сообщают о себе следующую информацию:</w:t>
      </w:r>
    </w:p>
    <w:tbl>
      <w:tblPr>
        <w:tblpPr w:leftFromText="180" w:rightFromText="180" w:vertAnchor="text" w:horzAnchor="margin" w:tblpX="294" w:tblpY="99"/>
        <w:tblOverlap w:val="never"/>
        <w:tblW w:w="0" w:type="auto"/>
        <w:tblLayout w:type="fixed"/>
        <w:tblCellMar>
          <w:left w:w="10" w:type="dxa"/>
          <w:right w:w="10" w:type="dxa"/>
        </w:tblCellMar>
        <w:tblLook w:val="0000" w:firstRow="0" w:lastRow="0" w:firstColumn="0" w:lastColumn="0" w:noHBand="0" w:noVBand="0"/>
      </w:tblPr>
      <w:tblGrid>
        <w:gridCol w:w="5113"/>
        <w:gridCol w:w="4820"/>
      </w:tblGrid>
      <w:tr w:rsidR="00032197" w:rsidRPr="00AD4039" w14:paraId="1FB832CC" w14:textId="77777777" w:rsidTr="006C39FB">
        <w:trPr>
          <w:trHeight w:hRule="exact" w:val="2137"/>
        </w:trPr>
        <w:tc>
          <w:tcPr>
            <w:tcW w:w="5113" w:type="dxa"/>
            <w:tcBorders>
              <w:top w:val="single" w:sz="4" w:space="0" w:color="auto"/>
              <w:left w:val="single" w:sz="4" w:space="0" w:color="auto"/>
              <w:bottom w:val="single" w:sz="4" w:space="0" w:color="auto"/>
            </w:tcBorders>
            <w:shd w:val="clear" w:color="auto" w:fill="FFFFFF"/>
          </w:tcPr>
          <w:p w14:paraId="2B207E8A" w14:textId="77777777" w:rsidR="00032197" w:rsidRPr="00AD4039" w:rsidRDefault="00032197" w:rsidP="006C39FB">
            <w:pPr>
              <w:widowControl w:val="0"/>
              <w:contextualSpacing/>
              <w:rPr>
                <w:rFonts w:eastAsia="Calibri"/>
              </w:rPr>
            </w:pPr>
            <w:r w:rsidRPr="00AD4039">
              <w:rPr>
                <w:rFonts w:eastAsia="Calibri"/>
              </w:rPr>
              <w:t>Реквизиты Заказчика:</w:t>
            </w:r>
          </w:p>
          <w:p w14:paraId="18A34A4E" w14:textId="62C62F57" w:rsidR="00032197" w:rsidRPr="00AD4039" w:rsidRDefault="00032197" w:rsidP="006C39FB">
            <w:pPr>
              <w:widowControl w:val="0"/>
              <w:contextualSpacing/>
              <w:rPr>
                <w:rFonts w:eastAsia="Calibri"/>
              </w:rPr>
            </w:pPr>
            <w:r w:rsidRPr="00AD4039">
              <w:rPr>
                <w:rFonts w:eastAsia="Calibri"/>
              </w:rPr>
              <w:t xml:space="preserve">ИНН </w:t>
            </w:r>
            <w:r w:rsidRPr="00AD4039">
              <w:rPr>
                <w:rFonts w:eastAsia="Calibri"/>
                <w:bCs/>
              </w:rPr>
              <w:t>7</w:t>
            </w:r>
            <w:r w:rsidR="00226665">
              <w:rPr>
                <w:rFonts w:eastAsia="Calibri"/>
                <w:bCs/>
              </w:rPr>
              <w:t>610129476</w:t>
            </w:r>
          </w:p>
          <w:p w14:paraId="4B664177" w14:textId="5C719590" w:rsidR="00032197" w:rsidRPr="00AD4039" w:rsidRDefault="00032197" w:rsidP="006C39FB">
            <w:pPr>
              <w:widowControl w:val="0"/>
              <w:contextualSpacing/>
              <w:rPr>
                <w:rFonts w:eastAsia="Calibri"/>
                <w:color w:val="FF0000"/>
              </w:rPr>
            </w:pPr>
            <w:r w:rsidRPr="00AD4039">
              <w:rPr>
                <w:rFonts w:eastAsia="Calibri"/>
              </w:rPr>
              <w:t>КПП</w:t>
            </w:r>
            <w:r w:rsidR="00226665">
              <w:rPr>
                <w:rFonts w:eastAsia="Calibri"/>
              </w:rPr>
              <w:t xml:space="preserve"> </w:t>
            </w:r>
            <w:r w:rsidR="00226665">
              <w:rPr>
                <w:rFonts w:eastAsia="Calibri"/>
                <w:bCs/>
              </w:rPr>
              <w:t>761001001</w:t>
            </w:r>
          </w:p>
          <w:p w14:paraId="2CEA55BD" w14:textId="77777777" w:rsidR="00032197" w:rsidRPr="00AD4039" w:rsidRDefault="00032197" w:rsidP="006C39FB">
            <w:pPr>
              <w:widowControl w:val="0"/>
              <w:tabs>
                <w:tab w:val="left" w:pos="1896"/>
                <w:tab w:val="left" w:pos="3437"/>
              </w:tabs>
              <w:contextualSpacing/>
              <w:rPr>
                <w:rFonts w:eastAsia="Calibri"/>
              </w:rPr>
            </w:pPr>
            <w:r w:rsidRPr="00AD4039">
              <w:rPr>
                <w:rFonts w:eastAsia="Calibri"/>
              </w:rPr>
              <w:t>Наименование Оператора</w:t>
            </w:r>
          </w:p>
          <w:p w14:paraId="34E7EF87" w14:textId="77777777" w:rsidR="00032197" w:rsidRPr="00AD4039" w:rsidRDefault="00032197" w:rsidP="006C39FB">
            <w:pPr>
              <w:widowControl w:val="0"/>
              <w:tabs>
                <w:tab w:val="left" w:pos="1896"/>
                <w:tab w:val="left" w:pos="3437"/>
              </w:tabs>
              <w:contextualSpacing/>
              <w:rPr>
                <w:rFonts w:eastAsia="Calibri"/>
              </w:rPr>
            </w:pPr>
            <w:r w:rsidRPr="00AD4039">
              <w:rPr>
                <w:rFonts w:eastAsia="Calibri"/>
              </w:rPr>
              <w:t>электронного документооборота, через которого сторона организует документооборот:</w:t>
            </w:r>
          </w:p>
          <w:p w14:paraId="40DCECE7" w14:textId="130E0998" w:rsidR="00032197" w:rsidRPr="00AD4039" w:rsidRDefault="002D21E4" w:rsidP="00973371">
            <w:pPr>
              <w:widowControl w:val="0"/>
              <w:numPr>
                <w:ilvl w:val="0"/>
                <w:numId w:val="12"/>
              </w:numPr>
              <w:tabs>
                <w:tab w:val="left" w:pos="106"/>
              </w:tabs>
              <w:spacing w:after="200"/>
              <w:contextualSpacing/>
              <w:rPr>
                <w:rFonts w:eastAsia="Calibri"/>
                <w:color w:val="FF0000"/>
              </w:rPr>
            </w:pPr>
            <w:r>
              <w:rPr>
                <w:rFonts w:eastAsia="Calibri"/>
              </w:rPr>
              <w:t xml:space="preserve">Контур </w:t>
            </w:r>
            <w:proofErr w:type="spellStart"/>
            <w:r>
              <w:rPr>
                <w:rFonts w:eastAsia="Calibri"/>
              </w:rPr>
              <w:t>Диадок</w:t>
            </w:r>
            <w:proofErr w:type="spellEnd"/>
            <w:r w:rsidR="00032197" w:rsidRPr="00AD4039">
              <w:rPr>
                <w:rFonts w:eastAsia="Calibri"/>
              </w:rPr>
              <w:t>, программа СБИС.</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679321B" w14:textId="6BDE5B4C" w:rsidR="00032197" w:rsidRPr="00476135" w:rsidRDefault="00032197" w:rsidP="006C39FB">
            <w:pPr>
              <w:widowControl w:val="0"/>
              <w:contextualSpacing/>
              <w:rPr>
                <w:rFonts w:eastAsia="Calibri"/>
              </w:rPr>
            </w:pPr>
            <w:r w:rsidRPr="00AD4039">
              <w:rPr>
                <w:rFonts w:eastAsia="Calibri"/>
              </w:rPr>
              <w:t xml:space="preserve">Реквизиты </w:t>
            </w:r>
            <w:r w:rsidR="00D96D2A">
              <w:rPr>
                <w:rFonts w:eastAsia="Calibri"/>
              </w:rPr>
              <w:t>Исполнителя</w:t>
            </w:r>
            <w:r w:rsidRPr="00476135">
              <w:rPr>
                <w:rFonts w:eastAsia="Calibri"/>
              </w:rPr>
              <w:t>:</w:t>
            </w:r>
          </w:p>
          <w:p w14:paraId="22842DFF" w14:textId="77777777" w:rsidR="00032197" w:rsidRPr="00476135" w:rsidRDefault="00032197" w:rsidP="006C39FB">
            <w:pPr>
              <w:widowControl w:val="0"/>
              <w:contextualSpacing/>
              <w:rPr>
                <w:rFonts w:eastAsia="Calibri"/>
              </w:rPr>
            </w:pPr>
            <w:r w:rsidRPr="00476135">
              <w:rPr>
                <w:rFonts w:eastAsia="Calibri"/>
              </w:rPr>
              <w:t>ИНН ______________</w:t>
            </w:r>
          </w:p>
          <w:p w14:paraId="43E5509A" w14:textId="77777777" w:rsidR="00032197" w:rsidRPr="00476135" w:rsidRDefault="00032197" w:rsidP="006C39FB">
            <w:pPr>
              <w:widowControl w:val="0"/>
              <w:contextualSpacing/>
              <w:rPr>
                <w:rFonts w:eastAsia="Calibri"/>
              </w:rPr>
            </w:pPr>
            <w:r w:rsidRPr="00476135">
              <w:rPr>
                <w:rFonts w:eastAsia="Calibri"/>
              </w:rPr>
              <w:t>КПП ______________</w:t>
            </w:r>
          </w:p>
          <w:p w14:paraId="4F51E9ED" w14:textId="77777777" w:rsidR="00032197" w:rsidRPr="00AD4039" w:rsidRDefault="00032197" w:rsidP="006C39FB">
            <w:pPr>
              <w:widowControl w:val="0"/>
              <w:tabs>
                <w:tab w:val="left" w:pos="2179"/>
                <w:tab w:val="left" w:pos="3998"/>
              </w:tabs>
              <w:contextualSpacing/>
              <w:rPr>
                <w:rFonts w:eastAsia="Calibri"/>
              </w:rPr>
            </w:pPr>
            <w:r w:rsidRPr="00AD4039">
              <w:rPr>
                <w:rFonts w:eastAsia="Calibri"/>
              </w:rPr>
              <w:t>Наименование Оператора</w:t>
            </w:r>
          </w:p>
          <w:p w14:paraId="14881BF7" w14:textId="77777777" w:rsidR="00032197" w:rsidRPr="00AD4039" w:rsidRDefault="00032197" w:rsidP="006C39FB">
            <w:pPr>
              <w:widowControl w:val="0"/>
              <w:tabs>
                <w:tab w:val="left" w:pos="2179"/>
                <w:tab w:val="left" w:pos="3998"/>
              </w:tabs>
              <w:contextualSpacing/>
              <w:rPr>
                <w:rFonts w:eastAsia="Calibri"/>
              </w:rPr>
            </w:pPr>
            <w:r w:rsidRPr="00AD4039">
              <w:rPr>
                <w:rFonts w:eastAsia="Calibri"/>
              </w:rPr>
              <w:t>электронного документооборота, через которого сторона организует документооборот:</w:t>
            </w:r>
          </w:p>
          <w:p w14:paraId="44A597AA" w14:textId="77777777" w:rsidR="00032197" w:rsidRPr="00AD4039" w:rsidRDefault="00032197" w:rsidP="006C39FB">
            <w:pPr>
              <w:widowControl w:val="0"/>
              <w:contextualSpacing/>
              <w:rPr>
                <w:rFonts w:eastAsia="Calibri"/>
              </w:rPr>
            </w:pPr>
            <w:r w:rsidRPr="00AD4039">
              <w:rPr>
                <w:rFonts w:eastAsia="Calibri"/>
                <w:b/>
                <w:bCs/>
              </w:rPr>
              <w:t xml:space="preserve">- </w:t>
            </w:r>
            <w:r w:rsidRPr="00476135">
              <w:rPr>
                <w:rFonts w:eastAsia="Calibri"/>
                <w:b/>
                <w:bCs/>
                <w:lang w:val="en-US"/>
              </w:rPr>
              <w:t>_____________________________</w:t>
            </w:r>
          </w:p>
        </w:tc>
      </w:tr>
    </w:tbl>
    <w:p w14:paraId="78816E02" w14:textId="77777777" w:rsidR="00032197" w:rsidRPr="00AD4039" w:rsidRDefault="00032197" w:rsidP="00032197">
      <w:pPr>
        <w:widowControl w:val="0"/>
        <w:tabs>
          <w:tab w:val="left" w:pos="640"/>
        </w:tabs>
        <w:contextualSpacing/>
        <w:jc w:val="both"/>
      </w:pPr>
      <w:r>
        <w:tab/>
      </w:r>
      <w:r w:rsidR="00FD0EC1">
        <w:t>20</w:t>
      </w:r>
      <w:r w:rsidRPr="00AD4039">
        <w:t>.3. Стороны обязуются незамедлительно информировать другую сторону обо всех изменениях в сведениях, указанных в п. 2 настоящего раздела.</w:t>
      </w:r>
    </w:p>
    <w:p w14:paraId="186641E2" w14:textId="77777777" w:rsidR="00032197" w:rsidRPr="00AD4039" w:rsidRDefault="00032197" w:rsidP="00032197">
      <w:pPr>
        <w:widowControl w:val="0"/>
        <w:tabs>
          <w:tab w:val="left" w:pos="640"/>
        </w:tabs>
        <w:contextualSpacing/>
        <w:jc w:val="both"/>
      </w:pPr>
      <w:r>
        <w:tab/>
      </w:r>
      <w:r w:rsidR="00FD0EC1">
        <w:t>20</w:t>
      </w:r>
      <w:r w:rsidRPr="00AD4039">
        <w:t>.4.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 63-ФЗ от 06.04.2011 «Об электронной подписи».</w:t>
      </w:r>
    </w:p>
    <w:p w14:paraId="25FA3805" w14:textId="77777777" w:rsidR="00032197" w:rsidRPr="00AD4039" w:rsidRDefault="00032197" w:rsidP="00032197">
      <w:pPr>
        <w:widowControl w:val="0"/>
        <w:tabs>
          <w:tab w:val="left" w:pos="640"/>
        </w:tabs>
        <w:contextualSpacing/>
        <w:jc w:val="both"/>
      </w:pPr>
      <w:r>
        <w:tab/>
      </w:r>
      <w:r w:rsidR="00FD0EC1">
        <w:t>20</w:t>
      </w:r>
      <w:r w:rsidRPr="00AD4039">
        <w:t>.5. Стороны обязуются соблюдать при осуществлении электронного документооборота порядок, установленный действующим законодательством (в том числе применять порядок, установленный Министерством Финансов РФ в отношении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B43E525" w14:textId="62BE620A" w:rsidR="00032197" w:rsidRPr="00AD4039" w:rsidRDefault="00032197" w:rsidP="00032197">
      <w:pPr>
        <w:widowControl w:val="0"/>
        <w:tabs>
          <w:tab w:val="left" w:pos="640"/>
        </w:tabs>
        <w:contextualSpacing/>
        <w:jc w:val="both"/>
      </w:pPr>
      <w:r>
        <w:tab/>
      </w:r>
      <w:r w:rsidR="00FD0EC1">
        <w:t>20</w:t>
      </w:r>
      <w:r>
        <w:t>.</w:t>
      </w:r>
      <w:r w:rsidRPr="00AD4039">
        <w:t xml:space="preserve">6.  Во всех случаях невозможности и/или нарушения работоспособности программного, технического оборудования, нарушения канала связи, а равно в силу иных причин Стороны обязаны в максимально короткие сроки, но не позднее 1 (одного) рабочего дня, следующего за днем, когда стало известно о невозможности обмена документами посредством ЭДО, письменно информировать друг друга об этом. В этом случае в период действия такого сбоя Стороны производят обмен документами на бумажном носителе с подписанием собственноручной подписью (документы направляются Представителю </w:t>
      </w:r>
      <w:r>
        <w:t xml:space="preserve">Заказчика в соответствии с п. </w:t>
      </w:r>
      <w:r w:rsidR="00B37DD9">
        <w:t>23</w:t>
      </w:r>
      <w:r w:rsidRPr="00AD4039">
        <w:t xml:space="preserve">. настоящего </w:t>
      </w:r>
      <w:r w:rsidR="002139D0">
        <w:t>Контракт</w:t>
      </w:r>
      <w:r w:rsidRPr="00AD4039">
        <w:t>а).</w:t>
      </w:r>
    </w:p>
    <w:p w14:paraId="46BA814D" w14:textId="77777777" w:rsidR="00032197" w:rsidRPr="00AD4039" w:rsidRDefault="00032197" w:rsidP="00032197">
      <w:pPr>
        <w:widowControl w:val="0"/>
        <w:tabs>
          <w:tab w:val="left" w:pos="640"/>
        </w:tabs>
        <w:contextualSpacing/>
        <w:jc w:val="both"/>
      </w:pPr>
      <w:r>
        <w:tab/>
      </w:r>
      <w:r w:rsidR="00FD0EC1">
        <w:t>20</w:t>
      </w:r>
      <w:r w:rsidRPr="00AD4039">
        <w:t>.7. Перечень и формат электронных первичных документов, которыми обмениваются Стороны: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46"/>
        <w:gridCol w:w="4678"/>
      </w:tblGrid>
      <w:tr w:rsidR="00032197" w:rsidRPr="00AD4039" w14:paraId="5E374808" w14:textId="77777777" w:rsidTr="006C39FB">
        <w:trPr>
          <w:trHeight w:hRule="exact" w:val="580"/>
          <w:jc w:val="center"/>
        </w:trPr>
        <w:tc>
          <w:tcPr>
            <w:tcW w:w="5246" w:type="dxa"/>
            <w:tcBorders>
              <w:top w:val="single" w:sz="4" w:space="0" w:color="auto"/>
              <w:left w:val="single" w:sz="4" w:space="0" w:color="auto"/>
            </w:tcBorders>
            <w:shd w:val="clear" w:color="auto" w:fill="FFFFFF"/>
          </w:tcPr>
          <w:p w14:paraId="7BFF3E09" w14:textId="77777777" w:rsidR="00032197" w:rsidRPr="00AD4039" w:rsidRDefault="00032197" w:rsidP="006C39FB">
            <w:pPr>
              <w:widowControl w:val="0"/>
              <w:contextualSpacing/>
              <w:jc w:val="center"/>
              <w:rPr>
                <w:rFonts w:eastAsia="Calibri"/>
                <w:b/>
              </w:rPr>
            </w:pPr>
            <w:r w:rsidRPr="00AD4039">
              <w:rPr>
                <w:rFonts w:eastAsia="Calibri"/>
                <w:b/>
              </w:rPr>
              <w:t xml:space="preserve">Наименование электронного </w:t>
            </w:r>
          </w:p>
          <w:p w14:paraId="09FBE206" w14:textId="77777777" w:rsidR="00032197" w:rsidRPr="00AD4039" w:rsidRDefault="00032197" w:rsidP="006C39FB">
            <w:pPr>
              <w:widowControl w:val="0"/>
              <w:contextualSpacing/>
              <w:jc w:val="center"/>
              <w:rPr>
                <w:rFonts w:eastAsia="Calibri"/>
                <w:b/>
              </w:rPr>
            </w:pPr>
            <w:r w:rsidRPr="00AD4039">
              <w:rPr>
                <w:rFonts w:eastAsia="Calibri"/>
                <w:b/>
              </w:rPr>
              <w:t>документа</w:t>
            </w:r>
          </w:p>
        </w:tc>
        <w:tc>
          <w:tcPr>
            <w:tcW w:w="4678" w:type="dxa"/>
            <w:tcBorders>
              <w:top w:val="single" w:sz="4" w:space="0" w:color="auto"/>
              <w:left w:val="single" w:sz="4" w:space="0" w:color="auto"/>
              <w:right w:val="single" w:sz="4" w:space="0" w:color="auto"/>
            </w:tcBorders>
            <w:shd w:val="clear" w:color="auto" w:fill="FFFFFF"/>
          </w:tcPr>
          <w:p w14:paraId="1F1AB24F" w14:textId="77777777" w:rsidR="00032197" w:rsidRPr="00AD4039" w:rsidRDefault="00032197" w:rsidP="006C39FB">
            <w:pPr>
              <w:widowControl w:val="0"/>
              <w:ind w:firstLine="740"/>
              <w:contextualSpacing/>
              <w:rPr>
                <w:rFonts w:eastAsia="Calibri"/>
                <w:b/>
              </w:rPr>
            </w:pPr>
            <w:r w:rsidRPr="00AD4039">
              <w:rPr>
                <w:rFonts w:eastAsia="Calibri"/>
                <w:b/>
              </w:rPr>
              <w:t>Формат электронного документа</w:t>
            </w:r>
          </w:p>
        </w:tc>
      </w:tr>
      <w:tr w:rsidR="00032197" w:rsidRPr="00AD4039" w14:paraId="551A6E36" w14:textId="77777777" w:rsidTr="006C39FB">
        <w:trPr>
          <w:trHeight w:hRule="exact" w:val="982"/>
          <w:jc w:val="center"/>
        </w:trPr>
        <w:tc>
          <w:tcPr>
            <w:tcW w:w="5246" w:type="dxa"/>
            <w:tcBorders>
              <w:top w:val="single" w:sz="4" w:space="0" w:color="auto"/>
              <w:left w:val="single" w:sz="4" w:space="0" w:color="auto"/>
            </w:tcBorders>
            <w:shd w:val="clear" w:color="auto" w:fill="FFFFFF"/>
          </w:tcPr>
          <w:p w14:paraId="09D331C0" w14:textId="77777777" w:rsidR="00032197" w:rsidRPr="00AD4039" w:rsidRDefault="00032197" w:rsidP="006C39FB">
            <w:pPr>
              <w:widowControl w:val="0"/>
              <w:contextualSpacing/>
              <w:rPr>
                <w:rFonts w:eastAsia="Calibri"/>
              </w:rPr>
            </w:pPr>
            <w:r w:rsidRPr="00AD4039">
              <w:rPr>
                <w:rFonts w:eastAsia="Calibri"/>
              </w:rPr>
              <w:t>Документ об отгрузке товаров, выполнении работ, передаче имущественных прав или оказании услуг, включающего в себя счет-фактуру</w:t>
            </w:r>
          </w:p>
        </w:tc>
        <w:tc>
          <w:tcPr>
            <w:tcW w:w="4678" w:type="dxa"/>
            <w:tcBorders>
              <w:top w:val="single" w:sz="4" w:space="0" w:color="auto"/>
              <w:left w:val="single" w:sz="4" w:space="0" w:color="auto"/>
              <w:right w:val="single" w:sz="4" w:space="0" w:color="auto"/>
            </w:tcBorders>
            <w:shd w:val="clear" w:color="auto" w:fill="FFFFFF"/>
          </w:tcPr>
          <w:p w14:paraId="06285A3C" w14:textId="77777777" w:rsidR="00032197" w:rsidRPr="00AD4039" w:rsidRDefault="00032197" w:rsidP="006C39FB">
            <w:pPr>
              <w:widowControl w:val="0"/>
              <w:contextualSpacing/>
              <w:rPr>
                <w:rFonts w:eastAsia="Calibri"/>
                <w:lang w:bidi="en-US"/>
              </w:rPr>
            </w:pPr>
            <w:r w:rsidRPr="00AD4039">
              <w:rPr>
                <w:rFonts w:eastAsia="Calibri"/>
                <w:lang w:val="en-US" w:bidi="en-US"/>
              </w:rPr>
              <w:t>XML</w:t>
            </w:r>
            <w:r w:rsidRPr="00AD4039">
              <w:rPr>
                <w:rFonts w:eastAsia="Calibri"/>
                <w:lang w:bidi="en-US"/>
              </w:rPr>
              <w:t xml:space="preserve">, </w:t>
            </w:r>
            <w:r w:rsidRPr="00AD4039">
              <w:rPr>
                <w:rFonts w:eastAsia="Calibri"/>
              </w:rPr>
              <w:t xml:space="preserve">утв. приказом ФНС России от 19.12.2018 </w:t>
            </w:r>
            <w:r w:rsidRPr="00AD4039">
              <w:rPr>
                <w:rFonts w:eastAsia="Calibri"/>
                <w:smallCaps/>
                <w:lang w:bidi="en-US"/>
              </w:rPr>
              <w:t xml:space="preserve">№ </w:t>
            </w:r>
            <w:r w:rsidRPr="00AD4039">
              <w:rPr>
                <w:rFonts w:eastAsia="Calibri"/>
                <w:smallCaps/>
                <w:lang w:val="en-US" w:bidi="en-US"/>
              </w:rPr>
              <w:t>MMB</w:t>
            </w:r>
            <w:r w:rsidRPr="00AD4039">
              <w:rPr>
                <w:rFonts w:eastAsia="Calibri"/>
                <w:smallCaps/>
                <w:lang w:bidi="en-US"/>
              </w:rPr>
              <w:t>-</w:t>
            </w:r>
            <w:r w:rsidRPr="00AD4039">
              <w:rPr>
                <w:rFonts w:eastAsia="Calibri"/>
              </w:rPr>
              <w:t>7-15/820@</w:t>
            </w:r>
          </w:p>
        </w:tc>
      </w:tr>
      <w:tr w:rsidR="00032197" w:rsidRPr="00AD4039" w14:paraId="197799A6" w14:textId="77777777" w:rsidTr="006C39FB">
        <w:trPr>
          <w:trHeight w:hRule="exact" w:val="578"/>
          <w:jc w:val="center"/>
        </w:trPr>
        <w:tc>
          <w:tcPr>
            <w:tcW w:w="5246" w:type="dxa"/>
            <w:tcBorders>
              <w:top w:val="single" w:sz="4" w:space="0" w:color="auto"/>
              <w:left w:val="single" w:sz="4" w:space="0" w:color="auto"/>
            </w:tcBorders>
            <w:shd w:val="clear" w:color="auto" w:fill="FFFFFF"/>
          </w:tcPr>
          <w:p w14:paraId="7202F338" w14:textId="77777777" w:rsidR="00032197" w:rsidRPr="00AD4039" w:rsidRDefault="00032197" w:rsidP="006C39FB">
            <w:pPr>
              <w:widowControl w:val="0"/>
              <w:contextualSpacing/>
              <w:rPr>
                <w:rFonts w:eastAsia="Calibri"/>
              </w:rPr>
            </w:pPr>
            <w:r w:rsidRPr="00AD4039">
              <w:rPr>
                <w:rFonts w:eastAsia="Calibri"/>
              </w:rPr>
              <w:t>ТОРГ-12</w:t>
            </w:r>
          </w:p>
        </w:tc>
        <w:tc>
          <w:tcPr>
            <w:tcW w:w="4678" w:type="dxa"/>
            <w:tcBorders>
              <w:top w:val="single" w:sz="4" w:space="0" w:color="auto"/>
              <w:left w:val="single" w:sz="4" w:space="0" w:color="auto"/>
              <w:right w:val="single" w:sz="4" w:space="0" w:color="auto"/>
            </w:tcBorders>
            <w:shd w:val="clear" w:color="auto" w:fill="FFFFFF"/>
          </w:tcPr>
          <w:p w14:paraId="763990DE" w14:textId="77777777" w:rsidR="00032197" w:rsidRPr="00AD4039" w:rsidRDefault="00032197" w:rsidP="006C39FB">
            <w:pPr>
              <w:widowControl w:val="0"/>
              <w:contextualSpacing/>
              <w:rPr>
                <w:rFonts w:eastAsia="Calibri"/>
              </w:rPr>
            </w:pPr>
            <w:r w:rsidRPr="00AD4039">
              <w:rPr>
                <w:rFonts w:eastAsia="Calibri"/>
                <w:lang w:val="en-US" w:bidi="en-US"/>
              </w:rPr>
              <w:t>XML</w:t>
            </w:r>
            <w:r w:rsidRPr="00AD4039">
              <w:rPr>
                <w:rFonts w:eastAsia="Calibri"/>
                <w:lang w:bidi="en-US"/>
              </w:rPr>
              <w:t xml:space="preserve">, </w:t>
            </w:r>
            <w:r w:rsidRPr="00AD4039">
              <w:rPr>
                <w:rFonts w:eastAsia="Calibri"/>
              </w:rPr>
              <w:t xml:space="preserve">утв. приказом ФНС России от 19.12.2018 </w:t>
            </w:r>
            <w:r w:rsidRPr="00AD4039">
              <w:rPr>
                <w:rFonts w:eastAsia="Calibri"/>
                <w:smallCaps/>
                <w:lang w:bidi="en-US"/>
              </w:rPr>
              <w:t xml:space="preserve">№ </w:t>
            </w:r>
            <w:r w:rsidRPr="00AD4039">
              <w:rPr>
                <w:rFonts w:eastAsia="Calibri"/>
                <w:smallCaps/>
                <w:lang w:val="en-US" w:bidi="en-US"/>
              </w:rPr>
              <w:t>MMB</w:t>
            </w:r>
            <w:r w:rsidRPr="00AD4039">
              <w:rPr>
                <w:rFonts w:eastAsia="Calibri"/>
                <w:smallCaps/>
                <w:lang w:bidi="en-US"/>
              </w:rPr>
              <w:t>-</w:t>
            </w:r>
            <w:r w:rsidRPr="00AD4039">
              <w:rPr>
                <w:rFonts w:eastAsia="Calibri"/>
              </w:rPr>
              <w:t>7-15/820@</w:t>
            </w:r>
          </w:p>
        </w:tc>
      </w:tr>
      <w:tr w:rsidR="00032197" w:rsidRPr="00AD4039" w14:paraId="6AD5EAB9" w14:textId="77777777" w:rsidTr="006C39FB">
        <w:trPr>
          <w:trHeight w:hRule="exact" w:val="559"/>
          <w:jc w:val="center"/>
        </w:trPr>
        <w:tc>
          <w:tcPr>
            <w:tcW w:w="5246" w:type="dxa"/>
            <w:tcBorders>
              <w:top w:val="single" w:sz="4" w:space="0" w:color="auto"/>
              <w:left w:val="single" w:sz="4" w:space="0" w:color="auto"/>
            </w:tcBorders>
            <w:shd w:val="clear" w:color="auto" w:fill="FFFFFF"/>
          </w:tcPr>
          <w:p w14:paraId="1C4E38AB" w14:textId="77777777" w:rsidR="00032197" w:rsidRPr="00AD4039" w:rsidRDefault="00032197" w:rsidP="006C39FB">
            <w:pPr>
              <w:widowControl w:val="0"/>
              <w:contextualSpacing/>
              <w:rPr>
                <w:rFonts w:eastAsia="Calibri"/>
              </w:rPr>
            </w:pPr>
            <w:r w:rsidRPr="00AD4039">
              <w:rPr>
                <w:rFonts w:eastAsia="Calibri"/>
              </w:rPr>
              <w:t>Акт выполненных работ (оказанных услуг)</w:t>
            </w:r>
          </w:p>
        </w:tc>
        <w:tc>
          <w:tcPr>
            <w:tcW w:w="4678" w:type="dxa"/>
            <w:tcBorders>
              <w:top w:val="single" w:sz="4" w:space="0" w:color="auto"/>
              <w:left w:val="single" w:sz="4" w:space="0" w:color="auto"/>
              <w:right w:val="single" w:sz="4" w:space="0" w:color="auto"/>
            </w:tcBorders>
            <w:shd w:val="clear" w:color="auto" w:fill="FFFFFF"/>
          </w:tcPr>
          <w:p w14:paraId="7FE0B6E8" w14:textId="77777777" w:rsidR="00032197" w:rsidRPr="00AD4039" w:rsidRDefault="00032197" w:rsidP="006C39FB">
            <w:pPr>
              <w:widowControl w:val="0"/>
              <w:contextualSpacing/>
              <w:rPr>
                <w:rFonts w:eastAsia="Calibri"/>
              </w:rPr>
            </w:pPr>
            <w:r w:rsidRPr="00AD4039">
              <w:rPr>
                <w:rFonts w:eastAsia="Calibri"/>
                <w:lang w:val="en-US" w:bidi="en-US"/>
              </w:rPr>
              <w:t>XML</w:t>
            </w:r>
            <w:r w:rsidRPr="00AD4039">
              <w:rPr>
                <w:rFonts w:eastAsia="Calibri"/>
                <w:lang w:bidi="en-US"/>
              </w:rPr>
              <w:t xml:space="preserve">, </w:t>
            </w:r>
            <w:r w:rsidRPr="00AD4039">
              <w:rPr>
                <w:rFonts w:eastAsia="Calibri"/>
              </w:rPr>
              <w:t xml:space="preserve">утв. приказом ФНС России от 19.12.2018 </w:t>
            </w:r>
            <w:r w:rsidRPr="00AD4039">
              <w:rPr>
                <w:rFonts w:eastAsia="Calibri"/>
                <w:smallCaps/>
                <w:lang w:bidi="en-US"/>
              </w:rPr>
              <w:t xml:space="preserve">№ </w:t>
            </w:r>
            <w:r w:rsidRPr="00AD4039">
              <w:rPr>
                <w:rFonts w:eastAsia="Calibri"/>
                <w:smallCaps/>
                <w:lang w:val="en-US" w:bidi="en-US"/>
              </w:rPr>
              <w:t>MMB</w:t>
            </w:r>
            <w:r w:rsidRPr="00AD4039">
              <w:rPr>
                <w:rFonts w:eastAsia="Calibri"/>
                <w:smallCaps/>
                <w:lang w:bidi="en-US"/>
              </w:rPr>
              <w:t>-</w:t>
            </w:r>
            <w:r w:rsidRPr="00AD4039">
              <w:rPr>
                <w:rFonts w:eastAsia="Calibri"/>
              </w:rPr>
              <w:t>7-15/820@</w:t>
            </w:r>
          </w:p>
        </w:tc>
      </w:tr>
      <w:tr w:rsidR="00032197" w:rsidRPr="00AD4039" w14:paraId="5F415E9D" w14:textId="77777777" w:rsidTr="006C39FB">
        <w:trPr>
          <w:trHeight w:hRule="exact" w:val="581"/>
          <w:jc w:val="center"/>
        </w:trPr>
        <w:tc>
          <w:tcPr>
            <w:tcW w:w="5246" w:type="dxa"/>
            <w:tcBorders>
              <w:top w:val="single" w:sz="4" w:space="0" w:color="auto"/>
              <w:left w:val="single" w:sz="4" w:space="0" w:color="auto"/>
            </w:tcBorders>
            <w:shd w:val="clear" w:color="auto" w:fill="FFFFFF"/>
          </w:tcPr>
          <w:p w14:paraId="2B9AB292" w14:textId="77777777" w:rsidR="00032197" w:rsidRPr="00AD4039" w:rsidRDefault="00032197" w:rsidP="006C39FB">
            <w:pPr>
              <w:widowControl w:val="0"/>
              <w:contextualSpacing/>
              <w:rPr>
                <w:rFonts w:eastAsia="Calibri"/>
              </w:rPr>
            </w:pPr>
            <w:r w:rsidRPr="00AD4039">
              <w:rPr>
                <w:rFonts w:eastAsia="Calibri"/>
              </w:rPr>
              <w:t>Счет-фактура</w:t>
            </w:r>
          </w:p>
        </w:tc>
        <w:tc>
          <w:tcPr>
            <w:tcW w:w="4678" w:type="dxa"/>
            <w:tcBorders>
              <w:top w:val="single" w:sz="4" w:space="0" w:color="auto"/>
              <w:left w:val="single" w:sz="4" w:space="0" w:color="auto"/>
              <w:right w:val="single" w:sz="4" w:space="0" w:color="auto"/>
            </w:tcBorders>
            <w:shd w:val="clear" w:color="auto" w:fill="FFFFFF"/>
            <w:vAlign w:val="bottom"/>
          </w:tcPr>
          <w:p w14:paraId="68C14C26" w14:textId="77777777" w:rsidR="00032197" w:rsidRPr="00AD4039" w:rsidRDefault="00032197" w:rsidP="006C39FB">
            <w:pPr>
              <w:widowControl w:val="0"/>
              <w:contextualSpacing/>
              <w:rPr>
                <w:rFonts w:eastAsia="Calibri"/>
              </w:rPr>
            </w:pPr>
            <w:r w:rsidRPr="00AD4039">
              <w:rPr>
                <w:rFonts w:eastAsia="Calibri"/>
                <w:lang w:val="en-US" w:bidi="en-US"/>
              </w:rPr>
              <w:t>XML</w:t>
            </w:r>
            <w:r w:rsidRPr="00AD4039">
              <w:rPr>
                <w:rFonts w:eastAsia="Calibri"/>
                <w:lang w:bidi="en-US"/>
              </w:rPr>
              <w:t xml:space="preserve">, </w:t>
            </w:r>
            <w:r w:rsidRPr="00AD4039">
              <w:rPr>
                <w:rFonts w:eastAsia="Calibri"/>
              </w:rPr>
              <w:t>утв. приказом ФНС России от</w:t>
            </w:r>
          </w:p>
          <w:p w14:paraId="5A934816" w14:textId="77777777" w:rsidR="00032197" w:rsidRPr="00AD4039" w:rsidRDefault="00032197" w:rsidP="006C39FB">
            <w:pPr>
              <w:widowControl w:val="0"/>
              <w:contextualSpacing/>
              <w:jc w:val="both"/>
              <w:rPr>
                <w:rFonts w:eastAsia="Calibri"/>
              </w:rPr>
            </w:pPr>
            <w:r w:rsidRPr="00AD4039">
              <w:rPr>
                <w:rFonts w:eastAsia="Calibri"/>
              </w:rPr>
              <w:t xml:space="preserve">19.12.2018 </w:t>
            </w:r>
            <w:r w:rsidRPr="00AD4039">
              <w:rPr>
                <w:rFonts w:eastAsia="Calibri"/>
                <w:smallCaps/>
                <w:lang w:bidi="en-US"/>
              </w:rPr>
              <w:t xml:space="preserve">№ </w:t>
            </w:r>
            <w:r w:rsidRPr="00AD4039">
              <w:rPr>
                <w:rFonts w:eastAsia="Calibri"/>
                <w:smallCaps/>
                <w:lang w:val="en-US" w:bidi="en-US"/>
              </w:rPr>
              <w:t>MMB</w:t>
            </w:r>
            <w:r w:rsidRPr="00AD4039">
              <w:rPr>
                <w:rFonts w:eastAsia="Calibri"/>
                <w:smallCaps/>
                <w:lang w:bidi="en-US"/>
              </w:rPr>
              <w:t>-</w:t>
            </w:r>
            <w:r w:rsidRPr="00AD4039">
              <w:rPr>
                <w:rFonts w:eastAsia="Calibri"/>
              </w:rPr>
              <w:t>7-15/820@</w:t>
            </w:r>
          </w:p>
        </w:tc>
      </w:tr>
      <w:tr w:rsidR="00032197" w:rsidRPr="00AD4039" w14:paraId="3C97562E" w14:textId="77777777" w:rsidTr="006C39FB">
        <w:trPr>
          <w:trHeight w:hRule="exact" w:val="845"/>
          <w:jc w:val="center"/>
        </w:trPr>
        <w:tc>
          <w:tcPr>
            <w:tcW w:w="5246" w:type="dxa"/>
            <w:tcBorders>
              <w:top w:val="single" w:sz="4" w:space="0" w:color="auto"/>
              <w:left w:val="single" w:sz="4" w:space="0" w:color="auto"/>
            </w:tcBorders>
            <w:shd w:val="clear" w:color="auto" w:fill="FFFFFF"/>
          </w:tcPr>
          <w:p w14:paraId="69D79914" w14:textId="77777777" w:rsidR="00032197" w:rsidRPr="00AD4039" w:rsidRDefault="00032197" w:rsidP="006C39FB">
            <w:pPr>
              <w:widowControl w:val="0"/>
              <w:contextualSpacing/>
              <w:rPr>
                <w:rFonts w:eastAsia="Calibri"/>
              </w:rPr>
            </w:pPr>
            <w:r w:rsidRPr="00AD4039">
              <w:rPr>
                <w:rFonts w:eastAsia="Calibri"/>
              </w:rPr>
              <w:t>Счет-фактура с дополнительной информацией с функцией счета- фактуры, используемого при расчетах по налогу на добавленную стоимость</w:t>
            </w:r>
          </w:p>
        </w:tc>
        <w:tc>
          <w:tcPr>
            <w:tcW w:w="4678" w:type="dxa"/>
            <w:tcBorders>
              <w:top w:val="single" w:sz="4" w:space="0" w:color="auto"/>
              <w:left w:val="single" w:sz="4" w:space="0" w:color="auto"/>
              <w:right w:val="single" w:sz="4" w:space="0" w:color="auto"/>
            </w:tcBorders>
            <w:shd w:val="clear" w:color="auto" w:fill="FFFFFF"/>
          </w:tcPr>
          <w:p w14:paraId="0F1891A0" w14:textId="77777777" w:rsidR="00032197" w:rsidRPr="00AD4039" w:rsidRDefault="00032197" w:rsidP="006C39FB">
            <w:pPr>
              <w:widowControl w:val="0"/>
              <w:contextualSpacing/>
              <w:rPr>
                <w:rFonts w:eastAsia="Calibri"/>
              </w:rPr>
            </w:pPr>
            <w:r w:rsidRPr="00AD4039">
              <w:rPr>
                <w:rFonts w:eastAsia="Calibri"/>
                <w:lang w:val="en-US" w:bidi="en-US"/>
              </w:rPr>
              <w:t>XML</w:t>
            </w:r>
            <w:r w:rsidRPr="00AD4039">
              <w:rPr>
                <w:rFonts w:eastAsia="Calibri"/>
                <w:lang w:bidi="en-US"/>
              </w:rPr>
              <w:t xml:space="preserve">, </w:t>
            </w:r>
            <w:r w:rsidRPr="00AD4039">
              <w:rPr>
                <w:rFonts w:eastAsia="Calibri"/>
              </w:rPr>
              <w:t xml:space="preserve">утв. приказом ФНС России от 19.12.2018 </w:t>
            </w:r>
            <w:r w:rsidRPr="00AD4039">
              <w:rPr>
                <w:rFonts w:eastAsia="Calibri"/>
                <w:smallCaps/>
                <w:lang w:bidi="en-US"/>
              </w:rPr>
              <w:t xml:space="preserve">№ </w:t>
            </w:r>
            <w:r w:rsidRPr="00AD4039">
              <w:rPr>
                <w:rFonts w:eastAsia="Calibri"/>
                <w:smallCaps/>
                <w:lang w:val="en-US" w:bidi="en-US"/>
              </w:rPr>
              <w:t>MMB</w:t>
            </w:r>
            <w:r w:rsidRPr="00AD4039">
              <w:rPr>
                <w:rFonts w:eastAsia="Calibri"/>
                <w:smallCaps/>
                <w:lang w:bidi="en-US"/>
              </w:rPr>
              <w:t>-</w:t>
            </w:r>
            <w:r w:rsidRPr="00AD4039">
              <w:rPr>
                <w:rFonts w:eastAsia="Calibri"/>
              </w:rPr>
              <w:t>7-15/820@</w:t>
            </w:r>
          </w:p>
        </w:tc>
      </w:tr>
      <w:tr w:rsidR="00032197" w:rsidRPr="00AD4039" w14:paraId="6641D4A5" w14:textId="77777777" w:rsidTr="006C39FB">
        <w:trPr>
          <w:trHeight w:hRule="exact" w:val="847"/>
          <w:jc w:val="center"/>
        </w:trPr>
        <w:tc>
          <w:tcPr>
            <w:tcW w:w="5246" w:type="dxa"/>
            <w:tcBorders>
              <w:top w:val="single" w:sz="4" w:space="0" w:color="auto"/>
              <w:left w:val="single" w:sz="4" w:space="0" w:color="auto"/>
            </w:tcBorders>
            <w:shd w:val="clear" w:color="auto" w:fill="FFFFFF"/>
          </w:tcPr>
          <w:p w14:paraId="14D1FF40" w14:textId="77777777" w:rsidR="00032197" w:rsidRPr="00AD4039" w:rsidRDefault="00032197" w:rsidP="006C39FB">
            <w:pPr>
              <w:widowControl w:val="0"/>
              <w:contextualSpacing/>
              <w:rPr>
                <w:rFonts w:eastAsia="Calibri"/>
              </w:rPr>
            </w:pPr>
            <w:r w:rsidRPr="00AD4039">
              <w:rPr>
                <w:rFonts w:eastAsia="Calibri"/>
              </w:rPr>
              <w:lastRenderedPageBreak/>
              <w:t>Корректировочный счет-фактура</w:t>
            </w:r>
          </w:p>
        </w:tc>
        <w:tc>
          <w:tcPr>
            <w:tcW w:w="4678" w:type="dxa"/>
            <w:tcBorders>
              <w:top w:val="single" w:sz="4" w:space="0" w:color="auto"/>
              <w:left w:val="single" w:sz="4" w:space="0" w:color="auto"/>
              <w:right w:val="single" w:sz="4" w:space="0" w:color="auto"/>
            </w:tcBorders>
            <w:shd w:val="clear" w:color="auto" w:fill="FFFFFF"/>
            <w:vAlign w:val="bottom"/>
          </w:tcPr>
          <w:p w14:paraId="5739FA3D" w14:textId="77777777" w:rsidR="00032197" w:rsidRPr="00AD4039" w:rsidRDefault="00032197" w:rsidP="006C39FB">
            <w:pPr>
              <w:widowControl w:val="0"/>
              <w:contextualSpacing/>
              <w:rPr>
                <w:rFonts w:eastAsia="Calibri"/>
              </w:rPr>
            </w:pPr>
            <w:r w:rsidRPr="00AD4039">
              <w:rPr>
                <w:rFonts w:eastAsia="Calibri"/>
                <w:lang w:val="en-US" w:bidi="en-US"/>
              </w:rPr>
              <w:t>XML</w:t>
            </w:r>
            <w:r w:rsidRPr="00AD4039">
              <w:rPr>
                <w:rFonts w:eastAsia="Calibri"/>
                <w:lang w:bidi="en-US"/>
              </w:rPr>
              <w:t xml:space="preserve">, </w:t>
            </w:r>
            <w:r w:rsidRPr="00AD4039">
              <w:rPr>
                <w:rFonts w:eastAsia="Calibri"/>
              </w:rPr>
              <w:t xml:space="preserve">утв. приказом ФНС России от 19.12.2018 </w:t>
            </w:r>
            <w:r w:rsidRPr="00AD4039">
              <w:rPr>
                <w:rFonts w:eastAsia="Calibri"/>
                <w:smallCaps/>
                <w:lang w:bidi="en-US"/>
              </w:rPr>
              <w:t xml:space="preserve">№ </w:t>
            </w:r>
            <w:r w:rsidRPr="00AD4039">
              <w:rPr>
                <w:rFonts w:eastAsia="Calibri"/>
                <w:smallCaps/>
                <w:lang w:val="en-US" w:bidi="en-US"/>
              </w:rPr>
              <w:t>MMB</w:t>
            </w:r>
            <w:r w:rsidRPr="00AD4039">
              <w:rPr>
                <w:rFonts w:eastAsia="Calibri"/>
                <w:smallCaps/>
                <w:lang w:bidi="en-US"/>
              </w:rPr>
              <w:t>-</w:t>
            </w:r>
            <w:r w:rsidRPr="00AD4039">
              <w:rPr>
                <w:rFonts w:eastAsia="Calibri"/>
              </w:rPr>
              <w:t xml:space="preserve">7-15/820@; </w:t>
            </w:r>
            <w:r w:rsidRPr="00AD4039">
              <w:rPr>
                <w:rFonts w:eastAsia="Calibri"/>
              </w:rPr>
              <w:br/>
              <w:t>от 13.04.2016 № ММВ-7-15/189@</w:t>
            </w:r>
          </w:p>
        </w:tc>
      </w:tr>
      <w:tr w:rsidR="00032197" w:rsidRPr="00AD4039" w14:paraId="45CDB947" w14:textId="77777777" w:rsidTr="006C39FB">
        <w:trPr>
          <w:trHeight w:hRule="exact" w:val="1281"/>
          <w:jc w:val="center"/>
        </w:trPr>
        <w:tc>
          <w:tcPr>
            <w:tcW w:w="5246" w:type="dxa"/>
            <w:tcBorders>
              <w:top w:val="single" w:sz="4" w:space="0" w:color="auto"/>
              <w:left w:val="single" w:sz="4" w:space="0" w:color="auto"/>
            </w:tcBorders>
            <w:shd w:val="clear" w:color="auto" w:fill="FFFFFF"/>
            <w:vAlign w:val="bottom"/>
          </w:tcPr>
          <w:p w14:paraId="068799A8" w14:textId="77777777" w:rsidR="00032197" w:rsidRPr="00AD4039" w:rsidRDefault="00032197" w:rsidP="006C39FB">
            <w:pPr>
              <w:widowControl w:val="0"/>
              <w:contextualSpacing/>
              <w:rPr>
                <w:rFonts w:eastAsia="Calibri"/>
              </w:rPr>
            </w:pPr>
            <w:r w:rsidRPr="00AD4039">
              <w:rPr>
                <w:rFonts w:eastAsia="Calibri"/>
              </w:rPr>
              <w:t>Корректировочный счет-фактура с дополнительной информацией с функцией счета-фактуры, используемого при расчетах по налогу на добавленную стоимость</w:t>
            </w:r>
          </w:p>
        </w:tc>
        <w:tc>
          <w:tcPr>
            <w:tcW w:w="4678" w:type="dxa"/>
            <w:tcBorders>
              <w:top w:val="single" w:sz="4" w:space="0" w:color="auto"/>
              <w:left w:val="single" w:sz="4" w:space="0" w:color="auto"/>
              <w:right w:val="single" w:sz="4" w:space="0" w:color="auto"/>
            </w:tcBorders>
            <w:shd w:val="clear" w:color="auto" w:fill="FFFFFF"/>
          </w:tcPr>
          <w:p w14:paraId="1B1E8219" w14:textId="77777777" w:rsidR="00032197" w:rsidRPr="00AD4039" w:rsidRDefault="00032197" w:rsidP="006C39FB">
            <w:pPr>
              <w:widowControl w:val="0"/>
              <w:contextualSpacing/>
              <w:rPr>
                <w:rFonts w:eastAsia="Calibri"/>
              </w:rPr>
            </w:pPr>
            <w:r w:rsidRPr="00AD4039">
              <w:rPr>
                <w:rFonts w:eastAsia="Calibri"/>
                <w:lang w:val="en-US" w:bidi="en-US"/>
              </w:rPr>
              <w:t>XML</w:t>
            </w:r>
            <w:r w:rsidRPr="00AD4039">
              <w:rPr>
                <w:rFonts w:eastAsia="Calibri"/>
                <w:lang w:bidi="en-US"/>
              </w:rPr>
              <w:t xml:space="preserve">, </w:t>
            </w:r>
            <w:r w:rsidRPr="00AD4039">
              <w:rPr>
                <w:rFonts w:eastAsia="Calibri"/>
              </w:rPr>
              <w:t>утв. приказом ФНС России от</w:t>
            </w:r>
          </w:p>
          <w:p w14:paraId="7C71B82B" w14:textId="77777777" w:rsidR="00032197" w:rsidRPr="00AD4039" w:rsidRDefault="00032197" w:rsidP="006C39FB">
            <w:pPr>
              <w:widowControl w:val="0"/>
              <w:contextualSpacing/>
              <w:jc w:val="both"/>
              <w:rPr>
                <w:rFonts w:eastAsia="Calibri"/>
              </w:rPr>
            </w:pPr>
            <w:r w:rsidRPr="00AD4039">
              <w:rPr>
                <w:rFonts w:eastAsia="Calibri"/>
              </w:rPr>
              <w:t xml:space="preserve">19.12.2018 </w:t>
            </w:r>
            <w:r w:rsidRPr="00AD4039">
              <w:rPr>
                <w:rFonts w:eastAsia="Calibri"/>
                <w:smallCaps/>
                <w:lang w:bidi="en-US"/>
              </w:rPr>
              <w:t xml:space="preserve">№ </w:t>
            </w:r>
            <w:r w:rsidRPr="00AD4039">
              <w:rPr>
                <w:rFonts w:eastAsia="Calibri"/>
                <w:smallCaps/>
                <w:lang w:val="en-US" w:bidi="en-US"/>
              </w:rPr>
              <w:t>MMB</w:t>
            </w:r>
            <w:r w:rsidRPr="00AD4039">
              <w:rPr>
                <w:rFonts w:eastAsia="Calibri"/>
                <w:smallCaps/>
                <w:lang w:bidi="en-US"/>
              </w:rPr>
              <w:t>-</w:t>
            </w:r>
            <w:r w:rsidRPr="00AD4039">
              <w:rPr>
                <w:rFonts w:eastAsia="Calibri"/>
              </w:rPr>
              <w:t>7-15/820@;</w:t>
            </w:r>
          </w:p>
          <w:p w14:paraId="31B34794" w14:textId="77777777" w:rsidR="00032197" w:rsidRPr="00AD4039" w:rsidRDefault="00032197" w:rsidP="006C39FB">
            <w:pPr>
              <w:widowControl w:val="0"/>
              <w:contextualSpacing/>
              <w:jc w:val="both"/>
              <w:rPr>
                <w:rFonts w:eastAsia="Calibri"/>
              </w:rPr>
            </w:pPr>
            <w:r w:rsidRPr="00AD4039">
              <w:rPr>
                <w:rFonts w:eastAsia="Calibri"/>
              </w:rPr>
              <w:t>от 13.04.2016 № ММВ-7-15/189@</w:t>
            </w:r>
          </w:p>
        </w:tc>
      </w:tr>
      <w:tr w:rsidR="00032197" w:rsidRPr="00352A8B" w14:paraId="7EBA8C17" w14:textId="77777777" w:rsidTr="006C39FB">
        <w:trPr>
          <w:trHeight w:hRule="exact" w:val="278"/>
          <w:jc w:val="center"/>
        </w:trPr>
        <w:tc>
          <w:tcPr>
            <w:tcW w:w="5246" w:type="dxa"/>
            <w:tcBorders>
              <w:top w:val="single" w:sz="4" w:space="0" w:color="auto"/>
              <w:left w:val="single" w:sz="4" w:space="0" w:color="auto"/>
            </w:tcBorders>
            <w:shd w:val="clear" w:color="auto" w:fill="FFFFFF"/>
            <w:vAlign w:val="bottom"/>
          </w:tcPr>
          <w:p w14:paraId="0049C1B2" w14:textId="77777777" w:rsidR="00032197" w:rsidRPr="00AD4039" w:rsidRDefault="00032197" w:rsidP="006C39FB">
            <w:pPr>
              <w:widowControl w:val="0"/>
              <w:contextualSpacing/>
              <w:rPr>
                <w:rFonts w:eastAsia="Calibri"/>
              </w:rPr>
            </w:pPr>
            <w:r w:rsidRPr="00AD4039">
              <w:rPr>
                <w:rFonts w:eastAsia="Calibri"/>
              </w:rPr>
              <w:t>Акт сверки взаимных расчетов</w:t>
            </w:r>
          </w:p>
        </w:tc>
        <w:tc>
          <w:tcPr>
            <w:tcW w:w="4678" w:type="dxa"/>
            <w:tcBorders>
              <w:top w:val="single" w:sz="4" w:space="0" w:color="auto"/>
              <w:left w:val="single" w:sz="4" w:space="0" w:color="auto"/>
              <w:right w:val="single" w:sz="4" w:space="0" w:color="auto"/>
            </w:tcBorders>
            <w:shd w:val="clear" w:color="auto" w:fill="FFFFFF"/>
            <w:vAlign w:val="bottom"/>
          </w:tcPr>
          <w:p w14:paraId="28988888" w14:textId="77777777" w:rsidR="00032197" w:rsidRPr="00AD4039" w:rsidRDefault="00032197" w:rsidP="006C39FB">
            <w:pPr>
              <w:widowControl w:val="0"/>
              <w:contextualSpacing/>
              <w:rPr>
                <w:rFonts w:eastAsia="Calibri"/>
                <w:lang w:val="en-US"/>
              </w:rPr>
            </w:pPr>
            <w:r w:rsidRPr="00AD4039">
              <w:rPr>
                <w:rFonts w:eastAsia="Calibri"/>
                <w:lang w:val="en-US" w:bidi="en-US"/>
              </w:rPr>
              <w:t>EXCEL/Word/ PDF/ XML/XLSX</w:t>
            </w:r>
          </w:p>
        </w:tc>
      </w:tr>
      <w:tr w:rsidR="00032197" w:rsidRPr="00352A8B" w14:paraId="59FE200D" w14:textId="77777777" w:rsidTr="006C39FB">
        <w:trPr>
          <w:trHeight w:hRule="exact" w:val="264"/>
          <w:jc w:val="center"/>
        </w:trPr>
        <w:tc>
          <w:tcPr>
            <w:tcW w:w="5246" w:type="dxa"/>
            <w:tcBorders>
              <w:top w:val="single" w:sz="4" w:space="0" w:color="auto"/>
              <w:left w:val="single" w:sz="4" w:space="0" w:color="auto"/>
            </w:tcBorders>
            <w:shd w:val="clear" w:color="auto" w:fill="FFFFFF"/>
            <w:vAlign w:val="bottom"/>
          </w:tcPr>
          <w:p w14:paraId="559D4FE8" w14:textId="77777777" w:rsidR="00032197" w:rsidRPr="00AD4039" w:rsidRDefault="00032197" w:rsidP="006C39FB">
            <w:pPr>
              <w:widowControl w:val="0"/>
              <w:contextualSpacing/>
              <w:rPr>
                <w:rFonts w:eastAsia="Calibri"/>
              </w:rPr>
            </w:pPr>
            <w:r w:rsidRPr="00AD4039">
              <w:rPr>
                <w:rFonts w:eastAsia="Calibri"/>
              </w:rPr>
              <w:t>Счет / счет на оплату</w:t>
            </w:r>
          </w:p>
        </w:tc>
        <w:tc>
          <w:tcPr>
            <w:tcW w:w="4678" w:type="dxa"/>
            <w:tcBorders>
              <w:top w:val="single" w:sz="4" w:space="0" w:color="auto"/>
              <w:left w:val="single" w:sz="4" w:space="0" w:color="auto"/>
              <w:right w:val="single" w:sz="4" w:space="0" w:color="auto"/>
            </w:tcBorders>
            <w:shd w:val="clear" w:color="auto" w:fill="FFFFFF"/>
            <w:vAlign w:val="bottom"/>
          </w:tcPr>
          <w:p w14:paraId="0F0F535F" w14:textId="77777777" w:rsidR="00032197" w:rsidRPr="00AD4039" w:rsidRDefault="00032197" w:rsidP="006C39FB">
            <w:pPr>
              <w:widowControl w:val="0"/>
              <w:contextualSpacing/>
              <w:rPr>
                <w:rFonts w:eastAsia="Calibri"/>
                <w:lang w:val="en-US"/>
              </w:rPr>
            </w:pPr>
            <w:r w:rsidRPr="00AD4039">
              <w:rPr>
                <w:rFonts w:eastAsia="Calibri"/>
                <w:lang w:val="en-US" w:bidi="en-US"/>
              </w:rPr>
              <w:t>DOC/PDF/XML/ EXCEL/XLSX</w:t>
            </w:r>
          </w:p>
        </w:tc>
      </w:tr>
      <w:tr w:rsidR="00032197" w:rsidRPr="00352A8B" w14:paraId="77B23F13" w14:textId="77777777" w:rsidTr="006C39FB">
        <w:trPr>
          <w:trHeight w:hRule="exact" w:val="274"/>
          <w:jc w:val="center"/>
        </w:trPr>
        <w:tc>
          <w:tcPr>
            <w:tcW w:w="5246" w:type="dxa"/>
            <w:tcBorders>
              <w:top w:val="single" w:sz="4" w:space="0" w:color="auto"/>
              <w:left w:val="single" w:sz="4" w:space="0" w:color="auto"/>
            </w:tcBorders>
            <w:shd w:val="clear" w:color="auto" w:fill="FFFFFF"/>
            <w:vAlign w:val="bottom"/>
          </w:tcPr>
          <w:p w14:paraId="052089F0" w14:textId="77777777" w:rsidR="00032197" w:rsidRPr="00AD4039" w:rsidRDefault="00032197" w:rsidP="006C39FB">
            <w:pPr>
              <w:widowControl w:val="0"/>
              <w:contextualSpacing/>
              <w:rPr>
                <w:rFonts w:eastAsia="Calibri"/>
              </w:rPr>
            </w:pPr>
            <w:r w:rsidRPr="00AD4039">
              <w:rPr>
                <w:rFonts w:eastAsia="Calibri"/>
              </w:rPr>
              <w:t>Реестр перевозок</w:t>
            </w:r>
          </w:p>
        </w:tc>
        <w:tc>
          <w:tcPr>
            <w:tcW w:w="4678" w:type="dxa"/>
            <w:tcBorders>
              <w:top w:val="single" w:sz="4" w:space="0" w:color="auto"/>
              <w:left w:val="single" w:sz="4" w:space="0" w:color="auto"/>
              <w:right w:val="single" w:sz="4" w:space="0" w:color="auto"/>
            </w:tcBorders>
            <w:shd w:val="clear" w:color="auto" w:fill="FFFFFF"/>
            <w:vAlign w:val="bottom"/>
          </w:tcPr>
          <w:p w14:paraId="4C586F4A" w14:textId="77777777" w:rsidR="00032197" w:rsidRPr="00AD4039" w:rsidRDefault="00032197" w:rsidP="006C39FB">
            <w:pPr>
              <w:widowControl w:val="0"/>
              <w:contextualSpacing/>
              <w:rPr>
                <w:rFonts w:eastAsia="Calibri"/>
                <w:lang w:val="en-US"/>
              </w:rPr>
            </w:pPr>
            <w:r w:rsidRPr="00AD4039">
              <w:rPr>
                <w:rFonts w:eastAsia="Calibri"/>
                <w:lang w:val="en-US" w:bidi="en-US"/>
              </w:rPr>
              <w:t>DOC/PDF/JPEG/TIFF/RTF/EXCEL/XLSX</w:t>
            </w:r>
          </w:p>
        </w:tc>
      </w:tr>
      <w:tr w:rsidR="00032197" w:rsidRPr="00352A8B" w14:paraId="2290A9A5" w14:textId="77777777" w:rsidTr="006C39FB">
        <w:trPr>
          <w:trHeight w:hRule="exact" w:val="259"/>
          <w:jc w:val="center"/>
        </w:trPr>
        <w:tc>
          <w:tcPr>
            <w:tcW w:w="5246" w:type="dxa"/>
            <w:tcBorders>
              <w:top w:val="single" w:sz="4" w:space="0" w:color="auto"/>
              <w:left w:val="single" w:sz="4" w:space="0" w:color="auto"/>
            </w:tcBorders>
            <w:shd w:val="clear" w:color="auto" w:fill="FFFFFF"/>
          </w:tcPr>
          <w:p w14:paraId="0C2AA9E7" w14:textId="77777777" w:rsidR="00032197" w:rsidRPr="00AD4039" w:rsidRDefault="00032197" w:rsidP="006C39FB">
            <w:pPr>
              <w:widowControl w:val="0"/>
              <w:contextualSpacing/>
              <w:rPr>
                <w:rFonts w:eastAsia="Calibri"/>
              </w:rPr>
            </w:pPr>
            <w:r w:rsidRPr="00AD4039">
              <w:rPr>
                <w:rFonts w:eastAsia="Calibri"/>
              </w:rPr>
              <w:t>Отчет агента</w:t>
            </w:r>
          </w:p>
        </w:tc>
        <w:tc>
          <w:tcPr>
            <w:tcW w:w="4678" w:type="dxa"/>
            <w:tcBorders>
              <w:top w:val="single" w:sz="4" w:space="0" w:color="auto"/>
              <w:left w:val="single" w:sz="4" w:space="0" w:color="auto"/>
              <w:right w:val="single" w:sz="4" w:space="0" w:color="auto"/>
            </w:tcBorders>
            <w:shd w:val="clear" w:color="auto" w:fill="FFFFFF"/>
          </w:tcPr>
          <w:p w14:paraId="5BC4A8E8" w14:textId="77777777" w:rsidR="00032197" w:rsidRPr="00AD4039" w:rsidRDefault="00032197" w:rsidP="006C39FB">
            <w:pPr>
              <w:widowControl w:val="0"/>
              <w:contextualSpacing/>
              <w:rPr>
                <w:rFonts w:eastAsia="Calibri"/>
                <w:lang w:val="en-US"/>
              </w:rPr>
            </w:pPr>
            <w:r w:rsidRPr="00AD4039">
              <w:rPr>
                <w:rFonts w:eastAsia="Calibri"/>
                <w:lang w:val="en-US" w:bidi="en-US"/>
              </w:rPr>
              <w:t>DOC/PDF/JPEG/TIFF/RTF/EXCEL/XLSX</w:t>
            </w:r>
          </w:p>
        </w:tc>
      </w:tr>
      <w:tr w:rsidR="00032197" w:rsidRPr="00352A8B" w14:paraId="7F586BBB" w14:textId="77777777" w:rsidTr="006C39FB">
        <w:trPr>
          <w:trHeight w:hRule="exact" w:val="607"/>
          <w:jc w:val="center"/>
        </w:trPr>
        <w:tc>
          <w:tcPr>
            <w:tcW w:w="5246" w:type="dxa"/>
            <w:tcBorders>
              <w:top w:val="single" w:sz="4" w:space="0" w:color="auto"/>
              <w:left w:val="single" w:sz="4" w:space="0" w:color="auto"/>
            </w:tcBorders>
            <w:shd w:val="clear" w:color="auto" w:fill="FFFFFF"/>
            <w:vAlign w:val="bottom"/>
          </w:tcPr>
          <w:p w14:paraId="22C8DEDB" w14:textId="77777777" w:rsidR="00032197" w:rsidRPr="00AD4039" w:rsidRDefault="00032197" w:rsidP="006C39FB">
            <w:pPr>
              <w:widowControl w:val="0"/>
              <w:contextualSpacing/>
              <w:rPr>
                <w:rFonts w:eastAsia="Calibri"/>
              </w:rPr>
            </w:pPr>
            <w:r w:rsidRPr="00AD4039">
              <w:rPr>
                <w:rFonts w:eastAsia="Calibri"/>
              </w:rPr>
              <w:t>Отчет об использовании давальческих материалов</w:t>
            </w:r>
          </w:p>
        </w:tc>
        <w:tc>
          <w:tcPr>
            <w:tcW w:w="4678" w:type="dxa"/>
            <w:tcBorders>
              <w:top w:val="single" w:sz="4" w:space="0" w:color="auto"/>
              <w:left w:val="single" w:sz="4" w:space="0" w:color="auto"/>
              <w:right w:val="single" w:sz="4" w:space="0" w:color="auto"/>
            </w:tcBorders>
            <w:shd w:val="clear" w:color="auto" w:fill="FFFFFF"/>
          </w:tcPr>
          <w:p w14:paraId="0F1A4F14" w14:textId="77777777" w:rsidR="00032197" w:rsidRPr="00AD4039" w:rsidRDefault="00032197" w:rsidP="006C39FB">
            <w:pPr>
              <w:widowControl w:val="0"/>
              <w:contextualSpacing/>
              <w:rPr>
                <w:rFonts w:eastAsia="Calibri"/>
                <w:lang w:val="en-US"/>
              </w:rPr>
            </w:pPr>
            <w:r w:rsidRPr="00AD4039">
              <w:rPr>
                <w:rFonts w:eastAsia="Calibri"/>
                <w:lang w:val="en-US" w:bidi="en-US"/>
              </w:rPr>
              <w:t>DOC/PDF/JPEG/TIFF/RTF/EXCEL/XLSX</w:t>
            </w:r>
          </w:p>
        </w:tc>
      </w:tr>
      <w:tr w:rsidR="00032197" w:rsidRPr="00352A8B" w14:paraId="2DDC785A" w14:textId="77777777" w:rsidTr="006C39FB">
        <w:trPr>
          <w:trHeight w:hRule="exact" w:val="290"/>
          <w:jc w:val="center"/>
        </w:trPr>
        <w:tc>
          <w:tcPr>
            <w:tcW w:w="5246" w:type="dxa"/>
            <w:tcBorders>
              <w:top w:val="single" w:sz="4" w:space="0" w:color="auto"/>
              <w:left w:val="single" w:sz="4" w:space="0" w:color="auto"/>
            </w:tcBorders>
            <w:shd w:val="clear" w:color="auto" w:fill="FFFFFF"/>
            <w:vAlign w:val="bottom"/>
          </w:tcPr>
          <w:p w14:paraId="7E29F159" w14:textId="77777777" w:rsidR="00032197" w:rsidRPr="00AD4039" w:rsidRDefault="00032197" w:rsidP="006C39FB">
            <w:pPr>
              <w:widowControl w:val="0"/>
              <w:contextualSpacing/>
              <w:rPr>
                <w:rFonts w:eastAsia="Calibri"/>
              </w:rPr>
            </w:pPr>
            <w:r w:rsidRPr="00AD4039">
              <w:rPr>
                <w:rFonts w:eastAsia="Calibri"/>
              </w:rPr>
              <w:t>Реестр выполненных работ</w:t>
            </w:r>
          </w:p>
        </w:tc>
        <w:tc>
          <w:tcPr>
            <w:tcW w:w="4678" w:type="dxa"/>
            <w:tcBorders>
              <w:top w:val="single" w:sz="4" w:space="0" w:color="auto"/>
              <w:left w:val="single" w:sz="4" w:space="0" w:color="auto"/>
              <w:right w:val="single" w:sz="4" w:space="0" w:color="auto"/>
            </w:tcBorders>
            <w:shd w:val="clear" w:color="auto" w:fill="FFFFFF"/>
            <w:vAlign w:val="bottom"/>
          </w:tcPr>
          <w:p w14:paraId="2A1CCC75" w14:textId="77777777" w:rsidR="00032197" w:rsidRPr="00AD4039" w:rsidRDefault="00032197" w:rsidP="006C39FB">
            <w:pPr>
              <w:widowControl w:val="0"/>
              <w:contextualSpacing/>
              <w:rPr>
                <w:rFonts w:eastAsia="Calibri"/>
                <w:lang w:val="en-US"/>
              </w:rPr>
            </w:pPr>
            <w:r w:rsidRPr="00AD4039">
              <w:rPr>
                <w:rFonts w:eastAsia="Calibri"/>
                <w:lang w:val="en-US" w:bidi="en-US"/>
              </w:rPr>
              <w:t>DOC/PDF/JPEG/TIFF/RTF/EXCEL/XLSX</w:t>
            </w:r>
          </w:p>
        </w:tc>
      </w:tr>
      <w:tr w:rsidR="00032197" w:rsidRPr="00352A8B" w14:paraId="6CEC6EE4" w14:textId="77777777" w:rsidTr="006C39FB">
        <w:trPr>
          <w:trHeight w:hRule="exact" w:val="577"/>
          <w:jc w:val="center"/>
        </w:trPr>
        <w:tc>
          <w:tcPr>
            <w:tcW w:w="5246" w:type="dxa"/>
            <w:tcBorders>
              <w:top w:val="single" w:sz="4" w:space="0" w:color="auto"/>
              <w:left w:val="single" w:sz="4" w:space="0" w:color="auto"/>
              <w:bottom w:val="single" w:sz="4" w:space="0" w:color="auto"/>
            </w:tcBorders>
            <w:shd w:val="clear" w:color="auto" w:fill="FFFFFF"/>
            <w:vAlign w:val="bottom"/>
          </w:tcPr>
          <w:p w14:paraId="7E01D1FC" w14:textId="77777777" w:rsidR="00032197" w:rsidRPr="00AD4039" w:rsidRDefault="00032197" w:rsidP="006C39FB">
            <w:pPr>
              <w:widowControl w:val="0"/>
              <w:tabs>
                <w:tab w:val="right" w:leader="dot" w:pos="1075"/>
                <w:tab w:val="left" w:pos="1147"/>
              </w:tabs>
              <w:contextualSpacing/>
              <w:rPr>
                <w:rFonts w:eastAsia="Calibri"/>
              </w:rPr>
            </w:pPr>
            <w:r w:rsidRPr="00AD4039">
              <w:rPr>
                <w:rFonts w:eastAsia="Calibri"/>
              </w:rPr>
              <w:t>Иные</w:t>
            </w:r>
            <w:r w:rsidRPr="00AD4039">
              <w:rPr>
                <w:rFonts w:eastAsia="Calibri"/>
              </w:rPr>
              <w:tab/>
              <w:t xml:space="preserve"> документы, определенные</w:t>
            </w:r>
          </w:p>
          <w:p w14:paraId="26E1A0B7" w14:textId="7CF12CD1" w:rsidR="00032197" w:rsidRPr="00AD4039" w:rsidRDefault="00032197" w:rsidP="006C39FB">
            <w:pPr>
              <w:widowControl w:val="0"/>
              <w:contextualSpacing/>
              <w:rPr>
                <w:rFonts w:eastAsia="Calibri"/>
              </w:rPr>
            </w:pPr>
            <w:r w:rsidRPr="00AD4039">
              <w:rPr>
                <w:rFonts w:eastAsia="Calibri"/>
              </w:rPr>
              <w:t xml:space="preserve">условиями </w:t>
            </w:r>
            <w:r w:rsidR="002139D0">
              <w:rPr>
                <w:rFonts w:eastAsia="Calibri"/>
              </w:rPr>
              <w:t>Контракт</w:t>
            </w:r>
            <w:r w:rsidRPr="00AD4039">
              <w:rPr>
                <w:rFonts w:eastAsia="Calibri"/>
              </w:rPr>
              <w:t>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8DF632C" w14:textId="77777777" w:rsidR="00032197" w:rsidRPr="00AD4039" w:rsidRDefault="00032197" w:rsidP="006C39FB">
            <w:pPr>
              <w:widowControl w:val="0"/>
              <w:contextualSpacing/>
              <w:rPr>
                <w:rFonts w:eastAsia="Calibri"/>
                <w:lang w:val="en-US"/>
              </w:rPr>
            </w:pPr>
            <w:r w:rsidRPr="00AD4039">
              <w:rPr>
                <w:rFonts w:eastAsia="Calibri"/>
                <w:lang w:val="en-US" w:bidi="en-US"/>
              </w:rPr>
              <w:t>DOC/PDF/JPEG/TIFF/RTF/EXCEL/XLSX</w:t>
            </w:r>
          </w:p>
        </w:tc>
      </w:tr>
    </w:tbl>
    <w:p w14:paraId="45670DD9" w14:textId="77777777" w:rsidR="00032197" w:rsidRPr="00AD4039" w:rsidRDefault="00032197" w:rsidP="00032197">
      <w:pPr>
        <w:widowControl w:val="0"/>
        <w:tabs>
          <w:tab w:val="left" w:pos="640"/>
        </w:tabs>
        <w:spacing w:before="240"/>
        <w:contextualSpacing/>
        <w:jc w:val="both"/>
      </w:pPr>
      <w:r w:rsidRPr="00AD4039">
        <w:rPr>
          <w:lang w:val="en-US"/>
        </w:rPr>
        <w:tab/>
      </w:r>
      <w:r w:rsidR="00FD0EC1">
        <w:t>20</w:t>
      </w:r>
      <w:r w:rsidRPr="00AD4039">
        <w:t>.8.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1D8B22C3" w14:textId="63925186" w:rsidR="00032197" w:rsidRPr="00AD4039" w:rsidRDefault="00FD0EC1" w:rsidP="00032197">
      <w:pPr>
        <w:widowControl w:val="0"/>
        <w:tabs>
          <w:tab w:val="left" w:pos="640"/>
        </w:tabs>
        <w:contextualSpacing/>
        <w:jc w:val="both"/>
      </w:pPr>
      <w:r>
        <w:tab/>
        <w:t>20</w:t>
      </w:r>
      <w:r w:rsidR="00032197" w:rsidRPr="00AD4039">
        <w:t xml:space="preserve">.9. Наличие </w:t>
      </w:r>
      <w:r w:rsidR="00695CCC">
        <w:t>договорен</w:t>
      </w:r>
      <w:r w:rsidR="00032197" w:rsidRPr="00AD4039">
        <w:t>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w:t>
      </w:r>
    </w:p>
    <w:p w14:paraId="7E8D56BC" w14:textId="2E653959" w:rsidR="00032197" w:rsidRPr="000A2647" w:rsidRDefault="00032197" w:rsidP="00226665">
      <w:pPr>
        <w:widowControl w:val="0"/>
        <w:tabs>
          <w:tab w:val="left" w:pos="640"/>
        </w:tabs>
        <w:contextualSpacing/>
        <w:jc w:val="both"/>
        <w:rPr>
          <w:b/>
          <w:bCs/>
        </w:rPr>
      </w:pPr>
      <w:r>
        <w:tab/>
      </w:r>
    </w:p>
    <w:p w14:paraId="0F45700C" w14:textId="34C3C054" w:rsidR="00032197" w:rsidRPr="000A2647" w:rsidRDefault="00FD0EC1" w:rsidP="00032197">
      <w:pPr>
        <w:suppressAutoHyphens/>
        <w:jc w:val="center"/>
        <w:rPr>
          <w:b/>
          <w:bCs/>
        </w:rPr>
      </w:pPr>
      <w:r>
        <w:rPr>
          <w:b/>
          <w:bCs/>
        </w:rPr>
        <w:t>21</w:t>
      </w:r>
      <w:r w:rsidR="00032197" w:rsidRPr="000A2647">
        <w:rPr>
          <w:b/>
          <w:bCs/>
        </w:rPr>
        <w:t xml:space="preserve">. СРОК ДЕЙСТВИЯ </w:t>
      </w:r>
      <w:r w:rsidR="002139D0">
        <w:rPr>
          <w:rFonts w:eastAsia="Calibri"/>
          <w:b/>
          <w:bCs/>
        </w:rPr>
        <w:t>КОНТРАКТ</w:t>
      </w:r>
      <w:r w:rsidR="00032197" w:rsidRPr="000A2647">
        <w:rPr>
          <w:rFonts w:eastAsia="Calibri"/>
          <w:b/>
          <w:bCs/>
        </w:rPr>
        <w:t>А</w:t>
      </w:r>
    </w:p>
    <w:p w14:paraId="75E838AC" w14:textId="7AA02AB1" w:rsidR="00032197" w:rsidRPr="000A2647" w:rsidRDefault="00FD0EC1" w:rsidP="00032197">
      <w:pPr>
        <w:suppressAutoHyphens/>
        <w:ind w:firstLine="709"/>
        <w:jc w:val="both"/>
        <w:rPr>
          <w:bCs/>
        </w:rPr>
      </w:pPr>
      <w:r>
        <w:rPr>
          <w:bCs/>
        </w:rPr>
        <w:t>21</w:t>
      </w:r>
      <w:r w:rsidR="00032197" w:rsidRPr="000A2647">
        <w:rPr>
          <w:bCs/>
        </w:rPr>
        <w:t xml:space="preserve">.1. Срок действия настоящего </w:t>
      </w:r>
      <w:r w:rsidR="002139D0">
        <w:rPr>
          <w:rFonts w:eastAsia="Microsoft YaHei"/>
        </w:rPr>
        <w:t>Контракт</w:t>
      </w:r>
      <w:r w:rsidR="00032197" w:rsidRPr="000A2647">
        <w:rPr>
          <w:rFonts w:eastAsia="Microsoft YaHei"/>
        </w:rPr>
        <w:t>а</w:t>
      </w:r>
      <w:r w:rsidR="00032197" w:rsidRPr="000A2647">
        <w:rPr>
          <w:bCs/>
        </w:rPr>
        <w:t xml:space="preserve"> устанавливается со дня его заключения по </w:t>
      </w:r>
      <w:r w:rsidR="00695CCC" w:rsidRPr="002B1E0C">
        <w:rPr>
          <w:bCs/>
        </w:rPr>
        <w:t>3</w:t>
      </w:r>
      <w:r w:rsidR="00352A8B">
        <w:rPr>
          <w:bCs/>
        </w:rPr>
        <w:t>0</w:t>
      </w:r>
      <w:r w:rsidR="00695CCC" w:rsidRPr="002B1E0C">
        <w:rPr>
          <w:bCs/>
        </w:rPr>
        <w:t>.</w:t>
      </w:r>
      <w:r w:rsidR="00352A8B">
        <w:rPr>
          <w:bCs/>
        </w:rPr>
        <w:t>09</w:t>
      </w:r>
      <w:r w:rsidR="00695CCC" w:rsidRPr="002B1E0C">
        <w:rPr>
          <w:bCs/>
        </w:rPr>
        <w:t xml:space="preserve">.2026 </w:t>
      </w:r>
      <w:r w:rsidR="00032197" w:rsidRPr="002B1E0C">
        <w:rPr>
          <w:bCs/>
        </w:rPr>
        <w:t>г.</w:t>
      </w:r>
    </w:p>
    <w:p w14:paraId="68D32727" w14:textId="27E10C19" w:rsidR="00032197" w:rsidRDefault="00FD0EC1" w:rsidP="00032197">
      <w:pPr>
        <w:suppressAutoHyphens/>
        <w:ind w:firstLine="709"/>
        <w:jc w:val="both"/>
        <w:rPr>
          <w:bCs/>
        </w:rPr>
      </w:pPr>
      <w:r>
        <w:rPr>
          <w:bCs/>
        </w:rPr>
        <w:t>21</w:t>
      </w:r>
      <w:r w:rsidR="00032197" w:rsidRPr="000A2647">
        <w:rPr>
          <w:bCs/>
        </w:rPr>
        <w:t xml:space="preserve">.2. Окончание срока действия настоящего </w:t>
      </w:r>
      <w:r w:rsidR="002139D0">
        <w:rPr>
          <w:bCs/>
        </w:rPr>
        <w:t>Контракт</w:t>
      </w:r>
      <w:r w:rsidR="00032197" w:rsidRPr="000A2647">
        <w:rPr>
          <w:bCs/>
        </w:rPr>
        <w:t xml:space="preserve">а не влечет за собой прекращение неисполненных обязательств Сторон по нему, в том числе заверений, гарантий и гарантийных обязательств, установленных настоящим </w:t>
      </w:r>
      <w:r w:rsidR="002139D0">
        <w:rPr>
          <w:bCs/>
        </w:rPr>
        <w:t>Контракт</w:t>
      </w:r>
      <w:r w:rsidR="00032197" w:rsidRPr="000A2647">
        <w:rPr>
          <w:bCs/>
        </w:rPr>
        <w:t xml:space="preserve">ом, и не освобождает Стороны от ответственности за неисполнение или ненадлежащее исполнение обязательств Сторонами по настоящему </w:t>
      </w:r>
      <w:r w:rsidR="002139D0">
        <w:rPr>
          <w:bCs/>
        </w:rPr>
        <w:t>Контракт</w:t>
      </w:r>
      <w:r w:rsidR="00032197" w:rsidRPr="000A2647">
        <w:rPr>
          <w:bCs/>
        </w:rPr>
        <w:t>у.</w:t>
      </w:r>
    </w:p>
    <w:p w14:paraId="7F99E721" w14:textId="77777777" w:rsidR="00226665" w:rsidRDefault="00226665" w:rsidP="00032197">
      <w:pPr>
        <w:suppressAutoHyphens/>
        <w:ind w:firstLine="709"/>
        <w:jc w:val="both"/>
        <w:rPr>
          <w:bCs/>
        </w:rPr>
      </w:pPr>
    </w:p>
    <w:p w14:paraId="0791E900" w14:textId="77777777" w:rsidR="00032197" w:rsidRPr="000A2647" w:rsidRDefault="00032197" w:rsidP="00FD0EC1">
      <w:pPr>
        <w:suppressAutoHyphens/>
        <w:jc w:val="both"/>
        <w:rPr>
          <w:bCs/>
        </w:rPr>
      </w:pPr>
    </w:p>
    <w:p w14:paraId="03A452B6" w14:textId="77777777" w:rsidR="00032197" w:rsidRPr="000A2647" w:rsidRDefault="00FD0EC1" w:rsidP="00032197">
      <w:pPr>
        <w:widowControl w:val="0"/>
        <w:suppressAutoHyphens/>
        <w:jc w:val="center"/>
        <w:rPr>
          <w:b/>
          <w:bCs/>
        </w:rPr>
      </w:pPr>
      <w:r>
        <w:rPr>
          <w:b/>
          <w:bCs/>
        </w:rPr>
        <w:t>22</w:t>
      </w:r>
      <w:r w:rsidR="00032197" w:rsidRPr="000A2647">
        <w:rPr>
          <w:b/>
          <w:bCs/>
        </w:rPr>
        <w:t>. ЗАКЛЮЧИТЕЛЬНЫЕ ПОЛОЖЕНИЯ</w:t>
      </w:r>
    </w:p>
    <w:p w14:paraId="5205BBF3" w14:textId="3A57A792" w:rsidR="00032197" w:rsidRPr="000A2647" w:rsidRDefault="00032197" w:rsidP="00032197">
      <w:pPr>
        <w:widowControl w:val="0"/>
        <w:tabs>
          <w:tab w:val="left" w:pos="2410"/>
        </w:tabs>
        <w:suppressAutoHyphens/>
        <w:ind w:firstLine="720"/>
        <w:jc w:val="both"/>
      </w:pPr>
      <w:r>
        <w:t>2</w:t>
      </w:r>
      <w:r w:rsidR="00FD0EC1">
        <w:t>2</w:t>
      </w:r>
      <w:r w:rsidRPr="000A2647">
        <w:t xml:space="preserve">.1. Во всем ином, что не предусмотрено настоящим </w:t>
      </w:r>
      <w:r w:rsidR="002139D0">
        <w:rPr>
          <w:rFonts w:eastAsia="Microsoft YaHei"/>
        </w:rPr>
        <w:t>Контракт</w:t>
      </w:r>
      <w:r w:rsidRPr="000A2647">
        <w:rPr>
          <w:rFonts w:eastAsia="Microsoft YaHei"/>
        </w:rPr>
        <w:t>ом</w:t>
      </w:r>
      <w:r w:rsidRPr="000A2647">
        <w:t>, Стороны руководствуются законодательством Российской Федерации.</w:t>
      </w:r>
    </w:p>
    <w:p w14:paraId="41083D15" w14:textId="3982DD12" w:rsidR="00032197" w:rsidRPr="000A2647" w:rsidRDefault="00FD0EC1" w:rsidP="00032197">
      <w:pPr>
        <w:tabs>
          <w:tab w:val="left" w:pos="2410"/>
        </w:tabs>
        <w:suppressAutoHyphens/>
        <w:ind w:firstLine="720"/>
        <w:jc w:val="both"/>
      </w:pPr>
      <w:r>
        <w:t>22</w:t>
      </w:r>
      <w:r w:rsidR="00032197" w:rsidRPr="000A2647">
        <w:t xml:space="preserve">.2. Ни одна из Сторон не вправе передавать свои права и обязанности по </w:t>
      </w:r>
      <w:r w:rsidR="002139D0">
        <w:rPr>
          <w:rFonts w:eastAsia="Microsoft YaHei"/>
        </w:rPr>
        <w:t>Контракт</w:t>
      </w:r>
      <w:r w:rsidR="00032197" w:rsidRPr="000A2647">
        <w:rPr>
          <w:rFonts w:eastAsia="Microsoft YaHei"/>
        </w:rPr>
        <w:t>у</w:t>
      </w:r>
      <w:r w:rsidR="00032197" w:rsidRPr="000A2647">
        <w:t xml:space="preserve"> третьим лицам.</w:t>
      </w:r>
    </w:p>
    <w:p w14:paraId="741C265E" w14:textId="652A0AA7" w:rsidR="00032197" w:rsidRPr="000A2647" w:rsidRDefault="00FD0EC1" w:rsidP="00032197">
      <w:pPr>
        <w:tabs>
          <w:tab w:val="left" w:pos="2410"/>
        </w:tabs>
        <w:suppressAutoHyphens/>
        <w:ind w:firstLine="709"/>
        <w:jc w:val="both"/>
      </w:pPr>
      <w:r>
        <w:t>22</w:t>
      </w:r>
      <w:r w:rsidR="00032197" w:rsidRPr="000A2647">
        <w:t xml:space="preserve">.3. К настоящему </w:t>
      </w:r>
      <w:r w:rsidR="002139D0">
        <w:rPr>
          <w:rFonts w:eastAsia="Microsoft YaHei"/>
        </w:rPr>
        <w:t>Контракт</w:t>
      </w:r>
      <w:r w:rsidR="00032197" w:rsidRPr="000A2647">
        <w:rPr>
          <w:rFonts w:eastAsia="Microsoft YaHei"/>
        </w:rPr>
        <w:t>у</w:t>
      </w:r>
      <w:r w:rsidR="00032197" w:rsidRPr="000A2647">
        <w:t xml:space="preserve"> прилагается и является его неотъемлемой частью:</w:t>
      </w:r>
    </w:p>
    <w:p w14:paraId="76F8D8E2" w14:textId="77777777" w:rsidR="00032197" w:rsidRPr="000A2647" w:rsidRDefault="00032197" w:rsidP="00032197">
      <w:pPr>
        <w:tabs>
          <w:tab w:val="left" w:pos="2410"/>
        </w:tabs>
        <w:suppressAutoHyphens/>
        <w:ind w:firstLine="709"/>
        <w:jc w:val="both"/>
      </w:pPr>
      <w:r w:rsidRPr="000A2647">
        <w:t>Приложение № 1 –</w:t>
      </w:r>
      <w:r>
        <w:t>Техническое задание</w:t>
      </w:r>
      <w:r w:rsidRPr="000A2647">
        <w:t>;</w:t>
      </w:r>
    </w:p>
    <w:p w14:paraId="38ECC015" w14:textId="70BD21CD" w:rsidR="00032197" w:rsidRDefault="00032197" w:rsidP="00032197">
      <w:pPr>
        <w:suppressAutoHyphens/>
        <w:jc w:val="center"/>
        <w:rPr>
          <w:b/>
          <w:bCs/>
        </w:rPr>
      </w:pPr>
    </w:p>
    <w:p w14:paraId="22C6BBBF" w14:textId="3D1D550B" w:rsidR="002B1E0C" w:rsidRDefault="002B1E0C" w:rsidP="00032197">
      <w:pPr>
        <w:suppressAutoHyphens/>
        <w:jc w:val="center"/>
        <w:rPr>
          <w:b/>
          <w:bCs/>
        </w:rPr>
      </w:pPr>
    </w:p>
    <w:p w14:paraId="29546BDA" w14:textId="3CC4168A" w:rsidR="002B1E0C" w:rsidRDefault="002B1E0C" w:rsidP="00032197">
      <w:pPr>
        <w:suppressAutoHyphens/>
        <w:jc w:val="center"/>
        <w:rPr>
          <w:b/>
          <w:bCs/>
        </w:rPr>
      </w:pPr>
    </w:p>
    <w:p w14:paraId="49A17E1B" w14:textId="536FA0B5" w:rsidR="00B37DD9" w:rsidRDefault="00B37DD9" w:rsidP="00032197">
      <w:pPr>
        <w:suppressAutoHyphens/>
        <w:jc w:val="center"/>
        <w:rPr>
          <w:b/>
          <w:bCs/>
        </w:rPr>
      </w:pPr>
    </w:p>
    <w:p w14:paraId="7C7523DB" w14:textId="34ED7C2D" w:rsidR="00B37DD9" w:rsidRDefault="00B37DD9" w:rsidP="00032197">
      <w:pPr>
        <w:suppressAutoHyphens/>
        <w:jc w:val="center"/>
        <w:rPr>
          <w:b/>
          <w:bCs/>
        </w:rPr>
      </w:pPr>
    </w:p>
    <w:p w14:paraId="15C18851" w14:textId="3C974738" w:rsidR="00B37DD9" w:rsidRDefault="00B37DD9" w:rsidP="00032197">
      <w:pPr>
        <w:suppressAutoHyphens/>
        <w:jc w:val="center"/>
        <w:rPr>
          <w:b/>
          <w:bCs/>
        </w:rPr>
      </w:pPr>
    </w:p>
    <w:p w14:paraId="1294073D" w14:textId="53E6651C" w:rsidR="00B37DD9" w:rsidRDefault="00B37DD9" w:rsidP="00032197">
      <w:pPr>
        <w:suppressAutoHyphens/>
        <w:jc w:val="center"/>
        <w:rPr>
          <w:b/>
          <w:bCs/>
        </w:rPr>
      </w:pPr>
    </w:p>
    <w:p w14:paraId="48C1B49E" w14:textId="4A3AFC3F" w:rsidR="00B37DD9" w:rsidRDefault="00B37DD9" w:rsidP="00032197">
      <w:pPr>
        <w:suppressAutoHyphens/>
        <w:jc w:val="center"/>
        <w:rPr>
          <w:b/>
          <w:bCs/>
        </w:rPr>
      </w:pPr>
    </w:p>
    <w:p w14:paraId="53EBD779" w14:textId="19B62DF4" w:rsidR="00B37DD9" w:rsidRDefault="00B37DD9" w:rsidP="00032197">
      <w:pPr>
        <w:suppressAutoHyphens/>
        <w:jc w:val="center"/>
        <w:rPr>
          <w:b/>
          <w:bCs/>
        </w:rPr>
      </w:pPr>
    </w:p>
    <w:p w14:paraId="7D0D99D1" w14:textId="77777777" w:rsidR="00B37DD9" w:rsidRDefault="00B37DD9" w:rsidP="00032197">
      <w:pPr>
        <w:suppressAutoHyphens/>
        <w:jc w:val="center"/>
        <w:rPr>
          <w:b/>
          <w:bCs/>
        </w:rPr>
      </w:pPr>
    </w:p>
    <w:p w14:paraId="54AB60D3" w14:textId="4DAE5D96" w:rsidR="002B1E0C" w:rsidRDefault="002B1E0C" w:rsidP="00032197">
      <w:pPr>
        <w:suppressAutoHyphens/>
        <w:jc w:val="center"/>
        <w:rPr>
          <w:b/>
          <w:bCs/>
        </w:rPr>
      </w:pPr>
    </w:p>
    <w:p w14:paraId="354922A7" w14:textId="77777777" w:rsidR="002B1E0C" w:rsidRPr="000A2647" w:rsidRDefault="002B1E0C" w:rsidP="00032197">
      <w:pPr>
        <w:suppressAutoHyphens/>
        <w:jc w:val="center"/>
        <w:rPr>
          <w:b/>
          <w:bCs/>
        </w:rPr>
      </w:pPr>
    </w:p>
    <w:p w14:paraId="6D91C5FC" w14:textId="77777777" w:rsidR="00032197" w:rsidRPr="000A2647" w:rsidRDefault="00032197" w:rsidP="00032197">
      <w:pPr>
        <w:suppressAutoHyphens/>
        <w:jc w:val="center"/>
        <w:rPr>
          <w:b/>
          <w:bCs/>
        </w:rPr>
      </w:pPr>
      <w:r>
        <w:rPr>
          <w:b/>
          <w:bCs/>
        </w:rPr>
        <w:lastRenderedPageBreak/>
        <w:t>2</w:t>
      </w:r>
      <w:r w:rsidR="00FD0EC1">
        <w:rPr>
          <w:b/>
          <w:bCs/>
        </w:rPr>
        <w:t>3</w:t>
      </w:r>
      <w:r w:rsidRPr="000A2647">
        <w:rPr>
          <w:b/>
          <w:bCs/>
        </w:rPr>
        <w:t xml:space="preserve">. АДРЕСА (МЕСТО НАХОЖДЕНИЯ) </w:t>
      </w:r>
    </w:p>
    <w:p w14:paraId="0C654505" w14:textId="77777777" w:rsidR="00032197" w:rsidRPr="000A2647" w:rsidRDefault="00032197" w:rsidP="00032197">
      <w:pPr>
        <w:suppressAutoHyphens/>
        <w:jc w:val="center"/>
        <w:rPr>
          <w:b/>
          <w:bCs/>
        </w:rPr>
      </w:pPr>
      <w:r w:rsidRPr="000A2647">
        <w:rPr>
          <w:b/>
          <w:bCs/>
        </w:rPr>
        <w:t xml:space="preserve">И БАНКОВСКИЕ РЕКВИЗИТЫ СТОРОН </w:t>
      </w:r>
    </w:p>
    <w:p w14:paraId="241576A8" w14:textId="77777777" w:rsidR="00032197" w:rsidRPr="000A2647" w:rsidRDefault="00032197" w:rsidP="00032197">
      <w:pPr>
        <w:suppressAutoHyphens/>
        <w:jc w:val="center"/>
        <w:rPr>
          <w:b/>
          <w:bCs/>
        </w:rPr>
      </w:pPr>
    </w:p>
    <w:tbl>
      <w:tblPr>
        <w:tblW w:w="10416" w:type="dxa"/>
        <w:tblLook w:val="01E0" w:firstRow="1" w:lastRow="1" w:firstColumn="1" w:lastColumn="1" w:noHBand="0" w:noVBand="0"/>
      </w:tblPr>
      <w:tblGrid>
        <w:gridCol w:w="10416"/>
      </w:tblGrid>
      <w:tr w:rsidR="00D35AE1" w:rsidRPr="00B958C5" w14:paraId="0F83642A" w14:textId="77777777" w:rsidTr="00D35AE1">
        <w:tc>
          <w:tcPr>
            <w:tcW w:w="10416" w:type="dxa"/>
          </w:tcPr>
          <w:p w14:paraId="6675DA74" w14:textId="1079B97C" w:rsidR="00D35AE1" w:rsidRPr="00A45B79" w:rsidRDefault="00D35AE1" w:rsidP="00D35AE1">
            <w:pPr>
              <w:rPr>
                <w:b/>
              </w:rPr>
            </w:pPr>
            <w:proofErr w:type="gramStart"/>
            <w:r w:rsidRPr="00A45B79">
              <w:rPr>
                <w:b/>
              </w:rPr>
              <w:t>Заказчик:</w:t>
            </w:r>
            <w:r w:rsidRPr="00A45B79">
              <w:rPr>
                <w:b/>
                <w:lang w:val="en-US"/>
              </w:rPr>
              <w:t xml:space="preserve">   </w:t>
            </w:r>
            <w:proofErr w:type="gramEnd"/>
            <w:r w:rsidRPr="00A45B79">
              <w:rPr>
                <w:b/>
                <w:lang w:val="en-US"/>
              </w:rPr>
              <w:t xml:space="preserve">                                                                     </w:t>
            </w:r>
            <w:r w:rsidR="00D96D2A" w:rsidRPr="00A45B79">
              <w:rPr>
                <w:b/>
              </w:rPr>
              <w:t>Исполнитель</w:t>
            </w:r>
            <w:r w:rsidRPr="00A45B79">
              <w:rPr>
                <w:b/>
              </w:rPr>
              <w:t>:</w:t>
            </w:r>
          </w:p>
        </w:tc>
      </w:tr>
      <w:tr w:rsidR="00D35AE1" w:rsidRPr="00B958C5" w14:paraId="1C92AD01" w14:textId="77777777" w:rsidTr="00D35AE1">
        <w:trPr>
          <w:trHeight w:val="325"/>
        </w:trPr>
        <w:tc>
          <w:tcPr>
            <w:tcW w:w="10416" w:type="dxa"/>
            <w:vMerge w:val="restart"/>
          </w:tcPr>
          <w:p w14:paraId="259CDB36" w14:textId="77777777" w:rsidR="00695CCC" w:rsidRDefault="00695CCC" w:rsidP="006C39FB">
            <w:pPr>
              <w:shd w:val="clear" w:color="auto" w:fill="FFFFFF"/>
              <w:ind w:right="-135"/>
              <w:jc w:val="both"/>
              <w:rPr>
                <w:lang w:val="en-US"/>
              </w:rPr>
            </w:pPr>
          </w:p>
          <w:tbl>
            <w:tblPr>
              <w:tblW w:w="10200" w:type="dxa"/>
              <w:tblLook w:val="0000" w:firstRow="0" w:lastRow="0" w:firstColumn="0" w:lastColumn="0" w:noHBand="0" w:noVBand="0"/>
            </w:tblPr>
            <w:tblGrid>
              <w:gridCol w:w="5140"/>
              <w:gridCol w:w="4394"/>
              <w:gridCol w:w="222"/>
              <w:gridCol w:w="222"/>
              <w:gridCol w:w="222"/>
            </w:tblGrid>
            <w:tr w:rsidR="00D35AE1" w:rsidRPr="00580A0E" w14:paraId="2CF52E8B" w14:textId="77777777" w:rsidTr="00D35AE1">
              <w:tc>
                <w:tcPr>
                  <w:tcW w:w="5140" w:type="dxa"/>
                  <w:shd w:val="clear" w:color="auto" w:fill="auto"/>
                </w:tcPr>
                <w:p w14:paraId="404D83F1" w14:textId="77777777" w:rsidR="00D35AE1" w:rsidRPr="00580A0E" w:rsidRDefault="00D35AE1" w:rsidP="00D35AE1">
                  <w:pPr>
                    <w:jc w:val="both"/>
                    <w:rPr>
                      <w:b/>
                    </w:rPr>
                  </w:pPr>
                  <w:r w:rsidRPr="00580A0E">
                    <w:rPr>
                      <w:b/>
                    </w:rPr>
                    <w:t>РГАТУ ИМЕНИ П.А. СОЛОВЬЕВА</w:t>
                  </w:r>
                </w:p>
                <w:p w14:paraId="78CB81CC" w14:textId="77777777" w:rsidR="00D35AE1" w:rsidRPr="00580A0E" w:rsidRDefault="00D35AE1" w:rsidP="00D35AE1">
                  <w:pPr>
                    <w:suppressAutoHyphens/>
                    <w:rPr>
                      <w:lang w:eastAsia="ar-SA"/>
                    </w:rPr>
                  </w:pPr>
                  <w:r w:rsidRPr="00580A0E">
                    <w:rPr>
                      <w:lang w:eastAsia="ar-SA"/>
                    </w:rPr>
                    <w:t xml:space="preserve">Юридический </w:t>
                  </w:r>
                  <w:proofErr w:type="gramStart"/>
                  <w:r w:rsidRPr="00580A0E">
                    <w:rPr>
                      <w:lang w:eastAsia="ar-SA"/>
                    </w:rPr>
                    <w:t>адрес:  152934</w:t>
                  </w:r>
                  <w:proofErr w:type="gramEnd"/>
                  <w:r w:rsidRPr="00580A0E">
                    <w:rPr>
                      <w:lang w:eastAsia="ar-SA"/>
                    </w:rPr>
                    <w:t>, Ярославская область, г. Рыбинск,  ул. Пушкина, д.53</w:t>
                  </w:r>
                </w:p>
                <w:p w14:paraId="323F79BA" w14:textId="77777777" w:rsidR="00D35AE1" w:rsidRPr="00580A0E" w:rsidRDefault="00D35AE1" w:rsidP="00D35AE1">
                  <w:pPr>
                    <w:suppressAutoHyphens/>
                    <w:rPr>
                      <w:lang w:eastAsia="ar-SA"/>
                    </w:rPr>
                  </w:pPr>
                  <w:r w:rsidRPr="00580A0E">
                    <w:rPr>
                      <w:lang w:eastAsia="ar-SA"/>
                    </w:rPr>
                    <w:t>ИНН 7610029476</w:t>
                  </w:r>
                </w:p>
                <w:p w14:paraId="482DAFE8" w14:textId="77777777" w:rsidR="00D35AE1" w:rsidRPr="00580A0E" w:rsidRDefault="00D35AE1" w:rsidP="00D35AE1">
                  <w:pPr>
                    <w:suppressAutoHyphens/>
                    <w:rPr>
                      <w:lang w:eastAsia="ar-SA"/>
                    </w:rPr>
                  </w:pPr>
                  <w:r w:rsidRPr="00580A0E">
                    <w:rPr>
                      <w:lang w:eastAsia="ar-SA"/>
                    </w:rPr>
                    <w:t xml:space="preserve">ОГРН </w:t>
                  </w:r>
                  <w:r w:rsidRPr="00580A0E">
                    <w:rPr>
                      <w:rFonts w:eastAsia="Calibri"/>
                      <w:shd w:val="clear" w:color="auto" w:fill="FFFFFF"/>
                    </w:rPr>
                    <w:t>1027601126057</w:t>
                  </w:r>
                </w:p>
                <w:p w14:paraId="1BC2413B" w14:textId="77777777" w:rsidR="00D35AE1" w:rsidRPr="00580A0E" w:rsidRDefault="00D35AE1" w:rsidP="00D35AE1">
                  <w:pPr>
                    <w:suppressAutoHyphens/>
                    <w:rPr>
                      <w:lang w:eastAsia="ar-SA"/>
                    </w:rPr>
                  </w:pPr>
                  <w:r w:rsidRPr="00580A0E">
                    <w:rPr>
                      <w:lang w:eastAsia="ar-SA"/>
                    </w:rPr>
                    <w:t>КПП 761001001</w:t>
                  </w:r>
                </w:p>
                <w:p w14:paraId="064D4822" w14:textId="77777777" w:rsidR="00D35AE1" w:rsidRPr="00580A0E" w:rsidRDefault="00D35AE1" w:rsidP="00D35AE1">
                  <w:pPr>
                    <w:jc w:val="both"/>
                  </w:pPr>
                  <w:r w:rsidRPr="00580A0E">
                    <w:rPr>
                      <w:lang w:eastAsia="ar-SA"/>
                    </w:rPr>
                    <w:t xml:space="preserve">Наименование банка: </w:t>
                  </w:r>
                  <w:r w:rsidRPr="00580A0E">
                    <w:t xml:space="preserve">ОКЦ № </w:t>
                  </w:r>
                  <w:proofErr w:type="gramStart"/>
                  <w:r w:rsidRPr="00580A0E">
                    <w:t>1  ВВГУ</w:t>
                  </w:r>
                  <w:proofErr w:type="gramEnd"/>
                  <w:r w:rsidRPr="00580A0E">
                    <w:t xml:space="preserve"> Банка России //УФК по Нижегородской области г. Нижний Новгород </w:t>
                  </w:r>
                </w:p>
                <w:p w14:paraId="5DD4EFB4" w14:textId="77777777" w:rsidR="00D35AE1" w:rsidRPr="00580A0E" w:rsidRDefault="00D35AE1" w:rsidP="00D35AE1">
                  <w:pPr>
                    <w:jc w:val="both"/>
                  </w:pPr>
                  <w:r w:rsidRPr="00580A0E">
                    <w:t>БИК 012202102</w:t>
                  </w:r>
                </w:p>
                <w:p w14:paraId="4CFCC4CD" w14:textId="77777777" w:rsidR="00D35AE1" w:rsidRPr="00580A0E" w:rsidRDefault="00D35AE1" w:rsidP="00D35AE1">
                  <w:pPr>
                    <w:suppressAutoHyphens/>
                    <w:rPr>
                      <w:lang w:eastAsia="ar-SA"/>
                    </w:rPr>
                  </w:pPr>
                  <w:r w:rsidRPr="00580A0E">
                    <w:rPr>
                      <w:lang w:eastAsia="ar-SA"/>
                    </w:rPr>
                    <w:t>р/с 03214643000000013224</w:t>
                  </w:r>
                </w:p>
                <w:p w14:paraId="1816C258" w14:textId="77777777" w:rsidR="00D35AE1" w:rsidRPr="00580A0E" w:rsidRDefault="00D35AE1" w:rsidP="00D35AE1">
                  <w:pPr>
                    <w:suppressAutoHyphens/>
                    <w:rPr>
                      <w:lang w:eastAsia="ar-SA"/>
                    </w:rPr>
                  </w:pPr>
                  <w:r w:rsidRPr="00580A0E">
                    <w:rPr>
                      <w:lang w:eastAsia="ar-SA"/>
                    </w:rPr>
                    <w:t>к/с 40102810745370000024</w:t>
                  </w:r>
                </w:p>
                <w:p w14:paraId="3C2A6397" w14:textId="77777777" w:rsidR="00D35AE1" w:rsidRPr="00580A0E" w:rsidRDefault="00D35AE1" w:rsidP="00D35AE1">
                  <w:pPr>
                    <w:rPr>
                      <w:rFonts w:ascii="Calibri" w:eastAsia="Calibri" w:hAnsi="Calibri"/>
                    </w:rPr>
                  </w:pPr>
                  <w:r w:rsidRPr="00580A0E">
                    <w:rPr>
                      <w:lang w:bidi="ru-RU"/>
                    </w:rPr>
                    <w:t>лицевой счет (20716X57120)</w:t>
                  </w:r>
                </w:p>
                <w:p w14:paraId="413B657B" w14:textId="77777777" w:rsidR="00D35AE1" w:rsidRPr="00580A0E" w:rsidRDefault="00D35AE1" w:rsidP="00D35AE1">
                  <w:pPr>
                    <w:widowControl w:val="0"/>
                    <w:autoSpaceDE w:val="0"/>
                    <w:autoSpaceDN w:val="0"/>
                    <w:rPr>
                      <w:lang w:bidi="ru-RU"/>
                    </w:rPr>
                  </w:pPr>
                  <w:r w:rsidRPr="00580A0E">
                    <w:rPr>
                      <w:lang w:eastAsia="ar-SA"/>
                    </w:rPr>
                    <w:t>Тел. (4855) 23-97-22 приемная</w:t>
                  </w:r>
                </w:p>
                <w:p w14:paraId="1EB1006B" w14:textId="77777777" w:rsidR="00D35AE1" w:rsidRPr="00580A0E" w:rsidRDefault="00D35AE1" w:rsidP="00D35AE1">
                  <w:pPr>
                    <w:suppressAutoHyphens/>
                    <w:rPr>
                      <w:lang w:eastAsia="ar-SA"/>
                    </w:rPr>
                  </w:pPr>
                  <w:r w:rsidRPr="00580A0E">
                    <w:rPr>
                      <w:lang w:val="en-US" w:eastAsia="ar-SA"/>
                    </w:rPr>
                    <w:t>e</w:t>
                  </w:r>
                  <w:r w:rsidRPr="00580A0E">
                    <w:rPr>
                      <w:lang w:eastAsia="ar-SA"/>
                    </w:rPr>
                    <w:t>-</w:t>
                  </w:r>
                  <w:r w:rsidRPr="00580A0E">
                    <w:rPr>
                      <w:lang w:val="en-US" w:eastAsia="ar-SA"/>
                    </w:rPr>
                    <w:t>mail</w:t>
                  </w:r>
                  <w:r w:rsidRPr="00580A0E">
                    <w:rPr>
                      <w:lang w:eastAsia="ar-SA"/>
                    </w:rPr>
                    <w:t xml:space="preserve">: </w:t>
                  </w:r>
                  <w:proofErr w:type="spellStart"/>
                  <w:r w:rsidRPr="00580A0E">
                    <w:rPr>
                      <w:lang w:val="en-US" w:eastAsia="ar-SA"/>
                    </w:rPr>
                    <w:t>ahch</w:t>
                  </w:r>
                  <w:proofErr w:type="spellEnd"/>
                  <w:r w:rsidRPr="00580A0E">
                    <w:rPr>
                      <w:lang w:eastAsia="ar-SA"/>
                    </w:rPr>
                    <w:t>@</w:t>
                  </w:r>
                  <w:proofErr w:type="spellStart"/>
                  <w:r w:rsidRPr="00580A0E">
                    <w:rPr>
                      <w:lang w:val="en-US" w:eastAsia="ar-SA"/>
                    </w:rPr>
                    <w:t>rsatu</w:t>
                  </w:r>
                  <w:proofErr w:type="spellEnd"/>
                  <w:r w:rsidRPr="00580A0E">
                    <w:rPr>
                      <w:lang w:eastAsia="ar-SA"/>
                    </w:rPr>
                    <w:t>.</w:t>
                  </w:r>
                  <w:proofErr w:type="spellStart"/>
                  <w:r w:rsidRPr="00580A0E">
                    <w:rPr>
                      <w:lang w:val="en-US" w:eastAsia="ar-SA"/>
                    </w:rPr>
                    <w:t>ru</w:t>
                  </w:r>
                  <w:proofErr w:type="spellEnd"/>
                </w:p>
                <w:p w14:paraId="0769CF75" w14:textId="77777777" w:rsidR="00D35AE1" w:rsidRPr="00580A0E" w:rsidRDefault="00D35AE1" w:rsidP="00D35AE1">
                  <w:pPr>
                    <w:widowControl w:val="0"/>
                    <w:autoSpaceDE w:val="0"/>
                    <w:autoSpaceDN w:val="0"/>
                    <w:rPr>
                      <w:lang w:bidi="ru-RU"/>
                    </w:rPr>
                  </w:pPr>
                </w:p>
              </w:tc>
              <w:tc>
                <w:tcPr>
                  <w:tcW w:w="4394" w:type="dxa"/>
                  <w:shd w:val="clear" w:color="auto" w:fill="auto"/>
                </w:tcPr>
                <w:p w14:paraId="4B126F41" w14:textId="77777777" w:rsidR="002B1E0C" w:rsidRDefault="002B1E0C" w:rsidP="00D35AE1">
                  <w:pPr>
                    <w:rPr>
                      <w:rFonts w:eastAsia="Calibri"/>
                      <w:bCs/>
                    </w:rPr>
                  </w:pPr>
                </w:p>
                <w:p w14:paraId="5B07CCD4" w14:textId="6EFF1696" w:rsidR="00D35AE1" w:rsidRPr="00580A0E" w:rsidRDefault="00D35AE1" w:rsidP="00D35AE1">
                  <w:pPr>
                    <w:rPr>
                      <w:lang w:eastAsia="ar-SA"/>
                    </w:rPr>
                  </w:pPr>
                  <w:r w:rsidRPr="00580A0E">
                    <w:rPr>
                      <w:rFonts w:eastAsia="Calibri"/>
                      <w:bCs/>
                    </w:rPr>
                    <w:t>Юридический адрес:</w:t>
                  </w:r>
                  <w:r w:rsidRPr="00580A0E">
                    <w:rPr>
                      <w:lang w:eastAsia="ar-SA"/>
                    </w:rPr>
                    <w:t xml:space="preserve"> </w:t>
                  </w:r>
                </w:p>
              </w:tc>
              <w:tc>
                <w:tcPr>
                  <w:tcW w:w="222" w:type="dxa"/>
                  <w:shd w:val="clear" w:color="auto" w:fill="auto"/>
                </w:tcPr>
                <w:p w14:paraId="5549BC94" w14:textId="77777777" w:rsidR="00D35AE1" w:rsidRPr="00580A0E" w:rsidRDefault="00D35AE1" w:rsidP="00D35AE1">
                  <w:pPr>
                    <w:suppressAutoHyphens/>
                    <w:snapToGrid w:val="0"/>
                    <w:jc w:val="both"/>
                    <w:rPr>
                      <w:lang w:eastAsia="ar-SA"/>
                    </w:rPr>
                  </w:pPr>
                </w:p>
              </w:tc>
              <w:tc>
                <w:tcPr>
                  <w:tcW w:w="222" w:type="dxa"/>
                  <w:shd w:val="clear" w:color="auto" w:fill="auto"/>
                </w:tcPr>
                <w:p w14:paraId="08D45242" w14:textId="77777777" w:rsidR="00D35AE1" w:rsidRPr="00580A0E" w:rsidRDefault="00D35AE1" w:rsidP="00D35AE1">
                  <w:pPr>
                    <w:suppressAutoHyphens/>
                    <w:snapToGrid w:val="0"/>
                    <w:jc w:val="both"/>
                    <w:rPr>
                      <w:lang w:eastAsia="ar-SA"/>
                    </w:rPr>
                  </w:pPr>
                </w:p>
              </w:tc>
              <w:tc>
                <w:tcPr>
                  <w:tcW w:w="222" w:type="dxa"/>
                  <w:shd w:val="clear" w:color="auto" w:fill="auto"/>
                </w:tcPr>
                <w:p w14:paraId="5464754F" w14:textId="77777777" w:rsidR="00D35AE1" w:rsidRPr="00580A0E" w:rsidRDefault="00D35AE1" w:rsidP="00D35AE1">
                  <w:pPr>
                    <w:suppressAutoHyphens/>
                    <w:snapToGrid w:val="0"/>
                    <w:jc w:val="both"/>
                    <w:rPr>
                      <w:lang w:eastAsia="ar-SA"/>
                    </w:rPr>
                  </w:pPr>
                </w:p>
              </w:tc>
            </w:tr>
          </w:tbl>
          <w:p w14:paraId="550751FA" w14:textId="77777777" w:rsidR="00D35AE1" w:rsidRPr="006F7D33" w:rsidRDefault="00D35AE1" w:rsidP="00D35AE1">
            <w:pPr>
              <w:suppressAutoHyphens/>
              <w:jc w:val="center"/>
              <w:rPr>
                <w:b/>
                <w:bCs/>
                <w:lang w:eastAsia="ar-SA"/>
              </w:rPr>
            </w:pPr>
          </w:p>
          <w:p w14:paraId="0E7C7B30" w14:textId="02AE4737" w:rsidR="00D35AE1" w:rsidRPr="006F7D33" w:rsidRDefault="00D35AE1" w:rsidP="00D35AE1">
            <w:pPr>
              <w:suppressAutoHyphens/>
              <w:jc w:val="both"/>
              <w:rPr>
                <w:lang w:eastAsia="ar-SA"/>
              </w:rPr>
            </w:pPr>
          </w:p>
          <w:p w14:paraId="588E9F9A" w14:textId="69BB5C17" w:rsidR="00D35AE1" w:rsidRDefault="00D35AE1" w:rsidP="00D35AE1">
            <w:pPr>
              <w:suppressAutoHyphens/>
              <w:rPr>
                <w:lang w:eastAsia="ar-SA"/>
              </w:rPr>
            </w:pPr>
            <w:r>
              <w:rPr>
                <w:lang w:eastAsia="ar-SA"/>
              </w:rPr>
              <w:t xml:space="preserve">Проректор по </w:t>
            </w:r>
            <w:proofErr w:type="spellStart"/>
            <w:r>
              <w:rPr>
                <w:lang w:eastAsia="ar-SA"/>
              </w:rPr>
              <w:t>ИРиУК</w:t>
            </w:r>
            <w:proofErr w:type="spellEnd"/>
            <w:r>
              <w:rPr>
                <w:lang w:eastAsia="ar-SA"/>
              </w:rPr>
              <w:tab/>
            </w:r>
            <w:r>
              <w:rPr>
                <w:lang w:eastAsia="ar-SA"/>
              </w:rPr>
              <w:tab/>
            </w:r>
            <w:r>
              <w:rPr>
                <w:lang w:eastAsia="ar-SA"/>
              </w:rPr>
              <w:tab/>
            </w:r>
            <w:r>
              <w:rPr>
                <w:lang w:eastAsia="ar-SA"/>
              </w:rPr>
              <w:tab/>
              <w:t xml:space="preserve">  </w:t>
            </w:r>
          </w:p>
          <w:p w14:paraId="728DB581" w14:textId="77777777" w:rsidR="00D35AE1" w:rsidRPr="006F7D33" w:rsidRDefault="00D35AE1" w:rsidP="00D35AE1">
            <w:pPr>
              <w:suppressAutoHyphens/>
              <w:jc w:val="both"/>
              <w:rPr>
                <w:lang w:eastAsia="ar-SA"/>
              </w:rPr>
            </w:pPr>
          </w:p>
          <w:p w14:paraId="4178F88B" w14:textId="77777777" w:rsidR="00D35AE1" w:rsidRPr="006F7D33" w:rsidRDefault="00D35AE1" w:rsidP="00D35AE1">
            <w:pPr>
              <w:suppressAutoHyphens/>
              <w:jc w:val="both"/>
              <w:rPr>
                <w:lang w:eastAsia="ar-SA"/>
              </w:rPr>
            </w:pPr>
            <w:r w:rsidRPr="006F7D33">
              <w:rPr>
                <w:lang w:eastAsia="ar-SA"/>
              </w:rPr>
              <w:t xml:space="preserve">                                                                        </w:t>
            </w:r>
          </w:p>
          <w:p w14:paraId="4C9050C8" w14:textId="2FFC7200" w:rsidR="00D35AE1" w:rsidRPr="00B958C5" w:rsidRDefault="00D35AE1" w:rsidP="00D35AE1">
            <w:r w:rsidRPr="00841F6B">
              <w:rPr>
                <w:lang w:eastAsia="ar-SA"/>
              </w:rPr>
              <w:t>__________________/</w:t>
            </w:r>
            <w:r w:rsidRPr="00841F6B">
              <w:rPr>
                <w:bCs/>
                <w:lang w:eastAsia="ar-SA"/>
              </w:rPr>
              <w:t xml:space="preserve"> </w:t>
            </w:r>
            <w:r>
              <w:rPr>
                <w:bCs/>
                <w:lang w:eastAsia="ar-SA"/>
              </w:rPr>
              <w:t>Головкин С.М.</w:t>
            </w:r>
            <w:r w:rsidRPr="00841F6B">
              <w:rPr>
                <w:lang w:eastAsia="ar-SA"/>
              </w:rPr>
              <w:tab/>
            </w:r>
            <w:r w:rsidR="00226665">
              <w:rPr>
                <w:lang w:eastAsia="ar-SA"/>
              </w:rPr>
              <w:t xml:space="preserve">          ______________________</w:t>
            </w:r>
          </w:p>
        </w:tc>
      </w:tr>
      <w:tr w:rsidR="00D35AE1" w:rsidRPr="00B958C5" w14:paraId="371465C8" w14:textId="77777777" w:rsidTr="00D35AE1">
        <w:trPr>
          <w:trHeight w:val="322"/>
        </w:trPr>
        <w:tc>
          <w:tcPr>
            <w:tcW w:w="10416" w:type="dxa"/>
            <w:vMerge/>
          </w:tcPr>
          <w:p w14:paraId="4203C69F" w14:textId="77777777" w:rsidR="00D35AE1" w:rsidRPr="00B958C5" w:rsidRDefault="00D35AE1" w:rsidP="006C39FB"/>
        </w:tc>
      </w:tr>
      <w:tr w:rsidR="00D35AE1" w:rsidRPr="00B958C5" w14:paraId="7018F513" w14:textId="77777777" w:rsidTr="00D35AE1">
        <w:trPr>
          <w:trHeight w:val="322"/>
        </w:trPr>
        <w:tc>
          <w:tcPr>
            <w:tcW w:w="10416" w:type="dxa"/>
            <w:vMerge/>
          </w:tcPr>
          <w:p w14:paraId="2491691F" w14:textId="77777777" w:rsidR="00D35AE1" w:rsidRPr="00B958C5" w:rsidRDefault="00D35AE1" w:rsidP="006C39FB"/>
        </w:tc>
      </w:tr>
      <w:tr w:rsidR="00D35AE1" w:rsidRPr="00B958C5" w14:paraId="15A34047" w14:textId="77777777" w:rsidTr="00D35AE1">
        <w:trPr>
          <w:trHeight w:val="322"/>
        </w:trPr>
        <w:tc>
          <w:tcPr>
            <w:tcW w:w="10416" w:type="dxa"/>
            <w:vMerge/>
          </w:tcPr>
          <w:p w14:paraId="087EBDC9" w14:textId="77777777" w:rsidR="00D35AE1" w:rsidRPr="00B958C5" w:rsidRDefault="00D35AE1" w:rsidP="006C39FB"/>
        </w:tc>
      </w:tr>
      <w:tr w:rsidR="00D35AE1" w:rsidRPr="00B958C5" w14:paraId="1DACFCE3" w14:textId="77777777" w:rsidTr="00D35AE1">
        <w:trPr>
          <w:trHeight w:val="322"/>
        </w:trPr>
        <w:tc>
          <w:tcPr>
            <w:tcW w:w="10416" w:type="dxa"/>
            <w:vMerge/>
          </w:tcPr>
          <w:p w14:paraId="32E59360" w14:textId="77777777" w:rsidR="00D35AE1" w:rsidRPr="00B958C5" w:rsidRDefault="00D35AE1" w:rsidP="006C39FB"/>
        </w:tc>
      </w:tr>
    </w:tbl>
    <w:p w14:paraId="106E4BA0" w14:textId="77777777" w:rsidR="00032197" w:rsidRPr="00060B09" w:rsidRDefault="00032197" w:rsidP="00F35FA8">
      <w:pPr>
        <w:outlineLvl w:val="0"/>
        <w:rPr>
          <w:b/>
        </w:rPr>
      </w:pPr>
    </w:p>
    <w:p w14:paraId="44F642E9" w14:textId="73575821" w:rsidR="00862464" w:rsidRDefault="00862464" w:rsidP="00E42503">
      <w:pPr>
        <w:tabs>
          <w:tab w:val="left" w:pos="2410"/>
        </w:tabs>
        <w:suppressAutoHyphens/>
        <w:jc w:val="right"/>
      </w:pPr>
    </w:p>
    <w:p w14:paraId="78DCCE3D" w14:textId="49E0FBDC" w:rsidR="00D35AE1" w:rsidRDefault="00D35AE1" w:rsidP="00E42503">
      <w:pPr>
        <w:tabs>
          <w:tab w:val="left" w:pos="2410"/>
        </w:tabs>
        <w:suppressAutoHyphens/>
        <w:jc w:val="right"/>
      </w:pPr>
    </w:p>
    <w:p w14:paraId="572B10F2" w14:textId="2A35EE94" w:rsidR="00D35AE1" w:rsidRDefault="00D35AE1" w:rsidP="00E42503">
      <w:pPr>
        <w:tabs>
          <w:tab w:val="left" w:pos="2410"/>
        </w:tabs>
        <w:suppressAutoHyphens/>
        <w:jc w:val="right"/>
      </w:pPr>
    </w:p>
    <w:p w14:paraId="720E755C" w14:textId="2FB94335" w:rsidR="00D35AE1" w:rsidRDefault="00D35AE1" w:rsidP="00E42503">
      <w:pPr>
        <w:tabs>
          <w:tab w:val="left" w:pos="2410"/>
        </w:tabs>
        <w:suppressAutoHyphens/>
        <w:jc w:val="right"/>
      </w:pPr>
    </w:p>
    <w:p w14:paraId="71541A99" w14:textId="7C55E88A" w:rsidR="00D35AE1" w:rsidRDefault="00D35AE1" w:rsidP="00E42503">
      <w:pPr>
        <w:tabs>
          <w:tab w:val="left" w:pos="2410"/>
        </w:tabs>
        <w:suppressAutoHyphens/>
        <w:jc w:val="right"/>
      </w:pPr>
    </w:p>
    <w:p w14:paraId="06C6F4D7" w14:textId="19AB9594" w:rsidR="00226665" w:rsidRDefault="00226665" w:rsidP="00E42503">
      <w:pPr>
        <w:tabs>
          <w:tab w:val="left" w:pos="2410"/>
        </w:tabs>
        <w:suppressAutoHyphens/>
        <w:jc w:val="right"/>
      </w:pPr>
    </w:p>
    <w:p w14:paraId="66960E74" w14:textId="25B5611E" w:rsidR="00226665" w:rsidRDefault="00226665" w:rsidP="00E42503">
      <w:pPr>
        <w:tabs>
          <w:tab w:val="left" w:pos="2410"/>
        </w:tabs>
        <w:suppressAutoHyphens/>
        <w:jc w:val="right"/>
      </w:pPr>
    </w:p>
    <w:p w14:paraId="3A5B81BB" w14:textId="638CC7DC" w:rsidR="00226665" w:rsidRDefault="00226665" w:rsidP="00E42503">
      <w:pPr>
        <w:tabs>
          <w:tab w:val="left" w:pos="2410"/>
        </w:tabs>
        <w:suppressAutoHyphens/>
        <w:jc w:val="right"/>
      </w:pPr>
    </w:p>
    <w:p w14:paraId="2ADC3677" w14:textId="5D222A27" w:rsidR="00226665" w:rsidRDefault="00226665" w:rsidP="00E42503">
      <w:pPr>
        <w:tabs>
          <w:tab w:val="left" w:pos="2410"/>
        </w:tabs>
        <w:suppressAutoHyphens/>
        <w:jc w:val="right"/>
      </w:pPr>
    </w:p>
    <w:p w14:paraId="02B7F97B" w14:textId="66EA98F5" w:rsidR="00226665" w:rsidRDefault="00226665" w:rsidP="00E42503">
      <w:pPr>
        <w:tabs>
          <w:tab w:val="left" w:pos="2410"/>
        </w:tabs>
        <w:suppressAutoHyphens/>
        <w:jc w:val="right"/>
      </w:pPr>
    </w:p>
    <w:p w14:paraId="50FACE77" w14:textId="40CF8572" w:rsidR="00226665" w:rsidRDefault="00226665" w:rsidP="00E42503">
      <w:pPr>
        <w:tabs>
          <w:tab w:val="left" w:pos="2410"/>
        </w:tabs>
        <w:suppressAutoHyphens/>
        <w:jc w:val="right"/>
      </w:pPr>
    </w:p>
    <w:p w14:paraId="743F3490" w14:textId="37D06376" w:rsidR="00226665" w:rsidRDefault="00226665" w:rsidP="00E42503">
      <w:pPr>
        <w:tabs>
          <w:tab w:val="left" w:pos="2410"/>
        </w:tabs>
        <w:suppressAutoHyphens/>
        <w:jc w:val="right"/>
      </w:pPr>
    </w:p>
    <w:p w14:paraId="5084761D" w14:textId="04B424FC" w:rsidR="00226665" w:rsidRDefault="00226665" w:rsidP="00E42503">
      <w:pPr>
        <w:tabs>
          <w:tab w:val="left" w:pos="2410"/>
        </w:tabs>
        <w:suppressAutoHyphens/>
        <w:jc w:val="right"/>
      </w:pPr>
    </w:p>
    <w:p w14:paraId="0DFB80FC" w14:textId="0490082F" w:rsidR="00226665" w:rsidRDefault="00226665" w:rsidP="00E42503">
      <w:pPr>
        <w:tabs>
          <w:tab w:val="left" w:pos="2410"/>
        </w:tabs>
        <w:suppressAutoHyphens/>
        <w:jc w:val="right"/>
      </w:pPr>
    </w:p>
    <w:p w14:paraId="2496B53D" w14:textId="451B91A3" w:rsidR="00226665" w:rsidRDefault="00226665" w:rsidP="00E42503">
      <w:pPr>
        <w:tabs>
          <w:tab w:val="left" w:pos="2410"/>
        </w:tabs>
        <w:suppressAutoHyphens/>
        <w:jc w:val="right"/>
      </w:pPr>
    </w:p>
    <w:p w14:paraId="4DAEFC4C" w14:textId="4D11C088" w:rsidR="00D96D2A" w:rsidRDefault="00D96D2A" w:rsidP="00E42503">
      <w:pPr>
        <w:tabs>
          <w:tab w:val="left" w:pos="2410"/>
        </w:tabs>
        <w:suppressAutoHyphens/>
        <w:jc w:val="right"/>
      </w:pPr>
    </w:p>
    <w:p w14:paraId="3D1401D7" w14:textId="77777777" w:rsidR="00D96D2A" w:rsidRDefault="00D96D2A" w:rsidP="00E42503">
      <w:pPr>
        <w:tabs>
          <w:tab w:val="left" w:pos="2410"/>
        </w:tabs>
        <w:suppressAutoHyphens/>
        <w:jc w:val="right"/>
      </w:pPr>
    </w:p>
    <w:p w14:paraId="3B2F7D27" w14:textId="77777777" w:rsidR="00226665" w:rsidRDefault="00226665" w:rsidP="00E42503">
      <w:pPr>
        <w:tabs>
          <w:tab w:val="left" w:pos="2410"/>
        </w:tabs>
        <w:suppressAutoHyphens/>
        <w:jc w:val="right"/>
      </w:pPr>
    </w:p>
    <w:p w14:paraId="4275ACCD" w14:textId="1A0FB7A0" w:rsidR="00D35AE1" w:rsidRDefault="00D35AE1" w:rsidP="00E42503">
      <w:pPr>
        <w:tabs>
          <w:tab w:val="left" w:pos="2410"/>
        </w:tabs>
        <w:suppressAutoHyphens/>
        <w:jc w:val="right"/>
      </w:pPr>
    </w:p>
    <w:p w14:paraId="68043A95" w14:textId="05484E95" w:rsidR="008E69E7" w:rsidRDefault="008E69E7" w:rsidP="00E42503">
      <w:pPr>
        <w:tabs>
          <w:tab w:val="left" w:pos="2410"/>
        </w:tabs>
        <w:suppressAutoHyphens/>
        <w:jc w:val="right"/>
      </w:pPr>
    </w:p>
    <w:p w14:paraId="41FB658C" w14:textId="64738745" w:rsidR="008E69E7" w:rsidRDefault="008E69E7" w:rsidP="00E42503">
      <w:pPr>
        <w:tabs>
          <w:tab w:val="left" w:pos="2410"/>
        </w:tabs>
        <w:suppressAutoHyphens/>
        <w:jc w:val="right"/>
      </w:pPr>
    </w:p>
    <w:p w14:paraId="3F1952FC" w14:textId="49915D1F" w:rsidR="008E69E7" w:rsidRDefault="008E69E7" w:rsidP="00E42503">
      <w:pPr>
        <w:tabs>
          <w:tab w:val="left" w:pos="2410"/>
        </w:tabs>
        <w:suppressAutoHyphens/>
        <w:jc w:val="right"/>
      </w:pPr>
    </w:p>
    <w:p w14:paraId="68AE445A" w14:textId="00812596" w:rsidR="008E69E7" w:rsidRDefault="008E69E7" w:rsidP="00E42503">
      <w:pPr>
        <w:tabs>
          <w:tab w:val="left" w:pos="2410"/>
        </w:tabs>
        <w:suppressAutoHyphens/>
        <w:jc w:val="right"/>
      </w:pPr>
    </w:p>
    <w:p w14:paraId="758BACC0" w14:textId="0A6F49F9" w:rsidR="008E69E7" w:rsidRDefault="008E69E7" w:rsidP="00E42503">
      <w:pPr>
        <w:tabs>
          <w:tab w:val="left" w:pos="2410"/>
        </w:tabs>
        <w:suppressAutoHyphens/>
        <w:jc w:val="right"/>
      </w:pPr>
    </w:p>
    <w:p w14:paraId="6A759D03" w14:textId="77777777" w:rsidR="008E69E7" w:rsidRDefault="008E69E7" w:rsidP="00E42503">
      <w:pPr>
        <w:tabs>
          <w:tab w:val="left" w:pos="2410"/>
        </w:tabs>
        <w:suppressAutoHyphens/>
        <w:jc w:val="right"/>
      </w:pPr>
    </w:p>
    <w:p w14:paraId="54747F2C" w14:textId="77777777" w:rsidR="00D35AE1" w:rsidRDefault="00D35AE1" w:rsidP="00E42503">
      <w:pPr>
        <w:tabs>
          <w:tab w:val="left" w:pos="2410"/>
        </w:tabs>
        <w:suppressAutoHyphens/>
        <w:jc w:val="right"/>
      </w:pPr>
    </w:p>
    <w:p w14:paraId="3671B15F" w14:textId="7A023D40" w:rsidR="00862464" w:rsidRDefault="00862464" w:rsidP="00E42503">
      <w:pPr>
        <w:tabs>
          <w:tab w:val="left" w:pos="2410"/>
        </w:tabs>
        <w:suppressAutoHyphens/>
        <w:jc w:val="right"/>
      </w:pPr>
    </w:p>
    <w:p w14:paraId="42AE635A" w14:textId="77777777" w:rsidR="00D12A02" w:rsidRPr="00AD10E8" w:rsidRDefault="00D12A02" w:rsidP="00E42503">
      <w:pPr>
        <w:tabs>
          <w:tab w:val="left" w:pos="2410"/>
        </w:tabs>
        <w:suppressAutoHyphens/>
        <w:jc w:val="right"/>
      </w:pPr>
      <w:r w:rsidRPr="00AD10E8">
        <w:lastRenderedPageBreak/>
        <w:t xml:space="preserve"> Приложение № 1</w:t>
      </w:r>
    </w:p>
    <w:p w14:paraId="3726455E" w14:textId="7390B445" w:rsidR="00D12A02" w:rsidRPr="00AD10E8" w:rsidRDefault="00D12A02" w:rsidP="00E42503">
      <w:pPr>
        <w:tabs>
          <w:tab w:val="left" w:pos="2410"/>
        </w:tabs>
        <w:suppressAutoHyphens/>
        <w:jc w:val="right"/>
      </w:pPr>
      <w:r w:rsidRPr="00AD10E8">
        <w:t xml:space="preserve">к </w:t>
      </w:r>
      <w:r w:rsidR="002139D0">
        <w:t>Контракт</w:t>
      </w:r>
      <w:r w:rsidRPr="00AD10E8">
        <w:t>у</w:t>
      </w:r>
      <w:r w:rsidR="00D96D2A">
        <w:t xml:space="preserve"> № КС/132</w:t>
      </w:r>
      <w:r w:rsidRPr="00AD10E8">
        <w:t xml:space="preserve"> от «__</w:t>
      </w:r>
      <w:proofErr w:type="gramStart"/>
      <w:r w:rsidRPr="00AD10E8">
        <w:t>_»_</w:t>
      </w:r>
      <w:proofErr w:type="gramEnd"/>
      <w:r w:rsidRPr="00AD10E8">
        <w:t>________ 20</w:t>
      </w:r>
      <w:r w:rsidR="003117D8">
        <w:t>2</w:t>
      </w:r>
      <w:r w:rsidR="00856AFF">
        <w:t>6</w:t>
      </w:r>
      <w:r w:rsidRPr="00AD10E8">
        <w:t xml:space="preserve"> г.</w:t>
      </w:r>
    </w:p>
    <w:p w14:paraId="42ECA12D" w14:textId="77777777" w:rsidR="00D12A02" w:rsidRPr="00AD10E8" w:rsidRDefault="00D12A02" w:rsidP="00E42503">
      <w:pPr>
        <w:ind w:left="5670" w:firstLine="2"/>
        <w:jc w:val="right"/>
        <w:rPr>
          <w:b/>
          <w:bCs/>
        </w:rPr>
      </w:pPr>
    </w:p>
    <w:p w14:paraId="6D5F6CE5" w14:textId="77777777" w:rsidR="002D21E4" w:rsidRPr="001E1F10" w:rsidRDefault="002D21E4" w:rsidP="002D21E4">
      <w:pPr>
        <w:ind w:right="-1"/>
        <w:jc w:val="center"/>
        <w:rPr>
          <w:b/>
        </w:rPr>
      </w:pPr>
      <w:r w:rsidRPr="001E1F10">
        <w:rPr>
          <w:rFonts w:eastAsia="Arial Unicode MS"/>
          <w:b/>
          <w:kern w:val="2"/>
        </w:rPr>
        <w:t>Техническое задание</w:t>
      </w:r>
    </w:p>
    <w:p w14:paraId="00E17798" w14:textId="61F3CCB7" w:rsidR="002D21E4" w:rsidRPr="008E7977" w:rsidRDefault="002D21E4" w:rsidP="002D21E4">
      <w:pPr>
        <w:tabs>
          <w:tab w:val="left" w:pos="9355"/>
        </w:tabs>
        <w:ind w:right="-1"/>
        <w:jc w:val="center"/>
      </w:pPr>
      <w:r w:rsidRPr="001E1F10">
        <w:rPr>
          <w:b/>
        </w:rPr>
        <w:t>на разработку проекта организации работ по сносу (ликвидации) объе</w:t>
      </w:r>
      <w:r w:rsidRPr="001E054B">
        <w:rPr>
          <w:b/>
        </w:rPr>
        <w:t>ктов</w:t>
      </w:r>
      <w:r w:rsidRPr="001E1F10">
        <w:rPr>
          <w:b/>
        </w:rPr>
        <w:t xml:space="preserve"> капитального строительства</w:t>
      </w:r>
      <w:r>
        <w:rPr>
          <w:b/>
        </w:rPr>
        <w:t xml:space="preserve"> нежилых зданий, расположенных по адресу г.</w:t>
      </w:r>
      <w:r w:rsidR="00D35AE1" w:rsidRPr="00D35AE1">
        <w:rPr>
          <w:b/>
        </w:rPr>
        <w:t xml:space="preserve"> </w:t>
      </w:r>
      <w:r>
        <w:rPr>
          <w:b/>
        </w:rPr>
        <w:t xml:space="preserve">Рыбинск, </w:t>
      </w:r>
      <w:r w:rsidRPr="00FA58F0">
        <w:rPr>
          <w:b/>
          <w:bCs/>
        </w:rPr>
        <w:t>ул. Чебышева, д.2</w:t>
      </w:r>
    </w:p>
    <w:p w14:paraId="04604CD8" w14:textId="77777777" w:rsidR="00D302CD" w:rsidRDefault="00D302CD" w:rsidP="00F35FA8">
      <w:pPr>
        <w:overflowPunct w:val="0"/>
        <w:textAlignment w:val="baseline"/>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2522"/>
        <w:gridCol w:w="6582"/>
      </w:tblGrid>
      <w:tr w:rsidR="00D302CD" w:rsidRPr="00AD3830" w14:paraId="38DD7C6A" w14:textId="77777777" w:rsidTr="008F7053">
        <w:tc>
          <w:tcPr>
            <w:tcW w:w="675" w:type="dxa"/>
          </w:tcPr>
          <w:p w14:paraId="78C5F1CC" w14:textId="77777777" w:rsidR="00D302CD" w:rsidRPr="00AD3830" w:rsidRDefault="00D302CD" w:rsidP="008F7053">
            <w:pPr>
              <w:jc w:val="center"/>
              <w:rPr>
                <w:b/>
                <w:bCs/>
              </w:rPr>
            </w:pPr>
            <w:r w:rsidRPr="00AD3830">
              <w:rPr>
                <w:b/>
                <w:bCs/>
              </w:rPr>
              <w:t>№</w:t>
            </w:r>
          </w:p>
          <w:p w14:paraId="5CDA290D" w14:textId="77777777" w:rsidR="00D302CD" w:rsidRPr="00AD3830" w:rsidRDefault="00D302CD" w:rsidP="008F7053">
            <w:pPr>
              <w:jc w:val="center"/>
            </w:pPr>
            <w:r w:rsidRPr="00AD3830">
              <w:rPr>
                <w:b/>
                <w:bCs/>
              </w:rPr>
              <w:t>п/п</w:t>
            </w:r>
          </w:p>
        </w:tc>
        <w:tc>
          <w:tcPr>
            <w:tcW w:w="2552" w:type="dxa"/>
          </w:tcPr>
          <w:p w14:paraId="3865C0FF" w14:textId="77777777" w:rsidR="00D302CD" w:rsidRPr="00AD3830" w:rsidRDefault="00D302CD" w:rsidP="008F7053">
            <w:pPr>
              <w:jc w:val="center"/>
            </w:pPr>
            <w:r w:rsidRPr="00AD3830">
              <w:rPr>
                <w:b/>
                <w:bCs/>
              </w:rPr>
              <w:t>Основные данные и требования</w:t>
            </w:r>
          </w:p>
        </w:tc>
        <w:tc>
          <w:tcPr>
            <w:tcW w:w="6833" w:type="dxa"/>
            <w:vAlign w:val="center"/>
          </w:tcPr>
          <w:p w14:paraId="32A9D858" w14:textId="77777777" w:rsidR="00D302CD" w:rsidRPr="00AD3830" w:rsidRDefault="00D302CD" w:rsidP="008F7053">
            <w:pPr>
              <w:jc w:val="center"/>
            </w:pPr>
            <w:r w:rsidRPr="00AD3830">
              <w:rPr>
                <w:b/>
                <w:bCs/>
              </w:rPr>
              <w:t>Перечень основных данных и требований</w:t>
            </w:r>
          </w:p>
        </w:tc>
      </w:tr>
      <w:tr w:rsidR="00D302CD" w:rsidRPr="00AD3830" w14:paraId="1AB05461" w14:textId="77777777" w:rsidTr="008F7053">
        <w:trPr>
          <w:trHeight w:val="711"/>
        </w:trPr>
        <w:tc>
          <w:tcPr>
            <w:tcW w:w="675" w:type="dxa"/>
          </w:tcPr>
          <w:p w14:paraId="23FABD2F" w14:textId="77777777" w:rsidR="00D302CD" w:rsidRPr="00AD3830" w:rsidRDefault="00D302CD" w:rsidP="008F7053">
            <w:pPr>
              <w:jc w:val="center"/>
            </w:pPr>
            <w:r w:rsidRPr="00AD3830">
              <w:t>1</w:t>
            </w:r>
          </w:p>
        </w:tc>
        <w:tc>
          <w:tcPr>
            <w:tcW w:w="2552" w:type="dxa"/>
          </w:tcPr>
          <w:p w14:paraId="65388345" w14:textId="77777777" w:rsidR="00D302CD" w:rsidRPr="00AD3830" w:rsidRDefault="00D302CD" w:rsidP="008F7053">
            <w:pPr>
              <w:rPr>
                <w:rFonts w:eastAsia="Arial Unicode MS"/>
                <w:b/>
                <w:kern w:val="2"/>
              </w:rPr>
            </w:pPr>
            <w:r w:rsidRPr="00AD3830">
              <w:t>Наименование объекта</w:t>
            </w:r>
          </w:p>
        </w:tc>
        <w:tc>
          <w:tcPr>
            <w:tcW w:w="6833" w:type="dxa"/>
            <w:shd w:val="clear" w:color="auto" w:fill="auto"/>
            <w:vAlign w:val="center"/>
          </w:tcPr>
          <w:p w14:paraId="4410EE0B" w14:textId="77777777" w:rsidR="00D302CD" w:rsidRDefault="00D302CD" w:rsidP="008F7053">
            <w:pPr>
              <w:pStyle w:val="af7"/>
              <w:tabs>
                <w:tab w:val="left" w:pos="320"/>
                <w:tab w:val="left" w:pos="497"/>
                <w:tab w:val="left" w:pos="910"/>
              </w:tabs>
              <w:ind w:left="0"/>
              <w:rPr>
                <w:rFonts w:eastAsiaTheme="minorHAnsi" w:cstheme="minorBidi"/>
              </w:rPr>
            </w:pPr>
            <w:r w:rsidRPr="001E054B">
              <w:rPr>
                <w:rFonts w:eastAsiaTheme="minorHAnsi" w:cstheme="minorBidi"/>
              </w:rPr>
              <w:t>Нежилое</w:t>
            </w:r>
            <w:r>
              <w:rPr>
                <w:rFonts w:eastAsiaTheme="minorHAnsi" w:cstheme="minorBidi"/>
              </w:rPr>
              <w:t xml:space="preserve"> зд</w:t>
            </w:r>
            <w:r w:rsidRPr="001E054B">
              <w:rPr>
                <w:rFonts w:eastAsiaTheme="minorHAnsi" w:cstheme="minorBidi"/>
              </w:rPr>
              <w:t>ание</w:t>
            </w:r>
            <w:r>
              <w:rPr>
                <w:rFonts w:eastAsiaTheme="minorHAnsi" w:cstheme="minorBidi"/>
              </w:rPr>
              <w:t xml:space="preserve"> </w:t>
            </w:r>
            <w:r w:rsidRPr="001E054B">
              <w:rPr>
                <w:rFonts w:eastAsiaTheme="minorHAnsi" w:cstheme="minorBidi"/>
              </w:rPr>
              <w:t>(кадастровый</w:t>
            </w:r>
            <w:r>
              <w:rPr>
                <w:rFonts w:eastAsiaTheme="minorHAnsi" w:cstheme="minorBidi"/>
              </w:rPr>
              <w:t xml:space="preserve"> </w:t>
            </w:r>
            <w:r w:rsidRPr="001E054B">
              <w:rPr>
                <w:rFonts w:eastAsiaTheme="minorHAnsi" w:cstheme="minorBidi"/>
              </w:rPr>
              <w:t>но</w:t>
            </w:r>
            <w:r>
              <w:rPr>
                <w:rFonts w:eastAsiaTheme="minorHAnsi" w:cstheme="minorBidi"/>
              </w:rPr>
              <w:t>ме</w:t>
            </w:r>
            <w:r w:rsidRPr="001E054B">
              <w:rPr>
                <w:rFonts w:eastAsiaTheme="minorHAnsi" w:cstheme="minorBidi"/>
              </w:rPr>
              <w:t>р76</w:t>
            </w:r>
            <w:r>
              <w:rPr>
                <w:rFonts w:eastAsiaTheme="minorHAnsi" w:cstheme="minorBidi"/>
              </w:rPr>
              <w:t>:</w:t>
            </w:r>
            <w:r w:rsidRPr="001E054B">
              <w:rPr>
                <w:rFonts w:eastAsiaTheme="minorHAnsi" w:cstheme="minorBidi"/>
              </w:rPr>
              <w:t>20:120201:31</w:t>
            </w:r>
            <w:r>
              <w:rPr>
                <w:rFonts w:eastAsiaTheme="minorHAnsi" w:cstheme="minorBidi"/>
              </w:rPr>
              <w:t>, литера А</w:t>
            </w:r>
            <w:r w:rsidRPr="001E054B">
              <w:rPr>
                <w:rFonts w:eastAsiaTheme="minorHAnsi" w:cstheme="minorBidi"/>
              </w:rPr>
              <w:t>)</w:t>
            </w:r>
          </w:p>
          <w:p w14:paraId="5888FF20" w14:textId="77777777" w:rsidR="00D302CD" w:rsidRPr="00AD3830" w:rsidRDefault="00D302CD" w:rsidP="008F7053">
            <w:pPr>
              <w:pStyle w:val="af7"/>
              <w:tabs>
                <w:tab w:val="left" w:pos="320"/>
                <w:tab w:val="left" w:pos="497"/>
                <w:tab w:val="left" w:pos="910"/>
              </w:tabs>
              <w:ind w:left="0"/>
            </w:pPr>
            <w:r w:rsidRPr="001E054B">
              <w:t>Нежилое здание (кадастровый номер 7</w:t>
            </w:r>
            <w:r>
              <w:t>6:</w:t>
            </w:r>
            <w:r w:rsidRPr="001E054B">
              <w:t>20:</w:t>
            </w:r>
            <w:r>
              <w:t>1</w:t>
            </w:r>
            <w:r w:rsidRPr="001E054B">
              <w:t>20201</w:t>
            </w:r>
            <w:r>
              <w:t>:</w:t>
            </w:r>
            <w:r w:rsidRPr="001E054B">
              <w:t>32</w:t>
            </w:r>
            <w:r>
              <w:t>, литера Б, В</w:t>
            </w:r>
            <w:r w:rsidRPr="001E054B">
              <w:t>)</w:t>
            </w:r>
          </w:p>
        </w:tc>
      </w:tr>
      <w:tr w:rsidR="00D302CD" w:rsidRPr="00AD3830" w14:paraId="772BFD72" w14:textId="77777777" w:rsidTr="008F7053">
        <w:tc>
          <w:tcPr>
            <w:tcW w:w="675" w:type="dxa"/>
          </w:tcPr>
          <w:p w14:paraId="79A1DA56" w14:textId="77777777" w:rsidR="00D302CD" w:rsidRPr="00AD3830" w:rsidRDefault="00D302CD" w:rsidP="008F7053">
            <w:pPr>
              <w:jc w:val="center"/>
            </w:pPr>
            <w:r w:rsidRPr="00AD3830">
              <w:t>2</w:t>
            </w:r>
          </w:p>
        </w:tc>
        <w:tc>
          <w:tcPr>
            <w:tcW w:w="2552" w:type="dxa"/>
          </w:tcPr>
          <w:p w14:paraId="514211EC" w14:textId="77777777" w:rsidR="00D302CD" w:rsidRPr="00AD3830" w:rsidRDefault="00D302CD" w:rsidP="008F7053">
            <w:r w:rsidRPr="00AD3830">
              <w:t>Местонахождение</w:t>
            </w:r>
          </w:p>
          <w:p w14:paraId="6EB66E29" w14:textId="77777777" w:rsidR="00D302CD" w:rsidRPr="00AD3830" w:rsidRDefault="00D302CD" w:rsidP="008F7053">
            <w:r w:rsidRPr="00AD3830">
              <w:t>объекта</w:t>
            </w:r>
          </w:p>
        </w:tc>
        <w:tc>
          <w:tcPr>
            <w:tcW w:w="6833" w:type="dxa"/>
            <w:vAlign w:val="center"/>
          </w:tcPr>
          <w:p w14:paraId="67AD1C85" w14:textId="77777777" w:rsidR="00D302CD" w:rsidRPr="00AD3830" w:rsidRDefault="00D302CD" w:rsidP="008F7053">
            <w:pPr>
              <w:pStyle w:val="af7"/>
              <w:tabs>
                <w:tab w:val="left" w:pos="317"/>
              </w:tabs>
              <w:ind w:left="27"/>
            </w:pPr>
            <w:r w:rsidRPr="00AD3830">
              <w:t xml:space="preserve">Россия, </w:t>
            </w:r>
            <w:r>
              <w:t>Ярославская</w:t>
            </w:r>
            <w:r w:rsidRPr="00AD3830">
              <w:t xml:space="preserve"> область</w:t>
            </w:r>
            <w:r w:rsidRPr="00DA3669">
              <w:t xml:space="preserve">, </w:t>
            </w:r>
            <w:proofErr w:type="spellStart"/>
            <w:r w:rsidRPr="00DA3669">
              <w:t>г.Рыбинск</w:t>
            </w:r>
            <w:proofErr w:type="spellEnd"/>
            <w:r w:rsidRPr="00DA3669">
              <w:t>, ул. Чебышева, д.2</w:t>
            </w:r>
          </w:p>
        </w:tc>
      </w:tr>
      <w:tr w:rsidR="00D302CD" w:rsidRPr="00AD3830" w14:paraId="05EAC0C4" w14:textId="77777777" w:rsidTr="008F7053">
        <w:trPr>
          <w:trHeight w:val="409"/>
        </w:trPr>
        <w:tc>
          <w:tcPr>
            <w:tcW w:w="675" w:type="dxa"/>
            <w:vAlign w:val="center"/>
          </w:tcPr>
          <w:p w14:paraId="6DA6E42A" w14:textId="77777777" w:rsidR="00D302CD" w:rsidRPr="00AD3830" w:rsidRDefault="00D302CD" w:rsidP="008F7053">
            <w:pPr>
              <w:jc w:val="center"/>
            </w:pPr>
            <w:r w:rsidRPr="00AD3830">
              <w:t>3</w:t>
            </w:r>
          </w:p>
        </w:tc>
        <w:tc>
          <w:tcPr>
            <w:tcW w:w="2552" w:type="dxa"/>
            <w:vAlign w:val="center"/>
          </w:tcPr>
          <w:p w14:paraId="368C12E0" w14:textId="77777777" w:rsidR="00D302CD" w:rsidRPr="00AD3830" w:rsidRDefault="00D302CD" w:rsidP="008F7053">
            <w:r w:rsidRPr="00AD3830">
              <w:t>Вид разрабатываемой документации</w:t>
            </w:r>
          </w:p>
        </w:tc>
        <w:tc>
          <w:tcPr>
            <w:tcW w:w="6833" w:type="dxa"/>
            <w:shd w:val="clear" w:color="auto" w:fill="auto"/>
            <w:vAlign w:val="center"/>
          </w:tcPr>
          <w:p w14:paraId="36BCD957" w14:textId="77777777" w:rsidR="00D302CD" w:rsidRPr="00AD3830" w:rsidRDefault="00D302CD" w:rsidP="008F7053">
            <w:pPr>
              <w:tabs>
                <w:tab w:val="left" w:pos="317"/>
              </w:tabs>
            </w:pPr>
            <w:r w:rsidRPr="00AD3830">
              <w:t>Проект</w:t>
            </w:r>
            <w:r>
              <w:t>но-сметная документация на выполнение</w:t>
            </w:r>
            <w:r w:rsidRPr="00AD3830">
              <w:t xml:space="preserve"> работ по сносу (ликвидации) объекта капитального строительства.</w:t>
            </w:r>
          </w:p>
        </w:tc>
      </w:tr>
      <w:tr w:rsidR="00D302CD" w:rsidRPr="00AD3830" w14:paraId="3C2823CD" w14:textId="77777777" w:rsidTr="008F7053">
        <w:trPr>
          <w:trHeight w:val="562"/>
        </w:trPr>
        <w:tc>
          <w:tcPr>
            <w:tcW w:w="675" w:type="dxa"/>
            <w:vAlign w:val="center"/>
          </w:tcPr>
          <w:p w14:paraId="19F1D0BC" w14:textId="77777777" w:rsidR="00D302CD" w:rsidRPr="00AD3830" w:rsidRDefault="00D302CD" w:rsidP="008F7053">
            <w:pPr>
              <w:jc w:val="center"/>
            </w:pPr>
            <w:r w:rsidRPr="00AD3830">
              <w:t>4</w:t>
            </w:r>
          </w:p>
        </w:tc>
        <w:tc>
          <w:tcPr>
            <w:tcW w:w="2552" w:type="dxa"/>
            <w:vAlign w:val="center"/>
          </w:tcPr>
          <w:p w14:paraId="6CE1723E" w14:textId="77777777" w:rsidR="00D302CD" w:rsidRPr="00AD3830" w:rsidRDefault="00D302CD" w:rsidP="008F7053">
            <w:r w:rsidRPr="00AD3830">
              <w:t>Организация-заказчик</w:t>
            </w:r>
          </w:p>
        </w:tc>
        <w:tc>
          <w:tcPr>
            <w:tcW w:w="6833" w:type="dxa"/>
            <w:shd w:val="clear" w:color="auto" w:fill="auto"/>
            <w:vAlign w:val="center"/>
          </w:tcPr>
          <w:p w14:paraId="1FE8AC56" w14:textId="77777777" w:rsidR="00D302CD" w:rsidRPr="00AD3830" w:rsidRDefault="00D302CD" w:rsidP="008F7053">
            <w:r>
              <w:t>РГАТУ имени П.А. Соловьева</w:t>
            </w:r>
          </w:p>
        </w:tc>
      </w:tr>
      <w:tr w:rsidR="00D302CD" w:rsidRPr="00AD3830" w14:paraId="56A149C7" w14:textId="77777777" w:rsidTr="008F7053">
        <w:trPr>
          <w:trHeight w:val="858"/>
        </w:trPr>
        <w:tc>
          <w:tcPr>
            <w:tcW w:w="675" w:type="dxa"/>
            <w:shd w:val="clear" w:color="auto" w:fill="auto"/>
            <w:vAlign w:val="center"/>
          </w:tcPr>
          <w:p w14:paraId="6AF25107" w14:textId="77777777" w:rsidR="00D302CD" w:rsidRPr="00AD3830" w:rsidRDefault="00D302CD" w:rsidP="008F7053">
            <w:pPr>
              <w:jc w:val="center"/>
            </w:pPr>
            <w:r w:rsidRPr="00AD3830">
              <w:t>5</w:t>
            </w:r>
          </w:p>
        </w:tc>
        <w:tc>
          <w:tcPr>
            <w:tcW w:w="2552" w:type="dxa"/>
            <w:shd w:val="clear" w:color="auto" w:fill="auto"/>
          </w:tcPr>
          <w:p w14:paraId="6D1B6669" w14:textId="77777777" w:rsidR="00D302CD" w:rsidRPr="00AD3830" w:rsidRDefault="00D302CD" w:rsidP="008F7053">
            <w:r w:rsidRPr="00AD3830">
              <w:t>Исполнитель</w:t>
            </w:r>
          </w:p>
        </w:tc>
        <w:tc>
          <w:tcPr>
            <w:tcW w:w="6833" w:type="dxa"/>
            <w:shd w:val="clear" w:color="auto" w:fill="auto"/>
            <w:vAlign w:val="center"/>
          </w:tcPr>
          <w:p w14:paraId="4F34C780" w14:textId="77777777" w:rsidR="00D302CD" w:rsidRPr="00AD3830" w:rsidRDefault="00D302CD" w:rsidP="00D302CD">
            <w:pPr>
              <w:pStyle w:val="af7"/>
              <w:numPr>
                <w:ilvl w:val="0"/>
                <w:numId w:val="22"/>
              </w:numPr>
              <w:tabs>
                <w:tab w:val="left" w:pos="317"/>
              </w:tabs>
              <w:ind w:left="27" w:firstLine="0"/>
              <w:contextualSpacing/>
              <w:jc w:val="both"/>
            </w:pPr>
            <w:r w:rsidRPr="00AD3830">
              <w:t xml:space="preserve">Наличие у исполнителя подтверждающего документа о членстве в СРО (ст.55.8. </w:t>
            </w:r>
            <w:proofErr w:type="spellStart"/>
            <w:r w:rsidRPr="00AD3830">
              <w:t>ГрК</w:t>
            </w:r>
            <w:proofErr w:type="spellEnd"/>
            <w:r w:rsidRPr="00AD3830">
              <w:t xml:space="preserve"> РФ) – выписки из реестра членов СРО (ч. 4 ст. 55.17 </w:t>
            </w:r>
            <w:proofErr w:type="spellStart"/>
            <w:r w:rsidRPr="00AD3830">
              <w:t>ГрК</w:t>
            </w:r>
            <w:proofErr w:type="spellEnd"/>
            <w:r w:rsidRPr="00AD3830">
              <w:t xml:space="preserve"> РФ).</w:t>
            </w:r>
          </w:p>
          <w:p w14:paraId="36D64EFE" w14:textId="77777777" w:rsidR="00D302CD" w:rsidRPr="00AD3830" w:rsidRDefault="00D302CD" w:rsidP="008F7053">
            <w:pPr>
              <w:tabs>
                <w:tab w:val="left" w:pos="317"/>
              </w:tabs>
              <w:jc w:val="both"/>
            </w:pPr>
          </w:p>
        </w:tc>
      </w:tr>
      <w:tr w:rsidR="00D302CD" w:rsidRPr="00AD3830" w14:paraId="162FAF01" w14:textId="77777777" w:rsidTr="008F7053">
        <w:trPr>
          <w:trHeight w:val="431"/>
        </w:trPr>
        <w:tc>
          <w:tcPr>
            <w:tcW w:w="675" w:type="dxa"/>
            <w:shd w:val="clear" w:color="auto" w:fill="auto"/>
            <w:vAlign w:val="center"/>
          </w:tcPr>
          <w:p w14:paraId="04983987" w14:textId="77777777" w:rsidR="00D302CD" w:rsidRPr="00AD3830" w:rsidRDefault="00D302CD" w:rsidP="008F7053">
            <w:pPr>
              <w:jc w:val="center"/>
            </w:pPr>
            <w:r w:rsidRPr="00AD3830">
              <w:t>6</w:t>
            </w:r>
          </w:p>
        </w:tc>
        <w:tc>
          <w:tcPr>
            <w:tcW w:w="2552" w:type="dxa"/>
            <w:shd w:val="clear" w:color="auto" w:fill="auto"/>
            <w:vAlign w:val="center"/>
          </w:tcPr>
          <w:p w14:paraId="5EE3A88A" w14:textId="77777777" w:rsidR="00D302CD" w:rsidRPr="00AD3830" w:rsidRDefault="00D302CD" w:rsidP="008F7053">
            <w:r w:rsidRPr="00AD3830">
              <w:t>Условия оплаты</w:t>
            </w:r>
          </w:p>
        </w:tc>
        <w:tc>
          <w:tcPr>
            <w:tcW w:w="6833" w:type="dxa"/>
            <w:shd w:val="clear" w:color="auto" w:fill="auto"/>
            <w:vAlign w:val="center"/>
          </w:tcPr>
          <w:p w14:paraId="5EC58E52" w14:textId="77777777" w:rsidR="00D302CD" w:rsidRDefault="00D302CD" w:rsidP="008F7053">
            <w:pPr>
              <w:pStyle w:val="af7"/>
              <w:tabs>
                <w:tab w:val="left" w:pos="58"/>
              </w:tabs>
              <w:ind w:left="58"/>
              <w:jc w:val="both"/>
            </w:pPr>
            <w:r>
              <w:t>1. А</w:t>
            </w:r>
            <w:r w:rsidRPr="00DA3669">
              <w:t>вансирование не предусмотрено. Оплата производится по факту выполненных работ.</w:t>
            </w:r>
            <w:r>
              <w:t xml:space="preserve"> </w:t>
            </w:r>
            <w:r w:rsidRPr="00DA3669">
              <w:t xml:space="preserve">Расчеты с Исполнителем осуществляются в размере 100% цены выполненных работ в течение 30 (тридцати) календарных дней с даты подписания Сторонами акта сдачи-приемки работ по </w:t>
            </w:r>
            <w:r>
              <w:t>Контракту</w:t>
            </w:r>
            <w:r w:rsidRPr="00DA3669">
              <w:t>.</w:t>
            </w:r>
            <w:r>
              <w:t xml:space="preserve"> </w:t>
            </w:r>
            <w:r w:rsidRPr="00DA3669">
              <w:t xml:space="preserve">Оплата выполненных Работ по </w:t>
            </w:r>
            <w:r>
              <w:t>Контракту</w:t>
            </w:r>
            <w:r w:rsidRPr="00DA3669">
              <w:t xml:space="preserve"> осуществляется по безналичному расчету путем перечисления Заказчиком денежных средств на расчетный счет Исполнителя, указанный в </w:t>
            </w:r>
            <w:r>
              <w:t>Контракте.</w:t>
            </w:r>
          </w:p>
          <w:p w14:paraId="5BF1D7F9" w14:textId="77777777" w:rsidR="00D302CD" w:rsidRDefault="00D302CD" w:rsidP="008F7053">
            <w:pPr>
              <w:tabs>
                <w:tab w:val="left" w:pos="317"/>
              </w:tabs>
              <w:ind w:left="27"/>
              <w:jc w:val="both"/>
            </w:pPr>
            <w:r w:rsidRPr="00DA3669">
              <w:t>2.Стоимость работ должна включать все затраты Исполнителя (транспортные, командировочные, накладные и другие расходы, связанные с оказанием данной услуги) и не подлежит корректировке в сторону увеличения, также Исполнитель обязан предоставить к коммерческому предложению локально-сметный расчёт с подробной расшифровкой статей затрат и расхода ресурсов.</w:t>
            </w:r>
          </w:p>
          <w:p w14:paraId="67F752C8" w14:textId="77777777" w:rsidR="00D302CD" w:rsidRPr="00DA3669" w:rsidRDefault="00D302CD" w:rsidP="008F7053">
            <w:pPr>
              <w:tabs>
                <w:tab w:val="left" w:pos="317"/>
              </w:tabs>
              <w:ind w:left="27"/>
              <w:jc w:val="both"/>
            </w:pPr>
          </w:p>
        </w:tc>
      </w:tr>
      <w:tr w:rsidR="00D302CD" w:rsidRPr="00AD3830" w14:paraId="61E4C78A" w14:textId="77777777" w:rsidTr="008F7053">
        <w:tc>
          <w:tcPr>
            <w:tcW w:w="675" w:type="dxa"/>
          </w:tcPr>
          <w:p w14:paraId="3E5985DE" w14:textId="77777777" w:rsidR="00D302CD" w:rsidRPr="00AD3830" w:rsidRDefault="00D302CD" w:rsidP="008F7053">
            <w:pPr>
              <w:jc w:val="center"/>
            </w:pPr>
            <w:r w:rsidRPr="00AD3830">
              <w:t>7</w:t>
            </w:r>
          </w:p>
        </w:tc>
        <w:tc>
          <w:tcPr>
            <w:tcW w:w="2552" w:type="dxa"/>
          </w:tcPr>
          <w:p w14:paraId="0B715A96" w14:textId="77777777" w:rsidR="00D302CD" w:rsidRPr="00AD3830" w:rsidRDefault="00D302CD" w:rsidP="008F7053">
            <w:r w:rsidRPr="00AD3830">
              <w:t>Документация, предоставляемая Заказчиком</w:t>
            </w:r>
          </w:p>
        </w:tc>
        <w:tc>
          <w:tcPr>
            <w:tcW w:w="6833" w:type="dxa"/>
          </w:tcPr>
          <w:p w14:paraId="16ACE42B" w14:textId="77777777" w:rsidR="00D302CD" w:rsidRDefault="00D302CD" w:rsidP="00D302CD">
            <w:pPr>
              <w:pStyle w:val="af7"/>
              <w:widowControl w:val="0"/>
              <w:numPr>
                <w:ilvl w:val="0"/>
                <w:numId w:val="23"/>
              </w:numPr>
              <w:tabs>
                <w:tab w:val="left" w:pos="276"/>
              </w:tabs>
              <w:autoSpaceDE w:val="0"/>
              <w:autoSpaceDN w:val="0"/>
              <w:adjustRightInd w:val="0"/>
              <w:snapToGrid w:val="0"/>
              <w:ind w:hanging="662"/>
              <w:contextualSpacing/>
              <w:jc w:val="both"/>
            </w:pPr>
            <w:r w:rsidRPr="00DA3669">
              <w:t>Выписк</w:t>
            </w:r>
            <w:r>
              <w:t>а из</w:t>
            </w:r>
            <w:r w:rsidRPr="00DA3669">
              <w:t xml:space="preserve"> ЕГРН на </w:t>
            </w:r>
            <w:r>
              <w:t xml:space="preserve">нежилое здание, кадастровый номер </w:t>
            </w:r>
            <w:r w:rsidRPr="00036F4B">
              <w:t>76:20:120201:31</w:t>
            </w:r>
            <w:r w:rsidRPr="00DA3669">
              <w:t>.</w:t>
            </w:r>
          </w:p>
          <w:p w14:paraId="01B9F787" w14:textId="77777777" w:rsidR="00D302CD" w:rsidRDefault="00D302CD" w:rsidP="00D302CD">
            <w:pPr>
              <w:pStyle w:val="af7"/>
              <w:widowControl w:val="0"/>
              <w:numPr>
                <w:ilvl w:val="0"/>
                <w:numId w:val="23"/>
              </w:numPr>
              <w:tabs>
                <w:tab w:val="left" w:pos="276"/>
              </w:tabs>
              <w:autoSpaceDE w:val="0"/>
              <w:autoSpaceDN w:val="0"/>
              <w:adjustRightInd w:val="0"/>
              <w:snapToGrid w:val="0"/>
              <w:ind w:hanging="662"/>
              <w:contextualSpacing/>
              <w:jc w:val="both"/>
            </w:pPr>
            <w:r>
              <w:t xml:space="preserve">Выписка из ЕГРН на нежилое здание, кадастровый номер </w:t>
            </w:r>
            <w:r w:rsidRPr="00036F4B">
              <w:t>76:20:120201:32</w:t>
            </w:r>
            <w:r>
              <w:t>.</w:t>
            </w:r>
          </w:p>
          <w:p w14:paraId="5659A878" w14:textId="77777777" w:rsidR="00D302CD" w:rsidRDefault="00D302CD" w:rsidP="00D302CD">
            <w:pPr>
              <w:pStyle w:val="af7"/>
              <w:widowControl w:val="0"/>
              <w:numPr>
                <w:ilvl w:val="0"/>
                <w:numId w:val="23"/>
              </w:numPr>
              <w:tabs>
                <w:tab w:val="left" w:pos="276"/>
              </w:tabs>
              <w:autoSpaceDE w:val="0"/>
              <w:autoSpaceDN w:val="0"/>
              <w:adjustRightInd w:val="0"/>
              <w:snapToGrid w:val="0"/>
              <w:ind w:hanging="662"/>
              <w:contextualSpacing/>
              <w:jc w:val="both"/>
            </w:pPr>
            <w:r>
              <w:t xml:space="preserve">Выписка из ЕГРН на земельный участок, кадастровый номер </w:t>
            </w:r>
            <w:r w:rsidRPr="00036F4B">
              <w:t>76:20:120201:23</w:t>
            </w:r>
          </w:p>
          <w:p w14:paraId="48A0E6CD" w14:textId="77777777" w:rsidR="00D302CD" w:rsidRDefault="00D302CD" w:rsidP="00D302CD">
            <w:pPr>
              <w:pStyle w:val="af7"/>
              <w:widowControl w:val="0"/>
              <w:numPr>
                <w:ilvl w:val="0"/>
                <w:numId w:val="23"/>
              </w:numPr>
              <w:tabs>
                <w:tab w:val="left" w:pos="276"/>
              </w:tabs>
              <w:autoSpaceDE w:val="0"/>
              <w:autoSpaceDN w:val="0"/>
              <w:adjustRightInd w:val="0"/>
              <w:snapToGrid w:val="0"/>
              <w:ind w:hanging="662"/>
              <w:contextualSpacing/>
              <w:jc w:val="both"/>
            </w:pPr>
            <w:r>
              <w:t>Технический паспорт на нежилое здание (лит. А), инвентарный №20.0.09029 по адресу: Ярославская область, г. Рыбинск, ул. Чебышева, д. 2.</w:t>
            </w:r>
          </w:p>
          <w:p w14:paraId="5FC323D5" w14:textId="77777777" w:rsidR="00D302CD" w:rsidRDefault="00D302CD" w:rsidP="00D302CD">
            <w:pPr>
              <w:pStyle w:val="af7"/>
              <w:widowControl w:val="0"/>
              <w:numPr>
                <w:ilvl w:val="0"/>
                <w:numId w:val="23"/>
              </w:numPr>
              <w:tabs>
                <w:tab w:val="left" w:pos="276"/>
              </w:tabs>
              <w:autoSpaceDE w:val="0"/>
              <w:autoSpaceDN w:val="0"/>
              <w:adjustRightInd w:val="0"/>
              <w:snapToGrid w:val="0"/>
              <w:ind w:hanging="662"/>
              <w:contextualSpacing/>
              <w:jc w:val="both"/>
            </w:pPr>
            <w:r>
              <w:t>Технический паспорт на нежилое здание (лит. Б), инвентарный №20.0.09029 по адресу: Ярославская область, г. Рыбинск, ул. Чебышева, д. 2.</w:t>
            </w:r>
          </w:p>
          <w:p w14:paraId="5C4288A8" w14:textId="77777777" w:rsidR="00D302CD" w:rsidRDefault="00D302CD" w:rsidP="00D302CD">
            <w:pPr>
              <w:pStyle w:val="af7"/>
              <w:widowControl w:val="0"/>
              <w:numPr>
                <w:ilvl w:val="0"/>
                <w:numId w:val="23"/>
              </w:numPr>
              <w:tabs>
                <w:tab w:val="left" w:pos="276"/>
              </w:tabs>
              <w:autoSpaceDE w:val="0"/>
              <w:autoSpaceDN w:val="0"/>
              <w:adjustRightInd w:val="0"/>
              <w:snapToGrid w:val="0"/>
              <w:contextualSpacing/>
              <w:jc w:val="both"/>
            </w:pPr>
            <w:r w:rsidRPr="00036F4B">
              <w:t>Заключение № 02/12/2024 от 20.12.2024 обследования нежилого здания под условным номером</w:t>
            </w:r>
            <w:r>
              <w:t xml:space="preserve"> </w:t>
            </w:r>
            <w:r w:rsidRPr="00036F4B">
              <w:t>76-76-</w:t>
            </w:r>
            <w:r w:rsidRPr="00036F4B">
              <w:lastRenderedPageBreak/>
              <w:t>08/043/2012-463 по адресу: г. Рыбинск, ул. Чебышева, д. 2 с целью определения его технического состояния на предмет аварийности.</w:t>
            </w:r>
          </w:p>
          <w:p w14:paraId="7F816C8B" w14:textId="77777777" w:rsidR="00D302CD" w:rsidRDefault="00D302CD" w:rsidP="00D302CD">
            <w:pPr>
              <w:pStyle w:val="af7"/>
              <w:widowControl w:val="0"/>
              <w:numPr>
                <w:ilvl w:val="0"/>
                <w:numId w:val="23"/>
              </w:numPr>
              <w:tabs>
                <w:tab w:val="left" w:pos="276"/>
              </w:tabs>
              <w:autoSpaceDE w:val="0"/>
              <w:autoSpaceDN w:val="0"/>
              <w:adjustRightInd w:val="0"/>
              <w:snapToGrid w:val="0"/>
              <w:contextualSpacing/>
              <w:jc w:val="both"/>
            </w:pPr>
            <w:r w:rsidRPr="00036F4B">
              <w:t>Заключение № 01/12/2024 от 20.12.2024 обследования нежилого здания под условным номером</w:t>
            </w:r>
            <w:r>
              <w:t xml:space="preserve"> </w:t>
            </w:r>
            <w:r w:rsidRPr="00036F4B">
              <w:t xml:space="preserve">76-76-08/043/2012-461 по адресу: </w:t>
            </w:r>
            <w:r w:rsidRPr="00872187">
              <w:t>г. Рыбинск, ул. Чебышева, д. 2 с целью определения его технического состояния на предмет аварийности.</w:t>
            </w:r>
          </w:p>
          <w:p w14:paraId="232E16B2" w14:textId="77777777" w:rsidR="00D302CD" w:rsidRPr="00036F4B" w:rsidRDefault="00D302CD" w:rsidP="00D302CD">
            <w:pPr>
              <w:pStyle w:val="af7"/>
              <w:widowControl w:val="0"/>
              <w:numPr>
                <w:ilvl w:val="0"/>
                <w:numId w:val="23"/>
              </w:numPr>
              <w:tabs>
                <w:tab w:val="left" w:pos="276"/>
              </w:tabs>
              <w:autoSpaceDE w:val="0"/>
              <w:autoSpaceDN w:val="0"/>
              <w:adjustRightInd w:val="0"/>
              <w:snapToGrid w:val="0"/>
              <w:contextualSpacing/>
              <w:jc w:val="both"/>
            </w:pPr>
            <w:r>
              <w:t>Градостроительный план земельного участка №РФ-76-2-20-0-00-2024-0270-0, утвержденный постановлением Администрации городского округа город Рыбинск №1327 от 09.12.2024 г.</w:t>
            </w:r>
          </w:p>
          <w:p w14:paraId="3A296A6E" w14:textId="77777777" w:rsidR="00D302CD" w:rsidRPr="00AD3830" w:rsidRDefault="00D302CD" w:rsidP="008F7053">
            <w:pPr>
              <w:widowControl w:val="0"/>
              <w:tabs>
                <w:tab w:val="left" w:pos="276"/>
              </w:tabs>
              <w:autoSpaceDE w:val="0"/>
              <w:autoSpaceDN w:val="0"/>
              <w:adjustRightInd w:val="0"/>
              <w:snapToGrid w:val="0"/>
              <w:jc w:val="both"/>
            </w:pPr>
          </w:p>
        </w:tc>
      </w:tr>
      <w:tr w:rsidR="00D302CD" w:rsidRPr="00AD3830" w14:paraId="4F6CC9BF" w14:textId="77777777" w:rsidTr="008F7053">
        <w:tc>
          <w:tcPr>
            <w:tcW w:w="675" w:type="dxa"/>
          </w:tcPr>
          <w:p w14:paraId="20C7E136" w14:textId="77777777" w:rsidR="00D302CD" w:rsidRPr="00AD3830" w:rsidRDefault="00D302CD" w:rsidP="008F7053">
            <w:pPr>
              <w:jc w:val="center"/>
            </w:pPr>
            <w:r>
              <w:lastRenderedPageBreak/>
              <w:t>8</w:t>
            </w:r>
          </w:p>
        </w:tc>
        <w:tc>
          <w:tcPr>
            <w:tcW w:w="2552" w:type="dxa"/>
          </w:tcPr>
          <w:p w14:paraId="2F17938F" w14:textId="77777777" w:rsidR="00D302CD" w:rsidRPr="00AD3830" w:rsidRDefault="00D302CD" w:rsidP="008F7053">
            <w:r w:rsidRPr="00AD3830">
              <w:t>Особые условия</w:t>
            </w:r>
          </w:p>
        </w:tc>
        <w:tc>
          <w:tcPr>
            <w:tcW w:w="6833" w:type="dxa"/>
            <w:shd w:val="clear" w:color="auto" w:fill="auto"/>
          </w:tcPr>
          <w:p w14:paraId="36849E9B" w14:textId="77777777" w:rsidR="00D302CD" w:rsidRDefault="00D302CD" w:rsidP="00D302CD">
            <w:pPr>
              <w:pStyle w:val="af7"/>
              <w:numPr>
                <w:ilvl w:val="0"/>
                <w:numId w:val="20"/>
              </w:numPr>
              <w:tabs>
                <w:tab w:val="left" w:pos="286"/>
                <w:tab w:val="left" w:pos="485"/>
                <w:tab w:val="left" w:pos="910"/>
              </w:tabs>
              <w:ind w:left="0" w:firstLine="0"/>
              <w:contextualSpacing/>
              <w:jc w:val="both"/>
            </w:pPr>
            <w:r w:rsidRPr="00136915">
              <w:t xml:space="preserve">Исполнитель </w:t>
            </w:r>
            <w:r>
              <w:t>самостоятельно обеспечивает запрос и получение необходимых технических условий и иных разрешительных документов для проведения работ по ликвидации объектов.</w:t>
            </w:r>
          </w:p>
          <w:p w14:paraId="18C568FE" w14:textId="77777777" w:rsidR="00D302CD" w:rsidRPr="00136915" w:rsidRDefault="00D302CD" w:rsidP="00D302CD">
            <w:pPr>
              <w:pStyle w:val="af7"/>
              <w:numPr>
                <w:ilvl w:val="0"/>
                <w:numId w:val="20"/>
              </w:numPr>
              <w:tabs>
                <w:tab w:val="left" w:pos="286"/>
                <w:tab w:val="left" w:pos="485"/>
                <w:tab w:val="left" w:pos="910"/>
              </w:tabs>
              <w:ind w:left="0" w:firstLine="0"/>
              <w:contextualSpacing/>
              <w:jc w:val="both"/>
            </w:pPr>
            <w:r>
              <w:t>Проектом предусмотреть работы по демонтажу подземных частей объектов с последующей засыпкой образовавшегося котлована песком с послойной трамбовкой.</w:t>
            </w:r>
          </w:p>
          <w:p w14:paraId="68599317" w14:textId="77777777" w:rsidR="00D302CD" w:rsidRPr="008D28FF" w:rsidRDefault="00D302CD" w:rsidP="00D302CD">
            <w:pPr>
              <w:pStyle w:val="af7"/>
              <w:widowControl w:val="0"/>
              <w:numPr>
                <w:ilvl w:val="0"/>
                <w:numId w:val="20"/>
              </w:numPr>
              <w:tabs>
                <w:tab w:val="left" w:pos="276"/>
              </w:tabs>
              <w:autoSpaceDE w:val="0"/>
              <w:autoSpaceDN w:val="0"/>
              <w:adjustRightInd w:val="0"/>
              <w:snapToGrid w:val="0"/>
              <w:ind w:left="342" w:hanging="342"/>
              <w:contextualSpacing/>
              <w:jc w:val="both"/>
            </w:pPr>
          </w:p>
        </w:tc>
      </w:tr>
      <w:tr w:rsidR="00D302CD" w:rsidRPr="00AD3830" w14:paraId="33B12135" w14:textId="77777777" w:rsidTr="008F7053">
        <w:tc>
          <w:tcPr>
            <w:tcW w:w="675" w:type="dxa"/>
          </w:tcPr>
          <w:p w14:paraId="1B848FE9" w14:textId="77777777" w:rsidR="00D302CD" w:rsidRPr="00AD3830" w:rsidRDefault="00D302CD" w:rsidP="008F7053">
            <w:pPr>
              <w:jc w:val="center"/>
            </w:pPr>
            <w:r>
              <w:t>9</w:t>
            </w:r>
          </w:p>
        </w:tc>
        <w:tc>
          <w:tcPr>
            <w:tcW w:w="2552" w:type="dxa"/>
            <w:shd w:val="clear" w:color="auto" w:fill="auto"/>
          </w:tcPr>
          <w:p w14:paraId="4791AA39" w14:textId="77777777" w:rsidR="00D302CD" w:rsidRPr="00AD3830" w:rsidRDefault="00D302CD" w:rsidP="008F7053">
            <w:r w:rsidRPr="00AD3830">
              <w:t>Требования к составу разделов проекта</w:t>
            </w:r>
          </w:p>
        </w:tc>
        <w:tc>
          <w:tcPr>
            <w:tcW w:w="6833" w:type="dxa"/>
            <w:shd w:val="clear" w:color="auto" w:fill="auto"/>
            <w:vAlign w:val="center"/>
          </w:tcPr>
          <w:p w14:paraId="3A3C189C" w14:textId="77777777" w:rsidR="00D302CD" w:rsidRPr="00AD3830" w:rsidRDefault="00D302CD" w:rsidP="008F7053">
            <w:pPr>
              <w:tabs>
                <w:tab w:val="num" w:pos="538"/>
                <w:tab w:val="num" w:pos="1440"/>
              </w:tabs>
              <w:ind w:left="204" w:hanging="204"/>
              <w:jc w:val="both"/>
            </w:pPr>
            <w:r w:rsidRPr="00AD3830">
              <w:t>1. Проект организации работ по сносу (ликвидации) объекта капитального строительства состоит из текстовой и графической частей.</w:t>
            </w:r>
          </w:p>
          <w:p w14:paraId="2E88F296" w14:textId="77777777" w:rsidR="00D302CD" w:rsidRPr="00AD3830" w:rsidRDefault="00D302CD" w:rsidP="008F7053">
            <w:pPr>
              <w:tabs>
                <w:tab w:val="num" w:pos="538"/>
                <w:tab w:val="num" w:pos="1440"/>
              </w:tabs>
              <w:ind w:left="204" w:hanging="204"/>
              <w:jc w:val="both"/>
            </w:pPr>
            <w:r w:rsidRPr="00AD3830">
              <w:t xml:space="preserve">1.1. Текстовая часть проекта </w:t>
            </w:r>
            <w:r>
              <w:t>должна содержать</w:t>
            </w:r>
            <w:r w:rsidRPr="00AD3830">
              <w:t>:</w:t>
            </w:r>
          </w:p>
          <w:p w14:paraId="56CF3D22" w14:textId="77777777" w:rsidR="00D302CD" w:rsidRPr="00AD3830" w:rsidRDefault="00D302CD" w:rsidP="008F7053">
            <w:pPr>
              <w:tabs>
                <w:tab w:val="num" w:pos="538"/>
                <w:tab w:val="num" w:pos="1440"/>
              </w:tabs>
              <w:ind w:left="204" w:hanging="204"/>
              <w:jc w:val="both"/>
            </w:pPr>
            <w:r w:rsidRPr="00AD3830">
              <w:t>а) основание для разработки проекта (решение собственника объекта капитального строительства);</w:t>
            </w:r>
          </w:p>
          <w:p w14:paraId="6769169E" w14:textId="77777777" w:rsidR="00D302CD" w:rsidRPr="00AD3830" w:rsidRDefault="00D302CD" w:rsidP="008F7053">
            <w:pPr>
              <w:tabs>
                <w:tab w:val="num" w:pos="538"/>
                <w:tab w:val="num" w:pos="1440"/>
              </w:tabs>
              <w:ind w:left="204" w:hanging="204"/>
              <w:jc w:val="both"/>
            </w:pPr>
            <w:r w:rsidRPr="00AD3830">
              <w:t>б) вид, определяемый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 и описание объекта капитального строительства, подлежащего сносу, с указанием основных параметров, конструктивных и инженерно-технических характеристик;</w:t>
            </w:r>
          </w:p>
          <w:p w14:paraId="4595A05D" w14:textId="77777777" w:rsidR="00D302CD" w:rsidRPr="00AD3830" w:rsidRDefault="00D302CD" w:rsidP="008F7053">
            <w:pPr>
              <w:tabs>
                <w:tab w:val="num" w:pos="538"/>
                <w:tab w:val="num" w:pos="1440"/>
              </w:tabs>
              <w:ind w:left="204" w:hanging="204"/>
              <w:jc w:val="both"/>
            </w:pPr>
            <w:r w:rsidRPr="00AD3830">
              <w:t>в) сведения о проектной документации объекта капитального строительства, подлежащего сносу (при наличии);</w:t>
            </w:r>
          </w:p>
          <w:p w14:paraId="1835D805" w14:textId="77777777" w:rsidR="00D302CD" w:rsidRPr="00AD3830" w:rsidRDefault="00D302CD" w:rsidP="008F7053">
            <w:pPr>
              <w:tabs>
                <w:tab w:val="num" w:pos="538"/>
                <w:tab w:val="num" w:pos="1440"/>
              </w:tabs>
              <w:ind w:left="204" w:hanging="204"/>
              <w:jc w:val="both"/>
            </w:pPr>
            <w:r w:rsidRPr="00AD3830">
              <w:t>г) сведения о заключении государственной или негосударственной экспертизы проектной документации объекта капитального строительства, подлежащего сносу (при наличии);</w:t>
            </w:r>
          </w:p>
          <w:p w14:paraId="64ACEF30" w14:textId="77777777" w:rsidR="00D302CD" w:rsidRPr="00AD3830" w:rsidRDefault="00D302CD" w:rsidP="008F7053">
            <w:pPr>
              <w:tabs>
                <w:tab w:val="num" w:pos="538"/>
                <w:tab w:val="num" w:pos="1440"/>
              </w:tabs>
              <w:ind w:left="204" w:hanging="204"/>
              <w:jc w:val="both"/>
            </w:pPr>
            <w:r w:rsidRPr="00AD3830">
              <w:t>д) сведения о результатах и материалах обследования объекта капитального строительства, подлежащего сносу;</w:t>
            </w:r>
          </w:p>
          <w:p w14:paraId="5960E731" w14:textId="77777777" w:rsidR="00D302CD" w:rsidRPr="00AD3830" w:rsidRDefault="00D302CD" w:rsidP="008F7053">
            <w:pPr>
              <w:tabs>
                <w:tab w:val="num" w:pos="538"/>
                <w:tab w:val="num" w:pos="1440"/>
              </w:tabs>
              <w:ind w:left="204" w:hanging="204"/>
              <w:jc w:val="both"/>
            </w:pPr>
            <w:r w:rsidRPr="00AD3830">
              <w:t>е) перечень мероприятий по выведению из эксплуатации объекта капитального строительства, подлежащего сносу (если вывод объекта капитального строительства из эксплуатации не осуществлен до его сноса в соответствии с законодательством Российской Федерации);</w:t>
            </w:r>
          </w:p>
          <w:p w14:paraId="75922C12" w14:textId="77777777" w:rsidR="00D302CD" w:rsidRPr="00AD3830" w:rsidRDefault="00D302CD" w:rsidP="008F7053">
            <w:pPr>
              <w:tabs>
                <w:tab w:val="num" w:pos="538"/>
                <w:tab w:val="num" w:pos="1440"/>
              </w:tabs>
              <w:ind w:left="204" w:hanging="204"/>
              <w:jc w:val="both"/>
            </w:pPr>
            <w:r w:rsidRPr="00AD3830">
              <w:t>ж) перечень демонтируемого технологического оборудования, габаритные размеры и массы, условия демонтажа и транспортирования (при наличии такого оборудования);</w:t>
            </w:r>
          </w:p>
          <w:p w14:paraId="03B1B69D" w14:textId="77777777" w:rsidR="00D302CD" w:rsidRPr="00AD3830" w:rsidRDefault="00D302CD" w:rsidP="008F7053">
            <w:pPr>
              <w:tabs>
                <w:tab w:val="num" w:pos="538"/>
                <w:tab w:val="num" w:pos="1440"/>
              </w:tabs>
              <w:ind w:left="204" w:hanging="204"/>
              <w:jc w:val="both"/>
            </w:pPr>
            <w:r w:rsidRPr="00AD3830">
              <w:t xml:space="preserve">з) сведения об условиях отключения объекта капитального строительства от сетей инженерно-технического </w:t>
            </w:r>
            <w:r w:rsidRPr="00AD3830">
              <w:lastRenderedPageBreak/>
              <w:t>обеспечения в соответствии с условиями отключения объекта капитального строительства, подлежащего сносу, от сетей инженерно-технического обеспечения;</w:t>
            </w:r>
          </w:p>
          <w:p w14:paraId="53B7531D" w14:textId="77777777" w:rsidR="00D302CD" w:rsidRPr="00AD3830" w:rsidRDefault="00D302CD" w:rsidP="008F7053">
            <w:pPr>
              <w:tabs>
                <w:tab w:val="num" w:pos="538"/>
                <w:tab w:val="num" w:pos="1440"/>
              </w:tabs>
              <w:ind w:left="204" w:hanging="204"/>
              <w:jc w:val="both"/>
            </w:pPr>
            <w:r w:rsidRPr="00AD3830">
              <w:t>и) перечень мероприятий по обеспечению защиты сносимого объекта капитального строительства от проникновения посторонних лиц и животных в опасную зону и внутрь объекта;</w:t>
            </w:r>
          </w:p>
          <w:p w14:paraId="3AFC7493" w14:textId="77777777" w:rsidR="00D302CD" w:rsidRPr="00AD3830" w:rsidRDefault="00D302CD" w:rsidP="008F7053">
            <w:pPr>
              <w:tabs>
                <w:tab w:val="num" w:pos="538"/>
                <w:tab w:val="num" w:pos="1440"/>
              </w:tabs>
              <w:ind w:left="204" w:hanging="204"/>
              <w:jc w:val="both"/>
            </w:pPr>
            <w:r w:rsidRPr="00AD3830">
              <w:t>к) описание и обоснование принятого способа сноса объекта капитального строительства;</w:t>
            </w:r>
          </w:p>
          <w:p w14:paraId="0210FA9B" w14:textId="77777777" w:rsidR="00D302CD" w:rsidRPr="00AD3830" w:rsidRDefault="00D302CD" w:rsidP="008F7053">
            <w:pPr>
              <w:tabs>
                <w:tab w:val="num" w:pos="538"/>
                <w:tab w:val="num" w:pos="1440"/>
              </w:tabs>
              <w:ind w:left="204" w:hanging="204"/>
              <w:jc w:val="both"/>
            </w:pPr>
            <w:r w:rsidRPr="00AD3830">
              <w:t>л) расчет продолжительности работ по сносу объекта капитального строительства в зависимости от технологии их выполнения;</w:t>
            </w:r>
          </w:p>
          <w:p w14:paraId="606ABF8F" w14:textId="77777777" w:rsidR="00D302CD" w:rsidRPr="00AD3830" w:rsidRDefault="00D302CD" w:rsidP="008F7053">
            <w:pPr>
              <w:tabs>
                <w:tab w:val="num" w:pos="538"/>
                <w:tab w:val="num" w:pos="1440"/>
              </w:tabs>
              <w:ind w:left="204" w:hanging="204"/>
              <w:jc w:val="both"/>
            </w:pPr>
            <w:r w:rsidRPr="00AD3830">
              <w:t>м) расчеты и обоснование размеров зон развала и опасных зон в зависимости от принятого способа сноса;</w:t>
            </w:r>
          </w:p>
          <w:p w14:paraId="7A43B414" w14:textId="77777777" w:rsidR="00D302CD" w:rsidRPr="00AD3830" w:rsidRDefault="00D302CD" w:rsidP="008F7053">
            <w:pPr>
              <w:tabs>
                <w:tab w:val="num" w:pos="538"/>
                <w:tab w:val="num" w:pos="1440"/>
              </w:tabs>
              <w:ind w:left="204" w:hanging="204"/>
              <w:jc w:val="both"/>
            </w:pPr>
            <w:r w:rsidRPr="00AD3830">
              <w:t>н) оценку вероятности повреждения при сносе объекта капитального строительства действующих сетей инженерно-технического обеспечения;</w:t>
            </w:r>
          </w:p>
          <w:p w14:paraId="12606006" w14:textId="77777777" w:rsidR="00D302CD" w:rsidRPr="00AD3830" w:rsidRDefault="00D302CD" w:rsidP="008F7053">
            <w:pPr>
              <w:tabs>
                <w:tab w:val="num" w:pos="538"/>
                <w:tab w:val="num" w:pos="1440"/>
              </w:tabs>
              <w:ind w:left="204" w:hanging="204"/>
              <w:jc w:val="both"/>
            </w:pPr>
            <w:r w:rsidRPr="00AD3830">
              <w:t>о) описание и обоснование методов защиты и защитных устройств действующих сетей инженерно-технического обеспечения, согласованных с владельцами таких сетей;</w:t>
            </w:r>
          </w:p>
          <w:p w14:paraId="16508A4B" w14:textId="77777777" w:rsidR="00D302CD" w:rsidRPr="00AD3830" w:rsidRDefault="00D302CD" w:rsidP="008F7053">
            <w:pPr>
              <w:tabs>
                <w:tab w:val="num" w:pos="538"/>
                <w:tab w:val="num" w:pos="1440"/>
              </w:tabs>
              <w:ind w:left="204" w:hanging="204"/>
              <w:jc w:val="both"/>
            </w:pPr>
            <w:r w:rsidRPr="00AD3830">
              <w:t>п) описание и обоснование решений по безопасному ведению работ по сносу объекта капитального строительства;</w:t>
            </w:r>
          </w:p>
          <w:p w14:paraId="2AD616FF" w14:textId="77777777" w:rsidR="00D302CD" w:rsidRPr="00AD3830" w:rsidRDefault="00D302CD" w:rsidP="008F7053">
            <w:pPr>
              <w:tabs>
                <w:tab w:val="num" w:pos="538"/>
                <w:tab w:val="num" w:pos="1440"/>
              </w:tabs>
              <w:ind w:left="204" w:hanging="204"/>
              <w:jc w:val="both"/>
            </w:pPr>
            <w:r w:rsidRPr="00AD3830">
              <w:t>р) перечень мероприятий, направленных на предупреждение причинения вреда жизни или здоровью людей, окружающей среде;</w:t>
            </w:r>
          </w:p>
          <w:p w14:paraId="723CED81" w14:textId="77777777" w:rsidR="00D302CD" w:rsidRPr="00AD3830" w:rsidRDefault="00D302CD" w:rsidP="008F7053">
            <w:pPr>
              <w:tabs>
                <w:tab w:val="num" w:pos="538"/>
                <w:tab w:val="num" w:pos="1440"/>
              </w:tabs>
              <w:ind w:left="204" w:hanging="204"/>
              <w:jc w:val="both"/>
            </w:pPr>
            <w:r w:rsidRPr="00AD3830">
              <w:t>с) перечень мероприятия по предупреждению аварий, а также ликвидацию последствий возможных аварийных ситуаций (при необходимости);</w:t>
            </w:r>
          </w:p>
          <w:p w14:paraId="267068E6" w14:textId="77777777" w:rsidR="00D302CD" w:rsidRPr="00AD3830" w:rsidRDefault="00D302CD" w:rsidP="008F7053">
            <w:pPr>
              <w:tabs>
                <w:tab w:val="num" w:pos="538"/>
                <w:tab w:val="num" w:pos="1440"/>
              </w:tabs>
              <w:ind w:left="204" w:hanging="204"/>
              <w:jc w:val="both"/>
            </w:pPr>
            <w:r w:rsidRPr="00AD3830">
              <w:t>т) описание решения по утилизации или передаче опасных веществ (при наличии);</w:t>
            </w:r>
          </w:p>
          <w:p w14:paraId="4174FCEC" w14:textId="77777777" w:rsidR="00D302CD" w:rsidRPr="00AD3830" w:rsidRDefault="00D302CD" w:rsidP="008F7053">
            <w:pPr>
              <w:tabs>
                <w:tab w:val="num" w:pos="538"/>
                <w:tab w:val="num" w:pos="1440"/>
              </w:tabs>
              <w:ind w:left="204" w:hanging="204"/>
              <w:jc w:val="both"/>
            </w:pPr>
            <w:r w:rsidRPr="00AD3830">
              <w:t>у) описание решений по вывозу и утилизации отходов от сноса объекта капитального строительства, в том числе демонтированного оборудования (при наличии такого оборудования);</w:t>
            </w:r>
          </w:p>
          <w:p w14:paraId="4017BA82" w14:textId="77777777" w:rsidR="00D302CD" w:rsidRPr="00AD3830" w:rsidRDefault="00D302CD" w:rsidP="008F7053">
            <w:pPr>
              <w:tabs>
                <w:tab w:val="num" w:pos="538"/>
                <w:tab w:val="num" w:pos="1440"/>
              </w:tabs>
              <w:ind w:left="204" w:hanging="204"/>
              <w:jc w:val="both"/>
            </w:pPr>
            <w:r w:rsidRPr="00AD3830">
              <w:t>ф) перечень мероприятий по рекультивации и благоустройству земельного участка;</w:t>
            </w:r>
          </w:p>
          <w:p w14:paraId="695ADFB8" w14:textId="77777777" w:rsidR="00D302CD" w:rsidRPr="00AD3830" w:rsidRDefault="00D302CD" w:rsidP="008F7053">
            <w:pPr>
              <w:tabs>
                <w:tab w:val="num" w:pos="538"/>
                <w:tab w:val="num" w:pos="1440"/>
              </w:tabs>
              <w:ind w:left="204" w:hanging="204"/>
              <w:jc w:val="both"/>
            </w:pPr>
            <w:r w:rsidRPr="00AD3830">
              <w:t>х) сведения об остающихся после сноса объекта капитального строительства в земле коммуникациях, конструкциях и сооружениях, сведения о наличии разрешений органов государственного надзора на сохранение этих коммуникаций, конструкций и сооружений в земле, если наличие такого разрешения предусмотрено законодательством Российской Федерации;</w:t>
            </w:r>
          </w:p>
          <w:p w14:paraId="5E459585" w14:textId="77777777" w:rsidR="00D302CD" w:rsidRPr="00AD3830" w:rsidRDefault="00D302CD" w:rsidP="008F7053">
            <w:pPr>
              <w:tabs>
                <w:tab w:val="num" w:pos="538"/>
                <w:tab w:val="num" w:pos="1440"/>
              </w:tabs>
              <w:ind w:left="204" w:hanging="204"/>
              <w:jc w:val="both"/>
            </w:pPr>
            <w:r w:rsidRPr="00AD3830">
              <w:t>ц) сведения об акте, подтверждающем отключение объекта капитального строительства, подлежащего сносу, от сетей инженерно-технического обеспечения, подписанном организацией, осуществляющей эксплуатацию соответствующих сетей инженерно-технического обеспечения;</w:t>
            </w:r>
          </w:p>
          <w:p w14:paraId="2E85FCF0" w14:textId="77777777" w:rsidR="00D302CD" w:rsidRPr="00AD3830" w:rsidRDefault="00D302CD" w:rsidP="008F7053">
            <w:pPr>
              <w:tabs>
                <w:tab w:val="num" w:pos="538"/>
                <w:tab w:val="num" w:pos="1440"/>
              </w:tabs>
              <w:ind w:left="204" w:hanging="204"/>
              <w:jc w:val="both"/>
            </w:pPr>
            <w:r w:rsidRPr="00AD3830">
              <w:t>ч) график ликвидации объектов</w:t>
            </w:r>
            <w:r>
              <w:t>,</w:t>
            </w:r>
            <w:r w:rsidRPr="00AD3830">
              <w:t xml:space="preserve"> согласованный собственником объектов.</w:t>
            </w:r>
          </w:p>
          <w:p w14:paraId="6545530F" w14:textId="77777777" w:rsidR="00D302CD" w:rsidRPr="00AD3830" w:rsidRDefault="00D302CD" w:rsidP="008F7053">
            <w:pPr>
              <w:tabs>
                <w:tab w:val="num" w:pos="538"/>
                <w:tab w:val="num" w:pos="1440"/>
              </w:tabs>
              <w:ind w:left="204" w:hanging="204"/>
              <w:jc w:val="both"/>
            </w:pPr>
            <w:r w:rsidRPr="00AD3830">
              <w:t>Документы, указанные в подпунктах «а», «в» – «д», «з» пункта 4 настоящего документа, оформленные в установленном порядке, или копии таких документов прилагаются к проекту в полном объеме.</w:t>
            </w:r>
          </w:p>
          <w:p w14:paraId="2F90586B" w14:textId="77777777" w:rsidR="00D302CD" w:rsidRPr="00AD3830" w:rsidRDefault="00D302CD" w:rsidP="008F7053">
            <w:pPr>
              <w:tabs>
                <w:tab w:val="num" w:pos="538"/>
                <w:tab w:val="num" w:pos="1440"/>
              </w:tabs>
              <w:ind w:left="204" w:hanging="204"/>
              <w:jc w:val="both"/>
            </w:pPr>
            <w:r>
              <w:lastRenderedPageBreak/>
              <w:t>1.2</w:t>
            </w:r>
            <w:r w:rsidRPr="00AD3830">
              <w:t>. Графическая часть проекта содержит:</w:t>
            </w:r>
          </w:p>
          <w:p w14:paraId="4F9CBEE9" w14:textId="77777777" w:rsidR="00D302CD" w:rsidRPr="00AD3830" w:rsidRDefault="00D302CD" w:rsidP="008F7053">
            <w:pPr>
              <w:tabs>
                <w:tab w:val="num" w:pos="538"/>
                <w:tab w:val="num" w:pos="1440"/>
              </w:tabs>
              <w:ind w:left="204" w:hanging="204"/>
              <w:jc w:val="both"/>
            </w:pPr>
            <w:r w:rsidRPr="00AD3830">
              <w:t>а) план земельного участка, в границах которого расположен объект капитального строительства, подлежащий сносу, и прилегающих территорий с указанием места размещения сносимого объекта капитального строительства, надземных и подземных сетей инженерно-технического обеспечения, зон развала и опасных зон в период сноса объекта капитального строительства с указанием мест складирования материалов, конструкций, изделий и оборудования, установки кранов и путей перемещения кранов большой грузоподъемности, а также схемы движения транспортных средств;</w:t>
            </w:r>
          </w:p>
          <w:p w14:paraId="4B54D9C5" w14:textId="77777777" w:rsidR="00D302CD" w:rsidRPr="00AD3830" w:rsidRDefault="00D302CD" w:rsidP="008F7053">
            <w:pPr>
              <w:tabs>
                <w:tab w:val="num" w:pos="538"/>
                <w:tab w:val="num" w:pos="1440"/>
              </w:tabs>
              <w:ind w:left="204" w:hanging="204"/>
              <w:jc w:val="both"/>
            </w:pPr>
            <w:r w:rsidRPr="00AD3830">
              <w:t>б) обмерные чертежи планов, разрезов объекта капитального строительства, подлежащего сносу;</w:t>
            </w:r>
          </w:p>
          <w:p w14:paraId="11332E57" w14:textId="77777777" w:rsidR="00D302CD" w:rsidRPr="00AD3830" w:rsidRDefault="00D302CD" w:rsidP="008F7053">
            <w:pPr>
              <w:tabs>
                <w:tab w:val="num" w:pos="538"/>
                <w:tab w:val="num" w:pos="1440"/>
              </w:tabs>
              <w:ind w:left="204" w:hanging="204"/>
              <w:jc w:val="both"/>
            </w:pPr>
            <w:r w:rsidRPr="00AD3830">
              <w:t>в) чертежи защитных устройств сетей инженерно-технического обеспечения;</w:t>
            </w:r>
          </w:p>
          <w:p w14:paraId="738575ED" w14:textId="77777777" w:rsidR="00D302CD" w:rsidRPr="00AD3830" w:rsidRDefault="00D302CD" w:rsidP="008F7053">
            <w:pPr>
              <w:tabs>
                <w:tab w:val="num" w:pos="538"/>
                <w:tab w:val="num" w:pos="1440"/>
              </w:tabs>
              <w:ind w:left="204" w:hanging="204"/>
              <w:jc w:val="both"/>
            </w:pPr>
            <w:r w:rsidRPr="00AD3830">
              <w:t>г) технологические карты-схемы последовательности сноса и разборки строительных конструкций, оборудования и сетей инженерно-технического обеспечения.</w:t>
            </w:r>
          </w:p>
          <w:p w14:paraId="6209F962" w14:textId="77777777" w:rsidR="00D302CD" w:rsidRPr="00AD3830" w:rsidRDefault="00D302CD" w:rsidP="008F7053">
            <w:pPr>
              <w:tabs>
                <w:tab w:val="num" w:pos="538"/>
                <w:tab w:val="num" w:pos="1440"/>
              </w:tabs>
              <w:ind w:left="204" w:hanging="204"/>
              <w:jc w:val="both"/>
            </w:pPr>
            <w:proofErr w:type="gramStart"/>
            <w:r>
              <w:t>1.3</w:t>
            </w:r>
            <w:r w:rsidRPr="00AD3830">
              <w:t xml:space="preserve"> </w:t>
            </w:r>
            <w:r>
              <w:t>К</w:t>
            </w:r>
            <w:proofErr w:type="gramEnd"/>
            <w:r w:rsidRPr="00D432CE">
              <w:t xml:space="preserve"> проекту </w:t>
            </w:r>
            <w:r>
              <w:t xml:space="preserve">должна </w:t>
            </w:r>
            <w:r w:rsidRPr="00D432CE">
              <w:t>прилагат</w:t>
            </w:r>
            <w:r>
              <w:t>ь</w:t>
            </w:r>
            <w:r w:rsidRPr="00D432CE">
              <w:t>ся смета на снос объекта капитального строительства.</w:t>
            </w:r>
          </w:p>
        </w:tc>
      </w:tr>
      <w:tr w:rsidR="00D302CD" w:rsidRPr="00AD3830" w14:paraId="0E39DB36" w14:textId="77777777" w:rsidTr="008F7053">
        <w:tc>
          <w:tcPr>
            <w:tcW w:w="675" w:type="dxa"/>
          </w:tcPr>
          <w:p w14:paraId="2D53CAB8" w14:textId="77777777" w:rsidR="00D302CD" w:rsidRPr="00AD3830" w:rsidRDefault="00D302CD" w:rsidP="008F7053">
            <w:pPr>
              <w:jc w:val="center"/>
            </w:pPr>
            <w:r w:rsidRPr="00AD3830">
              <w:lastRenderedPageBreak/>
              <w:t>11</w:t>
            </w:r>
          </w:p>
        </w:tc>
        <w:tc>
          <w:tcPr>
            <w:tcW w:w="2552" w:type="dxa"/>
          </w:tcPr>
          <w:p w14:paraId="0294ADDE" w14:textId="77777777" w:rsidR="00D302CD" w:rsidRPr="00AD3830" w:rsidRDefault="00D302CD" w:rsidP="008F7053">
            <w:r w:rsidRPr="00AD3830">
              <w:rPr>
                <w:bCs/>
              </w:rPr>
              <w:t>Требования к согласованию документации</w:t>
            </w:r>
          </w:p>
        </w:tc>
        <w:tc>
          <w:tcPr>
            <w:tcW w:w="6833" w:type="dxa"/>
            <w:vAlign w:val="center"/>
          </w:tcPr>
          <w:p w14:paraId="1CDED9E5" w14:textId="77777777" w:rsidR="00D302CD" w:rsidRPr="00AD3830" w:rsidRDefault="00D302CD" w:rsidP="008F7053">
            <w:pPr>
              <w:ind w:left="204" w:hanging="204"/>
              <w:jc w:val="both"/>
              <w:rPr>
                <w:bCs/>
              </w:rPr>
            </w:pPr>
            <w:r w:rsidRPr="00AD3830">
              <w:rPr>
                <w:bCs/>
              </w:rPr>
              <w:t xml:space="preserve">1. Все технические решения, применяемые при разработке и корректировке проекта согласовывать с Заказчиком в ходе производства работ. </w:t>
            </w:r>
          </w:p>
          <w:p w14:paraId="2C59DB2B" w14:textId="77777777" w:rsidR="00D302CD" w:rsidRPr="00AD3830" w:rsidRDefault="00D302CD" w:rsidP="008F7053">
            <w:pPr>
              <w:tabs>
                <w:tab w:val="left" w:pos="1152"/>
              </w:tabs>
              <w:ind w:left="204" w:hanging="204"/>
              <w:jc w:val="both"/>
              <w:rPr>
                <w:bCs/>
              </w:rPr>
            </w:pPr>
            <w:r w:rsidRPr="00AD3830">
              <w:rPr>
                <w:bCs/>
              </w:rPr>
              <w:t xml:space="preserve">2. </w:t>
            </w:r>
            <w:r>
              <w:rPr>
                <w:bCs/>
              </w:rPr>
              <w:t>Исполнитель самостоятельно обеспечивает согласование разработанной проектной документации с заинтересованными органами власти, ресурсоснабжающими и иными организациями.</w:t>
            </w:r>
          </w:p>
        </w:tc>
      </w:tr>
      <w:tr w:rsidR="00D302CD" w:rsidRPr="00AD3830" w14:paraId="0C0E757A" w14:textId="77777777" w:rsidTr="008F7053">
        <w:trPr>
          <w:trHeight w:val="699"/>
        </w:trPr>
        <w:tc>
          <w:tcPr>
            <w:tcW w:w="675" w:type="dxa"/>
          </w:tcPr>
          <w:p w14:paraId="5C9B713F" w14:textId="77777777" w:rsidR="00D302CD" w:rsidRPr="00AD3830" w:rsidRDefault="00D302CD" w:rsidP="008F7053">
            <w:pPr>
              <w:jc w:val="center"/>
            </w:pPr>
            <w:r w:rsidRPr="00AD3830">
              <w:t>12</w:t>
            </w:r>
          </w:p>
        </w:tc>
        <w:tc>
          <w:tcPr>
            <w:tcW w:w="2552" w:type="dxa"/>
          </w:tcPr>
          <w:p w14:paraId="5254546E" w14:textId="77777777" w:rsidR="00D302CD" w:rsidRPr="00AD3830" w:rsidRDefault="00D302CD" w:rsidP="008F7053">
            <w:pPr>
              <w:rPr>
                <w:b/>
                <w:bCs/>
              </w:rPr>
            </w:pPr>
            <w:r w:rsidRPr="00AD3830">
              <w:t>Требования нормативных документов</w:t>
            </w:r>
          </w:p>
        </w:tc>
        <w:tc>
          <w:tcPr>
            <w:tcW w:w="6833" w:type="dxa"/>
            <w:vAlign w:val="center"/>
          </w:tcPr>
          <w:p w14:paraId="0837D1F0" w14:textId="77777777" w:rsidR="00D302CD" w:rsidRPr="00AD3830" w:rsidRDefault="00D302CD" w:rsidP="008F7053">
            <w:pPr>
              <w:widowControl w:val="0"/>
              <w:autoSpaceDE w:val="0"/>
              <w:autoSpaceDN w:val="0"/>
              <w:adjustRightInd w:val="0"/>
              <w:jc w:val="both"/>
            </w:pPr>
            <w:r w:rsidRPr="00AD3830">
              <w:t>При проектировании Исполнитель должен соблюдать требования нормативных документов и предписаний Ростехнадзора</w:t>
            </w:r>
            <w:proofErr w:type="gramStart"/>
            <w:r w:rsidRPr="00AD3830">
              <w:t>, Правил</w:t>
            </w:r>
            <w:proofErr w:type="gramEnd"/>
            <w:r w:rsidRPr="00AD3830">
              <w:t xml:space="preserve"> по охране окружающей среды, безопасности труда, пожарной безопасности, в том числе:</w:t>
            </w:r>
          </w:p>
          <w:p w14:paraId="607D8CB9"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Федеральный закон от 22.07.2008 N 123-ФЗ «Технический регламент о требованиях пожарной безопасности»;</w:t>
            </w:r>
          </w:p>
          <w:p w14:paraId="4B8C7950"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Федеральный закон от 27.12.2002 N 184-ФЗ «О техническом регулировании»;</w:t>
            </w:r>
          </w:p>
          <w:p w14:paraId="6716BF50"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«Градостроительный кодекс Российской Федерации» от 29.12.2004 N 190-ФЗ;</w:t>
            </w:r>
          </w:p>
          <w:p w14:paraId="6EB64450"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Федеральный закон от 30.12.2009 N 384-ФЗ «Технический регламент о безопасности зданий и сооружений»;</w:t>
            </w:r>
          </w:p>
          <w:p w14:paraId="6167B29D"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Федеральные нормы и правила в области промышленной безопасности "Правила проведения экспертизы промышленной безопасности", утвержденные приказом Ростехнадзора от 20 октября 2020 г. № 420;</w:t>
            </w:r>
          </w:p>
          <w:p w14:paraId="623C0D1F"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Постановление Правительства РФ от 26.04.2019 N 509 «Об утверждении требований к составу и содержанию проекта организации работ по сносу объекта капитального строительства»;</w:t>
            </w:r>
          </w:p>
          <w:p w14:paraId="34D0412B"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3460DF78"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lastRenderedPageBreak/>
              <w:t>«ГОСТ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0369D810" w14:textId="77777777" w:rsidR="00D302CD" w:rsidRPr="00AD3830" w:rsidRDefault="00D302CD" w:rsidP="00D302CD">
            <w:pPr>
              <w:pStyle w:val="af7"/>
              <w:numPr>
                <w:ilvl w:val="0"/>
                <w:numId w:val="21"/>
              </w:numPr>
              <w:autoSpaceDE w:val="0"/>
              <w:autoSpaceDN w:val="0"/>
              <w:adjustRightInd w:val="0"/>
              <w:ind w:left="0" w:firstLine="0"/>
              <w:contextualSpacing/>
              <w:jc w:val="both"/>
            </w:pPr>
            <w:r w:rsidRPr="00AD3830">
              <w:t>«СП 325.1325800.2017. Свод правил. Здания и сооружения. Правила производства работ при демонтаже и утилизации»;</w:t>
            </w:r>
          </w:p>
          <w:p w14:paraId="0E928CA5" w14:textId="77777777" w:rsidR="00D302CD" w:rsidRPr="00AD3830" w:rsidRDefault="00D302CD" w:rsidP="00D302CD">
            <w:pPr>
              <w:pStyle w:val="af7"/>
              <w:numPr>
                <w:ilvl w:val="0"/>
                <w:numId w:val="21"/>
              </w:numPr>
              <w:ind w:left="0" w:firstLine="0"/>
              <w:contextualSpacing/>
              <w:jc w:val="both"/>
            </w:pPr>
            <w:r w:rsidRPr="00AD3830">
              <w:t>«СП 48.13330.2019. Свод правил. Организация строительства. СНиП 12-01-2004»;</w:t>
            </w:r>
          </w:p>
          <w:p w14:paraId="272A5D93" w14:textId="77777777" w:rsidR="00D302CD" w:rsidRPr="00AD3830" w:rsidRDefault="00D302CD" w:rsidP="00D302CD">
            <w:pPr>
              <w:pStyle w:val="af9"/>
              <w:numPr>
                <w:ilvl w:val="0"/>
                <w:numId w:val="21"/>
              </w:numPr>
              <w:ind w:left="0" w:firstLine="0"/>
              <w:jc w:val="both"/>
              <w:rPr>
                <w:rFonts w:ascii="Times New Roman" w:hAnsi="Times New Roman"/>
                <w:sz w:val="24"/>
                <w:szCs w:val="24"/>
              </w:rPr>
            </w:pPr>
            <w:r w:rsidRPr="00AD3830">
              <w:rPr>
                <w:rFonts w:ascii="Times New Roman" w:hAnsi="Times New Roman"/>
                <w:sz w:val="24"/>
                <w:szCs w:val="24"/>
              </w:rPr>
              <w:t>другие нормативно-правовые документы, относящиеся к предмету разработки проектной документации и действующие на территории РФ</w:t>
            </w:r>
            <w:r>
              <w:rPr>
                <w:rFonts w:ascii="Times New Roman" w:hAnsi="Times New Roman"/>
                <w:sz w:val="24"/>
                <w:szCs w:val="24"/>
              </w:rPr>
              <w:t>.</w:t>
            </w:r>
          </w:p>
          <w:p w14:paraId="1F549CC2" w14:textId="77777777" w:rsidR="00D302CD" w:rsidRPr="00AD3830" w:rsidRDefault="00D302CD" w:rsidP="008F7053">
            <w:pPr>
              <w:pStyle w:val="af9"/>
              <w:jc w:val="both"/>
              <w:rPr>
                <w:rFonts w:ascii="Times New Roman" w:hAnsi="Times New Roman"/>
                <w:sz w:val="16"/>
                <w:szCs w:val="24"/>
              </w:rPr>
            </w:pPr>
          </w:p>
        </w:tc>
      </w:tr>
      <w:tr w:rsidR="00D302CD" w:rsidRPr="00AD3830" w14:paraId="44E0C24B" w14:textId="77777777" w:rsidTr="008F7053">
        <w:tc>
          <w:tcPr>
            <w:tcW w:w="675" w:type="dxa"/>
          </w:tcPr>
          <w:p w14:paraId="21BD893C" w14:textId="77777777" w:rsidR="00D302CD" w:rsidRPr="00AD3830" w:rsidRDefault="00D302CD" w:rsidP="008F7053">
            <w:pPr>
              <w:jc w:val="center"/>
            </w:pPr>
            <w:r w:rsidRPr="00AD3830">
              <w:lastRenderedPageBreak/>
              <w:t>13</w:t>
            </w:r>
          </w:p>
        </w:tc>
        <w:tc>
          <w:tcPr>
            <w:tcW w:w="2552" w:type="dxa"/>
          </w:tcPr>
          <w:p w14:paraId="7F469A4F" w14:textId="77777777" w:rsidR="00D302CD" w:rsidRPr="00AD3830" w:rsidRDefault="00D302CD" w:rsidP="008F7053">
            <w:r w:rsidRPr="00AD3830">
              <w:t xml:space="preserve">Предоставляемая </w:t>
            </w:r>
          </w:p>
          <w:p w14:paraId="529ACEE5" w14:textId="77777777" w:rsidR="00D302CD" w:rsidRPr="00AD3830" w:rsidRDefault="00D302CD" w:rsidP="008F7053"/>
          <w:p w14:paraId="18000D52" w14:textId="77777777" w:rsidR="00D302CD" w:rsidRPr="00AD3830" w:rsidRDefault="00D302CD" w:rsidP="008F7053">
            <w:r w:rsidRPr="00AD3830">
              <w:t xml:space="preserve">документация </w:t>
            </w:r>
          </w:p>
          <w:p w14:paraId="550BCC5E" w14:textId="77777777" w:rsidR="00D302CD" w:rsidRPr="00AD3830" w:rsidRDefault="00D302CD" w:rsidP="008F7053">
            <w:r w:rsidRPr="00AD3830">
              <w:t>(количество экземпляров)</w:t>
            </w:r>
          </w:p>
        </w:tc>
        <w:tc>
          <w:tcPr>
            <w:tcW w:w="6833" w:type="dxa"/>
            <w:vAlign w:val="center"/>
          </w:tcPr>
          <w:p w14:paraId="40AC1A39" w14:textId="77777777" w:rsidR="00D302CD" w:rsidRPr="00AD3830" w:rsidRDefault="00D302CD" w:rsidP="008F7053">
            <w:pPr>
              <w:jc w:val="both"/>
            </w:pPr>
            <w:r w:rsidRPr="00AD3830">
              <w:t>1.Результаты работы предоставляются Заказчику:</w:t>
            </w:r>
          </w:p>
          <w:p w14:paraId="2576E203" w14:textId="77777777" w:rsidR="00D302CD" w:rsidRPr="00AD3830" w:rsidRDefault="00D302CD" w:rsidP="008F7053">
            <w:pPr>
              <w:jc w:val="both"/>
            </w:pPr>
          </w:p>
          <w:p w14:paraId="5CC956BE" w14:textId="77777777" w:rsidR="00D302CD" w:rsidRPr="00AD3830" w:rsidRDefault="00D302CD" w:rsidP="008F7053">
            <w:pPr>
              <w:jc w:val="both"/>
            </w:pPr>
            <w:r w:rsidRPr="00AD3830">
              <w:t>1.1. Проектная документация:</w:t>
            </w:r>
          </w:p>
          <w:p w14:paraId="3311A611" w14:textId="77777777" w:rsidR="00D302CD" w:rsidRPr="00AD3830" w:rsidRDefault="00D302CD" w:rsidP="008F7053">
            <w:pPr>
              <w:ind w:left="204"/>
              <w:jc w:val="both"/>
            </w:pPr>
            <w:r w:rsidRPr="00AD3830">
              <w:t>- на бумажном носителе – 3 экз.</w:t>
            </w:r>
          </w:p>
          <w:p w14:paraId="471CBB5C" w14:textId="77777777" w:rsidR="00D302CD" w:rsidRPr="00AD3830" w:rsidRDefault="00D302CD" w:rsidP="008F7053">
            <w:pPr>
              <w:ind w:left="204"/>
              <w:jc w:val="both"/>
            </w:pPr>
            <w:r w:rsidRPr="00AD3830">
              <w:t>- в электронном виде:</w:t>
            </w:r>
          </w:p>
          <w:p w14:paraId="344C8274" w14:textId="77777777" w:rsidR="00D302CD" w:rsidRPr="00AD3830" w:rsidRDefault="00D302CD" w:rsidP="008F7053">
            <w:pPr>
              <w:ind w:left="204"/>
              <w:jc w:val="both"/>
            </w:pPr>
            <w:r w:rsidRPr="00AD3830">
              <w:t>в формате исходных программ (</w:t>
            </w:r>
            <w:proofErr w:type="spellStart"/>
            <w:r w:rsidRPr="00AD3830">
              <w:t>Word</w:t>
            </w:r>
            <w:proofErr w:type="spellEnd"/>
            <w:r w:rsidRPr="00AD3830">
              <w:t xml:space="preserve">, </w:t>
            </w:r>
            <w:proofErr w:type="spellStart"/>
            <w:r w:rsidRPr="00AD3830">
              <w:t>Excel</w:t>
            </w:r>
            <w:proofErr w:type="spellEnd"/>
            <w:r w:rsidRPr="00AD3830">
              <w:t xml:space="preserve">, </w:t>
            </w:r>
            <w:proofErr w:type="spellStart"/>
            <w:r w:rsidRPr="00AD3830">
              <w:t>AutoCAD</w:t>
            </w:r>
            <w:proofErr w:type="spellEnd"/>
            <w:r w:rsidRPr="00AD3830">
              <w:t xml:space="preserve"> и т.п.) – 1экз.</w:t>
            </w:r>
          </w:p>
          <w:p w14:paraId="7635614C" w14:textId="77777777" w:rsidR="00D302CD" w:rsidRDefault="00D302CD" w:rsidP="008F7053">
            <w:pPr>
              <w:ind w:left="204"/>
              <w:jc w:val="both"/>
            </w:pPr>
            <w:r w:rsidRPr="00AD3830">
              <w:t>в формате (PDF) – 1экз.</w:t>
            </w:r>
          </w:p>
          <w:p w14:paraId="78E2938C" w14:textId="77777777" w:rsidR="00D302CD" w:rsidRPr="003E5471" w:rsidRDefault="00D302CD" w:rsidP="008F7053">
            <w:pPr>
              <w:pStyle w:val="af9"/>
              <w:rPr>
                <w:rFonts w:ascii="Times New Roman" w:hAnsi="Times New Roman"/>
                <w:kern w:val="1"/>
                <w:sz w:val="24"/>
                <w:szCs w:val="24"/>
                <w:lang w:eastAsia="hi-IN" w:bidi="hi-IN"/>
              </w:rPr>
            </w:pPr>
            <w:r w:rsidRPr="003E5471">
              <w:rPr>
                <w:rFonts w:ascii="Times New Roman" w:hAnsi="Times New Roman"/>
                <w:kern w:val="1"/>
                <w:sz w:val="24"/>
                <w:szCs w:val="24"/>
                <w:lang w:eastAsia="hi-IN" w:bidi="hi-IN"/>
              </w:rPr>
              <w:t>Разработка проектной документации в объеме, необходимом для получения разрешения на снос (демонтаж) объекта.</w:t>
            </w:r>
          </w:p>
          <w:p w14:paraId="27435447" w14:textId="77777777" w:rsidR="00D302CD" w:rsidRPr="008F7053" w:rsidRDefault="00D302CD" w:rsidP="008F7053">
            <w:pPr>
              <w:pStyle w:val="af9"/>
              <w:rPr>
                <w:rFonts w:ascii="Times New Roman" w:hAnsi="Times New Roman"/>
                <w:lang w:eastAsia="hi-IN" w:bidi="hi-IN"/>
              </w:rPr>
            </w:pPr>
            <w:r w:rsidRPr="008F7053">
              <w:rPr>
                <w:rFonts w:ascii="Times New Roman" w:hAnsi="Times New Roman"/>
                <w:lang w:eastAsia="hi-IN" w:bidi="hi-IN"/>
              </w:rPr>
              <w:t xml:space="preserve">Состав проекта: </w:t>
            </w:r>
          </w:p>
          <w:p w14:paraId="5D04E95B" w14:textId="77777777" w:rsidR="00D302CD" w:rsidRPr="008F7053" w:rsidRDefault="00D302CD" w:rsidP="008F7053">
            <w:pPr>
              <w:pStyle w:val="af9"/>
              <w:rPr>
                <w:rFonts w:ascii="Times New Roman" w:hAnsi="Times New Roman"/>
                <w:lang w:eastAsia="hi-IN" w:bidi="hi-IN"/>
              </w:rPr>
            </w:pPr>
            <w:r w:rsidRPr="008F7053">
              <w:rPr>
                <w:rFonts w:ascii="Times New Roman" w:hAnsi="Times New Roman"/>
                <w:lang w:eastAsia="hi-IN" w:bidi="hi-IN"/>
              </w:rPr>
              <w:t>ПОС – проект организации работ по сносу (демонтажу) существующего здания;</w:t>
            </w:r>
          </w:p>
          <w:p w14:paraId="20791F6D" w14:textId="77777777" w:rsidR="00D302CD" w:rsidRPr="008F7053" w:rsidRDefault="00D302CD" w:rsidP="008F7053">
            <w:pPr>
              <w:pStyle w:val="af9"/>
              <w:rPr>
                <w:rFonts w:ascii="Times New Roman" w:hAnsi="Times New Roman"/>
                <w:lang w:eastAsia="hi-IN" w:bidi="hi-IN"/>
              </w:rPr>
            </w:pPr>
            <w:r w:rsidRPr="008F7053">
              <w:rPr>
                <w:rFonts w:ascii="Times New Roman" w:hAnsi="Times New Roman"/>
                <w:lang w:eastAsia="hi-IN" w:bidi="hi-IN"/>
              </w:rPr>
              <w:t>Рабочая документация в составе:</w:t>
            </w:r>
          </w:p>
          <w:p w14:paraId="61B76A7E" w14:textId="77777777" w:rsidR="00D302CD" w:rsidRPr="008F7053" w:rsidRDefault="00D302CD" w:rsidP="008F7053">
            <w:pPr>
              <w:pStyle w:val="af9"/>
              <w:rPr>
                <w:rFonts w:ascii="Times New Roman" w:hAnsi="Times New Roman"/>
                <w:lang w:eastAsia="hi-IN" w:bidi="hi-IN"/>
              </w:rPr>
            </w:pPr>
            <w:r w:rsidRPr="008F7053">
              <w:rPr>
                <w:rFonts w:ascii="Times New Roman" w:hAnsi="Times New Roman"/>
                <w:lang w:eastAsia="hi-IN" w:bidi="hi-IN"/>
              </w:rPr>
              <w:t>СД – сметная документация: ЛС-локальная смета, пояснительная записка по СД.</w:t>
            </w:r>
          </w:p>
          <w:p w14:paraId="547D5211" w14:textId="77777777" w:rsidR="00D302CD" w:rsidRPr="008F7053" w:rsidRDefault="00D302CD" w:rsidP="008F7053">
            <w:pPr>
              <w:pStyle w:val="af9"/>
              <w:rPr>
                <w:rFonts w:ascii="Times New Roman" w:eastAsiaTheme="minorHAnsi" w:hAnsi="Times New Roman"/>
                <w:lang w:eastAsia="hi-IN" w:bidi="hi-IN"/>
              </w:rPr>
            </w:pPr>
            <w:r w:rsidRPr="008F7053">
              <w:rPr>
                <w:rFonts w:ascii="Times New Roman" w:eastAsiaTheme="minorHAnsi" w:hAnsi="Times New Roman"/>
                <w:lang w:eastAsia="hi-IN" w:bidi="hi-IN"/>
              </w:rPr>
              <w:t xml:space="preserve">Чертежи выполнить в соответствии с </w:t>
            </w:r>
            <w:proofErr w:type="gramStart"/>
            <w:r w:rsidRPr="008F7053">
              <w:rPr>
                <w:rFonts w:ascii="Times New Roman" w:eastAsiaTheme="minorHAnsi" w:hAnsi="Times New Roman"/>
                <w:lang w:eastAsia="hi-IN" w:bidi="hi-IN"/>
              </w:rPr>
              <w:t>ГОСТ  Р</w:t>
            </w:r>
            <w:proofErr w:type="gramEnd"/>
            <w:r w:rsidRPr="008F7053">
              <w:rPr>
                <w:rFonts w:ascii="Times New Roman" w:eastAsiaTheme="minorHAnsi" w:hAnsi="Times New Roman"/>
                <w:lang w:eastAsia="hi-IN" w:bidi="hi-IN"/>
              </w:rPr>
              <w:t xml:space="preserve">21.1101-2013  </w:t>
            </w:r>
          </w:p>
          <w:p w14:paraId="66C23E66" w14:textId="77777777" w:rsidR="00D302CD" w:rsidRPr="00AD3830" w:rsidRDefault="00D302CD" w:rsidP="008F7053">
            <w:pPr>
              <w:spacing w:after="200" w:line="276" w:lineRule="auto"/>
            </w:pPr>
            <w:r w:rsidRPr="008F7053">
              <w:rPr>
                <w:lang w:eastAsia="hi-IN" w:bidi="hi-IN"/>
              </w:rPr>
              <w:t xml:space="preserve">«Основные требования к проектной и рабочей документации». </w:t>
            </w:r>
            <w:r w:rsidRPr="008F7053">
              <w:rPr>
                <w:szCs w:val="28"/>
              </w:rPr>
              <w:t xml:space="preserve">Приемка результатов работы (документации) осуществляется представителем Заказчика </w:t>
            </w:r>
            <w:r w:rsidRPr="008F7053">
              <w:rPr>
                <w:b/>
                <w:szCs w:val="28"/>
              </w:rPr>
              <w:t>в течение 20 (двадцати) рабочих</w:t>
            </w:r>
            <w:r w:rsidRPr="000748AB">
              <w:rPr>
                <w:b/>
                <w:szCs w:val="28"/>
              </w:rPr>
              <w:t xml:space="preserve"> дней</w:t>
            </w:r>
            <w:r>
              <w:rPr>
                <w:b/>
                <w:szCs w:val="28"/>
              </w:rPr>
              <w:t>.</w:t>
            </w:r>
          </w:p>
        </w:tc>
      </w:tr>
      <w:tr w:rsidR="00D302CD" w:rsidRPr="00AD3830" w14:paraId="6D71164A" w14:textId="77777777" w:rsidTr="008F7053">
        <w:trPr>
          <w:trHeight w:val="815"/>
        </w:trPr>
        <w:tc>
          <w:tcPr>
            <w:tcW w:w="675" w:type="dxa"/>
          </w:tcPr>
          <w:p w14:paraId="7D8A9F05" w14:textId="77777777" w:rsidR="00D302CD" w:rsidRPr="00AD3830" w:rsidRDefault="00D302CD" w:rsidP="008F7053">
            <w:r w:rsidRPr="00AD3830">
              <w:t>14</w:t>
            </w:r>
          </w:p>
        </w:tc>
        <w:tc>
          <w:tcPr>
            <w:tcW w:w="2552" w:type="dxa"/>
          </w:tcPr>
          <w:p w14:paraId="4A03729C" w14:textId="77777777" w:rsidR="00D302CD" w:rsidRPr="00AD3830" w:rsidRDefault="00D302CD" w:rsidP="008F7053">
            <w:r w:rsidRPr="00AD3830">
              <w:t>Сроки проведения работ</w:t>
            </w:r>
          </w:p>
        </w:tc>
        <w:tc>
          <w:tcPr>
            <w:tcW w:w="6833" w:type="dxa"/>
          </w:tcPr>
          <w:p w14:paraId="0150A4D1" w14:textId="77777777" w:rsidR="00D302CD" w:rsidRPr="00AD3830" w:rsidRDefault="00D302CD" w:rsidP="008F7053">
            <w:pPr>
              <w:spacing w:after="120"/>
            </w:pPr>
            <w:r w:rsidRPr="00AD3830">
              <w:t xml:space="preserve">Начало работ: </w:t>
            </w:r>
            <w:r>
              <w:t>с момента заключения Контракта</w:t>
            </w:r>
          </w:p>
          <w:p w14:paraId="0DCF86BF" w14:textId="77777777" w:rsidR="00D302CD" w:rsidRPr="00AD3830" w:rsidRDefault="00D302CD" w:rsidP="008F7053">
            <w:pPr>
              <w:spacing w:after="120"/>
            </w:pPr>
            <w:r w:rsidRPr="00AD3830">
              <w:t xml:space="preserve">Завершение работ: </w:t>
            </w:r>
            <w:r>
              <w:t>в течение 30 календарных дней с момента заключения Контракта.</w:t>
            </w:r>
          </w:p>
        </w:tc>
      </w:tr>
    </w:tbl>
    <w:p w14:paraId="6618D6BB" w14:textId="77777777" w:rsidR="00D302CD" w:rsidRDefault="00D302CD" w:rsidP="00F35FA8">
      <w:pPr>
        <w:overflowPunct w:val="0"/>
        <w:textAlignment w:val="baseline"/>
        <w:rPr>
          <w:b/>
          <w:bCs/>
        </w:rPr>
      </w:pPr>
    </w:p>
    <w:p w14:paraId="37F6D46D" w14:textId="77777777" w:rsidR="00D302CD" w:rsidRDefault="00D302CD" w:rsidP="00F35FA8">
      <w:pPr>
        <w:overflowPunct w:val="0"/>
        <w:textAlignment w:val="baseline"/>
        <w:rPr>
          <w:b/>
          <w:bCs/>
        </w:rPr>
      </w:pPr>
    </w:p>
    <w:p w14:paraId="1D088F25" w14:textId="77777777" w:rsidR="00D302CD" w:rsidRDefault="00D302CD" w:rsidP="00F35FA8">
      <w:pPr>
        <w:overflowPunct w:val="0"/>
        <w:textAlignment w:val="baseline"/>
        <w:rPr>
          <w:b/>
          <w:bCs/>
        </w:rPr>
      </w:pPr>
    </w:p>
    <w:p w14:paraId="6A5E3A87" w14:textId="134018EA" w:rsidR="00F35FA8" w:rsidRDefault="00F35FA8" w:rsidP="00F35FA8">
      <w:pPr>
        <w:overflowPunct w:val="0"/>
        <w:textAlignment w:val="baseline"/>
        <w:rPr>
          <w:b/>
          <w:bCs/>
        </w:rPr>
      </w:pPr>
      <w:r>
        <w:rPr>
          <w:b/>
          <w:bCs/>
        </w:rPr>
        <w:t xml:space="preserve">Заказчик                                                                           </w:t>
      </w:r>
      <w:r w:rsidR="00D96D2A">
        <w:rPr>
          <w:b/>
          <w:bCs/>
        </w:rPr>
        <w:t>Исполнитель</w:t>
      </w:r>
    </w:p>
    <w:p w14:paraId="37ED8DB0" w14:textId="77777777" w:rsidR="00EA6203" w:rsidRDefault="00EA6203" w:rsidP="00F35FA8">
      <w:pPr>
        <w:overflowPunct w:val="0"/>
        <w:textAlignment w:val="baseline"/>
        <w:rPr>
          <w:bCs/>
        </w:rPr>
      </w:pPr>
    </w:p>
    <w:p w14:paraId="51E5CBA8" w14:textId="77777777" w:rsidR="00695CCC" w:rsidRDefault="00695CCC" w:rsidP="00695CCC">
      <w:pPr>
        <w:suppressAutoHyphens/>
        <w:rPr>
          <w:lang w:eastAsia="ar-SA"/>
        </w:rPr>
      </w:pPr>
      <w:r>
        <w:rPr>
          <w:lang w:eastAsia="ar-SA"/>
        </w:rPr>
        <w:t xml:space="preserve">Проректор по </w:t>
      </w:r>
      <w:proofErr w:type="spellStart"/>
      <w:r>
        <w:rPr>
          <w:lang w:eastAsia="ar-SA"/>
        </w:rPr>
        <w:t>ИРиУК</w:t>
      </w:r>
      <w:proofErr w:type="spellEnd"/>
      <w:r>
        <w:rPr>
          <w:lang w:eastAsia="ar-SA"/>
        </w:rPr>
        <w:tab/>
      </w:r>
      <w:r>
        <w:rPr>
          <w:lang w:eastAsia="ar-SA"/>
        </w:rPr>
        <w:tab/>
      </w:r>
      <w:r>
        <w:rPr>
          <w:lang w:eastAsia="ar-SA"/>
        </w:rPr>
        <w:tab/>
      </w:r>
      <w:r>
        <w:rPr>
          <w:lang w:eastAsia="ar-SA"/>
        </w:rPr>
        <w:tab/>
        <w:t xml:space="preserve">  </w:t>
      </w:r>
    </w:p>
    <w:p w14:paraId="77C2DB12" w14:textId="77777777" w:rsidR="00695CCC" w:rsidRPr="006F7D33" w:rsidRDefault="00695CCC" w:rsidP="00695CCC">
      <w:pPr>
        <w:suppressAutoHyphens/>
        <w:jc w:val="both"/>
        <w:rPr>
          <w:lang w:eastAsia="ar-SA"/>
        </w:rPr>
      </w:pPr>
    </w:p>
    <w:p w14:paraId="095B4917" w14:textId="77777777" w:rsidR="00695CCC" w:rsidRPr="006F7D33" w:rsidRDefault="00695CCC" w:rsidP="00695CCC">
      <w:pPr>
        <w:suppressAutoHyphens/>
        <w:jc w:val="both"/>
        <w:rPr>
          <w:lang w:eastAsia="ar-SA"/>
        </w:rPr>
      </w:pPr>
      <w:r w:rsidRPr="006F7D33">
        <w:rPr>
          <w:lang w:eastAsia="ar-SA"/>
        </w:rPr>
        <w:t xml:space="preserve">                                                                        </w:t>
      </w:r>
    </w:p>
    <w:p w14:paraId="78F205DC" w14:textId="013D059F" w:rsidR="001C6D48" w:rsidRDefault="00695CCC" w:rsidP="00695CCC">
      <w:pPr>
        <w:overflowPunct w:val="0"/>
        <w:textAlignment w:val="baseline"/>
      </w:pPr>
      <w:r w:rsidRPr="00841F6B">
        <w:rPr>
          <w:lang w:eastAsia="ar-SA"/>
        </w:rPr>
        <w:t>__________________/</w:t>
      </w:r>
      <w:r w:rsidRPr="00841F6B">
        <w:rPr>
          <w:bCs/>
          <w:lang w:eastAsia="ar-SA"/>
        </w:rPr>
        <w:t xml:space="preserve"> </w:t>
      </w:r>
      <w:r>
        <w:rPr>
          <w:bCs/>
          <w:lang w:eastAsia="ar-SA"/>
        </w:rPr>
        <w:t>Головкин С.М.</w:t>
      </w:r>
      <w:r w:rsidRPr="00841F6B">
        <w:rPr>
          <w:lang w:eastAsia="ar-SA"/>
        </w:rPr>
        <w:tab/>
      </w:r>
      <w:r>
        <w:rPr>
          <w:lang w:eastAsia="ar-SA"/>
        </w:rPr>
        <w:t xml:space="preserve">                  </w:t>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r>
      <w:r>
        <w:rPr>
          <w:lang w:eastAsia="ar-SA"/>
        </w:rPr>
        <w:softHyphen/>
        <w:t xml:space="preserve">____________________/     </w:t>
      </w:r>
    </w:p>
    <w:sectPr w:rsidR="001C6D48" w:rsidSect="00D35AE1">
      <w:headerReference w:type="default" r:id="rId8"/>
      <w:pgSz w:w="11906" w:h="16838"/>
      <w:pgMar w:top="709" w:right="849" w:bottom="851"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C8CF7" w14:textId="77777777" w:rsidR="002E36AD" w:rsidRDefault="002E36AD" w:rsidP="00EC7FFE">
      <w:r>
        <w:separator/>
      </w:r>
    </w:p>
  </w:endnote>
  <w:endnote w:type="continuationSeparator" w:id="0">
    <w:p w14:paraId="73F64423" w14:textId="77777777" w:rsidR="002E36AD" w:rsidRDefault="002E36AD" w:rsidP="00EC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CC"/>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Bookman Old Style">
    <w:panose1 w:val="02050604050505020204"/>
    <w:charset w:val="CC"/>
    <w:family w:val="roman"/>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AD387" w14:textId="77777777" w:rsidR="002E36AD" w:rsidRDefault="002E36AD" w:rsidP="00EC7FFE">
      <w:r>
        <w:separator/>
      </w:r>
    </w:p>
  </w:footnote>
  <w:footnote w:type="continuationSeparator" w:id="0">
    <w:p w14:paraId="01515229" w14:textId="77777777" w:rsidR="002E36AD" w:rsidRDefault="002E36AD" w:rsidP="00EC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A1FE" w14:textId="77777777" w:rsidR="00CC6E63" w:rsidRDefault="00CC6E63">
    <w:pPr>
      <w:pStyle w:val="af1"/>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5.7.%1."/>
      <w:lvlJc w:val="left"/>
      <w:pPr>
        <w:tabs>
          <w:tab w:val="num" w:pos="0"/>
        </w:tabs>
      </w:pPr>
      <w:rPr>
        <w:rFonts w:ascii="Times New Roman" w:eastAsia="Times New Roman" w:hAnsi="Times New Roman"/>
        <w:b w:val="0"/>
        <w:bCs w:val="0"/>
        <w:i w:val="0"/>
        <w:iCs w:val="0"/>
        <w:caps w:val="0"/>
        <w:smallCaps w:val="0"/>
        <w:strike w:val="0"/>
        <w:dstrike w:val="0"/>
        <w:color w:val="000000"/>
        <w:spacing w:val="0"/>
        <w:w w:val="100"/>
        <w:position w:val="0"/>
        <w:sz w:val="23"/>
        <w:szCs w:val="23"/>
        <w:u w:val="none"/>
        <w:vertAlign w:val="baseline"/>
      </w:rPr>
    </w:lvl>
    <w:lvl w:ilvl="1">
      <w:start w:val="11"/>
      <w:numFmt w:val="decimal"/>
      <w:lvlText w:val="%2."/>
      <w:lvlJc w:val="left"/>
      <w:pPr>
        <w:tabs>
          <w:tab w:val="num" w:pos="0"/>
        </w:tabs>
      </w:pPr>
      <w:rPr>
        <w:rFonts w:ascii="Times New Roman" w:eastAsia="Times New Roman" w:hAnsi="Times New Roman"/>
        <w:b/>
        <w:bCs/>
        <w:i w:val="0"/>
        <w:iCs w:val="0"/>
        <w:caps w:val="0"/>
        <w:smallCaps w:val="0"/>
        <w:strike w:val="0"/>
        <w:dstrike w:val="0"/>
        <w:color w:val="000000"/>
        <w:spacing w:val="0"/>
        <w:w w:val="100"/>
        <w:position w:val="0"/>
        <w:sz w:val="23"/>
        <w:szCs w:val="23"/>
        <w:u w:val="none"/>
        <w:vertAlign w:val="baseline"/>
      </w:rPr>
    </w:lvl>
    <w:lvl w:ilvl="2">
      <w:start w:val="1"/>
      <w:numFmt w:val="decimal"/>
      <w:lvlText w:val="%3-"/>
      <w:lvlJc w:val="left"/>
      <w:pPr>
        <w:tabs>
          <w:tab w:val="num" w:pos="0"/>
        </w:tabs>
      </w:pPr>
      <w:rPr>
        <w:rFonts w:ascii="Times New Roman" w:eastAsia="Times New Roman" w:hAnsi="Times New Roman"/>
        <w:b w:val="0"/>
        <w:bCs w:val="0"/>
        <w:i w:val="0"/>
        <w:iCs w:val="0"/>
        <w:caps w:val="0"/>
        <w:smallCaps w:val="0"/>
        <w:strike w:val="0"/>
        <w:dstrike w:val="0"/>
        <w:color w:val="000000"/>
        <w:spacing w:val="0"/>
        <w:w w:val="100"/>
        <w:position w:val="0"/>
        <w:sz w:val="23"/>
        <w:szCs w:val="23"/>
        <w:u w:val="none"/>
        <w:vertAlign w:val="baseline"/>
      </w:r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decimal"/>
      <w:lvlText w:val="5.10.%1."/>
      <w:lvlJc w:val="left"/>
      <w:pPr>
        <w:tabs>
          <w:tab w:val="num" w:pos="0"/>
        </w:tabs>
      </w:pPr>
      <w:rPr>
        <w:rFonts w:ascii="Times New Roman" w:eastAsia="Times New Roman" w:hAnsi="Times New Roman"/>
        <w:b w:val="0"/>
        <w:bCs w:val="0"/>
        <w:i w:val="0"/>
        <w:iCs w:val="0"/>
        <w:caps w:val="0"/>
        <w:smallCaps w:val="0"/>
        <w:strike w:val="0"/>
        <w:dstrike w:val="0"/>
        <w:color w:val="000000"/>
        <w:spacing w:val="0"/>
        <w:w w:val="100"/>
        <w:position w:val="0"/>
        <w:sz w:val="23"/>
        <w:szCs w:val="23"/>
        <w:u w:val="none"/>
        <w:vertAlign w:val="baseline"/>
      </w:r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3" w15:restartNumberingAfterBreak="0">
    <w:nsid w:val="00000005"/>
    <w:multiLevelType w:val="multilevel"/>
    <w:tmpl w:val="00000005"/>
    <w:name w:val="WW8Num5"/>
    <w:lvl w:ilvl="0">
      <w:start w:val="1"/>
      <w:numFmt w:val="bullet"/>
      <w:lvlText w:val=""/>
      <w:lvlJc w:val="left"/>
      <w:pPr>
        <w:tabs>
          <w:tab w:val="num" w:pos="1459"/>
        </w:tabs>
        <w:ind w:left="1459" w:hanging="360"/>
      </w:pPr>
      <w:rPr>
        <w:rFonts w:ascii="Wingdings 2" w:hAnsi="Wingdings 2" w:cs="Wingdings 2"/>
      </w:rPr>
    </w:lvl>
    <w:lvl w:ilvl="1">
      <w:start w:val="1"/>
      <w:numFmt w:val="bullet"/>
      <w:lvlText w:val="◦"/>
      <w:lvlJc w:val="left"/>
      <w:pPr>
        <w:tabs>
          <w:tab w:val="num" w:pos="1819"/>
        </w:tabs>
        <w:ind w:left="1819" w:hanging="360"/>
      </w:pPr>
      <w:rPr>
        <w:rFonts w:ascii="OpenSymbol" w:hAnsi="OpenSymbol" w:cs="OpenSymbol"/>
      </w:rPr>
    </w:lvl>
    <w:lvl w:ilvl="2">
      <w:start w:val="1"/>
      <w:numFmt w:val="bullet"/>
      <w:lvlText w:val="▪"/>
      <w:lvlJc w:val="left"/>
      <w:pPr>
        <w:tabs>
          <w:tab w:val="num" w:pos="2179"/>
        </w:tabs>
        <w:ind w:left="2179" w:hanging="360"/>
      </w:pPr>
      <w:rPr>
        <w:rFonts w:ascii="OpenSymbol" w:hAnsi="OpenSymbol" w:cs="OpenSymbol"/>
      </w:rPr>
    </w:lvl>
    <w:lvl w:ilvl="3">
      <w:start w:val="1"/>
      <w:numFmt w:val="bullet"/>
      <w:lvlText w:val=""/>
      <w:lvlJc w:val="left"/>
      <w:pPr>
        <w:tabs>
          <w:tab w:val="num" w:pos="2539"/>
        </w:tabs>
        <w:ind w:left="2539" w:hanging="360"/>
      </w:pPr>
      <w:rPr>
        <w:rFonts w:ascii="Wingdings 2" w:hAnsi="Wingdings 2" w:cs="Wingdings 2"/>
      </w:rPr>
    </w:lvl>
    <w:lvl w:ilvl="4">
      <w:start w:val="1"/>
      <w:numFmt w:val="bullet"/>
      <w:lvlText w:val="◦"/>
      <w:lvlJc w:val="left"/>
      <w:pPr>
        <w:tabs>
          <w:tab w:val="num" w:pos="2899"/>
        </w:tabs>
        <w:ind w:left="2899" w:hanging="360"/>
      </w:pPr>
      <w:rPr>
        <w:rFonts w:ascii="OpenSymbol" w:hAnsi="OpenSymbol" w:cs="OpenSymbol"/>
      </w:rPr>
    </w:lvl>
    <w:lvl w:ilvl="5">
      <w:start w:val="1"/>
      <w:numFmt w:val="bullet"/>
      <w:lvlText w:val="▪"/>
      <w:lvlJc w:val="left"/>
      <w:pPr>
        <w:tabs>
          <w:tab w:val="num" w:pos="3259"/>
        </w:tabs>
        <w:ind w:left="3259" w:hanging="360"/>
      </w:pPr>
      <w:rPr>
        <w:rFonts w:ascii="OpenSymbol" w:hAnsi="OpenSymbol" w:cs="OpenSymbol"/>
      </w:rPr>
    </w:lvl>
    <w:lvl w:ilvl="6">
      <w:start w:val="1"/>
      <w:numFmt w:val="bullet"/>
      <w:lvlText w:val=""/>
      <w:lvlJc w:val="left"/>
      <w:pPr>
        <w:tabs>
          <w:tab w:val="num" w:pos="3619"/>
        </w:tabs>
        <w:ind w:left="3619" w:hanging="360"/>
      </w:pPr>
      <w:rPr>
        <w:rFonts w:ascii="Wingdings 2" w:hAnsi="Wingdings 2" w:cs="Wingdings 2"/>
      </w:rPr>
    </w:lvl>
    <w:lvl w:ilvl="7">
      <w:start w:val="1"/>
      <w:numFmt w:val="bullet"/>
      <w:lvlText w:val="◦"/>
      <w:lvlJc w:val="left"/>
      <w:pPr>
        <w:tabs>
          <w:tab w:val="num" w:pos="3979"/>
        </w:tabs>
        <w:ind w:left="3979" w:hanging="360"/>
      </w:pPr>
      <w:rPr>
        <w:rFonts w:ascii="OpenSymbol" w:hAnsi="OpenSymbol" w:cs="OpenSymbol"/>
      </w:rPr>
    </w:lvl>
    <w:lvl w:ilvl="8">
      <w:start w:val="1"/>
      <w:numFmt w:val="bullet"/>
      <w:lvlText w:val="▪"/>
      <w:lvlJc w:val="left"/>
      <w:pPr>
        <w:tabs>
          <w:tab w:val="num" w:pos="4339"/>
        </w:tabs>
        <w:ind w:left="4339"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1525"/>
        </w:tabs>
        <w:ind w:left="1525" w:hanging="360"/>
      </w:pPr>
      <w:rPr>
        <w:rFonts w:ascii="Wingdings 2" w:hAnsi="Wingdings 2" w:cs="Wingdings 2"/>
        <w:b/>
        <w:bCs/>
      </w:rPr>
    </w:lvl>
    <w:lvl w:ilvl="1">
      <w:start w:val="1"/>
      <w:numFmt w:val="bullet"/>
      <w:lvlText w:val="◦"/>
      <w:lvlJc w:val="left"/>
      <w:pPr>
        <w:tabs>
          <w:tab w:val="num" w:pos="1885"/>
        </w:tabs>
        <w:ind w:left="1885" w:hanging="360"/>
      </w:pPr>
      <w:rPr>
        <w:rFonts w:ascii="OpenSymbol" w:hAnsi="OpenSymbol" w:cs="OpenSymbol"/>
      </w:rPr>
    </w:lvl>
    <w:lvl w:ilvl="2">
      <w:start w:val="1"/>
      <w:numFmt w:val="bullet"/>
      <w:lvlText w:val="▪"/>
      <w:lvlJc w:val="left"/>
      <w:pPr>
        <w:tabs>
          <w:tab w:val="num" w:pos="2245"/>
        </w:tabs>
        <w:ind w:left="2245" w:hanging="360"/>
      </w:pPr>
      <w:rPr>
        <w:rFonts w:ascii="OpenSymbol" w:hAnsi="OpenSymbol" w:cs="OpenSymbol"/>
      </w:rPr>
    </w:lvl>
    <w:lvl w:ilvl="3">
      <w:start w:val="1"/>
      <w:numFmt w:val="bullet"/>
      <w:lvlText w:val=""/>
      <w:lvlJc w:val="left"/>
      <w:pPr>
        <w:tabs>
          <w:tab w:val="num" w:pos="2605"/>
        </w:tabs>
        <w:ind w:left="2605" w:hanging="360"/>
      </w:pPr>
      <w:rPr>
        <w:rFonts w:ascii="Wingdings 2" w:hAnsi="Wingdings 2" w:cs="Wingdings 2"/>
        <w:b/>
        <w:bCs/>
      </w:rPr>
    </w:lvl>
    <w:lvl w:ilvl="4">
      <w:start w:val="1"/>
      <w:numFmt w:val="bullet"/>
      <w:lvlText w:val="◦"/>
      <w:lvlJc w:val="left"/>
      <w:pPr>
        <w:tabs>
          <w:tab w:val="num" w:pos="2965"/>
        </w:tabs>
        <w:ind w:left="2965" w:hanging="360"/>
      </w:pPr>
      <w:rPr>
        <w:rFonts w:ascii="OpenSymbol" w:hAnsi="OpenSymbol" w:cs="OpenSymbol"/>
      </w:rPr>
    </w:lvl>
    <w:lvl w:ilvl="5">
      <w:start w:val="1"/>
      <w:numFmt w:val="bullet"/>
      <w:lvlText w:val="▪"/>
      <w:lvlJc w:val="left"/>
      <w:pPr>
        <w:tabs>
          <w:tab w:val="num" w:pos="3325"/>
        </w:tabs>
        <w:ind w:left="3325" w:hanging="360"/>
      </w:pPr>
      <w:rPr>
        <w:rFonts w:ascii="OpenSymbol" w:hAnsi="OpenSymbol" w:cs="OpenSymbol"/>
      </w:rPr>
    </w:lvl>
    <w:lvl w:ilvl="6">
      <w:start w:val="1"/>
      <w:numFmt w:val="bullet"/>
      <w:lvlText w:val=""/>
      <w:lvlJc w:val="left"/>
      <w:pPr>
        <w:tabs>
          <w:tab w:val="num" w:pos="3685"/>
        </w:tabs>
        <w:ind w:left="3685" w:hanging="360"/>
      </w:pPr>
      <w:rPr>
        <w:rFonts w:ascii="Wingdings 2" w:hAnsi="Wingdings 2" w:cs="Wingdings 2"/>
        <w:b/>
        <w:bCs/>
      </w:rPr>
    </w:lvl>
    <w:lvl w:ilvl="7">
      <w:start w:val="1"/>
      <w:numFmt w:val="bullet"/>
      <w:lvlText w:val="◦"/>
      <w:lvlJc w:val="left"/>
      <w:pPr>
        <w:tabs>
          <w:tab w:val="num" w:pos="4045"/>
        </w:tabs>
        <w:ind w:left="4045" w:hanging="360"/>
      </w:pPr>
      <w:rPr>
        <w:rFonts w:ascii="OpenSymbol" w:hAnsi="OpenSymbol" w:cs="OpenSymbol"/>
      </w:rPr>
    </w:lvl>
    <w:lvl w:ilvl="8">
      <w:start w:val="1"/>
      <w:numFmt w:val="bullet"/>
      <w:lvlText w:val="▪"/>
      <w:lvlJc w:val="left"/>
      <w:pPr>
        <w:tabs>
          <w:tab w:val="num" w:pos="4405"/>
        </w:tabs>
        <w:ind w:left="4405"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decimal"/>
      <w:lvlText w:val="5.14.%1."/>
      <w:lvlJc w:val="left"/>
      <w:pPr>
        <w:tabs>
          <w:tab w:val="num" w:pos="0"/>
        </w:tabs>
      </w:pPr>
      <w:rPr>
        <w:rFonts w:ascii="Times New Roman" w:eastAsia="Times New Roman" w:hAnsi="Times New Roman"/>
        <w:b w:val="0"/>
        <w:bCs w:val="0"/>
        <w:i w:val="0"/>
        <w:iCs w:val="0"/>
        <w:caps w:val="0"/>
        <w:smallCaps w:val="0"/>
        <w:strike w:val="0"/>
        <w:dstrike w:val="0"/>
        <w:color w:val="000000"/>
        <w:spacing w:val="0"/>
        <w:w w:val="100"/>
        <w:position w:val="0"/>
        <w:sz w:val="23"/>
        <w:szCs w:val="23"/>
        <w:u w:val="none"/>
        <w:vertAlign w:val="baseline"/>
      </w:r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6" w15:restartNumberingAfterBreak="0">
    <w:nsid w:val="00000008"/>
    <w:multiLevelType w:val="multilevel"/>
    <w:tmpl w:val="00000008"/>
    <w:name w:val="WW8Num8"/>
    <w:lvl w:ilvl="0">
      <w:start w:val="1"/>
      <w:numFmt w:val="bullet"/>
      <w:lvlText w:val=""/>
      <w:lvlJc w:val="left"/>
      <w:pPr>
        <w:tabs>
          <w:tab w:val="num" w:pos="-3240"/>
        </w:tabs>
        <w:ind w:left="3240" w:hanging="360"/>
      </w:pPr>
      <w:rPr>
        <w:rFonts w:ascii="Wingdings 2" w:hAnsi="Wingdings 2" w:cs="Wingdings 2"/>
      </w:rPr>
    </w:lvl>
    <w:lvl w:ilvl="1">
      <w:start w:val="1"/>
      <w:numFmt w:val="bullet"/>
      <w:lvlText w:val="◦"/>
      <w:lvlJc w:val="left"/>
      <w:pPr>
        <w:tabs>
          <w:tab w:val="num" w:pos="-2880"/>
        </w:tabs>
        <w:ind w:left="288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160"/>
        </w:tabs>
        <w:ind w:left="2160" w:hanging="360"/>
      </w:pPr>
      <w:rPr>
        <w:rFonts w:ascii="Wingdings 2" w:hAnsi="Wingdings 2" w:cs="Wingdings 2"/>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1440"/>
        </w:tabs>
        <w:ind w:left="1440" w:hanging="360"/>
      </w:pPr>
      <w:rPr>
        <w:rFonts w:ascii="OpenSymbol" w:hAnsi="OpenSymbol" w:cs="OpenSymbol"/>
      </w:rPr>
    </w:lvl>
    <w:lvl w:ilvl="6">
      <w:start w:val="1"/>
      <w:numFmt w:val="bullet"/>
      <w:lvlText w:val=""/>
      <w:lvlJc w:val="left"/>
      <w:pPr>
        <w:tabs>
          <w:tab w:val="num" w:pos="-1080"/>
        </w:tabs>
        <w:ind w:left="1080" w:hanging="360"/>
      </w:pPr>
      <w:rPr>
        <w:rFonts w:ascii="Wingdings 2" w:hAnsi="Wingdings 2" w:cs="Wingdings 2"/>
      </w:rPr>
    </w:lvl>
    <w:lvl w:ilvl="7">
      <w:start w:val="1"/>
      <w:numFmt w:val="bullet"/>
      <w:lvlText w:val="◦"/>
      <w:lvlJc w:val="left"/>
      <w:pPr>
        <w:tabs>
          <w:tab w:val="num" w:pos="-720"/>
        </w:tabs>
        <w:ind w:left="720" w:hanging="360"/>
      </w:pPr>
      <w:rPr>
        <w:rFonts w:ascii="OpenSymbol" w:hAnsi="OpenSymbol" w:cs="OpenSymbol"/>
      </w:rPr>
    </w:lvl>
    <w:lvl w:ilvl="8">
      <w:start w:val="1"/>
      <w:numFmt w:val="bullet"/>
      <w:lvlText w:val="▪"/>
      <w:lvlJc w:val="left"/>
      <w:pPr>
        <w:tabs>
          <w:tab w:val="num" w:pos="-360"/>
        </w:tabs>
        <w:ind w:left="36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Wingdings 2"/>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2"/>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2"/>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6"/>
    <w:multiLevelType w:val="singleLevel"/>
    <w:tmpl w:val="6030AB58"/>
    <w:name w:val="WW8Num40"/>
    <w:lvl w:ilvl="0">
      <w:start w:val="1"/>
      <w:numFmt w:val="bullet"/>
      <w:pStyle w:val="1"/>
      <w:lvlText w:val=""/>
      <w:lvlJc w:val="left"/>
      <w:pPr>
        <w:tabs>
          <w:tab w:val="num" w:pos="1004"/>
        </w:tabs>
        <w:ind w:firstLine="720"/>
      </w:pPr>
      <w:rPr>
        <w:rFonts w:ascii="Symbol" w:hAnsi="Symbol" w:cs="Symbol" w:hint="default"/>
        <w:sz w:val="24"/>
        <w:szCs w:val="24"/>
      </w:rPr>
    </w:lvl>
  </w:abstractNum>
  <w:abstractNum w:abstractNumId="9" w15:restartNumberingAfterBreak="0">
    <w:nsid w:val="05DF615F"/>
    <w:multiLevelType w:val="multilevel"/>
    <w:tmpl w:val="95EE352E"/>
    <w:styleLink w:val="10"/>
    <w:lvl w:ilvl="0">
      <w:start w:val="1"/>
      <w:numFmt w:val="decimal"/>
      <w:lvlText w:val="%1."/>
      <w:lvlJc w:val="left"/>
      <w:pPr>
        <w:ind w:left="4613"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ind w:left="714" w:hanging="714"/>
      </w:pPr>
      <w:rPr>
        <w:rFonts w:hAnsi="Arial Unicode MS"/>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40" w:hanging="140"/>
      </w:pPr>
      <w:rPr>
        <w:rFonts w:hAnsi="Arial Unicode MS"/>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504" w:hanging="140"/>
      </w:pPr>
      <w:rPr>
        <w:rFonts w:hAnsi="Arial Unicode MS"/>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864" w:hanging="140"/>
      </w:pPr>
      <w:rPr>
        <w:rFonts w:hAnsi="Arial Unicode MS"/>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1224" w:hanging="140"/>
      </w:pPr>
      <w:rPr>
        <w:rFonts w:hAnsi="Arial Unicode MS"/>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1584" w:hanging="140"/>
      </w:pPr>
      <w:rPr>
        <w:rFonts w:hAnsi="Arial Unicode MS"/>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1944" w:hanging="140"/>
      </w:pPr>
      <w:rPr>
        <w:rFonts w:hAnsi="Arial Unicode MS"/>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2304" w:hanging="140"/>
      </w:pPr>
      <w:rPr>
        <w:rFonts w:hAnsi="Arial Unicode MS"/>
        <w:b/>
        <w:bCs/>
        <w:caps w:val="0"/>
        <w:smallCaps w:val="0"/>
        <w:strike w:val="0"/>
        <w:dstrike w:val="0"/>
        <w:color w:val="000000"/>
        <w:spacing w:val="0"/>
        <w:w w:val="100"/>
        <w:kern w:val="0"/>
        <w:position w:val="0"/>
        <w:vertAlign w:val="baseline"/>
      </w:rPr>
    </w:lvl>
  </w:abstractNum>
  <w:abstractNum w:abstractNumId="1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bCs w:val="0"/>
      </w:rPr>
    </w:lvl>
    <w:lvl w:ilvl="3">
      <w:start w:val="1"/>
      <w:numFmt w:val="decimal"/>
      <w:pStyle w:val="5"/>
      <w:lvlText w:val="(%4)"/>
      <w:lvlJc w:val="left"/>
      <w:pPr>
        <w:ind w:left="1985" w:hanging="851"/>
      </w:pPr>
      <w:rPr>
        <w:rFonts w:hint="default"/>
        <w:b w:val="0"/>
        <w:bCs w:val="0"/>
        <w:i w:val="0"/>
        <w:iCs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15:restartNumberingAfterBreak="0">
    <w:nsid w:val="0CD02AE0"/>
    <w:multiLevelType w:val="multilevel"/>
    <w:tmpl w:val="426A66D8"/>
    <w:lvl w:ilvl="0">
      <w:start w:val="7"/>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1261145"/>
    <w:multiLevelType w:val="hybridMultilevel"/>
    <w:tmpl w:val="196452F8"/>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15231BC"/>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4" w15:restartNumberingAfterBreak="0">
    <w:nsid w:val="200E6B5A"/>
    <w:multiLevelType w:val="hybridMultilevel"/>
    <w:tmpl w:val="6C905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9636DE"/>
    <w:multiLevelType w:val="hybridMultilevel"/>
    <w:tmpl w:val="2B78169E"/>
    <w:styleLink w:val="50"/>
    <w:lvl w:ilvl="0" w:tplc="FD8CA5DE">
      <w:start w:val="1"/>
      <w:numFmt w:val="bullet"/>
      <w:lvlText w:val="·"/>
      <w:lvlJc w:val="left"/>
      <w:pPr>
        <w:tabs>
          <w:tab w:val="num" w:pos="1416"/>
        </w:tabs>
        <w:ind w:left="1429" w:hanging="720"/>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CCF8F340">
      <w:start w:val="1"/>
      <w:numFmt w:val="bullet"/>
      <w:lvlText w:val="o"/>
      <w:lvlJc w:val="left"/>
      <w:pPr>
        <w:tabs>
          <w:tab w:val="left" w:pos="1416"/>
          <w:tab w:val="num" w:pos="2124"/>
        </w:tabs>
        <w:ind w:left="2137" w:hanging="708"/>
      </w:pPr>
      <w:rPr>
        <w:rFonts w:ascii="Arial Unicode MS" w:eastAsia="Arial Unicode MS" w:hAnsi="Arial Unicode MS"/>
        <w:b w:val="0"/>
        <w:bCs w:val="0"/>
        <w:i w:val="0"/>
        <w:iCs w:val="0"/>
        <w:caps w:val="0"/>
        <w:smallCaps w:val="0"/>
        <w:strike w:val="0"/>
        <w:dstrike w:val="0"/>
        <w:color w:val="000000"/>
        <w:spacing w:val="0"/>
        <w:w w:val="100"/>
        <w:kern w:val="0"/>
        <w:position w:val="0"/>
        <w:vertAlign w:val="baseline"/>
      </w:rPr>
    </w:lvl>
    <w:lvl w:ilvl="2" w:tplc="7FAA29A2">
      <w:start w:val="1"/>
      <w:numFmt w:val="bullet"/>
      <w:lvlText w:val="▪"/>
      <w:lvlJc w:val="left"/>
      <w:pPr>
        <w:tabs>
          <w:tab w:val="left" w:pos="1416"/>
          <w:tab w:val="num" w:pos="2832"/>
        </w:tabs>
        <w:ind w:left="2845" w:hanging="696"/>
      </w:pPr>
      <w:rPr>
        <w:rFonts w:ascii="Arial Unicode MS" w:eastAsia="Arial Unicode MS" w:hAnsi="Arial Unicode MS"/>
        <w:b w:val="0"/>
        <w:bCs w:val="0"/>
        <w:i w:val="0"/>
        <w:iCs w:val="0"/>
        <w:caps w:val="0"/>
        <w:smallCaps w:val="0"/>
        <w:strike w:val="0"/>
        <w:dstrike w:val="0"/>
        <w:color w:val="000000"/>
        <w:spacing w:val="0"/>
        <w:w w:val="100"/>
        <w:kern w:val="0"/>
        <w:position w:val="0"/>
        <w:vertAlign w:val="baseline"/>
      </w:rPr>
    </w:lvl>
    <w:lvl w:ilvl="3" w:tplc="A62ED7E4">
      <w:start w:val="1"/>
      <w:numFmt w:val="bullet"/>
      <w:lvlText w:val="·"/>
      <w:lvlJc w:val="left"/>
      <w:pPr>
        <w:tabs>
          <w:tab w:val="left" w:pos="1416"/>
          <w:tab w:val="num" w:pos="3540"/>
        </w:tabs>
        <w:ind w:left="3553" w:hanging="684"/>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4" w:tplc="F85A3352">
      <w:start w:val="1"/>
      <w:numFmt w:val="bullet"/>
      <w:lvlText w:val="o"/>
      <w:lvlJc w:val="left"/>
      <w:pPr>
        <w:tabs>
          <w:tab w:val="left" w:pos="1416"/>
          <w:tab w:val="num" w:pos="4248"/>
        </w:tabs>
        <w:ind w:left="4261" w:hanging="672"/>
      </w:pPr>
      <w:rPr>
        <w:rFonts w:ascii="Arial Unicode MS" w:eastAsia="Arial Unicode MS" w:hAnsi="Arial Unicode MS"/>
        <w:b w:val="0"/>
        <w:bCs w:val="0"/>
        <w:i w:val="0"/>
        <w:iCs w:val="0"/>
        <w:caps w:val="0"/>
        <w:smallCaps w:val="0"/>
        <w:strike w:val="0"/>
        <w:dstrike w:val="0"/>
        <w:color w:val="000000"/>
        <w:spacing w:val="0"/>
        <w:w w:val="100"/>
        <w:kern w:val="0"/>
        <w:position w:val="0"/>
        <w:vertAlign w:val="baseline"/>
      </w:rPr>
    </w:lvl>
    <w:lvl w:ilvl="5" w:tplc="2846504E">
      <w:start w:val="1"/>
      <w:numFmt w:val="bullet"/>
      <w:lvlText w:val="▪"/>
      <w:lvlJc w:val="left"/>
      <w:pPr>
        <w:tabs>
          <w:tab w:val="left" w:pos="1416"/>
          <w:tab w:val="num" w:pos="4956"/>
        </w:tabs>
        <w:ind w:left="4969" w:hanging="660"/>
      </w:pPr>
      <w:rPr>
        <w:rFonts w:ascii="Arial Unicode MS" w:eastAsia="Arial Unicode MS" w:hAnsi="Arial Unicode MS"/>
        <w:b w:val="0"/>
        <w:bCs w:val="0"/>
        <w:i w:val="0"/>
        <w:iCs w:val="0"/>
        <w:caps w:val="0"/>
        <w:smallCaps w:val="0"/>
        <w:strike w:val="0"/>
        <w:dstrike w:val="0"/>
        <w:color w:val="000000"/>
        <w:spacing w:val="0"/>
        <w:w w:val="100"/>
        <w:kern w:val="0"/>
        <w:position w:val="0"/>
        <w:vertAlign w:val="baseline"/>
      </w:rPr>
    </w:lvl>
    <w:lvl w:ilvl="6" w:tplc="40A8FB18">
      <w:start w:val="1"/>
      <w:numFmt w:val="bullet"/>
      <w:lvlText w:val="·"/>
      <w:lvlJc w:val="left"/>
      <w:pPr>
        <w:tabs>
          <w:tab w:val="left" w:pos="1416"/>
          <w:tab w:val="num" w:pos="5664"/>
        </w:tabs>
        <w:ind w:left="5677" w:hanging="648"/>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7" w:tplc="6B6A2120">
      <w:start w:val="1"/>
      <w:numFmt w:val="bullet"/>
      <w:lvlText w:val="o"/>
      <w:lvlJc w:val="left"/>
      <w:pPr>
        <w:tabs>
          <w:tab w:val="left" w:pos="1416"/>
          <w:tab w:val="num" w:pos="6372"/>
        </w:tabs>
        <w:ind w:left="6385" w:hanging="636"/>
      </w:pPr>
      <w:rPr>
        <w:rFonts w:ascii="Arial Unicode MS" w:eastAsia="Arial Unicode MS" w:hAnsi="Arial Unicode MS"/>
        <w:b w:val="0"/>
        <w:bCs w:val="0"/>
        <w:i w:val="0"/>
        <w:iCs w:val="0"/>
        <w:caps w:val="0"/>
        <w:smallCaps w:val="0"/>
        <w:strike w:val="0"/>
        <w:dstrike w:val="0"/>
        <w:color w:val="000000"/>
        <w:spacing w:val="0"/>
        <w:w w:val="100"/>
        <w:kern w:val="0"/>
        <w:position w:val="0"/>
        <w:vertAlign w:val="baseline"/>
      </w:rPr>
    </w:lvl>
    <w:lvl w:ilvl="8" w:tplc="451000A6">
      <w:start w:val="1"/>
      <w:numFmt w:val="bullet"/>
      <w:lvlText w:val="▪"/>
      <w:lvlJc w:val="left"/>
      <w:pPr>
        <w:tabs>
          <w:tab w:val="left" w:pos="1416"/>
          <w:tab w:val="num" w:pos="7080"/>
        </w:tabs>
        <w:ind w:left="7093" w:hanging="624"/>
      </w:pPr>
      <w:rPr>
        <w:rFonts w:ascii="Arial Unicode MS" w:eastAsia="Arial Unicode MS" w:hAnsi="Arial Unicode MS"/>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A1A69C6"/>
    <w:multiLevelType w:val="hybridMultilevel"/>
    <w:tmpl w:val="09BCED8A"/>
    <w:lvl w:ilvl="0" w:tplc="385223F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9748B1"/>
    <w:multiLevelType w:val="hybridMultilevel"/>
    <w:tmpl w:val="D75ECBB0"/>
    <w:lvl w:ilvl="0" w:tplc="A83C74F6">
      <w:start w:val="1"/>
      <w:numFmt w:val="decimal"/>
      <w:lvlText w:val="%1."/>
      <w:lvlJc w:val="left"/>
      <w:pPr>
        <w:ind w:left="703" w:hanging="360"/>
      </w:pPr>
      <w:rPr>
        <w:rFonts w:hint="default"/>
      </w:rPr>
    </w:lvl>
    <w:lvl w:ilvl="1" w:tplc="60EA4E4A" w:tentative="1">
      <w:start w:val="1"/>
      <w:numFmt w:val="lowerLetter"/>
      <w:lvlText w:val="%2."/>
      <w:lvlJc w:val="left"/>
      <w:pPr>
        <w:ind w:left="1423" w:hanging="360"/>
      </w:pPr>
    </w:lvl>
    <w:lvl w:ilvl="2" w:tplc="C59A3874" w:tentative="1">
      <w:start w:val="1"/>
      <w:numFmt w:val="lowerRoman"/>
      <w:lvlText w:val="%3."/>
      <w:lvlJc w:val="right"/>
      <w:pPr>
        <w:ind w:left="2143" w:hanging="180"/>
      </w:pPr>
    </w:lvl>
    <w:lvl w:ilvl="3" w:tplc="16B466D8" w:tentative="1">
      <w:start w:val="1"/>
      <w:numFmt w:val="decimal"/>
      <w:lvlText w:val="%4."/>
      <w:lvlJc w:val="left"/>
      <w:pPr>
        <w:ind w:left="2863" w:hanging="360"/>
      </w:pPr>
    </w:lvl>
    <w:lvl w:ilvl="4" w:tplc="E58494B8" w:tentative="1">
      <w:start w:val="1"/>
      <w:numFmt w:val="lowerLetter"/>
      <w:lvlText w:val="%5."/>
      <w:lvlJc w:val="left"/>
      <w:pPr>
        <w:ind w:left="3583" w:hanging="360"/>
      </w:pPr>
    </w:lvl>
    <w:lvl w:ilvl="5" w:tplc="BE929964" w:tentative="1">
      <w:start w:val="1"/>
      <w:numFmt w:val="lowerRoman"/>
      <w:lvlText w:val="%6."/>
      <w:lvlJc w:val="right"/>
      <w:pPr>
        <w:ind w:left="4303" w:hanging="180"/>
      </w:pPr>
    </w:lvl>
    <w:lvl w:ilvl="6" w:tplc="2AD0DEEE" w:tentative="1">
      <w:start w:val="1"/>
      <w:numFmt w:val="decimal"/>
      <w:lvlText w:val="%7."/>
      <w:lvlJc w:val="left"/>
      <w:pPr>
        <w:ind w:left="5023" w:hanging="360"/>
      </w:pPr>
    </w:lvl>
    <w:lvl w:ilvl="7" w:tplc="049E912A" w:tentative="1">
      <w:start w:val="1"/>
      <w:numFmt w:val="lowerLetter"/>
      <w:lvlText w:val="%8."/>
      <w:lvlJc w:val="left"/>
      <w:pPr>
        <w:ind w:left="5743" w:hanging="360"/>
      </w:pPr>
    </w:lvl>
    <w:lvl w:ilvl="8" w:tplc="71FC2E8E" w:tentative="1">
      <w:start w:val="1"/>
      <w:numFmt w:val="lowerRoman"/>
      <w:lvlText w:val="%9."/>
      <w:lvlJc w:val="right"/>
      <w:pPr>
        <w:ind w:left="6463" w:hanging="180"/>
      </w:pPr>
    </w:lvl>
  </w:abstractNum>
  <w:abstractNum w:abstractNumId="18" w15:restartNumberingAfterBreak="0">
    <w:nsid w:val="347E028A"/>
    <w:multiLevelType w:val="hybridMultilevel"/>
    <w:tmpl w:val="2CB2267E"/>
    <w:styleLink w:val="11"/>
    <w:lvl w:ilvl="0" w:tplc="3D6EF774">
      <w:start w:val="1"/>
      <w:numFmt w:val="bullet"/>
      <w:lvlText w:val="·"/>
      <w:lvlJc w:val="left"/>
      <w:pPr>
        <w:tabs>
          <w:tab w:val="left" w:pos="720"/>
        </w:tabs>
        <w:ind w:left="1069" w:hanging="360"/>
      </w:pPr>
      <w:rPr>
        <w:rFonts w:ascii="Symbol" w:eastAsia="Times New Roman" w:hAnsi="Symbol"/>
        <w:b w:val="0"/>
        <w:bCs w:val="0"/>
        <w:i w:val="0"/>
        <w:iCs w:val="0"/>
        <w:caps w:val="0"/>
        <w:smallCaps w:val="0"/>
        <w:strike w:val="0"/>
        <w:dstrike w:val="0"/>
        <w:color w:val="000000"/>
        <w:spacing w:val="0"/>
        <w:w w:val="100"/>
        <w:kern w:val="0"/>
        <w:position w:val="0"/>
        <w:sz w:val="20"/>
        <w:szCs w:val="20"/>
        <w:vertAlign w:val="baseline"/>
      </w:rPr>
    </w:lvl>
    <w:lvl w:ilvl="1" w:tplc="9F8A1AA6">
      <w:start w:val="1"/>
      <w:numFmt w:val="bullet"/>
      <w:lvlText w:val="o"/>
      <w:lvlJc w:val="left"/>
      <w:pPr>
        <w:tabs>
          <w:tab w:val="left" w:pos="720"/>
        </w:tabs>
        <w:ind w:left="178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lvl w:ilvl="2" w:tplc="D104242A">
      <w:start w:val="1"/>
      <w:numFmt w:val="bullet"/>
      <w:lvlText w:val="▪"/>
      <w:lvlJc w:val="left"/>
      <w:pPr>
        <w:tabs>
          <w:tab w:val="left" w:pos="720"/>
        </w:tabs>
        <w:ind w:left="250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lvl w:ilvl="3" w:tplc="E294C8BA">
      <w:start w:val="1"/>
      <w:numFmt w:val="bullet"/>
      <w:lvlText w:val="▪"/>
      <w:lvlJc w:val="left"/>
      <w:pPr>
        <w:tabs>
          <w:tab w:val="left" w:pos="720"/>
        </w:tabs>
        <w:ind w:left="322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lvl w:ilvl="4" w:tplc="0F766DEA">
      <w:start w:val="1"/>
      <w:numFmt w:val="bullet"/>
      <w:lvlText w:val="▪"/>
      <w:lvlJc w:val="left"/>
      <w:pPr>
        <w:tabs>
          <w:tab w:val="left" w:pos="720"/>
        </w:tabs>
        <w:ind w:left="394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lvl w:ilvl="5" w:tplc="3A309780">
      <w:start w:val="1"/>
      <w:numFmt w:val="bullet"/>
      <w:lvlText w:val="▪"/>
      <w:lvlJc w:val="left"/>
      <w:pPr>
        <w:tabs>
          <w:tab w:val="left" w:pos="720"/>
        </w:tabs>
        <w:ind w:left="466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lvl w:ilvl="6" w:tplc="AFD27C90">
      <w:start w:val="1"/>
      <w:numFmt w:val="bullet"/>
      <w:lvlText w:val="▪"/>
      <w:lvlJc w:val="left"/>
      <w:pPr>
        <w:tabs>
          <w:tab w:val="left" w:pos="720"/>
        </w:tabs>
        <w:ind w:left="538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lvl w:ilvl="7" w:tplc="29A62F56">
      <w:start w:val="1"/>
      <w:numFmt w:val="bullet"/>
      <w:lvlText w:val="▪"/>
      <w:lvlJc w:val="left"/>
      <w:pPr>
        <w:tabs>
          <w:tab w:val="left" w:pos="720"/>
        </w:tabs>
        <w:ind w:left="610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lvl w:ilvl="8" w:tplc="4E241A5A">
      <w:start w:val="1"/>
      <w:numFmt w:val="bullet"/>
      <w:lvlText w:val="▪"/>
      <w:lvlJc w:val="left"/>
      <w:pPr>
        <w:tabs>
          <w:tab w:val="left" w:pos="720"/>
        </w:tabs>
        <w:ind w:left="6829" w:hanging="360"/>
      </w:pPr>
      <w:rPr>
        <w:rFonts w:ascii="Arial Unicode MS" w:eastAsia="Arial Unicode MS" w:hAnsi="Arial Unicode MS"/>
        <w:b w:val="0"/>
        <w:bCs w:val="0"/>
        <w:i w:val="0"/>
        <w:iCs w:val="0"/>
        <w:caps w:val="0"/>
        <w:smallCaps w:val="0"/>
        <w:strike w:val="0"/>
        <w:dstrike w:val="0"/>
        <w:color w:val="000000"/>
        <w:spacing w:val="0"/>
        <w:w w:val="100"/>
        <w:kern w:val="0"/>
        <w:position w:val="0"/>
        <w:sz w:val="20"/>
        <w:szCs w:val="20"/>
        <w:vertAlign w:val="baseline"/>
      </w:rPr>
    </w:lvl>
  </w:abstractNum>
  <w:abstractNum w:abstractNumId="19" w15:restartNumberingAfterBreak="0">
    <w:nsid w:val="367433A7"/>
    <w:multiLevelType w:val="hybridMultilevel"/>
    <w:tmpl w:val="504AB03C"/>
    <w:lvl w:ilvl="0" w:tplc="155AA0E0">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3B3771E5"/>
    <w:multiLevelType w:val="singleLevel"/>
    <w:tmpl w:val="D9FAEC2E"/>
    <w:lvl w:ilvl="0">
      <w:start w:val="1"/>
      <w:numFmt w:val="bullet"/>
      <w:pStyle w:val="Bullet-1"/>
      <w:lvlText w:val=""/>
      <w:lvlJc w:val="left"/>
      <w:pPr>
        <w:tabs>
          <w:tab w:val="num" w:pos="360"/>
        </w:tabs>
        <w:ind w:left="360" w:hanging="360"/>
      </w:pPr>
      <w:rPr>
        <w:rFonts w:ascii="Symbol" w:hAnsi="Symbol" w:cs="Symbol" w:hint="default"/>
      </w:rPr>
    </w:lvl>
  </w:abstractNum>
  <w:abstractNum w:abstractNumId="21" w15:restartNumberingAfterBreak="0">
    <w:nsid w:val="3B4A55DE"/>
    <w:multiLevelType w:val="multilevel"/>
    <w:tmpl w:val="E51AD548"/>
    <w:lvl w:ilvl="0">
      <w:start w:val="1"/>
      <w:numFmt w:val="bullet"/>
      <w:lvlText w:val="-"/>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F53683"/>
    <w:multiLevelType w:val="hybridMultilevel"/>
    <w:tmpl w:val="FAEE1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24" w15:restartNumberingAfterBreak="0">
    <w:nsid w:val="5568460E"/>
    <w:multiLevelType w:val="hybridMultilevel"/>
    <w:tmpl w:val="39EEEC46"/>
    <w:lvl w:ilvl="0" w:tplc="E9AE6F1E">
      <w:start w:val="1"/>
      <w:numFmt w:val="bullet"/>
      <w:pStyle w:val="TableListBullet"/>
      <w:lvlText w:val=""/>
      <w:lvlJc w:val="left"/>
      <w:pPr>
        <w:tabs>
          <w:tab w:val="num" w:pos="284"/>
        </w:tabs>
        <w:ind w:left="170" w:hanging="170"/>
      </w:pPr>
      <w:rPr>
        <w:rFonts w:ascii="Symbol" w:hAnsi="Symbol" w:cs="Symbol" w:hint="default"/>
        <w:b w:val="0"/>
        <w:bCs w:val="0"/>
        <w:i w:val="0"/>
        <w:iCs w:val="0"/>
        <w:color w:val="auto"/>
        <w:spacing w:val="0"/>
        <w:w w:val="100"/>
        <w:kern w:val="0"/>
        <w:position w:val="0"/>
        <w:sz w:val="22"/>
        <w:szCs w:val="22"/>
        <w:u w:val="none"/>
        <w:effect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A5D5DFF"/>
    <w:multiLevelType w:val="multilevel"/>
    <w:tmpl w:val="80F601C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FB739FA"/>
    <w:multiLevelType w:val="hybridMultilevel"/>
    <w:tmpl w:val="F56A6D58"/>
    <w:styleLink w:val="8"/>
    <w:lvl w:ilvl="0" w:tplc="5702642E">
      <w:start w:val="1"/>
      <w:numFmt w:val="bullet"/>
      <w:lvlText w:val="·"/>
      <w:lvlJc w:val="left"/>
      <w:pPr>
        <w:ind w:left="1418" w:hanging="709"/>
      </w:pPr>
      <w:rPr>
        <w:rFonts w:ascii="Symbol" w:eastAsia="Times New Roman" w:hAnsi="Symbol"/>
        <w:b w:val="0"/>
        <w:bCs w:val="0"/>
        <w:i w:val="0"/>
        <w:iCs w:val="0"/>
        <w:caps w:val="0"/>
        <w:smallCaps w:val="0"/>
        <w:strike w:val="0"/>
        <w:dstrike w:val="0"/>
        <w:color w:val="000000"/>
        <w:spacing w:val="0"/>
        <w:w w:val="100"/>
        <w:kern w:val="0"/>
        <w:position w:val="0"/>
        <w:vertAlign w:val="baseline"/>
      </w:rPr>
    </w:lvl>
    <w:lvl w:ilvl="1" w:tplc="CCEE7226">
      <w:start w:val="1"/>
      <w:numFmt w:val="bullet"/>
      <w:lvlText w:val="o"/>
      <w:lvlJc w:val="left"/>
      <w:pPr>
        <w:ind w:left="127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lvl w:ilvl="2" w:tplc="83EEBD24">
      <w:start w:val="1"/>
      <w:numFmt w:val="bullet"/>
      <w:lvlText w:val="▪"/>
      <w:lvlJc w:val="left"/>
      <w:pPr>
        <w:ind w:left="199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lvl w:ilvl="3" w:tplc="90DCE1A4">
      <w:start w:val="1"/>
      <w:numFmt w:val="bullet"/>
      <w:lvlText w:val="•"/>
      <w:lvlJc w:val="left"/>
      <w:pPr>
        <w:ind w:left="271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lvl w:ilvl="4" w:tplc="D1B00068">
      <w:start w:val="1"/>
      <w:numFmt w:val="bullet"/>
      <w:lvlText w:val="o"/>
      <w:lvlJc w:val="left"/>
      <w:pPr>
        <w:ind w:left="343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lvl w:ilvl="5" w:tplc="F32689A2">
      <w:start w:val="1"/>
      <w:numFmt w:val="bullet"/>
      <w:lvlText w:val="▪"/>
      <w:lvlJc w:val="left"/>
      <w:pPr>
        <w:ind w:left="415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lvl w:ilvl="6" w:tplc="82BAC118">
      <w:start w:val="1"/>
      <w:numFmt w:val="bullet"/>
      <w:lvlText w:val="•"/>
      <w:lvlJc w:val="left"/>
      <w:pPr>
        <w:ind w:left="487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lvl w:ilvl="7" w:tplc="65587746">
      <w:start w:val="1"/>
      <w:numFmt w:val="bullet"/>
      <w:lvlText w:val="o"/>
      <w:lvlJc w:val="left"/>
      <w:pPr>
        <w:ind w:left="559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lvl w:ilvl="8" w:tplc="4244A984">
      <w:start w:val="1"/>
      <w:numFmt w:val="bullet"/>
      <w:lvlText w:val="▪"/>
      <w:lvlJc w:val="left"/>
      <w:pPr>
        <w:ind w:left="6316" w:hanging="360"/>
      </w:pPr>
      <w:rPr>
        <w:rFonts w:ascii="Courier New" w:eastAsia="Times New Roman" w:hAnsi="Courier New"/>
        <w:b w:val="0"/>
        <w:bCs w:val="0"/>
        <w:i w:val="0"/>
        <w:iCs w:val="0"/>
        <w:caps w:val="0"/>
        <w:smallCaps w:val="0"/>
        <w:strike w:val="0"/>
        <w:dstrike w:val="0"/>
        <w:color w:val="000000"/>
        <w:spacing w:val="0"/>
        <w:w w:val="100"/>
        <w:kern w:val="0"/>
        <w:position w:val="0"/>
        <w:vertAlign w:val="baseline"/>
      </w:rPr>
    </w:lvl>
  </w:abstractNum>
  <w:abstractNum w:abstractNumId="27" w15:restartNumberingAfterBreak="0">
    <w:nsid w:val="6B6E39A1"/>
    <w:multiLevelType w:val="multilevel"/>
    <w:tmpl w:val="3DCAE1B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6CF70BC1"/>
    <w:multiLevelType w:val="multilevel"/>
    <w:tmpl w:val="5BEABA66"/>
    <w:lvl w:ilvl="0">
      <w:start w:val="1"/>
      <w:numFmt w:val="decimal"/>
      <w:pStyle w:val="a0"/>
      <w:lvlText w:val="%1."/>
      <w:lvlJc w:val="left"/>
      <w:pPr>
        <w:tabs>
          <w:tab w:val="num" w:pos="432"/>
        </w:tabs>
        <w:ind w:left="432" w:hanging="432"/>
      </w:pPr>
      <w:rPr>
        <w:rFonts w:hint="default"/>
      </w:rPr>
    </w:lvl>
    <w:lvl w:ilvl="1">
      <w:start w:val="1"/>
      <w:numFmt w:val="decimal"/>
      <w:pStyle w:val="12"/>
      <w:lvlText w:val="%1.%2"/>
      <w:lvlJc w:val="left"/>
      <w:pPr>
        <w:tabs>
          <w:tab w:val="num" w:pos="1836"/>
        </w:tabs>
        <w:ind w:left="1836" w:hanging="576"/>
      </w:pPr>
      <w:rPr>
        <w:rFonts w:hint="default"/>
      </w:rPr>
    </w:lvl>
    <w:lvl w:ilvl="2">
      <w:start w:val="1"/>
      <w:numFmt w:val="decimal"/>
      <w:pStyle w:val="20"/>
      <w:lvlText w:val="%1.%2.%3"/>
      <w:lvlJc w:val="left"/>
      <w:pPr>
        <w:tabs>
          <w:tab w:val="num" w:pos="587"/>
        </w:tabs>
        <w:ind w:left="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1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E70507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num w:numId="1">
    <w:abstractNumId w:val="28"/>
  </w:num>
  <w:num w:numId="2">
    <w:abstractNumId w:val="30"/>
  </w:num>
  <w:num w:numId="3">
    <w:abstractNumId w:val="20"/>
  </w:num>
  <w:num w:numId="4">
    <w:abstractNumId w:val="24"/>
  </w:num>
  <w:num w:numId="5">
    <w:abstractNumId w:val="9"/>
  </w:num>
  <w:num w:numId="6">
    <w:abstractNumId w:val="15"/>
  </w:num>
  <w:num w:numId="7">
    <w:abstractNumId w:val="26"/>
  </w:num>
  <w:num w:numId="8">
    <w:abstractNumId w:val="18"/>
  </w:num>
  <w:num w:numId="9">
    <w:abstractNumId w:val="29"/>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abstractNumId w:val="8"/>
  </w:num>
  <w:num w:numId="11">
    <w:abstractNumId w:val="10"/>
  </w:num>
  <w:num w:numId="12">
    <w:abstractNumId w:val="21"/>
  </w:num>
  <w:num w:numId="13">
    <w:abstractNumId w:val="12"/>
  </w:num>
  <w:num w:numId="14">
    <w:abstractNumId w:val="19"/>
  </w:num>
  <w:num w:numId="15">
    <w:abstractNumId w:val="11"/>
  </w:num>
  <w:num w:numId="16">
    <w:abstractNumId w:val="25"/>
  </w:num>
  <w:num w:numId="17">
    <w:abstractNumId w:val="27"/>
  </w:num>
  <w:num w:numId="18">
    <w:abstractNumId w:val="23"/>
  </w:num>
  <w:num w:numId="19">
    <w:abstractNumId w:val="13"/>
  </w:num>
  <w:num w:numId="20">
    <w:abstractNumId w:val="17"/>
  </w:num>
  <w:num w:numId="21">
    <w:abstractNumId w:val="14"/>
  </w:num>
  <w:num w:numId="22">
    <w:abstractNumId w:val="16"/>
  </w:num>
  <w:num w:numId="23">
    <w:abstractNumId w:val="22"/>
  </w:num>
  <w:num w:numId="2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8F"/>
    <w:rsid w:val="000005D7"/>
    <w:rsid w:val="000006F3"/>
    <w:rsid w:val="00000C3E"/>
    <w:rsid w:val="00003A86"/>
    <w:rsid w:val="00003BDA"/>
    <w:rsid w:val="000040EA"/>
    <w:rsid w:val="000043A5"/>
    <w:rsid w:val="00004791"/>
    <w:rsid w:val="00005805"/>
    <w:rsid w:val="00005907"/>
    <w:rsid w:val="00005DA8"/>
    <w:rsid w:val="00006817"/>
    <w:rsid w:val="000079A8"/>
    <w:rsid w:val="0001030A"/>
    <w:rsid w:val="00010B0E"/>
    <w:rsid w:val="00010B25"/>
    <w:rsid w:val="00010B4D"/>
    <w:rsid w:val="00010BCC"/>
    <w:rsid w:val="00011E4C"/>
    <w:rsid w:val="000134D6"/>
    <w:rsid w:val="00014012"/>
    <w:rsid w:val="0001452A"/>
    <w:rsid w:val="0001505D"/>
    <w:rsid w:val="0001569A"/>
    <w:rsid w:val="00015FA8"/>
    <w:rsid w:val="00017287"/>
    <w:rsid w:val="00017788"/>
    <w:rsid w:val="00020086"/>
    <w:rsid w:val="00020512"/>
    <w:rsid w:val="00020BEB"/>
    <w:rsid w:val="00021888"/>
    <w:rsid w:val="00021FD4"/>
    <w:rsid w:val="00022473"/>
    <w:rsid w:val="00022711"/>
    <w:rsid w:val="0002313D"/>
    <w:rsid w:val="00024277"/>
    <w:rsid w:val="000248FE"/>
    <w:rsid w:val="00025EFF"/>
    <w:rsid w:val="0002673B"/>
    <w:rsid w:val="00026AE3"/>
    <w:rsid w:val="000302BB"/>
    <w:rsid w:val="0003046E"/>
    <w:rsid w:val="00030A04"/>
    <w:rsid w:val="000316CD"/>
    <w:rsid w:val="00031AED"/>
    <w:rsid w:val="00031D42"/>
    <w:rsid w:val="00032014"/>
    <w:rsid w:val="00032197"/>
    <w:rsid w:val="00032538"/>
    <w:rsid w:val="00032F4B"/>
    <w:rsid w:val="0003312B"/>
    <w:rsid w:val="00033FF1"/>
    <w:rsid w:val="00034433"/>
    <w:rsid w:val="00034F59"/>
    <w:rsid w:val="000358DC"/>
    <w:rsid w:val="000365C7"/>
    <w:rsid w:val="00036D35"/>
    <w:rsid w:val="00037486"/>
    <w:rsid w:val="00037896"/>
    <w:rsid w:val="000404F0"/>
    <w:rsid w:val="00040AD4"/>
    <w:rsid w:val="000412A4"/>
    <w:rsid w:val="000412FE"/>
    <w:rsid w:val="00041479"/>
    <w:rsid w:val="00041531"/>
    <w:rsid w:val="000417B0"/>
    <w:rsid w:val="000420D0"/>
    <w:rsid w:val="0004231B"/>
    <w:rsid w:val="0004249C"/>
    <w:rsid w:val="00042861"/>
    <w:rsid w:val="000435B9"/>
    <w:rsid w:val="00044720"/>
    <w:rsid w:val="00044F4F"/>
    <w:rsid w:val="00046247"/>
    <w:rsid w:val="00047275"/>
    <w:rsid w:val="0004745E"/>
    <w:rsid w:val="0005021F"/>
    <w:rsid w:val="00050397"/>
    <w:rsid w:val="00051353"/>
    <w:rsid w:val="000520A6"/>
    <w:rsid w:val="000521EA"/>
    <w:rsid w:val="00052492"/>
    <w:rsid w:val="00052BA3"/>
    <w:rsid w:val="00052C53"/>
    <w:rsid w:val="000535E5"/>
    <w:rsid w:val="00053657"/>
    <w:rsid w:val="00054575"/>
    <w:rsid w:val="00055039"/>
    <w:rsid w:val="00055415"/>
    <w:rsid w:val="000556A9"/>
    <w:rsid w:val="0006216A"/>
    <w:rsid w:val="000635B5"/>
    <w:rsid w:val="00063A02"/>
    <w:rsid w:val="00063EEE"/>
    <w:rsid w:val="00063FC0"/>
    <w:rsid w:val="000643A2"/>
    <w:rsid w:val="0006552B"/>
    <w:rsid w:val="000659C7"/>
    <w:rsid w:val="00065D1D"/>
    <w:rsid w:val="00066B7C"/>
    <w:rsid w:val="00067136"/>
    <w:rsid w:val="00067AB3"/>
    <w:rsid w:val="00071133"/>
    <w:rsid w:val="0007174A"/>
    <w:rsid w:val="00071889"/>
    <w:rsid w:val="00071B50"/>
    <w:rsid w:val="00071D28"/>
    <w:rsid w:val="000723CB"/>
    <w:rsid w:val="000734FD"/>
    <w:rsid w:val="000745E1"/>
    <w:rsid w:val="000750F7"/>
    <w:rsid w:val="00075BF4"/>
    <w:rsid w:val="00076BEE"/>
    <w:rsid w:val="00076C51"/>
    <w:rsid w:val="00077794"/>
    <w:rsid w:val="00077F3C"/>
    <w:rsid w:val="00081A90"/>
    <w:rsid w:val="00082AA3"/>
    <w:rsid w:val="00084DDD"/>
    <w:rsid w:val="00086670"/>
    <w:rsid w:val="000868A5"/>
    <w:rsid w:val="00087150"/>
    <w:rsid w:val="00087233"/>
    <w:rsid w:val="00087BF2"/>
    <w:rsid w:val="00090090"/>
    <w:rsid w:val="000901DA"/>
    <w:rsid w:val="000903A9"/>
    <w:rsid w:val="0009367B"/>
    <w:rsid w:val="00093AD3"/>
    <w:rsid w:val="00093E11"/>
    <w:rsid w:val="00094549"/>
    <w:rsid w:val="0009486E"/>
    <w:rsid w:val="00094937"/>
    <w:rsid w:val="000950BD"/>
    <w:rsid w:val="00095360"/>
    <w:rsid w:val="00096044"/>
    <w:rsid w:val="000969CD"/>
    <w:rsid w:val="000969E4"/>
    <w:rsid w:val="00096BB9"/>
    <w:rsid w:val="00096F4F"/>
    <w:rsid w:val="00097C92"/>
    <w:rsid w:val="000A0EF7"/>
    <w:rsid w:val="000A15AA"/>
    <w:rsid w:val="000A1EDE"/>
    <w:rsid w:val="000A23D2"/>
    <w:rsid w:val="000A2620"/>
    <w:rsid w:val="000A3069"/>
    <w:rsid w:val="000A3313"/>
    <w:rsid w:val="000A44DB"/>
    <w:rsid w:val="000A7342"/>
    <w:rsid w:val="000A78A3"/>
    <w:rsid w:val="000B0396"/>
    <w:rsid w:val="000B051B"/>
    <w:rsid w:val="000B087F"/>
    <w:rsid w:val="000B151C"/>
    <w:rsid w:val="000B175A"/>
    <w:rsid w:val="000B184F"/>
    <w:rsid w:val="000B1A8D"/>
    <w:rsid w:val="000B2895"/>
    <w:rsid w:val="000B35B9"/>
    <w:rsid w:val="000B36B8"/>
    <w:rsid w:val="000B3709"/>
    <w:rsid w:val="000B476F"/>
    <w:rsid w:val="000B4873"/>
    <w:rsid w:val="000B48C1"/>
    <w:rsid w:val="000B4FA4"/>
    <w:rsid w:val="000B520B"/>
    <w:rsid w:val="000B5444"/>
    <w:rsid w:val="000B593C"/>
    <w:rsid w:val="000B7CD9"/>
    <w:rsid w:val="000C0C06"/>
    <w:rsid w:val="000C3627"/>
    <w:rsid w:val="000C4C2F"/>
    <w:rsid w:val="000C5337"/>
    <w:rsid w:val="000C535F"/>
    <w:rsid w:val="000C5E3A"/>
    <w:rsid w:val="000C6637"/>
    <w:rsid w:val="000C6C16"/>
    <w:rsid w:val="000D043F"/>
    <w:rsid w:val="000D0C46"/>
    <w:rsid w:val="000D0FA8"/>
    <w:rsid w:val="000D10D6"/>
    <w:rsid w:val="000D10E3"/>
    <w:rsid w:val="000D1D5E"/>
    <w:rsid w:val="000D254F"/>
    <w:rsid w:val="000D35CB"/>
    <w:rsid w:val="000D39FA"/>
    <w:rsid w:val="000D4D2C"/>
    <w:rsid w:val="000D545B"/>
    <w:rsid w:val="000D59EE"/>
    <w:rsid w:val="000D59F4"/>
    <w:rsid w:val="000D5B69"/>
    <w:rsid w:val="000D5FF8"/>
    <w:rsid w:val="000D61DB"/>
    <w:rsid w:val="000D7954"/>
    <w:rsid w:val="000D7DA0"/>
    <w:rsid w:val="000E03AC"/>
    <w:rsid w:val="000E047D"/>
    <w:rsid w:val="000E0C38"/>
    <w:rsid w:val="000E0DE7"/>
    <w:rsid w:val="000E0F1A"/>
    <w:rsid w:val="000E11B2"/>
    <w:rsid w:val="000E13DB"/>
    <w:rsid w:val="000E168D"/>
    <w:rsid w:val="000E4524"/>
    <w:rsid w:val="000E48B7"/>
    <w:rsid w:val="000E4BD3"/>
    <w:rsid w:val="000E4C86"/>
    <w:rsid w:val="000E4F8A"/>
    <w:rsid w:val="000E516A"/>
    <w:rsid w:val="000E5AC9"/>
    <w:rsid w:val="000F073D"/>
    <w:rsid w:val="000F0743"/>
    <w:rsid w:val="000F0B19"/>
    <w:rsid w:val="000F1AEA"/>
    <w:rsid w:val="000F1C0C"/>
    <w:rsid w:val="000F3BC9"/>
    <w:rsid w:val="000F49CF"/>
    <w:rsid w:val="000F562E"/>
    <w:rsid w:val="000F5B41"/>
    <w:rsid w:val="000F629F"/>
    <w:rsid w:val="000F6A66"/>
    <w:rsid w:val="000F75DC"/>
    <w:rsid w:val="000F79CB"/>
    <w:rsid w:val="0010110B"/>
    <w:rsid w:val="00101C6E"/>
    <w:rsid w:val="00103388"/>
    <w:rsid w:val="00104538"/>
    <w:rsid w:val="00104744"/>
    <w:rsid w:val="0010496B"/>
    <w:rsid w:val="00104CE0"/>
    <w:rsid w:val="00104CE7"/>
    <w:rsid w:val="00104D78"/>
    <w:rsid w:val="0010649A"/>
    <w:rsid w:val="0010685A"/>
    <w:rsid w:val="00107BDF"/>
    <w:rsid w:val="001120F9"/>
    <w:rsid w:val="0011259A"/>
    <w:rsid w:val="00112F57"/>
    <w:rsid w:val="00113D31"/>
    <w:rsid w:val="0011400D"/>
    <w:rsid w:val="00114261"/>
    <w:rsid w:val="001146B9"/>
    <w:rsid w:val="00114E67"/>
    <w:rsid w:val="00115D29"/>
    <w:rsid w:val="00116828"/>
    <w:rsid w:val="0011712B"/>
    <w:rsid w:val="00117459"/>
    <w:rsid w:val="0011754D"/>
    <w:rsid w:val="00117897"/>
    <w:rsid w:val="00117F02"/>
    <w:rsid w:val="0012164D"/>
    <w:rsid w:val="001216E6"/>
    <w:rsid w:val="00122321"/>
    <w:rsid w:val="00122847"/>
    <w:rsid w:val="00122EF2"/>
    <w:rsid w:val="00123B41"/>
    <w:rsid w:val="00123BAA"/>
    <w:rsid w:val="001247CB"/>
    <w:rsid w:val="00124E8B"/>
    <w:rsid w:val="001252D1"/>
    <w:rsid w:val="00126963"/>
    <w:rsid w:val="0012696C"/>
    <w:rsid w:val="00126AFF"/>
    <w:rsid w:val="001271C5"/>
    <w:rsid w:val="00127284"/>
    <w:rsid w:val="001304C9"/>
    <w:rsid w:val="001309F0"/>
    <w:rsid w:val="00130F27"/>
    <w:rsid w:val="00130F84"/>
    <w:rsid w:val="00130F97"/>
    <w:rsid w:val="001328C5"/>
    <w:rsid w:val="00132C6A"/>
    <w:rsid w:val="001348B7"/>
    <w:rsid w:val="00134DA8"/>
    <w:rsid w:val="001350D9"/>
    <w:rsid w:val="00135F24"/>
    <w:rsid w:val="00135F73"/>
    <w:rsid w:val="001366E3"/>
    <w:rsid w:val="00137FE9"/>
    <w:rsid w:val="00140293"/>
    <w:rsid w:val="0014032D"/>
    <w:rsid w:val="00140AE7"/>
    <w:rsid w:val="00140FB3"/>
    <w:rsid w:val="001417C8"/>
    <w:rsid w:val="001420B1"/>
    <w:rsid w:val="00143401"/>
    <w:rsid w:val="00143417"/>
    <w:rsid w:val="00143581"/>
    <w:rsid w:val="00145157"/>
    <w:rsid w:val="001453A2"/>
    <w:rsid w:val="001458B5"/>
    <w:rsid w:val="00145B81"/>
    <w:rsid w:val="00146639"/>
    <w:rsid w:val="0014665A"/>
    <w:rsid w:val="0014674D"/>
    <w:rsid w:val="0014682F"/>
    <w:rsid w:val="00147939"/>
    <w:rsid w:val="00147A49"/>
    <w:rsid w:val="001504FF"/>
    <w:rsid w:val="00151241"/>
    <w:rsid w:val="00151FC3"/>
    <w:rsid w:val="0015239B"/>
    <w:rsid w:val="001537A6"/>
    <w:rsid w:val="00153D8C"/>
    <w:rsid w:val="00154209"/>
    <w:rsid w:val="0015430C"/>
    <w:rsid w:val="001555A7"/>
    <w:rsid w:val="001558EB"/>
    <w:rsid w:val="00155FCE"/>
    <w:rsid w:val="001564A4"/>
    <w:rsid w:val="001575B3"/>
    <w:rsid w:val="00157C62"/>
    <w:rsid w:val="001613CE"/>
    <w:rsid w:val="001617B8"/>
    <w:rsid w:val="00161C54"/>
    <w:rsid w:val="00161F5D"/>
    <w:rsid w:val="0016236C"/>
    <w:rsid w:val="001631B7"/>
    <w:rsid w:val="00163F6A"/>
    <w:rsid w:val="001659FD"/>
    <w:rsid w:val="00166541"/>
    <w:rsid w:val="001674DF"/>
    <w:rsid w:val="00167796"/>
    <w:rsid w:val="001708A6"/>
    <w:rsid w:val="0017190D"/>
    <w:rsid w:val="00173876"/>
    <w:rsid w:val="001738D4"/>
    <w:rsid w:val="00173FF0"/>
    <w:rsid w:val="0017474F"/>
    <w:rsid w:val="00175ED9"/>
    <w:rsid w:val="001764B0"/>
    <w:rsid w:val="001768F0"/>
    <w:rsid w:val="00177FF0"/>
    <w:rsid w:val="001800BB"/>
    <w:rsid w:val="00180264"/>
    <w:rsid w:val="00180CC3"/>
    <w:rsid w:val="00181B10"/>
    <w:rsid w:val="00181C9A"/>
    <w:rsid w:val="001826D1"/>
    <w:rsid w:val="001829CD"/>
    <w:rsid w:val="001834FE"/>
    <w:rsid w:val="0018485E"/>
    <w:rsid w:val="00186728"/>
    <w:rsid w:val="001867E2"/>
    <w:rsid w:val="00186A10"/>
    <w:rsid w:val="00192438"/>
    <w:rsid w:val="00192DBD"/>
    <w:rsid w:val="00192FA3"/>
    <w:rsid w:val="00193602"/>
    <w:rsid w:val="00193D36"/>
    <w:rsid w:val="00194F2A"/>
    <w:rsid w:val="0019710B"/>
    <w:rsid w:val="00197FBC"/>
    <w:rsid w:val="001A091E"/>
    <w:rsid w:val="001A0BA9"/>
    <w:rsid w:val="001A0E71"/>
    <w:rsid w:val="001A0FFE"/>
    <w:rsid w:val="001A12C8"/>
    <w:rsid w:val="001A2171"/>
    <w:rsid w:val="001A2300"/>
    <w:rsid w:val="001A5326"/>
    <w:rsid w:val="001A5F42"/>
    <w:rsid w:val="001A5FEF"/>
    <w:rsid w:val="001A745A"/>
    <w:rsid w:val="001A755F"/>
    <w:rsid w:val="001A77B2"/>
    <w:rsid w:val="001A7DF3"/>
    <w:rsid w:val="001A7F54"/>
    <w:rsid w:val="001B1285"/>
    <w:rsid w:val="001B3445"/>
    <w:rsid w:val="001B61D6"/>
    <w:rsid w:val="001B6405"/>
    <w:rsid w:val="001B6957"/>
    <w:rsid w:val="001B69B7"/>
    <w:rsid w:val="001B6E7B"/>
    <w:rsid w:val="001B7613"/>
    <w:rsid w:val="001C097B"/>
    <w:rsid w:val="001C0A90"/>
    <w:rsid w:val="001C1F83"/>
    <w:rsid w:val="001C1FED"/>
    <w:rsid w:val="001C2C52"/>
    <w:rsid w:val="001C2FC4"/>
    <w:rsid w:val="001C32AB"/>
    <w:rsid w:val="001C34EC"/>
    <w:rsid w:val="001C4E2A"/>
    <w:rsid w:val="001C60B5"/>
    <w:rsid w:val="001C6D48"/>
    <w:rsid w:val="001C7BF2"/>
    <w:rsid w:val="001C7E59"/>
    <w:rsid w:val="001C7EFB"/>
    <w:rsid w:val="001D0237"/>
    <w:rsid w:val="001D1DC0"/>
    <w:rsid w:val="001D2269"/>
    <w:rsid w:val="001D28D1"/>
    <w:rsid w:val="001D292A"/>
    <w:rsid w:val="001D3DFE"/>
    <w:rsid w:val="001D449A"/>
    <w:rsid w:val="001D4C23"/>
    <w:rsid w:val="001D5DA3"/>
    <w:rsid w:val="001D5E22"/>
    <w:rsid w:val="001D5F39"/>
    <w:rsid w:val="001D66DE"/>
    <w:rsid w:val="001D6F63"/>
    <w:rsid w:val="001D70EB"/>
    <w:rsid w:val="001D7304"/>
    <w:rsid w:val="001D7323"/>
    <w:rsid w:val="001D7911"/>
    <w:rsid w:val="001D7E67"/>
    <w:rsid w:val="001E0097"/>
    <w:rsid w:val="001E0653"/>
    <w:rsid w:val="001E0890"/>
    <w:rsid w:val="001E0A94"/>
    <w:rsid w:val="001E1B5F"/>
    <w:rsid w:val="001E241B"/>
    <w:rsid w:val="001E35AF"/>
    <w:rsid w:val="001E3F4C"/>
    <w:rsid w:val="001E448B"/>
    <w:rsid w:val="001E53F0"/>
    <w:rsid w:val="001E6D79"/>
    <w:rsid w:val="001E7178"/>
    <w:rsid w:val="001E7253"/>
    <w:rsid w:val="001F00D6"/>
    <w:rsid w:val="001F08DE"/>
    <w:rsid w:val="001F0FF2"/>
    <w:rsid w:val="001F17EF"/>
    <w:rsid w:val="001F23D2"/>
    <w:rsid w:val="001F3B77"/>
    <w:rsid w:val="001F3F53"/>
    <w:rsid w:val="001F3F93"/>
    <w:rsid w:val="001F4B49"/>
    <w:rsid w:val="001F4F26"/>
    <w:rsid w:val="001F59A1"/>
    <w:rsid w:val="001F64B8"/>
    <w:rsid w:val="001F6AD0"/>
    <w:rsid w:val="001F76DC"/>
    <w:rsid w:val="001F7F7B"/>
    <w:rsid w:val="002019C1"/>
    <w:rsid w:val="00202043"/>
    <w:rsid w:val="00202372"/>
    <w:rsid w:val="0020298B"/>
    <w:rsid w:val="0020388C"/>
    <w:rsid w:val="00203A20"/>
    <w:rsid w:val="00203DF2"/>
    <w:rsid w:val="002043B2"/>
    <w:rsid w:val="00204558"/>
    <w:rsid w:val="002046D0"/>
    <w:rsid w:val="00205B0A"/>
    <w:rsid w:val="00205D62"/>
    <w:rsid w:val="00206B75"/>
    <w:rsid w:val="00206F6B"/>
    <w:rsid w:val="00207A54"/>
    <w:rsid w:val="00207D5E"/>
    <w:rsid w:val="002117DE"/>
    <w:rsid w:val="002121A5"/>
    <w:rsid w:val="00212249"/>
    <w:rsid w:val="002135E3"/>
    <w:rsid w:val="00213795"/>
    <w:rsid w:val="002139D0"/>
    <w:rsid w:val="00214407"/>
    <w:rsid w:val="00215794"/>
    <w:rsid w:val="00215BBB"/>
    <w:rsid w:val="002167F5"/>
    <w:rsid w:val="002176EC"/>
    <w:rsid w:val="0022157F"/>
    <w:rsid w:val="0022159C"/>
    <w:rsid w:val="0022220F"/>
    <w:rsid w:val="0022226C"/>
    <w:rsid w:val="00223A5D"/>
    <w:rsid w:val="00223DD5"/>
    <w:rsid w:val="00224A2D"/>
    <w:rsid w:val="00224CCB"/>
    <w:rsid w:val="002250B8"/>
    <w:rsid w:val="00225103"/>
    <w:rsid w:val="00225636"/>
    <w:rsid w:val="002263AA"/>
    <w:rsid w:val="00226665"/>
    <w:rsid w:val="002269A4"/>
    <w:rsid w:val="002270A8"/>
    <w:rsid w:val="0022719A"/>
    <w:rsid w:val="002277F7"/>
    <w:rsid w:val="00227F29"/>
    <w:rsid w:val="0023066D"/>
    <w:rsid w:val="0023070B"/>
    <w:rsid w:val="00230E02"/>
    <w:rsid w:val="00230F8B"/>
    <w:rsid w:val="00231362"/>
    <w:rsid w:val="00231465"/>
    <w:rsid w:val="002320DD"/>
    <w:rsid w:val="002326EA"/>
    <w:rsid w:val="0023342B"/>
    <w:rsid w:val="00233460"/>
    <w:rsid w:val="00233C77"/>
    <w:rsid w:val="00234C67"/>
    <w:rsid w:val="00235F36"/>
    <w:rsid w:val="0023735D"/>
    <w:rsid w:val="002407A3"/>
    <w:rsid w:val="00240D97"/>
    <w:rsid w:val="002411C0"/>
    <w:rsid w:val="00242425"/>
    <w:rsid w:val="00242483"/>
    <w:rsid w:val="00242618"/>
    <w:rsid w:val="0024330F"/>
    <w:rsid w:val="0024346D"/>
    <w:rsid w:val="002447A6"/>
    <w:rsid w:val="00244C78"/>
    <w:rsid w:val="00244D75"/>
    <w:rsid w:val="00244F03"/>
    <w:rsid w:val="00244FDA"/>
    <w:rsid w:val="00245A17"/>
    <w:rsid w:val="00246C2F"/>
    <w:rsid w:val="00246C5F"/>
    <w:rsid w:val="002472EA"/>
    <w:rsid w:val="00251178"/>
    <w:rsid w:val="00252E69"/>
    <w:rsid w:val="00253E99"/>
    <w:rsid w:val="002548BC"/>
    <w:rsid w:val="002548D2"/>
    <w:rsid w:val="002569B5"/>
    <w:rsid w:val="002574B9"/>
    <w:rsid w:val="00257C16"/>
    <w:rsid w:val="00260728"/>
    <w:rsid w:val="00260BA9"/>
    <w:rsid w:val="002612BC"/>
    <w:rsid w:val="00262478"/>
    <w:rsid w:val="00262F69"/>
    <w:rsid w:val="00263497"/>
    <w:rsid w:val="00263996"/>
    <w:rsid w:val="0026425B"/>
    <w:rsid w:val="002642AA"/>
    <w:rsid w:val="00264431"/>
    <w:rsid w:val="0026511E"/>
    <w:rsid w:val="002657A6"/>
    <w:rsid w:val="00265F36"/>
    <w:rsid w:val="00266ABE"/>
    <w:rsid w:val="00266F9D"/>
    <w:rsid w:val="00267004"/>
    <w:rsid w:val="00267A6F"/>
    <w:rsid w:val="00270148"/>
    <w:rsid w:val="00272420"/>
    <w:rsid w:val="0027338C"/>
    <w:rsid w:val="00274F1E"/>
    <w:rsid w:val="00275FC2"/>
    <w:rsid w:val="0027701B"/>
    <w:rsid w:val="002772FE"/>
    <w:rsid w:val="00277688"/>
    <w:rsid w:val="002779A2"/>
    <w:rsid w:val="00280069"/>
    <w:rsid w:val="00280334"/>
    <w:rsid w:val="00280F9A"/>
    <w:rsid w:val="00281B55"/>
    <w:rsid w:val="002823C0"/>
    <w:rsid w:val="00282C3B"/>
    <w:rsid w:val="00282FDC"/>
    <w:rsid w:val="00283635"/>
    <w:rsid w:val="002861F3"/>
    <w:rsid w:val="00290055"/>
    <w:rsid w:val="002904D2"/>
    <w:rsid w:val="00290E3A"/>
    <w:rsid w:val="00291F77"/>
    <w:rsid w:val="0029227C"/>
    <w:rsid w:val="0029332E"/>
    <w:rsid w:val="0029397F"/>
    <w:rsid w:val="00293B5A"/>
    <w:rsid w:val="002953F2"/>
    <w:rsid w:val="00295D0D"/>
    <w:rsid w:val="00295ED4"/>
    <w:rsid w:val="002971EA"/>
    <w:rsid w:val="00297776"/>
    <w:rsid w:val="00297C5F"/>
    <w:rsid w:val="002A0122"/>
    <w:rsid w:val="002A0405"/>
    <w:rsid w:val="002A0AFE"/>
    <w:rsid w:val="002A0D02"/>
    <w:rsid w:val="002A1F25"/>
    <w:rsid w:val="002A2FBF"/>
    <w:rsid w:val="002A327A"/>
    <w:rsid w:val="002A3B26"/>
    <w:rsid w:val="002A3C14"/>
    <w:rsid w:val="002A45FF"/>
    <w:rsid w:val="002A46C6"/>
    <w:rsid w:val="002A4B73"/>
    <w:rsid w:val="002A50DA"/>
    <w:rsid w:val="002A5A48"/>
    <w:rsid w:val="002A62DD"/>
    <w:rsid w:val="002A65A1"/>
    <w:rsid w:val="002A6D85"/>
    <w:rsid w:val="002A7D6C"/>
    <w:rsid w:val="002A7FDB"/>
    <w:rsid w:val="002B0407"/>
    <w:rsid w:val="002B043D"/>
    <w:rsid w:val="002B10B9"/>
    <w:rsid w:val="002B1C36"/>
    <w:rsid w:val="002B1E0C"/>
    <w:rsid w:val="002B3216"/>
    <w:rsid w:val="002B34E1"/>
    <w:rsid w:val="002B3696"/>
    <w:rsid w:val="002B3927"/>
    <w:rsid w:val="002B3CDE"/>
    <w:rsid w:val="002B4A14"/>
    <w:rsid w:val="002B4BD9"/>
    <w:rsid w:val="002B6DE9"/>
    <w:rsid w:val="002B7F9A"/>
    <w:rsid w:val="002C0BE2"/>
    <w:rsid w:val="002C1CE5"/>
    <w:rsid w:val="002C1D62"/>
    <w:rsid w:val="002C26DB"/>
    <w:rsid w:val="002C2982"/>
    <w:rsid w:val="002C3377"/>
    <w:rsid w:val="002C3475"/>
    <w:rsid w:val="002C38BE"/>
    <w:rsid w:val="002C3D62"/>
    <w:rsid w:val="002C48BD"/>
    <w:rsid w:val="002C55F8"/>
    <w:rsid w:val="002C5CB0"/>
    <w:rsid w:val="002C6D97"/>
    <w:rsid w:val="002C722A"/>
    <w:rsid w:val="002C7A1C"/>
    <w:rsid w:val="002D0295"/>
    <w:rsid w:val="002D0CB4"/>
    <w:rsid w:val="002D143E"/>
    <w:rsid w:val="002D21E4"/>
    <w:rsid w:val="002D3310"/>
    <w:rsid w:val="002D5583"/>
    <w:rsid w:val="002D5B94"/>
    <w:rsid w:val="002D5CC8"/>
    <w:rsid w:val="002D6084"/>
    <w:rsid w:val="002D61B2"/>
    <w:rsid w:val="002D669E"/>
    <w:rsid w:val="002D7663"/>
    <w:rsid w:val="002E0172"/>
    <w:rsid w:val="002E018E"/>
    <w:rsid w:val="002E06E0"/>
    <w:rsid w:val="002E0C71"/>
    <w:rsid w:val="002E0E24"/>
    <w:rsid w:val="002E1568"/>
    <w:rsid w:val="002E16F9"/>
    <w:rsid w:val="002E2465"/>
    <w:rsid w:val="002E36AD"/>
    <w:rsid w:val="002E387B"/>
    <w:rsid w:val="002E49BA"/>
    <w:rsid w:val="002E49E1"/>
    <w:rsid w:val="002E66B7"/>
    <w:rsid w:val="002E6CA4"/>
    <w:rsid w:val="002E6CDB"/>
    <w:rsid w:val="002E6F8F"/>
    <w:rsid w:val="002E6FDF"/>
    <w:rsid w:val="002E78D4"/>
    <w:rsid w:val="002E7FB7"/>
    <w:rsid w:val="002F01A2"/>
    <w:rsid w:val="002F12EA"/>
    <w:rsid w:val="002F1F93"/>
    <w:rsid w:val="002F2057"/>
    <w:rsid w:val="002F2060"/>
    <w:rsid w:val="002F2560"/>
    <w:rsid w:val="002F2DC2"/>
    <w:rsid w:val="002F2E6E"/>
    <w:rsid w:val="002F3A46"/>
    <w:rsid w:val="002F4590"/>
    <w:rsid w:val="002F4CB4"/>
    <w:rsid w:val="002F5ACB"/>
    <w:rsid w:val="002F6151"/>
    <w:rsid w:val="002F621B"/>
    <w:rsid w:val="002F6BCE"/>
    <w:rsid w:val="002F7E42"/>
    <w:rsid w:val="0030069C"/>
    <w:rsid w:val="00300AA7"/>
    <w:rsid w:val="00301E7A"/>
    <w:rsid w:val="0030256A"/>
    <w:rsid w:val="00302CCB"/>
    <w:rsid w:val="00302D99"/>
    <w:rsid w:val="003037EE"/>
    <w:rsid w:val="0030393D"/>
    <w:rsid w:val="00303F67"/>
    <w:rsid w:val="003040F5"/>
    <w:rsid w:val="00304532"/>
    <w:rsid w:val="0030498F"/>
    <w:rsid w:val="00304A27"/>
    <w:rsid w:val="00305E06"/>
    <w:rsid w:val="003061A5"/>
    <w:rsid w:val="0030709A"/>
    <w:rsid w:val="00307BFA"/>
    <w:rsid w:val="00310140"/>
    <w:rsid w:val="00310DE1"/>
    <w:rsid w:val="003117CE"/>
    <w:rsid w:val="003117D8"/>
    <w:rsid w:val="00312D5F"/>
    <w:rsid w:val="00313500"/>
    <w:rsid w:val="00314DBF"/>
    <w:rsid w:val="003164CE"/>
    <w:rsid w:val="00316C11"/>
    <w:rsid w:val="00317518"/>
    <w:rsid w:val="00317818"/>
    <w:rsid w:val="003200F1"/>
    <w:rsid w:val="003201D4"/>
    <w:rsid w:val="00321379"/>
    <w:rsid w:val="003223DF"/>
    <w:rsid w:val="0032261A"/>
    <w:rsid w:val="00323800"/>
    <w:rsid w:val="00323D6D"/>
    <w:rsid w:val="0032457B"/>
    <w:rsid w:val="00324E16"/>
    <w:rsid w:val="00325256"/>
    <w:rsid w:val="00326163"/>
    <w:rsid w:val="0032651D"/>
    <w:rsid w:val="00326645"/>
    <w:rsid w:val="00327C4D"/>
    <w:rsid w:val="003341B3"/>
    <w:rsid w:val="00334A14"/>
    <w:rsid w:val="00335749"/>
    <w:rsid w:val="003357E4"/>
    <w:rsid w:val="003366B0"/>
    <w:rsid w:val="003368EA"/>
    <w:rsid w:val="00336FA5"/>
    <w:rsid w:val="0033729B"/>
    <w:rsid w:val="00337CA6"/>
    <w:rsid w:val="00337FB9"/>
    <w:rsid w:val="0034006C"/>
    <w:rsid w:val="003405D2"/>
    <w:rsid w:val="0034093C"/>
    <w:rsid w:val="0034126B"/>
    <w:rsid w:val="003413C5"/>
    <w:rsid w:val="0034153E"/>
    <w:rsid w:val="003423A8"/>
    <w:rsid w:val="00342FAA"/>
    <w:rsid w:val="00343992"/>
    <w:rsid w:val="0034416F"/>
    <w:rsid w:val="003442A0"/>
    <w:rsid w:val="0034454C"/>
    <w:rsid w:val="00344D87"/>
    <w:rsid w:val="00345233"/>
    <w:rsid w:val="0034542F"/>
    <w:rsid w:val="00345EAD"/>
    <w:rsid w:val="00345FFA"/>
    <w:rsid w:val="00346201"/>
    <w:rsid w:val="00346316"/>
    <w:rsid w:val="003463E9"/>
    <w:rsid w:val="00346656"/>
    <w:rsid w:val="00346830"/>
    <w:rsid w:val="00346922"/>
    <w:rsid w:val="00347363"/>
    <w:rsid w:val="003505C7"/>
    <w:rsid w:val="00350841"/>
    <w:rsid w:val="003529E8"/>
    <w:rsid w:val="00352A8B"/>
    <w:rsid w:val="00352AEF"/>
    <w:rsid w:val="00353403"/>
    <w:rsid w:val="00354357"/>
    <w:rsid w:val="00357AAC"/>
    <w:rsid w:val="00357B0C"/>
    <w:rsid w:val="00357EB6"/>
    <w:rsid w:val="00361F56"/>
    <w:rsid w:val="003626A8"/>
    <w:rsid w:val="003640D2"/>
    <w:rsid w:val="0036437C"/>
    <w:rsid w:val="0036439C"/>
    <w:rsid w:val="003653F4"/>
    <w:rsid w:val="00365E78"/>
    <w:rsid w:val="00365F50"/>
    <w:rsid w:val="003666B8"/>
    <w:rsid w:val="00366DA0"/>
    <w:rsid w:val="0036707A"/>
    <w:rsid w:val="00367247"/>
    <w:rsid w:val="003678BD"/>
    <w:rsid w:val="00367AD5"/>
    <w:rsid w:val="003700D9"/>
    <w:rsid w:val="00372588"/>
    <w:rsid w:val="00372BB3"/>
    <w:rsid w:val="00373078"/>
    <w:rsid w:val="003738D5"/>
    <w:rsid w:val="0037477F"/>
    <w:rsid w:val="0037487D"/>
    <w:rsid w:val="00374FAB"/>
    <w:rsid w:val="0037776F"/>
    <w:rsid w:val="00377802"/>
    <w:rsid w:val="003804B9"/>
    <w:rsid w:val="00380BE3"/>
    <w:rsid w:val="00382F8A"/>
    <w:rsid w:val="00383213"/>
    <w:rsid w:val="00384154"/>
    <w:rsid w:val="00385605"/>
    <w:rsid w:val="00385DE7"/>
    <w:rsid w:val="00385FBE"/>
    <w:rsid w:val="0038714A"/>
    <w:rsid w:val="00387555"/>
    <w:rsid w:val="003914BF"/>
    <w:rsid w:val="003915BB"/>
    <w:rsid w:val="0039322A"/>
    <w:rsid w:val="00393940"/>
    <w:rsid w:val="00393D62"/>
    <w:rsid w:val="0039451A"/>
    <w:rsid w:val="00394607"/>
    <w:rsid w:val="0039565D"/>
    <w:rsid w:val="003A0909"/>
    <w:rsid w:val="003A260C"/>
    <w:rsid w:val="003A35B8"/>
    <w:rsid w:val="003A410F"/>
    <w:rsid w:val="003A423E"/>
    <w:rsid w:val="003A446D"/>
    <w:rsid w:val="003A49BC"/>
    <w:rsid w:val="003A4B16"/>
    <w:rsid w:val="003A4B25"/>
    <w:rsid w:val="003A6717"/>
    <w:rsid w:val="003A7236"/>
    <w:rsid w:val="003A7909"/>
    <w:rsid w:val="003B1083"/>
    <w:rsid w:val="003B1481"/>
    <w:rsid w:val="003B2D15"/>
    <w:rsid w:val="003B2EA0"/>
    <w:rsid w:val="003B3331"/>
    <w:rsid w:val="003B381A"/>
    <w:rsid w:val="003B3D52"/>
    <w:rsid w:val="003B440E"/>
    <w:rsid w:val="003B4C10"/>
    <w:rsid w:val="003B52D1"/>
    <w:rsid w:val="003B5AE6"/>
    <w:rsid w:val="003B6AFC"/>
    <w:rsid w:val="003B6DF1"/>
    <w:rsid w:val="003B6F06"/>
    <w:rsid w:val="003C0A2F"/>
    <w:rsid w:val="003C1079"/>
    <w:rsid w:val="003C152E"/>
    <w:rsid w:val="003C1EF2"/>
    <w:rsid w:val="003C2A4F"/>
    <w:rsid w:val="003C58C4"/>
    <w:rsid w:val="003C5989"/>
    <w:rsid w:val="003C658E"/>
    <w:rsid w:val="003C77B1"/>
    <w:rsid w:val="003C79AD"/>
    <w:rsid w:val="003C7C0E"/>
    <w:rsid w:val="003C7DB7"/>
    <w:rsid w:val="003D0A4C"/>
    <w:rsid w:val="003D1B5E"/>
    <w:rsid w:val="003D200E"/>
    <w:rsid w:val="003D2FAE"/>
    <w:rsid w:val="003D352A"/>
    <w:rsid w:val="003D352F"/>
    <w:rsid w:val="003D3C09"/>
    <w:rsid w:val="003D4761"/>
    <w:rsid w:val="003D48DA"/>
    <w:rsid w:val="003D4A96"/>
    <w:rsid w:val="003D4EA2"/>
    <w:rsid w:val="003D6DC3"/>
    <w:rsid w:val="003D7293"/>
    <w:rsid w:val="003D7CC9"/>
    <w:rsid w:val="003D7F71"/>
    <w:rsid w:val="003E2474"/>
    <w:rsid w:val="003E2C4E"/>
    <w:rsid w:val="003E36BC"/>
    <w:rsid w:val="003E3886"/>
    <w:rsid w:val="003E4CCA"/>
    <w:rsid w:val="003E5471"/>
    <w:rsid w:val="003E54A2"/>
    <w:rsid w:val="003E6D4C"/>
    <w:rsid w:val="003E6DA1"/>
    <w:rsid w:val="003E6F74"/>
    <w:rsid w:val="003E7321"/>
    <w:rsid w:val="003F0D19"/>
    <w:rsid w:val="003F0FA8"/>
    <w:rsid w:val="003F1214"/>
    <w:rsid w:val="003F19CD"/>
    <w:rsid w:val="003F4451"/>
    <w:rsid w:val="003F6587"/>
    <w:rsid w:val="003F67B3"/>
    <w:rsid w:val="003F6D16"/>
    <w:rsid w:val="003F6E14"/>
    <w:rsid w:val="003F6FBD"/>
    <w:rsid w:val="003F7950"/>
    <w:rsid w:val="0040089E"/>
    <w:rsid w:val="00401F39"/>
    <w:rsid w:val="0040217D"/>
    <w:rsid w:val="004025CB"/>
    <w:rsid w:val="00403BDF"/>
    <w:rsid w:val="00403F24"/>
    <w:rsid w:val="0040493A"/>
    <w:rsid w:val="00406E22"/>
    <w:rsid w:val="0040725A"/>
    <w:rsid w:val="0040751D"/>
    <w:rsid w:val="004076E9"/>
    <w:rsid w:val="004079DD"/>
    <w:rsid w:val="00412682"/>
    <w:rsid w:val="00412852"/>
    <w:rsid w:val="00412B0E"/>
    <w:rsid w:val="00413D37"/>
    <w:rsid w:val="00413E88"/>
    <w:rsid w:val="00414DF5"/>
    <w:rsid w:val="00414EFD"/>
    <w:rsid w:val="00414FAB"/>
    <w:rsid w:val="004163F8"/>
    <w:rsid w:val="004175E0"/>
    <w:rsid w:val="00420347"/>
    <w:rsid w:val="0042235D"/>
    <w:rsid w:val="00422BAC"/>
    <w:rsid w:val="00422ED3"/>
    <w:rsid w:val="0042323B"/>
    <w:rsid w:val="004232DB"/>
    <w:rsid w:val="00424396"/>
    <w:rsid w:val="004245B2"/>
    <w:rsid w:val="004246C7"/>
    <w:rsid w:val="00424BCD"/>
    <w:rsid w:val="00425AE7"/>
    <w:rsid w:val="004266FD"/>
    <w:rsid w:val="00427770"/>
    <w:rsid w:val="0043093A"/>
    <w:rsid w:val="00430BBA"/>
    <w:rsid w:val="00430BBC"/>
    <w:rsid w:val="00430C5B"/>
    <w:rsid w:val="004310F4"/>
    <w:rsid w:val="004314F9"/>
    <w:rsid w:val="004314FD"/>
    <w:rsid w:val="004316CC"/>
    <w:rsid w:val="00431B39"/>
    <w:rsid w:val="00431B91"/>
    <w:rsid w:val="00433CFC"/>
    <w:rsid w:val="00433F3A"/>
    <w:rsid w:val="00433F8A"/>
    <w:rsid w:val="004344A2"/>
    <w:rsid w:val="00435226"/>
    <w:rsid w:val="00435CCE"/>
    <w:rsid w:val="00436347"/>
    <w:rsid w:val="0043673A"/>
    <w:rsid w:val="00437949"/>
    <w:rsid w:val="00440E0E"/>
    <w:rsid w:val="00441944"/>
    <w:rsid w:val="00442AED"/>
    <w:rsid w:val="004435B3"/>
    <w:rsid w:val="00444F40"/>
    <w:rsid w:val="00445405"/>
    <w:rsid w:val="00445AFA"/>
    <w:rsid w:val="00446462"/>
    <w:rsid w:val="004475AA"/>
    <w:rsid w:val="00447716"/>
    <w:rsid w:val="00450C9D"/>
    <w:rsid w:val="004522DA"/>
    <w:rsid w:val="00452584"/>
    <w:rsid w:val="004533E4"/>
    <w:rsid w:val="00453965"/>
    <w:rsid w:val="004542D1"/>
    <w:rsid w:val="00455A45"/>
    <w:rsid w:val="0045647B"/>
    <w:rsid w:val="00456DE1"/>
    <w:rsid w:val="004577C7"/>
    <w:rsid w:val="00457E8F"/>
    <w:rsid w:val="00460246"/>
    <w:rsid w:val="00460AAC"/>
    <w:rsid w:val="00461012"/>
    <w:rsid w:val="00461263"/>
    <w:rsid w:val="004628AC"/>
    <w:rsid w:val="004632BB"/>
    <w:rsid w:val="004639CC"/>
    <w:rsid w:val="0046447D"/>
    <w:rsid w:val="004646D8"/>
    <w:rsid w:val="004655B9"/>
    <w:rsid w:val="0046733E"/>
    <w:rsid w:val="00467455"/>
    <w:rsid w:val="00470C0F"/>
    <w:rsid w:val="00470DED"/>
    <w:rsid w:val="00471F62"/>
    <w:rsid w:val="004723AE"/>
    <w:rsid w:val="00472A8E"/>
    <w:rsid w:val="00473C6B"/>
    <w:rsid w:val="00474481"/>
    <w:rsid w:val="00474F45"/>
    <w:rsid w:val="004752C5"/>
    <w:rsid w:val="004752E0"/>
    <w:rsid w:val="00475786"/>
    <w:rsid w:val="004763A6"/>
    <w:rsid w:val="00476614"/>
    <w:rsid w:val="00476F48"/>
    <w:rsid w:val="0047736F"/>
    <w:rsid w:val="0048068A"/>
    <w:rsid w:val="00481149"/>
    <w:rsid w:val="004814FD"/>
    <w:rsid w:val="004819CE"/>
    <w:rsid w:val="004823C6"/>
    <w:rsid w:val="004832FD"/>
    <w:rsid w:val="00483FE7"/>
    <w:rsid w:val="00484449"/>
    <w:rsid w:val="0048459A"/>
    <w:rsid w:val="00484A27"/>
    <w:rsid w:val="004868C3"/>
    <w:rsid w:val="00487CB4"/>
    <w:rsid w:val="004920CF"/>
    <w:rsid w:val="0049212D"/>
    <w:rsid w:val="00492301"/>
    <w:rsid w:val="00492704"/>
    <w:rsid w:val="004929D2"/>
    <w:rsid w:val="004935AA"/>
    <w:rsid w:val="00493EB2"/>
    <w:rsid w:val="00494A9D"/>
    <w:rsid w:val="00494EDC"/>
    <w:rsid w:val="00495457"/>
    <w:rsid w:val="00496E76"/>
    <w:rsid w:val="004977EA"/>
    <w:rsid w:val="004A0395"/>
    <w:rsid w:val="004A14A8"/>
    <w:rsid w:val="004A1AD1"/>
    <w:rsid w:val="004A1C5C"/>
    <w:rsid w:val="004A309A"/>
    <w:rsid w:val="004A34BE"/>
    <w:rsid w:val="004A39A3"/>
    <w:rsid w:val="004A3C46"/>
    <w:rsid w:val="004A3F43"/>
    <w:rsid w:val="004A49A1"/>
    <w:rsid w:val="004A53DC"/>
    <w:rsid w:val="004A5E19"/>
    <w:rsid w:val="004A6971"/>
    <w:rsid w:val="004B0F9D"/>
    <w:rsid w:val="004B34D7"/>
    <w:rsid w:val="004B3FC8"/>
    <w:rsid w:val="004B3FE1"/>
    <w:rsid w:val="004B4C8B"/>
    <w:rsid w:val="004B5BB1"/>
    <w:rsid w:val="004B603F"/>
    <w:rsid w:val="004B6091"/>
    <w:rsid w:val="004B637C"/>
    <w:rsid w:val="004B6387"/>
    <w:rsid w:val="004B6734"/>
    <w:rsid w:val="004B701F"/>
    <w:rsid w:val="004C07AA"/>
    <w:rsid w:val="004C0C01"/>
    <w:rsid w:val="004C199E"/>
    <w:rsid w:val="004C1ADB"/>
    <w:rsid w:val="004C215C"/>
    <w:rsid w:val="004C217B"/>
    <w:rsid w:val="004C4710"/>
    <w:rsid w:val="004C48A1"/>
    <w:rsid w:val="004C66E7"/>
    <w:rsid w:val="004C6FD0"/>
    <w:rsid w:val="004D08D8"/>
    <w:rsid w:val="004D0AF3"/>
    <w:rsid w:val="004D2011"/>
    <w:rsid w:val="004D218F"/>
    <w:rsid w:val="004D406E"/>
    <w:rsid w:val="004D4899"/>
    <w:rsid w:val="004D4B06"/>
    <w:rsid w:val="004D5EFE"/>
    <w:rsid w:val="004D606F"/>
    <w:rsid w:val="004D6C65"/>
    <w:rsid w:val="004E16EE"/>
    <w:rsid w:val="004E1789"/>
    <w:rsid w:val="004E2E0A"/>
    <w:rsid w:val="004E3128"/>
    <w:rsid w:val="004E361B"/>
    <w:rsid w:val="004E36F2"/>
    <w:rsid w:val="004E3A93"/>
    <w:rsid w:val="004E592A"/>
    <w:rsid w:val="004E626C"/>
    <w:rsid w:val="004E663B"/>
    <w:rsid w:val="004E6C17"/>
    <w:rsid w:val="004E741B"/>
    <w:rsid w:val="004F1972"/>
    <w:rsid w:val="004F2985"/>
    <w:rsid w:val="004F36EB"/>
    <w:rsid w:val="004F3BF2"/>
    <w:rsid w:val="004F3D95"/>
    <w:rsid w:val="004F4712"/>
    <w:rsid w:val="004F527F"/>
    <w:rsid w:val="004F52ED"/>
    <w:rsid w:val="004F6634"/>
    <w:rsid w:val="004F6ED3"/>
    <w:rsid w:val="004F7887"/>
    <w:rsid w:val="004F7B4C"/>
    <w:rsid w:val="00500855"/>
    <w:rsid w:val="005014B4"/>
    <w:rsid w:val="005033B6"/>
    <w:rsid w:val="00503F25"/>
    <w:rsid w:val="005044EC"/>
    <w:rsid w:val="00504858"/>
    <w:rsid w:val="00504BDC"/>
    <w:rsid w:val="00504D1C"/>
    <w:rsid w:val="0050641E"/>
    <w:rsid w:val="0051004D"/>
    <w:rsid w:val="00510695"/>
    <w:rsid w:val="00510DD8"/>
    <w:rsid w:val="005112EB"/>
    <w:rsid w:val="00512585"/>
    <w:rsid w:val="005127C2"/>
    <w:rsid w:val="0051464E"/>
    <w:rsid w:val="005156A5"/>
    <w:rsid w:val="00515934"/>
    <w:rsid w:val="0051686D"/>
    <w:rsid w:val="005168E0"/>
    <w:rsid w:val="00517569"/>
    <w:rsid w:val="005204DD"/>
    <w:rsid w:val="00520A5E"/>
    <w:rsid w:val="00521550"/>
    <w:rsid w:val="00521661"/>
    <w:rsid w:val="005222CD"/>
    <w:rsid w:val="0052271E"/>
    <w:rsid w:val="005244DF"/>
    <w:rsid w:val="00524B9C"/>
    <w:rsid w:val="00525BBD"/>
    <w:rsid w:val="005263AE"/>
    <w:rsid w:val="005272D1"/>
    <w:rsid w:val="0052751F"/>
    <w:rsid w:val="00530A74"/>
    <w:rsid w:val="00530B6A"/>
    <w:rsid w:val="00530E6E"/>
    <w:rsid w:val="00532551"/>
    <w:rsid w:val="00532615"/>
    <w:rsid w:val="00532BC7"/>
    <w:rsid w:val="00533028"/>
    <w:rsid w:val="00533C44"/>
    <w:rsid w:val="00536236"/>
    <w:rsid w:val="00536B5B"/>
    <w:rsid w:val="0054029B"/>
    <w:rsid w:val="00540E49"/>
    <w:rsid w:val="00542E14"/>
    <w:rsid w:val="00543442"/>
    <w:rsid w:val="00543492"/>
    <w:rsid w:val="00544C98"/>
    <w:rsid w:val="005450F1"/>
    <w:rsid w:val="00545929"/>
    <w:rsid w:val="00546306"/>
    <w:rsid w:val="00546E80"/>
    <w:rsid w:val="005471EE"/>
    <w:rsid w:val="005472BD"/>
    <w:rsid w:val="005472CB"/>
    <w:rsid w:val="0054795D"/>
    <w:rsid w:val="00550510"/>
    <w:rsid w:val="00551124"/>
    <w:rsid w:val="00551D2B"/>
    <w:rsid w:val="00552663"/>
    <w:rsid w:val="005528D5"/>
    <w:rsid w:val="005538B5"/>
    <w:rsid w:val="00554048"/>
    <w:rsid w:val="00555F68"/>
    <w:rsid w:val="00556042"/>
    <w:rsid w:val="0055614C"/>
    <w:rsid w:val="00556984"/>
    <w:rsid w:val="00560130"/>
    <w:rsid w:val="00560C33"/>
    <w:rsid w:val="005610EC"/>
    <w:rsid w:val="005619BD"/>
    <w:rsid w:val="00561AEE"/>
    <w:rsid w:val="00563174"/>
    <w:rsid w:val="0056324D"/>
    <w:rsid w:val="00563428"/>
    <w:rsid w:val="005639EE"/>
    <w:rsid w:val="005642D7"/>
    <w:rsid w:val="005644BC"/>
    <w:rsid w:val="00564973"/>
    <w:rsid w:val="00564F74"/>
    <w:rsid w:val="00565189"/>
    <w:rsid w:val="00565FFF"/>
    <w:rsid w:val="0056609B"/>
    <w:rsid w:val="00570440"/>
    <w:rsid w:val="00571F03"/>
    <w:rsid w:val="005720DB"/>
    <w:rsid w:val="00572987"/>
    <w:rsid w:val="005729E9"/>
    <w:rsid w:val="00574B8B"/>
    <w:rsid w:val="00575D8D"/>
    <w:rsid w:val="0057666D"/>
    <w:rsid w:val="005767F4"/>
    <w:rsid w:val="00576BF1"/>
    <w:rsid w:val="00580319"/>
    <w:rsid w:val="00580E0F"/>
    <w:rsid w:val="00581420"/>
    <w:rsid w:val="005833C4"/>
    <w:rsid w:val="005837D1"/>
    <w:rsid w:val="00584637"/>
    <w:rsid w:val="00584B80"/>
    <w:rsid w:val="00584E98"/>
    <w:rsid w:val="00586146"/>
    <w:rsid w:val="005862AA"/>
    <w:rsid w:val="005864F4"/>
    <w:rsid w:val="00587452"/>
    <w:rsid w:val="0059048B"/>
    <w:rsid w:val="0059067B"/>
    <w:rsid w:val="00591ED8"/>
    <w:rsid w:val="005921D2"/>
    <w:rsid w:val="00592640"/>
    <w:rsid w:val="00592914"/>
    <w:rsid w:val="0059433C"/>
    <w:rsid w:val="0059470C"/>
    <w:rsid w:val="0059499D"/>
    <w:rsid w:val="00594E29"/>
    <w:rsid w:val="00596D2F"/>
    <w:rsid w:val="005970AE"/>
    <w:rsid w:val="005A0283"/>
    <w:rsid w:val="005A074F"/>
    <w:rsid w:val="005A0F71"/>
    <w:rsid w:val="005A127C"/>
    <w:rsid w:val="005A16F1"/>
    <w:rsid w:val="005A1C91"/>
    <w:rsid w:val="005A31E5"/>
    <w:rsid w:val="005A5242"/>
    <w:rsid w:val="005A6048"/>
    <w:rsid w:val="005A607D"/>
    <w:rsid w:val="005A6B1B"/>
    <w:rsid w:val="005B2C58"/>
    <w:rsid w:val="005B2E4C"/>
    <w:rsid w:val="005B2E6A"/>
    <w:rsid w:val="005B359E"/>
    <w:rsid w:val="005B45CC"/>
    <w:rsid w:val="005B4A45"/>
    <w:rsid w:val="005B4BFB"/>
    <w:rsid w:val="005B5777"/>
    <w:rsid w:val="005B5E85"/>
    <w:rsid w:val="005B69AA"/>
    <w:rsid w:val="005B6F6F"/>
    <w:rsid w:val="005B6F87"/>
    <w:rsid w:val="005C095B"/>
    <w:rsid w:val="005C11A6"/>
    <w:rsid w:val="005C2235"/>
    <w:rsid w:val="005C250B"/>
    <w:rsid w:val="005C27C3"/>
    <w:rsid w:val="005C3488"/>
    <w:rsid w:val="005C5027"/>
    <w:rsid w:val="005C52D6"/>
    <w:rsid w:val="005C5503"/>
    <w:rsid w:val="005C57EF"/>
    <w:rsid w:val="005C5AF4"/>
    <w:rsid w:val="005C64F3"/>
    <w:rsid w:val="005C659C"/>
    <w:rsid w:val="005C683C"/>
    <w:rsid w:val="005C6C3E"/>
    <w:rsid w:val="005C6C76"/>
    <w:rsid w:val="005C7562"/>
    <w:rsid w:val="005D01BB"/>
    <w:rsid w:val="005D02E2"/>
    <w:rsid w:val="005D0C5F"/>
    <w:rsid w:val="005D1E80"/>
    <w:rsid w:val="005D2935"/>
    <w:rsid w:val="005D294C"/>
    <w:rsid w:val="005D2F11"/>
    <w:rsid w:val="005D3539"/>
    <w:rsid w:val="005D413B"/>
    <w:rsid w:val="005D4CB9"/>
    <w:rsid w:val="005D5F81"/>
    <w:rsid w:val="005D65C2"/>
    <w:rsid w:val="005D68F1"/>
    <w:rsid w:val="005E00DC"/>
    <w:rsid w:val="005E00F7"/>
    <w:rsid w:val="005E040D"/>
    <w:rsid w:val="005E1003"/>
    <w:rsid w:val="005E3AFE"/>
    <w:rsid w:val="005E3E4E"/>
    <w:rsid w:val="005E4C2C"/>
    <w:rsid w:val="005E54C2"/>
    <w:rsid w:val="005E57C1"/>
    <w:rsid w:val="005E5C8E"/>
    <w:rsid w:val="005E5D90"/>
    <w:rsid w:val="005E635A"/>
    <w:rsid w:val="005E6389"/>
    <w:rsid w:val="005E7381"/>
    <w:rsid w:val="005E782D"/>
    <w:rsid w:val="005F1059"/>
    <w:rsid w:val="005F1B57"/>
    <w:rsid w:val="005F2F8C"/>
    <w:rsid w:val="005F5769"/>
    <w:rsid w:val="005F59E3"/>
    <w:rsid w:val="005F63A5"/>
    <w:rsid w:val="005F6AFB"/>
    <w:rsid w:val="005F6E95"/>
    <w:rsid w:val="005F7BF0"/>
    <w:rsid w:val="00600E42"/>
    <w:rsid w:val="006033A0"/>
    <w:rsid w:val="0060439B"/>
    <w:rsid w:val="006058A5"/>
    <w:rsid w:val="00607C42"/>
    <w:rsid w:val="00610025"/>
    <w:rsid w:val="00610721"/>
    <w:rsid w:val="006109E9"/>
    <w:rsid w:val="00611B9E"/>
    <w:rsid w:val="0061216C"/>
    <w:rsid w:val="00612C60"/>
    <w:rsid w:val="00613328"/>
    <w:rsid w:val="0061410E"/>
    <w:rsid w:val="006141FC"/>
    <w:rsid w:val="0061463D"/>
    <w:rsid w:val="0061608D"/>
    <w:rsid w:val="006161D7"/>
    <w:rsid w:val="00617F13"/>
    <w:rsid w:val="00620836"/>
    <w:rsid w:val="006227A2"/>
    <w:rsid w:val="0062315A"/>
    <w:rsid w:val="006232C1"/>
    <w:rsid w:val="00623A50"/>
    <w:rsid w:val="00623F7C"/>
    <w:rsid w:val="00624191"/>
    <w:rsid w:val="006245BC"/>
    <w:rsid w:val="0062474B"/>
    <w:rsid w:val="00624887"/>
    <w:rsid w:val="00625624"/>
    <w:rsid w:val="00626127"/>
    <w:rsid w:val="00626269"/>
    <w:rsid w:val="00630E95"/>
    <w:rsid w:val="00631644"/>
    <w:rsid w:val="00632A5E"/>
    <w:rsid w:val="00632C79"/>
    <w:rsid w:val="00633317"/>
    <w:rsid w:val="0063364F"/>
    <w:rsid w:val="00633EEE"/>
    <w:rsid w:val="00634260"/>
    <w:rsid w:val="0063435D"/>
    <w:rsid w:val="006359DA"/>
    <w:rsid w:val="00635A89"/>
    <w:rsid w:val="00636BCB"/>
    <w:rsid w:val="00637633"/>
    <w:rsid w:val="006378A7"/>
    <w:rsid w:val="006408AE"/>
    <w:rsid w:val="0064156A"/>
    <w:rsid w:val="00641B85"/>
    <w:rsid w:val="00642F84"/>
    <w:rsid w:val="00643A30"/>
    <w:rsid w:val="00643E57"/>
    <w:rsid w:val="0064522A"/>
    <w:rsid w:val="00646A66"/>
    <w:rsid w:val="00647214"/>
    <w:rsid w:val="006472FE"/>
    <w:rsid w:val="00647E04"/>
    <w:rsid w:val="0065021C"/>
    <w:rsid w:val="00650BD3"/>
    <w:rsid w:val="006519BD"/>
    <w:rsid w:val="00651BD0"/>
    <w:rsid w:val="006525E5"/>
    <w:rsid w:val="006541E7"/>
    <w:rsid w:val="0065560E"/>
    <w:rsid w:val="006556DB"/>
    <w:rsid w:val="00655CB1"/>
    <w:rsid w:val="006562F4"/>
    <w:rsid w:val="00656B14"/>
    <w:rsid w:val="00657A05"/>
    <w:rsid w:val="00657A2A"/>
    <w:rsid w:val="00657AE0"/>
    <w:rsid w:val="00657F01"/>
    <w:rsid w:val="0066026D"/>
    <w:rsid w:val="006609CA"/>
    <w:rsid w:val="00660EB4"/>
    <w:rsid w:val="00660F63"/>
    <w:rsid w:val="00662055"/>
    <w:rsid w:val="00662767"/>
    <w:rsid w:val="00663722"/>
    <w:rsid w:val="006641EB"/>
    <w:rsid w:val="00664A37"/>
    <w:rsid w:val="00664F1B"/>
    <w:rsid w:val="00665FDD"/>
    <w:rsid w:val="006661CA"/>
    <w:rsid w:val="0066654E"/>
    <w:rsid w:val="0066670A"/>
    <w:rsid w:val="00666EA9"/>
    <w:rsid w:val="00667A3A"/>
    <w:rsid w:val="00667E44"/>
    <w:rsid w:val="00670BC3"/>
    <w:rsid w:val="00670CFA"/>
    <w:rsid w:val="00671A60"/>
    <w:rsid w:val="00671E05"/>
    <w:rsid w:val="006726FE"/>
    <w:rsid w:val="0067273F"/>
    <w:rsid w:val="00672E73"/>
    <w:rsid w:val="00674EC5"/>
    <w:rsid w:val="00675797"/>
    <w:rsid w:val="006758C5"/>
    <w:rsid w:val="00675F39"/>
    <w:rsid w:val="006765C1"/>
    <w:rsid w:val="00676B5F"/>
    <w:rsid w:val="006772F6"/>
    <w:rsid w:val="00677505"/>
    <w:rsid w:val="0068031E"/>
    <w:rsid w:val="00682AD7"/>
    <w:rsid w:val="00682C60"/>
    <w:rsid w:val="006837FF"/>
    <w:rsid w:val="00683C1F"/>
    <w:rsid w:val="00683F91"/>
    <w:rsid w:val="0068405D"/>
    <w:rsid w:val="006840D8"/>
    <w:rsid w:val="00685993"/>
    <w:rsid w:val="006861FD"/>
    <w:rsid w:val="006862BB"/>
    <w:rsid w:val="00690475"/>
    <w:rsid w:val="00691943"/>
    <w:rsid w:val="00691949"/>
    <w:rsid w:val="006922DA"/>
    <w:rsid w:val="006934CC"/>
    <w:rsid w:val="0069456B"/>
    <w:rsid w:val="00695849"/>
    <w:rsid w:val="00695907"/>
    <w:rsid w:val="00695CCC"/>
    <w:rsid w:val="00695D0D"/>
    <w:rsid w:val="006965B7"/>
    <w:rsid w:val="00696DE2"/>
    <w:rsid w:val="00697700"/>
    <w:rsid w:val="006978B1"/>
    <w:rsid w:val="00697BCE"/>
    <w:rsid w:val="00697CD3"/>
    <w:rsid w:val="006A0413"/>
    <w:rsid w:val="006A0A7C"/>
    <w:rsid w:val="006A1A81"/>
    <w:rsid w:val="006A1F48"/>
    <w:rsid w:val="006A2403"/>
    <w:rsid w:val="006A27A8"/>
    <w:rsid w:val="006A351E"/>
    <w:rsid w:val="006A3863"/>
    <w:rsid w:val="006A4077"/>
    <w:rsid w:val="006A40D1"/>
    <w:rsid w:val="006A43FD"/>
    <w:rsid w:val="006A4B86"/>
    <w:rsid w:val="006A4F74"/>
    <w:rsid w:val="006A7BEF"/>
    <w:rsid w:val="006B0ED0"/>
    <w:rsid w:val="006B15B2"/>
    <w:rsid w:val="006B1D96"/>
    <w:rsid w:val="006B2ECD"/>
    <w:rsid w:val="006B39FC"/>
    <w:rsid w:val="006B4762"/>
    <w:rsid w:val="006B4B22"/>
    <w:rsid w:val="006B4C7F"/>
    <w:rsid w:val="006B55C9"/>
    <w:rsid w:val="006B56E8"/>
    <w:rsid w:val="006B57DF"/>
    <w:rsid w:val="006B5CF0"/>
    <w:rsid w:val="006B6000"/>
    <w:rsid w:val="006B60E0"/>
    <w:rsid w:val="006B72B4"/>
    <w:rsid w:val="006B7896"/>
    <w:rsid w:val="006B7ABF"/>
    <w:rsid w:val="006B7DCD"/>
    <w:rsid w:val="006B7E4C"/>
    <w:rsid w:val="006C0C74"/>
    <w:rsid w:val="006C10FA"/>
    <w:rsid w:val="006C1505"/>
    <w:rsid w:val="006C19DF"/>
    <w:rsid w:val="006C1CDC"/>
    <w:rsid w:val="006C2127"/>
    <w:rsid w:val="006C2FDD"/>
    <w:rsid w:val="006C39FB"/>
    <w:rsid w:val="006C45C3"/>
    <w:rsid w:val="006C4729"/>
    <w:rsid w:val="006C47DC"/>
    <w:rsid w:val="006C48CA"/>
    <w:rsid w:val="006C5A37"/>
    <w:rsid w:val="006C5DFC"/>
    <w:rsid w:val="006C664A"/>
    <w:rsid w:val="006C68AA"/>
    <w:rsid w:val="006C691D"/>
    <w:rsid w:val="006C7023"/>
    <w:rsid w:val="006C78A0"/>
    <w:rsid w:val="006C7AEB"/>
    <w:rsid w:val="006C7F70"/>
    <w:rsid w:val="006D07DC"/>
    <w:rsid w:val="006D08BA"/>
    <w:rsid w:val="006D1018"/>
    <w:rsid w:val="006D3A7B"/>
    <w:rsid w:val="006D3A92"/>
    <w:rsid w:val="006D4940"/>
    <w:rsid w:val="006D5022"/>
    <w:rsid w:val="006D6265"/>
    <w:rsid w:val="006D67E9"/>
    <w:rsid w:val="006D7B57"/>
    <w:rsid w:val="006E00B9"/>
    <w:rsid w:val="006E02F9"/>
    <w:rsid w:val="006E0428"/>
    <w:rsid w:val="006E07D6"/>
    <w:rsid w:val="006E0B36"/>
    <w:rsid w:val="006E0FA3"/>
    <w:rsid w:val="006E104B"/>
    <w:rsid w:val="006E1433"/>
    <w:rsid w:val="006E1EFF"/>
    <w:rsid w:val="006E271D"/>
    <w:rsid w:val="006E2DAC"/>
    <w:rsid w:val="006E4766"/>
    <w:rsid w:val="006E4A94"/>
    <w:rsid w:val="006E580F"/>
    <w:rsid w:val="006F08D5"/>
    <w:rsid w:val="006F0BBF"/>
    <w:rsid w:val="006F0C01"/>
    <w:rsid w:val="006F17E0"/>
    <w:rsid w:val="006F1803"/>
    <w:rsid w:val="006F21F5"/>
    <w:rsid w:val="006F25D1"/>
    <w:rsid w:val="006F2D5D"/>
    <w:rsid w:val="006F36DF"/>
    <w:rsid w:val="006F5CA3"/>
    <w:rsid w:val="006F5E4B"/>
    <w:rsid w:val="006F67D5"/>
    <w:rsid w:val="006F6A25"/>
    <w:rsid w:val="0070180B"/>
    <w:rsid w:val="00701C01"/>
    <w:rsid w:val="00701D4A"/>
    <w:rsid w:val="00703688"/>
    <w:rsid w:val="00704B2D"/>
    <w:rsid w:val="00704CC6"/>
    <w:rsid w:val="007051A7"/>
    <w:rsid w:val="007054D5"/>
    <w:rsid w:val="007063D8"/>
    <w:rsid w:val="00706A1A"/>
    <w:rsid w:val="0070759B"/>
    <w:rsid w:val="007077F7"/>
    <w:rsid w:val="00710039"/>
    <w:rsid w:val="00710F98"/>
    <w:rsid w:val="00711529"/>
    <w:rsid w:val="00711AB6"/>
    <w:rsid w:val="00711AE0"/>
    <w:rsid w:val="00711E8F"/>
    <w:rsid w:val="00712340"/>
    <w:rsid w:val="007126C7"/>
    <w:rsid w:val="007127DD"/>
    <w:rsid w:val="00712DD6"/>
    <w:rsid w:val="00714493"/>
    <w:rsid w:val="00714740"/>
    <w:rsid w:val="00714DB1"/>
    <w:rsid w:val="007156B2"/>
    <w:rsid w:val="00715C76"/>
    <w:rsid w:val="007162D3"/>
    <w:rsid w:val="00716734"/>
    <w:rsid w:val="00716B40"/>
    <w:rsid w:val="00717A8C"/>
    <w:rsid w:val="00717FA8"/>
    <w:rsid w:val="0072078A"/>
    <w:rsid w:val="00720B8D"/>
    <w:rsid w:val="00721F73"/>
    <w:rsid w:val="00722D3E"/>
    <w:rsid w:val="0072319A"/>
    <w:rsid w:val="00723409"/>
    <w:rsid w:val="00724A4A"/>
    <w:rsid w:val="00724D9A"/>
    <w:rsid w:val="00724E6E"/>
    <w:rsid w:val="0072585D"/>
    <w:rsid w:val="00725D5D"/>
    <w:rsid w:val="007264A8"/>
    <w:rsid w:val="00730CAC"/>
    <w:rsid w:val="00731FCB"/>
    <w:rsid w:val="00732072"/>
    <w:rsid w:val="0073209F"/>
    <w:rsid w:val="0073331C"/>
    <w:rsid w:val="00734490"/>
    <w:rsid w:val="00736316"/>
    <w:rsid w:val="00736649"/>
    <w:rsid w:val="00736F14"/>
    <w:rsid w:val="00740222"/>
    <w:rsid w:val="0074057A"/>
    <w:rsid w:val="00740C7C"/>
    <w:rsid w:val="007418F2"/>
    <w:rsid w:val="00741AD6"/>
    <w:rsid w:val="00742B4B"/>
    <w:rsid w:val="00742E58"/>
    <w:rsid w:val="00742E84"/>
    <w:rsid w:val="007439F9"/>
    <w:rsid w:val="007446A6"/>
    <w:rsid w:val="00746301"/>
    <w:rsid w:val="00746409"/>
    <w:rsid w:val="007465B7"/>
    <w:rsid w:val="00746EF9"/>
    <w:rsid w:val="00747599"/>
    <w:rsid w:val="0075015E"/>
    <w:rsid w:val="007507CA"/>
    <w:rsid w:val="00752B1E"/>
    <w:rsid w:val="00754843"/>
    <w:rsid w:val="00754956"/>
    <w:rsid w:val="00754D96"/>
    <w:rsid w:val="00754DBA"/>
    <w:rsid w:val="00755B0C"/>
    <w:rsid w:val="007565EA"/>
    <w:rsid w:val="00757670"/>
    <w:rsid w:val="007576B9"/>
    <w:rsid w:val="00757959"/>
    <w:rsid w:val="00760976"/>
    <w:rsid w:val="00760CB3"/>
    <w:rsid w:val="00761559"/>
    <w:rsid w:val="00761AC2"/>
    <w:rsid w:val="007620C7"/>
    <w:rsid w:val="00762616"/>
    <w:rsid w:val="00763276"/>
    <w:rsid w:val="00764D84"/>
    <w:rsid w:val="00766865"/>
    <w:rsid w:val="00767253"/>
    <w:rsid w:val="007700A5"/>
    <w:rsid w:val="007703E3"/>
    <w:rsid w:val="00772C28"/>
    <w:rsid w:val="00772D7E"/>
    <w:rsid w:val="0077366D"/>
    <w:rsid w:val="00774B62"/>
    <w:rsid w:val="0077524A"/>
    <w:rsid w:val="007766A9"/>
    <w:rsid w:val="00776BB8"/>
    <w:rsid w:val="007772E2"/>
    <w:rsid w:val="0078010A"/>
    <w:rsid w:val="0078077D"/>
    <w:rsid w:val="00780946"/>
    <w:rsid w:val="00780A79"/>
    <w:rsid w:val="00780B9C"/>
    <w:rsid w:val="00781D40"/>
    <w:rsid w:val="00782B79"/>
    <w:rsid w:val="00782C39"/>
    <w:rsid w:val="00782CE5"/>
    <w:rsid w:val="00782D8D"/>
    <w:rsid w:val="00783EAA"/>
    <w:rsid w:val="00783EF5"/>
    <w:rsid w:val="00784BE3"/>
    <w:rsid w:val="00785283"/>
    <w:rsid w:val="007854C4"/>
    <w:rsid w:val="00785580"/>
    <w:rsid w:val="007867F8"/>
    <w:rsid w:val="00787938"/>
    <w:rsid w:val="00790E25"/>
    <w:rsid w:val="007913C8"/>
    <w:rsid w:val="00791B34"/>
    <w:rsid w:val="00792121"/>
    <w:rsid w:val="0079224D"/>
    <w:rsid w:val="007922EC"/>
    <w:rsid w:val="00792E58"/>
    <w:rsid w:val="007937BB"/>
    <w:rsid w:val="00793AC8"/>
    <w:rsid w:val="00795652"/>
    <w:rsid w:val="00796357"/>
    <w:rsid w:val="007972F9"/>
    <w:rsid w:val="007A087F"/>
    <w:rsid w:val="007A1FE5"/>
    <w:rsid w:val="007A22D6"/>
    <w:rsid w:val="007A237A"/>
    <w:rsid w:val="007A26F6"/>
    <w:rsid w:val="007A28BA"/>
    <w:rsid w:val="007A2D53"/>
    <w:rsid w:val="007A310C"/>
    <w:rsid w:val="007A3873"/>
    <w:rsid w:val="007A4C6B"/>
    <w:rsid w:val="007A5AC8"/>
    <w:rsid w:val="007A6857"/>
    <w:rsid w:val="007A6FBC"/>
    <w:rsid w:val="007A7161"/>
    <w:rsid w:val="007A75F2"/>
    <w:rsid w:val="007B0206"/>
    <w:rsid w:val="007B0832"/>
    <w:rsid w:val="007B0EEB"/>
    <w:rsid w:val="007B18B0"/>
    <w:rsid w:val="007B2186"/>
    <w:rsid w:val="007B2BEB"/>
    <w:rsid w:val="007B49E1"/>
    <w:rsid w:val="007B50A9"/>
    <w:rsid w:val="007B564E"/>
    <w:rsid w:val="007B5B5D"/>
    <w:rsid w:val="007B67D6"/>
    <w:rsid w:val="007B6A4D"/>
    <w:rsid w:val="007B7115"/>
    <w:rsid w:val="007B715F"/>
    <w:rsid w:val="007B78AB"/>
    <w:rsid w:val="007C12BB"/>
    <w:rsid w:val="007C174D"/>
    <w:rsid w:val="007C3279"/>
    <w:rsid w:val="007C3359"/>
    <w:rsid w:val="007C3801"/>
    <w:rsid w:val="007C4091"/>
    <w:rsid w:val="007C4112"/>
    <w:rsid w:val="007C4490"/>
    <w:rsid w:val="007C46EF"/>
    <w:rsid w:val="007C573F"/>
    <w:rsid w:val="007C5EE7"/>
    <w:rsid w:val="007C69A4"/>
    <w:rsid w:val="007C7052"/>
    <w:rsid w:val="007C7083"/>
    <w:rsid w:val="007C7172"/>
    <w:rsid w:val="007C73C0"/>
    <w:rsid w:val="007C7C03"/>
    <w:rsid w:val="007D029A"/>
    <w:rsid w:val="007D14E1"/>
    <w:rsid w:val="007D159B"/>
    <w:rsid w:val="007D1705"/>
    <w:rsid w:val="007D2FA7"/>
    <w:rsid w:val="007D2FB0"/>
    <w:rsid w:val="007D39F5"/>
    <w:rsid w:val="007D433E"/>
    <w:rsid w:val="007D45D4"/>
    <w:rsid w:val="007D49ED"/>
    <w:rsid w:val="007D4B80"/>
    <w:rsid w:val="007D4BCE"/>
    <w:rsid w:val="007D5376"/>
    <w:rsid w:val="007D5595"/>
    <w:rsid w:val="007D5CC4"/>
    <w:rsid w:val="007D60D2"/>
    <w:rsid w:val="007D74D1"/>
    <w:rsid w:val="007E0A38"/>
    <w:rsid w:val="007E0EA8"/>
    <w:rsid w:val="007E2966"/>
    <w:rsid w:val="007E2C6F"/>
    <w:rsid w:val="007E3B7A"/>
    <w:rsid w:val="007E481F"/>
    <w:rsid w:val="007E4C03"/>
    <w:rsid w:val="007E57AF"/>
    <w:rsid w:val="007E68B7"/>
    <w:rsid w:val="007E6B1F"/>
    <w:rsid w:val="007E79A8"/>
    <w:rsid w:val="007F1D85"/>
    <w:rsid w:val="007F2285"/>
    <w:rsid w:val="007F251B"/>
    <w:rsid w:val="007F26E5"/>
    <w:rsid w:val="007F2F06"/>
    <w:rsid w:val="007F3DBA"/>
    <w:rsid w:val="007F4306"/>
    <w:rsid w:val="007F438B"/>
    <w:rsid w:val="007F4B98"/>
    <w:rsid w:val="007F5BFC"/>
    <w:rsid w:val="007F5C25"/>
    <w:rsid w:val="007F5CFE"/>
    <w:rsid w:val="007F619F"/>
    <w:rsid w:val="007F7B9D"/>
    <w:rsid w:val="00800E5E"/>
    <w:rsid w:val="0080107D"/>
    <w:rsid w:val="00801E53"/>
    <w:rsid w:val="00801E7A"/>
    <w:rsid w:val="00802DC6"/>
    <w:rsid w:val="008030C2"/>
    <w:rsid w:val="0080311F"/>
    <w:rsid w:val="0080338B"/>
    <w:rsid w:val="008035E9"/>
    <w:rsid w:val="008037ED"/>
    <w:rsid w:val="0080390C"/>
    <w:rsid w:val="00803C4C"/>
    <w:rsid w:val="008048D5"/>
    <w:rsid w:val="00805A82"/>
    <w:rsid w:val="00805CA9"/>
    <w:rsid w:val="008064A3"/>
    <w:rsid w:val="0080655A"/>
    <w:rsid w:val="00810289"/>
    <w:rsid w:val="0081121A"/>
    <w:rsid w:val="00811FF4"/>
    <w:rsid w:val="008124CD"/>
    <w:rsid w:val="0081283B"/>
    <w:rsid w:val="00812E34"/>
    <w:rsid w:val="008132EB"/>
    <w:rsid w:val="0081334A"/>
    <w:rsid w:val="0081410F"/>
    <w:rsid w:val="00815663"/>
    <w:rsid w:val="00815749"/>
    <w:rsid w:val="00815E10"/>
    <w:rsid w:val="00816CA8"/>
    <w:rsid w:val="00816DC9"/>
    <w:rsid w:val="00817289"/>
    <w:rsid w:val="0082198E"/>
    <w:rsid w:val="00821AA6"/>
    <w:rsid w:val="008223AC"/>
    <w:rsid w:val="008228D0"/>
    <w:rsid w:val="00822927"/>
    <w:rsid w:val="00822C78"/>
    <w:rsid w:val="00823A54"/>
    <w:rsid w:val="008241A1"/>
    <w:rsid w:val="00825CD8"/>
    <w:rsid w:val="00830254"/>
    <w:rsid w:val="0083027A"/>
    <w:rsid w:val="00830471"/>
    <w:rsid w:val="00830BF0"/>
    <w:rsid w:val="008311BB"/>
    <w:rsid w:val="008333CD"/>
    <w:rsid w:val="00833515"/>
    <w:rsid w:val="0083391A"/>
    <w:rsid w:val="00833D58"/>
    <w:rsid w:val="00833E1C"/>
    <w:rsid w:val="008341D9"/>
    <w:rsid w:val="0083478A"/>
    <w:rsid w:val="00835E55"/>
    <w:rsid w:val="008361D2"/>
    <w:rsid w:val="008364DA"/>
    <w:rsid w:val="00836B84"/>
    <w:rsid w:val="00836BC1"/>
    <w:rsid w:val="00836C69"/>
    <w:rsid w:val="0083792C"/>
    <w:rsid w:val="0084178A"/>
    <w:rsid w:val="00841CF6"/>
    <w:rsid w:val="00842021"/>
    <w:rsid w:val="0084232A"/>
    <w:rsid w:val="00842E7C"/>
    <w:rsid w:val="00843E7D"/>
    <w:rsid w:val="00845167"/>
    <w:rsid w:val="00845EF7"/>
    <w:rsid w:val="00847FE8"/>
    <w:rsid w:val="008500C6"/>
    <w:rsid w:val="008502D2"/>
    <w:rsid w:val="008504C4"/>
    <w:rsid w:val="0085094A"/>
    <w:rsid w:val="00851D16"/>
    <w:rsid w:val="00852350"/>
    <w:rsid w:val="00852654"/>
    <w:rsid w:val="00852836"/>
    <w:rsid w:val="00852E7F"/>
    <w:rsid w:val="00853E8F"/>
    <w:rsid w:val="00854154"/>
    <w:rsid w:val="008552C9"/>
    <w:rsid w:val="00855AF4"/>
    <w:rsid w:val="00855D6C"/>
    <w:rsid w:val="00856AFF"/>
    <w:rsid w:val="00860336"/>
    <w:rsid w:val="00860EAE"/>
    <w:rsid w:val="00860F57"/>
    <w:rsid w:val="00861769"/>
    <w:rsid w:val="008618BB"/>
    <w:rsid w:val="00861C8F"/>
    <w:rsid w:val="00862464"/>
    <w:rsid w:val="00862D1B"/>
    <w:rsid w:val="00862FA1"/>
    <w:rsid w:val="00863967"/>
    <w:rsid w:val="00863C3A"/>
    <w:rsid w:val="00863C69"/>
    <w:rsid w:val="0086487A"/>
    <w:rsid w:val="00864A18"/>
    <w:rsid w:val="00867921"/>
    <w:rsid w:val="00867C28"/>
    <w:rsid w:val="008701BE"/>
    <w:rsid w:val="00870563"/>
    <w:rsid w:val="0087093F"/>
    <w:rsid w:val="00870AA3"/>
    <w:rsid w:val="00871702"/>
    <w:rsid w:val="008724F8"/>
    <w:rsid w:val="00872D03"/>
    <w:rsid w:val="00872F80"/>
    <w:rsid w:val="00873379"/>
    <w:rsid w:val="00873D4A"/>
    <w:rsid w:val="00873DEB"/>
    <w:rsid w:val="00876E54"/>
    <w:rsid w:val="00877144"/>
    <w:rsid w:val="00877420"/>
    <w:rsid w:val="0087753A"/>
    <w:rsid w:val="00877663"/>
    <w:rsid w:val="00877DD6"/>
    <w:rsid w:val="008820A2"/>
    <w:rsid w:val="008827EF"/>
    <w:rsid w:val="00882863"/>
    <w:rsid w:val="00883843"/>
    <w:rsid w:val="00885089"/>
    <w:rsid w:val="0088543F"/>
    <w:rsid w:val="008857F4"/>
    <w:rsid w:val="0088641B"/>
    <w:rsid w:val="00886578"/>
    <w:rsid w:val="0088684D"/>
    <w:rsid w:val="00890774"/>
    <w:rsid w:val="00890E42"/>
    <w:rsid w:val="0089169A"/>
    <w:rsid w:val="0089237E"/>
    <w:rsid w:val="0089270D"/>
    <w:rsid w:val="00892AD0"/>
    <w:rsid w:val="008941DD"/>
    <w:rsid w:val="00894BC5"/>
    <w:rsid w:val="00895528"/>
    <w:rsid w:val="008959C6"/>
    <w:rsid w:val="00896341"/>
    <w:rsid w:val="008A0D64"/>
    <w:rsid w:val="008A27EF"/>
    <w:rsid w:val="008A2856"/>
    <w:rsid w:val="008A2A31"/>
    <w:rsid w:val="008A2BAC"/>
    <w:rsid w:val="008A3F5D"/>
    <w:rsid w:val="008A4284"/>
    <w:rsid w:val="008A7111"/>
    <w:rsid w:val="008A73B1"/>
    <w:rsid w:val="008A7C21"/>
    <w:rsid w:val="008A7FBE"/>
    <w:rsid w:val="008B08B9"/>
    <w:rsid w:val="008B1DA5"/>
    <w:rsid w:val="008B2171"/>
    <w:rsid w:val="008B26DB"/>
    <w:rsid w:val="008B37BC"/>
    <w:rsid w:val="008B41DF"/>
    <w:rsid w:val="008B46F7"/>
    <w:rsid w:val="008B4ABD"/>
    <w:rsid w:val="008B53B2"/>
    <w:rsid w:val="008B5461"/>
    <w:rsid w:val="008B5842"/>
    <w:rsid w:val="008B6E36"/>
    <w:rsid w:val="008B70C6"/>
    <w:rsid w:val="008C10BB"/>
    <w:rsid w:val="008C1DCF"/>
    <w:rsid w:val="008C29FD"/>
    <w:rsid w:val="008C336A"/>
    <w:rsid w:val="008C360C"/>
    <w:rsid w:val="008C38AE"/>
    <w:rsid w:val="008C3B53"/>
    <w:rsid w:val="008C3B91"/>
    <w:rsid w:val="008C47CD"/>
    <w:rsid w:val="008C4A98"/>
    <w:rsid w:val="008C4FEF"/>
    <w:rsid w:val="008C650E"/>
    <w:rsid w:val="008C6DF6"/>
    <w:rsid w:val="008C6E8C"/>
    <w:rsid w:val="008C74C9"/>
    <w:rsid w:val="008C7583"/>
    <w:rsid w:val="008C7CAF"/>
    <w:rsid w:val="008D011F"/>
    <w:rsid w:val="008D04D9"/>
    <w:rsid w:val="008D13F8"/>
    <w:rsid w:val="008D1C63"/>
    <w:rsid w:val="008D20DB"/>
    <w:rsid w:val="008D34F9"/>
    <w:rsid w:val="008D3A76"/>
    <w:rsid w:val="008D4065"/>
    <w:rsid w:val="008D48CA"/>
    <w:rsid w:val="008D4981"/>
    <w:rsid w:val="008D4CF7"/>
    <w:rsid w:val="008D5485"/>
    <w:rsid w:val="008D6671"/>
    <w:rsid w:val="008D7140"/>
    <w:rsid w:val="008D716A"/>
    <w:rsid w:val="008D73F7"/>
    <w:rsid w:val="008D75E8"/>
    <w:rsid w:val="008D7D4A"/>
    <w:rsid w:val="008E0F5E"/>
    <w:rsid w:val="008E1360"/>
    <w:rsid w:val="008E1B86"/>
    <w:rsid w:val="008E2076"/>
    <w:rsid w:val="008E24C8"/>
    <w:rsid w:val="008E2E71"/>
    <w:rsid w:val="008E4390"/>
    <w:rsid w:val="008E45B2"/>
    <w:rsid w:val="008E49C5"/>
    <w:rsid w:val="008E4E72"/>
    <w:rsid w:val="008E58BD"/>
    <w:rsid w:val="008E5A03"/>
    <w:rsid w:val="008E5E63"/>
    <w:rsid w:val="008E667B"/>
    <w:rsid w:val="008E69E7"/>
    <w:rsid w:val="008E7C63"/>
    <w:rsid w:val="008E7F42"/>
    <w:rsid w:val="008F03C4"/>
    <w:rsid w:val="008F1A69"/>
    <w:rsid w:val="008F1D49"/>
    <w:rsid w:val="008F243C"/>
    <w:rsid w:val="008F256B"/>
    <w:rsid w:val="008F2BCB"/>
    <w:rsid w:val="008F3019"/>
    <w:rsid w:val="008F441F"/>
    <w:rsid w:val="008F4C81"/>
    <w:rsid w:val="008F5224"/>
    <w:rsid w:val="008F5921"/>
    <w:rsid w:val="008F6374"/>
    <w:rsid w:val="008F641D"/>
    <w:rsid w:val="008F680B"/>
    <w:rsid w:val="00900001"/>
    <w:rsid w:val="00900988"/>
    <w:rsid w:val="0090258C"/>
    <w:rsid w:val="0090261A"/>
    <w:rsid w:val="00904773"/>
    <w:rsid w:val="009049AA"/>
    <w:rsid w:val="00904C9B"/>
    <w:rsid w:val="00905843"/>
    <w:rsid w:val="00905D8F"/>
    <w:rsid w:val="00905EB5"/>
    <w:rsid w:val="00906A7E"/>
    <w:rsid w:val="009100B4"/>
    <w:rsid w:val="009107A9"/>
    <w:rsid w:val="00911385"/>
    <w:rsid w:val="009115F1"/>
    <w:rsid w:val="009122BB"/>
    <w:rsid w:val="00912AF8"/>
    <w:rsid w:val="00913297"/>
    <w:rsid w:val="009134C6"/>
    <w:rsid w:val="0091408C"/>
    <w:rsid w:val="00915204"/>
    <w:rsid w:val="0091522E"/>
    <w:rsid w:val="00915897"/>
    <w:rsid w:val="00915C5D"/>
    <w:rsid w:val="00915CC6"/>
    <w:rsid w:val="009166AD"/>
    <w:rsid w:val="00916F93"/>
    <w:rsid w:val="0091722E"/>
    <w:rsid w:val="0091724E"/>
    <w:rsid w:val="00917DA1"/>
    <w:rsid w:val="009200D0"/>
    <w:rsid w:val="00920118"/>
    <w:rsid w:val="00920C8A"/>
    <w:rsid w:val="009213C6"/>
    <w:rsid w:val="00922352"/>
    <w:rsid w:val="0092331E"/>
    <w:rsid w:val="00923CAC"/>
    <w:rsid w:val="00923CCE"/>
    <w:rsid w:val="009244A8"/>
    <w:rsid w:val="0092466E"/>
    <w:rsid w:val="00924B49"/>
    <w:rsid w:val="0092541C"/>
    <w:rsid w:val="0092549A"/>
    <w:rsid w:val="00925F8D"/>
    <w:rsid w:val="00926C6A"/>
    <w:rsid w:val="009270FF"/>
    <w:rsid w:val="00930222"/>
    <w:rsid w:val="009304DE"/>
    <w:rsid w:val="00930829"/>
    <w:rsid w:val="00930C03"/>
    <w:rsid w:val="00931639"/>
    <w:rsid w:val="00931FF7"/>
    <w:rsid w:val="009322E2"/>
    <w:rsid w:val="009325D3"/>
    <w:rsid w:val="009326DE"/>
    <w:rsid w:val="00932F20"/>
    <w:rsid w:val="00933E2B"/>
    <w:rsid w:val="00933F0B"/>
    <w:rsid w:val="00934357"/>
    <w:rsid w:val="009345EB"/>
    <w:rsid w:val="00935303"/>
    <w:rsid w:val="009367D8"/>
    <w:rsid w:val="00936A51"/>
    <w:rsid w:val="00936C57"/>
    <w:rsid w:val="009416C5"/>
    <w:rsid w:val="00941E86"/>
    <w:rsid w:val="00942904"/>
    <w:rsid w:val="00943032"/>
    <w:rsid w:val="00943708"/>
    <w:rsid w:val="00943A73"/>
    <w:rsid w:val="00943D59"/>
    <w:rsid w:val="00944373"/>
    <w:rsid w:val="00944593"/>
    <w:rsid w:val="009453FB"/>
    <w:rsid w:val="00945CBF"/>
    <w:rsid w:val="00946E1B"/>
    <w:rsid w:val="0094709E"/>
    <w:rsid w:val="009473D0"/>
    <w:rsid w:val="00947F79"/>
    <w:rsid w:val="009500C1"/>
    <w:rsid w:val="00950DB7"/>
    <w:rsid w:val="00951244"/>
    <w:rsid w:val="0095202D"/>
    <w:rsid w:val="009523DE"/>
    <w:rsid w:val="00952C3F"/>
    <w:rsid w:val="009533E0"/>
    <w:rsid w:val="0095490C"/>
    <w:rsid w:val="00955B99"/>
    <w:rsid w:val="00955D19"/>
    <w:rsid w:val="00956C6E"/>
    <w:rsid w:val="00957B28"/>
    <w:rsid w:val="00957EC1"/>
    <w:rsid w:val="00961AB3"/>
    <w:rsid w:val="00962256"/>
    <w:rsid w:val="00962305"/>
    <w:rsid w:val="00962D11"/>
    <w:rsid w:val="009632DC"/>
    <w:rsid w:val="0096418C"/>
    <w:rsid w:val="00964992"/>
    <w:rsid w:val="00964AD8"/>
    <w:rsid w:val="00964F2C"/>
    <w:rsid w:val="009652F5"/>
    <w:rsid w:val="009655B2"/>
    <w:rsid w:val="00965D24"/>
    <w:rsid w:val="00966AA3"/>
    <w:rsid w:val="00966E66"/>
    <w:rsid w:val="00967A49"/>
    <w:rsid w:val="00967C75"/>
    <w:rsid w:val="00967E26"/>
    <w:rsid w:val="00967FC8"/>
    <w:rsid w:val="009700EA"/>
    <w:rsid w:val="009711BD"/>
    <w:rsid w:val="00972398"/>
    <w:rsid w:val="00973371"/>
    <w:rsid w:val="009734D0"/>
    <w:rsid w:val="009745E9"/>
    <w:rsid w:val="009747F8"/>
    <w:rsid w:val="00974E5B"/>
    <w:rsid w:val="00975490"/>
    <w:rsid w:val="0097677A"/>
    <w:rsid w:val="0097709F"/>
    <w:rsid w:val="00981EF9"/>
    <w:rsid w:val="0098201E"/>
    <w:rsid w:val="0098257E"/>
    <w:rsid w:val="009833A2"/>
    <w:rsid w:val="00983BF8"/>
    <w:rsid w:val="00983FE6"/>
    <w:rsid w:val="00984087"/>
    <w:rsid w:val="009841D0"/>
    <w:rsid w:val="00990410"/>
    <w:rsid w:val="00990571"/>
    <w:rsid w:val="0099223F"/>
    <w:rsid w:val="0099354A"/>
    <w:rsid w:val="00993553"/>
    <w:rsid w:val="009936CA"/>
    <w:rsid w:val="0099482C"/>
    <w:rsid w:val="009950E7"/>
    <w:rsid w:val="00995358"/>
    <w:rsid w:val="0099589D"/>
    <w:rsid w:val="00995F5C"/>
    <w:rsid w:val="00996027"/>
    <w:rsid w:val="0099663D"/>
    <w:rsid w:val="00996C29"/>
    <w:rsid w:val="00997311"/>
    <w:rsid w:val="009A00E8"/>
    <w:rsid w:val="009A1671"/>
    <w:rsid w:val="009A1E94"/>
    <w:rsid w:val="009A28E7"/>
    <w:rsid w:val="009A4CFC"/>
    <w:rsid w:val="009A53D0"/>
    <w:rsid w:val="009A6B7E"/>
    <w:rsid w:val="009A7A98"/>
    <w:rsid w:val="009A7E2E"/>
    <w:rsid w:val="009B0494"/>
    <w:rsid w:val="009B073C"/>
    <w:rsid w:val="009B1103"/>
    <w:rsid w:val="009B1116"/>
    <w:rsid w:val="009B1171"/>
    <w:rsid w:val="009B1CF6"/>
    <w:rsid w:val="009B1E87"/>
    <w:rsid w:val="009B2442"/>
    <w:rsid w:val="009B2ADE"/>
    <w:rsid w:val="009B2DDC"/>
    <w:rsid w:val="009B30BB"/>
    <w:rsid w:val="009B3BF0"/>
    <w:rsid w:val="009B44F5"/>
    <w:rsid w:val="009B453E"/>
    <w:rsid w:val="009B63AC"/>
    <w:rsid w:val="009B659A"/>
    <w:rsid w:val="009B716F"/>
    <w:rsid w:val="009B75F9"/>
    <w:rsid w:val="009C1086"/>
    <w:rsid w:val="009C1FE8"/>
    <w:rsid w:val="009C22DE"/>
    <w:rsid w:val="009C278D"/>
    <w:rsid w:val="009C2CDE"/>
    <w:rsid w:val="009C32E4"/>
    <w:rsid w:val="009C4433"/>
    <w:rsid w:val="009C47C0"/>
    <w:rsid w:val="009C4DAE"/>
    <w:rsid w:val="009C5A20"/>
    <w:rsid w:val="009C652B"/>
    <w:rsid w:val="009C6834"/>
    <w:rsid w:val="009C75AB"/>
    <w:rsid w:val="009D0AA1"/>
    <w:rsid w:val="009D1735"/>
    <w:rsid w:val="009D19B1"/>
    <w:rsid w:val="009D2671"/>
    <w:rsid w:val="009D2C2A"/>
    <w:rsid w:val="009D4096"/>
    <w:rsid w:val="009D4428"/>
    <w:rsid w:val="009D50A8"/>
    <w:rsid w:val="009D5306"/>
    <w:rsid w:val="009D554F"/>
    <w:rsid w:val="009D5D20"/>
    <w:rsid w:val="009D6184"/>
    <w:rsid w:val="009D62D8"/>
    <w:rsid w:val="009D6E16"/>
    <w:rsid w:val="009D71EA"/>
    <w:rsid w:val="009D733D"/>
    <w:rsid w:val="009E076E"/>
    <w:rsid w:val="009E0F39"/>
    <w:rsid w:val="009E16A3"/>
    <w:rsid w:val="009E19B4"/>
    <w:rsid w:val="009E20C8"/>
    <w:rsid w:val="009E2265"/>
    <w:rsid w:val="009E2CEC"/>
    <w:rsid w:val="009E3876"/>
    <w:rsid w:val="009E4672"/>
    <w:rsid w:val="009E48A3"/>
    <w:rsid w:val="009E4AAB"/>
    <w:rsid w:val="009E4ED8"/>
    <w:rsid w:val="009E4FC2"/>
    <w:rsid w:val="009E5376"/>
    <w:rsid w:val="009E5FB3"/>
    <w:rsid w:val="009E634C"/>
    <w:rsid w:val="009E6EFE"/>
    <w:rsid w:val="009E766B"/>
    <w:rsid w:val="009E7990"/>
    <w:rsid w:val="009E7DB5"/>
    <w:rsid w:val="009F038F"/>
    <w:rsid w:val="009F1660"/>
    <w:rsid w:val="009F1F1E"/>
    <w:rsid w:val="009F1FE6"/>
    <w:rsid w:val="009F2420"/>
    <w:rsid w:val="009F3A08"/>
    <w:rsid w:val="009F4060"/>
    <w:rsid w:val="009F7E38"/>
    <w:rsid w:val="00A00841"/>
    <w:rsid w:val="00A00B9E"/>
    <w:rsid w:val="00A017BD"/>
    <w:rsid w:val="00A01E29"/>
    <w:rsid w:val="00A02905"/>
    <w:rsid w:val="00A0386C"/>
    <w:rsid w:val="00A0438C"/>
    <w:rsid w:val="00A046FE"/>
    <w:rsid w:val="00A04DCC"/>
    <w:rsid w:val="00A04E66"/>
    <w:rsid w:val="00A061E7"/>
    <w:rsid w:val="00A06878"/>
    <w:rsid w:val="00A07E62"/>
    <w:rsid w:val="00A104C7"/>
    <w:rsid w:val="00A115EC"/>
    <w:rsid w:val="00A134A4"/>
    <w:rsid w:val="00A13CC0"/>
    <w:rsid w:val="00A14098"/>
    <w:rsid w:val="00A14D6C"/>
    <w:rsid w:val="00A151DA"/>
    <w:rsid w:val="00A16238"/>
    <w:rsid w:val="00A21FAD"/>
    <w:rsid w:val="00A24267"/>
    <w:rsid w:val="00A25562"/>
    <w:rsid w:val="00A26149"/>
    <w:rsid w:val="00A268E0"/>
    <w:rsid w:val="00A27878"/>
    <w:rsid w:val="00A2794F"/>
    <w:rsid w:val="00A27C6E"/>
    <w:rsid w:val="00A27FDD"/>
    <w:rsid w:val="00A31630"/>
    <w:rsid w:val="00A328D0"/>
    <w:rsid w:val="00A32AD5"/>
    <w:rsid w:val="00A32CEF"/>
    <w:rsid w:val="00A33471"/>
    <w:rsid w:val="00A33699"/>
    <w:rsid w:val="00A339CD"/>
    <w:rsid w:val="00A33FC9"/>
    <w:rsid w:val="00A35ECC"/>
    <w:rsid w:val="00A36240"/>
    <w:rsid w:val="00A36812"/>
    <w:rsid w:val="00A37930"/>
    <w:rsid w:val="00A37949"/>
    <w:rsid w:val="00A4013B"/>
    <w:rsid w:val="00A42512"/>
    <w:rsid w:val="00A4278D"/>
    <w:rsid w:val="00A42912"/>
    <w:rsid w:val="00A43989"/>
    <w:rsid w:val="00A43AC0"/>
    <w:rsid w:val="00A44696"/>
    <w:rsid w:val="00A44A83"/>
    <w:rsid w:val="00A44BBB"/>
    <w:rsid w:val="00A44CEE"/>
    <w:rsid w:val="00A454DD"/>
    <w:rsid w:val="00A45B79"/>
    <w:rsid w:val="00A45C21"/>
    <w:rsid w:val="00A45DB6"/>
    <w:rsid w:val="00A4655F"/>
    <w:rsid w:val="00A468A4"/>
    <w:rsid w:val="00A46EC6"/>
    <w:rsid w:val="00A47787"/>
    <w:rsid w:val="00A47917"/>
    <w:rsid w:val="00A47D9E"/>
    <w:rsid w:val="00A50081"/>
    <w:rsid w:val="00A51160"/>
    <w:rsid w:val="00A51B66"/>
    <w:rsid w:val="00A51C4E"/>
    <w:rsid w:val="00A51C8A"/>
    <w:rsid w:val="00A5211C"/>
    <w:rsid w:val="00A52FA3"/>
    <w:rsid w:val="00A54B9F"/>
    <w:rsid w:val="00A55CED"/>
    <w:rsid w:val="00A55F24"/>
    <w:rsid w:val="00A56652"/>
    <w:rsid w:val="00A5732F"/>
    <w:rsid w:val="00A60721"/>
    <w:rsid w:val="00A63321"/>
    <w:rsid w:val="00A63452"/>
    <w:rsid w:val="00A63D4E"/>
    <w:rsid w:val="00A644EE"/>
    <w:rsid w:val="00A64E09"/>
    <w:rsid w:val="00A660F6"/>
    <w:rsid w:val="00A66FE7"/>
    <w:rsid w:val="00A6701D"/>
    <w:rsid w:val="00A6766A"/>
    <w:rsid w:val="00A67B19"/>
    <w:rsid w:val="00A715A1"/>
    <w:rsid w:val="00A71E27"/>
    <w:rsid w:val="00A724D0"/>
    <w:rsid w:val="00A72654"/>
    <w:rsid w:val="00A72C5C"/>
    <w:rsid w:val="00A731CB"/>
    <w:rsid w:val="00A73780"/>
    <w:rsid w:val="00A742AA"/>
    <w:rsid w:val="00A74464"/>
    <w:rsid w:val="00A7563A"/>
    <w:rsid w:val="00A75689"/>
    <w:rsid w:val="00A76300"/>
    <w:rsid w:val="00A76ACA"/>
    <w:rsid w:val="00A76CD6"/>
    <w:rsid w:val="00A76DF1"/>
    <w:rsid w:val="00A80167"/>
    <w:rsid w:val="00A80C12"/>
    <w:rsid w:val="00A8143D"/>
    <w:rsid w:val="00A81442"/>
    <w:rsid w:val="00A84A75"/>
    <w:rsid w:val="00A85234"/>
    <w:rsid w:val="00A859F0"/>
    <w:rsid w:val="00A85F3C"/>
    <w:rsid w:val="00A862EC"/>
    <w:rsid w:val="00A879A5"/>
    <w:rsid w:val="00A87E9A"/>
    <w:rsid w:val="00A90132"/>
    <w:rsid w:val="00A90A1F"/>
    <w:rsid w:val="00A911C5"/>
    <w:rsid w:val="00A913B9"/>
    <w:rsid w:val="00A92B99"/>
    <w:rsid w:val="00A930B7"/>
    <w:rsid w:val="00A93569"/>
    <w:rsid w:val="00A93EA2"/>
    <w:rsid w:val="00A94624"/>
    <w:rsid w:val="00A96660"/>
    <w:rsid w:val="00A968BE"/>
    <w:rsid w:val="00A97A85"/>
    <w:rsid w:val="00A97F5D"/>
    <w:rsid w:val="00AA0B3B"/>
    <w:rsid w:val="00AA0BFD"/>
    <w:rsid w:val="00AA13A4"/>
    <w:rsid w:val="00AA1893"/>
    <w:rsid w:val="00AA1F7F"/>
    <w:rsid w:val="00AA2054"/>
    <w:rsid w:val="00AA2DF1"/>
    <w:rsid w:val="00AA432D"/>
    <w:rsid w:val="00AA4B73"/>
    <w:rsid w:val="00AA53EA"/>
    <w:rsid w:val="00AA5B87"/>
    <w:rsid w:val="00AA614D"/>
    <w:rsid w:val="00AA6278"/>
    <w:rsid w:val="00AA70D8"/>
    <w:rsid w:val="00AB019B"/>
    <w:rsid w:val="00AB09D4"/>
    <w:rsid w:val="00AB1889"/>
    <w:rsid w:val="00AB2820"/>
    <w:rsid w:val="00AB2CA9"/>
    <w:rsid w:val="00AB2D68"/>
    <w:rsid w:val="00AB3D98"/>
    <w:rsid w:val="00AB488B"/>
    <w:rsid w:val="00AB52B6"/>
    <w:rsid w:val="00AB5503"/>
    <w:rsid w:val="00AB651D"/>
    <w:rsid w:val="00AB6BFD"/>
    <w:rsid w:val="00AB778F"/>
    <w:rsid w:val="00AB7989"/>
    <w:rsid w:val="00AB7F9D"/>
    <w:rsid w:val="00AC0BE5"/>
    <w:rsid w:val="00AC1DD0"/>
    <w:rsid w:val="00AC3604"/>
    <w:rsid w:val="00AC36E2"/>
    <w:rsid w:val="00AC3C0D"/>
    <w:rsid w:val="00AC610A"/>
    <w:rsid w:val="00AC6407"/>
    <w:rsid w:val="00AC6C9A"/>
    <w:rsid w:val="00AC6DB1"/>
    <w:rsid w:val="00AC7356"/>
    <w:rsid w:val="00AC74C4"/>
    <w:rsid w:val="00AD0DEE"/>
    <w:rsid w:val="00AD10E8"/>
    <w:rsid w:val="00AD19C1"/>
    <w:rsid w:val="00AD1E94"/>
    <w:rsid w:val="00AD22F2"/>
    <w:rsid w:val="00AD23BF"/>
    <w:rsid w:val="00AD28BC"/>
    <w:rsid w:val="00AD5CB8"/>
    <w:rsid w:val="00AD7F92"/>
    <w:rsid w:val="00AE01D8"/>
    <w:rsid w:val="00AE0256"/>
    <w:rsid w:val="00AE0C8E"/>
    <w:rsid w:val="00AE1261"/>
    <w:rsid w:val="00AE19F4"/>
    <w:rsid w:val="00AE26FE"/>
    <w:rsid w:val="00AE3EFA"/>
    <w:rsid w:val="00AE5587"/>
    <w:rsid w:val="00AE5E8A"/>
    <w:rsid w:val="00AE6156"/>
    <w:rsid w:val="00AE6C3A"/>
    <w:rsid w:val="00AE709B"/>
    <w:rsid w:val="00AE74F9"/>
    <w:rsid w:val="00AE767B"/>
    <w:rsid w:val="00AE76C6"/>
    <w:rsid w:val="00AE7CB2"/>
    <w:rsid w:val="00AE7EB5"/>
    <w:rsid w:val="00AF0043"/>
    <w:rsid w:val="00AF097C"/>
    <w:rsid w:val="00AF0DEB"/>
    <w:rsid w:val="00AF0DEC"/>
    <w:rsid w:val="00AF1105"/>
    <w:rsid w:val="00AF42FE"/>
    <w:rsid w:val="00AF47A8"/>
    <w:rsid w:val="00AF49E2"/>
    <w:rsid w:val="00AF50E1"/>
    <w:rsid w:val="00AF6DCC"/>
    <w:rsid w:val="00AF6E9A"/>
    <w:rsid w:val="00AF735B"/>
    <w:rsid w:val="00AF7641"/>
    <w:rsid w:val="00AF7C87"/>
    <w:rsid w:val="00B00181"/>
    <w:rsid w:val="00B00215"/>
    <w:rsid w:val="00B005F0"/>
    <w:rsid w:val="00B00E3E"/>
    <w:rsid w:val="00B01797"/>
    <w:rsid w:val="00B02D47"/>
    <w:rsid w:val="00B02DD8"/>
    <w:rsid w:val="00B04C54"/>
    <w:rsid w:val="00B0576B"/>
    <w:rsid w:val="00B06768"/>
    <w:rsid w:val="00B07059"/>
    <w:rsid w:val="00B079FD"/>
    <w:rsid w:val="00B1018B"/>
    <w:rsid w:val="00B11911"/>
    <w:rsid w:val="00B11EE2"/>
    <w:rsid w:val="00B123AD"/>
    <w:rsid w:val="00B13E7D"/>
    <w:rsid w:val="00B140FB"/>
    <w:rsid w:val="00B15C8D"/>
    <w:rsid w:val="00B15F9E"/>
    <w:rsid w:val="00B16730"/>
    <w:rsid w:val="00B167E9"/>
    <w:rsid w:val="00B17259"/>
    <w:rsid w:val="00B17901"/>
    <w:rsid w:val="00B202BE"/>
    <w:rsid w:val="00B209D3"/>
    <w:rsid w:val="00B20C05"/>
    <w:rsid w:val="00B233E0"/>
    <w:rsid w:val="00B23517"/>
    <w:rsid w:val="00B237A7"/>
    <w:rsid w:val="00B238DD"/>
    <w:rsid w:val="00B248E5"/>
    <w:rsid w:val="00B24F9D"/>
    <w:rsid w:val="00B254F4"/>
    <w:rsid w:val="00B26D33"/>
    <w:rsid w:val="00B271D4"/>
    <w:rsid w:val="00B27B0E"/>
    <w:rsid w:val="00B27B47"/>
    <w:rsid w:val="00B302E8"/>
    <w:rsid w:val="00B32215"/>
    <w:rsid w:val="00B32289"/>
    <w:rsid w:val="00B32AEB"/>
    <w:rsid w:val="00B34875"/>
    <w:rsid w:val="00B34C04"/>
    <w:rsid w:val="00B34CF4"/>
    <w:rsid w:val="00B34DFF"/>
    <w:rsid w:val="00B35B37"/>
    <w:rsid w:val="00B35EAD"/>
    <w:rsid w:val="00B360F2"/>
    <w:rsid w:val="00B36C77"/>
    <w:rsid w:val="00B37CC7"/>
    <w:rsid w:val="00B37DD9"/>
    <w:rsid w:val="00B40B38"/>
    <w:rsid w:val="00B41A3F"/>
    <w:rsid w:val="00B4287A"/>
    <w:rsid w:val="00B42955"/>
    <w:rsid w:val="00B42D48"/>
    <w:rsid w:val="00B430E5"/>
    <w:rsid w:val="00B430EA"/>
    <w:rsid w:val="00B43ED9"/>
    <w:rsid w:val="00B43F7A"/>
    <w:rsid w:val="00B4473C"/>
    <w:rsid w:val="00B44C90"/>
    <w:rsid w:val="00B45401"/>
    <w:rsid w:val="00B468B6"/>
    <w:rsid w:val="00B469C7"/>
    <w:rsid w:val="00B472AC"/>
    <w:rsid w:val="00B4733D"/>
    <w:rsid w:val="00B4783B"/>
    <w:rsid w:val="00B47E32"/>
    <w:rsid w:val="00B50485"/>
    <w:rsid w:val="00B50D5D"/>
    <w:rsid w:val="00B515AF"/>
    <w:rsid w:val="00B51C49"/>
    <w:rsid w:val="00B51E33"/>
    <w:rsid w:val="00B52CFF"/>
    <w:rsid w:val="00B52EC4"/>
    <w:rsid w:val="00B535C6"/>
    <w:rsid w:val="00B544AE"/>
    <w:rsid w:val="00B54537"/>
    <w:rsid w:val="00B550A1"/>
    <w:rsid w:val="00B5519A"/>
    <w:rsid w:val="00B55796"/>
    <w:rsid w:val="00B55DE5"/>
    <w:rsid w:val="00B5627B"/>
    <w:rsid w:val="00B562DF"/>
    <w:rsid w:val="00B579E4"/>
    <w:rsid w:val="00B57DDB"/>
    <w:rsid w:val="00B602CE"/>
    <w:rsid w:val="00B60397"/>
    <w:rsid w:val="00B61375"/>
    <w:rsid w:val="00B61C39"/>
    <w:rsid w:val="00B62086"/>
    <w:rsid w:val="00B63225"/>
    <w:rsid w:val="00B63BFC"/>
    <w:rsid w:val="00B64502"/>
    <w:rsid w:val="00B65398"/>
    <w:rsid w:val="00B654C7"/>
    <w:rsid w:val="00B66973"/>
    <w:rsid w:val="00B70BC8"/>
    <w:rsid w:val="00B712CB"/>
    <w:rsid w:val="00B7176B"/>
    <w:rsid w:val="00B72391"/>
    <w:rsid w:val="00B725BD"/>
    <w:rsid w:val="00B726CD"/>
    <w:rsid w:val="00B73E16"/>
    <w:rsid w:val="00B74958"/>
    <w:rsid w:val="00B74B51"/>
    <w:rsid w:val="00B76251"/>
    <w:rsid w:val="00B77302"/>
    <w:rsid w:val="00B8085C"/>
    <w:rsid w:val="00B813A1"/>
    <w:rsid w:val="00B815D8"/>
    <w:rsid w:val="00B81614"/>
    <w:rsid w:val="00B81787"/>
    <w:rsid w:val="00B822AF"/>
    <w:rsid w:val="00B82348"/>
    <w:rsid w:val="00B824A8"/>
    <w:rsid w:val="00B82858"/>
    <w:rsid w:val="00B833DA"/>
    <w:rsid w:val="00B83AF4"/>
    <w:rsid w:val="00B84003"/>
    <w:rsid w:val="00B84A5E"/>
    <w:rsid w:val="00B86111"/>
    <w:rsid w:val="00B8626C"/>
    <w:rsid w:val="00B86A0A"/>
    <w:rsid w:val="00B86C8B"/>
    <w:rsid w:val="00B9070D"/>
    <w:rsid w:val="00B91163"/>
    <w:rsid w:val="00B91440"/>
    <w:rsid w:val="00B942F1"/>
    <w:rsid w:val="00B96F65"/>
    <w:rsid w:val="00BA02A7"/>
    <w:rsid w:val="00BA0C84"/>
    <w:rsid w:val="00BA2C13"/>
    <w:rsid w:val="00BA3A4B"/>
    <w:rsid w:val="00BA3C57"/>
    <w:rsid w:val="00BA4CCB"/>
    <w:rsid w:val="00BA70F4"/>
    <w:rsid w:val="00BA741B"/>
    <w:rsid w:val="00BB0236"/>
    <w:rsid w:val="00BB0974"/>
    <w:rsid w:val="00BB09E4"/>
    <w:rsid w:val="00BB0CF8"/>
    <w:rsid w:val="00BB35D4"/>
    <w:rsid w:val="00BB4FBD"/>
    <w:rsid w:val="00BB549C"/>
    <w:rsid w:val="00BB59DA"/>
    <w:rsid w:val="00BB5B04"/>
    <w:rsid w:val="00BB629D"/>
    <w:rsid w:val="00BB6C3D"/>
    <w:rsid w:val="00BB6FC0"/>
    <w:rsid w:val="00BB7087"/>
    <w:rsid w:val="00BB7129"/>
    <w:rsid w:val="00BB742E"/>
    <w:rsid w:val="00BC0459"/>
    <w:rsid w:val="00BC0DE9"/>
    <w:rsid w:val="00BC100B"/>
    <w:rsid w:val="00BC1297"/>
    <w:rsid w:val="00BC186C"/>
    <w:rsid w:val="00BC1C31"/>
    <w:rsid w:val="00BC1F3B"/>
    <w:rsid w:val="00BC2A60"/>
    <w:rsid w:val="00BC2B44"/>
    <w:rsid w:val="00BC2E52"/>
    <w:rsid w:val="00BC3BFB"/>
    <w:rsid w:val="00BC541F"/>
    <w:rsid w:val="00BC5879"/>
    <w:rsid w:val="00BC612C"/>
    <w:rsid w:val="00BC7BC9"/>
    <w:rsid w:val="00BD2AD6"/>
    <w:rsid w:val="00BD37A6"/>
    <w:rsid w:val="00BD4F2D"/>
    <w:rsid w:val="00BD59C2"/>
    <w:rsid w:val="00BD5D29"/>
    <w:rsid w:val="00BD6CAA"/>
    <w:rsid w:val="00BD6EDA"/>
    <w:rsid w:val="00BD70FC"/>
    <w:rsid w:val="00BD75DC"/>
    <w:rsid w:val="00BD79CF"/>
    <w:rsid w:val="00BD7AAD"/>
    <w:rsid w:val="00BE0072"/>
    <w:rsid w:val="00BE07FA"/>
    <w:rsid w:val="00BE0CFA"/>
    <w:rsid w:val="00BE0EB0"/>
    <w:rsid w:val="00BE1028"/>
    <w:rsid w:val="00BE14E5"/>
    <w:rsid w:val="00BE18D6"/>
    <w:rsid w:val="00BE1BC3"/>
    <w:rsid w:val="00BE21B4"/>
    <w:rsid w:val="00BE24BE"/>
    <w:rsid w:val="00BE250F"/>
    <w:rsid w:val="00BE2774"/>
    <w:rsid w:val="00BE295B"/>
    <w:rsid w:val="00BE2C66"/>
    <w:rsid w:val="00BE2F0A"/>
    <w:rsid w:val="00BE32E5"/>
    <w:rsid w:val="00BE34C0"/>
    <w:rsid w:val="00BE37FA"/>
    <w:rsid w:val="00BE3E31"/>
    <w:rsid w:val="00BE4191"/>
    <w:rsid w:val="00BE553F"/>
    <w:rsid w:val="00BE5916"/>
    <w:rsid w:val="00BE7171"/>
    <w:rsid w:val="00BE735E"/>
    <w:rsid w:val="00BF027B"/>
    <w:rsid w:val="00BF07C7"/>
    <w:rsid w:val="00BF0D7E"/>
    <w:rsid w:val="00BF11CF"/>
    <w:rsid w:val="00BF207C"/>
    <w:rsid w:val="00BF30AC"/>
    <w:rsid w:val="00BF39D1"/>
    <w:rsid w:val="00BF3BCA"/>
    <w:rsid w:val="00BF3C34"/>
    <w:rsid w:val="00BF4784"/>
    <w:rsid w:val="00BF4A18"/>
    <w:rsid w:val="00BF510F"/>
    <w:rsid w:val="00BF5593"/>
    <w:rsid w:val="00BF5E6F"/>
    <w:rsid w:val="00BF734B"/>
    <w:rsid w:val="00BF7604"/>
    <w:rsid w:val="00BF7BC3"/>
    <w:rsid w:val="00C004BC"/>
    <w:rsid w:val="00C00542"/>
    <w:rsid w:val="00C018A1"/>
    <w:rsid w:val="00C01999"/>
    <w:rsid w:val="00C01D05"/>
    <w:rsid w:val="00C025A7"/>
    <w:rsid w:val="00C026C9"/>
    <w:rsid w:val="00C042C9"/>
    <w:rsid w:val="00C04328"/>
    <w:rsid w:val="00C04EC3"/>
    <w:rsid w:val="00C06759"/>
    <w:rsid w:val="00C07272"/>
    <w:rsid w:val="00C077D4"/>
    <w:rsid w:val="00C07CE7"/>
    <w:rsid w:val="00C1040B"/>
    <w:rsid w:val="00C105B9"/>
    <w:rsid w:val="00C1119A"/>
    <w:rsid w:val="00C11237"/>
    <w:rsid w:val="00C1181E"/>
    <w:rsid w:val="00C12492"/>
    <w:rsid w:val="00C12D7F"/>
    <w:rsid w:val="00C14E24"/>
    <w:rsid w:val="00C14EEF"/>
    <w:rsid w:val="00C1565A"/>
    <w:rsid w:val="00C16281"/>
    <w:rsid w:val="00C16C03"/>
    <w:rsid w:val="00C17579"/>
    <w:rsid w:val="00C17B21"/>
    <w:rsid w:val="00C201C0"/>
    <w:rsid w:val="00C23203"/>
    <w:rsid w:val="00C23289"/>
    <w:rsid w:val="00C23804"/>
    <w:rsid w:val="00C244B6"/>
    <w:rsid w:val="00C250FB"/>
    <w:rsid w:val="00C25463"/>
    <w:rsid w:val="00C25C84"/>
    <w:rsid w:val="00C26061"/>
    <w:rsid w:val="00C273BF"/>
    <w:rsid w:val="00C30548"/>
    <w:rsid w:val="00C30DDC"/>
    <w:rsid w:val="00C31103"/>
    <w:rsid w:val="00C31385"/>
    <w:rsid w:val="00C3165D"/>
    <w:rsid w:val="00C31AF4"/>
    <w:rsid w:val="00C31B33"/>
    <w:rsid w:val="00C31F53"/>
    <w:rsid w:val="00C32208"/>
    <w:rsid w:val="00C32726"/>
    <w:rsid w:val="00C32CE0"/>
    <w:rsid w:val="00C330AC"/>
    <w:rsid w:val="00C344C5"/>
    <w:rsid w:val="00C3480D"/>
    <w:rsid w:val="00C34A12"/>
    <w:rsid w:val="00C35277"/>
    <w:rsid w:val="00C353C0"/>
    <w:rsid w:val="00C35AAE"/>
    <w:rsid w:val="00C36795"/>
    <w:rsid w:val="00C379D2"/>
    <w:rsid w:val="00C40C54"/>
    <w:rsid w:val="00C40F31"/>
    <w:rsid w:val="00C42B04"/>
    <w:rsid w:val="00C42E82"/>
    <w:rsid w:val="00C43C2B"/>
    <w:rsid w:val="00C43CDA"/>
    <w:rsid w:val="00C43D26"/>
    <w:rsid w:val="00C43F36"/>
    <w:rsid w:val="00C44450"/>
    <w:rsid w:val="00C446DF"/>
    <w:rsid w:val="00C44C16"/>
    <w:rsid w:val="00C45CF2"/>
    <w:rsid w:val="00C51E62"/>
    <w:rsid w:val="00C5215A"/>
    <w:rsid w:val="00C52249"/>
    <w:rsid w:val="00C531D7"/>
    <w:rsid w:val="00C53B2A"/>
    <w:rsid w:val="00C53EB7"/>
    <w:rsid w:val="00C54AEE"/>
    <w:rsid w:val="00C54BC6"/>
    <w:rsid w:val="00C54E44"/>
    <w:rsid w:val="00C57C80"/>
    <w:rsid w:val="00C57FAA"/>
    <w:rsid w:val="00C602B5"/>
    <w:rsid w:val="00C60610"/>
    <w:rsid w:val="00C60B24"/>
    <w:rsid w:val="00C625CD"/>
    <w:rsid w:val="00C62BF7"/>
    <w:rsid w:val="00C6453A"/>
    <w:rsid w:val="00C66A6E"/>
    <w:rsid w:val="00C677A2"/>
    <w:rsid w:val="00C67A16"/>
    <w:rsid w:val="00C67BBC"/>
    <w:rsid w:val="00C70575"/>
    <w:rsid w:val="00C707E3"/>
    <w:rsid w:val="00C70815"/>
    <w:rsid w:val="00C71D5B"/>
    <w:rsid w:val="00C729E2"/>
    <w:rsid w:val="00C72B91"/>
    <w:rsid w:val="00C73487"/>
    <w:rsid w:val="00C73578"/>
    <w:rsid w:val="00C73F4C"/>
    <w:rsid w:val="00C7419B"/>
    <w:rsid w:val="00C741D6"/>
    <w:rsid w:val="00C74BD8"/>
    <w:rsid w:val="00C75A41"/>
    <w:rsid w:val="00C75E9A"/>
    <w:rsid w:val="00C76231"/>
    <w:rsid w:val="00C766D1"/>
    <w:rsid w:val="00C77251"/>
    <w:rsid w:val="00C80870"/>
    <w:rsid w:val="00C80D0B"/>
    <w:rsid w:val="00C80ED8"/>
    <w:rsid w:val="00C82156"/>
    <w:rsid w:val="00C82817"/>
    <w:rsid w:val="00C8295D"/>
    <w:rsid w:val="00C8523B"/>
    <w:rsid w:val="00C85D1F"/>
    <w:rsid w:val="00C90351"/>
    <w:rsid w:val="00C90DF0"/>
    <w:rsid w:val="00C91132"/>
    <w:rsid w:val="00C9229A"/>
    <w:rsid w:val="00C922ED"/>
    <w:rsid w:val="00C9271C"/>
    <w:rsid w:val="00C93C7F"/>
    <w:rsid w:val="00C94165"/>
    <w:rsid w:val="00C94543"/>
    <w:rsid w:val="00C9458A"/>
    <w:rsid w:val="00C9473F"/>
    <w:rsid w:val="00C95753"/>
    <w:rsid w:val="00C9581F"/>
    <w:rsid w:val="00CA0F1E"/>
    <w:rsid w:val="00CA21B4"/>
    <w:rsid w:val="00CA22E9"/>
    <w:rsid w:val="00CA2997"/>
    <w:rsid w:val="00CA43B8"/>
    <w:rsid w:val="00CB0D2A"/>
    <w:rsid w:val="00CB1536"/>
    <w:rsid w:val="00CB2343"/>
    <w:rsid w:val="00CB3EF7"/>
    <w:rsid w:val="00CB4A67"/>
    <w:rsid w:val="00CB4DC6"/>
    <w:rsid w:val="00CB6023"/>
    <w:rsid w:val="00CB652D"/>
    <w:rsid w:val="00CB70BD"/>
    <w:rsid w:val="00CB7920"/>
    <w:rsid w:val="00CC068B"/>
    <w:rsid w:val="00CC090F"/>
    <w:rsid w:val="00CC0CAA"/>
    <w:rsid w:val="00CC0CF0"/>
    <w:rsid w:val="00CC1C25"/>
    <w:rsid w:val="00CC2243"/>
    <w:rsid w:val="00CC28F9"/>
    <w:rsid w:val="00CC2ACE"/>
    <w:rsid w:val="00CC2C3F"/>
    <w:rsid w:val="00CC2CBD"/>
    <w:rsid w:val="00CC2D34"/>
    <w:rsid w:val="00CC38B9"/>
    <w:rsid w:val="00CC3ADE"/>
    <w:rsid w:val="00CC4CB0"/>
    <w:rsid w:val="00CC54C9"/>
    <w:rsid w:val="00CC55D9"/>
    <w:rsid w:val="00CC55F4"/>
    <w:rsid w:val="00CC6E63"/>
    <w:rsid w:val="00CD036D"/>
    <w:rsid w:val="00CD0D62"/>
    <w:rsid w:val="00CD0E50"/>
    <w:rsid w:val="00CD1A6A"/>
    <w:rsid w:val="00CD28B4"/>
    <w:rsid w:val="00CD2D70"/>
    <w:rsid w:val="00CD3B64"/>
    <w:rsid w:val="00CD466B"/>
    <w:rsid w:val="00CD5C10"/>
    <w:rsid w:val="00CD5D15"/>
    <w:rsid w:val="00CD65F6"/>
    <w:rsid w:val="00CD6E83"/>
    <w:rsid w:val="00CE07F9"/>
    <w:rsid w:val="00CE145A"/>
    <w:rsid w:val="00CE2098"/>
    <w:rsid w:val="00CE2791"/>
    <w:rsid w:val="00CE2B3D"/>
    <w:rsid w:val="00CE2C31"/>
    <w:rsid w:val="00CE2FB6"/>
    <w:rsid w:val="00CE2FBA"/>
    <w:rsid w:val="00CE342F"/>
    <w:rsid w:val="00CE3474"/>
    <w:rsid w:val="00CE44E0"/>
    <w:rsid w:val="00CE5C3C"/>
    <w:rsid w:val="00CF0868"/>
    <w:rsid w:val="00CF0A9D"/>
    <w:rsid w:val="00CF0DE1"/>
    <w:rsid w:val="00CF1338"/>
    <w:rsid w:val="00CF21BC"/>
    <w:rsid w:val="00CF260B"/>
    <w:rsid w:val="00CF2C72"/>
    <w:rsid w:val="00CF3D08"/>
    <w:rsid w:val="00CF4644"/>
    <w:rsid w:val="00CF5751"/>
    <w:rsid w:val="00CF59C7"/>
    <w:rsid w:val="00CF6C68"/>
    <w:rsid w:val="00D003CA"/>
    <w:rsid w:val="00D0335B"/>
    <w:rsid w:val="00D03830"/>
    <w:rsid w:val="00D03C38"/>
    <w:rsid w:val="00D05FBF"/>
    <w:rsid w:val="00D073AD"/>
    <w:rsid w:val="00D07586"/>
    <w:rsid w:val="00D1004C"/>
    <w:rsid w:val="00D10BF3"/>
    <w:rsid w:val="00D10EA3"/>
    <w:rsid w:val="00D113CD"/>
    <w:rsid w:val="00D11673"/>
    <w:rsid w:val="00D11AB0"/>
    <w:rsid w:val="00D12A02"/>
    <w:rsid w:val="00D1332E"/>
    <w:rsid w:val="00D134AE"/>
    <w:rsid w:val="00D14CB8"/>
    <w:rsid w:val="00D14CEF"/>
    <w:rsid w:val="00D15070"/>
    <w:rsid w:val="00D162CA"/>
    <w:rsid w:val="00D163C6"/>
    <w:rsid w:val="00D16E89"/>
    <w:rsid w:val="00D16EDF"/>
    <w:rsid w:val="00D1761A"/>
    <w:rsid w:val="00D177FF"/>
    <w:rsid w:val="00D203DD"/>
    <w:rsid w:val="00D220D3"/>
    <w:rsid w:val="00D23F0E"/>
    <w:rsid w:val="00D24064"/>
    <w:rsid w:val="00D243CB"/>
    <w:rsid w:val="00D25A14"/>
    <w:rsid w:val="00D25A2C"/>
    <w:rsid w:val="00D25C39"/>
    <w:rsid w:val="00D25F67"/>
    <w:rsid w:val="00D26184"/>
    <w:rsid w:val="00D2723A"/>
    <w:rsid w:val="00D302CD"/>
    <w:rsid w:val="00D30606"/>
    <w:rsid w:val="00D312C0"/>
    <w:rsid w:val="00D31474"/>
    <w:rsid w:val="00D330DA"/>
    <w:rsid w:val="00D33443"/>
    <w:rsid w:val="00D33ABB"/>
    <w:rsid w:val="00D34D34"/>
    <w:rsid w:val="00D3509B"/>
    <w:rsid w:val="00D35AE1"/>
    <w:rsid w:val="00D35DF6"/>
    <w:rsid w:val="00D35EB3"/>
    <w:rsid w:val="00D36042"/>
    <w:rsid w:val="00D360BC"/>
    <w:rsid w:val="00D36EFA"/>
    <w:rsid w:val="00D37667"/>
    <w:rsid w:val="00D37879"/>
    <w:rsid w:val="00D408E0"/>
    <w:rsid w:val="00D40C34"/>
    <w:rsid w:val="00D4113C"/>
    <w:rsid w:val="00D42D95"/>
    <w:rsid w:val="00D435DC"/>
    <w:rsid w:val="00D44618"/>
    <w:rsid w:val="00D44AD6"/>
    <w:rsid w:val="00D45252"/>
    <w:rsid w:val="00D458E1"/>
    <w:rsid w:val="00D45A0A"/>
    <w:rsid w:val="00D47F3A"/>
    <w:rsid w:val="00D50294"/>
    <w:rsid w:val="00D50482"/>
    <w:rsid w:val="00D51161"/>
    <w:rsid w:val="00D53210"/>
    <w:rsid w:val="00D5332C"/>
    <w:rsid w:val="00D535DD"/>
    <w:rsid w:val="00D54218"/>
    <w:rsid w:val="00D54339"/>
    <w:rsid w:val="00D54395"/>
    <w:rsid w:val="00D54FAC"/>
    <w:rsid w:val="00D56098"/>
    <w:rsid w:val="00D560E6"/>
    <w:rsid w:val="00D56A82"/>
    <w:rsid w:val="00D576B4"/>
    <w:rsid w:val="00D57C6A"/>
    <w:rsid w:val="00D607A4"/>
    <w:rsid w:val="00D6085C"/>
    <w:rsid w:val="00D60A36"/>
    <w:rsid w:val="00D60ACD"/>
    <w:rsid w:val="00D62127"/>
    <w:rsid w:val="00D62261"/>
    <w:rsid w:val="00D62305"/>
    <w:rsid w:val="00D62AB9"/>
    <w:rsid w:val="00D63766"/>
    <w:rsid w:val="00D63F80"/>
    <w:rsid w:val="00D64B26"/>
    <w:rsid w:val="00D6534C"/>
    <w:rsid w:val="00D65BD4"/>
    <w:rsid w:val="00D65FAC"/>
    <w:rsid w:val="00D66489"/>
    <w:rsid w:val="00D67179"/>
    <w:rsid w:val="00D67A64"/>
    <w:rsid w:val="00D7005A"/>
    <w:rsid w:val="00D7022C"/>
    <w:rsid w:val="00D70653"/>
    <w:rsid w:val="00D70D4C"/>
    <w:rsid w:val="00D734CE"/>
    <w:rsid w:val="00D73678"/>
    <w:rsid w:val="00D73999"/>
    <w:rsid w:val="00D7406E"/>
    <w:rsid w:val="00D74EB7"/>
    <w:rsid w:val="00D752E7"/>
    <w:rsid w:val="00D75728"/>
    <w:rsid w:val="00D75F8D"/>
    <w:rsid w:val="00D761BD"/>
    <w:rsid w:val="00D7658F"/>
    <w:rsid w:val="00D77167"/>
    <w:rsid w:val="00D772AA"/>
    <w:rsid w:val="00D7744A"/>
    <w:rsid w:val="00D7772C"/>
    <w:rsid w:val="00D77CD3"/>
    <w:rsid w:val="00D805CE"/>
    <w:rsid w:val="00D80702"/>
    <w:rsid w:val="00D80B78"/>
    <w:rsid w:val="00D81004"/>
    <w:rsid w:val="00D81AAA"/>
    <w:rsid w:val="00D81EEC"/>
    <w:rsid w:val="00D82A1F"/>
    <w:rsid w:val="00D82FA0"/>
    <w:rsid w:val="00D8405E"/>
    <w:rsid w:val="00D853BF"/>
    <w:rsid w:val="00D858BF"/>
    <w:rsid w:val="00D86426"/>
    <w:rsid w:val="00D872C6"/>
    <w:rsid w:val="00D90A34"/>
    <w:rsid w:val="00D90AD7"/>
    <w:rsid w:val="00D911A4"/>
    <w:rsid w:val="00D9289A"/>
    <w:rsid w:val="00D92957"/>
    <w:rsid w:val="00D943C1"/>
    <w:rsid w:val="00D94DDE"/>
    <w:rsid w:val="00D95F91"/>
    <w:rsid w:val="00D96442"/>
    <w:rsid w:val="00D96D2A"/>
    <w:rsid w:val="00D97214"/>
    <w:rsid w:val="00D976E8"/>
    <w:rsid w:val="00D9785C"/>
    <w:rsid w:val="00D97A9E"/>
    <w:rsid w:val="00DA0042"/>
    <w:rsid w:val="00DA059B"/>
    <w:rsid w:val="00DA0CDA"/>
    <w:rsid w:val="00DA161F"/>
    <w:rsid w:val="00DA16B0"/>
    <w:rsid w:val="00DA2CD2"/>
    <w:rsid w:val="00DA2DD2"/>
    <w:rsid w:val="00DA36A9"/>
    <w:rsid w:val="00DA4085"/>
    <w:rsid w:val="00DA530F"/>
    <w:rsid w:val="00DA5997"/>
    <w:rsid w:val="00DA656A"/>
    <w:rsid w:val="00DA6D8A"/>
    <w:rsid w:val="00DB023F"/>
    <w:rsid w:val="00DB0543"/>
    <w:rsid w:val="00DB1E06"/>
    <w:rsid w:val="00DB1F5B"/>
    <w:rsid w:val="00DB2DFD"/>
    <w:rsid w:val="00DB46DB"/>
    <w:rsid w:val="00DB49E7"/>
    <w:rsid w:val="00DB528C"/>
    <w:rsid w:val="00DB5A4E"/>
    <w:rsid w:val="00DB5CAA"/>
    <w:rsid w:val="00DB62F2"/>
    <w:rsid w:val="00DB6C44"/>
    <w:rsid w:val="00DB6D2D"/>
    <w:rsid w:val="00DB70B1"/>
    <w:rsid w:val="00DB76F4"/>
    <w:rsid w:val="00DC00CF"/>
    <w:rsid w:val="00DC0814"/>
    <w:rsid w:val="00DC0C30"/>
    <w:rsid w:val="00DC125B"/>
    <w:rsid w:val="00DC1DEF"/>
    <w:rsid w:val="00DC452D"/>
    <w:rsid w:val="00DC4C30"/>
    <w:rsid w:val="00DC4C48"/>
    <w:rsid w:val="00DC4F77"/>
    <w:rsid w:val="00DC6102"/>
    <w:rsid w:val="00DC61D6"/>
    <w:rsid w:val="00DC62AC"/>
    <w:rsid w:val="00DC649C"/>
    <w:rsid w:val="00DC656E"/>
    <w:rsid w:val="00DC6EDB"/>
    <w:rsid w:val="00DC77CC"/>
    <w:rsid w:val="00DD008A"/>
    <w:rsid w:val="00DD0D60"/>
    <w:rsid w:val="00DD25BD"/>
    <w:rsid w:val="00DD2C49"/>
    <w:rsid w:val="00DD51D8"/>
    <w:rsid w:val="00DD711D"/>
    <w:rsid w:val="00DD712B"/>
    <w:rsid w:val="00DD7224"/>
    <w:rsid w:val="00DD7654"/>
    <w:rsid w:val="00DD79FE"/>
    <w:rsid w:val="00DE027C"/>
    <w:rsid w:val="00DE10F9"/>
    <w:rsid w:val="00DE2158"/>
    <w:rsid w:val="00DE26C7"/>
    <w:rsid w:val="00DE2AAB"/>
    <w:rsid w:val="00DE2E37"/>
    <w:rsid w:val="00DE3BA7"/>
    <w:rsid w:val="00DE3C8F"/>
    <w:rsid w:val="00DE402C"/>
    <w:rsid w:val="00DE40A3"/>
    <w:rsid w:val="00DE6463"/>
    <w:rsid w:val="00DE6D0D"/>
    <w:rsid w:val="00DE71CD"/>
    <w:rsid w:val="00DE7B20"/>
    <w:rsid w:val="00DF019A"/>
    <w:rsid w:val="00DF211E"/>
    <w:rsid w:val="00DF2427"/>
    <w:rsid w:val="00DF245F"/>
    <w:rsid w:val="00DF26C0"/>
    <w:rsid w:val="00DF32B9"/>
    <w:rsid w:val="00DF4341"/>
    <w:rsid w:val="00DF4C2D"/>
    <w:rsid w:val="00DF5506"/>
    <w:rsid w:val="00DF56F7"/>
    <w:rsid w:val="00DF57C9"/>
    <w:rsid w:val="00DF6414"/>
    <w:rsid w:val="00DF751B"/>
    <w:rsid w:val="00DF79B1"/>
    <w:rsid w:val="00E007DB"/>
    <w:rsid w:val="00E00D34"/>
    <w:rsid w:val="00E01EE5"/>
    <w:rsid w:val="00E0235A"/>
    <w:rsid w:val="00E023DD"/>
    <w:rsid w:val="00E03A64"/>
    <w:rsid w:val="00E041F3"/>
    <w:rsid w:val="00E04C47"/>
    <w:rsid w:val="00E06291"/>
    <w:rsid w:val="00E06C0B"/>
    <w:rsid w:val="00E06FFC"/>
    <w:rsid w:val="00E07269"/>
    <w:rsid w:val="00E12594"/>
    <w:rsid w:val="00E12EA8"/>
    <w:rsid w:val="00E1307C"/>
    <w:rsid w:val="00E142DF"/>
    <w:rsid w:val="00E15E58"/>
    <w:rsid w:val="00E170B2"/>
    <w:rsid w:val="00E174C7"/>
    <w:rsid w:val="00E178EA"/>
    <w:rsid w:val="00E20208"/>
    <w:rsid w:val="00E207CD"/>
    <w:rsid w:val="00E20EA4"/>
    <w:rsid w:val="00E20FC7"/>
    <w:rsid w:val="00E215C7"/>
    <w:rsid w:val="00E21894"/>
    <w:rsid w:val="00E21D8E"/>
    <w:rsid w:val="00E21E61"/>
    <w:rsid w:val="00E24339"/>
    <w:rsid w:val="00E255A6"/>
    <w:rsid w:val="00E25784"/>
    <w:rsid w:val="00E25F3E"/>
    <w:rsid w:val="00E26112"/>
    <w:rsid w:val="00E27D33"/>
    <w:rsid w:val="00E3014A"/>
    <w:rsid w:val="00E3033E"/>
    <w:rsid w:val="00E3128F"/>
    <w:rsid w:val="00E318C6"/>
    <w:rsid w:val="00E31C58"/>
    <w:rsid w:val="00E32739"/>
    <w:rsid w:val="00E32AF2"/>
    <w:rsid w:val="00E33A2A"/>
    <w:rsid w:val="00E353CD"/>
    <w:rsid w:val="00E3550C"/>
    <w:rsid w:val="00E3577F"/>
    <w:rsid w:val="00E36D50"/>
    <w:rsid w:val="00E37163"/>
    <w:rsid w:val="00E37C00"/>
    <w:rsid w:val="00E42503"/>
    <w:rsid w:val="00E438D1"/>
    <w:rsid w:val="00E43C88"/>
    <w:rsid w:val="00E4501A"/>
    <w:rsid w:val="00E45C75"/>
    <w:rsid w:val="00E46089"/>
    <w:rsid w:val="00E46FC7"/>
    <w:rsid w:val="00E50285"/>
    <w:rsid w:val="00E504B3"/>
    <w:rsid w:val="00E51A98"/>
    <w:rsid w:val="00E51AFA"/>
    <w:rsid w:val="00E52CD6"/>
    <w:rsid w:val="00E53119"/>
    <w:rsid w:val="00E533E6"/>
    <w:rsid w:val="00E539C7"/>
    <w:rsid w:val="00E5437D"/>
    <w:rsid w:val="00E54761"/>
    <w:rsid w:val="00E54F9D"/>
    <w:rsid w:val="00E55B56"/>
    <w:rsid w:val="00E55CB1"/>
    <w:rsid w:val="00E56121"/>
    <w:rsid w:val="00E5746B"/>
    <w:rsid w:val="00E604CD"/>
    <w:rsid w:val="00E60D56"/>
    <w:rsid w:val="00E61300"/>
    <w:rsid w:val="00E61924"/>
    <w:rsid w:val="00E6233B"/>
    <w:rsid w:val="00E62476"/>
    <w:rsid w:val="00E63341"/>
    <w:rsid w:val="00E63487"/>
    <w:rsid w:val="00E64A7A"/>
    <w:rsid w:val="00E64BDF"/>
    <w:rsid w:val="00E66602"/>
    <w:rsid w:val="00E66B87"/>
    <w:rsid w:val="00E67069"/>
    <w:rsid w:val="00E671A3"/>
    <w:rsid w:val="00E67CAA"/>
    <w:rsid w:val="00E702EC"/>
    <w:rsid w:val="00E704B6"/>
    <w:rsid w:val="00E705AD"/>
    <w:rsid w:val="00E70C5A"/>
    <w:rsid w:val="00E70DA2"/>
    <w:rsid w:val="00E72290"/>
    <w:rsid w:val="00E72920"/>
    <w:rsid w:val="00E742D6"/>
    <w:rsid w:val="00E76554"/>
    <w:rsid w:val="00E7698C"/>
    <w:rsid w:val="00E771A0"/>
    <w:rsid w:val="00E772C7"/>
    <w:rsid w:val="00E80F51"/>
    <w:rsid w:val="00E80FCE"/>
    <w:rsid w:val="00E8181B"/>
    <w:rsid w:val="00E81DB9"/>
    <w:rsid w:val="00E821C7"/>
    <w:rsid w:val="00E82AA4"/>
    <w:rsid w:val="00E82AFB"/>
    <w:rsid w:val="00E82FAD"/>
    <w:rsid w:val="00E83FBA"/>
    <w:rsid w:val="00E849E7"/>
    <w:rsid w:val="00E859D4"/>
    <w:rsid w:val="00E85B85"/>
    <w:rsid w:val="00E86890"/>
    <w:rsid w:val="00E8706A"/>
    <w:rsid w:val="00E87B45"/>
    <w:rsid w:val="00E90856"/>
    <w:rsid w:val="00E91452"/>
    <w:rsid w:val="00E91E39"/>
    <w:rsid w:val="00E91E73"/>
    <w:rsid w:val="00E92312"/>
    <w:rsid w:val="00E92B13"/>
    <w:rsid w:val="00E93192"/>
    <w:rsid w:val="00E933FF"/>
    <w:rsid w:val="00E945E2"/>
    <w:rsid w:val="00E94883"/>
    <w:rsid w:val="00E958A8"/>
    <w:rsid w:val="00E9635C"/>
    <w:rsid w:val="00E96694"/>
    <w:rsid w:val="00E96C07"/>
    <w:rsid w:val="00E96E0C"/>
    <w:rsid w:val="00E971E6"/>
    <w:rsid w:val="00E97773"/>
    <w:rsid w:val="00EA1159"/>
    <w:rsid w:val="00EA1A21"/>
    <w:rsid w:val="00EA1F65"/>
    <w:rsid w:val="00EA2A1D"/>
    <w:rsid w:val="00EA3163"/>
    <w:rsid w:val="00EA3491"/>
    <w:rsid w:val="00EA40EF"/>
    <w:rsid w:val="00EA4C9D"/>
    <w:rsid w:val="00EA5672"/>
    <w:rsid w:val="00EA6026"/>
    <w:rsid w:val="00EA6203"/>
    <w:rsid w:val="00EA6424"/>
    <w:rsid w:val="00EA6CCB"/>
    <w:rsid w:val="00EA7325"/>
    <w:rsid w:val="00EA7AA3"/>
    <w:rsid w:val="00EA7B20"/>
    <w:rsid w:val="00EA7FB9"/>
    <w:rsid w:val="00EB0618"/>
    <w:rsid w:val="00EB0723"/>
    <w:rsid w:val="00EB1304"/>
    <w:rsid w:val="00EB253A"/>
    <w:rsid w:val="00EB3DB0"/>
    <w:rsid w:val="00EB4CA0"/>
    <w:rsid w:val="00EB51FE"/>
    <w:rsid w:val="00EB527A"/>
    <w:rsid w:val="00EB5987"/>
    <w:rsid w:val="00EB633C"/>
    <w:rsid w:val="00EB6B50"/>
    <w:rsid w:val="00EB6FAF"/>
    <w:rsid w:val="00EC00EF"/>
    <w:rsid w:val="00EC03A7"/>
    <w:rsid w:val="00EC2041"/>
    <w:rsid w:val="00EC2C46"/>
    <w:rsid w:val="00EC3291"/>
    <w:rsid w:val="00EC34C8"/>
    <w:rsid w:val="00EC3505"/>
    <w:rsid w:val="00EC3DDC"/>
    <w:rsid w:val="00EC3F7D"/>
    <w:rsid w:val="00EC4D96"/>
    <w:rsid w:val="00EC6413"/>
    <w:rsid w:val="00EC6CA9"/>
    <w:rsid w:val="00EC7452"/>
    <w:rsid w:val="00EC7657"/>
    <w:rsid w:val="00EC7FD5"/>
    <w:rsid w:val="00EC7FFE"/>
    <w:rsid w:val="00ED0564"/>
    <w:rsid w:val="00ED062D"/>
    <w:rsid w:val="00ED063B"/>
    <w:rsid w:val="00ED16A1"/>
    <w:rsid w:val="00ED18B2"/>
    <w:rsid w:val="00ED2747"/>
    <w:rsid w:val="00ED2C6D"/>
    <w:rsid w:val="00ED49F3"/>
    <w:rsid w:val="00ED5555"/>
    <w:rsid w:val="00ED55E0"/>
    <w:rsid w:val="00ED5E5F"/>
    <w:rsid w:val="00ED6059"/>
    <w:rsid w:val="00ED6736"/>
    <w:rsid w:val="00EE0C8D"/>
    <w:rsid w:val="00EE1CBB"/>
    <w:rsid w:val="00EE2130"/>
    <w:rsid w:val="00EE27CF"/>
    <w:rsid w:val="00EE3469"/>
    <w:rsid w:val="00EE38C1"/>
    <w:rsid w:val="00EE3C3C"/>
    <w:rsid w:val="00EE4B0F"/>
    <w:rsid w:val="00EE5A3A"/>
    <w:rsid w:val="00EE5FBA"/>
    <w:rsid w:val="00EE7A8C"/>
    <w:rsid w:val="00EF02D9"/>
    <w:rsid w:val="00EF0AAC"/>
    <w:rsid w:val="00EF127E"/>
    <w:rsid w:val="00EF2889"/>
    <w:rsid w:val="00EF2B33"/>
    <w:rsid w:val="00EF30CA"/>
    <w:rsid w:val="00EF3968"/>
    <w:rsid w:val="00EF3CF9"/>
    <w:rsid w:val="00EF5CB0"/>
    <w:rsid w:val="00EF5FAD"/>
    <w:rsid w:val="00EF636E"/>
    <w:rsid w:val="00EF6752"/>
    <w:rsid w:val="00EF6CF4"/>
    <w:rsid w:val="00F000D1"/>
    <w:rsid w:val="00F0050E"/>
    <w:rsid w:val="00F007C2"/>
    <w:rsid w:val="00F01466"/>
    <w:rsid w:val="00F01492"/>
    <w:rsid w:val="00F025A1"/>
    <w:rsid w:val="00F02690"/>
    <w:rsid w:val="00F02CFE"/>
    <w:rsid w:val="00F03371"/>
    <w:rsid w:val="00F03D86"/>
    <w:rsid w:val="00F03FF2"/>
    <w:rsid w:val="00F041FE"/>
    <w:rsid w:val="00F06C5B"/>
    <w:rsid w:val="00F073E1"/>
    <w:rsid w:val="00F0749C"/>
    <w:rsid w:val="00F1035D"/>
    <w:rsid w:val="00F10847"/>
    <w:rsid w:val="00F13885"/>
    <w:rsid w:val="00F156F0"/>
    <w:rsid w:val="00F160F3"/>
    <w:rsid w:val="00F16B24"/>
    <w:rsid w:val="00F17853"/>
    <w:rsid w:val="00F17D39"/>
    <w:rsid w:val="00F20A9E"/>
    <w:rsid w:val="00F20E38"/>
    <w:rsid w:val="00F21712"/>
    <w:rsid w:val="00F21886"/>
    <w:rsid w:val="00F21D0D"/>
    <w:rsid w:val="00F22337"/>
    <w:rsid w:val="00F224A5"/>
    <w:rsid w:val="00F238F5"/>
    <w:rsid w:val="00F23ADE"/>
    <w:rsid w:val="00F2460F"/>
    <w:rsid w:val="00F25F4D"/>
    <w:rsid w:val="00F263B6"/>
    <w:rsid w:val="00F265E6"/>
    <w:rsid w:val="00F26958"/>
    <w:rsid w:val="00F26AF1"/>
    <w:rsid w:val="00F27134"/>
    <w:rsid w:val="00F276E4"/>
    <w:rsid w:val="00F30C7B"/>
    <w:rsid w:val="00F312E2"/>
    <w:rsid w:val="00F31F98"/>
    <w:rsid w:val="00F32461"/>
    <w:rsid w:val="00F324A5"/>
    <w:rsid w:val="00F32B26"/>
    <w:rsid w:val="00F3335C"/>
    <w:rsid w:val="00F33B6F"/>
    <w:rsid w:val="00F3437C"/>
    <w:rsid w:val="00F356AE"/>
    <w:rsid w:val="00F35FA8"/>
    <w:rsid w:val="00F365AE"/>
    <w:rsid w:val="00F3664A"/>
    <w:rsid w:val="00F3786A"/>
    <w:rsid w:val="00F37938"/>
    <w:rsid w:val="00F379A4"/>
    <w:rsid w:val="00F37B24"/>
    <w:rsid w:val="00F4034D"/>
    <w:rsid w:val="00F404AF"/>
    <w:rsid w:val="00F40586"/>
    <w:rsid w:val="00F40862"/>
    <w:rsid w:val="00F40D48"/>
    <w:rsid w:val="00F4157B"/>
    <w:rsid w:val="00F42DD2"/>
    <w:rsid w:val="00F435BD"/>
    <w:rsid w:val="00F446E5"/>
    <w:rsid w:val="00F45350"/>
    <w:rsid w:val="00F45F90"/>
    <w:rsid w:val="00F4607F"/>
    <w:rsid w:val="00F46246"/>
    <w:rsid w:val="00F4635B"/>
    <w:rsid w:val="00F50239"/>
    <w:rsid w:val="00F51BF3"/>
    <w:rsid w:val="00F5417D"/>
    <w:rsid w:val="00F54730"/>
    <w:rsid w:val="00F56559"/>
    <w:rsid w:val="00F57386"/>
    <w:rsid w:val="00F6037A"/>
    <w:rsid w:val="00F604AD"/>
    <w:rsid w:val="00F6166C"/>
    <w:rsid w:val="00F619B0"/>
    <w:rsid w:val="00F61F16"/>
    <w:rsid w:val="00F62B16"/>
    <w:rsid w:val="00F64C53"/>
    <w:rsid w:val="00F6507C"/>
    <w:rsid w:val="00F653F6"/>
    <w:rsid w:val="00F65970"/>
    <w:rsid w:val="00F65F61"/>
    <w:rsid w:val="00F665C4"/>
    <w:rsid w:val="00F6672C"/>
    <w:rsid w:val="00F70F58"/>
    <w:rsid w:val="00F73D81"/>
    <w:rsid w:val="00F73F20"/>
    <w:rsid w:val="00F74664"/>
    <w:rsid w:val="00F74BC1"/>
    <w:rsid w:val="00F76295"/>
    <w:rsid w:val="00F7629D"/>
    <w:rsid w:val="00F765A1"/>
    <w:rsid w:val="00F76755"/>
    <w:rsid w:val="00F76AE0"/>
    <w:rsid w:val="00F8061D"/>
    <w:rsid w:val="00F808C2"/>
    <w:rsid w:val="00F80C8B"/>
    <w:rsid w:val="00F81B16"/>
    <w:rsid w:val="00F81E96"/>
    <w:rsid w:val="00F82082"/>
    <w:rsid w:val="00F82F3E"/>
    <w:rsid w:val="00F83829"/>
    <w:rsid w:val="00F8464A"/>
    <w:rsid w:val="00F846B8"/>
    <w:rsid w:val="00F8476A"/>
    <w:rsid w:val="00F849A0"/>
    <w:rsid w:val="00F8526A"/>
    <w:rsid w:val="00F85E05"/>
    <w:rsid w:val="00F86BF3"/>
    <w:rsid w:val="00F87EEE"/>
    <w:rsid w:val="00F90625"/>
    <w:rsid w:val="00F911F4"/>
    <w:rsid w:val="00F923A5"/>
    <w:rsid w:val="00F931B4"/>
    <w:rsid w:val="00F935E2"/>
    <w:rsid w:val="00F93A16"/>
    <w:rsid w:val="00F940FB"/>
    <w:rsid w:val="00F94F05"/>
    <w:rsid w:val="00F95A36"/>
    <w:rsid w:val="00F95E5A"/>
    <w:rsid w:val="00F966E7"/>
    <w:rsid w:val="00F96766"/>
    <w:rsid w:val="00F9676C"/>
    <w:rsid w:val="00F974A4"/>
    <w:rsid w:val="00FA046A"/>
    <w:rsid w:val="00FA0E15"/>
    <w:rsid w:val="00FA1430"/>
    <w:rsid w:val="00FA1CF5"/>
    <w:rsid w:val="00FA2423"/>
    <w:rsid w:val="00FA2CFD"/>
    <w:rsid w:val="00FA35AA"/>
    <w:rsid w:val="00FA370A"/>
    <w:rsid w:val="00FA375E"/>
    <w:rsid w:val="00FA4590"/>
    <w:rsid w:val="00FA4600"/>
    <w:rsid w:val="00FA4754"/>
    <w:rsid w:val="00FA4FFD"/>
    <w:rsid w:val="00FA5438"/>
    <w:rsid w:val="00FA7D7E"/>
    <w:rsid w:val="00FB009C"/>
    <w:rsid w:val="00FB0365"/>
    <w:rsid w:val="00FB1363"/>
    <w:rsid w:val="00FB3BD1"/>
    <w:rsid w:val="00FB3C53"/>
    <w:rsid w:val="00FB3D50"/>
    <w:rsid w:val="00FB4BC3"/>
    <w:rsid w:val="00FB4D2F"/>
    <w:rsid w:val="00FB57AB"/>
    <w:rsid w:val="00FB5B92"/>
    <w:rsid w:val="00FB5BEC"/>
    <w:rsid w:val="00FB5DE7"/>
    <w:rsid w:val="00FB6E26"/>
    <w:rsid w:val="00FB755B"/>
    <w:rsid w:val="00FB7B4F"/>
    <w:rsid w:val="00FC0933"/>
    <w:rsid w:val="00FC0FD1"/>
    <w:rsid w:val="00FC1333"/>
    <w:rsid w:val="00FC22CD"/>
    <w:rsid w:val="00FC29CD"/>
    <w:rsid w:val="00FC2B10"/>
    <w:rsid w:val="00FC2CA2"/>
    <w:rsid w:val="00FC3602"/>
    <w:rsid w:val="00FC3FEA"/>
    <w:rsid w:val="00FC494F"/>
    <w:rsid w:val="00FC4CDF"/>
    <w:rsid w:val="00FC56C4"/>
    <w:rsid w:val="00FC56C7"/>
    <w:rsid w:val="00FC5954"/>
    <w:rsid w:val="00FC5B3F"/>
    <w:rsid w:val="00FC69F2"/>
    <w:rsid w:val="00FC6C8F"/>
    <w:rsid w:val="00FC7479"/>
    <w:rsid w:val="00FC7F53"/>
    <w:rsid w:val="00FD07FF"/>
    <w:rsid w:val="00FD0EC1"/>
    <w:rsid w:val="00FD0F7D"/>
    <w:rsid w:val="00FD2FEE"/>
    <w:rsid w:val="00FD37AC"/>
    <w:rsid w:val="00FD4A14"/>
    <w:rsid w:val="00FD4BA0"/>
    <w:rsid w:val="00FD61F5"/>
    <w:rsid w:val="00FD65C6"/>
    <w:rsid w:val="00FD7837"/>
    <w:rsid w:val="00FE15B1"/>
    <w:rsid w:val="00FE1E27"/>
    <w:rsid w:val="00FE20A0"/>
    <w:rsid w:val="00FE2422"/>
    <w:rsid w:val="00FE2F07"/>
    <w:rsid w:val="00FE32A1"/>
    <w:rsid w:val="00FE3531"/>
    <w:rsid w:val="00FE37A1"/>
    <w:rsid w:val="00FE40C4"/>
    <w:rsid w:val="00FE4D85"/>
    <w:rsid w:val="00FE4FCF"/>
    <w:rsid w:val="00FE5261"/>
    <w:rsid w:val="00FE55F7"/>
    <w:rsid w:val="00FE5BBF"/>
    <w:rsid w:val="00FE797D"/>
    <w:rsid w:val="00FE7D27"/>
    <w:rsid w:val="00FF0182"/>
    <w:rsid w:val="00FF0B59"/>
    <w:rsid w:val="00FF2B1B"/>
    <w:rsid w:val="00FF33BF"/>
    <w:rsid w:val="00FF439E"/>
    <w:rsid w:val="00FF56A4"/>
    <w:rsid w:val="00FF579D"/>
    <w:rsid w:val="00FF57FE"/>
    <w:rsid w:val="00FF59AE"/>
    <w:rsid w:val="00FF5C1D"/>
    <w:rsid w:val="00FF6552"/>
    <w:rsid w:val="00FF663A"/>
    <w:rsid w:val="00FF6C76"/>
    <w:rsid w:val="00FF7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0CBA1"/>
  <w15:docId w15:val="{C819B028-8D21-490F-B2B6-538F20E8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7A087F"/>
    <w:rPr>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Договора,&quot;Алмаз&quot;"/>
    <w:basedOn w:val="a1"/>
    <w:next w:val="a1"/>
    <w:link w:val="15"/>
    <w:uiPriority w:val="99"/>
    <w:qFormat/>
    <w:rsid w:val="005B5E85"/>
    <w:pPr>
      <w:keepNext/>
      <w:spacing w:before="240" w:after="60"/>
      <w:outlineLvl w:val="0"/>
    </w:pPr>
    <w:rPr>
      <w:rFonts w:ascii="Arial" w:hAnsi="Arial" w:cs="Arial"/>
      <w:b/>
      <w:bCs/>
      <w:kern w:val="32"/>
      <w:sz w:val="32"/>
      <w:szCs w:val="32"/>
    </w:rPr>
  </w:style>
  <w:style w:type="paragraph" w:styleId="21">
    <w:name w:val="heading 2"/>
    <w:aliases w:val="H2"/>
    <w:basedOn w:val="a1"/>
    <w:link w:val="22"/>
    <w:uiPriority w:val="99"/>
    <w:qFormat/>
    <w:rsid w:val="00740C7C"/>
    <w:pPr>
      <w:spacing w:before="100" w:beforeAutospacing="1" w:after="100" w:afterAutospacing="1"/>
      <w:outlineLvl w:val="1"/>
    </w:pPr>
    <w:rPr>
      <w:b/>
      <w:bCs/>
      <w:sz w:val="36"/>
      <w:szCs w:val="36"/>
    </w:rPr>
  </w:style>
  <w:style w:type="paragraph" w:styleId="30">
    <w:name w:val="heading 3"/>
    <w:aliases w:val="H3"/>
    <w:basedOn w:val="a1"/>
    <w:next w:val="a1"/>
    <w:link w:val="31"/>
    <w:uiPriority w:val="99"/>
    <w:qFormat/>
    <w:rsid w:val="00FA4600"/>
    <w:pPr>
      <w:keepNext/>
      <w:spacing w:before="240" w:after="60"/>
      <w:outlineLvl w:val="2"/>
    </w:pPr>
    <w:rPr>
      <w:rFonts w:ascii="Arial" w:hAnsi="Arial" w:cs="Arial"/>
      <w:b/>
      <w:bCs/>
      <w:sz w:val="26"/>
      <w:szCs w:val="26"/>
    </w:rPr>
  </w:style>
  <w:style w:type="paragraph" w:styleId="40">
    <w:name w:val="heading 4"/>
    <w:aliases w:val="H4,Параграф"/>
    <w:basedOn w:val="a1"/>
    <w:next w:val="a1"/>
    <w:link w:val="41"/>
    <w:uiPriority w:val="99"/>
    <w:qFormat/>
    <w:rsid w:val="00CE2B3D"/>
    <w:pPr>
      <w:keepNext/>
      <w:tabs>
        <w:tab w:val="left" w:pos="4395"/>
        <w:tab w:val="left" w:pos="4962"/>
        <w:tab w:val="left" w:pos="6237"/>
      </w:tabs>
      <w:jc w:val="center"/>
      <w:outlineLvl w:val="3"/>
    </w:pPr>
  </w:style>
  <w:style w:type="paragraph" w:styleId="51">
    <w:name w:val="heading 5"/>
    <w:basedOn w:val="a1"/>
    <w:next w:val="a1"/>
    <w:link w:val="52"/>
    <w:uiPriority w:val="99"/>
    <w:qFormat/>
    <w:rsid w:val="00CE2B3D"/>
    <w:pPr>
      <w:keepNext/>
      <w:ind w:firstLine="720"/>
      <w:jc w:val="center"/>
      <w:outlineLvl w:val="4"/>
    </w:pPr>
    <w:rPr>
      <w:b/>
      <w:bCs/>
      <w:sz w:val="28"/>
      <w:szCs w:val="28"/>
    </w:rPr>
  </w:style>
  <w:style w:type="paragraph" w:styleId="60">
    <w:name w:val="heading 6"/>
    <w:basedOn w:val="a1"/>
    <w:next w:val="a1"/>
    <w:link w:val="61"/>
    <w:uiPriority w:val="99"/>
    <w:qFormat/>
    <w:rsid w:val="00CE2B3D"/>
    <w:pPr>
      <w:keepNext/>
      <w:ind w:left="2820" w:firstLine="720"/>
      <w:outlineLvl w:val="5"/>
    </w:pPr>
    <w:rPr>
      <w:b/>
      <w:bCs/>
      <w:sz w:val="28"/>
      <w:szCs w:val="28"/>
    </w:rPr>
  </w:style>
  <w:style w:type="paragraph" w:styleId="7">
    <w:name w:val="heading 7"/>
    <w:basedOn w:val="a1"/>
    <w:next w:val="a1"/>
    <w:link w:val="70"/>
    <w:uiPriority w:val="99"/>
    <w:qFormat/>
    <w:rsid w:val="00CE2B3D"/>
    <w:pPr>
      <w:keepNext/>
      <w:ind w:left="6480" w:firstLine="720"/>
      <w:jc w:val="both"/>
      <w:outlineLvl w:val="6"/>
    </w:pPr>
  </w:style>
  <w:style w:type="paragraph" w:styleId="80">
    <w:name w:val="heading 8"/>
    <w:basedOn w:val="a1"/>
    <w:next w:val="a1"/>
    <w:link w:val="81"/>
    <w:uiPriority w:val="99"/>
    <w:qFormat/>
    <w:rsid w:val="00CE2B3D"/>
    <w:pPr>
      <w:spacing w:before="240" w:after="60"/>
      <w:outlineLvl w:val="7"/>
    </w:pPr>
    <w:rPr>
      <w:i/>
      <w:iCs/>
    </w:rPr>
  </w:style>
  <w:style w:type="paragraph" w:styleId="9">
    <w:name w:val="heading 9"/>
    <w:basedOn w:val="a1"/>
    <w:next w:val="a1"/>
    <w:link w:val="90"/>
    <w:uiPriority w:val="99"/>
    <w:qFormat/>
    <w:rsid w:val="00CE2B3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4"/>
    <w:uiPriority w:val="99"/>
    <w:locked/>
    <w:rsid w:val="00646A66"/>
    <w:rPr>
      <w:rFonts w:ascii="Arial" w:hAnsi="Arial" w:cs="Arial"/>
      <w:b/>
      <w:bCs/>
      <w:kern w:val="32"/>
      <w:sz w:val="32"/>
      <w:szCs w:val="32"/>
    </w:rPr>
  </w:style>
  <w:style w:type="character" w:customStyle="1" w:styleId="22">
    <w:name w:val="Заголовок 2 Знак"/>
    <w:aliases w:val="H2 Знак"/>
    <w:basedOn w:val="a2"/>
    <w:link w:val="21"/>
    <w:uiPriority w:val="99"/>
    <w:locked/>
    <w:rsid w:val="009F1FE6"/>
    <w:rPr>
      <w:b/>
      <w:bCs/>
      <w:sz w:val="36"/>
      <w:szCs w:val="36"/>
    </w:rPr>
  </w:style>
  <w:style w:type="character" w:customStyle="1" w:styleId="31">
    <w:name w:val="Заголовок 3 Знак"/>
    <w:aliases w:val="H3 Знак"/>
    <w:basedOn w:val="a2"/>
    <w:link w:val="30"/>
    <w:uiPriority w:val="99"/>
    <w:locked/>
    <w:rsid w:val="00FA4600"/>
    <w:rPr>
      <w:rFonts w:ascii="Arial" w:hAnsi="Arial" w:cs="Arial"/>
      <w:b/>
      <w:bCs/>
      <w:sz w:val="26"/>
      <w:szCs w:val="26"/>
    </w:rPr>
  </w:style>
  <w:style w:type="character" w:customStyle="1" w:styleId="41">
    <w:name w:val="Заголовок 4 Знак"/>
    <w:aliases w:val="H4 Знак,Параграф Знак"/>
    <w:basedOn w:val="a2"/>
    <w:link w:val="40"/>
    <w:uiPriority w:val="99"/>
    <w:locked/>
    <w:rsid w:val="00CE2B3D"/>
    <w:rPr>
      <w:sz w:val="24"/>
      <w:szCs w:val="24"/>
    </w:rPr>
  </w:style>
  <w:style w:type="character" w:customStyle="1" w:styleId="52">
    <w:name w:val="Заголовок 5 Знак"/>
    <w:basedOn w:val="a2"/>
    <w:link w:val="51"/>
    <w:uiPriority w:val="99"/>
    <w:locked/>
    <w:rsid w:val="00CE2B3D"/>
    <w:rPr>
      <w:b/>
      <w:bCs/>
      <w:sz w:val="28"/>
      <w:szCs w:val="28"/>
    </w:rPr>
  </w:style>
  <w:style w:type="character" w:customStyle="1" w:styleId="61">
    <w:name w:val="Заголовок 6 Знак"/>
    <w:basedOn w:val="a2"/>
    <w:link w:val="60"/>
    <w:uiPriority w:val="99"/>
    <w:locked/>
    <w:rsid w:val="00CE2B3D"/>
    <w:rPr>
      <w:b/>
      <w:bCs/>
      <w:sz w:val="28"/>
      <w:szCs w:val="28"/>
    </w:rPr>
  </w:style>
  <w:style w:type="character" w:customStyle="1" w:styleId="70">
    <w:name w:val="Заголовок 7 Знак"/>
    <w:basedOn w:val="a2"/>
    <w:link w:val="7"/>
    <w:uiPriority w:val="99"/>
    <w:locked/>
    <w:rsid w:val="00CE2B3D"/>
    <w:rPr>
      <w:sz w:val="24"/>
      <w:szCs w:val="24"/>
    </w:rPr>
  </w:style>
  <w:style w:type="character" w:customStyle="1" w:styleId="81">
    <w:name w:val="Заголовок 8 Знак"/>
    <w:basedOn w:val="a2"/>
    <w:link w:val="80"/>
    <w:uiPriority w:val="99"/>
    <w:locked/>
    <w:rsid w:val="00CE2B3D"/>
    <w:rPr>
      <w:i/>
      <w:iCs/>
      <w:sz w:val="24"/>
      <w:szCs w:val="24"/>
    </w:rPr>
  </w:style>
  <w:style w:type="character" w:customStyle="1" w:styleId="90">
    <w:name w:val="Заголовок 9 Знак"/>
    <w:basedOn w:val="a2"/>
    <w:link w:val="9"/>
    <w:uiPriority w:val="99"/>
    <w:locked/>
    <w:rsid w:val="00CE2B3D"/>
    <w:rPr>
      <w:rFonts w:ascii="Arial" w:hAnsi="Arial" w:cs="Arial"/>
      <w:sz w:val="22"/>
      <w:szCs w:val="22"/>
    </w:rPr>
  </w:style>
  <w:style w:type="paragraph" w:customStyle="1" w:styleId="16">
    <w:name w:val="Абзац списка1"/>
    <w:basedOn w:val="a1"/>
    <w:uiPriority w:val="99"/>
    <w:rsid w:val="00A90A1F"/>
    <w:pPr>
      <w:spacing w:after="200" w:line="276" w:lineRule="auto"/>
      <w:ind w:left="720"/>
    </w:pPr>
    <w:rPr>
      <w:rFonts w:ascii="Calibri" w:hAnsi="Calibri" w:cs="Calibri"/>
      <w:sz w:val="22"/>
      <w:szCs w:val="22"/>
      <w:lang w:eastAsia="en-US"/>
    </w:rPr>
  </w:style>
  <w:style w:type="paragraph" w:customStyle="1" w:styleId="Times12">
    <w:name w:val="Times 12"/>
    <w:basedOn w:val="a1"/>
    <w:uiPriority w:val="99"/>
    <w:rsid w:val="00A90A1F"/>
    <w:pPr>
      <w:overflowPunct w:val="0"/>
      <w:autoSpaceDE w:val="0"/>
      <w:autoSpaceDN w:val="0"/>
      <w:adjustRightInd w:val="0"/>
      <w:ind w:firstLine="567"/>
      <w:jc w:val="both"/>
    </w:pPr>
  </w:style>
  <w:style w:type="paragraph" w:customStyle="1" w:styleId="ListParagraph1">
    <w:name w:val="List Paragraph1"/>
    <w:basedOn w:val="a1"/>
    <w:uiPriority w:val="99"/>
    <w:rsid w:val="00A90A1F"/>
    <w:pPr>
      <w:spacing w:after="200" w:line="276" w:lineRule="auto"/>
      <w:ind w:left="720"/>
    </w:pPr>
    <w:rPr>
      <w:rFonts w:ascii="Calibri" w:hAnsi="Calibri" w:cs="Calibri"/>
      <w:sz w:val="22"/>
      <w:szCs w:val="22"/>
      <w:lang w:eastAsia="en-US"/>
    </w:rPr>
  </w:style>
  <w:style w:type="paragraph" w:styleId="a5">
    <w:name w:val="Body Text"/>
    <w:aliases w:val="Знак3,Основной текст Знак Знак,Основной текст Знак1 Знак,Основной текст Знак Знак Знак"/>
    <w:basedOn w:val="a1"/>
    <w:link w:val="a6"/>
    <w:uiPriority w:val="99"/>
    <w:rsid w:val="001A5FEF"/>
    <w:pPr>
      <w:spacing w:line="480" w:lineRule="auto"/>
      <w:jc w:val="both"/>
    </w:pPr>
    <w:rPr>
      <w:sz w:val="28"/>
      <w:szCs w:val="28"/>
    </w:rPr>
  </w:style>
  <w:style w:type="character" w:customStyle="1" w:styleId="BodyTextChar">
    <w:name w:val="Body Text Char"/>
    <w:aliases w:val="Знак3 Char,Основной текст Знак Знак Char,Основной текст Знак1 Знак Char,Основной текст Знак Знак Знак Char"/>
    <w:basedOn w:val="a2"/>
    <w:uiPriority w:val="99"/>
    <w:locked/>
    <w:rsid w:val="00816CA8"/>
    <w:rPr>
      <w:sz w:val="24"/>
      <w:szCs w:val="24"/>
    </w:rPr>
  </w:style>
  <w:style w:type="paragraph" w:styleId="a7">
    <w:name w:val="Normal (Web)"/>
    <w:aliases w:val="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1"/>
    <w:rsid w:val="001A5FEF"/>
    <w:pPr>
      <w:widowControl w:val="0"/>
      <w:suppressAutoHyphens/>
      <w:spacing w:before="280" w:after="280"/>
    </w:pPr>
    <w:rPr>
      <w:kern w:val="1"/>
      <w:lang w:eastAsia="hi-IN" w:bidi="hi-IN"/>
    </w:rPr>
  </w:style>
  <w:style w:type="table" w:styleId="a8">
    <w:name w:val="Table Grid"/>
    <w:basedOn w:val="a3"/>
    <w:uiPriority w:val="99"/>
    <w:rsid w:val="00782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uiPriority w:val="99"/>
    <w:rsid w:val="00B27B0E"/>
    <w:rPr>
      <w:color w:val="0000FF"/>
      <w:u w:val="single"/>
    </w:rPr>
  </w:style>
  <w:style w:type="paragraph" w:styleId="aa">
    <w:name w:val="Balloon Text"/>
    <w:basedOn w:val="a1"/>
    <w:link w:val="ab"/>
    <w:uiPriority w:val="99"/>
    <w:semiHidden/>
    <w:rsid w:val="002B34E1"/>
    <w:rPr>
      <w:rFonts w:ascii="Tahoma" w:hAnsi="Tahoma" w:cs="Tahoma"/>
      <w:sz w:val="16"/>
      <w:szCs w:val="16"/>
    </w:rPr>
  </w:style>
  <w:style w:type="character" w:customStyle="1" w:styleId="ab">
    <w:name w:val="Текст выноски Знак"/>
    <w:basedOn w:val="a2"/>
    <w:link w:val="aa"/>
    <w:uiPriority w:val="99"/>
    <w:locked/>
    <w:rsid w:val="00646A66"/>
    <w:rPr>
      <w:rFonts w:ascii="Tahoma" w:hAnsi="Tahoma" w:cs="Tahoma"/>
      <w:sz w:val="16"/>
      <w:szCs w:val="16"/>
    </w:rPr>
  </w:style>
  <w:style w:type="paragraph" w:styleId="23">
    <w:name w:val="Body Text 2"/>
    <w:basedOn w:val="a1"/>
    <w:link w:val="24"/>
    <w:uiPriority w:val="99"/>
    <w:rsid w:val="00717A8C"/>
    <w:pPr>
      <w:spacing w:after="120" w:line="480" w:lineRule="auto"/>
    </w:pPr>
  </w:style>
  <w:style w:type="character" w:customStyle="1" w:styleId="24">
    <w:name w:val="Основной текст 2 Знак"/>
    <w:basedOn w:val="a2"/>
    <w:link w:val="23"/>
    <w:uiPriority w:val="99"/>
    <w:locked/>
    <w:rsid w:val="00646A66"/>
    <w:rPr>
      <w:sz w:val="24"/>
      <w:szCs w:val="24"/>
    </w:rPr>
  </w:style>
  <w:style w:type="paragraph" w:styleId="ac">
    <w:name w:val="footer"/>
    <w:basedOn w:val="a1"/>
    <w:link w:val="ad"/>
    <w:uiPriority w:val="99"/>
    <w:rsid w:val="00E64A7A"/>
    <w:pPr>
      <w:tabs>
        <w:tab w:val="center" w:pos="4677"/>
        <w:tab w:val="right" w:pos="9355"/>
      </w:tabs>
    </w:pPr>
  </w:style>
  <w:style w:type="character" w:customStyle="1" w:styleId="ad">
    <w:name w:val="Нижний колонтитул Знак"/>
    <w:basedOn w:val="a2"/>
    <w:link w:val="ac"/>
    <w:uiPriority w:val="99"/>
    <w:locked/>
    <w:rsid w:val="00646A66"/>
    <w:rPr>
      <w:sz w:val="24"/>
      <w:szCs w:val="24"/>
    </w:rPr>
  </w:style>
  <w:style w:type="paragraph" w:styleId="ae">
    <w:name w:val="Body Text Indent"/>
    <w:basedOn w:val="a1"/>
    <w:link w:val="af"/>
    <w:uiPriority w:val="99"/>
    <w:rsid w:val="00E64A7A"/>
    <w:pPr>
      <w:spacing w:after="120"/>
      <w:ind w:left="283"/>
    </w:pPr>
  </w:style>
  <w:style w:type="character" w:customStyle="1" w:styleId="af">
    <w:name w:val="Основной текст с отступом Знак"/>
    <w:basedOn w:val="a2"/>
    <w:link w:val="ae"/>
    <w:uiPriority w:val="99"/>
    <w:locked/>
    <w:rsid w:val="009F1FE6"/>
    <w:rPr>
      <w:sz w:val="24"/>
      <w:szCs w:val="24"/>
    </w:rPr>
  </w:style>
  <w:style w:type="paragraph" w:customStyle="1" w:styleId="ConsPlusNonformat">
    <w:name w:val="ConsPlusNonformat"/>
    <w:uiPriority w:val="99"/>
    <w:rsid w:val="00E64A7A"/>
    <w:pPr>
      <w:widowControl w:val="0"/>
      <w:autoSpaceDE w:val="0"/>
      <w:autoSpaceDN w:val="0"/>
      <w:adjustRightInd w:val="0"/>
    </w:pPr>
    <w:rPr>
      <w:rFonts w:ascii="Courier New" w:hAnsi="Courier New" w:cs="Courier New"/>
    </w:rPr>
  </w:style>
  <w:style w:type="paragraph" w:customStyle="1" w:styleId="17">
    <w:name w:val="Название1"/>
    <w:basedOn w:val="a1"/>
    <w:link w:val="af0"/>
    <w:uiPriority w:val="99"/>
    <w:rsid w:val="00D94DDE"/>
    <w:pPr>
      <w:ind w:firstLine="720"/>
      <w:jc w:val="center"/>
    </w:pPr>
    <w:rPr>
      <w:b/>
      <w:bCs/>
      <w:sz w:val="28"/>
      <w:szCs w:val="28"/>
    </w:rPr>
  </w:style>
  <w:style w:type="paragraph" w:styleId="af1">
    <w:name w:val="header"/>
    <w:aliases w:val="Знак4,ho,header odd,first,heading one,h,h Знак"/>
    <w:basedOn w:val="a1"/>
    <w:link w:val="af2"/>
    <w:uiPriority w:val="99"/>
    <w:rsid w:val="00EC7FFE"/>
    <w:pPr>
      <w:tabs>
        <w:tab w:val="center" w:pos="4677"/>
        <w:tab w:val="right" w:pos="9355"/>
      </w:tabs>
    </w:pPr>
  </w:style>
  <w:style w:type="character" w:customStyle="1" w:styleId="af2">
    <w:name w:val="Верхний колонтитул Знак"/>
    <w:aliases w:val="Знак4 Знак,ho Знак,header odd Знак,first Знак,heading one Знак,h Знак1,h Знак Знак"/>
    <w:basedOn w:val="a2"/>
    <w:link w:val="af1"/>
    <w:uiPriority w:val="99"/>
    <w:locked/>
    <w:rsid w:val="00EC7FFE"/>
    <w:rPr>
      <w:sz w:val="24"/>
      <w:szCs w:val="24"/>
    </w:rPr>
  </w:style>
  <w:style w:type="paragraph" w:customStyle="1" w:styleId="18">
    <w:name w:val="1"/>
    <w:basedOn w:val="a1"/>
    <w:uiPriority w:val="99"/>
    <w:rsid w:val="006A43FD"/>
    <w:pPr>
      <w:spacing w:after="160" w:line="240" w:lineRule="exact"/>
    </w:pPr>
    <w:rPr>
      <w:rFonts w:ascii="Verdana" w:hAnsi="Verdana" w:cs="Verdana"/>
      <w:lang w:val="en-US" w:eastAsia="en-US"/>
    </w:rPr>
  </w:style>
  <w:style w:type="paragraph" w:customStyle="1" w:styleId="110">
    <w:name w:val="Знак Знак1 Знак Знак1 Знак Знак"/>
    <w:basedOn w:val="a1"/>
    <w:uiPriority w:val="99"/>
    <w:rsid w:val="00EC6CA9"/>
    <w:pPr>
      <w:spacing w:after="160" w:line="240" w:lineRule="exact"/>
    </w:pPr>
    <w:rPr>
      <w:rFonts w:ascii="Verdana" w:hAnsi="Verdana" w:cs="Verdana"/>
      <w:lang w:val="en-US" w:eastAsia="en-US"/>
    </w:rPr>
  </w:style>
  <w:style w:type="paragraph" w:styleId="af3">
    <w:name w:val="Plain Text"/>
    <w:basedOn w:val="a1"/>
    <w:link w:val="af4"/>
    <w:uiPriority w:val="99"/>
    <w:rsid w:val="004A53DC"/>
    <w:pPr>
      <w:tabs>
        <w:tab w:val="num" w:pos="360"/>
      </w:tabs>
    </w:pPr>
    <w:rPr>
      <w:rFonts w:ascii="Courier New" w:hAnsi="Courier New" w:cs="Courier New"/>
      <w:sz w:val="20"/>
      <w:szCs w:val="20"/>
    </w:rPr>
  </w:style>
  <w:style w:type="character" w:customStyle="1" w:styleId="af4">
    <w:name w:val="Текст Знак"/>
    <w:basedOn w:val="a2"/>
    <w:link w:val="af3"/>
    <w:uiPriority w:val="99"/>
    <w:locked/>
    <w:rsid w:val="002F4CB4"/>
    <w:rPr>
      <w:rFonts w:ascii="Courier New" w:hAnsi="Courier New" w:cs="Courier New"/>
    </w:rPr>
  </w:style>
  <w:style w:type="character" w:customStyle="1" w:styleId="apple-converted-space">
    <w:name w:val="apple-converted-space"/>
    <w:basedOn w:val="a2"/>
    <w:uiPriority w:val="99"/>
    <w:rsid w:val="00D56098"/>
  </w:style>
  <w:style w:type="paragraph" w:customStyle="1" w:styleId="af5">
    <w:name w:val="Знак"/>
    <w:basedOn w:val="a1"/>
    <w:uiPriority w:val="99"/>
    <w:rsid w:val="00F80C8B"/>
    <w:pPr>
      <w:spacing w:after="160" w:line="240" w:lineRule="exact"/>
    </w:pPr>
    <w:rPr>
      <w:rFonts w:ascii="Verdana" w:hAnsi="Verdana" w:cs="Verdana"/>
      <w:lang w:val="en-US" w:eastAsia="en-US"/>
    </w:rPr>
  </w:style>
  <w:style w:type="character" w:styleId="af6">
    <w:name w:val="Strong"/>
    <w:basedOn w:val="a2"/>
    <w:uiPriority w:val="99"/>
    <w:qFormat/>
    <w:rsid w:val="009F1FE6"/>
    <w:rPr>
      <w:b/>
      <w:bCs/>
    </w:rPr>
  </w:style>
  <w:style w:type="character" w:customStyle="1" w:styleId="apple-style-span">
    <w:name w:val="apple-style-span"/>
    <w:uiPriority w:val="99"/>
    <w:rsid w:val="009F1FE6"/>
  </w:style>
  <w:style w:type="paragraph" w:customStyle="1" w:styleId="Style1">
    <w:name w:val="Style1"/>
    <w:basedOn w:val="a1"/>
    <w:uiPriority w:val="99"/>
    <w:rsid w:val="009F1FE6"/>
    <w:pPr>
      <w:widowControl w:val="0"/>
      <w:autoSpaceDE w:val="0"/>
      <w:autoSpaceDN w:val="0"/>
      <w:adjustRightInd w:val="0"/>
    </w:pPr>
  </w:style>
  <w:style w:type="paragraph" w:customStyle="1" w:styleId="Style2">
    <w:name w:val="Style2"/>
    <w:basedOn w:val="a1"/>
    <w:uiPriority w:val="99"/>
    <w:rsid w:val="009F1FE6"/>
    <w:pPr>
      <w:widowControl w:val="0"/>
      <w:autoSpaceDE w:val="0"/>
      <w:autoSpaceDN w:val="0"/>
      <w:adjustRightInd w:val="0"/>
      <w:spacing w:line="259" w:lineRule="exact"/>
      <w:jc w:val="center"/>
    </w:pPr>
  </w:style>
  <w:style w:type="paragraph" w:customStyle="1" w:styleId="Style3">
    <w:name w:val="Style3"/>
    <w:basedOn w:val="a1"/>
    <w:uiPriority w:val="99"/>
    <w:rsid w:val="009F1FE6"/>
    <w:pPr>
      <w:widowControl w:val="0"/>
      <w:autoSpaceDE w:val="0"/>
      <w:autoSpaceDN w:val="0"/>
      <w:adjustRightInd w:val="0"/>
    </w:pPr>
  </w:style>
  <w:style w:type="paragraph" w:customStyle="1" w:styleId="Style4">
    <w:name w:val="Style4"/>
    <w:basedOn w:val="a1"/>
    <w:uiPriority w:val="99"/>
    <w:rsid w:val="009F1FE6"/>
    <w:pPr>
      <w:widowControl w:val="0"/>
      <w:autoSpaceDE w:val="0"/>
      <w:autoSpaceDN w:val="0"/>
      <w:adjustRightInd w:val="0"/>
      <w:spacing w:line="259" w:lineRule="exact"/>
      <w:ind w:firstLine="250"/>
      <w:jc w:val="both"/>
    </w:pPr>
  </w:style>
  <w:style w:type="paragraph" w:customStyle="1" w:styleId="Style5">
    <w:name w:val="Style5"/>
    <w:basedOn w:val="a1"/>
    <w:uiPriority w:val="99"/>
    <w:rsid w:val="009F1FE6"/>
    <w:pPr>
      <w:widowControl w:val="0"/>
      <w:autoSpaceDE w:val="0"/>
      <w:autoSpaceDN w:val="0"/>
      <w:adjustRightInd w:val="0"/>
      <w:spacing w:line="347" w:lineRule="exact"/>
      <w:ind w:firstLine="341"/>
    </w:pPr>
  </w:style>
  <w:style w:type="paragraph" w:customStyle="1" w:styleId="Style6">
    <w:name w:val="Style6"/>
    <w:basedOn w:val="a1"/>
    <w:uiPriority w:val="99"/>
    <w:rsid w:val="009F1FE6"/>
    <w:pPr>
      <w:widowControl w:val="0"/>
      <w:autoSpaceDE w:val="0"/>
      <w:autoSpaceDN w:val="0"/>
      <w:adjustRightInd w:val="0"/>
      <w:spacing w:line="350" w:lineRule="exact"/>
      <w:ind w:firstLine="667"/>
      <w:jc w:val="both"/>
    </w:pPr>
  </w:style>
  <w:style w:type="paragraph" w:customStyle="1" w:styleId="Style7">
    <w:name w:val="Style7"/>
    <w:basedOn w:val="a1"/>
    <w:uiPriority w:val="99"/>
    <w:rsid w:val="009F1FE6"/>
    <w:pPr>
      <w:widowControl w:val="0"/>
      <w:autoSpaceDE w:val="0"/>
      <w:autoSpaceDN w:val="0"/>
      <w:adjustRightInd w:val="0"/>
      <w:spacing w:line="350" w:lineRule="exact"/>
      <w:ind w:firstLine="677"/>
      <w:jc w:val="both"/>
    </w:pPr>
  </w:style>
  <w:style w:type="paragraph" w:customStyle="1" w:styleId="Style8">
    <w:name w:val="Style8"/>
    <w:basedOn w:val="a1"/>
    <w:uiPriority w:val="99"/>
    <w:rsid w:val="009F1FE6"/>
    <w:pPr>
      <w:widowControl w:val="0"/>
      <w:autoSpaceDE w:val="0"/>
      <w:autoSpaceDN w:val="0"/>
      <w:adjustRightInd w:val="0"/>
      <w:spacing w:line="336" w:lineRule="exact"/>
      <w:jc w:val="both"/>
    </w:pPr>
  </w:style>
  <w:style w:type="paragraph" w:customStyle="1" w:styleId="Style9">
    <w:name w:val="Style9"/>
    <w:basedOn w:val="a1"/>
    <w:uiPriority w:val="99"/>
    <w:rsid w:val="009F1FE6"/>
    <w:pPr>
      <w:widowControl w:val="0"/>
      <w:autoSpaceDE w:val="0"/>
      <w:autoSpaceDN w:val="0"/>
      <w:adjustRightInd w:val="0"/>
      <w:spacing w:line="250" w:lineRule="exact"/>
      <w:ind w:firstLine="144"/>
      <w:jc w:val="both"/>
    </w:pPr>
  </w:style>
  <w:style w:type="paragraph" w:customStyle="1" w:styleId="Style10">
    <w:name w:val="Style10"/>
    <w:basedOn w:val="a1"/>
    <w:uiPriority w:val="99"/>
    <w:rsid w:val="009F1FE6"/>
    <w:pPr>
      <w:widowControl w:val="0"/>
      <w:autoSpaceDE w:val="0"/>
      <w:autoSpaceDN w:val="0"/>
      <w:adjustRightInd w:val="0"/>
      <w:spacing w:line="221" w:lineRule="exact"/>
      <w:jc w:val="both"/>
    </w:pPr>
  </w:style>
  <w:style w:type="paragraph" w:customStyle="1" w:styleId="Style11">
    <w:name w:val="Style11"/>
    <w:basedOn w:val="a1"/>
    <w:uiPriority w:val="99"/>
    <w:rsid w:val="009F1FE6"/>
    <w:pPr>
      <w:widowControl w:val="0"/>
      <w:autoSpaceDE w:val="0"/>
      <w:autoSpaceDN w:val="0"/>
      <w:adjustRightInd w:val="0"/>
      <w:spacing w:line="322" w:lineRule="exact"/>
      <w:ind w:hanging="504"/>
    </w:pPr>
  </w:style>
  <w:style w:type="paragraph" w:customStyle="1" w:styleId="Style12">
    <w:name w:val="Style12"/>
    <w:basedOn w:val="a1"/>
    <w:uiPriority w:val="99"/>
    <w:rsid w:val="009F1FE6"/>
    <w:pPr>
      <w:widowControl w:val="0"/>
      <w:autoSpaceDE w:val="0"/>
      <w:autoSpaceDN w:val="0"/>
      <w:adjustRightInd w:val="0"/>
      <w:spacing w:line="303" w:lineRule="exact"/>
      <w:ind w:firstLine="538"/>
      <w:jc w:val="both"/>
    </w:pPr>
  </w:style>
  <w:style w:type="paragraph" w:customStyle="1" w:styleId="Style13">
    <w:name w:val="Style13"/>
    <w:basedOn w:val="a1"/>
    <w:uiPriority w:val="99"/>
    <w:rsid w:val="009F1FE6"/>
    <w:pPr>
      <w:widowControl w:val="0"/>
      <w:autoSpaceDE w:val="0"/>
      <w:autoSpaceDN w:val="0"/>
      <w:adjustRightInd w:val="0"/>
      <w:spacing w:line="308" w:lineRule="exact"/>
      <w:ind w:firstLine="816"/>
      <w:jc w:val="both"/>
    </w:pPr>
  </w:style>
  <w:style w:type="paragraph" w:customStyle="1" w:styleId="Style14">
    <w:name w:val="Style14"/>
    <w:basedOn w:val="a1"/>
    <w:uiPriority w:val="99"/>
    <w:rsid w:val="009F1FE6"/>
    <w:pPr>
      <w:widowControl w:val="0"/>
      <w:autoSpaceDE w:val="0"/>
      <w:autoSpaceDN w:val="0"/>
      <w:adjustRightInd w:val="0"/>
      <w:spacing w:line="317" w:lineRule="exact"/>
      <w:jc w:val="center"/>
    </w:pPr>
  </w:style>
  <w:style w:type="paragraph" w:customStyle="1" w:styleId="Style16">
    <w:name w:val="Style16"/>
    <w:basedOn w:val="a1"/>
    <w:uiPriority w:val="99"/>
    <w:rsid w:val="009F1FE6"/>
    <w:pPr>
      <w:widowControl w:val="0"/>
      <w:autoSpaceDE w:val="0"/>
      <w:autoSpaceDN w:val="0"/>
      <w:adjustRightInd w:val="0"/>
      <w:spacing w:line="310" w:lineRule="exact"/>
    </w:pPr>
  </w:style>
  <w:style w:type="paragraph" w:customStyle="1" w:styleId="Style17">
    <w:name w:val="Style17"/>
    <w:basedOn w:val="a1"/>
    <w:uiPriority w:val="99"/>
    <w:rsid w:val="009F1FE6"/>
    <w:pPr>
      <w:widowControl w:val="0"/>
      <w:autoSpaceDE w:val="0"/>
      <w:autoSpaceDN w:val="0"/>
      <w:adjustRightInd w:val="0"/>
      <w:spacing w:line="322" w:lineRule="exact"/>
      <w:jc w:val="both"/>
    </w:pPr>
  </w:style>
  <w:style w:type="paragraph" w:customStyle="1" w:styleId="Style19">
    <w:name w:val="Style19"/>
    <w:basedOn w:val="a1"/>
    <w:uiPriority w:val="99"/>
    <w:rsid w:val="009F1FE6"/>
    <w:pPr>
      <w:widowControl w:val="0"/>
      <w:autoSpaceDE w:val="0"/>
      <w:autoSpaceDN w:val="0"/>
      <w:adjustRightInd w:val="0"/>
      <w:spacing w:line="312" w:lineRule="exact"/>
      <w:ind w:firstLine="1104"/>
    </w:pPr>
  </w:style>
  <w:style w:type="character" w:customStyle="1" w:styleId="FontStyle21">
    <w:name w:val="Font Style21"/>
    <w:uiPriority w:val="99"/>
    <w:rsid w:val="009F1FE6"/>
    <w:rPr>
      <w:rFonts w:ascii="Times New Roman" w:hAnsi="Times New Roman" w:cs="Times New Roman"/>
      <w:b/>
      <w:bCs/>
      <w:spacing w:val="-20"/>
      <w:sz w:val="76"/>
      <w:szCs w:val="76"/>
    </w:rPr>
  </w:style>
  <w:style w:type="character" w:customStyle="1" w:styleId="FontStyle23">
    <w:name w:val="Font Style23"/>
    <w:uiPriority w:val="99"/>
    <w:rsid w:val="009F1FE6"/>
    <w:rPr>
      <w:rFonts w:ascii="Verdana" w:hAnsi="Verdana" w:cs="Verdana"/>
      <w:b/>
      <w:bCs/>
      <w:smallCaps/>
      <w:sz w:val="12"/>
      <w:szCs w:val="12"/>
    </w:rPr>
  </w:style>
  <w:style w:type="character" w:customStyle="1" w:styleId="FontStyle24">
    <w:name w:val="Font Style24"/>
    <w:uiPriority w:val="99"/>
    <w:rsid w:val="009F1FE6"/>
    <w:rPr>
      <w:rFonts w:ascii="Verdana" w:hAnsi="Verdana" w:cs="Verdana"/>
      <w:b/>
      <w:bCs/>
      <w:sz w:val="30"/>
      <w:szCs w:val="30"/>
    </w:rPr>
  </w:style>
  <w:style w:type="character" w:customStyle="1" w:styleId="FontStyle25">
    <w:name w:val="Font Style25"/>
    <w:uiPriority w:val="99"/>
    <w:rsid w:val="009F1FE6"/>
    <w:rPr>
      <w:rFonts w:ascii="Microsoft Sans Serif" w:hAnsi="Microsoft Sans Serif" w:cs="Microsoft Sans Serif"/>
      <w:sz w:val="18"/>
      <w:szCs w:val="18"/>
    </w:rPr>
  </w:style>
  <w:style w:type="character" w:customStyle="1" w:styleId="FontStyle26">
    <w:name w:val="Font Style26"/>
    <w:uiPriority w:val="99"/>
    <w:rsid w:val="009F1FE6"/>
    <w:rPr>
      <w:rFonts w:ascii="Times New Roman" w:hAnsi="Times New Roman" w:cs="Times New Roman"/>
      <w:sz w:val="18"/>
      <w:szCs w:val="18"/>
    </w:rPr>
  </w:style>
  <w:style w:type="character" w:customStyle="1" w:styleId="FontStyle27">
    <w:name w:val="Font Style27"/>
    <w:uiPriority w:val="99"/>
    <w:rsid w:val="009F1FE6"/>
    <w:rPr>
      <w:rFonts w:ascii="Times New Roman" w:hAnsi="Times New Roman" w:cs="Times New Roman"/>
      <w:b/>
      <w:bCs/>
      <w:sz w:val="24"/>
      <w:szCs w:val="24"/>
    </w:rPr>
  </w:style>
  <w:style w:type="character" w:customStyle="1" w:styleId="FontStyle28">
    <w:name w:val="Font Style28"/>
    <w:uiPriority w:val="99"/>
    <w:rsid w:val="009F1FE6"/>
    <w:rPr>
      <w:rFonts w:ascii="Times New Roman" w:hAnsi="Times New Roman" w:cs="Times New Roman"/>
      <w:sz w:val="24"/>
      <w:szCs w:val="24"/>
    </w:rPr>
  </w:style>
  <w:style w:type="character" w:customStyle="1" w:styleId="FontStyle29">
    <w:name w:val="Font Style29"/>
    <w:uiPriority w:val="99"/>
    <w:rsid w:val="009F1FE6"/>
    <w:rPr>
      <w:rFonts w:ascii="Times New Roman" w:hAnsi="Times New Roman" w:cs="Times New Roman"/>
      <w:i/>
      <w:iCs/>
      <w:sz w:val="20"/>
      <w:szCs w:val="20"/>
    </w:rPr>
  </w:style>
  <w:style w:type="character" w:customStyle="1" w:styleId="FontStyle30">
    <w:name w:val="Font Style30"/>
    <w:uiPriority w:val="99"/>
    <w:rsid w:val="009F1FE6"/>
    <w:rPr>
      <w:rFonts w:ascii="Times New Roman" w:hAnsi="Times New Roman" w:cs="Times New Roman"/>
      <w:b/>
      <w:bCs/>
      <w:sz w:val="22"/>
      <w:szCs w:val="22"/>
    </w:rPr>
  </w:style>
  <w:style w:type="character" w:customStyle="1" w:styleId="FontStyle31">
    <w:name w:val="Font Style31"/>
    <w:uiPriority w:val="99"/>
    <w:rsid w:val="009F1FE6"/>
    <w:rPr>
      <w:rFonts w:ascii="Times New Roman" w:hAnsi="Times New Roman" w:cs="Times New Roman"/>
      <w:sz w:val="26"/>
      <w:szCs w:val="26"/>
    </w:rPr>
  </w:style>
  <w:style w:type="character" w:customStyle="1" w:styleId="FontStyle33">
    <w:name w:val="Font Style33"/>
    <w:uiPriority w:val="99"/>
    <w:rsid w:val="009F1FE6"/>
    <w:rPr>
      <w:rFonts w:ascii="Times New Roman" w:hAnsi="Times New Roman" w:cs="Times New Roman"/>
      <w:b/>
      <w:bCs/>
      <w:sz w:val="24"/>
      <w:szCs w:val="24"/>
    </w:rPr>
  </w:style>
  <w:style w:type="paragraph" w:customStyle="1" w:styleId="25">
    <w:name w:val="Абзац списка2"/>
    <w:basedOn w:val="a1"/>
    <w:uiPriority w:val="99"/>
    <w:rsid w:val="009F1FE6"/>
    <w:pPr>
      <w:spacing w:after="200" w:line="276" w:lineRule="auto"/>
      <w:ind w:left="720"/>
    </w:pPr>
    <w:rPr>
      <w:rFonts w:ascii="Calibri" w:hAnsi="Calibri" w:cs="Calibri"/>
      <w:sz w:val="22"/>
      <w:szCs w:val="22"/>
      <w:lang w:eastAsia="en-US"/>
    </w:rPr>
  </w:style>
  <w:style w:type="character" w:customStyle="1" w:styleId="af0">
    <w:name w:val="Название Знак"/>
    <w:link w:val="17"/>
    <w:uiPriority w:val="99"/>
    <w:locked/>
    <w:rsid w:val="009F1FE6"/>
    <w:rPr>
      <w:b/>
      <w:bCs/>
      <w:sz w:val="28"/>
      <w:szCs w:val="28"/>
    </w:rPr>
  </w:style>
  <w:style w:type="paragraph" w:styleId="af7">
    <w:name w:val="List Paragraph"/>
    <w:aliases w:val="ПАРАГРАФ,Абзац списка литеральный"/>
    <w:basedOn w:val="a1"/>
    <w:link w:val="af8"/>
    <w:uiPriority w:val="99"/>
    <w:qFormat/>
    <w:rsid w:val="00AF7C87"/>
    <w:pPr>
      <w:ind w:left="720"/>
    </w:pPr>
  </w:style>
  <w:style w:type="table" w:customStyle="1" w:styleId="19">
    <w:name w:val="Сетка таблицы1"/>
    <w:uiPriority w:val="99"/>
    <w:rsid w:val="00071889"/>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aliases w:val="Знак3 Знак,Основной текст Знак Знак Знак1,Основной текст Знак1 Знак Знак,Основной текст Знак Знак Знак Знак"/>
    <w:link w:val="a5"/>
    <w:uiPriority w:val="99"/>
    <w:locked/>
    <w:rsid w:val="00646A66"/>
    <w:rPr>
      <w:sz w:val="28"/>
      <w:szCs w:val="28"/>
    </w:rPr>
  </w:style>
  <w:style w:type="character" w:customStyle="1" w:styleId="link">
    <w:name w:val="link"/>
    <w:uiPriority w:val="99"/>
    <w:rsid w:val="003D4A96"/>
    <w:rPr>
      <w:u w:val="none"/>
      <w:effect w:val="none"/>
    </w:rPr>
  </w:style>
  <w:style w:type="paragraph" w:styleId="af9">
    <w:name w:val="No Spacing"/>
    <w:aliases w:val="для таблиц"/>
    <w:link w:val="afa"/>
    <w:uiPriority w:val="1"/>
    <w:qFormat/>
    <w:rsid w:val="00ED16A1"/>
    <w:rPr>
      <w:rFonts w:ascii="Calibri" w:hAnsi="Calibri"/>
      <w:sz w:val="22"/>
      <w:szCs w:val="22"/>
      <w:lang w:eastAsia="en-US"/>
    </w:rPr>
  </w:style>
  <w:style w:type="character" w:customStyle="1" w:styleId="afb">
    <w:name w:val="Основной текст_"/>
    <w:link w:val="26"/>
    <w:uiPriority w:val="99"/>
    <w:locked/>
    <w:rsid w:val="007C7172"/>
    <w:rPr>
      <w:sz w:val="27"/>
      <w:szCs w:val="27"/>
      <w:shd w:val="clear" w:color="auto" w:fill="FFFFFF"/>
    </w:rPr>
  </w:style>
  <w:style w:type="paragraph" w:customStyle="1" w:styleId="26">
    <w:name w:val="Основной текст2"/>
    <w:basedOn w:val="a1"/>
    <w:link w:val="afb"/>
    <w:uiPriority w:val="99"/>
    <w:rsid w:val="007C7172"/>
    <w:pPr>
      <w:shd w:val="clear" w:color="auto" w:fill="FFFFFF"/>
      <w:spacing w:after="240" w:line="312" w:lineRule="exact"/>
      <w:ind w:hanging="280"/>
      <w:jc w:val="both"/>
    </w:pPr>
    <w:rPr>
      <w:sz w:val="27"/>
      <w:szCs w:val="27"/>
      <w:shd w:val="clear" w:color="auto" w:fill="FFFFFF"/>
    </w:rPr>
  </w:style>
  <w:style w:type="character" w:customStyle="1" w:styleId="1a">
    <w:name w:val="Основной текст1"/>
    <w:uiPriority w:val="99"/>
    <w:rsid w:val="007C7172"/>
  </w:style>
  <w:style w:type="character" w:customStyle="1" w:styleId="afc">
    <w:name w:val="Основной текст + Полужирный"/>
    <w:aliases w:val="Интервал 0 pt19"/>
    <w:uiPriority w:val="99"/>
    <w:rsid w:val="007C7172"/>
    <w:rPr>
      <w:rFonts w:ascii="Times New Roman" w:hAnsi="Times New Roman" w:cs="Times New Roman"/>
      <w:b/>
      <w:bCs/>
      <w:color w:val="000000"/>
      <w:spacing w:val="0"/>
      <w:w w:val="100"/>
      <w:position w:val="0"/>
      <w:sz w:val="22"/>
      <w:szCs w:val="22"/>
      <w:u w:val="none"/>
      <w:shd w:val="clear" w:color="auto" w:fill="FFFFFF"/>
      <w:lang w:val="ru-RU"/>
    </w:rPr>
  </w:style>
  <w:style w:type="character" w:customStyle="1" w:styleId="32">
    <w:name w:val="Основной текст (3)_"/>
    <w:link w:val="33"/>
    <w:uiPriority w:val="99"/>
    <w:locked/>
    <w:rsid w:val="007C7172"/>
    <w:rPr>
      <w:b/>
      <w:bCs/>
      <w:sz w:val="22"/>
      <w:szCs w:val="22"/>
      <w:shd w:val="clear" w:color="auto" w:fill="FFFFFF"/>
    </w:rPr>
  </w:style>
  <w:style w:type="paragraph" w:customStyle="1" w:styleId="33">
    <w:name w:val="Основной текст (3)"/>
    <w:basedOn w:val="a1"/>
    <w:link w:val="32"/>
    <w:uiPriority w:val="99"/>
    <w:rsid w:val="007C7172"/>
    <w:pPr>
      <w:widowControl w:val="0"/>
      <w:shd w:val="clear" w:color="auto" w:fill="FFFFFF"/>
      <w:spacing w:line="274" w:lineRule="exact"/>
    </w:pPr>
    <w:rPr>
      <w:b/>
      <w:bCs/>
      <w:sz w:val="22"/>
      <w:szCs w:val="22"/>
    </w:rPr>
  </w:style>
  <w:style w:type="character" w:customStyle="1" w:styleId="ArialNarrow">
    <w:name w:val="Основной текст + Arial Narrow"/>
    <w:aliases w:val="11 pt,Интервал 0 pt14"/>
    <w:uiPriority w:val="99"/>
    <w:rsid w:val="007C7172"/>
    <w:rPr>
      <w:rFonts w:ascii="Arial Narrow" w:hAnsi="Arial Narrow" w:cs="Arial Narrow"/>
      <w:color w:val="000000"/>
      <w:w w:val="100"/>
      <w:position w:val="0"/>
      <w:sz w:val="22"/>
      <w:szCs w:val="22"/>
      <w:u w:val="none"/>
      <w:shd w:val="clear" w:color="auto" w:fill="FFFFFF"/>
      <w:lang w:val="ru-RU" w:eastAsia="ru-RU"/>
    </w:rPr>
  </w:style>
  <w:style w:type="character" w:styleId="afd">
    <w:name w:val="page number"/>
    <w:basedOn w:val="a2"/>
    <w:uiPriority w:val="99"/>
    <w:rsid w:val="00FA4600"/>
  </w:style>
  <w:style w:type="paragraph" w:customStyle="1" w:styleId="leftcoltext">
    <w:name w:val="leftcoltext"/>
    <w:basedOn w:val="a1"/>
    <w:uiPriority w:val="99"/>
    <w:rsid w:val="00FA4600"/>
    <w:pPr>
      <w:spacing w:before="100" w:beforeAutospacing="1" w:after="100" w:afterAutospacing="1"/>
    </w:pPr>
  </w:style>
  <w:style w:type="paragraph" w:customStyle="1" w:styleId="1b">
    <w:name w:val="Знак Знак1"/>
    <w:basedOn w:val="a1"/>
    <w:uiPriority w:val="99"/>
    <w:rsid w:val="00A51C8A"/>
    <w:pPr>
      <w:spacing w:after="160" w:line="240" w:lineRule="exact"/>
    </w:pPr>
    <w:rPr>
      <w:rFonts w:ascii="Verdana" w:hAnsi="Verdana" w:cs="Verdana"/>
      <w:sz w:val="20"/>
      <w:szCs w:val="20"/>
      <w:lang w:val="en-US" w:eastAsia="en-US"/>
    </w:rPr>
  </w:style>
  <w:style w:type="table" w:customStyle="1" w:styleId="27">
    <w:name w:val="Сетка таблицы2"/>
    <w:uiPriority w:val="99"/>
    <w:rsid w:val="00A51C8A"/>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1"/>
    <w:uiPriority w:val="99"/>
    <w:rsid w:val="00A51C8A"/>
    <w:pPr>
      <w:spacing w:before="100" w:beforeAutospacing="1" w:after="100" w:afterAutospacing="1"/>
    </w:pPr>
    <w:rPr>
      <w:rFonts w:eastAsia="SimSun"/>
      <w:lang w:eastAsia="zh-CN"/>
    </w:rPr>
  </w:style>
  <w:style w:type="paragraph" w:customStyle="1" w:styleId="afe">
    <w:name w:val="Знак Знак Знак Знак Знак Знак Знак Знак Знак Знак"/>
    <w:basedOn w:val="a1"/>
    <w:uiPriority w:val="99"/>
    <w:rsid w:val="008B53B2"/>
    <w:rPr>
      <w:rFonts w:ascii="Verdana" w:hAnsi="Verdana" w:cs="Verdana"/>
      <w:sz w:val="20"/>
      <w:szCs w:val="20"/>
      <w:lang w:val="en-US" w:eastAsia="en-US"/>
    </w:rPr>
  </w:style>
  <w:style w:type="table" w:customStyle="1" w:styleId="34">
    <w:name w:val="Сетка таблицы3"/>
    <w:uiPriority w:val="99"/>
    <w:rsid w:val="001764B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Знак2"/>
    <w:basedOn w:val="a1"/>
    <w:autoRedefine/>
    <w:uiPriority w:val="99"/>
    <w:rsid w:val="001D7911"/>
    <w:pPr>
      <w:spacing w:after="160" w:line="240" w:lineRule="exact"/>
    </w:pPr>
    <w:rPr>
      <w:sz w:val="28"/>
      <w:szCs w:val="28"/>
      <w:lang w:val="en-US" w:eastAsia="en-US"/>
    </w:rPr>
  </w:style>
  <w:style w:type="character" w:customStyle="1" w:styleId="yl1">
    <w:name w:val="yl1"/>
    <w:uiPriority w:val="99"/>
    <w:rsid w:val="001D7911"/>
    <w:rPr>
      <w:b/>
      <w:bCs/>
      <w:shd w:val="clear" w:color="auto" w:fill="auto"/>
    </w:rPr>
  </w:style>
  <w:style w:type="paragraph" w:customStyle="1" w:styleId="35">
    <w:name w:val="Основной текст3"/>
    <w:basedOn w:val="a1"/>
    <w:uiPriority w:val="99"/>
    <w:rsid w:val="001D7911"/>
    <w:pPr>
      <w:widowControl w:val="0"/>
      <w:shd w:val="clear" w:color="auto" w:fill="FFFFFF"/>
      <w:spacing w:line="398" w:lineRule="exact"/>
      <w:ind w:hanging="540"/>
      <w:jc w:val="both"/>
    </w:pPr>
    <w:rPr>
      <w:rFonts w:ascii="Calibri" w:hAnsi="Calibri" w:cs="Calibri"/>
      <w:color w:val="000000"/>
      <w:sz w:val="21"/>
      <w:szCs w:val="21"/>
    </w:rPr>
  </w:style>
  <w:style w:type="character" w:customStyle="1" w:styleId="FontStyle84">
    <w:name w:val="Font Style84"/>
    <w:uiPriority w:val="99"/>
    <w:rsid w:val="001D7911"/>
    <w:rPr>
      <w:rFonts w:ascii="Times New Roman" w:hAnsi="Times New Roman" w:cs="Times New Roman"/>
      <w:sz w:val="24"/>
      <w:szCs w:val="24"/>
    </w:rPr>
  </w:style>
  <w:style w:type="paragraph" w:customStyle="1" w:styleId="ConsNormal">
    <w:name w:val="ConsNormal"/>
    <w:uiPriority w:val="99"/>
    <w:rsid w:val="001D7911"/>
    <w:pPr>
      <w:widowControl w:val="0"/>
      <w:autoSpaceDE w:val="0"/>
      <w:autoSpaceDN w:val="0"/>
      <w:adjustRightInd w:val="0"/>
      <w:ind w:firstLine="720"/>
    </w:pPr>
    <w:rPr>
      <w:rFonts w:ascii="Arial" w:hAnsi="Arial" w:cs="Arial"/>
      <w:sz w:val="24"/>
      <w:szCs w:val="24"/>
    </w:rPr>
  </w:style>
  <w:style w:type="paragraph" w:customStyle="1" w:styleId="titul2">
    <w:name w:val="titul2"/>
    <w:basedOn w:val="a1"/>
    <w:uiPriority w:val="99"/>
    <w:rsid w:val="001D7911"/>
    <w:pPr>
      <w:spacing w:before="100" w:beforeAutospacing="1" w:after="100" w:afterAutospacing="1"/>
    </w:pPr>
  </w:style>
  <w:style w:type="paragraph" w:customStyle="1" w:styleId="arttext">
    <w:name w:val="arttext"/>
    <w:basedOn w:val="a1"/>
    <w:uiPriority w:val="99"/>
    <w:rsid w:val="001D7911"/>
    <w:pPr>
      <w:spacing w:before="100" w:beforeAutospacing="1" w:after="100" w:afterAutospacing="1"/>
    </w:pPr>
  </w:style>
  <w:style w:type="character" w:customStyle="1" w:styleId="font4">
    <w:name w:val="font4"/>
    <w:basedOn w:val="a2"/>
    <w:uiPriority w:val="99"/>
    <w:rsid w:val="001D7911"/>
  </w:style>
  <w:style w:type="paragraph" w:customStyle="1" w:styleId="text">
    <w:name w:val="text"/>
    <w:basedOn w:val="a1"/>
    <w:uiPriority w:val="99"/>
    <w:rsid w:val="001D7911"/>
    <w:pPr>
      <w:spacing w:before="100" w:beforeAutospacing="1" w:after="100" w:afterAutospacing="1"/>
    </w:pPr>
  </w:style>
  <w:style w:type="paragraph" w:customStyle="1" w:styleId="ConsPlusNormal">
    <w:name w:val="ConsPlusNormal"/>
    <w:link w:val="ConsPlusNormal0"/>
    <w:uiPriority w:val="99"/>
    <w:rsid w:val="001D7911"/>
    <w:pPr>
      <w:widowControl w:val="0"/>
      <w:suppressAutoHyphens/>
      <w:autoSpaceDE w:val="0"/>
      <w:ind w:firstLine="720"/>
    </w:pPr>
    <w:rPr>
      <w:rFonts w:ascii="Arial" w:hAnsi="Arial" w:cs="Arial"/>
      <w:kern w:val="1"/>
      <w:sz w:val="22"/>
      <w:szCs w:val="22"/>
      <w:lang w:eastAsia="ar-SA"/>
    </w:rPr>
  </w:style>
  <w:style w:type="character" w:customStyle="1" w:styleId="ConsPlusNormal0">
    <w:name w:val="ConsPlusNormal Знак"/>
    <w:link w:val="ConsPlusNormal"/>
    <w:uiPriority w:val="99"/>
    <w:locked/>
    <w:rsid w:val="001D7911"/>
    <w:rPr>
      <w:rFonts w:ascii="Arial" w:hAnsi="Arial" w:cs="Arial"/>
      <w:kern w:val="1"/>
      <w:sz w:val="22"/>
      <w:szCs w:val="22"/>
      <w:lang w:eastAsia="ar-SA" w:bidi="ar-SA"/>
    </w:rPr>
  </w:style>
  <w:style w:type="character" w:customStyle="1" w:styleId="consnormal0">
    <w:name w:val="consnormal Знак"/>
    <w:link w:val="consnormal1"/>
    <w:uiPriority w:val="99"/>
    <w:locked/>
    <w:rsid w:val="001D7911"/>
    <w:rPr>
      <w:rFonts w:ascii="Arial" w:hAnsi="Arial" w:cs="Arial"/>
    </w:rPr>
  </w:style>
  <w:style w:type="paragraph" w:customStyle="1" w:styleId="consnormal1">
    <w:name w:val="consnormal"/>
    <w:basedOn w:val="a1"/>
    <w:link w:val="consnormal0"/>
    <w:uiPriority w:val="99"/>
    <w:rsid w:val="001D7911"/>
    <w:pPr>
      <w:autoSpaceDE w:val="0"/>
      <w:autoSpaceDN w:val="0"/>
      <w:ind w:right="19772" w:firstLine="720"/>
    </w:pPr>
    <w:rPr>
      <w:rFonts w:ascii="Arial" w:hAnsi="Arial"/>
      <w:sz w:val="20"/>
      <w:szCs w:val="20"/>
    </w:rPr>
  </w:style>
  <w:style w:type="character" w:customStyle="1" w:styleId="FontStyle52">
    <w:name w:val="Font Style52"/>
    <w:uiPriority w:val="99"/>
    <w:rsid w:val="001D7911"/>
    <w:rPr>
      <w:rFonts w:ascii="Times New Roman" w:hAnsi="Times New Roman" w:cs="Times New Roman"/>
      <w:b/>
      <w:bCs/>
      <w:sz w:val="26"/>
      <w:szCs w:val="26"/>
    </w:rPr>
  </w:style>
  <w:style w:type="character" w:customStyle="1" w:styleId="FontStyle53">
    <w:name w:val="Font Style53"/>
    <w:uiPriority w:val="99"/>
    <w:rsid w:val="001D7911"/>
    <w:rPr>
      <w:rFonts w:ascii="Times New Roman" w:hAnsi="Times New Roman" w:cs="Times New Roman"/>
      <w:sz w:val="26"/>
      <w:szCs w:val="26"/>
    </w:rPr>
  </w:style>
  <w:style w:type="paragraph" w:customStyle="1" w:styleId="aff">
    <w:name w:val="Знак Знак Знак Знак"/>
    <w:basedOn w:val="a1"/>
    <w:uiPriority w:val="99"/>
    <w:rsid w:val="001D7911"/>
    <w:pPr>
      <w:spacing w:after="160" w:line="240" w:lineRule="exact"/>
    </w:pPr>
    <w:rPr>
      <w:rFonts w:ascii="Verdana" w:hAnsi="Verdana" w:cs="Verdana"/>
      <w:sz w:val="20"/>
      <w:szCs w:val="20"/>
      <w:lang w:val="en-US" w:eastAsia="en-US"/>
    </w:rPr>
  </w:style>
  <w:style w:type="paragraph" w:customStyle="1" w:styleId="p2">
    <w:name w:val="p2"/>
    <w:basedOn w:val="a1"/>
    <w:uiPriority w:val="99"/>
    <w:rsid w:val="001D7911"/>
    <w:pPr>
      <w:spacing w:before="100" w:beforeAutospacing="1" w:after="100" w:afterAutospacing="1"/>
    </w:pPr>
  </w:style>
  <w:style w:type="character" w:customStyle="1" w:styleId="s3">
    <w:name w:val="s3"/>
    <w:basedOn w:val="a2"/>
    <w:uiPriority w:val="99"/>
    <w:rsid w:val="001D7911"/>
  </w:style>
  <w:style w:type="character" w:customStyle="1" w:styleId="s8">
    <w:name w:val="s8"/>
    <w:basedOn w:val="a2"/>
    <w:uiPriority w:val="99"/>
    <w:rsid w:val="001D7911"/>
  </w:style>
  <w:style w:type="table" w:customStyle="1" w:styleId="42">
    <w:name w:val="Сетка таблицы4"/>
    <w:uiPriority w:val="99"/>
    <w:rsid w:val="0012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Подпись письма"/>
    <w:basedOn w:val="a1"/>
    <w:uiPriority w:val="99"/>
    <w:rsid w:val="00CE2B3D"/>
    <w:pPr>
      <w:tabs>
        <w:tab w:val="right" w:pos="9639"/>
      </w:tabs>
      <w:overflowPunct w:val="0"/>
      <w:autoSpaceDE w:val="0"/>
      <w:autoSpaceDN w:val="0"/>
      <w:adjustRightInd w:val="0"/>
      <w:textAlignment w:val="baseline"/>
    </w:pPr>
    <w:rPr>
      <w:rFonts w:ascii="Times New Roman CYR" w:hAnsi="Times New Roman CYR" w:cs="Times New Roman CYR"/>
    </w:rPr>
  </w:style>
  <w:style w:type="paragraph" w:styleId="36">
    <w:name w:val="Body Text Indent 3"/>
    <w:basedOn w:val="a1"/>
    <w:link w:val="310"/>
    <w:uiPriority w:val="99"/>
    <w:rsid w:val="00CE2B3D"/>
    <w:pPr>
      <w:ind w:firstLine="709"/>
      <w:jc w:val="both"/>
    </w:pPr>
    <w:rPr>
      <w:sz w:val="20"/>
      <w:szCs w:val="20"/>
    </w:rPr>
  </w:style>
  <w:style w:type="character" w:customStyle="1" w:styleId="310">
    <w:name w:val="Основной текст с отступом 3 Знак1"/>
    <w:basedOn w:val="a2"/>
    <w:link w:val="36"/>
    <w:uiPriority w:val="99"/>
    <w:locked/>
    <w:rsid w:val="00CE2B3D"/>
  </w:style>
  <w:style w:type="character" w:customStyle="1" w:styleId="37">
    <w:name w:val="Основной текст с отступом 3 Знак"/>
    <w:uiPriority w:val="99"/>
    <w:rsid w:val="00CE2B3D"/>
    <w:rPr>
      <w:sz w:val="16"/>
      <w:szCs w:val="16"/>
    </w:rPr>
  </w:style>
  <w:style w:type="paragraph" w:styleId="38">
    <w:name w:val="Body Text 3"/>
    <w:basedOn w:val="a1"/>
    <w:link w:val="39"/>
    <w:uiPriority w:val="99"/>
    <w:rsid w:val="00CE2B3D"/>
    <w:pPr>
      <w:spacing w:line="360" w:lineRule="auto"/>
    </w:pPr>
    <w:rPr>
      <w:rFonts w:ascii="Arial" w:hAnsi="Arial" w:cs="Arial"/>
      <w:sz w:val="22"/>
      <w:szCs w:val="22"/>
    </w:rPr>
  </w:style>
  <w:style w:type="character" w:customStyle="1" w:styleId="39">
    <w:name w:val="Основной текст 3 Знак"/>
    <w:basedOn w:val="a2"/>
    <w:link w:val="38"/>
    <w:uiPriority w:val="99"/>
    <w:locked/>
    <w:rsid w:val="00CE2B3D"/>
    <w:rPr>
      <w:rFonts w:ascii="Arial" w:hAnsi="Arial" w:cs="Arial"/>
      <w:sz w:val="22"/>
      <w:szCs w:val="22"/>
    </w:rPr>
  </w:style>
  <w:style w:type="paragraph" w:customStyle="1" w:styleId="FR2">
    <w:name w:val="FR2"/>
    <w:uiPriority w:val="99"/>
    <w:rsid w:val="00CE2B3D"/>
    <w:pPr>
      <w:widowControl w:val="0"/>
      <w:autoSpaceDE w:val="0"/>
      <w:autoSpaceDN w:val="0"/>
      <w:jc w:val="both"/>
    </w:pPr>
    <w:rPr>
      <w:rFonts w:ascii="Arial" w:hAnsi="Arial" w:cs="Arial"/>
      <w:noProof/>
      <w:sz w:val="28"/>
      <w:szCs w:val="28"/>
      <w:lang w:val="en-US"/>
    </w:rPr>
  </w:style>
  <w:style w:type="paragraph" w:styleId="29">
    <w:name w:val="Body Text Indent 2"/>
    <w:basedOn w:val="a1"/>
    <w:link w:val="210"/>
    <w:uiPriority w:val="99"/>
    <w:rsid w:val="00CE2B3D"/>
    <w:pPr>
      <w:shd w:val="clear" w:color="auto" w:fill="FFFFFF"/>
      <w:spacing w:line="322" w:lineRule="exact"/>
      <w:ind w:left="725"/>
    </w:pPr>
    <w:rPr>
      <w:color w:val="000000"/>
      <w:spacing w:val="-8"/>
      <w:sz w:val="22"/>
      <w:szCs w:val="22"/>
    </w:rPr>
  </w:style>
  <w:style w:type="character" w:customStyle="1" w:styleId="210">
    <w:name w:val="Основной текст с отступом 2 Знак1"/>
    <w:basedOn w:val="a2"/>
    <w:link w:val="29"/>
    <w:uiPriority w:val="99"/>
    <w:locked/>
    <w:rsid w:val="00CE2B3D"/>
    <w:rPr>
      <w:color w:val="000000"/>
      <w:spacing w:val="-8"/>
      <w:sz w:val="22"/>
      <w:szCs w:val="22"/>
      <w:shd w:val="clear" w:color="auto" w:fill="FFFFFF"/>
    </w:rPr>
  </w:style>
  <w:style w:type="character" w:customStyle="1" w:styleId="2a">
    <w:name w:val="Основной текст с отступом 2 Знак"/>
    <w:uiPriority w:val="99"/>
    <w:rsid w:val="00CE2B3D"/>
    <w:rPr>
      <w:sz w:val="24"/>
      <w:szCs w:val="24"/>
    </w:rPr>
  </w:style>
  <w:style w:type="paragraph" w:styleId="aff1">
    <w:name w:val="Subtitle"/>
    <w:basedOn w:val="a1"/>
    <w:link w:val="aff2"/>
    <w:uiPriority w:val="99"/>
    <w:qFormat/>
    <w:rsid w:val="00CE2B3D"/>
    <w:pPr>
      <w:tabs>
        <w:tab w:val="left" w:pos="0"/>
      </w:tabs>
      <w:ind w:firstLine="900"/>
      <w:jc w:val="center"/>
    </w:pPr>
    <w:rPr>
      <w:b/>
      <w:bCs/>
    </w:rPr>
  </w:style>
  <w:style w:type="character" w:customStyle="1" w:styleId="aff2">
    <w:name w:val="Подзаголовок Знак"/>
    <w:basedOn w:val="a2"/>
    <w:link w:val="aff1"/>
    <w:uiPriority w:val="99"/>
    <w:locked/>
    <w:rsid w:val="00CE2B3D"/>
    <w:rPr>
      <w:b/>
      <w:bCs/>
      <w:sz w:val="24"/>
      <w:szCs w:val="24"/>
    </w:rPr>
  </w:style>
  <w:style w:type="character" w:customStyle="1" w:styleId="ConsNormal2">
    <w:name w:val="ConsNormal Знак"/>
    <w:uiPriority w:val="99"/>
    <w:locked/>
    <w:rsid w:val="00CE2B3D"/>
    <w:rPr>
      <w:rFonts w:ascii="Arial" w:hAnsi="Arial" w:cs="Arial"/>
      <w:lang w:val="ru-RU" w:eastAsia="ru-RU"/>
    </w:rPr>
  </w:style>
  <w:style w:type="paragraph" w:customStyle="1" w:styleId="211">
    <w:name w:val="Основной текст 21"/>
    <w:basedOn w:val="a1"/>
    <w:uiPriority w:val="99"/>
    <w:rsid w:val="00CE2B3D"/>
    <w:pPr>
      <w:jc w:val="both"/>
    </w:pPr>
    <w:rPr>
      <w:b/>
      <w:bCs/>
      <w:i/>
      <w:iCs/>
      <w:sz w:val="26"/>
      <w:szCs w:val="26"/>
    </w:rPr>
  </w:style>
  <w:style w:type="paragraph" w:customStyle="1" w:styleId="111">
    <w:name w:val="заголовок 11"/>
    <w:basedOn w:val="a1"/>
    <w:next w:val="a1"/>
    <w:uiPriority w:val="99"/>
    <w:rsid w:val="00CE2B3D"/>
    <w:pPr>
      <w:keepNext/>
      <w:jc w:val="center"/>
    </w:pPr>
  </w:style>
  <w:style w:type="paragraph" w:styleId="aff3">
    <w:name w:val="Block Text"/>
    <w:basedOn w:val="a1"/>
    <w:uiPriority w:val="99"/>
    <w:rsid w:val="00CE2B3D"/>
    <w:pPr>
      <w:shd w:val="clear" w:color="auto" w:fill="FFFFFF"/>
      <w:spacing w:line="288" w:lineRule="exact"/>
      <w:ind w:left="1560" w:right="19" w:hanging="993"/>
      <w:jc w:val="both"/>
    </w:pPr>
  </w:style>
  <w:style w:type="paragraph" w:customStyle="1" w:styleId="ConsNonformat">
    <w:name w:val="ConsNonformat"/>
    <w:uiPriority w:val="99"/>
    <w:rsid w:val="00CE2B3D"/>
    <w:pPr>
      <w:widowControl w:val="0"/>
      <w:autoSpaceDE w:val="0"/>
      <w:autoSpaceDN w:val="0"/>
      <w:adjustRightInd w:val="0"/>
      <w:ind w:right="19772"/>
    </w:pPr>
    <w:rPr>
      <w:rFonts w:ascii="Courier New" w:hAnsi="Courier New" w:cs="Courier New"/>
    </w:rPr>
  </w:style>
  <w:style w:type="character" w:customStyle="1" w:styleId="ConsNonformat0">
    <w:name w:val="ConsNonformat Знак"/>
    <w:uiPriority w:val="99"/>
    <w:rsid w:val="00CE2B3D"/>
    <w:rPr>
      <w:rFonts w:ascii="Courier New" w:hAnsi="Courier New" w:cs="Courier New"/>
      <w:lang w:val="ru-RU" w:eastAsia="ru-RU"/>
    </w:rPr>
  </w:style>
  <w:style w:type="paragraph" w:customStyle="1" w:styleId="ConsTitle">
    <w:name w:val="ConsTitle"/>
    <w:uiPriority w:val="99"/>
    <w:rsid w:val="00CE2B3D"/>
    <w:pPr>
      <w:widowControl w:val="0"/>
      <w:autoSpaceDE w:val="0"/>
      <w:autoSpaceDN w:val="0"/>
      <w:adjustRightInd w:val="0"/>
      <w:ind w:right="19772"/>
    </w:pPr>
    <w:rPr>
      <w:rFonts w:ascii="Arial" w:hAnsi="Arial" w:cs="Arial"/>
      <w:b/>
      <w:bCs/>
    </w:rPr>
  </w:style>
  <w:style w:type="character" w:customStyle="1" w:styleId="112">
    <w:name w:val="Заголовок 1 Знак1"/>
    <w:aliases w:val="Заголовок 1 Знак Знак1"/>
    <w:uiPriority w:val="99"/>
    <w:rsid w:val="00CE2B3D"/>
    <w:rPr>
      <w:rFonts w:ascii="Arial" w:hAnsi="Arial" w:cs="Arial"/>
      <w:b/>
      <w:bCs/>
      <w:sz w:val="18"/>
      <w:szCs w:val="18"/>
      <w:lang w:val="ru-RU" w:eastAsia="ru-RU"/>
    </w:rPr>
  </w:style>
  <w:style w:type="paragraph" w:customStyle="1" w:styleId="1c">
    <w:name w:val="Обычный1"/>
    <w:uiPriority w:val="99"/>
    <w:rsid w:val="00CE2B3D"/>
    <w:pPr>
      <w:widowControl w:val="0"/>
      <w:ind w:firstLine="720"/>
    </w:pPr>
  </w:style>
  <w:style w:type="paragraph" w:customStyle="1" w:styleId="aff4">
    <w:name w:val="Основной текст с отступом.Основной текст без отступа"/>
    <w:basedOn w:val="a1"/>
    <w:uiPriority w:val="99"/>
    <w:rsid w:val="00CE2B3D"/>
    <w:pPr>
      <w:spacing w:line="360" w:lineRule="auto"/>
      <w:ind w:firstLine="284"/>
      <w:jc w:val="both"/>
    </w:pPr>
  </w:style>
  <w:style w:type="paragraph" w:customStyle="1" w:styleId="Nonformat">
    <w:name w:val="Nonformat"/>
    <w:basedOn w:val="a1"/>
    <w:uiPriority w:val="99"/>
    <w:rsid w:val="00CE2B3D"/>
    <w:pPr>
      <w:autoSpaceDE w:val="0"/>
      <w:autoSpaceDN w:val="0"/>
      <w:adjustRightInd w:val="0"/>
    </w:pPr>
    <w:rPr>
      <w:rFonts w:ascii="Consultant" w:hAnsi="Consultant" w:cs="Consultant"/>
      <w:sz w:val="20"/>
      <w:szCs w:val="20"/>
    </w:rPr>
  </w:style>
  <w:style w:type="paragraph" w:styleId="aff5">
    <w:name w:val="List Bullet"/>
    <w:aliases w:val="UL,Маркированный список 1,UL1,UL2,UL11,UL3,UL12,UL4,UL5,UL6,UL7,UL8,UL9,UL13,UL21,UL111,UL31,UL121,UL41,UL51,UL61,UL71,UL81,List Bullet Char,List Bullet Char1,List Bullet Char Char,Char Char Char,List Bullet Char + Bold,Char Char"/>
    <w:basedOn w:val="a1"/>
    <w:autoRedefine/>
    <w:uiPriority w:val="99"/>
    <w:rsid w:val="00CE2B3D"/>
    <w:pPr>
      <w:tabs>
        <w:tab w:val="num" w:pos="360"/>
      </w:tabs>
      <w:ind w:left="360" w:hanging="360"/>
    </w:pPr>
    <w:rPr>
      <w:lang w:val="en-US" w:eastAsia="en-US"/>
    </w:rPr>
  </w:style>
  <w:style w:type="paragraph" w:customStyle="1" w:styleId="a0">
    <w:name w:val="Часть"/>
    <w:basedOn w:val="a1"/>
    <w:uiPriority w:val="99"/>
    <w:semiHidden/>
    <w:rsid w:val="00CE2B3D"/>
    <w:pPr>
      <w:numPr>
        <w:numId w:val="1"/>
      </w:numPr>
      <w:tabs>
        <w:tab w:val="clear" w:pos="432"/>
      </w:tabs>
      <w:spacing w:after="60"/>
      <w:ind w:left="0" w:firstLine="0"/>
      <w:jc w:val="center"/>
    </w:pPr>
    <w:rPr>
      <w:rFonts w:ascii="Arial" w:hAnsi="Arial" w:cs="Arial"/>
      <w:b/>
      <w:bCs/>
      <w:caps/>
      <w:sz w:val="32"/>
      <w:szCs w:val="32"/>
    </w:rPr>
  </w:style>
  <w:style w:type="paragraph" w:customStyle="1" w:styleId="12">
    <w:name w:val="Стиль1"/>
    <w:basedOn w:val="a1"/>
    <w:uiPriority w:val="99"/>
    <w:rsid w:val="00CE2B3D"/>
    <w:pPr>
      <w:keepNext/>
      <w:keepLines/>
      <w:widowControl w:val="0"/>
      <w:numPr>
        <w:ilvl w:val="1"/>
        <w:numId w:val="1"/>
      </w:numPr>
      <w:suppressLineNumbers/>
      <w:tabs>
        <w:tab w:val="clear" w:pos="1836"/>
        <w:tab w:val="num" w:pos="432"/>
      </w:tabs>
      <w:suppressAutoHyphens/>
      <w:spacing w:after="60"/>
      <w:ind w:left="432" w:hanging="432"/>
    </w:pPr>
    <w:rPr>
      <w:b/>
      <w:bCs/>
      <w:sz w:val="28"/>
      <w:szCs w:val="28"/>
    </w:rPr>
  </w:style>
  <w:style w:type="paragraph" w:customStyle="1" w:styleId="20">
    <w:name w:val="Стиль2"/>
    <w:basedOn w:val="2b"/>
    <w:link w:val="2c"/>
    <w:uiPriority w:val="99"/>
    <w:rsid w:val="00CE2B3D"/>
    <w:pPr>
      <w:keepNext/>
      <w:keepLines/>
      <w:widowControl w:val="0"/>
      <w:numPr>
        <w:ilvl w:val="2"/>
        <w:numId w:val="1"/>
      </w:numPr>
      <w:suppressLineNumbers/>
      <w:tabs>
        <w:tab w:val="clear" w:pos="587"/>
        <w:tab w:val="num" w:pos="1836"/>
      </w:tabs>
      <w:suppressAutoHyphens/>
      <w:spacing w:after="60"/>
      <w:ind w:left="1836" w:hanging="576"/>
      <w:jc w:val="both"/>
    </w:pPr>
    <w:rPr>
      <w:b/>
      <w:bCs/>
      <w:sz w:val="24"/>
      <w:szCs w:val="24"/>
    </w:rPr>
  </w:style>
  <w:style w:type="paragraph" w:styleId="2b">
    <w:name w:val="List Number 2"/>
    <w:basedOn w:val="a1"/>
    <w:uiPriority w:val="99"/>
    <w:rsid w:val="00CE2B3D"/>
    <w:pPr>
      <w:tabs>
        <w:tab w:val="num" w:pos="432"/>
      </w:tabs>
      <w:ind w:left="432" w:hanging="432"/>
    </w:pPr>
    <w:rPr>
      <w:sz w:val="20"/>
      <w:szCs w:val="20"/>
    </w:rPr>
  </w:style>
  <w:style w:type="paragraph" w:customStyle="1" w:styleId="3a">
    <w:name w:val="Стиль3"/>
    <w:basedOn w:val="29"/>
    <w:uiPriority w:val="99"/>
    <w:rsid w:val="00CE2B3D"/>
    <w:pPr>
      <w:widowControl w:val="0"/>
      <w:shd w:val="clear" w:color="auto" w:fill="auto"/>
      <w:tabs>
        <w:tab w:val="num" w:pos="587"/>
      </w:tabs>
      <w:adjustRightInd w:val="0"/>
      <w:spacing w:line="240" w:lineRule="auto"/>
      <w:ind w:left="360"/>
      <w:jc w:val="both"/>
      <w:textAlignment w:val="baseline"/>
    </w:pPr>
    <w:rPr>
      <w:color w:val="auto"/>
      <w:spacing w:val="0"/>
      <w:sz w:val="24"/>
      <w:szCs w:val="24"/>
    </w:rPr>
  </w:style>
  <w:style w:type="paragraph" w:customStyle="1" w:styleId="2-11">
    <w:name w:val="содержание2-11"/>
    <w:basedOn w:val="a1"/>
    <w:uiPriority w:val="99"/>
    <w:rsid w:val="00CE2B3D"/>
    <w:pPr>
      <w:spacing w:after="60"/>
      <w:jc w:val="both"/>
    </w:pPr>
  </w:style>
  <w:style w:type="paragraph" w:customStyle="1" w:styleId="ConsPlusTitle">
    <w:name w:val="ConsPlusTitle"/>
    <w:uiPriority w:val="99"/>
    <w:rsid w:val="00CE2B3D"/>
    <w:pPr>
      <w:widowControl w:val="0"/>
      <w:autoSpaceDE w:val="0"/>
      <w:autoSpaceDN w:val="0"/>
      <w:adjustRightInd w:val="0"/>
    </w:pPr>
    <w:rPr>
      <w:rFonts w:ascii="Arial" w:hAnsi="Arial" w:cs="Arial"/>
      <w:b/>
      <w:bCs/>
    </w:rPr>
  </w:style>
  <w:style w:type="paragraph" w:styleId="aff6">
    <w:name w:val="List Continue"/>
    <w:basedOn w:val="a1"/>
    <w:uiPriority w:val="99"/>
    <w:rsid w:val="00CE2B3D"/>
    <w:pPr>
      <w:spacing w:after="120"/>
      <w:ind w:left="283"/>
    </w:pPr>
    <w:rPr>
      <w:sz w:val="20"/>
      <w:szCs w:val="20"/>
    </w:rPr>
  </w:style>
  <w:style w:type="paragraph" w:customStyle="1" w:styleId="11pt">
    <w:name w:val="Обычный + 11 pt"/>
    <w:aliases w:val="Черный,по ширине,Узор: Нет (Белый),Обычный + 11 пт,подчеркивание,уплотненный на  0,35 пт"/>
    <w:basedOn w:val="a1"/>
    <w:uiPriority w:val="99"/>
    <w:rsid w:val="00CE2B3D"/>
    <w:pPr>
      <w:shd w:val="clear" w:color="auto" w:fill="FFFFFF"/>
      <w:jc w:val="both"/>
    </w:pPr>
    <w:rPr>
      <w:color w:val="000000"/>
      <w:sz w:val="22"/>
      <w:szCs w:val="22"/>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1"/>
    <w:uiPriority w:val="99"/>
    <w:rsid w:val="00CE2B3D"/>
    <w:pPr>
      <w:widowControl w:val="0"/>
      <w:autoSpaceDE w:val="0"/>
      <w:autoSpaceDN w:val="0"/>
      <w:adjustRightInd w:val="0"/>
      <w:jc w:val="center"/>
    </w:pPr>
  </w:style>
  <w:style w:type="paragraph" w:customStyle="1" w:styleId="aff7">
    <w:name w:val="Îñíîâí"/>
    <w:basedOn w:val="a1"/>
    <w:uiPriority w:val="99"/>
    <w:rsid w:val="00CE2B3D"/>
    <w:pPr>
      <w:widowControl w:val="0"/>
      <w:jc w:val="both"/>
    </w:pPr>
    <w:rPr>
      <w:rFonts w:ascii="Arial" w:hAnsi="Arial" w:cs="Arial"/>
      <w:sz w:val="22"/>
      <w:szCs w:val="22"/>
    </w:rPr>
  </w:style>
  <w:style w:type="paragraph" w:customStyle="1" w:styleId="FR1">
    <w:name w:val="FR1"/>
    <w:link w:val="FR10"/>
    <w:uiPriority w:val="99"/>
    <w:rsid w:val="00CE2B3D"/>
    <w:pPr>
      <w:widowControl w:val="0"/>
      <w:spacing w:before="160" w:line="300" w:lineRule="auto"/>
      <w:jc w:val="center"/>
    </w:pPr>
    <w:rPr>
      <w:rFonts w:ascii="Arial" w:hAnsi="Arial"/>
      <w:snapToGrid w:val="0"/>
      <w:sz w:val="16"/>
      <w:szCs w:val="16"/>
    </w:rPr>
  </w:style>
  <w:style w:type="paragraph" w:customStyle="1" w:styleId="3---">
    <w:name w:val="3---"/>
    <w:basedOn w:val="a1"/>
    <w:uiPriority w:val="99"/>
    <w:rsid w:val="00CE2B3D"/>
    <w:pPr>
      <w:spacing w:before="120" w:after="120"/>
      <w:jc w:val="both"/>
    </w:pPr>
  </w:style>
  <w:style w:type="paragraph" w:customStyle="1" w:styleId="1d">
    <w:name w:val="Знак Знак1 Знак"/>
    <w:basedOn w:val="a1"/>
    <w:uiPriority w:val="99"/>
    <w:rsid w:val="00CE2B3D"/>
    <w:pPr>
      <w:spacing w:after="160" w:line="240" w:lineRule="exact"/>
      <w:jc w:val="both"/>
    </w:pPr>
    <w:rPr>
      <w:lang w:val="en-US" w:eastAsia="en-US"/>
    </w:rPr>
  </w:style>
  <w:style w:type="paragraph" w:customStyle="1" w:styleId="113">
    <w:name w:val="Знак1 Знак Знак Знак Знак Знак1"/>
    <w:basedOn w:val="a1"/>
    <w:uiPriority w:val="99"/>
    <w:rsid w:val="00CE2B3D"/>
    <w:pPr>
      <w:spacing w:after="160" w:line="240" w:lineRule="exact"/>
      <w:jc w:val="both"/>
    </w:pPr>
    <w:rPr>
      <w:lang w:val="en-US" w:eastAsia="en-US"/>
    </w:rPr>
  </w:style>
  <w:style w:type="paragraph" w:customStyle="1" w:styleId="1e">
    <w:name w:val="Знак1 Знак Знак Знак Знак Знак Знак Знак Знак"/>
    <w:basedOn w:val="a1"/>
    <w:uiPriority w:val="99"/>
    <w:rsid w:val="00CE2B3D"/>
    <w:pPr>
      <w:spacing w:after="160" w:line="240" w:lineRule="exact"/>
      <w:jc w:val="both"/>
    </w:pPr>
    <w:rPr>
      <w:lang w:val="en-US" w:eastAsia="en-US"/>
    </w:rPr>
  </w:style>
  <w:style w:type="paragraph" w:customStyle="1" w:styleId="aff8">
    <w:name w:val="Знак Знак Знак Знак Знак Знак Знак Знак Знак Знак Знак"/>
    <w:basedOn w:val="a1"/>
    <w:uiPriority w:val="99"/>
    <w:rsid w:val="00CE2B3D"/>
    <w:pPr>
      <w:spacing w:after="160" w:line="240" w:lineRule="exact"/>
      <w:jc w:val="both"/>
    </w:pPr>
    <w:rPr>
      <w:lang w:val="en-US" w:eastAsia="en-US"/>
    </w:rPr>
  </w:style>
  <w:style w:type="paragraph" w:customStyle="1" w:styleId="2d">
    <w:name w:val="Знак2 Знак Знак Знак Знак Знак Знак"/>
    <w:basedOn w:val="a1"/>
    <w:uiPriority w:val="99"/>
    <w:rsid w:val="00CE2B3D"/>
    <w:pPr>
      <w:spacing w:after="160" w:line="240" w:lineRule="exact"/>
      <w:jc w:val="both"/>
    </w:pPr>
    <w:rPr>
      <w:lang w:val="en-US" w:eastAsia="en-US"/>
    </w:rPr>
  </w:style>
  <w:style w:type="paragraph" w:customStyle="1" w:styleId="13">
    <w:name w:val="Знак1"/>
    <w:basedOn w:val="a1"/>
    <w:uiPriority w:val="99"/>
    <w:rsid w:val="00CE2B3D"/>
    <w:pPr>
      <w:numPr>
        <w:ilvl w:val="1"/>
        <w:numId w:val="2"/>
      </w:numPr>
      <w:tabs>
        <w:tab w:val="clear" w:pos="1440"/>
      </w:tabs>
      <w:spacing w:before="100" w:beforeAutospacing="1" w:after="100" w:afterAutospacing="1"/>
      <w:ind w:left="0" w:firstLine="0"/>
    </w:pPr>
    <w:rPr>
      <w:rFonts w:ascii="Tahoma" w:hAnsi="Tahoma" w:cs="Tahoma"/>
      <w:sz w:val="20"/>
      <w:szCs w:val="20"/>
      <w:lang w:val="en-US" w:eastAsia="en-US"/>
    </w:rPr>
  </w:style>
  <w:style w:type="paragraph" w:customStyle="1" w:styleId="BodyText31">
    <w:name w:val="Body Text 31"/>
    <w:basedOn w:val="a1"/>
    <w:uiPriority w:val="99"/>
    <w:rsid w:val="00CE2B3D"/>
    <w:pPr>
      <w:widowControl w:val="0"/>
      <w:overflowPunct w:val="0"/>
      <w:autoSpaceDE w:val="0"/>
      <w:autoSpaceDN w:val="0"/>
      <w:adjustRightInd w:val="0"/>
      <w:jc w:val="center"/>
    </w:pPr>
    <w:rPr>
      <w:sz w:val="40"/>
      <w:szCs w:val="40"/>
    </w:rPr>
  </w:style>
  <w:style w:type="paragraph" w:styleId="aff9">
    <w:name w:val="caption"/>
    <w:basedOn w:val="a1"/>
    <w:next w:val="a1"/>
    <w:link w:val="affa"/>
    <w:uiPriority w:val="99"/>
    <w:qFormat/>
    <w:rsid w:val="00CE2B3D"/>
    <w:pPr>
      <w:spacing w:after="60"/>
      <w:jc w:val="both"/>
    </w:pPr>
    <w:rPr>
      <w:b/>
      <w:bCs/>
      <w:sz w:val="20"/>
      <w:szCs w:val="20"/>
    </w:rPr>
  </w:style>
  <w:style w:type="paragraph" w:customStyle="1" w:styleId="114">
    <w:name w:val="Знак11"/>
    <w:basedOn w:val="a1"/>
    <w:uiPriority w:val="99"/>
    <w:rsid w:val="00CE2B3D"/>
    <w:pPr>
      <w:spacing w:before="100" w:beforeAutospacing="1" w:after="100" w:afterAutospacing="1"/>
    </w:pPr>
    <w:rPr>
      <w:rFonts w:ascii="Tahoma" w:hAnsi="Tahoma" w:cs="Tahoma"/>
      <w:sz w:val="20"/>
      <w:szCs w:val="20"/>
      <w:lang w:val="en-US" w:eastAsia="en-US"/>
    </w:rPr>
  </w:style>
  <w:style w:type="paragraph" w:customStyle="1" w:styleId="115">
    <w:name w:val="Знак Знак1 Знак1"/>
    <w:basedOn w:val="a1"/>
    <w:uiPriority w:val="99"/>
    <w:rsid w:val="00CE2B3D"/>
    <w:pPr>
      <w:spacing w:after="160" w:line="240" w:lineRule="exact"/>
      <w:jc w:val="both"/>
    </w:pPr>
    <w:rPr>
      <w:lang w:val="en-US" w:eastAsia="en-US"/>
    </w:rPr>
  </w:style>
  <w:style w:type="paragraph" w:customStyle="1" w:styleId="affb">
    <w:name w:val="Знак Знак Знак Знак Знак Знак"/>
    <w:basedOn w:val="a1"/>
    <w:uiPriority w:val="99"/>
    <w:rsid w:val="00CE2B3D"/>
    <w:pPr>
      <w:spacing w:after="160" w:line="240" w:lineRule="exact"/>
    </w:pPr>
    <w:rPr>
      <w:rFonts w:ascii="Verdana" w:hAnsi="Verdana" w:cs="Verdana"/>
      <w:lang w:val="en-US" w:eastAsia="en-US"/>
    </w:rPr>
  </w:style>
  <w:style w:type="paragraph" w:customStyle="1" w:styleId="2e">
    <w:name w:val="Знак Знак Знак Знак Знак Знак2"/>
    <w:basedOn w:val="a1"/>
    <w:uiPriority w:val="99"/>
    <w:rsid w:val="00CE2B3D"/>
    <w:pPr>
      <w:spacing w:after="160" w:line="240" w:lineRule="exact"/>
    </w:pPr>
    <w:rPr>
      <w:rFonts w:ascii="Verdana" w:hAnsi="Verdana" w:cs="Verdana"/>
      <w:lang w:val="en-US" w:eastAsia="en-US"/>
    </w:rPr>
  </w:style>
  <w:style w:type="paragraph" w:customStyle="1" w:styleId="1f">
    <w:name w:val="Обычный (веб)1"/>
    <w:basedOn w:val="a1"/>
    <w:uiPriority w:val="99"/>
    <w:rsid w:val="00CE2B3D"/>
    <w:pPr>
      <w:spacing w:before="120"/>
    </w:pPr>
    <w:rPr>
      <w:sz w:val="19"/>
      <w:szCs w:val="19"/>
    </w:rPr>
  </w:style>
  <w:style w:type="paragraph" w:customStyle="1" w:styleId="1f0">
    <w:name w:val="Знак1 Знак Знак Знак"/>
    <w:basedOn w:val="a1"/>
    <w:uiPriority w:val="99"/>
    <w:rsid w:val="00CE2B3D"/>
    <w:pPr>
      <w:spacing w:after="160" w:line="240" w:lineRule="exact"/>
    </w:pPr>
    <w:rPr>
      <w:rFonts w:ascii="Verdana" w:hAnsi="Verdana" w:cs="Verdana"/>
      <w:lang w:val="en-US" w:eastAsia="en-US"/>
    </w:rPr>
  </w:style>
  <w:style w:type="paragraph" w:customStyle="1" w:styleId="3b">
    <w:name w:val="Стиль3 Знак Знак"/>
    <w:basedOn w:val="29"/>
    <w:uiPriority w:val="99"/>
    <w:rsid w:val="00CE2B3D"/>
    <w:pPr>
      <w:widowControl w:val="0"/>
      <w:shd w:val="clear" w:color="auto" w:fill="auto"/>
      <w:spacing w:line="240" w:lineRule="auto"/>
      <w:ind w:left="283"/>
      <w:jc w:val="both"/>
    </w:pPr>
    <w:rPr>
      <w:color w:val="auto"/>
      <w:spacing w:val="0"/>
      <w:sz w:val="24"/>
      <w:szCs w:val="24"/>
    </w:rPr>
  </w:style>
  <w:style w:type="character" w:customStyle="1" w:styleId="3c">
    <w:name w:val="Стиль3 Знак Знак Знак"/>
    <w:uiPriority w:val="99"/>
    <w:rsid w:val="00CE2B3D"/>
    <w:rPr>
      <w:sz w:val="24"/>
      <w:szCs w:val="24"/>
      <w:lang w:val="ru-RU" w:eastAsia="ru-RU"/>
    </w:rPr>
  </w:style>
  <w:style w:type="paragraph" w:customStyle="1" w:styleId="font5">
    <w:name w:val="font5"/>
    <w:basedOn w:val="a1"/>
    <w:uiPriority w:val="99"/>
    <w:rsid w:val="00CE2B3D"/>
    <w:pPr>
      <w:spacing w:before="100" w:beforeAutospacing="1" w:after="100" w:afterAutospacing="1"/>
    </w:pPr>
    <w:rPr>
      <w:rFonts w:ascii="TimesET" w:hAnsi="TimesET" w:cs="TimesET"/>
      <w:sz w:val="22"/>
      <w:szCs w:val="22"/>
    </w:rPr>
  </w:style>
  <w:style w:type="character" w:customStyle="1" w:styleId="FontStyle11">
    <w:name w:val="Font Style11"/>
    <w:uiPriority w:val="99"/>
    <w:rsid w:val="00CE2B3D"/>
    <w:rPr>
      <w:rFonts w:ascii="Times New Roman" w:hAnsi="Times New Roman" w:cs="Times New Roman"/>
      <w:b/>
      <w:bCs/>
      <w:sz w:val="22"/>
      <w:szCs w:val="22"/>
    </w:rPr>
  </w:style>
  <w:style w:type="character" w:customStyle="1" w:styleId="FontStyle12">
    <w:name w:val="Font Style12"/>
    <w:uiPriority w:val="99"/>
    <w:rsid w:val="00CE2B3D"/>
    <w:rPr>
      <w:rFonts w:ascii="Times New Roman" w:hAnsi="Times New Roman" w:cs="Times New Roman"/>
      <w:sz w:val="22"/>
      <w:szCs w:val="22"/>
    </w:rPr>
  </w:style>
  <w:style w:type="character" w:customStyle="1" w:styleId="FontStyle13">
    <w:name w:val="Font Style13"/>
    <w:uiPriority w:val="99"/>
    <w:rsid w:val="00CE2B3D"/>
    <w:rPr>
      <w:rFonts w:ascii="Times New Roman" w:hAnsi="Times New Roman" w:cs="Times New Roman"/>
      <w:sz w:val="22"/>
      <w:szCs w:val="22"/>
    </w:rPr>
  </w:style>
  <w:style w:type="paragraph" w:customStyle="1" w:styleId="02statia2">
    <w:name w:val="02statia2"/>
    <w:basedOn w:val="a1"/>
    <w:uiPriority w:val="99"/>
    <w:rsid w:val="00CE2B3D"/>
    <w:pPr>
      <w:spacing w:before="120" w:line="320" w:lineRule="atLeast"/>
      <w:ind w:left="2020" w:hanging="880"/>
      <w:jc w:val="both"/>
    </w:pPr>
    <w:rPr>
      <w:rFonts w:ascii="GaramondNarrowC" w:hAnsi="GaramondNarrowC" w:cs="GaramondNarrowC"/>
      <w:color w:val="000000"/>
      <w:sz w:val="21"/>
      <w:szCs w:val="21"/>
    </w:rPr>
  </w:style>
  <w:style w:type="paragraph" w:customStyle="1" w:styleId="3d">
    <w:name w:val="Стиль3 Знак"/>
    <w:basedOn w:val="29"/>
    <w:uiPriority w:val="99"/>
    <w:rsid w:val="00CE2B3D"/>
    <w:pPr>
      <w:widowControl w:val="0"/>
      <w:shd w:val="clear" w:color="auto" w:fill="auto"/>
      <w:tabs>
        <w:tab w:val="num" w:pos="227"/>
      </w:tabs>
      <w:adjustRightInd w:val="0"/>
      <w:spacing w:line="240" w:lineRule="auto"/>
      <w:ind w:left="0"/>
      <w:jc w:val="both"/>
    </w:pPr>
    <w:rPr>
      <w:color w:val="auto"/>
      <w:spacing w:val="0"/>
      <w:sz w:val="24"/>
      <w:szCs w:val="24"/>
    </w:rPr>
  </w:style>
  <w:style w:type="paragraph" w:customStyle="1" w:styleId="affc">
    <w:name w:val="Текст документа"/>
    <w:basedOn w:val="a1"/>
    <w:uiPriority w:val="99"/>
    <w:rsid w:val="00CE2B3D"/>
    <w:pPr>
      <w:spacing w:line="360" w:lineRule="auto"/>
      <w:ind w:left="284" w:right="284" w:firstLine="851"/>
      <w:jc w:val="both"/>
    </w:pPr>
    <w:rPr>
      <w:lang w:val="en-US"/>
    </w:rPr>
  </w:style>
  <w:style w:type="paragraph" w:customStyle="1" w:styleId="212">
    <w:name w:val="Нумерованный список 21"/>
    <w:basedOn w:val="1f1"/>
    <w:next w:val="311"/>
    <w:uiPriority w:val="99"/>
    <w:rsid w:val="00CE2B3D"/>
  </w:style>
  <w:style w:type="paragraph" w:customStyle="1" w:styleId="1f1">
    <w:name w:val="Нумерованный список1"/>
    <w:basedOn w:val="a1"/>
    <w:next w:val="212"/>
    <w:uiPriority w:val="99"/>
    <w:rsid w:val="00CE2B3D"/>
    <w:pPr>
      <w:tabs>
        <w:tab w:val="num" w:pos="1985"/>
      </w:tabs>
      <w:suppressAutoHyphens/>
      <w:spacing w:line="360" w:lineRule="auto"/>
      <w:ind w:left="1985"/>
      <w:jc w:val="both"/>
    </w:pPr>
    <w:rPr>
      <w:lang w:eastAsia="ar-SA"/>
    </w:rPr>
  </w:style>
  <w:style w:type="paragraph" w:customStyle="1" w:styleId="311">
    <w:name w:val="Нумерованный список 31"/>
    <w:basedOn w:val="212"/>
    <w:uiPriority w:val="99"/>
    <w:rsid w:val="00CE2B3D"/>
  </w:style>
  <w:style w:type="paragraph" w:customStyle="1" w:styleId="affd">
    <w:name w:val="Таблицы (моноширинный)"/>
    <w:basedOn w:val="a1"/>
    <w:next w:val="a1"/>
    <w:uiPriority w:val="99"/>
    <w:rsid w:val="00CE2B3D"/>
    <w:pPr>
      <w:widowControl w:val="0"/>
      <w:autoSpaceDE w:val="0"/>
      <w:autoSpaceDN w:val="0"/>
      <w:adjustRightInd w:val="0"/>
      <w:jc w:val="both"/>
    </w:pPr>
    <w:rPr>
      <w:rFonts w:ascii="Courier New" w:hAnsi="Courier New" w:cs="Courier New"/>
      <w:sz w:val="20"/>
      <w:szCs w:val="20"/>
    </w:rPr>
  </w:style>
  <w:style w:type="paragraph" w:customStyle="1" w:styleId="2110">
    <w:name w:val="Основной текст 211"/>
    <w:basedOn w:val="a1"/>
    <w:uiPriority w:val="99"/>
    <w:rsid w:val="00CE2B3D"/>
    <w:pPr>
      <w:widowControl w:val="0"/>
      <w:suppressAutoHyphens/>
      <w:spacing w:line="240" w:lineRule="atLeast"/>
      <w:jc w:val="both"/>
    </w:pPr>
    <w:rPr>
      <w:sz w:val="28"/>
      <w:szCs w:val="28"/>
      <w:lang w:eastAsia="ar-SA"/>
    </w:rPr>
  </w:style>
  <w:style w:type="paragraph" w:customStyle="1" w:styleId="affe">
    <w:name w:val="Нормальный"/>
    <w:uiPriority w:val="99"/>
    <w:rsid w:val="00CE2B3D"/>
    <w:pPr>
      <w:suppressAutoHyphens/>
      <w:autoSpaceDE w:val="0"/>
    </w:pPr>
    <w:rPr>
      <w:lang w:eastAsia="ar-SA"/>
    </w:rPr>
  </w:style>
  <w:style w:type="paragraph" w:customStyle="1" w:styleId="1f2">
    <w:name w:val="Название объекта1"/>
    <w:basedOn w:val="a1"/>
    <w:uiPriority w:val="99"/>
    <w:rsid w:val="00CE2B3D"/>
    <w:pPr>
      <w:widowControl w:val="0"/>
      <w:suppressAutoHyphens/>
      <w:jc w:val="center"/>
    </w:pPr>
    <w:rPr>
      <w:b/>
      <w:bCs/>
      <w:sz w:val="28"/>
      <w:szCs w:val="28"/>
      <w:lang w:eastAsia="ar-SA"/>
    </w:rPr>
  </w:style>
  <w:style w:type="paragraph" w:customStyle="1" w:styleId="116">
    <w:name w:val="Знак1 Знак Знак Знак1"/>
    <w:basedOn w:val="a1"/>
    <w:uiPriority w:val="99"/>
    <w:rsid w:val="00CE2B3D"/>
    <w:pPr>
      <w:spacing w:after="160" w:line="240" w:lineRule="exact"/>
      <w:jc w:val="both"/>
    </w:pPr>
    <w:rPr>
      <w:lang w:val="en-US" w:eastAsia="en-US"/>
    </w:rPr>
  </w:style>
  <w:style w:type="paragraph" w:styleId="af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
    <w:basedOn w:val="a1"/>
    <w:link w:val="afff0"/>
    <w:uiPriority w:val="99"/>
    <w:rsid w:val="00CE2B3D"/>
    <w:pPr>
      <w:spacing w:after="60"/>
      <w:jc w:val="both"/>
    </w:pPr>
    <w:rPr>
      <w:sz w:val="20"/>
      <w:szCs w:val="20"/>
    </w:rPr>
  </w:style>
  <w:style w:type="character" w:customStyle="1" w:styleId="af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 Знак1"/>
    <w:basedOn w:val="a2"/>
    <w:link w:val="afff"/>
    <w:uiPriority w:val="99"/>
    <w:locked/>
    <w:rsid w:val="00CE2B3D"/>
  </w:style>
  <w:style w:type="paragraph" w:customStyle="1" w:styleId="afff1">
    <w:name w:val="Раздел"/>
    <w:basedOn w:val="a1"/>
    <w:uiPriority w:val="99"/>
    <w:semiHidden/>
    <w:rsid w:val="00CE2B3D"/>
    <w:pPr>
      <w:tabs>
        <w:tab w:val="num" w:pos="1440"/>
      </w:tabs>
      <w:spacing w:before="120" w:after="120"/>
      <w:ind w:left="720" w:hanging="720"/>
      <w:jc w:val="center"/>
    </w:pPr>
    <w:rPr>
      <w:rFonts w:ascii="Arial Narrow" w:hAnsi="Arial Narrow" w:cs="Arial Narrow"/>
      <w:b/>
      <w:bCs/>
      <w:sz w:val="28"/>
      <w:szCs w:val="28"/>
    </w:rPr>
  </w:style>
  <w:style w:type="paragraph" w:styleId="afff2">
    <w:name w:val="Document Map"/>
    <w:basedOn w:val="a1"/>
    <w:link w:val="afff3"/>
    <w:uiPriority w:val="99"/>
    <w:semiHidden/>
    <w:rsid w:val="00CE2B3D"/>
    <w:pPr>
      <w:shd w:val="clear" w:color="auto" w:fill="000080"/>
    </w:pPr>
    <w:rPr>
      <w:rFonts w:ascii="Tahoma" w:hAnsi="Tahoma" w:cs="Tahoma"/>
      <w:sz w:val="20"/>
      <w:szCs w:val="20"/>
    </w:rPr>
  </w:style>
  <w:style w:type="character" w:customStyle="1" w:styleId="afff3">
    <w:name w:val="Схема документа Знак"/>
    <w:basedOn w:val="a2"/>
    <w:link w:val="afff2"/>
    <w:uiPriority w:val="99"/>
    <w:locked/>
    <w:rsid w:val="00CE2B3D"/>
    <w:rPr>
      <w:rFonts w:ascii="Tahoma" w:hAnsi="Tahoma" w:cs="Tahoma"/>
      <w:shd w:val="clear" w:color="auto" w:fill="000080"/>
    </w:rPr>
  </w:style>
  <w:style w:type="paragraph" w:customStyle="1" w:styleId="ConsNonformatTimesNewRoman">
    <w:name w:val="ConsNonformat + Times New Roman"/>
    <w:aliases w:val="Масштаб знаков: 107%"/>
    <w:basedOn w:val="ConsNonformat"/>
    <w:uiPriority w:val="99"/>
    <w:rsid w:val="00CE2B3D"/>
    <w:pPr>
      <w:widowControl/>
      <w:autoSpaceDE/>
      <w:autoSpaceDN/>
      <w:adjustRightInd/>
      <w:ind w:right="0"/>
      <w:jc w:val="both"/>
    </w:pPr>
    <w:rPr>
      <w:rFonts w:ascii="Times New Roman" w:hAnsi="Times New Roman" w:cs="Times New Roman"/>
      <w:w w:val="107"/>
      <w:sz w:val="22"/>
      <w:szCs w:val="22"/>
    </w:rPr>
  </w:style>
  <w:style w:type="paragraph" w:styleId="afff4">
    <w:name w:val="Closing"/>
    <w:basedOn w:val="a1"/>
    <w:link w:val="afff5"/>
    <w:uiPriority w:val="99"/>
    <w:rsid w:val="00CE2B3D"/>
    <w:pPr>
      <w:ind w:left="4252"/>
    </w:pPr>
  </w:style>
  <w:style w:type="character" w:customStyle="1" w:styleId="afff5">
    <w:name w:val="Прощание Знак"/>
    <w:basedOn w:val="a2"/>
    <w:link w:val="afff4"/>
    <w:uiPriority w:val="99"/>
    <w:locked/>
    <w:rsid w:val="00CE2B3D"/>
    <w:rPr>
      <w:sz w:val="24"/>
      <w:szCs w:val="24"/>
    </w:rPr>
  </w:style>
  <w:style w:type="paragraph" w:customStyle="1" w:styleId="BodyText">
    <w:name w:val="Body_Text"/>
    <w:uiPriority w:val="99"/>
    <w:rsid w:val="00CE2B3D"/>
    <w:pPr>
      <w:widowControl w:val="0"/>
      <w:tabs>
        <w:tab w:val="num" w:pos="360"/>
      </w:tabs>
      <w:spacing w:before="60" w:after="60"/>
      <w:jc w:val="both"/>
    </w:pPr>
    <w:rPr>
      <w:color w:val="000000"/>
      <w:sz w:val="18"/>
      <w:szCs w:val="18"/>
      <w:lang w:val="en-US" w:eastAsia="en-US"/>
    </w:rPr>
  </w:style>
  <w:style w:type="paragraph" w:customStyle="1" w:styleId="Simlple">
    <w:name w:val="Simlple"/>
    <w:basedOn w:val="a1"/>
    <w:uiPriority w:val="99"/>
    <w:rsid w:val="00CE2B3D"/>
    <w:pPr>
      <w:snapToGrid w:val="0"/>
      <w:spacing w:before="60" w:after="60"/>
      <w:ind w:firstLine="284"/>
      <w:jc w:val="both"/>
    </w:pPr>
    <w:rPr>
      <w:rFonts w:ascii="Arial" w:hAnsi="Arial" w:cs="Arial"/>
      <w:sz w:val="20"/>
      <w:szCs w:val="20"/>
    </w:rPr>
  </w:style>
  <w:style w:type="paragraph" w:customStyle="1" w:styleId="1f3">
    <w:name w:val="Знак Знак1 Знак Знак Знак Знак"/>
    <w:basedOn w:val="a1"/>
    <w:uiPriority w:val="99"/>
    <w:rsid w:val="00CE2B3D"/>
    <w:pPr>
      <w:spacing w:after="160" w:line="240" w:lineRule="exact"/>
      <w:jc w:val="both"/>
    </w:pPr>
    <w:rPr>
      <w:lang w:val="en-US" w:eastAsia="en-US"/>
    </w:rPr>
  </w:style>
  <w:style w:type="paragraph" w:styleId="2f">
    <w:name w:val="List 2"/>
    <w:basedOn w:val="a1"/>
    <w:uiPriority w:val="99"/>
    <w:rsid w:val="00CE2B3D"/>
    <w:pPr>
      <w:ind w:left="566" w:hanging="283"/>
    </w:pPr>
  </w:style>
  <w:style w:type="paragraph" w:customStyle="1" w:styleId="1f4">
    <w:name w:val="Заг. 1"/>
    <w:basedOn w:val="a1"/>
    <w:uiPriority w:val="99"/>
    <w:rsid w:val="00CE2B3D"/>
    <w:pPr>
      <w:tabs>
        <w:tab w:val="num" w:pos="360"/>
      </w:tabs>
      <w:spacing w:line="288" w:lineRule="auto"/>
      <w:ind w:left="360" w:hanging="360"/>
      <w:jc w:val="center"/>
    </w:pPr>
    <w:rPr>
      <w:b/>
      <w:bCs/>
    </w:rPr>
  </w:style>
  <w:style w:type="paragraph" w:customStyle="1" w:styleId="1f5">
    <w:name w:val="Пункт 1"/>
    <w:basedOn w:val="a1"/>
    <w:uiPriority w:val="99"/>
    <w:rsid w:val="00CE2B3D"/>
    <w:pPr>
      <w:spacing w:line="288" w:lineRule="auto"/>
      <w:ind w:left="357" w:hanging="357"/>
      <w:jc w:val="both"/>
    </w:pPr>
  </w:style>
  <w:style w:type="paragraph" w:customStyle="1" w:styleId="120">
    <w:name w:val="Знак Знак1 Знак Знак Знак Знак2"/>
    <w:basedOn w:val="a1"/>
    <w:uiPriority w:val="99"/>
    <w:rsid w:val="00CE2B3D"/>
    <w:pPr>
      <w:spacing w:after="160" w:line="240" w:lineRule="exact"/>
      <w:jc w:val="both"/>
    </w:pPr>
    <w:rPr>
      <w:lang w:val="en-US" w:eastAsia="en-US"/>
    </w:rPr>
  </w:style>
  <w:style w:type="character" w:customStyle="1" w:styleId="dfaq1">
    <w:name w:val="dfaq1"/>
    <w:uiPriority w:val="99"/>
    <w:rsid w:val="00CE2B3D"/>
  </w:style>
  <w:style w:type="paragraph" w:customStyle="1" w:styleId="CharChar">
    <w:name w:val="Char Знак Знак Char Знак Знак Знак Знак Знак Знак Знак Знак Знак Знак Знак Знак Знак Знак Знак Знак"/>
    <w:basedOn w:val="a1"/>
    <w:uiPriority w:val="99"/>
    <w:rsid w:val="00CE2B3D"/>
    <w:rPr>
      <w:rFonts w:ascii="Verdana" w:hAnsi="Verdana" w:cs="Verdana"/>
      <w:sz w:val="20"/>
      <w:szCs w:val="20"/>
      <w:lang w:val="en-US" w:eastAsia="en-US"/>
    </w:rPr>
  </w:style>
  <w:style w:type="paragraph" w:customStyle="1" w:styleId="312">
    <w:name w:val="Основной текст (3)1"/>
    <w:basedOn w:val="a1"/>
    <w:uiPriority w:val="99"/>
    <w:rsid w:val="00CE2B3D"/>
    <w:pPr>
      <w:shd w:val="clear" w:color="auto" w:fill="FFFFFF"/>
      <w:spacing w:line="312" w:lineRule="exact"/>
      <w:jc w:val="both"/>
    </w:pPr>
    <w:rPr>
      <w:b/>
      <w:bCs/>
      <w:sz w:val="21"/>
      <w:szCs w:val="21"/>
    </w:rPr>
  </w:style>
  <w:style w:type="character" w:customStyle="1" w:styleId="53">
    <w:name w:val="Основной текст (5)_"/>
    <w:uiPriority w:val="99"/>
    <w:rsid w:val="00CE2B3D"/>
    <w:rPr>
      <w:sz w:val="23"/>
      <w:szCs w:val="23"/>
    </w:rPr>
  </w:style>
  <w:style w:type="character" w:customStyle="1" w:styleId="54">
    <w:name w:val="Основной текст (5) + Полужирный"/>
    <w:uiPriority w:val="99"/>
    <w:rsid w:val="00CE2B3D"/>
    <w:rPr>
      <w:b/>
      <w:bCs/>
      <w:spacing w:val="0"/>
      <w:sz w:val="23"/>
      <w:szCs w:val="23"/>
    </w:rPr>
  </w:style>
  <w:style w:type="character" w:customStyle="1" w:styleId="3e">
    <w:name w:val="Заголовок №3_"/>
    <w:uiPriority w:val="99"/>
    <w:rsid w:val="00CE2B3D"/>
    <w:rPr>
      <w:b/>
      <w:bCs/>
      <w:sz w:val="23"/>
      <w:szCs w:val="23"/>
    </w:rPr>
  </w:style>
  <w:style w:type="character" w:customStyle="1" w:styleId="55">
    <w:name w:val="Основной текст (5)"/>
    <w:uiPriority w:val="99"/>
    <w:rsid w:val="00CE2B3D"/>
    <w:rPr>
      <w:sz w:val="23"/>
      <w:szCs w:val="23"/>
      <w:u w:val="single"/>
    </w:rPr>
  </w:style>
  <w:style w:type="character" w:customStyle="1" w:styleId="390">
    <w:name w:val="Основной текст (3)9"/>
    <w:uiPriority w:val="99"/>
    <w:rsid w:val="00CE2B3D"/>
    <w:rPr>
      <w:rFonts w:ascii="Times New Roman" w:hAnsi="Times New Roman" w:cs="Times New Roman"/>
      <w:spacing w:val="0"/>
      <w:sz w:val="21"/>
      <w:szCs w:val="21"/>
    </w:rPr>
  </w:style>
  <w:style w:type="character" w:customStyle="1" w:styleId="62">
    <w:name w:val="Основной текст (6)_"/>
    <w:uiPriority w:val="99"/>
    <w:rsid w:val="00CE2B3D"/>
    <w:rPr>
      <w:i/>
      <w:iCs/>
      <w:sz w:val="24"/>
      <w:szCs w:val="24"/>
    </w:rPr>
  </w:style>
  <w:style w:type="paragraph" w:customStyle="1" w:styleId="510">
    <w:name w:val="Основной текст (5)1"/>
    <w:basedOn w:val="a1"/>
    <w:uiPriority w:val="99"/>
    <w:rsid w:val="00CE2B3D"/>
    <w:pPr>
      <w:shd w:val="clear" w:color="auto" w:fill="FFFFFF"/>
      <w:spacing w:before="300" w:line="278" w:lineRule="exact"/>
      <w:ind w:hanging="600"/>
      <w:jc w:val="both"/>
    </w:pPr>
    <w:rPr>
      <w:sz w:val="23"/>
      <w:szCs w:val="23"/>
    </w:rPr>
  </w:style>
  <w:style w:type="paragraph" w:customStyle="1" w:styleId="313">
    <w:name w:val="Заголовок №31"/>
    <w:basedOn w:val="a1"/>
    <w:uiPriority w:val="99"/>
    <w:rsid w:val="00CE2B3D"/>
    <w:pPr>
      <w:shd w:val="clear" w:color="auto" w:fill="FFFFFF"/>
      <w:spacing w:line="240" w:lineRule="atLeast"/>
      <w:jc w:val="both"/>
      <w:outlineLvl w:val="2"/>
    </w:pPr>
    <w:rPr>
      <w:b/>
      <w:bCs/>
      <w:sz w:val="23"/>
      <w:szCs w:val="23"/>
    </w:rPr>
  </w:style>
  <w:style w:type="paragraph" w:customStyle="1" w:styleId="63">
    <w:name w:val="Основной текст (6)"/>
    <w:basedOn w:val="a1"/>
    <w:uiPriority w:val="99"/>
    <w:rsid w:val="00CE2B3D"/>
    <w:pPr>
      <w:shd w:val="clear" w:color="auto" w:fill="FFFFFF"/>
      <w:spacing w:before="180" w:line="274" w:lineRule="exact"/>
      <w:jc w:val="both"/>
    </w:pPr>
    <w:rPr>
      <w:i/>
      <w:iCs/>
    </w:rPr>
  </w:style>
  <w:style w:type="paragraph" w:customStyle="1" w:styleId="afff6">
    <w:name w:val="Содержимое таблицы"/>
    <w:basedOn w:val="a1"/>
    <w:uiPriority w:val="99"/>
    <w:rsid w:val="00CE2B3D"/>
    <w:pPr>
      <w:suppressLineNumbers/>
      <w:suppressAutoHyphens/>
    </w:pPr>
    <w:rPr>
      <w:lang w:eastAsia="ar-SA"/>
    </w:rPr>
  </w:style>
  <w:style w:type="paragraph" w:customStyle="1" w:styleId="117">
    <w:name w:val="Знак Знак1 Знак Знак Знак Знак1"/>
    <w:basedOn w:val="a1"/>
    <w:uiPriority w:val="99"/>
    <w:rsid w:val="00CE2B3D"/>
    <w:pPr>
      <w:spacing w:after="160" w:line="240" w:lineRule="exact"/>
      <w:jc w:val="both"/>
    </w:pPr>
    <w:rPr>
      <w:lang w:val="en-US" w:eastAsia="en-US"/>
    </w:rPr>
  </w:style>
  <w:style w:type="paragraph" w:customStyle="1" w:styleId="afff7">
    <w:name w:val="Д"/>
    <w:basedOn w:val="a1"/>
    <w:uiPriority w:val="99"/>
    <w:rsid w:val="00CE2B3D"/>
    <w:rPr>
      <w:b/>
      <w:bCs/>
      <w:sz w:val="32"/>
      <w:szCs w:val="32"/>
    </w:rPr>
  </w:style>
  <w:style w:type="paragraph" w:customStyle="1" w:styleId="Web">
    <w:name w:val="Обычный (Web)"/>
    <w:basedOn w:val="a1"/>
    <w:uiPriority w:val="99"/>
    <w:rsid w:val="00CE2B3D"/>
    <w:pPr>
      <w:suppressAutoHyphens/>
      <w:spacing w:before="100" w:after="100"/>
    </w:pPr>
    <w:rPr>
      <w:rFonts w:ascii="Arial Unicode MS" w:eastAsia="Arial Unicode MS" w:hAnsi="Arial Unicode MS" w:cs="Arial Unicode MS"/>
      <w:lang w:eastAsia="ar-SA"/>
    </w:rPr>
  </w:style>
  <w:style w:type="character" w:customStyle="1" w:styleId="afff8">
    <w:name w:val="Цветовое выделение"/>
    <w:uiPriority w:val="99"/>
    <w:rsid w:val="00CE2B3D"/>
    <w:rPr>
      <w:b/>
      <w:bCs/>
      <w:color w:val="000080"/>
      <w:sz w:val="22"/>
      <w:szCs w:val="22"/>
    </w:rPr>
  </w:style>
  <w:style w:type="character" w:customStyle="1" w:styleId="1f6">
    <w:name w:val="Знак1 Знак"/>
    <w:uiPriority w:val="99"/>
    <w:rsid w:val="00CE2B3D"/>
    <w:rPr>
      <w:rFonts w:ascii="Tahoma" w:hAnsi="Tahoma" w:cs="Tahoma"/>
      <w:lang w:val="en-US" w:eastAsia="en-US"/>
    </w:rPr>
  </w:style>
  <w:style w:type="paragraph" w:customStyle="1" w:styleId="afff9">
    <w:name w:val="Таблица текст"/>
    <w:basedOn w:val="a1"/>
    <w:uiPriority w:val="99"/>
    <w:rsid w:val="00CE2B3D"/>
    <w:pPr>
      <w:spacing w:before="40" w:after="40"/>
      <w:ind w:left="57" w:right="57"/>
    </w:pPr>
    <w:rPr>
      <w:sz w:val="22"/>
      <w:szCs w:val="22"/>
    </w:rPr>
  </w:style>
  <w:style w:type="paragraph" w:customStyle="1" w:styleId="1110">
    <w:name w:val="Знак Знак1 Знак Знак Знак Знак11"/>
    <w:basedOn w:val="a1"/>
    <w:uiPriority w:val="99"/>
    <w:rsid w:val="00CE2B3D"/>
    <w:pPr>
      <w:spacing w:after="160" w:line="240" w:lineRule="exact"/>
      <w:jc w:val="both"/>
    </w:pPr>
    <w:rPr>
      <w:lang w:val="en-US" w:eastAsia="en-US"/>
    </w:rPr>
  </w:style>
  <w:style w:type="paragraph" w:customStyle="1" w:styleId="section1">
    <w:name w:val="section1"/>
    <w:basedOn w:val="a1"/>
    <w:uiPriority w:val="99"/>
    <w:rsid w:val="00CE2B3D"/>
    <w:pPr>
      <w:spacing w:before="100" w:beforeAutospacing="1" w:after="100" w:afterAutospacing="1"/>
    </w:pPr>
  </w:style>
  <w:style w:type="paragraph" w:customStyle="1" w:styleId="Char">
    <w:name w:val="Char Знак Знак"/>
    <w:basedOn w:val="a1"/>
    <w:uiPriority w:val="99"/>
    <w:rsid w:val="00CE2B3D"/>
    <w:pPr>
      <w:widowControl w:val="0"/>
      <w:adjustRightInd w:val="0"/>
      <w:spacing w:after="160" w:line="240" w:lineRule="exact"/>
      <w:jc w:val="right"/>
    </w:pPr>
    <w:rPr>
      <w:rFonts w:ascii="Arial" w:hAnsi="Arial" w:cs="Arial"/>
      <w:sz w:val="20"/>
      <w:szCs w:val="20"/>
      <w:lang w:val="en-GB" w:eastAsia="en-US"/>
    </w:rPr>
  </w:style>
  <w:style w:type="paragraph" w:customStyle="1" w:styleId="118">
    <w:name w:val="Обычный11"/>
    <w:uiPriority w:val="99"/>
    <w:rsid w:val="00CE2B3D"/>
    <w:pPr>
      <w:suppressAutoHyphens/>
      <w:autoSpaceDE w:val="0"/>
    </w:pPr>
    <w:rPr>
      <w:kern w:val="1"/>
      <w:lang w:eastAsia="ar-SA"/>
    </w:rPr>
  </w:style>
  <w:style w:type="paragraph" w:customStyle="1" w:styleId="1f7">
    <w:name w:val="Знак Знак Знак Знак1"/>
    <w:basedOn w:val="a1"/>
    <w:uiPriority w:val="99"/>
    <w:rsid w:val="00CE2B3D"/>
    <w:pPr>
      <w:spacing w:after="160" w:line="240" w:lineRule="exact"/>
    </w:pPr>
    <w:rPr>
      <w:rFonts w:ascii="Verdana" w:hAnsi="Verdana" w:cs="Verdana"/>
      <w:lang w:val="en-US" w:eastAsia="en-US"/>
    </w:rPr>
  </w:style>
  <w:style w:type="paragraph" w:customStyle="1" w:styleId="Heading">
    <w:name w:val="Heading"/>
    <w:uiPriority w:val="99"/>
    <w:rsid w:val="00CE2B3D"/>
    <w:pPr>
      <w:autoSpaceDE w:val="0"/>
      <w:autoSpaceDN w:val="0"/>
      <w:adjustRightInd w:val="0"/>
    </w:pPr>
    <w:rPr>
      <w:rFonts w:ascii="Arial" w:hAnsi="Arial" w:cs="Arial"/>
      <w:b/>
      <w:bCs/>
      <w:sz w:val="22"/>
      <w:szCs w:val="22"/>
    </w:rPr>
  </w:style>
  <w:style w:type="paragraph" w:customStyle="1" w:styleId="-">
    <w:name w:val="Контракт-пункт"/>
    <w:basedOn w:val="a1"/>
    <w:uiPriority w:val="99"/>
    <w:rsid w:val="00CE2B3D"/>
    <w:pPr>
      <w:tabs>
        <w:tab w:val="left" w:pos="680"/>
      </w:tabs>
      <w:spacing w:after="60"/>
      <w:ind w:firstLine="567"/>
      <w:jc w:val="both"/>
    </w:pPr>
  </w:style>
  <w:style w:type="character" w:styleId="afffa">
    <w:name w:val="footnote reference"/>
    <w:basedOn w:val="a2"/>
    <w:rsid w:val="00CE2B3D"/>
    <w:rPr>
      <w:vertAlign w:val="superscript"/>
    </w:rPr>
  </w:style>
  <w:style w:type="paragraph" w:customStyle="1" w:styleId="afffb">
    <w:name w:val="Нормальный (таблица)"/>
    <w:basedOn w:val="a1"/>
    <w:next w:val="a1"/>
    <w:uiPriority w:val="99"/>
    <w:rsid w:val="00CE2B3D"/>
    <w:pPr>
      <w:widowControl w:val="0"/>
      <w:autoSpaceDE w:val="0"/>
      <w:autoSpaceDN w:val="0"/>
      <w:adjustRightInd w:val="0"/>
      <w:jc w:val="both"/>
    </w:pPr>
    <w:rPr>
      <w:rFonts w:ascii="Arial" w:hAnsi="Arial" w:cs="Arial"/>
    </w:rPr>
  </w:style>
  <w:style w:type="character" w:customStyle="1" w:styleId="nobr">
    <w:name w:val="nobr"/>
    <w:uiPriority w:val="99"/>
    <w:rsid w:val="00CE2B3D"/>
  </w:style>
  <w:style w:type="character" w:customStyle="1" w:styleId="1f8">
    <w:name w:val="Обычный (веб) Знак1"/>
    <w:aliases w:val="Обычный (веб) Знак Знак,Знак Знак2 Знак,Обычный (веб) Знак Знак Знак1 Знак,Знак Знак Знак Знак Знак Знак1,Обычный (веб) Знак Знак Знак Знак Знак,Знак Знак Знак1 Знак Знак Знак,Обычный (веб) Знак Знак Знак Знак1"/>
    <w:uiPriority w:val="99"/>
    <w:locked/>
    <w:rsid w:val="00CE2B3D"/>
    <w:rPr>
      <w:sz w:val="24"/>
      <w:szCs w:val="24"/>
      <w:lang w:val="ru-RU" w:eastAsia="ru-RU"/>
    </w:rPr>
  </w:style>
  <w:style w:type="paragraph" w:customStyle="1" w:styleId="Style15">
    <w:name w:val="Style15"/>
    <w:basedOn w:val="a1"/>
    <w:uiPriority w:val="99"/>
    <w:rsid w:val="00CE2B3D"/>
    <w:pPr>
      <w:widowControl w:val="0"/>
      <w:autoSpaceDE w:val="0"/>
      <w:autoSpaceDN w:val="0"/>
      <w:adjustRightInd w:val="0"/>
      <w:spacing w:line="310" w:lineRule="exact"/>
      <w:ind w:firstLine="710"/>
      <w:jc w:val="both"/>
    </w:pPr>
    <w:rPr>
      <w:rFonts w:ascii="Century Schoolbook" w:hAnsi="Century Schoolbook" w:cs="Century Schoolbook"/>
    </w:rPr>
  </w:style>
  <w:style w:type="paragraph" w:customStyle="1" w:styleId="Style18">
    <w:name w:val="Style18"/>
    <w:basedOn w:val="a1"/>
    <w:uiPriority w:val="99"/>
    <w:rsid w:val="00CE2B3D"/>
    <w:pPr>
      <w:widowControl w:val="0"/>
      <w:autoSpaceDE w:val="0"/>
      <w:autoSpaceDN w:val="0"/>
      <w:adjustRightInd w:val="0"/>
      <w:spacing w:line="653" w:lineRule="exact"/>
      <w:ind w:firstLine="1142"/>
    </w:pPr>
    <w:rPr>
      <w:rFonts w:ascii="Century Schoolbook" w:hAnsi="Century Schoolbook" w:cs="Century Schoolbook"/>
    </w:rPr>
  </w:style>
  <w:style w:type="paragraph" w:customStyle="1" w:styleId="Style28">
    <w:name w:val="Style28"/>
    <w:basedOn w:val="a1"/>
    <w:uiPriority w:val="99"/>
    <w:rsid w:val="00CE2B3D"/>
    <w:pPr>
      <w:widowControl w:val="0"/>
      <w:autoSpaceDE w:val="0"/>
      <w:autoSpaceDN w:val="0"/>
      <w:adjustRightInd w:val="0"/>
    </w:pPr>
    <w:rPr>
      <w:rFonts w:ascii="Arial Narrow" w:hAnsi="Arial Narrow" w:cs="Arial Narrow"/>
    </w:rPr>
  </w:style>
  <w:style w:type="character" w:customStyle="1" w:styleId="FontStyle63">
    <w:name w:val="Font Style63"/>
    <w:uiPriority w:val="99"/>
    <w:rsid w:val="00CE2B3D"/>
    <w:rPr>
      <w:rFonts w:ascii="Times New Roman" w:hAnsi="Times New Roman" w:cs="Times New Roman"/>
      <w:b/>
      <w:bCs/>
      <w:sz w:val="24"/>
      <w:szCs w:val="24"/>
    </w:rPr>
  </w:style>
  <w:style w:type="character" w:customStyle="1" w:styleId="iceouttxt">
    <w:name w:val="iceouttxt"/>
    <w:uiPriority w:val="99"/>
    <w:rsid w:val="00CE2B3D"/>
  </w:style>
  <w:style w:type="character" w:customStyle="1" w:styleId="FontStyle20">
    <w:name w:val="Font Style20"/>
    <w:uiPriority w:val="99"/>
    <w:rsid w:val="00CE2B3D"/>
    <w:rPr>
      <w:rFonts w:ascii="Times New Roman" w:hAnsi="Times New Roman" w:cs="Times New Roman"/>
      <w:sz w:val="26"/>
      <w:szCs w:val="26"/>
    </w:rPr>
  </w:style>
  <w:style w:type="character" w:customStyle="1" w:styleId="ConsNormal3">
    <w:name w:val="ConsNormal Знак Знак"/>
    <w:uiPriority w:val="99"/>
    <w:locked/>
    <w:rsid w:val="00CE2B3D"/>
    <w:rPr>
      <w:rFonts w:ascii="Arial" w:hAnsi="Arial" w:cs="Arial"/>
      <w:sz w:val="24"/>
      <w:szCs w:val="24"/>
      <w:lang w:val="ru-RU" w:eastAsia="ru-RU"/>
    </w:rPr>
  </w:style>
  <w:style w:type="paragraph" w:customStyle="1" w:styleId="43">
    <w:name w:val="Стиль4"/>
    <w:basedOn w:val="a1"/>
    <w:uiPriority w:val="99"/>
    <w:rsid w:val="00CE2B3D"/>
    <w:pPr>
      <w:tabs>
        <w:tab w:val="left" w:pos="0"/>
      </w:tabs>
      <w:jc w:val="center"/>
    </w:pPr>
    <w:rPr>
      <w:b/>
      <w:bCs/>
      <w:sz w:val="22"/>
      <w:szCs w:val="22"/>
    </w:rPr>
  </w:style>
  <w:style w:type="paragraph" w:customStyle="1" w:styleId="56">
    <w:name w:val="Стиль5"/>
    <w:basedOn w:val="3a"/>
    <w:uiPriority w:val="99"/>
    <w:rsid w:val="00CE2B3D"/>
    <w:pPr>
      <w:widowControl/>
      <w:tabs>
        <w:tab w:val="clear" w:pos="587"/>
        <w:tab w:val="left" w:pos="2410"/>
      </w:tabs>
      <w:adjustRightInd/>
      <w:ind w:left="0"/>
      <w:jc w:val="right"/>
      <w:textAlignment w:val="auto"/>
    </w:pPr>
    <w:rPr>
      <w:sz w:val="22"/>
      <w:szCs w:val="22"/>
    </w:rPr>
  </w:style>
  <w:style w:type="paragraph" w:customStyle="1" w:styleId="Default">
    <w:name w:val="Default"/>
    <w:uiPriority w:val="99"/>
    <w:rsid w:val="00CE2B3D"/>
    <w:pPr>
      <w:autoSpaceDE w:val="0"/>
      <w:autoSpaceDN w:val="0"/>
      <w:adjustRightInd w:val="0"/>
    </w:pPr>
    <w:rPr>
      <w:rFonts w:ascii="Verdana" w:hAnsi="Verdana" w:cs="Verdana"/>
      <w:color w:val="000000"/>
      <w:sz w:val="24"/>
      <w:szCs w:val="24"/>
    </w:rPr>
  </w:style>
  <w:style w:type="paragraph" w:customStyle="1" w:styleId="afffc">
    <w:name w:val="......."/>
    <w:basedOn w:val="Default"/>
    <w:next w:val="Default"/>
    <w:uiPriority w:val="99"/>
    <w:rsid w:val="00CE2B3D"/>
    <w:rPr>
      <w:color w:val="auto"/>
      <w:sz w:val="20"/>
      <w:szCs w:val="20"/>
    </w:rPr>
  </w:style>
  <w:style w:type="paragraph" w:customStyle="1" w:styleId="chevrongray">
    <w:name w:val="chevron gray"/>
    <w:basedOn w:val="a1"/>
    <w:uiPriority w:val="99"/>
    <w:rsid w:val="00CE2B3D"/>
    <w:pPr>
      <w:spacing w:before="100" w:beforeAutospacing="1" w:after="100" w:afterAutospacing="1"/>
    </w:pPr>
  </w:style>
  <w:style w:type="character" w:customStyle="1" w:styleId="213">
    <w:name w:val="Заголовок 2 Знак1"/>
    <w:uiPriority w:val="99"/>
    <w:rsid w:val="00CE2B3D"/>
    <w:rPr>
      <w:sz w:val="24"/>
      <w:szCs w:val="24"/>
      <w:u w:val="single"/>
    </w:rPr>
  </w:style>
  <w:style w:type="character" w:customStyle="1" w:styleId="1f9">
    <w:name w:val="Основной текст Знак1"/>
    <w:aliases w:val="body text Знак,bt Знак,Список 1 Знак"/>
    <w:uiPriority w:val="99"/>
    <w:rsid w:val="00CE2B3D"/>
    <w:rPr>
      <w:rFonts w:ascii="Arial" w:hAnsi="Arial" w:cs="Arial"/>
      <w:snapToGrid w:val="0"/>
      <w:color w:val="000000"/>
      <w:sz w:val="24"/>
      <w:szCs w:val="24"/>
      <w:lang w:eastAsia="en-US"/>
    </w:rPr>
  </w:style>
  <w:style w:type="character" w:customStyle="1" w:styleId="1fa">
    <w:name w:val="Верхний колонтитул Знак1"/>
    <w:uiPriority w:val="99"/>
    <w:rsid w:val="00CE2B3D"/>
  </w:style>
  <w:style w:type="character" w:customStyle="1" w:styleId="1fb">
    <w:name w:val="Нижний колонтитул Знак1"/>
    <w:uiPriority w:val="99"/>
    <w:rsid w:val="00CE2B3D"/>
  </w:style>
  <w:style w:type="character" w:customStyle="1" w:styleId="affa">
    <w:name w:val="Название объекта Знак"/>
    <w:link w:val="aff9"/>
    <w:uiPriority w:val="99"/>
    <w:locked/>
    <w:rsid w:val="00CE2B3D"/>
    <w:rPr>
      <w:b/>
      <w:bCs/>
    </w:rPr>
  </w:style>
  <w:style w:type="character" w:customStyle="1" w:styleId="1fc">
    <w:name w:val="Текст выноски Знак1"/>
    <w:uiPriority w:val="99"/>
    <w:semiHidden/>
    <w:rsid w:val="00CE2B3D"/>
    <w:rPr>
      <w:rFonts w:ascii="Tahoma" w:hAnsi="Tahoma" w:cs="Tahoma"/>
      <w:sz w:val="16"/>
      <w:szCs w:val="16"/>
    </w:rPr>
  </w:style>
  <w:style w:type="character" w:customStyle="1" w:styleId="afffd">
    <w:name w:val="Текст примечания Знак"/>
    <w:link w:val="afffe"/>
    <w:uiPriority w:val="99"/>
    <w:locked/>
    <w:rsid w:val="00CE2B3D"/>
  </w:style>
  <w:style w:type="paragraph" w:styleId="afffe">
    <w:name w:val="annotation text"/>
    <w:basedOn w:val="a1"/>
    <w:link w:val="afffd"/>
    <w:uiPriority w:val="99"/>
    <w:semiHidden/>
    <w:rsid w:val="00CE2B3D"/>
    <w:rPr>
      <w:sz w:val="20"/>
      <w:szCs w:val="20"/>
    </w:rPr>
  </w:style>
  <w:style w:type="character" w:customStyle="1" w:styleId="CommentTextChar1">
    <w:name w:val="Comment Text Char1"/>
    <w:basedOn w:val="a2"/>
    <w:uiPriority w:val="99"/>
    <w:semiHidden/>
    <w:locked/>
    <w:rsid w:val="00D90AD7"/>
    <w:rPr>
      <w:sz w:val="20"/>
      <w:szCs w:val="20"/>
    </w:rPr>
  </w:style>
  <w:style w:type="character" w:customStyle="1" w:styleId="1fd">
    <w:name w:val="Текст примечания Знак1"/>
    <w:basedOn w:val="a2"/>
    <w:uiPriority w:val="99"/>
    <w:rsid w:val="00CE2B3D"/>
  </w:style>
  <w:style w:type="character" w:customStyle="1" w:styleId="affff">
    <w:name w:val="Тема примечания Знак"/>
    <w:link w:val="affff0"/>
    <w:uiPriority w:val="99"/>
    <w:locked/>
    <w:rsid w:val="00CE2B3D"/>
    <w:rPr>
      <w:b/>
      <w:bCs/>
    </w:rPr>
  </w:style>
  <w:style w:type="paragraph" w:styleId="affff0">
    <w:name w:val="annotation subject"/>
    <w:basedOn w:val="afffe"/>
    <w:next w:val="afffe"/>
    <w:link w:val="affff"/>
    <w:uiPriority w:val="99"/>
    <w:semiHidden/>
    <w:rsid w:val="00CE2B3D"/>
    <w:rPr>
      <w:b/>
      <w:bCs/>
    </w:rPr>
  </w:style>
  <w:style w:type="character" w:customStyle="1" w:styleId="CommentSubjectChar1">
    <w:name w:val="Comment Subject Char1"/>
    <w:basedOn w:val="afffd"/>
    <w:uiPriority w:val="99"/>
    <w:semiHidden/>
    <w:locked/>
    <w:rsid w:val="00D90AD7"/>
    <w:rPr>
      <w:b/>
      <w:bCs/>
      <w:sz w:val="20"/>
      <w:szCs w:val="20"/>
    </w:rPr>
  </w:style>
  <w:style w:type="character" w:customStyle="1" w:styleId="1fe">
    <w:name w:val="Тема примечания Знак1"/>
    <w:uiPriority w:val="99"/>
    <w:rsid w:val="00CE2B3D"/>
    <w:rPr>
      <w:b/>
      <w:bCs/>
    </w:rPr>
  </w:style>
  <w:style w:type="paragraph" w:customStyle="1" w:styleId="Normal1">
    <w:name w:val="Normal1"/>
    <w:uiPriority w:val="99"/>
    <w:rsid w:val="00CE2B3D"/>
  </w:style>
  <w:style w:type="paragraph" w:customStyle="1" w:styleId="Bullet-1">
    <w:name w:val="Bullet-1"/>
    <w:basedOn w:val="a1"/>
    <w:uiPriority w:val="99"/>
    <w:rsid w:val="00CE2B3D"/>
    <w:pPr>
      <w:numPr>
        <w:numId w:val="3"/>
      </w:numPr>
      <w:spacing w:before="120"/>
      <w:jc w:val="both"/>
    </w:pPr>
    <w:rPr>
      <w:rFonts w:ascii="Arial" w:hAnsi="Arial" w:cs="Arial"/>
    </w:rPr>
  </w:style>
  <w:style w:type="paragraph" w:customStyle="1" w:styleId="TableListBullet">
    <w:name w:val="Table List Bullet"/>
    <w:uiPriority w:val="99"/>
    <w:rsid w:val="00CE2B3D"/>
    <w:pPr>
      <w:keepLines/>
      <w:numPr>
        <w:numId w:val="4"/>
      </w:numPr>
      <w:spacing w:after="40" w:line="288" w:lineRule="auto"/>
    </w:pPr>
    <w:rPr>
      <w:sz w:val="22"/>
      <w:szCs w:val="22"/>
      <w:lang w:eastAsia="en-US"/>
    </w:rPr>
  </w:style>
  <w:style w:type="paragraph" w:customStyle="1" w:styleId="Iauiue">
    <w:name w:val="Iau?iue"/>
    <w:uiPriority w:val="99"/>
    <w:rsid w:val="00CE2B3D"/>
  </w:style>
  <w:style w:type="paragraph" w:customStyle="1" w:styleId="TableText">
    <w:name w:val="TableText"/>
    <w:basedOn w:val="a1"/>
    <w:link w:val="TableText0"/>
    <w:uiPriority w:val="99"/>
    <w:rsid w:val="00CE2B3D"/>
    <w:pPr>
      <w:keepLines/>
      <w:spacing w:before="40" w:after="40" w:line="288" w:lineRule="auto"/>
    </w:pPr>
    <w:rPr>
      <w:sz w:val="20"/>
      <w:szCs w:val="20"/>
    </w:rPr>
  </w:style>
  <w:style w:type="character" w:customStyle="1" w:styleId="TableText0">
    <w:name w:val="TableText Знак"/>
    <w:link w:val="TableText"/>
    <w:uiPriority w:val="99"/>
    <w:locked/>
    <w:rsid w:val="00CE2B3D"/>
  </w:style>
  <w:style w:type="paragraph" w:customStyle="1" w:styleId="affff1">
    <w:name w:val="Базовый"/>
    <w:uiPriority w:val="99"/>
    <w:rsid w:val="005A16F1"/>
    <w:pPr>
      <w:suppressAutoHyphens/>
      <w:spacing w:after="200" w:line="276" w:lineRule="auto"/>
    </w:pPr>
    <w:rPr>
      <w:rFonts w:ascii="Calibri" w:eastAsia="SimSun" w:hAnsi="Calibri" w:cs="Calibri"/>
      <w:sz w:val="22"/>
      <w:szCs w:val="22"/>
      <w:lang w:eastAsia="en-US"/>
    </w:rPr>
  </w:style>
  <w:style w:type="character" w:customStyle="1" w:styleId="ListLabel1">
    <w:name w:val="ListLabel 1"/>
    <w:uiPriority w:val="99"/>
    <w:rsid w:val="005A16F1"/>
  </w:style>
  <w:style w:type="character" w:customStyle="1" w:styleId="-0">
    <w:name w:val="Интернет-ссылка"/>
    <w:uiPriority w:val="99"/>
    <w:rsid w:val="005A16F1"/>
    <w:rPr>
      <w:color w:val="000080"/>
      <w:u w:val="single"/>
    </w:rPr>
  </w:style>
  <w:style w:type="paragraph" w:styleId="affff2">
    <w:name w:val="Title"/>
    <w:basedOn w:val="affff1"/>
    <w:next w:val="a5"/>
    <w:link w:val="affff3"/>
    <w:uiPriority w:val="99"/>
    <w:qFormat/>
    <w:rsid w:val="005A16F1"/>
    <w:pPr>
      <w:keepNext/>
      <w:spacing w:before="240" w:after="120"/>
    </w:pPr>
    <w:rPr>
      <w:rFonts w:ascii="Arial" w:eastAsia="Microsoft YaHei" w:hAnsi="Arial" w:cs="Arial"/>
      <w:sz w:val="28"/>
      <w:szCs w:val="28"/>
    </w:rPr>
  </w:style>
  <w:style w:type="character" w:customStyle="1" w:styleId="affff3">
    <w:name w:val="Заголовок Знак"/>
    <w:basedOn w:val="a2"/>
    <w:link w:val="affff2"/>
    <w:uiPriority w:val="99"/>
    <w:locked/>
    <w:rsid w:val="00D90AD7"/>
    <w:rPr>
      <w:rFonts w:ascii="Cambria" w:hAnsi="Cambria" w:cs="Cambria"/>
      <w:b/>
      <w:bCs/>
      <w:kern w:val="28"/>
      <w:sz w:val="32"/>
      <w:szCs w:val="32"/>
    </w:rPr>
  </w:style>
  <w:style w:type="paragraph" w:styleId="affff4">
    <w:name w:val="List"/>
    <w:basedOn w:val="a5"/>
    <w:uiPriority w:val="99"/>
    <w:rsid w:val="005A16F1"/>
    <w:pPr>
      <w:suppressAutoHyphens/>
      <w:spacing w:after="120" w:line="276" w:lineRule="auto"/>
      <w:jc w:val="left"/>
    </w:pPr>
    <w:rPr>
      <w:rFonts w:ascii="Calibri" w:eastAsia="SimSun" w:hAnsi="Calibri" w:cs="Calibri"/>
      <w:sz w:val="22"/>
      <w:szCs w:val="22"/>
      <w:lang w:eastAsia="en-US"/>
    </w:rPr>
  </w:style>
  <w:style w:type="paragraph" w:styleId="1ff">
    <w:name w:val="index 1"/>
    <w:basedOn w:val="a1"/>
    <w:next w:val="a1"/>
    <w:autoRedefine/>
    <w:uiPriority w:val="99"/>
    <w:semiHidden/>
    <w:rsid w:val="005A16F1"/>
    <w:pPr>
      <w:ind w:left="240" w:hanging="240"/>
    </w:pPr>
  </w:style>
  <w:style w:type="paragraph" w:styleId="affff5">
    <w:name w:val="index heading"/>
    <w:basedOn w:val="affff1"/>
    <w:uiPriority w:val="99"/>
    <w:semiHidden/>
    <w:rsid w:val="005A16F1"/>
    <w:pPr>
      <w:suppressLineNumbers/>
    </w:pPr>
  </w:style>
  <w:style w:type="paragraph" w:customStyle="1" w:styleId="paragraph">
    <w:name w:val="paragraph"/>
    <w:basedOn w:val="a1"/>
    <w:uiPriority w:val="99"/>
    <w:rsid w:val="005A16F1"/>
    <w:pPr>
      <w:spacing w:before="100" w:beforeAutospacing="1" w:after="100" w:afterAutospacing="1"/>
    </w:pPr>
  </w:style>
  <w:style w:type="character" w:customStyle="1" w:styleId="normaltextrun">
    <w:name w:val="normaltextrun"/>
    <w:uiPriority w:val="99"/>
    <w:rsid w:val="005A16F1"/>
  </w:style>
  <w:style w:type="character" w:customStyle="1" w:styleId="spellingerror">
    <w:name w:val="spellingerror"/>
    <w:uiPriority w:val="99"/>
    <w:rsid w:val="005A16F1"/>
  </w:style>
  <w:style w:type="character" w:customStyle="1" w:styleId="eop">
    <w:name w:val="eop"/>
    <w:uiPriority w:val="99"/>
    <w:rsid w:val="005A16F1"/>
  </w:style>
  <w:style w:type="paragraph" w:styleId="HTML">
    <w:name w:val="HTML Preformatted"/>
    <w:basedOn w:val="a1"/>
    <w:link w:val="HTML0"/>
    <w:uiPriority w:val="99"/>
    <w:rsid w:val="005A1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0">
    <w:name w:val="Стандартный HTML Знак"/>
    <w:basedOn w:val="a2"/>
    <w:link w:val="HTML"/>
    <w:uiPriority w:val="99"/>
    <w:locked/>
    <w:rsid w:val="005A16F1"/>
    <w:rPr>
      <w:rFonts w:ascii="Courier New" w:hAnsi="Courier New" w:cs="Courier New"/>
      <w:lang w:eastAsia="en-US"/>
    </w:rPr>
  </w:style>
  <w:style w:type="table" w:customStyle="1" w:styleId="TableNormal1">
    <w:name w:val="Table Normal1"/>
    <w:uiPriority w:val="99"/>
    <w:rsid w:val="00246C5F"/>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paragraph" w:customStyle="1" w:styleId="phnormal">
    <w:name w:val="ph_normal"/>
    <w:uiPriority w:val="99"/>
    <w:rsid w:val="00246C5F"/>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ind w:firstLine="851"/>
      <w:jc w:val="both"/>
    </w:pPr>
    <w:rPr>
      <w:rFonts w:eastAsia="Arial Unicode MS"/>
      <w:color w:val="000000"/>
      <w:sz w:val="28"/>
      <w:szCs w:val="28"/>
      <w:u w:color="000000"/>
    </w:rPr>
  </w:style>
  <w:style w:type="paragraph" w:customStyle="1" w:styleId="1ff0">
    <w:name w:val="Заголовок1"/>
    <w:basedOn w:val="14"/>
    <w:link w:val="1ff1"/>
    <w:uiPriority w:val="99"/>
    <w:rsid w:val="00246C5F"/>
    <w:pPr>
      <w:keepNext w:val="0"/>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240"/>
      <w:ind w:left="4613" w:hanging="360"/>
    </w:pPr>
    <w:rPr>
      <w:rFonts w:ascii="Times New Roman" w:eastAsia="Arial Unicode MS" w:hAnsi="Times New Roman" w:cs="Times New Roman"/>
      <w:color w:val="000000"/>
      <w:kern w:val="0"/>
      <w:sz w:val="28"/>
      <w:szCs w:val="28"/>
      <w:u w:color="000000"/>
    </w:rPr>
  </w:style>
  <w:style w:type="paragraph" w:customStyle="1" w:styleId="2f0">
    <w:name w:val="Заголовок2"/>
    <w:basedOn w:val="30"/>
    <w:link w:val="2f1"/>
    <w:uiPriority w:val="99"/>
    <w:rsid w:val="00246C5F"/>
    <w:pPr>
      <w:keepNext w:val="0"/>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120" w:after="240"/>
      <w:ind w:left="714" w:hanging="714"/>
    </w:pPr>
    <w:rPr>
      <w:rFonts w:ascii="Times New Roman" w:eastAsia="Arial Unicode MS" w:hAnsi="Times New Roman" w:cs="Times New Roman"/>
      <w:color w:val="000000"/>
      <w:sz w:val="28"/>
      <w:szCs w:val="28"/>
      <w:u w:color="000000"/>
    </w:rPr>
  </w:style>
  <w:style w:type="character" w:customStyle="1" w:styleId="1ff1">
    <w:name w:val="Заголовок1 Знак"/>
    <w:link w:val="1ff0"/>
    <w:uiPriority w:val="99"/>
    <w:locked/>
    <w:rsid w:val="00246C5F"/>
    <w:rPr>
      <w:rFonts w:eastAsia="Arial Unicode MS"/>
      <w:b/>
      <w:bCs/>
      <w:color w:val="000000"/>
      <w:sz w:val="28"/>
      <w:szCs w:val="28"/>
      <w:u w:color="000000"/>
    </w:rPr>
  </w:style>
  <w:style w:type="character" w:customStyle="1" w:styleId="2f1">
    <w:name w:val="Заголовок2 Знак"/>
    <w:link w:val="2f0"/>
    <w:uiPriority w:val="99"/>
    <w:locked/>
    <w:rsid w:val="00246C5F"/>
    <w:rPr>
      <w:rFonts w:eastAsia="Arial Unicode MS"/>
      <w:b/>
      <w:bCs/>
      <w:color w:val="000000"/>
      <w:sz w:val="28"/>
      <w:szCs w:val="28"/>
      <w:u w:color="000000"/>
    </w:rPr>
  </w:style>
  <w:style w:type="character" w:customStyle="1" w:styleId="affff6">
    <w:name w:val="Нет"/>
    <w:uiPriority w:val="99"/>
    <w:rsid w:val="00246C5F"/>
  </w:style>
  <w:style w:type="paragraph" w:customStyle="1" w:styleId="affff7">
    <w:name w:val="обычный"/>
    <w:basedOn w:val="phnormal"/>
    <w:link w:val="affff8"/>
    <w:uiPriority w:val="99"/>
    <w:rsid w:val="00246C5F"/>
    <w:pPr>
      <w:ind w:firstLine="567"/>
    </w:pPr>
  </w:style>
  <w:style w:type="character" w:customStyle="1" w:styleId="affff8">
    <w:name w:val="обычный Знак"/>
    <w:link w:val="affff7"/>
    <w:uiPriority w:val="99"/>
    <w:locked/>
    <w:rsid w:val="00246C5F"/>
    <w:rPr>
      <w:rFonts w:eastAsia="Arial Unicode MS"/>
      <w:color w:val="000000"/>
      <w:sz w:val="28"/>
      <w:szCs w:val="28"/>
      <w:u w:color="000000"/>
    </w:rPr>
  </w:style>
  <w:style w:type="character" w:customStyle="1" w:styleId="Hyperlink0">
    <w:name w:val="Hyperlink.0"/>
    <w:uiPriority w:val="99"/>
    <w:rsid w:val="00246C5F"/>
    <w:rPr>
      <w:sz w:val="28"/>
      <w:szCs w:val="28"/>
    </w:rPr>
  </w:style>
  <w:style w:type="paragraph" w:customStyle="1" w:styleId="2A0">
    <w:name w:val="Стиль таблицы 2 A"/>
    <w:uiPriority w:val="99"/>
    <w:rsid w:val="00246C5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paragraph" w:customStyle="1" w:styleId="121">
    <w:name w:val="Обычный12"/>
    <w:link w:val="normal"/>
    <w:uiPriority w:val="99"/>
    <w:rsid w:val="00246C5F"/>
    <w:pPr>
      <w:widowControl w:val="0"/>
      <w:spacing w:line="276" w:lineRule="auto"/>
    </w:pPr>
    <w:rPr>
      <w:color w:val="000000"/>
      <w:sz w:val="28"/>
      <w:szCs w:val="28"/>
    </w:rPr>
  </w:style>
  <w:style w:type="character" w:customStyle="1" w:styleId="normal">
    <w:name w:val="normal Знак"/>
    <w:link w:val="121"/>
    <w:uiPriority w:val="99"/>
    <w:locked/>
    <w:rsid w:val="00246C5F"/>
    <w:rPr>
      <w:color w:val="000000"/>
      <w:sz w:val="28"/>
      <w:szCs w:val="28"/>
      <w:lang w:bidi="ar-SA"/>
    </w:rPr>
  </w:style>
  <w:style w:type="paragraph" w:customStyle="1" w:styleId="2f2">
    <w:name w:val="Обычный2"/>
    <w:uiPriority w:val="99"/>
    <w:rsid w:val="00246C5F"/>
    <w:pPr>
      <w:spacing w:after="200" w:line="276" w:lineRule="auto"/>
      <w:ind w:firstLine="720"/>
      <w:jc w:val="both"/>
    </w:pPr>
    <w:rPr>
      <w:rFonts w:ascii="Calibri" w:hAnsi="Calibri" w:cs="Calibri"/>
      <w:color w:val="000000"/>
      <w:sz w:val="24"/>
      <w:szCs w:val="24"/>
    </w:rPr>
  </w:style>
  <w:style w:type="paragraph" w:customStyle="1" w:styleId="affff9">
    <w:name w:val="По умолчанию"/>
    <w:uiPriority w:val="99"/>
    <w:rsid w:val="00246C5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Helvetica Neue"/>
      <w:color w:val="000000"/>
      <w:sz w:val="22"/>
      <w:szCs w:val="22"/>
      <w:u w:color="000000"/>
    </w:rPr>
  </w:style>
  <w:style w:type="paragraph" w:customStyle="1" w:styleId="Affffa">
    <w:name w:val="Текстовый блок A"/>
    <w:uiPriority w:val="99"/>
    <w:rsid w:val="00246C5F"/>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olor w:val="000000"/>
      <w:u w:color="000000"/>
    </w:rPr>
  </w:style>
  <w:style w:type="paragraph" w:customStyle="1" w:styleId="FR3">
    <w:name w:val="FR3"/>
    <w:uiPriority w:val="99"/>
    <w:rsid w:val="00AE767B"/>
    <w:pPr>
      <w:widowControl w:val="0"/>
      <w:autoSpaceDE w:val="0"/>
      <w:autoSpaceDN w:val="0"/>
      <w:adjustRightInd w:val="0"/>
      <w:spacing w:line="300" w:lineRule="auto"/>
      <w:ind w:left="800" w:right="600"/>
      <w:jc w:val="center"/>
    </w:pPr>
    <w:rPr>
      <w:sz w:val="40"/>
      <w:szCs w:val="40"/>
    </w:rPr>
  </w:style>
  <w:style w:type="paragraph" w:customStyle="1" w:styleId="affffb">
    <w:name w:val="Штамп"/>
    <w:basedOn w:val="a1"/>
    <w:uiPriority w:val="99"/>
    <w:rsid w:val="009B453E"/>
    <w:pPr>
      <w:pageBreakBefore/>
      <w:ind w:left="5387"/>
      <w:jc w:val="center"/>
    </w:pPr>
  </w:style>
  <w:style w:type="paragraph" w:customStyle="1" w:styleId="140">
    <w:name w:val="Стиль 14 пт полужирный По центру"/>
    <w:basedOn w:val="a1"/>
    <w:uiPriority w:val="99"/>
    <w:rsid w:val="00816CA8"/>
    <w:pPr>
      <w:jc w:val="center"/>
    </w:pPr>
    <w:rPr>
      <w:b/>
      <w:bCs/>
      <w:sz w:val="28"/>
      <w:szCs w:val="28"/>
    </w:rPr>
  </w:style>
  <w:style w:type="paragraph" w:customStyle="1" w:styleId="125">
    <w:name w:val="Стиль По ширине Первая строка:  125 см"/>
    <w:basedOn w:val="a1"/>
    <w:uiPriority w:val="99"/>
    <w:rsid w:val="00816CA8"/>
    <w:pPr>
      <w:ind w:firstLine="709"/>
      <w:jc w:val="both"/>
    </w:pPr>
  </w:style>
  <w:style w:type="paragraph" w:customStyle="1" w:styleId="92">
    <w:name w:val="Стиль 9 пт курсив По центру Перед:  2 пт Междустр.интервал:  мн..."/>
    <w:basedOn w:val="a1"/>
    <w:uiPriority w:val="99"/>
    <w:rsid w:val="00816CA8"/>
    <w:pPr>
      <w:jc w:val="center"/>
    </w:pPr>
    <w:rPr>
      <w:i/>
      <w:iCs/>
      <w:sz w:val="18"/>
      <w:szCs w:val="18"/>
    </w:rPr>
  </w:style>
  <w:style w:type="paragraph" w:customStyle="1" w:styleId="affffc">
    <w:name w:val="Обычный таблица"/>
    <w:basedOn w:val="a1"/>
    <w:link w:val="affffd"/>
    <w:uiPriority w:val="99"/>
    <w:rsid w:val="00816CA8"/>
    <w:rPr>
      <w:sz w:val="18"/>
      <w:szCs w:val="18"/>
    </w:rPr>
  </w:style>
  <w:style w:type="character" w:customStyle="1" w:styleId="affffd">
    <w:name w:val="Обычный таблица Знак"/>
    <w:link w:val="affffc"/>
    <w:uiPriority w:val="99"/>
    <w:locked/>
    <w:rsid w:val="00816CA8"/>
    <w:rPr>
      <w:sz w:val="18"/>
      <w:szCs w:val="18"/>
    </w:rPr>
  </w:style>
  <w:style w:type="paragraph" w:customStyle="1" w:styleId="affffe">
    <w:name w:val="Стиль Обычный таблица + курсив Оранжевый"/>
    <w:basedOn w:val="affffc"/>
    <w:uiPriority w:val="99"/>
    <w:rsid w:val="00816CA8"/>
    <w:rPr>
      <w:i/>
      <w:iCs/>
      <w:color w:val="FF0000"/>
    </w:rPr>
  </w:style>
  <w:style w:type="paragraph" w:customStyle="1" w:styleId="afffff">
    <w:name w:val="Основной"/>
    <w:basedOn w:val="a1"/>
    <w:link w:val="afffff0"/>
    <w:uiPriority w:val="99"/>
    <w:rsid w:val="00816CA8"/>
    <w:pPr>
      <w:ind w:firstLine="709"/>
      <w:jc w:val="both"/>
    </w:pPr>
  </w:style>
  <w:style w:type="character" w:customStyle="1" w:styleId="afffff0">
    <w:name w:val="Основной Знак"/>
    <w:link w:val="afffff"/>
    <w:uiPriority w:val="99"/>
    <w:locked/>
    <w:rsid w:val="00816CA8"/>
    <w:rPr>
      <w:sz w:val="24"/>
      <w:szCs w:val="24"/>
    </w:rPr>
  </w:style>
  <w:style w:type="character" w:customStyle="1" w:styleId="130">
    <w:name w:val="Стиль Знак сноски + 13 пт"/>
    <w:uiPriority w:val="99"/>
    <w:rsid w:val="00816CA8"/>
    <w:rPr>
      <w:sz w:val="24"/>
      <w:szCs w:val="24"/>
      <w:vertAlign w:val="superscript"/>
    </w:rPr>
  </w:style>
  <w:style w:type="paragraph" w:customStyle="1" w:styleId="FR5">
    <w:name w:val="FR5"/>
    <w:uiPriority w:val="99"/>
    <w:rsid w:val="00816CA8"/>
    <w:pPr>
      <w:widowControl w:val="0"/>
      <w:autoSpaceDE w:val="0"/>
      <w:autoSpaceDN w:val="0"/>
      <w:adjustRightInd w:val="0"/>
      <w:spacing w:line="300" w:lineRule="auto"/>
    </w:pPr>
    <w:rPr>
      <w:rFonts w:ascii="Arial" w:hAnsi="Arial" w:cs="Arial"/>
      <w:b/>
      <w:bCs/>
      <w:sz w:val="22"/>
      <w:szCs w:val="22"/>
    </w:rPr>
  </w:style>
  <w:style w:type="paragraph" w:customStyle="1" w:styleId="afffff1">
    <w:name w:val="Спис_заголовок"/>
    <w:basedOn w:val="a1"/>
    <w:next w:val="affff4"/>
    <w:uiPriority w:val="99"/>
    <w:rsid w:val="00816CA8"/>
    <w:pPr>
      <w:keepNext/>
      <w:keepLines/>
      <w:tabs>
        <w:tab w:val="left" w:pos="0"/>
        <w:tab w:val="num" w:pos="360"/>
      </w:tabs>
      <w:spacing w:before="60" w:after="60"/>
      <w:jc w:val="both"/>
    </w:pPr>
    <w:rPr>
      <w:sz w:val="22"/>
      <w:szCs w:val="22"/>
    </w:rPr>
  </w:style>
  <w:style w:type="paragraph" w:customStyle="1" w:styleId="1ff2">
    <w:name w:val="Номер1"/>
    <w:basedOn w:val="affff4"/>
    <w:uiPriority w:val="99"/>
    <w:rsid w:val="00816CA8"/>
    <w:pPr>
      <w:tabs>
        <w:tab w:val="num" w:pos="1077"/>
        <w:tab w:val="num" w:pos="1440"/>
      </w:tabs>
      <w:suppressAutoHyphens w:val="0"/>
      <w:spacing w:before="40" w:after="40" w:line="240" w:lineRule="auto"/>
      <w:ind w:left="1224" w:hanging="504"/>
      <w:jc w:val="both"/>
    </w:pPr>
    <w:rPr>
      <w:rFonts w:ascii="Times New Roman" w:eastAsia="Times New Roman" w:hAnsi="Times New Roman" w:cs="Times New Roman"/>
      <w:lang w:eastAsia="ru-RU"/>
    </w:rPr>
  </w:style>
  <w:style w:type="character" w:customStyle="1" w:styleId="FontStyle22">
    <w:name w:val="Font Style22"/>
    <w:uiPriority w:val="99"/>
    <w:rsid w:val="00816CA8"/>
    <w:rPr>
      <w:rFonts w:ascii="Times New Roman" w:hAnsi="Times New Roman" w:cs="Times New Roman"/>
      <w:color w:val="000000"/>
      <w:sz w:val="26"/>
      <w:szCs w:val="26"/>
    </w:rPr>
  </w:style>
  <w:style w:type="paragraph" w:customStyle="1" w:styleId="FR4">
    <w:name w:val="FR4"/>
    <w:uiPriority w:val="99"/>
    <w:rsid w:val="00816CA8"/>
    <w:pPr>
      <w:widowControl w:val="0"/>
      <w:autoSpaceDE w:val="0"/>
      <w:autoSpaceDN w:val="0"/>
      <w:adjustRightInd w:val="0"/>
      <w:spacing w:before="460"/>
      <w:ind w:left="2560"/>
    </w:pPr>
    <w:rPr>
      <w:rFonts w:ascii="Arial" w:hAnsi="Arial" w:cs="Arial"/>
      <w:sz w:val="32"/>
      <w:szCs w:val="32"/>
    </w:rPr>
  </w:style>
  <w:style w:type="paragraph" w:customStyle="1" w:styleId="71">
    <w:name w:val="Стиль7"/>
    <w:basedOn w:val="a1"/>
    <w:uiPriority w:val="99"/>
    <w:rsid w:val="00816CA8"/>
    <w:pPr>
      <w:ind w:firstLine="426"/>
      <w:jc w:val="both"/>
    </w:pPr>
    <w:rPr>
      <w:sz w:val="20"/>
      <w:szCs w:val="20"/>
    </w:rPr>
  </w:style>
  <w:style w:type="paragraph" w:customStyle="1" w:styleId="2f3">
    <w:name w:val="Текст_начало_2"/>
    <w:basedOn w:val="a1"/>
    <w:uiPriority w:val="99"/>
    <w:rsid w:val="00816CA8"/>
    <w:pPr>
      <w:spacing w:line="360" w:lineRule="exact"/>
      <w:jc w:val="both"/>
    </w:pPr>
    <w:rPr>
      <w:rFonts w:ascii="Arial" w:hAnsi="Arial" w:cs="Arial"/>
      <w:lang w:val="en-GB"/>
    </w:rPr>
  </w:style>
  <w:style w:type="paragraph" w:customStyle="1" w:styleId="BodyText21">
    <w:name w:val="Body Text 21"/>
    <w:basedOn w:val="a1"/>
    <w:uiPriority w:val="99"/>
    <w:rsid w:val="00816CA8"/>
    <w:pPr>
      <w:widowControl w:val="0"/>
      <w:spacing w:line="360" w:lineRule="auto"/>
      <w:ind w:firstLine="851"/>
      <w:jc w:val="both"/>
    </w:pPr>
    <w:rPr>
      <w:rFonts w:ascii="Arial" w:hAnsi="Arial" w:cs="Arial"/>
    </w:rPr>
  </w:style>
  <w:style w:type="paragraph" w:customStyle="1" w:styleId="1ff3">
    <w:name w:val="Рецензия1"/>
    <w:hidden/>
    <w:uiPriority w:val="99"/>
    <w:semiHidden/>
    <w:rsid w:val="00816CA8"/>
    <w:rPr>
      <w:sz w:val="24"/>
      <w:szCs w:val="24"/>
    </w:rPr>
  </w:style>
  <w:style w:type="paragraph" w:styleId="1ff4">
    <w:name w:val="toc 1"/>
    <w:basedOn w:val="a1"/>
    <w:next w:val="a1"/>
    <w:autoRedefine/>
    <w:uiPriority w:val="99"/>
    <w:semiHidden/>
    <w:rsid w:val="00816CA8"/>
  </w:style>
  <w:style w:type="paragraph" w:styleId="2f4">
    <w:name w:val="toc 2"/>
    <w:basedOn w:val="a1"/>
    <w:next w:val="a1"/>
    <w:autoRedefine/>
    <w:uiPriority w:val="99"/>
    <w:semiHidden/>
    <w:rsid w:val="00816CA8"/>
    <w:pPr>
      <w:ind w:left="240"/>
    </w:pPr>
  </w:style>
  <w:style w:type="character" w:customStyle="1" w:styleId="af8">
    <w:name w:val="Абзац списка Знак"/>
    <w:aliases w:val="ПАРАГРАФ Знак,Абзац списка литеральный Знак"/>
    <w:link w:val="af7"/>
    <w:uiPriority w:val="99"/>
    <w:locked/>
    <w:rsid w:val="00816CA8"/>
    <w:rPr>
      <w:sz w:val="24"/>
      <w:szCs w:val="24"/>
    </w:rPr>
  </w:style>
  <w:style w:type="paragraph" w:customStyle="1" w:styleId="1ff5">
    <w:name w:val="Стиль ТЗ1"/>
    <w:basedOn w:val="a1"/>
    <w:link w:val="119"/>
    <w:autoRedefine/>
    <w:uiPriority w:val="99"/>
    <w:rsid w:val="00816CA8"/>
    <w:pPr>
      <w:spacing w:before="60"/>
      <w:ind w:firstLine="303"/>
      <w:jc w:val="both"/>
    </w:pPr>
    <w:rPr>
      <w:sz w:val="18"/>
      <w:szCs w:val="18"/>
    </w:rPr>
  </w:style>
  <w:style w:type="character" w:customStyle="1" w:styleId="119">
    <w:name w:val="Стиль ТЗ1 Знак1"/>
    <w:link w:val="1ff5"/>
    <w:uiPriority w:val="99"/>
    <w:locked/>
    <w:rsid w:val="00816CA8"/>
    <w:rPr>
      <w:sz w:val="18"/>
      <w:szCs w:val="18"/>
    </w:rPr>
  </w:style>
  <w:style w:type="paragraph" w:customStyle="1" w:styleId="82">
    <w:name w:val="Стиль8"/>
    <w:basedOn w:val="a1"/>
    <w:uiPriority w:val="99"/>
    <w:rsid w:val="00816CA8"/>
    <w:pPr>
      <w:spacing w:before="60" w:line="360" w:lineRule="auto"/>
      <w:ind w:firstLine="709"/>
      <w:jc w:val="both"/>
    </w:pPr>
    <w:rPr>
      <w:sz w:val="28"/>
      <w:szCs w:val="28"/>
    </w:rPr>
  </w:style>
  <w:style w:type="paragraph" w:customStyle="1" w:styleId="SB">
    <w:name w:val="SB_Обычный"/>
    <w:basedOn w:val="a1"/>
    <w:link w:val="SB0"/>
    <w:uiPriority w:val="99"/>
    <w:rsid w:val="00816CA8"/>
    <w:pPr>
      <w:spacing w:after="60"/>
      <w:ind w:firstLine="709"/>
      <w:jc w:val="both"/>
    </w:pPr>
  </w:style>
  <w:style w:type="character" w:customStyle="1" w:styleId="SB0">
    <w:name w:val="SB_Обычный Знак"/>
    <w:link w:val="SB"/>
    <w:uiPriority w:val="99"/>
    <w:locked/>
    <w:rsid w:val="00816CA8"/>
    <w:rPr>
      <w:sz w:val="24"/>
      <w:szCs w:val="24"/>
    </w:rPr>
  </w:style>
  <w:style w:type="paragraph" w:customStyle="1" w:styleId="SBHeading1">
    <w:name w:val="SB_Heading1"/>
    <w:basedOn w:val="SBHeading2"/>
    <w:uiPriority w:val="99"/>
    <w:rsid w:val="00816CA8"/>
    <w:pPr>
      <w:numPr>
        <w:ilvl w:val="0"/>
      </w:numPr>
      <w:tabs>
        <w:tab w:val="num" w:pos="284"/>
        <w:tab w:val="num" w:pos="810"/>
      </w:tabs>
      <w:ind w:left="810" w:hanging="810"/>
      <w:outlineLvl w:val="0"/>
    </w:pPr>
    <w:rPr>
      <w:caps/>
    </w:rPr>
  </w:style>
  <w:style w:type="paragraph" w:customStyle="1" w:styleId="SBHeading2">
    <w:name w:val="SB_Heading2"/>
    <w:basedOn w:val="a1"/>
    <w:link w:val="SBHeading20"/>
    <w:uiPriority w:val="99"/>
    <w:rsid w:val="00816CA8"/>
    <w:pPr>
      <w:numPr>
        <w:ilvl w:val="1"/>
        <w:numId w:val="9"/>
      </w:numPr>
      <w:spacing w:after="120"/>
      <w:jc w:val="both"/>
      <w:outlineLvl w:val="1"/>
    </w:pPr>
    <w:rPr>
      <w:b/>
      <w:bCs/>
      <w:sz w:val="28"/>
      <w:szCs w:val="28"/>
    </w:rPr>
  </w:style>
  <w:style w:type="character" w:customStyle="1" w:styleId="SBHeading20">
    <w:name w:val="SB_Heading2 Знак"/>
    <w:link w:val="SBHeading2"/>
    <w:uiPriority w:val="99"/>
    <w:locked/>
    <w:rsid w:val="00816CA8"/>
    <w:rPr>
      <w:b/>
      <w:bCs/>
      <w:sz w:val="28"/>
      <w:szCs w:val="28"/>
    </w:rPr>
  </w:style>
  <w:style w:type="paragraph" w:customStyle="1" w:styleId="SBHeading3">
    <w:name w:val="SB_Heading3"/>
    <w:basedOn w:val="SBHeading2"/>
    <w:uiPriority w:val="99"/>
    <w:rsid w:val="00816CA8"/>
    <w:pPr>
      <w:numPr>
        <w:ilvl w:val="2"/>
      </w:numPr>
      <w:tabs>
        <w:tab w:val="num" w:pos="890"/>
        <w:tab w:val="num" w:pos="1800"/>
        <w:tab w:val="num" w:pos="2160"/>
      </w:tabs>
      <w:ind w:left="1800" w:hanging="180"/>
      <w:outlineLvl w:val="2"/>
    </w:pPr>
    <w:rPr>
      <w:i/>
      <w:iCs/>
    </w:rPr>
  </w:style>
  <w:style w:type="paragraph" w:customStyle="1" w:styleId="SBHeading4">
    <w:name w:val="SB_Heading4"/>
    <w:basedOn w:val="SBHeading3"/>
    <w:uiPriority w:val="99"/>
    <w:rsid w:val="00816CA8"/>
    <w:pPr>
      <w:numPr>
        <w:ilvl w:val="3"/>
      </w:numPr>
      <w:tabs>
        <w:tab w:val="num" w:pos="864"/>
        <w:tab w:val="num" w:pos="1800"/>
        <w:tab w:val="num" w:pos="2520"/>
        <w:tab w:val="num" w:pos="2880"/>
      </w:tabs>
      <w:ind w:left="1728" w:hanging="648"/>
      <w:outlineLvl w:val="3"/>
    </w:pPr>
  </w:style>
  <w:style w:type="character" w:customStyle="1" w:styleId="docsearchterm">
    <w:name w:val="docsearchterm"/>
    <w:basedOn w:val="a2"/>
    <w:uiPriority w:val="99"/>
    <w:rsid w:val="00816CA8"/>
  </w:style>
  <w:style w:type="paragraph" w:styleId="afffff2">
    <w:name w:val="endnote text"/>
    <w:basedOn w:val="a1"/>
    <w:link w:val="afffff3"/>
    <w:uiPriority w:val="99"/>
    <w:semiHidden/>
    <w:rsid w:val="00816CA8"/>
    <w:rPr>
      <w:sz w:val="20"/>
      <w:szCs w:val="20"/>
    </w:rPr>
  </w:style>
  <w:style w:type="character" w:customStyle="1" w:styleId="afffff3">
    <w:name w:val="Текст концевой сноски Знак"/>
    <w:basedOn w:val="a2"/>
    <w:link w:val="afffff2"/>
    <w:uiPriority w:val="99"/>
    <w:locked/>
    <w:rsid w:val="00816CA8"/>
  </w:style>
  <w:style w:type="character" w:styleId="afffff4">
    <w:name w:val="endnote reference"/>
    <w:basedOn w:val="a2"/>
    <w:uiPriority w:val="99"/>
    <w:semiHidden/>
    <w:rsid w:val="00816CA8"/>
    <w:rPr>
      <w:vertAlign w:val="superscript"/>
    </w:rPr>
  </w:style>
  <w:style w:type="character" w:customStyle="1" w:styleId="1ff6">
    <w:name w:val="Обычный1 Знак"/>
    <w:uiPriority w:val="99"/>
    <w:rsid w:val="00816CA8"/>
    <w:rPr>
      <w:rFonts w:ascii="Arial" w:hAnsi="Arial" w:cs="Arial"/>
      <w:sz w:val="22"/>
      <w:szCs w:val="22"/>
      <w:lang w:eastAsia="ru-RU"/>
    </w:rPr>
  </w:style>
  <w:style w:type="paragraph" w:customStyle="1" w:styleId="314">
    <w:name w:val="Основной текст с отступом 31"/>
    <w:basedOn w:val="121"/>
    <w:uiPriority w:val="99"/>
    <w:rsid w:val="00816CA8"/>
    <w:pPr>
      <w:spacing w:line="360" w:lineRule="auto"/>
      <w:ind w:firstLine="709"/>
      <w:jc w:val="both"/>
    </w:pPr>
    <w:rPr>
      <w:rFonts w:ascii="Arial" w:hAnsi="Arial" w:cs="Arial"/>
      <w:color w:val="auto"/>
      <w:sz w:val="24"/>
      <w:szCs w:val="24"/>
    </w:rPr>
  </w:style>
  <w:style w:type="character" w:customStyle="1" w:styleId="FR10">
    <w:name w:val="FR1 Знак"/>
    <w:link w:val="FR1"/>
    <w:uiPriority w:val="99"/>
    <w:locked/>
    <w:rsid w:val="00816CA8"/>
    <w:rPr>
      <w:rFonts w:ascii="Arial" w:hAnsi="Arial"/>
      <w:snapToGrid w:val="0"/>
      <w:sz w:val="16"/>
      <w:szCs w:val="16"/>
      <w:lang w:bidi="ar-SA"/>
    </w:rPr>
  </w:style>
  <w:style w:type="paragraph" w:customStyle="1" w:styleId="3f">
    <w:name w:val="Знак3 Знак Знак Знак Знак"/>
    <w:basedOn w:val="a1"/>
    <w:uiPriority w:val="99"/>
    <w:rsid w:val="00816CA8"/>
    <w:pPr>
      <w:spacing w:after="160" w:line="240" w:lineRule="exact"/>
    </w:pPr>
    <w:rPr>
      <w:rFonts w:ascii="Verdana" w:hAnsi="Verdana" w:cs="Verdana"/>
      <w:sz w:val="20"/>
      <w:szCs w:val="20"/>
      <w:lang w:val="en-US" w:eastAsia="en-US"/>
    </w:rPr>
  </w:style>
  <w:style w:type="paragraph" w:styleId="2f5">
    <w:name w:val="Quote"/>
    <w:basedOn w:val="a1"/>
    <w:next w:val="a1"/>
    <w:link w:val="2f6"/>
    <w:uiPriority w:val="99"/>
    <w:qFormat/>
    <w:rsid w:val="00816CA8"/>
    <w:rPr>
      <w:i/>
      <w:iCs/>
      <w:color w:val="000000"/>
    </w:rPr>
  </w:style>
  <w:style w:type="character" w:customStyle="1" w:styleId="2f6">
    <w:name w:val="Цитата 2 Знак"/>
    <w:basedOn w:val="a2"/>
    <w:link w:val="2f5"/>
    <w:uiPriority w:val="99"/>
    <w:locked/>
    <w:rsid w:val="00816CA8"/>
    <w:rPr>
      <w:i/>
      <w:iCs/>
      <w:color w:val="000000"/>
      <w:sz w:val="24"/>
      <w:szCs w:val="24"/>
    </w:rPr>
  </w:style>
  <w:style w:type="paragraph" w:customStyle="1" w:styleId="315">
    <w:name w:val="Основной текст 31"/>
    <w:basedOn w:val="a1"/>
    <w:uiPriority w:val="99"/>
    <w:rsid w:val="00816CA8"/>
    <w:pPr>
      <w:suppressAutoHyphens/>
      <w:spacing w:after="120"/>
    </w:pPr>
    <w:rPr>
      <w:sz w:val="16"/>
      <w:szCs w:val="16"/>
      <w:lang w:eastAsia="ar-SA"/>
    </w:rPr>
  </w:style>
  <w:style w:type="character" w:customStyle="1" w:styleId="afa">
    <w:name w:val="Без интервала Знак"/>
    <w:aliases w:val="для таблиц Знак"/>
    <w:link w:val="af9"/>
    <w:uiPriority w:val="1"/>
    <w:locked/>
    <w:rsid w:val="00816CA8"/>
    <w:rPr>
      <w:rFonts w:ascii="Calibri" w:hAnsi="Calibri"/>
      <w:sz w:val="22"/>
      <w:szCs w:val="22"/>
      <w:lang w:eastAsia="en-US" w:bidi="ar-SA"/>
    </w:rPr>
  </w:style>
  <w:style w:type="character" w:customStyle="1" w:styleId="1ff7">
    <w:name w:val="Название Знак1"/>
    <w:uiPriority w:val="99"/>
    <w:locked/>
    <w:rsid w:val="00816CA8"/>
    <w:rPr>
      <w:rFonts w:ascii="Cambria" w:hAnsi="Cambria" w:cs="Cambria"/>
      <w:b/>
      <w:bCs/>
      <w:kern w:val="28"/>
      <w:sz w:val="32"/>
      <w:szCs w:val="32"/>
      <w:lang w:eastAsia="ru-RU"/>
    </w:rPr>
  </w:style>
  <w:style w:type="character" w:customStyle="1" w:styleId="11a">
    <w:name w:val="Основной текст (11)_"/>
    <w:link w:val="11b"/>
    <w:uiPriority w:val="99"/>
    <w:locked/>
    <w:rsid w:val="00816CA8"/>
    <w:rPr>
      <w:shd w:val="clear" w:color="auto" w:fill="FFFFFF"/>
    </w:rPr>
  </w:style>
  <w:style w:type="paragraph" w:customStyle="1" w:styleId="11b">
    <w:name w:val="Основной текст (11)"/>
    <w:basedOn w:val="a1"/>
    <w:link w:val="11a"/>
    <w:uiPriority w:val="99"/>
    <w:rsid w:val="00816CA8"/>
    <w:pPr>
      <w:shd w:val="clear" w:color="auto" w:fill="FFFFFF"/>
      <w:spacing w:line="252" w:lineRule="exact"/>
      <w:jc w:val="right"/>
    </w:pPr>
    <w:rPr>
      <w:sz w:val="20"/>
      <w:szCs w:val="20"/>
    </w:rPr>
  </w:style>
  <w:style w:type="paragraph" w:customStyle="1" w:styleId="msonormalcxspmiddle">
    <w:name w:val="msonormalcxspmiddle"/>
    <w:basedOn w:val="a1"/>
    <w:uiPriority w:val="99"/>
    <w:rsid w:val="00816CA8"/>
    <w:pPr>
      <w:spacing w:before="100" w:beforeAutospacing="1" w:after="100" w:afterAutospacing="1"/>
    </w:pPr>
  </w:style>
  <w:style w:type="paragraph" w:customStyle="1" w:styleId="83">
    <w:name w:val="Основной текст8"/>
    <w:basedOn w:val="a1"/>
    <w:uiPriority w:val="99"/>
    <w:rsid w:val="00816CA8"/>
    <w:pPr>
      <w:shd w:val="clear" w:color="auto" w:fill="FFFFFF"/>
      <w:spacing w:after="1080" w:line="230" w:lineRule="exact"/>
      <w:ind w:hanging="520"/>
      <w:jc w:val="right"/>
    </w:pPr>
    <w:rPr>
      <w:rFonts w:ascii="Arial" w:hAnsi="Arial" w:cs="Arial"/>
      <w:sz w:val="19"/>
      <w:szCs w:val="19"/>
    </w:rPr>
  </w:style>
  <w:style w:type="paragraph" w:customStyle="1" w:styleId="3f0">
    <w:name w:val="Обычный3"/>
    <w:uiPriority w:val="99"/>
    <w:rsid w:val="00816CA8"/>
    <w:pPr>
      <w:widowControl w:val="0"/>
      <w:ind w:left="120" w:firstLine="560"/>
    </w:pPr>
    <w:rPr>
      <w:rFonts w:ascii="Arial" w:hAnsi="Arial" w:cs="Arial"/>
      <w:sz w:val="22"/>
      <w:szCs w:val="22"/>
    </w:rPr>
  </w:style>
  <w:style w:type="character" w:customStyle="1" w:styleId="FontStyle43">
    <w:name w:val="Font Style43"/>
    <w:uiPriority w:val="99"/>
    <w:rsid w:val="00816CA8"/>
    <w:rPr>
      <w:rFonts w:ascii="Times New Roman" w:hAnsi="Times New Roman" w:cs="Times New Roman"/>
      <w:sz w:val="24"/>
      <w:szCs w:val="24"/>
    </w:rPr>
  </w:style>
  <w:style w:type="paragraph" w:customStyle="1" w:styleId="214">
    <w:name w:val="Абзац списка21"/>
    <w:basedOn w:val="a1"/>
    <w:uiPriority w:val="99"/>
    <w:rsid w:val="00816CA8"/>
    <w:pPr>
      <w:ind w:left="720"/>
    </w:pPr>
    <w:rPr>
      <w:rFonts w:ascii="Arial" w:hAnsi="Arial" w:cs="Arial"/>
    </w:rPr>
  </w:style>
  <w:style w:type="character" w:customStyle="1" w:styleId="expandedpanellotinfo1">
    <w:name w:val="expandedpanellotinfo1"/>
    <w:uiPriority w:val="99"/>
    <w:rsid w:val="00816CA8"/>
    <w:rPr>
      <w:rFonts w:ascii="Tahoma" w:hAnsi="Tahoma" w:cs="Tahoma"/>
      <w:b/>
      <w:bCs/>
      <w:color w:val="auto"/>
      <w:sz w:val="17"/>
      <w:szCs w:val="17"/>
    </w:rPr>
  </w:style>
  <w:style w:type="character" w:customStyle="1" w:styleId="rserrmark1">
    <w:name w:val="rs_err_mark1"/>
    <w:uiPriority w:val="99"/>
    <w:rsid w:val="00816CA8"/>
    <w:rPr>
      <w:color w:val="FF0000"/>
    </w:rPr>
  </w:style>
  <w:style w:type="character" w:customStyle="1" w:styleId="FontStyle14">
    <w:name w:val="Font Style14"/>
    <w:uiPriority w:val="99"/>
    <w:rsid w:val="00816CA8"/>
    <w:rPr>
      <w:rFonts w:ascii="Times New Roman" w:hAnsi="Times New Roman" w:cs="Times New Roman"/>
      <w:color w:val="000000"/>
      <w:sz w:val="24"/>
      <w:szCs w:val="24"/>
    </w:rPr>
  </w:style>
  <w:style w:type="paragraph" w:customStyle="1" w:styleId="ConsPlusCell">
    <w:name w:val="ConsPlusCell"/>
    <w:uiPriority w:val="99"/>
    <w:rsid w:val="00816CA8"/>
    <w:pPr>
      <w:widowControl w:val="0"/>
      <w:autoSpaceDE w:val="0"/>
      <w:autoSpaceDN w:val="0"/>
      <w:adjustRightInd w:val="0"/>
    </w:pPr>
    <w:rPr>
      <w:rFonts w:ascii="Arial" w:hAnsi="Arial" w:cs="Arial"/>
    </w:rPr>
  </w:style>
  <w:style w:type="paragraph" w:customStyle="1" w:styleId="1">
    <w:name w:val="~ 1 Перечисление в отчете НИР"/>
    <w:basedOn w:val="a1"/>
    <w:link w:val="1ff8"/>
    <w:uiPriority w:val="99"/>
    <w:rsid w:val="00816CA8"/>
    <w:pPr>
      <w:numPr>
        <w:numId w:val="10"/>
      </w:numPr>
      <w:suppressAutoHyphens/>
      <w:spacing w:line="360" w:lineRule="auto"/>
      <w:jc w:val="both"/>
    </w:pPr>
    <w:rPr>
      <w:lang w:eastAsia="ar-SA"/>
    </w:rPr>
  </w:style>
  <w:style w:type="character" w:customStyle="1" w:styleId="1ff8">
    <w:name w:val="~ 1 Перечисление в отчете НИР Знак"/>
    <w:link w:val="1"/>
    <w:uiPriority w:val="99"/>
    <w:locked/>
    <w:rsid w:val="00816CA8"/>
    <w:rPr>
      <w:sz w:val="24"/>
      <w:szCs w:val="24"/>
      <w:lang w:eastAsia="ar-SA"/>
    </w:rPr>
  </w:style>
  <w:style w:type="paragraph" w:customStyle="1" w:styleId="220">
    <w:name w:val="Заголовок 2_2"/>
    <w:basedOn w:val="a1"/>
    <w:link w:val="221"/>
    <w:uiPriority w:val="99"/>
    <w:rsid w:val="00816CA8"/>
    <w:pPr>
      <w:tabs>
        <w:tab w:val="num" w:pos="960"/>
        <w:tab w:val="num" w:pos="10065"/>
      </w:tabs>
      <w:suppressAutoHyphens/>
      <w:spacing w:before="120" w:after="120"/>
      <w:ind w:firstLine="709"/>
      <w:jc w:val="both"/>
    </w:pPr>
    <w:rPr>
      <w:b/>
      <w:bCs/>
    </w:rPr>
  </w:style>
  <w:style w:type="character" w:customStyle="1" w:styleId="221">
    <w:name w:val="Заголовок 2_2 Знак"/>
    <w:link w:val="220"/>
    <w:uiPriority w:val="99"/>
    <w:locked/>
    <w:rsid w:val="00816CA8"/>
    <w:rPr>
      <w:b/>
      <w:bCs/>
      <w:sz w:val="24"/>
      <w:szCs w:val="24"/>
    </w:rPr>
  </w:style>
  <w:style w:type="paragraph" w:customStyle="1" w:styleId="2f7">
    <w:name w:val="Осн ТТЗ н2"/>
    <w:basedOn w:val="a7"/>
    <w:link w:val="2f8"/>
    <w:uiPriority w:val="99"/>
    <w:rsid w:val="00816CA8"/>
    <w:pPr>
      <w:widowControl/>
      <w:suppressAutoHyphens w:val="0"/>
      <w:spacing w:before="60" w:after="0" w:line="360" w:lineRule="auto"/>
      <w:ind w:left="-24" w:firstLine="567"/>
      <w:jc w:val="both"/>
    </w:pPr>
    <w:rPr>
      <w:color w:val="000000"/>
      <w:spacing w:val="-8"/>
      <w:kern w:val="0"/>
      <w:lang w:bidi="ar-SA"/>
    </w:rPr>
  </w:style>
  <w:style w:type="character" w:customStyle="1" w:styleId="2f8">
    <w:name w:val="Осн ТТЗ н2 Знак"/>
    <w:link w:val="2f7"/>
    <w:uiPriority w:val="99"/>
    <w:locked/>
    <w:rsid w:val="00816CA8"/>
    <w:rPr>
      <w:color w:val="000000"/>
      <w:spacing w:val="-8"/>
      <w:sz w:val="24"/>
      <w:szCs w:val="24"/>
    </w:rPr>
  </w:style>
  <w:style w:type="paragraph" w:customStyle="1" w:styleId="3f1">
    <w:name w:val="Абзац списка3"/>
    <w:basedOn w:val="a1"/>
    <w:link w:val="ListParagraphChar"/>
    <w:uiPriority w:val="99"/>
    <w:rsid w:val="00816CA8"/>
    <w:pPr>
      <w:ind w:left="708"/>
    </w:pPr>
  </w:style>
  <w:style w:type="character" w:customStyle="1" w:styleId="ListParagraphChar">
    <w:name w:val="List Paragraph Char"/>
    <w:link w:val="3f1"/>
    <w:uiPriority w:val="99"/>
    <w:locked/>
    <w:rsid w:val="00816CA8"/>
    <w:rPr>
      <w:sz w:val="24"/>
      <w:szCs w:val="24"/>
    </w:rPr>
  </w:style>
  <w:style w:type="paragraph" w:customStyle="1" w:styleId="44">
    <w:name w:val="Абзац списка4"/>
    <w:basedOn w:val="a1"/>
    <w:uiPriority w:val="99"/>
    <w:rsid w:val="00816CA8"/>
    <w:pPr>
      <w:ind w:left="720"/>
    </w:pPr>
  </w:style>
  <w:style w:type="paragraph" w:customStyle="1" w:styleId="57">
    <w:name w:val="Абзац списка5"/>
    <w:basedOn w:val="a1"/>
    <w:uiPriority w:val="99"/>
    <w:rsid w:val="00816CA8"/>
    <w:pPr>
      <w:suppressAutoHyphens/>
      <w:ind w:left="720"/>
    </w:pPr>
    <w:rPr>
      <w:lang w:eastAsia="zh-CN"/>
    </w:rPr>
  </w:style>
  <w:style w:type="paragraph" w:customStyle="1" w:styleId="215">
    <w:name w:val="Основной текст с отступом 21"/>
    <w:basedOn w:val="a1"/>
    <w:uiPriority w:val="99"/>
    <w:rsid w:val="00816CA8"/>
    <w:pPr>
      <w:widowControl w:val="0"/>
      <w:suppressAutoHyphens/>
      <w:spacing w:line="360" w:lineRule="auto"/>
      <w:ind w:firstLine="709"/>
      <w:jc w:val="both"/>
    </w:pPr>
    <w:rPr>
      <w:rFonts w:ascii="Liberation Serif" w:hAnsi="Liberation Serif" w:cs="Liberation Serif"/>
      <w:kern w:val="1"/>
      <w:sz w:val="28"/>
      <w:szCs w:val="28"/>
      <w:lang w:eastAsia="zh-CN"/>
    </w:rPr>
  </w:style>
  <w:style w:type="paragraph" w:customStyle="1" w:styleId="LO-Normal">
    <w:name w:val="LO-Normal"/>
    <w:uiPriority w:val="99"/>
    <w:rsid w:val="00816CA8"/>
    <w:pPr>
      <w:widowControl w:val="0"/>
      <w:suppressAutoHyphens/>
      <w:ind w:left="120" w:firstLine="560"/>
    </w:pPr>
    <w:rPr>
      <w:rFonts w:ascii="Arial" w:hAnsi="Arial" w:cs="Arial"/>
      <w:kern w:val="1"/>
      <w:sz w:val="22"/>
      <w:szCs w:val="22"/>
      <w:lang w:eastAsia="zh-CN"/>
    </w:rPr>
  </w:style>
  <w:style w:type="paragraph" w:customStyle="1" w:styleId="222">
    <w:name w:val="Основной текст с отступом 22"/>
    <w:basedOn w:val="a1"/>
    <w:uiPriority w:val="99"/>
    <w:rsid w:val="00816CA8"/>
    <w:pPr>
      <w:widowControl w:val="0"/>
      <w:suppressAutoHyphens/>
      <w:spacing w:line="360" w:lineRule="auto"/>
      <w:ind w:firstLine="709"/>
      <w:jc w:val="both"/>
    </w:pPr>
    <w:rPr>
      <w:rFonts w:ascii="Liberation Serif" w:hAnsi="Liberation Serif" w:cs="Liberation Serif"/>
      <w:kern w:val="1"/>
      <w:sz w:val="28"/>
      <w:szCs w:val="28"/>
      <w:lang w:eastAsia="zh-CN"/>
    </w:rPr>
  </w:style>
  <w:style w:type="paragraph" w:customStyle="1" w:styleId="-11">
    <w:name w:val="Цветной список - Акцент 11"/>
    <w:basedOn w:val="a1"/>
    <w:link w:val="-1"/>
    <w:uiPriority w:val="99"/>
    <w:rsid w:val="00816CA8"/>
    <w:pPr>
      <w:ind w:left="720"/>
    </w:pPr>
    <w:rPr>
      <w:rFonts w:ascii="Arial" w:hAnsi="Arial"/>
    </w:rPr>
  </w:style>
  <w:style w:type="character" w:customStyle="1" w:styleId="-1">
    <w:name w:val="Цветной список - Акцент 1 Знак"/>
    <w:link w:val="-11"/>
    <w:uiPriority w:val="99"/>
    <w:locked/>
    <w:rsid w:val="00816CA8"/>
    <w:rPr>
      <w:rFonts w:ascii="Arial" w:hAnsi="Arial" w:cs="Arial"/>
      <w:sz w:val="24"/>
      <w:szCs w:val="24"/>
    </w:rPr>
  </w:style>
  <w:style w:type="character" w:customStyle="1" w:styleId="iceouttxt1">
    <w:name w:val="iceouttxt1"/>
    <w:uiPriority w:val="99"/>
    <w:rsid w:val="00816CA8"/>
    <w:rPr>
      <w:rFonts w:ascii="Arial" w:hAnsi="Arial" w:cs="Arial"/>
      <w:color w:val="auto"/>
      <w:sz w:val="17"/>
      <w:szCs w:val="17"/>
    </w:rPr>
  </w:style>
  <w:style w:type="paragraph" w:customStyle="1" w:styleId="s1">
    <w:name w:val="s_1"/>
    <w:basedOn w:val="a1"/>
    <w:uiPriority w:val="99"/>
    <w:rsid w:val="00816CA8"/>
    <w:pPr>
      <w:ind w:firstLine="720"/>
      <w:jc w:val="both"/>
    </w:pPr>
    <w:rPr>
      <w:rFonts w:ascii="Arial" w:hAnsi="Arial" w:cs="Arial"/>
      <w:sz w:val="26"/>
      <w:szCs w:val="26"/>
    </w:rPr>
  </w:style>
  <w:style w:type="character" w:customStyle="1" w:styleId="2f9">
    <w:name w:val="Текст сноски Знак2"/>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 Знак"/>
    <w:uiPriority w:val="99"/>
    <w:locked/>
    <w:rsid w:val="00816CA8"/>
    <w:rPr>
      <w:rFonts w:ascii="Calibri" w:hAnsi="Calibri" w:cs="Calibri"/>
      <w:color w:val="000000"/>
    </w:rPr>
  </w:style>
  <w:style w:type="paragraph" w:customStyle="1" w:styleId="p17">
    <w:name w:val="p17"/>
    <w:basedOn w:val="a1"/>
    <w:uiPriority w:val="99"/>
    <w:rsid w:val="00816CA8"/>
    <w:pPr>
      <w:spacing w:before="100" w:beforeAutospacing="1" w:after="100" w:afterAutospacing="1"/>
    </w:pPr>
  </w:style>
  <w:style w:type="paragraph" w:customStyle="1" w:styleId="p14">
    <w:name w:val="p14"/>
    <w:basedOn w:val="a1"/>
    <w:uiPriority w:val="99"/>
    <w:rsid w:val="00816CA8"/>
    <w:pPr>
      <w:spacing w:before="100" w:beforeAutospacing="1" w:after="100" w:afterAutospacing="1"/>
    </w:pPr>
  </w:style>
  <w:style w:type="paragraph" w:customStyle="1" w:styleId="p15">
    <w:name w:val="p15"/>
    <w:basedOn w:val="a1"/>
    <w:uiPriority w:val="99"/>
    <w:rsid w:val="00816CA8"/>
    <w:pPr>
      <w:spacing w:before="100" w:beforeAutospacing="1" w:after="100" w:afterAutospacing="1"/>
    </w:pPr>
  </w:style>
  <w:style w:type="character" w:customStyle="1" w:styleId="s5">
    <w:name w:val="s5"/>
    <w:basedOn w:val="a2"/>
    <w:uiPriority w:val="99"/>
    <w:rsid w:val="00816CA8"/>
  </w:style>
  <w:style w:type="character" w:customStyle="1" w:styleId="s6">
    <w:name w:val="s6"/>
    <w:basedOn w:val="a2"/>
    <w:uiPriority w:val="99"/>
    <w:rsid w:val="00816CA8"/>
  </w:style>
  <w:style w:type="character" w:customStyle="1" w:styleId="72">
    <w:name w:val="Основной текст (7)_"/>
    <w:link w:val="73"/>
    <w:uiPriority w:val="99"/>
    <w:locked/>
    <w:rsid w:val="00816CA8"/>
    <w:rPr>
      <w:b/>
      <w:bCs/>
      <w:sz w:val="28"/>
      <w:szCs w:val="28"/>
      <w:shd w:val="clear" w:color="auto" w:fill="FFFFFF"/>
    </w:rPr>
  </w:style>
  <w:style w:type="paragraph" w:customStyle="1" w:styleId="73">
    <w:name w:val="Основной текст (7)"/>
    <w:basedOn w:val="a1"/>
    <w:link w:val="72"/>
    <w:uiPriority w:val="99"/>
    <w:rsid w:val="00816CA8"/>
    <w:pPr>
      <w:widowControl w:val="0"/>
      <w:shd w:val="clear" w:color="auto" w:fill="FFFFFF"/>
      <w:spacing w:before="480" w:after="60" w:line="240" w:lineRule="atLeast"/>
      <w:jc w:val="center"/>
    </w:pPr>
    <w:rPr>
      <w:b/>
      <w:bCs/>
      <w:sz w:val="28"/>
      <w:szCs w:val="28"/>
    </w:rPr>
  </w:style>
  <w:style w:type="character" w:customStyle="1" w:styleId="2fa">
    <w:name w:val="Основной текст (2)_"/>
    <w:link w:val="2fb"/>
    <w:uiPriority w:val="99"/>
    <w:locked/>
    <w:rsid w:val="00816CA8"/>
    <w:rPr>
      <w:sz w:val="30"/>
      <w:szCs w:val="30"/>
      <w:shd w:val="clear" w:color="auto" w:fill="FFFFFF"/>
    </w:rPr>
  </w:style>
  <w:style w:type="paragraph" w:customStyle="1" w:styleId="2fb">
    <w:name w:val="Основной текст (2)"/>
    <w:basedOn w:val="a1"/>
    <w:link w:val="2fa"/>
    <w:uiPriority w:val="99"/>
    <w:rsid w:val="00816CA8"/>
    <w:pPr>
      <w:widowControl w:val="0"/>
      <w:shd w:val="clear" w:color="auto" w:fill="FFFFFF"/>
      <w:spacing w:before="420" w:line="355" w:lineRule="exact"/>
      <w:ind w:hanging="1500"/>
      <w:jc w:val="both"/>
    </w:pPr>
    <w:rPr>
      <w:sz w:val="30"/>
      <w:szCs w:val="30"/>
    </w:rPr>
  </w:style>
  <w:style w:type="character" w:customStyle="1" w:styleId="afffff5">
    <w:name w:val="Колонтитул_"/>
    <w:link w:val="afffff6"/>
    <w:uiPriority w:val="99"/>
    <w:locked/>
    <w:rsid w:val="00816CA8"/>
    <w:rPr>
      <w:shd w:val="clear" w:color="auto" w:fill="FFFFFF"/>
    </w:rPr>
  </w:style>
  <w:style w:type="paragraph" w:customStyle="1" w:styleId="afffff6">
    <w:name w:val="Колонтитул"/>
    <w:basedOn w:val="a1"/>
    <w:link w:val="afffff5"/>
    <w:uiPriority w:val="99"/>
    <w:rsid w:val="00816CA8"/>
    <w:pPr>
      <w:widowControl w:val="0"/>
      <w:shd w:val="clear" w:color="auto" w:fill="FFFFFF"/>
      <w:spacing w:line="240" w:lineRule="atLeast"/>
    </w:pPr>
    <w:rPr>
      <w:sz w:val="20"/>
      <w:szCs w:val="20"/>
    </w:rPr>
  </w:style>
  <w:style w:type="character" w:customStyle="1" w:styleId="2100">
    <w:name w:val="Основной текст (2) + 10"/>
    <w:aliases w:val="5 pt,Полужирный"/>
    <w:uiPriority w:val="99"/>
    <w:rsid w:val="00816CA8"/>
    <w:rPr>
      <w:rFonts w:ascii="Times New Roman" w:hAnsi="Times New Roman" w:cs="Times New Roman"/>
      <w:b/>
      <w:bCs/>
      <w:color w:val="000000"/>
      <w:spacing w:val="0"/>
      <w:w w:val="100"/>
      <w:position w:val="0"/>
      <w:sz w:val="21"/>
      <w:szCs w:val="21"/>
      <w:u w:val="none"/>
      <w:shd w:val="clear" w:color="auto" w:fill="FFFFFF"/>
      <w:lang w:val="ru-RU" w:eastAsia="ru-RU"/>
    </w:rPr>
  </w:style>
  <w:style w:type="character" w:customStyle="1" w:styleId="2fc">
    <w:name w:val="Оглавление (2)_"/>
    <w:link w:val="2fd"/>
    <w:uiPriority w:val="99"/>
    <w:locked/>
    <w:rsid w:val="00816CA8"/>
    <w:rPr>
      <w:sz w:val="28"/>
      <w:szCs w:val="28"/>
      <w:shd w:val="clear" w:color="auto" w:fill="FFFFFF"/>
    </w:rPr>
  </w:style>
  <w:style w:type="paragraph" w:customStyle="1" w:styleId="2fd">
    <w:name w:val="Оглавление (2)"/>
    <w:basedOn w:val="a1"/>
    <w:link w:val="2fc"/>
    <w:uiPriority w:val="99"/>
    <w:rsid w:val="00816CA8"/>
    <w:pPr>
      <w:widowControl w:val="0"/>
      <w:shd w:val="clear" w:color="auto" w:fill="FFFFFF"/>
      <w:spacing w:before="360" w:after="60" w:line="240" w:lineRule="atLeast"/>
      <w:jc w:val="both"/>
    </w:pPr>
    <w:rPr>
      <w:sz w:val="28"/>
      <w:szCs w:val="28"/>
    </w:rPr>
  </w:style>
  <w:style w:type="character" w:customStyle="1" w:styleId="afffff7">
    <w:name w:val="Оглавление_"/>
    <w:link w:val="afffff8"/>
    <w:uiPriority w:val="99"/>
    <w:locked/>
    <w:rsid w:val="00816CA8"/>
    <w:rPr>
      <w:b/>
      <w:bCs/>
      <w:sz w:val="28"/>
      <w:szCs w:val="28"/>
      <w:shd w:val="clear" w:color="auto" w:fill="FFFFFF"/>
    </w:rPr>
  </w:style>
  <w:style w:type="paragraph" w:customStyle="1" w:styleId="afffff8">
    <w:name w:val="Оглавление"/>
    <w:basedOn w:val="a1"/>
    <w:link w:val="afffff7"/>
    <w:uiPriority w:val="99"/>
    <w:rsid w:val="00816CA8"/>
    <w:pPr>
      <w:widowControl w:val="0"/>
      <w:shd w:val="clear" w:color="auto" w:fill="FFFFFF"/>
      <w:spacing w:before="480" w:line="298" w:lineRule="exact"/>
      <w:jc w:val="center"/>
    </w:pPr>
    <w:rPr>
      <w:b/>
      <w:bCs/>
      <w:sz w:val="28"/>
      <w:szCs w:val="28"/>
    </w:rPr>
  </w:style>
  <w:style w:type="character" w:customStyle="1" w:styleId="afffff9">
    <w:name w:val="Подпись к таблице_"/>
    <w:link w:val="afffffa"/>
    <w:uiPriority w:val="99"/>
    <w:locked/>
    <w:rsid w:val="00816CA8"/>
    <w:rPr>
      <w:b/>
      <w:bCs/>
      <w:sz w:val="18"/>
      <w:szCs w:val="18"/>
      <w:shd w:val="clear" w:color="auto" w:fill="FFFFFF"/>
    </w:rPr>
  </w:style>
  <w:style w:type="paragraph" w:customStyle="1" w:styleId="afffffa">
    <w:name w:val="Подпись к таблице"/>
    <w:basedOn w:val="a1"/>
    <w:link w:val="afffff9"/>
    <w:uiPriority w:val="99"/>
    <w:rsid w:val="00816CA8"/>
    <w:pPr>
      <w:widowControl w:val="0"/>
      <w:shd w:val="clear" w:color="auto" w:fill="FFFFFF"/>
      <w:spacing w:line="254" w:lineRule="exact"/>
      <w:jc w:val="both"/>
    </w:pPr>
    <w:rPr>
      <w:b/>
      <w:bCs/>
      <w:sz w:val="18"/>
      <w:szCs w:val="18"/>
    </w:rPr>
  </w:style>
  <w:style w:type="character" w:customStyle="1" w:styleId="84">
    <w:name w:val="Основной текст (8)_"/>
    <w:link w:val="85"/>
    <w:uiPriority w:val="99"/>
    <w:locked/>
    <w:rsid w:val="00816CA8"/>
    <w:rPr>
      <w:b/>
      <w:bCs/>
      <w:sz w:val="22"/>
      <w:szCs w:val="22"/>
      <w:shd w:val="clear" w:color="auto" w:fill="FFFFFF"/>
    </w:rPr>
  </w:style>
  <w:style w:type="paragraph" w:customStyle="1" w:styleId="85">
    <w:name w:val="Основной текст (8)"/>
    <w:basedOn w:val="a1"/>
    <w:link w:val="84"/>
    <w:uiPriority w:val="99"/>
    <w:rsid w:val="00816CA8"/>
    <w:pPr>
      <w:widowControl w:val="0"/>
      <w:shd w:val="clear" w:color="auto" w:fill="FFFFFF"/>
      <w:spacing w:before="480" w:after="1260" w:line="240" w:lineRule="atLeast"/>
      <w:jc w:val="center"/>
    </w:pPr>
    <w:rPr>
      <w:b/>
      <w:bCs/>
      <w:sz w:val="22"/>
      <w:szCs w:val="22"/>
    </w:rPr>
  </w:style>
  <w:style w:type="character" w:customStyle="1" w:styleId="3f2">
    <w:name w:val="Подпись к таблице (3)_"/>
    <w:link w:val="3f3"/>
    <w:uiPriority w:val="99"/>
    <w:locked/>
    <w:rsid w:val="00816CA8"/>
    <w:rPr>
      <w:b/>
      <w:bCs/>
      <w:sz w:val="28"/>
      <w:szCs w:val="28"/>
      <w:shd w:val="clear" w:color="auto" w:fill="FFFFFF"/>
    </w:rPr>
  </w:style>
  <w:style w:type="paragraph" w:customStyle="1" w:styleId="3f3">
    <w:name w:val="Подпись к таблице (3)"/>
    <w:basedOn w:val="a1"/>
    <w:link w:val="3f2"/>
    <w:uiPriority w:val="99"/>
    <w:rsid w:val="00816CA8"/>
    <w:pPr>
      <w:widowControl w:val="0"/>
      <w:shd w:val="clear" w:color="auto" w:fill="FFFFFF"/>
      <w:spacing w:line="240" w:lineRule="atLeast"/>
    </w:pPr>
    <w:rPr>
      <w:b/>
      <w:bCs/>
      <w:sz w:val="28"/>
      <w:szCs w:val="28"/>
    </w:rPr>
  </w:style>
  <w:style w:type="character" w:customStyle="1" w:styleId="45">
    <w:name w:val="Заголовок №4_"/>
    <w:link w:val="46"/>
    <w:uiPriority w:val="99"/>
    <w:locked/>
    <w:rsid w:val="00816CA8"/>
    <w:rPr>
      <w:b/>
      <w:bCs/>
      <w:sz w:val="28"/>
      <w:szCs w:val="28"/>
      <w:shd w:val="clear" w:color="auto" w:fill="FFFFFF"/>
    </w:rPr>
  </w:style>
  <w:style w:type="paragraph" w:customStyle="1" w:styleId="46">
    <w:name w:val="Заголовок №4"/>
    <w:basedOn w:val="a1"/>
    <w:link w:val="45"/>
    <w:uiPriority w:val="99"/>
    <w:rsid w:val="00816CA8"/>
    <w:pPr>
      <w:widowControl w:val="0"/>
      <w:shd w:val="clear" w:color="auto" w:fill="FFFFFF"/>
      <w:spacing w:before="1920" w:line="605" w:lineRule="exact"/>
      <w:jc w:val="center"/>
      <w:outlineLvl w:val="3"/>
    </w:pPr>
    <w:rPr>
      <w:b/>
      <w:bCs/>
      <w:sz w:val="28"/>
      <w:szCs w:val="28"/>
    </w:rPr>
  </w:style>
  <w:style w:type="character" w:customStyle="1" w:styleId="pinkbg">
    <w:name w:val="pinkbg"/>
    <w:uiPriority w:val="99"/>
    <w:rsid w:val="00316C11"/>
  </w:style>
  <w:style w:type="character" w:customStyle="1" w:styleId="2c">
    <w:name w:val="Стиль2 Знак"/>
    <w:link w:val="20"/>
    <w:uiPriority w:val="99"/>
    <w:locked/>
    <w:rsid w:val="002B3927"/>
    <w:rPr>
      <w:b/>
      <w:bCs/>
      <w:sz w:val="24"/>
      <w:szCs w:val="24"/>
    </w:rPr>
  </w:style>
  <w:style w:type="character" w:styleId="afffffb">
    <w:name w:val="annotation reference"/>
    <w:basedOn w:val="a2"/>
    <w:uiPriority w:val="99"/>
    <w:semiHidden/>
    <w:rsid w:val="0012164D"/>
    <w:rPr>
      <w:sz w:val="16"/>
      <w:szCs w:val="16"/>
    </w:rPr>
  </w:style>
  <w:style w:type="paragraph" w:customStyle="1" w:styleId="afffffc">
    <w:name w:val="Пункт"/>
    <w:basedOn w:val="a1"/>
    <w:uiPriority w:val="99"/>
    <w:rsid w:val="0012164D"/>
    <w:pPr>
      <w:tabs>
        <w:tab w:val="num" w:pos="1980"/>
      </w:tabs>
      <w:ind w:left="1404" w:hanging="504"/>
      <w:jc w:val="both"/>
    </w:pPr>
  </w:style>
  <w:style w:type="character" w:customStyle="1" w:styleId="FontStyle15">
    <w:name w:val="Font Style15"/>
    <w:uiPriority w:val="99"/>
    <w:rsid w:val="003A410F"/>
    <w:rPr>
      <w:rFonts w:ascii="Bookman Old Style" w:hAnsi="Bookman Old Style" w:cs="Bookman Old Style"/>
      <w:i/>
      <w:iCs/>
      <w:spacing w:val="-10"/>
      <w:sz w:val="22"/>
      <w:szCs w:val="22"/>
    </w:rPr>
  </w:style>
  <w:style w:type="character" w:customStyle="1" w:styleId="FontStyle19">
    <w:name w:val="Font Style19"/>
    <w:uiPriority w:val="99"/>
    <w:rsid w:val="003A410F"/>
    <w:rPr>
      <w:rFonts w:ascii="Bookman Old Style" w:hAnsi="Bookman Old Style" w:cs="Bookman Old Style"/>
      <w:spacing w:val="-10"/>
      <w:sz w:val="20"/>
      <w:szCs w:val="20"/>
    </w:rPr>
  </w:style>
  <w:style w:type="character" w:customStyle="1" w:styleId="FontStyle128">
    <w:name w:val="Font Style128"/>
    <w:uiPriority w:val="99"/>
    <w:rsid w:val="00830471"/>
    <w:rPr>
      <w:rFonts w:ascii="Times New Roman" w:hAnsi="Times New Roman" w:cs="Times New Roman"/>
      <w:color w:val="000000"/>
      <w:sz w:val="26"/>
      <w:szCs w:val="26"/>
    </w:rPr>
  </w:style>
  <w:style w:type="paragraph" w:customStyle="1" w:styleId="cn">
    <w:name w:val="cn"/>
    <w:basedOn w:val="a1"/>
    <w:uiPriority w:val="99"/>
    <w:rsid w:val="00DE3C8F"/>
    <w:pPr>
      <w:spacing w:after="150"/>
      <w:jc w:val="center"/>
    </w:pPr>
    <w:rPr>
      <w:color w:val="000000"/>
    </w:rPr>
  </w:style>
  <w:style w:type="paragraph" w:customStyle="1" w:styleId="2fe">
    <w:name w:val="Знак Знак2 Знак Знак Знак Знак Знак"/>
    <w:basedOn w:val="a1"/>
    <w:uiPriority w:val="99"/>
    <w:rsid w:val="00DE3C8F"/>
    <w:pPr>
      <w:spacing w:after="160" w:line="240" w:lineRule="exact"/>
    </w:pPr>
    <w:rPr>
      <w:rFonts w:ascii="Verdana" w:hAnsi="Verdana" w:cs="Verdana"/>
      <w:color w:val="000000"/>
      <w:lang w:val="en-US" w:eastAsia="en-US"/>
    </w:rPr>
  </w:style>
  <w:style w:type="paragraph" w:customStyle="1" w:styleId="p6">
    <w:name w:val="p6"/>
    <w:basedOn w:val="a1"/>
    <w:uiPriority w:val="99"/>
    <w:rsid w:val="00DE3C8F"/>
    <w:pPr>
      <w:spacing w:before="100" w:beforeAutospacing="1" w:after="100" w:afterAutospacing="1"/>
    </w:pPr>
  </w:style>
  <w:style w:type="character" w:styleId="afffffd">
    <w:name w:val="FollowedHyperlink"/>
    <w:basedOn w:val="a2"/>
    <w:uiPriority w:val="99"/>
    <w:rsid w:val="00DE3C8F"/>
    <w:rPr>
      <w:color w:val="800080"/>
      <w:u w:val="single"/>
    </w:rPr>
  </w:style>
  <w:style w:type="table" w:customStyle="1" w:styleId="58">
    <w:name w:val="Сетка таблицы5"/>
    <w:uiPriority w:val="99"/>
    <w:rsid w:val="00DE3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uiPriority w:val="99"/>
    <w:rsid w:val="00DE3C8F"/>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1"/>
    <w:uiPriority w:val="99"/>
    <w:rsid w:val="00DE3C8F"/>
    <w:pPr>
      <w:spacing w:before="100" w:beforeAutospacing="1" w:after="100" w:afterAutospacing="1"/>
      <w:textAlignment w:val="top"/>
    </w:pPr>
    <w:rPr>
      <w:rFonts w:ascii="Arial" w:hAnsi="Arial" w:cs="Arial"/>
      <w:sz w:val="22"/>
      <w:szCs w:val="22"/>
    </w:rPr>
  </w:style>
  <w:style w:type="paragraph" w:customStyle="1" w:styleId="xl66">
    <w:name w:val="xl66"/>
    <w:basedOn w:val="a1"/>
    <w:uiPriority w:val="99"/>
    <w:rsid w:val="00DE3C8F"/>
    <w:pPr>
      <w:spacing w:before="100" w:beforeAutospacing="1" w:after="100" w:afterAutospacing="1"/>
      <w:jc w:val="center"/>
      <w:textAlignment w:val="top"/>
    </w:pPr>
    <w:rPr>
      <w:rFonts w:ascii="Arial" w:hAnsi="Arial" w:cs="Arial"/>
    </w:rPr>
  </w:style>
  <w:style w:type="paragraph" w:customStyle="1" w:styleId="xl67">
    <w:name w:val="xl67"/>
    <w:basedOn w:val="a1"/>
    <w:uiPriority w:val="99"/>
    <w:rsid w:val="00DE3C8F"/>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uiPriority w:val="99"/>
    <w:rsid w:val="00DE3C8F"/>
    <w:pPr>
      <w:spacing w:before="100" w:beforeAutospacing="1" w:after="100" w:afterAutospacing="1"/>
      <w:textAlignment w:val="top"/>
    </w:pPr>
    <w:rPr>
      <w:rFonts w:ascii="Arial" w:hAnsi="Arial" w:cs="Arial"/>
    </w:rPr>
  </w:style>
  <w:style w:type="paragraph" w:customStyle="1" w:styleId="xl69">
    <w:name w:val="xl69"/>
    <w:basedOn w:val="a1"/>
    <w:uiPriority w:val="99"/>
    <w:rsid w:val="00DE3C8F"/>
    <w:pPr>
      <w:spacing w:before="100" w:beforeAutospacing="1" w:after="100" w:afterAutospacing="1"/>
    </w:pPr>
    <w:rPr>
      <w:rFonts w:ascii="Arial" w:hAnsi="Arial" w:cs="Arial"/>
    </w:rPr>
  </w:style>
  <w:style w:type="paragraph" w:customStyle="1" w:styleId="xl70">
    <w:name w:val="xl70"/>
    <w:basedOn w:val="a1"/>
    <w:uiPriority w:val="99"/>
    <w:rsid w:val="00DE3C8F"/>
    <w:pPr>
      <w:spacing w:before="100" w:beforeAutospacing="1" w:after="100" w:afterAutospacing="1"/>
      <w:jc w:val="center"/>
      <w:textAlignment w:val="top"/>
    </w:pPr>
    <w:rPr>
      <w:rFonts w:ascii="Arial" w:hAnsi="Arial" w:cs="Arial"/>
    </w:rPr>
  </w:style>
  <w:style w:type="paragraph" w:customStyle="1" w:styleId="xl71">
    <w:name w:val="xl71"/>
    <w:basedOn w:val="a1"/>
    <w:uiPriority w:val="99"/>
    <w:rsid w:val="00DE3C8F"/>
    <w:pPr>
      <w:spacing w:before="100" w:beforeAutospacing="1" w:after="100" w:afterAutospacing="1"/>
      <w:textAlignment w:val="top"/>
    </w:pPr>
    <w:rPr>
      <w:rFonts w:ascii="Arial" w:hAnsi="Arial" w:cs="Arial"/>
    </w:rPr>
  </w:style>
  <w:style w:type="paragraph" w:customStyle="1" w:styleId="xl72">
    <w:name w:val="xl72"/>
    <w:basedOn w:val="a1"/>
    <w:uiPriority w:val="99"/>
    <w:rsid w:val="00DE3C8F"/>
    <w:pPr>
      <w:spacing w:before="100" w:beforeAutospacing="1" w:after="100" w:afterAutospacing="1"/>
      <w:jc w:val="center"/>
      <w:textAlignment w:val="top"/>
    </w:pPr>
    <w:rPr>
      <w:rFonts w:ascii="Arial" w:hAnsi="Arial" w:cs="Arial"/>
    </w:rPr>
  </w:style>
  <w:style w:type="paragraph" w:customStyle="1" w:styleId="xl73">
    <w:name w:val="xl73"/>
    <w:basedOn w:val="a1"/>
    <w:uiPriority w:val="99"/>
    <w:rsid w:val="00DE3C8F"/>
    <w:pPr>
      <w:spacing w:before="100" w:beforeAutospacing="1" w:after="100" w:afterAutospacing="1"/>
      <w:textAlignment w:val="top"/>
    </w:pPr>
    <w:rPr>
      <w:rFonts w:ascii="Arial" w:hAnsi="Arial" w:cs="Arial"/>
    </w:rPr>
  </w:style>
  <w:style w:type="paragraph" w:customStyle="1" w:styleId="xl74">
    <w:name w:val="xl74"/>
    <w:basedOn w:val="a1"/>
    <w:uiPriority w:val="99"/>
    <w:rsid w:val="00DE3C8F"/>
    <w:pPr>
      <w:spacing w:before="100" w:beforeAutospacing="1" w:after="100" w:afterAutospacing="1"/>
      <w:jc w:val="center"/>
      <w:textAlignment w:val="top"/>
    </w:pPr>
    <w:rPr>
      <w:rFonts w:ascii="Arial" w:hAnsi="Arial" w:cs="Arial"/>
      <w:sz w:val="22"/>
      <w:szCs w:val="22"/>
    </w:rPr>
  </w:style>
  <w:style w:type="paragraph" w:customStyle="1" w:styleId="xl75">
    <w:name w:val="xl75"/>
    <w:basedOn w:val="a1"/>
    <w:uiPriority w:val="99"/>
    <w:rsid w:val="00DE3C8F"/>
    <w:pPr>
      <w:spacing w:before="100" w:beforeAutospacing="1" w:after="100" w:afterAutospacing="1"/>
      <w:jc w:val="right"/>
      <w:textAlignment w:val="top"/>
    </w:pPr>
    <w:rPr>
      <w:rFonts w:ascii="Arial" w:hAnsi="Arial" w:cs="Arial"/>
    </w:rPr>
  </w:style>
  <w:style w:type="paragraph" w:customStyle="1" w:styleId="xl76">
    <w:name w:val="xl76"/>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1"/>
    <w:uiPriority w:val="99"/>
    <w:rsid w:val="00DE3C8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a1"/>
    <w:uiPriority w:val="99"/>
    <w:rsid w:val="00DE3C8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0">
    <w:name w:val="xl80"/>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2">
    <w:name w:val="xl82"/>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83">
    <w:name w:val="xl83"/>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84">
    <w:name w:val="xl84"/>
    <w:basedOn w:val="a1"/>
    <w:uiPriority w:val="99"/>
    <w:rsid w:val="00DE3C8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5">
    <w:name w:val="xl85"/>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6">
    <w:name w:val="xl86"/>
    <w:basedOn w:val="a1"/>
    <w:uiPriority w:val="99"/>
    <w:rsid w:val="00DE3C8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7">
    <w:name w:val="xl87"/>
    <w:basedOn w:val="a1"/>
    <w:uiPriority w:val="99"/>
    <w:rsid w:val="00DE3C8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8">
    <w:name w:val="xl88"/>
    <w:basedOn w:val="a1"/>
    <w:uiPriority w:val="99"/>
    <w:rsid w:val="00DE3C8F"/>
    <w:pPr>
      <w:spacing w:before="100" w:beforeAutospacing="1" w:after="100" w:afterAutospacing="1"/>
      <w:jc w:val="center"/>
      <w:textAlignment w:val="center"/>
    </w:pPr>
    <w:rPr>
      <w:rFonts w:ascii="Arial" w:hAnsi="Arial" w:cs="Arial"/>
      <w:b/>
      <w:bCs/>
      <w:sz w:val="22"/>
      <w:szCs w:val="22"/>
    </w:rPr>
  </w:style>
  <w:style w:type="paragraph" w:customStyle="1" w:styleId="xl89">
    <w:name w:val="xl89"/>
    <w:basedOn w:val="a1"/>
    <w:uiPriority w:val="99"/>
    <w:rsid w:val="00DE3C8F"/>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90">
    <w:name w:val="xl90"/>
    <w:basedOn w:val="a1"/>
    <w:uiPriority w:val="99"/>
    <w:rsid w:val="00DE3C8F"/>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1">
    <w:name w:val="xl91"/>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2">
    <w:name w:val="xl92"/>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1"/>
    <w:uiPriority w:val="99"/>
    <w:rsid w:val="00DE3C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4">
    <w:name w:val="xl94"/>
    <w:basedOn w:val="a1"/>
    <w:uiPriority w:val="99"/>
    <w:rsid w:val="00DE3C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a1"/>
    <w:uiPriority w:val="99"/>
    <w:rsid w:val="00DE3C8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6">
    <w:name w:val="xl96"/>
    <w:basedOn w:val="a1"/>
    <w:uiPriority w:val="99"/>
    <w:rsid w:val="00DE3C8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7">
    <w:name w:val="xl97"/>
    <w:basedOn w:val="a1"/>
    <w:uiPriority w:val="99"/>
    <w:rsid w:val="00DE3C8F"/>
    <w:pPr>
      <w:pBdr>
        <w:top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8">
    <w:name w:val="xl98"/>
    <w:basedOn w:val="a1"/>
    <w:uiPriority w:val="99"/>
    <w:rsid w:val="00DE3C8F"/>
    <w:pPr>
      <w:pBdr>
        <w:right w:val="single" w:sz="4" w:space="0" w:color="auto"/>
      </w:pBdr>
      <w:spacing w:before="100" w:beforeAutospacing="1" w:after="100" w:afterAutospacing="1"/>
      <w:jc w:val="center"/>
      <w:textAlignment w:val="top"/>
    </w:pPr>
    <w:rPr>
      <w:rFonts w:ascii="Arial" w:hAnsi="Arial" w:cs="Arial"/>
    </w:rPr>
  </w:style>
  <w:style w:type="paragraph" w:customStyle="1" w:styleId="xl99">
    <w:name w:val="xl99"/>
    <w:basedOn w:val="a1"/>
    <w:uiPriority w:val="99"/>
    <w:rsid w:val="00DE3C8F"/>
    <w:pPr>
      <w:pBdr>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00">
    <w:name w:val="xl100"/>
    <w:basedOn w:val="a1"/>
    <w:uiPriority w:val="99"/>
    <w:rsid w:val="00DE3C8F"/>
    <w:pPr>
      <w:pBdr>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1">
    <w:name w:val="xl101"/>
    <w:basedOn w:val="a1"/>
    <w:uiPriority w:val="99"/>
    <w:rsid w:val="00DE3C8F"/>
    <w:pPr>
      <w:pBdr>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2">
    <w:name w:val="xl102"/>
    <w:basedOn w:val="a1"/>
    <w:uiPriority w:val="99"/>
    <w:rsid w:val="00DE3C8F"/>
    <w:pPr>
      <w:pBdr>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03">
    <w:name w:val="xl103"/>
    <w:basedOn w:val="a1"/>
    <w:uiPriority w:val="99"/>
    <w:rsid w:val="00DE3C8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04">
    <w:name w:val="xl104"/>
    <w:basedOn w:val="a1"/>
    <w:uiPriority w:val="99"/>
    <w:rsid w:val="00DE3C8F"/>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05">
    <w:name w:val="xl105"/>
    <w:basedOn w:val="a1"/>
    <w:uiPriority w:val="99"/>
    <w:rsid w:val="00DE3C8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6">
    <w:name w:val="xl106"/>
    <w:basedOn w:val="a1"/>
    <w:uiPriority w:val="99"/>
    <w:rsid w:val="00DE3C8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7">
    <w:name w:val="xl107"/>
    <w:basedOn w:val="a1"/>
    <w:uiPriority w:val="99"/>
    <w:rsid w:val="00DE3C8F"/>
    <w:pPr>
      <w:pBdr>
        <w:top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8">
    <w:name w:val="xl108"/>
    <w:basedOn w:val="a1"/>
    <w:uiPriority w:val="99"/>
    <w:rsid w:val="00DE3C8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table" w:customStyle="1" w:styleId="511">
    <w:name w:val="Сетка таблицы51"/>
    <w:uiPriority w:val="99"/>
    <w:rsid w:val="00DE3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uiPriority w:val="99"/>
    <w:rsid w:val="000E5AC9"/>
    <w:pPr>
      <w:keepNext/>
      <w:keepLines/>
      <w:numPr>
        <w:ilvl w:val="1"/>
        <w:numId w:val="11"/>
      </w:numPr>
      <w:suppressAutoHyphens/>
      <w:spacing w:before="240"/>
      <w:outlineLvl w:val="2"/>
    </w:pPr>
    <w:rPr>
      <w:rFonts w:ascii="Proxima Nova ExCn Rg" w:hAnsi="Proxima Nova ExCn Rg" w:cs="Proxima Nova ExCn Rg"/>
      <w:b/>
      <w:bCs/>
      <w:sz w:val="28"/>
      <w:szCs w:val="28"/>
    </w:rPr>
  </w:style>
  <w:style w:type="paragraph" w:customStyle="1" w:styleId="2">
    <w:name w:val="[Ростех] Наименование Раздела (Уровень 2)"/>
    <w:uiPriority w:val="99"/>
    <w:rsid w:val="000E5AC9"/>
    <w:pPr>
      <w:keepNext/>
      <w:keepLines/>
      <w:numPr>
        <w:numId w:val="11"/>
      </w:numPr>
      <w:suppressAutoHyphens/>
      <w:spacing w:before="240"/>
      <w:jc w:val="center"/>
      <w:outlineLvl w:val="1"/>
    </w:pPr>
    <w:rPr>
      <w:rFonts w:ascii="Proxima Nova ExCn Rg" w:hAnsi="Proxima Nova ExCn Rg" w:cs="Proxima Nova ExCn Rg"/>
      <w:b/>
      <w:bCs/>
      <w:sz w:val="28"/>
      <w:szCs w:val="28"/>
    </w:rPr>
  </w:style>
  <w:style w:type="paragraph" w:customStyle="1" w:styleId="a">
    <w:name w:val="[Ростех] Простой текст (Без уровня)"/>
    <w:uiPriority w:val="99"/>
    <w:rsid w:val="000E5AC9"/>
    <w:pPr>
      <w:numPr>
        <w:ilvl w:val="5"/>
        <w:numId w:val="11"/>
      </w:numPr>
      <w:suppressAutoHyphens/>
      <w:spacing w:before="120"/>
      <w:jc w:val="both"/>
    </w:pPr>
    <w:rPr>
      <w:rFonts w:ascii="Proxima Nova ExCn Rg" w:hAnsi="Proxima Nova ExCn Rg" w:cs="Proxima Nova ExCn Rg"/>
      <w:sz w:val="28"/>
      <w:szCs w:val="28"/>
    </w:rPr>
  </w:style>
  <w:style w:type="paragraph" w:customStyle="1" w:styleId="5">
    <w:name w:val="[Ростех] Текст Подпункта (Уровень 5)"/>
    <w:uiPriority w:val="99"/>
    <w:rsid w:val="000E5AC9"/>
    <w:pPr>
      <w:numPr>
        <w:ilvl w:val="3"/>
        <w:numId w:val="11"/>
      </w:numPr>
      <w:suppressAutoHyphens/>
      <w:spacing w:before="120"/>
      <w:jc w:val="both"/>
      <w:outlineLvl w:val="4"/>
    </w:pPr>
    <w:rPr>
      <w:rFonts w:ascii="Proxima Nova ExCn Rg" w:hAnsi="Proxima Nova ExCn Rg" w:cs="Proxima Nova ExCn Rg"/>
      <w:sz w:val="28"/>
      <w:szCs w:val="28"/>
    </w:rPr>
  </w:style>
  <w:style w:type="paragraph" w:customStyle="1" w:styleId="6">
    <w:name w:val="[Ростех] Текст Подпункта подпункта (Уровень 6)"/>
    <w:uiPriority w:val="99"/>
    <w:rsid w:val="000E5AC9"/>
    <w:pPr>
      <w:numPr>
        <w:ilvl w:val="4"/>
        <w:numId w:val="11"/>
      </w:numPr>
      <w:suppressAutoHyphens/>
      <w:spacing w:before="120"/>
      <w:jc w:val="both"/>
      <w:outlineLvl w:val="5"/>
    </w:pPr>
    <w:rPr>
      <w:rFonts w:ascii="Proxima Nova ExCn Rg" w:hAnsi="Proxima Nova ExCn Rg" w:cs="Proxima Nova ExCn Rg"/>
      <w:sz w:val="28"/>
      <w:szCs w:val="28"/>
    </w:rPr>
  </w:style>
  <w:style w:type="paragraph" w:customStyle="1" w:styleId="4">
    <w:name w:val="[Ростех] Текст Пункта (Уровень 4)"/>
    <w:link w:val="47"/>
    <w:uiPriority w:val="99"/>
    <w:rsid w:val="000E5AC9"/>
    <w:pPr>
      <w:numPr>
        <w:ilvl w:val="2"/>
        <w:numId w:val="11"/>
      </w:numPr>
      <w:suppressAutoHyphens/>
      <w:spacing w:before="120"/>
      <w:jc w:val="both"/>
      <w:outlineLvl w:val="3"/>
    </w:pPr>
    <w:rPr>
      <w:rFonts w:ascii="Proxima Nova ExCn Rg" w:hAnsi="Proxima Nova ExCn Rg"/>
      <w:sz w:val="28"/>
      <w:szCs w:val="28"/>
    </w:rPr>
  </w:style>
  <w:style w:type="character" w:customStyle="1" w:styleId="47">
    <w:name w:val="[Ростех] Текст Пункта (Уровень 4) Знак"/>
    <w:link w:val="4"/>
    <w:uiPriority w:val="99"/>
    <w:locked/>
    <w:rsid w:val="000E5AC9"/>
    <w:rPr>
      <w:rFonts w:ascii="Proxima Nova ExCn Rg" w:hAnsi="Proxima Nova ExCn Rg"/>
      <w:sz w:val="28"/>
      <w:szCs w:val="28"/>
      <w:lang w:bidi="ar-SA"/>
    </w:rPr>
  </w:style>
  <w:style w:type="numbering" w:customStyle="1" w:styleId="10">
    <w:name w:val="Импортированный стиль 1"/>
    <w:rsid w:val="00EF5BD4"/>
    <w:pPr>
      <w:numPr>
        <w:numId w:val="5"/>
      </w:numPr>
    </w:pPr>
  </w:style>
  <w:style w:type="numbering" w:customStyle="1" w:styleId="50">
    <w:name w:val="Импортированный стиль 5"/>
    <w:rsid w:val="00EF5BD4"/>
    <w:pPr>
      <w:numPr>
        <w:numId w:val="6"/>
      </w:numPr>
    </w:pPr>
  </w:style>
  <w:style w:type="numbering" w:customStyle="1" w:styleId="11">
    <w:name w:val="Импортированный стиль 11"/>
    <w:rsid w:val="00EF5BD4"/>
    <w:pPr>
      <w:numPr>
        <w:numId w:val="8"/>
      </w:numPr>
    </w:pPr>
  </w:style>
  <w:style w:type="numbering" w:customStyle="1" w:styleId="8">
    <w:name w:val="Импортированный стиль 8"/>
    <w:rsid w:val="00EF5BD4"/>
    <w:pPr>
      <w:numPr>
        <w:numId w:val="7"/>
      </w:numPr>
    </w:pPr>
  </w:style>
  <w:style w:type="paragraph" w:customStyle="1" w:styleId="afffffe">
    <w:name w:val="Обычный.Нормальный абзац"/>
    <w:uiPriority w:val="99"/>
    <w:rsid w:val="0080390C"/>
    <w:pPr>
      <w:widowControl w:val="0"/>
      <w:suppressAutoHyphens/>
      <w:autoSpaceDE w:val="0"/>
      <w:ind w:firstLine="709"/>
      <w:jc w:val="both"/>
    </w:pPr>
    <w:rPr>
      <w:sz w:val="24"/>
      <w:szCs w:val="24"/>
      <w:lang w:eastAsia="ar-SA"/>
    </w:rPr>
  </w:style>
  <w:style w:type="paragraph" w:customStyle="1" w:styleId="FORMATTEXT">
    <w:name w:val=".FORMATTEXT"/>
    <w:rsid w:val="00F0050E"/>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0850">
      <w:marLeft w:val="0"/>
      <w:marRight w:val="0"/>
      <w:marTop w:val="0"/>
      <w:marBottom w:val="0"/>
      <w:divBdr>
        <w:top w:val="none" w:sz="0" w:space="0" w:color="auto"/>
        <w:left w:val="none" w:sz="0" w:space="0" w:color="auto"/>
        <w:bottom w:val="none" w:sz="0" w:space="0" w:color="auto"/>
        <w:right w:val="none" w:sz="0" w:space="0" w:color="auto"/>
      </w:divBdr>
    </w:div>
    <w:div w:id="2029330851">
      <w:marLeft w:val="0"/>
      <w:marRight w:val="0"/>
      <w:marTop w:val="0"/>
      <w:marBottom w:val="0"/>
      <w:divBdr>
        <w:top w:val="none" w:sz="0" w:space="0" w:color="auto"/>
        <w:left w:val="none" w:sz="0" w:space="0" w:color="auto"/>
        <w:bottom w:val="none" w:sz="0" w:space="0" w:color="auto"/>
        <w:right w:val="none" w:sz="0" w:space="0" w:color="auto"/>
      </w:divBdr>
    </w:div>
    <w:div w:id="2029330852">
      <w:marLeft w:val="0"/>
      <w:marRight w:val="0"/>
      <w:marTop w:val="0"/>
      <w:marBottom w:val="0"/>
      <w:divBdr>
        <w:top w:val="none" w:sz="0" w:space="0" w:color="auto"/>
        <w:left w:val="none" w:sz="0" w:space="0" w:color="auto"/>
        <w:bottom w:val="none" w:sz="0" w:space="0" w:color="auto"/>
        <w:right w:val="none" w:sz="0" w:space="0" w:color="auto"/>
      </w:divBdr>
    </w:div>
    <w:div w:id="2029330853">
      <w:marLeft w:val="0"/>
      <w:marRight w:val="0"/>
      <w:marTop w:val="0"/>
      <w:marBottom w:val="0"/>
      <w:divBdr>
        <w:top w:val="none" w:sz="0" w:space="0" w:color="auto"/>
        <w:left w:val="none" w:sz="0" w:space="0" w:color="auto"/>
        <w:bottom w:val="none" w:sz="0" w:space="0" w:color="auto"/>
        <w:right w:val="none" w:sz="0" w:space="0" w:color="auto"/>
      </w:divBdr>
    </w:div>
    <w:div w:id="2029330854">
      <w:marLeft w:val="0"/>
      <w:marRight w:val="0"/>
      <w:marTop w:val="0"/>
      <w:marBottom w:val="0"/>
      <w:divBdr>
        <w:top w:val="none" w:sz="0" w:space="0" w:color="auto"/>
        <w:left w:val="none" w:sz="0" w:space="0" w:color="auto"/>
        <w:bottom w:val="none" w:sz="0" w:space="0" w:color="auto"/>
        <w:right w:val="none" w:sz="0" w:space="0" w:color="auto"/>
      </w:divBdr>
      <w:divsChild>
        <w:div w:id="2029330867">
          <w:marLeft w:val="0"/>
          <w:marRight w:val="0"/>
          <w:marTop w:val="0"/>
          <w:marBottom w:val="0"/>
          <w:divBdr>
            <w:top w:val="none" w:sz="0" w:space="0" w:color="auto"/>
            <w:left w:val="none" w:sz="0" w:space="0" w:color="auto"/>
            <w:bottom w:val="none" w:sz="0" w:space="0" w:color="auto"/>
            <w:right w:val="none" w:sz="0" w:space="0" w:color="auto"/>
          </w:divBdr>
        </w:div>
      </w:divsChild>
    </w:div>
    <w:div w:id="2029330855">
      <w:marLeft w:val="0"/>
      <w:marRight w:val="0"/>
      <w:marTop w:val="0"/>
      <w:marBottom w:val="0"/>
      <w:divBdr>
        <w:top w:val="none" w:sz="0" w:space="0" w:color="auto"/>
        <w:left w:val="none" w:sz="0" w:space="0" w:color="auto"/>
        <w:bottom w:val="none" w:sz="0" w:space="0" w:color="auto"/>
        <w:right w:val="none" w:sz="0" w:space="0" w:color="auto"/>
      </w:divBdr>
    </w:div>
    <w:div w:id="2029330856">
      <w:marLeft w:val="0"/>
      <w:marRight w:val="0"/>
      <w:marTop w:val="0"/>
      <w:marBottom w:val="0"/>
      <w:divBdr>
        <w:top w:val="none" w:sz="0" w:space="0" w:color="auto"/>
        <w:left w:val="none" w:sz="0" w:space="0" w:color="auto"/>
        <w:bottom w:val="none" w:sz="0" w:space="0" w:color="auto"/>
        <w:right w:val="none" w:sz="0" w:space="0" w:color="auto"/>
      </w:divBdr>
    </w:div>
    <w:div w:id="2029330858">
      <w:marLeft w:val="0"/>
      <w:marRight w:val="0"/>
      <w:marTop w:val="0"/>
      <w:marBottom w:val="0"/>
      <w:divBdr>
        <w:top w:val="none" w:sz="0" w:space="0" w:color="auto"/>
        <w:left w:val="none" w:sz="0" w:space="0" w:color="auto"/>
        <w:bottom w:val="none" w:sz="0" w:space="0" w:color="auto"/>
        <w:right w:val="none" w:sz="0" w:space="0" w:color="auto"/>
      </w:divBdr>
    </w:div>
    <w:div w:id="2029330859">
      <w:marLeft w:val="0"/>
      <w:marRight w:val="0"/>
      <w:marTop w:val="0"/>
      <w:marBottom w:val="0"/>
      <w:divBdr>
        <w:top w:val="none" w:sz="0" w:space="0" w:color="auto"/>
        <w:left w:val="none" w:sz="0" w:space="0" w:color="auto"/>
        <w:bottom w:val="none" w:sz="0" w:space="0" w:color="auto"/>
        <w:right w:val="none" w:sz="0" w:space="0" w:color="auto"/>
      </w:divBdr>
    </w:div>
    <w:div w:id="2029330860">
      <w:marLeft w:val="0"/>
      <w:marRight w:val="0"/>
      <w:marTop w:val="0"/>
      <w:marBottom w:val="0"/>
      <w:divBdr>
        <w:top w:val="none" w:sz="0" w:space="0" w:color="auto"/>
        <w:left w:val="none" w:sz="0" w:space="0" w:color="auto"/>
        <w:bottom w:val="none" w:sz="0" w:space="0" w:color="auto"/>
        <w:right w:val="none" w:sz="0" w:space="0" w:color="auto"/>
      </w:divBdr>
    </w:div>
    <w:div w:id="2029330862">
      <w:marLeft w:val="0"/>
      <w:marRight w:val="0"/>
      <w:marTop w:val="0"/>
      <w:marBottom w:val="0"/>
      <w:divBdr>
        <w:top w:val="none" w:sz="0" w:space="0" w:color="auto"/>
        <w:left w:val="none" w:sz="0" w:space="0" w:color="auto"/>
        <w:bottom w:val="none" w:sz="0" w:space="0" w:color="auto"/>
        <w:right w:val="none" w:sz="0" w:space="0" w:color="auto"/>
      </w:divBdr>
    </w:div>
    <w:div w:id="2029330863">
      <w:marLeft w:val="0"/>
      <w:marRight w:val="0"/>
      <w:marTop w:val="0"/>
      <w:marBottom w:val="0"/>
      <w:divBdr>
        <w:top w:val="none" w:sz="0" w:space="0" w:color="auto"/>
        <w:left w:val="none" w:sz="0" w:space="0" w:color="auto"/>
        <w:bottom w:val="none" w:sz="0" w:space="0" w:color="auto"/>
        <w:right w:val="none" w:sz="0" w:space="0" w:color="auto"/>
      </w:divBdr>
    </w:div>
    <w:div w:id="2029330864">
      <w:marLeft w:val="0"/>
      <w:marRight w:val="0"/>
      <w:marTop w:val="0"/>
      <w:marBottom w:val="0"/>
      <w:divBdr>
        <w:top w:val="none" w:sz="0" w:space="0" w:color="auto"/>
        <w:left w:val="none" w:sz="0" w:space="0" w:color="auto"/>
        <w:bottom w:val="none" w:sz="0" w:space="0" w:color="auto"/>
        <w:right w:val="none" w:sz="0" w:space="0" w:color="auto"/>
      </w:divBdr>
    </w:div>
    <w:div w:id="2029330865">
      <w:marLeft w:val="0"/>
      <w:marRight w:val="0"/>
      <w:marTop w:val="0"/>
      <w:marBottom w:val="0"/>
      <w:divBdr>
        <w:top w:val="none" w:sz="0" w:space="0" w:color="auto"/>
        <w:left w:val="none" w:sz="0" w:space="0" w:color="auto"/>
        <w:bottom w:val="none" w:sz="0" w:space="0" w:color="auto"/>
        <w:right w:val="none" w:sz="0" w:space="0" w:color="auto"/>
      </w:divBdr>
      <w:divsChild>
        <w:div w:id="2029330861">
          <w:marLeft w:val="0"/>
          <w:marRight w:val="0"/>
          <w:marTop w:val="0"/>
          <w:marBottom w:val="0"/>
          <w:divBdr>
            <w:top w:val="none" w:sz="0" w:space="0" w:color="auto"/>
            <w:left w:val="none" w:sz="0" w:space="0" w:color="auto"/>
            <w:bottom w:val="none" w:sz="0" w:space="0" w:color="auto"/>
            <w:right w:val="none" w:sz="0" w:space="0" w:color="auto"/>
          </w:divBdr>
        </w:div>
      </w:divsChild>
    </w:div>
    <w:div w:id="2029330866">
      <w:marLeft w:val="0"/>
      <w:marRight w:val="0"/>
      <w:marTop w:val="0"/>
      <w:marBottom w:val="0"/>
      <w:divBdr>
        <w:top w:val="none" w:sz="0" w:space="0" w:color="auto"/>
        <w:left w:val="none" w:sz="0" w:space="0" w:color="auto"/>
        <w:bottom w:val="none" w:sz="0" w:space="0" w:color="auto"/>
        <w:right w:val="none" w:sz="0" w:space="0" w:color="auto"/>
      </w:divBdr>
      <w:divsChild>
        <w:div w:id="202933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5E24-198F-45AA-95CB-59AC96B9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22</Pages>
  <Words>10461</Words>
  <Characters>59633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69955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спецснаб2</dc:creator>
  <cp:keywords/>
  <dc:description/>
  <cp:lastModifiedBy>operator</cp:lastModifiedBy>
  <cp:revision>12</cp:revision>
  <cp:lastPrinted>2026-05-05T12:50:00Z</cp:lastPrinted>
  <dcterms:created xsi:type="dcterms:W3CDTF">2026-05-04T11:01:00Z</dcterms:created>
  <dcterms:modified xsi:type="dcterms:W3CDTF">2026-06-02T11:14:00Z</dcterms:modified>
</cp:coreProperties>
</file>