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1134"/>
        <w:gridCol w:w="1134"/>
      </w:tblGrid>
      <w:tr w:rsidR="00DC4A99" w:rsidRPr="001551C9" w:rsidTr="001551C9">
        <w:trPr>
          <w:trHeight w:val="147"/>
        </w:trPr>
        <w:tc>
          <w:tcPr>
            <w:tcW w:w="567" w:type="dxa"/>
            <w:vAlign w:val="center"/>
          </w:tcPr>
          <w:p w:rsidR="00425BA9" w:rsidRPr="001551C9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1551C9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551C9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1551C9" w:rsidRDefault="00425BA9" w:rsidP="001551C9">
            <w:pPr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1551C9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1551C9" w:rsidRDefault="00425BA9" w:rsidP="0015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1551C9" w:rsidRDefault="00425BA9" w:rsidP="0015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</w:tcPr>
          <w:p w:rsidR="00425BA9" w:rsidRPr="001551C9" w:rsidRDefault="00425BA9" w:rsidP="00155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134" w:type="dxa"/>
          </w:tcPr>
          <w:p w:rsidR="00425BA9" w:rsidRPr="001551C9" w:rsidRDefault="00425BA9" w:rsidP="004F097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1551C9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4F097B" w:rsidP="001551C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Средство от сорняков на газоне</w:t>
            </w:r>
          </w:p>
        </w:tc>
        <w:tc>
          <w:tcPr>
            <w:tcW w:w="4395" w:type="dxa"/>
            <w:vAlign w:val="center"/>
          </w:tcPr>
          <w:p w:rsidR="007C6F84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Назначение – от сорняков на газонах </w:t>
            </w:r>
          </w:p>
          <w:p w:rsidR="001551C9" w:rsidRDefault="007C6F84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 сорных растений – </w:t>
            </w:r>
            <w:r w:rsidR="001551C9" w:rsidRPr="001551C9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дуванчик, подорожник и щавель, двудольные сорняки</w:t>
            </w:r>
          </w:p>
          <w:p w:rsid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Форма выпуска – жидкость </w:t>
            </w:r>
          </w:p>
          <w:p w:rsid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Объем – не менее 500 мл</w:t>
            </w:r>
          </w:p>
          <w:p w:rsid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действия препарата – не менее месяца</w:t>
            </w:r>
          </w:p>
          <w:p w:rsid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опасности – не выше 3</w:t>
            </w:r>
          </w:p>
          <w:p w:rsid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Способ обработки – опрыскивание</w:t>
            </w:r>
          </w:p>
          <w:p w:rsidR="001551C9" w:rsidRPr="001551C9" w:rsidRDefault="001551C9" w:rsidP="001551C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551C9">
              <w:rPr>
                <w:rFonts w:ascii="Times New Roman" w:eastAsia="Calibri" w:hAnsi="Times New Roman" w:cs="Times New Roman"/>
              </w:rPr>
              <w:t>Характер действия</w:t>
            </w:r>
            <w:r>
              <w:rPr>
                <w:rFonts w:ascii="Times New Roman" w:eastAsia="Calibri" w:hAnsi="Times New Roman" w:cs="Times New Roman"/>
              </w:rPr>
              <w:t xml:space="preserve"> –</w:t>
            </w:r>
            <w:r w:rsidR="007C6F84">
              <w:rPr>
                <w:rFonts w:ascii="Times New Roman" w:eastAsia="Calibri" w:hAnsi="Times New Roman" w:cs="Times New Roman"/>
              </w:rPr>
              <w:t xml:space="preserve"> избирательный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860,00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4300,00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4F097B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Битумная-кровельная</w:t>
            </w:r>
            <w:proofErr w:type="gramEnd"/>
            <w:r w:rsidRPr="001551C9">
              <w:rPr>
                <w:rFonts w:ascii="Times New Roman" w:hAnsi="Times New Roman" w:cs="Times New Roman"/>
                <w:color w:val="000000"/>
              </w:rPr>
              <w:t xml:space="preserve"> лента-герметик </w:t>
            </w:r>
          </w:p>
        </w:tc>
        <w:tc>
          <w:tcPr>
            <w:tcW w:w="4395" w:type="dxa"/>
          </w:tcPr>
          <w:p w:rsidR="001551C9" w:rsidRDefault="007C6F84" w:rsidP="005670BE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Назначение – гидроизоляция, виброизоляция, теплоизоляция,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шумоизоляция</w:t>
            </w:r>
            <w:proofErr w:type="spellEnd"/>
          </w:p>
          <w:p w:rsidR="007C6F84" w:rsidRDefault="007C6F84" w:rsidP="005670BE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Материал – битум 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Тип защитного покрытия нижн</w:t>
            </w:r>
            <w:r>
              <w:rPr>
                <w:rFonts w:ascii="Times New Roman" w:eastAsia="Calibri" w:hAnsi="Times New Roman" w:cs="Times New Roman"/>
              </w:rPr>
              <w:t>ей</w:t>
            </w:r>
            <w:r w:rsidRPr="007C6F84">
              <w:rPr>
                <w:rFonts w:ascii="Times New Roman" w:eastAsia="Calibri" w:hAnsi="Times New Roman" w:cs="Times New Roman"/>
              </w:rPr>
              <w:t xml:space="preserve"> сторон</w:t>
            </w:r>
            <w:r>
              <w:rPr>
                <w:rFonts w:ascii="Times New Roman" w:eastAsia="Calibri" w:hAnsi="Times New Roman" w:cs="Times New Roman"/>
              </w:rPr>
              <w:t xml:space="preserve">ы – </w:t>
            </w:r>
            <w:proofErr w:type="spellStart"/>
            <w:r w:rsidRPr="007C6F84">
              <w:rPr>
                <w:rFonts w:ascii="Times New Roman" w:eastAsia="Calibri" w:hAnsi="Times New Roman" w:cs="Times New Roman"/>
              </w:rPr>
              <w:t>антиадгезионная</w:t>
            </w:r>
            <w:proofErr w:type="spellEnd"/>
            <w:r w:rsidRPr="007C6F84">
              <w:rPr>
                <w:rFonts w:ascii="Times New Roman" w:eastAsia="Calibri" w:hAnsi="Times New Roman" w:cs="Times New Roman"/>
              </w:rPr>
              <w:t xml:space="preserve"> пленка</w:t>
            </w:r>
          </w:p>
          <w:p w:rsid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Тип защитного покрытия верхн</w:t>
            </w:r>
            <w:r>
              <w:rPr>
                <w:rFonts w:ascii="Times New Roman" w:eastAsia="Calibri" w:hAnsi="Times New Roman" w:cs="Times New Roman"/>
              </w:rPr>
              <w:t xml:space="preserve">ей стороны – </w:t>
            </w:r>
            <w:r w:rsidRPr="007C6F84">
              <w:rPr>
                <w:rFonts w:ascii="Times New Roman" w:eastAsia="Calibri" w:hAnsi="Times New Roman" w:cs="Times New Roman"/>
              </w:rPr>
              <w:t>фольгированная пленка</w:t>
            </w:r>
          </w:p>
          <w:p w:rsid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Ширина – не менее 100 мм</w:t>
            </w:r>
          </w:p>
          <w:p w:rsid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Толщина – не менее 1,5 мм</w:t>
            </w:r>
          </w:p>
          <w:p w:rsid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Длина в рулоне – не менее 10 м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Цвет – серебристый 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Теплостойкость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7C6F84">
              <w:rPr>
                <w:rFonts w:ascii="Times New Roman" w:eastAsia="Calibri" w:hAnsi="Times New Roman" w:cs="Times New Roman"/>
              </w:rPr>
              <w:t>не менее 95</w:t>
            </w:r>
            <w:proofErr w:type="gramStart"/>
            <w:r w:rsidRPr="007C6F84">
              <w:rPr>
                <w:rFonts w:ascii="Times New Roman" w:eastAsia="Calibri" w:hAnsi="Times New Roman" w:cs="Times New Roman"/>
              </w:rPr>
              <w:t>°С</w:t>
            </w:r>
            <w:proofErr w:type="gramEnd"/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Масса 1м2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1,5 кг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Самоклеющаяся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7C6F84">
              <w:rPr>
                <w:rFonts w:ascii="Times New Roman" w:eastAsia="Calibri" w:hAnsi="Times New Roman" w:cs="Times New Roman"/>
              </w:rPr>
              <w:t>да.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Темпер</w:t>
            </w:r>
            <w:r>
              <w:rPr>
                <w:rFonts w:ascii="Times New Roman" w:eastAsia="Calibri" w:hAnsi="Times New Roman" w:cs="Times New Roman"/>
              </w:rPr>
              <w:t>атура гибкости на брусе R=25 мм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7C6F84">
              <w:rPr>
                <w:rFonts w:ascii="Times New Roman" w:eastAsia="Calibri" w:hAnsi="Times New Roman" w:cs="Times New Roman"/>
              </w:rPr>
              <w:t>25, °</w:t>
            </w:r>
            <w:proofErr w:type="gramStart"/>
            <w:r w:rsidRPr="007C6F84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7C6F84">
              <w:rPr>
                <w:rFonts w:ascii="Times New Roman" w:eastAsia="Calibri" w:hAnsi="Times New Roman" w:cs="Times New Roman"/>
              </w:rPr>
              <w:t>Водопоглощение</w:t>
            </w:r>
            <w:proofErr w:type="spellEnd"/>
            <w:r w:rsidRPr="007C6F84">
              <w:rPr>
                <w:rFonts w:ascii="Times New Roman" w:eastAsia="Calibri" w:hAnsi="Times New Roman" w:cs="Times New Roman"/>
              </w:rPr>
              <w:t xml:space="preserve"> в течение 24 ч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7C6F84">
              <w:rPr>
                <w:rFonts w:ascii="Times New Roman" w:eastAsia="Calibri" w:hAnsi="Times New Roman" w:cs="Times New Roman"/>
              </w:rPr>
              <w:t>не более 1%</w:t>
            </w:r>
          </w:p>
          <w:p w:rsidR="007C6F84" w:rsidRPr="007C6F84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Прочность сцепления с бетоном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не менее 0,2 Мпа</w:t>
            </w:r>
          </w:p>
          <w:p w:rsidR="007C6F84" w:rsidRPr="001551C9" w:rsidRDefault="007C6F84" w:rsidP="007C6F84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C6F84">
              <w:rPr>
                <w:rFonts w:ascii="Times New Roman" w:eastAsia="Calibri" w:hAnsi="Times New Roman" w:cs="Times New Roman"/>
              </w:rPr>
              <w:t>Прочность сцепления с металлом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не менее 0,2 Мпа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11700,00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4F097B" w:rsidP="004F09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Шланг поливочный </w:t>
            </w:r>
          </w:p>
        </w:tc>
        <w:tc>
          <w:tcPr>
            <w:tcW w:w="4395" w:type="dxa"/>
          </w:tcPr>
          <w:p w:rsidR="001551C9" w:rsidRDefault="007C6F84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– шланг поливочный</w:t>
            </w:r>
          </w:p>
          <w:p w:rsidR="007C6F84" w:rsidRDefault="007C6F84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Диаметр шланга – 3/4"</w:t>
            </w:r>
          </w:p>
          <w:p w:rsidR="007C6F84" w:rsidRDefault="007C6F84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Длина – не менее 25 м</w:t>
            </w:r>
          </w:p>
          <w:p w:rsidR="007C6F84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Толщина стенки – не менее 3 мм</w:t>
            </w:r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слоев – не менее 3</w:t>
            </w:r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– т</w:t>
            </w:r>
            <w:r w:rsidRPr="00233ECA">
              <w:rPr>
                <w:rFonts w:ascii="Times New Roman" w:eastAsia="Calibri" w:hAnsi="Times New Roman" w:cs="Times New Roman"/>
              </w:rPr>
              <w:t>ермопластический эластомер</w:t>
            </w:r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Шланг армированный – да</w:t>
            </w:r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Морозостойкость – до -30</w:t>
            </w:r>
            <w:r w:rsidRPr="00233ECA">
              <w:rPr>
                <w:rFonts w:ascii="Times New Roman" w:eastAsia="Calibri" w:hAnsi="Times New Roman" w:cs="Times New Roman"/>
              </w:rPr>
              <w:t>°</w:t>
            </w:r>
            <w:r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Рабочее давление – не менее 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атм</w:t>
            </w:r>
            <w:proofErr w:type="spellEnd"/>
            <w:proofErr w:type="gramEnd"/>
          </w:p>
          <w:p w:rsid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Шланг не должен заламываться и перегибаться</w:t>
            </w:r>
          </w:p>
          <w:p w:rsidR="00233ECA" w:rsidRPr="00233ECA" w:rsidRDefault="00233ECA" w:rsidP="00DD5EC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Защита к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УФ-излучению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– да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5600,00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1551C9">
            <w:pPr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Стаканы одноразовые 200 мл</w:t>
            </w:r>
          </w:p>
        </w:tc>
        <w:tc>
          <w:tcPr>
            <w:tcW w:w="4395" w:type="dxa"/>
          </w:tcPr>
          <w:p w:rsidR="001551C9" w:rsidRDefault="00233ECA" w:rsidP="00EA1AE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233ECA">
              <w:rPr>
                <w:rFonts w:ascii="Times New Roman" w:eastAsia="Calibri" w:hAnsi="Times New Roman" w:cs="Times New Roman"/>
              </w:rPr>
              <w:t>Изделие одноразового использования</w:t>
            </w:r>
            <w:r>
              <w:rPr>
                <w:rFonts w:ascii="Times New Roman" w:eastAsia="Calibri" w:hAnsi="Times New Roman" w:cs="Times New Roman"/>
              </w:rPr>
              <w:t xml:space="preserve"> – да</w:t>
            </w:r>
          </w:p>
          <w:p w:rsidR="00233ECA" w:rsidRDefault="00233ECA" w:rsidP="00EA1AE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233ECA">
              <w:rPr>
                <w:rFonts w:ascii="Times New Roman" w:eastAsia="Calibri" w:hAnsi="Times New Roman" w:cs="Times New Roman"/>
              </w:rPr>
              <w:t>Назначение</w:t>
            </w:r>
            <w:r>
              <w:rPr>
                <w:rFonts w:ascii="Times New Roman" w:eastAsia="Calibri" w:hAnsi="Times New Roman" w:cs="Times New Roman"/>
              </w:rPr>
              <w:t xml:space="preserve"> – для горячих и холодных напитков</w:t>
            </w:r>
          </w:p>
          <w:p w:rsidR="00233ECA" w:rsidRPr="001551C9" w:rsidRDefault="00233ECA" w:rsidP="00EA1AE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233ECA">
              <w:rPr>
                <w:rFonts w:ascii="Times New Roman" w:eastAsia="Calibri" w:hAnsi="Times New Roman" w:cs="Times New Roman"/>
              </w:rPr>
              <w:t>Объем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233ECA">
              <w:rPr>
                <w:rFonts w:ascii="Times New Roman" w:eastAsia="Calibri" w:hAnsi="Times New Roman" w:cs="Times New Roman"/>
              </w:rPr>
              <w:t>≥ 200 и &lt; 300</w:t>
            </w:r>
            <w:r w:rsidR="00B87EBB">
              <w:rPr>
                <w:rFonts w:ascii="Times New Roman" w:eastAsia="Calibri" w:hAnsi="Times New Roman" w:cs="Times New Roman"/>
              </w:rPr>
              <w:t xml:space="preserve"> мл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35000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70000,00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1551C9">
            <w:pPr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Мешки мусорные 240 л</w:t>
            </w:r>
          </w:p>
        </w:tc>
        <w:tc>
          <w:tcPr>
            <w:tcW w:w="4395" w:type="dxa"/>
            <w:vAlign w:val="center"/>
          </w:tcPr>
          <w:p w:rsidR="001551C9" w:rsidRDefault="00B87EBB" w:rsidP="0006734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Вид материала</w:t>
            </w:r>
            <w:r>
              <w:rPr>
                <w:rFonts w:ascii="Times New Roman" w:eastAsia="Calibri" w:hAnsi="Times New Roman" w:cs="Times New Roman"/>
              </w:rPr>
              <w:t xml:space="preserve"> – полиэтилен</w:t>
            </w:r>
          </w:p>
          <w:p w:rsidR="00B87EBB" w:rsidRDefault="00B87EBB" w:rsidP="0006734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Назначение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мусорный</w:t>
            </w:r>
            <w:proofErr w:type="gramEnd"/>
          </w:p>
          <w:p w:rsidR="00B87EBB" w:rsidRDefault="00B87EBB" w:rsidP="0006734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Группа прочности</w:t>
            </w:r>
            <w:r>
              <w:rPr>
                <w:rFonts w:ascii="Times New Roman" w:eastAsia="Calibri" w:hAnsi="Times New Roman" w:cs="Times New Roman"/>
              </w:rPr>
              <w:t xml:space="preserve"> – повышенная</w:t>
            </w:r>
          </w:p>
          <w:p w:rsidR="00B87EBB" w:rsidRDefault="00B87EBB" w:rsidP="0006734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Количество в рулоне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87EBB">
              <w:rPr>
                <w:rFonts w:ascii="Times New Roman" w:eastAsia="Calibri" w:hAnsi="Times New Roman" w:cs="Times New Roman"/>
              </w:rPr>
              <w:t>≥ 10</w:t>
            </w:r>
          </w:p>
          <w:p w:rsidR="00B87EBB" w:rsidRDefault="00B87EBB" w:rsidP="0006734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Объем мешка для мусора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87EBB">
              <w:rPr>
                <w:rFonts w:ascii="Times New Roman" w:eastAsia="Calibri" w:hAnsi="Times New Roman" w:cs="Times New Roman"/>
              </w:rPr>
              <w:t>≥ 240</w:t>
            </w:r>
            <w:r>
              <w:rPr>
                <w:rFonts w:ascii="Times New Roman" w:eastAsia="Calibri" w:hAnsi="Times New Roman" w:cs="Times New Roman"/>
              </w:rPr>
              <w:t xml:space="preserve"> л</w:t>
            </w:r>
          </w:p>
          <w:p w:rsidR="00B87EBB" w:rsidRPr="001551C9" w:rsidRDefault="00B87EBB" w:rsidP="00B87EB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B87EBB">
              <w:rPr>
                <w:rFonts w:ascii="Times New Roman" w:eastAsia="Calibri" w:hAnsi="Times New Roman" w:cs="Times New Roman"/>
              </w:rPr>
              <w:t>Толщина материала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87EBB">
              <w:rPr>
                <w:rFonts w:ascii="Times New Roman" w:eastAsia="Calibri" w:hAnsi="Times New Roman" w:cs="Times New Roman"/>
              </w:rPr>
              <w:t xml:space="preserve">&gt; </w:t>
            </w:r>
            <w:r>
              <w:rPr>
                <w:rFonts w:ascii="Times New Roman" w:eastAsia="Calibri" w:hAnsi="Times New Roman" w:cs="Times New Roman"/>
              </w:rPr>
              <w:t>40 и ≤ 5</w:t>
            </w:r>
            <w:r w:rsidRPr="00B87EBB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 xml:space="preserve"> мкм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390,00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15600,00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4F097B">
            <w:pPr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 xml:space="preserve">Стартер </w:t>
            </w:r>
            <w:r w:rsidR="004F097B">
              <w:rPr>
                <w:rFonts w:ascii="Times New Roman" w:hAnsi="Times New Roman" w:cs="Times New Roman"/>
                <w:color w:val="000000"/>
              </w:rPr>
              <w:t>для триммера</w:t>
            </w:r>
          </w:p>
        </w:tc>
        <w:tc>
          <w:tcPr>
            <w:tcW w:w="4395" w:type="dxa"/>
          </w:tcPr>
          <w:p w:rsidR="001551C9" w:rsidRDefault="00B87EBB" w:rsidP="00AA304E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Назначение – для двухтактного триммера</w:t>
            </w:r>
          </w:p>
          <w:p w:rsidR="00B87EBB" w:rsidRDefault="00B87EBB" w:rsidP="00AA304E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захватов – 4</w:t>
            </w:r>
          </w:p>
          <w:p w:rsidR="00B87EBB" w:rsidRDefault="00B87EBB" w:rsidP="00AA304E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Внутренний диаметр – 37 мм</w:t>
            </w:r>
          </w:p>
          <w:p w:rsidR="00B87EBB" w:rsidRDefault="00B87EBB" w:rsidP="00B87EB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Расстояние между креплениями по горизонтали – 66 мм</w:t>
            </w:r>
          </w:p>
          <w:p w:rsidR="00B87EBB" w:rsidRDefault="00B87EBB" w:rsidP="00B87EB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Расстояние между креплениями по </w:t>
            </w:r>
            <w:r>
              <w:rPr>
                <w:rFonts w:ascii="Times New Roman" w:eastAsia="Calibri" w:hAnsi="Times New Roman" w:cs="Times New Roman"/>
              </w:rPr>
              <w:t>вертикали</w:t>
            </w:r>
            <w:r>
              <w:rPr>
                <w:rFonts w:ascii="Times New Roman" w:eastAsia="Calibri" w:hAnsi="Times New Roman" w:cs="Times New Roman"/>
              </w:rPr>
              <w:t xml:space="preserve"> – 6</w:t>
            </w: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B87EBB" w:rsidRPr="001551C9" w:rsidRDefault="00B87EBB" w:rsidP="00B87EB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4F097B">
            <w:pPr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 xml:space="preserve">Цилиндровый механизм 80 мм </w:t>
            </w:r>
          </w:p>
        </w:tc>
        <w:tc>
          <w:tcPr>
            <w:tcW w:w="4395" w:type="dxa"/>
          </w:tcPr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Цвет – хром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Количество </w:t>
            </w:r>
            <w:proofErr w:type="spellStart"/>
            <w:r w:rsidRPr="00F2382F">
              <w:rPr>
                <w:rFonts w:ascii="Times New Roman" w:eastAsia="Calibri" w:hAnsi="Times New Roman" w:cs="Times New Roman"/>
              </w:rPr>
              <w:t>пинов</w:t>
            </w:r>
            <w:proofErr w:type="spellEnd"/>
            <w:r w:rsidRPr="00F2382F">
              <w:rPr>
                <w:rFonts w:ascii="Times New Roman" w:eastAsia="Calibri" w:hAnsi="Times New Roman" w:cs="Times New Roman"/>
              </w:rPr>
              <w:t xml:space="preserve"> – не менее 6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Механизм постоянного ключа – нет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Материал – </w:t>
            </w:r>
            <w:r>
              <w:rPr>
                <w:rFonts w:ascii="Times New Roman" w:eastAsia="Calibri" w:hAnsi="Times New Roman" w:cs="Times New Roman"/>
              </w:rPr>
              <w:t>латунь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Количество ключей – не менее 5 </w:t>
            </w:r>
            <w:proofErr w:type="spellStart"/>
            <w:proofErr w:type="gramStart"/>
            <w:r w:rsidRPr="00F2382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Покрытие – гальваника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 xml:space="preserve">Конструкция – </w:t>
            </w:r>
            <w:proofErr w:type="gramStart"/>
            <w:r w:rsidRPr="00F2382F">
              <w:rPr>
                <w:rFonts w:ascii="Times New Roman" w:eastAsia="Calibri" w:hAnsi="Times New Roman" w:cs="Times New Roman"/>
              </w:rPr>
              <w:t>двухсторонний</w:t>
            </w:r>
            <w:proofErr w:type="gramEnd"/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Типоразмер цилиндра – 40/40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Длина – не менее 80 мм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Ширина – не менее 17 мм</w:t>
            </w:r>
          </w:p>
          <w:p w:rsidR="00CE18F3" w:rsidRPr="00F2382F" w:rsidRDefault="00CE18F3" w:rsidP="00CE18F3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Высота – не менее 33 мм</w:t>
            </w:r>
          </w:p>
          <w:p w:rsidR="001551C9" w:rsidRPr="001551C9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F2382F">
              <w:rPr>
                <w:rFonts w:ascii="Times New Roman" w:eastAsia="Calibri" w:hAnsi="Times New Roman" w:cs="Times New Roman"/>
              </w:rPr>
              <w:t>Количество комбинаций – не менее 5000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535,00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1070,00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1551C9" w:rsidP="004F097B">
            <w:pPr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 xml:space="preserve">Замок навесной </w:t>
            </w:r>
          </w:p>
        </w:tc>
        <w:tc>
          <w:tcPr>
            <w:tcW w:w="4395" w:type="dxa"/>
          </w:tcPr>
          <w:p w:rsidR="001551C9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Ширина – не менее 75 мм</w:t>
            </w:r>
          </w:p>
          <w:p w:rsidR="00CE18F3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Высота дужки – не менее 80 мм</w:t>
            </w:r>
          </w:p>
          <w:p w:rsidR="00CE18F3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Диаметр дужки – не менее 11 мм</w:t>
            </w:r>
          </w:p>
          <w:p w:rsidR="00CE18F3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– чугун</w:t>
            </w:r>
          </w:p>
          <w:p w:rsidR="00CE18F3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ключей в комплекте – не менее 5</w:t>
            </w:r>
          </w:p>
          <w:p w:rsidR="00CE18F3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ключа – английский</w:t>
            </w:r>
          </w:p>
          <w:p w:rsidR="00CE18F3" w:rsidRPr="001551C9" w:rsidRDefault="00CE18F3" w:rsidP="00CE18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Резиновые накладки на дужках для защиты от попадания влаги – да 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880,00</w:t>
            </w:r>
          </w:p>
        </w:tc>
      </w:tr>
      <w:tr w:rsidR="001551C9" w:rsidRPr="001551C9" w:rsidTr="001551C9">
        <w:trPr>
          <w:trHeight w:val="808"/>
        </w:trPr>
        <w:tc>
          <w:tcPr>
            <w:tcW w:w="567" w:type="dxa"/>
          </w:tcPr>
          <w:p w:rsidR="001551C9" w:rsidRPr="001551C9" w:rsidRDefault="001551C9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51C9" w:rsidRPr="001551C9" w:rsidRDefault="00FD2E1B" w:rsidP="00FD2E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Крыльчатка маховика газонокосилки</w:t>
            </w:r>
            <w:r w:rsidR="001551C9" w:rsidRPr="001551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1551C9" w:rsidRPr="00FD2E1B" w:rsidRDefault="004F097B" w:rsidP="004F097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Крыльчатка должна быть совместима</w:t>
            </w:r>
            <w:r w:rsidR="00FD2E1B">
              <w:rPr>
                <w:rFonts w:ascii="Times New Roman" w:eastAsia="Calibri" w:hAnsi="Times New Roman" w:cs="Times New Roman"/>
              </w:rPr>
              <w:t xml:space="preserve"> с газонокосилкой </w:t>
            </w:r>
            <w:r w:rsidR="00FD2E1B" w:rsidRPr="00FD2E1B">
              <w:rPr>
                <w:rFonts w:ascii="Times New Roman" w:eastAsia="Calibri" w:hAnsi="Times New Roman" w:cs="Times New Roman"/>
              </w:rPr>
              <w:t>DDE LM 51-60 DB 246-685</w:t>
            </w:r>
          </w:p>
        </w:tc>
        <w:tc>
          <w:tcPr>
            <w:tcW w:w="708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551C9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5700,00</w:t>
            </w:r>
          </w:p>
        </w:tc>
        <w:tc>
          <w:tcPr>
            <w:tcW w:w="1134" w:type="dxa"/>
          </w:tcPr>
          <w:p w:rsidR="001551C9" w:rsidRPr="001551C9" w:rsidRDefault="001551C9" w:rsidP="004F097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51C9">
              <w:rPr>
                <w:rFonts w:ascii="Times New Roman" w:hAnsi="Times New Roman" w:cs="Times New Roman"/>
                <w:color w:val="000000"/>
              </w:rPr>
              <w:t>5700,00</w:t>
            </w:r>
          </w:p>
        </w:tc>
      </w:tr>
      <w:tr w:rsidR="001551C9" w:rsidRPr="001551C9" w:rsidTr="001551C9">
        <w:trPr>
          <w:trHeight w:val="808"/>
        </w:trPr>
        <w:tc>
          <w:tcPr>
            <w:tcW w:w="9781" w:type="dxa"/>
            <w:gridSpan w:val="6"/>
          </w:tcPr>
          <w:p w:rsidR="001551C9" w:rsidRPr="001551C9" w:rsidRDefault="001551C9" w:rsidP="00155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51C9" w:rsidRPr="001551C9" w:rsidRDefault="007C6F84" w:rsidP="004F09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115550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60623" w:rsidRPr="001551C9" w:rsidRDefault="00960623" w:rsidP="007741F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0623" w:rsidRPr="001551C9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2058F"/>
    <w:rsid w:val="00022894"/>
    <w:rsid w:val="00025759"/>
    <w:rsid w:val="000309B6"/>
    <w:rsid w:val="00033807"/>
    <w:rsid w:val="00045E3B"/>
    <w:rsid w:val="0005061A"/>
    <w:rsid w:val="0006734B"/>
    <w:rsid w:val="00072662"/>
    <w:rsid w:val="00077D0C"/>
    <w:rsid w:val="00085835"/>
    <w:rsid w:val="00087AD2"/>
    <w:rsid w:val="000923CE"/>
    <w:rsid w:val="000A483F"/>
    <w:rsid w:val="000B5EE3"/>
    <w:rsid w:val="000C0897"/>
    <w:rsid w:val="000C124D"/>
    <w:rsid w:val="000C1F61"/>
    <w:rsid w:val="000C6E9A"/>
    <w:rsid w:val="000C77D6"/>
    <w:rsid w:val="000D5718"/>
    <w:rsid w:val="000F03D1"/>
    <w:rsid w:val="000F44C2"/>
    <w:rsid w:val="000F5555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520FB"/>
    <w:rsid w:val="001551C9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B1166"/>
    <w:rsid w:val="001C6136"/>
    <w:rsid w:val="001E3D06"/>
    <w:rsid w:val="001E561D"/>
    <w:rsid w:val="00210C02"/>
    <w:rsid w:val="002233C2"/>
    <w:rsid w:val="00226E25"/>
    <w:rsid w:val="00233ECA"/>
    <w:rsid w:val="00236565"/>
    <w:rsid w:val="00240A9F"/>
    <w:rsid w:val="002412E4"/>
    <w:rsid w:val="0024167E"/>
    <w:rsid w:val="002444F9"/>
    <w:rsid w:val="0025143A"/>
    <w:rsid w:val="0025752B"/>
    <w:rsid w:val="00257EA6"/>
    <w:rsid w:val="002602DC"/>
    <w:rsid w:val="002628DB"/>
    <w:rsid w:val="00262DCD"/>
    <w:rsid w:val="00267D50"/>
    <w:rsid w:val="002726B2"/>
    <w:rsid w:val="00272C50"/>
    <w:rsid w:val="00272FC0"/>
    <w:rsid w:val="0027567D"/>
    <w:rsid w:val="00275CC2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4850"/>
    <w:rsid w:val="002F0EEF"/>
    <w:rsid w:val="003030E0"/>
    <w:rsid w:val="00327367"/>
    <w:rsid w:val="00330A61"/>
    <w:rsid w:val="00351160"/>
    <w:rsid w:val="00353FF0"/>
    <w:rsid w:val="003564A2"/>
    <w:rsid w:val="00365D83"/>
    <w:rsid w:val="0037114A"/>
    <w:rsid w:val="0037408A"/>
    <w:rsid w:val="00384831"/>
    <w:rsid w:val="00387A70"/>
    <w:rsid w:val="003943EE"/>
    <w:rsid w:val="0039595A"/>
    <w:rsid w:val="00396C55"/>
    <w:rsid w:val="003A4765"/>
    <w:rsid w:val="003B3D18"/>
    <w:rsid w:val="003B5C2A"/>
    <w:rsid w:val="003C3307"/>
    <w:rsid w:val="003D4553"/>
    <w:rsid w:val="003F3D75"/>
    <w:rsid w:val="00400C72"/>
    <w:rsid w:val="00417334"/>
    <w:rsid w:val="00422611"/>
    <w:rsid w:val="0042335A"/>
    <w:rsid w:val="004244BB"/>
    <w:rsid w:val="00424A1B"/>
    <w:rsid w:val="00425BA9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404D"/>
    <w:rsid w:val="004D08D5"/>
    <w:rsid w:val="004D5BFD"/>
    <w:rsid w:val="004E3D52"/>
    <w:rsid w:val="004F097B"/>
    <w:rsid w:val="00500AA6"/>
    <w:rsid w:val="005232D0"/>
    <w:rsid w:val="005244DC"/>
    <w:rsid w:val="00524CD8"/>
    <w:rsid w:val="00536D54"/>
    <w:rsid w:val="005406D4"/>
    <w:rsid w:val="005449C1"/>
    <w:rsid w:val="00547606"/>
    <w:rsid w:val="005541F7"/>
    <w:rsid w:val="0055693F"/>
    <w:rsid w:val="0055695D"/>
    <w:rsid w:val="005605BD"/>
    <w:rsid w:val="00560A53"/>
    <w:rsid w:val="0056107D"/>
    <w:rsid w:val="005670BE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7B7E"/>
    <w:rsid w:val="005A20B0"/>
    <w:rsid w:val="005A4BE9"/>
    <w:rsid w:val="005B26F9"/>
    <w:rsid w:val="005B4176"/>
    <w:rsid w:val="005B700F"/>
    <w:rsid w:val="005C12AF"/>
    <w:rsid w:val="005C1E4A"/>
    <w:rsid w:val="005C231F"/>
    <w:rsid w:val="005D53F1"/>
    <w:rsid w:val="005D5D6F"/>
    <w:rsid w:val="005E2917"/>
    <w:rsid w:val="005E6B1C"/>
    <w:rsid w:val="00600F61"/>
    <w:rsid w:val="00603D87"/>
    <w:rsid w:val="00605F08"/>
    <w:rsid w:val="00606224"/>
    <w:rsid w:val="00611DB3"/>
    <w:rsid w:val="00612E83"/>
    <w:rsid w:val="00621EC6"/>
    <w:rsid w:val="006221BA"/>
    <w:rsid w:val="0062235F"/>
    <w:rsid w:val="00626067"/>
    <w:rsid w:val="00631733"/>
    <w:rsid w:val="006326F2"/>
    <w:rsid w:val="00634EDF"/>
    <w:rsid w:val="00672C1C"/>
    <w:rsid w:val="0067704C"/>
    <w:rsid w:val="00677CAF"/>
    <w:rsid w:val="006903CF"/>
    <w:rsid w:val="006933FE"/>
    <w:rsid w:val="006B253F"/>
    <w:rsid w:val="006B34B8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5315D"/>
    <w:rsid w:val="007531AF"/>
    <w:rsid w:val="00756379"/>
    <w:rsid w:val="00757354"/>
    <w:rsid w:val="007613FF"/>
    <w:rsid w:val="007741F4"/>
    <w:rsid w:val="007774A9"/>
    <w:rsid w:val="00781C7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6F84"/>
    <w:rsid w:val="007C7632"/>
    <w:rsid w:val="007D27FD"/>
    <w:rsid w:val="007D3156"/>
    <w:rsid w:val="007E10D7"/>
    <w:rsid w:val="007E49EB"/>
    <w:rsid w:val="007F4D79"/>
    <w:rsid w:val="007F7328"/>
    <w:rsid w:val="00807412"/>
    <w:rsid w:val="00811F58"/>
    <w:rsid w:val="00812E0A"/>
    <w:rsid w:val="008166D1"/>
    <w:rsid w:val="008200DC"/>
    <w:rsid w:val="00832B64"/>
    <w:rsid w:val="00834F3D"/>
    <w:rsid w:val="00844A29"/>
    <w:rsid w:val="00845CFD"/>
    <w:rsid w:val="008478EB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606E"/>
    <w:rsid w:val="008C1E58"/>
    <w:rsid w:val="008D656F"/>
    <w:rsid w:val="008D7C10"/>
    <w:rsid w:val="008E2AFC"/>
    <w:rsid w:val="0090160F"/>
    <w:rsid w:val="00901B40"/>
    <w:rsid w:val="00905E3C"/>
    <w:rsid w:val="00917E57"/>
    <w:rsid w:val="00920E20"/>
    <w:rsid w:val="009224B3"/>
    <w:rsid w:val="00932F87"/>
    <w:rsid w:val="00940A6A"/>
    <w:rsid w:val="009427E6"/>
    <w:rsid w:val="009430E6"/>
    <w:rsid w:val="0096008E"/>
    <w:rsid w:val="00960623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55E5"/>
    <w:rsid w:val="009E08EE"/>
    <w:rsid w:val="009E780B"/>
    <w:rsid w:val="009F3C86"/>
    <w:rsid w:val="00A00D90"/>
    <w:rsid w:val="00A032A6"/>
    <w:rsid w:val="00A05CF3"/>
    <w:rsid w:val="00A24CBA"/>
    <w:rsid w:val="00A27FEC"/>
    <w:rsid w:val="00A347E1"/>
    <w:rsid w:val="00A42560"/>
    <w:rsid w:val="00A465B9"/>
    <w:rsid w:val="00A50BE1"/>
    <w:rsid w:val="00A50C94"/>
    <w:rsid w:val="00A54B6D"/>
    <w:rsid w:val="00A5583A"/>
    <w:rsid w:val="00A5746A"/>
    <w:rsid w:val="00A60A44"/>
    <w:rsid w:val="00A65355"/>
    <w:rsid w:val="00A92124"/>
    <w:rsid w:val="00A956F8"/>
    <w:rsid w:val="00A95F64"/>
    <w:rsid w:val="00A96C30"/>
    <w:rsid w:val="00A97263"/>
    <w:rsid w:val="00AA304E"/>
    <w:rsid w:val="00AA346B"/>
    <w:rsid w:val="00AA34B7"/>
    <w:rsid w:val="00AB585A"/>
    <w:rsid w:val="00AB5CCF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7F23"/>
    <w:rsid w:val="00B50D21"/>
    <w:rsid w:val="00B60615"/>
    <w:rsid w:val="00B62620"/>
    <w:rsid w:val="00B65E81"/>
    <w:rsid w:val="00B72A1D"/>
    <w:rsid w:val="00B80A5E"/>
    <w:rsid w:val="00B84F73"/>
    <w:rsid w:val="00B84FA8"/>
    <w:rsid w:val="00B87EBB"/>
    <w:rsid w:val="00B90137"/>
    <w:rsid w:val="00B9031C"/>
    <w:rsid w:val="00B93D17"/>
    <w:rsid w:val="00B95752"/>
    <w:rsid w:val="00BA1AA3"/>
    <w:rsid w:val="00BA453E"/>
    <w:rsid w:val="00BA57D0"/>
    <w:rsid w:val="00BB0E46"/>
    <w:rsid w:val="00BC4D4D"/>
    <w:rsid w:val="00BC647E"/>
    <w:rsid w:val="00BD3242"/>
    <w:rsid w:val="00BE6086"/>
    <w:rsid w:val="00C12FCF"/>
    <w:rsid w:val="00C15D1C"/>
    <w:rsid w:val="00C23FCE"/>
    <w:rsid w:val="00C34051"/>
    <w:rsid w:val="00C348F9"/>
    <w:rsid w:val="00C356D4"/>
    <w:rsid w:val="00C711B9"/>
    <w:rsid w:val="00C83DEC"/>
    <w:rsid w:val="00C87E05"/>
    <w:rsid w:val="00C92235"/>
    <w:rsid w:val="00C97A29"/>
    <w:rsid w:val="00CA1AF1"/>
    <w:rsid w:val="00CA2CBF"/>
    <w:rsid w:val="00CB1A7A"/>
    <w:rsid w:val="00CB7375"/>
    <w:rsid w:val="00CC3DAA"/>
    <w:rsid w:val="00CC3EB1"/>
    <w:rsid w:val="00CE18F3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52031"/>
    <w:rsid w:val="00D55BCF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709E"/>
    <w:rsid w:val="00DD3D6F"/>
    <w:rsid w:val="00DD5ECA"/>
    <w:rsid w:val="00DD6714"/>
    <w:rsid w:val="00DF23F5"/>
    <w:rsid w:val="00DF24D1"/>
    <w:rsid w:val="00DF588D"/>
    <w:rsid w:val="00E12BCF"/>
    <w:rsid w:val="00E2596E"/>
    <w:rsid w:val="00E36AC2"/>
    <w:rsid w:val="00E416FE"/>
    <w:rsid w:val="00E448EA"/>
    <w:rsid w:val="00E46B4F"/>
    <w:rsid w:val="00E51ECB"/>
    <w:rsid w:val="00E51FA3"/>
    <w:rsid w:val="00E552B3"/>
    <w:rsid w:val="00E55B64"/>
    <w:rsid w:val="00E560F3"/>
    <w:rsid w:val="00E60D4D"/>
    <w:rsid w:val="00E63CA6"/>
    <w:rsid w:val="00E7200C"/>
    <w:rsid w:val="00E73345"/>
    <w:rsid w:val="00E74E1C"/>
    <w:rsid w:val="00E75183"/>
    <w:rsid w:val="00E80E9C"/>
    <w:rsid w:val="00E85E76"/>
    <w:rsid w:val="00E87F3F"/>
    <w:rsid w:val="00E93953"/>
    <w:rsid w:val="00E94386"/>
    <w:rsid w:val="00E94397"/>
    <w:rsid w:val="00EA1AEB"/>
    <w:rsid w:val="00EA39EC"/>
    <w:rsid w:val="00EA46E7"/>
    <w:rsid w:val="00EB26E0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60EB2"/>
    <w:rsid w:val="00F670E2"/>
    <w:rsid w:val="00F732D1"/>
    <w:rsid w:val="00F7581A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713F"/>
    <w:rsid w:val="00FD2513"/>
    <w:rsid w:val="00FD2E1B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LpSh</cp:lastModifiedBy>
  <cp:revision>22</cp:revision>
  <cp:lastPrinted>2019-08-13T06:59:00Z</cp:lastPrinted>
  <dcterms:created xsi:type="dcterms:W3CDTF">2025-02-24T08:56:00Z</dcterms:created>
  <dcterms:modified xsi:type="dcterms:W3CDTF">2026-06-25T08:08:00Z</dcterms:modified>
</cp:coreProperties>
</file>