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B8B7" w14:textId="77777777" w:rsidR="00CB6D8E" w:rsidRPr="00820FC7" w:rsidRDefault="00CB6D8E">
      <w:pPr>
        <w:pStyle w:val="3"/>
        <w:tabs>
          <w:tab w:val="clear" w:pos="432"/>
          <w:tab w:val="left" w:pos="0"/>
        </w:tabs>
        <w:ind w:left="360" w:firstLine="0"/>
        <w:jc w:val="center"/>
        <w:rPr>
          <w:rFonts w:ascii="Times New Roman" w:hAnsi="Times New Roman"/>
          <w:b/>
          <w:bCs/>
        </w:rPr>
      </w:pPr>
      <w:r w:rsidRPr="00820FC7">
        <w:rPr>
          <w:rFonts w:ascii="Times New Roman" w:hAnsi="Times New Roman"/>
          <w:b/>
          <w:bCs/>
          <w:sz w:val="26"/>
          <w:szCs w:val="26"/>
        </w:rPr>
        <w:t>ОПИСАНИЕ ОБЪЕКТА ЗАКУПКИ</w:t>
      </w:r>
    </w:p>
    <w:p w14:paraId="4EF61A93" w14:textId="787F7701" w:rsidR="00CB6D8E" w:rsidRPr="00820FC7" w:rsidRDefault="00F966A5" w:rsidP="00754862">
      <w:pPr>
        <w:pStyle w:val="3"/>
        <w:tabs>
          <w:tab w:val="clear" w:pos="432"/>
          <w:tab w:val="left" w:pos="0"/>
        </w:tabs>
        <w:ind w:left="0" w:firstLine="0"/>
        <w:jc w:val="center"/>
        <w:rPr>
          <w:rFonts w:ascii="Times New Roman" w:hAnsi="Times New Roman"/>
          <w:b/>
          <w:szCs w:val="24"/>
        </w:rPr>
      </w:pPr>
      <w:r w:rsidRPr="00820FC7">
        <w:rPr>
          <w:rFonts w:ascii="Times New Roman" w:hAnsi="Times New Roman"/>
          <w:b/>
          <w:szCs w:val="24"/>
        </w:rPr>
        <w:t xml:space="preserve">Поставка </w:t>
      </w:r>
      <w:r w:rsidR="00550193">
        <w:rPr>
          <w:rFonts w:ascii="Times New Roman" w:hAnsi="Times New Roman"/>
          <w:b/>
          <w:szCs w:val="24"/>
        </w:rPr>
        <w:t>медицинских изделий</w:t>
      </w:r>
    </w:p>
    <w:p w14:paraId="526647ED" w14:textId="77777777" w:rsidR="000F3D2F" w:rsidRPr="00820FC7" w:rsidRDefault="000F3D2F" w:rsidP="00754862">
      <w:pPr>
        <w:pStyle w:val="3"/>
        <w:tabs>
          <w:tab w:val="clear" w:pos="432"/>
          <w:tab w:val="left" w:pos="0"/>
        </w:tabs>
        <w:ind w:left="0" w:firstLine="0"/>
        <w:jc w:val="center"/>
        <w:rPr>
          <w:rFonts w:ascii="Times New Roman" w:hAnsi="Times New Roman"/>
          <w:b/>
          <w:sz w:val="20"/>
          <w:szCs w:val="2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060"/>
        <w:gridCol w:w="10660"/>
        <w:gridCol w:w="992"/>
        <w:gridCol w:w="1559"/>
      </w:tblGrid>
      <w:tr w:rsidR="00F966A5" w:rsidRPr="00820FC7" w14:paraId="2320227F" w14:textId="77777777" w:rsidTr="006924FC">
        <w:tc>
          <w:tcPr>
            <w:tcW w:w="600" w:type="dxa"/>
            <w:shd w:val="clear" w:color="auto" w:fill="auto"/>
          </w:tcPr>
          <w:p w14:paraId="5C5FA1E3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060" w:type="dxa"/>
            <w:shd w:val="clear" w:color="auto" w:fill="auto"/>
          </w:tcPr>
          <w:p w14:paraId="5BD25EAD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0660" w:type="dxa"/>
            <w:shd w:val="clear" w:color="auto" w:fill="auto"/>
          </w:tcPr>
          <w:p w14:paraId="3086EB30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992" w:type="dxa"/>
            <w:shd w:val="clear" w:color="auto" w:fill="auto"/>
          </w:tcPr>
          <w:p w14:paraId="76520D3F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14:paraId="44D316FB" w14:textId="77777777" w:rsidR="00F966A5" w:rsidRPr="00820FC7" w:rsidRDefault="00F966A5" w:rsidP="00C82A3B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820FC7"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CC2298" w:rsidRPr="00820FC7" w14:paraId="63DFA450" w14:textId="77777777" w:rsidTr="006924FC">
        <w:tc>
          <w:tcPr>
            <w:tcW w:w="600" w:type="dxa"/>
            <w:shd w:val="clear" w:color="auto" w:fill="auto"/>
          </w:tcPr>
          <w:p w14:paraId="22D82520" w14:textId="77777777" w:rsidR="00CC2298" w:rsidRPr="00820FC7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</w:rPr>
            </w:pPr>
            <w:r w:rsidRPr="00820FC7">
              <w:rPr>
                <w:rFonts w:ascii="Times New Roman" w:hAnsi="Times New Roman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EEF" w14:textId="1DDE0E9B" w:rsidR="00CC2298" w:rsidRPr="006924FC" w:rsidRDefault="00CC2298" w:rsidP="00CC2298">
            <w:pPr>
              <w:pStyle w:val="3"/>
              <w:tabs>
                <w:tab w:val="clear" w:pos="432"/>
              </w:tabs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Облучатель ультрафиолетовый бактерицидный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4A0C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192C0D">
              <w:rPr>
                <w:rFonts w:ascii="Times New Roman" w:hAnsi="Times New Roman"/>
                <w:b/>
                <w:bCs/>
                <w:szCs w:val="22"/>
              </w:rPr>
              <w:t>Характеристики в соответствии с КТРУ</w:t>
            </w:r>
            <w:r>
              <w:rPr>
                <w:rFonts w:ascii="Times New Roman" w:hAnsi="Times New Roman"/>
                <w:szCs w:val="22"/>
              </w:rPr>
              <w:t>:</w:t>
            </w:r>
          </w:p>
          <w:p w14:paraId="50F7771D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192C0D">
              <w:rPr>
                <w:rFonts w:ascii="Times New Roman" w:hAnsi="Times New Roman"/>
                <w:szCs w:val="22"/>
              </w:rPr>
              <w:t>Бактерицидная эффективность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192C0D">
              <w:rPr>
                <w:rFonts w:ascii="Times New Roman" w:hAnsi="Times New Roman"/>
                <w:szCs w:val="22"/>
              </w:rPr>
              <w:t>Не</w:t>
            </w:r>
            <w:proofErr w:type="gramEnd"/>
            <w:r w:rsidRPr="00192C0D">
              <w:rPr>
                <w:rFonts w:ascii="Times New Roman" w:hAnsi="Times New Roman"/>
                <w:szCs w:val="22"/>
              </w:rPr>
              <w:t xml:space="preserve"> менее 99,9%</w:t>
            </w:r>
          </w:p>
          <w:p w14:paraId="40A17BB0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192C0D">
              <w:rPr>
                <w:rFonts w:ascii="Times New Roman" w:hAnsi="Times New Roman"/>
                <w:szCs w:val="22"/>
              </w:rPr>
              <w:t>Вид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192C0D">
              <w:rPr>
                <w:rFonts w:ascii="Times New Roman" w:hAnsi="Times New Roman"/>
                <w:szCs w:val="22"/>
              </w:rPr>
              <w:t>Облучатель-</w:t>
            </w:r>
            <w:proofErr w:type="spellStart"/>
            <w:r w:rsidRPr="00192C0D">
              <w:rPr>
                <w:rFonts w:ascii="Times New Roman" w:hAnsi="Times New Roman"/>
                <w:szCs w:val="22"/>
              </w:rPr>
              <w:t>рециркулятор</w:t>
            </w:r>
            <w:proofErr w:type="spellEnd"/>
          </w:p>
          <w:p w14:paraId="0E12D4D9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192C0D">
              <w:rPr>
                <w:rFonts w:ascii="Times New Roman" w:hAnsi="Times New Roman"/>
                <w:szCs w:val="22"/>
              </w:rPr>
              <w:t>Индикатор наработки</w:t>
            </w:r>
            <w:r>
              <w:rPr>
                <w:rFonts w:ascii="Times New Roman" w:hAnsi="Times New Roman"/>
                <w:szCs w:val="22"/>
              </w:rPr>
              <w:t>: да</w:t>
            </w:r>
          </w:p>
          <w:p w14:paraId="037C4E5F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192C0D">
              <w:rPr>
                <w:rFonts w:ascii="Times New Roman" w:hAnsi="Times New Roman"/>
                <w:szCs w:val="22"/>
              </w:rPr>
              <w:t>Исполнение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192C0D">
              <w:rPr>
                <w:rFonts w:ascii="Times New Roman" w:hAnsi="Times New Roman"/>
                <w:szCs w:val="22"/>
              </w:rPr>
              <w:t>Стационарный</w:t>
            </w:r>
          </w:p>
          <w:p w14:paraId="52D73534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Производительность</w:t>
            </w:r>
            <w:r>
              <w:rPr>
                <w:rFonts w:ascii="Times New Roman" w:hAnsi="Times New Roman"/>
                <w:szCs w:val="22"/>
              </w:rPr>
              <w:t xml:space="preserve">, м3/ч: </w:t>
            </w:r>
            <w:r w:rsidRPr="006353C8">
              <w:rPr>
                <w:rFonts w:ascii="Times New Roman" w:hAnsi="Times New Roman"/>
                <w:szCs w:val="22"/>
              </w:rPr>
              <w:t xml:space="preserve">≥ </w:t>
            </w:r>
            <w:proofErr w:type="gramStart"/>
            <w:r w:rsidRPr="006353C8">
              <w:rPr>
                <w:rFonts w:ascii="Times New Roman" w:hAnsi="Times New Roman"/>
                <w:szCs w:val="22"/>
              </w:rPr>
              <w:t>20  и</w:t>
            </w:r>
            <w:proofErr w:type="gramEnd"/>
            <w:r w:rsidRPr="006353C8">
              <w:rPr>
                <w:rFonts w:ascii="Times New Roman" w:hAnsi="Times New Roman"/>
                <w:szCs w:val="22"/>
              </w:rPr>
              <w:t xml:space="preserve">  ≤ 45</w:t>
            </w:r>
          </w:p>
          <w:p w14:paraId="2520E98E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Работа в присутствии людей</w:t>
            </w:r>
            <w:r>
              <w:rPr>
                <w:rFonts w:ascii="Times New Roman" w:hAnsi="Times New Roman"/>
                <w:szCs w:val="22"/>
              </w:rPr>
              <w:t>: да</w:t>
            </w:r>
          </w:p>
          <w:p w14:paraId="7AACA202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Режим работы</w:t>
            </w:r>
            <w:r>
              <w:rPr>
                <w:rFonts w:ascii="Times New Roman" w:hAnsi="Times New Roman"/>
                <w:szCs w:val="22"/>
              </w:rPr>
              <w:t>:</w:t>
            </w:r>
            <w:r>
              <w:t xml:space="preserve"> </w:t>
            </w:r>
            <w:r w:rsidRPr="006353C8">
              <w:rPr>
                <w:rFonts w:ascii="Times New Roman" w:hAnsi="Times New Roman"/>
                <w:szCs w:val="22"/>
              </w:rPr>
              <w:t>Непрерывный</w:t>
            </w:r>
          </w:p>
          <w:p w14:paraId="4BD0141F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Эффективный ресурс работы ламп</w:t>
            </w:r>
            <w:r>
              <w:rPr>
                <w:rFonts w:ascii="Times New Roman" w:hAnsi="Times New Roman"/>
                <w:szCs w:val="22"/>
              </w:rPr>
              <w:t xml:space="preserve">, час: </w:t>
            </w:r>
            <w:r w:rsidRPr="006353C8">
              <w:rPr>
                <w:rFonts w:ascii="Times New Roman" w:hAnsi="Times New Roman"/>
                <w:szCs w:val="22"/>
              </w:rPr>
              <w:t xml:space="preserve">≥ </w:t>
            </w:r>
            <w:proofErr w:type="gramStart"/>
            <w:r w:rsidRPr="006353C8">
              <w:rPr>
                <w:rFonts w:ascii="Times New Roman" w:hAnsi="Times New Roman"/>
                <w:szCs w:val="22"/>
              </w:rPr>
              <w:t>8000  и</w:t>
            </w:r>
            <w:proofErr w:type="gramEnd"/>
            <w:r w:rsidRPr="006353C8">
              <w:rPr>
                <w:rFonts w:ascii="Times New Roman" w:hAnsi="Times New Roman"/>
                <w:szCs w:val="22"/>
              </w:rPr>
              <w:t xml:space="preserve">  ≤ 12000</w:t>
            </w:r>
          </w:p>
          <w:p w14:paraId="08A0CA99" w14:textId="77777777" w:rsidR="00CC2298" w:rsidRPr="006353C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6353C8">
              <w:rPr>
                <w:rFonts w:ascii="Times New Roman" w:hAnsi="Times New Roman"/>
                <w:b/>
                <w:bCs/>
                <w:szCs w:val="22"/>
              </w:rPr>
              <w:t>Дополнительные характеристики:</w:t>
            </w:r>
          </w:p>
          <w:p w14:paraId="1B890130" w14:textId="77777777" w:rsidR="00CC2298" w:rsidRPr="00EF66CF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 xml:space="preserve">Предназначен для обеззараживания воздуха в течение дня. </w:t>
            </w:r>
          </w:p>
          <w:p w14:paraId="71FF4B5A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 xml:space="preserve">Тип </w:t>
            </w:r>
            <w:proofErr w:type="spellStart"/>
            <w:r w:rsidRPr="00EF66CF">
              <w:rPr>
                <w:rFonts w:ascii="Times New Roman" w:hAnsi="Times New Roman"/>
                <w:szCs w:val="22"/>
              </w:rPr>
              <w:t>рециркулятора</w:t>
            </w:r>
            <w:proofErr w:type="spellEnd"/>
            <w:r w:rsidRPr="00EF66CF">
              <w:rPr>
                <w:rFonts w:ascii="Times New Roman" w:hAnsi="Times New Roman"/>
                <w:szCs w:val="22"/>
              </w:rPr>
              <w:t xml:space="preserve"> – закрытого типа;</w:t>
            </w:r>
          </w:p>
          <w:p w14:paraId="69FAAF62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Количество и мощность бактерицидных ламп – 2*15 Вт;</w:t>
            </w:r>
          </w:p>
          <w:p w14:paraId="51272DD3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Уровень шума – не более 40 дБ;</w:t>
            </w:r>
          </w:p>
          <w:p w14:paraId="6715CEB8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Электропитание – 220 В ±10%;</w:t>
            </w:r>
          </w:p>
          <w:p w14:paraId="4AA8453B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Частота переменного тока – 50 Гц;</w:t>
            </w:r>
          </w:p>
          <w:p w14:paraId="3474C0DA" w14:textId="77777777" w:rsidR="00CC2298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 xml:space="preserve">Габариты: </w:t>
            </w:r>
          </w:p>
          <w:p w14:paraId="7E172B8E" w14:textId="77777777" w:rsidR="00CC2298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Ш</w:t>
            </w:r>
            <w:r w:rsidRPr="00EF66CF">
              <w:rPr>
                <w:rFonts w:ascii="Times New Roman" w:hAnsi="Times New Roman"/>
                <w:szCs w:val="22"/>
              </w:rPr>
              <w:t xml:space="preserve">ирина </w:t>
            </w:r>
            <w:r>
              <w:rPr>
                <w:rFonts w:ascii="Times New Roman" w:hAnsi="Times New Roman"/>
                <w:szCs w:val="22"/>
              </w:rPr>
              <w:t>не менее</w:t>
            </w:r>
            <w:r w:rsidRPr="00EF66CF">
              <w:rPr>
                <w:rFonts w:ascii="Times New Roman" w:hAnsi="Times New Roman"/>
                <w:szCs w:val="22"/>
              </w:rPr>
              <w:t xml:space="preserve"> 145</w:t>
            </w:r>
            <w:r>
              <w:rPr>
                <w:rFonts w:ascii="Times New Roman" w:hAnsi="Times New Roman"/>
                <w:szCs w:val="22"/>
              </w:rPr>
              <w:t xml:space="preserve"> и не более</w:t>
            </w:r>
            <w:r w:rsidRPr="00EF66CF">
              <w:rPr>
                <w:rFonts w:ascii="Times New Roman" w:hAnsi="Times New Roman"/>
                <w:szCs w:val="22"/>
              </w:rPr>
              <w:t xml:space="preserve"> 160 мм, </w:t>
            </w:r>
          </w:p>
          <w:p w14:paraId="59EEE7E9" w14:textId="77777777" w:rsidR="00CC2298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</w:t>
            </w:r>
            <w:r w:rsidRPr="00EF66CF">
              <w:rPr>
                <w:rFonts w:ascii="Times New Roman" w:hAnsi="Times New Roman"/>
                <w:szCs w:val="22"/>
              </w:rPr>
              <w:t xml:space="preserve">лубина </w:t>
            </w:r>
            <w:r>
              <w:rPr>
                <w:rFonts w:ascii="Times New Roman" w:hAnsi="Times New Roman"/>
                <w:szCs w:val="22"/>
              </w:rPr>
              <w:t>не менее</w:t>
            </w:r>
            <w:r w:rsidRPr="00EF66CF">
              <w:rPr>
                <w:rFonts w:ascii="Times New Roman" w:hAnsi="Times New Roman"/>
                <w:szCs w:val="22"/>
              </w:rPr>
              <w:t xml:space="preserve"> 140 </w:t>
            </w:r>
            <w:r>
              <w:rPr>
                <w:rFonts w:ascii="Times New Roman" w:hAnsi="Times New Roman"/>
                <w:szCs w:val="22"/>
              </w:rPr>
              <w:t>и не более</w:t>
            </w:r>
            <w:r w:rsidRPr="00EF66CF">
              <w:rPr>
                <w:rFonts w:ascii="Times New Roman" w:hAnsi="Times New Roman"/>
                <w:szCs w:val="22"/>
              </w:rPr>
              <w:t xml:space="preserve"> 145 мм,</w:t>
            </w:r>
          </w:p>
          <w:p w14:paraId="3D43C344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</w:t>
            </w:r>
            <w:r w:rsidRPr="00EF66CF">
              <w:rPr>
                <w:rFonts w:ascii="Times New Roman" w:hAnsi="Times New Roman"/>
                <w:szCs w:val="22"/>
              </w:rPr>
              <w:t xml:space="preserve">ысота </w:t>
            </w:r>
            <w:r>
              <w:rPr>
                <w:rFonts w:ascii="Times New Roman" w:hAnsi="Times New Roman"/>
                <w:szCs w:val="22"/>
              </w:rPr>
              <w:t>не менее</w:t>
            </w:r>
            <w:r w:rsidRPr="00EF66CF">
              <w:rPr>
                <w:rFonts w:ascii="Times New Roman" w:hAnsi="Times New Roman"/>
                <w:szCs w:val="22"/>
              </w:rPr>
              <w:t xml:space="preserve"> 620 </w:t>
            </w:r>
            <w:r>
              <w:rPr>
                <w:rFonts w:ascii="Times New Roman" w:hAnsi="Times New Roman"/>
                <w:szCs w:val="22"/>
              </w:rPr>
              <w:t>и не более</w:t>
            </w:r>
            <w:r w:rsidRPr="00EF66CF">
              <w:rPr>
                <w:rFonts w:ascii="Times New Roman" w:hAnsi="Times New Roman"/>
                <w:szCs w:val="22"/>
              </w:rPr>
              <w:t xml:space="preserve"> 630 мм;</w:t>
            </w:r>
          </w:p>
          <w:p w14:paraId="6BA6D793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 xml:space="preserve">Масса – </w:t>
            </w:r>
            <w:r>
              <w:rPr>
                <w:rFonts w:ascii="Times New Roman" w:hAnsi="Times New Roman"/>
                <w:szCs w:val="22"/>
              </w:rPr>
              <w:t>не менее</w:t>
            </w:r>
            <w:r w:rsidRPr="00EF66CF">
              <w:rPr>
                <w:rFonts w:ascii="Times New Roman" w:hAnsi="Times New Roman"/>
                <w:szCs w:val="22"/>
              </w:rPr>
              <w:t xml:space="preserve"> 2,9 </w:t>
            </w:r>
            <w:r>
              <w:rPr>
                <w:rFonts w:ascii="Times New Roman" w:hAnsi="Times New Roman"/>
                <w:szCs w:val="22"/>
              </w:rPr>
              <w:t xml:space="preserve">и не более </w:t>
            </w:r>
            <w:r w:rsidRPr="00EF66CF">
              <w:rPr>
                <w:rFonts w:ascii="Times New Roman" w:hAnsi="Times New Roman"/>
                <w:szCs w:val="22"/>
              </w:rPr>
              <w:t>5,5 кг;</w:t>
            </w:r>
          </w:p>
          <w:p w14:paraId="7AA9145D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Материал корпуса – окрашенная сталь, белого цвета.</w:t>
            </w:r>
          </w:p>
          <w:p w14:paraId="0392704C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Лампы бактерицидные – 2 штуки;</w:t>
            </w:r>
          </w:p>
          <w:p w14:paraId="23EAC3DE" w14:textId="77777777" w:rsidR="00CC2298" w:rsidRPr="00EF66CF" w:rsidRDefault="00CC2298" w:rsidP="00CC2298">
            <w:pPr>
              <w:pStyle w:val="3"/>
              <w:rPr>
                <w:rFonts w:ascii="Times New Roman" w:hAnsi="Times New Roman"/>
                <w:szCs w:val="22"/>
              </w:rPr>
            </w:pPr>
            <w:r w:rsidRPr="00EF66CF">
              <w:rPr>
                <w:rFonts w:ascii="Times New Roman" w:hAnsi="Times New Roman"/>
                <w:szCs w:val="22"/>
              </w:rPr>
              <w:t>Стартер 80С-220 – 1 штука;</w:t>
            </w:r>
          </w:p>
          <w:p w14:paraId="15850D83" w14:textId="579473A6" w:rsidR="00CC2298" w:rsidRPr="006924FC" w:rsidRDefault="00CC2298" w:rsidP="00CC2298">
            <w:pPr>
              <w:pStyle w:val="3"/>
              <w:tabs>
                <w:tab w:val="clear" w:pos="432"/>
              </w:tabs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9E4442" w14:textId="77777777" w:rsidR="00CC2298" w:rsidRPr="006924FC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6924FC">
              <w:rPr>
                <w:rFonts w:ascii="Times New Roman" w:hAnsi="Times New Roman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7AD5CFC" w14:textId="3502AC5D" w:rsidR="00CC2298" w:rsidRPr="006924FC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CC2298" w:rsidRPr="00820FC7" w14:paraId="29CA2FAE" w14:textId="77777777" w:rsidTr="006924FC">
        <w:tc>
          <w:tcPr>
            <w:tcW w:w="600" w:type="dxa"/>
            <w:shd w:val="clear" w:color="auto" w:fill="auto"/>
          </w:tcPr>
          <w:p w14:paraId="33683B50" w14:textId="4C93EF1E" w:rsidR="00CC2298" w:rsidRPr="00820FC7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2994" w14:textId="39AE8F95" w:rsidR="00CC2298" w:rsidRPr="00CC2298" w:rsidRDefault="00CC2298" w:rsidP="00CC2298">
            <w:pPr>
              <w:pStyle w:val="3"/>
              <w:tabs>
                <w:tab w:val="clear" w:pos="432"/>
              </w:tabs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Облучатель ультрафиолетовый бактерицидный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86EE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6353C8">
              <w:rPr>
                <w:rFonts w:ascii="Times New Roman" w:hAnsi="Times New Roman"/>
                <w:b/>
                <w:bCs/>
                <w:szCs w:val="22"/>
              </w:rPr>
              <w:t>Характеристики в соответствии с КТРУ:</w:t>
            </w:r>
          </w:p>
          <w:p w14:paraId="6ADE10BB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Бактерицидная эффективность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6353C8">
              <w:rPr>
                <w:rFonts w:ascii="Times New Roman" w:hAnsi="Times New Roman"/>
                <w:szCs w:val="22"/>
              </w:rPr>
              <w:t>Не</w:t>
            </w:r>
            <w:proofErr w:type="gramEnd"/>
            <w:r w:rsidRPr="006353C8">
              <w:rPr>
                <w:rFonts w:ascii="Times New Roman" w:hAnsi="Times New Roman"/>
                <w:szCs w:val="22"/>
              </w:rPr>
              <w:t xml:space="preserve"> менее 99,9%</w:t>
            </w:r>
          </w:p>
          <w:p w14:paraId="6434BF95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Вид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6353C8">
              <w:rPr>
                <w:rFonts w:ascii="Times New Roman" w:hAnsi="Times New Roman"/>
                <w:szCs w:val="22"/>
              </w:rPr>
              <w:t>Облучатель-</w:t>
            </w:r>
            <w:proofErr w:type="spellStart"/>
            <w:r w:rsidRPr="006353C8">
              <w:rPr>
                <w:rFonts w:ascii="Times New Roman" w:hAnsi="Times New Roman"/>
                <w:szCs w:val="22"/>
              </w:rPr>
              <w:t>рециркулятор</w:t>
            </w:r>
            <w:proofErr w:type="spellEnd"/>
          </w:p>
          <w:p w14:paraId="56A69576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Индикатор наработки</w:t>
            </w:r>
            <w:r>
              <w:rPr>
                <w:rFonts w:ascii="Times New Roman" w:hAnsi="Times New Roman"/>
                <w:szCs w:val="22"/>
              </w:rPr>
              <w:t>: да</w:t>
            </w:r>
          </w:p>
          <w:p w14:paraId="4FC0C401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6353C8">
              <w:rPr>
                <w:rFonts w:ascii="Times New Roman" w:hAnsi="Times New Roman"/>
                <w:szCs w:val="22"/>
              </w:rPr>
              <w:t>Исполнение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F7672D">
              <w:rPr>
                <w:rFonts w:ascii="Times New Roman" w:hAnsi="Times New Roman"/>
                <w:szCs w:val="22"/>
              </w:rPr>
              <w:t>Стационарный</w:t>
            </w:r>
          </w:p>
          <w:p w14:paraId="312C4909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Производительность</w:t>
            </w:r>
            <w:r>
              <w:rPr>
                <w:rFonts w:ascii="Times New Roman" w:hAnsi="Times New Roman"/>
                <w:szCs w:val="22"/>
              </w:rPr>
              <w:t>, м3/ч</w:t>
            </w:r>
            <w:proofErr w:type="gramStart"/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F7672D">
              <w:rPr>
                <w:rFonts w:ascii="Times New Roman" w:hAnsi="Times New Roman"/>
                <w:szCs w:val="22"/>
              </w:rPr>
              <w:t>&gt;</w:t>
            </w:r>
            <w:proofErr w:type="gramEnd"/>
            <w:r w:rsidRPr="00F7672D">
              <w:rPr>
                <w:rFonts w:ascii="Times New Roman" w:hAnsi="Times New Roman"/>
                <w:szCs w:val="22"/>
              </w:rPr>
              <w:t xml:space="preserve"> 80  и  ≤ 100</w:t>
            </w:r>
          </w:p>
          <w:p w14:paraId="0AFA9C9D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Работа в присутствии людей</w:t>
            </w:r>
            <w:r>
              <w:rPr>
                <w:rFonts w:ascii="Times New Roman" w:hAnsi="Times New Roman"/>
                <w:szCs w:val="22"/>
              </w:rPr>
              <w:t>: да</w:t>
            </w:r>
          </w:p>
          <w:p w14:paraId="4B56EB4E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Режим работы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  <w:r w:rsidRPr="00F7672D">
              <w:rPr>
                <w:rFonts w:ascii="Times New Roman" w:hAnsi="Times New Roman"/>
                <w:szCs w:val="22"/>
              </w:rPr>
              <w:t>непрерывный</w:t>
            </w:r>
          </w:p>
          <w:p w14:paraId="608DF8FC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F7672D">
              <w:rPr>
                <w:rFonts w:ascii="Times New Roman" w:hAnsi="Times New Roman"/>
                <w:szCs w:val="22"/>
              </w:rPr>
              <w:t>Эффективный ресурс работы ламп</w:t>
            </w:r>
            <w:r>
              <w:rPr>
                <w:rFonts w:ascii="Times New Roman" w:hAnsi="Times New Roman"/>
                <w:szCs w:val="22"/>
              </w:rPr>
              <w:t xml:space="preserve">, час: </w:t>
            </w:r>
            <w:r w:rsidRPr="00F7672D">
              <w:rPr>
                <w:rFonts w:ascii="Times New Roman" w:hAnsi="Times New Roman"/>
                <w:szCs w:val="22"/>
              </w:rPr>
              <w:t xml:space="preserve">≥ </w:t>
            </w:r>
            <w:proofErr w:type="gramStart"/>
            <w:r w:rsidRPr="00F7672D">
              <w:rPr>
                <w:rFonts w:ascii="Times New Roman" w:hAnsi="Times New Roman"/>
                <w:szCs w:val="22"/>
              </w:rPr>
              <w:t>8000  и</w:t>
            </w:r>
            <w:proofErr w:type="gramEnd"/>
            <w:r w:rsidRPr="00F7672D">
              <w:rPr>
                <w:rFonts w:ascii="Times New Roman" w:hAnsi="Times New Roman"/>
                <w:szCs w:val="22"/>
              </w:rPr>
              <w:t xml:space="preserve">  ≤ 12000</w:t>
            </w:r>
          </w:p>
          <w:p w14:paraId="4195B9BB" w14:textId="77777777" w:rsidR="00CC2298" w:rsidRPr="00F7672D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F7672D">
              <w:rPr>
                <w:rFonts w:ascii="Times New Roman" w:hAnsi="Times New Roman"/>
                <w:b/>
                <w:bCs/>
                <w:szCs w:val="22"/>
              </w:rPr>
              <w:t>Дополнительные характеристики:</w:t>
            </w:r>
          </w:p>
          <w:p w14:paraId="28032123" w14:textId="77777777" w:rsidR="00CC2298" w:rsidRPr="0046028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Предназначена для обеззараживания воздуха в течение дня.</w:t>
            </w:r>
            <w:r w:rsidRPr="00460288">
              <w:rPr>
                <w:rFonts w:ascii="Times New Roman" w:hAnsi="Times New Roman"/>
                <w:szCs w:val="22"/>
              </w:rPr>
              <w:tab/>
            </w:r>
          </w:p>
          <w:p w14:paraId="1B1B0C44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lastRenderedPageBreak/>
              <w:t xml:space="preserve">Тип </w:t>
            </w:r>
            <w:proofErr w:type="spellStart"/>
            <w:r w:rsidRPr="00460288">
              <w:rPr>
                <w:rFonts w:ascii="Times New Roman" w:hAnsi="Times New Roman"/>
                <w:szCs w:val="22"/>
              </w:rPr>
              <w:t>рециркулятора</w:t>
            </w:r>
            <w:proofErr w:type="spellEnd"/>
            <w:r w:rsidRPr="00460288">
              <w:rPr>
                <w:rFonts w:ascii="Times New Roman" w:hAnsi="Times New Roman"/>
                <w:szCs w:val="22"/>
              </w:rPr>
              <w:t xml:space="preserve"> – закрытого типа;</w:t>
            </w:r>
          </w:p>
          <w:p w14:paraId="77B24A4B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Материал корпуса – металл с покрытием полимерной порошковой краской;</w:t>
            </w:r>
          </w:p>
          <w:p w14:paraId="0DD904ED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Количество и мощность бактерицидных ламп – 2*30 Вт;</w:t>
            </w:r>
          </w:p>
          <w:p w14:paraId="599EBE4E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Уровень шума – не более 41 дБ;</w:t>
            </w:r>
          </w:p>
          <w:p w14:paraId="39F797BE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Потребляемая мощность – не более 200 ВА;</w:t>
            </w:r>
          </w:p>
          <w:p w14:paraId="6A8532F5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Электропитание – 220 В ±10%;</w:t>
            </w:r>
          </w:p>
          <w:p w14:paraId="1300C02A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Частота переменного тока – 50 Гц;</w:t>
            </w:r>
          </w:p>
          <w:p w14:paraId="1ED8D8F6" w14:textId="7777777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Габариты – не более 200*150*1100 мм;</w:t>
            </w:r>
          </w:p>
          <w:p w14:paraId="000816B5" w14:textId="0C757A27" w:rsidR="00CC2298" w:rsidRPr="0046028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460288">
              <w:rPr>
                <w:rFonts w:ascii="Times New Roman" w:hAnsi="Times New Roman"/>
                <w:szCs w:val="22"/>
              </w:rPr>
              <w:t>Лам</w:t>
            </w:r>
            <w:r w:rsidR="007F3A15">
              <w:rPr>
                <w:rFonts w:ascii="Times New Roman" w:hAnsi="Times New Roman"/>
                <w:szCs w:val="22"/>
              </w:rPr>
              <w:t>п</w:t>
            </w:r>
            <w:r w:rsidRPr="00460288">
              <w:rPr>
                <w:rFonts w:ascii="Times New Roman" w:hAnsi="Times New Roman"/>
                <w:szCs w:val="22"/>
              </w:rPr>
              <w:t>ы бактерицидные – 2 штуки;</w:t>
            </w:r>
          </w:p>
          <w:p w14:paraId="741FF179" w14:textId="77777777" w:rsidR="00CC2298" w:rsidRPr="00192C0D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7F9F94" w14:textId="2416651A" w:rsidR="00CC2298" w:rsidRPr="006924FC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319A48B" w14:textId="09520BB4" w:rsidR="00CC2298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</w:t>
            </w:r>
          </w:p>
        </w:tc>
      </w:tr>
      <w:tr w:rsidR="00CC2298" w:rsidRPr="00820FC7" w14:paraId="6A04755C" w14:textId="77777777" w:rsidTr="006924FC">
        <w:tc>
          <w:tcPr>
            <w:tcW w:w="600" w:type="dxa"/>
            <w:shd w:val="clear" w:color="auto" w:fill="auto"/>
          </w:tcPr>
          <w:p w14:paraId="4A982C58" w14:textId="481728C2" w:rsidR="00CC2298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5B3" w14:textId="3941F66E" w:rsidR="00CC2298" w:rsidRPr="00CC2298" w:rsidRDefault="00CC2298" w:rsidP="00CC2298">
            <w:pPr>
              <w:pStyle w:val="3"/>
              <w:tabs>
                <w:tab w:val="clear" w:pos="432"/>
              </w:tabs>
              <w:ind w:left="0" w:firstLine="0"/>
              <w:jc w:val="left"/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Счетчик использованного времени, электронный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590F" w14:textId="77777777" w:rsid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Дополнительные характеристики:</w:t>
            </w:r>
          </w:p>
          <w:p w14:paraId="7F728AD8" w14:textId="5761A0B1" w:rsidR="00CC2298" w:rsidRPr="00CC2298" w:rsidRDefault="00CC2298" w:rsidP="00CC2298">
            <w:pPr>
              <w:pStyle w:val="3"/>
              <w:tabs>
                <w:tab w:val="clear" w:pos="432"/>
                <w:tab w:val="num" w:pos="0"/>
              </w:tabs>
              <w:ind w:left="-80" w:firstLine="80"/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Прибор предназначен для индикации и дистанционного считывания показаний: номера счетчика и времени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C2298">
              <w:rPr>
                <w:rFonts w:ascii="Times New Roman" w:hAnsi="Times New Roman"/>
                <w:szCs w:val="22"/>
              </w:rPr>
              <w:t xml:space="preserve">наработки бактерицидных ламп с </w:t>
            </w:r>
            <w:proofErr w:type="spellStart"/>
            <w:r w:rsidRPr="00CC2298">
              <w:rPr>
                <w:rFonts w:ascii="Times New Roman" w:hAnsi="Times New Roman"/>
                <w:szCs w:val="22"/>
              </w:rPr>
              <w:t>рециркуляторов</w:t>
            </w:r>
            <w:proofErr w:type="spellEnd"/>
            <w:r w:rsidRPr="00CC2298">
              <w:rPr>
                <w:rFonts w:ascii="Times New Roman" w:hAnsi="Times New Roman"/>
                <w:szCs w:val="22"/>
              </w:rPr>
              <w:t xml:space="preserve"> закрытого типа </w:t>
            </w:r>
            <w:proofErr w:type="spellStart"/>
            <w:r w:rsidRPr="00CC2298">
              <w:rPr>
                <w:rFonts w:ascii="Times New Roman" w:hAnsi="Times New Roman"/>
                <w:szCs w:val="22"/>
              </w:rPr>
              <w:t>Сибэст</w:t>
            </w:r>
            <w:proofErr w:type="spellEnd"/>
            <w:r w:rsidR="00B61410">
              <w:rPr>
                <w:rFonts w:ascii="Times New Roman" w:hAnsi="Times New Roman"/>
                <w:szCs w:val="22"/>
              </w:rPr>
              <w:t>, имеющихся у Заказчика</w:t>
            </w:r>
            <w:r w:rsidRPr="00CC2298">
              <w:rPr>
                <w:rFonts w:ascii="Times New Roman" w:hAnsi="Times New Roman"/>
                <w:szCs w:val="22"/>
              </w:rPr>
              <w:t>.</w:t>
            </w:r>
          </w:p>
          <w:p w14:paraId="4DB6949C" w14:textId="77777777" w:rsidR="00CC2298" w:rsidRPr="00CC229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Форма – прямоугольная;</w:t>
            </w:r>
          </w:p>
          <w:p w14:paraId="707004BA" w14:textId="77777777" w:rsidR="00CC2298" w:rsidRPr="00CC229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Дисплей – наличие;</w:t>
            </w:r>
          </w:p>
          <w:p w14:paraId="14724E88" w14:textId="77777777" w:rsidR="00CC2298" w:rsidRPr="00CC229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Способ передачи информации – ИК-связь;</w:t>
            </w:r>
          </w:p>
          <w:p w14:paraId="003B6DBC" w14:textId="77777777" w:rsidR="00CC2298" w:rsidRPr="00CC2298" w:rsidRDefault="00CC2298" w:rsidP="00CC2298">
            <w:pPr>
              <w:pStyle w:val="3"/>
              <w:tabs>
                <w:tab w:val="num" w:pos="0"/>
              </w:tabs>
              <w:rPr>
                <w:rFonts w:ascii="Times New Roman" w:hAnsi="Times New Roman"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Номинальное напряжение питания – 3, 0 В;</w:t>
            </w:r>
          </w:p>
          <w:p w14:paraId="0C83A3AE" w14:textId="02ED6CDD" w:rsidR="00CC2298" w:rsidRPr="006353C8" w:rsidRDefault="00CC2298" w:rsidP="00CC2298">
            <w:pPr>
              <w:pStyle w:val="3"/>
              <w:tabs>
                <w:tab w:val="clear" w:pos="432"/>
                <w:tab w:val="num" w:pos="0"/>
              </w:tabs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CC2298">
              <w:rPr>
                <w:rFonts w:ascii="Times New Roman" w:hAnsi="Times New Roman"/>
                <w:szCs w:val="22"/>
              </w:rPr>
              <w:t>Средний ток потребления – 15 мА.</w:t>
            </w:r>
          </w:p>
        </w:tc>
        <w:tc>
          <w:tcPr>
            <w:tcW w:w="992" w:type="dxa"/>
            <w:shd w:val="clear" w:color="auto" w:fill="auto"/>
          </w:tcPr>
          <w:p w14:paraId="312B00E9" w14:textId="1E3C07B1" w:rsidR="00CC2298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9CEB50C" w14:textId="12831417" w:rsidR="00CC2298" w:rsidRDefault="00CC2298" w:rsidP="00CC2298">
            <w:pPr>
              <w:pStyle w:val="3"/>
              <w:tabs>
                <w:tab w:val="clear" w:pos="432"/>
              </w:tabs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</w:tr>
    </w:tbl>
    <w:p w14:paraId="28019A1F" w14:textId="048B62D7" w:rsidR="007205F5" w:rsidRDefault="007205F5" w:rsidP="00F966A5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2B6301BD" w14:textId="49A660D7" w:rsidR="009A565F" w:rsidRDefault="009A565F" w:rsidP="009A565F">
      <w:pPr>
        <w:ind w:right="-881"/>
        <w:contextualSpacing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Требования к поставляемому Товару</w:t>
      </w:r>
    </w:p>
    <w:p w14:paraId="0EDDF193" w14:textId="1F806F51" w:rsidR="00CC2298" w:rsidRDefault="00CC2298" w:rsidP="00CC2298">
      <w:pPr>
        <w:ind w:right="-881"/>
        <w:contextualSpacing/>
        <w:rPr>
          <w:rFonts w:ascii="Times New Roman" w:hAnsi="Times New Roman"/>
          <w:b/>
          <w:iCs/>
        </w:rPr>
      </w:pPr>
    </w:p>
    <w:p w14:paraId="4CA07EDB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 xml:space="preserve">Поставляемое оборудование должно быть новым оборудованием, то есть оборудованием, которое не было в употреблении, не прошло ремонт, в том числе восстановление, замену составных частей, восстановление потребительских свойств, отражающее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</w:t>
      </w:r>
    </w:p>
    <w:p w14:paraId="442F8337" w14:textId="77777777" w:rsidR="00CC2298" w:rsidRPr="00CC2298" w:rsidRDefault="00CC2298" w:rsidP="00B61410">
      <w:pPr>
        <w:ind w:right="-424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6DC9BF00" w14:textId="77777777" w:rsidR="00CC2298" w:rsidRPr="00CC2298" w:rsidRDefault="00CC2298" w:rsidP="00B61410">
      <w:pPr>
        <w:ind w:right="-282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 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 РФ, нормативным правовым актам (копии сертификатов соответствия или декларации о соответствии (при наличии), регистрационных удостоверений и другие документы качества, которые должны быть обязательны в соответствии с требованиями нормативных правовых документов РФ на поставляемый Товар).</w:t>
      </w:r>
    </w:p>
    <w:p w14:paraId="6FB16406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 xml:space="preserve">Поставляемый Товар должен быть разрешен к применению на территории Российской Федерации. Наличие на поставляемый Товар регистрационного удостоверения на медицинское изделие. </w:t>
      </w:r>
    </w:p>
    <w:p w14:paraId="0357324B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 xml:space="preserve">Маркировка, упаковка должна соответствовать требованиям нормативно-технической документации, утвержденной в установленном порядке. </w:t>
      </w:r>
    </w:p>
    <w:p w14:paraId="43312151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Поставщик передает Заказчику вместе с оборудованием эксплуатационно-техническую документацию, необходимую для поддержания поставленного оборудования в исправном, работоспособном состоянии на русском языке.</w:t>
      </w:r>
    </w:p>
    <w:p w14:paraId="4ED7F17F" w14:textId="75446A26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Поставщик осуществляет доставку, разгрузку</w:t>
      </w:r>
      <w:r w:rsidR="00B61410">
        <w:rPr>
          <w:rFonts w:ascii="Times New Roman" w:hAnsi="Times New Roman"/>
          <w:bCs/>
          <w:iCs/>
        </w:rPr>
        <w:t>.</w:t>
      </w:r>
      <w:r w:rsidRPr="00CC2298">
        <w:rPr>
          <w:rFonts w:ascii="Times New Roman" w:hAnsi="Times New Roman"/>
          <w:bCs/>
          <w:iCs/>
        </w:rPr>
        <w:t xml:space="preserve"> </w:t>
      </w:r>
    </w:p>
    <w:p w14:paraId="4D588381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Все расходы, связанные с возвратом некачественного (бракованного) оборудования, осуществляются за счет Поставщика.</w:t>
      </w:r>
    </w:p>
    <w:p w14:paraId="57B9DB0E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Оборудование должно иметь упаковку, предотвращающую порчу при транспортировке и хранении.</w:t>
      </w:r>
    </w:p>
    <w:p w14:paraId="10159735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lastRenderedPageBreak/>
        <w:t>На оборудование установлена гарантия производителя – не менее 12 месяцев с даты поставки оборудования.</w:t>
      </w:r>
    </w:p>
    <w:p w14:paraId="27568E0B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На оборудование установлена гарантия Поставщика – не менее 12 месяцев. Гарантийный срок начинает исчисляться со дня подписания документа о приемке.</w:t>
      </w:r>
    </w:p>
    <w:p w14:paraId="3E9401E8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В период действия гарантийного срока замена Товара или ремонт любой неисправной части Товара осуществляется Поставщиком за его счет, а также работы, выполняемые поставщиком в ходе выполнения гарантийных обязательств (комплекс мероприятий, включая техническое обслуживание, выполняемых поставщиком, направленных на поддержание и восстановление работоспособности оборудования в гарантийный период эксплуатации), если неисправность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4F19E6D0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Все расходы, связанные с возвратом, ремонтом Товара ненадлежащего качества, осуществляются за счет Поставщика.</w:t>
      </w:r>
    </w:p>
    <w:p w14:paraId="1EA37442" w14:textId="77777777" w:rsidR="00CC2298" w:rsidRPr="00CC2298" w:rsidRDefault="00CC2298" w:rsidP="00CC2298">
      <w:pPr>
        <w:ind w:right="-881"/>
        <w:contextualSpacing/>
        <w:rPr>
          <w:rFonts w:ascii="Times New Roman" w:hAnsi="Times New Roman"/>
          <w:b/>
          <w:iCs/>
        </w:rPr>
      </w:pPr>
      <w:r w:rsidRPr="00CC2298">
        <w:rPr>
          <w:rFonts w:ascii="Times New Roman" w:hAnsi="Times New Roman"/>
          <w:b/>
          <w:iCs/>
        </w:rPr>
        <w:t>Требования энергетической эффективности товаров, работ, услуг</w:t>
      </w:r>
    </w:p>
    <w:p w14:paraId="1D3B300C" w14:textId="7FAFCF01" w:rsidR="00CC2298" w:rsidRPr="00CC2298" w:rsidRDefault="00CC2298" w:rsidP="00CC2298">
      <w:pPr>
        <w:ind w:right="-881"/>
        <w:contextualSpacing/>
        <w:rPr>
          <w:rFonts w:ascii="Times New Roman" w:hAnsi="Times New Roman"/>
          <w:bCs/>
          <w:iCs/>
        </w:rPr>
      </w:pPr>
      <w:r w:rsidRPr="00CC2298">
        <w:rPr>
          <w:rFonts w:ascii="Times New Roman" w:hAnsi="Times New Roman"/>
          <w:bCs/>
          <w:iCs/>
        </w:rPr>
        <w:t>Требования не установлены</w:t>
      </w:r>
    </w:p>
    <w:sectPr w:rsidR="00CC2298" w:rsidRPr="00CC2298" w:rsidSect="006924FC">
      <w:pgSz w:w="16838" w:h="11906" w:orient="landscape"/>
      <w:pgMar w:top="720" w:right="720" w:bottom="72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2"/>
      <w:numFmt w:val="decimal"/>
      <w:lvlText w:val="%2.%3"/>
      <w:lvlJc w:val="left"/>
      <w:pPr>
        <w:tabs>
          <w:tab w:val="num" w:pos="407"/>
        </w:tabs>
        <w:ind w:left="1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38"/>
    <w:rsid w:val="000544C6"/>
    <w:rsid w:val="000674FC"/>
    <w:rsid w:val="0009212E"/>
    <w:rsid w:val="00092F1B"/>
    <w:rsid w:val="000C4DE8"/>
    <w:rsid w:val="000F3D2F"/>
    <w:rsid w:val="0029633F"/>
    <w:rsid w:val="003142B1"/>
    <w:rsid w:val="003A6A99"/>
    <w:rsid w:val="0042385C"/>
    <w:rsid w:val="0042455C"/>
    <w:rsid w:val="00543D9F"/>
    <w:rsid w:val="00550193"/>
    <w:rsid w:val="006924FC"/>
    <w:rsid w:val="007205F5"/>
    <w:rsid w:val="00754862"/>
    <w:rsid w:val="007F3A15"/>
    <w:rsid w:val="00814874"/>
    <w:rsid w:val="00820FC7"/>
    <w:rsid w:val="008F397A"/>
    <w:rsid w:val="009A565F"/>
    <w:rsid w:val="00A44685"/>
    <w:rsid w:val="00A76338"/>
    <w:rsid w:val="00AA1575"/>
    <w:rsid w:val="00AE451A"/>
    <w:rsid w:val="00B61410"/>
    <w:rsid w:val="00B90E0E"/>
    <w:rsid w:val="00BE4DA5"/>
    <w:rsid w:val="00C82A3B"/>
    <w:rsid w:val="00CB6D8E"/>
    <w:rsid w:val="00CC2298"/>
    <w:rsid w:val="00CD647F"/>
    <w:rsid w:val="00D46948"/>
    <w:rsid w:val="00DE3647"/>
    <w:rsid w:val="00E64727"/>
    <w:rsid w:val="00EC57D6"/>
    <w:rsid w:val="00ED55C8"/>
    <w:rsid w:val="00F966A5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BEA97"/>
  <w15:chartTrackingRefBased/>
  <w15:docId w15:val="{0A11C873-64FF-454C-9570-94D9ED82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1B"/>
    <w:pPr>
      <w:spacing w:after="160" w:line="25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0">
    <w:name w:val="Основной шрифт абзаца1"/>
  </w:style>
  <w:style w:type="character" w:customStyle="1" w:styleId="Character20style">
    <w:name w:val="Character_20_style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">
    <w:name w:val="Стиль1"/>
    <w:basedOn w:val="a"/>
    <w:pPr>
      <w:keepNext/>
      <w:keepLines/>
      <w:widowControl w:val="0"/>
      <w:numPr>
        <w:numId w:val="1"/>
      </w:numPr>
      <w:suppressLineNumbers/>
      <w:spacing w:after="60"/>
    </w:pPr>
    <w:rPr>
      <w:b/>
      <w:sz w:val="28"/>
    </w:rPr>
  </w:style>
  <w:style w:type="paragraph" w:styleId="2">
    <w:name w:val="List Number 2"/>
    <w:basedOn w:val="a"/>
    <w:pPr>
      <w:tabs>
        <w:tab w:val="num" w:pos="432"/>
      </w:tabs>
      <w:ind w:left="432" w:hanging="432"/>
    </w:pPr>
  </w:style>
  <w:style w:type="paragraph" w:customStyle="1" w:styleId="20">
    <w:name w:val="Стиль2"/>
    <w:basedOn w:val="2"/>
    <w:pPr>
      <w:keepNext/>
      <w:keepLines/>
      <w:widowControl w:val="0"/>
      <w:suppressLineNumbers/>
      <w:spacing w:after="60"/>
      <w:jc w:val="both"/>
    </w:pPr>
    <w:rPr>
      <w:b/>
      <w:szCs w:val="20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">
    <w:name w:val="Стиль3"/>
    <w:basedOn w:val="21"/>
    <w:pPr>
      <w:widowControl w:val="0"/>
      <w:tabs>
        <w:tab w:val="num" w:pos="432"/>
      </w:tabs>
      <w:spacing w:after="0" w:line="240" w:lineRule="auto"/>
      <w:ind w:left="432" w:hanging="432"/>
      <w:jc w:val="both"/>
    </w:pPr>
    <w:rPr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2">
    <w:name w:val="Абзац списка1"/>
    <w:basedOn w:val="a"/>
    <w:pPr>
      <w:spacing w:after="200"/>
      <w:ind w:left="720"/>
      <w:contextualSpacing/>
    </w:pPr>
  </w:style>
  <w:style w:type="character" w:customStyle="1" w:styleId="41">
    <w:name w:val="Заголовок 4 Знак1"/>
    <w:aliases w:val=" Знак28 Знак Знак,Знак28 Знак Знак,Заголовок 4 Знак1 Знак Знак Знак1,Заголовок 4 Знак Знак Знак Знак Знак1,Заголовок 4 Знак Знак1 Знак Знак1,Заголовок 4 Знак Знак1 Знак1, Знак28 Знак Знак Знак Знак, Знак28 Знак Знак1 Знак"/>
    <w:locked/>
    <w:rsid w:val="00EC57D6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sta\1C_Files\&#1060;&#1072;&#1081;&#1083;&#1099;%20&#1096;&#1072;&#1073;&#1083;&#1086;&#1085;&#1086;&#1074;\_&#1047;&#1072;&#1103;&#1074;&#1082;&#1072;&#1054;&#1073;&#1097;&#1072;&#1103;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_ЗаявкаОбщая2021</Template>
  <TotalTime>64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РАЗМЕЩЕНИЕ ИЗВЕЩЕНИЯ О ПРОВЕДЕНИИ ТОРГОВ</vt:lpstr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РАЗМЕЩЕНИЕ ИЗВЕЩЕНИЯ О ПРОВЕДЕНИИ ТОРГОВ</dc:title>
  <dc:subject/>
  <dc:creator>Буянова Анастасия Владимировна</dc:creator>
  <cp:keywords/>
  <cp:lastModifiedBy>Чернова Юлия Станиславовна</cp:lastModifiedBy>
  <cp:revision>18</cp:revision>
  <cp:lastPrinted>2011-12-06T06:26:00Z</cp:lastPrinted>
  <dcterms:created xsi:type="dcterms:W3CDTF">2025-11-12T01:44:00Z</dcterms:created>
  <dcterms:modified xsi:type="dcterms:W3CDTF">2026-06-26T04:23:00Z</dcterms:modified>
</cp:coreProperties>
</file>