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AEBF" w14:textId="1A6F8D19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877D16">
        <w:rPr>
          <w:b/>
          <w:bCs/>
          <w:color w:val="000000"/>
          <w:sz w:val="22"/>
          <w:szCs w:val="22"/>
        </w:rPr>
        <w:t>___________</w:t>
      </w:r>
      <w:bookmarkStart w:id="0" w:name="_GoBack"/>
      <w:bookmarkEnd w:id="0"/>
      <w:r w:rsidRPr="00D80F2D">
        <w:rPr>
          <w:b/>
          <w:bCs/>
          <w:color w:val="000000"/>
          <w:sz w:val="22"/>
          <w:szCs w:val="22"/>
        </w:rPr>
        <w:t>_</w:t>
      </w:r>
    </w:p>
    <w:p w14:paraId="4F1ED19E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6C5C7A61" w14:textId="203A19B9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356740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14:paraId="32CFCF3A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4DC4CD" w14:textId="06E07B3C" w:rsidR="00EA6AC7" w:rsidRPr="003B0621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</w:t>
      </w:r>
      <w:r w:rsidRPr="003B0621">
        <w:rPr>
          <w:color w:val="000000"/>
          <w:sz w:val="22"/>
          <w:szCs w:val="22"/>
        </w:rPr>
        <w:t xml:space="preserve">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3B0621">
        <w:rPr>
          <w:sz w:val="22"/>
          <w:szCs w:val="22"/>
        </w:rPr>
        <w:t xml:space="preserve">в лице </w:t>
      </w:r>
      <w:r w:rsidR="003B0621" w:rsidRPr="003B0621">
        <w:rPr>
          <w:sz w:val="22"/>
          <w:szCs w:val="22"/>
        </w:rPr>
        <w:t>___________</w:t>
      </w:r>
      <w:r w:rsidRPr="003B0621">
        <w:rPr>
          <w:sz w:val="22"/>
          <w:szCs w:val="22"/>
        </w:rPr>
        <w:t xml:space="preserve">, действующего на основании </w:t>
      </w:r>
      <w:r w:rsidR="003B0621" w:rsidRPr="003B0621">
        <w:rPr>
          <w:sz w:val="22"/>
          <w:szCs w:val="22"/>
        </w:rPr>
        <w:t>______</w:t>
      </w:r>
      <w:r w:rsidR="004F0859" w:rsidRPr="003B0621">
        <w:rPr>
          <w:sz w:val="22"/>
          <w:szCs w:val="22"/>
        </w:rPr>
        <w:t xml:space="preserve">, </w:t>
      </w:r>
      <w:r w:rsidRPr="003B0621">
        <w:rPr>
          <w:color w:val="000000"/>
          <w:sz w:val="22"/>
          <w:szCs w:val="22"/>
        </w:rPr>
        <w:t xml:space="preserve">и </w:t>
      </w:r>
      <w:r w:rsidR="003B0621" w:rsidRPr="003B0621">
        <w:rPr>
          <w:bCs/>
          <w:sz w:val="22"/>
          <w:szCs w:val="22"/>
        </w:rPr>
        <w:t>____________</w:t>
      </w:r>
      <w:r w:rsidR="00EA6AC7" w:rsidRPr="003B0621">
        <w:rPr>
          <w:bCs/>
          <w:sz w:val="22"/>
          <w:szCs w:val="22"/>
        </w:rPr>
        <w:t xml:space="preserve">, </w:t>
      </w:r>
      <w:r w:rsidRPr="003B0621">
        <w:rPr>
          <w:bCs/>
          <w:color w:val="000000"/>
          <w:sz w:val="22"/>
          <w:szCs w:val="22"/>
        </w:rPr>
        <w:t xml:space="preserve">именуемое в дальнейшем «Поставщик», в лице </w:t>
      </w:r>
      <w:r w:rsidR="003B0621" w:rsidRPr="003B0621">
        <w:rPr>
          <w:bCs/>
          <w:color w:val="000000"/>
          <w:sz w:val="22"/>
          <w:szCs w:val="22"/>
        </w:rPr>
        <w:t>______________</w:t>
      </w:r>
      <w:r w:rsidR="00EA6AC7" w:rsidRPr="003B0621">
        <w:rPr>
          <w:rFonts w:eastAsia="Calibri"/>
          <w:bCs/>
          <w:sz w:val="22"/>
          <w:szCs w:val="22"/>
        </w:rPr>
        <w:t xml:space="preserve">, действующего на основании </w:t>
      </w:r>
      <w:r w:rsidR="003B0621" w:rsidRPr="003B0621">
        <w:rPr>
          <w:rFonts w:eastAsia="Calibri"/>
          <w:bCs/>
          <w:sz w:val="22"/>
          <w:szCs w:val="22"/>
        </w:rPr>
        <w:t>__________</w:t>
      </w:r>
      <w:r w:rsidRPr="003B0621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3B0621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3B0621">
        <w:rPr>
          <w:sz w:val="22"/>
          <w:szCs w:val="22"/>
        </w:rPr>
        <w:t xml:space="preserve"> </w:t>
      </w:r>
      <w:r w:rsidR="004F0859" w:rsidRPr="003B0621">
        <w:rPr>
          <w:spacing w:val="-4"/>
          <w:sz w:val="22"/>
          <w:szCs w:val="22"/>
        </w:rPr>
        <w:t xml:space="preserve">в соответствии с п. </w:t>
      </w:r>
      <w:r w:rsidR="00AD5B40" w:rsidRPr="003B0621">
        <w:rPr>
          <w:spacing w:val="-4"/>
          <w:sz w:val="22"/>
          <w:szCs w:val="22"/>
        </w:rPr>
        <w:t>5</w:t>
      </w:r>
      <w:r w:rsidR="004F0859" w:rsidRPr="003B0621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3B0621">
        <w:rPr>
          <w:color w:val="000000"/>
          <w:sz w:val="22"/>
          <w:szCs w:val="22"/>
        </w:rPr>
        <w:t>:</w:t>
      </w:r>
    </w:p>
    <w:p w14:paraId="4838BBC2" w14:textId="77777777" w:rsidR="00F3269E" w:rsidRPr="003B0621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3B0621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3B0621">
        <w:rPr>
          <w:b/>
          <w:bCs/>
          <w:color w:val="000000"/>
          <w:sz w:val="22"/>
          <w:szCs w:val="22"/>
        </w:rPr>
        <w:t>контракта</w:t>
      </w:r>
      <w:r w:rsidRPr="003B0621">
        <w:rPr>
          <w:b/>
          <w:bCs/>
          <w:color w:val="000000"/>
          <w:sz w:val="22"/>
          <w:szCs w:val="22"/>
        </w:rPr>
        <w:t xml:space="preserve"> </w:t>
      </w:r>
    </w:p>
    <w:p w14:paraId="4387CBCE" w14:textId="77777777" w:rsidR="00F3269E" w:rsidRPr="003B0621" w:rsidRDefault="00F3269E" w:rsidP="00D80F2D">
      <w:pPr>
        <w:jc w:val="both"/>
        <w:rPr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1.1. Поставщик обязуется </w:t>
      </w:r>
      <w:r w:rsidRPr="003B0621">
        <w:rPr>
          <w:sz w:val="22"/>
          <w:szCs w:val="22"/>
        </w:rPr>
        <w:t xml:space="preserve">поставить </w:t>
      </w:r>
      <w:r w:rsidR="00142CE4" w:rsidRPr="003B0621">
        <w:rPr>
          <w:sz w:val="22"/>
          <w:szCs w:val="22"/>
        </w:rPr>
        <w:t xml:space="preserve">товар </w:t>
      </w:r>
      <w:r w:rsidR="000C51E7" w:rsidRPr="003B0621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3B0621">
        <w:rPr>
          <w:color w:val="000000"/>
          <w:sz w:val="22"/>
          <w:szCs w:val="22"/>
        </w:rPr>
        <w:t xml:space="preserve">Поставщик также </w:t>
      </w:r>
      <w:r w:rsidR="004F0859" w:rsidRPr="003B0621">
        <w:rPr>
          <w:sz w:val="22"/>
          <w:szCs w:val="22"/>
        </w:rPr>
        <w:t>надлежащим образом производит</w:t>
      </w:r>
      <w:r w:rsidRPr="003B0621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3B0621">
        <w:rPr>
          <w:sz w:val="22"/>
          <w:szCs w:val="22"/>
        </w:rPr>
        <w:t>контрактом</w:t>
      </w:r>
      <w:r w:rsidR="00096282" w:rsidRPr="003B0621">
        <w:rPr>
          <w:sz w:val="22"/>
          <w:szCs w:val="22"/>
        </w:rPr>
        <w:t>, принять и оплатить поставленный</w:t>
      </w:r>
      <w:r w:rsidRPr="003B0621">
        <w:rPr>
          <w:sz w:val="22"/>
          <w:szCs w:val="22"/>
        </w:rPr>
        <w:t xml:space="preserve"> </w:t>
      </w:r>
      <w:r w:rsidR="00096282" w:rsidRPr="003B0621">
        <w:rPr>
          <w:sz w:val="22"/>
          <w:szCs w:val="22"/>
        </w:rPr>
        <w:t>товар</w:t>
      </w:r>
      <w:r w:rsidRPr="003B0621">
        <w:rPr>
          <w:sz w:val="22"/>
          <w:szCs w:val="22"/>
        </w:rPr>
        <w:t xml:space="preserve"> и надлежащим образам оказанные Услуги, </w:t>
      </w:r>
      <w:r w:rsidRPr="003B0621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4BA27EDE" w14:textId="77777777" w:rsidR="00F3269E" w:rsidRPr="003B0621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1.2. </w:t>
      </w:r>
      <w:r w:rsidR="00422463" w:rsidRPr="003B0621">
        <w:rPr>
          <w:color w:val="000000"/>
          <w:sz w:val="22"/>
          <w:szCs w:val="22"/>
        </w:rPr>
        <w:t>Условия поставки:</w:t>
      </w:r>
    </w:p>
    <w:p w14:paraId="33E9ED1B" w14:textId="77777777" w:rsidR="001D320A" w:rsidRPr="003B0621" w:rsidRDefault="00422463" w:rsidP="001D320A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1.2.1. </w:t>
      </w:r>
      <w:r w:rsidR="00F3269E" w:rsidRPr="003B0621">
        <w:rPr>
          <w:sz w:val="22"/>
          <w:szCs w:val="22"/>
        </w:rPr>
        <w:t xml:space="preserve">Место поставки: </w:t>
      </w:r>
    </w:p>
    <w:p w14:paraId="3A0DCD72" w14:textId="755C2616" w:rsidR="002110C8" w:rsidRPr="003B0621" w:rsidRDefault="004816C6" w:rsidP="002110C8">
      <w:pPr>
        <w:autoSpaceDE w:val="0"/>
        <w:jc w:val="both"/>
        <w:rPr>
          <w:i/>
          <w:sz w:val="22"/>
          <w:szCs w:val="22"/>
        </w:rPr>
      </w:pPr>
      <w:r w:rsidRPr="004816C6">
        <w:rPr>
          <w:i/>
          <w:sz w:val="22"/>
          <w:szCs w:val="22"/>
        </w:rPr>
        <w:t>Университет: г. Челябинск, ул. Воровского 64, склад хозяйственный, кладовщик: кладовщик Луговских Наталья Николаевна телефон: 89080523487, уведомив за сутки по адресу электронной почты: lugovskihnn@susmu.su</w:t>
      </w:r>
    </w:p>
    <w:p w14:paraId="5210ED88" w14:textId="64F6F295" w:rsidR="003B0621" w:rsidRDefault="00422463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1.2.2. </w:t>
      </w:r>
      <w:r w:rsidR="00F3269E" w:rsidRPr="003B0621">
        <w:rPr>
          <w:sz w:val="22"/>
          <w:szCs w:val="22"/>
        </w:rPr>
        <w:t xml:space="preserve">Сроки поставки: </w:t>
      </w:r>
      <w:r w:rsidR="000370C7">
        <w:rPr>
          <w:sz w:val="22"/>
          <w:szCs w:val="22"/>
        </w:rPr>
        <w:t xml:space="preserve">в течение </w:t>
      </w:r>
      <w:r w:rsidR="004816C6">
        <w:rPr>
          <w:sz w:val="22"/>
          <w:szCs w:val="22"/>
        </w:rPr>
        <w:t>3 рабочих</w:t>
      </w:r>
      <w:r w:rsidR="000370C7">
        <w:rPr>
          <w:sz w:val="22"/>
          <w:szCs w:val="22"/>
        </w:rPr>
        <w:t xml:space="preserve"> дней </w:t>
      </w:r>
      <w:r w:rsidR="006A41D3" w:rsidRPr="003B0621">
        <w:rPr>
          <w:rFonts w:eastAsia="Arial"/>
          <w:sz w:val="22"/>
          <w:szCs w:val="22"/>
        </w:rPr>
        <w:t xml:space="preserve">с даты заключения </w:t>
      </w:r>
      <w:r w:rsidR="000370C7">
        <w:rPr>
          <w:rFonts w:eastAsia="Arial"/>
          <w:sz w:val="22"/>
          <w:szCs w:val="22"/>
        </w:rPr>
        <w:t xml:space="preserve">контракта. </w:t>
      </w:r>
      <w:r w:rsidR="00AC6B54" w:rsidRPr="003B0621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</w:p>
    <w:p w14:paraId="452D2CD1" w14:textId="6D4C09D1" w:rsidR="00F3269E" w:rsidRPr="003B0621" w:rsidRDefault="00F3269E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В срок поставки входит</w:t>
      </w:r>
      <w:r w:rsidR="004816C6">
        <w:rPr>
          <w:sz w:val="22"/>
          <w:szCs w:val="22"/>
        </w:rPr>
        <w:t xml:space="preserve"> (при необходимости)</w:t>
      </w:r>
      <w:r w:rsidRPr="003B0621">
        <w:rPr>
          <w:sz w:val="22"/>
          <w:szCs w:val="22"/>
        </w:rPr>
        <w:t>: ввод товара в эксплуатацию, оказание услуг по инструктажу специалистов Заказчика.</w:t>
      </w:r>
    </w:p>
    <w:p w14:paraId="711D29C9" w14:textId="6F54DFD9" w:rsidR="00F3269E" w:rsidRPr="003B0621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bCs/>
          <w:sz w:val="22"/>
          <w:szCs w:val="22"/>
        </w:rPr>
        <w:t>1.2.3.</w:t>
      </w:r>
      <w:r w:rsidR="00096282" w:rsidRPr="003B0621">
        <w:rPr>
          <w:bCs/>
          <w:sz w:val="22"/>
          <w:szCs w:val="22"/>
        </w:rPr>
        <w:t xml:space="preserve"> </w:t>
      </w:r>
      <w:r w:rsidR="00BA4051" w:rsidRPr="003B0621">
        <w:rPr>
          <w:bCs/>
          <w:sz w:val="22"/>
          <w:szCs w:val="22"/>
        </w:rPr>
        <w:t>Общие т</w:t>
      </w:r>
      <w:r w:rsidR="00F3269E" w:rsidRPr="003B0621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3B0621">
        <w:rPr>
          <w:sz w:val="22"/>
          <w:szCs w:val="22"/>
        </w:rPr>
        <w:t>товар по качеству, характеристикам</w:t>
      </w:r>
      <w:r w:rsidR="00BA4051" w:rsidRPr="003B0621">
        <w:rPr>
          <w:sz w:val="22"/>
          <w:szCs w:val="22"/>
        </w:rPr>
        <w:t>:</w:t>
      </w:r>
      <w:r w:rsidR="00F3269E" w:rsidRPr="003B0621">
        <w:rPr>
          <w:sz w:val="22"/>
          <w:szCs w:val="22"/>
        </w:rPr>
        <w:t xml:space="preserve"> должен соответствовать требова</w:t>
      </w:r>
      <w:r w:rsidR="006A41D3" w:rsidRPr="003B0621">
        <w:rPr>
          <w:sz w:val="22"/>
          <w:szCs w:val="22"/>
        </w:rPr>
        <w:t>ниям Заказчика</w:t>
      </w:r>
      <w:r w:rsidR="006A41D3" w:rsidRPr="00422463">
        <w:rPr>
          <w:sz w:val="22"/>
          <w:szCs w:val="22"/>
        </w:rPr>
        <w:t>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</w:t>
      </w:r>
      <w:r w:rsidR="00F3269E" w:rsidRPr="003B0621">
        <w:rPr>
          <w:sz w:val="22"/>
          <w:szCs w:val="22"/>
        </w:rPr>
        <w:t>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BF0957" w:rsidRPr="003B0621">
        <w:rPr>
          <w:sz w:val="22"/>
          <w:szCs w:val="22"/>
        </w:rPr>
        <w:t>5</w:t>
      </w:r>
      <w:r w:rsidR="00F3269E" w:rsidRPr="003B0621">
        <w:rPr>
          <w:sz w:val="22"/>
          <w:szCs w:val="22"/>
        </w:rPr>
        <w:t xml:space="preserve"> года.</w:t>
      </w:r>
    </w:p>
    <w:p w14:paraId="06D8F863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</w:t>
      </w:r>
      <w:r w:rsidRPr="00D80F2D">
        <w:rPr>
          <w:color w:val="000000"/>
          <w:sz w:val="22"/>
          <w:szCs w:val="22"/>
        </w:rPr>
        <w:t xml:space="preserve"> лицензии не позднее дня заключения настоящего Контракта.</w:t>
      </w:r>
    </w:p>
    <w:p w14:paraId="4CBDA4E3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0FDEC292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6FDB1422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42A045ED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19A76C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46F6034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66E7C707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64CB3F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644BD61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4C61065F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413E586F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0FD35FB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3B0B843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14:paraId="43DCD7B3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0A4BC91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186D5F41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36EBFE6E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168C962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2A6A42D8" w14:textId="438E486A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</w:t>
      </w:r>
      <w:r w:rsidRPr="003B0621">
        <w:rPr>
          <w:sz w:val="22"/>
          <w:szCs w:val="22"/>
        </w:rPr>
        <w:t xml:space="preserve">справки, что Поставщик находится на системе налогообложения, не предусматривающей оплату НДС), выставляемого Поставщиком </w:t>
      </w:r>
      <w:r w:rsidRPr="003B0621">
        <w:rPr>
          <w:i/>
          <w:sz w:val="22"/>
          <w:szCs w:val="22"/>
        </w:rPr>
        <w:t>не</w:t>
      </w:r>
      <w:r w:rsidR="003B0621" w:rsidRPr="003B0621">
        <w:rPr>
          <w:i/>
          <w:sz w:val="22"/>
          <w:szCs w:val="22"/>
        </w:rPr>
        <w:t xml:space="preserve"> ранее полной поставки товара, </w:t>
      </w:r>
      <w:r w:rsidRPr="003B0621">
        <w:rPr>
          <w:i/>
          <w:sz w:val="22"/>
          <w:szCs w:val="22"/>
        </w:rPr>
        <w:t>сборки, ввода в эксплуатацию, обучения персонала Заказчика</w:t>
      </w:r>
      <w:r w:rsidRPr="003B0621">
        <w:rPr>
          <w:sz w:val="22"/>
          <w:szCs w:val="22"/>
        </w:rPr>
        <w:t xml:space="preserve"> и подписания накладной (или УПД), </w:t>
      </w:r>
      <w:r w:rsidR="00B66507" w:rsidRPr="003B0621">
        <w:rPr>
          <w:sz w:val="22"/>
          <w:szCs w:val="22"/>
        </w:rPr>
        <w:t xml:space="preserve">акта передачи товара, а также </w:t>
      </w:r>
      <w:r w:rsidRPr="003B0621">
        <w:rPr>
          <w:sz w:val="22"/>
          <w:szCs w:val="22"/>
        </w:rPr>
        <w:t xml:space="preserve">акта </w:t>
      </w:r>
      <w:r w:rsidR="00154917" w:rsidRPr="003B0621">
        <w:rPr>
          <w:sz w:val="22"/>
          <w:szCs w:val="22"/>
        </w:rPr>
        <w:t>приемки</w:t>
      </w:r>
      <w:r w:rsidRPr="003B0621">
        <w:rPr>
          <w:sz w:val="22"/>
          <w:szCs w:val="22"/>
        </w:rPr>
        <w:t xml:space="preserve"> товара</w:t>
      </w:r>
      <w:r w:rsidRPr="003B0621">
        <w:t xml:space="preserve"> </w:t>
      </w:r>
      <w:r w:rsidRPr="003B0621">
        <w:rPr>
          <w:sz w:val="22"/>
          <w:szCs w:val="22"/>
        </w:rPr>
        <w:t xml:space="preserve">по утв. Приказом Минфина России </w:t>
      </w:r>
      <w:r w:rsidR="00356740">
        <w:rPr>
          <w:sz w:val="22"/>
          <w:szCs w:val="22"/>
        </w:rPr>
        <w:t xml:space="preserve">№61н </w:t>
      </w:r>
      <w:r w:rsidRPr="003B0621">
        <w:rPr>
          <w:sz w:val="22"/>
          <w:szCs w:val="22"/>
        </w:rPr>
        <w:t>от 15.04.2021 года форме</w:t>
      </w:r>
      <w:r w:rsidR="007C7CF1" w:rsidRPr="003B0621">
        <w:rPr>
          <w:sz w:val="22"/>
          <w:szCs w:val="22"/>
        </w:rPr>
        <w:t xml:space="preserve"> 0510452</w:t>
      </w:r>
      <w:r w:rsidRPr="003B0621">
        <w:rPr>
          <w:sz w:val="22"/>
          <w:szCs w:val="22"/>
        </w:rPr>
        <w:t xml:space="preserve"> обеими сторонами.</w:t>
      </w:r>
    </w:p>
    <w:p w14:paraId="49933408" w14:textId="367FF3D5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3.2. Цена Контракта составляет </w:t>
      </w:r>
      <w:r w:rsidR="003B0621" w:rsidRPr="003B0621">
        <w:rPr>
          <w:sz w:val="22"/>
          <w:szCs w:val="22"/>
        </w:rPr>
        <w:t>_______________</w:t>
      </w:r>
      <w:r w:rsidRPr="003B0621">
        <w:rPr>
          <w:sz w:val="22"/>
          <w:szCs w:val="22"/>
        </w:rPr>
        <w:t xml:space="preserve"> рублей </w:t>
      </w:r>
      <w:r w:rsidR="003B0621" w:rsidRPr="003B0621">
        <w:rPr>
          <w:sz w:val="22"/>
          <w:szCs w:val="22"/>
        </w:rPr>
        <w:t>________</w:t>
      </w:r>
      <w:r w:rsidRPr="003B0621">
        <w:rPr>
          <w:sz w:val="22"/>
          <w:szCs w:val="22"/>
        </w:rPr>
        <w:t xml:space="preserve">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</w:t>
      </w:r>
      <w:r w:rsidRPr="00D80F2D">
        <w:rPr>
          <w:sz w:val="22"/>
          <w:szCs w:val="22"/>
        </w:rPr>
        <w:t xml:space="preserve"> (включая НДС), таможенные пошлины, сборы и другие обязательные платежи.</w:t>
      </w:r>
    </w:p>
    <w:p w14:paraId="2F3FEF66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42CFE363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3C5323CF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C9183A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55758EFD" w14:textId="4DE71DE2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</w:t>
      </w:r>
      <w:r w:rsidRPr="003B0621">
        <w:rPr>
          <w:sz w:val="22"/>
          <w:szCs w:val="22"/>
        </w:rPr>
        <w:t xml:space="preserve">проведения приемки, включая экспертизу своими силами, поставленного товара: </w:t>
      </w:r>
      <w:r w:rsidR="00356740">
        <w:rPr>
          <w:sz w:val="22"/>
          <w:szCs w:val="22"/>
        </w:rPr>
        <w:t>20</w:t>
      </w:r>
      <w:r w:rsidRPr="003B0621">
        <w:rPr>
          <w:sz w:val="22"/>
          <w:szCs w:val="22"/>
        </w:rPr>
        <w:t xml:space="preserve"> рабочих дн</w:t>
      </w:r>
      <w:r w:rsidR="00356740">
        <w:rPr>
          <w:sz w:val="22"/>
          <w:szCs w:val="22"/>
        </w:rPr>
        <w:t>ей</w:t>
      </w:r>
      <w:r w:rsidRPr="003B0621">
        <w:rPr>
          <w:sz w:val="22"/>
          <w:szCs w:val="22"/>
        </w:rPr>
        <w:t xml:space="preserve"> </w:t>
      </w:r>
      <w:r w:rsidRPr="003B0621">
        <w:rPr>
          <w:i/>
          <w:sz w:val="22"/>
          <w:szCs w:val="22"/>
        </w:rPr>
        <w:t>с м</w:t>
      </w:r>
      <w:r w:rsidR="003B0621" w:rsidRPr="003B0621">
        <w:rPr>
          <w:i/>
          <w:sz w:val="22"/>
          <w:szCs w:val="22"/>
        </w:rPr>
        <w:t xml:space="preserve">омента полной поставки товара, </w:t>
      </w:r>
      <w:r w:rsidRPr="003B0621">
        <w:rPr>
          <w:i/>
          <w:sz w:val="22"/>
          <w:szCs w:val="22"/>
        </w:rPr>
        <w:t>сборки, установки, ввода в эксплуатаци</w:t>
      </w:r>
      <w:r w:rsidR="003B0621" w:rsidRPr="003B0621">
        <w:rPr>
          <w:i/>
          <w:sz w:val="22"/>
          <w:szCs w:val="22"/>
        </w:rPr>
        <w:t>ю, обучения персонала Заказчика</w:t>
      </w:r>
      <w:r w:rsidRPr="003B0621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3B0621">
        <w:rPr>
          <w:sz w:val="22"/>
          <w:szCs w:val="22"/>
        </w:rPr>
        <w:t xml:space="preserve"> и оплаты </w:t>
      </w:r>
      <w:r w:rsidR="003B0621" w:rsidRPr="003B0621">
        <w:rPr>
          <w:sz w:val="22"/>
          <w:szCs w:val="22"/>
        </w:rPr>
        <w:t>товара.</w:t>
      </w:r>
    </w:p>
    <w:p w14:paraId="5C72381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4.2. При приемке поставленного товара представитель Заказчика проверяет соответствие сведений, указанных в настоящем</w:t>
      </w:r>
      <w:r w:rsidRPr="00D80F2D">
        <w:rPr>
          <w:sz w:val="22"/>
          <w:szCs w:val="22"/>
        </w:rPr>
        <w:t xml:space="preserve">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24DFB576" w14:textId="281D2925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356740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35412C2F" w14:textId="0AD96496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356740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2048E96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0AC4A440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34DDD71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3D9124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042F8E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</w:t>
      </w:r>
      <w:r w:rsidRPr="00D80F2D">
        <w:rPr>
          <w:bCs/>
          <w:sz w:val="22"/>
          <w:szCs w:val="22"/>
        </w:rPr>
        <w:lastRenderedPageBreak/>
        <w:t xml:space="preserve">об уплате неустоек (штрафов, пеней). </w:t>
      </w:r>
    </w:p>
    <w:p w14:paraId="2F69F08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0E3E2AEA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020116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7ED258A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669FF28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21274F1A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7C1265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68C022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2E04CA6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08D58B6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3522B9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FF2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5D9FDB7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06E738C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6F793028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17396BE4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10ECB8F6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6480728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2EB5C775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0EB1B25E" w14:textId="27AE49D4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="004816C6">
        <w:rPr>
          <w:sz w:val="22"/>
          <w:szCs w:val="22"/>
        </w:rPr>
        <w:t xml:space="preserve">действует до 10 июля </w:t>
      </w:r>
      <w:r w:rsidRPr="003B0621">
        <w:rPr>
          <w:sz w:val="22"/>
          <w:szCs w:val="22"/>
        </w:rPr>
        <w:t>202</w:t>
      </w:r>
      <w:r w:rsidR="00356740">
        <w:rPr>
          <w:sz w:val="22"/>
          <w:szCs w:val="22"/>
        </w:rPr>
        <w:t>6</w:t>
      </w:r>
      <w:r w:rsidRPr="003B0621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14:paraId="521471FA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756555A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4B935BE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</w:t>
      </w:r>
      <w:r w:rsidRPr="00D80F2D">
        <w:rPr>
          <w:sz w:val="22"/>
          <w:szCs w:val="22"/>
        </w:rPr>
        <w:lastRenderedPageBreak/>
        <w:t>дополнительных соглашений, которые вступают в силу после подписания их Сторонами.</w:t>
      </w:r>
    </w:p>
    <w:p w14:paraId="6F39995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0FBC721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B712A3A" w14:textId="7727F91E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356740" w:rsidRPr="00356740">
        <w:rPr>
          <w:sz w:val="22"/>
          <w:szCs w:val="22"/>
        </w:rPr>
        <w:t>261745304287674530100101500000000244</w:t>
      </w:r>
    </w:p>
    <w:p w14:paraId="4F6DDF6A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4520D85F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7D9F03F1" w14:textId="77777777" w:rsidTr="005E017E">
        <w:tc>
          <w:tcPr>
            <w:tcW w:w="4820" w:type="dxa"/>
          </w:tcPr>
          <w:p w14:paraId="18199FD0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3B189D15" w14:textId="77777777" w:rsidR="00356740" w:rsidRPr="00356740" w:rsidRDefault="00356740" w:rsidP="00356740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3A4F059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04977A2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4237133F" w14:textId="0F6631C8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  <w:r>
              <w:t xml:space="preserve"> </w:t>
            </w:r>
            <w:r w:rsidRPr="0035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56740">
              <w:rPr>
                <w:color w:val="000000"/>
                <w:sz w:val="22"/>
                <w:szCs w:val="22"/>
              </w:rPr>
              <w:t>696Х64140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55EA3E3D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166288A6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D20FDA7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55AFD618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6438EE0F" w14:textId="55B53C2C" w:rsidR="007F2C84" w:rsidRPr="00356740" w:rsidRDefault="00356740" w:rsidP="00356740">
            <w:pPr>
              <w:rPr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ОКТМО 75701000</w:t>
            </w:r>
          </w:p>
          <w:p w14:paraId="05D310DD" w14:textId="5A86E7B9" w:rsidR="007F2C84" w:rsidRDefault="007F2C84" w:rsidP="007F2C84">
            <w:pPr>
              <w:rPr>
                <w:sz w:val="22"/>
                <w:szCs w:val="22"/>
              </w:rPr>
            </w:pPr>
          </w:p>
          <w:p w14:paraId="04748F82" w14:textId="77777777" w:rsidR="003B0621" w:rsidRPr="00D80F2D" w:rsidRDefault="003B0621" w:rsidP="007F2C84">
            <w:pPr>
              <w:rPr>
                <w:sz w:val="22"/>
                <w:szCs w:val="22"/>
              </w:rPr>
            </w:pPr>
          </w:p>
          <w:p w14:paraId="0D3A9301" w14:textId="2321A4B6" w:rsidR="007F2C84" w:rsidRPr="00D80F2D" w:rsidRDefault="007F2C84" w:rsidP="003B0621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3B0621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1B2640FE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6E84BB9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48ADE41B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5214A8DD" w14:textId="73CC07AE" w:rsidR="005E017E" w:rsidRPr="00D80F2D" w:rsidRDefault="00814F0F" w:rsidP="003B0621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>______________/</w:t>
            </w:r>
            <w:r w:rsidR="003B0621">
              <w:rPr>
                <w:color w:val="000000"/>
                <w:sz w:val="22"/>
                <w:szCs w:val="22"/>
              </w:rPr>
              <w:t>______________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586736B3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0F33F79" w14:textId="77777777" w:rsidR="00851C17" w:rsidRDefault="00851C17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300375D" w14:textId="77777777" w:rsidR="00851C17" w:rsidRDefault="00851C17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646104C" w14:textId="77777777" w:rsidR="00851C17" w:rsidRDefault="00851C17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E9C96B0" w14:textId="77777777" w:rsidR="00851C17" w:rsidRDefault="00851C17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8E37B36" w14:textId="77777777" w:rsidR="00851C17" w:rsidRDefault="00851C17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3EF605E" w14:textId="77777777" w:rsidR="00851C17" w:rsidRDefault="00851C17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A9990B5" w14:textId="6CE450AF" w:rsidR="00851C17" w:rsidRDefault="00851C17" w:rsidP="00AF57C9">
      <w:pPr>
        <w:spacing w:after="200" w:line="276" w:lineRule="auto"/>
        <w:rPr>
          <w:b/>
          <w:sz w:val="22"/>
          <w:szCs w:val="22"/>
          <w:lang w:eastAsia="ar-SA"/>
        </w:rPr>
      </w:pPr>
    </w:p>
    <w:p w14:paraId="0DF84A01" w14:textId="093BC8BB" w:rsidR="003B0621" w:rsidRDefault="003B0621" w:rsidP="00AF57C9">
      <w:pPr>
        <w:spacing w:after="200" w:line="276" w:lineRule="auto"/>
        <w:rPr>
          <w:b/>
          <w:sz w:val="22"/>
          <w:szCs w:val="22"/>
          <w:lang w:eastAsia="ar-SA"/>
        </w:rPr>
      </w:pPr>
    </w:p>
    <w:p w14:paraId="55906288" w14:textId="75BBBA0B" w:rsidR="003B0621" w:rsidRDefault="003B0621" w:rsidP="00AF57C9">
      <w:pPr>
        <w:spacing w:after="200" w:line="276" w:lineRule="auto"/>
        <w:rPr>
          <w:b/>
          <w:sz w:val="22"/>
          <w:szCs w:val="22"/>
          <w:lang w:eastAsia="ar-SA"/>
        </w:rPr>
      </w:pPr>
    </w:p>
    <w:p w14:paraId="3DDD22D8" w14:textId="678E9334" w:rsidR="0041213E" w:rsidRDefault="0041213E" w:rsidP="00AF57C9">
      <w:pPr>
        <w:spacing w:after="200" w:line="276" w:lineRule="auto"/>
        <w:rPr>
          <w:b/>
          <w:sz w:val="22"/>
          <w:szCs w:val="22"/>
          <w:lang w:eastAsia="ar-SA"/>
        </w:rPr>
      </w:pPr>
    </w:p>
    <w:p w14:paraId="63B230D1" w14:textId="5E9087BE" w:rsidR="0041213E" w:rsidRDefault="0041213E" w:rsidP="00AF57C9">
      <w:pPr>
        <w:spacing w:after="200" w:line="276" w:lineRule="auto"/>
        <w:rPr>
          <w:b/>
          <w:sz w:val="22"/>
          <w:szCs w:val="22"/>
          <w:lang w:eastAsia="ar-SA"/>
        </w:rPr>
      </w:pPr>
    </w:p>
    <w:p w14:paraId="69B465CD" w14:textId="48B26B40" w:rsidR="00356740" w:rsidRDefault="00356740" w:rsidP="00AF57C9">
      <w:pPr>
        <w:spacing w:after="200" w:line="276" w:lineRule="auto"/>
        <w:rPr>
          <w:b/>
          <w:sz w:val="22"/>
          <w:szCs w:val="22"/>
          <w:lang w:eastAsia="ar-SA"/>
        </w:rPr>
      </w:pPr>
    </w:p>
    <w:p w14:paraId="7FC940CD" w14:textId="66C7EE68" w:rsidR="00356740" w:rsidRDefault="00356740" w:rsidP="00AF57C9">
      <w:pPr>
        <w:spacing w:after="200" w:line="276" w:lineRule="auto"/>
        <w:rPr>
          <w:b/>
          <w:sz w:val="22"/>
          <w:szCs w:val="22"/>
          <w:lang w:eastAsia="ar-SA"/>
        </w:rPr>
      </w:pPr>
    </w:p>
    <w:p w14:paraId="1F120864" w14:textId="77777777" w:rsidR="00356740" w:rsidRDefault="00356740" w:rsidP="00AF57C9">
      <w:pPr>
        <w:spacing w:after="200" w:line="276" w:lineRule="auto"/>
        <w:rPr>
          <w:b/>
          <w:sz w:val="22"/>
          <w:szCs w:val="22"/>
          <w:lang w:eastAsia="ar-SA"/>
        </w:rPr>
      </w:pPr>
    </w:p>
    <w:p w14:paraId="4C92C1AD" w14:textId="74A8AE9D" w:rsidR="003B0621" w:rsidRDefault="003B0621" w:rsidP="00AF57C9">
      <w:pPr>
        <w:spacing w:after="200" w:line="276" w:lineRule="auto"/>
        <w:rPr>
          <w:b/>
          <w:sz w:val="22"/>
          <w:szCs w:val="22"/>
          <w:lang w:eastAsia="ar-SA"/>
        </w:rPr>
      </w:pPr>
    </w:p>
    <w:p w14:paraId="44F81670" w14:textId="4EBED90C"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lastRenderedPageBreak/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14:paraId="7C819A87" w14:textId="3DA926FB"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D35E55" w:rsidRPr="00D80F2D">
        <w:rPr>
          <w:color w:val="000000"/>
          <w:sz w:val="22"/>
          <w:szCs w:val="22"/>
        </w:rPr>
        <w:t>___________</w:t>
      </w:r>
      <w:r w:rsidRPr="00D80F2D">
        <w:rPr>
          <w:color w:val="000000"/>
          <w:sz w:val="22"/>
          <w:szCs w:val="22"/>
        </w:rPr>
        <w:t xml:space="preserve"> от </w:t>
      </w:r>
      <w:r w:rsidR="00D35E55" w:rsidRPr="00D80F2D">
        <w:rPr>
          <w:color w:val="000000"/>
          <w:sz w:val="22"/>
          <w:szCs w:val="22"/>
        </w:rPr>
        <w:t>_________________</w:t>
      </w:r>
      <w:r w:rsidR="0035060F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>202</w:t>
      </w:r>
      <w:r w:rsidR="00356740">
        <w:rPr>
          <w:color w:val="000000"/>
          <w:sz w:val="22"/>
          <w:szCs w:val="22"/>
        </w:rPr>
        <w:t>6</w:t>
      </w:r>
    </w:p>
    <w:p w14:paraId="13123710" w14:textId="77777777"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14:paraId="3CD72AC4" w14:textId="3A9FFB21" w:rsidR="00875E63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14:paraId="2671FCDA" w14:textId="77777777" w:rsidR="002B29DD" w:rsidRPr="007C7CF1" w:rsidRDefault="002B29DD" w:rsidP="00875E63">
      <w:pPr>
        <w:jc w:val="center"/>
        <w:rPr>
          <w:b/>
          <w:color w:val="000000"/>
          <w:sz w:val="22"/>
          <w:szCs w:val="22"/>
        </w:rPr>
      </w:pPr>
    </w:p>
    <w:tbl>
      <w:tblPr>
        <w:tblW w:w="10595" w:type="dxa"/>
        <w:tblInd w:w="-152" w:type="dxa"/>
        <w:tblLook w:val="04A0" w:firstRow="1" w:lastRow="0" w:firstColumn="1" w:lastColumn="0" w:noHBand="0" w:noVBand="1"/>
      </w:tblPr>
      <w:tblGrid>
        <w:gridCol w:w="142"/>
        <w:gridCol w:w="462"/>
        <w:gridCol w:w="4138"/>
        <w:gridCol w:w="102"/>
        <w:gridCol w:w="1560"/>
        <w:gridCol w:w="850"/>
        <w:gridCol w:w="567"/>
        <w:gridCol w:w="1418"/>
        <w:gridCol w:w="157"/>
        <w:gridCol w:w="1199"/>
      </w:tblGrid>
      <w:tr w:rsidR="004816C6" w:rsidRPr="004816C6" w14:paraId="1DEE233F" w14:textId="77777777" w:rsidTr="004816C6">
        <w:trPr>
          <w:gridBefore w:val="1"/>
          <w:wBefore w:w="142" w:type="dxa"/>
          <w:trHeight w:val="255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364A" w14:textId="77777777" w:rsidR="004816C6" w:rsidRPr="004816C6" w:rsidRDefault="004816C6" w:rsidP="00EA4E7B">
            <w:pPr>
              <w:jc w:val="center"/>
              <w:rPr>
                <w:b/>
                <w:bCs/>
                <w:sz w:val="21"/>
                <w:szCs w:val="21"/>
              </w:rPr>
            </w:pPr>
            <w:bookmarkStart w:id="1" w:name="P565"/>
            <w:bookmarkEnd w:id="1"/>
            <w:r w:rsidRPr="004816C6">
              <w:rPr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7CBD" w14:textId="77777777" w:rsidR="004816C6" w:rsidRPr="004816C6" w:rsidRDefault="004816C6" w:rsidP="00EA4E7B">
            <w:pPr>
              <w:jc w:val="center"/>
              <w:rPr>
                <w:b/>
                <w:bCs/>
                <w:sz w:val="21"/>
                <w:szCs w:val="21"/>
              </w:rPr>
            </w:pPr>
            <w:r w:rsidRPr="004816C6">
              <w:rPr>
                <w:b/>
                <w:bCs/>
                <w:sz w:val="21"/>
                <w:szCs w:val="21"/>
              </w:rPr>
              <w:t>Товары (работы, услуги)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3FEB" w14:textId="77777777" w:rsidR="004816C6" w:rsidRPr="004816C6" w:rsidRDefault="004816C6" w:rsidP="00EA4E7B">
            <w:pPr>
              <w:jc w:val="center"/>
              <w:rPr>
                <w:b/>
                <w:bCs/>
                <w:sz w:val="21"/>
                <w:szCs w:val="21"/>
              </w:rPr>
            </w:pPr>
            <w:r w:rsidRPr="004816C6">
              <w:rPr>
                <w:b/>
                <w:bCs/>
                <w:sz w:val="21"/>
                <w:szCs w:val="21"/>
              </w:rPr>
              <w:t>ОКПД2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EB5E" w14:textId="77777777" w:rsidR="004816C6" w:rsidRPr="004816C6" w:rsidRDefault="004816C6" w:rsidP="00EA4E7B">
            <w:pPr>
              <w:jc w:val="center"/>
              <w:rPr>
                <w:b/>
                <w:bCs/>
                <w:sz w:val="21"/>
                <w:szCs w:val="21"/>
              </w:rPr>
            </w:pPr>
            <w:r w:rsidRPr="004816C6">
              <w:rPr>
                <w:b/>
                <w:bCs/>
                <w:sz w:val="21"/>
                <w:szCs w:val="21"/>
              </w:rPr>
              <w:t>Кол-во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5C8D" w14:textId="77777777" w:rsidR="004816C6" w:rsidRPr="004816C6" w:rsidRDefault="004816C6" w:rsidP="00EA4E7B">
            <w:pPr>
              <w:jc w:val="center"/>
              <w:rPr>
                <w:b/>
                <w:bCs/>
                <w:sz w:val="21"/>
                <w:szCs w:val="21"/>
              </w:rPr>
            </w:pPr>
            <w:r w:rsidRPr="004816C6">
              <w:rPr>
                <w:b/>
                <w:bCs/>
                <w:sz w:val="21"/>
                <w:szCs w:val="21"/>
              </w:rPr>
              <w:t>Ед.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95A2D" w14:textId="77777777" w:rsidR="004816C6" w:rsidRPr="004816C6" w:rsidRDefault="004816C6" w:rsidP="00EA4E7B">
            <w:pPr>
              <w:jc w:val="center"/>
              <w:rPr>
                <w:b/>
                <w:bCs/>
                <w:sz w:val="21"/>
                <w:szCs w:val="21"/>
              </w:rPr>
            </w:pPr>
            <w:r w:rsidRPr="004816C6">
              <w:rPr>
                <w:b/>
                <w:bCs/>
                <w:sz w:val="21"/>
                <w:szCs w:val="21"/>
              </w:rPr>
              <w:t>Цена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D538BA" w14:textId="77777777" w:rsidR="004816C6" w:rsidRPr="004816C6" w:rsidRDefault="004816C6" w:rsidP="00EA4E7B">
            <w:pPr>
              <w:jc w:val="center"/>
              <w:rPr>
                <w:b/>
                <w:bCs/>
                <w:sz w:val="21"/>
                <w:szCs w:val="21"/>
              </w:rPr>
            </w:pPr>
            <w:r w:rsidRPr="004816C6">
              <w:rPr>
                <w:b/>
                <w:bCs/>
                <w:sz w:val="21"/>
                <w:szCs w:val="21"/>
              </w:rPr>
              <w:t>Сумма, руб.</w:t>
            </w:r>
          </w:p>
        </w:tc>
      </w:tr>
      <w:tr w:rsidR="004816C6" w:rsidRPr="004816C6" w14:paraId="54D2BACC" w14:textId="77777777" w:rsidTr="004816C6">
        <w:trPr>
          <w:gridBefore w:val="1"/>
          <w:wBefore w:w="142" w:type="dxa"/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DC09" w14:textId="77777777" w:rsidR="004816C6" w:rsidRPr="004816C6" w:rsidRDefault="004816C6" w:rsidP="00EA4E7B">
            <w:pPr>
              <w:jc w:val="center"/>
              <w:rPr>
                <w:sz w:val="21"/>
                <w:szCs w:val="21"/>
              </w:rPr>
            </w:pPr>
            <w:r w:rsidRPr="004816C6">
              <w:rPr>
                <w:sz w:val="21"/>
                <w:szCs w:val="21"/>
              </w:rPr>
              <w:t>1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2F4B" w14:textId="77777777" w:rsidR="004816C6" w:rsidRPr="004816C6" w:rsidRDefault="004816C6" w:rsidP="00EA4E7B">
            <w:pPr>
              <w:pStyle w:val="TableParagraph"/>
              <w:spacing w:line="276" w:lineRule="auto"/>
              <w:ind w:left="38"/>
              <w:rPr>
                <w:rFonts w:ascii="Times New Roman" w:hAnsi="Times New Roman" w:cs="Times New Roman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sz w:val="21"/>
                <w:szCs w:val="21"/>
              </w:rPr>
              <w:t>Электрический проточный водонагреватель TSARSBERG гибкий излив TSB-WH1103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B2AE9" w14:textId="77777777" w:rsidR="004816C6" w:rsidRPr="004816C6" w:rsidRDefault="004816C6" w:rsidP="00EA4E7B">
            <w:pPr>
              <w:widowControl w:val="0"/>
              <w:adjustRightInd w:val="0"/>
              <w:jc w:val="center"/>
              <w:textAlignment w:val="baseline"/>
              <w:rPr>
                <w:color w:val="212731"/>
                <w:sz w:val="21"/>
                <w:szCs w:val="21"/>
                <w:shd w:val="clear" w:color="auto" w:fill="FFFFFF"/>
              </w:rPr>
            </w:pPr>
            <w:r w:rsidRPr="004816C6">
              <w:rPr>
                <w:color w:val="212731"/>
                <w:sz w:val="21"/>
                <w:szCs w:val="21"/>
                <w:shd w:val="clear" w:color="auto" w:fill="FFFFFF"/>
              </w:rPr>
              <w:t>27.51.25.110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9FE3E" w14:textId="77777777" w:rsidR="004816C6" w:rsidRPr="004816C6" w:rsidRDefault="004816C6" w:rsidP="004816C6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4FB62F2" w14:textId="77777777" w:rsidR="004816C6" w:rsidRPr="004816C6" w:rsidRDefault="004816C6" w:rsidP="004816C6">
            <w:pPr>
              <w:pStyle w:val="TableParagraph"/>
              <w:spacing w:line="181" w:lineRule="exact"/>
              <w:ind w:right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FB043" w14:textId="77777777" w:rsidR="004816C6" w:rsidRPr="004816C6" w:rsidRDefault="004816C6" w:rsidP="004816C6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E9C5B9" w14:textId="77777777" w:rsidR="004816C6" w:rsidRPr="004816C6" w:rsidRDefault="004816C6" w:rsidP="004816C6">
            <w:pPr>
              <w:pStyle w:val="TableParagraph"/>
              <w:spacing w:line="181" w:lineRule="exact"/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52F359" w14:textId="77777777" w:rsidR="004816C6" w:rsidRPr="004816C6" w:rsidRDefault="004816C6" w:rsidP="004816C6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4E4618" w14:textId="77777777" w:rsidR="004816C6" w:rsidRPr="004816C6" w:rsidRDefault="004816C6" w:rsidP="004816C6">
            <w:pPr>
              <w:jc w:val="center"/>
              <w:rPr>
                <w:sz w:val="21"/>
                <w:szCs w:val="21"/>
              </w:rPr>
            </w:pPr>
            <w:r w:rsidRPr="004816C6">
              <w:rPr>
                <w:w w:val="105"/>
                <w:sz w:val="21"/>
                <w:szCs w:val="21"/>
              </w:rPr>
              <w:t>2 701,62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E3D95D" w14:textId="77777777" w:rsidR="004816C6" w:rsidRPr="004816C6" w:rsidRDefault="004816C6" w:rsidP="004816C6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16AC09" w14:textId="77777777" w:rsidR="004816C6" w:rsidRPr="004816C6" w:rsidRDefault="004816C6" w:rsidP="004816C6">
            <w:pPr>
              <w:jc w:val="center"/>
              <w:rPr>
                <w:sz w:val="21"/>
                <w:szCs w:val="21"/>
              </w:rPr>
            </w:pPr>
            <w:r w:rsidRPr="004816C6">
              <w:rPr>
                <w:w w:val="105"/>
                <w:sz w:val="21"/>
                <w:szCs w:val="21"/>
              </w:rPr>
              <w:t>2 701,62</w:t>
            </w:r>
          </w:p>
        </w:tc>
      </w:tr>
      <w:tr w:rsidR="004816C6" w:rsidRPr="004816C6" w14:paraId="3DAD66C7" w14:textId="77777777" w:rsidTr="004816C6">
        <w:trPr>
          <w:gridBefore w:val="1"/>
          <w:wBefore w:w="142" w:type="dxa"/>
          <w:trHeight w:val="225"/>
        </w:trPr>
        <w:tc>
          <w:tcPr>
            <w:tcW w:w="9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02AC" w14:textId="77777777" w:rsidR="004816C6" w:rsidRPr="004816C6" w:rsidRDefault="004816C6" w:rsidP="00EA4E7B">
            <w:pPr>
              <w:pStyle w:val="TableParagraph"/>
              <w:spacing w:before="1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b/>
                <w:sz w:val="21"/>
                <w:szCs w:val="21"/>
              </w:rPr>
              <w:t>Итого: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3CCD" w14:textId="77777777" w:rsidR="004816C6" w:rsidRPr="004816C6" w:rsidRDefault="004816C6" w:rsidP="004816C6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2 701,62</w:t>
            </w:r>
          </w:p>
        </w:tc>
      </w:tr>
      <w:tr w:rsidR="004816C6" w:rsidRPr="004816C6" w14:paraId="3369361F" w14:textId="77777777" w:rsidTr="004816C6">
        <w:trPr>
          <w:gridBefore w:val="1"/>
          <w:wBefore w:w="142" w:type="dxa"/>
          <w:trHeight w:val="225"/>
        </w:trPr>
        <w:tc>
          <w:tcPr>
            <w:tcW w:w="10453" w:type="dxa"/>
            <w:gridSpan w:val="9"/>
            <w:tcBorders>
              <w:top w:val="single" w:sz="4" w:space="0" w:color="auto"/>
            </w:tcBorders>
            <w:shd w:val="clear" w:color="auto" w:fill="auto"/>
            <w:noWrap/>
          </w:tcPr>
          <w:p w14:paraId="60E26CEB" w14:textId="77777777" w:rsid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</w:pPr>
          </w:p>
          <w:p w14:paraId="4B3A3D29" w14:textId="2CB96EF5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Описание водонагревателя Tsarsberg с гибким изливом:</w:t>
            </w:r>
          </w:p>
          <w:p w14:paraId="14491AD9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Проточный электрический водонагреватель Tsarsberg TSB-WH1103 с гибкими изливом </w:t>
            </w:r>
          </w:p>
          <w:p w14:paraId="5397BF36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>Корпус выполнен в белом цвете из термостойкого пластика АБС. Тэн изготавливается из нержавеющей стали марки AISI 304. Мощность ТЭНа 3,3 кВт.</w:t>
            </w:r>
          </w:p>
          <w:p w14:paraId="7F8F6649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>Управление механическое - нагрев воды включается автоматически при открывании крана.</w:t>
            </w:r>
          </w:p>
          <w:p w14:paraId="3B53FF66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>Устанавливается на раковину вместо смесителя. Оснащен устройством защитного отключения, безопасная эксплуатация.</w:t>
            </w:r>
          </w:p>
          <w:p w14:paraId="2079AFB8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Технические характеристики </w:t>
            </w:r>
          </w:p>
          <w:p w14:paraId="7756DA24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Резьба для подключения воды </w:t>
            </w:r>
            <w:hyperlink r:id="rId8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1/2 дюйма</w:t>
              </w:r>
            </w:hyperlink>
          </w:p>
          <w:p w14:paraId="59FB8F09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Мощность - </w:t>
            </w:r>
            <w:hyperlink r:id="rId9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3.3 кВт</w:t>
              </w:r>
            </w:hyperlink>
          </w:p>
          <w:p w14:paraId="22AB4522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Напряжение сети – </w:t>
            </w:r>
            <w:hyperlink r:id="rId10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220 (230) В</w:t>
              </w:r>
            </w:hyperlink>
          </w:p>
          <w:p w14:paraId="1F87DC4E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Высота - </w:t>
            </w: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  <w:u w:val="single"/>
              </w:rPr>
              <w:t>330 мм</w:t>
            </w:r>
          </w:p>
          <w:p w14:paraId="3A1B6398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Мах тем-ра нагрева воды - </w:t>
            </w: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  <w:u w:val="single"/>
              </w:rPr>
              <w:t>55 °С</w:t>
            </w:r>
          </w:p>
          <w:p w14:paraId="47C88E18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Управление </w:t>
            </w:r>
            <w:hyperlink r:id="rId11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механическое</w:t>
              </w:r>
            </w:hyperlink>
          </w:p>
          <w:p w14:paraId="73FFFA52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Пульт ДУ - </w:t>
            </w: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  <w:u w:val="single"/>
              </w:rPr>
              <w:t>нет</w:t>
            </w:r>
          </w:p>
          <w:p w14:paraId="3E330032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Цвет-  </w:t>
            </w:r>
            <w:hyperlink r:id="rId12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белый/хром</w:t>
              </w:r>
            </w:hyperlink>
          </w:p>
          <w:p w14:paraId="459B40ED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Защита от перегрева - </w:t>
            </w:r>
            <w:hyperlink r:id="rId13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есть</w:t>
              </w:r>
            </w:hyperlink>
          </w:p>
          <w:p w14:paraId="701697DD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Производительность - </w:t>
            </w:r>
            <w:hyperlink r:id="rId14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4 л/мин</w:t>
              </w:r>
            </w:hyperlink>
          </w:p>
          <w:p w14:paraId="2DCCFC56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Тип ТЭНа - </w:t>
            </w:r>
            <w:hyperlink r:id="rId15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мокрый</w:t>
              </w:r>
            </w:hyperlink>
          </w:p>
          <w:p w14:paraId="2BF93D3E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Наличие сетевой вилки - </w:t>
            </w:r>
            <w:hyperlink r:id="rId16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да</w:t>
              </w:r>
            </w:hyperlink>
          </w:p>
          <w:p w14:paraId="13AF50BD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Способ крепления  - </w:t>
            </w:r>
            <w:hyperlink r:id="rId17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на кран</w:t>
              </w:r>
            </w:hyperlink>
          </w:p>
          <w:p w14:paraId="47B914A3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Форма - </w:t>
            </w: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  <w:u w:val="single"/>
              </w:rPr>
              <w:t>не применимо</w:t>
            </w:r>
          </w:p>
          <w:p w14:paraId="225990FA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Серия - </w:t>
            </w: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  <w:u w:val="single"/>
              </w:rPr>
              <w:t>WH</w:t>
            </w:r>
          </w:p>
          <w:p w14:paraId="611B7F8A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Вес нетто - </w:t>
            </w: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  <w:u w:val="single"/>
              </w:rPr>
              <w:t>1.3 кг</w:t>
            </w:r>
          </w:p>
          <w:p w14:paraId="76F8BE3A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Управление c мобильного приложения по Wi-Fi - </w:t>
            </w: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  <w:u w:val="single"/>
              </w:rPr>
              <w:t>нет</w:t>
            </w:r>
          </w:p>
          <w:p w14:paraId="3FA6A2E4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Фильтр для воды - </w:t>
            </w: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  <w:u w:val="single"/>
              </w:rPr>
              <w:t>нет</w:t>
            </w:r>
          </w:p>
          <w:p w14:paraId="76C3ED5A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Степень защиты от воды - </w:t>
            </w:r>
            <w:hyperlink r:id="rId18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X4 IP</w:t>
              </w:r>
            </w:hyperlink>
          </w:p>
          <w:p w14:paraId="55757E72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Дисплей - </w:t>
            </w: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  <w:u w:val="single"/>
              </w:rPr>
              <w:t>нет</w:t>
            </w:r>
          </w:p>
          <w:p w14:paraId="1780B2DC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Ускоренный нагрев - </w:t>
            </w: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  <w:u w:val="single"/>
              </w:rPr>
              <w:t>да</w:t>
            </w:r>
          </w:p>
          <w:p w14:paraId="3F5A546D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Кран - </w:t>
            </w:r>
            <w:hyperlink r:id="rId19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есть</w:t>
              </w:r>
            </w:hyperlink>
          </w:p>
          <w:p w14:paraId="07659D69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Душевая насадка - </w:t>
            </w:r>
            <w:hyperlink r:id="rId20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нет</w:t>
              </w:r>
            </w:hyperlink>
          </w:p>
          <w:p w14:paraId="60548761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Предохранительный клапан - </w:t>
            </w:r>
            <w:hyperlink r:id="rId21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да</w:t>
              </w:r>
            </w:hyperlink>
          </w:p>
          <w:p w14:paraId="25DA83F5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Индикация включения - </w:t>
            </w:r>
            <w:hyperlink r:id="rId22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есть</w:t>
              </w:r>
            </w:hyperlink>
          </w:p>
          <w:p w14:paraId="4B05212D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Нагревательный элемент - </w:t>
            </w:r>
            <w:hyperlink r:id="rId23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ТЭН</w:t>
              </w:r>
            </w:hyperlink>
          </w:p>
          <w:p w14:paraId="1ED686A7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Насадки - </w:t>
            </w:r>
            <w:hyperlink r:id="rId24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кран</w:t>
              </w:r>
            </w:hyperlink>
          </w:p>
          <w:p w14:paraId="26F87D33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Способ подачи воды - </w:t>
            </w:r>
            <w:hyperlink r:id="rId25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напорный</w:t>
              </w:r>
            </w:hyperlink>
          </w:p>
          <w:p w14:paraId="25E7E0C6" w14:textId="77777777" w:rsidR="004816C6" w:rsidRPr="004816C6" w:rsidRDefault="004816C6" w:rsidP="004816C6">
            <w:pPr>
              <w:pStyle w:val="TableParagraph"/>
              <w:spacing w:before="1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4816C6">
              <w:rPr>
                <w:rFonts w:ascii="Times New Roman" w:hAnsi="Times New Roman" w:cs="Times New Roman"/>
                <w:w w:val="105"/>
                <w:sz w:val="21"/>
                <w:szCs w:val="21"/>
              </w:rPr>
              <w:t xml:space="preserve">Подводка - </w:t>
            </w:r>
            <w:hyperlink r:id="rId26" w:history="1">
              <w:r w:rsidRPr="004816C6">
                <w:rPr>
                  <w:rStyle w:val="a6"/>
                  <w:rFonts w:ascii="Times New Roman" w:hAnsi="Times New Roman"/>
                  <w:w w:val="105"/>
                  <w:sz w:val="21"/>
                  <w:szCs w:val="21"/>
                </w:rPr>
                <w:t>нижняя</w:t>
              </w:r>
            </w:hyperlink>
          </w:p>
          <w:p w14:paraId="22690ECB" w14:textId="77777777" w:rsidR="004816C6" w:rsidRPr="004816C6" w:rsidRDefault="004816C6" w:rsidP="00EA4E7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</w:pPr>
          </w:p>
        </w:tc>
      </w:tr>
      <w:tr w:rsidR="004816C6" w:rsidRPr="004816C6" w14:paraId="6684020F" w14:textId="77777777" w:rsidTr="004816C6">
        <w:trPr>
          <w:gridAfter w:val="1"/>
          <w:wAfter w:w="1199" w:type="dxa"/>
          <w:trHeight w:val="1055"/>
        </w:trPr>
        <w:tc>
          <w:tcPr>
            <w:tcW w:w="4742" w:type="dxa"/>
            <w:gridSpan w:val="3"/>
            <w:shd w:val="clear" w:color="auto" w:fill="auto"/>
          </w:tcPr>
          <w:p w14:paraId="404CC61F" w14:textId="3DCDCCCB" w:rsidR="004816C6" w:rsidRPr="004816C6" w:rsidRDefault="004816C6" w:rsidP="00EA4E7B">
            <w:pPr>
              <w:rPr>
                <w:color w:val="000000"/>
                <w:sz w:val="22"/>
                <w:szCs w:val="22"/>
              </w:rPr>
            </w:pPr>
            <w:r w:rsidRPr="004816C6">
              <w:rPr>
                <w:color w:val="000000"/>
                <w:sz w:val="22"/>
                <w:szCs w:val="22"/>
              </w:rPr>
              <w:t>Страна происхождения – Россия.</w:t>
            </w:r>
          </w:p>
          <w:p w14:paraId="1B366A21" w14:textId="77777777" w:rsidR="004816C6" w:rsidRPr="004816C6" w:rsidRDefault="004816C6" w:rsidP="00EA4E7B">
            <w:pPr>
              <w:rPr>
                <w:color w:val="000000"/>
                <w:sz w:val="22"/>
                <w:szCs w:val="22"/>
              </w:rPr>
            </w:pPr>
          </w:p>
          <w:p w14:paraId="5C596754" w14:textId="77777777" w:rsidR="004816C6" w:rsidRPr="004816C6" w:rsidRDefault="004816C6" w:rsidP="00EA4E7B">
            <w:pPr>
              <w:rPr>
                <w:color w:val="000000"/>
                <w:sz w:val="22"/>
                <w:szCs w:val="22"/>
              </w:rPr>
            </w:pPr>
          </w:p>
          <w:p w14:paraId="6CDDFA13" w14:textId="5308F48A" w:rsidR="004816C6" w:rsidRPr="004816C6" w:rsidRDefault="004816C6" w:rsidP="00EA4E7B">
            <w:pPr>
              <w:rPr>
                <w:color w:val="000000"/>
                <w:sz w:val="22"/>
                <w:szCs w:val="22"/>
              </w:rPr>
            </w:pPr>
            <w:r w:rsidRPr="004816C6">
              <w:rPr>
                <w:color w:val="000000"/>
                <w:sz w:val="22"/>
                <w:szCs w:val="22"/>
              </w:rPr>
              <w:t xml:space="preserve">            Поставщик:</w:t>
            </w:r>
          </w:p>
          <w:p w14:paraId="1ACF8EB6" w14:textId="77777777" w:rsidR="004816C6" w:rsidRPr="004816C6" w:rsidRDefault="004816C6" w:rsidP="00EA4E7B">
            <w:pPr>
              <w:rPr>
                <w:color w:val="000000"/>
                <w:sz w:val="22"/>
                <w:szCs w:val="22"/>
              </w:rPr>
            </w:pPr>
          </w:p>
          <w:p w14:paraId="27A28D7F" w14:textId="41B25399" w:rsidR="004816C6" w:rsidRPr="004816C6" w:rsidRDefault="004816C6" w:rsidP="00EA4E7B">
            <w:pPr>
              <w:rPr>
                <w:color w:val="000000"/>
                <w:sz w:val="22"/>
                <w:szCs w:val="22"/>
              </w:rPr>
            </w:pPr>
            <w:r w:rsidRPr="004816C6">
              <w:rPr>
                <w:color w:val="000000"/>
                <w:sz w:val="22"/>
                <w:szCs w:val="22"/>
              </w:rPr>
              <w:t xml:space="preserve">            ___________________/ </w:t>
            </w:r>
            <w:r w:rsidRPr="004816C6">
              <w:rPr>
                <w:sz w:val="22"/>
                <w:szCs w:val="22"/>
              </w:rPr>
              <w:t>__________</w:t>
            </w:r>
          </w:p>
        </w:tc>
        <w:tc>
          <w:tcPr>
            <w:tcW w:w="4654" w:type="dxa"/>
            <w:gridSpan w:val="6"/>
            <w:shd w:val="clear" w:color="auto" w:fill="auto"/>
          </w:tcPr>
          <w:p w14:paraId="221B0F84" w14:textId="77777777" w:rsidR="004816C6" w:rsidRPr="004816C6" w:rsidRDefault="004816C6" w:rsidP="00EA4E7B">
            <w:pPr>
              <w:rPr>
                <w:color w:val="000000"/>
                <w:sz w:val="22"/>
                <w:szCs w:val="22"/>
              </w:rPr>
            </w:pPr>
          </w:p>
          <w:p w14:paraId="032EEE48" w14:textId="77777777" w:rsidR="004816C6" w:rsidRPr="004816C6" w:rsidRDefault="004816C6" w:rsidP="00EA4E7B">
            <w:pPr>
              <w:rPr>
                <w:color w:val="000000"/>
                <w:sz w:val="22"/>
                <w:szCs w:val="22"/>
              </w:rPr>
            </w:pPr>
          </w:p>
          <w:p w14:paraId="5E7B40B9" w14:textId="77777777" w:rsidR="004816C6" w:rsidRPr="004816C6" w:rsidRDefault="004816C6" w:rsidP="00EA4E7B">
            <w:pPr>
              <w:rPr>
                <w:color w:val="000000"/>
                <w:sz w:val="22"/>
                <w:szCs w:val="22"/>
              </w:rPr>
            </w:pPr>
          </w:p>
          <w:p w14:paraId="3A7803E4" w14:textId="4EB70658" w:rsidR="004816C6" w:rsidRPr="004816C6" w:rsidRDefault="004816C6" w:rsidP="00EA4E7B">
            <w:pPr>
              <w:rPr>
                <w:color w:val="000000"/>
                <w:sz w:val="22"/>
                <w:szCs w:val="22"/>
              </w:rPr>
            </w:pPr>
            <w:r w:rsidRPr="004816C6">
              <w:rPr>
                <w:color w:val="000000"/>
                <w:sz w:val="22"/>
                <w:szCs w:val="22"/>
              </w:rPr>
              <w:t>Заказчик:</w:t>
            </w:r>
          </w:p>
          <w:p w14:paraId="293A2377" w14:textId="77777777" w:rsidR="004816C6" w:rsidRPr="004816C6" w:rsidRDefault="004816C6" w:rsidP="00EA4E7B">
            <w:pPr>
              <w:rPr>
                <w:color w:val="000000"/>
                <w:sz w:val="22"/>
                <w:szCs w:val="22"/>
              </w:rPr>
            </w:pPr>
          </w:p>
          <w:p w14:paraId="366F4A59" w14:textId="3A1BB13B" w:rsidR="004816C6" w:rsidRPr="004816C6" w:rsidRDefault="004816C6" w:rsidP="004816C6">
            <w:pPr>
              <w:rPr>
                <w:color w:val="000000"/>
                <w:sz w:val="22"/>
                <w:szCs w:val="22"/>
              </w:rPr>
            </w:pPr>
            <w:r w:rsidRPr="004816C6">
              <w:rPr>
                <w:color w:val="000000"/>
                <w:sz w:val="22"/>
                <w:szCs w:val="22"/>
              </w:rPr>
              <w:t xml:space="preserve">_______________/ ____________ </w:t>
            </w:r>
          </w:p>
        </w:tc>
      </w:tr>
    </w:tbl>
    <w:p w14:paraId="6A30711D" w14:textId="77777777" w:rsidR="00497611" w:rsidRPr="00D80F2D" w:rsidRDefault="00497611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sectPr w:rsidR="00497611" w:rsidRPr="00D80F2D" w:rsidSect="0081591E">
      <w:headerReference w:type="even" r:id="rId27"/>
      <w:type w:val="continuous"/>
      <w:pgSz w:w="11900" w:h="16840"/>
      <w:pgMar w:top="709" w:right="834" w:bottom="709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7206" w14:textId="77777777" w:rsidR="0087397C" w:rsidRDefault="0087397C">
      <w:r>
        <w:separator/>
      </w:r>
    </w:p>
  </w:endnote>
  <w:endnote w:type="continuationSeparator" w:id="0">
    <w:p w14:paraId="462B2547" w14:textId="77777777" w:rsidR="0087397C" w:rsidRDefault="008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1BA2C" w14:textId="77777777" w:rsidR="0087397C" w:rsidRDefault="0087397C">
      <w:r>
        <w:separator/>
      </w:r>
    </w:p>
  </w:footnote>
  <w:footnote w:type="continuationSeparator" w:id="0">
    <w:p w14:paraId="3D773EBC" w14:textId="77777777" w:rsidR="0087397C" w:rsidRDefault="0087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863B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40F629" wp14:editId="5F303971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886E1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0F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581886E1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04A2"/>
    <w:multiLevelType w:val="hybridMultilevel"/>
    <w:tmpl w:val="BBE4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2507A"/>
    <w:multiLevelType w:val="multilevel"/>
    <w:tmpl w:val="267C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20105"/>
    <w:multiLevelType w:val="multilevel"/>
    <w:tmpl w:val="7308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45259C"/>
    <w:multiLevelType w:val="multilevel"/>
    <w:tmpl w:val="2E06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70C7"/>
    <w:rsid w:val="000419EC"/>
    <w:rsid w:val="000426BD"/>
    <w:rsid w:val="00042F6E"/>
    <w:rsid w:val="00096282"/>
    <w:rsid w:val="000C51E7"/>
    <w:rsid w:val="000E659C"/>
    <w:rsid w:val="000F7DF4"/>
    <w:rsid w:val="00122BA9"/>
    <w:rsid w:val="00142CE4"/>
    <w:rsid w:val="00153741"/>
    <w:rsid w:val="00154917"/>
    <w:rsid w:val="0016191F"/>
    <w:rsid w:val="001B1652"/>
    <w:rsid w:val="001D320A"/>
    <w:rsid w:val="001D707C"/>
    <w:rsid w:val="002110C8"/>
    <w:rsid w:val="0024367D"/>
    <w:rsid w:val="00264011"/>
    <w:rsid w:val="00290119"/>
    <w:rsid w:val="002B29DD"/>
    <w:rsid w:val="002B7A33"/>
    <w:rsid w:val="00320BE2"/>
    <w:rsid w:val="00327403"/>
    <w:rsid w:val="0035060F"/>
    <w:rsid w:val="00356740"/>
    <w:rsid w:val="00360465"/>
    <w:rsid w:val="00380547"/>
    <w:rsid w:val="003B0621"/>
    <w:rsid w:val="003E774D"/>
    <w:rsid w:val="00401D0E"/>
    <w:rsid w:val="0041213E"/>
    <w:rsid w:val="00422463"/>
    <w:rsid w:val="004254AA"/>
    <w:rsid w:val="00463E80"/>
    <w:rsid w:val="004816C6"/>
    <w:rsid w:val="00497611"/>
    <w:rsid w:val="004B04C9"/>
    <w:rsid w:val="004E01F5"/>
    <w:rsid w:val="004F0859"/>
    <w:rsid w:val="00524431"/>
    <w:rsid w:val="00552590"/>
    <w:rsid w:val="005770A5"/>
    <w:rsid w:val="005800AD"/>
    <w:rsid w:val="0059190A"/>
    <w:rsid w:val="00595244"/>
    <w:rsid w:val="00596910"/>
    <w:rsid w:val="005B534D"/>
    <w:rsid w:val="005D625D"/>
    <w:rsid w:val="005E017E"/>
    <w:rsid w:val="00612826"/>
    <w:rsid w:val="006222FD"/>
    <w:rsid w:val="006513C8"/>
    <w:rsid w:val="00667CC1"/>
    <w:rsid w:val="00694DEA"/>
    <w:rsid w:val="006A41D3"/>
    <w:rsid w:val="006A50DE"/>
    <w:rsid w:val="006E3284"/>
    <w:rsid w:val="006E3D9D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1591E"/>
    <w:rsid w:val="0084789D"/>
    <w:rsid w:val="00851557"/>
    <w:rsid w:val="00851C17"/>
    <w:rsid w:val="0087397C"/>
    <w:rsid w:val="00873B23"/>
    <w:rsid w:val="00875E63"/>
    <w:rsid w:val="00877D16"/>
    <w:rsid w:val="00886156"/>
    <w:rsid w:val="008E0684"/>
    <w:rsid w:val="00926620"/>
    <w:rsid w:val="00971B2D"/>
    <w:rsid w:val="009A070D"/>
    <w:rsid w:val="009B548D"/>
    <w:rsid w:val="00A23C92"/>
    <w:rsid w:val="00A55A1D"/>
    <w:rsid w:val="00A61CD9"/>
    <w:rsid w:val="00A7722D"/>
    <w:rsid w:val="00A94B68"/>
    <w:rsid w:val="00AA1125"/>
    <w:rsid w:val="00AC6B54"/>
    <w:rsid w:val="00AD5B40"/>
    <w:rsid w:val="00AE14CF"/>
    <w:rsid w:val="00AF57C9"/>
    <w:rsid w:val="00B518F6"/>
    <w:rsid w:val="00B60D35"/>
    <w:rsid w:val="00B66507"/>
    <w:rsid w:val="00B702E5"/>
    <w:rsid w:val="00B7403D"/>
    <w:rsid w:val="00B84050"/>
    <w:rsid w:val="00B8692F"/>
    <w:rsid w:val="00B90E93"/>
    <w:rsid w:val="00BA4051"/>
    <w:rsid w:val="00BA4725"/>
    <w:rsid w:val="00BB0E27"/>
    <w:rsid w:val="00BF083F"/>
    <w:rsid w:val="00BF0957"/>
    <w:rsid w:val="00BF6E0E"/>
    <w:rsid w:val="00C53A82"/>
    <w:rsid w:val="00CA2842"/>
    <w:rsid w:val="00CD5B09"/>
    <w:rsid w:val="00CE53DC"/>
    <w:rsid w:val="00CF74C6"/>
    <w:rsid w:val="00CF7C44"/>
    <w:rsid w:val="00D122A5"/>
    <w:rsid w:val="00D35E55"/>
    <w:rsid w:val="00D37296"/>
    <w:rsid w:val="00D66B8C"/>
    <w:rsid w:val="00D715FC"/>
    <w:rsid w:val="00D80F2D"/>
    <w:rsid w:val="00D8216D"/>
    <w:rsid w:val="00DB1237"/>
    <w:rsid w:val="00DC03BB"/>
    <w:rsid w:val="00E13319"/>
    <w:rsid w:val="00E30DFC"/>
    <w:rsid w:val="00EA6AC7"/>
    <w:rsid w:val="00F16CCE"/>
    <w:rsid w:val="00F3269E"/>
    <w:rsid w:val="00F62A8A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DEC61F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aliases w:val="обычный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aliases w:val="обычный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FontStyle16">
    <w:name w:val="Font Style16"/>
    <w:uiPriority w:val="99"/>
    <w:rsid w:val="00042F6E"/>
    <w:rPr>
      <w:rFonts w:ascii="Times New Roman" w:hAnsi="Times New Roman" w:cs="Times New Roman"/>
      <w:color w:val="000000"/>
      <w:sz w:val="24"/>
      <w:szCs w:val="24"/>
    </w:rPr>
  </w:style>
  <w:style w:type="table" w:customStyle="1" w:styleId="1631">
    <w:name w:val="Сетка таблицы1631"/>
    <w:basedOn w:val="a1"/>
    <w:next w:val="af5"/>
    <w:uiPriority w:val="39"/>
    <w:rsid w:val="004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816C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protochnye-vodonagrevateli-1-2-2569862/" TargetMode="External"/><Relationship Id="rId13" Type="http://schemas.openxmlformats.org/officeDocument/2006/relationships/hyperlink" Target="https://www.vseinstrumenti.ru/tag-page/protochnye-vodonagrevateli-zaschita-ot-peregreva-1768151/" TargetMode="External"/><Relationship Id="rId18" Type="http://schemas.openxmlformats.org/officeDocument/2006/relationships/hyperlink" Target="https://www.vseinstrumenti.ru/tag-page/elektricheskie-vodonagrevateli-ip-x4-1734947/" TargetMode="External"/><Relationship Id="rId26" Type="http://schemas.openxmlformats.org/officeDocument/2006/relationships/hyperlink" Target="https://www.vseinstrumenti.ru/tag-page/elektricheskie-vodonagrevateli-nizhnie-231166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seinstrumenti.ru/tag-page/elektricheskie-vodonagrevateli-s-predohranitelnym-klapanom-2311685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vodonagrevateli-belyj-hrom-1741721/" TargetMode="External"/><Relationship Id="rId17" Type="http://schemas.openxmlformats.org/officeDocument/2006/relationships/hyperlink" Target="https://www.vseinstrumenti.ru/tag-page/vodonagrevateli-krany-2311049/" TargetMode="External"/><Relationship Id="rId25" Type="http://schemas.openxmlformats.org/officeDocument/2006/relationships/hyperlink" Target="https://www.vseinstrumenti.ru/tag-page/napornye-vodonagrevateli-347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seinstrumenti.ru/tag-page/protochnye-vodonagrevateli-s-vilkoj-1768145/" TargetMode="External"/><Relationship Id="rId20" Type="http://schemas.openxmlformats.org/officeDocument/2006/relationships/hyperlink" Target="https://www.vseinstrumenti.ru/tag-page/protochnye-vodonagrevateli-bez-dusha-2569724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einstrumenti.ru/tag-page/elektricheskie-vodonagrevateli-mehanicheskie-34678/" TargetMode="External"/><Relationship Id="rId24" Type="http://schemas.openxmlformats.org/officeDocument/2006/relationships/hyperlink" Target="https://www.vseinstrumenti.ru/tag-page/protochnye-vodonagrevateli-dlya-mytya-posudy-82421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elektricheskie-vodonagrevateli-mokryj-ten-2311667/" TargetMode="External"/><Relationship Id="rId23" Type="http://schemas.openxmlformats.org/officeDocument/2006/relationships/hyperlink" Target="https://www.vseinstrumenti.ru/tag-page/protochnye-vodonagrevateli-elektricheskie-s-tenom-2311823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vseinstrumenti.ru/tag-page/elektricheskie-vodonagrevateli-220-v-34690/" TargetMode="External"/><Relationship Id="rId19" Type="http://schemas.openxmlformats.org/officeDocument/2006/relationships/hyperlink" Target="https://www.vseinstrumenti.ru/tag-page/elektricheskie-protochnye-vodonagrevateli-na-kran-dlya-dachi-8204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protochnye-vodonagrevateli-elektricheskie-3-3-kvt-2456415/" TargetMode="External"/><Relationship Id="rId14" Type="http://schemas.openxmlformats.org/officeDocument/2006/relationships/hyperlink" Target="https://www.vseinstrumenti.ru/tag-page/potochnye-vodonagrevateli-4-l-min-2569712/" TargetMode="External"/><Relationship Id="rId22" Type="http://schemas.openxmlformats.org/officeDocument/2006/relationships/hyperlink" Target="https://www.vseinstrumenti.ru/tag-page/protochnye-vodonagrevateli-s-indikatsiej-vklyucheniya-1768163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93761-F2BD-4AE5-8FEE-04212730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22</cp:revision>
  <cp:lastPrinted>2022-11-10T11:40:00Z</cp:lastPrinted>
  <dcterms:created xsi:type="dcterms:W3CDTF">2025-10-08T10:18:00Z</dcterms:created>
  <dcterms:modified xsi:type="dcterms:W3CDTF">2026-05-20T09:51:00Z</dcterms:modified>
</cp:coreProperties>
</file>