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Default="00606881" w:rsidP="001A6B72">
      <w:pPr>
        <w:pStyle w:val="a7"/>
        <w:tabs>
          <w:tab w:val="left" w:pos="8021"/>
        </w:tabs>
        <w:spacing w:line="240" w:lineRule="auto"/>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1A6B72" w:rsidRPr="00391CDD" w:rsidRDefault="001A6B72" w:rsidP="001A6B72">
      <w:pPr>
        <w:pStyle w:val="a7"/>
        <w:tabs>
          <w:tab w:val="left" w:pos="8021"/>
        </w:tabs>
        <w:spacing w:line="240" w:lineRule="auto"/>
        <w:rPr>
          <w:rFonts w:ascii="Times New Roman" w:hAnsi="Times New Roman"/>
          <w:sz w:val="20"/>
        </w:rPr>
      </w:pPr>
    </w:p>
    <w:p w:rsidR="007D7004" w:rsidRDefault="00B8288D" w:rsidP="001A6B72">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6221BA" w:rsidRPr="006221BA">
        <w:rPr>
          <w:rFonts w:ascii="Times New Roman" w:hAnsi="Times New Roman"/>
          <w:sz w:val="20"/>
        </w:rPr>
        <w:tab/>
      </w:r>
      <w:r w:rsidR="001A6B72">
        <w:rPr>
          <w:rFonts w:ascii="Times New Roman" w:hAnsi="Times New Roman"/>
          <w:sz w:val="20"/>
        </w:rPr>
        <w:t xml:space="preserve"> </w:t>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1A6B72">
        <w:rPr>
          <w:rFonts w:ascii="Times New Roman" w:hAnsi="Times New Roman"/>
          <w:sz w:val="20"/>
        </w:rPr>
        <w:t>26</w:t>
      </w:r>
      <w:r w:rsidR="00421685">
        <w:rPr>
          <w:rFonts w:ascii="Times New Roman" w:hAnsi="Times New Roman"/>
          <w:sz w:val="20"/>
        </w:rPr>
        <w:t xml:space="preserve"> года</w:t>
      </w:r>
    </w:p>
    <w:p w:rsidR="00A62533" w:rsidRPr="00391CDD" w:rsidRDefault="00A62533" w:rsidP="001A6B72">
      <w:pPr>
        <w:tabs>
          <w:tab w:val="right" w:pos="10348"/>
        </w:tabs>
        <w:rPr>
          <w:rFonts w:ascii="Times New Roman" w:hAnsi="Times New Roman"/>
          <w:sz w:val="20"/>
        </w:rPr>
      </w:pPr>
    </w:p>
    <w:p w:rsidR="00B52715" w:rsidRPr="00391CDD" w:rsidRDefault="00AA2705" w:rsidP="001A6B72">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proofErr w:type="spellStart"/>
      <w:r w:rsidRPr="00391CDD">
        <w:rPr>
          <w:rFonts w:ascii="Times New Roman" w:hAnsi="Times New Roman"/>
          <w:bCs/>
          <w:sz w:val="20"/>
        </w:rPr>
        <w:t>Саковича</w:t>
      </w:r>
      <w:proofErr w:type="spellEnd"/>
      <w:r w:rsidRPr="00391CDD">
        <w:rPr>
          <w:rFonts w:ascii="Times New Roman" w:hAnsi="Times New Roman"/>
          <w:bCs/>
          <w:sz w:val="20"/>
        </w:rPr>
        <w:t xml:space="preserve">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1A6B72">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1A6B72">
      <w:pPr>
        <w:autoSpaceDE w:val="0"/>
        <w:autoSpaceDN w:val="0"/>
        <w:adjustRightInd w:val="0"/>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1A6B72">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1A6B72">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1A6B72">
      <w:pPr>
        <w:ind w:left="709"/>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1A6B72">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1A6B72">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1A6B72">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1A6B72">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1A6B72">
      <w:pPr>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w:t>
      </w:r>
      <w:r w:rsidRPr="00391CDD">
        <w:rPr>
          <w:rFonts w:ascii="Times New Roman" w:hAnsi="Times New Roman"/>
          <w:sz w:val="20"/>
        </w:rPr>
        <w:lastRenderedPageBreak/>
        <w:t>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1A6B72">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1A6B72">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1A6B72">
      <w:pPr>
        <w:ind w:left="709"/>
        <w:rPr>
          <w:rFonts w:ascii="Times New Roman" w:hAnsi="Times New Roman"/>
          <w:color w:val="000000"/>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1A6B72">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1A6B72">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1A6B72">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1A6B72">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1A6B72">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1A6B72">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 xml:space="preserve">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w:t>
      </w:r>
      <w:proofErr w:type="gramStart"/>
      <w:r w:rsidR="00DA29F6" w:rsidRPr="00DA29F6">
        <w:rPr>
          <w:rFonts w:ascii="Times New Roman" w:hAnsi="Times New Roman"/>
          <w:sz w:val="20"/>
        </w:rPr>
        <w:t>1650</w:t>
      </w:r>
      <w:r w:rsidR="00D31944">
        <w:rPr>
          <w:rFonts w:ascii="Times New Roman" w:hAnsi="Times New Roman"/>
          <w:sz w:val="20"/>
        </w:rPr>
        <w:t xml:space="preserve"> </w:t>
      </w:r>
      <w:r>
        <w:rPr>
          <w:rFonts w:ascii="Times New Roman" w:hAnsi="Times New Roman"/>
          <w:sz w:val="20"/>
        </w:rPr>
        <w:t xml:space="preserve"> –</w:t>
      </w:r>
      <w:proofErr w:type="gramEnd"/>
      <w:r>
        <w:rPr>
          <w:rFonts w:ascii="Times New Roman" w:hAnsi="Times New Roman"/>
          <w:sz w:val="20"/>
        </w:rPr>
        <w:t xml:space="preserve">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1A6B72">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1A6B72">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1A6B72">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1A6B72">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1A6B72">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1A6B7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1A6B7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1A6B72">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1A6B72">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1A6B72">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E65F67">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w:t>
      </w:r>
      <w:r w:rsidR="00E65F67" w:rsidRPr="00E65F67">
        <w:rPr>
          <w:rFonts w:ascii="Times New Roman" w:hAnsi="Times New Roman"/>
          <w:sz w:val="20"/>
        </w:rPr>
        <w:t>и должен быть равен гарантийному сроку, установленному производителем, но в любом случае должен быть не менее 12 (двенадцать) месяцев с момента передачи товаров Заказчику</w:t>
      </w:r>
      <w:r w:rsidR="002B5AC0" w:rsidRPr="00391CDD">
        <w:rPr>
          <w:rFonts w:ascii="Times New Roman" w:hAnsi="Times New Roman"/>
          <w:sz w:val="20"/>
        </w:rPr>
        <w:t xml:space="preserve">. </w:t>
      </w:r>
    </w:p>
    <w:p w:rsidR="00AD4F05" w:rsidRPr="00391CDD" w:rsidRDefault="00AD4F05" w:rsidP="001A6B72">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1A6B72">
      <w:pPr>
        <w:ind w:firstLine="709"/>
        <w:rPr>
          <w:rFonts w:ascii="Times New Roman" w:hAnsi="Times New Roman"/>
          <w:sz w:val="20"/>
        </w:rPr>
      </w:pPr>
      <w:r w:rsidRPr="00391CDD">
        <w:rPr>
          <w:rFonts w:ascii="Times New Roman" w:hAnsi="Times New Roman"/>
          <w:sz w:val="20"/>
        </w:rPr>
        <w:t>Товар, в которо</w:t>
      </w:r>
      <w:r w:rsidR="00E65F67">
        <w:rPr>
          <w:rFonts w:ascii="Times New Roman" w:hAnsi="Times New Roman"/>
          <w:sz w:val="20"/>
        </w:rPr>
        <w:t xml:space="preserve">м в течение гарантийного срока </w:t>
      </w:r>
      <w:r w:rsidRPr="00391CDD">
        <w:rPr>
          <w:rFonts w:ascii="Times New Roman" w:hAnsi="Times New Roman"/>
          <w:sz w:val="20"/>
        </w:rPr>
        <w:t>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1A6B72">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w:t>
      </w:r>
      <w:r w:rsidR="00E65F67">
        <w:rPr>
          <w:rFonts w:ascii="Times New Roman" w:hAnsi="Times New Roman"/>
          <w:sz w:val="20"/>
        </w:rPr>
        <w:t xml:space="preserve">м в течение гарантийного срока </w:t>
      </w:r>
      <w:r w:rsidRPr="00391CDD">
        <w:rPr>
          <w:rFonts w:ascii="Times New Roman" w:hAnsi="Times New Roman"/>
          <w:sz w:val="20"/>
        </w:rPr>
        <w:t>были обнаружены недостатки/дефекты, вновь устанавливается гарантийный срок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1A6B72">
      <w:pPr>
        <w:ind w:firstLine="709"/>
        <w:rPr>
          <w:rFonts w:ascii="Times New Roman" w:hAnsi="Times New Roman"/>
          <w:sz w:val="20"/>
        </w:rPr>
      </w:pPr>
      <w:r w:rsidRPr="00391CDD">
        <w:rPr>
          <w:rFonts w:ascii="Times New Roman" w:hAnsi="Times New Roman"/>
          <w:sz w:val="20"/>
        </w:rPr>
        <w:t>О факте обнаружения дефекта Товар</w:t>
      </w:r>
      <w:r w:rsidR="00E65F67">
        <w:rPr>
          <w:rFonts w:ascii="Times New Roman" w:hAnsi="Times New Roman"/>
          <w:sz w:val="20"/>
        </w:rPr>
        <w:t xml:space="preserve">а в течение гарантийного срока </w:t>
      </w:r>
      <w:r w:rsidRPr="00391CDD">
        <w:rPr>
          <w:rFonts w:ascii="Times New Roman" w:hAnsi="Times New Roman"/>
          <w:sz w:val="20"/>
        </w:rPr>
        <w:t xml:space="preserve">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xml:space="preserve">. Если в течение 5 (Пяти) рабочих дней полномочный представитель Поставщика не прибудет для составления акта </w:t>
      </w:r>
      <w:proofErr w:type="spellStart"/>
      <w:r w:rsidRPr="00391CDD">
        <w:rPr>
          <w:rFonts w:ascii="Times New Roman" w:hAnsi="Times New Roman"/>
          <w:sz w:val="20"/>
        </w:rPr>
        <w:t>забраковки</w:t>
      </w:r>
      <w:proofErr w:type="spellEnd"/>
      <w:r w:rsidRPr="00391CDD">
        <w:rPr>
          <w:rFonts w:ascii="Times New Roman" w:hAnsi="Times New Roman"/>
          <w:sz w:val="20"/>
        </w:rPr>
        <w:t xml:space="preserve">, то Покупатель вправе в одностороннем порядке составить акт </w:t>
      </w:r>
      <w:proofErr w:type="spellStart"/>
      <w:r w:rsidRPr="00391CDD">
        <w:rPr>
          <w:rFonts w:ascii="Times New Roman" w:hAnsi="Times New Roman"/>
          <w:sz w:val="20"/>
        </w:rPr>
        <w:t>забраковки</w:t>
      </w:r>
      <w:proofErr w:type="spellEnd"/>
      <w:r w:rsidRPr="00391CDD">
        <w:rPr>
          <w:rFonts w:ascii="Times New Roman" w:hAnsi="Times New Roman"/>
          <w:sz w:val="20"/>
        </w:rPr>
        <w:t xml:space="preserve"> Товара. Указанный акт имеет равную юридическую силу для обеих Сторон.</w:t>
      </w:r>
    </w:p>
    <w:p w:rsidR="00AD4F05" w:rsidRDefault="00AD4F05" w:rsidP="001A6B72">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1A6B72">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1A6B72">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1A6B72">
      <w:pPr>
        <w:ind w:left="1058"/>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1A6B72">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1A6B72">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1A6B72">
      <w:pPr>
        <w:pStyle w:val="ConsNormal0"/>
        <w:widowControl/>
        <w:spacing w:after="60"/>
        <w:ind w:right="-54"/>
        <w:jc w:val="both"/>
        <w:rPr>
          <w:rFonts w:ascii="Times New Roman" w:hAnsi="Times New Roman" w:cs="Times New Roman"/>
        </w:rPr>
      </w:pPr>
      <w:r w:rsidRPr="00DA6A87">
        <w:rPr>
          <w:rFonts w:ascii="Times New Roman" w:hAnsi="Times New Roman" w:cs="Times New Roman"/>
        </w:rPr>
        <w:t xml:space="preserve">ОКЦ № 1 </w:t>
      </w:r>
      <w:proofErr w:type="spellStart"/>
      <w:r w:rsidRPr="00DA6A87">
        <w:rPr>
          <w:rFonts w:ascii="Times New Roman" w:hAnsi="Times New Roman" w:cs="Times New Roman"/>
        </w:rPr>
        <w:t>СибГУ</w:t>
      </w:r>
      <w:proofErr w:type="spellEnd"/>
      <w:r w:rsidRPr="00DA6A87">
        <w:rPr>
          <w:rFonts w:ascii="Times New Roman" w:hAnsi="Times New Roman" w:cs="Times New Roman"/>
        </w:rPr>
        <w:t xml:space="preserve"> Банка России//УФК по Новосибирской области, г. Новосибирск</w:t>
      </w:r>
    </w:p>
    <w:p w:rsidR="00367BC9" w:rsidRPr="00047518" w:rsidRDefault="00B91210" w:rsidP="001A6B72">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1A6B72">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1A6B72">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1A6B72">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1A6B72">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1A6B72">
      <w:pPr>
        <w:pStyle w:val="3"/>
        <w:ind w:left="709" w:firstLine="0"/>
        <w:rPr>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1A6B72">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A6B72">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1A6B72">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1A6B72">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1A6B72">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1A6B72">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1A6B72">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1A6B72">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w:t>
      </w:r>
      <w:proofErr w:type="spellStart"/>
      <w:r w:rsidR="004C1F4C">
        <w:rPr>
          <w:rFonts w:ascii="Times New Roman" w:hAnsi="Times New Roman"/>
          <w:sz w:val="20"/>
        </w:rPr>
        <w:t>агрегатора</w:t>
      </w:r>
      <w:proofErr w:type="spellEnd"/>
      <w:r w:rsidR="004C1F4C">
        <w:rPr>
          <w:rFonts w:ascii="Times New Roman" w:hAnsi="Times New Roman"/>
          <w:sz w:val="20"/>
        </w:rPr>
        <w:t xml:space="preserve">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1A6B72">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9"/>
        <w:gridCol w:w="5283"/>
      </w:tblGrid>
      <w:tr w:rsidR="0005639F" w:rsidRPr="00391CDD" w:rsidTr="00BE0986">
        <w:trPr>
          <w:trHeight w:val="291"/>
        </w:trPr>
        <w:tc>
          <w:tcPr>
            <w:tcW w:w="5353" w:type="dxa"/>
          </w:tcPr>
          <w:p w:rsidR="0005639F" w:rsidRPr="00391CDD" w:rsidRDefault="0005639F" w:rsidP="001A6B72">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1A6B72">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1A6B72">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1A6B72">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1A6B72">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1A6B72">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1A6B72">
            <w:pPr>
              <w:rPr>
                <w:rFonts w:ascii="Times New Roman" w:hAnsi="Times New Roman"/>
                <w:sz w:val="20"/>
              </w:rPr>
            </w:pPr>
            <w:r w:rsidRPr="0006392E">
              <w:rPr>
                <w:rFonts w:ascii="Times New Roman" w:hAnsi="Times New Roman"/>
                <w:sz w:val="20"/>
              </w:rPr>
              <w:t>ОГРН 1102468014824</w:t>
            </w:r>
          </w:p>
          <w:p w:rsidR="00484632" w:rsidRPr="00484632" w:rsidRDefault="00484632" w:rsidP="001A6B7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1A6B72">
            <w:pPr>
              <w:rPr>
                <w:rFonts w:ascii="Times New Roman" w:hAnsi="Times New Roman"/>
                <w:sz w:val="20"/>
              </w:rPr>
            </w:pPr>
            <w:r w:rsidRPr="00484632">
              <w:rPr>
                <w:rFonts w:ascii="Times New Roman" w:hAnsi="Times New Roman"/>
                <w:sz w:val="20"/>
              </w:rPr>
              <w:t>УФК по Новосибирской области (ФГБУ “</w:t>
            </w:r>
            <w:proofErr w:type="gramStart"/>
            <w:r w:rsidRPr="00484632">
              <w:rPr>
                <w:rFonts w:ascii="Times New Roman" w:hAnsi="Times New Roman"/>
                <w:sz w:val="20"/>
              </w:rPr>
              <w:t>ФЦССХ“ Минздрава</w:t>
            </w:r>
            <w:proofErr w:type="gramEnd"/>
            <w:r w:rsidRPr="00484632">
              <w:rPr>
                <w:rFonts w:ascii="Times New Roman" w:hAnsi="Times New Roman"/>
                <w:sz w:val="20"/>
              </w:rPr>
              <w:t xml:space="preserve"> России (г. Красноярск))</w:t>
            </w:r>
          </w:p>
          <w:p w:rsidR="00484632" w:rsidRPr="00484632" w:rsidRDefault="00484632" w:rsidP="001A6B7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1A6B72">
            <w:pPr>
              <w:rPr>
                <w:rFonts w:ascii="Times New Roman" w:hAnsi="Times New Roman"/>
                <w:sz w:val="20"/>
              </w:rPr>
            </w:pPr>
            <w:r w:rsidRPr="00484632">
              <w:rPr>
                <w:rFonts w:ascii="Times New Roman" w:hAnsi="Times New Roman"/>
                <w:sz w:val="20"/>
              </w:rPr>
              <w:t xml:space="preserve">р/с 03214643000000015107 в ОКЦ № 1 </w:t>
            </w:r>
            <w:proofErr w:type="spellStart"/>
            <w:r w:rsidRPr="00484632">
              <w:rPr>
                <w:rFonts w:ascii="Times New Roman" w:hAnsi="Times New Roman"/>
                <w:sz w:val="20"/>
              </w:rPr>
              <w:t>СибГУ</w:t>
            </w:r>
            <w:proofErr w:type="spellEnd"/>
            <w:r w:rsidRPr="00484632">
              <w:rPr>
                <w:rFonts w:ascii="Times New Roman" w:hAnsi="Times New Roman"/>
                <w:sz w:val="20"/>
              </w:rPr>
              <w:t xml:space="preserve"> Банка России//УФК по Новосибирской области, г. Новосибирск, БИК 015004950, </w:t>
            </w:r>
          </w:p>
          <w:p w:rsidR="00484632" w:rsidRPr="00484632" w:rsidRDefault="00484632" w:rsidP="001A6B72">
            <w:pPr>
              <w:rPr>
                <w:rFonts w:ascii="Times New Roman" w:hAnsi="Times New Roman"/>
                <w:sz w:val="20"/>
              </w:rPr>
            </w:pPr>
            <w:r w:rsidRPr="00484632">
              <w:rPr>
                <w:rFonts w:ascii="Times New Roman" w:hAnsi="Times New Roman"/>
                <w:sz w:val="20"/>
              </w:rPr>
              <w:t>к/с 40102810445370000043</w:t>
            </w:r>
          </w:p>
          <w:p w:rsidR="00484632" w:rsidRPr="00484632" w:rsidRDefault="00484632" w:rsidP="001A6B72">
            <w:pPr>
              <w:rPr>
                <w:rFonts w:ascii="Times New Roman" w:hAnsi="Times New Roman"/>
                <w:sz w:val="20"/>
              </w:rPr>
            </w:pPr>
            <w:r w:rsidRPr="00484632">
              <w:rPr>
                <w:rFonts w:ascii="Times New Roman" w:hAnsi="Times New Roman"/>
                <w:sz w:val="20"/>
              </w:rPr>
              <w:t>ОКТМО 04701000</w:t>
            </w:r>
          </w:p>
          <w:p w:rsidR="0006392E" w:rsidRDefault="0006392E" w:rsidP="001A6B72">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 xml:space="preserve">ОКЦ № 1 </w:t>
            </w:r>
            <w:proofErr w:type="spellStart"/>
            <w:r w:rsidR="00484632" w:rsidRPr="00484632">
              <w:rPr>
                <w:rFonts w:ascii="Times New Roman" w:hAnsi="Times New Roman"/>
                <w:sz w:val="20"/>
              </w:rPr>
              <w:t>СибГУ</w:t>
            </w:r>
            <w:proofErr w:type="spellEnd"/>
            <w:r w:rsidR="00484632" w:rsidRPr="00484632">
              <w:rPr>
                <w:rFonts w:ascii="Times New Roman" w:hAnsi="Times New Roman"/>
                <w:sz w:val="20"/>
              </w:rPr>
              <w:t xml:space="preserve"> Банка России//УФК по Новосибирской области</w:t>
            </w:r>
          </w:p>
          <w:p w:rsidR="00484632" w:rsidRPr="00484632" w:rsidRDefault="00484632" w:rsidP="001A6B7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1A6B72">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proofErr w:type="spellStart"/>
              <w:r w:rsidR="00A1589F" w:rsidRPr="00A1589F">
                <w:rPr>
                  <w:rStyle w:val="ad"/>
                  <w:rFonts w:ascii="Times New Roman" w:hAnsi="Times New Roman"/>
                  <w:sz w:val="20"/>
                  <w:lang w:val="en-US"/>
                </w:rPr>
                <w:t>ru</w:t>
              </w:r>
              <w:proofErr w:type="spellEnd"/>
            </w:hyperlink>
          </w:p>
        </w:tc>
        <w:tc>
          <w:tcPr>
            <w:tcW w:w="5528" w:type="dxa"/>
          </w:tcPr>
          <w:p w:rsidR="0005639F" w:rsidRPr="00391CDD" w:rsidRDefault="003A0762" w:rsidP="001A6B72">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1A6B72">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1A6B72">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1A6B72">
            <w:pPr>
              <w:rPr>
                <w:rFonts w:ascii="Times New Roman" w:hAnsi="Times New Roman"/>
                <w:sz w:val="20"/>
              </w:rPr>
            </w:pPr>
            <w:r w:rsidRPr="00391CDD">
              <w:rPr>
                <w:rFonts w:ascii="Times New Roman" w:hAnsi="Times New Roman"/>
                <w:sz w:val="20"/>
              </w:rPr>
              <w:t>ОГРН</w:t>
            </w:r>
          </w:p>
          <w:p w:rsidR="009744C5" w:rsidRPr="00391CDD" w:rsidRDefault="0005639F" w:rsidP="001A6B72">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1A6B72">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1A6B72">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1A6B72">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1A6B72">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1A6B72">
            <w:pPr>
              <w:rPr>
                <w:rFonts w:ascii="Times New Roman" w:hAnsi="Times New Roman"/>
                <w:sz w:val="20"/>
              </w:rPr>
            </w:pPr>
            <w:r w:rsidRPr="00391CDD">
              <w:rPr>
                <w:rFonts w:ascii="Times New Roman" w:hAnsi="Times New Roman"/>
                <w:sz w:val="20"/>
              </w:rPr>
              <w:t>Тел./факс:</w:t>
            </w:r>
          </w:p>
          <w:p w:rsidR="009744C5" w:rsidRPr="00391CDD" w:rsidRDefault="0059432C" w:rsidP="001A6B72">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1A6B72">
          <w:headerReference w:type="even" r:id="rId8"/>
          <w:headerReference w:type="default" r:id="rId9"/>
          <w:pgSz w:w="11907" w:h="16840" w:code="9"/>
          <w:pgMar w:top="567" w:right="567" w:bottom="567" w:left="1134" w:header="153" w:footer="720" w:gutter="0"/>
          <w:cols w:space="720"/>
          <w:titlePg/>
          <w:docGrid w:linePitch="326"/>
        </w:sectPr>
      </w:pPr>
    </w:p>
    <w:tbl>
      <w:tblPr>
        <w:tblW w:w="4988" w:type="pct"/>
        <w:tblLayout w:type="fixed"/>
        <w:tblLook w:val="04A0" w:firstRow="1" w:lastRow="0" w:firstColumn="1" w:lastColumn="0" w:noHBand="0" w:noVBand="1"/>
      </w:tblPr>
      <w:tblGrid>
        <w:gridCol w:w="534"/>
        <w:gridCol w:w="1986"/>
        <w:gridCol w:w="7087"/>
        <w:gridCol w:w="1700"/>
        <w:gridCol w:w="851"/>
        <w:gridCol w:w="708"/>
        <w:gridCol w:w="1277"/>
        <w:gridCol w:w="1741"/>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w:t>
            </w:r>
            <w:r w:rsidR="00E65F67">
              <w:rPr>
                <w:rFonts w:ascii="Times New Roman" w:hAnsi="Times New Roman"/>
                <w:b/>
                <w:sz w:val="20"/>
              </w:rPr>
              <w:t>_____</w:t>
            </w:r>
            <w:r>
              <w:rPr>
                <w:rFonts w:ascii="Times New Roman" w:hAnsi="Times New Roman"/>
                <w:b/>
                <w:sz w:val="20"/>
              </w:rPr>
              <w:t>___20</w:t>
            </w:r>
            <w:r w:rsidR="00E65F67">
              <w:rPr>
                <w:rFonts w:ascii="Times New Roman" w:hAnsi="Times New Roman"/>
                <w:b/>
                <w:sz w:val="20"/>
              </w:rPr>
              <w:t>26</w:t>
            </w:r>
            <w:r>
              <w:rPr>
                <w:rFonts w:ascii="Times New Roman" w:hAnsi="Times New Roman"/>
                <w:b/>
                <w:sz w:val="20"/>
              </w:rPr>
              <w:t xml:space="preserve">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E65F67">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E65F67">
              <w:rPr>
                <w:rFonts w:ascii="Times New Roman" w:hAnsi="Times New Roman"/>
                <w:b/>
                <w:bCs/>
                <w:sz w:val="20"/>
              </w:rPr>
              <w:t>26</w:t>
            </w:r>
            <w:r w:rsidR="00BD701C">
              <w:rPr>
                <w:rFonts w:ascii="Times New Roman" w:hAnsi="Times New Roman"/>
                <w:b/>
                <w:bCs/>
                <w:sz w:val="20"/>
              </w:rPr>
              <w:t xml:space="preserve">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E65F67">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625"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231"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5"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173"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E65F67">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548"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E65F67">
        <w:trPr>
          <w:trHeight w:val="23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548"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625" w:type="pct"/>
            <w:tcBorders>
              <w:top w:val="nil"/>
              <w:left w:val="nil"/>
              <w:bottom w:val="single" w:sz="4" w:space="0" w:color="auto"/>
              <w:right w:val="nil"/>
            </w:tcBorders>
            <w:vAlign w:val="center"/>
          </w:tcPr>
          <w:p w:rsidR="00307186" w:rsidRPr="00345E08" w:rsidRDefault="001A6B72" w:rsidP="000B03B8">
            <w:pPr>
              <w:jc w:val="left"/>
              <w:rPr>
                <w:rFonts w:ascii="Times New Roman" w:hAnsi="Times New Roman"/>
                <w:color w:val="000000"/>
                <w:sz w:val="20"/>
              </w:rPr>
            </w:pPr>
            <w:r w:rsidRPr="001A6B72">
              <w:rPr>
                <w:rFonts w:ascii="Times New Roman" w:hAnsi="Times New Roman"/>
                <w:color w:val="000000"/>
                <w:sz w:val="20"/>
              </w:rPr>
              <w:t>Профиль</w:t>
            </w:r>
          </w:p>
        </w:tc>
        <w:tc>
          <w:tcPr>
            <w:tcW w:w="2231" w:type="pct"/>
            <w:tcBorders>
              <w:top w:val="nil"/>
              <w:left w:val="single" w:sz="4" w:space="0" w:color="auto"/>
              <w:bottom w:val="single" w:sz="4" w:space="0" w:color="auto"/>
              <w:right w:val="nil"/>
            </w:tcBorders>
            <w:vAlign w:val="center"/>
          </w:tcPr>
          <w:p w:rsidR="001A6B72" w:rsidRDefault="00981412" w:rsidP="001A6B72">
            <w:pPr>
              <w:jc w:val="left"/>
              <w:rPr>
                <w:rFonts w:ascii="Times New Roman" w:hAnsi="Times New Roman"/>
                <w:iCs/>
                <w:color w:val="000000"/>
                <w:sz w:val="20"/>
              </w:rPr>
            </w:pPr>
            <w:r>
              <w:rPr>
                <w:rFonts w:ascii="Times New Roman" w:hAnsi="Times New Roman"/>
                <w:b/>
                <w:iCs/>
                <w:color w:val="000000"/>
                <w:sz w:val="20"/>
              </w:rPr>
              <w:t>Код по ОКПД2</w:t>
            </w:r>
            <w:r w:rsidR="001A6B72" w:rsidRPr="001A6B72">
              <w:rPr>
                <w:rFonts w:ascii="Times New Roman" w:hAnsi="Times New Roman"/>
                <w:b/>
                <w:iCs/>
                <w:color w:val="000000"/>
                <w:sz w:val="20"/>
              </w:rPr>
              <w:t xml:space="preserve"> 24.33.20.000:</w:t>
            </w:r>
            <w:r w:rsidR="001A6B72" w:rsidRPr="001A6B72">
              <w:rPr>
                <w:rFonts w:ascii="Times New Roman" w:hAnsi="Times New Roman"/>
                <w:iCs/>
                <w:color w:val="000000"/>
                <w:sz w:val="20"/>
              </w:rPr>
              <w:t xml:space="preserve"> Профили листовые из нелегированной стали</w:t>
            </w:r>
          </w:p>
          <w:p w:rsidR="00E65F67" w:rsidRPr="001A6B72" w:rsidRDefault="00E65F67" w:rsidP="001A6B72">
            <w:pPr>
              <w:jc w:val="left"/>
              <w:rPr>
                <w:rFonts w:ascii="Times New Roman" w:hAnsi="Times New Roman"/>
                <w:iCs/>
                <w:color w:val="000000"/>
                <w:sz w:val="20"/>
              </w:rPr>
            </w:pPr>
          </w:p>
          <w:p w:rsidR="001A6B72" w:rsidRDefault="001A6B72" w:rsidP="001A6B72">
            <w:pPr>
              <w:jc w:val="left"/>
              <w:rPr>
                <w:rFonts w:ascii="Times New Roman" w:hAnsi="Times New Roman"/>
                <w:iCs/>
                <w:color w:val="000000"/>
                <w:sz w:val="20"/>
              </w:rPr>
            </w:pPr>
            <w:r w:rsidRPr="001A6B72">
              <w:rPr>
                <w:rFonts w:ascii="Times New Roman" w:hAnsi="Times New Roman"/>
                <w:iCs/>
                <w:color w:val="000000"/>
                <w:sz w:val="20"/>
              </w:rPr>
              <w:t>Материал изготовления</w:t>
            </w:r>
            <w:r w:rsidRPr="001A6B72">
              <w:rPr>
                <w:rFonts w:ascii="Times New Roman" w:hAnsi="Times New Roman"/>
                <w:iCs/>
                <w:color w:val="000000"/>
                <w:sz w:val="20"/>
              </w:rPr>
              <w:tab/>
              <w:t xml:space="preserve">Стальной оцинкованный </w:t>
            </w:r>
            <w:proofErr w:type="spellStart"/>
            <w:r w:rsidRPr="001A6B72">
              <w:rPr>
                <w:rFonts w:ascii="Times New Roman" w:hAnsi="Times New Roman"/>
                <w:iCs/>
                <w:color w:val="000000"/>
                <w:sz w:val="20"/>
              </w:rPr>
              <w:t>штрипс</w:t>
            </w:r>
            <w:proofErr w:type="spellEnd"/>
            <w:r w:rsidRPr="001A6B72">
              <w:rPr>
                <w:rFonts w:ascii="Times New Roman" w:hAnsi="Times New Roman"/>
                <w:iCs/>
                <w:color w:val="000000"/>
                <w:sz w:val="20"/>
              </w:rPr>
              <w:tab/>
            </w:r>
          </w:p>
          <w:p w:rsidR="001A6B72" w:rsidRDefault="001A6B72" w:rsidP="001A6B72">
            <w:pPr>
              <w:jc w:val="left"/>
              <w:rPr>
                <w:rFonts w:ascii="Times New Roman" w:hAnsi="Times New Roman"/>
                <w:iCs/>
                <w:color w:val="000000"/>
                <w:sz w:val="20"/>
              </w:rPr>
            </w:pPr>
            <w:r w:rsidRPr="001A6B72">
              <w:rPr>
                <w:rFonts w:ascii="Times New Roman" w:hAnsi="Times New Roman"/>
                <w:iCs/>
                <w:color w:val="000000"/>
                <w:sz w:val="20"/>
              </w:rPr>
              <w:t>Продольные углубления, обеспечивающие ж</w:t>
            </w:r>
            <w:r>
              <w:rPr>
                <w:rFonts w:ascii="Times New Roman" w:hAnsi="Times New Roman"/>
                <w:iCs/>
                <w:color w:val="000000"/>
                <w:sz w:val="20"/>
              </w:rPr>
              <w:t>есткость, по всей длине: Наличие</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Ширина стенки профиля: 60 </w:t>
            </w:r>
            <w:r w:rsidRPr="001A6B72">
              <w:rPr>
                <w:rFonts w:ascii="Times New Roman" w:hAnsi="Times New Roman"/>
                <w:iCs/>
                <w:color w:val="000000"/>
                <w:sz w:val="20"/>
              </w:rPr>
              <w:t>Миллиметр</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Ширина полки профиля: 27 </w:t>
            </w:r>
            <w:r w:rsidRPr="001A6B72">
              <w:rPr>
                <w:rFonts w:ascii="Times New Roman" w:hAnsi="Times New Roman"/>
                <w:iCs/>
                <w:color w:val="000000"/>
                <w:sz w:val="20"/>
              </w:rPr>
              <w:t>Миллиметр</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Длина профиля: 3000 </w:t>
            </w:r>
            <w:r w:rsidRPr="001A6B72">
              <w:rPr>
                <w:rFonts w:ascii="Times New Roman" w:hAnsi="Times New Roman"/>
                <w:iCs/>
                <w:color w:val="000000"/>
                <w:sz w:val="20"/>
              </w:rPr>
              <w:t>Миллиметр</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Толщина металла: 0,6 </w:t>
            </w:r>
            <w:r w:rsidRPr="001A6B72">
              <w:rPr>
                <w:rFonts w:ascii="Times New Roman" w:hAnsi="Times New Roman"/>
                <w:iCs/>
                <w:color w:val="000000"/>
                <w:sz w:val="20"/>
              </w:rPr>
              <w:t>Миллиметр</w:t>
            </w:r>
          </w:p>
          <w:p w:rsidR="00E65F67" w:rsidRDefault="001A6B72" w:rsidP="001A6B72">
            <w:pPr>
              <w:jc w:val="left"/>
              <w:rPr>
                <w:rFonts w:ascii="Times New Roman" w:hAnsi="Times New Roman"/>
                <w:iCs/>
                <w:color w:val="000000"/>
                <w:sz w:val="20"/>
              </w:rPr>
            </w:pPr>
            <w:r w:rsidRPr="001A6B72">
              <w:rPr>
                <w:rFonts w:ascii="Times New Roman" w:hAnsi="Times New Roman"/>
                <w:iCs/>
                <w:color w:val="000000"/>
                <w:sz w:val="20"/>
              </w:rPr>
              <w:t>Изображение товара (приводится для примера, соответствие не обязательно)</w:t>
            </w:r>
          </w:p>
          <w:p w:rsidR="00307186" w:rsidRPr="0025052E" w:rsidRDefault="00E9511B" w:rsidP="001A6B72">
            <w:pPr>
              <w:jc w:val="left"/>
              <w:rPr>
                <w:rFonts w:ascii="Times New Roman" w:hAnsi="Times New Roman"/>
                <w:iCs/>
                <w:color w:val="000000"/>
                <w:sz w:val="20"/>
              </w:rPr>
            </w:pPr>
            <w:r>
              <w:rPr>
                <w:rFonts w:ascii="Times New Roman" w:hAnsi="Times New Roman"/>
                <w:iCs/>
                <w:color w:val="000000"/>
                <w:sz w:val="20"/>
              </w:rPr>
              <w:pict w14:anchorId="21224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43.5pt;mso-left-percent:-10001;mso-top-percent:-10001;mso-position-horizontal:absolute;mso-position-horizontal-relative:char;mso-position-vertical:absolute;mso-position-vertical-relative:line;mso-left-percent:-10001;mso-top-percent:-10001">
                  <v:imagedata r:id="rId10" o:title=""/>
                </v:shape>
              </w:pict>
            </w:r>
            <w:r w:rsidR="001A6B72" w:rsidRPr="001A6B72">
              <w:rPr>
                <w:rFonts w:ascii="Times New Roman" w:hAnsi="Times New Roman"/>
                <w:iCs/>
                <w:color w:val="000000"/>
                <w:sz w:val="20"/>
              </w:rPr>
              <w:t xml:space="preserve"> </w:t>
            </w:r>
            <w:r w:rsidR="00E65F67">
              <w:rPr>
                <w:rFonts w:ascii="Times New Roman" w:hAnsi="Times New Roman"/>
                <w:iCs/>
                <w:color w:val="000000"/>
                <w:sz w:val="20"/>
              </w:rPr>
              <w:t xml:space="preserve"> </w:t>
            </w:r>
            <w:r>
              <w:rPr>
                <w:rFonts w:ascii="Times New Roman" w:hAnsi="Times New Roman"/>
                <w:iCs/>
                <w:color w:val="000000"/>
                <w:sz w:val="20"/>
              </w:rPr>
              <w:pict w14:anchorId="43FD8D05">
                <v:shape id="_x0000_i1026" type="#_x0000_t75" style="width:57.75pt;height:42.75pt;mso-left-percent:-10001;mso-top-percent:-10001;mso-position-horizontal:absolute;mso-position-horizontal-relative:char;mso-position-vertical:absolute;mso-position-vertical-relative:line;mso-left-percent:-10001;mso-top-percent:-10001">
                  <v:imagedata r:id="rId11" o:title=""/>
                </v:shape>
              </w:pict>
            </w:r>
          </w:p>
        </w:tc>
        <w:tc>
          <w:tcPr>
            <w:tcW w:w="535"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307186"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1A6B72" w:rsidP="000B03B8">
            <w:pPr>
              <w:jc w:val="center"/>
              <w:rPr>
                <w:rFonts w:ascii="Times New Roman" w:hAnsi="Times New Roman"/>
                <w:color w:val="000000"/>
                <w:sz w:val="20"/>
              </w:rPr>
            </w:pPr>
            <w:r>
              <w:rPr>
                <w:rFonts w:ascii="Times New Roman" w:hAnsi="Times New Roman"/>
                <w:color w:val="000000"/>
                <w:sz w:val="20"/>
              </w:rPr>
              <w:t>80</w:t>
            </w:r>
          </w:p>
        </w:tc>
        <w:tc>
          <w:tcPr>
            <w:tcW w:w="402"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2</w:t>
            </w:r>
          </w:p>
        </w:tc>
        <w:tc>
          <w:tcPr>
            <w:tcW w:w="625" w:type="pct"/>
            <w:tcBorders>
              <w:top w:val="nil"/>
              <w:left w:val="nil"/>
              <w:bottom w:val="single" w:sz="4" w:space="0" w:color="auto"/>
              <w:right w:val="nil"/>
            </w:tcBorders>
            <w:vAlign w:val="center"/>
          </w:tcPr>
          <w:p w:rsidR="001A6B72" w:rsidRPr="00345E08" w:rsidRDefault="001A6B72" w:rsidP="000B03B8">
            <w:pPr>
              <w:jc w:val="left"/>
              <w:rPr>
                <w:rFonts w:ascii="Times New Roman" w:hAnsi="Times New Roman"/>
                <w:color w:val="000000"/>
                <w:sz w:val="20"/>
              </w:rPr>
            </w:pPr>
            <w:r w:rsidRPr="001A6B72">
              <w:rPr>
                <w:rFonts w:ascii="Times New Roman" w:hAnsi="Times New Roman"/>
                <w:color w:val="000000"/>
                <w:sz w:val="20"/>
              </w:rPr>
              <w:t>Профиль</w:t>
            </w:r>
          </w:p>
        </w:tc>
        <w:tc>
          <w:tcPr>
            <w:tcW w:w="2231" w:type="pct"/>
            <w:tcBorders>
              <w:top w:val="nil"/>
              <w:left w:val="single" w:sz="4" w:space="0" w:color="auto"/>
              <w:bottom w:val="single" w:sz="4" w:space="0" w:color="auto"/>
              <w:right w:val="nil"/>
            </w:tcBorders>
            <w:vAlign w:val="center"/>
          </w:tcPr>
          <w:p w:rsidR="001A6B72" w:rsidRDefault="00E9511B" w:rsidP="001A6B72">
            <w:pPr>
              <w:jc w:val="left"/>
              <w:rPr>
                <w:rFonts w:ascii="Times New Roman" w:hAnsi="Times New Roman"/>
                <w:iCs/>
                <w:color w:val="000000"/>
                <w:sz w:val="20"/>
              </w:rPr>
            </w:pPr>
            <w:r>
              <w:rPr>
                <w:rFonts w:ascii="Times New Roman" w:hAnsi="Times New Roman"/>
                <w:b/>
                <w:iCs/>
                <w:color w:val="000000"/>
                <w:sz w:val="20"/>
              </w:rPr>
              <w:t>Код по ОКПД2</w:t>
            </w:r>
            <w:r w:rsidR="001A6B72" w:rsidRPr="001A6B72">
              <w:rPr>
                <w:rFonts w:ascii="Times New Roman" w:hAnsi="Times New Roman"/>
                <w:b/>
                <w:iCs/>
                <w:color w:val="000000"/>
                <w:sz w:val="20"/>
              </w:rPr>
              <w:t xml:space="preserve"> 24.33.20.000:</w:t>
            </w:r>
            <w:r w:rsidR="001A6B72" w:rsidRPr="001A6B72">
              <w:rPr>
                <w:rFonts w:ascii="Times New Roman" w:hAnsi="Times New Roman"/>
                <w:iCs/>
                <w:color w:val="000000"/>
                <w:sz w:val="20"/>
              </w:rPr>
              <w:t xml:space="preserve"> Профили листовые из нелегированной стали</w:t>
            </w:r>
          </w:p>
          <w:p w:rsidR="001A6B72" w:rsidRPr="001A6B72" w:rsidRDefault="001A6B72" w:rsidP="001A6B72">
            <w:pPr>
              <w:jc w:val="left"/>
              <w:rPr>
                <w:rFonts w:ascii="Times New Roman" w:hAnsi="Times New Roman"/>
                <w:iCs/>
                <w:color w:val="000000"/>
                <w:sz w:val="20"/>
              </w:rPr>
            </w:pP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Материал изготовления: </w:t>
            </w:r>
            <w:r w:rsidRPr="001A6B72">
              <w:rPr>
                <w:rFonts w:ascii="Times New Roman" w:hAnsi="Times New Roman"/>
                <w:iCs/>
                <w:color w:val="000000"/>
                <w:sz w:val="20"/>
              </w:rPr>
              <w:t xml:space="preserve">Стальной оцинкованный </w:t>
            </w:r>
            <w:proofErr w:type="spellStart"/>
            <w:r w:rsidRPr="001A6B72">
              <w:rPr>
                <w:rFonts w:ascii="Times New Roman" w:hAnsi="Times New Roman"/>
                <w:iCs/>
                <w:color w:val="000000"/>
                <w:sz w:val="20"/>
              </w:rPr>
              <w:t>штрипс</w:t>
            </w:r>
            <w:proofErr w:type="spellEnd"/>
          </w:p>
          <w:p w:rsidR="001A6B72" w:rsidRPr="001A6B72" w:rsidRDefault="001A6B72" w:rsidP="001A6B72">
            <w:pPr>
              <w:jc w:val="left"/>
              <w:rPr>
                <w:rFonts w:ascii="Times New Roman" w:hAnsi="Times New Roman"/>
                <w:iCs/>
                <w:color w:val="000000"/>
                <w:sz w:val="20"/>
              </w:rPr>
            </w:pPr>
            <w:r w:rsidRPr="001A6B72">
              <w:rPr>
                <w:rFonts w:ascii="Times New Roman" w:hAnsi="Times New Roman"/>
                <w:iCs/>
                <w:color w:val="000000"/>
                <w:sz w:val="20"/>
              </w:rPr>
              <w:t>Продольные углубления, обеспечи</w:t>
            </w:r>
            <w:r>
              <w:rPr>
                <w:rFonts w:ascii="Times New Roman" w:hAnsi="Times New Roman"/>
                <w:iCs/>
                <w:color w:val="000000"/>
                <w:sz w:val="20"/>
              </w:rPr>
              <w:t xml:space="preserve">вающие жесткость, по всей длине: </w:t>
            </w:r>
            <w:r w:rsidRPr="001A6B72">
              <w:rPr>
                <w:rFonts w:ascii="Times New Roman" w:hAnsi="Times New Roman"/>
                <w:iCs/>
                <w:color w:val="000000"/>
                <w:sz w:val="20"/>
              </w:rPr>
              <w:t>Наличие</w:t>
            </w:r>
          </w:p>
          <w:p w:rsidR="001A6B72" w:rsidRPr="001A6B72" w:rsidRDefault="001A6B72" w:rsidP="001A6B72">
            <w:pPr>
              <w:jc w:val="left"/>
              <w:rPr>
                <w:rFonts w:ascii="Times New Roman" w:hAnsi="Times New Roman"/>
                <w:iCs/>
                <w:color w:val="000000"/>
                <w:sz w:val="20"/>
              </w:rPr>
            </w:pPr>
            <w:r w:rsidRPr="001A6B72">
              <w:rPr>
                <w:rFonts w:ascii="Times New Roman" w:hAnsi="Times New Roman"/>
                <w:iCs/>
                <w:color w:val="000000"/>
                <w:sz w:val="20"/>
              </w:rPr>
              <w:t>Ширина стенки профиля</w:t>
            </w:r>
            <w:r>
              <w:rPr>
                <w:rFonts w:ascii="Times New Roman" w:hAnsi="Times New Roman"/>
                <w:iCs/>
                <w:color w:val="000000"/>
                <w:sz w:val="20"/>
              </w:rPr>
              <w:t xml:space="preserve">: </w:t>
            </w:r>
            <w:r w:rsidRPr="001A6B72">
              <w:rPr>
                <w:rFonts w:ascii="Times New Roman" w:hAnsi="Times New Roman"/>
                <w:iCs/>
                <w:color w:val="000000"/>
                <w:sz w:val="20"/>
              </w:rPr>
              <w:t>28</w:t>
            </w:r>
            <w:r>
              <w:rPr>
                <w:rFonts w:ascii="Times New Roman" w:hAnsi="Times New Roman"/>
                <w:iCs/>
                <w:color w:val="000000"/>
                <w:sz w:val="20"/>
              </w:rPr>
              <w:t xml:space="preserve"> </w:t>
            </w:r>
            <w:r w:rsidRPr="001A6B72">
              <w:rPr>
                <w:rFonts w:ascii="Times New Roman" w:hAnsi="Times New Roman"/>
                <w:iCs/>
                <w:color w:val="000000"/>
                <w:sz w:val="20"/>
              </w:rPr>
              <w:t>Миллиметр</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Ширина полки профиля: </w:t>
            </w:r>
            <w:r w:rsidRPr="001A6B72">
              <w:rPr>
                <w:rFonts w:ascii="Times New Roman" w:hAnsi="Times New Roman"/>
                <w:iCs/>
                <w:color w:val="000000"/>
                <w:sz w:val="20"/>
              </w:rPr>
              <w:t>27</w:t>
            </w:r>
            <w:r>
              <w:rPr>
                <w:rFonts w:ascii="Times New Roman" w:hAnsi="Times New Roman"/>
                <w:iCs/>
                <w:color w:val="000000"/>
                <w:sz w:val="20"/>
              </w:rPr>
              <w:t xml:space="preserve"> </w:t>
            </w:r>
            <w:r w:rsidRPr="001A6B72">
              <w:rPr>
                <w:rFonts w:ascii="Times New Roman" w:hAnsi="Times New Roman"/>
                <w:iCs/>
                <w:color w:val="000000"/>
                <w:sz w:val="20"/>
              </w:rPr>
              <w:t>Миллиметр</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Длина профиля: </w:t>
            </w:r>
            <w:r w:rsidRPr="001A6B72">
              <w:rPr>
                <w:rFonts w:ascii="Times New Roman" w:hAnsi="Times New Roman"/>
                <w:iCs/>
                <w:color w:val="000000"/>
                <w:sz w:val="20"/>
              </w:rPr>
              <w:t>3000</w:t>
            </w:r>
            <w:r>
              <w:rPr>
                <w:rFonts w:ascii="Times New Roman" w:hAnsi="Times New Roman"/>
                <w:iCs/>
                <w:color w:val="000000"/>
                <w:sz w:val="20"/>
              </w:rPr>
              <w:t xml:space="preserve"> </w:t>
            </w:r>
            <w:r w:rsidRPr="001A6B72">
              <w:rPr>
                <w:rFonts w:ascii="Times New Roman" w:hAnsi="Times New Roman"/>
                <w:iCs/>
                <w:color w:val="000000"/>
                <w:sz w:val="20"/>
              </w:rPr>
              <w:t>Миллиметр</w:t>
            </w:r>
          </w:p>
          <w:p w:rsidR="001A6B72" w:rsidRPr="0025052E" w:rsidRDefault="001A6B72" w:rsidP="001A6B72">
            <w:pPr>
              <w:jc w:val="left"/>
              <w:rPr>
                <w:rFonts w:ascii="Times New Roman" w:hAnsi="Times New Roman"/>
                <w:iCs/>
                <w:color w:val="000000"/>
                <w:sz w:val="20"/>
              </w:rPr>
            </w:pPr>
            <w:r>
              <w:rPr>
                <w:rFonts w:ascii="Times New Roman" w:hAnsi="Times New Roman"/>
                <w:iCs/>
                <w:color w:val="000000"/>
                <w:sz w:val="20"/>
              </w:rPr>
              <w:t xml:space="preserve">Толщина металла: </w:t>
            </w:r>
            <w:r w:rsidRPr="001A6B72">
              <w:rPr>
                <w:rFonts w:ascii="Times New Roman" w:hAnsi="Times New Roman"/>
                <w:iCs/>
                <w:color w:val="000000"/>
                <w:sz w:val="20"/>
              </w:rPr>
              <w:t>0,6</w:t>
            </w:r>
            <w:r>
              <w:rPr>
                <w:rFonts w:ascii="Times New Roman" w:hAnsi="Times New Roman"/>
                <w:iCs/>
                <w:color w:val="000000"/>
                <w:sz w:val="20"/>
              </w:rPr>
              <w:t xml:space="preserve"> </w:t>
            </w:r>
            <w:r w:rsidRPr="001A6B72">
              <w:rPr>
                <w:rFonts w:ascii="Times New Roman" w:hAnsi="Times New Roman"/>
                <w:iCs/>
                <w:color w:val="000000"/>
                <w:sz w:val="20"/>
              </w:rPr>
              <w:t>Миллиметр</w:t>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40</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3</w:t>
            </w:r>
          </w:p>
        </w:tc>
        <w:tc>
          <w:tcPr>
            <w:tcW w:w="625" w:type="pct"/>
            <w:tcBorders>
              <w:top w:val="nil"/>
              <w:left w:val="nil"/>
              <w:bottom w:val="single" w:sz="4" w:space="0" w:color="auto"/>
              <w:right w:val="nil"/>
            </w:tcBorders>
            <w:vAlign w:val="center"/>
          </w:tcPr>
          <w:p w:rsidR="001A6B72" w:rsidRPr="00345E08" w:rsidRDefault="001A6B72" w:rsidP="000B03B8">
            <w:pPr>
              <w:jc w:val="left"/>
              <w:rPr>
                <w:rFonts w:ascii="Times New Roman" w:hAnsi="Times New Roman"/>
                <w:color w:val="000000"/>
                <w:sz w:val="20"/>
              </w:rPr>
            </w:pPr>
            <w:r w:rsidRPr="001A6B72">
              <w:rPr>
                <w:rFonts w:ascii="Times New Roman" w:hAnsi="Times New Roman"/>
                <w:color w:val="000000"/>
                <w:sz w:val="20"/>
              </w:rPr>
              <w:t>Лист гипсокартонный</w:t>
            </w:r>
          </w:p>
        </w:tc>
        <w:tc>
          <w:tcPr>
            <w:tcW w:w="2231" w:type="pct"/>
            <w:tcBorders>
              <w:top w:val="nil"/>
              <w:left w:val="single" w:sz="4" w:space="0" w:color="auto"/>
              <w:bottom w:val="single" w:sz="4" w:space="0" w:color="auto"/>
              <w:right w:val="nil"/>
            </w:tcBorders>
            <w:vAlign w:val="center"/>
          </w:tcPr>
          <w:p w:rsidR="001A6B72" w:rsidRPr="001A6B72" w:rsidRDefault="001A6B72" w:rsidP="001A6B72">
            <w:pPr>
              <w:jc w:val="left"/>
              <w:rPr>
                <w:rFonts w:ascii="Times New Roman" w:hAnsi="Times New Roman"/>
                <w:b/>
                <w:iCs/>
                <w:color w:val="000000"/>
                <w:sz w:val="20"/>
              </w:rPr>
            </w:pPr>
            <w:r w:rsidRPr="001A6B72">
              <w:rPr>
                <w:rFonts w:ascii="Times New Roman" w:hAnsi="Times New Roman"/>
                <w:b/>
                <w:iCs/>
                <w:color w:val="000000"/>
                <w:sz w:val="20"/>
              </w:rPr>
              <w:t>Код позиции КТРУ: 23.62.10.000-00000008</w:t>
            </w:r>
          </w:p>
          <w:p w:rsidR="001A6B72" w:rsidRDefault="00E9511B" w:rsidP="001A6B72">
            <w:pPr>
              <w:jc w:val="left"/>
              <w:rPr>
                <w:rFonts w:ascii="Times New Roman" w:hAnsi="Times New Roman"/>
                <w:iCs/>
                <w:color w:val="000000"/>
                <w:sz w:val="20"/>
              </w:rPr>
            </w:pPr>
            <w:r>
              <w:rPr>
                <w:rFonts w:ascii="Times New Roman" w:hAnsi="Times New Roman"/>
                <w:b/>
                <w:iCs/>
                <w:color w:val="000000"/>
                <w:sz w:val="20"/>
              </w:rPr>
              <w:t>Код по ОКПД2</w:t>
            </w:r>
            <w:r w:rsidR="001A6B72" w:rsidRPr="001A6B72">
              <w:rPr>
                <w:rFonts w:ascii="Times New Roman" w:hAnsi="Times New Roman"/>
                <w:b/>
                <w:iCs/>
                <w:color w:val="000000"/>
                <w:sz w:val="20"/>
              </w:rPr>
              <w:t xml:space="preserve"> 23.62.10.000:</w:t>
            </w:r>
            <w:r w:rsidR="001A6B72" w:rsidRPr="001A6B72">
              <w:rPr>
                <w:rFonts w:ascii="Times New Roman" w:hAnsi="Times New Roman"/>
                <w:iCs/>
                <w:color w:val="000000"/>
                <w:sz w:val="20"/>
              </w:rPr>
              <w:t xml:space="preserve"> Изделия из гипса строительные</w:t>
            </w:r>
          </w:p>
          <w:p w:rsidR="001A6B72" w:rsidRPr="001A6B72" w:rsidRDefault="001A6B72" w:rsidP="001A6B72">
            <w:pPr>
              <w:jc w:val="left"/>
              <w:rPr>
                <w:rFonts w:ascii="Times New Roman" w:hAnsi="Times New Roman"/>
                <w:iCs/>
                <w:color w:val="000000"/>
                <w:sz w:val="20"/>
              </w:rPr>
            </w:pPr>
          </w:p>
          <w:p w:rsidR="001A6B72" w:rsidRPr="001A6B72" w:rsidRDefault="001A6B72" w:rsidP="001A6B72">
            <w:pPr>
              <w:jc w:val="left"/>
              <w:rPr>
                <w:rFonts w:ascii="Times New Roman" w:hAnsi="Times New Roman"/>
                <w:b/>
                <w:iCs/>
                <w:color w:val="000000"/>
                <w:sz w:val="20"/>
              </w:rPr>
            </w:pPr>
            <w:r w:rsidRPr="001A6B72">
              <w:rPr>
                <w:rFonts w:ascii="Times New Roman" w:hAnsi="Times New Roman"/>
                <w:b/>
                <w:iCs/>
                <w:color w:val="000000"/>
                <w:sz w:val="20"/>
              </w:rPr>
              <w:t>Функциональные, технические и качественные характеристики, эксплуатационные характеристики товара в соответствии с КТРУ</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Вид: </w:t>
            </w:r>
            <w:r w:rsidRPr="001A6B72">
              <w:rPr>
                <w:rFonts w:ascii="Times New Roman" w:hAnsi="Times New Roman"/>
                <w:iCs/>
                <w:color w:val="000000"/>
                <w:sz w:val="20"/>
              </w:rPr>
              <w:t>Обычный (ГКЛ)</w:t>
            </w:r>
            <w:r w:rsidRPr="001A6B72">
              <w:rPr>
                <w:rFonts w:ascii="Times New Roman" w:hAnsi="Times New Roman"/>
                <w:iCs/>
                <w:color w:val="000000"/>
                <w:sz w:val="20"/>
              </w:rPr>
              <w:tab/>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Длина: ≥2500 и &lt;2550 </w:t>
            </w:r>
            <w:r w:rsidRPr="001A6B72">
              <w:rPr>
                <w:rFonts w:ascii="Times New Roman" w:hAnsi="Times New Roman"/>
                <w:iCs/>
                <w:color w:val="000000"/>
                <w:sz w:val="20"/>
              </w:rPr>
              <w:t>Миллиметр</w:t>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Тип по форме кромки: </w:t>
            </w:r>
            <w:r w:rsidRPr="001A6B72">
              <w:rPr>
                <w:rFonts w:ascii="Times New Roman" w:hAnsi="Times New Roman"/>
                <w:iCs/>
                <w:color w:val="000000"/>
                <w:sz w:val="20"/>
              </w:rPr>
              <w:t>Прямая кромка (ПК)</w:t>
            </w:r>
            <w:r w:rsidRPr="001A6B72">
              <w:rPr>
                <w:rFonts w:ascii="Times New Roman" w:hAnsi="Times New Roman"/>
                <w:iCs/>
                <w:color w:val="000000"/>
                <w:sz w:val="20"/>
              </w:rPr>
              <w:tab/>
            </w:r>
          </w:p>
          <w:p w:rsidR="001A6B72" w:rsidRPr="001A6B72" w:rsidRDefault="001A6B72" w:rsidP="001A6B72">
            <w:pPr>
              <w:jc w:val="left"/>
              <w:rPr>
                <w:rFonts w:ascii="Times New Roman" w:hAnsi="Times New Roman"/>
                <w:iCs/>
                <w:color w:val="000000"/>
                <w:sz w:val="20"/>
              </w:rPr>
            </w:pPr>
            <w:r>
              <w:rPr>
                <w:rFonts w:ascii="Times New Roman" w:hAnsi="Times New Roman"/>
                <w:iCs/>
                <w:color w:val="000000"/>
                <w:sz w:val="20"/>
              </w:rPr>
              <w:t xml:space="preserve">Толщина: ≥12,5 и &lt;14 </w:t>
            </w:r>
            <w:r w:rsidRPr="001A6B72">
              <w:rPr>
                <w:rFonts w:ascii="Times New Roman" w:hAnsi="Times New Roman"/>
                <w:iCs/>
                <w:color w:val="000000"/>
                <w:sz w:val="20"/>
              </w:rPr>
              <w:t>Миллиметр</w:t>
            </w:r>
          </w:p>
          <w:p w:rsidR="001A6B72" w:rsidRPr="0025052E" w:rsidRDefault="001A6B72" w:rsidP="001A6B72">
            <w:pPr>
              <w:jc w:val="left"/>
              <w:rPr>
                <w:rFonts w:ascii="Times New Roman" w:hAnsi="Times New Roman"/>
                <w:iCs/>
                <w:color w:val="000000"/>
                <w:sz w:val="20"/>
              </w:rPr>
            </w:pPr>
            <w:r w:rsidRPr="001A6B72">
              <w:rPr>
                <w:rFonts w:ascii="Times New Roman" w:hAnsi="Times New Roman"/>
                <w:iCs/>
                <w:color w:val="000000"/>
                <w:sz w:val="20"/>
              </w:rPr>
              <w:t>Ширина</w:t>
            </w:r>
            <w:r w:rsidRPr="001A6B72">
              <w:rPr>
                <w:rFonts w:ascii="Times New Roman" w:hAnsi="Times New Roman"/>
                <w:iCs/>
                <w:color w:val="000000"/>
                <w:sz w:val="20"/>
              </w:rPr>
              <w:tab/>
            </w:r>
            <w:r>
              <w:rPr>
                <w:rFonts w:ascii="Times New Roman" w:hAnsi="Times New Roman"/>
                <w:iCs/>
                <w:color w:val="000000"/>
                <w:sz w:val="20"/>
              </w:rPr>
              <w:t xml:space="preserve">: ≥1200 </w:t>
            </w:r>
            <w:r w:rsidRPr="001A6B72">
              <w:rPr>
                <w:rFonts w:ascii="Times New Roman" w:hAnsi="Times New Roman"/>
                <w:iCs/>
                <w:color w:val="000000"/>
                <w:sz w:val="20"/>
              </w:rPr>
              <w:t>Миллиметр</w:t>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34</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4</w:t>
            </w:r>
          </w:p>
        </w:tc>
        <w:tc>
          <w:tcPr>
            <w:tcW w:w="625" w:type="pct"/>
            <w:tcBorders>
              <w:top w:val="nil"/>
              <w:left w:val="nil"/>
              <w:bottom w:val="single" w:sz="4" w:space="0" w:color="auto"/>
              <w:right w:val="nil"/>
            </w:tcBorders>
            <w:vAlign w:val="center"/>
          </w:tcPr>
          <w:p w:rsidR="001A6B72" w:rsidRPr="00345E08" w:rsidRDefault="001A6B72" w:rsidP="000B03B8">
            <w:pPr>
              <w:jc w:val="left"/>
              <w:rPr>
                <w:rFonts w:ascii="Times New Roman" w:hAnsi="Times New Roman"/>
                <w:color w:val="000000"/>
                <w:sz w:val="20"/>
              </w:rPr>
            </w:pPr>
            <w:r w:rsidRPr="001A6B72">
              <w:rPr>
                <w:rFonts w:ascii="Times New Roman" w:hAnsi="Times New Roman"/>
                <w:color w:val="000000"/>
                <w:sz w:val="20"/>
              </w:rPr>
              <w:t>Профиль для монтажа панелей из поливинилхлорида</w:t>
            </w:r>
          </w:p>
        </w:tc>
        <w:tc>
          <w:tcPr>
            <w:tcW w:w="2231" w:type="pct"/>
            <w:tcBorders>
              <w:top w:val="nil"/>
              <w:left w:val="single" w:sz="4" w:space="0" w:color="auto"/>
              <w:bottom w:val="single" w:sz="4" w:space="0" w:color="auto"/>
              <w:right w:val="nil"/>
            </w:tcBorders>
            <w:vAlign w:val="center"/>
          </w:tcPr>
          <w:p w:rsidR="00E65F67" w:rsidRPr="00E65F67" w:rsidRDefault="00E65F67" w:rsidP="00E65F67">
            <w:pPr>
              <w:jc w:val="left"/>
              <w:rPr>
                <w:rFonts w:ascii="Times New Roman" w:hAnsi="Times New Roman"/>
                <w:b/>
                <w:iCs/>
                <w:color w:val="000000"/>
                <w:sz w:val="20"/>
              </w:rPr>
            </w:pPr>
            <w:r w:rsidRPr="00E65F67">
              <w:rPr>
                <w:rFonts w:ascii="Times New Roman" w:hAnsi="Times New Roman"/>
                <w:b/>
                <w:iCs/>
                <w:color w:val="000000"/>
                <w:sz w:val="20"/>
              </w:rPr>
              <w:t>Код позиции КТРУ: 22.21.10.130-00000001</w:t>
            </w:r>
          </w:p>
          <w:p w:rsidR="00E65F67" w:rsidRDefault="00E9511B" w:rsidP="00E65F67">
            <w:pPr>
              <w:jc w:val="left"/>
              <w:rPr>
                <w:rFonts w:ascii="Times New Roman" w:hAnsi="Times New Roman"/>
                <w:iCs/>
                <w:color w:val="000000"/>
                <w:sz w:val="20"/>
              </w:rPr>
            </w:pPr>
            <w:r>
              <w:rPr>
                <w:rFonts w:ascii="Times New Roman" w:hAnsi="Times New Roman"/>
                <w:b/>
                <w:iCs/>
                <w:color w:val="000000"/>
                <w:sz w:val="20"/>
              </w:rPr>
              <w:t>Код по ОКПД2</w:t>
            </w:r>
            <w:r w:rsidR="00E65F67" w:rsidRPr="00E65F67">
              <w:rPr>
                <w:rFonts w:ascii="Times New Roman" w:hAnsi="Times New Roman"/>
                <w:b/>
                <w:iCs/>
                <w:color w:val="000000"/>
                <w:sz w:val="20"/>
              </w:rPr>
              <w:t xml:space="preserve"> 22.21.10.130:</w:t>
            </w:r>
            <w:r w:rsidR="00E65F67" w:rsidRPr="00E65F67">
              <w:rPr>
                <w:rFonts w:ascii="Times New Roman" w:hAnsi="Times New Roman"/>
                <w:iCs/>
                <w:color w:val="000000"/>
                <w:sz w:val="20"/>
              </w:rPr>
              <w:t xml:space="preserve"> Профили фасонные пластмассовые</w:t>
            </w:r>
          </w:p>
          <w:p w:rsidR="00E65F67" w:rsidRPr="00E65F67" w:rsidRDefault="00E65F67" w:rsidP="00E65F67">
            <w:pPr>
              <w:jc w:val="left"/>
              <w:rPr>
                <w:rFonts w:ascii="Times New Roman" w:hAnsi="Times New Roman"/>
                <w:iCs/>
                <w:color w:val="000000"/>
                <w:sz w:val="20"/>
              </w:rPr>
            </w:pPr>
          </w:p>
          <w:p w:rsidR="00E65F67" w:rsidRPr="00E65F67" w:rsidRDefault="00E65F67" w:rsidP="00E65F67">
            <w:pPr>
              <w:jc w:val="left"/>
              <w:rPr>
                <w:rFonts w:ascii="Times New Roman" w:hAnsi="Times New Roman"/>
                <w:b/>
                <w:iCs/>
                <w:color w:val="000000"/>
                <w:sz w:val="20"/>
              </w:rPr>
            </w:pPr>
            <w:r w:rsidRPr="00E65F67">
              <w:rPr>
                <w:rFonts w:ascii="Times New Roman" w:hAnsi="Times New Roman"/>
                <w:b/>
                <w:iCs/>
                <w:color w:val="000000"/>
                <w:sz w:val="20"/>
              </w:rPr>
              <w:t>Функциональные, технические и качественные характеристики, эксплуатационные характеристики товара в соответствии с КТРУ</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Вид отделки поверхности: </w:t>
            </w:r>
            <w:r w:rsidRPr="00E65F67">
              <w:rPr>
                <w:rFonts w:ascii="Times New Roman" w:hAnsi="Times New Roman"/>
                <w:iCs/>
                <w:color w:val="000000"/>
                <w:sz w:val="20"/>
              </w:rPr>
              <w:t>Глянцевая</w:t>
            </w:r>
            <w:r w:rsidRPr="00E65F67">
              <w:rPr>
                <w:rFonts w:ascii="Times New Roman" w:hAnsi="Times New Roman"/>
                <w:iCs/>
                <w:color w:val="000000"/>
                <w:sz w:val="20"/>
              </w:rPr>
              <w:tab/>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Высота: ≥10 и &lt;15 </w:t>
            </w:r>
            <w:r w:rsidRPr="00E65F67">
              <w:rPr>
                <w:rFonts w:ascii="Times New Roman" w:hAnsi="Times New Roman"/>
                <w:iCs/>
                <w:color w:val="000000"/>
                <w:sz w:val="20"/>
              </w:rPr>
              <w:t>Миллиметр</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Длина: ≥2000 и &lt;3000 </w:t>
            </w:r>
            <w:r w:rsidRPr="00E65F67">
              <w:rPr>
                <w:rFonts w:ascii="Times New Roman" w:hAnsi="Times New Roman"/>
                <w:iCs/>
                <w:color w:val="000000"/>
                <w:sz w:val="20"/>
              </w:rPr>
              <w:t>Миллиметр</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Материал изготовления: </w:t>
            </w:r>
            <w:r w:rsidRPr="00E65F67">
              <w:rPr>
                <w:rFonts w:ascii="Times New Roman" w:hAnsi="Times New Roman"/>
                <w:iCs/>
                <w:color w:val="000000"/>
                <w:sz w:val="20"/>
              </w:rPr>
              <w:t>Пластик</w:t>
            </w:r>
            <w:r w:rsidRPr="00E65F67">
              <w:rPr>
                <w:rFonts w:ascii="Times New Roman" w:hAnsi="Times New Roman"/>
                <w:iCs/>
                <w:color w:val="000000"/>
                <w:sz w:val="20"/>
              </w:rPr>
              <w:tab/>
            </w:r>
          </w:p>
          <w:p w:rsidR="00E65F67" w:rsidRPr="00E65F67" w:rsidRDefault="00E65F67" w:rsidP="00E65F67">
            <w:pPr>
              <w:jc w:val="left"/>
              <w:rPr>
                <w:rFonts w:ascii="Times New Roman" w:hAnsi="Times New Roman"/>
                <w:iCs/>
                <w:color w:val="000000"/>
                <w:sz w:val="20"/>
              </w:rPr>
            </w:pPr>
            <w:r w:rsidRPr="00E65F67">
              <w:rPr>
                <w:rFonts w:ascii="Times New Roman" w:hAnsi="Times New Roman"/>
                <w:iCs/>
                <w:color w:val="000000"/>
                <w:sz w:val="20"/>
              </w:rPr>
              <w:t>Ширина</w:t>
            </w:r>
            <w:r>
              <w:rPr>
                <w:rFonts w:ascii="Times New Roman" w:hAnsi="Times New Roman"/>
                <w:iCs/>
                <w:color w:val="000000"/>
                <w:sz w:val="20"/>
              </w:rPr>
              <w:t xml:space="preserve">: ≥30 и &lt;35 </w:t>
            </w:r>
            <w:r w:rsidRPr="00E65F67">
              <w:rPr>
                <w:rFonts w:ascii="Times New Roman" w:hAnsi="Times New Roman"/>
                <w:iCs/>
                <w:color w:val="000000"/>
                <w:sz w:val="20"/>
              </w:rPr>
              <w:t>Миллиметр</w:t>
            </w:r>
          </w:p>
          <w:p w:rsidR="00E65F67" w:rsidRPr="00E65F67" w:rsidRDefault="00E65F67" w:rsidP="00E65F67">
            <w:pPr>
              <w:jc w:val="left"/>
              <w:rPr>
                <w:rFonts w:ascii="Times New Roman" w:hAnsi="Times New Roman"/>
                <w:b/>
                <w:iCs/>
                <w:color w:val="000000"/>
                <w:sz w:val="20"/>
              </w:rPr>
            </w:pPr>
            <w:r w:rsidRPr="00E65F67">
              <w:rPr>
                <w:rFonts w:ascii="Times New Roman" w:hAnsi="Times New Roman"/>
                <w:b/>
                <w:iCs/>
                <w:color w:val="000000"/>
                <w:sz w:val="20"/>
              </w:rPr>
              <w:t>Дополнительные функциональные, технические и качественные характеристики, эксплуатационные характеристики товара</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Назначение: </w:t>
            </w:r>
            <w:r w:rsidRPr="00E65F67">
              <w:rPr>
                <w:rFonts w:ascii="Times New Roman" w:hAnsi="Times New Roman"/>
                <w:iCs/>
                <w:color w:val="000000"/>
                <w:sz w:val="20"/>
              </w:rPr>
              <w:t>Для монтажа сэндвич-панели</w:t>
            </w:r>
            <w:r w:rsidRPr="00E65F67">
              <w:rPr>
                <w:rFonts w:ascii="Times New Roman" w:hAnsi="Times New Roman"/>
                <w:iCs/>
                <w:color w:val="000000"/>
                <w:sz w:val="20"/>
              </w:rPr>
              <w:tab/>
            </w:r>
          </w:p>
          <w:p w:rsidR="00E65F67" w:rsidRDefault="00E65F67" w:rsidP="00E65F67">
            <w:pPr>
              <w:jc w:val="left"/>
              <w:rPr>
                <w:rFonts w:ascii="Times New Roman" w:hAnsi="Times New Roman"/>
                <w:iCs/>
                <w:color w:val="000000"/>
                <w:sz w:val="20"/>
              </w:rPr>
            </w:pPr>
            <w:r w:rsidRPr="00E65F67">
              <w:rPr>
                <w:rFonts w:ascii="Times New Roman" w:hAnsi="Times New Roman"/>
                <w:iCs/>
                <w:color w:val="000000"/>
                <w:sz w:val="20"/>
              </w:rPr>
              <w:t>Изображение товара (приводится для пример</w:t>
            </w:r>
            <w:r>
              <w:rPr>
                <w:rFonts w:ascii="Times New Roman" w:hAnsi="Times New Roman"/>
                <w:iCs/>
                <w:color w:val="000000"/>
                <w:sz w:val="20"/>
              </w:rPr>
              <w:t>а, соответствие не обязательно)</w:t>
            </w:r>
          </w:p>
          <w:p w:rsidR="001A6B72" w:rsidRPr="0025052E" w:rsidRDefault="00E65F67" w:rsidP="00E65F67">
            <w:pPr>
              <w:jc w:val="left"/>
              <w:rPr>
                <w:rFonts w:ascii="Times New Roman" w:hAnsi="Times New Roman"/>
                <w:iCs/>
                <w:color w:val="000000"/>
                <w:sz w:val="20"/>
              </w:rPr>
            </w:pPr>
            <w:r w:rsidRPr="00E65F67">
              <w:rPr>
                <w:rFonts w:ascii="Times New Roman" w:hAnsi="Times New Roman"/>
                <w:iCs/>
                <w:color w:val="000000"/>
                <w:sz w:val="20"/>
              </w:rPr>
              <w:t xml:space="preserve"> </w:t>
            </w:r>
            <w:r w:rsidR="00E9511B">
              <w:rPr>
                <w:rFonts w:ascii="Times New Roman" w:hAnsi="Times New Roman"/>
                <w:iCs/>
                <w:color w:val="000000"/>
                <w:sz w:val="20"/>
              </w:rPr>
              <w:pict w14:anchorId="386081A0">
                <v:shape id="_x0000_i1027" type="#_x0000_t75" style="width:57.75pt;height:27.75pt;mso-left-percent:-10001;mso-top-percent:-10001;mso-position-horizontal:absolute;mso-position-horizontal-relative:char;mso-position-vertical:absolute;mso-position-vertical-relative:line;mso-left-percent:-10001;mso-top-percent:-10001">
                  <v:imagedata r:id="rId12" o:title=""/>
                </v:shape>
              </w:pict>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9</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5</w:t>
            </w:r>
          </w:p>
        </w:tc>
        <w:tc>
          <w:tcPr>
            <w:tcW w:w="625" w:type="pct"/>
            <w:tcBorders>
              <w:top w:val="nil"/>
              <w:left w:val="nil"/>
              <w:bottom w:val="single" w:sz="4" w:space="0" w:color="auto"/>
              <w:right w:val="nil"/>
            </w:tcBorders>
            <w:vAlign w:val="center"/>
          </w:tcPr>
          <w:p w:rsidR="001A6B72" w:rsidRPr="00345E08" w:rsidRDefault="00E65F67" w:rsidP="000B03B8">
            <w:pPr>
              <w:jc w:val="left"/>
              <w:rPr>
                <w:rFonts w:ascii="Times New Roman" w:hAnsi="Times New Roman"/>
                <w:color w:val="000000"/>
                <w:sz w:val="20"/>
              </w:rPr>
            </w:pPr>
            <w:r w:rsidRPr="00E65F67">
              <w:rPr>
                <w:rFonts w:ascii="Times New Roman" w:hAnsi="Times New Roman"/>
                <w:color w:val="000000"/>
                <w:sz w:val="20"/>
              </w:rPr>
              <w:t>Уголок ПВХ</w:t>
            </w:r>
          </w:p>
        </w:tc>
        <w:tc>
          <w:tcPr>
            <w:tcW w:w="2231" w:type="pct"/>
            <w:tcBorders>
              <w:top w:val="nil"/>
              <w:left w:val="single" w:sz="4" w:space="0" w:color="auto"/>
              <w:bottom w:val="single" w:sz="4" w:space="0" w:color="auto"/>
              <w:right w:val="nil"/>
            </w:tcBorders>
            <w:vAlign w:val="center"/>
          </w:tcPr>
          <w:p w:rsidR="00E65F67" w:rsidRDefault="00E9511B" w:rsidP="00E65F67">
            <w:pPr>
              <w:jc w:val="left"/>
              <w:rPr>
                <w:rFonts w:ascii="Times New Roman" w:hAnsi="Times New Roman"/>
                <w:iCs/>
                <w:color w:val="000000"/>
                <w:sz w:val="20"/>
              </w:rPr>
            </w:pPr>
            <w:r>
              <w:rPr>
                <w:rFonts w:ascii="Times New Roman" w:hAnsi="Times New Roman"/>
                <w:b/>
                <w:iCs/>
                <w:color w:val="000000"/>
                <w:sz w:val="20"/>
              </w:rPr>
              <w:t>Код по ОКПД2</w:t>
            </w:r>
            <w:r w:rsidR="00E65F67" w:rsidRPr="00E65F67">
              <w:rPr>
                <w:rFonts w:ascii="Times New Roman" w:hAnsi="Times New Roman"/>
                <w:b/>
                <w:iCs/>
                <w:color w:val="000000"/>
                <w:sz w:val="20"/>
              </w:rPr>
              <w:t xml:space="preserve"> 22.21.10.130:</w:t>
            </w:r>
            <w:r w:rsidR="00E65F67" w:rsidRPr="00E65F67">
              <w:rPr>
                <w:rFonts w:ascii="Times New Roman" w:hAnsi="Times New Roman"/>
                <w:iCs/>
                <w:color w:val="000000"/>
                <w:sz w:val="20"/>
              </w:rPr>
              <w:t xml:space="preserve"> Профили фасонные пластмассовые</w:t>
            </w:r>
          </w:p>
          <w:p w:rsidR="00E65F67" w:rsidRPr="00E65F67" w:rsidRDefault="00E65F67" w:rsidP="00E65F67">
            <w:pPr>
              <w:jc w:val="left"/>
              <w:rPr>
                <w:rFonts w:ascii="Times New Roman" w:hAnsi="Times New Roman"/>
                <w:iCs/>
                <w:color w:val="000000"/>
                <w:sz w:val="20"/>
              </w:rPr>
            </w:pP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Материал: </w:t>
            </w:r>
            <w:r w:rsidRPr="00E65F67">
              <w:rPr>
                <w:rFonts w:ascii="Times New Roman" w:hAnsi="Times New Roman"/>
                <w:iCs/>
                <w:color w:val="000000"/>
                <w:sz w:val="20"/>
              </w:rPr>
              <w:t>Поливинилхлорид</w:t>
            </w:r>
            <w:r w:rsidRPr="00E65F67">
              <w:rPr>
                <w:rFonts w:ascii="Times New Roman" w:hAnsi="Times New Roman"/>
                <w:iCs/>
                <w:color w:val="000000"/>
                <w:sz w:val="20"/>
              </w:rPr>
              <w:tab/>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Ширина стенок: 30 </w:t>
            </w:r>
            <w:r w:rsidRPr="00E65F67">
              <w:rPr>
                <w:rFonts w:ascii="Times New Roman" w:hAnsi="Times New Roman"/>
                <w:iCs/>
                <w:color w:val="000000"/>
                <w:sz w:val="20"/>
              </w:rPr>
              <w:t>Миллиметр</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Угол: 90 </w:t>
            </w:r>
            <w:r w:rsidRPr="00E65F67">
              <w:rPr>
                <w:rFonts w:ascii="Times New Roman" w:hAnsi="Times New Roman"/>
                <w:iCs/>
                <w:color w:val="000000"/>
                <w:sz w:val="20"/>
              </w:rPr>
              <w:t>Градус плоского угла</w:t>
            </w:r>
          </w:p>
          <w:p w:rsidR="001A6B72" w:rsidRPr="0025052E" w:rsidRDefault="00E65F67" w:rsidP="00E65F67">
            <w:pPr>
              <w:jc w:val="left"/>
              <w:rPr>
                <w:rFonts w:ascii="Times New Roman" w:hAnsi="Times New Roman"/>
                <w:iCs/>
                <w:color w:val="000000"/>
                <w:sz w:val="20"/>
              </w:rPr>
            </w:pPr>
            <w:r>
              <w:rPr>
                <w:rFonts w:ascii="Times New Roman" w:hAnsi="Times New Roman"/>
                <w:iCs/>
                <w:color w:val="000000"/>
                <w:sz w:val="20"/>
              </w:rPr>
              <w:t xml:space="preserve">Длина изделия: ≥2000 </w:t>
            </w:r>
            <w:r w:rsidRPr="00E65F67">
              <w:rPr>
                <w:rFonts w:ascii="Times New Roman" w:hAnsi="Times New Roman"/>
                <w:iCs/>
                <w:color w:val="000000"/>
                <w:sz w:val="20"/>
              </w:rPr>
              <w:t>Миллиметр</w:t>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9</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6</w:t>
            </w:r>
          </w:p>
        </w:tc>
        <w:tc>
          <w:tcPr>
            <w:tcW w:w="625" w:type="pct"/>
            <w:tcBorders>
              <w:top w:val="nil"/>
              <w:left w:val="nil"/>
              <w:bottom w:val="single" w:sz="4" w:space="0" w:color="auto"/>
              <w:right w:val="nil"/>
            </w:tcBorders>
            <w:vAlign w:val="center"/>
          </w:tcPr>
          <w:p w:rsidR="001A6B72" w:rsidRPr="00345E08" w:rsidRDefault="00E65F67" w:rsidP="000B03B8">
            <w:pPr>
              <w:jc w:val="left"/>
              <w:rPr>
                <w:rFonts w:ascii="Times New Roman" w:hAnsi="Times New Roman"/>
                <w:color w:val="000000"/>
                <w:sz w:val="20"/>
              </w:rPr>
            </w:pPr>
            <w:r w:rsidRPr="00E65F67">
              <w:rPr>
                <w:rFonts w:ascii="Times New Roman" w:hAnsi="Times New Roman"/>
                <w:color w:val="000000"/>
                <w:sz w:val="20"/>
              </w:rPr>
              <w:t>Дюбель-гвоздь</w:t>
            </w:r>
          </w:p>
        </w:tc>
        <w:tc>
          <w:tcPr>
            <w:tcW w:w="2231" w:type="pct"/>
            <w:tcBorders>
              <w:top w:val="nil"/>
              <w:left w:val="single" w:sz="4" w:space="0" w:color="auto"/>
              <w:bottom w:val="single" w:sz="4" w:space="0" w:color="auto"/>
              <w:right w:val="nil"/>
            </w:tcBorders>
            <w:vAlign w:val="center"/>
          </w:tcPr>
          <w:p w:rsidR="00E65F67" w:rsidRDefault="00E9511B" w:rsidP="00E65F67">
            <w:pPr>
              <w:jc w:val="left"/>
              <w:rPr>
                <w:rFonts w:ascii="Times New Roman" w:hAnsi="Times New Roman"/>
                <w:iCs/>
                <w:color w:val="000000"/>
                <w:sz w:val="20"/>
              </w:rPr>
            </w:pPr>
            <w:r>
              <w:rPr>
                <w:rFonts w:ascii="Times New Roman" w:hAnsi="Times New Roman"/>
                <w:b/>
                <w:iCs/>
                <w:color w:val="000000"/>
                <w:sz w:val="20"/>
              </w:rPr>
              <w:t>Код по ОКПД2</w:t>
            </w:r>
            <w:bookmarkStart w:id="0" w:name="_GoBack"/>
            <w:bookmarkEnd w:id="0"/>
            <w:r w:rsidR="00E65F67" w:rsidRPr="00E65F67">
              <w:rPr>
                <w:rFonts w:ascii="Times New Roman" w:hAnsi="Times New Roman"/>
                <w:b/>
                <w:iCs/>
                <w:color w:val="000000"/>
                <w:sz w:val="20"/>
              </w:rPr>
              <w:t xml:space="preserve"> 25.93.14.119</w:t>
            </w:r>
            <w:r w:rsidR="00E65F67">
              <w:rPr>
                <w:rFonts w:ascii="Times New Roman" w:hAnsi="Times New Roman"/>
                <w:iCs/>
                <w:color w:val="000000"/>
                <w:sz w:val="20"/>
              </w:rPr>
              <w:t>:</w:t>
            </w:r>
            <w:r w:rsidR="00E65F67" w:rsidRPr="00E65F67">
              <w:rPr>
                <w:rFonts w:ascii="Times New Roman" w:hAnsi="Times New Roman"/>
                <w:iCs/>
                <w:color w:val="000000"/>
                <w:sz w:val="20"/>
              </w:rPr>
              <w:t xml:space="preserve"> Гвозди прочие</w:t>
            </w:r>
          </w:p>
          <w:p w:rsidR="00E65F67" w:rsidRPr="00E65F67" w:rsidRDefault="00E65F67" w:rsidP="00E65F67">
            <w:pPr>
              <w:jc w:val="left"/>
              <w:rPr>
                <w:rFonts w:ascii="Times New Roman" w:hAnsi="Times New Roman"/>
                <w:iCs/>
                <w:color w:val="000000"/>
                <w:sz w:val="20"/>
              </w:rPr>
            </w:pPr>
          </w:p>
          <w:p w:rsidR="00E65F67" w:rsidRPr="00E65F67" w:rsidRDefault="00E65F67" w:rsidP="00E65F67">
            <w:pPr>
              <w:rPr>
                <w:rFonts w:ascii="Times New Roman" w:hAnsi="Times New Roman"/>
                <w:iCs/>
                <w:color w:val="000000"/>
                <w:sz w:val="20"/>
              </w:rPr>
            </w:pPr>
            <w:r>
              <w:rPr>
                <w:rFonts w:ascii="Times New Roman" w:hAnsi="Times New Roman"/>
                <w:iCs/>
                <w:color w:val="000000"/>
                <w:sz w:val="20"/>
              </w:rPr>
              <w:t xml:space="preserve">Назначение: </w:t>
            </w:r>
            <w:r w:rsidRPr="00E65F67">
              <w:rPr>
                <w:rFonts w:ascii="Times New Roman" w:hAnsi="Times New Roman"/>
                <w:iCs/>
                <w:color w:val="000000"/>
                <w:sz w:val="20"/>
              </w:rPr>
              <w:t>Предназначен для крепления к бетону, полнотелым материалам, кирпичу, пенобетону всевозможных деревянных деталей, включая обрешетку под штукатурку, рамы, стыковочные стеновые или штукатурные профили, настенные уголки, а также кабельные каналы, (зажимы) для кабеля и труб, тонколистовой стали</w:t>
            </w:r>
            <w:r w:rsidRPr="00E65F67">
              <w:rPr>
                <w:rFonts w:ascii="Times New Roman" w:hAnsi="Times New Roman"/>
                <w:iCs/>
                <w:color w:val="000000"/>
                <w:sz w:val="20"/>
              </w:rPr>
              <w:tab/>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Тип дюбеля: </w:t>
            </w:r>
            <w:proofErr w:type="gramStart"/>
            <w:r w:rsidRPr="00E65F67">
              <w:rPr>
                <w:rFonts w:ascii="Times New Roman" w:hAnsi="Times New Roman"/>
                <w:iCs/>
                <w:color w:val="000000"/>
                <w:sz w:val="20"/>
              </w:rPr>
              <w:t>С</w:t>
            </w:r>
            <w:proofErr w:type="gramEnd"/>
            <w:r w:rsidRPr="00E65F67">
              <w:rPr>
                <w:rFonts w:ascii="Times New Roman" w:hAnsi="Times New Roman"/>
                <w:iCs/>
                <w:color w:val="000000"/>
                <w:sz w:val="20"/>
              </w:rPr>
              <w:t xml:space="preserve"> цилиндрическим бортиком</w:t>
            </w:r>
            <w:r w:rsidRPr="00E65F67">
              <w:rPr>
                <w:rFonts w:ascii="Times New Roman" w:hAnsi="Times New Roman"/>
                <w:iCs/>
                <w:color w:val="000000"/>
                <w:sz w:val="20"/>
              </w:rPr>
              <w:tab/>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Материал дюбеля: </w:t>
            </w:r>
            <w:r w:rsidRPr="00E65F67">
              <w:rPr>
                <w:rFonts w:ascii="Times New Roman" w:hAnsi="Times New Roman"/>
                <w:iCs/>
                <w:color w:val="000000"/>
                <w:sz w:val="20"/>
              </w:rPr>
              <w:t>Полипропилен</w:t>
            </w:r>
            <w:r w:rsidRPr="00E65F67">
              <w:rPr>
                <w:rFonts w:ascii="Times New Roman" w:hAnsi="Times New Roman"/>
                <w:iCs/>
                <w:color w:val="000000"/>
                <w:sz w:val="20"/>
              </w:rPr>
              <w:tab/>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Длина дюбеля: 40 </w:t>
            </w:r>
            <w:r w:rsidRPr="00E65F67">
              <w:rPr>
                <w:rFonts w:ascii="Times New Roman" w:hAnsi="Times New Roman"/>
                <w:iCs/>
                <w:color w:val="000000"/>
                <w:sz w:val="20"/>
              </w:rPr>
              <w:t>Миллиметр</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Длина гвоздя: 45 </w:t>
            </w:r>
            <w:r w:rsidRPr="00E65F67">
              <w:rPr>
                <w:rFonts w:ascii="Times New Roman" w:hAnsi="Times New Roman"/>
                <w:iCs/>
                <w:color w:val="000000"/>
                <w:sz w:val="20"/>
              </w:rPr>
              <w:t>Миллиметр</w:t>
            </w:r>
          </w:p>
          <w:p w:rsidR="00E65F67" w:rsidRPr="00E65F67" w:rsidRDefault="00E65F67" w:rsidP="00E65F67">
            <w:pPr>
              <w:jc w:val="left"/>
              <w:rPr>
                <w:rFonts w:ascii="Times New Roman" w:hAnsi="Times New Roman"/>
                <w:iCs/>
                <w:color w:val="000000"/>
                <w:sz w:val="20"/>
              </w:rPr>
            </w:pPr>
            <w:r>
              <w:rPr>
                <w:rFonts w:ascii="Times New Roman" w:hAnsi="Times New Roman"/>
                <w:iCs/>
                <w:color w:val="000000"/>
                <w:sz w:val="20"/>
              </w:rPr>
              <w:t xml:space="preserve">Диаметр дюбеля: 6 </w:t>
            </w:r>
            <w:r w:rsidRPr="00E65F67">
              <w:rPr>
                <w:rFonts w:ascii="Times New Roman" w:hAnsi="Times New Roman"/>
                <w:iCs/>
                <w:color w:val="000000"/>
                <w:sz w:val="20"/>
              </w:rPr>
              <w:t>Миллиметр</w:t>
            </w:r>
          </w:p>
          <w:p w:rsidR="001A6B72" w:rsidRPr="0025052E" w:rsidRDefault="00E65F67" w:rsidP="00E65F67">
            <w:pPr>
              <w:jc w:val="left"/>
              <w:rPr>
                <w:rFonts w:ascii="Times New Roman" w:hAnsi="Times New Roman"/>
                <w:iCs/>
                <w:color w:val="000000"/>
                <w:sz w:val="20"/>
              </w:rPr>
            </w:pPr>
            <w:r>
              <w:rPr>
                <w:rFonts w:ascii="Times New Roman" w:hAnsi="Times New Roman"/>
                <w:iCs/>
                <w:color w:val="000000"/>
                <w:sz w:val="20"/>
              </w:rPr>
              <w:t xml:space="preserve">Диаметр гвоздя: 4 </w:t>
            </w:r>
            <w:r w:rsidRPr="00E65F67">
              <w:rPr>
                <w:rFonts w:ascii="Times New Roman" w:hAnsi="Times New Roman"/>
                <w:iCs/>
                <w:color w:val="000000"/>
                <w:sz w:val="20"/>
              </w:rPr>
              <w:t>Миллиметр</w:t>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1000</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625"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231"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5"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268"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2"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Pr="001A6B72">
              <w:rPr>
                <w:rFonts w:ascii="Times New Roman" w:hAnsi="Times New Roman"/>
                <w:bCs/>
                <w:sz w:val="20"/>
              </w:rPr>
              <w:t>течение</w:t>
            </w:r>
            <w:r w:rsidR="001A6B72" w:rsidRPr="001A6B72">
              <w:rPr>
                <w:rFonts w:ascii="Times New Roman" w:hAnsi="Times New Roman"/>
                <w:bCs/>
                <w:sz w:val="20"/>
              </w:rPr>
              <w:t xml:space="preserve"> 14</w:t>
            </w:r>
            <w:r w:rsidRPr="001A6B72">
              <w:rPr>
                <w:rFonts w:ascii="Times New Roman" w:hAnsi="Times New Roman"/>
                <w:bCs/>
                <w:sz w:val="20"/>
              </w:rPr>
              <w:t xml:space="preserve"> (</w:t>
            </w:r>
            <w:r w:rsidR="001A6B72" w:rsidRPr="001A6B72">
              <w:rPr>
                <w:rFonts w:ascii="Times New Roman" w:hAnsi="Times New Roman"/>
                <w:bCs/>
                <w:sz w:val="20"/>
              </w:rPr>
              <w:t>четырнадцати</w:t>
            </w:r>
            <w:r w:rsidRPr="001A6B72">
              <w:rPr>
                <w:rFonts w:ascii="Times New Roman" w:hAnsi="Times New Roman"/>
                <w:bCs/>
                <w:sz w:val="20"/>
              </w:rPr>
              <w:t>) календарных дней 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1A6B72">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56410F" w:rsidRPr="001A6B72">
              <w:rPr>
                <w:rFonts w:ascii="Times New Roman" w:hAnsi="Times New Roman"/>
                <w:b/>
                <w:bCs/>
                <w:sz w:val="20"/>
              </w:rPr>
              <w:t>Хозяйственны</w:t>
            </w:r>
            <w:r w:rsidR="001A6B72" w:rsidRPr="001A6B72">
              <w:rPr>
                <w:rFonts w:ascii="Times New Roman" w:hAnsi="Times New Roman"/>
                <w:b/>
                <w:bCs/>
                <w:sz w:val="20"/>
              </w:rPr>
              <w:t>й склад, (391) 222-24-81 (доб.31</w:t>
            </w:r>
            <w:r w:rsidR="0056410F" w:rsidRPr="001A6B72">
              <w:rPr>
                <w:rFonts w:ascii="Times New Roman" w:hAnsi="Times New Roman"/>
                <w:b/>
                <w:bCs/>
                <w:sz w:val="20"/>
              </w:rPr>
              <w:t>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 xml:space="preserve">к Контракту поставки №          от </w:t>
      </w:r>
      <w:proofErr w:type="gramStart"/>
      <w:r w:rsidRPr="00FE39F3">
        <w:rPr>
          <w:rFonts w:ascii="Times New Roman" w:hAnsi="Times New Roman"/>
          <w:b/>
          <w:bCs/>
          <w:sz w:val="20"/>
        </w:rPr>
        <w:t xml:space="preserve">«  </w:t>
      </w:r>
      <w:proofErr w:type="gramEnd"/>
      <w:r w:rsidRPr="00FE39F3">
        <w:rPr>
          <w:rFonts w:ascii="Times New Roman" w:hAnsi="Times New Roman"/>
          <w:b/>
          <w:bCs/>
          <w:sz w:val="20"/>
        </w:rPr>
        <w:t xml:space="preserve">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proofErr w:type="spellStart"/>
            <w:r w:rsidRPr="00FE39F3">
              <w:rPr>
                <w:rFonts w:ascii="Times New Roman" w:hAnsi="Times New Roman"/>
                <w:sz w:val="13"/>
                <w:szCs w:val="13"/>
              </w:rPr>
              <w:t>Сакович</w:t>
            </w:r>
            <w:proofErr w:type="spellEnd"/>
            <w:r w:rsidRPr="00FE39F3">
              <w:rPr>
                <w:rFonts w:ascii="Times New Roman" w:hAnsi="Times New Roman"/>
                <w:sz w:val="13"/>
                <w:szCs w:val="13"/>
              </w:rPr>
              <w:t xml:space="preserve">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w:t>
            </w:r>
            <w:proofErr w:type="spellStart"/>
            <w:r w:rsidRPr="00FE39F3">
              <w:rPr>
                <w:rFonts w:ascii="Times New Roman" w:hAnsi="Times New Roman"/>
                <w:sz w:val="13"/>
                <w:szCs w:val="13"/>
              </w:rPr>
              <w:t>Сакович</w:t>
            </w:r>
            <w:proofErr w:type="spellEnd"/>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1A6B72">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highlight w:val="yellow"/>
              </w:rPr>
              <w:t>Хозяйственный отдел, аптека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660020, Красноярский край, Красноярск г, Караульная </w:t>
            </w:r>
            <w:proofErr w:type="spellStart"/>
            <w:r w:rsidRPr="00FE39F3">
              <w:rPr>
                <w:rFonts w:ascii="Times New Roman" w:hAnsi="Times New Roman"/>
                <w:sz w:val="13"/>
                <w:szCs w:val="13"/>
              </w:rPr>
              <w:t>ул</w:t>
            </w:r>
            <w:proofErr w:type="spellEnd"/>
            <w:r w:rsidRPr="00FE39F3">
              <w:rPr>
                <w:rFonts w:ascii="Times New Roman" w:hAnsi="Times New Roman"/>
                <w:sz w:val="13"/>
                <w:szCs w:val="13"/>
              </w:rPr>
              <w:t>,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w:t>
            </w:r>
            <w:proofErr w:type="spellStart"/>
            <w:r w:rsidRPr="00FE39F3">
              <w:rPr>
                <w:rFonts w:ascii="Times New Roman" w:hAnsi="Times New Roman"/>
                <w:sz w:val="13"/>
                <w:szCs w:val="13"/>
              </w:rPr>
              <w:t>г.Красноярск</w:t>
            </w:r>
            <w:proofErr w:type="spellEnd"/>
            <w:r w:rsidRPr="00FE39F3">
              <w:rPr>
                <w:rFonts w:ascii="Times New Roman" w:hAnsi="Times New Roman"/>
                <w:sz w:val="13"/>
                <w:szCs w:val="13"/>
              </w:rPr>
              <w:t>))</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1A6B72">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1A6B72">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1A6B72">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1A6B72">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1A6B72">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1A6B72">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1A6B72">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proofErr w:type="spellStart"/>
            <w:r w:rsidRPr="00FE39F3">
              <w:rPr>
                <w:rFonts w:ascii="Times New Roman" w:hAnsi="Times New Roman"/>
                <w:sz w:val="11"/>
                <w:szCs w:val="11"/>
              </w:rPr>
              <w:t>Отклоне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ние</w:t>
            </w:r>
            <w:proofErr w:type="spellEnd"/>
            <w:r w:rsidRPr="00FE39F3">
              <w:rPr>
                <w:rFonts w:ascii="Times New Roman" w:hAnsi="Times New Roman"/>
                <w:sz w:val="11"/>
                <w:szCs w:val="11"/>
              </w:rPr>
              <w:t xml:space="preserve"> по количеству (объему)</w:t>
            </w:r>
          </w:p>
        </w:tc>
      </w:tr>
      <w:tr w:rsidR="00FE39F3" w:rsidRPr="00FE39F3" w:rsidTr="001A6B72">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в том числе количество (объем) фактически принятого товара, работы, услуги, не </w:t>
            </w:r>
            <w:proofErr w:type="spellStart"/>
            <w:r w:rsidRPr="00FE39F3">
              <w:rPr>
                <w:rFonts w:ascii="Times New Roman" w:hAnsi="Times New Roman"/>
                <w:sz w:val="11"/>
                <w:szCs w:val="11"/>
              </w:rPr>
              <w:t>соответству</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ющие</w:t>
            </w:r>
            <w:proofErr w:type="spellEnd"/>
            <w:r w:rsidRPr="00FE39F3">
              <w:rPr>
                <w:rFonts w:ascii="Times New Roman" w:hAnsi="Times New Roman"/>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w:t>
            </w:r>
            <w:proofErr w:type="spellStart"/>
            <w:r w:rsidRPr="00FE39F3">
              <w:rPr>
                <w:rFonts w:ascii="Times New Roman" w:hAnsi="Times New Roman"/>
                <w:sz w:val="11"/>
                <w:szCs w:val="11"/>
              </w:rPr>
              <w:t>националь</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ное</w:t>
            </w:r>
            <w:proofErr w:type="spellEnd"/>
            <w:r w:rsidRPr="00FE39F3">
              <w:rPr>
                <w:rFonts w:ascii="Times New Roman" w:hAnsi="Times New Roman"/>
                <w:sz w:val="11"/>
                <w:szCs w:val="11"/>
              </w:rPr>
              <w:t>)</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1A6B72">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1A6B72">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краткое </w:t>
            </w: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1A6B72">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1A6B72">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1A6B72">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1A6B72">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B72" w:rsidRDefault="001A6B72">
      <w:r>
        <w:separator/>
      </w:r>
    </w:p>
  </w:endnote>
  <w:endnote w:type="continuationSeparator" w:id="0">
    <w:p w:rsidR="001A6B72" w:rsidRDefault="001A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B72" w:rsidRDefault="001A6B72">
      <w:r>
        <w:separator/>
      </w:r>
    </w:p>
  </w:footnote>
  <w:footnote w:type="continuationSeparator" w:id="0">
    <w:p w:rsidR="001A6B72" w:rsidRDefault="001A6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Default="001A6B7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1A6B72" w:rsidRDefault="001A6B7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Pr="00125291" w:rsidRDefault="001A6B72">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E9511B">
      <w:rPr>
        <w:rStyle w:val="a3"/>
        <w:noProof/>
        <w:sz w:val="16"/>
        <w:szCs w:val="16"/>
      </w:rPr>
      <w:t>8</w:t>
    </w:r>
    <w:r w:rsidRPr="00125291">
      <w:rPr>
        <w:rStyle w:val="a3"/>
        <w:sz w:val="16"/>
        <w:szCs w:val="16"/>
      </w:rPr>
      <w:fldChar w:fldCharType="end"/>
    </w:r>
  </w:p>
  <w:p w:rsidR="001A6B72" w:rsidRDefault="001A6B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A6B72"/>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412"/>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5F67"/>
    <w:rsid w:val="00E6612C"/>
    <w:rsid w:val="00E718FE"/>
    <w:rsid w:val="00E7595F"/>
    <w:rsid w:val="00E7747F"/>
    <w:rsid w:val="00E85037"/>
    <w:rsid w:val="00E9511B"/>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5932</Words>
  <Characters>33818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39671</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Стародумова Ксения Эдуардовна</cp:lastModifiedBy>
  <cp:revision>21</cp:revision>
  <cp:lastPrinted>2015-05-28T02:48:00Z</cp:lastPrinted>
  <dcterms:created xsi:type="dcterms:W3CDTF">2025-02-24T06:22:00Z</dcterms:created>
  <dcterms:modified xsi:type="dcterms:W3CDTF">2026-09-01T03:19:00Z</dcterms:modified>
</cp:coreProperties>
</file>