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85" w:rsidRPr="00537438" w:rsidRDefault="001D5C85" w:rsidP="001D5C8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537438">
        <w:rPr>
          <w:rFonts w:ascii="Times New Roman" w:hAnsi="Times New Roman"/>
          <w:b/>
          <w:sz w:val="23"/>
          <w:szCs w:val="23"/>
        </w:rPr>
        <w:t>Обоснование цены контракта</w:t>
      </w:r>
      <w:r w:rsidRPr="00537438">
        <w:rPr>
          <w:rFonts w:ascii="Times New Roman" w:hAnsi="Times New Roman"/>
          <w:b/>
          <w:sz w:val="23"/>
          <w:szCs w:val="23"/>
        </w:rPr>
        <w:br/>
      </w:r>
      <w:r w:rsidR="006A61C8" w:rsidRPr="00537438">
        <w:rPr>
          <w:rFonts w:ascii="Times New Roman" w:hAnsi="Times New Roman"/>
          <w:b/>
          <w:sz w:val="23"/>
          <w:szCs w:val="23"/>
        </w:rPr>
        <w:t xml:space="preserve">на закупку </w:t>
      </w:r>
      <w:r w:rsidR="001443E6">
        <w:rPr>
          <w:rFonts w:ascii="Times New Roman" w:hAnsi="Times New Roman"/>
          <w:b/>
          <w:sz w:val="23"/>
          <w:szCs w:val="23"/>
        </w:rPr>
        <w:t>ветеринарных препаратов для служебных собак</w:t>
      </w:r>
      <w:r w:rsidR="006A61C8" w:rsidRPr="00537438">
        <w:rPr>
          <w:rFonts w:ascii="Times New Roman" w:hAnsi="Times New Roman"/>
          <w:b/>
          <w:sz w:val="23"/>
          <w:szCs w:val="23"/>
        </w:rPr>
        <w:t xml:space="preserve"> ФКУ ОК УФСИН Росси по Тамбовской области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10461"/>
      </w:tblGrid>
      <w:tr w:rsidR="001D5C85" w:rsidTr="00835042">
        <w:trPr>
          <w:trHeight w:val="2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5C85" w:rsidRDefault="001D5C85" w:rsidP="0059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Основные характеристики объекта закупки</w:t>
            </w:r>
          </w:p>
        </w:tc>
        <w:tc>
          <w:tcPr>
            <w:tcW w:w="10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5C85" w:rsidRPr="008408B9" w:rsidRDefault="001443E6" w:rsidP="001443E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</w:t>
            </w:r>
            <w:r w:rsidRPr="001443E6">
              <w:rPr>
                <w:rFonts w:ascii="Times New Roman" w:hAnsi="Times New Roman"/>
                <w:sz w:val="23"/>
                <w:szCs w:val="23"/>
              </w:rPr>
              <w:t>етеринарны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1443E6">
              <w:rPr>
                <w:rFonts w:ascii="Times New Roman" w:hAnsi="Times New Roman"/>
                <w:sz w:val="23"/>
                <w:szCs w:val="23"/>
              </w:rPr>
              <w:t xml:space="preserve"> препарат</w:t>
            </w:r>
            <w:r>
              <w:rPr>
                <w:rFonts w:ascii="Times New Roman" w:hAnsi="Times New Roman"/>
                <w:sz w:val="23"/>
                <w:szCs w:val="23"/>
              </w:rPr>
              <w:t>ы</w:t>
            </w:r>
            <w:r w:rsidRPr="001443E6">
              <w:rPr>
                <w:rFonts w:ascii="Times New Roman" w:hAnsi="Times New Roman"/>
                <w:sz w:val="23"/>
                <w:szCs w:val="23"/>
              </w:rPr>
              <w:t xml:space="preserve"> для служебных собак ФКУ ОК УФСИН Росси по Тамбовской области</w:t>
            </w:r>
          </w:p>
        </w:tc>
      </w:tr>
      <w:tr w:rsidR="001D5C85" w:rsidTr="001D5C85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5C85" w:rsidRDefault="001D5C85" w:rsidP="0083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Используемый метод определения ЦК с ЕП с обоснованием:</w:t>
            </w:r>
          </w:p>
        </w:tc>
        <w:tc>
          <w:tcPr>
            <w:tcW w:w="10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5C85" w:rsidRDefault="001D5C85" w:rsidP="0083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Метод сопоставимых рыночных цен (анализа рынка)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В соответствии с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</w:p>
        </w:tc>
      </w:tr>
      <w:tr w:rsidR="001D5C85" w:rsidTr="001D5C85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5C85" w:rsidRDefault="001D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Расчет ЦК с ЕП</w:t>
            </w:r>
          </w:p>
        </w:tc>
        <w:tc>
          <w:tcPr>
            <w:tcW w:w="10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5C85" w:rsidRPr="000604F7" w:rsidRDefault="006067F3" w:rsidP="0084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highlight w:val="yellow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443E6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000</w:t>
            </w:r>
            <w:r w:rsidR="009D3EAA">
              <w:rPr>
                <w:rFonts w:ascii="Times New Roman" w:hAnsi="Times New Roman"/>
                <w:b/>
              </w:rPr>
              <w:t>,00</w:t>
            </w:r>
            <w:r w:rsidR="001D5C85" w:rsidRPr="00C35FF1">
              <w:rPr>
                <w:rFonts w:ascii="Times New Roman" w:hAnsi="Times New Roman"/>
                <w:b/>
              </w:rPr>
              <w:t xml:space="preserve"> </w:t>
            </w:r>
            <w:r w:rsidR="001D5C85" w:rsidRPr="00C35FF1">
              <w:rPr>
                <w:rFonts w:ascii="Times New Roman" w:hAnsi="Times New Roman"/>
              </w:rPr>
              <w:t xml:space="preserve">руб.  </w:t>
            </w:r>
          </w:p>
        </w:tc>
      </w:tr>
      <w:tr w:rsidR="001D5C85" w:rsidTr="001D5C85">
        <w:trPr>
          <w:trHeight w:val="253"/>
        </w:trPr>
        <w:tc>
          <w:tcPr>
            <w:tcW w:w="15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5C85" w:rsidRDefault="001D5C85" w:rsidP="00A2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Дата по</w:t>
            </w:r>
            <w:r w:rsidR="00AE26E9">
              <w:rPr>
                <w:rFonts w:ascii="Times New Roman" w:hAnsi="Times New Roman"/>
              </w:rPr>
              <w:t xml:space="preserve">дготовки обоснования ЦК с ЕП: </w:t>
            </w:r>
            <w:r w:rsidR="00A2487A">
              <w:rPr>
                <w:rFonts w:ascii="Times New Roman" w:hAnsi="Times New Roman"/>
              </w:rPr>
              <w:t>27</w:t>
            </w:r>
            <w:r w:rsidR="009D3EAA">
              <w:rPr>
                <w:rFonts w:ascii="Times New Roman" w:hAnsi="Times New Roman"/>
              </w:rPr>
              <w:t>.0</w:t>
            </w:r>
            <w:r w:rsidR="00A2487A">
              <w:rPr>
                <w:rFonts w:ascii="Times New Roman" w:hAnsi="Times New Roman"/>
              </w:rPr>
              <w:t>5</w:t>
            </w:r>
            <w:r w:rsidR="009D3EAA">
              <w:rPr>
                <w:rFonts w:ascii="Times New Roman" w:hAnsi="Times New Roman"/>
              </w:rPr>
              <w:t>.202</w:t>
            </w:r>
            <w:r w:rsidR="00A2487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1D5C85" w:rsidRDefault="001D5C85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>Работник контрактной служ</w:t>
      </w:r>
      <w:r w:rsidR="001443E6">
        <w:rPr>
          <w:rFonts w:ascii="Times New Roman" w:hAnsi="Times New Roman"/>
        </w:rPr>
        <w:t>бы/контрактный управляющий:</w:t>
      </w:r>
    </w:p>
    <w:p w:rsidR="001D5C85" w:rsidRDefault="00A2487A" w:rsidP="00835042">
      <w:pPr>
        <w:widowControl w:val="0"/>
        <w:tabs>
          <w:tab w:val="left" w:pos="60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автомобильной </w:t>
      </w:r>
      <w:proofErr w:type="spellStart"/>
      <w:r>
        <w:rPr>
          <w:rFonts w:ascii="Times New Roman" w:hAnsi="Times New Roman"/>
        </w:rPr>
        <w:t>службы</w:t>
      </w:r>
      <w:r w:rsidR="001D5C85">
        <w:rPr>
          <w:rFonts w:ascii="Times New Roman" w:hAnsi="Times New Roman"/>
        </w:rPr>
        <w:t>________________</w:t>
      </w:r>
      <w:proofErr w:type="spellEnd"/>
      <w:r w:rsidR="001D5C85">
        <w:rPr>
          <w:rFonts w:ascii="Times New Roman" w:hAnsi="Times New Roman"/>
        </w:rPr>
        <w:t>/</w:t>
      </w:r>
      <w:r>
        <w:rPr>
          <w:rFonts w:ascii="Times New Roman" w:hAnsi="Times New Roman"/>
        </w:rPr>
        <w:t>П.Е. Тётушкин</w:t>
      </w:r>
      <w:r w:rsidR="001D5C85">
        <w:rPr>
          <w:rFonts w:ascii="Times New Roman" w:hAnsi="Times New Roman"/>
        </w:rPr>
        <w:t>/</w:t>
      </w:r>
    </w:p>
    <w:p w:rsidR="001D5C85" w:rsidRDefault="001D5C85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6A61C8">
        <w:rPr>
          <w:rFonts w:ascii="Times New Roman" w:hAnsi="Times New Roman"/>
        </w:rPr>
        <w:t>подпись/расшифровка подписи)</w:t>
      </w: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2487A" w:rsidRDefault="00A2487A" w:rsidP="001D5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171"/>
        <w:tblW w:w="152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9"/>
        <w:gridCol w:w="995"/>
        <w:gridCol w:w="1134"/>
        <w:gridCol w:w="1134"/>
        <w:gridCol w:w="992"/>
        <w:gridCol w:w="1418"/>
        <w:gridCol w:w="2127"/>
        <w:gridCol w:w="1276"/>
      </w:tblGrid>
      <w:tr w:rsidR="00A2487A" w:rsidTr="00A2487A">
        <w:trPr>
          <w:trHeight w:val="1163"/>
        </w:trPr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2487A" w:rsidRPr="00A2487A" w:rsidRDefault="00A2487A" w:rsidP="00A2487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lastRenderedPageBreak/>
              <w:t>Характеристика  ценовой информации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2487A" w:rsidRPr="00A2487A" w:rsidRDefault="00A2487A" w:rsidP="00A2487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Количество (объем) продукции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2487A" w:rsidRPr="00A2487A" w:rsidRDefault="00A2487A" w:rsidP="00A2487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Цена единицы продукции, указанная в источнике №1, (руб.)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2487A" w:rsidRPr="00A2487A" w:rsidRDefault="00A2487A" w:rsidP="00A2487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Цена единицы продукции, указанная в источнике №2, (руб.)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87A" w:rsidRPr="00A2487A" w:rsidRDefault="00A2487A" w:rsidP="00A2487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109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Цена единицы продукции, указанная в источнике №,3  (руб.)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2487A" w:rsidRPr="00A2487A" w:rsidRDefault="00A2487A" w:rsidP="00A2487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Средняя арифметическая величина цены единицы продукции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2487A" w:rsidRPr="00A2487A" w:rsidRDefault="00A2487A" w:rsidP="00A2487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НМЦК (руб.)</w:t>
            </w:r>
            <w:r w:rsidRPr="00A2487A">
              <w:rPr>
                <w:color w:val="000000"/>
                <w:sz w:val="16"/>
                <w:szCs w:val="16"/>
              </w:rPr>
              <w:drawing>
                <wp:inline distT="0" distB="0" distL="0" distR="0">
                  <wp:extent cx="1457325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87A" w:rsidRPr="00A2487A" w:rsidRDefault="00A2487A" w:rsidP="00A2487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Цена контракта заключаемого с единственным поставщиком</w:t>
            </w:r>
          </w:p>
        </w:tc>
      </w:tr>
      <w:tr w:rsidR="00A2487A" w:rsidTr="00A2487A">
        <w:trPr>
          <w:trHeight w:val="210"/>
        </w:trPr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2487A" w:rsidRPr="000A28C3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A2487A">
              <w:rPr>
                <w:color w:val="000000"/>
                <w:sz w:val="16"/>
                <w:szCs w:val="16"/>
              </w:rPr>
              <w:t xml:space="preserve">Вакцина против чумы, аденовирусных инфекций, </w:t>
            </w:r>
            <w:proofErr w:type="spellStart"/>
            <w:r w:rsidRPr="00A2487A">
              <w:rPr>
                <w:color w:val="000000"/>
                <w:sz w:val="16"/>
                <w:szCs w:val="16"/>
              </w:rPr>
              <w:t>парвовирусного</w:t>
            </w:r>
            <w:proofErr w:type="spellEnd"/>
            <w:r w:rsidRPr="00A2487A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487A">
              <w:rPr>
                <w:color w:val="000000"/>
                <w:sz w:val="16"/>
                <w:szCs w:val="16"/>
              </w:rPr>
              <w:t>коронавирусного</w:t>
            </w:r>
            <w:proofErr w:type="spellEnd"/>
            <w:r w:rsidRPr="00A2487A">
              <w:rPr>
                <w:color w:val="000000"/>
                <w:sz w:val="16"/>
                <w:szCs w:val="16"/>
              </w:rPr>
              <w:t xml:space="preserve"> энтеритов, лептоспироза и бешенства собак </w:t>
            </w:r>
            <w:r w:rsidRPr="000A28C3">
              <w:rPr>
                <w:color w:val="000000"/>
                <w:sz w:val="16"/>
                <w:szCs w:val="16"/>
              </w:rPr>
              <w:t>«</w:t>
            </w:r>
            <w:proofErr w:type="spellStart"/>
            <w:r w:rsidRPr="000A28C3">
              <w:rPr>
                <w:color w:val="000000"/>
                <w:sz w:val="16"/>
                <w:szCs w:val="16"/>
              </w:rPr>
              <w:t>Мультикан</w:t>
            </w:r>
            <w:proofErr w:type="spellEnd"/>
            <w:r w:rsidRPr="000A28C3">
              <w:rPr>
                <w:color w:val="000000"/>
                <w:sz w:val="16"/>
                <w:szCs w:val="16"/>
              </w:rPr>
              <w:t xml:space="preserve"> 8» или эквивалент, (5 доз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A28C3">
              <w:rPr>
                <w:color w:val="000000"/>
                <w:sz w:val="16"/>
                <w:szCs w:val="16"/>
              </w:rPr>
              <w:t>в упаковке</w:t>
            </w:r>
            <w:proofErr w:type="gramEnd"/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упак</w:t>
            </w:r>
            <w:proofErr w:type="spellEnd"/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3184,51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3261,81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3091,76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3179,36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3179,36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87A" w:rsidRPr="009F4742" w:rsidRDefault="00A2487A" w:rsidP="00A2487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F4742">
              <w:rPr>
                <w:b/>
                <w:color w:val="000000"/>
                <w:sz w:val="16"/>
                <w:szCs w:val="16"/>
              </w:rPr>
              <w:t>3091,76</w:t>
            </w:r>
          </w:p>
        </w:tc>
      </w:tr>
      <w:tr w:rsidR="00A2487A" w:rsidTr="00A2487A">
        <w:trPr>
          <w:trHeight w:val="210"/>
        </w:trPr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ind w:left="23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 xml:space="preserve">Препарат для Лечения и профилактики </w:t>
            </w:r>
            <w:proofErr w:type="spellStart"/>
            <w:r w:rsidRPr="00A2487A">
              <w:rPr>
                <w:color w:val="000000"/>
                <w:sz w:val="16"/>
                <w:szCs w:val="16"/>
              </w:rPr>
              <w:t>нематодозов</w:t>
            </w:r>
            <w:proofErr w:type="spellEnd"/>
            <w:r w:rsidRPr="00A2487A">
              <w:rPr>
                <w:color w:val="000000"/>
                <w:sz w:val="16"/>
                <w:szCs w:val="16"/>
              </w:rPr>
              <w:t xml:space="preserve"> желудочно-кишечного тракта и цестодозов у собак «</w:t>
            </w:r>
            <w:proofErr w:type="spellStart"/>
            <w:r w:rsidRPr="00A2487A">
              <w:rPr>
                <w:color w:val="000000"/>
                <w:sz w:val="16"/>
                <w:szCs w:val="16"/>
              </w:rPr>
              <w:t>Диронет</w:t>
            </w:r>
            <w:proofErr w:type="spellEnd"/>
            <w:r w:rsidRPr="00A2487A">
              <w:rPr>
                <w:color w:val="000000"/>
                <w:sz w:val="16"/>
                <w:szCs w:val="16"/>
              </w:rPr>
              <w:t xml:space="preserve"> 500», </w:t>
            </w:r>
            <w:proofErr w:type="spellStart"/>
            <w:r w:rsidRPr="00A2487A">
              <w:rPr>
                <w:color w:val="000000"/>
                <w:sz w:val="16"/>
                <w:szCs w:val="16"/>
              </w:rPr>
              <w:t>тб</w:t>
            </w:r>
            <w:proofErr w:type="spellEnd"/>
            <w:r w:rsidRPr="00A2487A">
              <w:rPr>
                <w:color w:val="000000"/>
                <w:sz w:val="16"/>
                <w:szCs w:val="16"/>
              </w:rPr>
              <w:t xml:space="preserve"> №6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10 </w:t>
            </w:r>
            <w:proofErr w:type="spellStart"/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упак</w:t>
            </w:r>
            <w:proofErr w:type="spellEnd"/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494,81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506,82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480,40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494,01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4940,10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87A" w:rsidRPr="009F4742" w:rsidRDefault="00A2487A" w:rsidP="00A2487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F4742">
              <w:rPr>
                <w:b/>
                <w:color w:val="000000"/>
                <w:sz w:val="16"/>
                <w:szCs w:val="16"/>
              </w:rPr>
              <w:t>4804,00</w:t>
            </w:r>
          </w:p>
        </w:tc>
      </w:tr>
      <w:tr w:rsidR="00A2487A" w:rsidTr="00A2487A">
        <w:trPr>
          <w:trHeight w:val="210"/>
        </w:trPr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ind w:left="19" w:firstLine="5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 xml:space="preserve">Бинт </w:t>
            </w:r>
            <w:proofErr w:type="spellStart"/>
            <w:r w:rsidRPr="00A2487A">
              <w:rPr>
                <w:color w:val="000000"/>
                <w:sz w:val="16"/>
                <w:szCs w:val="16"/>
              </w:rPr>
              <w:t>самофиксирующийся</w:t>
            </w:r>
            <w:proofErr w:type="spellEnd"/>
            <w:r w:rsidRPr="00A2487A">
              <w:rPr>
                <w:color w:val="000000"/>
                <w:sz w:val="16"/>
                <w:szCs w:val="16"/>
              </w:rPr>
              <w:t xml:space="preserve"> для животных 10 см.*4,5 м.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3 шт.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133,90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137,15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133,68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87A" w:rsidRPr="009F4742" w:rsidRDefault="00A2487A" w:rsidP="00A2487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F4742">
              <w:rPr>
                <w:b/>
                <w:color w:val="000000"/>
                <w:sz w:val="16"/>
                <w:szCs w:val="16"/>
              </w:rPr>
              <w:t>390,00</w:t>
            </w:r>
          </w:p>
        </w:tc>
      </w:tr>
      <w:tr w:rsidR="00A2487A" w:rsidTr="00A2487A">
        <w:trPr>
          <w:trHeight w:val="210"/>
        </w:trPr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ind w:left="19" w:firstLine="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2487A">
              <w:rPr>
                <w:color w:val="000000"/>
                <w:sz w:val="16"/>
                <w:szCs w:val="16"/>
              </w:rPr>
              <w:t>Спрей</w:t>
            </w:r>
            <w:proofErr w:type="spellEnd"/>
            <w:r w:rsidRPr="00A2487A">
              <w:rPr>
                <w:color w:val="000000"/>
                <w:sz w:val="16"/>
                <w:szCs w:val="16"/>
              </w:rPr>
              <w:t xml:space="preserve"> для уничтожения насекомых и предотвращения нападения на животных иксодовых клещей «Барс» </w:t>
            </w:r>
            <w:r w:rsidRPr="000A28C3">
              <w:rPr>
                <w:color w:val="000000"/>
                <w:sz w:val="16"/>
                <w:szCs w:val="16"/>
              </w:rPr>
              <w:t>или эквивалент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br/>
            </w:r>
            <w:r w:rsidRPr="00A2487A">
              <w:rPr>
                <w:color w:val="000000"/>
                <w:sz w:val="16"/>
                <w:szCs w:val="16"/>
              </w:rPr>
              <w:t xml:space="preserve"> 100 мл.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20 </w:t>
            </w:r>
            <w:proofErr w:type="spellStart"/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фл</w:t>
            </w:r>
            <w:proofErr w:type="spellEnd"/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519,61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532,23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504,48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518,77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10375,40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87A" w:rsidRPr="009F4742" w:rsidRDefault="00A2487A" w:rsidP="00A2487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F4742">
              <w:rPr>
                <w:b/>
                <w:color w:val="000000"/>
                <w:sz w:val="16"/>
                <w:szCs w:val="16"/>
              </w:rPr>
              <w:t>10089,60</w:t>
            </w:r>
          </w:p>
        </w:tc>
      </w:tr>
      <w:tr w:rsidR="00A2487A" w:rsidTr="00A2487A">
        <w:trPr>
          <w:trHeight w:val="210"/>
        </w:trPr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ind w:left="19" w:firstLine="5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 xml:space="preserve">Капли ушные для собак «Барс» или эквивалент, 20 мл. 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фл</w:t>
            </w:r>
            <w:proofErr w:type="spellEnd"/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296,39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303,59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487A" w:rsidRPr="00A2487A" w:rsidRDefault="00A2487A" w:rsidP="009F47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287,</w:t>
            </w:r>
            <w:r w:rsidR="009F4742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9F4742" w:rsidP="009F47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295,91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9F4742" w:rsidP="009F47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887,73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87A" w:rsidRPr="009F4742" w:rsidRDefault="009F4742" w:rsidP="009F4742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F4742">
              <w:rPr>
                <w:b/>
                <w:color w:val="000000"/>
                <w:sz w:val="16"/>
                <w:szCs w:val="16"/>
              </w:rPr>
              <w:t>863,28</w:t>
            </w:r>
          </w:p>
        </w:tc>
      </w:tr>
      <w:tr w:rsidR="00A2487A" w:rsidTr="00A2487A">
        <w:trPr>
          <w:trHeight w:val="210"/>
        </w:trPr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spacing w:after="0" w:line="240" w:lineRule="auto"/>
              <w:ind w:left="19" w:firstLine="5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Капли глазные для собак «Бриллиантовые глаза» » или эквивалент, 10 мл.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фл</w:t>
            </w:r>
            <w:proofErr w:type="spellEnd"/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392,10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A2487A" w:rsidP="00A2487A">
            <w:pPr>
              <w:pStyle w:val="ac"/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A2487A">
              <w:rPr>
                <w:rFonts w:ascii="Calibri" w:hAnsi="Calibri" w:cs="Times New Roman"/>
                <w:color w:val="000000"/>
                <w:sz w:val="16"/>
                <w:szCs w:val="16"/>
              </w:rPr>
              <w:t>401,62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487A" w:rsidRPr="00A2487A" w:rsidRDefault="00A2487A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380,68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9F4742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391,47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2487A" w:rsidRPr="00A2487A" w:rsidRDefault="009F4742" w:rsidP="00A2487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782,94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87A" w:rsidRPr="009F4742" w:rsidRDefault="009F4742" w:rsidP="00A2487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F4742">
              <w:rPr>
                <w:b/>
                <w:color w:val="000000"/>
                <w:sz w:val="16"/>
                <w:szCs w:val="16"/>
              </w:rPr>
              <w:t>761,36</w:t>
            </w:r>
          </w:p>
        </w:tc>
      </w:tr>
      <w:tr w:rsidR="00A2487A" w:rsidTr="00A2487A">
        <w:trPr>
          <w:trHeight w:val="224"/>
        </w:trPr>
        <w:tc>
          <w:tcPr>
            <w:tcW w:w="1400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2487A" w:rsidRPr="00A2487A" w:rsidRDefault="00A2487A" w:rsidP="00A2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A2487A">
              <w:rPr>
                <w:color w:val="000000"/>
                <w:sz w:val="16"/>
                <w:szCs w:val="16"/>
              </w:rPr>
              <w:t>Начальная (максимальная) цена контракта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87A" w:rsidRPr="009F4742" w:rsidRDefault="00A2487A" w:rsidP="00A2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F4742">
              <w:rPr>
                <w:b/>
                <w:color w:val="000000"/>
                <w:sz w:val="16"/>
                <w:szCs w:val="16"/>
              </w:rPr>
              <w:t>200</w:t>
            </w:r>
            <w:bookmarkStart w:id="0" w:name="_GoBack"/>
            <w:bookmarkEnd w:id="0"/>
            <w:r w:rsidRPr="009F4742">
              <w:rPr>
                <w:b/>
                <w:color w:val="000000"/>
                <w:sz w:val="16"/>
                <w:szCs w:val="16"/>
              </w:rPr>
              <w:t>00,00</w:t>
            </w:r>
          </w:p>
        </w:tc>
      </w:tr>
    </w:tbl>
    <w:p w:rsidR="00A2487A" w:rsidRDefault="00A2487A" w:rsidP="009D09E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2487A" w:rsidRDefault="001D5C85" w:rsidP="009D09E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В соответствии со ст.1.34 БК РФ в целях эффективности и экономии использования денежных средств контракт будет заключаться </w:t>
      </w:r>
      <w:proofErr w:type="gramStart"/>
      <w:r>
        <w:rPr>
          <w:rFonts w:ascii="Times New Roman" w:hAnsi="Times New Roman"/>
          <w:sz w:val="23"/>
          <w:szCs w:val="23"/>
        </w:rPr>
        <w:t>по</w:t>
      </w:r>
      <w:proofErr w:type="gramEnd"/>
      <w:r>
        <w:rPr>
          <w:rFonts w:ascii="Times New Roman" w:hAnsi="Times New Roman"/>
          <w:sz w:val="23"/>
          <w:szCs w:val="23"/>
        </w:rPr>
        <w:t xml:space="preserve"> наименьше</w:t>
      </w:r>
      <w:r w:rsidR="00A2487A">
        <w:rPr>
          <w:rFonts w:ascii="Times New Roman" w:hAnsi="Times New Roman"/>
          <w:sz w:val="23"/>
          <w:szCs w:val="23"/>
        </w:rPr>
        <w:t>й</w:t>
      </w:r>
    </w:p>
    <w:p w:rsidR="006B09D7" w:rsidRPr="009D09EA" w:rsidRDefault="001D5C85" w:rsidP="009D09E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Calibri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предложенной цене.</w:t>
      </w:r>
    </w:p>
    <w:sectPr w:rsidR="006B09D7" w:rsidRPr="009D09EA" w:rsidSect="000318A7">
      <w:pgSz w:w="16840" w:h="11907" w:orient="landscape"/>
      <w:pgMar w:top="851" w:right="567" w:bottom="1134" w:left="1134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B2B" w:rsidRDefault="00AB5B2B" w:rsidP="0039607D">
      <w:pPr>
        <w:spacing w:after="0" w:line="240" w:lineRule="auto"/>
      </w:pPr>
      <w:r>
        <w:separator/>
      </w:r>
    </w:p>
  </w:endnote>
  <w:endnote w:type="continuationSeparator" w:id="0">
    <w:p w:rsidR="00AB5B2B" w:rsidRDefault="00AB5B2B" w:rsidP="0039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B2B" w:rsidRDefault="00AB5B2B" w:rsidP="0039607D">
      <w:pPr>
        <w:spacing w:after="0" w:line="240" w:lineRule="auto"/>
      </w:pPr>
      <w:r>
        <w:separator/>
      </w:r>
    </w:p>
  </w:footnote>
  <w:footnote w:type="continuationSeparator" w:id="0">
    <w:p w:rsidR="00AB5B2B" w:rsidRDefault="00AB5B2B" w:rsidP="00396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673AA"/>
    <w:rsid w:val="000318A7"/>
    <w:rsid w:val="0004133D"/>
    <w:rsid w:val="00054620"/>
    <w:rsid w:val="000604F7"/>
    <w:rsid w:val="000648B6"/>
    <w:rsid w:val="00072FF1"/>
    <w:rsid w:val="000770F6"/>
    <w:rsid w:val="000A3BA5"/>
    <w:rsid w:val="000A3D29"/>
    <w:rsid w:val="000A7EFB"/>
    <w:rsid w:val="000D56F1"/>
    <w:rsid w:val="000E2CEB"/>
    <w:rsid w:val="000F5EEF"/>
    <w:rsid w:val="00117A83"/>
    <w:rsid w:val="001443E6"/>
    <w:rsid w:val="00147FA0"/>
    <w:rsid w:val="00160402"/>
    <w:rsid w:val="00164324"/>
    <w:rsid w:val="001A7A9B"/>
    <w:rsid w:val="001D5C85"/>
    <w:rsid w:val="001E0678"/>
    <w:rsid w:val="001F3B1E"/>
    <w:rsid w:val="00287696"/>
    <w:rsid w:val="0029657C"/>
    <w:rsid w:val="002A55CF"/>
    <w:rsid w:val="002B630B"/>
    <w:rsid w:val="002C04AA"/>
    <w:rsid w:val="002F61FB"/>
    <w:rsid w:val="00331DD2"/>
    <w:rsid w:val="003353C5"/>
    <w:rsid w:val="00340C92"/>
    <w:rsid w:val="00350175"/>
    <w:rsid w:val="0035619F"/>
    <w:rsid w:val="00356EE8"/>
    <w:rsid w:val="00362B4B"/>
    <w:rsid w:val="00377252"/>
    <w:rsid w:val="00382D73"/>
    <w:rsid w:val="0039607D"/>
    <w:rsid w:val="003A166B"/>
    <w:rsid w:val="003B0162"/>
    <w:rsid w:val="003C449F"/>
    <w:rsid w:val="003D5109"/>
    <w:rsid w:val="003F6055"/>
    <w:rsid w:val="0041609A"/>
    <w:rsid w:val="00435533"/>
    <w:rsid w:val="00476026"/>
    <w:rsid w:val="004A47B2"/>
    <w:rsid w:val="004B4AC5"/>
    <w:rsid w:val="004C621A"/>
    <w:rsid w:val="004D58AF"/>
    <w:rsid w:val="004E6F69"/>
    <w:rsid w:val="004F210C"/>
    <w:rsid w:val="00537438"/>
    <w:rsid w:val="00542A75"/>
    <w:rsid w:val="005630F4"/>
    <w:rsid w:val="0059306E"/>
    <w:rsid w:val="00594B21"/>
    <w:rsid w:val="005966CD"/>
    <w:rsid w:val="005A016A"/>
    <w:rsid w:val="005A3339"/>
    <w:rsid w:val="005B2E7C"/>
    <w:rsid w:val="005C1E9E"/>
    <w:rsid w:val="005E509B"/>
    <w:rsid w:val="005E7DED"/>
    <w:rsid w:val="00602EB0"/>
    <w:rsid w:val="006067F3"/>
    <w:rsid w:val="00630B94"/>
    <w:rsid w:val="006831CC"/>
    <w:rsid w:val="00695110"/>
    <w:rsid w:val="0069564F"/>
    <w:rsid w:val="00696359"/>
    <w:rsid w:val="006A61C8"/>
    <w:rsid w:val="006B09D7"/>
    <w:rsid w:val="006C296F"/>
    <w:rsid w:val="006E338E"/>
    <w:rsid w:val="006E4518"/>
    <w:rsid w:val="007357B5"/>
    <w:rsid w:val="00756407"/>
    <w:rsid w:val="007974DB"/>
    <w:rsid w:val="0079798A"/>
    <w:rsid w:val="007A1929"/>
    <w:rsid w:val="007A502B"/>
    <w:rsid w:val="007B0989"/>
    <w:rsid w:val="007B2355"/>
    <w:rsid w:val="007B4816"/>
    <w:rsid w:val="007D5761"/>
    <w:rsid w:val="007E6626"/>
    <w:rsid w:val="007F2817"/>
    <w:rsid w:val="00834992"/>
    <w:rsid w:val="00835042"/>
    <w:rsid w:val="008408B9"/>
    <w:rsid w:val="00842449"/>
    <w:rsid w:val="00846E05"/>
    <w:rsid w:val="008511D7"/>
    <w:rsid w:val="0085464C"/>
    <w:rsid w:val="00870CCC"/>
    <w:rsid w:val="00872FC4"/>
    <w:rsid w:val="00873808"/>
    <w:rsid w:val="0088144A"/>
    <w:rsid w:val="00886A5E"/>
    <w:rsid w:val="00893128"/>
    <w:rsid w:val="00895DDF"/>
    <w:rsid w:val="00896F56"/>
    <w:rsid w:val="008C4190"/>
    <w:rsid w:val="008D1575"/>
    <w:rsid w:val="008E43FE"/>
    <w:rsid w:val="008F05FB"/>
    <w:rsid w:val="008F0F38"/>
    <w:rsid w:val="00900D4D"/>
    <w:rsid w:val="00976B6E"/>
    <w:rsid w:val="00996E6A"/>
    <w:rsid w:val="009A06ED"/>
    <w:rsid w:val="009B5B06"/>
    <w:rsid w:val="009B7FFA"/>
    <w:rsid w:val="009D09EA"/>
    <w:rsid w:val="009D3EAA"/>
    <w:rsid w:val="009F4742"/>
    <w:rsid w:val="00A21B97"/>
    <w:rsid w:val="00A2487A"/>
    <w:rsid w:val="00A312F6"/>
    <w:rsid w:val="00A364EB"/>
    <w:rsid w:val="00A427FF"/>
    <w:rsid w:val="00A673AA"/>
    <w:rsid w:val="00A921F7"/>
    <w:rsid w:val="00A9382E"/>
    <w:rsid w:val="00AB0DD7"/>
    <w:rsid w:val="00AB5B2B"/>
    <w:rsid w:val="00AC17F1"/>
    <w:rsid w:val="00AC3199"/>
    <w:rsid w:val="00AE26E9"/>
    <w:rsid w:val="00AE7149"/>
    <w:rsid w:val="00B01D3B"/>
    <w:rsid w:val="00B22E7E"/>
    <w:rsid w:val="00B4384A"/>
    <w:rsid w:val="00B53DFF"/>
    <w:rsid w:val="00B5564B"/>
    <w:rsid w:val="00BA3633"/>
    <w:rsid w:val="00BA4B32"/>
    <w:rsid w:val="00BD0617"/>
    <w:rsid w:val="00BD2C57"/>
    <w:rsid w:val="00BE4818"/>
    <w:rsid w:val="00C079EB"/>
    <w:rsid w:val="00C336ED"/>
    <w:rsid w:val="00C35FF1"/>
    <w:rsid w:val="00C41717"/>
    <w:rsid w:val="00CC0BDB"/>
    <w:rsid w:val="00CD2ED8"/>
    <w:rsid w:val="00CE11D6"/>
    <w:rsid w:val="00CF1CBC"/>
    <w:rsid w:val="00CF3E04"/>
    <w:rsid w:val="00CF6E57"/>
    <w:rsid w:val="00D56DC2"/>
    <w:rsid w:val="00D87505"/>
    <w:rsid w:val="00D9292E"/>
    <w:rsid w:val="00DA11CE"/>
    <w:rsid w:val="00DD6691"/>
    <w:rsid w:val="00DE5FD3"/>
    <w:rsid w:val="00E07331"/>
    <w:rsid w:val="00E31488"/>
    <w:rsid w:val="00E412B6"/>
    <w:rsid w:val="00E674A3"/>
    <w:rsid w:val="00E845DE"/>
    <w:rsid w:val="00E94557"/>
    <w:rsid w:val="00E97277"/>
    <w:rsid w:val="00EC7293"/>
    <w:rsid w:val="00ED34E3"/>
    <w:rsid w:val="00F20574"/>
    <w:rsid w:val="00F46B07"/>
    <w:rsid w:val="00F50588"/>
    <w:rsid w:val="00F573F4"/>
    <w:rsid w:val="00F75932"/>
    <w:rsid w:val="00FB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F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07D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39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07D"/>
    <w:rPr>
      <w:sz w:val="22"/>
      <w:szCs w:val="22"/>
    </w:rPr>
  </w:style>
  <w:style w:type="character" w:styleId="a9">
    <w:name w:val="Hyperlink"/>
    <w:basedOn w:val="a0"/>
    <w:uiPriority w:val="99"/>
    <w:semiHidden/>
    <w:unhideWhenUsed/>
    <w:rsid w:val="00E845DE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9B7FFA"/>
    <w:pPr>
      <w:spacing w:after="0" w:line="240" w:lineRule="auto"/>
      <w:ind w:firstLine="36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9B7FFA"/>
    <w:rPr>
      <w:rFonts w:ascii="Times New Roman" w:eastAsia="Calibri" w:hAnsi="Times New Roman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A2487A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289EA-7466-4713-82D0-46D7D203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Четырин Андрей</dc:creator>
  <cp:lastModifiedBy>Закупки</cp:lastModifiedBy>
  <cp:revision>41</cp:revision>
  <cp:lastPrinted>2025-03-26T05:28:00Z</cp:lastPrinted>
  <dcterms:created xsi:type="dcterms:W3CDTF">2020-02-14T07:31:00Z</dcterms:created>
  <dcterms:modified xsi:type="dcterms:W3CDTF">2026-05-27T14:02:00Z</dcterms:modified>
</cp:coreProperties>
</file>