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876" w:rsidRPr="000602B6" w:rsidRDefault="00576398" w:rsidP="008254F7">
      <w:pPr>
        <w:pStyle w:val="1"/>
        <w:ind w:left="0"/>
        <w:rPr>
          <w:b/>
          <w:bCs/>
          <w:iCs/>
          <w:sz w:val="24"/>
          <w:szCs w:val="24"/>
        </w:rPr>
      </w:pPr>
      <w:bookmarkStart w:id="0" w:name="_Toc273949141"/>
      <w:bookmarkStart w:id="1" w:name="_Toc274317650"/>
      <w:r>
        <w:rPr>
          <w:b/>
          <w:bCs/>
          <w:iCs/>
          <w:sz w:val="24"/>
          <w:szCs w:val="24"/>
        </w:rPr>
        <w:t>К</w:t>
      </w:r>
      <w:r w:rsidR="001E613C" w:rsidRPr="000602B6">
        <w:rPr>
          <w:b/>
          <w:bCs/>
          <w:iCs/>
          <w:sz w:val="24"/>
          <w:szCs w:val="24"/>
        </w:rPr>
        <w:t>онтракт</w:t>
      </w:r>
      <w:r w:rsidR="002C2308">
        <w:rPr>
          <w:b/>
          <w:bCs/>
          <w:iCs/>
          <w:sz w:val="24"/>
          <w:szCs w:val="24"/>
        </w:rPr>
        <w:t xml:space="preserve"> </w:t>
      </w:r>
      <w:r w:rsidR="002D42EA" w:rsidRPr="000602B6">
        <w:rPr>
          <w:b/>
          <w:bCs/>
          <w:iCs/>
          <w:sz w:val="24"/>
          <w:szCs w:val="24"/>
        </w:rPr>
        <w:t>№ ___</w:t>
      </w:r>
      <w:r w:rsidR="00A46876" w:rsidRPr="000602B6">
        <w:rPr>
          <w:b/>
          <w:bCs/>
          <w:iCs/>
          <w:sz w:val="24"/>
          <w:szCs w:val="24"/>
        </w:rPr>
        <w:t>_</w:t>
      </w:r>
    </w:p>
    <w:p w:rsidR="00B766D7" w:rsidRPr="000602B6" w:rsidRDefault="000B4F66" w:rsidP="000E2D6A">
      <w:pPr>
        <w:jc w:val="center"/>
        <w:rPr>
          <w:b/>
          <w:bCs/>
          <w:iCs/>
          <w:sz w:val="24"/>
          <w:szCs w:val="24"/>
        </w:rPr>
      </w:pPr>
      <w:r>
        <w:rPr>
          <w:b/>
          <w:bCs/>
          <w:iCs/>
          <w:sz w:val="24"/>
          <w:szCs w:val="24"/>
        </w:rPr>
        <w:t>н</w:t>
      </w:r>
      <w:r w:rsidR="006D4728" w:rsidRPr="002B46DA">
        <w:rPr>
          <w:b/>
          <w:bCs/>
          <w:iCs/>
          <w:sz w:val="24"/>
          <w:szCs w:val="24"/>
        </w:rPr>
        <w:t>а</w:t>
      </w:r>
      <w:r>
        <w:rPr>
          <w:b/>
          <w:bCs/>
          <w:iCs/>
          <w:sz w:val="24"/>
          <w:szCs w:val="24"/>
        </w:rPr>
        <w:t xml:space="preserve"> </w:t>
      </w:r>
      <w:r w:rsidR="00B766D7">
        <w:rPr>
          <w:b/>
          <w:bCs/>
          <w:iCs/>
          <w:sz w:val="24"/>
          <w:szCs w:val="24"/>
        </w:rPr>
        <w:t>о</w:t>
      </w:r>
      <w:r w:rsidR="00B766D7" w:rsidRPr="00B766D7">
        <w:rPr>
          <w:b/>
          <w:bCs/>
          <w:iCs/>
          <w:sz w:val="24"/>
          <w:szCs w:val="24"/>
        </w:rPr>
        <w:t xml:space="preserve">казание услуг </w:t>
      </w:r>
    </w:p>
    <w:p w:rsidR="00CF5AF0" w:rsidRPr="000602B6" w:rsidRDefault="009C46C5" w:rsidP="007B5D83">
      <w:pPr>
        <w:pStyle w:val="msonormalcxspmiddle"/>
        <w:tabs>
          <w:tab w:val="left" w:pos="0"/>
          <w:tab w:val="left" w:pos="426"/>
        </w:tabs>
        <w:spacing w:before="0" w:beforeAutospacing="0" w:after="0" w:afterAutospacing="0"/>
        <w:contextualSpacing/>
        <w:jc w:val="center"/>
      </w:pPr>
      <w:r w:rsidRPr="000602B6">
        <w:t>г.</w:t>
      </w:r>
      <w:r w:rsidR="000A497C">
        <w:t xml:space="preserve"> </w:t>
      </w:r>
      <w:r w:rsidR="00576398">
        <w:t>Кашин</w:t>
      </w:r>
      <w:r w:rsidR="000B4F66">
        <w:t xml:space="preserve">                                                                                       </w:t>
      </w:r>
      <w:r w:rsidRPr="000602B6">
        <w:t>«___» ________20</w:t>
      </w:r>
      <w:r w:rsidR="00BD4D9E" w:rsidRPr="000602B6">
        <w:softHyphen/>
        <w:t>_</w:t>
      </w:r>
      <w:r w:rsidR="0011414A" w:rsidRPr="000602B6">
        <w:t>_</w:t>
      </w:r>
      <w:r w:rsidRPr="000602B6">
        <w:t>г.</w:t>
      </w:r>
    </w:p>
    <w:p w:rsidR="00C31207" w:rsidRPr="000602B6" w:rsidRDefault="00C31207" w:rsidP="009C46C5">
      <w:pPr>
        <w:pStyle w:val="msonormalcxspmiddle"/>
        <w:spacing w:before="0" w:beforeAutospacing="0" w:after="0" w:afterAutospacing="0"/>
        <w:contextualSpacing/>
        <w:jc w:val="center"/>
      </w:pPr>
    </w:p>
    <w:p w:rsidR="00C31207" w:rsidRPr="000602B6" w:rsidRDefault="00FC588F" w:rsidP="00C31207">
      <w:pPr>
        <w:ind w:firstLine="567"/>
        <w:jc w:val="both"/>
        <w:rPr>
          <w:sz w:val="24"/>
          <w:szCs w:val="24"/>
        </w:rPr>
      </w:pPr>
      <w:proofErr w:type="gramStart"/>
      <w:r w:rsidRPr="009A1444">
        <w:rPr>
          <w:sz w:val="24"/>
          <w:szCs w:val="24"/>
        </w:rPr>
        <w:t>Федеральное государственное бюджетное учреждение «Федеральный научно-исследовательский центр развития охотничьего хозяйства» (ФГБУ «ФНИЦ Охота») в лице директора Филиала Федерального государственного бюджетного учреждения «Федеральный научно-исследовательский центр развития охотничьего хозяйства» «</w:t>
      </w:r>
      <w:proofErr w:type="spellStart"/>
      <w:r w:rsidRPr="009A1444">
        <w:rPr>
          <w:sz w:val="24"/>
          <w:szCs w:val="24"/>
        </w:rPr>
        <w:t>Кашинский</w:t>
      </w:r>
      <w:proofErr w:type="spellEnd"/>
      <w:r w:rsidRPr="009A1444">
        <w:rPr>
          <w:sz w:val="24"/>
          <w:szCs w:val="24"/>
        </w:rPr>
        <w:t>» в лице Гришина Сергея Анатольевича, действующего на основании Доверенности от 29.01.2026 № 29</w:t>
      </w:r>
      <w:r>
        <w:rPr>
          <w:sz w:val="24"/>
          <w:szCs w:val="24"/>
        </w:rPr>
        <w:t xml:space="preserve"> именуемое в дальнейшем «Заказчик»</w:t>
      </w:r>
      <w:r w:rsidR="00C31207" w:rsidRPr="002B46DA">
        <w:rPr>
          <w:sz w:val="24"/>
          <w:szCs w:val="24"/>
        </w:rPr>
        <w:t>,</w:t>
      </w:r>
      <w:r w:rsidR="00C31207" w:rsidRPr="000602B6">
        <w:rPr>
          <w:sz w:val="24"/>
          <w:szCs w:val="24"/>
        </w:rPr>
        <w:t xml:space="preserve"> с одной стороны и __________________________</w:t>
      </w:r>
      <w:r w:rsidR="00E52047" w:rsidRPr="000602B6">
        <w:rPr>
          <w:sz w:val="24"/>
          <w:szCs w:val="24"/>
        </w:rPr>
        <w:t>, именуем__</w:t>
      </w:r>
      <w:r w:rsidR="00C31207" w:rsidRPr="000602B6">
        <w:rPr>
          <w:sz w:val="24"/>
          <w:szCs w:val="24"/>
        </w:rPr>
        <w:t xml:space="preserve"> в дальнейшем «Исполнитель», в лице ______________________, действующего на основании ________________</w:t>
      </w:r>
      <w:r w:rsidR="00177038" w:rsidRPr="000602B6">
        <w:rPr>
          <w:sz w:val="24"/>
          <w:szCs w:val="24"/>
        </w:rPr>
        <w:t xml:space="preserve">, </w:t>
      </w:r>
      <w:r w:rsidR="00C31207" w:rsidRPr="000602B6">
        <w:rPr>
          <w:sz w:val="24"/>
          <w:szCs w:val="24"/>
        </w:rPr>
        <w:t>с другой стороны</w:t>
      </w:r>
      <w:proofErr w:type="gramEnd"/>
      <w:r w:rsidR="00C31207" w:rsidRPr="000602B6">
        <w:rPr>
          <w:sz w:val="24"/>
          <w:szCs w:val="24"/>
        </w:rPr>
        <w:t>, именуемые в дальнейшем «Стороны», в соответствии с Ф</w:t>
      </w:r>
      <w:r w:rsidR="00B528D8" w:rsidRPr="000602B6">
        <w:rPr>
          <w:sz w:val="24"/>
          <w:szCs w:val="24"/>
        </w:rPr>
        <w:t>едеральным законом от 05.04.</w:t>
      </w:r>
      <w:r w:rsidR="00B47039" w:rsidRPr="000602B6">
        <w:rPr>
          <w:sz w:val="24"/>
          <w:szCs w:val="24"/>
        </w:rPr>
        <w:t>2013</w:t>
      </w:r>
      <w:r w:rsidR="00C31207" w:rsidRPr="000602B6">
        <w:rPr>
          <w:sz w:val="24"/>
          <w:szCs w:val="24"/>
        </w:rPr>
        <w:t xml:space="preserve"> №44-ФЗ «О контрактной системе в сфере закупок товаров, работ, услуг для обеспечения государственных </w:t>
      </w:r>
      <w:r w:rsidR="00237CBF" w:rsidRPr="000602B6">
        <w:rPr>
          <w:sz w:val="24"/>
          <w:szCs w:val="24"/>
        </w:rPr>
        <w:t xml:space="preserve">и </w:t>
      </w:r>
      <w:r w:rsidR="00C31207" w:rsidRPr="000602B6">
        <w:rPr>
          <w:sz w:val="24"/>
          <w:szCs w:val="24"/>
        </w:rPr>
        <w:t>муниципальных нужд»</w:t>
      </w:r>
      <w:r w:rsidR="00F430F5" w:rsidRPr="000602B6">
        <w:rPr>
          <w:sz w:val="24"/>
          <w:szCs w:val="24"/>
        </w:rPr>
        <w:t xml:space="preserve"> (далее – Закон</w:t>
      </w:r>
      <w:r w:rsidR="00423F9C" w:rsidRPr="000602B6">
        <w:rPr>
          <w:sz w:val="24"/>
          <w:szCs w:val="24"/>
        </w:rPr>
        <w:t xml:space="preserve"> № 44-ФЗ</w:t>
      </w:r>
      <w:r w:rsidR="00F430F5" w:rsidRPr="000602B6">
        <w:rPr>
          <w:sz w:val="24"/>
          <w:szCs w:val="24"/>
        </w:rPr>
        <w:t>)</w:t>
      </w:r>
      <w:r w:rsidR="00C31207" w:rsidRPr="000602B6">
        <w:rPr>
          <w:sz w:val="24"/>
          <w:szCs w:val="24"/>
        </w:rPr>
        <w:t>, заключили настоящий</w:t>
      </w:r>
      <w:r w:rsidR="00626C2A">
        <w:rPr>
          <w:sz w:val="24"/>
          <w:szCs w:val="24"/>
        </w:rPr>
        <w:t xml:space="preserve"> </w:t>
      </w:r>
      <w:r w:rsidR="00F46E2C" w:rsidRPr="000602B6">
        <w:rPr>
          <w:sz w:val="24"/>
          <w:szCs w:val="24"/>
        </w:rPr>
        <w:t>к</w:t>
      </w:r>
      <w:r w:rsidR="00320CE9" w:rsidRPr="000602B6">
        <w:rPr>
          <w:sz w:val="24"/>
          <w:szCs w:val="24"/>
        </w:rPr>
        <w:t>онтрак</w:t>
      </w:r>
      <w:proofErr w:type="gramStart"/>
      <w:r w:rsidR="00320CE9" w:rsidRPr="000602B6">
        <w:rPr>
          <w:sz w:val="24"/>
          <w:szCs w:val="24"/>
        </w:rPr>
        <w:t>т</w:t>
      </w:r>
      <w:r w:rsidR="00B528D8" w:rsidRPr="000602B6">
        <w:rPr>
          <w:sz w:val="24"/>
          <w:szCs w:val="24"/>
        </w:rPr>
        <w:t>(</w:t>
      </w:r>
      <w:proofErr w:type="gramEnd"/>
      <w:r w:rsidR="00B528D8" w:rsidRPr="000602B6">
        <w:rPr>
          <w:sz w:val="24"/>
          <w:szCs w:val="24"/>
        </w:rPr>
        <w:t xml:space="preserve">далее – контракт) </w:t>
      </w:r>
      <w:r w:rsidR="00C31207" w:rsidRPr="000602B6">
        <w:rPr>
          <w:sz w:val="24"/>
          <w:szCs w:val="24"/>
        </w:rPr>
        <w:t>о нижеследующем:</w:t>
      </w:r>
    </w:p>
    <w:p w:rsidR="00EE15F3" w:rsidRPr="000602B6" w:rsidRDefault="00EE15F3" w:rsidP="00C31207">
      <w:pPr>
        <w:ind w:firstLine="567"/>
        <w:jc w:val="both"/>
        <w:rPr>
          <w:sz w:val="24"/>
          <w:szCs w:val="24"/>
        </w:rPr>
      </w:pPr>
    </w:p>
    <w:p w:rsidR="00CF5AF0" w:rsidRPr="000602B6" w:rsidRDefault="00CF5AF0" w:rsidP="00CF5AF0">
      <w:pPr>
        <w:pStyle w:val="msonormalcxspmiddle"/>
        <w:spacing w:before="0" w:beforeAutospacing="0" w:after="0" w:afterAutospacing="0"/>
        <w:ind w:firstLine="567"/>
        <w:contextualSpacing/>
        <w:jc w:val="center"/>
        <w:rPr>
          <w:b/>
        </w:rPr>
      </w:pPr>
      <w:r w:rsidRPr="000602B6">
        <w:rPr>
          <w:b/>
        </w:rPr>
        <w:t xml:space="preserve">1. Предмет </w:t>
      </w:r>
      <w:r w:rsidR="00F46E2C" w:rsidRPr="000602B6">
        <w:rPr>
          <w:b/>
        </w:rPr>
        <w:t>к</w:t>
      </w:r>
      <w:r w:rsidRPr="000602B6">
        <w:rPr>
          <w:b/>
        </w:rPr>
        <w:t>онтракта</w:t>
      </w:r>
    </w:p>
    <w:p w:rsidR="001173EE" w:rsidRPr="000602B6" w:rsidRDefault="00601E94" w:rsidP="001173EE">
      <w:pPr>
        <w:pStyle w:val="msonormalcxspmiddle"/>
        <w:spacing w:before="0" w:beforeAutospacing="0" w:after="0" w:afterAutospacing="0"/>
        <w:ind w:firstLine="567"/>
        <w:contextualSpacing/>
        <w:jc w:val="both"/>
      </w:pPr>
      <w:r>
        <w:t>1</w:t>
      </w:r>
      <w:r w:rsidR="001173EE" w:rsidRPr="000602B6">
        <w:t>.1. Исполнитель обязуется в установленный контрактом срок оказать</w:t>
      </w:r>
      <w:r w:rsidR="00B766D7" w:rsidRPr="00B766D7">
        <w:t xml:space="preserve"> услуг</w:t>
      </w:r>
      <w:r w:rsidR="00B766D7">
        <w:t>и</w:t>
      </w:r>
      <w:r w:rsidR="00B766D7" w:rsidRPr="00B766D7">
        <w:t xml:space="preserve"> по </w:t>
      </w:r>
      <w:r w:rsidR="00576398">
        <w:t xml:space="preserve">            -   </w:t>
      </w:r>
      <w:r w:rsidR="001173EE" w:rsidRPr="000602B6">
        <w:t>(далее – услуги), а Заказчик обязуется принять и оплатить оказанные услуги.</w:t>
      </w:r>
    </w:p>
    <w:p w:rsidR="001173EE" w:rsidRPr="00A91874" w:rsidRDefault="001173EE" w:rsidP="001173EE">
      <w:pPr>
        <w:pStyle w:val="msonormalcxspmiddle"/>
        <w:spacing w:before="0" w:beforeAutospacing="0" w:after="0" w:afterAutospacing="0"/>
        <w:ind w:firstLine="567"/>
        <w:contextualSpacing/>
        <w:jc w:val="both"/>
      </w:pPr>
      <w:r w:rsidRPr="000602B6">
        <w:t xml:space="preserve">1.2. </w:t>
      </w:r>
      <w:r w:rsidRPr="00A91874">
        <w:t>Порядок и сроки оплаты оказанных услуг определяются разделом 2 контракта.</w:t>
      </w:r>
    </w:p>
    <w:p w:rsidR="001173EE" w:rsidRPr="00947911" w:rsidRDefault="001173EE" w:rsidP="001173EE">
      <w:pPr>
        <w:pStyle w:val="msonormalcxspmiddle"/>
        <w:spacing w:before="0" w:beforeAutospacing="0" w:after="0" w:afterAutospacing="0"/>
        <w:ind w:firstLine="567"/>
        <w:contextualSpacing/>
        <w:jc w:val="both"/>
      </w:pPr>
      <w:r w:rsidRPr="00A91874">
        <w:t xml:space="preserve">1.3. Требования, предъявляемые к оказываемым услугам, являющимся предметом </w:t>
      </w:r>
      <w:r w:rsidRPr="00947911">
        <w:t xml:space="preserve">контракта (пункт 1.1 контракта), определяются </w:t>
      </w:r>
      <w:r w:rsidR="00576398" w:rsidRPr="00947911">
        <w:t>Т</w:t>
      </w:r>
      <w:r w:rsidRPr="00947911">
        <w:t>ехническим заданием (Приложение № 1 к контракту), являющимся неотъемлемой частью контракта.</w:t>
      </w:r>
    </w:p>
    <w:p w:rsidR="00947911" w:rsidRPr="00667D0B" w:rsidRDefault="00947911" w:rsidP="00947911">
      <w:pPr>
        <w:rPr>
          <w:bCs/>
          <w:iCs/>
          <w:sz w:val="22"/>
          <w:szCs w:val="22"/>
        </w:rPr>
      </w:pPr>
      <w:r w:rsidRPr="00947911">
        <w:rPr>
          <w:sz w:val="24"/>
          <w:szCs w:val="24"/>
        </w:rPr>
        <w:t xml:space="preserve"> </w:t>
      </w:r>
      <w:r>
        <w:rPr>
          <w:sz w:val="24"/>
          <w:szCs w:val="24"/>
        </w:rPr>
        <w:t xml:space="preserve">         </w:t>
      </w:r>
      <w:r w:rsidR="001173EE" w:rsidRPr="00947911">
        <w:rPr>
          <w:sz w:val="24"/>
          <w:szCs w:val="24"/>
        </w:rPr>
        <w:t>1.4. Место</w:t>
      </w:r>
      <w:r>
        <w:rPr>
          <w:sz w:val="24"/>
          <w:szCs w:val="24"/>
        </w:rPr>
        <w:t xml:space="preserve"> и условия</w:t>
      </w:r>
      <w:r w:rsidR="001173EE" w:rsidRPr="00947911">
        <w:rPr>
          <w:sz w:val="24"/>
          <w:szCs w:val="24"/>
        </w:rPr>
        <w:t xml:space="preserve"> оказания услуг: </w:t>
      </w:r>
      <w:r w:rsidR="0025272C" w:rsidRPr="00947911">
        <w:rPr>
          <w:noProof/>
          <w:sz w:val="24"/>
          <w:szCs w:val="24"/>
        </w:rPr>
        <w:t>Тверская область, Кашинский</w:t>
      </w:r>
      <w:r w:rsidR="002552EA" w:rsidRPr="00947911">
        <w:rPr>
          <w:noProof/>
          <w:sz w:val="24"/>
          <w:szCs w:val="24"/>
        </w:rPr>
        <w:t xml:space="preserve"> муниципальный </w:t>
      </w:r>
      <w:r w:rsidR="002552EA" w:rsidRPr="00667D0B">
        <w:rPr>
          <w:noProof/>
          <w:sz w:val="22"/>
          <w:szCs w:val="22"/>
        </w:rPr>
        <w:t>округ</w:t>
      </w:r>
      <w:r w:rsidR="0025272C" w:rsidRPr="00667D0B">
        <w:rPr>
          <w:noProof/>
          <w:sz w:val="22"/>
          <w:szCs w:val="22"/>
        </w:rPr>
        <w:t xml:space="preserve"> </w:t>
      </w:r>
      <w:r w:rsidRPr="00667D0B">
        <w:rPr>
          <w:bCs/>
          <w:iCs/>
          <w:sz w:val="22"/>
          <w:szCs w:val="22"/>
        </w:rPr>
        <w:t xml:space="preserve"> г</w:t>
      </w:r>
      <w:r w:rsidRPr="00667D0B">
        <w:rPr>
          <w:bCs/>
          <w:iCs/>
          <w:sz w:val="22"/>
          <w:szCs w:val="22"/>
        </w:rPr>
        <w:t>.</w:t>
      </w:r>
      <w:r w:rsidRPr="00667D0B">
        <w:rPr>
          <w:bCs/>
          <w:iCs/>
          <w:sz w:val="22"/>
          <w:szCs w:val="22"/>
        </w:rPr>
        <w:t xml:space="preserve"> Кашин, ул</w:t>
      </w:r>
      <w:r w:rsidRPr="00667D0B">
        <w:rPr>
          <w:bCs/>
          <w:iCs/>
          <w:sz w:val="22"/>
          <w:szCs w:val="22"/>
        </w:rPr>
        <w:t>.</w:t>
      </w:r>
      <w:r w:rsidRPr="00667D0B">
        <w:rPr>
          <w:bCs/>
          <w:iCs/>
          <w:sz w:val="22"/>
          <w:szCs w:val="22"/>
        </w:rPr>
        <w:t xml:space="preserve"> Песочная, д. 1/16</w:t>
      </w:r>
      <w:r w:rsidRPr="00667D0B">
        <w:rPr>
          <w:bCs/>
          <w:iCs/>
          <w:sz w:val="22"/>
          <w:szCs w:val="22"/>
        </w:rPr>
        <w:t>, Административное здание (</w:t>
      </w:r>
      <w:r w:rsidR="00667D0B" w:rsidRPr="00667D0B">
        <w:rPr>
          <w:sz w:val="22"/>
          <w:szCs w:val="22"/>
        </w:rPr>
        <w:t>лично исполнителем</w:t>
      </w:r>
      <w:r w:rsidRPr="00667D0B">
        <w:rPr>
          <w:sz w:val="22"/>
          <w:szCs w:val="22"/>
        </w:rPr>
        <w:t>).</w:t>
      </w:r>
    </w:p>
    <w:p w:rsidR="001173EE" w:rsidRPr="00667D0B" w:rsidRDefault="00947911" w:rsidP="00947911">
      <w:pPr>
        <w:rPr>
          <w:bCs/>
          <w:iCs/>
          <w:sz w:val="22"/>
          <w:szCs w:val="22"/>
        </w:rPr>
      </w:pPr>
      <w:r w:rsidRPr="00667D0B">
        <w:rPr>
          <w:bCs/>
          <w:iCs/>
          <w:sz w:val="22"/>
          <w:szCs w:val="22"/>
        </w:rPr>
        <w:t xml:space="preserve">          </w:t>
      </w:r>
      <w:r w:rsidR="001173EE" w:rsidRPr="00667D0B">
        <w:rPr>
          <w:sz w:val="22"/>
          <w:szCs w:val="22"/>
        </w:rPr>
        <w:t>1.5. Идентификационный код закупки:</w:t>
      </w:r>
      <w:r w:rsidR="00576398" w:rsidRPr="00667D0B">
        <w:rPr>
          <w:sz w:val="22"/>
          <w:szCs w:val="22"/>
        </w:rPr>
        <w:t xml:space="preserve"> </w:t>
      </w:r>
      <w:r w:rsidRPr="00667D0B">
        <w:rPr>
          <w:sz w:val="22"/>
          <w:szCs w:val="22"/>
          <w:shd w:val="clear" w:color="auto" w:fill="FFFFFF"/>
        </w:rPr>
        <w:t>261502900770669004300100280000000244</w:t>
      </w:r>
    </w:p>
    <w:p w:rsidR="001173EE" w:rsidRPr="00667D0B" w:rsidRDefault="001173EE" w:rsidP="001173EE">
      <w:pPr>
        <w:tabs>
          <w:tab w:val="left" w:pos="4365"/>
        </w:tabs>
        <w:ind w:firstLine="567"/>
        <w:jc w:val="both"/>
        <w:rPr>
          <w:sz w:val="22"/>
          <w:szCs w:val="22"/>
        </w:rPr>
      </w:pPr>
      <w:r w:rsidRPr="00667D0B">
        <w:rPr>
          <w:sz w:val="22"/>
          <w:szCs w:val="22"/>
        </w:rPr>
        <w:t xml:space="preserve">1.6. Источник финансирования: </w:t>
      </w:r>
      <w:r w:rsidR="00576398" w:rsidRPr="00667D0B">
        <w:rPr>
          <w:sz w:val="22"/>
          <w:szCs w:val="22"/>
        </w:rPr>
        <w:t>средства бюджетных учреждений</w:t>
      </w:r>
    </w:p>
    <w:p w:rsidR="00506D47" w:rsidRPr="000602B6" w:rsidRDefault="00506D47" w:rsidP="001173EE">
      <w:pPr>
        <w:tabs>
          <w:tab w:val="left" w:pos="4365"/>
        </w:tabs>
        <w:ind w:firstLine="567"/>
        <w:jc w:val="both"/>
        <w:rPr>
          <w:sz w:val="24"/>
          <w:szCs w:val="24"/>
        </w:rPr>
      </w:pPr>
    </w:p>
    <w:p w:rsidR="00CF5AF0" w:rsidRPr="000602B6" w:rsidRDefault="00CF5AF0" w:rsidP="000C1F0E">
      <w:pPr>
        <w:pStyle w:val="msonormalcxspmiddle"/>
        <w:spacing w:before="0" w:beforeAutospacing="0" w:after="0" w:afterAutospacing="0"/>
        <w:ind w:firstLine="567"/>
        <w:contextualSpacing/>
        <w:jc w:val="center"/>
        <w:rPr>
          <w:b/>
        </w:rPr>
      </w:pPr>
      <w:r w:rsidRPr="000602B6">
        <w:rPr>
          <w:b/>
        </w:rPr>
        <w:t xml:space="preserve">2. Цена </w:t>
      </w:r>
      <w:r w:rsidR="00F46E2C" w:rsidRPr="000602B6">
        <w:rPr>
          <w:b/>
        </w:rPr>
        <w:t>к</w:t>
      </w:r>
      <w:r w:rsidRPr="000602B6">
        <w:rPr>
          <w:b/>
        </w:rPr>
        <w:t>онтракта и порядок расчётов</w:t>
      </w:r>
    </w:p>
    <w:p w:rsidR="00626C2A" w:rsidRDefault="00CF5AF0" w:rsidP="00576398">
      <w:pPr>
        <w:numPr>
          <w:ilvl w:val="1"/>
          <w:numId w:val="0"/>
        </w:numPr>
        <w:tabs>
          <w:tab w:val="num" w:pos="426"/>
        </w:tabs>
        <w:ind w:firstLine="567"/>
        <w:jc w:val="both"/>
        <w:rPr>
          <w:i/>
          <w:sz w:val="24"/>
          <w:szCs w:val="24"/>
          <w:lang w:eastAsia="ar-SA"/>
        </w:rPr>
      </w:pPr>
      <w:r w:rsidRPr="000602B6">
        <w:t>2.1.</w:t>
      </w:r>
      <w:r w:rsidR="00B766D7" w:rsidRPr="00F563D6">
        <w:rPr>
          <w:sz w:val="24"/>
          <w:szCs w:val="24"/>
        </w:rPr>
        <w:t>Цена контракта составляет</w:t>
      </w:r>
      <w:proofErr w:type="gramStart"/>
      <w:r w:rsidR="00B766D7" w:rsidRPr="00F563D6">
        <w:rPr>
          <w:sz w:val="24"/>
          <w:szCs w:val="24"/>
        </w:rPr>
        <w:t xml:space="preserve"> _____________ (_______________) </w:t>
      </w:r>
      <w:proofErr w:type="gramEnd"/>
      <w:r w:rsidR="00B766D7" w:rsidRPr="00F563D6">
        <w:rPr>
          <w:sz w:val="24"/>
          <w:szCs w:val="24"/>
        </w:rPr>
        <w:t xml:space="preserve">рублей, </w:t>
      </w:r>
      <w:r w:rsidR="00626C2A">
        <w:rPr>
          <w:sz w:val="24"/>
          <w:szCs w:val="24"/>
          <w:lang w:eastAsia="ar-SA"/>
        </w:rPr>
        <w:t>включая</w:t>
      </w:r>
      <w:r w:rsidR="00B766D7" w:rsidRPr="00A6343C">
        <w:rPr>
          <w:sz w:val="24"/>
          <w:szCs w:val="24"/>
          <w:lang w:eastAsia="ar-SA"/>
        </w:rPr>
        <w:t xml:space="preserve"> НДС -     (__ процентов</w:t>
      </w:r>
      <w:bookmarkStart w:id="2" w:name="_GoBack"/>
      <w:bookmarkEnd w:id="2"/>
      <w:r w:rsidR="00B766D7" w:rsidRPr="00A6343C">
        <w:rPr>
          <w:sz w:val="24"/>
          <w:szCs w:val="24"/>
          <w:lang w:eastAsia="ar-SA"/>
        </w:rPr>
        <w:t xml:space="preserve">) ________ (______) рублей __ копеек </w:t>
      </w:r>
      <w:r w:rsidR="00B766D7" w:rsidRPr="00A6343C">
        <w:rPr>
          <w:i/>
          <w:sz w:val="24"/>
          <w:szCs w:val="24"/>
          <w:lang w:eastAsia="ar-SA"/>
        </w:rPr>
        <w:t>(если НДС не облагается указать основание в соответствии с налоговым законодательством Российской Федерации)</w:t>
      </w:r>
      <w:r w:rsidR="00576398">
        <w:rPr>
          <w:i/>
          <w:sz w:val="24"/>
          <w:szCs w:val="24"/>
          <w:lang w:eastAsia="ar-SA"/>
        </w:rPr>
        <w:t>.</w:t>
      </w:r>
    </w:p>
    <w:p w:rsidR="00B766D7" w:rsidRPr="00A6343C" w:rsidRDefault="00B766D7" w:rsidP="00B766D7">
      <w:pPr>
        <w:numPr>
          <w:ilvl w:val="1"/>
          <w:numId w:val="0"/>
        </w:numPr>
        <w:tabs>
          <w:tab w:val="num" w:pos="426"/>
        </w:tabs>
        <w:ind w:firstLine="567"/>
        <w:jc w:val="both"/>
        <w:rPr>
          <w:i/>
          <w:sz w:val="24"/>
          <w:szCs w:val="24"/>
          <w:lang w:eastAsia="ar-SA"/>
        </w:rPr>
      </w:pPr>
      <w:r w:rsidRPr="00A6343C">
        <w:rPr>
          <w:i/>
          <w:sz w:val="24"/>
          <w:szCs w:val="24"/>
          <w:lang w:eastAsia="ar-SA"/>
        </w:rPr>
        <w:t>Оплата Исполнителем НДС осуществляется с учетом изменений с 01.01.2025 года статьи 145  Налогового кодекса РФ.</w:t>
      </w:r>
    </w:p>
    <w:p w:rsidR="00B766D7" w:rsidRPr="00A6343C" w:rsidRDefault="00B766D7" w:rsidP="00B766D7">
      <w:pPr>
        <w:pStyle w:val="msonormalcxspmiddle"/>
        <w:spacing w:before="0" w:beforeAutospacing="0" w:after="0" w:afterAutospacing="0"/>
        <w:ind w:firstLine="567"/>
        <w:contextualSpacing/>
        <w:jc w:val="both"/>
      </w:pPr>
      <w:r w:rsidRPr="00A6343C">
        <w:t xml:space="preserve">Цена контракта включает расходы на страхование, уплату налогов, сборов и другие обязательные платежи, а также прочие расходы, связанные с выполнением обязательств по контракту. </w:t>
      </w:r>
    </w:p>
    <w:p w:rsidR="00065C1B" w:rsidRDefault="00CF5AF0" w:rsidP="00B766D7">
      <w:pPr>
        <w:pStyle w:val="msonormalcxspmiddle"/>
        <w:spacing w:before="0" w:beforeAutospacing="0" w:after="0" w:afterAutospacing="0"/>
        <w:ind w:firstLine="567"/>
        <w:contextualSpacing/>
        <w:jc w:val="both"/>
      </w:pPr>
      <w:r w:rsidRPr="000602B6">
        <w:t xml:space="preserve">2.2. </w:t>
      </w:r>
      <w:r w:rsidR="001E4F61" w:rsidRPr="000602B6">
        <w:t xml:space="preserve">Оплата указанных в пункте </w:t>
      </w:r>
      <w:r w:rsidR="00065C1B" w:rsidRPr="000602B6">
        <w:t xml:space="preserve">1.1 контракта услуг осуществляется Заказчиком в следующем порядке: по факту оказанных </w:t>
      </w:r>
      <w:r w:rsidR="00065C1B" w:rsidRPr="000A497C">
        <w:t xml:space="preserve">услуг </w:t>
      </w:r>
      <w:r w:rsidR="0010547F" w:rsidRPr="000602B6">
        <w:t xml:space="preserve">в течение </w:t>
      </w:r>
      <w:r w:rsidR="00AE4F52">
        <w:t>10</w:t>
      </w:r>
      <w:r w:rsidR="0010547F" w:rsidRPr="000602B6">
        <w:t xml:space="preserve"> (</w:t>
      </w:r>
      <w:r w:rsidR="00AE4F52">
        <w:t>десяти</w:t>
      </w:r>
      <w:r w:rsidR="0010547F" w:rsidRPr="000602B6">
        <w:t xml:space="preserve">) рабочих дней </w:t>
      </w:r>
      <w:proofErr w:type="gramStart"/>
      <w:r w:rsidR="0010547F" w:rsidRPr="000602B6">
        <w:t>с даты</w:t>
      </w:r>
      <w:r w:rsidR="00576398">
        <w:t xml:space="preserve"> подписания</w:t>
      </w:r>
      <w:proofErr w:type="gramEnd"/>
      <w:r w:rsidR="00576398">
        <w:t xml:space="preserve"> Заказчиком </w:t>
      </w:r>
      <w:r w:rsidR="0058696E">
        <w:t>Акта об оказании услуг</w:t>
      </w:r>
      <w:r w:rsidR="0010547F" w:rsidRPr="000602B6">
        <w:t>.</w:t>
      </w:r>
    </w:p>
    <w:p w:rsidR="00B766D7" w:rsidRPr="000602B6" w:rsidRDefault="00B766D7" w:rsidP="00B766D7">
      <w:pPr>
        <w:pStyle w:val="msonormalcxspmiddle"/>
        <w:spacing w:before="0" w:beforeAutospacing="0" w:after="0" w:afterAutospacing="0"/>
        <w:ind w:firstLine="567"/>
        <w:contextualSpacing/>
        <w:jc w:val="both"/>
        <w:rPr>
          <w:u w:val="single"/>
        </w:rPr>
      </w:pPr>
      <w:r w:rsidRPr="000602B6">
        <w:t>2.3. Обязательства Заказчика по оплате оказанных услуг считаются исполненными с момента списания денежных средств со счета Заказчика на счет Исполнителя, указанный в контракте.</w:t>
      </w:r>
    </w:p>
    <w:p w:rsidR="00B766D7" w:rsidRPr="000602B6" w:rsidRDefault="0058696E" w:rsidP="00B766D7">
      <w:pPr>
        <w:autoSpaceDE w:val="0"/>
        <w:autoSpaceDN w:val="0"/>
        <w:adjustRightInd w:val="0"/>
        <w:ind w:firstLine="567"/>
        <w:jc w:val="both"/>
        <w:rPr>
          <w:rFonts w:eastAsia="Calibri"/>
          <w:sz w:val="24"/>
          <w:szCs w:val="24"/>
        </w:rPr>
      </w:pPr>
      <w:r>
        <w:rPr>
          <w:sz w:val="24"/>
          <w:szCs w:val="24"/>
        </w:rPr>
        <w:t>2.4</w:t>
      </w:r>
      <w:r w:rsidR="00B766D7" w:rsidRPr="000602B6">
        <w:rPr>
          <w:sz w:val="24"/>
          <w:szCs w:val="24"/>
        </w:rPr>
        <w:t xml:space="preserve">. </w:t>
      </w:r>
      <w:proofErr w:type="gramStart"/>
      <w:r w:rsidR="00B766D7" w:rsidRPr="000602B6">
        <w:rPr>
          <w:sz w:val="24"/>
          <w:szCs w:val="24"/>
        </w:rPr>
        <w:t>Сумма,</w:t>
      </w:r>
      <w:r w:rsidR="00B766D7" w:rsidRPr="000602B6">
        <w:rPr>
          <w:rFonts w:eastAsia="Calibri"/>
          <w:sz w:val="24"/>
          <w:szCs w:val="24"/>
        </w:rPr>
        <w:t xml:space="preserve"> подлежащая уплате Заказчиком Исполнителю, являющимся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w:t>
      </w:r>
      <w:proofErr w:type="gramEnd"/>
      <w:r w:rsidR="00B766D7" w:rsidRPr="000602B6">
        <w:rPr>
          <w:rFonts w:eastAsia="Calibri"/>
          <w:sz w:val="24"/>
          <w:szCs w:val="24"/>
        </w:rPr>
        <w:t xml:space="preserve">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766D7" w:rsidRPr="000602B6" w:rsidRDefault="002C2308" w:rsidP="00B766D7">
      <w:pPr>
        <w:autoSpaceDE w:val="0"/>
        <w:autoSpaceDN w:val="0"/>
        <w:adjustRightInd w:val="0"/>
        <w:ind w:firstLine="567"/>
        <w:jc w:val="both"/>
        <w:rPr>
          <w:bCs/>
          <w:sz w:val="24"/>
          <w:szCs w:val="24"/>
        </w:rPr>
      </w:pPr>
      <w:r>
        <w:rPr>
          <w:rFonts w:eastAsia="Calibri"/>
          <w:sz w:val="24"/>
          <w:szCs w:val="24"/>
        </w:rPr>
        <w:lastRenderedPageBreak/>
        <w:t>2.5</w:t>
      </w:r>
      <w:r w:rsidR="00B766D7" w:rsidRPr="000602B6">
        <w:rPr>
          <w:rFonts w:eastAsia="Calibri"/>
          <w:sz w:val="24"/>
          <w:szCs w:val="24"/>
        </w:rPr>
        <w:t>. Платежи по контракту осуществляются в валюте Российской Федерации – рублях. Разногласия по расчетам за оказанные услуги разрешаются путем переговоров и проведения взаимных сверок.</w:t>
      </w:r>
    </w:p>
    <w:p w:rsidR="00B766D7" w:rsidRPr="000602B6" w:rsidRDefault="002C2308" w:rsidP="00B766D7">
      <w:pPr>
        <w:autoSpaceDE w:val="0"/>
        <w:autoSpaceDN w:val="0"/>
        <w:adjustRightInd w:val="0"/>
        <w:ind w:firstLine="567"/>
        <w:jc w:val="both"/>
        <w:rPr>
          <w:sz w:val="24"/>
          <w:szCs w:val="24"/>
        </w:rPr>
      </w:pPr>
      <w:r>
        <w:rPr>
          <w:sz w:val="24"/>
          <w:szCs w:val="24"/>
        </w:rPr>
        <w:t>2.6</w:t>
      </w:r>
      <w:r w:rsidR="00B766D7" w:rsidRPr="000602B6">
        <w:rPr>
          <w:sz w:val="24"/>
          <w:szCs w:val="24"/>
        </w:rPr>
        <w:t>. Цена контракта может быть снижена по соглашению Сторон без изменения предусмотренных контрактом объёма услуги, качества оказываемой услуги и иных условий контракта.</w:t>
      </w:r>
    </w:p>
    <w:p w:rsidR="0081105A" w:rsidRPr="000602B6" w:rsidRDefault="0081105A" w:rsidP="0081105A">
      <w:pPr>
        <w:autoSpaceDE w:val="0"/>
        <w:autoSpaceDN w:val="0"/>
        <w:adjustRightInd w:val="0"/>
        <w:ind w:firstLine="567"/>
        <w:jc w:val="both"/>
        <w:rPr>
          <w:b/>
          <w:bCs/>
          <w:color w:val="0000FF"/>
          <w:sz w:val="24"/>
          <w:szCs w:val="24"/>
        </w:rPr>
      </w:pPr>
    </w:p>
    <w:p w:rsidR="00CF5AF0" w:rsidRPr="000602B6" w:rsidRDefault="00CF5AF0" w:rsidP="00CF5AF0">
      <w:pPr>
        <w:pStyle w:val="msonormalcxspmiddle"/>
        <w:spacing w:before="0" w:beforeAutospacing="0" w:after="0" w:afterAutospacing="0"/>
        <w:contextualSpacing/>
        <w:jc w:val="center"/>
        <w:rPr>
          <w:b/>
        </w:rPr>
      </w:pPr>
      <w:r w:rsidRPr="000602B6">
        <w:rPr>
          <w:b/>
        </w:rPr>
        <w:t>3. Порядок сдачи и приемки услуг</w:t>
      </w:r>
    </w:p>
    <w:p w:rsidR="00667D0B" w:rsidRDefault="00947911" w:rsidP="00667D0B">
      <w:pPr>
        <w:tabs>
          <w:tab w:val="left" w:pos="284"/>
        </w:tabs>
        <w:suppressAutoHyphens/>
        <w:spacing w:before="240"/>
        <w:jc w:val="both"/>
        <w:rPr>
          <w:spacing w:val="-1"/>
          <w:sz w:val="24"/>
          <w:szCs w:val="24"/>
        </w:rPr>
      </w:pPr>
      <w:r w:rsidRPr="00947911">
        <w:rPr>
          <w:sz w:val="24"/>
          <w:szCs w:val="24"/>
        </w:rPr>
        <w:t xml:space="preserve">          </w:t>
      </w:r>
      <w:r w:rsidR="001B7335" w:rsidRPr="00947911">
        <w:rPr>
          <w:sz w:val="24"/>
          <w:szCs w:val="24"/>
        </w:rPr>
        <w:t xml:space="preserve">3.1. Срок оказания услуг: </w:t>
      </w:r>
      <w:proofErr w:type="gramStart"/>
      <w:r w:rsidRPr="00947911">
        <w:rPr>
          <w:spacing w:val="-1"/>
          <w:sz w:val="24"/>
          <w:szCs w:val="24"/>
        </w:rPr>
        <w:t>с даты подписания</w:t>
      </w:r>
      <w:proofErr w:type="gramEnd"/>
      <w:r w:rsidRPr="00947911">
        <w:rPr>
          <w:spacing w:val="-1"/>
          <w:sz w:val="24"/>
          <w:szCs w:val="24"/>
        </w:rPr>
        <w:t xml:space="preserve"> Контракта </w:t>
      </w:r>
      <w:r w:rsidR="00667D0B">
        <w:rPr>
          <w:spacing w:val="-1"/>
          <w:sz w:val="24"/>
          <w:szCs w:val="24"/>
        </w:rPr>
        <w:t>в течение 5 (пяти) рабочих дней.</w:t>
      </w:r>
    </w:p>
    <w:p w:rsidR="002E161B" w:rsidRPr="00947911" w:rsidRDefault="00667D0B" w:rsidP="00667D0B">
      <w:pPr>
        <w:tabs>
          <w:tab w:val="left" w:pos="284"/>
        </w:tabs>
        <w:suppressAutoHyphens/>
        <w:spacing w:before="240"/>
        <w:jc w:val="both"/>
        <w:rPr>
          <w:sz w:val="24"/>
          <w:szCs w:val="24"/>
        </w:rPr>
      </w:pPr>
      <w:r>
        <w:rPr>
          <w:spacing w:val="-1"/>
          <w:sz w:val="24"/>
          <w:szCs w:val="24"/>
        </w:rPr>
        <w:t>В</w:t>
      </w:r>
      <w:r w:rsidR="00AE4F52" w:rsidRPr="00947911">
        <w:rPr>
          <w:sz w:val="24"/>
          <w:szCs w:val="24"/>
        </w:rPr>
        <w:t xml:space="preserve"> день сдачи результата услуг Исполнитель предоставляет Заказчику Акт об оказании услуг.</w:t>
      </w:r>
    </w:p>
    <w:p w:rsidR="006745BA" w:rsidRPr="000602B6" w:rsidRDefault="006745BA" w:rsidP="001E763E">
      <w:pPr>
        <w:tabs>
          <w:tab w:val="left" w:pos="1009"/>
        </w:tabs>
        <w:ind w:firstLine="567"/>
        <w:jc w:val="both"/>
        <w:rPr>
          <w:rFonts w:eastAsia="Calibri"/>
          <w:sz w:val="24"/>
          <w:szCs w:val="24"/>
          <w:lang w:eastAsia="en-US"/>
        </w:rPr>
      </w:pPr>
      <w:r w:rsidRPr="00947911">
        <w:rPr>
          <w:rFonts w:eastAsia="Calibri"/>
          <w:sz w:val="24"/>
          <w:szCs w:val="24"/>
          <w:lang w:eastAsia="en-US"/>
        </w:rPr>
        <w:t xml:space="preserve">3.2. Приемка оказанных услуг по контракту осуществляется </w:t>
      </w:r>
      <w:r w:rsidR="006E240F" w:rsidRPr="00947911">
        <w:rPr>
          <w:rFonts w:eastAsia="Calibri"/>
          <w:sz w:val="24"/>
          <w:szCs w:val="24"/>
          <w:lang w:eastAsia="en-US"/>
        </w:rPr>
        <w:t>уполномоченным (ми) лицом (</w:t>
      </w:r>
      <w:proofErr w:type="spellStart"/>
      <w:r w:rsidR="006E240F" w:rsidRPr="00947911">
        <w:rPr>
          <w:rFonts w:eastAsia="Calibri"/>
          <w:sz w:val="24"/>
          <w:szCs w:val="24"/>
          <w:lang w:eastAsia="en-US"/>
        </w:rPr>
        <w:t>ами</w:t>
      </w:r>
      <w:proofErr w:type="spellEnd"/>
      <w:r w:rsidR="006E240F" w:rsidRPr="00947911">
        <w:rPr>
          <w:rFonts w:eastAsia="Calibri"/>
          <w:sz w:val="24"/>
          <w:szCs w:val="24"/>
          <w:lang w:eastAsia="en-US"/>
        </w:rPr>
        <w:t xml:space="preserve">) </w:t>
      </w:r>
      <w:r w:rsidRPr="00947911">
        <w:rPr>
          <w:rFonts w:eastAsia="Calibri"/>
          <w:sz w:val="24"/>
          <w:szCs w:val="24"/>
          <w:lang w:eastAsia="en-US"/>
        </w:rPr>
        <w:t>Заказчика</w:t>
      </w:r>
      <w:r w:rsidR="00221710" w:rsidRPr="00947911">
        <w:rPr>
          <w:rFonts w:eastAsia="Calibri"/>
          <w:sz w:val="24"/>
          <w:szCs w:val="24"/>
          <w:lang w:eastAsia="en-US"/>
        </w:rPr>
        <w:t xml:space="preserve"> пут</w:t>
      </w:r>
      <w:r w:rsidRPr="00947911">
        <w:rPr>
          <w:rFonts w:eastAsia="Calibri"/>
          <w:sz w:val="24"/>
          <w:szCs w:val="24"/>
          <w:lang w:eastAsia="en-US"/>
        </w:rPr>
        <w:t>ем проверки характеристик, сроков и состава оказанных услуг на</w:t>
      </w:r>
      <w:r w:rsidRPr="000602B6">
        <w:rPr>
          <w:rFonts w:eastAsia="Calibri"/>
          <w:sz w:val="24"/>
          <w:szCs w:val="24"/>
          <w:lang w:eastAsia="en-US"/>
        </w:rPr>
        <w:t xml:space="preserve"> соответствие </w:t>
      </w:r>
      <w:r w:rsidR="008C7962" w:rsidRPr="000602B6">
        <w:rPr>
          <w:rFonts w:eastAsia="Calibri"/>
          <w:sz w:val="24"/>
          <w:szCs w:val="24"/>
          <w:lang w:eastAsia="en-US"/>
        </w:rPr>
        <w:t>т</w:t>
      </w:r>
      <w:r w:rsidRPr="000602B6">
        <w:rPr>
          <w:rFonts w:eastAsia="Calibri"/>
          <w:sz w:val="24"/>
          <w:szCs w:val="24"/>
          <w:lang w:eastAsia="en-US"/>
        </w:rPr>
        <w:t>ехническому заданию</w:t>
      </w:r>
      <w:r w:rsidR="00576398">
        <w:rPr>
          <w:rFonts w:eastAsia="Calibri"/>
          <w:sz w:val="24"/>
          <w:szCs w:val="24"/>
          <w:lang w:eastAsia="en-US"/>
        </w:rPr>
        <w:t xml:space="preserve"> </w:t>
      </w:r>
      <w:r w:rsidRPr="000602B6">
        <w:rPr>
          <w:rFonts w:eastAsia="Calibri"/>
          <w:color w:val="000000"/>
          <w:spacing w:val="-1"/>
          <w:sz w:val="24"/>
          <w:szCs w:val="24"/>
          <w:lang w:eastAsia="en-US"/>
        </w:rPr>
        <w:t xml:space="preserve">(Приложение № 1 к </w:t>
      </w:r>
      <w:r w:rsidR="001A319F" w:rsidRPr="000602B6">
        <w:rPr>
          <w:rFonts w:eastAsia="Calibri"/>
          <w:color w:val="000000"/>
          <w:spacing w:val="-1"/>
          <w:sz w:val="24"/>
          <w:szCs w:val="24"/>
          <w:lang w:eastAsia="en-US"/>
        </w:rPr>
        <w:t>к</w:t>
      </w:r>
      <w:r w:rsidRPr="000602B6">
        <w:rPr>
          <w:rFonts w:eastAsia="Calibri"/>
          <w:color w:val="000000"/>
          <w:spacing w:val="-1"/>
          <w:sz w:val="24"/>
          <w:szCs w:val="24"/>
          <w:lang w:eastAsia="en-US"/>
        </w:rPr>
        <w:t>онтракту).</w:t>
      </w:r>
      <w:r w:rsidRPr="000602B6">
        <w:rPr>
          <w:rFonts w:eastAsia="Calibri"/>
          <w:sz w:val="24"/>
          <w:szCs w:val="24"/>
          <w:lang w:eastAsia="en-US"/>
        </w:rPr>
        <w:t xml:space="preserve"> В ходе приемки оказанных услуг уполномоченное (</w:t>
      </w:r>
      <w:proofErr w:type="spellStart"/>
      <w:r w:rsidRPr="000602B6">
        <w:rPr>
          <w:rFonts w:eastAsia="Calibri"/>
          <w:sz w:val="24"/>
          <w:szCs w:val="24"/>
          <w:lang w:eastAsia="en-US"/>
        </w:rPr>
        <w:t>ые</w:t>
      </w:r>
      <w:proofErr w:type="spellEnd"/>
      <w:r w:rsidRPr="000602B6">
        <w:rPr>
          <w:rFonts w:eastAsia="Calibri"/>
          <w:sz w:val="24"/>
          <w:szCs w:val="24"/>
          <w:lang w:eastAsia="en-US"/>
        </w:rPr>
        <w:t>) лицо (а) Заказчика:</w:t>
      </w:r>
    </w:p>
    <w:p w:rsidR="006745BA" w:rsidRPr="000602B6" w:rsidRDefault="006745BA" w:rsidP="001E763E">
      <w:pPr>
        <w:tabs>
          <w:tab w:val="left" w:pos="1009"/>
        </w:tabs>
        <w:ind w:firstLine="567"/>
        <w:jc w:val="both"/>
        <w:rPr>
          <w:rFonts w:eastAsia="Calibri"/>
          <w:sz w:val="24"/>
          <w:szCs w:val="24"/>
          <w:lang w:eastAsia="en-US"/>
        </w:rPr>
      </w:pPr>
      <w:r w:rsidRPr="000602B6">
        <w:rPr>
          <w:rFonts w:eastAsia="Calibri"/>
          <w:sz w:val="24"/>
          <w:szCs w:val="24"/>
          <w:lang w:eastAsia="en-US"/>
        </w:rPr>
        <w:t xml:space="preserve">проверяет (ют) объем оказанных услуг на соответствие </w:t>
      </w:r>
      <w:r w:rsidR="008C7962" w:rsidRPr="000602B6">
        <w:rPr>
          <w:rFonts w:eastAsia="Calibri"/>
          <w:sz w:val="24"/>
          <w:szCs w:val="24"/>
          <w:lang w:eastAsia="en-US"/>
        </w:rPr>
        <w:t>т</w:t>
      </w:r>
      <w:r w:rsidRPr="000602B6">
        <w:rPr>
          <w:rFonts w:eastAsia="Calibri"/>
          <w:sz w:val="24"/>
          <w:szCs w:val="24"/>
          <w:lang w:eastAsia="en-US"/>
        </w:rPr>
        <w:t>ехническому заданию</w:t>
      </w:r>
      <w:r w:rsidR="00576398">
        <w:rPr>
          <w:rFonts w:eastAsia="Calibri"/>
          <w:sz w:val="24"/>
          <w:szCs w:val="24"/>
          <w:lang w:eastAsia="en-US"/>
        </w:rPr>
        <w:t xml:space="preserve"> </w:t>
      </w:r>
      <w:r w:rsidRPr="000602B6">
        <w:rPr>
          <w:rFonts w:eastAsia="Calibri"/>
          <w:color w:val="000000"/>
          <w:spacing w:val="-1"/>
          <w:sz w:val="24"/>
          <w:szCs w:val="24"/>
          <w:lang w:eastAsia="en-US"/>
        </w:rPr>
        <w:t xml:space="preserve">(Приложение № 1 к </w:t>
      </w:r>
      <w:r w:rsidR="001A319F" w:rsidRPr="000602B6">
        <w:rPr>
          <w:rFonts w:eastAsia="Calibri"/>
          <w:color w:val="000000"/>
          <w:spacing w:val="-1"/>
          <w:sz w:val="24"/>
          <w:szCs w:val="24"/>
          <w:lang w:eastAsia="en-US"/>
        </w:rPr>
        <w:t>к</w:t>
      </w:r>
      <w:r w:rsidRPr="000602B6">
        <w:rPr>
          <w:rFonts w:eastAsia="Calibri"/>
          <w:color w:val="000000"/>
          <w:spacing w:val="-1"/>
          <w:sz w:val="24"/>
          <w:szCs w:val="24"/>
          <w:lang w:eastAsia="en-US"/>
        </w:rPr>
        <w:t>онтракту)</w:t>
      </w:r>
      <w:r w:rsidRPr="000602B6">
        <w:rPr>
          <w:rFonts w:eastAsia="Calibri"/>
          <w:sz w:val="24"/>
          <w:szCs w:val="24"/>
          <w:lang w:eastAsia="en-US"/>
        </w:rPr>
        <w:t>;</w:t>
      </w:r>
    </w:p>
    <w:p w:rsidR="006745BA" w:rsidRPr="000602B6" w:rsidRDefault="006745BA" w:rsidP="001E763E">
      <w:pPr>
        <w:tabs>
          <w:tab w:val="left" w:pos="1009"/>
        </w:tabs>
        <w:ind w:firstLine="567"/>
        <w:jc w:val="both"/>
        <w:rPr>
          <w:rFonts w:eastAsia="Calibri"/>
          <w:sz w:val="24"/>
          <w:szCs w:val="24"/>
          <w:lang w:eastAsia="en-US"/>
        </w:rPr>
      </w:pPr>
      <w:r w:rsidRPr="000602B6">
        <w:rPr>
          <w:rFonts w:eastAsia="Calibri"/>
          <w:sz w:val="24"/>
          <w:szCs w:val="24"/>
          <w:lang w:eastAsia="en-US"/>
        </w:rPr>
        <w:t xml:space="preserve">проверяет (ют) сроки оказания услуг на соответствие </w:t>
      </w:r>
      <w:r w:rsidR="001A319F" w:rsidRPr="000602B6">
        <w:rPr>
          <w:rFonts w:eastAsia="Calibri"/>
          <w:sz w:val="24"/>
          <w:szCs w:val="24"/>
          <w:lang w:eastAsia="en-US"/>
        </w:rPr>
        <w:t>к</w:t>
      </w:r>
      <w:r w:rsidRPr="000602B6">
        <w:rPr>
          <w:rFonts w:eastAsia="Calibri"/>
          <w:sz w:val="24"/>
          <w:szCs w:val="24"/>
          <w:lang w:eastAsia="en-US"/>
        </w:rPr>
        <w:t xml:space="preserve">онтракту и </w:t>
      </w:r>
      <w:r w:rsidR="00576398">
        <w:rPr>
          <w:rFonts w:eastAsia="Calibri"/>
          <w:sz w:val="24"/>
          <w:szCs w:val="24"/>
          <w:lang w:eastAsia="en-US"/>
        </w:rPr>
        <w:t xml:space="preserve">техническому заданию </w:t>
      </w:r>
      <w:r w:rsidR="001A319F" w:rsidRPr="000602B6">
        <w:rPr>
          <w:rFonts w:eastAsia="Calibri"/>
          <w:color w:val="000000"/>
          <w:spacing w:val="-1"/>
          <w:sz w:val="24"/>
          <w:szCs w:val="24"/>
          <w:lang w:eastAsia="en-US"/>
        </w:rPr>
        <w:t xml:space="preserve">(Приложение № 1 </w:t>
      </w:r>
      <w:r w:rsidRPr="000602B6">
        <w:rPr>
          <w:rFonts w:eastAsia="Calibri"/>
          <w:color w:val="000000"/>
          <w:spacing w:val="-1"/>
          <w:sz w:val="24"/>
          <w:szCs w:val="24"/>
          <w:lang w:eastAsia="en-US"/>
        </w:rPr>
        <w:t xml:space="preserve">к </w:t>
      </w:r>
      <w:r w:rsidR="001A319F" w:rsidRPr="000602B6">
        <w:rPr>
          <w:rFonts w:eastAsia="Calibri"/>
          <w:color w:val="000000"/>
          <w:spacing w:val="-1"/>
          <w:sz w:val="24"/>
          <w:szCs w:val="24"/>
          <w:lang w:eastAsia="en-US"/>
        </w:rPr>
        <w:t>к</w:t>
      </w:r>
      <w:r w:rsidRPr="000602B6">
        <w:rPr>
          <w:rFonts w:eastAsia="Calibri"/>
          <w:color w:val="000000"/>
          <w:spacing w:val="-1"/>
          <w:sz w:val="24"/>
          <w:szCs w:val="24"/>
          <w:lang w:eastAsia="en-US"/>
        </w:rPr>
        <w:t>онтракту)</w:t>
      </w:r>
      <w:r w:rsidRPr="000602B6">
        <w:rPr>
          <w:rFonts w:eastAsia="Calibri"/>
          <w:sz w:val="24"/>
          <w:szCs w:val="24"/>
          <w:lang w:eastAsia="en-US"/>
        </w:rPr>
        <w:t>;</w:t>
      </w:r>
    </w:p>
    <w:p w:rsidR="006745BA" w:rsidRPr="000602B6" w:rsidRDefault="006745BA" w:rsidP="001E763E">
      <w:pPr>
        <w:tabs>
          <w:tab w:val="left" w:pos="1009"/>
        </w:tabs>
        <w:ind w:firstLine="567"/>
        <w:jc w:val="both"/>
        <w:rPr>
          <w:rFonts w:eastAsia="Calibri"/>
          <w:sz w:val="24"/>
          <w:szCs w:val="24"/>
          <w:lang w:eastAsia="en-US"/>
        </w:rPr>
      </w:pPr>
      <w:r w:rsidRPr="000602B6">
        <w:rPr>
          <w:rFonts w:eastAsia="Calibri"/>
          <w:sz w:val="24"/>
          <w:szCs w:val="24"/>
          <w:lang w:eastAsia="en-US"/>
        </w:rPr>
        <w:t xml:space="preserve">проверяет (ют) качество оказания услуг на соответствие </w:t>
      </w:r>
      <w:r w:rsidR="001A319F" w:rsidRPr="000602B6">
        <w:rPr>
          <w:rFonts w:eastAsia="Calibri"/>
          <w:sz w:val="24"/>
          <w:szCs w:val="24"/>
          <w:lang w:eastAsia="en-US"/>
        </w:rPr>
        <w:t>к</w:t>
      </w:r>
      <w:r w:rsidRPr="000602B6">
        <w:rPr>
          <w:rFonts w:eastAsia="Calibri"/>
          <w:sz w:val="24"/>
          <w:szCs w:val="24"/>
          <w:lang w:eastAsia="en-US"/>
        </w:rPr>
        <w:t xml:space="preserve">онтракту и </w:t>
      </w:r>
      <w:r w:rsidR="00576398">
        <w:rPr>
          <w:rFonts w:eastAsia="Calibri"/>
          <w:sz w:val="24"/>
          <w:szCs w:val="24"/>
          <w:lang w:eastAsia="en-US"/>
        </w:rPr>
        <w:t xml:space="preserve">техническому заданию </w:t>
      </w:r>
      <w:r w:rsidRPr="000602B6">
        <w:rPr>
          <w:rFonts w:eastAsia="Calibri"/>
          <w:color w:val="000000"/>
          <w:spacing w:val="-1"/>
          <w:sz w:val="24"/>
          <w:szCs w:val="24"/>
          <w:lang w:eastAsia="en-US"/>
        </w:rPr>
        <w:t xml:space="preserve">(Приложение № 1 к </w:t>
      </w:r>
      <w:r w:rsidR="001A319F" w:rsidRPr="000602B6">
        <w:rPr>
          <w:rFonts w:eastAsia="Calibri"/>
          <w:color w:val="000000"/>
          <w:spacing w:val="-1"/>
          <w:sz w:val="24"/>
          <w:szCs w:val="24"/>
          <w:lang w:eastAsia="en-US"/>
        </w:rPr>
        <w:t>к</w:t>
      </w:r>
      <w:r w:rsidRPr="000602B6">
        <w:rPr>
          <w:rFonts w:eastAsia="Calibri"/>
          <w:color w:val="000000"/>
          <w:spacing w:val="-1"/>
          <w:sz w:val="24"/>
          <w:szCs w:val="24"/>
          <w:lang w:eastAsia="en-US"/>
        </w:rPr>
        <w:t>онтракту)</w:t>
      </w:r>
      <w:r w:rsidRPr="000602B6">
        <w:rPr>
          <w:rFonts w:eastAsia="Calibri"/>
          <w:sz w:val="24"/>
          <w:szCs w:val="24"/>
          <w:lang w:eastAsia="en-US"/>
        </w:rPr>
        <w:t>;</w:t>
      </w:r>
    </w:p>
    <w:p w:rsidR="0010547F" w:rsidRPr="00576398" w:rsidRDefault="006745BA" w:rsidP="00576398">
      <w:pPr>
        <w:tabs>
          <w:tab w:val="left" w:pos="1105"/>
        </w:tabs>
        <w:ind w:firstLine="567"/>
        <w:jc w:val="both"/>
        <w:rPr>
          <w:rFonts w:eastAsia="Calibri"/>
          <w:sz w:val="24"/>
          <w:szCs w:val="24"/>
          <w:lang w:eastAsia="en-US"/>
        </w:rPr>
      </w:pPr>
      <w:r w:rsidRPr="000602B6">
        <w:rPr>
          <w:rFonts w:eastAsia="Calibri"/>
          <w:sz w:val="24"/>
          <w:szCs w:val="24"/>
          <w:lang w:eastAsia="en-US"/>
        </w:rPr>
        <w:t>проверяет (ют) полноту и правильность оформления сопроводительных</w:t>
      </w:r>
      <w:r w:rsidR="00626C2A">
        <w:rPr>
          <w:rFonts w:eastAsia="Calibri"/>
          <w:sz w:val="24"/>
          <w:szCs w:val="24"/>
          <w:lang w:eastAsia="en-US"/>
        </w:rPr>
        <w:t xml:space="preserve"> </w:t>
      </w:r>
      <w:r w:rsidRPr="000602B6">
        <w:rPr>
          <w:rFonts w:eastAsia="Calibri"/>
          <w:sz w:val="24"/>
          <w:szCs w:val="24"/>
          <w:lang w:eastAsia="en-US"/>
        </w:rPr>
        <w:t>документов, предоставленных Исполнителем.</w:t>
      </w:r>
    </w:p>
    <w:p w:rsidR="00B766D7" w:rsidRPr="0058696E" w:rsidRDefault="00576398" w:rsidP="00B766D7">
      <w:pPr>
        <w:pStyle w:val="msonormalcxspmiddle"/>
        <w:spacing w:before="0" w:beforeAutospacing="0" w:after="0" w:afterAutospacing="0"/>
        <w:ind w:right="-5" w:firstLine="567"/>
        <w:contextualSpacing/>
        <w:jc w:val="both"/>
      </w:pPr>
      <w:r>
        <w:t>3.</w:t>
      </w:r>
      <w:r w:rsidR="0058696E">
        <w:t>3</w:t>
      </w:r>
      <w:r w:rsidR="00B766D7" w:rsidRPr="000602B6">
        <w:t xml:space="preserve">. Для проверки предоставленного Исполнителем результата оказания услуг, </w:t>
      </w:r>
      <w:r w:rsidR="00B766D7" w:rsidRPr="0058696E">
        <w:t>предусмотренных контрактом, в части их соответствия условиям контракта Заказчик проводит экспертизу в порядке, предусмотренном статьей 94 Закона № 44-ФЗ. Экспертиза может проводиться силами Заказчика или к ее проведению могут привлекаться эксперты, экспертные организации.</w:t>
      </w:r>
    </w:p>
    <w:p w:rsidR="0058696E" w:rsidRPr="0058696E" w:rsidRDefault="00576398" w:rsidP="0058696E">
      <w:pPr>
        <w:ind w:firstLine="567"/>
        <w:jc w:val="both"/>
        <w:rPr>
          <w:sz w:val="24"/>
          <w:szCs w:val="24"/>
        </w:rPr>
      </w:pPr>
      <w:r w:rsidRPr="0058696E">
        <w:rPr>
          <w:sz w:val="24"/>
          <w:szCs w:val="24"/>
        </w:rPr>
        <w:t>3.</w:t>
      </w:r>
      <w:r w:rsidR="0058696E" w:rsidRPr="0058696E">
        <w:rPr>
          <w:sz w:val="24"/>
          <w:szCs w:val="24"/>
        </w:rPr>
        <w:t>4</w:t>
      </w:r>
      <w:r w:rsidR="00B766D7" w:rsidRPr="0058696E">
        <w:rPr>
          <w:sz w:val="24"/>
          <w:szCs w:val="24"/>
        </w:rPr>
        <w:t xml:space="preserve">. </w:t>
      </w:r>
      <w:r w:rsidRPr="0058696E">
        <w:rPr>
          <w:sz w:val="24"/>
          <w:szCs w:val="24"/>
        </w:rPr>
        <w:t xml:space="preserve">Приемка оказанных услуг осуществляется </w:t>
      </w:r>
      <w:r w:rsidR="00B766D7" w:rsidRPr="0058696E">
        <w:rPr>
          <w:sz w:val="24"/>
          <w:szCs w:val="24"/>
        </w:rPr>
        <w:t>Заказчик</w:t>
      </w:r>
      <w:r w:rsidRPr="0058696E">
        <w:rPr>
          <w:sz w:val="24"/>
          <w:szCs w:val="24"/>
        </w:rPr>
        <w:t>ом</w:t>
      </w:r>
      <w:r w:rsidR="00B766D7" w:rsidRPr="0058696E">
        <w:rPr>
          <w:sz w:val="24"/>
          <w:szCs w:val="24"/>
        </w:rPr>
        <w:t xml:space="preserve"> в течение 10 (десяти) рабочих дней, следующ</w:t>
      </w:r>
      <w:r w:rsidRPr="0058696E">
        <w:rPr>
          <w:sz w:val="24"/>
          <w:szCs w:val="24"/>
        </w:rPr>
        <w:t xml:space="preserve">их за днем поступления </w:t>
      </w:r>
      <w:r w:rsidR="0058696E" w:rsidRPr="0058696E">
        <w:rPr>
          <w:sz w:val="24"/>
          <w:szCs w:val="24"/>
        </w:rPr>
        <w:t>Акта об оказании услуг.</w:t>
      </w:r>
    </w:p>
    <w:p w:rsidR="00B766D7" w:rsidRPr="0058696E" w:rsidRDefault="0058696E" w:rsidP="0058696E">
      <w:pPr>
        <w:ind w:firstLine="567"/>
        <w:jc w:val="both"/>
        <w:rPr>
          <w:sz w:val="24"/>
          <w:szCs w:val="24"/>
        </w:rPr>
      </w:pPr>
      <w:r w:rsidRPr="0058696E">
        <w:rPr>
          <w:sz w:val="24"/>
          <w:szCs w:val="24"/>
        </w:rPr>
        <w:t>3.5</w:t>
      </w:r>
      <w:r w:rsidR="00B766D7" w:rsidRPr="0058696E">
        <w:rPr>
          <w:sz w:val="24"/>
          <w:szCs w:val="24"/>
        </w:rPr>
        <w:t xml:space="preserve">. Услуги считаются оказанными Исполнителем и принятыми Заказчиком с момента </w:t>
      </w:r>
      <w:r w:rsidR="00576398" w:rsidRPr="0058696E">
        <w:rPr>
          <w:sz w:val="24"/>
          <w:szCs w:val="24"/>
        </w:rPr>
        <w:t>подписания</w:t>
      </w:r>
      <w:r w:rsidR="00B766D7" w:rsidRPr="0058696E">
        <w:rPr>
          <w:sz w:val="24"/>
          <w:szCs w:val="24"/>
        </w:rPr>
        <w:t xml:space="preserve"> Заказчиком</w:t>
      </w:r>
      <w:r w:rsidR="00576398" w:rsidRPr="0058696E">
        <w:rPr>
          <w:sz w:val="24"/>
          <w:szCs w:val="24"/>
        </w:rPr>
        <w:t xml:space="preserve"> </w:t>
      </w:r>
      <w:r w:rsidRPr="0058696E">
        <w:rPr>
          <w:sz w:val="24"/>
          <w:szCs w:val="24"/>
        </w:rPr>
        <w:t>Акта об оказании услуг</w:t>
      </w:r>
      <w:r w:rsidR="00576398" w:rsidRPr="0058696E">
        <w:rPr>
          <w:sz w:val="24"/>
          <w:szCs w:val="24"/>
        </w:rPr>
        <w:t>.</w:t>
      </w:r>
    </w:p>
    <w:p w:rsidR="00295EE9" w:rsidRPr="000602B6" w:rsidRDefault="00295EE9" w:rsidP="00CF5AF0">
      <w:pPr>
        <w:pStyle w:val="msobodytextcxspmiddle"/>
        <w:spacing w:before="0" w:beforeAutospacing="0" w:after="0" w:afterAutospacing="0"/>
        <w:ind w:right="-5" w:firstLine="567"/>
        <w:contextualSpacing/>
        <w:jc w:val="both"/>
      </w:pPr>
    </w:p>
    <w:p w:rsidR="00CF5AF0" w:rsidRPr="000602B6" w:rsidRDefault="00CF5AF0" w:rsidP="00CF5AF0">
      <w:pPr>
        <w:pStyle w:val="msobodytextcxspmiddle"/>
        <w:spacing w:before="0" w:beforeAutospacing="0" w:after="0" w:afterAutospacing="0"/>
        <w:ind w:right="-5"/>
        <w:contextualSpacing/>
        <w:jc w:val="center"/>
        <w:rPr>
          <w:b/>
        </w:rPr>
      </w:pPr>
      <w:r w:rsidRPr="000602B6">
        <w:rPr>
          <w:b/>
        </w:rPr>
        <w:t>4. Права и обязанности Сторон</w:t>
      </w:r>
    </w:p>
    <w:p w:rsidR="00B766D7" w:rsidRPr="000602B6" w:rsidRDefault="00B766D7" w:rsidP="00B766D7">
      <w:pPr>
        <w:pStyle w:val="msobodytextcxspmiddle"/>
        <w:spacing w:before="0" w:beforeAutospacing="0" w:after="0" w:afterAutospacing="0"/>
        <w:ind w:right="-6" w:firstLine="567"/>
        <w:contextualSpacing/>
        <w:rPr>
          <w:b/>
        </w:rPr>
      </w:pPr>
      <w:r w:rsidRPr="000602B6">
        <w:rPr>
          <w:b/>
        </w:rPr>
        <w:t>4.1. Исполнитель имеет право:</w:t>
      </w:r>
    </w:p>
    <w:p w:rsidR="00B766D7" w:rsidRPr="000602B6" w:rsidRDefault="00B766D7" w:rsidP="00B766D7">
      <w:pPr>
        <w:pStyle w:val="msobodytextcxspmiddle"/>
        <w:spacing w:before="0" w:beforeAutospacing="0" w:after="0" w:afterAutospacing="0"/>
        <w:ind w:right="-6" w:firstLine="567"/>
        <w:contextualSpacing/>
        <w:jc w:val="both"/>
      </w:pPr>
      <w:r w:rsidRPr="000602B6">
        <w:t>4.1.1. Требовать надлежащего исполнения Заказчиком условий контракта.</w:t>
      </w:r>
    </w:p>
    <w:p w:rsidR="00B766D7" w:rsidRPr="000602B6" w:rsidRDefault="00B766D7" w:rsidP="00B766D7">
      <w:pPr>
        <w:pStyle w:val="msobodytextcxspmiddle"/>
        <w:spacing w:before="0" w:beforeAutospacing="0" w:after="0" w:afterAutospacing="0"/>
        <w:ind w:right="-6" w:firstLine="567"/>
        <w:contextualSpacing/>
        <w:jc w:val="both"/>
      </w:pPr>
      <w:r w:rsidRPr="000602B6">
        <w:t>4.1.2. При оказании услуг дополнительно запрашивать у Заказчика необходимую информацию.</w:t>
      </w:r>
    </w:p>
    <w:p w:rsidR="00B766D7" w:rsidRPr="000602B6" w:rsidRDefault="00B766D7" w:rsidP="00B766D7">
      <w:pPr>
        <w:pStyle w:val="msobodytextcxspmiddle"/>
        <w:spacing w:before="0" w:beforeAutospacing="0" w:after="0" w:afterAutospacing="0"/>
        <w:ind w:right="-6" w:firstLine="567"/>
        <w:contextualSpacing/>
        <w:jc w:val="both"/>
      </w:pPr>
      <w:r w:rsidRPr="000602B6">
        <w:t>4.1.3. Привлекать к оказанию услуг по контракту третьих лиц. Ответственность за оказание услуг силами третьих лиц лежит на Исполнителе.</w:t>
      </w:r>
    </w:p>
    <w:p w:rsidR="00B766D7" w:rsidRPr="000602B6" w:rsidRDefault="00B766D7" w:rsidP="00B766D7">
      <w:pPr>
        <w:pStyle w:val="msobodytextcxspmiddle"/>
        <w:spacing w:before="0" w:beforeAutospacing="0" w:after="0" w:afterAutospacing="0"/>
        <w:ind w:right="-6" w:firstLine="567"/>
        <w:contextualSpacing/>
        <w:jc w:val="both"/>
      </w:pPr>
      <w:r w:rsidRPr="000602B6">
        <w:rPr>
          <w:rFonts w:eastAsia="Calibri"/>
        </w:rPr>
        <w:t>4.1.4. Участвовать в приемке-передаче услуг в соответствии с разделом 3 контракта.</w:t>
      </w:r>
    </w:p>
    <w:p w:rsidR="00B766D7" w:rsidRPr="000602B6" w:rsidRDefault="00B766D7" w:rsidP="00B766D7">
      <w:pPr>
        <w:pStyle w:val="msobodytextcxspmiddle"/>
        <w:spacing w:before="0" w:beforeAutospacing="0" w:after="0" w:afterAutospacing="0"/>
        <w:ind w:firstLine="567"/>
        <w:contextualSpacing/>
        <w:rPr>
          <w:b/>
        </w:rPr>
      </w:pPr>
      <w:r w:rsidRPr="000602B6">
        <w:rPr>
          <w:b/>
        </w:rPr>
        <w:t>4.2. Исполнитель обязуется:</w:t>
      </w:r>
    </w:p>
    <w:p w:rsidR="00B766D7" w:rsidRPr="000602B6" w:rsidRDefault="00B766D7" w:rsidP="00B766D7">
      <w:pPr>
        <w:pStyle w:val="msobodytextcxsplast"/>
        <w:spacing w:before="0" w:beforeAutospacing="0" w:after="0" w:afterAutospacing="0"/>
        <w:ind w:firstLine="567"/>
        <w:contextualSpacing/>
      </w:pPr>
      <w:r w:rsidRPr="000602B6">
        <w:t>4.2.1. Соблюдать условия контракта.</w:t>
      </w:r>
    </w:p>
    <w:p w:rsidR="00B766D7" w:rsidRPr="000602B6" w:rsidRDefault="00B766D7" w:rsidP="00B766D7">
      <w:pPr>
        <w:ind w:firstLine="567"/>
        <w:contextualSpacing/>
        <w:jc w:val="both"/>
        <w:rPr>
          <w:sz w:val="24"/>
          <w:szCs w:val="24"/>
        </w:rPr>
      </w:pPr>
      <w:r w:rsidRPr="000602B6">
        <w:rPr>
          <w:sz w:val="24"/>
          <w:szCs w:val="24"/>
        </w:rPr>
        <w:t>4.2.2. Оказать услуги в соответствии с требованиями, определенными в</w:t>
      </w:r>
      <w:r>
        <w:rPr>
          <w:sz w:val="24"/>
          <w:szCs w:val="24"/>
        </w:rPr>
        <w:t xml:space="preserve"> </w:t>
      </w:r>
      <w:r w:rsidR="00576398">
        <w:rPr>
          <w:sz w:val="24"/>
          <w:szCs w:val="24"/>
        </w:rPr>
        <w:t>техническом задании</w:t>
      </w:r>
      <w:r w:rsidRPr="000602B6">
        <w:rPr>
          <w:sz w:val="24"/>
          <w:szCs w:val="24"/>
        </w:rPr>
        <w:t xml:space="preserve"> (Приложение № 1 к контракту) и в срок, предусмотренный контрактом.</w:t>
      </w:r>
    </w:p>
    <w:p w:rsidR="00B766D7" w:rsidRPr="000602B6" w:rsidRDefault="00B766D7" w:rsidP="00B766D7">
      <w:pPr>
        <w:pStyle w:val="msonormalcxspmiddle"/>
        <w:spacing w:before="0" w:beforeAutospacing="0" w:after="0" w:afterAutospacing="0"/>
        <w:ind w:firstLine="567"/>
        <w:contextualSpacing/>
        <w:jc w:val="both"/>
      </w:pPr>
      <w:r w:rsidRPr="000602B6">
        <w:t>4.2.3. Предоставить Заказчику результат оказанных услуг свободным от прав третьих лиц.</w:t>
      </w:r>
    </w:p>
    <w:p w:rsidR="00B766D7" w:rsidRPr="000602B6" w:rsidRDefault="00B766D7" w:rsidP="00B766D7">
      <w:pPr>
        <w:pStyle w:val="msonormalcxspmiddle"/>
        <w:spacing w:before="0" w:beforeAutospacing="0" w:after="0" w:afterAutospacing="0"/>
        <w:ind w:right="-6" w:firstLine="567"/>
        <w:contextualSpacing/>
        <w:jc w:val="both"/>
      </w:pPr>
      <w:r w:rsidRPr="000602B6">
        <w:t xml:space="preserve"> 4.2.4. В возможно минимальный срок и за собственный счет устранять недостатки в результатах оказанных услуг</w:t>
      </w:r>
      <w:r w:rsidR="00576398">
        <w:t>.</w:t>
      </w:r>
      <w:r w:rsidRPr="000602B6">
        <w:t xml:space="preserve"> </w:t>
      </w:r>
    </w:p>
    <w:p w:rsidR="00B766D7" w:rsidRPr="000602B6" w:rsidRDefault="00B766D7" w:rsidP="00B766D7">
      <w:pPr>
        <w:pStyle w:val="msonormalcxspmiddle"/>
        <w:autoSpaceDE w:val="0"/>
        <w:autoSpaceDN w:val="0"/>
        <w:adjustRightInd w:val="0"/>
        <w:spacing w:before="0" w:beforeAutospacing="0" w:after="0" w:afterAutospacing="0"/>
        <w:ind w:right="-6" w:firstLine="567"/>
        <w:contextualSpacing/>
        <w:jc w:val="both"/>
      </w:pPr>
      <w:r w:rsidRPr="000602B6">
        <w:t>4.2.5. Предоставлять Заказчику информацию, связанную с оказанием оговоренных в контракте услуг.</w:t>
      </w:r>
    </w:p>
    <w:p w:rsidR="00B766D7" w:rsidRPr="000602B6" w:rsidRDefault="0058696E" w:rsidP="00B766D7">
      <w:pPr>
        <w:ind w:firstLine="567"/>
        <w:jc w:val="both"/>
        <w:rPr>
          <w:rFonts w:eastAsia="Calibri"/>
          <w:sz w:val="24"/>
          <w:szCs w:val="24"/>
        </w:rPr>
      </w:pPr>
      <w:r>
        <w:rPr>
          <w:rFonts w:eastAsia="Calibri"/>
          <w:sz w:val="24"/>
          <w:szCs w:val="24"/>
        </w:rPr>
        <w:t>4.2.6</w:t>
      </w:r>
      <w:r w:rsidR="00B766D7" w:rsidRPr="000602B6">
        <w:rPr>
          <w:rFonts w:eastAsia="Calibri"/>
          <w:sz w:val="24"/>
          <w:szCs w:val="24"/>
        </w:rPr>
        <w:t>. В течение срока оказания услуг по контракту соблюдать правила внутреннего распорядка и техники безопасности, действующие на территории Заказчика;</w:t>
      </w:r>
    </w:p>
    <w:p w:rsidR="00B766D7" w:rsidRPr="000602B6" w:rsidRDefault="0058696E" w:rsidP="00B766D7">
      <w:pPr>
        <w:tabs>
          <w:tab w:val="left" w:pos="7650"/>
        </w:tabs>
        <w:spacing w:line="16" w:lineRule="atLeast"/>
        <w:ind w:firstLine="567"/>
        <w:jc w:val="both"/>
        <w:rPr>
          <w:rFonts w:eastAsia="Calibri"/>
          <w:sz w:val="24"/>
          <w:szCs w:val="24"/>
        </w:rPr>
      </w:pPr>
      <w:r>
        <w:rPr>
          <w:rFonts w:eastAsia="Calibri"/>
          <w:sz w:val="24"/>
          <w:szCs w:val="24"/>
        </w:rPr>
        <w:t>4.2.7</w:t>
      </w:r>
      <w:r w:rsidR="00B766D7" w:rsidRPr="000602B6">
        <w:rPr>
          <w:rFonts w:eastAsia="Calibri"/>
          <w:sz w:val="24"/>
          <w:szCs w:val="24"/>
        </w:rPr>
        <w:t xml:space="preserve">. Представлять по запросу Заказчика в сроки, указанные в таком запросе, достоверную информацию о ходе исполнения своих обязательств, в том числе о сложностях, возникающих при исполнении контракта; </w:t>
      </w:r>
    </w:p>
    <w:p w:rsidR="00C701BD" w:rsidRPr="000602B6" w:rsidRDefault="00C701BD" w:rsidP="00C701BD">
      <w:pPr>
        <w:pStyle w:val="msonormalcxspmiddle"/>
        <w:autoSpaceDE w:val="0"/>
        <w:autoSpaceDN w:val="0"/>
        <w:adjustRightInd w:val="0"/>
        <w:spacing w:before="0" w:beforeAutospacing="0" w:after="0" w:afterAutospacing="0"/>
        <w:ind w:right="-6" w:firstLine="567"/>
        <w:contextualSpacing/>
        <w:jc w:val="both"/>
        <w:rPr>
          <w:b/>
        </w:rPr>
      </w:pPr>
      <w:r w:rsidRPr="000602B6">
        <w:rPr>
          <w:b/>
        </w:rPr>
        <w:t>4.3. Заказчик имеет право:</w:t>
      </w:r>
    </w:p>
    <w:p w:rsidR="00C701BD" w:rsidRPr="000602B6" w:rsidRDefault="00C701BD" w:rsidP="00C701BD">
      <w:pPr>
        <w:pStyle w:val="msonormalcxspmiddle"/>
        <w:tabs>
          <w:tab w:val="num" w:pos="1080"/>
        </w:tabs>
        <w:spacing w:before="0" w:beforeAutospacing="0" w:after="0" w:afterAutospacing="0"/>
        <w:ind w:right="-6" w:firstLine="567"/>
        <w:contextualSpacing/>
        <w:jc w:val="both"/>
      </w:pPr>
      <w:r w:rsidRPr="000602B6">
        <w:t>4.3.1. В процессе оказания услуг знакомиться с ходом их оказания Исполнителем.</w:t>
      </w:r>
    </w:p>
    <w:p w:rsidR="00C701BD" w:rsidRPr="000602B6" w:rsidRDefault="00C701BD" w:rsidP="00C701BD">
      <w:pPr>
        <w:pStyle w:val="msonormalcxspmiddle"/>
        <w:autoSpaceDE w:val="0"/>
        <w:autoSpaceDN w:val="0"/>
        <w:adjustRightInd w:val="0"/>
        <w:spacing w:before="0" w:beforeAutospacing="0" w:after="0" w:afterAutospacing="0"/>
        <w:ind w:right="-6" w:firstLine="567"/>
        <w:contextualSpacing/>
        <w:jc w:val="both"/>
      </w:pPr>
      <w:r w:rsidRPr="000602B6">
        <w:t>4.3.2. Вносить предложения, направленные на улучшение результата оказываемых услуг Исполнителем.</w:t>
      </w:r>
    </w:p>
    <w:p w:rsidR="00C701BD" w:rsidRPr="000602B6" w:rsidRDefault="00C701BD" w:rsidP="00C701BD">
      <w:pPr>
        <w:pStyle w:val="msonormalcxspmiddle"/>
        <w:autoSpaceDE w:val="0"/>
        <w:autoSpaceDN w:val="0"/>
        <w:adjustRightInd w:val="0"/>
        <w:spacing w:before="0" w:beforeAutospacing="0" w:after="0" w:afterAutospacing="0"/>
        <w:ind w:right="-6" w:firstLine="567"/>
        <w:contextualSpacing/>
        <w:jc w:val="both"/>
      </w:pPr>
      <w:r w:rsidRPr="000602B6">
        <w:t>4.3.3. Требовать возмещения ущерба, понесённого по вине Исполнителя при выполнении им возложенных на него контрактом обязательств.</w:t>
      </w:r>
    </w:p>
    <w:p w:rsidR="00C701BD" w:rsidRDefault="00C701BD" w:rsidP="00C701BD">
      <w:pPr>
        <w:pStyle w:val="msonormalcxspmiddle"/>
        <w:autoSpaceDE w:val="0"/>
        <w:autoSpaceDN w:val="0"/>
        <w:adjustRightInd w:val="0"/>
        <w:spacing w:before="0" w:beforeAutospacing="0" w:after="0" w:afterAutospacing="0"/>
        <w:ind w:right="-6" w:firstLine="567"/>
        <w:contextualSpacing/>
        <w:jc w:val="both"/>
      </w:pPr>
      <w:r w:rsidRPr="000602B6">
        <w:t>4.3.4. Требовать надлежащего выполнения Исполнителем условий контракта.</w:t>
      </w:r>
    </w:p>
    <w:p w:rsidR="00C701BD" w:rsidRPr="000602B6" w:rsidRDefault="00C701BD" w:rsidP="00C701BD">
      <w:pPr>
        <w:pStyle w:val="msonormalcxspmiddle"/>
        <w:autoSpaceDE w:val="0"/>
        <w:autoSpaceDN w:val="0"/>
        <w:adjustRightInd w:val="0"/>
        <w:spacing w:before="0" w:beforeAutospacing="0" w:after="0" w:afterAutospacing="0"/>
        <w:ind w:right="-6" w:firstLine="567"/>
        <w:contextualSpacing/>
        <w:jc w:val="both"/>
      </w:pPr>
      <w:r>
        <w:t xml:space="preserve">4.3.5. </w:t>
      </w:r>
      <w:r w:rsidRPr="00EB4286">
        <w:t xml:space="preserve">Заказчик вправе запросить информацию </w:t>
      </w:r>
      <w:proofErr w:type="gramStart"/>
      <w:r w:rsidRPr="00EB4286">
        <w:t>о</w:t>
      </w:r>
      <w:proofErr w:type="gramEnd"/>
      <w:r w:rsidRPr="00EB4286">
        <w:t xml:space="preserve"> всех привлеченных соисполнителях, субподрядчиках, заключивших договор или договоры с </w:t>
      </w:r>
      <w:r>
        <w:t>Исполнителем.</w:t>
      </w:r>
    </w:p>
    <w:p w:rsidR="00C701BD" w:rsidRPr="000602B6" w:rsidRDefault="00C701BD" w:rsidP="00C701BD">
      <w:pPr>
        <w:pStyle w:val="msonormalcxspmiddle"/>
        <w:tabs>
          <w:tab w:val="num" w:pos="1080"/>
        </w:tabs>
        <w:spacing w:before="0" w:beforeAutospacing="0" w:after="0" w:afterAutospacing="0"/>
        <w:ind w:right="-6" w:firstLine="567"/>
        <w:contextualSpacing/>
        <w:jc w:val="both"/>
        <w:rPr>
          <w:b/>
        </w:rPr>
      </w:pPr>
      <w:r w:rsidRPr="000602B6">
        <w:rPr>
          <w:b/>
        </w:rPr>
        <w:t>4.4. Заказчик обязуется:</w:t>
      </w:r>
    </w:p>
    <w:p w:rsidR="00C701BD" w:rsidRPr="000602B6" w:rsidRDefault="0058696E" w:rsidP="00C701BD">
      <w:pPr>
        <w:pStyle w:val="msonormalcxspmiddle"/>
        <w:tabs>
          <w:tab w:val="num" w:pos="1080"/>
        </w:tabs>
        <w:spacing w:before="0" w:beforeAutospacing="0" w:after="0" w:afterAutospacing="0"/>
        <w:ind w:right="-6" w:firstLine="567"/>
        <w:contextualSpacing/>
        <w:jc w:val="both"/>
      </w:pPr>
      <w:r>
        <w:t>4.4.1</w:t>
      </w:r>
      <w:r w:rsidR="00C701BD" w:rsidRPr="000602B6">
        <w:t>. Своевременно предоставлять Исполнителю информацию, необходимую для осуществления обязательств по контракту.</w:t>
      </w:r>
    </w:p>
    <w:p w:rsidR="00C701BD" w:rsidRPr="000602B6" w:rsidRDefault="00C701BD" w:rsidP="00C701BD">
      <w:pPr>
        <w:pStyle w:val="msonormalcxspmiddle"/>
        <w:tabs>
          <w:tab w:val="num" w:pos="1080"/>
        </w:tabs>
        <w:spacing w:before="0" w:beforeAutospacing="0" w:after="0" w:afterAutospacing="0"/>
        <w:ind w:firstLine="567"/>
        <w:contextualSpacing/>
        <w:jc w:val="both"/>
      </w:pPr>
      <w:r w:rsidRPr="000602B6">
        <w:t>4.4.</w:t>
      </w:r>
      <w:r w:rsidR="0058696E">
        <w:t>2.</w:t>
      </w:r>
      <w:r w:rsidRPr="000602B6">
        <w:t xml:space="preserve"> Соблюдать условия контракта.</w:t>
      </w:r>
    </w:p>
    <w:p w:rsidR="00C701BD" w:rsidRPr="000602B6" w:rsidRDefault="00C701BD" w:rsidP="00C701BD">
      <w:pPr>
        <w:pStyle w:val="msonormalcxsplast"/>
        <w:tabs>
          <w:tab w:val="num" w:pos="1080"/>
        </w:tabs>
        <w:spacing w:before="0" w:beforeAutospacing="0" w:after="0" w:afterAutospacing="0"/>
        <w:ind w:firstLine="567"/>
        <w:contextualSpacing/>
        <w:jc w:val="both"/>
      </w:pPr>
      <w:r w:rsidRPr="000602B6">
        <w:t>4.4.</w:t>
      </w:r>
      <w:r w:rsidR="0058696E">
        <w:t>3</w:t>
      </w:r>
      <w:r w:rsidRPr="000602B6">
        <w:t>. Принять и оплатить результат услуг в соответствии с условиями контракта.</w:t>
      </w:r>
    </w:p>
    <w:p w:rsidR="00C701BD" w:rsidRPr="000602B6" w:rsidRDefault="00C701BD" w:rsidP="00C701BD">
      <w:pPr>
        <w:pStyle w:val="a9"/>
        <w:tabs>
          <w:tab w:val="left" w:pos="1134"/>
        </w:tabs>
        <w:ind w:firstLine="567"/>
        <w:rPr>
          <w:sz w:val="24"/>
          <w:szCs w:val="24"/>
        </w:rPr>
      </w:pPr>
      <w:r w:rsidRPr="000602B6">
        <w:rPr>
          <w:sz w:val="24"/>
          <w:szCs w:val="24"/>
        </w:rPr>
        <w:t>4.4.</w:t>
      </w:r>
      <w:r w:rsidR="0058696E">
        <w:rPr>
          <w:sz w:val="24"/>
          <w:szCs w:val="24"/>
        </w:rPr>
        <w:t>4</w:t>
      </w:r>
      <w:r w:rsidRPr="000602B6">
        <w:rPr>
          <w:sz w:val="24"/>
          <w:szCs w:val="24"/>
        </w:rPr>
        <w:t>. По запросу Исполнителя предоставлять дополнительную информацию, необходимую для исполнения контракта.</w:t>
      </w:r>
    </w:p>
    <w:p w:rsidR="00B766D7" w:rsidRPr="000602B6" w:rsidRDefault="00B766D7" w:rsidP="00B766D7">
      <w:pPr>
        <w:pStyle w:val="a9"/>
        <w:ind w:firstLine="567"/>
        <w:rPr>
          <w:sz w:val="24"/>
          <w:szCs w:val="24"/>
        </w:rPr>
      </w:pPr>
    </w:p>
    <w:p w:rsidR="00CF5AF0" w:rsidRPr="000602B6" w:rsidRDefault="00CF5AF0" w:rsidP="00CF5AF0">
      <w:pPr>
        <w:pStyle w:val="msonormalcxspmiddle"/>
        <w:spacing w:before="0" w:beforeAutospacing="0" w:after="0" w:afterAutospacing="0"/>
        <w:contextualSpacing/>
        <w:jc w:val="center"/>
        <w:rPr>
          <w:b/>
        </w:rPr>
      </w:pPr>
      <w:r w:rsidRPr="000602B6">
        <w:rPr>
          <w:b/>
        </w:rPr>
        <w:t>5. Ответственность Сторон</w:t>
      </w:r>
    </w:p>
    <w:p w:rsidR="004174FC" w:rsidRPr="000602B6" w:rsidRDefault="004174FC" w:rsidP="004174FC">
      <w:pPr>
        <w:tabs>
          <w:tab w:val="left" w:pos="4365"/>
        </w:tabs>
        <w:ind w:firstLine="567"/>
        <w:jc w:val="both"/>
        <w:rPr>
          <w:sz w:val="24"/>
          <w:szCs w:val="24"/>
        </w:rPr>
      </w:pPr>
      <w:r w:rsidRPr="000602B6">
        <w:rPr>
          <w:sz w:val="24"/>
          <w:szCs w:val="24"/>
        </w:rPr>
        <w:t>5.1. За неисполнение либо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 и контрактом.</w:t>
      </w:r>
    </w:p>
    <w:p w:rsidR="004174FC" w:rsidRPr="000602B6" w:rsidRDefault="004174FC" w:rsidP="004174FC">
      <w:pPr>
        <w:tabs>
          <w:tab w:val="left" w:pos="4365"/>
        </w:tabs>
        <w:ind w:firstLine="567"/>
        <w:jc w:val="both"/>
        <w:rPr>
          <w:sz w:val="24"/>
          <w:szCs w:val="24"/>
        </w:rPr>
      </w:pPr>
      <w:r w:rsidRPr="000602B6">
        <w:rPr>
          <w:sz w:val="24"/>
          <w:szCs w:val="24"/>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174FC" w:rsidRPr="000602B6" w:rsidRDefault="004174FC" w:rsidP="004174FC">
      <w:pPr>
        <w:autoSpaceDE w:val="0"/>
        <w:autoSpaceDN w:val="0"/>
        <w:adjustRightInd w:val="0"/>
        <w:ind w:firstLine="567"/>
        <w:jc w:val="both"/>
        <w:rPr>
          <w:rFonts w:eastAsia="Calibri"/>
          <w:bCs/>
          <w:sz w:val="24"/>
          <w:szCs w:val="24"/>
        </w:rPr>
      </w:pPr>
      <w:r w:rsidRPr="000602B6">
        <w:rPr>
          <w:sz w:val="24"/>
          <w:szCs w:val="24"/>
        </w:rPr>
        <w:t xml:space="preserve">5.3. </w:t>
      </w:r>
      <w:proofErr w:type="gramStart"/>
      <w:r w:rsidRPr="000602B6">
        <w:rPr>
          <w:rFonts w:eastAsia="Calibri"/>
          <w:bCs/>
          <w:sz w:val="24"/>
          <w:szCs w:val="24"/>
        </w:rPr>
        <w:t xml:space="preserve">Пеня начисляется за каждый день просрочки исполнения </w:t>
      </w:r>
      <w:r w:rsidRPr="000602B6">
        <w:rPr>
          <w:sz w:val="24"/>
          <w:szCs w:val="24"/>
        </w:rPr>
        <w:t>Исполнителем</w:t>
      </w:r>
      <w:r w:rsidRPr="000602B6">
        <w:rPr>
          <w:rFonts w:eastAsia="Calibri"/>
          <w:bCs/>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602B6">
        <w:rPr>
          <w:rFonts w:eastAsia="Calibri"/>
          <w:bCs/>
          <w:sz w:val="24"/>
          <w:szCs w:val="24"/>
        </w:rPr>
        <w:t xml:space="preserve"> контракта) и фактически исполненных </w:t>
      </w:r>
      <w:r w:rsidRPr="000602B6">
        <w:rPr>
          <w:sz w:val="24"/>
          <w:szCs w:val="24"/>
        </w:rPr>
        <w:t>Исполнителем</w:t>
      </w:r>
      <w:r w:rsidRPr="000602B6">
        <w:rPr>
          <w:rFonts w:eastAsia="Calibri"/>
          <w:bCs/>
          <w:sz w:val="24"/>
          <w:szCs w:val="24"/>
        </w:rPr>
        <w:t>, за исключением случаев, если законодательством Российской Федерации установлен иной порядок начисления пени.</w:t>
      </w:r>
    </w:p>
    <w:p w:rsidR="00EE15F3" w:rsidRPr="000602B6" w:rsidRDefault="00576398" w:rsidP="00576398">
      <w:pPr>
        <w:tabs>
          <w:tab w:val="left" w:pos="4365"/>
        </w:tabs>
        <w:ind w:firstLine="567"/>
        <w:jc w:val="both"/>
        <w:rPr>
          <w:sz w:val="24"/>
          <w:szCs w:val="24"/>
        </w:rPr>
      </w:pPr>
      <w:r>
        <w:rPr>
          <w:sz w:val="24"/>
          <w:szCs w:val="24"/>
        </w:rPr>
        <w:t>5.</w:t>
      </w:r>
      <w:r w:rsidR="003C68BD" w:rsidRPr="000602B6">
        <w:rPr>
          <w:sz w:val="24"/>
          <w:szCs w:val="24"/>
        </w:rPr>
        <w:t>4</w:t>
      </w:r>
      <w:r w:rsidR="00EE15F3" w:rsidRPr="000602B6">
        <w:rPr>
          <w:sz w:val="24"/>
          <w:szCs w:val="24"/>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rsidR="00A11FE2" w:rsidRPr="000602B6" w:rsidRDefault="003C68BD" w:rsidP="007A769B">
      <w:pPr>
        <w:tabs>
          <w:tab w:val="left" w:pos="7650"/>
        </w:tabs>
        <w:ind w:firstLine="567"/>
        <w:jc w:val="both"/>
        <w:rPr>
          <w:sz w:val="24"/>
          <w:szCs w:val="24"/>
        </w:rPr>
      </w:pPr>
      <w:r w:rsidRPr="000602B6">
        <w:rPr>
          <w:sz w:val="24"/>
          <w:szCs w:val="24"/>
        </w:rPr>
        <w:t>5.</w:t>
      </w:r>
      <w:r w:rsidR="00576398">
        <w:rPr>
          <w:sz w:val="24"/>
          <w:szCs w:val="24"/>
        </w:rPr>
        <w:t>5</w:t>
      </w:r>
      <w:r w:rsidR="00EE15F3" w:rsidRPr="000602B6">
        <w:rPr>
          <w:sz w:val="24"/>
          <w:szCs w:val="24"/>
        </w:rPr>
        <w:t>. Уплата пени и штрафов не освобождает Стороны от исполнения обязательств по контракту и возмещения убытков другой Стороне.</w:t>
      </w:r>
    </w:p>
    <w:p w:rsidR="004174FC" w:rsidRPr="00DE71A0" w:rsidRDefault="004174FC" w:rsidP="004174FC">
      <w:pPr>
        <w:shd w:val="clear" w:color="auto" w:fill="FFFFFF"/>
        <w:ind w:firstLine="567"/>
        <w:jc w:val="both"/>
        <w:rPr>
          <w:color w:val="1A1A1A"/>
          <w:sz w:val="24"/>
          <w:szCs w:val="24"/>
        </w:rPr>
      </w:pPr>
      <w:r>
        <w:rPr>
          <w:color w:val="1A1A1A"/>
          <w:sz w:val="24"/>
          <w:szCs w:val="24"/>
        </w:rPr>
        <w:t>5.</w:t>
      </w:r>
      <w:r w:rsidR="00576398">
        <w:rPr>
          <w:color w:val="1A1A1A"/>
          <w:sz w:val="24"/>
          <w:szCs w:val="24"/>
        </w:rPr>
        <w:t>6</w:t>
      </w:r>
      <w:r>
        <w:rPr>
          <w:color w:val="1A1A1A"/>
          <w:sz w:val="24"/>
          <w:szCs w:val="24"/>
        </w:rPr>
        <w:t xml:space="preserve">. </w:t>
      </w:r>
      <w:r w:rsidRPr="00DE71A0">
        <w:rPr>
          <w:color w:val="1A1A1A"/>
          <w:sz w:val="24"/>
          <w:szCs w:val="24"/>
        </w:rPr>
        <w:t>В случае неуплаты неустоек (штрафов, пеней) Сторона вправе</w:t>
      </w:r>
      <w:r w:rsidR="000A497C">
        <w:rPr>
          <w:color w:val="1A1A1A"/>
          <w:sz w:val="24"/>
          <w:szCs w:val="24"/>
        </w:rPr>
        <w:t xml:space="preserve"> </w:t>
      </w:r>
      <w:r w:rsidRPr="00DE71A0">
        <w:rPr>
          <w:color w:val="1A1A1A"/>
          <w:sz w:val="24"/>
          <w:szCs w:val="24"/>
        </w:rPr>
        <w:t>взыскать неустойки (штрафы, пени) в судебном порядке.</w:t>
      </w:r>
    </w:p>
    <w:p w:rsidR="003C68BD" w:rsidRPr="000602B6" w:rsidRDefault="003C68BD" w:rsidP="00EE15F3">
      <w:pPr>
        <w:tabs>
          <w:tab w:val="left" w:pos="7650"/>
        </w:tabs>
        <w:ind w:firstLine="567"/>
        <w:jc w:val="both"/>
        <w:rPr>
          <w:spacing w:val="-7"/>
          <w:sz w:val="24"/>
          <w:szCs w:val="24"/>
        </w:rPr>
      </w:pPr>
    </w:p>
    <w:p w:rsidR="00A11FE2" w:rsidRPr="000602B6" w:rsidRDefault="00A11FE2" w:rsidP="00A11FE2">
      <w:pPr>
        <w:tabs>
          <w:tab w:val="left" w:pos="4365"/>
        </w:tabs>
        <w:jc w:val="center"/>
        <w:rPr>
          <w:b/>
          <w:sz w:val="24"/>
          <w:szCs w:val="24"/>
        </w:rPr>
      </w:pPr>
      <w:r w:rsidRPr="000602B6">
        <w:rPr>
          <w:b/>
          <w:sz w:val="24"/>
          <w:szCs w:val="24"/>
        </w:rPr>
        <w:t>6. О</w:t>
      </w:r>
      <w:r w:rsidR="00D20D8B" w:rsidRPr="000602B6">
        <w:rPr>
          <w:b/>
          <w:sz w:val="24"/>
          <w:szCs w:val="24"/>
        </w:rPr>
        <w:t>бстоятельства</w:t>
      </w:r>
      <w:r w:rsidR="000A497C">
        <w:rPr>
          <w:b/>
          <w:sz w:val="24"/>
          <w:szCs w:val="24"/>
        </w:rPr>
        <w:t xml:space="preserve"> </w:t>
      </w:r>
      <w:r w:rsidR="00D20D8B" w:rsidRPr="000602B6">
        <w:rPr>
          <w:b/>
          <w:sz w:val="24"/>
          <w:szCs w:val="24"/>
        </w:rPr>
        <w:t>непреодолимой</w:t>
      </w:r>
      <w:r w:rsidR="000A497C">
        <w:rPr>
          <w:b/>
          <w:sz w:val="24"/>
          <w:szCs w:val="24"/>
        </w:rPr>
        <w:t xml:space="preserve"> </w:t>
      </w:r>
      <w:r w:rsidR="00D20D8B" w:rsidRPr="000602B6">
        <w:rPr>
          <w:b/>
          <w:sz w:val="24"/>
          <w:szCs w:val="24"/>
        </w:rPr>
        <w:t>силы</w:t>
      </w:r>
    </w:p>
    <w:p w:rsidR="004174FC" w:rsidRPr="000602B6" w:rsidRDefault="004174FC" w:rsidP="004174FC">
      <w:pPr>
        <w:tabs>
          <w:tab w:val="left" w:pos="4365"/>
        </w:tabs>
        <w:ind w:firstLine="567"/>
        <w:jc w:val="both"/>
        <w:rPr>
          <w:sz w:val="24"/>
          <w:szCs w:val="24"/>
        </w:rPr>
      </w:pPr>
      <w:r w:rsidRPr="000602B6">
        <w:rPr>
          <w:sz w:val="24"/>
          <w:szCs w:val="24"/>
        </w:rPr>
        <w:t>6.1.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то есть чрезвычайных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контракта и подтверждены документами компетентных органов.</w:t>
      </w:r>
    </w:p>
    <w:p w:rsidR="004174FC" w:rsidRPr="000602B6" w:rsidRDefault="004174FC" w:rsidP="004174FC">
      <w:pPr>
        <w:tabs>
          <w:tab w:val="left" w:pos="4365"/>
        </w:tabs>
        <w:ind w:firstLine="567"/>
        <w:jc w:val="both"/>
        <w:rPr>
          <w:sz w:val="24"/>
          <w:szCs w:val="24"/>
        </w:rPr>
      </w:pPr>
      <w:r w:rsidRPr="000602B6">
        <w:rPr>
          <w:sz w:val="24"/>
          <w:szCs w:val="24"/>
        </w:rPr>
        <w:t xml:space="preserve">6.2. </w:t>
      </w:r>
      <w:proofErr w:type="gramStart"/>
      <w:r w:rsidRPr="000602B6">
        <w:rPr>
          <w:sz w:val="24"/>
          <w:szCs w:val="24"/>
        </w:rPr>
        <w:t>Если одна из Сторон не в состоянии выполнить полностью или частично свои обязательства по контракту вследствие наступления события или обстоятельства непреодолимой силы, то эта Сторона обязана в срок до 3 (трех) дней уведомить другие Стороны о наступлении такого события или обстоятельства с указанием обязательств по контракту, выполнение которых невозможно или будет приостановлено с последующим представлением документов компетентных органов, подтверждающих действие</w:t>
      </w:r>
      <w:proofErr w:type="gramEnd"/>
      <w:r w:rsidRPr="000602B6">
        <w:rPr>
          <w:sz w:val="24"/>
          <w:szCs w:val="24"/>
        </w:rPr>
        <w:t xml:space="preserve"> обстоятельств непреодолимой силы. В случае наступления обстоятельств непреодолимой силы Стороны вправе произвести взаиморасчёты по обязательствам, выполненным на момент наступления таких обстоятельств.</w:t>
      </w:r>
    </w:p>
    <w:p w:rsidR="004174FC" w:rsidRPr="000602B6" w:rsidRDefault="004174FC" w:rsidP="004174FC">
      <w:pPr>
        <w:tabs>
          <w:tab w:val="left" w:pos="4365"/>
        </w:tabs>
        <w:ind w:firstLine="567"/>
        <w:jc w:val="both"/>
        <w:rPr>
          <w:sz w:val="24"/>
          <w:szCs w:val="24"/>
        </w:rPr>
      </w:pPr>
      <w:r w:rsidRPr="000602B6">
        <w:rPr>
          <w:sz w:val="24"/>
          <w:szCs w:val="24"/>
        </w:rPr>
        <w:t xml:space="preserve">6.3. Если обстоятельства, указанные в пункте 6.1 контракта, будут длиться более двух месяцев </w:t>
      </w:r>
      <w:proofErr w:type="gramStart"/>
      <w:r w:rsidRPr="000602B6">
        <w:rPr>
          <w:sz w:val="24"/>
          <w:szCs w:val="24"/>
        </w:rPr>
        <w:t>с даты</w:t>
      </w:r>
      <w:proofErr w:type="gramEnd"/>
      <w:r w:rsidRPr="000602B6">
        <w:rPr>
          <w:sz w:val="24"/>
          <w:szCs w:val="24"/>
        </w:rPr>
        <w:t xml:space="preserve"> соответствующего уведомления, Стороны вправе расторгнуть контракт без требования возмещения убытков, понесённых в связи с наступлением таких обстоятельств.</w:t>
      </w:r>
    </w:p>
    <w:p w:rsidR="00451000" w:rsidRPr="000602B6" w:rsidRDefault="00451000" w:rsidP="00691FB1">
      <w:pPr>
        <w:widowControl w:val="0"/>
        <w:shd w:val="clear" w:color="auto" w:fill="FFFFFF"/>
        <w:rPr>
          <w:b/>
          <w:sz w:val="24"/>
          <w:szCs w:val="24"/>
        </w:rPr>
      </w:pPr>
    </w:p>
    <w:p w:rsidR="00CF5AF0" w:rsidRPr="000602B6" w:rsidRDefault="00576398" w:rsidP="00CF5AF0">
      <w:pPr>
        <w:pStyle w:val="msonormalcxspmiddle"/>
        <w:spacing w:before="0" w:beforeAutospacing="0" w:after="0" w:afterAutospacing="0"/>
        <w:contextualSpacing/>
        <w:jc w:val="center"/>
        <w:rPr>
          <w:b/>
        </w:rPr>
      </w:pPr>
      <w:r>
        <w:rPr>
          <w:b/>
        </w:rPr>
        <w:t>7</w:t>
      </w:r>
      <w:r w:rsidR="00CF5AF0" w:rsidRPr="000602B6">
        <w:rPr>
          <w:b/>
        </w:rPr>
        <w:t>.  Порядок разрешения споров</w:t>
      </w:r>
    </w:p>
    <w:p w:rsidR="004174FC" w:rsidRPr="00711032" w:rsidRDefault="00576398" w:rsidP="004174FC">
      <w:pPr>
        <w:ind w:firstLine="567"/>
        <w:jc w:val="both"/>
        <w:rPr>
          <w:sz w:val="24"/>
          <w:szCs w:val="24"/>
        </w:rPr>
      </w:pPr>
      <w:r>
        <w:rPr>
          <w:sz w:val="24"/>
          <w:szCs w:val="24"/>
        </w:rPr>
        <w:t>7</w:t>
      </w:r>
      <w:r w:rsidR="004174FC" w:rsidRPr="000602B6">
        <w:rPr>
          <w:sz w:val="24"/>
          <w:szCs w:val="24"/>
        </w:rPr>
        <w:t xml:space="preserve">.1. Стороны принимают все меры к тому, чтобы любые спорные вопросы, разногласия либо претензии, касающиеся исполнения контракта, были урегулированы путём переговоров, за исключением случаев нарушения </w:t>
      </w:r>
      <w:r w:rsidR="004174FC" w:rsidRPr="00711032">
        <w:rPr>
          <w:sz w:val="24"/>
          <w:szCs w:val="24"/>
        </w:rPr>
        <w:t>существенных условий контракта.</w:t>
      </w:r>
    </w:p>
    <w:p w:rsidR="004174FC" w:rsidRPr="003E78B6" w:rsidRDefault="00576398" w:rsidP="004174FC">
      <w:pPr>
        <w:ind w:firstLine="567"/>
        <w:jc w:val="both"/>
        <w:rPr>
          <w:sz w:val="24"/>
          <w:szCs w:val="24"/>
        </w:rPr>
      </w:pPr>
      <w:r>
        <w:rPr>
          <w:sz w:val="24"/>
          <w:szCs w:val="24"/>
        </w:rPr>
        <w:t>7</w:t>
      </w:r>
      <w:r w:rsidR="004174FC" w:rsidRPr="003E78B6">
        <w:rPr>
          <w:sz w:val="24"/>
          <w:szCs w:val="24"/>
        </w:rPr>
        <w:t xml:space="preserve">.2. При возникновении любых противоречий, претензий и разногласий, а также споров, связанных с исполнением Контракта (далее – претензия) Стороны </w:t>
      </w:r>
      <w:proofErr w:type="gramStart"/>
      <w:r w:rsidR="004174FC" w:rsidRPr="003E78B6">
        <w:rPr>
          <w:sz w:val="24"/>
          <w:szCs w:val="24"/>
        </w:rPr>
        <w:t>предпринимают усилия</w:t>
      </w:r>
      <w:proofErr w:type="gramEnd"/>
      <w:r w:rsidR="004174FC" w:rsidRPr="003E78B6">
        <w:rPr>
          <w:sz w:val="24"/>
          <w:szCs w:val="24"/>
        </w:rPr>
        <w:t xml:space="preserve"> для урегулирования разногласий путем переговоров и оформляют результаты таких переговоров с учетом положений Контракта.</w:t>
      </w:r>
    </w:p>
    <w:p w:rsidR="004174FC" w:rsidRDefault="00576398" w:rsidP="004174FC">
      <w:pPr>
        <w:ind w:firstLine="567"/>
        <w:jc w:val="both"/>
        <w:rPr>
          <w:sz w:val="24"/>
          <w:szCs w:val="24"/>
        </w:rPr>
      </w:pPr>
      <w:r>
        <w:rPr>
          <w:sz w:val="24"/>
          <w:szCs w:val="24"/>
        </w:rPr>
        <w:t>7.3</w:t>
      </w:r>
      <w:r w:rsidR="004174FC" w:rsidRPr="000602B6">
        <w:rPr>
          <w:sz w:val="24"/>
          <w:szCs w:val="24"/>
        </w:rPr>
        <w:t>. Любые споры, неурегулированные во внесудебном порядке, разрешаются Арбитражным судом Тверской области.</w:t>
      </w:r>
    </w:p>
    <w:p w:rsidR="004174FC" w:rsidRDefault="004174FC" w:rsidP="00EC1C4C">
      <w:pPr>
        <w:ind w:firstLine="851"/>
        <w:jc w:val="center"/>
        <w:rPr>
          <w:b/>
          <w:bCs/>
          <w:sz w:val="24"/>
          <w:szCs w:val="24"/>
        </w:rPr>
      </w:pPr>
    </w:p>
    <w:p w:rsidR="00A11FE2" w:rsidRPr="000602B6" w:rsidRDefault="00576398" w:rsidP="00A11FE2">
      <w:pPr>
        <w:tabs>
          <w:tab w:val="left" w:pos="4365"/>
        </w:tabs>
        <w:jc w:val="center"/>
        <w:rPr>
          <w:b/>
          <w:sz w:val="24"/>
          <w:szCs w:val="24"/>
        </w:rPr>
      </w:pPr>
      <w:r>
        <w:rPr>
          <w:b/>
          <w:sz w:val="24"/>
          <w:szCs w:val="24"/>
        </w:rPr>
        <w:t>8</w:t>
      </w:r>
      <w:r w:rsidR="00A11FE2" w:rsidRPr="000602B6">
        <w:rPr>
          <w:b/>
          <w:sz w:val="24"/>
          <w:szCs w:val="24"/>
        </w:rPr>
        <w:t>. С</w:t>
      </w:r>
      <w:r w:rsidR="00D20D8B" w:rsidRPr="000602B6">
        <w:rPr>
          <w:b/>
          <w:sz w:val="24"/>
          <w:szCs w:val="24"/>
        </w:rPr>
        <w:t>рок</w:t>
      </w:r>
      <w:r w:rsidR="00626C2A">
        <w:rPr>
          <w:b/>
          <w:sz w:val="24"/>
          <w:szCs w:val="24"/>
        </w:rPr>
        <w:t xml:space="preserve"> </w:t>
      </w:r>
      <w:r w:rsidR="00D20D8B" w:rsidRPr="000602B6">
        <w:rPr>
          <w:b/>
          <w:sz w:val="24"/>
          <w:szCs w:val="24"/>
        </w:rPr>
        <w:t>действия контракта</w:t>
      </w:r>
    </w:p>
    <w:p w:rsidR="00A94404" w:rsidRPr="00A94404" w:rsidRDefault="00576398" w:rsidP="00A94404">
      <w:pPr>
        <w:ind w:firstLine="567"/>
        <w:jc w:val="both"/>
        <w:rPr>
          <w:sz w:val="24"/>
          <w:szCs w:val="24"/>
        </w:rPr>
      </w:pPr>
      <w:r>
        <w:rPr>
          <w:sz w:val="24"/>
          <w:szCs w:val="24"/>
        </w:rPr>
        <w:t>8</w:t>
      </w:r>
      <w:r w:rsidR="00646263" w:rsidRPr="000602B6">
        <w:rPr>
          <w:sz w:val="24"/>
          <w:szCs w:val="24"/>
        </w:rPr>
        <w:t xml:space="preserve">.1. </w:t>
      </w:r>
      <w:r w:rsidR="00A94404" w:rsidRPr="00A94404">
        <w:rPr>
          <w:sz w:val="24"/>
          <w:szCs w:val="24"/>
        </w:rPr>
        <w:t>Контра</w:t>
      </w:r>
      <w:proofErr w:type="gramStart"/>
      <w:r w:rsidR="00A94404" w:rsidRPr="00A94404">
        <w:rPr>
          <w:sz w:val="24"/>
          <w:szCs w:val="24"/>
        </w:rPr>
        <w:t>кт вст</w:t>
      </w:r>
      <w:proofErr w:type="gramEnd"/>
      <w:r w:rsidR="00A94404" w:rsidRPr="00A94404">
        <w:rPr>
          <w:sz w:val="24"/>
          <w:szCs w:val="24"/>
        </w:rPr>
        <w:t xml:space="preserve">упает в силу с даты его заключения Сторонами и действует по </w:t>
      </w:r>
      <w:r w:rsidR="00947911">
        <w:rPr>
          <w:sz w:val="24"/>
          <w:szCs w:val="24"/>
        </w:rPr>
        <w:t>31.</w:t>
      </w:r>
      <w:r w:rsidR="00667D0B">
        <w:rPr>
          <w:sz w:val="24"/>
          <w:szCs w:val="24"/>
        </w:rPr>
        <w:t>07</w:t>
      </w:r>
      <w:r w:rsidR="00B36F6F">
        <w:rPr>
          <w:sz w:val="24"/>
          <w:szCs w:val="24"/>
        </w:rPr>
        <w:t>.202</w:t>
      </w:r>
      <w:r w:rsidR="00FC588F">
        <w:rPr>
          <w:sz w:val="24"/>
          <w:szCs w:val="24"/>
        </w:rPr>
        <w:t>6</w:t>
      </w:r>
      <w:r w:rsidR="00B36F6F">
        <w:rPr>
          <w:sz w:val="24"/>
          <w:szCs w:val="24"/>
        </w:rPr>
        <w:t xml:space="preserve"> г.</w:t>
      </w:r>
    </w:p>
    <w:p w:rsidR="00A94404" w:rsidRDefault="00576398" w:rsidP="00A94404">
      <w:pPr>
        <w:ind w:firstLine="567"/>
        <w:jc w:val="both"/>
        <w:rPr>
          <w:sz w:val="24"/>
          <w:szCs w:val="24"/>
        </w:rPr>
      </w:pPr>
      <w:r>
        <w:rPr>
          <w:sz w:val="24"/>
          <w:szCs w:val="24"/>
        </w:rPr>
        <w:t>8</w:t>
      </w:r>
      <w:r w:rsidR="00A94404" w:rsidRPr="00A94404">
        <w:rPr>
          <w:sz w:val="24"/>
          <w:szCs w:val="24"/>
        </w:rPr>
        <w:t>.2. Окончание срока действия контракта не влечет прекращение неисполненных обязательств.</w:t>
      </w:r>
    </w:p>
    <w:p w:rsidR="00A94404" w:rsidRPr="00A94404" w:rsidRDefault="00A94404" w:rsidP="00A94404">
      <w:pPr>
        <w:ind w:firstLine="567"/>
        <w:jc w:val="both"/>
        <w:rPr>
          <w:sz w:val="24"/>
          <w:szCs w:val="24"/>
        </w:rPr>
      </w:pPr>
    </w:p>
    <w:p w:rsidR="00A11FE2" w:rsidRPr="000602B6" w:rsidRDefault="00576398" w:rsidP="00A94404">
      <w:pPr>
        <w:tabs>
          <w:tab w:val="left" w:pos="709"/>
          <w:tab w:val="left" w:pos="4365"/>
        </w:tabs>
        <w:ind w:firstLine="567"/>
        <w:jc w:val="center"/>
        <w:rPr>
          <w:b/>
          <w:bCs/>
          <w:sz w:val="24"/>
          <w:szCs w:val="24"/>
          <w:lang w:eastAsia="ar-SA"/>
        </w:rPr>
      </w:pPr>
      <w:r>
        <w:rPr>
          <w:b/>
          <w:bCs/>
          <w:sz w:val="24"/>
          <w:szCs w:val="24"/>
          <w:lang w:eastAsia="ar-SA"/>
        </w:rPr>
        <w:t>9</w:t>
      </w:r>
      <w:r w:rsidR="00A11FE2" w:rsidRPr="000602B6">
        <w:rPr>
          <w:b/>
          <w:bCs/>
          <w:sz w:val="24"/>
          <w:szCs w:val="24"/>
          <w:lang w:eastAsia="ar-SA"/>
        </w:rPr>
        <w:t>. И</w:t>
      </w:r>
      <w:r w:rsidR="00D20D8B" w:rsidRPr="000602B6">
        <w:rPr>
          <w:b/>
          <w:bCs/>
          <w:sz w:val="24"/>
          <w:szCs w:val="24"/>
          <w:lang w:eastAsia="ar-SA"/>
        </w:rPr>
        <w:t>зменение</w:t>
      </w:r>
      <w:r w:rsidR="00A11FE2" w:rsidRPr="000602B6">
        <w:rPr>
          <w:b/>
          <w:bCs/>
          <w:sz w:val="24"/>
          <w:szCs w:val="24"/>
          <w:lang w:eastAsia="ar-SA"/>
        </w:rPr>
        <w:t xml:space="preserve">, </w:t>
      </w:r>
      <w:r w:rsidR="00D20D8B" w:rsidRPr="000602B6">
        <w:rPr>
          <w:b/>
          <w:bCs/>
          <w:sz w:val="24"/>
          <w:szCs w:val="24"/>
          <w:lang w:eastAsia="ar-SA"/>
        </w:rPr>
        <w:t>расторжение контракта</w:t>
      </w:r>
    </w:p>
    <w:p w:rsidR="004174FC" w:rsidRPr="000602B6" w:rsidRDefault="00576398" w:rsidP="004174FC">
      <w:pPr>
        <w:tabs>
          <w:tab w:val="left" w:pos="1134"/>
        </w:tabs>
        <w:ind w:firstLine="567"/>
        <w:jc w:val="both"/>
        <w:rPr>
          <w:sz w:val="24"/>
          <w:szCs w:val="24"/>
        </w:rPr>
      </w:pPr>
      <w:r>
        <w:rPr>
          <w:sz w:val="24"/>
          <w:szCs w:val="24"/>
        </w:rPr>
        <w:t>9</w:t>
      </w:r>
      <w:r w:rsidR="004174FC" w:rsidRPr="000602B6">
        <w:rPr>
          <w:sz w:val="24"/>
          <w:szCs w:val="24"/>
        </w:rPr>
        <w:t xml:space="preserve">.1. Все изменения и дополнения к контракту действительны лишь в том случае, если они совершены в письменной форме и не противоречат действующему законодательству, </w:t>
      </w:r>
      <w:r w:rsidR="004174FC" w:rsidRPr="00F05443">
        <w:rPr>
          <w:sz w:val="24"/>
          <w:szCs w:val="24"/>
        </w:rPr>
        <w:t xml:space="preserve">оформлены </w:t>
      </w:r>
      <w:r w:rsidR="004174FC" w:rsidRPr="000602B6">
        <w:rPr>
          <w:sz w:val="24"/>
          <w:szCs w:val="24"/>
        </w:rPr>
        <w:t>в виде дополнительных соглашений, которые становятся неотъемлемой частью контракта после их подписания.</w:t>
      </w:r>
    </w:p>
    <w:p w:rsidR="004174FC" w:rsidRPr="000602B6" w:rsidRDefault="00576398" w:rsidP="004174FC">
      <w:pPr>
        <w:tabs>
          <w:tab w:val="left" w:pos="1134"/>
        </w:tabs>
        <w:suppressAutoHyphens/>
        <w:ind w:firstLine="567"/>
        <w:jc w:val="both"/>
        <w:rPr>
          <w:sz w:val="24"/>
          <w:szCs w:val="24"/>
          <w:lang w:eastAsia="ar-SA"/>
        </w:rPr>
      </w:pPr>
      <w:r>
        <w:rPr>
          <w:sz w:val="24"/>
          <w:szCs w:val="24"/>
          <w:lang w:eastAsia="ar-SA"/>
        </w:rPr>
        <w:t>9</w:t>
      </w:r>
      <w:r w:rsidR="004174FC" w:rsidRPr="000602B6">
        <w:rPr>
          <w:sz w:val="24"/>
          <w:szCs w:val="24"/>
          <w:lang w:eastAsia="ar-SA"/>
        </w:rPr>
        <w:t xml:space="preserve">.2.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p>
    <w:p w:rsidR="004174FC" w:rsidRPr="000602B6" w:rsidRDefault="00576398" w:rsidP="00576398">
      <w:pPr>
        <w:ind w:right="38" w:firstLine="567"/>
        <w:jc w:val="both"/>
        <w:rPr>
          <w:color w:val="000000"/>
          <w:sz w:val="24"/>
          <w:szCs w:val="24"/>
        </w:rPr>
      </w:pPr>
      <w:r>
        <w:rPr>
          <w:color w:val="000000"/>
          <w:sz w:val="24"/>
          <w:szCs w:val="24"/>
        </w:rPr>
        <w:t>9</w:t>
      </w:r>
      <w:r w:rsidR="004174FC" w:rsidRPr="000602B6">
        <w:rPr>
          <w:color w:val="000000"/>
          <w:sz w:val="24"/>
          <w:szCs w:val="24"/>
        </w:rPr>
        <w:t xml:space="preserve">.4.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4174FC" w:rsidRPr="000602B6" w:rsidRDefault="00576398" w:rsidP="004174FC">
      <w:pPr>
        <w:ind w:right="38" w:firstLine="567"/>
        <w:jc w:val="both"/>
        <w:rPr>
          <w:color w:val="000000"/>
          <w:sz w:val="24"/>
          <w:szCs w:val="24"/>
        </w:rPr>
      </w:pPr>
      <w:r>
        <w:rPr>
          <w:color w:val="000000"/>
          <w:sz w:val="24"/>
          <w:szCs w:val="24"/>
        </w:rPr>
        <w:t xml:space="preserve">9.5 </w:t>
      </w:r>
      <w:r w:rsidR="004174FC" w:rsidRPr="000602B6">
        <w:rPr>
          <w:color w:val="000000"/>
          <w:sz w:val="24"/>
          <w:szCs w:val="24"/>
        </w:rPr>
        <w:t>Расторжение контракта в одностороннем порядке осуществляется с соблюдением требо</w:t>
      </w:r>
      <w:r w:rsidR="004174FC">
        <w:rPr>
          <w:color w:val="000000"/>
          <w:sz w:val="24"/>
          <w:szCs w:val="24"/>
        </w:rPr>
        <w:t>ваний статьи 95 Закона № 44-ФЗ.</w:t>
      </w:r>
    </w:p>
    <w:p w:rsidR="004174FC" w:rsidRPr="000602B6" w:rsidRDefault="004174FC" w:rsidP="004174FC">
      <w:pPr>
        <w:spacing w:before="40"/>
        <w:rPr>
          <w:b/>
          <w:caps/>
          <w:sz w:val="24"/>
          <w:szCs w:val="24"/>
        </w:rPr>
      </w:pPr>
    </w:p>
    <w:p w:rsidR="004174FC" w:rsidRPr="000602B6" w:rsidRDefault="004174FC" w:rsidP="004174FC">
      <w:pPr>
        <w:widowControl w:val="0"/>
        <w:tabs>
          <w:tab w:val="left" w:pos="7200"/>
        </w:tabs>
        <w:ind w:firstLine="567"/>
        <w:jc w:val="both"/>
        <w:rPr>
          <w:sz w:val="24"/>
          <w:szCs w:val="24"/>
        </w:rPr>
      </w:pPr>
    </w:p>
    <w:p w:rsidR="004174FC" w:rsidRPr="000602B6" w:rsidRDefault="004174FC" w:rsidP="004174FC">
      <w:pPr>
        <w:widowControl w:val="0"/>
        <w:tabs>
          <w:tab w:val="left" w:pos="7200"/>
        </w:tabs>
        <w:ind w:firstLine="567"/>
        <w:jc w:val="both"/>
        <w:rPr>
          <w:sz w:val="24"/>
          <w:szCs w:val="24"/>
        </w:rPr>
      </w:pPr>
      <w:r w:rsidRPr="000602B6">
        <w:rPr>
          <w:sz w:val="24"/>
          <w:szCs w:val="24"/>
        </w:rPr>
        <w:t>К контракту прилагается и является его неотъемлемой частью:</w:t>
      </w:r>
    </w:p>
    <w:p w:rsidR="004174FC" w:rsidRPr="000602B6" w:rsidRDefault="004174FC" w:rsidP="004174FC">
      <w:pPr>
        <w:pStyle w:val="msonormalcxspmiddle"/>
        <w:spacing w:before="0" w:beforeAutospacing="0" w:after="0" w:afterAutospacing="0"/>
        <w:ind w:firstLine="567"/>
        <w:contextualSpacing/>
        <w:jc w:val="both"/>
      </w:pPr>
      <w:r w:rsidRPr="000602B6">
        <w:t>Приложение № 1 –</w:t>
      </w:r>
      <w:r w:rsidR="00576398">
        <w:t xml:space="preserve"> </w:t>
      </w:r>
      <w:r>
        <w:t>т</w:t>
      </w:r>
      <w:r w:rsidR="00576398">
        <w:t xml:space="preserve">ехническое задание </w:t>
      </w:r>
    </w:p>
    <w:p w:rsidR="004174FC" w:rsidRPr="000602B6" w:rsidRDefault="004174FC" w:rsidP="004174FC">
      <w:pPr>
        <w:pStyle w:val="msonormalcxspmiddle"/>
        <w:spacing w:before="0" w:beforeAutospacing="0" w:after="0" w:afterAutospacing="0"/>
        <w:ind w:firstLine="567"/>
        <w:contextualSpacing/>
        <w:jc w:val="both"/>
      </w:pPr>
    </w:p>
    <w:p w:rsidR="00A11FE2" w:rsidRPr="00576398" w:rsidRDefault="00A11FE2" w:rsidP="002C2308">
      <w:pPr>
        <w:pStyle w:val="aff1"/>
        <w:numPr>
          <w:ilvl w:val="0"/>
          <w:numId w:val="11"/>
        </w:numPr>
        <w:spacing w:after="200" w:line="276" w:lineRule="auto"/>
        <w:ind w:right="187"/>
        <w:rPr>
          <w:sz w:val="24"/>
          <w:szCs w:val="24"/>
        </w:rPr>
      </w:pPr>
      <w:r w:rsidRPr="00576398">
        <w:rPr>
          <w:b/>
          <w:sz w:val="24"/>
          <w:szCs w:val="24"/>
        </w:rPr>
        <w:t>А</w:t>
      </w:r>
      <w:r w:rsidR="00D20D8B" w:rsidRPr="00576398">
        <w:rPr>
          <w:b/>
          <w:sz w:val="24"/>
          <w:szCs w:val="24"/>
        </w:rPr>
        <w:t xml:space="preserve">дреса, реквизиты и подписи </w:t>
      </w:r>
      <w:r w:rsidR="00065C1B" w:rsidRPr="00576398">
        <w:rPr>
          <w:b/>
          <w:sz w:val="24"/>
          <w:szCs w:val="24"/>
        </w:rPr>
        <w:t>С</w:t>
      </w:r>
      <w:r w:rsidR="00D20D8B" w:rsidRPr="00576398">
        <w:rPr>
          <w:b/>
          <w:sz w:val="24"/>
          <w:szCs w:val="24"/>
        </w:rPr>
        <w:t>торон</w:t>
      </w:r>
    </w:p>
    <w:tbl>
      <w:tblPr>
        <w:tblW w:w="15809" w:type="dxa"/>
        <w:tblLayout w:type="fixed"/>
        <w:tblLook w:val="0000" w:firstRow="0" w:lastRow="0" w:firstColumn="0" w:lastColumn="0" w:noHBand="0" w:noVBand="0"/>
      </w:tblPr>
      <w:tblGrid>
        <w:gridCol w:w="5495"/>
        <w:gridCol w:w="5495"/>
        <w:gridCol w:w="4819"/>
      </w:tblGrid>
      <w:tr w:rsidR="0025272C" w:rsidRPr="00FC588F" w:rsidTr="0025272C">
        <w:trPr>
          <w:trHeight w:val="283"/>
        </w:trPr>
        <w:tc>
          <w:tcPr>
            <w:tcW w:w="5495" w:type="dxa"/>
          </w:tcPr>
          <w:bookmarkEnd w:id="0"/>
          <w:bookmarkEnd w:id="1"/>
          <w:p w:rsidR="0025272C" w:rsidRPr="00FC588F" w:rsidRDefault="0025272C" w:rsidP="006250D0">
            <w:pPr>
              <w:jc w:val="center"/>
              <w:rPr>
                <w:b/>
                <w:sz w:val="22"/>
                <w:szCs w:val="22"/>
              </w:rPr>
            </w:pPr>
            <w:r w:rsidRPr="00FC588F">
              <w:rPr>
                <w:b/>
                <w:sz w:val="22"/>
                <w:szCs w:val="22"/>
              </w:rPr>
              <w:t>«ЗАКАЗЧИК»</w:t>
            </w:r>
          </w:p>
          <w:p w:rsidR="00FC588F" w:rsidRPr="00FC588F" w:rsidRDefault="00FC588F" w:rsidP="00FC588F">
            <w:pPr>
              <w:widowControl w:val="0"/>
              <w:contextualSpacing/>
              <w:rPr>
                <w:rFonts w:eastAsia="Calibri"/>
                <w:sz w:val="22"/>
                <w:szCs w:val="22"/>
              </w:rPr>
            </w:pPr>
            <w:r w:rsidRPr="00FC588F">
              <w:rPr>
                <w:rFonts w:eastAsia="Calibri"/>
                <w:sz w:val="22"/>
                <w:szCs w:val="22"/>
              </w:rPr>
              <w:t>Федеральное государственное бюджетное учреждение «Федеральный научно-исследовательский центр развития охотничьего хозяйства» (ФГБУ «ФНИЦ Охота»)</w:t>
            </w:r>
          </w:p>
          <w:p w:rsidR="00FC588F" w:rsidRPr="00FC588F" w:rsidRDefault="00FC588F" w:rsidP="00FC588F">
            <w:pPr>
              <w:widowControl w:val="0"/>
              <w:contextualSpacing/>
              <w:rPr>
                <w:rFonts w:eastAsia="Calibri"/>
                <w:sz w:val="22"/>
                <w:szCs w:val="22"/>
              </w:rPr>
            </w:pPr>
            <w:r w:rsidRPr="00FC588F">
              <w:rPr>
                <w:rFonts w:eastAsia="Calibri"/>
                <w:sz w:val="22"/>
                <w:szCs w:val="22"/>
              </w:rPr>
              <w:t>Адрес юридического лица: 105118, г. Москва, ул. Вольная, д. 13</w:t>
            </w:r>
          </w:p>
          <w:p w:rsidR="00FC588F" w:rsidRPr="00FC588F" w:rsidRDefault="00FC588F" w:rsidP="00FC588F">
            <w:pPr>
              <w:widowControl w:val="0"/>
              <w:contextualSpacing/>
              <w:rPr>
                <w:rFonts w:eastAsia="Calibri"/>
                <w:sz w:val="22"/>
                <w:szCs w:val="22"/>
              </w:rPr>
            </w:pPr>
            <w:r w:rsidRPr="00FC588F">
              <w:rPr>
                <w:rFonts w:eastAsia="Calibri"/>
                <w:sz w:val="22"/>
                <w:szCs w:val="22"/>
              </w:rPr>
              <w:t>ИНН 5029007706 / КПП 771901001</w:t>
            </w:r>
          </w:p>
          <w:p w:rsidR="00FC588F" w:rsidRPr="00FC588F" w:rsidRDefault="00FC588F" w:rsidP="00FC588F">
            <w:pPr>
              <w:widowControl w:val="0"/>
              <w:contextualSpacing/>
              <w:rPr>
                <w:rFonts w:eastAsia="Calibri"/>
                <w:sz w:val="22"/>
                <w:szCs w:val="22"/>
              </w:rPr>
            </w:pPr>
            <w:r w:rsidRPr="00FC588F">
              <w:rPr>
                <w:rFonts w:eastAsia="Calibri"/>
                <w:sz w:val="22"/>
                <w:szCs w:val="22"/>
              </w:rPr>
              <w:t>ОГРН 1037739466423</w:t>
            </w:r>
          </w:p>
          <w:p w:rsidR="00FC588F" w:rsidRPr="00FC588F" w:rsidRDefault="00FC588F" w:rsidP="00FC588F">
            <w:pPr>
              <w:widowControl w:val="0"/>
              <w:contextualSpacing/>
              <w:rPr>
                <w:sz w:val="22"/>
                <w:szCs w:val="22"/>
              </w:rPr>
            </w:pPr>
            <w:r w:rsidRPr="00FC588F">
              <w:rPr>
                <w:sz w:val="22"/>
                <w:szCs w:val="22"/>
              </w:rPr>
              <w:t>Филиал Федерального государственного бюджетного учреждения «Федеральный научно-исследовательский центр развития охотничьего хозяйства» «</w:t>
            </w:r>
            <w:proofErr w:type="spellStart"/>
            <w:r w:rsidRPr="00FC588F">
              <w:rPr>
                <w:sz w:val="22"/>
                <w:szCs w:val="22"/>
              </w:rPr>
              <w:t>Кашинский</w:t>
            </w:r>
            <w:proofErr w:type="spellEnd"/>
            <w:r w:rsidRPr="00FC588F">
              <w:rPr>
                <w:sz w:val="22"/>
                <w:szCs w:val="22"/>
              </w:rPr>
              <w:t>»</w:t>
            </w:r>
          </w:p>
          <w:p w:rsidR="00FC588F" w:rsidRPr="00FC588F" w:rsidRDefault="00FC588F" w:rsidP="00FC588F">
            <w:pPr>
              <w:widowControl w:val="0"/>
              <w:contextualSpacing/>
              <w:rPr>
                <w:rFonts w:eastAsia="Calibri"/>
                <w:sz w:val="22"/>
                <w:szCs w:val="22"/>
              </w:rPr>
            </w:pPr>
            <w:r w:rsidRPr="00FC588F">
              <w:rPr>
                <w:rFonts w:eastAsia="Calibri"/>
                <w:sz w:val="22"/>
                <w:szCs w:val="22"/>
              </w:rPr>
              <w:t xml:space="preserve">Адрес местонахождения филиала:171640, Тверская область, м. о. </w:t>
            </w:r>
            <w:proofErr w:type="spellStart"/>
            <w:r w:rsidRPr="00FC588F">
              <w:rPr>
                <w:rFonts w:eastAsia="Calibri"/>
                <w:sz w:val="22"/>
                <w:szCs w:val="22"/>
              </w:rPr>
              <w:t>Кашинский</w:t>
            </w:r>
            <w:proofErr w:type="spellEnd"/>
            <w:r w:rsidRPr="00FC588F">
              <w:rPr>
                <w:rFonts w:eastAsia="Calibri"/>
                <w:sz w:val="22"/>
                <w:szCs w:val="22"/>
              </w:rPr>
              <w:t xml:space="preserve">, </w:t>
            </w:r>
          </w:p>
          <w:p w:rsidR="00FC588F" w:rsidRPr="00FC588F" w:rsidRDefault="00FC588F" w:rsidP="00FC588F">
            <w:pPr>
              <w:widowControl w:val="0"/>
              <w:contextualSpacing/>
              <w:rPr>
                <w:rFonts w:eastAsia="Calibri"/>
                <w:sz w:val="22"/>
                <w:szCs w:val="22"/>
              </w:rPr>
            </w:pPr>
            <w:r w:rsidRPr="00FC588F">
              <w:rPr>
                <w:rFonts w:eastAsia="Calibri"/>
                <w:sz w:val="22"/>
                <w:szCs w:val="22"/>
              </w:rPr>
              <w:t xml:space="preserve">г. Кашин, ул. </w:t>
            </w:r>
            <w:proofErr w:type="gramStart"/>
            <w:r w:rsidRPr="00FC588F">
              <w:rPr>
                <w:rFonts w:eastAsia="Calibri"/>
                <w:sz w:val="22"/>
                <w:szCs w:val="22"/>
              </w:rPr>
              <w:t>Песочная</w:t>
            </w:r>
            <w:proofErr w:type="gramEnd"/>
            <w:r w:rsidRPr="00FC588F">
              <w:rPr>
                <w:rFonts w:eastAsia="Calibri"/>
                <w:sz w:val="22"/>
                <w:szCs w:val="22"/>
              </w:rPr>
              <w:t>, д.1/16</w:t>
            </w:r>
          </w:p>
          <w:p w:rsidR="00FC588F" w:rsidRPr="00FC588F" w:rsidRDefault="00FC588F" w:rsidP="00FC588F">
            <w:pPr>
              <w:widowControl w:val="0"/>
              <w:contextualSpacing/>
              <w:rPr>
                <w:rFonts w:eastAsia="Calibri"/>
                <w:sz w:val="22"/>
                <w:szCs w:val="22"/>
              </w:rPr>
            </w:pPr>
            <w:r w:rsidRPr="00FC588F">
              <w:rPr>
                <w:rFonts w:eastAsia="Calibri"/>
                <w:sz w:val="22"/>
                <w:szCs w:val="22"/>
              </w:rPr>
              <w:t>ИНН 5029007706 / КПП 690043001</w:t>
            </w:r>
          </w:p>
          <w:p w:rsidR="00FC588F" w:rsidRPr="00FC588F" w:rsidRDefault="00FC588F" w:rsidP="00FC588F">
            <w:pPr>
              <w:widowControl w:val="0"/>
              <w:contextualSpacing/>
              <w:rPr>
                <w:rFonts w:eastAsia="Calibri"/>
                <w:sz w:val="22"/>
                <w:szCs w:val="22"/>
              </w:rPr>
            </w:pPr>
            <w:r w:rsidRPr="00FC588F">
              <w:rPr>
                <w:rFonts w:eastAsia="Calibri"/>
                <w:sz w:val="22"/>
                <w:szCs w:val="22"/>
              </w:rPr>
              <w:t xml:space="preserve">Наименование банка: ОКЦ № 1 ВВГУ Банка России//УФК </w:t>
            </w:r>
            <w:proofErr w:type="gramStart"/>
            <w:r w:rsidRPr="00FC588F">
              <w:rPr>
                <w:rFonts w:eastAsia="Calibri"/>
                <w:sz w:val="22"/>
                <w:szCs w:val="22"/>
              </w:rPr>
              <w:t>по</w:t>
            </w:r>
            <w:proofErr w:type="gramEnd"/>
            <w:r w:rsidRPr="00FC588F">
              <w:rPr>
                <w:rFonts w:eastAsia="Calibri"/>
                <w:sz w:val="22"/>
                <w:szCs w:val="22"/>
              </w:rPr>
              <w:t xml:space="preserve"> Нижегородской</w:t>
            </w:r>
          </w:p>
          <w:p w:rsidR="00FC588F" w:rsidRPr="00FC588F" w:rsidRDefault="00FC588F" w:rsidP="00FC588F">
            <w:pPr>
              <w:widowControl w:val="0"/>
              <w:contextualSpacing/>
              <w:rPr>
                <w:rFonts w:eastAsia="Calibri"/>
                <w:sz w:val="22"/>
                <w:szCs w:val="22"/>
              </w:rPr>
            </w:pPr>
            <w:r w:rsidRPr="00FC588F">
              <w:rPr>
                <w:rFonts w:eastAsia="Calibri"/>
                <w:sz w:val="22"/>
                <w:szCs w:val="22"/>
              </w:rPr>
              <w:t xml:space="preserve">области, </w:t>
            </w:r>
            <w:proofErr w:type="gramStart"/>
            <w:r w:rsidRPr="00FC588F">
              <w:rPr>
                <w:rFonts w:eastAsia="Calibri"/>
                <w:sz w:val="22"/>
                <w:szCs w:val="22"/>
              </w:rPr>
              <w:t>г</w:t>
            </w:r>
            <w:proofErr w:type="gramEnd"/>
            <w:r w:rsidRPr="00FC588F">
              <w:rPr>
                <w:rFonts w:eastAsia="Calibri"/>
                <w:sz w:val="22"/>
                <w:szCs w:val="22"/>
              </w:rPr>
              <w:t xml:space="preserve"> Нижний Новгород </w:t>
            </w:r>
          </w:p>
          <w:p w:rsidR="00FC588F" w:rsidRPr="00FC588F" w:rsidRDefault="00FC588F" w:rsidP="00FC588F">
            <w:pPr>
              <w:widowControl w:val="0"/>
              <w:contextualSpacing/>
              <w:rPr>
                <w:rFonts w:eastAsia="Calibri"/>
                <w:sz w:val="22"/>
                <w:szCs w:val="22"/>
              </w:rPr>
            </w:pPr>
            <w:r w:rsidRPr="00FC588F">
              <w:rPr>
                <w:rFonts w:eastAsia="Calibri"/>
                <w:sz w:val="22"/>
                <w:szCs w:val="22"/>
              </w:rPr>
              <w:t xml:space="preserve">БИК 012202102 </w:t>
            </w:r>
          </w:p>
          <w:p w:rsidR="00FC588F" w:rsidRPr="00FC588F" w:rsidRDefault="00FC588F" w:rsidP="00FC588F">
            <w:pPr>
              <w:widowControl w:val="0"/>
              <w:contextualSpacing/>
              <w:rPr>
                <w:rFonts w:eastAsia="Calibri"/>
                <w:sz w:val="22"/>
                <w:szCs w:val="22"/>
              </w:rPr>
            </w:pPr>
            <w:proofErr w:type="gramStart"/>
            <w:r w:rsidRPr="00FC588F">
              <w:rPr>
                <w:rFonts w:eastAsia="Calibri"/>
                <w:sz w:val="22"/>
                <w:szCs w:val="22"/>
              </w:rPr>
              <w:t>Кор/счет</w:t>
            </w:r>
            <w:proofErr w:type="gramEnd"/>
            <w:r w:rsidRPr="00FC588F">
              <w:rPr>
                <w:rFonts w:eastAsia="Calibri"/>
                <w:sz w:val="22"/>
                <w:szCs w:val="22"/>
              </w:rPr>
              <w:t xml:space="preserve">: </w:t>
            </w:r>
            <w:r w:rsidRPr="00FC588F">
              <w:rPr>
                <w:sz w:val="22"/>
                <w:szCs w:val="22"/>
              </w:rPr>
              <w:t xml:space="preserve">40102810745370000024 </w:t>
            </w:r>
          </w:p>
          <w:p w:rsidR="00FC588F" w:rsidRPr="00FC588F" w:rsidRDefault="00FC588F" w:rsidP="00FC588F">
            <w:pPr>
              <w:widowControl w:val="0"/>
              <w:contextualSpacing/>
              <w:rPr>
                <w:sz w:val="22"/>
                <w:szCs w:val="22"/>
              </w:rPr>
            </w:pPr>
            <w:proofErr w:type="gramStart"/>
            <w:r w:rsidRPr="00FC588F">
              <w:rPr>
                <w:sz w:val="22"/>
                <w:szCs w:val="22"/>
              </w:rPr>
              <w:t>Р</w:t>
            </w:r>
            <w:proofErr w:type="gramEnd"/>
            <w:r w:rsidRPr="00FC588F">
              <w:rPr>
                <w:sz w:val="22"/>
                <w:szCs w:val="22"/>
              </w:rPr>
              <w:t>/счет: 03214643000000013223</w:t>
            </w:r>
          </w:p>
          <w:p w:rsidR="00FC588F" w:rsidRPr="00FC588F" w:rsidRDefault="00FC588F" w:rsidP="00FC588F">
            <w:pPr>
              <w:widowControl w:val="0"/>
              <w:contextualSpacing/>
              <w:rPr>
                <w:sz w:val="22"/>
                <w:szCs w:val="22"/>
              </w:rPr>
            </w:pPr>
            <w:r w:rsidRPr="00FC588F">
              <w:rPr>
                <w:sz w:val="22"/>
                <w:szCs w:val="22"/>
              </w:rPr>
              <w:t xml:space="preserve">Получатель: ФИЛИАЛ ФЕДЕРАЛЬНОГО ГОСУДАРСТВЕННОГО БЮДЖЕТНОГО УЧРЕЖДЕНИЯ «ФЕДЕРАЛЬНЫЙ НАУЧНО-ИССЛЕДОВАТЕЛЬСКИЙ ЦЕНТР РАЗВИТИЯ ОХОТНИЧЬЕГО ХОЗЯЙСТВА» «КАШИНСКИЙ» л/счет 20366ЩШ2840 </w:t>
            </w:r>
          </w:p>
          <w:p w:rsidR="00FC588F" w:rsidRPr="00FC588F" w:rsidRDefault="00FC588F" w:rsidP="00FC588F">
            <w:pPr>
              <w:jc w:val="both"/>
              <w:rPr>
                <w:sz w:val="22"/>
                <w:szCs w:val="22"/>
              </w:rPr>
            </w:pPr>
          </w:p>
          <w:p w:rsidR="0025272C" w:rsidRPr="00FC588F" w:rsidRDefault="0025272C" w:rsidP="006250D0">
            <w:pPr>
              <w:rPr>
                <w:sz w:val="22"/>
                <w:szCs w:val="22"/>
              </w:rPr>
            </w:pPr>
          </w:p>
        </w:tc>
        <w:tc>
          <w:tcPr>
            <w:tcW w:w="5495" w:type="dxa"/>
          </w:tcPr>
          <w:p w:rsidR="0025272C" w:rsidRPr="00FC588F" w:rsidRDefault="0025272C" w:rsidP="00035B3C">
            <w:pPr>
              <w:contextualSpacing/>
              <w:rPr>
                <w:b/>
                <w:sz w:val="22"/>
                <w:szCs w:val="22"/>
              </w:rPr>
            </w:pPr>
            <w:r w:rsidRPr="00FC588F">
              <w:rPr>
                <w:b/>
                <w:sz w:val="22"/>
                <w:szCs w:val="22"/>
              </w:rPr>
              <w:t>«ИСПОЛНИТЕЛЬ»</w:t>
            </w:r>
          </w:p>
          <w:p w:rsidR="0025272C" w:rsidRPr="00FC588F" w:rsidRDefault="0025272C" w:rsidP="00035B3C">
            <w:pPr>
              <w:contextualSpacing/>
              <w:rPr>
                <w:sz w:val="22"/>
                <w:szCs w:val="22"/>
              </w:rPr>
            </w:pPr>
            <w:r w:rsidRPr="00FC588F">
              <w:rPr>
                <w:sz w:val="22"/>
                <w:szCs w:val="22"/>
              </w:rPr>
              <w:t>М.П.</w:t>
            </w:r>
          </w:p>
        </w:tc>
        <w:tc>
          <w:tcPr>
            <w:tcW w:w="4819" w:type="dxa"/>
          </w:tcPr>
          <w:p w:rsidR="0025272C" w:rsidRPr="00FC588F" w:rsidRDefault="0025272C" w:rsidP="00035B3C">
            <w:pPr>
              <w:contextualSpacing/>
              <w:jc w:val="both"/>
              <w:rPr>
                <w:b/>
                <w:sz w:val="22"/>
                <w:szCs w:val="22"/>
                <w:lang w:eastAsia="en-US"/>
              </w:rPr>
            </w:pPr>
            <w:r w:rsidRPr="00FC588F">
              <w:rPr>
                <w:b/>
                <w:sz w:val="22"/>
                <w:szCs w:val="22"/>
                <w:lang w:eastAsia="en-US"/>
              </w:rPr>
              <w:t>«ИСПОЛНИТЕЛЬ»</w:t>
            </w:r>
          </w:p>
          <w:p w:rsidR="0025272C" w:rsidRPr="00FC588F" w:rsidRDefault="0025272C" w:rsidP="00035B3C">
            <w:pPr>
              <w:widowControl w:val="0"/>
              <w:shd w:val="clear" w:color="auto" w:fill="FFFFFF"/>
              <w:contextualSpacing/>
              <w:jc w:val="both"/>
              <w:rPr>
                <w:sz w:val="22"/>
                <w:szCs w:val="22"/>
              </w:rPr>
            </w:pPr>
          </w:p>
        </w:tc>
      </w:tr>
    </w:tbl>
    <w:p w:rsidR="008E3AB2" w:rsidRPr="000532D0" w:rsidRDefault="008E3AB2" w:rsidP="008E2A8F">
      <w:pPr>
        <w:pStyle w:val="msobodytextindent3cxspmiddle"/>
        <w:spacing w:before="0" w:beforeAutospacing="0" w:after="0" w:afterAutospacing="0"/>
        <w:contextualSpacing/>
        <w:rPr>
          <w:b/>
        </w:rPr>
      </w:pPr>
    </w:p>
    <w:p w:rsidR="000A497C" w:rsidRDefault="00FC588F" w:rsidP="00FC588F">
      <w:pPr>
        <w:pStyle w:val="msobodytextindent3cxspmiddle"/>
        <w:spacing w:before="0" w:beforeAutospacing="0" w:after="0" w:afterAutospacing="0"/>
        <w:contextualSpacing/>
        <w:rPr>
          <w:b/>
        </w:rPr>
      </w:pPr>
      <w:r>
        <w:rPr>
          <w:b/>
        </w:rPr>
        <w:t>Директор филиала          С.А. Гришин</w:t>
      </w: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76398" w:rsidRDefault="00576398" w:rsidP="00454679">
      <w:pPr>
        <w:pStyle w:val="msobodytextindent3cxspmiddle"/>
        <w:spacing w:before="0" w:beforeAutospacing="0" w:after="0" w:afterAutospacing="0"/>
        <w:contextualSpacing/>
        <w:jc w:val="right"/>
        <w:rPr>
          <w:b/>
        </w:rPr>
      </w:pPr>
    </w:p>
    <w:p w:rsidR="0058696E" w:rsidRDefault="0058696E" w:rsidP="00FC588F">
      <w:pPr>
        <w:pStyle w:val="msobodytextindent3cxspmiddle"/>
        <w:spacing w:before="0" w:beforeAutospacing="0" w:after="0" w:afterAutospacing="0"/>
        <w:contextualSpacing/>
        <w:rPr>
          <w:b/>
        </w:rPr>
      </w:pPr>
    </w:p>
    <w:p w:rsidR="006F25F0" w:rsidRPr="000532D0" w:rsidRDefault="0092258F" w:rsidP="002C2308">
      <w:pPr>
        <w:pStyle w:val="msobodytextindent3cxspmiddle"/>
        <w:spacing w:before="0" w:beforeAutospacing="0" w:after="0" w:afterAutospacing="0"/>
        <w:contextualSpacing/>
        <w:jc w:val="right"/>
        <w:rPr>
          <w:b/>
        </w:rPr>
      </w:pPr>
      <w:r>
        <w:rPr>
          <w:b/>
        </w:rPr>
        <w:t>П</w:t>
      </w:r>
      <w:r w:rsidR="00454679" w:rsidRPr="000532D0">
        <w:rPr>
          <w:b/>
        </w:rPr>
        <w:t>риложение №1</w:t>
      </w:r>
    </w:p>
    <w:p w:rsidR="00454679" w:rsidRPr="000532D0" w:rsidRDefault="00454679" w:rsidP="002C2308">
      <w:pPr>
        <w:pStyle w:val="msobodytextindent3cxspmiddle"/>
        <w:spacing w:before="0" w:beforeAutospacing="0" w:after="0" w:afterAutospacing="0"/>
        <w:contextualSpacing/>
        <w:jc w:val="right"/>
        <w:rPr>
          <w:b/>
        </w:rPr>
      </w:pPr>
      <w:r w:rsidRPr="000532D0">
        <w:rPr>
          <w:b/>
        </w:rPr>
        <w:t xml:space="preserve">к </w:t>
      </w:r>
      <w:r w:rsidR="004A2AA6" w:rsidRPr="000532D0">
        <w:rPr>
          <w:b/>
        </w:rPr>
        <w:t>к</w:t>
      </w:r>
      <w:r w:rsidRPr="000532D0">
        <w:rPr>
          <w:b/>
        </w:rPr>
        <w:t>онтракту №____</w:t>
      </w:r>
      <w:r w:rsidR="00237CBF" w:rsidRPr="000532D0">
        <w:rPr>
          <w:b/>
        </w:rPr>
        <w:t>__</w:t>
      </w:r>
      <w:r w:rsidR="007B5244" w:rsidRPr="000532D0">
        <w:rPr>
          <w:rStyle w:val="aff8"/>
          <w:b/>
        </w:rPr>
        <w:footnoteReference w:id="1"/>
      </w:r>
      <w:proofErr w:type="gramStart"/>
      <w:r w:rsidRPr="000532D0">
        <w:rPr>
          <w:b/>
        </w:rPr>
        <w:t>от</w:t>
      </w:r>
      <w:proofErr w:type="gramEnd"/>
      <w:r w:rsidRPr="000532D0">
        <w:rPr>
          <w:b/>
        </w:rPr>
        <w:t xml:space="preserve"> _______</w:t>
      </w:r>
      <w:r w:rsidR="007B5244" w:rsidRPr="000532D0">
        <w:rPr>
          <w:rStyle w:val="aff8"/>
          <w:b/>
        </w:rPr>
        <w:footnoteReference w:id="2"/>
      </w:r>
    </w:p>
    <w:p w:rsidR="005E61F4" w:rsidRPr="000532D0" w:rsidRDefault="005E61F4" w:rsidP="00576398">
      <w:pPr>
        <w:pStyle w:val="msobodytextindent3cxspmiddle"/>
        <w:spacing w:before="0" w:beforeAutospacing="0" w:after="0" w:afterAutospacing="0"/>
        <w:contextualSpacing/>
        <w:rPr>
          <w:sz w:val="20"/>
          <w:szCs w:val="20"/>
        </w:rPr>
      </w:pPr>
    </w:p>
    <w:p w:rsidR="005E61F4" w:rsidRPr="000532D0" w:rsidRDefault="005E61F4" w:rsidP="00454679">
      <w:pPr>
        <w:pStyle w:val="msobodytextindent3cxspmiddle"/>
        <w:spacing w:before="0" w:beforeAutospacing="0" w:after="0" w:afterAutospacing="0"/>
        <w:contextualSpacing/>
        <w:jc w:val="center"/>
        <w:rPr>
          <w:sz w:val="20"/>
          <w:szCs w:val="20"/>
        </w:rPr>
      </w:pPr>
    </w:p>
    <w:p w:rsidR="0011414A" w:rsidRDefault="00576398" w:rsidP="00454679">
      <w:pPr>
        <w:pStyle w:val="msobodytextindent3cxspmiddle"/>
        <w:spacing w:before="0" w:beforeAutospacing="0" w:after="0" w:afterAutospacing="0"/>
        <w:contextualSpacing/>
        <w:jc w:val="center"/>
        <w:rPr>
          <w:b/>
        </w:rPr>
      </w:pPr>
      <w:r>
        <w:rPr>
          <w:b/>
        </w:rPr>
        <w:t>Т</w:t>
      </w:r>
      <w:r w:rsidR="00454679" w:rsidRPr="000532D0">
        <w:rPr>
          <w:b/>
        </w:rPr>
        <w:t>ехническое задание</w:t>
      </w:r>
    </w:p>
    <w:p w:rsidR="00576398" w:rsidRPr="000532D0" w:rsidRDefault="00576398" w:rsidP="00454679">
      <w:pPr>
        <w:pStyle w:val="msobodytextindent3cxspmiddle"/>
        <w:spacing w:before="0" w:beforeAutospacing="0" w:after="0" w:afterAutospacing="0"/>
        <w:contextualSpacing/>
        <w:jc w:val="center"/>
        <w:rPr>
          <w:b/>
        </w:rPr>
      </w:pPr>
    </w:p>
    <w:p w:rsidR="00454679" w:rsidRPr="000532D0" w:rsidRDefault="00454679" w:rsidP="00454679">
      <w:pPr>
        <w:pStyle w:val="msobodytextindent3cxspmiddle"/>
        <w:spacing w:before="0" w:beforeAutospacing="0" w:after="0" w:afterAutospacing="0"/>
        <w:contextualSpacing/>
        <w:jc w:val="center"/>
      </w:pPr>
    </w:p>
    <w:p w:rsidR="00454679" w:rsidRPr="000532D0" w:rsidRDefault="00454679" w:rsidP="00454679">
      <w:pPr>
        <w:pStyle w:val="msobodytextindent3cxspmiddle"/>
        <w:spacing w:before="0" w:beforeAutospacing="0" w:after="0" w:afterAutospacing="0"/>
        <w:contextualSpacing/>
        <w:jc w:val="center"/>
      </w:pPr>
    </w:p>
    <w:p w:rsidR="009C15EF" w:rsidRPr="000532D0" w:rsidRDefault="009C15EF" w:rsidP="00454679">
      <w:pPr>
        <w:pStyle w:val="msobodytextindent3cxspmiddle"/>
        <w:spacing w:before="0" w:beforeAutospacing="0" w:after="0" w:afterAutospacing="0"/>
        <w:contextualSpacing/>
        <w:jc w:val="center"/>
      </w:pPr>
    </w:p>
    <w:p w:rsidR="009C15EF" w:rsidRPr="000532D0" w:rsidRDefault="009C15EF" w:rsidP="00454679">
      <w:pPr>
        <w:pStyle w:val="msobodytextindent3cxspmiddle"/>
        <w:spacing w:before="0" w:beforeAutospacing="0" w:after="0" w:afterAutospacing="0"/>
        <w:contextualSpacing/>
        <w:jc w:val="center"/>
      </w:pPr>
    </w:p>
    <w:p w:rsidR="009C15EF" w:rsidRPr="000532D0" w:rsidRDefault="009C15EF" w:rsidP="00454679">
      <w:pPr>
        <w:pStyle w:val="msobodytextindent3cxspmiddle"/>
        <w:spacing w:before="0" w:beforeAutospacing="0" w:after="0" w:afterAutospacing="0"/>
        <w:contextualSpacing/>
        <w:jc w:val="center"/>
      </w:pPr>
    </w:p>
    <w:p w:rsidR="009C15EF" w:rsidRPr="000532D0" w:rsidRDefault="009C15EF" w:rsidP="00454679">
      <w:pPr>
        <w:pStyle w:val="msobodytextindent3cxspmiddle"/>
        <w:spacing w:before="0" w:beforeAutospacing="0" w:after="0" w:afterAutospacing="0"/>
        <w:contextualSpacing/>
        <w:jc w:val="center"/>
      </w:pPr>
    </w:p>
    <w:p w:rsidR="009C15EF" w:rsidRPr="000532D0" w:rsidRDefault="009C15EF" w:rsidP="00454679">
      <w:pPr>
        <w:pStyle w:val="msobodytextindent3cxspmiddle"/>
        <w:spacing w:before="0" w:beforeAutospacing="0" w:after="0" w:afterAutospacing="0"/>
        <w:contextualSpacing/>
        <w:jc w:val="center"/>
      </w:pPr>
    </w:p>
    <w:p w:rsidR="009C15EF" w:rsidRPr="000532D0" w:rsidRDefault="009C15EF" w:rsidP="00454679">
      <w:pPr>
        <w:pStyle w:val="msobodytextindent3cxspmiddle"/>
        <w:spacing w:before="0" w:beforeAutospacing="0" w:after="0" w:afterAutospacing="0"/>
        <w:contextualSpacing/>
        <w:jc w:val="center"/>
      </w:pPr>
    </w:p>
    <w:tbl>
      <w:tblPr>
        <w:tblW w:w="0" w:type="auto"/>
        <w:tblLook w:val="04A0" w:firstRow="1" w:lastRow="0" w:firstColumn="1" w:lastColumn="0" w:noHBand="0" w:noVBand="1"/>
      </w:tblPr>
      <w:tblGrid>
        <w:gridCol w:w="4734"/>
        <w:gridCol w:w="4837"/>
      </w:tblGrid>
      <w:tr w:rsidR="00454679" w:rsidRPr="000532D0">
        <w:trPr>
          <w:trHeight w:val="179"/>
        </w:trPr>
        <w:tc>
          <w:tcPr>
            <w:tcW w:w="4927" w:type="dxa"/>
          </w:tcPr>
          <w:p w:rsidR="00454679" w:rsidRPr="000532D0" w:rsidRDefault="0058696E" w:rsidP="00A44827">
            <w:pPr>
              <w:rPr>
                <w:b/>
                <w:sz w:val="24"/>
                <w:szCs w:val="24"/>
              </w:rPr>
            </w:pPr>
            <w:r>
              <w:rPr>
                <w:b/>
                <w:sz w:val="24"/>
                <w:szCs w:val="24"/>
              </w:rPr>
              <w:t>Заказчик</w:t>
            </w:r>
          </w:p>
        </w:tc>
        <w:tc>
          <w:tcPr>
            <w:tcW w:w="4927" w:type="dxa"/>
          </w:tcPr>
          <w:p w:rsidR="00454679" w:rsidRPr="000532D0" w:rsidRDefault="0058696E" w:rsidP="00691FB1">
            <w:pPr>
              <w:ind w:left="2303"/>
              <w:rPr>
                <w:b/>
                <w:sz w:val="24"/>
                <w:szCs w:val="24"/>
              </w:rPr>
            </w:pPr>
            <w:r>
              <w:rPr>
                <w:b/>
                <w:sz w:val="24"/>
                <w:szCs w:val="24"/>
              </w:rPr>
              <w:t>Исполнитель</w:t>
            </w:r>
          </w:p>
        </w:tc>
      </w:tr>
      <w:tr w:rsidR="00454679" w:rsidRPr="000532D0">
        <w:tc>
          <w:tcPr>
            <w:tcW w:w="4927" w:type="dxa"/>
          </w:tcPr>
          <w:p w:rsidR="00454679" w:rsidRPr="000532D0" w:rsidRDefault="00454679" w:rsidP="000333E0">
            <w:pPr>
              <w:rPr>
                <w:sz w:val="24"/>
                <w:szCs w:val="24"/>
              </w:rPr>
            </w:pPr>
          </w:p>
        </w:tc>
        <w:tc>
          <w:tcPr>
            <w:tcW w:w="4927" w:type="dxa"/>
          </w:tcPr>
          <w:p w:rsidR="00454679" w:rsidRPr="000532D0" w:rsidRDefault="00454679" w:rsidP="000333E0">
            <w:pPr>
              <w:rPr>
                <w:sz w:val="24"/>
                <w:szCs w:val="24"/>
              </w:rPr>
            </w:pPr>
          </w:p>
        </w:tc>
      </w:tr>
      <w:tr w:rsidR="00454679" w:rsidRPr="00691FB1">
        <w:tc>
          <w:tcPr>
            <w:tcW w:w="4927" w:type="dxa"/>
          </w:tcPr>
          <w:p w:rsidR="00454679" w:rsidRPr="00691FB1" w:rsidRDefault="00454679" w:rsidP="000333E0">
            <w:pPr>
              <w:jc w:val="both"/>
              <w:rPr>
                <w:sz w:val="24"/>
                <w:szCs w:val="24"/>
              </w:rPr>
            </w:pPr>
          </w:p>
          <w:p w:rsidR="00454679" w:rsidRPr="00691FB1" w:rsidRDefault="00454679" w:rsidP="000333E0">
            <w:pPr>
              <w:jc w:val="both"/>
              <w:rPr>
                <w:sz w:val="24"/>
                <w:szCs w:val="24"/>
              </w:rPr>
            </w:pPr>
            <w:r w:rsidRPr="00691FB1">
              <w:rPr>
                <w:sz w:val="24"/>
                <w:szCs w:val="24"/>
              </w:rPr>
              <w:tab/>
            </w:r>
          </w:p>
          <w:p w:rsidR="008A7600" w:rsidRPr="00691FB1" w:rsidRDefault="00454679" w:rsidP="000333E0">
            <w:pPr>
              <w:rPr>
                <w:sz w:val="24"/>
                <w:szCs w:val="24"/>
              </w:rPr>
            </w:pPr>
            <w:r w:rsidRPr="00691FB1">
              <w:rPr>
                <w:sz w:val="24"/>
                <w:szCs w:val="24"/>
              </w:rPr>
              <w:t>_</w:t>
            </w:r>
            <w:r w:rsidR="00691FB1" w:rsidRPr="00691FB1">
              <w:rPr>
                <w:sz w:val="24"/>
                <w:szCs w:val="24"/>
              </w:rPr>
              <w:t>___</w:t>
            </w:r>
            <w:r w:rsidRPr="00691FB1">
              <w:rPr>
                <w:sz w:val="24"/>
                <w:szCs w:val="24"/>
              </w:rPr>
              <w:t>________________</w:t>
            </w:r>
            <w:r w:rsidR="008A7600" w:rsidRPr="00691FB1">
              <w:rPr>
                <w:sz w:val="24"/>
                <w:szCs w:val="24"/>
              </w:rPr>
              <w:t>__</w:t>
            </w:r>
          </w:p>
          <w:p w:rsidR="00454679" w:rsidRPr="00691FB1" w:rsidRDefault="00454679" w:rsidP="000333E0">
            <w:pPr>
              <w:rPr>
                <w:sz w:val="24"/>
                <w:szCs w:val="24"/>
              </w:rPr>
            </w:pPr>
            <w:r w:rsidRPr="00691FB1">
              <w:rPr>
                <w:sz w:val="24"/>
                <w:szCs w:val="24"/>
              </w:rPr>
              <w:t>М.П.</w:t>
            </w:r>
            <w:r w:rsidR="008A7600" w:rsidRPr="00691FB1">
              <w:rPr>
                <w:sz w:val="24"/>
                <w:szCs w:val="24"/>
              </w:rPr>
              <w:t xml:space="preserve"> (при наличии)</w:t>
            </w:r>
          </w:p>
        </w:tc>
        <w:tc>
          <w:tcPr>
            <w:tcW w:w="4927" w:type="dxa"/>
          </w:tcPr>
          <w:p w:rsidR="00454679" w:rsidRPr="00691FB1" w:rsidRDefault="00454679" w:rsidP="000333E0">
            <w:pPr>
              <w:jc w:val="both"/>
              <w:rPr>
                <w:sz w:val="24"/>
                <w:szCs w:val="24"/>
              </w:rPr>
            </w:pPr>
          </w:p>
          <w:p w:rsidR="00454679" w:rsidRPr="00691FB1" w:rsidRDefault="00454679" w:rsidP="000333E0">
            <w:pPr>
              <w:jc w:val="both"/>
              <w:rPr>
                <w:sz w:val="24"/>
                <w:szCs w:val="24"/>
              </w:rPr>
            </w:pPr>
            <w:r w:rsidRPr="00691FB1">
              <w:rPr>
                <w:sz w:val="24"/>
                <w:szCs w:val="24"/>
              </w:rPr>
              <w:tab/>
            </w:r>
          </w:p>
          <w:p w:rsidR="00454679" w:rsidRPr="00691FB1" w:rsidRDefault="00454679" w:rsidP="00AA262C">
            <w:pPr>
              <w:widowControl w:val="0"/>
              <w:jc w:val="right"/>
              <w:rPr>
                <w:sz w:val="24"/>
                <w:szCs w:val="24"/>
              </w:rPr>
            </w:pPr>
            <w:r w:rsidRPr="00691FB1">
              <w:rPr>
                <w:sz w:val="24"/>
                <w:szCs w:val="24"/>
              </w:rPr>
              <w:t>___________________</w:t>
            </w:r>
            <w:r w:rsidRPr="00691FB1">
              <w:rPr>
                <w:sz w:val="24"/>
                <w:szCs w:val="24"/>
              </w:rPr>
              <w:tab/>
            </w:r>
          </w:p>
          <w:p w:rsidR="00454679" w:rsidRPr="00691FB1" w:rsidRDefault="00454679" w:rsidP="000333E0">
            <w:pPr>
              <w:widowControl w:val="0"/>
              <w:jc w:val="both"/>
              <w:rPr>
                <w:sz w:val="24"/>
                <w:szCs w:val="24"/>
              </w:rPr>
            </w:pPr>
            <w:r w:rsidRPr="00691FB1">
              <w:rPr>
                <w:sz w:val="24"/>
                <w:szCs w:val="24"/>
              </w:rPr>
              <w:tab/>
              <w:t>М.П.</w:t>
            </w:r>
          </w:p>
        </w:tc>
      </w:tr>
    </w:tbl>
    <w:p w:rsidR="00454679" w:rsidRPr="00691FB1" w:rsidRDefault="00454679"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454679">
      <w:pPr>
        <w:pStyle w:val="msobodytextindent3cxspmiddle"/>
        <w:spacing w:before="0" w:beforeAutospacing="0" w:after="0" w:afterAutospacing="0"/>
        <w:contextualSpacing/>
        <w:jc w:val="center"/>
      </w:pPr>
    </w:p>
    <w:p w:rsidR="006745BA" w:rsidRDefault="006745BA"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AA2FBE">
      <w:pPr>
        <w:pStyle w:val="msobodytextindent3cxspmiddle"/>
        <w:spacing w:before="0" w:beforeAutospacing="0" w:after="0" w:afterAutospacing="0"/>
        <w:contextualSpacing/>
      </w:pPr>
    </w:p>
    <w:p w:rsidR="00762495" w:rsidRDefault="00762495" w:rsidP="00762495">
      <w:pPr>
        <w:rPr>
          <w:sz w:val="24"/>
          <w:szCs w:val="24"/>
        </w:rPr>
        <w:sectPr w:rsidR="00762495" w:rsidSect="0058696E">
          <w:headerReference w:type="default" r:id="rId9"/>
          <w:pgSz w:w="11906" w:h="16838"/>
          <w:pgMar w:top="1134" w:right="850" w:bottom="1134" w:left="1701" w:header="340" w:footer="0" w:gutter="0"/>
          <w:cols w:space="720"/>
          <w:formProt w:val="0"/>
          <w:titlePg/>
          <w:docGrid w:linePitch="360"/>
        </w:sectPr>
      </w:pPr>
    </w:p>
    <w:p w:rsidR="00762495" w:rsidRDefault="00762495" w:rsidP="002C2308">
      <w:pPr>
        <w:ind w:right="187"/>
      </w:pPr>
    </w:p>
    <w:sectPr w:rsidR="00762495" w:rsidSect="0058696E">
      <w:footerReference w:type="default" r:id="rId10"/>
      <w:headerReference w:type="first" r:id="rId11"/>
      <w:pgSz w:w="11906" w:h="16838"/>
      <w:pgMar w:top="851" w:right="851" w:bottom="1134" w:left="709" w:header="34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212" w:rsidRDefault="00524212">
      <w:r>
        <w:separator/>
      </w:r>
    </w:p>
  </w:endnote>
  <w:endnote w:type="continuationSeparator" w:id="0">
    <w:p w:rsidR="00524212" w:rsidRDefault="0052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2EA" w:rsidRDefault="002552EA">
    <w:pPr>
      <w:framePr w:wrap="auto" w:vAnchor="text" w:hAnchor="margin" w:xAlign="right" w:y="1"/>
    </w:pPr>
    <w:r>
      <w:fldChar w:fldCharType="begin"/>
    </w:r>
    <w:r>
      <w:instrText xml:space="preserve">PAGE  </w:instrText>
    </w:r>
    <w:r>
      <w:fldChar w:fldCharType="separate"/>
    </w:r>
    <w:r>
      <w:rPr>
        <w:noProof/>
      </w:rPr>
      <w:t>3</w:t>
    </w:r>
    <w:r>
      <w:fldChar w:fldCharType="end"/>
    </w:r>
  </w:p>
  <w:p w:rsidR="002552EA" w:rsidRDefault="002552EA" w:rsidP="0092525E">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212" w:rsidRDefault="00524212">
      <w:r>
        <w:separator/>
      </w:r>
    </w:p>
  </w:footnote>
  <w:footnote w:type="continuationSeparator" w:id="0">
    <w:p w:rsidR="00524212" w:rsidRDefault="00524212">
      <w:r>
        <w:continuationSeparator/>
      </w:r>
    </w:p>
  </w:footnote>
  <w:footnote w:id="1">
    <w:p w:rsidR="002552EA" w:rsidRPr="003D32CE" w:rsidRDefault="002552EA" w:rsidP="003D32CE">
      <w:pPr>
        <w:pStyle w:val="ae"/>
        <w:jc w:val="both"/>
        <w:rPr>
          <w:sz w:val="18"/>
          <w:szCs w:val="18"/>
        </w:rPr>
      </w:pPr>
      <w:r w:rsidRPr="003D32CE">
        <w:rPr>
          <w:rStyle w:val="aff8"/>
          <w:sz w:val="18"/>
          <w:szCs w:val="18"/>
        </w:rPr>
        <w:footnoteRef/>
      </w:r>
      <w:r w:rsidRPr="003D32CE">
        <w:rPr>
          <w:sz w:val="18"/>
          <w:szCs w:val="18"/>
        </w:rPr>
        <w:t xml:space="preserve"> Указывается номер контракта.</w:t>
      </w:r>
    </w:p>
  </w:footnote>
  <w:footnote w:id="2">
    <w:p w:rsidR="002552EA" w:rsidRPr="003D32CE" w:rsidRDefault="002552EA" w:rsidP="003D32CE">
      <w:pPr>
        <w:pStyle w:val="ae"/>
        <w:jc w:val="both"/>
        <w:rPr>
          <w:sz w:val="18"/>
          <w:szCs w:val="18"/>
        </w:rPr>
      </w:pPr>
      <w:r w:rsidRPr="003D32CE">
        <w:rPr>
          <w:rStyle w:val="aff8"/>
          <w:sz w:val="18"/>
          <w:szCs w:val="18"/>
        </w:rPr>
        <w:footnoteRef/>
      </w:r>
      <w:r w:rsidRPr="003D32CE">
        <w:rPr>
          <w:sz w:val="18"/>
          <w:szCs w:val="18"/>
        </w:rPr>
        <w:t xml:space="preserve"> Указывается дата заключения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2EA" w:rsidRDefault="002552EA" w:rsidP="00AF2299">
    <w:pPr>
      <w:pStyle w:val="a7"/>
      <w:jc w:val="center"/>
    </w:pPr>
    <w:r w:rsidRPr="00C641E6">
      <w:rPr>
        <w:sz w:val="24"/>
        <w:szCs w:val="24"/>
      </w:rPr>
      <w:fldChar w:fldCharType="begin"/>
    </w:r>
    <w:r w:rsidRPr="00C641E6">
      <w:rPr>
        <w:sz w:val="24"/>
        <w:szCs w:val="24"/>
      </w:rPr>
      <w:instrText>PAGE   \* MERGEFORMAT</w:instrText>
    </w:r>
    <w:r w:rsidRPr="00C641E6">
      <w:rPr>
        <w:sz w:val="24"/>
        <w:szCs w:val="24"/>
      </w:rPr>
      <w:fldChar w:fldCharType="separate"/>
    </w:r>
    <w:r w:rsidR="00667D0B">
      <w:rPr>
        <w:noProof/>
        <w:sz w:val="24"/>
        <w:szCs w:val="24"/>
      </w:rPr>
      <w:t>2</w:t>
    </w:r>
    <w:r w:rsidRPr="00C641E6">
      <w:rPr>
        <w:sz w:val="24"/>
        <w:szCs w:val="24"/>
      </w:rPr>
      <w:fldChar w:fldCharType="end"/>
    </w:r>
  </w:p>
  <w:p w:rsidR="002552EA" w:rsidRDefault="002552EA"/>
  <w:p w:rsidR="002552EA" w:rsidRDefault="002552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2EA" w:rsidRPr="007154BC" w:rsidRDefault="002552EA" w:rsidP="007154B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numFmt w:val="bullet"/>
      <w:lvlText w:val="-"/>
      <w:lvlJc w:val="left"/>
      <w:pPr>
        <w:tabs>
          <w:tab w:val="num" w:pos="360"/>
        </w:tabs>
        <w:ind w:left="360" w:hanging="360"/>
      </w:pPr>
      <w:rPr>
        <w:rFonts w:ascii="StarSymbol" w:hAnsi="StarSymbol"/>
      </w:rPr>
    </w:lvl>
  </w:abstractNum>
  <w:abstractNum w:abstractNumId="1">
    <w:nsid w:val="00000002"/>
    <w:multiLevelType w:val="singleLevel"/>
    <w:tmpl w:val="00000002"/>
    <w:name w:val="WW8Num2"/>
    <w:lvl w:ilvl="0">
      <w:start w:val="1"/>
      <w:numFmt w:val="decimal"/>
      <w:lvlText w:val="3.3.%1."/>
      <w:lvlJc w:val="left"/>
      <w:pPr>
        <w:tabs>
          <w:tab w:val="num" w:pos="1440"/>
        </w:tabs>
        <w:ind w:left="1440" w:hanging="360"/>
      </w:pPr>
    </w:lvl>
  </w:abstractNum>
  <w:abstractNum w:abstractNumId="2">
    <w:nsid w:val="00000004"/>
    <w:multiLevelType w:val="multilevel"/>
    <w:tmpl w:val="C7BAC27C"/>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
      <w:lvlJc w:val="left"/>
      <w:pPr>
        <w:tabs>
          <w:tab w:val="num" w:pos="2487"/>
        </w:tabs>
        <w:ind w:left="2487" w:hanging="360"/>
      </w:pPr>
      <w:rPr>
        <w:rFonts w:ascii="Wingdings" w:hAnsi="Wingdings" w:hint="default"/>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5"/>
    <w:multiLevelType w:val="multilevel"/>
    <w:tmpl w:val="00000005"/>
    <w:name w:val="WW8Num5"/>
    <w:lvl w:ilvl="0">
      <w:start w:val="1"/>
      <w:numFmt w:val="lowerLetter"/>
      <w:lvlText w:val="%1)"/>
      <w:lvlJc w:val="left"/>
      <w:pPr>
        <w:tabs>
          <w:tab w:val="num" w:pos="360"/>
        </w:tabs>
        <w:ind w:left="360" w:hanging="360"/>
      </w:pPr>
    </w:lvl>
    <w:lvl w:ilvl="1">
      <w:start w:val="1"/>
      <w:numFmt w:val="decimal"/>
      <w:lvlText w:val="3.%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8B0B6E"/>
    <w:multiLevelType w:val="hybridMultilevel"/>
    <w:tmpl w:val="ACA81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845962"/>
    <w:multiLevelType w:val="hybridMultilevel"/>
    <w:tmpl w:val="3C2E35C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536EB8"/>
    <w:multiLevelType w:val="hybridMultilevel"/>
    <w:tmpl w:val="B91AB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DD621A"/>
    <w:multiLevelType w:val="hybridMultilevel"/>
    <w:tmpl w:val="1D36E0B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6414BC"/>
    <w:multiLevelType w:val="multilevel"/>
    <w:tmpl w:val="8B3AAA1A"/>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0">
    <w:nsid w:val="33EA5707"/>
    <w:multiLevelType w:val="hybridMultilevel"/>
    <w:tmpl w:val="878A312E"/>
    <w:lvl w:ilvl="0" w:tplc="14A8DEF2">
      <w:start w:val="1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3A3041"/>
    <w:multiLevelType w:val="multilevel"/>
    <w:tmpl w:val="E5E2B92A"/>
    <w:lvl w:ilvl="0">
      <w:start w:val="11"/>
      <w:numFmt w:val="decimal"/>
      <w:lvlText w:val="%1."/>
      <w:lvlJc w:val="left"/>
      <w:pPr>
        <w:ind w:left="480" w:hanging="480"/>
      </w:pPr>
      <w:rPr>
        <w:rFonts w:hint="default"/>
      </w:rPr>
    </w:lvl>
    <w:lvl w:ilvl="1">
      <w:start w:val="1"/>
      <w:numFmt w:val="decimal"/>
      <w:lvlText w:val="%1.%2."/>
      <w:lvlJc w:val="left"/>
      <w:pPr>
        <w:ind w:left="2607"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2">
    <w:nsid w:val="426B4D2C"/>
    <w:multiLevelType w:val="multilevel"/>
    <w:tmpl w:val="A6CC5CAE"/>
    <w:lvl w:ilvl="0">
      <w:start w:val="10"/>
      <w:numFmt w:val="decimal"/>
      <w:lvlText w:val="%1."/>
      <w:lvlJc w:val="left"/>
      <w:pPr>
        <w:ind w:left="480" w:hanging="480"/>
      </w:pPr>
      <w:rPr>
        <w:rFonts w:hint="default"/>
      </w:rPr>
    </w:lvl>
    <w:lvl w:ilvl="1">
      <w:start w:val="1"/>
      <w:numFmt w:val="decimal"/>
      <w:lvlText w:val="%1.%2."/>
      <w:lvlJc w:val="left"/>
      <w:pPr>
        <w:ind w:left="2607" w:hanging="48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13">
    <w:nsid w:val="64030E9D"/>
    <w:multiLevelType w:val="hybridMultilevel"/>
    <w:tmpl w:val="C3DEBF14"/>
    <w:lvl w:ilvl="0" w:tplc="B652ED64">
      <w:start w:val="15"/>
      <w:numFmt w:val="decimal"/>
      <w:lvlText w:val="%1."/>
      <w:lvlJc w:val="left"/>
      <w:pPr>
        <w:ind w:left="2860" w:hanging="360"/>
      </w:pPr>
      <w:rPr>
        <w:rFonts w:hint="default"/>
        <w:b/>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14">
    <w:nsid w:val="7F5E7C12"/>
    <w:multiLevelType w:val="hybridMultilevel"/>
    <w:tmpl w:val="A69C3036"/>
    <w:lvl w:ilvl="0" w:tplc="2FD2D39C">
      <w:start w:val="10"/>
      <w:numFmt w:val="decimal"/>
      <w:lvlText w:val="%1."/>
      <w:lvlJc w:val="left"/>
      <w:pPr>
        <w:ind w:left="2860" w:hanging="360"/>
      </w:pPr>
      <w:rPr>
        <w:rFonts w:hint="default"/>
        <w:b/>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2"/>
  </w:num>
  <w:num w:numId="3">
    <w:abstractNumId w:val="12"/>
  </w:num>
  <w:num w:numId="4">
    <w:abstractNumId w:val="8"/>
  </w:num>
  <w:num w:numId="5">
    <w:abstractNumId w:val="7"/>
  </w:num>
  <w:num w:numId="6">
    <w:abstractNumId w:val="11"/>
  </w:num>
  <w:num w:numId="7">
    <w:abstractNumId w:val="6"/>
  </w:num>
  <w:num w:numId="8">
    <w:abstractNumId w:val="10"/>
  </w:num>
  <w:num w:numId="9">
    <w:abstractNumId w:val="13"/>
  </w:num>
  <w:num w:numId="10">
    <w:abstractNumId w:val="5"/>
  </w:num>
  <w:num w:numId="1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5E"/>
    <w:rsid w:val="00004E7D"/>
    <w:rsid w:val="0000764C"/>
    <w:rsid w:val="0001236D"/>
    <w:rsid w:val="0001418C"/>
    <w:rsid w:val="00014E61"/>
    <w:rsid w:val="00015416"/>
    <w:rsid w:val="00016CD5"/>
    <w:rsid w:val="000171AA"/>
    <w:rsid w:val="00017B17"/>
    <w:rsid w:val="0002334F"/>
    <w:rsid w:val="00024CC6"/>
    <w:rsid w:val="00030C22"/>
    <w:rsid w:val="0003147B"/>
    <w:rsid w:val="000325DD"/>
    <w:rsid w:val="000333E0"/>
    <w:rsid w:val="00033D77"/>
    <w:rsid w:val="00034184"/>
    <w:rsid w:val="00035B3C"/>
    <w:rsid w:val="000371C3"/>
    <w:rsid w:val="000405DE"/>
    <w:rsid w:val="00040B1F"/>
    <w:rsid w:val="00040B3B"/>
    <w:rsid w:val="00042688"/>
    <w:rsid w:val="0004375B"/>
    <w:rsid w:val="000443FF"/>
    <w:rsid w:val="000474D6"/>
    <w:rsid w:val="000532D0"/>
    <w:rsid w:val="00053C58"/>
    <w:rsid w:val="000564E8"/>
    <w:rsid w:val="00057F92"/>
    <w:rsid w:val="0006016E"/>
    <w:rsid w:val="000602B6"/>
    <w:rsid w:val="00061FC2"/>
    <w:rsid w:val="000654A4"/>
    <w:rsid w:val="00065C1B"/>
    <w:rsid w:val="000664BE"/>
    <w:rsid w:val="0007213B"/>
    <w:rsid w:val="0007425F"/>
    <w:rsid w:val="00074A04"/>
    <w:rsid w:val="00074DB3"/>
    <w:rsid w:val="00077986"/>
    <w:rsid w:val="00081810"/>
    <w:rsid w:val="00085AB8"/>
    <w:rsid w:val="00086DFA"/>
    <w:rsid w:val="0009051E"/>
    <w:rsid w:val="0009531D"/>
    <w:rsid w:val="00096F4A"/>
    <w:rsid w:val="00097EC5"/>
    <w:rsid w:val="000A1548"/>
    <w:rsid w:val="000A1776"/>
    <w:rsid w:val="000A3CA1"/>
    <w:rsid w:val="000A47EA"/>
    <w:rsid w:val="000A497C"/>
    <w:rsid w:val="000A4A5C"/>
    <w:rsid w:val="000A5B6F"/>
    <w:rsid w:val="000B4F66"/>
    <w:rsid w:val="000B64E9"/>
    <w:rsid w:val="000C0128"/>
    <w:rsid w:val="000C0C03"/>
    <w:rsid w:val="000C1B88"/>
    <w:rsid w:val="000C1F0E"/>
    <w:rsid w:val="000C29DE"/>
    <w:rsid w:val="000C3439"/>
    <w:rsid w:val="000C4DC7"/>
    <w:rsid w:val="000D2DE5"/>
    <w:rsid w:val="000D35CE"/>
    <w:rsid w:val="000D3F4F"/>
    <w:rsid w:val="000D66F5"/>
    <w:rsid w:val="000D7052"/>
    <w:rsid w:val="000D7AF0"/>
    <w:rsid w:val="000E2D6A"/>
    <w:rsid w:val="000E2E74"/>
    <w:rsid w:val="000E5FF5"/>
    <w:rsid w:val="000F3C1F"/>
    <w:rsid w:val="000F6FB7"/>
    <w:rsid w:val="000F7349"/>
    <w:rsid w:val="00102F11"/>
    <w:rsid w:val="0010547F"/>
    <w:rsid w:val="00107316"/>
    <w:rsid w:val="00112B2D"/>
    <w:rsid w:val="001140E2"/>
    <w:rsid w:val="0011414A"/>
    <w:rsid w:val="00116584"/>
    <w:rsid w:val="00116F17"/>
    <w:rsid w:val="001173EE"/>
    <w:rsid w:val="0012205A"/>
    <w:rsid w:val="00122166"/>
    <w:rsid w:val="00124F55"/>
    <w:rsid w:val="001256AA"/>
    <w:rsid w:val="00130FE9"/>
    <w:rsid w:val="001346A4"/>
    <w:rsid w:val="00141D68"/>
    <w:rsid w:val="00141D6E"/>
    <w:rsid w:val="00145C77"/>
    <w:rsid w:val="00147B06"/>
    <w:rsid w:val="00147F36"/>
    <w:rsid w:val="001514C8"/>
    <w:rsid w:val="0015388F"/>
    <w:rsid w:val="00155596"/>
    <w:rsid w:val="00155F30"/>
    <w:rsid w:val="0015786D"/>
    <w:rsid w:val="001611C8"/>
    <w:rsid w:val="00165431"/>
    <w:rsid w:val="0016676C"/>
    <w:rsid w:val="00173611"/>
    <w:rsid w:val="0017377F"/>
    <w:rsid w:val="001739D3"/>
    <w:rsid w:val="00177038"/>
    <w:rsid w:val="00184176"/>
    <w:rsid w:val="0018463B"/>
    <w:rsid w:val="001853E6"/>
    <w:rsid w:val="00187377"/>
    <w:rsid w:val="0018770E"/>
    <w:rsid w:val="001902EB"/>
    <w:rsid w:val="001908AB"/>
    <w:rsid w:val="00192C00"/>
    <w:rsid w:val="00193ABE"/>
    <w:rsid w:val="001940B6"/>
    <w:rsid w:val="001A02CC"/>
    <w:rsid w:val="001A039A"/>
    <w:rsid w:val="001A094B"/>
    <w:rsid w:val="001A1FAB"/>
    <w:rsid w:val="001A319F"/>
    <w:rsid w:val="001B1B8A"/>
    <w:rsid w:val="001B2BA8"/>
    <w:rsid w:val="001B7335"/>
    <w:rsid w:val="001C257E"/>
    <w:rsid w:val="001C48F1"/>
    <w:rsid w:val="001C4BC5"/>
    <w:rsid w:val="001D0D03"/>
    <w:rsid w:val="001D1C21"/>
    <w:rsid w:val="001D4158"/>
    <w:rsid w:val="001D5614"/>
    <w:rsid w:val="001D5FBC"/>
    <w:rsid w:val="001D6792"/>
    <w:rsid w:val="001D7C01"/>
    <w:rsid w:val="001D7F63"/>
    <w:rsid w:val="001E4E50"/>
    <w:rsid w:val="001E4F61"/>
    <w:rsid w:val="001E613C"/>
    <w:rsid w:val="001E763E"/>
    <w:rsid w:val="001F064C"/>
    <w:rsid w:val="001F20D3"/>
    <w:rsid w:val="001F5E67"/>
    <w:rsid w:val="001F6419"/>
    <w:rsid w:val="001F7571"/>
    <w:rsid w:val="0020399B"/>
    <w:rsid w:val="00205525"/>
    <w:rsid w:val="002070C9"/>
    <w:rsid w:val="00207B2B"/>
    <w:rsid w:val="00207DF5"/>
    <w:rsid w:val="00210857"/>
    <w:rsid w:val="00210921"/>
    <w:rsid w:val="002111D2"/>
    <w:rsid w:val="00211A63"/>
    <w:rsid w:val="00211B05"/>
    <w:rsid w:val="0021328A"/>
    <w:rsid w:val="00213991"/>
    <w:rsid w:val="00214013"/>
    <w:rsid w:val="00216431"/>
    <w:rsid w:val="002174EB"/>
    <w:rsid w:val="00221710"/>
    <w:rsid w:val="00221B86"/>
    <w:rsid w:val="002224C3"/>
    <w:rsid w:val="002229D4"/>
    <w:rsid w:val="0022316E"/>
    <w:rsid w:val="00225FD3"/>
    <w:rsid w:val="002302D9"/>
    <w:rsid w:val="00232558"/>
    <w:rsid w:val="00232AF1"/>
    <w:rsid w:val="00234095"/>
    <w:rsid w:val="00236285"/>
    <w:rsid w:val="00237CBF"/>
    <w:rsid w:val="0024056C"/>
    <w:rsid w:val="0024141C"/>
    <w:rsid w:val="00245D23"/>
    <w:rsid w:val="00247D4D"/>
    <w:rsid w:val="00250A67"/>
    <w:rsid w:val="0025272C"/>
    <w:rsid w:val="002552EA"/>
    <w:rsid w:val="00256257"/>
    <w:rsid w:val="002611A9"/>
    <w:rsid w:val="00263FCB"/>
    <w:rsid w:val="002641A2"/>
    <w:rsid w:val="00277E89"/>
    <w:rsid w:val="0028142A"/>
    <w:rsid w:val="0028521E"/>
    <w:rsid w:val="002879A2"/>
    <w:rsid w:val="00295EE9"/>
    <w:rsid w:val="00296475"/>
    <w:rsid w:val="002A059F"/>
    <w:rsid w:val="002B0ECC"/>
    <w:rsid w:val="002B1EE2"/>
    <w:rsid w:val="002B46DA"/>
    <w:rsid w:val="002B6740"/>
    <w:rsid w:val="002C2308"/>
    <w:rsid w:val="002C2958"/>
    <w:rsid w:val="002C45C1"/>
    <w:rsid w:val="002C66C8"/>
    <w:rsid w:val="002C6954"/>
    <w:rsid w:val="002D04B7"/>
    <w:rsid w:val="002D3F17"/>
    <w:rsid w:val="002D42EA"/>
    <w:rsid w:val="002D4A6A"/>
    <w:rsid w:val="002D6E06"/>
    <w:rsid w:val="002E161B"/>
    <w:rsid w:val="002E2D14"/>
    <w:rsid w:val="002E6038"/>
    <w:rsid w:val="002E7CF4"/>
    <w:rsid w:val="002E7EFD"/>
    <w:rsid w:val="002F0CCF"/>
    <w:rsid w:val="002F56F1"/>
    <w:rsid w:val="002F5B06"/>
    <w:rsid w:val="002F675E"/>
    <w:rsid w:val="003012DF"/>
    <w:rsid w:val="003013A4"/>
    <w:rsid w:val="00301FC1"/>
    <w:rsid w:val="00303C22"/>
    <w:rsid w:val="00304FCC"/>
    <w:rsid w:val="003077ED"/>
    <w:rsid w:val="00320CE9"/>
    <w:rsid w:val="003210C8"/>
    <w:rsid w:val="003212DB"/>
    <w:rsid w:val="00327B45"/>
    <w:rsid w:val="00330DB4"/>
    <w:rsid w:val="00333D50"/>
    <w:rsid w:val="003341F2"/>
    <w:rsid w:val="00336632"/>
    <w:rsid w:val="003415FC"/>
    <w:rsid w:val="00343C8B"/>
    <w:rsid w:val="003456F4"/>
    <w:rsid w:val="003457E7"/>
    <w:rsid w:val="00346712"/>
    <w:rsid w:val="003500EC"/>
    <w:rsid w:val="0035057E"/>
    <w:rsid w:val="003514E7"/>
    <w:rsid w:val="003528D1"/>
    <w:rsid w:val="00353466"/>
    <w:rsid w:val="003536BE"/>
    <w:rsid w:val="00354830"/>
    <w:rsid w:val="003549F7"/>
    <w:rsid w:val="00356CA1"/>
    <w:rsid w:val="00363DF4"/>
    <w:rsid w:val="00364DE1"/>
    <w:rsid w:val="00365B0F"/>
    <w:rsid w:val="003701DE"/>
    <w:rsid w:val="00371BDA"/>
    <w:rsid w:val="00376516"/>
    <w:rsid w:val="00376AC3"/>
    <w:rsid w:val="00377DDB"/>
    <w:rsid w:val="00380501"/>
    <w:rsid w:val="00382BB9"/>
    <w:rsid w:val="003852C7"/>
    <w:rsid w:val="00386163"/>
    <w:rsid w:val="00386DDD"/>
    <w:rsid w:val="00386EAC"/>
    <w:rsid w:val="003931A7"/>
    <w:rsid w:val="0039598C"/>
    <w:rsid w:val="003964A4"/>
    <w:rsid w:val="00397C43"/>
    <w:rsid w:val="00397D2A"/>
    <w:rsid w:val="003A0D96"/>
    <w:rsid w:val="003A177F"/>
    <w:rsid w:val="003A4993"/>
    <w:rsid w:val="003A6224"/>
    <w:rsid w:val="003B1683"/>
    <w:rsid w:val="003B1AA2"/>
    <w:rsid w:val="003B226D"/>
    <w:rsid w:val="003B285D"/>
    <w:rsid w:val="003B3A89"/>
    <w:rsid w:val="003B42F7"/>
    <w:rsid w:val="003B50AD"/>
    <w:rsid w:val="003B69F2"/>
    <w:rsid w:val="003C1707"/>
    <w:rsid w:val="003C68BD"/>
    <w:rsid w:val="003D0741"/>
    <w:rsid w:val="003D215E"/>
    <w:rsid w:val="003D32CE"/>
    <w:rsid w:val="003D5706"/>
    <w:rsid w:val="003D578F"/>
    <w:rsid w:val="003E0022"/>
    <w:rsid w:val="003E0B43"/>
    <w:rsid w:val="003E2A75"/>
    <w:rsid w:val="003E621E"/>
    <w:rsid w:val="003E7F63"/>
    <w:rsid w:val="003F0F2D"/>
    <w:rsid w:val="003F1B83"/>
    <w:rsid w:val="003F44B5"/>
    <w:rsid w:val="003F51B9"/>
    <w:rsid w:val="003F7CF0"/>
    <w:rsid w:val="00400D75"/>
    <w:rsid w:val="00401058"/>
    <w:rsid w:val="004014D1"/>
    <w:rsid w:val="00402566"/>
    <w:rsid w:val="00402788"/>
    <w:rsid w:val="00410B38"/>
    <w:rsid w:val="00411F57"/>
    <w:rsid w:val="004164B8"/>
    <w:rsid w:val="004174FC"/>
    <w:rsid w:val="00423AF4"/>
    <w:rsid w:val="00423F9C"/>
    <w:rsid w:val="00425EE7"/>
    <w:rsid w:val="00434A2D"/>
    <w:rsid w:val="00435EE8"/>
    <w:rsid w:val="00437226"/>
    <w:rsid w:val="00441338"/>
    <w:rsid w:val="00441C39"/>
    <w:rsid w:val="004449F5"/>
    <w:rsid w:val="004460B1"/>
    <w:rsid w:val="00451000"/>
    <w:rsid w:val="00452774"/>
    <w:rsid w:val="00454679"/>
    <w:rsid w:val="00463208"/>
    <w:rsid w:val="004646FE"/>
    <w:rsid w:val="00464B03"/>
    <w:rsid w:val="00470967"/>
    <w:rsid w:val="004714AC"/>
    <w:rsid w:val="00475E29"/>
    <w:rsid w:val="00476051"/>
    <w:rsid w:val="00476CAD"/>
    <w:rsid w:val="00476CE9"/>
    <w:rsid w:val="0048058B"/>
    <w:rsid w:val="00483B36"/>
    <w:rsid w:val="004854A7"/>
    <w:rsid w:val="00485CFF"/>
    <w:rsid w:val="0048760B"/>
    <w:rsid w:val="00487DF2"/>
    <w:rsid w:val="004922B3"/>
    <w:rsid w:val="004926F8"/>
    <w:rsid w:val="00493731"/>
    <w:rsid w:val="00496C6E"/>
    <w:rsid w:val="00497BD8"/>
    <w:rsid w:val="004A0191"/>
    <w:rsid w:val="004A2AA6"/>
    <w:rsid w:val="004B0148"/>
    <w:rsid w:val="004B15A8"/>
    <w:rsid w:val="004B48D6"/>
    <w:rsid w:val="004B56F6"/>
    <w:rsid w:val="004B72A6"/>
    <w:rsid w:val="004B7613"/>
    <w:rsid w:val="004C2809"/>
    <w:rsid w:val="004C3BF9"/>
    <w:rsid w:val="004C4A5E"/>
    <w:rsid w:val="004C61F2"/>
    <w:rsid w:val="004C75C1"/>
    <w:rsid w:val="004D1125"/>
    <w:rsid w:val="004D1DE1"/>
    <w:rsid w:val="004D2F90"/>
    <w:rsid w:val="004D528B"/>
    <w:rsid w:val="004D5595"/>
    <w:rsid w:val="004D650A"/>
    <w:rsid w:val="004E516E"/>
    <w:rsid w:val="004F46D3"/>
    <w:rsid w:val="004F5C7B"/>
    <w:rsid w:val="004F612C"/>
    <w:rsid w:val="00502537"/>
    <w:rsid w:val="00503B85"/>
    <w:rsid w:val="00506D47"/>
    <w:rsid w:val="00524212"/>
    <w:rsid w:val="005248A5"/>
    <w:rsid w:val="005279AB"/>
    <w:rsid w:val="00532830"/>
    <w:rsid w:val="00532FF5"/>
    <w:rsid w:val="005336B6"/>
    <w:rsid w:val="00542E67"/>
    <w:rsid w:val="00544079"/>
    <w:rsid w:val="0054625D"/>
    <w:rsid w:val="00547D4C"/>
    <w:rsid w:val="00561443"/>
    <w:rsid w:val="00563348"/>
    <w:rsid w:val="00564AA3"/>
    <w:rsid w:val="00566691"/>
    <w:rsid w:val="0057121D"/>
    <w:rsid w:val="00572A7B"/>
    <w:rsid w:val="005733BA"/>
    <w:rsid w:val="00576398"/>
    <w:rsid w:val="00576F86"/>
    <w:rsid w:val="00577FFC"/>
    <w:rsid w:val="005803AD"/>
    <w:rsid w:val="00583DEE"/>
    <w:rsid w:val="0058696E"/>
    <w:rsid w:val="00586B00"/>
    <w:rsid w:val="005913E7"/>
    <w:rsid w:val="00592DD4"/>
    <w:rsid w:val="00596A94"/>
    <w:rsid w:val="005A46DB"/>
    <w:rsid w:val="005A5E6F"/>
    <w:rsid w:val="005B23A0"/>
    <w:rsid w:val="005B2CE0"/>
    <w:rsid w:val="005B3446"/>
    <w:rsid w:val="005B49E6"/>
    <w:rsid w:val="005C1DD4"/>
    <w:rsid w:val="005C4460"/>
    <w:rsid w:val="005C5B35"/>
    <w:rsid w:val="005C7387"/>
    <w:rsid w:val="005D0C49"/>
    <w:rsid w:val="005D2B22"/>
    <w:rsid w:val="005D315A"/>
    <w:rsid w:val="005D4334"/>
    <w:rsid w:val="005D65D6"/>
    <w:rsid w:val="005E3A05"/>
    <w:rsid w:val="005E4E82"/>
    <w:rsid w:val="005E61F4"/>
    <w:rsid w:val="005E6385"/>
    <w:rsid w:val="005F03C1"/>
    <w:rsid w:val="005F43BC"/>
    <w:rsid w:val="005F60F1"/>
    <w:rsid w:val="006019CC"/>
    <w:rsid w:val="00601C29"/>
    <w:rsid w:val="00601E94"/>
    <w:rsid w:val="006040ED"/>
    <w:rsid w:val="00604BA8"/>
    <w:rsid w:val="00612F05"/>
    <w:rsid w:val="00617064"/>
    <w:rsid w:val="00621259"/>
    <w:rsid w:val="00623BF5"/>
    <w:rsid w:val="00624CDA"/>
    <w:rsid w:val="006250D0"/>
    <w:rsid w:val="00626027"/>
    <w:rsid w:val="00626C2A"/>
    <w:rsid w:val="00627979"/>
    <w:rsid w:val="006305B6"/>
    <w:rsid w:val="00631D9E"/>
    <w:rsid w:val="00632C55"/>
    <w:rsid w:val="00634E7B"/>
    <w:rsid w:val="00635EE2"/>
    <w:rsid w:val="006453BC"/>
    <w:rsid w:val="00645563"/>
    <w:rsid w:val="00646263"/>
    <w:rsid w:val="00647C4F"/>
    <w:rsid w:val="00651B4F"/>
    <w:rsid w:val="00654355"/>
    <w:rsid w:val="00655C6B"/>
    <w:rsid w:val="00657150"/>
    <w:rsid w:val="00663080"/>
    <w:rsid w:val="006633EE"/>
    <w:rsid w:val="00667D0B"/>
    <w:rsid w:val="00670FC5"/>
    <w:rsid w:val="00672908"/>
    <w:rsid w:val="006745BA"/>
    <w:rsid w:val="00674BCD"/>
    <w:rsid w:val="00674DBE"/>
    <w:rsid w:val="00680EEB"/>
    <w:rsid w:val="00682AFD"/>
    <w:rsid w:val="006836F0"/>
    <w:rsid w:val="00691FB1"/>
    <w:rsid w:val="0069783B"/>
    <w:rsid w:val="006A0166"/>
    <w:rsid w:val="006A0E66"/>
    <w:rsid w:val="006A108A"/>
    <w:rsid w:val="006A2219"/>
    <w:rsid w:val="006A2CB5"/>
    <w:rsid w:val="006A2D95"/>
    <w:rsid w:val="006A2E55"/>
    <w:rsid w:val="006A56B1"/>
    <w:rsid w:val="006A62C9"/>
    <w:rsid w:val="006A669D"/>
    <w:rsid w:val="006A6F19"/>
    <w:rsid w:val="006A71C7"/>
    <w:rsid w:val="006B0B55"/>
    <w:rsid w:val="006B576C"/>
    <w:rsid w:val="006B648F"/>
    <w:rsid w:val="006B656D"/>
    <w:rsid w:val="006B7512"/>
    <w:rsid w:val="006C46A5"/>
    <w:rsid w:val="006C4F08"/>
    <w:rsid w:val="006C51C5"/>
    <w:rsid w:val="006C7220"/>
    <w:rsid w:val="006D0A64"/>
    <w:rsid w:val="006D171D"/>
    <w:rsid w:val="006D3399"/>
    <w:rsid w:val="006D4728"/>
    <w:rsid w:val="006D616D"/>
    <w:rsid w:val="006E240F"/>
    <w:rsid w:val="006E2699"/>
    <w:rsid w:val="006E2A81"/>
    <w:rsid w:val="006E41F8"/>
    <w:rsid w:val="006E6240"/>
    <w:rsid w:val="006F0911"/>
    <w:rsid w:val="006F236B"/>
    <w:rsid w:val="006F25F0"/>
    <w:rsid w:val="006F5EA4"/>
    <w:rsid w:val="00700501"/>
    <w:rsid w:val="00700A7D"/>
    <w:rsid w:val="00700DD0"/>
    <w:rsid w:val="007050CE"/>
    <w:rsid w:val="007071F0"/>
    <w:rsid w:val="00710F33"/>
    <w:rsid w:val="00711032"/>
    <w:rsid w:val="00711EBD"/>
    <w:rsid w:val="00714F6F"/>
    <w:rsid w:val="007154BC"/>
    <w:rsid w:val="00716762"/>
    <w:rsid w:val="00717DD1"/>
    <w:rsid w:val="00717FCD"/>
    <w:rsid w:val="0072079A"/>
    <w:rsid w:val="00720D62"/>
    <w:rsid w:val="0072179F"/>
    <w:rsid w:val="007232E9"/>
    <w:rsid w:val="00723312"/>
    <w:rsid w:val="007242E2"/>
    <w:rsid w:val="00725613"/>
    <w:rsid w:val="00726DBF"/>
    <w:rsid w:val="007308BE"/>
    <w:rsid w:val="00733C8C"/>
    <w:rsid w:val="00733D77"/>
    <w:rsid w:val="007354ED"/>
    <w:rsid w:val="0073765C"/>
    <w:rsid w:val="00740BBA"/>
    <w:rsid w:val="0074102C"/>
    <w:rsid w:val="00741808"/>
    <w:rsid w:val="00744C9E"/>
    <w:rsid w:val="00744DB1"/>
    <w:rsid w:val="007451ED"/>
    <w:rsid w:val="0074539F"/>
    <w:rsid w:val="0074669B"/>
    <w:rsid w:val="007508AE"/>
    <w:rsid w:val="00750D4F"/>
    <w:rsid w:val="00751C0D"/>
    <w:rsid w:val="00752F20"/>
    <w:rsid w:val="007533CF"/>
    <w:rsid w:val="00755CF6"/>
    <w:rsid w:val="0075672F"/>
    <w:rsid w:val="007574F2"/>
    <w:rsid w:val="00757C32"/>
    <w:rsid w:val="00762495"/>
    <w:rsid w:val="007651B7"/>
    <w:rsid w:val="00770987"/>
    <w:rsid w:val="00770B5B"/>
    <w:rsid w:val="0077723A"/>
    <w:rsid w:val="00780F03"/>
    <w:rsid w:val="00780F78"/>
    <w:rsid w:val="0078104F"/>
    <w:rsid w:val="00785D1E"/>
    <w:rsid w:val="007867D6"/>
    <w:rsid w:val="00787F2B"/>
    <w:rsid w:val="00791563"/>
    <w:rsid w:val="00792560"/>
    <w:rsid w:val="00795A2A"/>
    <w:rsid w:val="007A0E7E"/>
    <w:rsid w:val="007A1B5F"/>
    <w:rsid w:val="007A249F"/>
    <w:rsid w:val="007A72BC"/>
    <w:rsid w:val="007A769B"/>
    <w:rsid w:val="007A797A"/>
    <w:rsid w:val="007B2F10"/>
    <w:rsid w:val="007B42C2"/>
    <w:rsid w:val="007B446C"/>
    <w:rsid w:val="007B4D18"/>
    <w:rsid w:val="007B4D8F"/>
    <w:rsid w:val="007B51FE"/>
    <w:rsid w:val="007B5244"/>
    <w:rsid w:val="007B5D83"/>
    <w:rsid w:val="007C08D8"/>
    <w:rsid w:val="007C099B"/>
    <w:rsid w:val="007C0AAC"/>
    <w:rsid w:val="007C0E48"/>
    <w:rsid w:val="007C2B7A"/>
    <w:rsid w:val="007C618F"/>
    <w:rsid w:val="007C6C38"/>
    <w:rsid w:val="007C6CD9"/>
    <w:rsid w:val="007D2C32"/>
    <w:rsid w:val="007D44B4"/>
    <w:rsid w:val="007D48A5"/>
    <w:rsid w:val="007D68F1"/>
    <w:rsid w:val="007D7C68"/>
    <w:rsid w:val="007D7EA4"/>
    <w:rsid w:val="007E58D4"/>
    <w:rsid w:val="007E7CAD"/>
    <w:rsid w:val="007F32C2"/>
    <w:rsid w:val="007F4753"/>
    <w:rsid w:val="008022AD"/>
    <w:rsid w:val="00803503"/>
    <w:rsid w:val="00804D4B"/>
    <w:rsid w:val="0081013F"/>
    <w:rsid w:val="0081105A"/>
    <w:rsid w:val="00811942"/>
    <w:rsid w:val="008148C9"/>
    <w:rsid w:val="008156C1"/>
    <w:rsid w:val="00820230"/>
    <w:rsid w:val="008253E0"/>
    <w:rsid w:val="008254F7"/>
    <w:rsid w:val="00827B6F"/>
    <w:rsid w:val="008303A7"/>
    <w:rsid w:val="008307B0"/>
    <w:rsid w:val="00832299"/>
    <w:rsid w:val="00832362"/>
    <w:rsid w:val="00832C6F"/>
    <w:rsid w:val="00833DA9"/>
    <w:rsid w:val="00841FC3"/>
    <w:rsid w:val="008442D0"/>
    <w:rsid w:val="00844AB0"/>
    <w:rsid w:val="00846227"/>
    <w:rsid w:val="008473BB"/>
    <w:rsid w:val="00850945"/>
    <w:rsid w:val="00851468"/>
    <w:rsid w:val="00852C09"/>
    <w:rsid w:val="0085362B"/>
    <w:rsid w:val="00855B45"/>
    <w:rsid w:val="00860646"/>
    <w:rsid w:val="008617C0"/>
    <w:rsid w:val="00861F12"/>
    <w:rsid w:val="00867F59"/>
    <w:rsid w:val="0087001E"/>
    <w:rsid w:val="00875EDE"/>
    <w:rsid w:val="00880761"/>
    <w:rsid w:val="00880E1C"/>
    <w:rsid w:val="00881CD0"/>
    <w:rsid w:val="00883A93"/>
    <w:rsid w:val="00885B24"/>
    <w:rsid w:val="00890DF0"/>
    <w:rsid w:val="008915FA"/>
    <w:rsid w:val="0089503E"/>
    <w:rsid w:val="00895AD5"/>
    <w:rsid w:val="00896DA2"/>
    <w:rsid w:val="008A7600"/>
    <w:rsid w:val="008B667F"/>
    <w:rsid w:val="008C356B"/>
    <w:rsid w:val="008C4640"/>
    <w:rsid w:val="008C4F94"/>
    <w:rsid w:val="008C56AB"/>
    <w:rsid w:val="008C78E2"/>
    <w:rsid w:val="008C7962"/>
    <w:rsid w:val="008C7D11"/>
    <w:rsid w:val="008D01D0"/>
    <w:rsid w:val="008D4124"/>
    <w:rsid w:val="008E0863"/>
    <w:rsid w:val="008E1038"/>
    <w:rsid w:val="008E20ED"/>
    <w:rsid w:val="008E2A8F"/>
    <w:rsid w:val="008E3418"/>
    <w:rsid w:val="008E381B"/>
    <w:rsid w:val="008E3AB2"/>
    <w:rsid w:val="008E3D95"/>
    <w:rsid w:val="008E4836"/>
    <w:rsid w:val="008E4FE5"/>
    <w:rsid w:val="008E6D0D"/>
    <w:rsid w:val="008E7562"/>
    <w:rsid w:val="008F0947"/>
    <w:rsid w:val="008F1006"/>
    <w:rsid w:val="008F3FA4"/>
    <w:rsid w:val="008F4FC3"/>
    <w:rsid w:val="008F50BC"/>
    <w:rsid w:val="008F59FD"/>
    <w:rsid w:val="00900E0C"/>
    <w:rsid w:val="00901167"/>
    <w:rsid w:val="009015E3"/>
    <w:rsid w:val="00901BFB"/>
    <w:rsid w:val="009109A1"/>
    <w:rsid w:val="00912BB9"/>
    <w:rsid w:val="00914ECC"/>
    <w:rsid w:val="0091537B"/>
    <w:rsid w:val="0092229D"/>
    <w:rsid w:val="0092258F"/>
    <w:rsid w:val="009239BA"/>
    <w:rsid w:val="00924FAC"/>
    <w:rsid w:val="0092525E"/>
    <w:rsid w:val="00925CEC"/>
    <w:rsid w:val="0092635E"/>
    <w:rsid w:val="009270ED"/>
    <w:rsid w:val="00930531"/>
    <w:rsid w:val="0093071E"/>
    <w:rsid w:val="0093448D"/>
    <w:rsid w:val="00934F1C"/>
    <w:rsid w:val="009371DC"/>
    <w:rsid w:val="0094010F"/>
    <w:rsid w:val="00944F00"/>
    <w:rsid w:val="00947712"/>
    <w:rsid w:val="00947911"/>
    <w:rsid w:val="009541DD"/>
    <w:rsid w:val="00954E54"/>
    <w:rsid w:val="00955C52"/>
    <w:rsid w:val="00957CCE"/>
    <w:rsid w:val="00962FCC"/>
    <w:rsid w:val="0096311C"/>
    <w:rsid w:val="00963857"/>
    <w:rsid w:val="00965188"/>
    <w:rsid w:val="009706C3"/>
    <w:rsid w:val="009710AD"/>
    <w:rsid w:val="009722D0"/>
    <w:rsid w:val="00973199"/>
    <w:rsid w:val="009776A9"/>
    <w:rsid w:val="00977950"/>
    <w:rsid w:val="00977AEA"/>
    <w:rsid w:val="00977BF6"/>
    <w:rsid w:val="00980DE5"/>
    <w:rsid w:val="00981D2A"/>
    <w:rsid w:val="009873FE"/>
    <w:rsid w:val="00993CF5"/>
    <w:rsid w:val="00994A41"/>
    <w:rsid w:val="009A00AD"/>
    <w:rsid w:val="009A16CE"/>
    <w:rsid w:val="009A7A3D"/>
    <w:rsid w:val="009B3238"/>
    <w:rsid w:val="009B4BAE"/>
    <w:rsid w:val="009B5227"/>
    <w:rsid w:val="009B6226"/>
    <w:rsid w:val="009C0D8D"/>
    <w:rsid w:val="009C15EF"/>
    <w:rsid w:val="009C3172"/>
    <w:rsid w:val="009C46C5"/>
    <w:rsid w:val="009C5335"/>
    <w:rsid w:val="009C76E8"/>
    <w:rsid w:val="009D4A0F"/>
    <w:rsid w:val="009D59ED"/>
    <w:rsid w:val="009D5AC5"/>
    <w:rsid w:val="009E1B4B"/>
    <w:rsid w:val="009E6BFC"/>
    <w:rsid w:val="009E70F3"/>
    <w:rsid w:val="009F24EE"/>
    <w:rsid w:val="009F510F"/>
    <w:rsid w:val="009F55BF"/>
    <w:rsid w:val="00A00BD5"/>
    <w:rsid w:val="00A00E98"/>
    <w:rsid w:val="00A069E2"/>
    <w:rsid w:val="00A0791B"/>
    <w:rsid w:val="00A1163D"/>
    <w:rsid w:val="00A11FE2"/>
    <w:rsid w:val="00A1371E"/>
    <w:rsid w:val="00A25C2F"/>
    <w:rsid w:val="00A26475"/>
    <w:rsid w:val="00A30947"/>
    <w:rsid w:val="00A37763"/>
    <w:rsid w:val="00A44827"/>
    <w:rsid w:val="00A45A08"/>
    <w:rsid w:val="00A46871"/>
    <w:rsid w:val="00A46876"/>
    <w:rsid w:val="00A501E8"/>
    <w:rsid w:val="00A51C80"/>
    <w:rsid w:val="00A54E02"/>
    <w:rsid w:val="00A56216"/>
    <w:rsid w:val="00A57AFA"/>
    <w:rsid w:val="00A61144"/>
    <w:rsid w:val="00A62552"/>
    <w:rsid w:val="00A6552B"/>
    <w:rsid w:val="00A66256"/>
    <w:rsid w:val="00A67A29"/>
    <w:rsid w:val="00A70F74"/>
    <w:rsid w:val="00A769DE"/>
    <w:rsid w:val="00A77B99"/>
    <w:rsid w:val="00A86413"/>
    <w:rsid w:val="00A866D3"/>
    <w:rsid w:val="00A90A28"/>
    <w:rsid w:val="00A9210B"/>
    <w:rsid w:val="00A94039"/>
    <w:rsid w:val="00A94404"/>
    <w:rsid w:val="00A945E4"/>
    <w:rsid w:val="00A955F7"/>
    <w:rsid w:val="00A95C86"/>
    <w:rsid w:val="00A97ABE"/>
    <w:rsid w:val="00AA0B2E"/>
    <w:rsid w:val="00AA262C"/>
    <w:rsid w:val="00AA2FBE"/>
    <w:rsid w:val="00AB78EC"/>
    <w:rsid w:val="00AC080B"/>
    <w:rsid w:val="00AC2021"/>
    <w:rsid w:val="00AC361D"/>
    <w:rsid w:val="00AC395A"/>
    <w:rsid w:val="00AC3DBC"/>
    <w:rsid w:val="00AC5547"/>
    <w:rsid w:val="00AC60BC"/>
    <w:rsid w:val="00AD6690"/>
    <w:rsid w:val="00AE1659"/>
    <w:rsid w:val="00AE39B1"/>
    <w:rsid w:val="00AE45ED"/>
    <w:rsid w:val="00AE4CC9"/>
    <w:rsid w:val="00AE4F52"/>
    <w:rsid w:val="00AE5598"/>
    <w:rsid w:val="00AE5DE2"/>
    <w:rsid w:val="00AE6225"/>
    <w:rsid w:val="00AE6C8E"/>
    <w:rsid w:val="00AE71FE"/>
    <w:rsid w:val="00AE75F2"/>
    <w:rsid w:val="00AF2299"/>
    <w:rsid w:val="00AF40FF"/>
    <w:rsid w:val="00AF445C"/>
    <w:rsid w:val="00AF4BC6"/>
    <w:rsid w:val="00AF5029"/>
    <w:rsid w:val="00AF7743"/>
    <w:rsid w:val="00AF7766"/>
    <w:rsid w:val="00B06E69"/>
    <w:rsid w:val="00B077E0"/>
    <w:rsid w:val="00B10AF4"/>
    <w:rsid w:val="00B15AC0"/>
    <w:rsid w:val="00B16079"/>
    <w:rsid w:val="00B16534"/>
    <w:rsid w:val="00B22E7F"/>
    <w:rsid w:val="00B26319"/>
    <w:rsid w:val="00B30C9D"/>
    <w:rsid w:val="00B3400E"/>
    <w:rsid w:val="00B36313"/>
    <w:rsid w:val="00B36F6F"/>
    <w:rsid w:val="00B42F00"/>
    <w:rsid w:val="00B43267"/>
    <w:rsid w:val="00B435BC"/>
    <w:rsid w:val="00B441B9"/>
    <w:rsid w:val="00B46FAA"/>
    <w:rsid w:val="00B47039"/>
    <w:rsid w:val="00B528D8"/>
    <w:rsid w:val="00B5441C"/>
    <w:rsid w:val="00B54678"/>
    <w:rsid w:val="00B57966"/>
    <w:rsid w:val="00B6085E"/>
    <w:rsid w:val="00B66FD1"/>
    <w:rsid w:val="00B672B7"/>
    <w:rsid w:val="00B7175D"/>
    <w:rsid w:val="00B73145"/>
    <w:rsid w:val="00B73F19"/>
    <w:rsid w:val="00B7435C"/>
    <w:rsid w:val="00B766D7"/>
    <w:rsid w:val="00B76745"/>
    <w:rsid w:val="00B776F3"/>
    <w:rsid w:val="00B77836"/>
    <w:rsid w:val="00B81E4B"/>
    <w:rsid w:val="00B832A9"/>
    <w:rsid w:val="00B844B2"/>
    <w:rsid w:val="00B84F97"/>
    <w:rsid w:val="00B86618"/>
    <w:rsid w:val="00B87328"/>
    <w:rsid w:val="00B91AB0"/>
    <w:rsid w:val="00B92964"/>
    <w:rsid w:val="00B94CA5"/>
    <w:rsid w:val="00B94FFA"/>
    <w:rsid w:val="00B964B1"/>
    <w:rsid w:val="00B97D08"/>
    <w:rsid w:val="00BA09C0"/>
    <w:rsid w:val="00BA191F"/>
    <w:rsid w:val="00BA1F91"/>
    <w:rsid w:val="00BA37F1"/>
    <w:rsid w:val="00BA41BC"/>
    <w:rsid w:val="00BA4A88"/>
    <w:rsid w:val="00BA4EEC"/>
    <w:rsid w:val="00BA558E"/>
    <w:rsid w:val="00BA5842"/>
    <w:rsid w:val="00BA687F"/>
    <w:rsid w:val="00BA6E5F"/>
    <w:rsid w:val="00BB0527"/>
    <w:rsid w:val="00BB23D2"/>
    <w:rsid w:val="00BB3397"/>
    <w:rsid w:val="00BB44FA"/>
    <w:rsid w:val="00BB462D"/>
    <w:rsid w:val="00BB5E6A"/>
    <w:rsid w:val="00BB71FF"/>
    <w:rsid w:val="00BC390F"/>
    <w:rsid w:val="00BC3E48"/>
    <w:rsid w:val="00BC5BCD"/>
    <w:rsid w:val="00BC5CBC"/>
    <w:rsid w:val="00BC6A2D"/>
    <w:rsid w:val="00BD1039"/>
    <w:rsid w:val="00BD16C2"/>
    <w:rsid w:val="00BD3691"/>
    <w:rsid w:val="00BD4D9E"/>
    <w:rsid w:val="00BE101C"/>
    <w:rsid w:val="00BE218E"/>
    <w:rsid w:val="00BE510C"/>
    <w:rsid w:val="00BE6AEB"/>
    <w:rsid w:val="00BE6F0F"/>
    <w:rsid w:val="00BE76F4"/>
    <w:rsid w:val="00BF0C52"/>
    <w:rsid w:val="00BF3B44"/>
    <w:rsid w:val="00BF4269"/>
    <w:rsid w:val="00BF5F44"/>
    <w:rsid w:val="00BF6EC2"/>
    <w:rsid w:val="00C02228"/>
    <w:rsid w:val="00C02858"/>
    <w:rsid w:val="00C0375E"/>
    <w:rsid w:val="00C079A5"/>
    <w:rsid w:val="00C10825"/>
    <w:rsid w:val="00C1299E"/>
    <w:rsid w:val="00C20EC2"/>
    <w:rsid w:val="00C24B95"/>
    <w:rsid w:val="00C31207"/>
    <w:rsid w:val="00C33596"/>
    <w:rsid w:val="00C351FB"/>
    <w:rsid w:val="00C41707"/>
    <w:rsid w:val="00C42A83"/>
    <w:rsid w:val="00C44830"/>
    <w:rsid w:val="00C44DB0"/>
    <w:rsid w:val="00C45BAE"/>
    <w:rsid w:val="00C469D8"/>
    <w:rsid w:val="00C52474"/>
    <w:rsid w:val="00C52600"/>
    <w:rsid w:val="00C55756"/>
    <w:rsid w:val="00C5577E"/>
    <w:rsid w:val="00C5645D"/>
    <w:rsid w:val="00C57D4A"/>
    <w:rsid w:val="00C644A7"/>
    <w:rsid w:val="00C6783B"/>
    <w:rsid w:val="00C701BD"/>
    <w:rsid w:val="00C73CF2"/>
    <w:rsid w:val="00C73E55"/>
    <w:rsid w:val="00C73E8C"/>
    <w:rsid w:val="00C73F7A"/>
    <w:rsid w:val="00C77290"/>
    <w:rsid w:val="00C812DB"/>
    <w:rsid w:val="00C829AF"/>
    <w:rsid w:val="00C84817"/>
    <w:rsid w:val="00C93DF5"/>
    <w:rsid w:val="00C940BF"/>
    <w:rsid w:val="00C95054"/>
    <w:rsid w:val="00C95F17"/>
    <w:rsid w:val="00C96C6D"/>
    <w:rsid w:val="00CA05BB"/>
    <w:rsid w:val="00CA5406"/>
    <w:rsid w:val="00CA5647"/>
    <w:rsid w:val="00CB0C57"/>
    <w:rsid w:val="00CB1C34"/>
    <w:rsid w:val="00CB658F"/>
    <w:rsid w:val="00CD116B"/>
    <w:rsid w:val="00CD5DD0"/>
    <w:rsid w:val="00CD6983"/>
    <w:rsid w:val="00CD6EF7"/>
    <w:rsid w:val="00CE22B2"/>
    <w:rsid w:val="00CE51BF"/>
    <w:rsid w:val="00CE6506"/>
    <w:rsid w:val="00CE6B26"/>
    <w:rsid w:val="00CF0A0F"/>
    <w:rsid w:val="00CF533E"/>
    <w:rsid w:val="00CF5AF0"/>
    <w:rsid w:val="00D03C3A"/>
    <w:rsid w:val="00D0712F"/>
    <w:rsid w:val="00D1376E"/>
    <w:rsid w:val="00D15181"/>
    <w:rsid w:val="00D15B6C"/>
    <w:rsid w:val="00D15DB2"/>
    <w:rsid w:val="00D179E0"/>
    <w:rsid w:val="00D17ED6"/>
    <w:rsid w:val="00D20D8B"/>
    <w:rsid w:val="00D22500"/>
    <w:rsid w:val="00D225DB"/>
    <w:rsid w:val="00D32B49"/>
    <w:rsid w:val="00D32CF5"/>
    <w:rsid w:val="00D35658"/>
    <w:rsid w:val="00D375B8"/>
    <w:rsid w:val="00D406BB"/>
    <w:rsid w:val="00D423E5"/>
    <w:rsid w:val="00D42DB5"/>
    <w:rsid w:val="00D46F87"/>
    <w:rsid w:val="00D52E45"/>
    <w:rsid w:val="00D54FAF"/>
    <w:rsid w:val="00D56CA7"/>
    <w:rsid w:val="00D6426D"/>
    <w:rsid w:val="00D6495D"/>
    <w:rsid w:val="00D732F5"/>
    <w:rsid w:val="00D73B5F"/>
    <w:rsid w:val="00D74D0E"/>
    <w:rsid w:val="00D76B04"/>
    <w:rsid w:val="00D82B48"/>
    <w:rsid w:val="00D83A82"/>
    <w:rsid w:val="00D83B04"/>
    <w:rsid w:val="00D87E70"/>
    <w:rsid w:val="00D968D3"/>
    <w:rsid w:val="00D97DCD"/>
    <w:rsid w:val="00DA2242"/>
    <w:rsid w:val="00DA3224"/>
    <w:rsid w:val="00DA604D"/>
    <w:rsid w:val="00DB41EB"/>
    <w:rsid w:val="00DB54A9"/>
    <w:rsid w:val="00DB6C00"/>
    <w:rsid w:val="00DC089C"/>
    <w:rsid w:val="00DC60BF"/>
    <w:rsid w:val="00DD1A74"/>
    <w:rsid w:val="00DD4ED6"/>
    <w:rsid w:val="00DD69A4"/>
    <w:rsid w:val="00DD732C"/>
    <w:rsid w:val="00DE7E5C"/>
    <w:rsid w:val="00DF37EC"/>
    <w:rsid w:val="00DF44E6"/>
    <w:rsid w:val="00DF6469"/>
    <w:rsid w:val="00E02513"/>
    <w:rsid w:val="00E02B72"/>
    <w:rsid w:val="00E034F3"/>
    <w:rsid w:val="00E03731"/>
    <w:rsid w:val="00E05B6F"/>
    <w:rsid w:val="00E11DDB"/>
    <w:rsid w:val="00E174F5"/>
    <w:rsid w:val="00E17C88"/>
    <w:rsid w:val="00E21D64"/>
    <w:rsid w:val="00E27827"/>
    <w:rsid w:val="00E31669"/>
    <w:rsid w:val="00E31A47"/>
    <w:rsid w:val="00E3345E"/>
    <w:rsid w:val="00E33FDF"/>
    <w:rsid w:val="00E34E7F"/>
    <w:rsid w:val="00E37069"/>
    <w:rsid w:val="00E41D4C"/>
    <w:rsid w:val="00E449F9"/>
    <w:rsid w:val="00E45231"/>
    <w:rsid w:val="00E510E9"/>
    <w:rsid w:val="00E52047"/>
    <w:rsid w:val="00E55D5D"/>
    <w:rsid w:val="00E57585"/>
    <w:rsid w:val="00E57BEA"/>
    <w:rsid w:val="00E60C02"/>
    <w:rsid w:val="00E627FC"/>
    <w:rsid w:val="00E63922"/>
    <w:rsid w:val="00E655B8"/>
    <w:rsid w:val="00E6669B"/>
    <w:rsid w:val="00E66C4C"/>
    <w:rsid w:val="00E71CC5"/>
    <w:rsid w:val="00E74827"/>
    <w:rsid w:val="00E753DE"/>
    <w:rsid w:val="00E75F08"/>
    <w:rsid w:val="00E81C5C"/>
    <w:rsid w:val="00E8240E"/>
    <w:rsid w:val="00E840C1"/>
    <w:rsid w:val="00E846B0"/>
    <w:rsid w:val="00E85113"/>
    <w:rsid w:val="00E90641"/>
    <w:rsid w:val="00E92C2E"/>
    <w:rsid w:val="00E948A8"/>
    <w:rsid w:val="00E9556D"/>
    <w:rsid w:val="00E97E90"/>
    <w:rsid w:val="00EA05B8"/>
    <w:rsid w:val="00EA18AE"/>
    <w:rsid w:val="00EA39E8"/>
    <w:rsid w:val="00EA7C7C"/>
    <w:rsid w:val="00EB00EF"/>
    <w:rsid w:val="00EB2CF4"/>
    <w:rsid w:val="00EB38A8"/>
    <w:rsid w:val="00EB5C21"/>
    <w:rsid w:val="00EB5D93"/>
    <w:rsid w:val="00EB66A5"/>
    <w:rsid w:val="00EC1C4C"/>
    <w:rsid w:val="00EC3DBC"/>
    <w:rsid w:val="00EC3EE3"/>
    <w:rsid w:val="00EC5788"/>
    <w:rsid w:val="00EC5861"/>
    <w:rsid w:val="00EC623F"/>
    <w:rsid w:val="00EC63A1"/>
    <w:rsid w:val="00ED0B10"/>
    <w:rsid w:val="00ED0D30"/>
    <w:rsid w:val="00ED1351"/>
    <w:rsid w:val="00ED43DB"/>
    <w:rsid w:val="00ED4F72"/>
    <w:rsid w:val="00EE044D"/>
    <w:rsid w:val="00EE15F3"/>
    <w:rsid w:val="00EE3993"/>
    <w:rsid w:val="00EE4854"/>
    <w:rsid w:val="00EE4DFC"/>
    <w:rsid w:val="00EE5C42"/>
    <w:rsid w:val="00EE781F"/>
    <w:rsid w:val="00EF03EA"/>
    <w:rsid w:val="00EF3326"/>
    <w:rsid w:val="00EF37BA"/>
    <w:rsid w:val="00EF4038"/>
    <w:rsid w:val="00EF4EC3"/>
    <w:rsid w:val="00EF5955"/>
    <w:rsid w:val="00EF67F8"/>
    <w:rsid w:val="00EF7064"/>
    <w:rsid w:val="00EF76E0"/>
    <w:rsid w:val="00F00C83"/>
    <w:rsid w:val="00F0121B"/>
    <w:rsid w:val="00F02106"/>
    <w:rsid w:val="00F04920"/>
    <w:rsid w:val="00F078D9"/>
    <w:rsid w:val="00F20A18"/>
    <w:rsid w:val="00F22A81"/>
    <w:rsid w:val="00F25DFF"/>
    <w:rsid w:val="00F308BD"/>
    <w:rsid w:val="00F422E8"/>
    <w:rsid w:val="00F430F5"/>
    <w:rsid w:val="00F44483"/>
    <w:rsid w:val="00F45E60"/>
    <w:rsid w:val="00F46ABE"/>
    <w:rsid w:val="00F46E2C"/>
    <w:rsid w:val="00F51687"/>
    <w:rsid w:val="00F53F21"/>
    <w:rsid w:val="00F6060E"/>
    <w:rsid w:val="00F64276"/>
    <w:rsid w:val="00F7170B"/>
    <w:rsid w:val="00F71FB5"/>
    <w:rsid w:val="00F72F77"/>
    <w:rsid w:val="00F7392A"/>
    <w:rsid w:val="00F769A9"/>
    <w:rsid w:val="00F80666"/>
    <w:rsid w:val="00F807B9"/>
    <w:rsid w:val="00F81543"/>
    <w:rsid w:val="00F82B5D"/>
    <w:rsid w:val="00F87FE1"/>
    <w:rsid w:val="00F94F73"/>
    <w:rsid w:val="00F9603B"/>
    <w:rsid w:val="00F9628A"/>
    <w:rsid w:val="00F96DB0"/>
    <w:rsid w:val="00FA1487"/>
    <w:rsid w:val="00FA5640"/>
    <w:rsid w:val="00FA586C"/>
    <w:rsid w:val="00FA5C58"/>
    <w:rsid w:val="00FA5EEE"/>
    <w:rsid w:val="00FB2452"/>
    <w:rsid w:val="00FB4D6A"/>
    <w:rsid w:val="00FB7E93"/>
    <w:rsid w:val="00FC2FE6"/>
    <w:rsid w:val="00FC588F"/>
    <w:rsid w:val="00FD3C7E"/>
    <w:rsid w:val="00FD688F"/>
    <w:rsid w:val="00FD6BD9"/>
    <w:rsid w:val="00FE5EE7"/>
    <w:rsid w:val="00FE68F2"/>
    <w:rsid w:val="00FF78CE"/>
    <w:rsid w:val="00FF7910"/>
    <w:rsid w:val="00FF79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25E"/>
    <w:rPr>
      <w:rFonts w:ascii="Times New Roman" w:eastAsia="Times New Roman" w:hAnsi="Times New Roman"/>
    </w:rPr>
  </w:style>
  <w:style w:type="paragraph" w:styleId="1">
    <w:name w:val="heading 1"/>
    <w:basedOn w:val="a"/>
    <w:next w:val="a"/>
    <w:link w:val="10"/>
    <w:qFormat/>
    <w:rsid w:val="0092525E"/>
    <w:pPr>
      <w:keepNext/>
      <w:ind w:left="5387"/>
      <w:jc w:val="center"/>
      <w:outlineLvl w:val="0"/>
    </w:pPr>
    <w:rPr>
      <w:sz w:val="28"/>
    </w:rPr>
  </w:style>
  <w:style w:type="paragraph" w:styleId="2">
    <w:name w:val="heading 2"/>
    <w:basedOn w:val="a"/>
    <w:next w:val="a"/>
    <w:link w:val="20"/>
    <w:qFormat/>
    <w:rsid w:val="0092525E"/>
    <w:pPr>
      <w:keepNext/>
      <w:jc w:val="center"/>
      <w:outlineLvl w:val="1"/>
    </w:pPr>
    <w:rPr>
      <w:b/>
      <w:sz w:val="40"/>
    </w:rPr>
  </w:style>
  <w:style w:type="paragraph" w:styleId="3">
    <w:name w:val="heading 3"/>
    <w:basedOn w:val="a"/>
    <w:next w:val="a"/>
    <w:link w:val="30"/>
    <w:qFormat/>
    <w:rsid w:val="0092525E"/>
    <w:pPr>
      <w:keepNext/>
      <w:jc w:val="center"/>
      <w:outlineLvl w:val="2"/>
    </w:pPr>
    <w:rPr>
      <w:b/>
      <w:i/>
      <w:sz w:val="24"/>
    </w:rPr>
  </w:style>
  <w:style w:type="paragraph" w:styleId="5">
    <w:name w:val="heading 5"/>
    <w:basedOn w:val="a"/>
    <w:next w:val="a"/>
    <w:link w:val="50"/>
    <w:qFormat/>
    <w:rsid w:val="0092525E"/>
    <w:pPr>
      <w:keepNext/>
      <w:outlineLvl w:val="4"/>
    </w:pPr>
    <w:rPr>
      <w:sz w:val="24"/>
    </w:rPr>
  </w:style>
  <w:style w:type="paragraph" w:styleId="8">
    <w:name w:val="heading 8"/>
    <w:basedOn w:val="a"/>
    <w:next w:val="a"/>
    <w:link w:val="80"/>
    <w:qFormat/>
    <w:rsid w:val="0092525E"/>
    <w:pPr>
      <w:keepNext/>
      <w:jc w:val="center"/>
      <w:outlineLvl w:val="7"/>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2525E"/>
    <w:rPr>
      <w:rFonts w:ascii="Times New Roman" w:eastAsia="Times New Roman" w:hAnsi="Times New Roman" w:cs="Times New Roman"/>
      <w:sz w:val="28"/>
      <w:szCs w:val="20"/>
      <w:lang w:eastAsia="ru-RU"/>
    </w:rPr>
  </w:style>
  <w:style w:type="character" w:customStyle="1" w:styleId="20">
    <w:name w:val="Заголовок 2 Знак"/>
    <w:link w:val="2"/>
    <w:rsid w:val="0092525E"/>
    <w:rPr>
      <w:rFonts w:ascii="Times New Roman" w:eastAsia="Times New Roman" w:hAnsi="Times New Roman" w:cs="Times New Roman"/>
      <w:b/>
      <w:sz w:val="40"/>
      <w:szCs w:val="20"/>
      <w:lang w:eastAsia="ru-RU"/>
    </w:rPr>
  </w:style>
  <w:style w:type="character" w:customStyle="1" w:styleId="30">
    <w:name w:val="Заголовок 3 Знак"/>
    <w:link w:val="3"/>
    <w:rsid w:val="0092525E"/>
    <w:rPr>
      <w:rFonts w:ascii="Times New Roman" w:eastAsia="Times New Roman" w:hAnsi="Times New Roman" w:cs="Times New Roman"/>
      <w:b/>
      <w:i/>
      <w:sz w:val="24"/>
      <w:szCs w:val="20"/>
      <w:lang w:eastAsia="ru-RU"/>
    </w:rPr>
  </w:style>
  <w:style w:type="character" w:customStyle="1" w:styleId="50">
    <w:name w:val="Заголовок 5 Знак"/>
    <w:link w:val="5"/>
    <w:rsid w:val="0092525E"/>
    <w:rPr>
      <w:rFonts w:ascii="Times New Roman" w:eastAsia="Times New Roman" w:hAnsi="Times New Roman" w:cs="Times New Roman"/>
      <w:sz w:val="24"/>
      <w:szCs w:val="20"/>
      <w:lang w:eastAsia="ru-RU"/>
    </w:rPr>
  </w:style>
  <w:style w:type="character" w:customStyle="1" w:styleId="80">
    <w:name w:val="Заголовок 8 Знак"/>
    <w:link w:val="8"/>
    <w:rsid w:val="0092525E"/>
    <w:rPr>
      <w:rFonts w:ascii="Times New Roman" w:eastAsia="Times New Roman" w:hAnsi="Times New Roman" w:cs="Times New Roman"/>
      <w:color w:val="000000"/>
      <w:sz w:val="28"/>
      <w:szCs w:val="20"/>
      <w:lang w:eastAsia="ru-RU"/>
    </w:rPr>
  </w:style>
  <w:style w:type="paragraph" w:customStyle="1" w:styleId="ConsPlusNormal">
    <w:name w:val="ConsPlusNormal"/>
    <w:rsid w:val="0092525E"/>
    <w:pPr>
      <w:widowControl w:val="0"/>
      <w:ind w:firstLine="720"/>
    </w:pPr>
    <w:rPr>
      <w:rFonts w:ascii="Arial" w:eastAsia="Times New Roman" w:hAnsi="Arial"/>
    </w:rPr>
  </w:style>
  <w:style w:type="paragraph" w:styleId="21">
    <w:name w:val="Body Text 2"/>
    <w:basedOn w:val="a"/>
    <w:link w:val="22"/>
    <w:rsid w:val="0092525E"/>
    <w:pPr>
      <w:jc w:val="center"/>
    </w:pPr>
    <w:rPr>
      <w:b/>
    </w:rPr>
  </w:style>
  <w:style w:type="character" w:customStyle="1" w:styleId="22">
    <w:name w:val="Основной текст 2 Знак"/>
    <w:link w:val="21"/>
    <w:rsid w:val="0092525E"/>
    <w:rPr>
      <w:rFonts w:ascii="Times New Roman" w:eastAsia="Times New Roman" w:hAnsi="Times New Roman" w:cs="Times New Roman"/>
      <w:b/>
      <w:szCs w:val="20"/>
      <w:lang w:eastAsia="ru-RU"/>
    </w:rPr>
  </w:style>
  <w:style w:type="paragraph" w:customStyle="1" w:styleId="22122">
    <w:name w:val="Заголовок 2.Заголовок 2 Знак1.Заголовок 2 Знак Знак.Заголовок 2 Знак Знак Знак"/>
    <w:basedOn w:val="a"/>
    <w:next w:val="a"/>
    <w:rsid w:val="0092525E"/>
    <w:pPr>
      <w:keepNext/>
      <w:jc w:val="center"/>
      <w:outlineLvl w:val="1"/>
    </w:pPr>
    <w:rPr>
      <w:b/>
      <w:sz w:val="28"/>
    </w:rPr>
  </w:style>
  <w:style w:type="paragraph" w:customStyle="1" w:styleId="11">
    <w:name w:val="заголовок 11"/>
    <w:basedOn w:val="a"/>
    <w:next w:val="a"/>
    <w:link w:val="110"/>
    <w:rsid w:val="0092525E"/>
    <w:pPr>
      <w:keepNext/>
      <w:jc w:val="center"/>
    </w:pPr>
    <w:rPr>
      <w:sz w:val="24"/>
    </w:rPr>
  </w:style>
  <w:style w:type="character" w:customStyle="1" w:styleId="110">
    <w:name w:val="заголовок 11 Знак"/>
    <w:link w:val="11"/>
    <w:locked/>
    <w:rsid w:val="0092525E"/>
    <w:rPr>
      <w:rFonts w:ascii="Times New Roman" w:eastAsia="Times New Roman" w:hAnsi="Times New Roman" w:cs="Times New Roman"/>
      <w:sz w:val="24"/>
      <w:szCs w:val="20"/>
      <w:lang w:eastAsia="ru-RU"/>
    </w:rPr>
  </w:style>
  <w:style w:type="paragraph" w:customStyle="1" w:styleId="a3">
    <w:name w:val="Основной текст с отступом.Основной текст без отступа.текст"/>
    <w:basedOn w:val="a"/>
    <w:rsid w:val="0092525E"/>
    <w:pPr>
      <w:ind w:left="5387"/>
      <w:jc w:val="center"/>
    </w:pPr>
    <w:rPr>
      <w:b/>
      <w:sz w:val="30"/>
    </w:rPr>
  </w:style>
  <w:style w:type="paragraph" w:styleId="a4">
    <w:name w:val="Body Text Indent"/>
    <w:aliases w:val="Основной текст без отступа,текст,Body Text Indent,Основной текст с отступом Знак Знак,текст Знак,Основной текст с отступом Знак Знак Знак Знак"/>
    <w:basedOn w:val="a"/>
    <w:link w:val="12"/>
    <w:rsid w:val="0092525E"/>
    <w:pPr>
      <w:widowControl w:val="0"/>
      <w:spacing w:line="360" w:lineRule="auto"/>
      <w:ind w:firstLine="720"/>
      <w:jc w:val="both"/>
    </w:pPr>
    <w:rPr>
      <w:sz w:val="26"/>
    </w:rPr>
  </w:style>
  <w:style w:type="character" w:customStyle="1" w:styleId="12">
    <w:name w:val="Основной текст с отступом Знак1"/>
    <w:aliases w:val="Основной текст без отступа Знак,текст Знак1,Body Text Indent Знак,Основной текст с отступом Знак Знак Знак,текст Знак Знак,Основной текст с отступом Знак Знак Знак Знак Знак"/>
    <w:link w:val="a4"/>
    <w:locked/>
    <w:rsid w:val="0092525E"/>
    <w:rPr>
      <w:rFonts w:ascii="Times New Roman" w:eastAsia="Times New Roman" w:hAnsi="Times New Roman" w:cs="Times New Roman"/>
      <w:sz w:val="26"/>
      <w:szCs w:val="20"/>
      <w:lang w:eastAsia="ru-RU"/>
    </w:rPr>
  </w:style>
  <w:style w:type="character" w:customStyle="1" w:styleId="a5">
    <w:name w:val="Основной текст с отступом Знак"/>
    <w:uiPriority w:val="99"/>
    <w:semiHidden/>
    <w:rsid w:val="0092525E"/>
    <w:rPr>
      <w:rFonts w:ascii="Times New Roman" w:eastAsia="Times New Roman" w:hAnsi="Times New Roman" w:cs="Times New Roman"/>
      <w:sz w:val="20"/>
      <w:szCs w:val="20"/>
      <w:lang w:eastAsia="ru-RU"/>
    </w:rPr>
  </w:style>
  <w:style w:type="character" w:styleId="a6">
    <w:name w:val="Hyperlink"/>
    <w:uiPriority w:val="99"/>
    <w:rsid w:val="0092525E"/>
    <w:rPr>
      <w:color w:val="0000FF"/>
      <w:u w:val="single"/>
    </w:rPr>
  </w:style>
  <w:style w:type="paragraph" w:styleId="13">
    <w:name w:val="toc 1"/>
    <w:basedOn w:val="a"/>
    <w:next w:val="a"/>
    <w:autoRedefine/>
    <w:uiPriority w:val="39"/>
    <w:rsid w:val="0092525E"/>
    <w:pPr>
      <w:tabs>
        <w:tab w:val="right" w:pos="9356"/>
      </w:tabs>
      <w:spacing w:before="120" w:after="120"/>
    </w:pPr>
    <w:rPr>
      <w:caps/>
      <w:sz w:val="22"/>
    </w:rPr>
  </w:style>
  <w:style w:type="paragraph" w:styleId="a7">
    <w:name w:val="header"/>
    <w:basedOn w:val="a"/>
    <w:link w:val="a8"/>
    <w:uiPriority w:val="99"/>
    <w:rsid w:val="0092525E"/>
    <w:pPr>
      <w:tabs>
        <w:tab w:val="center" w:pos="4677"/>
        <w:tab w:val="right" w:pos="9355"/>
      </w:tabs>
    </w:pPr>
  </w:style>
  <w:style w:type="character" w:customStyle="1" w:styleId="a8">
    <w:name w:val="Верхний колонтитул Знак"/>
    <w:link w:val="a7"/>
    <w:uiPriority w:val="99"/>
    <w:rsid w:val="0092525E"/>
    <w:rPr>
      <w:rFonts w:ascii="Times New Roman" w:eastAsia="Times New Roman" w:hAnsi="Times New Roman" w:cs="Times New Roman"/>
      <w:sz w:val="20"/>
      <w:szCs w:val="20"/>
      <w:lang w:eastAsia="ru-RU"/>
    </w:rPr>
  </w:style>
  <w:style w:type="paragraph" w:styleId="a9">
    <w:name w:val="Body Text"/>
    <w:basedOn w:val="a"/>
    <w:link w:val="aa"/>
    <w:rsid w:val="0092525E"/>
    <w:pPr>
      <w:widowControl w:val="0"/>
      <w:jc w:val="both"/>
    </w:pPr>
    <w:rPr>
      <w:sz w:val="23"/>
    </w:rPr>
  </w:style>
  <w:style w:type="character" w:customStyle="1" w:styleId="aa">
    <w:name w:val="Основной текст Знак"/>
    <w:link w:val="a9"/>
    <w:rsid w:val="0092525E"/>
    <w:rPr>
      <w:rFonts w:ascii="Times New Roman" w:eastAsia="Times New Roman" w:hAnsi="Times New Roman" w:cs="Times New Roman"/>
      <w:sz w:val="23"/>
      <w:szCs w:val="20"/>
      <w:lang w:eastAsia="ru-RU"/>
    </w:rPr>
  </w:style>
  <w:style w:type="character" w:customStyle="1" w:styleId="31">
    <w:name w:val="Основной текст 3 Знак"/>
    <w:link w:val="32"/>
    <w:rsid w:val="0092525E"/>
    <w:rPr>
      <w:rFonts w:ascii="Journal" w:eastAsia="Times New Roman" w:hAnsi="Journal" w:cs="Times New Roman"/>
      <w:sz w:val="16"/>
      <w:szCs w:val="20"/>
      <w:lang w:eastAsia="ru-RU"/>
    </w:rPr>
  </w:style>
  <w:style w:type="paragraph" w:styleId="32">
    <w:name w:val="Body Text 3"/>
    <w:basedOn w:val="a"/>
    <w:link w:val="31"/>
    <w:rsid w:val="0092525E"/>
    <w:pPr>
      <w:spacing w:after="120"/>
    </w:pPr>
    <w:rPr>
      <w:rFonts w:ascii="Journal" w:hAnsi="Journal"/>
      <w:sz w:val="16"/>
    </w:rPr>
  </w:style>
  <w:style w:type="paragraph" w:styleId="ab">
    <w:name w:val="Title"/>
    <w:basedOn w:val="a"/>
    <w:link w:val="ac"/>
    <w:qFormat/>
    <w:rsid w:val="0092525E"/>
    <w:pPr>
      <w:jc w:val="center"/>
    </w:pPr>
    <w:rPr>
      <w:sz w:val="28"/>
    </w:rPr>
  </w:style>
  <w:style w:type="character" w:customStyle="1" w:styleId="ac">
    <w:name w:val="Название Знак"/>
    <w:link w:val="ab"/>
    <w:rsid w:val="0092525E"/>
    <w:rPr>
      <w:rFonts w:ascii="Times New Roman" w:eastAsia="Times New Roman" w:hAnsi="Times New Roman" w:cs="Times New Roman"/>
      <w:sz w:val="28"/>
      <w:szCs w:val="20"/>
      <w:lang w:eastAsia="ru-RU"/>
    </w:rPr>
  </w:style>
  <w:style w:type="character" w:customStyle="1" w:styleId="23">
    <w:name w:val="Основной текст с отступом 2 Знак"/>
    <w:link w:val="24"/>
    <w:rsid w:val="0092525E"/>
    <w:rPr>
      <w:rFonts w:ascii="Times New Roman" w:eastAsia="Times New Roman" w:hAnsi="Times New Roman" w:cs="Times New Roman"/>
      <w:sz w:val="24"/>
      <w:szCs w:val="20"/>
      <w:lang w:eastAsia="ru-RU"/>
    </w:rPr>
  </w:style>
  <w:style w:type="paragraph" w:styleId="24">
    <w:name w:val="Body Text Indent 2"/>
    <w:basedOn w:val="a"/>
    <w:link w:val="23"/>
    <w:rsid w:val="0092525E"/>
    <w:pPr>
      <w:ind w:left="360"/>
      <w:jc w:val="both"/>
    </w:pPr>
    <w:rPr>
      <w:sz w:val="24"/>
    </w:rPr>
  </w:style>
  <w:style w:type="character" w:customStyle="1" w:styleId="ad">
    <w:name w:val="Текст сноски Знак"/>
    <w:link w:val="ae"/>
    <w:rsid w:val="0092525E"/>
    <w:rPr>
      <w:rFonts w:ascii="Times New Roman" w:eastAsia="Times New Roman" w:hAnsi="Times New Roman" w:cs="Times New Roman"/>
      <w:sz w:val="20"/>
      <w:szCs w:val="20"/>
      <w:lang w:eastAsia="ru-RU"/>
    </w:rPr>
  </w:style>
  <w:style w:type="paragraph" w:styleId="ae">
    <w:name w:val="footnote text"/>
    <w:basedOn w:val="a"/>
    <w:link w:val="ad"/>
    <w:rsid w:val="0092525E"/>
  </w:style>
  <w:style w:type="paragraph" w:styleId="af">
    <w:name w:val="footer"/>
    <w:basedOn w:val="a"/>
    <w:link w:val="af0"/>
    <w:rsid w:val="0092525E"/>
    <w:pPr>
      <w:tabs>
        <w:tab w:val="center" w:pos="4677"/>
        <w:tab w:val="right" w:pos="9355"/>
      </w:tabs>
    </w:pPr>
  </w:style>
  <w:style w:type="character" w:customStyle="1" w:styleId="af0">
    <w:name w:val="Нижний колонтитул Знак"/>
    <w:link w:val="af"/>
    <w:rsid w:val="0092525E"/>
    <w:rPr>
      <w:rFonts w:ascii="Times New Roman" w:eastAsia="Times New Roman" w:hAnsi="Times New Roman" w:cs="Times New Roman"/>
      <w:sz w:val="20"/>
      <w:szCs w:val="20"/>
      <w:lang w:eastAsia="ru-RU"/>
    </w:rPr>
  </w:style>
  <w:style w:type="character" w:styleId="af1">
    <w:name w:val="page number"/>
    <w:basedOn w:val="a0"/>
    <w:rsid w:val="0092525E"/>
  </w:style>
  <w:style w:type="paragraph" w:styleId="af2">
    <w:name w:val="Subtitle"/>
    <w:basedOn w:val="a"/>
    <w:link w:val="af3"/>
    <w:qFormat/>
    <w:rsid w:val="0092525E"/>
    <w:pPr>
      <w:jc w:val="center"/>
    </w:pPr>
    <w:rPr>
      <w:b/>
    </w:rPr>
  </w:style>
  <w:style w:type="character" w:customStyle="1" w:styleId="af3">
    <w:name w:val="Подзаголовок Знак"/>
    <w:link w:val="af2"/>
    <w:rsid w:val="0092525E"/>
    <w:rPr>
      <w:rFonts w:ascii="Times New Roman" w:eastAsia="Times New Roman" w:hAnsi="Times New Roman" w:cs="Times New Roman"/>
      <w:b/>
      <w:szCs w:val="20"/>
      <w:lang w:eastAsia="ru-RU"/>
    </w:rPr>
  </w:style>
  <w:style w:type="character" w:customStyle="1" w:styleId="33">
    <w:name w:val="Основной текст с отступом 3 Знак"/>
    <w:link w:val="34"/>
    <w:uiPriority w:val="99"/>
    <w:rsid w:val="0092525E"/>
    <w:rPr>
      <w:rFonts w:ascii="Times New Roman" w:eastAsia="Times New Roman" w:hAnsi="Times New Roman" w:cs="Times New Roman"/>
      <w:szCs w:val="20"/>
      <w:lang w:eastAsia="ru-RU"/>
    </w:rPr>
  </w:style>
  <w:style w:type="paragraph" w:styleId="34">
    <w:name w:val="Body Text Indent 3"/>
    <w:basedOn w:val="a"/>
    <w:link w:val="33"/>
    <w:uiPriority w:val="99"/>
    <w:rsid w:val="0092525E"/>
    <w:pPr>
      <w:ind w:firstLine="567"/>
      <w:jc w:val="both"/>
    </w:pPr>
  </w:style>
  <w:style w:type="character" w:customStyle="1" w:styleId="postbody">
    <w:name w:val="postbody"/>
    <w:basedOn w:val="a0"/>
    <w:rsid w:val="0092525E"/>
  </w:style>
  <w:style w:type="paragraph" w:styleId="af4">
    <w:name w:val="Normal (Web)"/>
    <w:aliases w:val="Обычный (Web)"/>
    <w:basedOn w:val="a"/>
    <w:link w:val="af5"/>
    <w:rsid w:val="0092525E"/>
    <w:pPr>
      <w:spacing w:before="100" w:beforeAutospacing="1" w:after="100" w:afterAutospacing="1"/>
    </w:pPr>
    <w:rPr>
      <w:sz w:val="24"/>
      <w:szCs w:val="24"/>
    </w:rPr>
  </w:style>
  <w:style w:type="character" w:customStyle="1" w:styleId="af5">
    <w:name w:val="Обычный (веб) Знак"/>
    <w:aliases w:val="Обычный (Web) Знак"/>
    <w:link w:val="af4"/>
    <w:locked/>
    <w:rsid w:val="0092525E"/>
    <w:rPr>
      <w:rFonts w:ascii="Times New Roman" w:eastAsia="Times New Roman" w:hAnsi="Times New Roman" w:cs="Times New Roman"/>
      <w:sz w:val="24"/>
      <w:szCs w:val="24"/>
      <w:lang w:eastAsia="ru-RU"/>
    </w:rPr>
  </w:style>
  <w:style w:type="paragraph" w:customStyle="1" w:styleId="-0">
    <w:name w:val="Контракт-пункт"/>
    <w:basedOn w:val="a"/>
    <w:rsid w:val="0092525E"/>
    <w:pPr>
      <w:numPr>
        <w:ilvl w:val="1"/>
        <w:numId w:val="1"/>
      </w:numPr>
      <w:jc w:val="both"/>
    </w:pPr>
    <w:rPr>
      <w:sz w:val="24"/>
      <w:szCs w:val="24"/>
    </w:rPr>
  </w:style>
  <w:style w:type="paragraph" w:customStyle="1" w:styleId="-">
    <w:name w:val="Контракт-раздел"/>
    <w:basedOn w:val="a"/>
    <w:next w:val="-0"/>
    <w:rsid w:val="0092525E"/>
    <w:pPr>
      <w:keepNext/>
      <w:numPr>
        <w:numId w:val="1"/>
      </w:numPr>
      <w:tabs>
        <w:tab w:val="left" w:pos="540"/>
      </w:tabs>
      <w:suppressAutoHyphens/>
      <w:spacing w:before="360" w:after="120"/>
      <w:jc w:val="center"/>
      <w:outlineLvl w:val="3"/>
    </w:pPr>
    <w:rPr>
      <w:b/>
      <w:bCs/>
      <w:caps/>
      <w:smallCaps/>
      <w:sz w:val="24"/>
      <w:szCs w:val="24"/>
    </w:rPr>
  </w:style>
  <w:style w:type="paragraph" w:customStyle="1" w:styleId="-1">
    <w:name w:val="Контракт-подпункт"/>
    <w:basedOn w:val="a"/>
    <w:rsid w:val="0092525E"/>
    <w:pPr>
      <w:numPr>
        <w:ilvl w:val="2"/>
        <w:numId w:val="1"/>
      </w:numPr>
      <w:jc w:val="both"/>
    </w:pPr>
    <w:rPr>
      <w:sz w:val="24"/>
      <w:szCs w:val="24"/>
    </w:rPr>
  </w:style>
  <w:style w:type="paragraph" w:customStyle="1" w:styleId="-2">
    <w:name w:val="Контракт-подподпункт"/>
    <w:basedOn w:val="a"/>
    <w:rsid w:val="0092525E"/>
    <w:pPr>
      <w:numPr>
        <w:ilvl w:val="3"/>
        <w:numId w:val="1"/>
      </w:numPr>
      <w:jc w:val="both"/>
    </w:pPr>
    <w:rPr>
      <w:sz w:val="24"/>
      <w:szCs w:val="24"/>
    </w:rPr>
  </w:style>
  <w:style w:type="character" w:customStyle="1" w:styleId="af6">
    <w:name w:val="Текст Знак"/>
    <w:link w:val="af7"/>
    <w:rsid w:val="0092525E"/>
    <w:rPr>
      <w:rFonts w:ascii="Courier New" w:eastAsia="Times New Roman" w:hAnsi="Courier New" w:cs="Times New Roman"/>
      <w:sz w:val="20"/>
      <w:szCs w:val="20"/>
      <w:lang w:eastAsia="ru-RU"/>
    </w:rPr>
  </w:style>
  <w:style w:type="paragraph" w:styleId="af7">
    <w:name w:val="Plain Text"/>
    <w:basedOn w:val="a"/>
    <w:link w:val="af6"/>
    <w:rsid w:val="0092525E"/>
    <w:rPr>
      <w:rFonts w:ascii="Courier New" w:hAnsi="Courier New"/>
    </w:rPr>
  </w:style>
  <w:style w:type="character" w:customStyle="1" w:styleId="af8">
    <w:name w:val="Текст выноски Знак"/>
    <w:link w:val="af9"/>
    <w:uiPriority w:val="99"/>
    <w:semiHidden/>
    <w:rsid w:val="0092525E"/>
    <w:rPr>
      <w:rFonts w:ascii="Tahoma" w:eastAsia="Times New Roman" w:hAnsi="Tahoma" w:cs="Tahoma"/>
      <w:sz w:val="16"/>
      <w:szCs w:val="16"/>
      <w:lang w:eastAsia="ru-RU"/>
    </w:rPr>
  </w:style>
  <w:style w:type="paragraph" w:styleId="af9">
    <w:name w:val="Balloon Text"/>
    <w:basedOn w:val="a"/>
    <w:link w:val="af8"/>
    <w:uiPriority w:val="99"/>
    <w:semiHidden/>
    <w:rsid w:val="0092525E"/>
    <w:rPr>
      <w:rFonts w:ascii="Tahoma" w:hAnsi="Tahoma"/>
      <w:sz w:val="16"/>
      <w:szCs w:val="16"/>
    </w:rPr>
  </w:style>
  <w:style w:type="paragraph" w:customStyle="1" w:styleId="ConsPlusNonformat">
    <w:name w:val="ConsPlusNonformat"/>
    <w:rsid w:val="0092525E"/>
    <w:pPr>
      <w:widowControl w:val="0"/>
      <w:autoSpaceDE w:val="0"/>
      <w:autoSpaceDN w:val="0"/>
      <w:adjustRightInd w:val="0"/>
    </w:pPr>
    <w:rPr>
      <w:rFonts w:ascii="Courier New" w:eastAsia="Times New Roman" w:hAnsi="Courier New" w:cs="Courier New"/>
    </w:rPr>
  </w:style>
  <w:style w:type="paragraph" w:customStyle="1" w:styleId="14">
    <w:name w:val="Обычный1"/>
    <w:rsid w:val="0092525E"/>
    <w:pPr>
      <w:widowControl w:val="0"/>
      <w:snapToGrid w:val="0"/>
    </w:pPr>
    <w:rPr>
      <w:rFonts w:ascii="Times New Roman" w:eastAsia="Times New Roman" w:hAnsi="Times New Roman"/>
      <w:b/>
    </w:rPr>
  </w:style>
  <w:style w:type="paragraph" w:customStyle="1" w:styleId="ConsNonformat">
    <w:name w:val="ConsNonformat"/>
    <w:rsid w:val="0092525E"/>
    <w:pPr>
      <w:autoSpaceDE w:val="0"/>
      <w:autoSpaceDN w:val="0"/>
    </w:pPr>
    <w:rPr>
      <w:rFonts w:ascii="Consultant" w:eastAsia="Times New Roman" w:hAnsi="Consultant" w:cs="Consultant"/>
    </w:rPr>
  </w:style>
  <w:style w:type="paragraph" w:customStyle="1" w:styleId="ConsNormal">
    <w:name w:val="ConsNormal"/>
    <w:rsid w:val="0092525E"/>
    <w:pPr>
      <w:widowControl w:val="0"/>
      <w:autoSpaceDE w:val="0"/>
      <w:autoSpaceDN w:val="0"/>
      <w:adjustRightInd w:val="0"/>
      <w:ind w:right="19772" w:firstLine="720"/>
    </w:pPr>
    <w:rPr>
      <w:rFonts w:ascii="Arial" w:eastAsia="Times New Roman" w:hAnsi="Arial" w:cs="Arial"/>
    </w:rPr>
  </w:style>
  <w:style w:type="character" w:styleId="afa">
    <w:name w:val="Strong"/>
    <w:qFormat/>
    <w:rsid w:val="0092525E"/>
    <w:rPr>
      <w:b/>
      <w:bCs/>
    </w:rPr>
  </w:style>
  <w:style w:type="paragraph" w:styleId="25">
    <w:name w:val="toc 2"/>
    <w:basedOn w:val="a"/>
    <w:next w:val="a"/>
    <w:autoRedefine/>
    <w:uiPriority w:val="39"/>
    <w:unhideWhenUsed/>
    <w:rsid w:val="007F4753"/>
    <w:pPr>
      <w:tabs>
        <w:tab w:val="right" w:pos="9345"/>
      </w:tabs>
      <w:ind w:left="200" w:hanging="200"/>
    </w:pPr>
  </w:style>
  <w:style w:type="paragraph" w:customStyle="1" w:styleId="afb">
    <w:name w:val="Таблицы (моноширинный)"/>
    <w:basedOn w:val="a"/>
    <w:next w:val="a"/>
    <w:rsid w:val="00D225DB"/>
    <w:pPr>
      <w:autoSpaceDE w:val="0"/>
      <w:autoSpaceDN w:val="0"/>
      <w:adjustRightInd w:val="0"/>
      <w:jc w:val="both"/>
    </w:pPr>
    <w:rPr>
      <w:rFonts w:ascii="Courier New" w:hAnsi="Courier New" w:cs="Courier New"/>
      <w:sz w:val="28"/>
      <w:szCs w:val="28"/>
    </w:rPr>
  </w:style>
  <w:style w:type="paragraph" w:styleId="afc">
    <w:name w:val="caption"/>
    <w:basedOn w:val="a"/>
    <w:next w:val="a"/>
    <w:qFormat/>
    <w:rsid w:val="00D225DB"/>
    <w:pPr>
      <w:spacing w:line="360" w:lineRule="auto"/>
      <w:jc w:val="right"/>
    </w:pPr>
    <w:rPr>
      <w:i/>
      <w:sz w:val="22"/>
    </w:rPr>
  </w:style>
  <w:style w:type="paragraph" w:customStyle="1" w:styleId="15">
    <w:name w:val="Знак1"/>
    <w:basedOn w:val="a"/>
    <w:rsid w:val="000564E8"/>
    <w:pPr>
      <w:spacing w:before="100" w:beforeAutospacing="1" w:after="100" w:afterAutospacing="1"/>
    </w:pPr>
    <w:rPr>
      <w:rFonts w:ascii="Tahoma" w:hAnsi="Tahoma"/>
      <w:lang w:val="en-US" w:eastAsia="en-US"/>
    </w:rPr>
  </w:style>
  <w:style w:type="paragraph" w:customStyle="1" w:styleId="msonormalcxspmiddle">
    <w:name w:val="msonormalcxspmiddle"/>
    <w:basedOn w:val="a"/>
    <w:rsid w:val="00576F86"/>
    <w:pPr>
      <w:spacing w:before="100" w:beforeAutospacing="1" w:after="100" w:afterAutospacing="1"/>
    </w:pPr>
    <w:rPr>
      <w:sz w:val="24"/>
      <w:szCs w:val="24"/>
    </w:rPr>
  </w:style>
  <w:style w:type="paragraph" w:customStyle="1" w:styleId="msonormalcxsplast">
    <w:name w:val="msonormalcxsplast"/>
    <w:basedOn w:val="a"/>
    <w:rsid w:val="00576F86"/>
    <w:pPr>
      <w:spacing w:before="100" w:beforeAutospacing="1" w:after="100" w:afterAutospacing="1"/>
    </w:pPr>
    <w:rPr>
      <w:sz w:val="24"/>
      <w:szCs w:val="24"/>
    </w:rPr>
  </w:style>
  <w:style w:type="paragraph" w:customStyle="1" w:styleId="msobodytextcxspmiddle">
    <w:name w:val="msobodytextcxspmiddle"/>
    <w:basedOn w:val="a"/>
    <w:rsid w:val="00576F86"/>
    <w:pPr>
      <w:spacing w:before="100" w:beforeAutospacing="1" w:after="100" w:afterAutospacing="1"/>
    </w:pPr>
    <w:rPr>
      <w:sz w:val="24"/>
      <w:szCs w:val="24"/>
    </w:rPr>
  </w:style>
  <w:style w:type="paragraph" w:customStyle="1" w:styleId="msobodytextcxsplast">
    <w:name w:val="msobodytextcxsplast"/>
    <w:basedOn w:val="a"/>
    <w:rsid w:val="00576F86"/>
    <w:pPr>
      <w:spacing w:before="100" w:beforeAutospacing="1" w:after="100" w:afterAutospacing="1"/>
    </w:pPr>
    <w:rPr>
      <w:sz w:val="24"/>
      <w:szCs w:val="24"/>
    </w:rPr>
  </w:style>
  <w:style w:type="paragraph" w:customStyle="1" w:styleId="afd">
    <w:name w:val="Знак"/>
    <w:basedOn w:val="a"/>
    <w:rsid w:val="00576F86"/>
    <w:pPr>
      <w:spacing w:before="100" w:beforeAutospacing="1" w:after="100" w:afterAutospacing="1"/>
    </w:pPr>
    <w:rPr>
      <w:rFonts w:ascii="Tahoma" w:hAnsi="Tahoma"/>
      <w:lang w:val="en-US" w:eastAsia="en-US"/>
    </w:rPr>
  </w:style>
  <w:style w:type="paragraph" w:customStyle="1" w:styleId="afe">
    <w:name w:val="Знак Знак"/>
    <w:basedOn w:val="a"/>
    <w:rsid w:val="00124F55"/>
    <w:pPr>
      <w:spacing w:before="100" w:beforeAutospacing="1" w:after="100" w:afterAutospacing="1"/>
    </w:pPr>
    <w:rPr>
      <w:rFonts w:ascii="Tahoma" w:hAnsi="Tahoma"/>
      <w:lang w:val="en-US" w:eastAsia="en-US"/>
    </w:rPr>
  </w:style>
  <w:style w:type="table" w:styleId="aff">
    <w:name w:val="Table Grid"/>
    <w:basedOn w:val="a1"/>
    <w:rsid w:val="00124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Знак Знак"/>
    <w:basedOn w:val="a"/>
    <w:rsid w:val="00124F55"/>
    <w:pPr>
      <w:spacing w:before="100" w:beforeAutospacing="1" w:after="100" w:afterAutospacing="1"/>
    </w:pPr>
    <w:rPr>
      <w:rFonts w:ascii="Tahoma" w:hAnsi="Tahoma"/>
      <w:lang w:val="en-US" w:eastAsia="en-US"/>
    </w:rPr>
  </w:style>
  <w:style w:type="paragraph" w:customStyle="1" w:styleId="txt">
    <w:name w:val="_txt"/>
    <w:autoRedefine/>
    <w:rsid w:val="00AF4BC6"/>
    <w:pPr>
      <w:ind w:firstLine="720"/>
      <w:jc w:val="both"/>
    </w:pPr>
    <w:rPr>
      <w:rFonts w:ascii="Times New Roman" w:eastAsia="Times New Roman" w:hAnsi="Times New Roman"/>
      <w:noProof/>
      <w:sz w:val="24"/>
      <w:szCs w:val="24"/>
    </w:rPr>
  </w:style>
  <w:style w:type="paragraph" w:customStyle="1" w:styleId="CharChar1CharChar1CharChar">
    <w:name w:val="Char Char Знак Знак1 Char Char1 Знак Знак Char Char"/>
    <w:basedOn w:val="a"/>
    <w:rsid w:val="0028521E"/>
    <w:pPr>
      <w:spacing w:before="100" w:beforeAutospacing="1" w:after="100" w:afterAutospacing="1"/>
    </w:pPr>
    <w:rPr>
      <w:rFonts w:ascii="Tahoma" w:hAnsi="Tahoma" w:cs="Tahoma"/>
      <w:lang w:val="en-US" w:eastAsia="en-US"/>
    </w:rPr>
  </w:style>
  <w:style w:type="character" w:customStyle="1" w:styleId="tendername1">
    <w:name w:val="tender_name1"/>
    <w:rsid w:val="002611A9"/>
    <w:rPr>
      <w:b w:val="0"/>
      <w:bCs w:val="0"/>
      <w:color w:val="000000"/>
    </w:rPr>
  </w:style>
  <w:style w:type="paragraph" w:customStyle="1" w:styleId="CharChar1CharChar1CharChar0">
    <w:name w:val="Char Char Знак Знак1 Char Char1 Знак Знак Char Char"/>
    <w:basedOn w:val="a"/>
    <w:rsid w:val="00377DDB"/>
    <w:pPr>
      <w:spacing w:before="100" w:beforeAutospacing="1" w:after="100" w:afterAutospacing="1"/>
    </w:pPr>
    <w:rPr>
      <w:rFonts w:ascii="Tahoma" w:hAnsi="Tahoma"/>
      <w:lang w:val="en-US" w:eastAsia="en-US"/>
    </w:rPr>
  </w:style>
  <w:style w:type="paragraph" w:styleId="aff1">
    <w:name w:val="List Paragraph"/>
    <w:basedOn w:val="a"/>
    <w:uiPriority w:val="34"/>
    <w:qFormat/>
    <w:rsid w:val="00376AC3"/>
    <w:pPr>
      <w:ind w:left="720"/>
      <w:contextualSpacing/>
    </w:pPr>
  </w:style>
  <w:style w:type="paragraph" w:customStyle="1" w:styleId="msobodytextindent3cxspmiddle">
    <w:name w:val="msobodytextindent3cxspmiddle"/>
    <w:basedOn w:val="a"/>
    <w:rsid w:val="000A1776"/>
    <w:pPr>
      <w:spacing w:before="100" w:beforeAutospacing="1" w:after="100" w:afterAutospacing="1"/>
    </w:pPr>
    <w:rPr>
      <w:sz w:val="24"/>
      <w:szCs w:val="24"/>
    </w:rPr>
  </w:style>
  <w:style w:type="character" w:customStyle="1" w:styleId="FontStyle116">
    <w:name w:val="Font Style116"/>
    <w:rsid w:val="00B73145"/>
    <w:rPr>
      <w:rFonts w:ascii="Times New Roman" w:hAnsi="Times New Roman" w:cs="Times New Roman"/>
      <w:b/>
      <w:bCs/>
      <w:sz w:val="22"/>
      <w:szCs w:val="22"/>
    </w:rPr>
  </w:style>
  <w:style w:type="paragraph" w:customStyle="1" w:styleId="phList">
    <w:name w:val="ph_List"/>
    <w:basedOn w:val="a"/>
    <w:rsid w:val="00EB5D93"/>
    <w:pPr>
      <w:numPr>
        <w:numId w:val="2"/>
      </w:numPr>
      <w:suppressAutoHyphens/>
      <w:spacing w:line="360" w:lineRule="auto"/>
      <w:jc w:val="both"/>
    </w:pPr>
    <w:rPr>
      <w:sz w:val="24"/>
      <w:szCs w:val="24"/>
      <w:lang w:val="en-US" w:eastAsia="ar-SA"/>
    </w:rPr>
  </w:style>
  <w:style w:type="character" w:customStyle="1" w:styleId="apple-style-span">
    <w:name w:val="apple-style-span"/>
    <w:basedOn w:val="a0"/>
    <w:uiPriority w:val="99"/>
    <w:rsid w:val="00EB5D93"/>
  </w:style>
  <w:style w:type="character" w:customStyle="1" w:styleId="apple-converted-space">
    <w:name w:val="apple-converted-space"/>
    <w:basedOn w:val="a0"/>
    <w:uiPriority w:val="99"/>
    <w:rsid w:val="00EB5D93"/>
  </w:style>
  <w:style w:type="paragraph" w:customStyle="1" w:styleId="aff2">
    <w:name w:val="Содержимое таблицы"/>
    <w:basedOn w:val="a"/>
    <w:rsid w:val="00D52E45"/>
    <w:pPr>
      <w:widowControl w:val="0"/>
      <w:suppressLineNumbers/>
      <w:suppressAutoHyphens/>
      <w:autoSpaceDE w:val="0"/>
    </w:pPr>
    <w:rPr>
      <w:lang w:eastAsia="ar-SA"/>
    </w:rPr>
  </w:style>
  <w:style w:type="paragraph" w:styleId="HTML">
    <w:name w:val="HTML Preformatted"/>
    <w:basedOn w:val="a"/>
    <w:link w:val="HTML0"/>
    <w:unhideWhenUsed/>
    <w:rsid w:val="00A46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0">
    <w:name w:val="Стандартный HTML Знак"/>
    <w:link w:val="HTML"/>
    <w:rsid w:val="00A46876"/>
    <w:rPr>
      <w:rFonts w:ascii="Courier New" w:eastAsia="Times New Roman" w:hAnsi="Courier New" w:cs="Courier New"/>
      <w:color w:val="000000"/>
    </w:rPr>
  </w:style>
  <w:style w:type="paragraph" w:customStyle="1" w:styleId="Style18">
    <w:name w:val="Style18"/>
    <w:basedOn w:val="a"/>
    <w:rsid w:val="00B441B9"/>
    <w:pPr>
      <w:widowControl w:val="0"/>
      <w:autoSpaceDE w:val="0"/>
      <w:autoSpaceDN w:val="0"/>
      <w:adjustRightInd w:val="0"/>
      <w:spacing w:line="274" w:lineRule="exact"/>
    </w:pPr>
    <w:rPr>
      <w:sz w:val="24"/>
      <w:szCs w:val="24"/>
    </w:rPr>
  </w:style>
  <w:style w:type="character" w:customStyle="1" w:styleId="FontStyle37">
    <w:name w:val="Font Style37"/>
    <w:rsid w:val="00B441B9"/>
    <w:rPr>
      <w:rFonts w:ascii="Times New Roman" w:hAnsi="Times New Roman" w:cs="Times New Roman"/>
      <w:sz w:val="24"/>
      <w:szCs w:val="24"/>
    </w:rPr>
  </w:style>
  <w:style w:type="paragraph" w:customStyle="1" w:styleId="msonormalcxspmiddlecxsplast">
    <w:name w:val="msonormalcxspmiddlecxsplast"/>
    <w:basedOn w:val="a"/>
    <w:rsid w:val="00B441B9"/>
    <w:pPr>
      <w:spacing w:before="100" w:beforeAutospacing="1" w:after="100" w:afterAutospacing="1"/>
    </w:pPr>
    <w:rPr>
      <w:sz w:val="24"/>
      <w:szCs w:val="24"/>
    </w:rPr>
  </w:style>
  <w:style w:type="paragraph" w:customStyle="1" w:styleId="msonormalcxspmiddlecxspmiddle">
    <w:name w:val="msonormalcxspmiddlecxspmiddle"/>
    <w:basedOn w:val="a"/>
    <w:rsid w:val="00B441B9"/>
    <w:pPr>
      <w:spacing w:before="100" w:beforeAutospacing="1" w:after="100" w:afterAutospacing="1"/>
    </w:pPr>
    <w:rPr>
      <w:sz w:val="24"/>
      <w:szCs w:val="24"/>
    </w:rPr>
  </w:style>
  <w:style w:type="paragraph" w:customStyle="1" w:styleId="msobodytextcxspmiddlecxspmiddle">
    <w:name w:val="msobodytextcxspmiddlecxspmiddle"/>
    <w:basedOn w:val="a"/>
    <w:rsid w:val="00B441B9"/>
    <w:pPr>
      <w:spacing w:before="100" w:beforeAutospacing="1" w:after="100" w:afterAutospacing="1"/>
    </w:pPr>
    <w:rPr>
      <w:sz w:val="24"/>
      <w:szCs w:val="24"/>
    </w:rPr>
  </w:style>
  <w:style w:type="paragraph" w:customStyle="1" w:styleId="msobodytextcxspmiddlecxsplast">
    <w:name w:val="msobodytextcxspmiddlecxsplast"/>
    <w:basedOn w:val="a"/>
    <w:rsid w:val="00B441B9"/>
    <w:pPr>
      <w:spacing w:before="100" w:beforeAutospacing="1" w:after="100" w:afterAutospacing="1"/>
    </w:pPr>
    <w:rPr>
      <w:sz w:val="24"/>
      <w:szCs w:val="24"/>
    </w:rPr>
  </w:style>
  <w:style w:type="paragraph" w:customStyle="1" w:styleId="16">
    <w:name w:val="Знак1"/>
    <w:basedOn w:val="a"/>
    <w:rsid w:val="006E6240"/>
    <w:pPr>
      <w:spacing w:before="100" w:beforeAutospacing="1" w:after="100" w:afterAutospacing="1"/>
    </w:pPr>
    <w:rPr>
      <w:rFonts w:ascii="Tahoma" w:hAnsi="Tahoma"/>
      <w:lang w:val="en-US" w:eastAsia="en-US"/>
    </w:rPr>
  </w:style>
  <w:style w:type="character" w:styleId="aff3">
    <w:name w:val="annotation reference"/>
    <w:rsid w:val="00F94F73"/>
    <w:rPr>
      <w:sz w:val="16"/>
      <w:szCs w:val="16"/>
    </w:rPr>
  </w:style>
  <w:style w:type="paragraph" w:styleId="aff4">
    <w:name w:val="annotation text"/>
    <w:basedOn w:val="a"/>
    <w:link w:val="aff5"/>
    <w:semiHidden/>
    <w:rsid w:val="00F94F73"/>
  </w:style>
  <w:style w:type="paragraph" w:styleId="aff6">
    <w:name w:val="annotation subject"/>
    <w:basedOn w:val="aff4"/>
    <w:next w:val="aff4"/>
    <w:semiHidden/>
    <w:rsid w:val="00F94F73"/>
    <w:rPr>
      <w:b/>
      <w:bCs/>
    </w:rPr>
  </w:style>
  <w:style w:type="character" w:customStyle="1" w:styleId="aff5">
    <w:name w:val="Текст примечания Знак"/>
    <w:link w:val="aff4"/>
    <w:semiHidden/>
    <w:rsid w:val="009D5AC5"/>
    <w:rPr>
      <w:rFonts w:ascii="Times New Roman" w:eastAsia="Times New Roman" w:hAnsi="Times New Roman"/>
    </w:rPr>
  </w:style>
  <w:style w:type="paragraph" w:styleId="aff7">
    <w:name w:val="Revision"/>
    <w:hidden/>
    <w:uiPriority w:val="99"/>
    <w:semiHidden/>
    <w:rsid w:val="00AF7743"/>
    <w:rPr>
      <w:rFonts w:ascii="Times New Roman" w:eastAsia="Times New Roman" w:hAnsi="Times New Roman"/>
    </w:rPr>
  </w:style>
  <w:style w:type="character" w:customStyle="1" w:styleId="26">
    <w:name w:val="Основной текст (2)"/>
    <w:rsid w:val="00AF77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ff8">
    <w:name w:val="footnote reference"/>
    <w:link w:val="17"/>
    <w:unhideWhenUsed/>
    <w:rsid w:val="00177038"/>
    <w:rPr>
      <w:vertAlign w:val="superscript"/>
    </w:rPr>
  </w:style>
  <w:style w:type="paragraph" w:styleId="aff9">
    <w:name w:val="endnote text"/>
    <w:basedOn w:val="a"/>
    <w:link w:val="affa"/>
    <w:semiHidden/>
    <w:rsid w:val="00C73E55"/>
    <w:pPr>
      <w:spacing w:before="120"/>
      <w:jc w:val="both"/>
    </w:pPr>
  </w:style>
  <w:style w:type="character" w:customStyle="1" w:styleId="affa">
    <w:name w:val="Текст концевой сноски Знак"/>
    <w:link w:val="aff9"/>
    <w:semiHidden/>
    <w:rsid w:val="00C73E55"/>
    <w:rPr>
      <w:rFonts w:ascii="Times New Roman" w:eastAsia="Times New Roman" w:hAnsi="Times New Roman"/>
    </w:rPr>
  </w:style>
  <w:style w:type="paragraph" w:customStyle="1" w:styleId="17">
    <w:name w:val="Знак сноски1"/>
    <w:link w:val="aff8"/>
    <w:rsid w:val="007624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25E"/>
    <w:rPr>
      <w:rFonts w:ascii="Times New Roman" w:eastAsia="Times New Roman" w:hAnsi="Times New Roman"/>
    </w:rPr>
  </w:style>
  <w:style w:type="paragraph" w:styleId="1">
    <w:name w:val="heading 1"/>
    <w:basedOn w:val="a"/>
    <w:next w:val="a"/>
    <w:link w:val="10"/>
    <w:qFormat/>
    <w:rsid w:val="0092525E"/>
    <w:pPr>
      <w:keepNext/>
      <w:ind w:left="5387"/>
      <w:jc w:val="center"/>
      <w:outlineLvl w:val="0"/>
    </w:pPr>
    <w:rPr>
      <w:sz w:val="28"/>
    </w:rPr>
  </w:style>
  <w:style w:type="paragraph" w:styleId="2">
    <w:name w:val="heading 2"/>
    <w:basedOn w:val="a"/>
    <w:next w:val="a"/>
    <w:link w:val="20"/>
    <w:qFormat/>
    <w:rsid w:val="0092525E"/>
    <w:pPr>
      <w:keepNext/>
      <w:jc w:val="center"/>
      <w:outlineLvl w:val="1"/>
    </w:pPr>
    <w:rPr>
      <w:b/>
      <w:sz w:val="40"/>
    </w:rPr>
  </w:style>
  <w:style w:type="paragraph" w:styleId="3">
    <w:name w:val="heading 3"/>
    <w:basedOn w:val="a"/>
    <w:next w:val="a"/>
    <w:link w:val="30"/>
    <w:qFormat/>
    <w:rsid w:val="0092525E"/>
    <w:pPr>
      <w:keepNext/>
      <w:jc w:val="center"/>
      <w:outlineLvl w:val="2"/>
    </w:pPr>
    <w:rPr>
      <w:b/>
      <w:i/>
      <w:sz w:val="24"/>
    </w:rPr>
  </w:style>
  <w:style w:type="paragraph" w:styleId="5">
    <w:name w:val="heading 5"/>
    <w:basedOn w:val="a"/>
    <w:next w:val="a"/>
    <w:link w:val="50"/>
    <w:qFormat/>
    <w:rsid w:val="0092525E"/>
    <w:pPr>
      <w:keepNext/>
      <w:outlineLvl w:val="4"/>
    </w:pPr>
    <w:rPr>
      <w:sz w:val="24"/>
    </w:rPr>
  </w:style>
  <w:style w:type="paragraph" w:styleId="8">
    <w:name w:val="heading 8"/>
    <w:basedOn w:val="a"/>
    <w:next w:val="a"/>
    <w:link w:val="80"/>
    <w:qFormat/>
    <w:rsid w:val="0092525E"/>
    <w:pPr>
      <w:keepNext/>
      <w:jc w:val="center"/>
      <w:outlineLvl w:val="7"/>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2525E"/>
    <w:rPr>
      <w:rFonts w:ascii="Times New Roman" w:eastAsia="Times New Roman" w:hAnsi="Times New Roman" w:cs="Times New Roman"/>
      <w:sz w:val="28"/>
      <w:szCs w:val="20"/>
      <w:lang w:eastAsia="ru-RU"/>
    </w:rPr>
  </w:style>
  <w:style w:type="character" w:customStyle="1" w:styleId="20">
    <w:name w:val="Заголовок 2 Знак"/>
    <w:link w:val="2"/>
    <w:rsid w:val="0092525E"/>
    <w:rPr>
      <w:rFonts w:ascii="Times New Roman" w:eastAsia="Times New Roman" w:hAnsi="Times New Roman" w:cs="Times New Roman"/>
      <w:b/>
      <w:sz w:val="40"/>
      <w:szCs w:val="20"/>
      <w:lang w:eastAsia="ru-RU"/>
    </w:rPr>
  </w:style>
  <w:style w:type="character" w:customStyle="1" w:styleId="30">
    <w:name w:val="Заголовок 3 Знак"/>
    <w:link w:val="3"/>
    <w:rsid w:val="0092525E"/>
    <w:rPr>
      <w:rFonts w:ascii="Times New Roman" w:eastAsia="Times New Roman" w:hAnsi="Times New Roman" w:cs="Times New Roman"/>
      <w:b/>
      <w:i/>
      <w:sz w:val="24"/>
      <w:szCs w:val="20"/>
      <w:lang w:eastAsia="ru-RU"/>
    </w:rPr>
  </w:style>
  <w:style w:type="character" w:customStyle="1" w:styleId="50">
    <w:name w:val="Заголовок 5 Знак"/>
    <w:link w:val="5"/>
    <w:rsid w:val="0092525E"/>
    <w:rPr>
      <w:rFonts w:ascii="Times New Roman" w:eastAsia="Times New Roman" w:hAnsi="Times New Roman" w:cs="Times New Roman"/>
      <w:sz w:val="24"/>
      <w:szCs w:val="20"/>
      <w:lang w:eastAsia="ru-RU"/>
    </w:rPr>
  </w:style>
  <w:style w:type="character" w:customStyle="1" w:styleId="80">
    <w:name w:val="Заголовок 8 Знак"/>
    <w:link w:val="8"/>
    <w:rsid w:val="0092525E"/>
    <w:rPr>
      <w:rFonts w:ascii="Times New Roman" w:eastAsia="Times New Roman" w:hAnsi="Times New Roman" w:cs="Times New Roman"/>
      <w:color w:val="000000"/>
      <w:sz w:val="28"/>
      <w:szCs w:val="20"/>
      <w:lang w:eastAsia="ru-RU"/>
    </w:rPr>
  </w:style>
  <w:style w:type="paragraph" w:customStyle="1" w:styleId="ConsPlusNormal">
    <w:name w:val="ConsPlusNormal"/>
    <w:rsid w:val="0092525E"/>
    <w:pPr>
      <w:widowControl w:val="0"/>
      <w:ind w:firstLine="720"/>
    </w:pPr>
    <w:rPr>
      <w:rFonts w:ascii="Arial" w:eastAsia="Times New Roman" w:hAnsi="Arial"/>
    </w:rPr>
  </w:style>
  <w:style w:type="paragraph" w:styleId="21">
    <w:name w:val="Body Text 2"/>
    <w:basedOn w:val="a"/>
    <w:link w:val="22"/>
    <w:rsid w:val="0092525E"/>
    <w:pPr>
      <w:jc w:val="center"/>
    </w:pPr>
    <w:rPr>
      <w:b/>
    </w:rPr>
  </w:style>
  <w:style w:type="character" w:customStyle="1" w:styleId="22">
    <w:name w:val="Основной текст 2 Знак"/>
    <w:link w:val="21"/>
    <w:rsid w:val="0092525E"/>
    <w:rPr>
      <w:rFonts w:ascii="Times New Roman" w:eastAsia="Times New Roman" w:hAnsi="Times New Roman" w:cs="Times New Roman"/>
      <w:b/>
      <w:szCs w:val="20"/>
      <w:lang w:eastAsia="ru-RU"/>
    </w:rPr>
  </w:style>
  <w:style w:type="paragraph" w:customStyle="1" w:styleId="22122">
    <w:name w:val="Заголовок 2.Заголовок 2 Знак1.Заголовок 2 Знак Знак.Заголовок 2 Знак Знак Знак"/>
    <w:basedOn w:val="a"/>
    <w:next w:val="a"/>
    <w:rsid w:val="0092525E"/>
    <w:pPr>
      <w:keepNext/>
      <w:jc w:val="center"/>
      <w:outlineLvl w:val="1"/>
    </w:pPr>
    <w:rPr>
      <w:b/>
      <w:sz w:val="28"/>
    </w:rPr>
  </w:style>
  <w:style w:type="paragraph" w:customStyle="1" w:styleId="11">
    <w:name w:val="заголовок 11"/>
    <w:basedOn w:val="a"/>
    <w:next w:val="a"/>
    <w:link w:val="110"/>
    <w:rsid w:val="0092525E"/>
    <w:pPr>
      <w:keepNext/>
      <w:jc w:val="center"/>
    </w:pPr>
    <w:rPr>
      <w:sz w:val="24"/>
    </w:rPr>
  </w:style>
  <w:style w:type="character" w:customStyle="1" w:styleId="110">
    <w:name w:val="заголовок 11 Знак"/>
    <w:link w:val="11"/>
    <w:locked/>
    <w:rsid w:val="0092525E"/>
    <w:rPr>
      <w:rFonts w:ascii="Times New Roman" w:eastAsia="Times New Roman" w:hAnsi="Times New Roman" w:cs="Times New Roman"/>
      <w:sz w:val="24"/>
      <w:szCs w:val="20"/>
      <w:lang w:eastAsia="ru-RU"/>
    </w:rPr>
  </w:style>
  <w:style w:type="paragraph" w:customStyle="1" w:styleId="a3">
    <w:name w:val="Основной текст с отступом.Основной текст без отступа.текст"/>
    <w:basedOn w:val="a"/>
    <w:rsid w:val="0092525E"/>
    <w:pPr>
      <w:ind w:left="5387"/>
      <w:jc w:val="center"/>
    </w:pPr>
    <w:rPr>
      <w:b/>
      <w:sz w:val="30"/>
    </w:rPr>
  </w:style>
  <w:style w:type="paragraph" w:styleId="a4">
    <w:name w:val="Body Text Indent"/>
    <w:aliases w:val="Основной текст без отступа,текст,Body Text Indent,Основной текст с отступом Знак Знак,текст Знак,Основной текст с отступом Знак Знак Знак Знак"/>
    <w:basedOn w:val="a"/>
    <w:link w:val="12"/>
    <w:rsid w:val="0092525E"/>
    <w:pPr>
      <w:widowControl w:val="0"/>
      <w:spacing w:line="360" w:lineRule="auto"/>
      <w:ind w:firstLine="720"/>
      <w:jc w:val="both"/>
    </w:pPr>
    <w:rPr>
      <w:sz w:val="26"/>
    </w:rPr>
  </w:style>
  <w:style w:type="character" w:customStyle="1" w:styleId="12">
    <w:name w:val="Основной текст с отступом Знак1"/>
    <w:aliases w:val="Основной текст без отступа Знак,текст Знак1,Body Text Indent Знак,Основной текст с отступом Знак Знак Знак,текст Знак Знак,Основной текст с отступом Знак Знак Знак Знак Знак"/>
    <w:link w:val="a4"/>
    <w:locked/>
    <w:rsid w:val="0092525E"/>
    <w:rPr>
      <w:rFonts w:ascii="Times New Roman" w:eastAsia="Times New Roman" w:hAnsi="Times New Roman" w:cs="Times New Roman"/>
      <w:sz w:val="26"/>
      <w:szCs w:val="20"/>
      <w:lang w:eastAsia="ru-RU"/>
    </w:rPr>
  </w:style>
  <w:style w:type="character" w:customStyle="1" w:styleId="a5">
    <w:name w:val="Основной текст с отступом Знак"/>
    <w:uiPriority w:val="99"/>
    <w:semiHidden/>
    <w:rsid w:val="0092525E"/>
    <w:rPr>
      <w:rFonts w:ascii="Times New Roman" w:eastAsia="Times New Roman" w:hAnsi="Times New Roman" w:cs="Times New Roman"/>
      <w:sz w:val="20"/>
      <w:szCs w:val="20"/>
      <w:lang w:eastAsia="ru-RU"/>
    </w:rPr>
  </w:style>
  <w:style w:type="character" w:styleId="a6">
    <w:name w:val="Hyperlink"/>
    <w:uiPriority w:val="99"/>
    <w:rsid w:val="0092525E"/>
    <w:rPr>
      <w:color w:val="0000FF"/>
      <w:u w:val="single"/>
    </w:rPr>
  </w:style>
  <w:style w:type="paragraph" w:styleId="13">
    <w:name w:val="toc 1"/>
    <w:basedOn w:val="a"/>
    <w:next w:val="a"/>
    <w:autoRedefine/>
    <w:uiPriority w:val="39"/>
    <w:rsid w:val="0092525E"/>
    <w:pPr>
      <w:tabs>
        <w:tab w:val="right" w:pos="9356"/>
      </w:tabs>
      <w:spacing w:before="120" w:after="120"/>
    </w:pPr>
    <w:rPr>
      <w:caps/>
      <w:sz w:val="22"/>
    </w:rPr>
  </w:style>
  <w:style w:type="paragraph" w:styleId="a7">
    <w:name w:val="header"/>
    <w:basedOn w:val="a"/>
    <w:link w:val="a8"/>
    <w:uiPriority w:val="99"/>
    <w:rsid w:val="0092525E"/>
    <w:pPr>
      <w:tabs>
        <w:tab w:val="center" w:pos="4677"/>
        <w:tab w:val="right" w:pos="9355"/>
      </w:tabs>
    </w:pPr>
  </w:style>
  <w:style w:type="character" w:customStyle="1" w:styleId="a8">
    <w:name w:val="Верхний колонтитул Знак"/>
    <w:link w:val="a7"/>
    <w:uiPriority w:val="99"/>
    <w:rsid w:val="0092525E"/>
    <w:rPr>
      <w:rFonts w:ascii="Times New Roman" w:eastAsia="Times New Roman" w:hAnsi="Times New Roman" w:cs="Times New Roman"/>
      <w:sz w:val="20"/>
      <w:szCs w:val="20"/>
      <w:lang w:eastAsia="ru-RU"/>
    </w:rPr>
  </w:style>
  <w:style w:type="paragraph" w:styleId="a9">
    <w:name w:val="Body Text"/>
    <w:basedOn w:val="a"/>
    <w:link w:val="aa"/>
    <w:rsid w:val="0092525E"/>
    <w:pPr>
      <w:widowControl w:val="0"/>
      <w:jc w:val="both"/>
    </w:pPr>
    <w:rPr>
      <w:sz w:val="23"/>
    </w:rPr>
  </w:style>
  <w:style w:type="character" w:customStyle="1" w:styleId="aa">
    <w:name w:val="Основной текст Знак"/>
    <w:link w:val="a9"/>
    <w:rsid w:val="0092525E"/>
    <w:rPr>
      <w:rFonts w:ascii="Times New Roman" w:eastAsia="Times New Roman" w:hAnsi="Times New Roman" w:cs="Times New Roman"/>
      <w:sz w:val="23"/>
      <w:szCs w:val="20"/>
      <w:lang w:eastAsia="ru-RU"/>
    </w:rPr>
  </w:style>
  <w:style w:type="character" w:customStyle="1" w:styleId="31">
    <w:name w:val="Основной текст 3 Знак"/>
    <w:link w:val="32"/>
    <w:rsid w:val="0092525E"/>
    <w:rPr>
      <w:rFonts w:ascii="Journal" w:eastAsia="Times New Roman" w:hAnsi="Journal" w:cs="Times New Roman"/>
      <w:sz w:val="16"/>
      <w:szCs w:val="20"/>
      <w:lang w:eastAsia="ru-RU"/>
    </w:rPr>
  </w:style>
  <w:style w:type="paragraph" w:styleId="32">
    <w:name w:val="Body Text 3"/>
    <w:basedOn w:val="a"/>
    <w:link w:val="31"/>
    <w:rsid w:val="0092525E"/>
    <w:pPr>
      <w:spacing w:after="120"/>
    </w:pPr>
    <w:rPr>
      <w:rFonts w:ascii="Journal" w:hAnsi="Journal"/>
      <w:sz w:val="16"/>
    </w:rPr>
  </w:style>
  <w:style w:type="paragraph" w:styleId="ab">
    <w:name w:val="Title"/>
    <w:basedOn w:val="a"/>
    <w:link w:val="ac"/>
    <w:qFormat/>
    <w:rsid w:val="0092525E"/>
    <w:pPr>
      <w:jc w:val="center"/>
    </w:pPr>
    <w:rPr>
      <w:sz w:val="28"/>
    </w:rPr>
  </w:style>
  <w:style w:type="character" w:customStyle="1" w:styleId="ac">
    <w:name w:val="Название Знак"/>
    <w:link w:val="ab"/>
    <w:rsid w:val="0092525E"/>
    <w:rPr>
      <w:rFonts w:ascii="Times New Roman" w:eastAsia="Times New Roman" w:hAnsi="Times New Roman" w:cs="Times New Roman"/>
      <w:sz w:val="28"/>
      <w:szCs w:val="20"/>
      <w:lang w:eastAsia="ru-RU"/>
    </w:rPr>
  </w:style>
  <w:style w:type="character" w:customStyle="1" w:styleId="23">
    <w:name w:val="Основной текст с отступом 2 Знак"/>
    <w:link w:val="24"/>
    <w:rsid w:val="0092525E"/>
    <w:rPr>
      <w:rFonts w:ascii="Times New Roman" w:eastAsia="Times New Roman" w:hAnsi="Times New Roman" w:cs="Times New Roman"/>
      <w:sz w:val="24"/>
      <w:szCs w:val="20"/>
      <w:lang w:eastAsia="ru-RU"/>
    </w:rPr>
  </w:style>
  <w:style w:type="paragraph" w:styleId="24">
    <w:name w:val="Body Text Indent 2"/>
    <w:basedOn w:val="a"/>
    <w:link w:val="23"/>
    <w:rsid w:val="0092525E"/>
    <w:pPr>
      <w:ind w:left="360"/>
      <w:jc w:val="both"/>
    </w:pPr>
    <w:rPr>
      <w:sz w:val="24"/>
    </w:rPr>
  </w:style>
  <w:style w:type="character" w:customStyle="1" w:styleId="ad">
    <w:name w:val="Текст сноски Знак"/>
    <w:link w:val="ae"/>
    <w:rsid w:val="0092525E"/>
    <w:rPr>
      <w:rFonts w:ascii="Times New Roman" w:eastAsia="Times New Roman" w:hAnsi="Times New Roman" w:cs="Times New Roman"/>
      <w:sz w:val="20"/>
      <w:szCs w:val="20"/>
      <w:lang w:eastAsia="ru-RU"/>
    </w:rPr>
  </w:style>
  <w:style w:type="paragraph" w:styleId="ae">
    <w:name w:val="footnote text"/>
    <w:basedOn w:val="a"/>
    <w:link w:val="ad"/>
    <w:rsid w:val="0092525E"/>
  </w:style>
  <w:style w:type="paragraph" w:styleId="af">
    <w:name w:val="footer"/>
    <w:basedOn w:val="a"/>
    <w:link w:val="af0"/>
    <w:rsid w:val="0092525E"/>
    <w:pPr>
      <w:tabs>
        <w:tab w:val="center" w:pos="4677"/>
        <w:tab w:val="right" w:pos="9355"/>
      </w:tabs>
    </w:pPr>
  </w:style>
  <w:style w:type="character" w:customStyle="1" w:styleId="af0">
    <w:name w:val="Нижний колонтитул Знак"/>
    <w:link w:val="af"/>
    <w:rsid w:val="0092525E"/>
    <w:rPr>
      <w:rFonts w:ascii="Times New Roman" w:eastAsia="Times New Roman" w:hAnsi="Times New Roman" w:cs="Times New Roman"/>
      <w:sz w:val="20"/>
      <w:szCs w:val="20"/>
      <w:lang w:eastAsia="ru-RU"/>
    </w:rPr>
  </w:style>
  <w:style w:type="character" w:styleId="af1">
    <w:name w:val="page number"/>
    <w:basedOn w:val="a0"/>
    <w:rsid w:val="0092525E"/>
  </w:style>
  <w:style w:type="paragraph" w:styleId="af2">
    <w:name w:val="Subtitle"/>
    <w:basedOn w:val="a"/>
    <w:link w:val="af3"/>
    <w:qFormat/>
    <w:rsid w:val="0092525E"/>
    <w:pPr>
      <w:jc w:val="center"/>
    </w:pPr>
    <w:rPr>
      <w:b/>
    </w:rPr>
  </w:style>
  <w:style w:type="character" w:customStyle="1" w:styleId="af3">
    <w:name w:val="Подзаголовок Знак"/>
    <w:link w:val="af2"/>
    <w:rsid w:val="0092525E"/>
    <w:rPr>
      <w:rFonts w:ascii="Times New Roman" w:eastAsia="Times New Roman" w:hAnsi="Times New Roman" w:cs="Times New Roman"/>
      <w:b/>
      <w:szCs w:val="20"/>
      <w:lang w:eastAsia="ru-RU"/>
    </w:rPr>
  </w:style>
  <w:style w:type="character" w:customStyle="1" w:styleId="33">
    <w:name w:val="Основной текст с отступом 3 Знак"/>
    <w:link w:val="34"/>
    <w:uiPriority w:val="99"/>
    <w:rsid w:val="0092525E"/>
    <w:rPr>
      <w:rFonts w:ascii="Times New Roman" w:eastAsia="Times New Roman" w:hAnsi="Times New Roman" w:cs="Times New Roman"/>
      <w:szCs w:val="20"/>
      <w:lang w:eastAsia="ru-RU"/>
    </w:rPr>
  </w:style>
  <w:style w:type="paragraph" w:styleId="34">
    <w:name w:val="Body Text Indent 3"/>
    <w:basedOn w:val="a"/>
    <w:link w:val="33"/>
    <w:uiPriority w:val="99"/>
    <w:rsid w:val="0092525E"/>
    <w:pPr>
      <w:ind w:firstLine="567"/>
      <w:jc w:val="both"/>
    </w:pPr>
  </w:style>
  <w:style w:type="character" w:customStyle="1" w:styleId="postbody">
    <w:name w:val="postbody"/>
    <w:basedOn w:val="a0"/>
    <w:rsid w:val="0092525E"/>
  </w:style>
  <w:style w:type="paragraph" w:styleId="af4">
    <w:name w:val="Normal (Web)"/>
    <w:aliases w:val="Обычный (Web)"/>
    <w:basedOn w:val="a"/>
    <w:link w:val="af5"/>
    <w:rsid w:val="0092525E"/>
    <w:pPr>
      <w:spacing w:before="100" w:beforeAutospacing="1" w:after="100" w:afterAutospacing="1"/>
    </w:pPr>
    <w:rPr>
      <w:sz w:val="24"/>
      <w:szCs w:val="24"/>
    </w:rPr>
  </w:style>
  <w:style w:type="character" w:customStyle="1" w:styleId="af5">
    <w:name w:val="Обычный (веб) Знак"/>
    <w:aliases w:val="Обычный (Web) Знак"/>
    <w:link w:val="af4"/>
    <w:locked/>
    <w:rsid w:val="0092525E"/>
    <w:rPr>
      <w:rFonts w:ascii="Times New Roman" w:eastAsia="Times New Roman" w:hAnsi="Times New Roman" w:cs="Times New Roman"/>
      <w:sz w:val="24"/>
      <w:szCs w:val="24"/>
      <w:lang w:eastAsia="ru-RU"/>
    </w:rPr>
  </w:style>
  <w:style w:type="paragraph" w:customStyle="1" w:styleId="-0">
    <w:name w:val="Контракт-пункт"/>
    <w:basedOn w:val="a"/>
    <w:rsid w:val="0092525E"/>
    <w:pPr>
      <w:numPr>
        <w:ilvl w:val="1"/>
        <w:numId w:val="1"/>
      </w:numPr>
      <w:jc w:val="both"/>
    </w:pPr>
    <w:rPr>
      <w:sz w:val="24"/>
      <w:szCs w:val="24"/>
    </w:rPr>
  </w:style>
  <w:style w:type="paragraph" w:customStyle="1" w:styleId="-">
    <w:name w:val="Контракт-раздел"/>
    <w:basedOn w:val="a"/>
    <w:next w:val="-0"/>
    <w:rsid w:val="0092525E"/>
    <w:pPr>
      <w:keepNext/>
      <w:numPr>
        <w:numId w:val="1"/>
      </w:numPr>
      <w:tabs>
        <w:tab w:val="left" w:pos="540"/>
      </w:tabs>
      <w:suppressAutoHyphens/>
      <w:spacing w:before="360" w:after="120"/>
      <w:jc w:val="center"/>
      <w:outlineLvl w:val="3"/>
    </w:pPr>
    <w:rPr>
      <w:b/>
      <w:bCs/>
      <w:caps/>
      <w:smallCaps/>
      <w:sz w:val="24"/>
      <w:szCs w:val="24"/>
    </w:rPr>
  </w:style>
  <w:style w:type="paragraph" w:customStyle="1" w:styleId="-1">
    <w:name w:val="Контракт-подпункт"/>
    <w:basedOn w:val="a"/>
    <w:rsid w:val="0092525E"/>
    <w:pPr>
      <w:numPr>
        <w:ilvl w:val="2"/>
        <w:numId w:val="1"/>
      </w:numPr>
      <w:jc w:val="both"/>
    </w:pPr>
    <w:rPr>
      <w:sz w:val="24"/>
      <w:szCs w:val="24"/>
    </w:rPr>
  </w:style>
  <w:style w:type="paragraph" w:customStyle="1" w:styleId="-2">
    <w:name w:val="Контракт-подподпункт"/>
    <w:basedOn w:val="a"/>
    <w:rsid w:val="0092525E"/>
    <w:pPr>
      <w:numPr>
        <w:ilvl w:val="3"/>
        <w:numId w:val="1"/>
      </w:numPr>
      <w:jc w:val="both"/>
    </w:pPr>
    <w:rPr>
      <w:sz w:val="24"/>
      <w:szCs w:val="24"/>
    </w:rPr>
  </w:style>
  <w:style w:type="character" w:customStyle="1" w:styleId="af6">
    <w:name w:val="Текст Знак"/>
    <w:link w:val="af7"/>
    <w:rsid w:val="0092525E"/>
    <w:rPr>
      <w:rFonts w:ascii="Courier New" w:eastAsia="Times New Roman" w:hAnsi="Courier New" w:cs="Times New Roman"/>
      <w:sz w:val="20"/>
      <w:szCs w:val="20"/>
      <w:lang w:eastAsia="ru-RU"/>
    </w:rPr>
  </w:style>
  <w:style w:type="paragraph" w:styleId="af7">
    <w:name w:val="Plain Text"/>
    <w:basedOn w:val="a"/>
    <w:link w:val="af6"/>
    <w:rsid w:val="0092525E"/>
    <w:rPr>
      <w:rFonts w:ascii="Courier New" w:hAnsi="Courier New"/>
    </w:rPr>
  </w:style>
  <w:style w:type="character" w:customStyle="1" w:styleId="af8">
    <w:name w:val="Текст выноски Знак"/>
    <w:link w:val="af9"/>
    <w:uiPriority w:val="99"/>
    <w:semiHidden/>
    <w:rsid w:val="0092525E"/>
    <w:rPr>
      <w:rFonts w:ascii="Tahoma" w:eastAsia="Times New Roman" w:hAnsi="Tahoma" w:cs="Tahoma"/>
      <w:sz w:val="16"/>
      <w:szCs w:val="16"/>
      <w:lang w:eastAsia="ru-RU"/>
    </w:rPr>
  </w:style>
  <w:style w:type="paragraph" w:styleId="af9">
    <w:name w:val="Balloon Text"/>
    <w:basedOn w:val="a"/>
    <w:link w:val="af8"/>
    <w:uiPriority w:val="99"/>
    <w:semiHidden/>
    <w:rsid w:val="0092525E"/>
    <w:rPr>
      <w:rFonts w:ascii="Tahoma" w:hAnsi="Tahoma"/>
      <w:sz w:val="16"/>
      <w:szCs w:val="16"/>
    </w:rPr>
  </w:style>
  <w:style w:type="paragraph" w:customStyle="1" w:styleId="ConsPlusNonformat">
    <w:name w:val="ConsPlusNonformat"/>
    <w:rsid w:val="0092525E"/>
    <w:pPr>
      <w:widowControl w:val="0"/>
      <w:autoSpaceDE w:val="0"/>
      <w:autoSpaceDN w:val="0"/>
      <w:adjustRightInd w:val="0"/>
    </w:pPr>
    <w:rPr>
      <w:rFonts w:ascii="Courier New" w:eastAsia="Times New Roman" w:hAnsi="Courier New" w:cs="Courier New"/>
    </w:rPr>
  </w:style>
  <w:style w:type="paragraph" w:customStyle="1" w:styleId="14">
    <w:name w:val="Обычный1"/>
    <w:rsid w:val="0092525E"/>
    <w:pPr>
      <w:widowControl w:val="0"/>
      <w:snapToGrid w:val="0"/>
    </w:pPr>
    <w:rPr>
      <w:rFonts w:ascii="Times New Roman" w:eastAsia="Times New Roman" w:hAnsi="Times New Roman"/>
      <w:b/>
    </w:rPr>
  </w:style>
  <w:style w:type="paragraph" w:customStyle="1" w:styleId="ConsNonformat">
    <w:name w:val="ConsNonformat"/>
    <w:rsid w:val="0092525E"/>
    <w:pPr>
      <w:autoSpaceDE w:val="0"/>
      <w:autoSpaceDN w:val="0"/>
    </w:pPr>
    <w:rPr>
      <w:rFonts w:ascii="Consultant" w:eastAsia="Times New Roman" w:hAnsi="Consultant" w:cs="Consultant"/>
    </w:rPr>
  </w:style>
  <w:style w:type="paragraph" w:customStyle="1" w:styleId="ConsNormal">
    <w:name w:val="ConsNormal"/>
    <w:rsid w:val="0092525E"/>
    <w:pPr>
      <w:widowControl w:val="0"/>
      <w:autoSpaceDE w:val="0"/>
      <w:autoSpaceDN w:val="0"/>
      <w:adjustRightInd w:val="0"/>
      <w:ind w:right="19772" w:firstLine="720"/>
    </w:pPr>
    <w:rPr>
      <w:rFonts w:ascii="Arial" w:eastAsia="Times New Roman" w:hAnsi="Arial" w:cs="Arial"/>
    </w:rPr>
  </w:style>
  <w:style w:type="character" w:styleId="afa">
    <w:name w:val="Strong"/>
    <w:qFormat/>
    <w:rsid w:val="0092525E"/>
    <w:rPr>
      <w:b/>
      <w:bCs/>
    </w:rPr>
  </w:style>
  <w:style w:type="paragraph" w:styleId="25">
    <w:name w:val="toc 2"/>
    <w:basedOn w:val="a"/>
    <w:next w:val="a"/>
    <w:autoRedefine/>
    <w:uiPriority w:val="39"/>
    <w:unhideWhenUsed/>
    <w:rsid w:val="007F4753"/>
    <w:pPr>
      <w:tabs>
        <w:tab w:val="right" w:pos="9345"/>
      </w:tabs>
      <w:ind w:left="200" w:hanging="200"/>
    </w:pPr>
  </w:style>
  <w:style w:type="paragraph" w:customStyle="1" w:styleId="afb">
    <w:name w:val="Таблицы (моноширинный)"/>
    <w:basedOn w:val="a"/>
    <w:next w:val="a"/>
    <w:rsid w:val="00D225DB"/>
    <w:pPr>
      <w:autoSpaceDE w:val="0"/>
      <w:autoSpaceDN w:val="0"/>
      <w:adjustRightInd w:val="0"/>
      <w:jc w:val="both"/>
    </w:pPr>
    <w:rPr>
      <w:rFonts w:ascii="Courier New" w:hAnsi="Courier New" w:cs="Courier New"/>
      <w:sz w:val="28"/>
      <w:szCs w:val="28"/>
    </w:rPr>
  </w:style>
  <w:style w:type="paragraph" w:styleId="afc">
    <w:name w:val="caption"/>
    <w:basedOn w:val="a"/>
    <w:next w:val="a"/>
    <w:qFormat/>
    <w:rsid w:val="00D225DB"/>
    <w:pPr>
      <w:spacing w:line="360" w:lineRule="auto"/>
      <w:jc w:val="right"/>
    </w:pPr>
    <w:rPr>
      <w:i/>
      <w:sz w:val="22"/>
    </w:rPr>
  </w:style>
  <w:style w:type="paragraph" w:customStyle="1" w:styleId="15">
    <w:name w:val="Знак1"/>
    <w:basedOn w:val="a"/>
    <w:rsid w:val="000564E8"/>
    <w:pPr>
      <w:spacing w:before="100" w:beforeAutospacing="1" w:after="100" w:afterAutospacing="1"/>
    </w:pPr>
    <w:rPr>
      <w:rFonts w:ascii="Tahoma" w:hAnsi="Tahoma"/>
      <w:lang w:val="en-US" w:eastAsia="en-US"/>
    </w:rPr>
  </w:style>
  <w:style w:type="paragraph" w:customStyle="1" w:styleId="msonormalcxspmiddle">
    <w:name w:val="msonormalcxspmiddle"/>
    <w:basedOn w:val="a"/>
    <w:rsid w:val="00576F86"/>
    <w:pPr>
      <w:spacing w:before="100" w:beforeAutospacing="1" w:after="100" w:afterAutospacing="1"/>
    </w:pPr>
    <w:rPr>
      <w:sz w:val="24"/>
      <w:szCs w:val="24"/>
    </w:rPr>
  </w:style>
  <w:style w:type="paragraph" w:customStyle="1" w:styleId="msonormalcxsplast">
    <w:name w:val="msonormalcxsplast"/>
    <w:basedOn w:val="a"/>
    <w:rsid w:val="00576F86"/>
    <w:pPr>
      <w:spacing w:before="100" w:beforeAutospacing="1" w:after="100" w:afterAutospacing="1"/>
    </w:pPr>
    <w:rPr>
      <w:sz w:val="24"/>
      <w:szCs w:val="24"/>
    </w:rPr>
  </w:style>
  <w:style w:type="paragraph" w:customStyle="1" w:styleId="msobodytextcxspmiddle">
    <w:name w:val="msobodytextcxspmiddle"/>
    <w:basedOn w:val="a"/>
    <w:rsid w:val="00576F86"/>
    <w:pPr>
      <w:spacing w:before="100" w:beforeAutospacing="1" w:after="100" w:afterAutospacing="1"/>
    </w:pPr>
    <w:rPr>
      <w:sz w:val="24"/>
      <w:szCs w:val="24"/>
    </w:rPr>
  </w:style>
  <w:style w:type="paragraph" w:customStyle="1" w:styleId="msobodytextcxsplast">
    <w:name w:val="msobodytextcxsplast"/>
    <w:basedOn w:val="a"/>
    <w:rsid w:val="00576F86"/>
    <w:pPr>
      <w:spacing w:before="100" w:beforeAutospacing="1" w:after="100" w:afterAutospacing="1"/>
    </w:pPr>
    <w:rPr>
      <w:sz w:val="24"/>
      <w:szCs w:val="24"/>
    </w:rPr>
  </w:style>
  <w:style w:type="paragraph" w:customStyle="1" w:styleId="afd">
    <w:name w:val="Знак"/>
    <w:basedOn w:val="a"/>
    <w:rsid w:val="00576F86"/>
    <w:pPr>
      <w:spacing w:before="100" w:beforeAutospacing="1" w:after="100" w:afterAutospacing="1"/>
    </w:pPr>
    <w:rPr>
      <w:rFonts w:ascii="Tahoma" w:hAnsi="Tahoma"/>
      <w:lang w:val="en-US" w:eastAsia="en-US"/>
    </w:rPr>
  </w:style>
  <w:style w:type="paragraph" w:customStyle="1" w:styleId="afe">
    <w:name w:val="Знак Знак"/>
    <w:basedOn w:val="a"/>
    <w:rsid w:val="00124F55"/>
    <w:pPr>
      <w:spacing w:before="100" w:beforeAutospacing="1" w:after="100" w:afterAutospacing="1"/>
    </w:pPr>
    <w:rPr>
      <w:rFonts w:ascii="Tahoma" w:hAnsi="Tahoma"/>
      <w:lang w:val="en-US" w:eastAsia="en-US"/>
    </w:rPr>
  </w:style>
  <w:style w:type="table" w:styleId="aff">
    <w:name w:val="Table Grid"/>
    <w:basedOn w:val="a1"/>
    <w:rsid w:val="00124F5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Знак Знак Знак"/>
    <w:basedOn w:val="a"/>
    <w:rsid w:val="00124F55"/>
    <w:pPr>
      <w:spacing w:before="100" w:beforeAutospacing="1" w:after="100" w:afterAutospacing="1"/>
    </w:pPr>
    <w:rPr>
      <w:rFonts w:ascii="Tahoma" w:hAnsi="Tahoma"/>
      <w:lang w:val="en-US" w:eastAsia="en-US"/>
    </w:rPr>
  </w:style>
  <w:style w:type="paragraph" w:customStyle="1" w:styleId="txt">
    <w:name w:val="_txt"/>
    <w:autoRedefine/>
    <w:rsid w:val="00AF4BC6"/>
    <w:pPr>
      <w:ind w:firstLine="720"/>
      <w:jc w:val="both"/>
    </w:pPr>
    <w:rPr>
      <w:rFonts w:ascii="Times New Roman" w:eastAsia="Times New Roman" w:hAnsi="Times New Roman"/>
      <w:noProof/>
      <w:sz w:val="24"/>
      <w:szCs w:val="24"/>
    </w:rPr>
  </w:style>
  <w:style w:type="paragraph" w:customStyle="1" w:styleId="CharChar1CharChar1CharChar">
    <w:name w:val="Char Char Знак Знак1 Char Char1 Знак Знак Char Char"/>
    <w:basedOn w:val="a"/>
    <w:rsid w:val="0028521E"/>
    <w:pPr>
      <w:spacing w:before="100" w:beforeAutospacing="1" w:after="100" w:afterAutospacing="1"/>
    </w:pPr>
    <w:rPr>
      <w:rFonts w:ascii="Tahoma" w:hAnsi="Tahoma" w:cs="Tahoma"/>
      <w:lang w:val="en-US" w:eastAsia="en-US"/>
    </w:rPr>
  </w:style>
  <w:style w:type="character" w:customStyle="1" w:styleId="tendername1">
    <w:name w:val="tender_name1"/>
    <w:rsid w:val="002611A9"/>
    <w:rPr>
      <w:b w:val="0"/>
      <w:bCs w:val="0"/>
      <w:color w:val="000000"/>
    </w:rPr>
  </w:style>
  <w:style w:type="paragraph" w:customStyle="1" w:styleId="CharChar1CharChar1CharChar0">
    <w:name w:val="Char Char Знак Знак1 Char Char1 Знак Знак Char Char"/>
    <w:basedOn w:val="a"/>
    <w:rsid w:val="00377DDB"/>
    <w:pPr>
      <w:spacing w:before="100" w:beforeAutospacing="1" w:after="100" w:afterAutospacing="1"/>
    </w:pPr>
    <w:rPr>
      <w:rFonts w:ascii="Tahoma" w:hAnsi="Tahoma"/>
      <w:lang w:val="en-US" w:eastAsia="en-US"/>
    </w:rPr>
  </w:style>
  <w:style w:type="paragraph" w:styleId="aff1">
    <w:name w:val="List Paragraph"/>
    <w:basedOn w:val="a"/>
    <w:uiPriority w:val="34"/>
    <w:qFormat/>
    <w:rsid w:val="00376AC3"/>
    <w:pPr>
      <w:ind w:left="720"/>
      <w:contextualSpacing/>
    </w:pPr>
  </w:style>
  <w:style w:type="paragraph" w:customStyle="1" w:styleId="msobodytextindent3cxspmiddle">
    <w:name w:val="msobodytextindent3cxspmiddle"/>
    <w:basedOn w:val="a"/>
    <w:rsid w:val="000A1776"/>
    <w:pPr>
      <w:spacing w:before="100" w:beforeAutospacing="1" w:after="100" w:afterAutospacing="1"/>
    </w:pPr>
    <w:rPr>
      <w:sz w:val="24"/>
      <w:szCs w:val="24"/>
    </w:rPr>
  </w:style>
  <w:style w:type="character" w:customStyle="1" w:styleId="FontStyle116">
    <w:name w:val="Font Style116"/>
    <w:rsid w:val="00B73145"/>
    <w:rPr>
      <w:rFonts w:ascii="Times New Roman" w:hAnsi="Times New Roman" w:cs="Times New Roman"/>
      <w:b/>
      <w:bCs/>
      <w:sz w:val="22"/>
      <w:szCs w:val="22"/>
    </w:rPr>
  </w:style>
  <w:style w:type="paragraph" w:customStyle="1" w:styleId="phList">
    <w:name w:val="ph_List"/>
    <w:basedOn w:val="a"/>
    <w:rsid w:val="00EB5D93"/>
    <w:pPr>
      <w:numPr>
        <w:numId w:val="2"/>
      </w:numPr>
      <w:suppressAutoHyphens/>
      <w:spacing w:line="360" w:lineRule="auto"/>
      <w:jc w:val="both"/>
    </w:pPr>
    <w:rPr>
      <w:sz w:val="24"/>
      <w:szCs w:val="24"/>
      <w:lang w:val="en-US" w:eastAsia="ar-SA"/>
    </w:rPr>
  </w:style>
  <w:style w:type="character" w:customStyle="1" w:styleId="apple-style-span">
    <w:name w:val="apple-style-span"/>
    <w:basedOn w:val="a0"/>
    <w:uiPriority w:val="99"/>
    <w:rsid w:val="00EB5D93"/>
  </w:style>
  <w:style w:type="character" w:customStyle="1" w:styleId="apple-converted-space">
    <w:name w:val="apple-converted-space"/>
    <w:basedOn w:val="a0"/>
    <w:uiPriority w:val="99"/>
    <w:rsid w:val="00EB5D93"/>
  </w:style>
  <w:style w:type="paragraph" w:customStyle="1" w:styleId="aff2">
    <w:name w:val="Содержимое таблицы"/>
    <w:basedOn w:val="a"/>
    <w:rsid w:val="00D52E45"/>
    <w:pPr>
      <w:widowControl w:val="0"/>
      <w:suppressLineNumbers/>
      <w:suppressAutoHyphens/>
      <w:autoSpaceDE w:val="0"/>
    </w:pPr>
    <w:rPr>
      <w:lang w:eastAsia="ar-SA"/>
    </w:rPr>
  </w:style>
  <w:style w:type="paragraph" w:styleId="HTML">
    <w:name w:val="HTML Preformatted"/>
    <w:basedOn w:val="a"/>
    <w:link w:val="HTML0"/>
    <w:unhideWhenUsed/>
    <w:rsid w:val="00A46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0">
    <w:name w:val="Стандартный HTML Знак"/>
    <w:link w:val="HTML"/>
    <w:rsid w:val="00A46876"/>
    <w:rPr>
      <w:rFonts w:ascii="Courier New" w:eastAsia="Times New Roman" w:hAnsi="Courier New" w:cs="Courier New"/>
      <w:color w:val="000000"/>
    </w:rPr>
  </w:style>
  <w:style w:type="paragraph" w:customStyle="1" w:styleId="Style18">
    <w:name w:val="Style18"/>
    <w:basedOn w:val="a"/>
    <w:rsid w:val="00B441B9"/>
    <w:pPr>
      <w:widowControl w:val="0"/>
      <w:autoSpaceDE w:val="0"/>
      <w:autoSpaceDN w:val="0"/>
      <w:adjustRightInd w:val="0"/>
      <w:spacing w:line="274" w:lineRule="exact"/>
    </w:pPr>
    <w:rPr>
      <w:sz w:val="24"/>
      <w:szCs w:val="24"/>
    </w:rPr>
  </w:style>
  <w:style w:type="character" w:customStyle="1" w:styleId="FontStyle37">
    <w:name w:val="Font Style37"/>
    <w:rsid w:val="00B441B9"/>
    <w:rPr>
      <w:rFonts w:ascii="Times New Roman" w:hAnsi="Times New Roman" w:cs="Times New Roman"/>
      <w:sz w:val="24"/>
      <w:szCs w:val="24"/>
    </w:rPr>
  </w:style>
  <w:style w:type="paragraph" w:customStyle="1" w:styleId="msonormalcxspmiddlecxsplast">
    <w:name w:val="msonormalcxspmiddlecxsplast"/>
    <w:basedOn w:val="a"/>
    <w:rsid w:val="00B441B9"/>
    <w:pPr>
      <w:spacing w:before="100" w:beforeAutospacing="1" w:after="100" w:afterAutospacing="1"/>
    </w:pPr>
    <w:rPr>
      <w:sz w:val="24"/>
      <w:szCs w:val="24"/>
    </w:rPr>
  </w:style>
  <w:style w:type="paragraph" w:customStyle="1" w:styleId="msonormalcxspmiddlecxspmiddle">
    <w:name w:val="msonormalcxspmiddlecxspmiddle"/>
    <w:basedOn w:val="a"/>
    <w:rsid w:val="00B441B9"/>
    <w:pPr>
      <w:spacing w:before="100" w:beforeAutospacing="1" w:after="100" w:afterAutospacing="1"/>
    </w:pPr>
    <w:rPr>
      <w:sz w:val="24"/>
      <w:szCs w:val="24"/>
    </w:rPr>
  </w:style>
  <w:style w:type="paragraph" w:customStyle="1" w:styleId="msobodytextcxspmiddlecxspmiddle">
    <w:name w:val="msobodytextcxspmiddlecxspmiddle"/>
    <w:basedOn w:val="a"/>
    <w:rsid w:val="00B441B9"/>
    <w:pPr>
      <w:spacing w:before="100" w:beforeAutospacing="1" w:after="100" w:afterAutospacing="1"/>
    </w:pPr>
    <w:rPr>
      <w:sz w:val="24"/>
      <w:szCs w:val="24"/>
    </w:rPr>
  </w:style>
  <w:style w:type="paragraph" w:customStyle="1" w:styleId="msobodytextcxspmiddlecxsplast">
    <w:name w:val="msobodytextcxspmiddlecxsplast"/>
    <w:basedOn w:val="a"/>
    <w:rsid w:val="00B441B9"/>
    <w:pPr>
      <w:spacing w:before="100" w:beforeAutospacing="1" w:after="100" w:afterAutospacing="1"/>
    </w:pPr>
    <w:rPr>
      <w:sz w:val="24"/>
      <w:szCs w:val="24"/>
    </w:rPr>
  </w:style>
  <w:style w:type="paragraph" w:customStyle="1" w:styleId="16">
    <w:name w:val="Знак1"/>
    <w:basedOn w:val="a"/>
    <w:rsid w:val="006E6240"/>
    <w:pPr>
      <w:spacing w:before="100" w:beforeAutospacing="1" w:after="100" w:afterAutospacing="1"/>
    </w:pPr>
    <w:rPr>
      <w:rFonts w:ascii="Tahoma" w:hAnsi="Tahoma"/>
      <w:lang w:val="en-US" w:eastAsia="en-US"/>
    </w:rPr>
  </w:style>
  <w:style w:type="character" w:styleId="aff3">
    <w:name w:val="annotation reference"/>
    <w:rsid w:val="00F94F73"/>
    <w:rPr>
      <w:sz w:val="16"/>
      <w:szCs w:val="16"/>
    </w:rPr>
  </w:style>
  <w:style w:type="paragraph" w:styleId="aff4">
    <w:name w:val="annotation text"/>
    <w:basedOn w:val="a"/>
    <w:link w:val="aff5"/>
    <w:semiHidden/>
    <w:rsid w:val="00F94F73"/>
  </w:style>
  <w:style w:type="paragraph" w:styleId="aff6">
    <w:name w:val="annotation subject"/>
    <w:basedOn w:val="aff4"/>
    <w:next w:val="aff4"/>
    <w:semiHidden/>
    <w:rsid w:val="00F94F73"/>
    <w:rPr>
      <w:b/>
      <w:bCs/>
    </w:rPr>
  </w:style>
  <w:style w:type="character" w:customStyle="1" w:styleId="aff5">
    <w:name w:val="Текст примечания Знак"/>
    <w:link w:val="aff4"/>
    <w:semiHidden/>
    <w:rsid w:val="009D5AC5"/>
    <w:rPr>
      <w:rFonts w:ascii="Times New Roman" w:eastAsia="Times New Roman" w:hAnsi="Times New Roman"/>
    </w:rPr>
  </w:style>
  <w:style w:type="paragraph" w:styleId="aff7">
    <w:name w:val="Revision"/>
    <w:hidden/>
    <w:uiPriority w:val="99"/>
    <w:semiHidden/>
    <w:rsid w:val="00AF7743"/>
    <w:rPr>
      <w:rFonts w:ascii="Times New Roman" w:eastAsia="Times New Roman" w:hAnsi="Times New Roman"/>
    </w:rPr>
  </w:style>
  <w:style w:type="character" w:customStyle="1" w:styleId="26">
    <w:name w:val="Основной текст (2)"/>
    <w:rsid w:val="00AF77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aff8">
    <w:name w:val="footnote reference"/>
    <w:link w:val="17"/>
    <w:unhideWhenUsed/>
    <w:rsid w:val="00177038"/>
    <w:rPr>
      <w:vertAlign w:val="superscript"/>
    </w:rPr>
  </w:style>
  <w:style w:type="paragraph" w:styleId="aff9">
    <w:name w:val="endnote text"/>
    <w:basedOn w:val="a"/>
    <w:link w:val="affa"/>
    <w:semiHidden/>
    <w:rsid w:val="00C73E55"/>
    <w:pPr>
      <w:spacing w:before="120"/>
      <w:jc w:val="both"/>
    </w:pPr>
  </w:style>
  <w:style w:type="character" w:customStyle="1" w:styleId="affa">
    <w:name w:val="Текст концевой сноски Знак"/>
    <w:link w:val="aff9"/>
    <w:semiHidden/>
    <w:rsid w:val="00C73E55"/>
    <w:rPr>
      <w:rFonts w:ascii="Times New Roman" w:eastAsia="Times New Roman" w:hAnsi="Times New Roman"/>
    </w:rPr>
  </w:style>
  <w:style w:type="paragraph" w:customStyle="1" w:styleId="17">
    <w:name w:val="Знак сноски1"/>
    <w:link w:val="aff8"/>
    <w:rsid w:val="00762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4174">
      <w:bodyDiv w:val="1"/>
      <w:marLeft w:val="0"/>
      <w:marRight w:val="0"/>
      <w:marTop w:val="0"/>
      <w:marBottom w:val="0"/>
      <w:divBdr>
        <w:top w:val="none" w:sz="0" w:space="0" w:color="auto"/>
        <w:left w:val="none" w:sz="0" w:space="0" w:color="auto"/>
        <w:bottom w:val="none" w:sz="0" w:space="0" w:color="auto"/>
        <w:right w:val="none" w:sz="0" w:space="0" w:color="auto"/>
      </w:divBdr>
    </w:div>
    <w:div w:id="143208856">
      <w:bodyDiv w:val="1"/>
      <w:marLeft w:val="0"/>
      <w:marRight w:val="0"/>
      <w:marTop w:val="0"/>
      <w:marBottom w:val="0"/>
      <w:divBdr>
        <w:top w:val="none" w:sz="0" w:space="0" w:color="auto"/>
        <w:left w:val="none" w:sz="0" w:space="0" w:color="auto"/>
        <w:bottom w:val="none" w:sz="0" w:space="0" w:color="auto"/>
        <w:right w:val="none" w:sz="0" w:space="0" w:color="auto"/>
      </w:divBdr>
    </w:div>
    <w:div w:id="212276966">
      <w:bodyDiv w:val="1"/>
      <w:marLeft w:val="0"/>
      <w:marRight w:val="0"/>
      <w:marTop w:val="0"/>
      <w:marBottom w:val="0"/>
      <w:divBdr>
        <w:top w:val="none" w:sz="0" w:space="0" w:color="auto"/>
        <w:left w:val="none" w:sz="0" w:space="0" w:color="auto"/>
        <w:bottom w:val="none" w:sz="0" w:space="0" w:color="auto"/>
        <w:right w:val="none" w:sz="0" w:space="0" w:color="auto"/>
      </w:divBdr>
    </w:div>
    <w:div w:id="311494697">
      <w:bodyDiv w:val="1"/>
      <w:marLeft w:val="0"/>
      <w:marRight w:val="0"/>
      <w:marTop w:val="0"/>
      <w:marBottom w:val="0"/>
      <w:divBdr>
        <w:top w:val="none" w:sz="0" w:space="0" w:color="auto"/>
        <w:left w:val="none" w:sz="0" w:space="0" w:color="auto"/>
        <w:bottom w:val="none" w:sz="0" w:space="0" w:color="auto"/>
        <w:right w:val="none" w:sz="0" w:space="0" w:color="auto"/>
      </w:divBdr>
    </w:div>
    <w:div w:id="348677659">
      <w:bodyDiv w:val="1"/>
      <w:marLeft w:val="0"/>
      <w:marRight w:val="0"/>
      <w:marTop w:val="0"/>
      <w:marBottom w:val="0"/>
      <w:divBdr>
        <w:top w:val="none" w:sz="0" w:space="0" w:color="auto"/>
        <w:left w:val="none" w:sz="0" w:space="0" w:color="auto"/>
        <w:bottom w:val="none" w:sz="0" w:space="0" w:color="auto"/>
        <w:right w:val="none" w:sz="0" w:space="0" w:color="auto"/>
      </w:divBdr>
    </w:div>
    <w:div w:id="474222238">
      <w:bodyDiv w:val="1"/>
      <w:marLeft w:val="0"/>
      <w:marRight w:val="0"/>
      <w:marTop w:val="0"/>
      <w:marBottom w:val="0"/>
      <w:divBdr>
        <w:top w:val="none" w:sz="0" w:space="0" w:color="auto"/>
        <w:left w:val="none" w:sz="0" w:space="0" w:color="auto"/>
        <w:bottom w:val="none" w:sz="0" w:space="0" w:color="auto"/>
        <w:right w:val="none" w:sz="0" w:space="0" w:color="auto"/>
      </w:divBdr>
    </w:div>
    <w:div w:id="821196875">
      <w:bodyDiv w:val="1"/>
      <w:marLeft w:val="0"/>
      <w:marRight w:val="0"/>
      <w:marTop w:val="0"/>
      <w:marBottom w:val="0"/>
      <w:divBdr>
        <w:top w:val="none" w:sz="0" w:space="0" w:color="auto"/>
        <w:left w:val="none" w:sz="0" w:space="0" w:color="auto"/>
        <w:bottom w:val="none" w:sz="0" w:space="0" w:color="auto"/>
        <w:right w:val="none" w:sz="0" w:space="0" w:color="auto"/>
      </w:divBdr>
    </w:div>
    <w:div w:id="982347508">
      <w:bodyDiv w:val="1"/>
      <w:marLeft w:val="0"/>
      <w:marRight w:val="0"/>
      <w:marTop w:val="0"/>
      <w:marBottom w:val="0"/>
      <w:divBdr>
        <w:top w:val="none" w:sz="0" w:space="0" w:color="auto"/>
        <w:left w:val="none" w:sz="0" w:space="0" w:color="auto"/>
        <w:bottom w:val="none" w:sz="0" w:space="0" w:color="auto"/>
        <w:right w:val="none" w:sz="0" w:space="0" w:color="auto"/>
      </w:divBdr>
    </w:div>
    <w:div w:id="1052467080">
      <w:bodyDiv w:val="1"/>
      <w:marLeft w:val="0"/>
      <w:marRight w:val="0"/>
      <w:marTop w:val="0"/>
      <w:marBottom w:val="0"/>
      <w:divBdr>
        <w:top w:val="none" w:sz="0" w:space="0" w:color="auto"/>
        <w:left w:val="none" w:sz="0" w:space="0" w:color="auto"/>
        <w:bottom w:val="none" w:sz="0" w:space="0" w:color="auto"/>
        <w:right w:val="none" w:sz="0" w:space="0" w:color="auto"/>
      </w:divBdr>
    </w:div>
    <w:div w:id="1239482921">
      <w:bodyDiv w:val="1"/>
      <w:marLeft w:val="0"/>
      <w:marRight w:val="0"/>
      <w:marTop w:val="0"/>
      <w:marBottom w:val="0"/>
      <w:divBdr>
        <w:top w:val="none" w:sz="0" w:space="0" w:color="auto"/>
        <w:left w:val="none" w:sz="0" w:space="0" w:color="auto"/>
        <w:bottom w:val="none" w:sz="0" w:space="0" w:color="auto"/>
        <w:right w:val="none" w:sz="0" w:space="0" w:color="auto"/>
      </w:divBdr>
    </w:div>
    <w:div w:id="1272661534">
      <w:bodyDiv w:val="1"/>
      <w:marLeft w:val="0"/>
      <w:marRight w:val="0"/>
      <w:marTop w:val="0"/>
      <w:marBottom w:val="0"/>
      <w:divBdr>
        <w:top w:val="none" w:sz="0" w:space="0" w:color="auto"/>
        <w:left w:val="none" w:sz="0" w:space="0" w:color="auto"/>
        <w:bottom w:val="none" w:sz="0" w:space="0" w:color="auto"/>
        <w:right w:val="none" w:sz="0" w:space="0" w:color="auto"/>
      </w:divBdr>
    </w:div>
    <w:div w:id="213983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F265E-075F-472C-813B-762A5745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2107</Words>
  <Characters>12015</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ПРОЕКТ</vt:lpstr>
      <vt:lpstr>Контракт № ____</vt:lpstr>
    </vt:vector>
  </TitlesOfParts>
  <Company/>
  <LinksUpToDate>false</LinksUpToDate>
  <CharactersWithSpaces>14094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Максим</dc:creator>
  <cp:lastModifiedBy>Сотрудник</cp:lastModifiedBy>
  <cp:revision>2</cp:revision>
  <cp:lastPrinted>2024-02-20T13:46:00Z</cp:lastPrinted>
  <dcterms:created xsi:type="dcterms:W3CDTF">2026-06-23T18:53:00Z</dcterms:created>
  <dcterms:modified xsi:type="dcterms:W3CDTF">2026-06-23T18:53:00Z</dcterms:modified>
</cp:coreProperties>
</file>