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"/>
        <w:gridCol w:w="1721"/>
        <w:gridCol w:w="1246"/>
        <w:gridCol w:w="2211"/>
        <w:gridCol w:w="2082"/>
        <w:gridCol w:w="2011"/>
        <w:gridCol w:w="2693"/>
        <w:gridCol w:w="3515"/>
        <w:gridCol w:w="29"/>
      </w:tblGrid>
      <w:tr w:rsidR="00433E9B" w14:paraId="2E994269" w14:textId="77777777" w:rsidTr="00D91FA0">
        <w:trPr>
          <w:gridAfter w:val="1"/>
          <w:wAfter w:w="29" w:type="dxa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D138" w14:textId="77777777" w:rsidR="00433E9B" w:rsidRDefault="003D1580">
            <w:pPr>
              <w:pStyle w:val="Standard"/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ОПИСАНИЕ ОБЪЕКТА ЗАКУПКИ</w:t>
            </w:r>
          </w:p>
        </w:tc>
      </w:tr>
      <w:tr w:rsidR="00433E9B" w14:paraId="1090C17F" w14:textId="77777777" w:rsidTr="00D91FA0">
        <w:trPr>
          <w:gridAfter w:val="1"/>
          <w:wAfter w:w="29" w:type="dxa"/>
        </w:trPr>
        <w:tc>
          <w:tcPr>
            <w:tcW w:w="1601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93A8" w14:textId="77777777" w:rsidR="00433E9B" w:rsidRDefault="003D1580">
            <w:pPr>
              <w:pStyle w:val="ab"/>
              <w:widowControl w:val="0"/>
              <w:ind w:left="34" w:firstLine="283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Требования к Поставщику:</w:t>
            </w:r>
          </w:p>
          <w:p w14:paraId="2D4E61E2" w14:textId="77777777" w:rsidR="00433E9B" w:rsidRDefault="003D1580">
            <w:pPr>
              <w:pStyle w:val="ab"/>
              <w:widowControl w:val="0"/>
              <w:ind w:left="34" w:firstLine="283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Поставщик обязан передать топливные карты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(или талоны АЗС)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 Товар в соответствии с условиями Контракта.</w:t>
            </w:r>
          </w:p>
          <w:p w14:paraId="330DEA60" w14:textId="77777777" w:rsidR="00433E9B" w:rsidRDefault="003D1580">
            <w:pPr>
              <w:pStyle w:val="ab"/>
              <w:widowControl w:val="0"/>
              <w:ind w:left="34" w:firstLine="283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Гарантийные обязательства:</w:t>
            </w:r>
          </w:p>
          <w:p w14:paraId="37E54575" w14:textId="77777777" w:rsidR="00433E9B" w:rsidRDefault="003D1580">
            <w:pPr>
              <w:pStyle w:val="ab"/>
              <w:widowControl w:val="0"/>
              <w:ind w:left="34" w:firstLine="283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Поставщик гарантирует качество и безопасность поставляемого Товара в соответствии с контрактом в объеме, указанном в действующих стандартах и технических регламентах, установленными в Российской Федерации.</w:t>
            </w:r>
          </w:p>
          <w:p w14:paraId="71A67883" w14:textId="77777777" w:rsidR="00433E9B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Соответствие качества Товара должно быть подтверждено:</w:t>
            </w:r>
          </w:p>
          <w:p w14:paraId="1A6A1FB8" w14:textId="77777777" w:rsidR="00433E9B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сертификатом соответствия (декларацией о соответствии);</w:t>
            </w:r>
          </w:p>
          <w:p w14:paraId="744F9F7F" w14:textId="77777777" w:rsidR="00433E9B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      </w:r>
          </w:p>
          <w:p w14:paraId="2DA6BA2F" w14:textId="77777777" w:rsidR="00433E9B" w:rsidRPr="002577E1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 </w:t>
            </w:r>
            <w:r w:rsidRPr="002577E1">
              <w:rPr>
                <w:rFonts w:ascii="Times New Roman" w:hAnsi="Times New Roman"/>
                <w:sz w:val="20"/>
                <w:szCs w:val="20"/>
              </w:rPr>
              <w:t>документы должны быть заверены надлежащим образом держателем сертификата.</w:t>
            </w:r>
          </w:p>
          <w:p w14:paraId="7041580A" w14:textId="77777777" w:rsidR="00433E9B" w:rsidRPr="002577E1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</w:pPr>
            <w:r w:rsidRPr="002577E1">
              <w:rPr>
                <w:rFonts w:ascii="Times New Roman" w:hAnsi="Times New Roman"/>
                <w:b/>
                <w:sz w:val="20"/>
                <w:szCs w:val="20"/>
              </w:rPr>
              <w:t>Сроки (периоды) поставки товара</w:t>
            </w:r>
          </w:p>
          <w:p w14:paraId="15DB75F7" w14:textId="5D698420" w:rsidR="00433E9B" w:rsidRPr="002577E1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</w:pPr>
            <w:r w:rsidRPr="002577E1">
              <w:rPr>
                <w:rFonts w:ascii="Times New Roman" w:hAnsi="Times New Roman"/>
                <w:sz w:val="20"/>
                <w:szCs w:val="20"/>
              </w:rPr>
              <w:t xml:space="preserve">Поставка Товара Заказчику осуществляется </w:t>
            </w:r>
            <w:r w:rsidR="00DE0EC3" w:rsidRPr="005D3E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</w:t>
            </w:r>
            <w:r w:rsidR="00D91FA0" w:rsidRPr="005D3E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момента заключения контракта</w:t>
            </w:r>
            <w:r w:rsidR="00DE0EC3" w:rsidRPr="005D3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EC3" w:rsidRPr="005D3E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 30.12.2026 г.,</w:t>
            </w:r>
            <w:r w:rsidR="00DE0EC3" w:rsidRPr="00257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7E1">
              <w:rPr>
                <w:rFonts w:ascii="Times New Roman" w:hAnsi="Times New Roman"/>
                <w:sz w:val="20"/>
                <w:szCs w:val="20"/>
              </w:rPr>
              <w:t>бесперебойно, круглосуточно, не исключая выходные и праздничные дни.</w:t>
            </w:r>
          </w:p>
          <w:p w14:paraId="1F4941CD" w14:textId="77777777" w:rsidR="00433E9B" w:rsidRPr="002577E1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2577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Место и условия поставки</w:t>
            </w:r>
          </w:p>
          <w:p w14:paraId="3F3F0D07" w14:textId="0D36CE2E" w:rsidR="00433E9B" w:rsidRDefault="003D1580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2577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Поставщик производит отпуск ГСМ Заказчику через автозаправочные станции (АЗС), расположенные на территории муниципального образования </w:t>
            </w:r>
            <w:proofErr w:type="spellStart"/>
            <w:r w:rsidR="001F24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м.о</w:t>
            </w:r>
            <w:proofErr w:type="spellEnd"/>
            <w:r w:rsidR="001F24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. </w:t>
            </w:r>
            <w:r w:rsidRPr="002577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горо</w:t>
            </w:r>
            <w:r w:rsidR="002577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д-курорт</w:t>
            </w:r>
            <w:r w:rsidRPr="002577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Ялта и на трассах республиканского и федерального значения Республики Крым (ежедневно, круглосуточно, по мере необходимости Заказчика). Поставщик должен обеспечить возможность беспрепятственного получения топлива.</w:t>
            </w:r>
            <w:r w:rsidRPr="002577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Наличие на </w:t>
            </w:r>
            <w:r w:rsidRPr="002577E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 w:bidi="ar-SA"/>
              </w:rPr>
              <w:t xml:space="preserve">территории </w:t>
            </w:r>
            <w:r w:rsidR="002577E1" w:rsidRPr="002577E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 w:bidi="ar-SA"/>
              </w:rPr>
              <w:t xml:space="preserve">муниципального образования </w:t>
            </w:r>
            <w:proofErr w:type="spellStart"/>
            <w:r w:rsidR="001F240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 w:bidi="ar-SA"/>
              </w:rPr>
              <w:t>м.о</w:t>
            </w:r>
            <w:proofErr w:type="spellEnd"/>
            <w:r w:rsidR="001F240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 w:bidi="ar-SA"/>
              </w:rPr>
              <w:t xml:space="preserve">. </w:t>
            </w:r>
            <w:r w:rsidR="002577E1" w:rsidRPr="002577E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 w:bidi="ar-SA"/>
              </w:rPr>
              <w:t>город-курорт Ялта</w:t>
            </w:r>
            <w:r w:rsidR="002577E1" w:rsidRPr="002577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1F240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не менее 1 (одной</w:t>
            </w:r>
            <w:r w:rsidRPr="002577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) АЗС Поставщика.</w:t>
            </w:r>
          </w:p>
          <w:p w14:paraId="586E0A5F" w14:textId="3880C62A" w:rsidR="0081397D" w:rsidRDefault="0081397D">
            <w:pPr>
              <w:widowControl w:val="0"/>
              <w:tabs>
                <w:tab w:val="left" w:pos="709"/>
              </w:tabs>
              <w:spacing w:line="276" w:lineRule="auto"/>
              <w:ind w:firstLine="709"/>
              <w:jc w:val="both"/>
            </w:pPr>
          </w:p>
        </w:tc>
      </w:tr>
      <w:tr w:rsidR="00D91FA0" w14:paraId="5DCE8738" w14:textId="77777777" w:rsidTr="00D91FA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D698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№ п/п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3434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Наименование товара. </w:t>
            </w:r>
          </w:p>
          <w:p w14:paraId="75935E18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Код КТРУ / ОКПД2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A931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Кол-во / ед.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измер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9AFD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Характеристики функциональные и технические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9BC1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Значение характеристики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E54D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Ед.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измер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. каждой характеристики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11FE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Обоснование дополнительных характеристик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0368" w14:textId="77777777" w:rsidR="00D91FA0" w:rsidRDefault="00D91FA0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Инструкция по заполнению *</w:t>
            </w:r>
          </w:p>
        </w:tc>
      </w:tr>
      <w:tr w:rsidR="00D91FA0" w14:paraId="6F95339B" w14:textId="77777777" w:rsidTr="00D91FA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5266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F1D6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9655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EA76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7176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F03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DBCD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5469" w14:textId="77777777" w:rsidR="00D91FA0" w:rsidRDefault="00D91FA0">
            <w:pPr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</w:tr>
      <w:tr w:rsidR="00D91FA0" w14:paraId="6F265725" w14:textId="77777777" w:rsidTr="00D91FA0">
        <w:trPr>
          <w:trHeight w:val="1137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9BDFD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2A7658" w14:textId="637CEEE5" w:rsidR="00D91FA0" w:rsidRDefault="00D91FA0">
            <w:pPr>
              <w:widowControl w:val="0"/>
              <w:snapToGrid w:val="0"/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Бензин автомобильный (розничная реализация) </w:t>
            </w:r>
            <w:r w:rsidRPr="005D3E1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19.20.21.100-00000007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AC2DF" w14:textId="737A4A02" w:rsidR="00D91FA0" w:rsidRPr="0067069E" w:rsidRDefault="00084074" w:rsidP="00084074">
            <w:pPr>
              <w:pStyle w:val="aa"/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084074">
              <w:rPr>
                <w:rFonts w:ascii="Times New Roman" w:hAnsi="Times New Roman"/>
                <w:color w:val="000000"/>
              </w:rPr>
              <w:t>3015</w:t>
            </w:r>
          </w:p>
          <w:p w14:paraId="0D8557BB" w14:textId="77777777" w:rsidR="00D91FA0" w:rsidRDefault="00D91FA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67069E">
              <w:rPr>
                <w:rFonts w:ascii="Times New Roman" w:hAnsi="Times New Roman"/>
                <w:color w:val="000000"/>
                <w:sz w:val="20"/>
                <w:szCs w:val="20"/>
              </w:rPr>
              <w:t>Литр;^</w:t>
            </w:r>
            <w:proofErr w:type="gramEnd"/>
            <w:r w:rsidRPr="0067069E">
              <w:rPr>
                <w:rFonts w:ascii="Times New Roman" w:hAnsi="Times New Roman"/>
                <w:color w:val="000000"/>
                <w:sz w:val="20"/>
                <w:szCs w:val="20"/>
              </w:rPr>
              <w:t>кубический дециметр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7DCB407C" w14:textId="77777777" w:rsidR="00084074" w:rsidRDefault="0008407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6EE2A1A0" w14:textId="4069EC07" w:rsidR="00084074" w:rsidRDefault="00084074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F754F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Октановое число бензина автомобильного по исследовательскому методу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2406AD" w14:textId="0E6B07F3" w:rsidR="00D91FA0" w:rsidRDefault="00084074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334059"/>
                <w:sz w:val="22"/>
                <w:szCs w:val="22"/>
              </w:rPr>
              <w:t>95</w:t>
            </w:r>
            <w:r w:rsidR="00D91FA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116C8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68F0E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соответствии с КТРУ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3AE313" w14:textId="3EB35DA1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91FA0" w14:paraId="4F8207B5" w14:textId="77777777" w:rsidTr="00D91FA0">
        <w:trPr>
          <w:trHeight w:val="1056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EA2166" w14:textId="77777777" w:rsidR="00D91FA0" w:rsidRDefault="00D91FA0">
            <w:pPr>
              <w:widowControl w:val="0"/>
            </w:pPr>
          </w:p>
        </w:tc>
        <w:tc>
          <w:tcPr>
            <w:tcW w:w="17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022BE" w14:textId="77777777" w:rsidR="00D91FA0" w:rsidRDefault="00D91FA0">
            <w:pPr>
              <w:widowControl w:val="0"/>
            </w:pPr>
          </w:p>
        </w:tc>
        <w:tc>
          <w:tcPr>
            <w:tcW w:w="12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11A0F3" w14:textId="77777777" w:rsidR="00D91FA0" w:rsidRDefault="00D91FA0">
            <w:pPr>
              <w:widowControl w:val="0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86085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Экологический класс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7BAAC7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ниже К5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373AD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DBB7A" w14:textId="77777777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соответствии с КТРУ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EE2158" w14:textId="021BB086" w:rsidR="00D91FA0" w:rsidRDefault="00D91FA0">
            <w:pPr>
              <w:pStyle w:val="aa"/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B498D04" w14:textId="77777777" w:rsidR="00433E9B" w:rsidRDefault="00433E9B"/>
    <w:p w14:paraId="1FB3979D" w14:textId="77777777" w:rsidR="00575386" w:rsidRDefault="00575386"/>
    <w:p w14:paraId="7F2508EF" w14:textId="7804324F" w:rsidR="00433E9B" w:rsidRDefault="003D1580">
      <w:r>
        <w:t>Начальник гара</w:t>
      </w:r>
      <w:r w:rsidR="00DE0EC3">
        <w:t xml:space="preserve">жа </w:t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DE0EC3">
        <w:tab/>
      </w:r>
      <w:r w:rsidR="001F240B">
        <w:t>Устинов Я.Р.</w:t>
      </w:r>
      <w:r w:rsidR="00DE0EC3">
        <w:t xml:space="preserve"> </w:t>
      </w:r>
    </w:p>
    <w:sectPr w:rsidR="00433E9B" w:rsidSect="00575386">
      <w:pgSz w:w="16838" w:h="11906" w:orient="landscape"/>
      <w:pgMar w:top="1276" w:right="1134" w:bottom="851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E9B"/>
    <w:rsid w:val="00084074"/>
    <w:rsid w:val="001913C3"/>
    <w:rsid w:val="001F240B"/>
    <w:rsid w:val="00203A04"/>
    <w:rsid w:val="002577E1"/>
    <w:rsid w:val="00323253"/>
    <w:rsid w:val="003D1580"/>
    <w:rsid w:val="00433E9B"/>
    <w:rsid w:val="00575386"/>
    <w:rsid w:val="005D3E1C"/>
    <w:rsid w:val="00631121"/>
    <w:rsid w:val="0067069E"/>
    <w:rsid w:val="0081397D"/>
    <w:rsid w:val="009229AF"/>
    <w:rsid w:val="00C97381"/>
    <w:rsid w:val="00D91FA0"/>
    <w:rsid w:val="00DE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6843"/>
  <w15:docId w15:val="{573A8144-454E-4204-BF32-44927390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aa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Standard">
    <w:name w:val="Standard"/>
    <w:qFormat/>
    <w:pPr>
      <w:textAlignment w:val="baseline"/>
    </w:pPr>
  </w:style>
  <w:style w:type="paragraph" w:styleId="ab">
    <w:name w:val="No Spacing"/>
    <w:qFormat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Мазур Анастасия Александровна</dc:creator>
  <dc:description/>
  <cp:lastModifiedBy>Маношкин Виталий Борисович</cp:lastModifiedBy>
  <cp:revision>4</cp:revision>
  <cp:lastPrinted>2026-09-01T08:07:00Z</cp:lastPrinted>
  <dcterms:created xsi:type="dcterms:W3CDTF">2026-09-01T06:13:00Z</dcterms:created>
  <dcterms:modified xsi:type="dcterms:W3CDTF">2026-09-01T08:09:00Z</dcterms:modified>
  <dc:language>ru-RU</dc:language>
</cp:coreProperties>
</file>