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DEA44" w14:textId="77777777" w:rsidR="00E86059" w:rsidRPr="00F93FE6" w:rsidRDefault="00E86059" w:rsidP="00E86059">
      <w:pPr>
        <w:spacing w:after="0" w:line="240" w:lineRule="auto"/>
        <w:jc w:val="center"/>
        <w:rPr>
          <w:rFonts w:ascii="Times New Roman" w:hAnsi="Times New Roman"/>
          <w:b/>
          <w:sz w:val="20"/>
          <w:szCs w:val="20"/>
          <w:lang w:eastAsia="ru-RU"/>
        </w:rPr>
      </w:pPr>
      <w:r w:rsidRPr="00F93FE6">
        <w:rPr>
          <w:rFonts w:ascii="Times New Roman" w:hAnsi="Times New Roman"/>
          <w:b/>
          <w:sz w:val="20"/>
          <w:szCs w:val="20"/>
          <w:lang w:eastAsia="ru-RU"/>
        </w:rPr>
        <w:t>ТЕХНИЧЕСКОЕ ЗАДАНИЕ</w:t>
      </w:r>
    </w:p>
    <w:p w14:paraId="5F0DEA45" w14:textId="77777777"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r w:rsidRPr="00F93FE6">
        <w:rPr>
          <w:rFonts w:ascii="Times New Roman" w:eastAsia="Times New Roman" w:hAnsi="Times New Roman"/>
          <w:b/>
          <w:bCs/>
          <w:sz w:val="20"/>
          <w:szCs w:val="20"/>
          <w:lang w:eastAsia="ru-RU"/>
        </w:rPr>
        <w:t>Раздел 1. Общие требования</w:t>
      </w:r>
    </w:p>
    <w:p w14:paraId="5F0DEA46" w14:textId="77777777"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5953"/>
      </w:tblGrid>
      <w:tr w:rsidR="00E86059" w:rsidRPr="00F93FE6" w14:paraId="5F0DEA4C" w14:textId="77777777" w:rsidTr="00E86059">
        <w:trPr>
          <w:trHeight w:val="517"/>
          <w:tblHeader/>
        </w:trPr>
        <w:tc>
          <w:tcPr>
            <w:tcW w:w="817" w:type="dxa"/>
          </w:tcPr>
          <w:p w14:paraId="5F0DEA47" w14:textId="77777777" w:rsidR="00E86059" w:rsidRPr="00F93FE6" w:rsidRDefault="00E86059" w:rsidP="00BE0ADD">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w:t>
            </w:r>
          </w:p>
          <w:p w14:paraId="5F0DEA48" w14:textId="77777777" w:rsidR="00E86059" w:rsidRPr="00F93FE6" w:rsidRDefault="00E86059" w:rsidP="00BE0ADD">
            <w:pPr>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п/п</w:t>
            </w:r>
          </w:p>
        </w:tc>
        <w:tc>
          <w:tcPr>
            <w:tcW w:w="3119" w:type="dxa"/>
          </w:tcPr>
          <w:p w14:paraId="5F0DEA49" w14:textId="77777777" w:rsidR="00E86059" w:rsidRPr="00F93FE6" w:rsidRDefault="00E86059" w:rsidP="00BE0ADD">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Параметры требований</w:t>
            </w:r>
          </w:p>
          <w:p w14:paraId="5F0DEA4A" w14:textId="77777777" w:rsidR="00E86059" w:rsidRPr="00F93FE6" w:rsidRDefault="00E86059" w:rsidP="00BE0ADD">
            <w:pPr>
              <w:spacing w:after="0" w:line="240" w:lineRule="auto"/>
              <w:jc w:val="center"/>
              <w:rPr>
                <w:rFonts w:ascii="Times New Roman" w:eastAsia="Times New Roman" w:hAnsi="Times New Roman"/>
                <w:color w:val="000000"/>
                <w:sz w:val="20"/>
                <w:szCs w:val="20"/>
                <w:lang w:eastAsia="ru-RU"/>
              </w:rPr>
            </w:pPr>
            <w:r w:rsidRPr="00F93FE6">
              <w:rPr>
                <w:rFonts w:ascii="Times New Roman" w:eastAsia="Times New Roman" w:hAnsi="Times New Roman"/>
                <w:b/>
                <w:color w:val="000000"/>
                <w:sz w:val="20"/>
                <w:szCs w:val="20"/>
                <w:lang w:eastAsia="ru-RU"/>
              </w:rPr>
              <w:t>к товару</w:t>
            </w:r>
          </w:p>
        </w:tc>
        <w:tc>
          <w:tcPr>
            <w:tcW w:w="5953" w:type="dxa"/>
          </w:tcPr>
          <w:p w14:paraId="5F0DEA4B" w14:textId="77777777" w:rsidR="00E86059" w:rsidRPr="00F93FE6" w:rsidRDefault="00E86059" w:rsidP="00BE0ADD">
            <w:pPr>
              <w:autoSpaceDE w:val="0"/>
              <w:autoSpaceDN w:val="0"/>
              <w:adjustRightInd w:val="0"/>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Конкретные требования к товару, указываемые университетским заказчиком</w:t>
            </w:r>
          </w:p>
        </w:tc>
      </w:tr>
      <w:tr w:rsidR="00E86059" w:rsidRPr="00F93FE6" w14:paraId="5F0DEA51" w14:textId="77777777" w:rsidTr="00E86059">
        <w:tc>
          <w:tcPr>
            <w:tcW w:w="817" w:type="dxa"/>
          </w:tcPr>
          <w:p w14:paraId="5F0DEA4D" w14:textId="77777777" w:rsidR="00E86059" w:rsidRPr="00F93FE6" w:rsidRDefault="00773304" w:rsidP="00BE0ADD">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w:t>
            </w:r>
          </w:p>
        </w:tc>
        <w:tc>
          <w:tcPr>
            <w:tcW w:w="3119" w:type="dxa"/>
          </w:tcPr>
          <w:p w14:paraId="5F0DEA4E" w14:textId="77777777" w:rsidR="00E86059" w:rsidRPr="006B5FDA" w:rsidRDefault="00E86059" w:rsidP="00BE0ADD">
            <w:pPr>
              <w:spacing w:after="0" w:line="240" w:lineRule="auto"/>
              <w:rPr>
                <w:rFonts w:ascii="Times New Roman" w:eastAsia="Times New Roman" w:hAnsi="Times New Roman"/>
                <w:color w:val="000000"/>
                <w:sz w:val="20"/>
                <w:szCs w:val="20"/>
                <w:vertAlign w:val="superscript"/>
                <w:lang w:eastAsia="ru-RU"/>
              </w:rPr>
            </w:pPr>
            <w:r w:rsidRPr="00F93FE6">
              <w:rPr>
                <w:rFonts w:ascii="Times New Roman" w:eastAsia="Times New Roman" w:hAnsi="Times New Roman"/>
                <w:color w:val="000000"/>
                <w:sz w:val="20"/>
                <w:szCs w:val="20"/>
                <w:lang w:eastAsia="ru-RU"/>
              </w:rPr>
              <w:t xml:space="preserve">Предмет </w:t>
            </w:r>
            <w:r w:rsidRPr="00F93FE6">
              <w:rPr>
                <w:rFonts w:ascii="Times New Roman" w:hAnsi="Times New Roman"/>
                <w:sz w:val="20"/>
                <w:szCs w:val="20"/>
              </w:rPr>
              <w:t>контракта</w:t>
            </w:r>
            <w:r w:rsidR="006B5FDA">
              <w:rPr>
                <w:rFonts w:ascii="Times New Roman" w:eastAsia="Times New Roman" w:hAnsi="Times New Roman"/>
                <w:color w:val="000000"/>
                <w:sz w:val="20"/>
                <w:szCs w:val="20"/>
                <w:vertAlign w:val="superscript"/>
                <w:lang w:eastAsia="ru-RU"/>
              </w:rPr>
              <w:t>*</w:t>
            </w:r>
          </w:p>
          <w:p w14:paraId="5F0DEA4F" w14:textId="77777777" w:rsidR="00E86059" w:rsidRPr="00F93FE6" w:rsidRDefault="00E86059" w:rsidP="00BE0ADD">
            <w:pPr>
              <w:spacing w:after="0" w:line="240" w:lineRule="auto"/>
              <w:rPr>
                <w:rFonts w:ascii="Times New Roman" w:eastAsia="Times New Roman" w:hAnsi="Times New Roman"/>
                <w:color w:val="000000"/>
                <w:sz w:val="20"/>
                <w:szCs w:val="20"/>
                <w:lang w:eastAsia="ru-RU"/>
              </w:rPr>
            </w:pPr>
          </w:p>
        </w:tc>
        <w:tc>
          <w:tcPr>
            <w:tcW w:w="5953" w:type="dxa"/>
          </w:tcPr>
          <w:p w14:paraId="5F0DEA50" w14:textId="77777777" w:rsidR="00E86059" w:rsidRPr="00F93FE6" w:rsidRDefault="00BC5771" w:rsidP="00BE0ADD">
            <w:pPr>
              <w:autoSpaceDE w:val="0"/>
              <w:autoSpaceDN w:val="0"/>
              <w:adjustRightInd w:val="0"/>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Поставка столового оборудования</w:t>
            </w:r>
          </w:p>
        </w:tc>
      </w:tr>
      <w:tr w:rsidR="00E86059" w:rsidRPr="00F93FE6" w14:paraId="5F0DEA55" w14:textId="77777777" w:rsidTr="00E86059">
        <w:tc>
          <w:tcPr>
            <w:tcW w:w="817" w:type="dxa"/>
          </w:tcPr>
          <w:p w14:paraId="5F0DEA52" w14:textId="77777777" w:rsidR="00E86059"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3119" w:type="dxa"/>
          </w:tcPr>
          <w:p w14:paraId="5F0DEA53" w14:textId="77777777" w:rsidR="00E86059" w:rsidRPr="00F93FE6" w:rsidRDefault="00E86059" w:rsidP="00BE0ADD">
            <w:pPr>
              <w:spacing w:after="0" w:line="240" w:lineRule="auto"/>
              <w:rPr>
                <w:rFonts w:ascii="Times New Roman" w:eastAsia="Times New Roman" w:hAnsi="Times New Roman"/>
                <w:bCs/>
                <w:sz w:val="20"/>
                <w:szCs w:val="20"/>
                <w:lang w:eastAsia="ru-RU"/>
              </w:rPr>
            </w:pPr>
            <w:r w:rsidRPr="00F93FE6">
              <w:rPr>
                <w:rFonts w:ascii="Times New Roman" w:eastAsia="Times New Roman" w:hAnsi="Times New Roman"/>
                <w:bCs/>
                <w:sz w:val="20"/>
                <w:szCs w:val="20"/>
                <w:lang w:eastAsia="ru-RU"/>
              </w:rPr>
              <w:t xml:space="preserve">Начальная (максимальная)  цена </w:t>
            </w:r>
            <w:r w:rsidRPr="00F93FE6">
              <w:rPr>
                <w:rFonts w:ascii="Times New Roman" w:hAnsi="Times New Roman"/>
                <w:sz w:val="20"/>
                <w:szCs w:val="20"/>
              </w:rPr>
              <w:t>контракта</w:t>
            </w:r>
            <w:r w:rsidRPr="00F93FE6">
              <w:rPr>
                <w:rFonts w:ascii="Times New Roman" w:eastAsia="Times New Roman" w:hAnsi="Times New Roman"/>
                <w:b/>
                <w:bCs/>
                <w:sz w:val="20"/>
                <w:szCs w:val="20"/>
                <w:lang w:eastAsia="ru-RU"/>
              </w:rPr>
              <w:t xml:space="preserve"> *</w:t>
            </w:r>
            <w:r w:rsidRPr="00F93FE6">
              <w:rPr>
                <w:rFonts w:ascii="Times New Roman" w:eastAsia="Times New Roman" w:hAnsi="Times New Roman"/>
                <w:bCs/>
                <w:sz w:val="20"/>
                <w:szCs w:val="20"/>
                <w:lang w:eastAsia="ru-RU"/>
              </w:rPr>
              <w:t>:</w:t>
            </w:r>
          </w:p>
        </w:tc>
        <w:tc>
          <w:tcPr>
            <w:tcW w:w="5953" w:type="dxa"/>
          </w:tcPr>
          <w:p w14:paraId="5F0DEA54" w14:textId="5C1F08F3" w:rsidR="00E86059" w:rsidRPr="00F93FE6" w:rsidRDefault="00C64F25" w:rsidP="00F64DC0">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495 034</w:t>
            </w:r>
            <w:r w:rsidR="00476DF3" w:rsidRPr="00F93FE6">
              <w:rPr>
                <w:rFonts w:ascii="Times New Roman" w:eastAsia="Times New Roman" w:hAnsi="Times New Roman"/>
                <w:sz w:val="20"/>
                <w:szCs w:val="20"/>
                <w:lang w:eastAsia="ru-RU"/>
              </w:rPr>
              <w:t>_ руб. _</w:t>
            </w:r>
            <w:r>
              <w:rPr>
                <w:rFonts w:ascii="Times New Roman" w:eastAsia="Times New Roman" w:hAnsi="Times New Roman"/>
                <w:sz w:val="20"/>
                <w:szCs w:val="20"/>
                <w:lang w:eastAsia="ru-RU"/>
              </w:rPr>
              <w:t>45</w:t>
            </w:r>
            <w:r w:rsidR="00476DF3" w:rsidRPr="00F93FE6">
              <w:rPr>
                <w:rFonts w:ascii="Times New Roman" w:eastAsia="Times New Roman" w:hAnsi="Times New Roman"/>
                <w:sz w:val="20"/>
                <w:szCs w:val="20"/>
                <w:lang w:eastAsia="ru-RU"/>
              </w:rPr>
              <w:t xml:space="preserve">__ коп., </w:t>
            </w:r>
          </w:p>
        </w:tc>
      </w:tr>
      <w:tr w:rsidR="00E86059" w:rsidRPr="00F93FE6" w14:paraId="5F0DEA59" w14:textId="77777777" w:rsidTr="00E86059">
        <w:tc>
          <w:tcPr>
            <w:tcW w:w="817" w:type="dxa"/>
          </w:tcPr>
          <w:p w14:paraId="5F0DEA56" w14:textId="77777777" w:rsidR="00E86059"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3119" w:type="dxa"/>
          </w:tcPr>
          <w:p w14:paraId="5F0DEA57" w14:textId="77777777" w:rsidR="00E86059" w:rsidRPr="00F93FE6" w:rsidRDefault="00E86059" w:rsidP="00BE0ADD">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Целями данной закупки является:</w:t>
            </w:r>
          </w:p>
        </w:tc>
        <w:tc>
          <w:tcPr>
            <w:tcW w:w="5953" w:type="dxa"/>
          </w:tcPr>
          <w:p w14:paraId="5F0DEA58" w14:textId="77777777" w:rsidR="00E86059" w:rsidRPr="00F93FE6" w:rsidRDefault="00E86059" w:rsidP="00BE0ADD">
            <w:pPr>
              <w:spacing w:after="0" w:line="240" w:lineRule="auto"/>
              <w:rPr>
                <w:rFonts w:ascii="Times New Roman" w:eastAsia="Times New Roman" w:hAnsi="Times New Roman"/>
                <w:sz w:val="20"/>
                <w:szCs w:val="20"/>
                <w:lang w:eastAsia="ru-RU"/>
              </w:rPr>
            </w:pPr>
          </w:p>
        </w:tc>
      </w:tr>
      <w:tr w:rsidR="00935BEE" w:rsidRPr="00F93FE6" w14:paraId="5F0DEA5D" w14:textId="77777777" w:rsidTr="00E86059">
        <w:tc>
          <w:tcPr>
            <w:tcW w:w="817" w:type="dxa"/>
          </w:tcPr>
          <w:p w14:paraId="5F0DEA5A" w14:textId="77777777" w:rsidR="00935BEE"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3119" w:type="dxa"/>
          </w:tcPr>
          <w:p w14:paraId="5F0DEA5B" w14:textId="77777777" w:rsidR="00935BEE" w:rsidRPr="00F93FE6" w:rsidRDefault="00935BEE" w:rsidP="00BE0ADD">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Вид оплаты</w:t>
            </w:r>
          </w:p>
        </w:tc>
        <w:tc>
          <w:tcPr>
            <w:tcW w:w="5953" w:type="dxa"/>
          </w:tcPr>
          <w:p w14:paraId="5F0DEA5C" w14:textId="77777777" w:rsidR="00935BEE" w:rsidRPr="00F93FE6" w:rsidRDefault="00F91DCA"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Постоплата</w:t>
            </w:r>
          </w:p>
        </w:tc>
      </w:tr>
      <w:tr w:rsidR="00935BEE" w:rsidRPr="00F93FE6" w14:paraId="5F0DEA61" w14:textId="77777777" w:rsidTr="00E86059">
        <w:tc>
          <w:tcPr>
            <w:tcW w:w="817" w:type="dxa"/>
          </w:tcPr>
          <w:p w14:paraId="5F0DEA5E" w14:textId="77777777" w:rsidR="00935BEE"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3119" w:type="dxa"/>
          </w:tcPr>
          <w:p w14:paraId="5F0DEA5F" w14:textId="77777777" w:rsidR="00935BEE" w:rsidRPr="00F93FE6" w:rsidRDefault="00935BEE" w:rsidP="00BE0ADD">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Условия оплаты</w:t>
            </w:r>
          </w:p>
        </w:tc>
        <w:tc>
          <w:tcPr>
            <w:tcW w:w="5953" w:type="dxa"/>
          </w:tcPr>
          <w:p w14:paraId="5F0DEA60" w14:textId="77777777" w:rsidR="00935BEE" w:rsidRPr="00F93FE6" w:rsidRDefault="00F91DCA"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По накладным</w:t>
            </w:r>
          </w:p>
        </w:tc>
      </w:tr>
      <w:tr w:rsidR="00935BEE" w:rsidRPr="00F93FE6" w14:paraId="5F0DEA65" w14:textId="77777777" w:rsidTr="00E86059">
        <w:tc>
          <w:tcPr>
            <w:tcW w:w="817" w:type="dxa"/>
          </w:tcPr>
          <w:p w14:paraId="5F0DEA62" w14:textId="77777777" w:rsidR="00935BEE"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3119" w:type="dxa"/>
          </w:tcPr>
          <w:p w14:paraId="5F0DEA63" w14:textId="77777777" w:rsidR="00935BEE" w:rsidRPr="006B5FDA" w:rsidRDefault="00935BEE" w:rsidP="00BE0ADD">
            <w:pPr>
              <w:spacing w:after="0" w:line="240" w:lineRule="auto"/>
              <w:rPr>
                <w:rFonts w:ascii="Times New Roman" w:eastAsia="Times New Roman" w:hAnsi="Times New Roman"/>
                <w:sz w:val="20"/>
                <w:szCs w:val="20"/>
                <w:vertAlign w:val="superscript"/>
                <w:lang w:eastAsia="ru-RU"/>
              </w:rPr>
            </w:pPr>
            <w:r w:rsidRPr="00F93FE6">
              <w:rPr>
                <w:rFonts w:ascii="Times New Roman" w:hAnsi="Times New Roman"/>
                <w:sz w:val="20"/>
                <w:szCs w:val="20"/>
                <w:shd w:val="clear" w:color="auto" w:fill="FFFFFF"/>
              </w:rPr>
              <w:t xml:space="preserve">Срок приемки заказчиком товара (работ, </w:t>
            </w:r>
            <w:r w:rsidR="00773304" w:rsidRPr="00F93FE6">
              <w:rPr>
                <w:rFonts w:ascii="Times New Roman" w:hAnsi="Times New Roman"/>
                <w:sz w:val="20"/>
                <w:szCs w:val="20"/>
                <w:shd w:val="clear" w:color="auto" w:fill="FFFFFF"/>
              </w:rPr>
              <w:t>услуг)</w:t>
            </w:r>
            <w:r w:rsidR="00773304">
              <w:rPr>
                <w:rFonts w:ascii="Times New Roman" w:hAnsi="Times New Roman"/>
                <w:sz w:val="20"/>
                <w:szCs w:val="20"/>
                <w:shd w:val="clear" w:color="auto" w:fill="FFFFFF"/>
                <w:vertAlign w:val="superscript"/>
              </w:rPr>
              <w:t xml:space="preserve"> *</w:t>
            </w:r>
          </w:p>
        </w:tc>
        <w:tc>
          <w:tcPr>
            <w:tcW w:w="5953" w:type="dxa"/>
          </w:tcPr>
          <w:p w14:paraId="5F0DEA64" w14:textId="77777777" w:rsidR="00935BEE" w:rsidRPr="00F93FE6" w:rsidRDefault="00DB71C6"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 xml:space="preserve">В течение </w:t>
            </w:r>
            <w:sdt>
              <w:sdtPr>
                <w:rPr>
                  <w:rFonts w:ascii="Times New Roman" w:hAnsi="Times New Roman"/>
                  <w:sz w:val="20"/>
                  <w:szCs w:val="20"/>
                </w:rPr>
                <w:id w:val="-1738017425"/>
                <w:placeholder>
                  <w:docPart w:val="DefaultPlaceholder_1081868575"/>
                </w:placeholder>
                <w:comboBox>
                  <w:listItem w:value="Выберите элемент."/>
                  <w:listItem w:displayText="3" w:value="3"/>
                  <w:listItem w:displayText="5" w:value="5"/>
                  <w:listItem w:displayText="7" w:value="7"/>
                </w:comboBox>
              </w:sdtPr>
              <w:sdtEndPr/>
              <w:sdtContent>
                <w:r w:rsidR="00F91DCA">
                  <w:rPr>
                    <w:rFonts w:ascii="Times New Roman" w:hAnsi="Times New Roman"/>
                    <w:sz w:val="20"/>
                    <w:szCs w:val="20"/>
                  </w:rPr>
                  <w:t>3</w:t>
                </w:r>
              </w:sdtContent>
            </w:sdt>
            <w:r>
              <w:rPr>
                <w:rFonts w:ascii="Times New Roman" w:hAnsi="Times New Roman"/>
                <w:sz w:val="20"/>
                <w:szCs w:val="20"/>
              </w:rPr>
              <w:t xml:space="preserve"> рабочих дней с даты поставки товара.</w:t>
            </w:r>
          </w:p>
        </w:tc>
      </w:tr>
      <w:tr w:rsidR="00935BEE" w:rsidRPr="00F93FE6" w14:paraId="5F0DEA69" w14:textId="77777777" w:rsidTr="00E86059">
        <w:tc>
          <w:tcPr>
            <w:tcW w:w="817" w:type="dxa"/>
          </w:tcPr>
          <w:p w14:paraId="5F0DEA66" w14:textId="77777777" w:rsidR="00935BEE"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p>
        </w:tc>
        <w:tc>
          <w:tcPr>
            <w:tcW w:w="3119" w:type="dxa"/>
          </w:tcPr>
          <w:p w14:paraId="5F0DEA67" w14:textId="77777777" w:rsidR="00935BEE" w:rsidRPr="006B5FDA" w:rsidRDefault="00935BEE" w:rsidP="00BE0ADD">
            <w:pPr>
              <w:spacing w:after="0" w:line="240" w:lineRule="auto"/>
              <w:rPr>
                <w:rFonts w:ascii="Times New Roman" w:eastAsia="Times New Roman" w:hAnsi="Times New Roman"/>
                <w:sz w:val="20"/>
                <w:szCs w:val="20"/>
                <w:vertAlign w:val="superscript"/>
                <w:lang w:eastAsia="ru-RU"/>
              </w:rPr>
            </w:pPr>
            <w:r w:rsidRPr="006B5FDA">
              <w:rPr>
                <w:rFonts w:ascii="Times New Roman" w:hAnsi="Times New Roman"/>
                <w:sz w:val="20"/>
                <w:szCs w:val="20"/>
                <w:shd w:val="clear" w:color="auto" w:fill="FFFFFF"/>
              </w:rPr>
              <w:t>Срок предоставления поставщиком документов, подтверждающих выполнение обязательств по контракту</w:t>
            </w:r>
            <w:r w:rsidR="006B5FDA">
              <w:rPr>
                <w:rFonts w:ascii="Times New Roman" w:hAnsi="Times New Roman"/>
                <w:sz w:val="20"/>
                <w:szCs w:val="20"/>
                <w:shd w:val="clear" w:color="auto" w:fill="FFFFFF"/>
                <w:vertAlign w:val="superscript"/>
              </w:rPr>
              <w:t>*</w:t>
            </w:r>
          </w:p>
        </w:tc>
        <w:tc>
          <w:tcPr>
            <w:tcW w:w="5953" w:type="dxa"/>
          </w:tcPr>
          <w:p w14:paraId="5F0DEA68" w14:textId="77777777" w:rsidR="00935BEE" w:rsidRPr="00F93FE6" w:rsidRDefault="00DB71C6"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В момент передачи товара.</w:t>
            </w:r>
          </w:p>
        </w:tc>
      </w:tr>
      <w:tr w:rsidR="00935BEE" w:rsidRPr="00F93FE6" w14:paraId="5F0DEA6D" w14:textId="77777777" w:rsidTr="00DB71C6">
        <w:trPr>
          <w:trHeight w:val="1665"/>
        </w:trPr>
        <w:tc>
          <w:tcPr>
            <w:tcW w:w="817" w:type="dxa"/>
          </w:tcPr>
          <w:p w14:paraId="5F0DEA6A" w14:textId="77777777" w:rsidR="00935BEE"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3119" w:type="dxa"/>
          </w:tcPr>
          <w:p w14:paraId="5F0DEA6B" w14:textId="77777777" w:rsidR="00935BEE" w:rsidRPr="006B5FDA" w:rsidRDefault="00935BEE" w:rsidP="00BE0ADD">
            <w:pPr>
              <w:spacing w:after="0" w:line="240" w:lineRule="auto"/>
              <w:rPr>
                <w:rFonts w:ascii="Times New Roman" w:hAnsi="Times New Roman"/>
                <w:sz w:val="20"/>
                <w:szCs w:val="20"/>
                <w:shd w:val="clear" w:color="auto" w:fill="FFFFFF"/>
              </w:rPr>
            </w:pPr>
            <w:r w:rsidRPr="006B5FDA">
              <w:rPr>
                <w:rFonts w:ascii="Times New Roman" w:hAnsi="Times New Roman"/>
                <w:sz w:val="20"/>
                <w:szCs w:val="20"/>
                <w:shd w:val="clear" w:color="auto" w:fill="FFFFFF"/>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953" w:type="dxa"/>
          </w:tcPr>
          <w:p w14:paraId="5F0DEA6C" w14:textId="77777777" w:rsidR="00935BEE" w:rsidRPr="003201DA" w:rsidRDefault="00DB71C6" w:rsidP="00DB71C6">
            <w:pPr>
              <w:jc w:val="both"/>
              <w:rPr>
                <w:rFonts w:ascii="Times New Roman" w:hAnsi="Times New Roman"/>
                <w:sz w:val="20"/>
                <w:szCs w:val="20"/>
              </w:rPr>
            </w:pPr>
            <w:r w:rsidRPr="003201DA">
              <w:rPr>
                <w:rFonts w:ascii="Times New Roman" w:hAnsi="Times New Roman"/>
                <w:sz w:val="20"/>
                <w:szCs w:val="20"/>
                <w:lang w:eastAsia="x-none"/>
              </w:rPr>
              <w:t xml:space="preserve">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 количеству и качеству Товара. </w:t>
            </w:r>
          </w:p>
        </w:tc>
      </w:tr>
      <w:tr w:rsidR="00935BEE" w:rsidRPr="00F93FE6" w14:paraId="5F0DEA72" w14:textId="77777777" w:rsidTr="00E86059">
        <w:tc>
          <w:tcPr>
            <w:tcW w:w="817" w:type="dxa"/>
          </w:tcPr>
          <w:p w14:paraId="5F0DEA6E" w14:textId="77777777" w:rsidR="00935BEE"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3119" w:type="dxa"/>
          </w:tcPr>
          <w:p w14:paraId="5F0DEA6F" w14:textId="77777777" w:rsidR="00935BEE" w:rsidRPr="00773304" w:rsidRDefault="00935BEE" w:rsidP="00BE0ADD">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Дополнительные условия</w:t>
            </w:r>
          </w:p>
        </w:tc>
        <w:tc>
          <w:tcPr>
            <w:tcW w:w="5953" w:type="dxa"/>
          </w:tcPr>
          <w:p w14:paraId="5F0DEA70" w14:textId="77777777" w:rsidR="003201DA" w:rsidRPr="00F64DC0" w:rsidRDefault="003201DA" w:rsidP="003201DA">
            <w:pPr>
              <w:spacing w:after="0" w:line="240" w:lineRule="auto"/>
              <w:jc w:val="both"/>
              <w:rPr>
                <w:rFonts w:ascii="Times New Roman" w:hAnsi="Times New Roman"/>
                <w:b/>
                <w:color w:val="000000"/>
                <w:sz w:val="20"/>
                <w:szCs w:val="20"/>
              </w:rPr>
            </w:pPr>
            <w:r w:rsidRPr="00F64DC0">
              <w:rPr>
                <w:rFonts w:ascii="Times New Roman" w:hAnsi="Times New Roman"/>
                <w:b/>
                <w:color w:val="000000"/>
                <w:sz w:val="20"/>
                <w:szCs w:val="20"/>
              </w:rPr>
              <w:t xml:space="preserve">Цена </w:t>
            </w:r>
            <w:r w:rsidRPr="00F64DC0">
              <w:rPr>
                <w:rFonts w:ascii="Times New Roman" w:hAnsi="Times New Roman"/>
                <w:b/>
                <w:sz w:val="20"/>
                <w:szCs w:val="20"/>
              </w:rPr>
              <w:t>контракта</w:t>
            </w:r>
            <w:r w:rsidRPr="00F64DC0">
              <w:rPr>
                <w:rFonts w:ascii="Times New Roman" w:hAnsi="Times New Roman"/>
                <w:b/>
                <w:color w:val="000000"/>
                <w:sz w:val="20"/>
                <w:szCs w:val="20"/>
              </w:rPr>
              <w:t xml:space="preserve"> включает в себя стоимость доставки, стоимость разгрузочно-погрузочных работ, тары, упаковки</w:t>
            </w:r>
            <w:r w:rsidR="00F64DC0" w:rsidRPr="00F64DC0">
              <w:rPr>
                <w:rFonts w:ascii="Times New Roman" w:hAnsi="Times New Roman"/>
                <w:b/>
                <w:color w:val="000000"/>
                <w:sz w:val="20"/>
                <w:szCs w:val="20"/>
              </w:rPr>
              <w:t>, распаковки, расстановки оборудования, его сборка и монтаж, а также пусконаладочные работы</w:t>
            </w:r>
            <w:r w:rsidRPr="00F64DC0">
              <w:rPr>
                <w:rFonts w:ascii="Times New Roman" w:hAnsi="Times New Roman"/>
                <w:b/>
                <w:color w:val="000000"/>
                <w:sz w:val="20"/>
                <w:szCs w:val="20"/>
              </w:rPr>
              <w:t xml:space="preserve"> и иные затраты Поставщика, связанные с исполнением настоящего контракта.</w:t>
            </w:r>
          </w:p>
          <w:p w14:paraId="5F0DEA71" w14:textId="77777777" w:rsidR="00935BEE" w:rsidRPr="003201DA" w:rsidRDefault="00935BEE" w:rsidP="00476DF3">
            <w:pPr>
              <w:tabs>
                <w:tab w:val="left" w:pos="0"/>
              </w:tabs>
              <w:spacing w:after="0" w:line="240" w:lineRule="auto"/>
              <w:ind w:right="34"/>
              <w:jc w:val="both"/>
              <w:rPr>
                <w:rFonts w:ascii="Times New Roman" w:hAnsi="Times New Roman"/>
                <w:sz w:val="20"/>
                <w:szCs w:val="20"/>
              </w:rPr>
            </w:pPr>
          </w:p>
        </w:tc>
      </w:tr>
      <w:tr w:rsidR="00773304" w:rsidRPr="00F93FE6" w14:paraId="5F0DEA76" w14:textId="77777777" w:rsidTr="00E86059">
        <w:tc>
          <w:tcPr>
            <w:tcW w:w="817" w:type="dxa"/>
          </w:tcPr>
          <w:p w14:paraId="5F0DEA73" w14:textId="77777777" w:rsidR="00773304"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3119" w:type="dxa"/>
          </w:tcPr>
          <w:p w14:paraId="5F0DEA74" w14:textId="77777777" w:rsidR="00773304" w:rsidRPr="00773304" w:rsidRDefault="00773304" w:rsidP="00BE0ADD">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Участником закупочной сессии не может быть лицо, информация о котором включена в Реестр недобросовестных поставщиков ФЗ-44</w:t>
            </w:r>
          </w:p>
        </w:tc>
        <w:tc>
          <w:tcPr>
            <w:tcW w:w="5953" w:type="dxa"/>
          </w:tcPr>
          <w:p w14:paraId="5F0DEA75" w14:textId="77777777" w:rsidR="00773304" w:rsidRPr="003201DA" w:rsidRDefault="00773304" w:rsidP="00476DF3">
            <w:pPr>
              <w:tabs>
                <w:tab w:val="left" w:pos="0"/>
              </w:tabs>
              <w:spacing w:after="0" w:line="240" w:lineRule="auto"/>
              <w:ind w:right="34"/>
              <w:jc w:val="both"/>
              <w:rPr>
                <w:rFonts w:ascii="Times New Roman" w:hAnsi="Times New Roman"/>
                <w:sz w:val="20"/>
                <w:szCs w:val="20"/>
              </w:rPr>
            </w:pPr>
            <w:r w:rsidRPr="003201DA">
              <w:rPr>
                <w:rFonts w:ascii="Times New Roman" w:hAnsi="Times New Roman"/>
                <w:sz w:val="20"/>
                <w:szCs w:val="20"/>
              </w:rPr>
              <w:t>Установлено</w:t>
            </w:r>
          </w:p>
        </w:tc>
      </w:tr>
      <w:tr w:rsidR="00935BEE" w:rsidRPr="00F93FE6" w14:paraId="5F0DEA7A" w14:textId="77777777" w:rsidTr="00E86059">
        <w:tc>
          <w:tcPr>
            <w:tcW w:w="817" w:type="dxa"/>
          </w:tcPr>
          <w:p w14:paraId="5F0DEA77" w14:textId="77777777" w:rsidR="00935BEE"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3119" w:type="dxa"/>
          </w:tcPr>
          <w:p w14:paraId="5F0DEA78" w14:textId="77777777" w:rsidR="00935BEE" w:rsidRPr="00F93FE6" w:rsidRDefault="00935BEE" w:rsidP="00BE0ADD">
            <w:pPr>
              <w:spacing w:after="0" w:line="240" w:lineRule="auto"/>
              <w:rPr>
                <w:rFonts w:ascii="Times New Roman" w:hAnsi="Times New Roman"/>
                <w:sz w:val="20"/>
                <w:szCs w:val="20"/>
                <w:shd w:val="clear" w:color="auto" w:fill="FFFFFF"/>
              </w:rPr>
            </w:pPr>
            <w:r w:rsidRPr="00F93FE6">
              <w:rPr>
                <w:rFonts w:ascii="Times New Roman" w:hAnsi="Times New Roman"/>
                <w:sz w:val="20"/>
                <w:szCs w:val="20"/>
                <w:shd w:val="clear" w:color="auto" w:fill="FFFFFF"/>
              </w:rPr>
              <w:t>Возможность одностороннего расторжения контракта заказчиком посредством использования функционала ЕАТ</w:t>
            </w:r>
          </w:p>
        </w:tc>
        <w:tc>
          <w:tcPr>
            <w:tcW w:w="5953" w:type="dxa"/>
          </w:tcPr>
          <w:p w14:paraId="5F0DEA79" w14:textId="77777777" w:rsidR="00935BEE" w:rsidRPr="00F93FE6" w:rsidRDefault="00935BEE" w:rsidP="00476DF3">
            <w:pPr>
              <w:tabs>
                <w:tab w:val="left" w:pos="0"/>
              </w:tabs>
              <w:spacing w:after="0" w:line="240" w:lineRule="auto"/>
              <w:ind w:right="34"/>
              <w:jc w:val="both"/>
              <w:rPr>
                <w:rFonts w:ascii="Times New Roman" w:hAnsi="Times New Roman"/>
                <w:sz w:val="20"/>
                <w:szCs w:val="20"/>
              </w:rPr>
            </w:pPr>
            <w:r w:rsidRPr="00F93FE6">
              <w:rPr>
                <w:rFonts w:ascii="Times New Roman" w:hAnsi="Times New Roman"/>
                <w:sz w:val="20"/>
                <w:szCs w:val="20"/>
              </w:rPr>
              <w:t>Установлена</w:t>
            </w:r>
          </w:p>
        </w:tc>
      </w:tr>
      <w:tr w:rsidR="00935BEE" w:rsidRPr="00F93FE6" w14:paraId="5F0DEA7F" w14:textId="77777777" w:rsidTr="00E86059">
        <w:tc>
          <w:tcPr>
            <w:tcW w:w="817" w:type="dxa"/>
          </w:tcPr>
          <w:p w14:paraId="5F0DEA7B" w14:textId="77777777" w:rsidR="00935BEE"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3119" w:type="dxa"/>
          </w:tcPr>
          <w:p w14:paraId="5F0DEA7C" w14:textId="77777777" w:rsidR="00935BEE" w:rsidRPr="006B5FDA" w:rsidRDefault="00935BEE" w:rsidP="00BE0ADD">
            <w:pPr>
              <w:spacing w:after="0" w:line="240" w:lineRule="auto"/>
              <w:rPr>
                <w:rFonts w:ascii="Times New Roman" w:hAnsi="Times New Roman"/>
                <w:sz w:val="20"/>
                <w:szCs w:val="20"/>
                <w:shd w:val="clear" w:color="auto" w:fill="FFFFFF"/>
                <w:vertAlign w:val="superscript"/>
              </w:rPr>
            </w:pPr>
            <w:r w:rsidRPr="00F93FE6">
              <w:rPr>
                <w:rFonts w:ascii="Times New Roman" w:hAnsi="Times New Roman"/>
                <w:sz w:val="20"/>
                <w:szCs w:val="20"/>
                <w:shd w:val="clear" w:color="auto" w:fill="FFFFFF"/>
              </w:rPr>
              <w:t>Максимальный срок поставки</w:t>
            </w:r>
            <w:r w:rsidR="006B5FDA">
              <w:rPr>
                <w:rFonts w:ascii="Times New Roman" w:hAnsi="Times New Roman"/>
                <w:sz w:val="20"/>
                <w:szCs w:val="20"/>
                <w:shd w:val="clear" w:color="auto" w:fill="FFFFFF"/>
                <w:vertAlign w:val="superscript"/>
              </w:rPr>
              <w:t>*</w:t>
            </w:r>
          </w:p>
        </w:tc>
        <w:tc>
          <w:tcPr>
            <w:tcW w:w="5953" w:type="dxa"/>
          </w:tcPr>
          <w:p w14:paraId="5F0DEA7D" w14:textId="77777777" w:rsidR="00935BEE" w:rsidRPr="00F93FE6" w:rsidRDefault="00935BEE" w:rsidP="00935BEE">
            <w:pPr>
              <w:spacing w:after="0" w:line="240" w:lineRule="auto"/>
              <w:ind w:right="34"/>
              <w:jc w:val="both"/>
              <w:rPr>
                <w:rFonts w:ascii="Times New Roman" w:hAnsi="Times New Roman"/>
                <w:sz w:val="20"/>
                <w:szCs w:val="20"/>
              </w:rPr>
            </w:pPr>
            <w:r w:rsidRPr="00F93FE6">
              <w:rPr>
                <w:rFonts w:ascii="Times New Roman" w:hAnsi="Times New Roman"/>
                <w:sz w:val="20"/>
                <w:szCs w:val="20"/>
              </w:rPr>
              <w:t xml:space="preserve">в течение </w:t>
            </w:r>
            <w:r w:rsidR="00DB71C6">
              <w:rPr>
                <w:rFonts w:ascii="Times New Roman" w:hAnsi="Times New Roman"/>
                <w:sz w:val="20"/>
                <w:szCs w:val="20"/>
              </w:rPr>
              <w:t>_</w:t>
            </w:r>
            <w:r w:rsidR="00BC5771">
              <w:rPr>
                <w:rFonts w:ascii="Times New Roman" w:hAnsi="Times New Roman"/>
                <w:sz w:val="20"/>
                <w:szCs w:val="20"/>
              </w:rPr>
              <w:t>120</w:t>
            </w:r>
            <w:r w:rsidR="00DB71C6">
              <w:rPr>
                <w:rFonts w:ascii="Times New Roman" w:hAnsi="Times New Roman"/>
                <w:sz w:val="20"/>
                <w:szCs w:val="20"/>
              </w:rPr>
              <w:t xml:space="preserve">_ календарных </w:t>
            </w:r>
            <w:r w:rsidRPr="00F93FE6">
              <w:rPr>
                <w:rFonts w:ascii="Times New Roman" w:hAnsi="Times New Roman"/>
                <w:sz w:val="20"/>
                <w:szCs w:val="20"/>
              </w:rPr>
              <w:t xml:space="preserve">дней с даты подписания контракта. </w:t>
            </w:r>
          </w:p>
          <w:p w14:paraId="5F0DEA7E" w14:textId="77777777" w:rsidR="00935BEE" w:rsidRPr="00F93FE6" w:rsidRDefault="00935BEE" w:rsidP="00476DF3">
            <w:pPr>
              <w:tabs>
                <w:tab w:val="left" w:pos="0"/>
              </w:tabs>
              <w:spacing w:after="0" w:line="240" w:lineRule="auto"/>
              <w:ind w:right="34"/>
              <w:jc w:val="both"/>
              <w:rPr>
                <w:rFonts w:ascii="Times New Roman" w:hAnsi="Times New Roman"/>
                <w:sz w:val="20"/>
                <w:szCs w:val="20"/>
              </w:rPr>
            </w:pPr>
          </w:p>
        </w:tc>
      </w:tr>
      <w:tr w:rsidR="00935BEE" w:rsidRPr="00F93FE6" w14:paraId="5F0DEA83" w14:textId="77777777" w:rsidTr="00E86059">
        <w:tc>
          <w:tcPr>
            <w:tcW w:w="817" w:type="dxa"/>
          </w:tcPr>
          <w:p w14:paraId="5F0DEA80" w14:textId="77777777" w:rsidR="00935BEE"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w:t>
            </w:r>
          </w:p>
        </w:tc>
        <w:tc>
          <w:tcPr>
            <w:tcW w:w="3119" w:type="dxa"/>
          </w:tcPr>
          <w:p w14:paraId="5F0DEA81" w14:textId="77777777" w:rsidR="00935BEE" w:rsidRPr="00F93FE6" w:rsidRDefault="00935BEE" w:rsidP="00DB71C6">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 xml:space="preserve">Условия </w:t>
            </w:r>
            <w:r w:rsidR="00DB71C6">
              <w:rPr>
                <w:rFonts w:ascii="Times New Roman" w:eastAsia="Times New Roman" w:hAnsi="Times New Roman"/>
                <w:sz w:val="20"/>
                <w:szCs w:val="20"/>
                <w:lang w:eastAsia="ru-RU"/>
              </w:rPr>
              <w:t>поставки</w:t>
            </w:r>
          </w:p>
        </w:tc>
        <w:sdt>
          <w:sdtPr>
            <w:rPr>
              <w:rFonts w:ascii="Times New Roman" w:eastAsia="Times New Roman" w:hAnsi="Times New Roman"/>
              <w:sz w:val="20"/>
              <w:szCs w:val="20"/>
              <w:lang w:eastAsia="ru-RU"/>
            </w:rPr>
            <w:id w:val="-1910383256"/>
            <w:placeholder>
              <w:docPart w:val="DefaultPlaceholder_1081868575"/>
            </w:placeholder>
            <w:comboBox>
              <w:listItem w:value="Выберите элемент."/>
              <w:listItem w:displayText="Доставка товаров или выполнение работ (оказание услуг) по месту нахождения заказчика" w:value="Доставка товаров или выполнение работ (оказание услуг) по месту нахождения заказчика"/>
              <w:listItem w:displayText="Самовывоз товаров или выполнение работ (оказание услуг) по месту нахождения поставщика, подрядчика (исполнителя)" w:value="Самовывоз товаров или выполнение работ (оказание услуг) по месту нахождения поставщика, подрядчика (исполнителя)"/>
              <w:listItem w:displayText="Услуги оказываются (работы выполняются) дистанционно" w:value="Услуги оказываются (работы выполняются) дистанционно"/>
            </w:comboBox>
          </w:sdtPr>
          <w:sdtEndPr/>
          <w:sdtContent>
            <w:tc>
              <w:tcPr>
                <w:tcW w:w="5953" w:type="dxa"/>
              </w:tcPr>
              <w:p w14:paraId="5F0DEA82" w14:textId="77777777" w:rsidR="00935BEE" w:rsidRPr="00F93FE6" w:rsidRDefault="00F91DCA" w:rsidP="00BE0ADD">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Доставка товаров или выполнение работ (оказание услуг) по месту нахождения заказчика</w:t>
                </w:r>
              </w:p>
            </w:tc>
          </w:sdtContent>
        </w:sdt>
      </w:tr>
      <w:tr w:rsidR="00A64465" w:rsidRPr="00F93FE6" w14:paraId="5F0DEA87" w14:textId="77777777" w:rsidTr="00E86059">
        <w:tc>
          <w:tcPr>
            <w:tcW w:w="817" w:type="dxa"/>
          </w:tcPr>
          <w:p w14:paraId="5F0DEA84" w14:textId="77777777" w:rsidR="00A64465" w:rsidRPr="00F93FE6" w:rsidRDefault="0077330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3119" w:type="dxa"/>
          </w:tcPr>
          <w:p w14:paraId="5F0DEA85" w14:textId="77777777" w:rsidR="00A64465" w:rsidRPr="006B5FDA" w:rsidRDefault="00A64465" w:rsidP="00BE0ADD">
            <w:pPr>
              <w:spacing w:after="0" w:line="240" w:lineRule="auto"/>
              <w:rPr>
                <w:rFonts w:ascii="Times New Roman" w:eastAsia="Times New Roman" w:hAnsi="Times New Roman"/>
                <w:sz w:val="20"/>
                <w:szCs w:val="20"/>
                <w:vertAlign w:val="superscript"/>
                <w:lang w:eastAsia="ru-RU"/>
              </w:rPr>
            </w:pPr>
            <w:r w:rsidRPr="00F93FE6">
              <w:rPr>
                <w:rFonts w:ascii="Times New Roman" w:eastAsia="Times New Roman" w:hAnsi="Times New Roman"/>
                <w:sz w:val="20"/>
                <w:szCs w:val="20"/>
                <w:lang w:eastAsia="ru-RU"/>
              </w:rPr>
              <w:t xml:space="preserve">Адрес доставки с </w:t>
            </w:r>
            <w:r w:rsidRPr="006B5FDA">
              <w:rPr>
                <w:rFonts w:ascii="Times New Roman" w:eastAsia="Times New Roman" w:hAnsi="Times New Roman"/>
                <w:b/>
                <w:sz w:val="20"/>
                <w:szCs w:val="20"/>
                <w:lang w:eastAsia="ru-RU"/>
              </w:rPr>
              <w:t>индексом</w:t>
            </w:r>
            <w:r w:rsidR="006B5FDA">
              <w:rPr>
                <w:rFonts w:ascii="Times New Roman" w:eastAsia="Times New Roman" w:hAnsi="Times New Roman"/>
                <w:b/>
                <w:sz w:val="20"/>
                <w:szCs w:val="20"/>
                <w:vertAlign w:val="superscript"/>
                <w:lang w:eastAsia="ru-RU"/>
              </w:rPr>
              <w:t>*</w:t>
            </w:r>
          </w:p>
        </w:tc>
        <w:tc>
          <w:tcPr>
            <w:tcW w:w="5953" w:type="dxa"/>
          </w:tcPr>
          <w:p w14:paraId="5F0DEA86" w14:textId="77777777" w:rsidR="00A64465" w:rsidRPr="00F93FE6" w:rsidRDefault="00BC5771" w:rsidP="00BE0ADD">
            <w:pPr>
              <w:spacing w:after="0" w:line="240" w:lineRule="auto"/>
              <w:ind w:right="34"/>
              <w:rPr>
                <w:rFonts w:ascii="Times New Roman" w:eastAsia="Times New Roman" w:hAnsi="Times New Roman"/>
                <w:sz w:val="20"/>
                <w:szCs w:val="20"/>
                <w:lang w:eastAsia="ru-RU"/>
              </w:rPr>
            </w:pPr>
            <w:r w:rsidRPr="00BC5771">
              <w:rPr>
                <w:rFonts w:ascii="Times New Roman" w:eastAsia="Times New Roman" w:hAnsi="Times New Roman"/>
                <w:sz w:val="20"/>
                <w:szCs w:val="20"/>
                <w:lang w:eastAsia="ru-RU"/>
              </w:rPr>
              <w:t>214013, Россия, г. Смоленск, Энергетический проезд, д. 1</w:t>
            </w:r>
          </w:p>
        </w:tc>
      </w:tr>
      <w:tr w:rsidR="00CA5F94" w:rsidRPr="00F93FE6" w14:paraId="5F0DEA93" w14:textId="77777777" w:rsidTr="00E86059">
        <w:tc>
          <w:tcPr>
            <w:tcW w:w="817" w:type="dxa"/>
          </w:tcPr>
          <w:p w14:paraId="5F0DEA88" w14:textId="77777777" w:rsidR="00CA5F94" w:rsidRDefault="00CA5F9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3119" w:type="dxa"/>
          </w:tcPr>
          <w:p w14:paraId="5F0DEA89" w14:textId="77777777" w:rsidR="00CA5F94" w:rsidRPr="00CA5F94" w:rsidRDefault="00CA5F94" w:rsidP="00BE0ADD">
            <w:pPr>
              <w:spacing w:after="0" w:line="240" w:lineRule="auto"/>
              <w:rPr>
                <w:rFonts w:ascii="Times New Roman" w:eastAsia="Times New Roman" w:hAnsi="Times New Roman"/>
                <w:sz w:val="20"/>
                <w:szCs w:val="20"/>
                <w:lang w:eastAsia="ru-RU"/>
              </w:rPr>
            </w:pPr>
            <w:r w:rsidRPr="00CA5F94">
              <w:rPr>
                <w:rFonts w:ascii="Times New Roman" w:hAnsi="Times New Roman"/>
                <w:sz w:val="20"/>
                <w:szCs w:val="20"/>
                <w:shd w:val="clear" w:color="auto" w:fill="FFFFFF"/>
              </w:rPr>
              <w:t>Дополнительная информация о доставке</w:t>
            </w:r>
          </w:p>
        </w:tc>
        <w:tc>
          <w:tcPr>
            <w:tcW w:w="5953" w:type="dxa"/>
          </w:tcPr>
          <w:p w14:paraId="5F0DEA8A" w14:textId="77777777" w:rsidR="00CA5F94" w:rsidRPr="00DB71C6" w:rsidRDefault="000F2EFB" w:rsidP="00CA5F94">
            <w:pPr>
              <w:spacing w:after="0" w:line="240" w:lineRule="auto"/>
              <w:rPr>
                <w:rFonts w:ascii="Times New Roman" w:eastAsia="Times New Roman" w:hAnsi="Times New Roman"/>
                <w:iCs/>
                <w:color w:val="000000"/>
                <w:sz w:val="20"/>
                <w:szCs w:val="20"/>
                <w:lang w:eastAsia="ru-RU"/>
              </w:rPr>
            </w:pPr>
            <w:r>
              <w:rPr>
                <w:rFonts w:ascii="Times New Roman" w:eastAsia="Times New Roman" w:hAnsi="Times New Roman"/>
                <w:iCs/>
                <w:color w:val="000000"/>
                <w:sz w:val="20"/>
                <w:szCs w:val="20"/>
                <w:lang w:eastAsia="ru-RU"/>
              </w:rPr>
              <w:t>Товар должен</w:t>
            </w:r>
            <w:r w:rsidR="00CA5F94" w:rsidRPr="00DB71C6">
              <w:rPr>
                <w:rFonts w:ascii="Times New Roman" w:eastAsia="Times New Roman" w:hAnsi="Times New Roman"/>
                <w:iCs/>
                <w:color w:val="000000"/>
                <w:sz w:val="20"/>
                <w:szCs w:val="20"/>
                <w:lang w:eastAsia="ru-RU"/>
              </w:rPr>
              <w:t xml:space="preserve"> поставляться с полным комплектом документации, необходимым для его использования.</w:t>
            </w:r>
          </w:p>
          <w:p w14:paraId="5F0DEA8B" w14:textId="77777777" w:rsidR="00CA5F94" w:rsidRPr="00DB71C6" w:rsidRDefault="00CA5F94" w:rsidP="00CA5F94">
            <w:pPr>
              <w:spacing w:after="0" w:line="240" w:lineRule="auto"/>
              <w:rPr>
                <w:rFonts w:ascii="Times New Roman" w:eastAsia="Times New Roman" w:hAnsi="Times New Roman"/>
                <w:iCs/>
                <w:color w:val="000000"/>
                <w:sz w:val="20"/>
                <w:szCs w:val="20"/>
                <w:lang w:eastAsia="ru-RU"/>
              </w:rPr>
            </w:pPr>
            <w:r w:rsidRPr="00DB71C6">
              <w:rPr>
                <w:rFonts w:ascii="Times New Roman" w:eastAsia="Times New Roman" w:hAnsi="Times New Roman"/>
                <w:iCs/>
                <w:color w:val="000000"/>
                <w:sz w:val="20"/>
                <w:szCs w:val="20"/>
                <w:lang w:eastAsia="ru-RU"/>
              </w:rPr>
              <w:t xml:space="preserve">    </w:t>
            </w:r>
          </w:p>
          <w:p w14:paraId="5F0DEA8C" w14:textId="77777777" w:rsidR="00CA5F94" w:rsidRDefault="00CA5F94" w:rsidP="00CA5F94">
            <w:pPr>
              <w:spacing w:after="0" w:line="240" w:lineRule="auto"/>
              <w:ind w:right="34"/>
              <w:rPr>
                <w:rFonts w:ascii="Times New Roman" w:eastAsia="Times New Roman" w:hAnsi="Times New Roman"/>
                <w:color w:val="000000"/>
                <w:sz w:val="20"/>
                <w:szCs w:val="20"/>
                <w:lang w:eastAsia="ru-RU"/>
              </w:rPr>
            </w:pPr>
            <w:r w:rsidRPr="00DB71C6">
              <w:rPr>
                <w:rFonts w:ascii="Times New Roman" w:eastAsia="Times New Roman" w:hAnsi="Times New Roman"/>
                <w:color w:val="000000"/>
                <w:sz w:val="20"/>
                <w:szCs w:val="20"/>
                <w:lang w:eastAsia="ru-RU"/>
              </w:rPr>
              <w:t xml:space="preserve">Каждая единица </w:t>
            </w:r>
            <w:r w:rsidR="000F2EFB">
              <w:rPr>
                <w:rFonts w:ascii="Times New Roman" w:eastAsia="Times New Roman" w:hAnsi="Times New Roman"/>
                <w:color w:val="000000"/>
                <w:sz w:val="20"/>
                <w:szCs w:val="20"/>
                <w:lang w:eastAsia="ru-RU"/>
              </w:rPr>
              <w:t>товара</w:t>
            </w:r>
            <w:r w:rsidRPr="00DB71C6">
              <w:rPr>
                <w:rFonts w:ascii="Times New Roman" w:eastAsia="Times New Roman" w:hAnsi="Times New Roman"/>
                <w:color w:val="000000"/>
                <w:sz w:val="20"/>
                <w:szCs w:val="20"/>
                <w:lang w:eastAsia="ru-RU"/>
              </w:rPr>
              <w:t xml:space="preserve">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p>
          <w:p w14:paraId="5F0DEA8D" w14:textId="77777777"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Товар должен быть безопасен для жизни и здоровья человека в процессе эксплуатации.</w:t>
            </w:r>
          </w:p>
          <w:p w14:paraId="5F0DEA8E" w14:textId="77777777" w:rsidR="00CA5F94" w:rsidRDefault="00CA5F94" w:rsidP="00CA5F94">
            <w:pPr>
              <w:spacing w:after="0" w:line="240" w:lineRule="auto"/>
              <w:ind w:right="34"/>
              <w:rPr>
                <w:rFonts w:ascii="Times New Roman" w:eastAsia="Times New Roman" w:hAnsi="Times New Roman"/>
                <w:sz w:val="20"/>
                <w:szCs w:val="20"/>
                <w:lang w:eastAsia="ru-RU"/>
              </w:rPr>
            </w:pPr>
          </w:p>
          <w:p w14:paraId="5F0DEA8F" w14:textId="77777777"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Срок гарантийных обязательств, с момента поставки товара: </w:t>
            </w:r>
            <w:sdt>
              <w:sdtPr>
                <w:rPr>
                  <w:rFonts w:ascii="Times New Roman" w:eastAsia="Times New Roman" w:hAnsi="Times New Roman"/>
                  <w:sz w:val="20"/>
                  <w:szCs w:val="20"/>
                  <w:lang w:eastAsia="ru-RU"/>
                </w:rPr>
                <w:id w:val="-2083592744"/>
                <w:placeholder>
                  <w:docPart w:val="82FA983549014B279E0481C63BDB306C"/>
                </w:placeholder>
                <w:comboBox>
                  <w:listItem w:value="Выберите элемент."/>
                  <w:listItem w:displayText="гарантия производителя" w:value="гарантия производителя"/>
                  <w:listItem w:displayText="12 месяцев" w:value="12 месяцев"/>
                  <w:listItem w:displayText="24 месяца" w:value="24 месяца"/>
                </w:comboBox>
              </w:sdtPr>
              <w:sdtEndPr/>
              <w:sdtContent>
                <w:r w:rsidR="00F91DCA">
                  <w:rPr>
                    <w:rFonts w:ascii="Times New Roman" w:eastAsia="Times New Roman" w:hAnsi="Times New Roman"/>
                    <w:sz w:val="20"/>
                    <w:szCs w:val="20"/>
                    <w:lang w:eastAsia="ru-RU"/>
                  </w:rPr>
                  <w:t>гарантия производителя</w:t>
                </w:r>
              </w:sdtContent>
            </w:sdt>
          </w:p>
          <w:p w14:paraId="5F0DEA90" w14:textId="4AC1990C"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или указать иной срок </w:t>
            </w:r>
            <w:sdt>
              <w:sdtPr>
                <w:rPr>
                  <w:rFonts w:ascii="Times New Roman" w:eastAsia="Times New Roman" w:hAnsi="Times New Roman"/>
                  <w:sz w:val="20"/>
                  <w:szCs w:val="20"/>
                  <w:lang w:eastAsia="ru-RU"/>
                </w:rPr>
                <w:id w:val="-1147891485"/>
                <w:placeholder>
                  <w:docPart w:val="DefaultPlaceholder_1081868574"/>
                </w:placeholder>
                <w:text/>
              </w:sdtPr>
              <w:sdtEndPr/>
              <w:sdtContent>
                <w:r w:rsidR="002900CB">
                  <w:rPr>
                    <w:rFonts w:ascii="Times New Roman" w:eastAsia="Times New Roman" w:hAnsi="Times New Roman"/>
                    <w:sz w:val="20"/>
                    <w:szCs w:val="20"/>
                    <w:lang w:eastAsia="ru-RU"/>
                  </w:rPr>
                  <w:t xml:space="preserve"> не менее 12 месяцев</w:t>
                </w:r>
              </w:sdtContent>
            </w:sdt>
          </w:p>
          <w:p w14:paraId="5F0DEA91" w14:textId="77777777" w:rsidR="00CA5F94" w:rsidRDefault="00CA5F94" w:rsidP="00CA5F94">
            <w:pPr>
              <w:spacing w:after="0" w:line="240" w:lineRule="auto"/>
              <w:ind w:right="34"/>
              <w:rPr>
                <w:rFonts w:ascii="Times New Roman" w:eastAsia="Times New Roman" w:hAnsi="Times New Roman"/>
                <w:sz w:val="20"/>
                <w:szCs w:val="20"/>
                <w:lang w:eastAsia="ru-RU"/>
              </w:rPr>
            </w:pPr>
          </w:p>
          <w:p w14:paraId="5F0DEA92" w14:textId="77777777" w:rsidR="00CA5F94" w:rsidRPr="00F93FE6"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Остаточный срок годности (в случае его наличия): </w:t>
            </w:r>
            <w:sdt>
              <w:sdtPr>
                <w:rPr>
                  <w:rFonts w:ascii="Times New Roman" w:eastAsia="Times New Roman" w:hAnsi="Times New Roman"/>
                  <w:sz w:val="20"/>
                  <w:szCs w:val="20"/>
                  <w:lang w:eastAsia="ru-RU"/>
                </w:rPr>
                <w:id w:val="457999893"/>
                <w:placeholder>
                  <w:docPart w:val="DefaultPlaceholder_1081868574"/>
                </w:placeholder>
                <w:showingPlcHdr/>
                <w:text/>
              </w:sdtPr>
              <w:sdtEndPr/>
              <w:sdtContent>
                <w:r w:rsidRPr="00EC1CFC">
                  <w:rPr>
                    <w:rStyle w:val="a7"/>
                  </w:rPr>
                  <w:t>Место для ввода текста.</w:t>
                </w:r>
              </w:sdtContent>
            </w:sdt>
          </w:p>
        </w:tc>
      </w:tr>
      <w:tr w:rsidR="00A64465" w:rsidRPr="00F93FE6" w14:paraId="5F0DEA97" w14:textId="77777777" w:rsidTr="00E86059">
        <w:tc>
          <w:tcPr>
            <w:tcW w:w="817" w:type="dxa"/>
          </w:tcPr>
          <w:p w14:paraId="5F0DEA94" w14:textId="77777777" w:rsidR="00A64465" w:rsidRPr="00F93FE6" w:rsidRDefault="00CA5F9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16</w:t>
            </w:r>
          </w:p>
        </w:tc>
        <w:tc>
          <w:tcPr>
            <w:tcW w:w="3119" w:type="dxa"/>
          </w:tcPr>
          <w:p w14:paraId="5F0DEA95" w14:textId="77777777" w:rsidR="00A64465" w:rsidRPr="00F93FE6" w:rsidRDefault="00A64465" w:rsidP="00BE0ADD">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График поставки</w:t>
            </w:r>
          </w:p>
        </w:tc>
        <w:sdt>
          <w:sdtPr>
            <w:rPr>
              <w:rFonts w:ascii="Times New Roman" w:eastAsia="Times New Roman" w:hAnsi="Times New Roman"/>
              <w:sz w:val="20"/>
              <w:szCs w:val="20"/>
              <w:lang w:eastAsia="ru-RU"/>
            </w:rPr>
            <w:alias w:val="если есть"/>
            <w:tag w:val="если есть"/>
            <w:id w:val="428631743"/>
            <w:placeholder>
              <w:docPart w:val="DefaultPlaceholder_1081868574"/>
            </w:placeholder>
            <w:showingPlcHdr/>
            <w:text/>
          </w:sdtPr>
          <w:sdtEndPr/>
          <w:sdtContent>
            <w:tc>
              <w:tcPr>
                <w:tcW w:w="5953" w:type="dxa"/>
              </w:tcPr>
              <w:p w14:paraId="5F0DEA96" w14:textId="77777777" w:rsidR="00A64465" w:rsidRPr="00F93FE6" w:rsidRDefault="000F2EFB" w:rsidP="00BE0ADD">
                <w:pPr>
                  <w:spacing w:after="0" w:line="240" w:lineRule="auto"/>
                  <w:ind w:right="34"/>
                  <w:rPr>
                    <w:rFonts w:ascii="Times New Roman" w:eastAsia="Times New Roman" w:hAnsi="Times New Roman"/>
                    <w:sz w:val="20"/>
                    <w:szCs w:val="20"/>
                    <w:lang w:eastAsia="ru-RU"/>
                  </w:rPr>
                </w:pPr>
                <w:r w:rsidRPr="00EC1CFC">
                  <w:rPr>
                    <w:rStyle w:val="a7"/>
                  </w:rPr>
                  <w:t>Место для ввода текста.</w:t>
                </w:r>
              </w:p>
            </w:tc>
          </w:sdtContent>
        </w:sdt>
      </w:tr>
      <w:tr w:rsidR="00A64465" w:rsidRPr="00F93FE6" w14:paraId="5F0DEAA0" w14:textId="77777777" w:rsidTr="00E86059">
        <w:tc>
          <w:tcPr>
            <w:tcW w:w="817" w:type="dxa"/>
          </w:tcPr>
          <w:p w14:paraId="5F0DEA98" w14:textId="77777777" w:rsidR="00A64465" w:rsidRPr="00F93FE6" w:rsidRDefault="00CA5F94" w:rsidP="00BE0ADD">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3119" w:type="dxa"/>
          </w:tcPr>
          <w:p w14:paraId="5F0DEA99" w14:textId="77777777" w:rsidR="00A64465" w:rsidRPr="00DB71C6" w:rsidRDefault="00A64465" w:rsidP="00BE0ADD">
            <w:pPr>
              <w:spacing w:after="0" w:line="240" w:lineRule="auto"/>
              <w:rPr>
                <w:rFonts w:ascii="Times New Roman" w:eastAsia="Times New Roman" w:hAnsi="Times New Roman"/>
                <w:sz w:val="20"/>
                <w:szCs w:val="20"/>
                <w:lang w:eastAsia="ru-RU"/>
              </w:rPr>
            </w:pPr>
            <w:r w:rsidRPr="00DB71C6">
              <w:rPr>
                <w:rFonts w:ascii="Times New Roman" w:eastAsia="Times New Roman" w:hAnsi="Times New Roman"/>
                <w:sz w:val="20"/>
                <w:szCs w:val="20"/>
                <w:lang w:eastAsia="ru-RU"/>
              </w:rPr>
              <w:t>Ответственность сторон</w:t>
            </w:r>
          </w:p>
        </w:tc>
        <w:tc>
          <w:tcPr>
            <w:tcW w:w="5953" w:type="dxa"/>
          </w:tcPr>
          <w:p w14:paraId="79F6D05C"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CA44074"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4494C54"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9" w:history="1">
              <w:r w:rsidRPr="00D0079C">
                <w:rPr>
                  <w:rFonts w:ascii="Times New Roman" w:hAnsi="Times New Roman"/>
                  <w:color w:val="0000FF" w:themeColor="hyperlink"/>
                  <w:sz w:val="20"/>
                  <w:szCs w:val="20"/>
                  <w:u w:val="single"/>
                  <w:lang w:eastAsia="ru-RU"/>
                </w:rPr>
                <w:t>ключевой</w:t>
              </w:r>
            </w:hyperlink>
            <w:r w:rsidRPr="00D0079C">
              <w:rPr>
                <w:rFonts w:ascii="Times New Roman" w:hAnsi="Times New Roman"/>
                <w:sz w:val="20"/>
                <w:szCs w:val="20"/>
                <w:lang w:eastAsia="ru-RU"/>
              </w:rPr>
              <w:t xml:space="preserve"> ставки Центрального банка Российской Федерации от не уплаченной в срок суммы.</w:t>
            </w:r>
          </w:p>
          <w:p w14:paraId="5B01F01B"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14:paraId="7465217C"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66C27E8A"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7D74EF" w14:textId="77777777" w:rsidR="00D0079C" w:rsidRPr="00D0079C" w:rsidRDefault="00D0079C" w:rsidP="00D0079C">
            <w:pPr>
              <w:tabs>
                <w:tab w:val="left" w:pos="720"/>
              </w:tabs>
              <w:ind w:right="-1"/>
              <w:jc w:val="both"/>
              <w:rPr>
                <w:rFonts w:ascii="Times New Roman" w:hAnsi="Times New Roman"/>
                <w:iCs/>
                <w:sz w:val="20"/>
                <w:szCs w:val="20"/>
                <w:lang w:eastAsia="ru-RU"/>
              </w:rPr>
            </w:pPr>
            <w:r w:rsidRPr="00D0079C">
              <w:rPr>
                <w:rFonts w:ascii="Times New Roman" w:hAnsi="Times New Roman"/>
                <w:sz w:val="20"/>
                <w:szCs w:val="20"/>
                <w:lang w:eastAsia="ru-RU"/>
              </w:rPr>
              <w:t xml:space="preserve">7. </w:t>
            </w:r>
            <w:r w:rsidRPr="00D0079C">
              <w:rPr>
                <w:rFonts w:ascii="Times New Roman" w:hAnsi="Times New Roman"/>
                <w:iCs/>
                <w:sz w:val="20"/>
                <w:szCs w:val="20"/>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3DFBD7E1"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 xml:space="preserve">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w:t>
            </w:r>
            <w:r w:rsidRPr="00D0079C">
              <w:rPr>
                <w:rFonts w:ascii="Times New Roman" w:hAnsi="Times New Roman"/>
                <w:sz w:val="20"/>
                <w:szCs w:val="20"/>
                <w:lang w:eastAsia="ru-RU"/>
              </w:rPr>
              <w:lastRenderedPageBreak/>
              <w:t>10 процентов цены Контракта (в соответствии с постановлением Правительства РФ от 30 августа 2017 г. № 1042).</w:t>
            </w:r>
          </w:p>
          <w:p w14:paraId="0195B187"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Правительства РФ от 30 августа 2017 г. № 1042).</w:t>
            </w:r>
          </w:p>
          <w:p w14:paraId="66C832E6"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29559DDD"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 xml:space="preserve">11. Поставщик несет ответственность за причиненный ущерб вследствие ненадлежащего исполнения настоящего Контракта перед третьими лицами. </w:t>
            </w:r>
          </w:p>
          <w:p w14:paraId="5495F356"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14:paraId="17A51218"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 xml:space="preserve">13. </w:t>
            </w:r>
            <w:r w:rsidRPr="00D0079C">
              <w:rPr>
                <w:rFonts w:ascii="Times New Roman" w:hAnsi="Times New Roman"/>
                <w:sz w:val="20"/>
                <w:szCs w:val="20"/>
                <w:lang w:val="de-DE" w:eastAsia="ru-RU"/>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14:paraId="32B3F31E" w14:textId="77777777" w:rsidR="00D0079C" w:rsidRPr="00D0079C" w:rsidRDefault="00D0079C" w:rsidP="00D0079C">
            <w:pPr>
              <w:tabs>
                <w:tab w:val="left" w:pos="720"/>
              </w:tabs>
              <w:ind w:right="-1"/>
              <w:jc w:val="both"/>
              <w:rPr>
                <w:rFonts w:ascii="Times New Roman" w:hAnsi="Times New Roman"/>
                <w:sz w:val="20"/>
                <w:szCs w:val="20"/>
                <w:lang w:eastAsia="ru-RU"/>
              </w:rPr>
            </w:pPr>
            <w:r w:rsidRPr="00D0079C">
              <w:rPr>
                <w:rFonts w:ascii="Times New Roman" w:hAnsi="Times New Roman"/>
                <w:sz w:val="20"/>
                <w:szCs w:val="20"/>
                <w:lang w:eastAsia="ru-RU"/>
              </w:rPr>
              <w:t xml:space="preserve">14. </w:t>
            </w:r>
            <w:r w:rsidRPr="00D0079C">
              <w:rPr>
                <w:rFonts w:ascii="Times New Roman" w:hAnsi="Times New Roman"/>
                <w:sz w:val="20"/>
                <w:szCs w:val="20"/>
                <w:lang w:val="de-DE"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5F0DEA9F" w14:textId="3C829BEB" w:rsidR="00A64465" w:rsidRPr="00DB71C6" w:rsidRDefault="00D0079C" w:rsidP="00D0079C">
            <w:pPr>
              <w:autoSpaceDE w:val="0"/>
              <w:autoSpaceDN w:val="0"/>
              <w:adjustRightInd w:val="0"/>
              <w:ind w:right="-1"/>
              <w:jc w:val="both"/>
              <w:rPr>
                <w:rFonts w:ascii="Times New Roman" w:eastAsia="Times New Roman" w:hAnsi="Times New Roman"/>
                <w:sz w:val="20"/>
                <w:szCs w:val="20"/>
                <w:lang w:eastAsia="ru-RU"/>
              </w:rPr>
            </w:pPr>
            <w:r w:rsidRPr="00D0079C">
              <w:rPr>
                <w:rFonts w:ascii="Times New Roman" w:hAnsi="Times New Roman"/>
                <w:sz w:val="20"/>
                <w:szCs w:val="20"/>
                <w:lang w:eastAsia="ru-RU"/>
              </w:rPr>
              <w:t xml:space="preserve">15. </w:t>
            </w:r>
            <w:r w:rsidRPr="00D0079C">
              <w:rPr>
                <w:rFonts w:ascii="Times New Roman" w:hAnsi="Times New Roman"/>
                <w:sz w:val="20"/>
                <w:szCs w:val="20"/>
                <w:lang w:val="de-DE" w:eastAsia="ru-RU"/>
              </w:rPr>
              <w:t>В случае невозможности разрешения споров путем переговоров Стороны передают их на рассмотрение в Арбитражный суд г. Москвы.</w:t>
            </w:r>
          </w:p>
        </w:tc>
      </w:tr>
      <w:tr w:rsidR="00A64465" w:rsidRPr="00F93FE6" w14:paraId="5F0DEAA5" w14:textId="77777777" w:rsidTr="00E86059">
        <w:tc>
          <w:tcPr>
            <w:tcW w:w="817" w:type="dxa"/>
          </w:tcPr>
          <w:p w14:paraId="5F0DEAA1" w14:textId="77777777"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18</w:t>
            </w:r>
          </w:p>
        </w:tc>
        <w:tc>
          <w:tcPr>
            <w:tcW w:w="3119" w:type="dxa"/>
          </w:tcPr>
          <w:p w14:paraId="5F0DEAA2" w14:textId="77777777" w:rsidR="00A64465" w:rsidRPr="00DB71C6" w:rsidRDefault="00773304" w:rsidP="00A64465">
            <w:pPr>
              <w:tabs>
                <w:tab w:val="left" w:pos="294"/>
              </w:tabs>
              <w:spacing w:after="120" w:line="240" w:lineRule="auto"/>
              <w:rPr>
                <w:rFonts w:ascii="Times New Roman" w:eastAsia="Times New Roman" w:hAnsi="Times New Roman"/>
                <w:bCs/>
                <w:sz w:val="20"/>
                <w:szCs w:val="20"/>
                <w:lang w:eastAsia="ru-RU"/>
              </w:rPr>
            </w:pPr>
            <w:r w:rsidRPr="00DB71C6">
              <w:rPr>
                <w:rFonts w:ascii="Times New Roman" w:hAnsi="Times New Roman"/>
                <w:sz w:val="20"/>
                <w:szCs w:val="20"/>
                <w:shd w:val="clear" w:color="auto" w:fill="FFFFFF"/>
              </w:rPr>
              <w:t>Для проверки цены, пожалуйста, укажите источник информации о цене</w:t>
            </w:r>
            <w:r w:rsidRPr="00DB71C6">
              <w:rPr>
                <w:rFonts w:ascii="Times New Roman" w:hAnsi="Times New Roman"/>
                <w:sz w:val="20"/>
                <w:szCs w:val="20"/>
                <w:shd w:val="clear" w:color="auto" w:fill="FFFFFF"/>
                <w:vertAlign w:val="superscript"/>
              </w:rPr>
              <w:t>*</w:t>
            </w:r>
            <w:r w:rsidRPr="00DB71C6">
              <w:rPr>
                <w:rFonts w:ascii="Times New Roman" w:hAnsi="Times New Roman"/>
                <w:sz w:val="20"/>
                <w:szCs w:val="20"/>
                <w:shd w:val="clear" w:color="auto" w:fill="FFFFFF"/>
              </w:rPr>
              <w:t>: </w:t>
            </w:r>
          </w:p>
        </w:tc>
        <w:tc>
          <w:tcPr>
            <w:tcW w:w="5953" w:type="dxa"/>
          </w:tcPr>
          <w:sdt>
            <w:sdtPr>
              <w:rPr>
                <w:rFonts w:ascii="Times New Roman" w:hAnsi="Times New Roman"/>
                <w:sz w:val="20"/>
                <w:szCs w:val="20"/>
              </w:rPr>
              <w:id w:val="2118023320"/>
              <w:placeholder>
                <w:docPart w:val="DefaultPlaceholder_1081868575"/>
              </w:placeholder>
              <w:comboBox>
                <w:listItem w:value="Выберите элемент."/>
                <w:listItem w:displayText=" метод сопоставимых рыночных цен (анализа рынка);" w:value=" метод сопоставимых рыночных цен (анализа рынка);"/>
                <w:listItem w:displayText="нормативный метод;" w:value="нормативный метод;"/>
                <w:listItem w:displayText="тарифный метод;" w:value="тарифный метод;"/>
                <w:listItem w:displayText="проектно-сметный метод;" w:value="проектно-сметный метод;"/>
                <w:listItem w:displayText="затратный метод." w:value="затратный метод."/>
              </w:comboBox>
            </w:sdtPr>
            <w:sdtEndPr/>
            <w:sdtContent>
              <w:p w14:paraId="5F0DEAA3" w14:textId="77777777" w:rsidR="00773304" w:rsidRPr="00DB71C6" w:rsidRDefault="00F91DCA" w:rsidP="00773304">
                <w:pPr>
                  <w:autoSpaceDE w:val="0"/>
                  <w:autoSpaceDN w:val="0"/>
                  <w:adjustRightInd w:val="0"/>
                  <w:spacing w:after="0" w:line="240" w:lineRule="auto"/>
                  <w:ind w:left="-80" w:firstLine="80"/>
                  <w:jc w:val="both"/>
                  <w:rPr>
                    <w:rFonts w:ascii="Times New Roman" w:hAnsi="Times New Roman"/>
                    <w:sz w:val="20"/>
                    <w:szCs w:val="20"/>
                  </w:rPr>
                </w:pPr>
                <w:r>
                  <w:rPr>
                    <w:rFonts w:ascii="Times New Roman" w:hAnsi="Times New Roman"/>
                    <w:sz w:val="20"/>
                    <w:szCs w:val="20"/>
                  </w:rPr>
                  <w:t xml:space="preserve"> метод сопоставимых рыночных цен (анализа рынка);</w:t>
                </w:r>
              </w:p>
            </w:sdtContent>
          </w:sdt>
          <w:p w14:paraId="5F0DEAA4" w14:textId="77777777" w:rsidR="00A64465" w:rsidRPr="00DB71C6" w:rsidRDefault="00A64465" w:rsidP="00773304">
            <w:pPr>
              <w:autoSpaceDE w:val="0"/>
              <w:autoSpaceDN w:val="0"/>
              <w:adjustRightInd w:val="0"/>
              <w:spacing w:after="0" w:line="240" w:lineRule="auto"/>
              <w:ind w:left="175"/>
              <w:jc w:val="both"/>
              <w:rPr>
                <w:rFonts w:ascii="Times New Roman" w:eastAsia="Times New Roman" w:hAnsi="Times New Roman"/>
                <w:sz w:val="20"/>
                <w:szCs w:val="20"/>
                <w:lang w:eastAsia="ru-RU"/>
              </w:rPr>
            </w:pPr>
          </w:p>
        </w:tc>
      </w:tr>
      <w:tr w:rsidR="00773304" w:rsidRPr="00F93FE6" w14:paraId="5F0DEAA9" w14:textId="77777777" w:rsidTr="00E86059">
        <w:tc>
          <w:tcPr>
            <w:tcW w:w="817" w:type="dxa"/>
          </w:tcPr>
          <w:p w14:paraId="5F0DEAA6" w14:textId="77777777" w:rsidR="00773304"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w:t>
            </w:r>
          </w:p>
        </w:tc>
        <w:tc>
          <w:tcPr>
            <w:tcW w:w="3119" w:type="dxa"/>
          </w:tcPr>
          <w:p w14:paraId="5F0DEAA7" w14:textId="77777777" w:rsidR="00773304" w:rsidRPr="00DB71C6" w:rsidRDefault="006E2083" w:rsidP="00A64465">
            <w:pPr>
              <w:tabs>
                <w:tab w:val="left" w:pos="294"/>
              </w:tabs>
              <w:spacing w:after="120" w:line="240" w:lineRule="auto"/>
              <w:rPr>
                <w:rFonts w:ascii="Times New Roman" w:hAnsi="Times New Roman"/>
                <w:sz w:val="20"/>
                <w:szCs w:val="20"/>
                <w:shd w:val="clear" w:color="auto" w:fill="FFFFFF"/>
                <w:vertAlign w:val="superscript"/>
              </w:rPr>
            </w:pPr>
            <w:r w:rsidRPr="00DB71C6">
              <w:rPr>
                <w:rFonts w:ascii="Times New Roman" w:hAnsi="Times New Roman"/>
                <w:sz w:val="20"/>
                <w:szCs w:val="20"/>
                <w:shd w:val="clear" w:color="auto" w:fill="FFFFFF"/>
              </w:rPr>
              <w:t>Выберите тип контракта</w:t>
            </w:r>
            <w:r w:rsidRPr="00DB71C6">
              <w:rPr>
                <w:rFonts w:ascii="Times New Roman" w:hAnsi="Times New Roman"/>
                <w:sz w:val="20"/>
                <w:szCs w:val="20"/>
                <w:shd w:val="clear" w:color="auto" w:fill="FFFFFF"/>
                <w:vertAlign w:val="superscript"/>
              </w:rPr>
              <w:t>*</w:t>
            </w:r>
          </w:p>
        </w:tc>
        <w:sdt>
          <w:sdtPr>
            <w:rPr>
              <w:rFonts w:ascii="Times New Roman" w:hAnsi="Times New Roman"/>
              <w:sz w:val="20"/>
              <w:szCs w:val="20"/>
            </w:rPr>
            <w:alias w:val="заполняет юрист при формировании проекта контракта"/>
            <w:tag w:val="заполняет юрист при формировании проекта контракта"/>
            <w:id w:val="-2007511065"/>
            <w:placeholder>
              <w:docPart w:val="DefaultPlaceholder_1081868575"/>
            </w:placeholder>
            <w:comboBox>
              <w:listItem w:value="Выберите элемент."/>
              <w:listItem w:displayText="Электронный контракт по форме ЕАТ без приложения к контракту" w:value="Электронный контракт по форме ЕАТ без приложения к контракту"/>
              <w:listItem w:displayText="Электронный контракт по форме ЕАТ с приложением к контракту по форме заказчика" w:value="Электронный контракт по форме ЕАТ с приложением к контракту по форме заказчика"/>
              <w:listItem w:displayText="Контракт заказчика + Информационная карта ЕАТ" w:value="Контракт заказчика + Информационная карта ЕАТ"/>
            </w:comboBox>
          </w:sdtPr>
          <w:sdtEndPr/>
          <w:sdtContent>
            <w:tc>
              <w:tcPr>
                <w:tcW w:w="5953" w:type="dxa"/>
              </w:tcPr>
              <w:p w14:paraId="5F0DEAA8" w14:textId="2F4E68D9" w:rsidR="00773304" w:rsidRPr="00DB71C6" w:rsidRDefault="00D0079C" w:rsidP="00773304">
                <w:pPr>
                  <w:autoSpaceDE w:val="0"/>
                  <w:autoSpaceDN w:val="0"/>
                  <w:adjustRightInd w:val="0"/>
                  <w:spacing w:after="0" w:line="240" w:lineRule="auto"/>
                  <w:ind w:left="-80" w:firstLine="80"/>
                  <w:jc w:val="both"/>
                  <w:rPr>
                    <w:rFonts w:ascii="Times New Roman" w:hAnsi="Times New Roman"/>
                    <w:sz w:val="20"/>
                    <w:szCs w:val="20"/>
                  </w:rPr>
                </w:pPr>
                <w:r>
                  <w:rPr>
                    <w:rFonts w:ascii="Times New Roman" w:hAnsi="Times New Roman"/>
                    <w:sz w:val="20"/>
                    <w:szCs w:val="20"/>
                  </w:rPr>
                  <w:t>Контракт заказчика + Информационная карта ЕАТ</w:t>
                </w:r>
              </w:p>
            </w:tc>
          </w:sdtContent>
        </w:sdt>
      </w:tr>
      <w:tr w:rsidR="003201DA" w:rsidRPr="00F93FE6" w14:paraId="5F0DEAAB" w14:textId="77777777" w:rsidTr="00BE0ADD">
        <w:tc>
          <w:tcPr>
            <w:tcW w:w="9889" w:type="dxa"/>
            <w:gridSpan w:val="3"/>
          </w:tcPr>
          <w:p w14:paraId="5F0DEAAA" w14:textId="77777777" w:rsidR="003201DA" w:rsidRPr="003201DA" w:rsidRDefault="003201DA" w:rsidP="003201DA">
            <w:pPr>
              <w:autoSpaceDE w:val="0"/>
              <w:autoSpaceDN w:val="0"/>
              <w:adjustRightInd w:val="0"/>
              <w:spacing w:after="0" w:line="240" w:lineRule="auto"/>
              <w:ind w:left="-80" w:firstLine="80"/>
              <w:jc w:val="center"/>
              <w:rPr>
                <w:rFonts w:ascii="Times New Roman" w:hAnsi="Times New Roman"/>
                <w:b/>
                <w:sz w:val="20"/>
                <w:szCs w:val="20"/>
              </w:rPr>
            </w:pPr>
            <w:r w:rsidRPr="003201DA">
              <w:rPr>
                <w:rFonts w:ascii="Times New Roman" w:hAnsi="Times New Roman"/>
                <w:b/>
                <w:sz w:val="20"/>
                <w:szCs w:val="20"/>
              </w:rPr>
              <w:t>Дополнительные необходимые условия</w:t>
            </w:r>
          </w:p>
        </w:tc>
      </w:tr>
      <w:tr w:rsidR="00A64465" w:rsidRPr="00F93FE6" w14:paraId="5F0DEAB2" w14:textId="77777777" w:rsidTr="00E86059">
        <w:tc>
          <w:tcPr>
            <w:tcW w:w="817" w:type="dxa"/>
          </w:tcPr>
          <w:p w14:paraId="5F0DEAAC" w14:textId="77777777" w:rsidR="00A64465" w:rsidRPr="00F93FE6" w:rsidRDefault="00CA5F94" w:rsidP="00A644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3119" w:type="dxa"/>
          </w:tcPr>
          <w:p w14:paraId="5F0DEAAD" w14:textId="77777777" w:rsidR="00A64465" w:rsidRPr="00DB71C6" w:rsidRDefault="00A64465" w:rsidP="00A64465">
            <w:pPr>
              <w:spacing w:after="0" w:line="240" w:lineRule="auto"/>
              <w:rPr>
                <w:rFonts w:ascii="Times New Roman" w:eastAsia="Times New Roman" w:hAnsi="Times New Roman"/>
                <w:sz w:val="20"/>
                <w:szCs w:val="20"/>
                <w:lang w:eastAsia="ru-RU"/>
              </w:rPr>
            </w:pPr>
            <w:r w:rsidRPr="00DB71C6">
              <w:rPr>
                <w:rFonts w:ascii="Times New Roman" w:eastAsia="Times New Roman" w:hAnsi="Times New Roman"/>
                <w:sz w:val="20"/>
                <w:szCs w:val="20"/>
                <w:lang w:eastAsia="ru-RU"/>
              </w:rPr>
              <w:t>Требования к совместимости товара с уже имеющимся оборудованием у Заказчика:</w:t>
            </w:r>
          </w:p>
        </w:tc>
        <w:tc>
          <w:tcPr>
            <w:tcW w:w="5953" w:type="dxa"/>
          </w:tcPr>
          <w:sdt>
            <w:sdtPr>
              <w:rPr>
                <w:rFonts w:ascii="Times New Roman" w:eastAsia="Times New Roman" w:hAnsi="Times New Roman"/>
                <w:sz w:val="20"/>
                <w:szCs w:val="20"/>
                <w:lang w:eastAsia="ru-RU"/>
              </w:rPr>
              <w:id w:val="-686906749"/>
              <w:placeholder>
                <w:docPart w:val="DefaultPlaceholder_1081868575"/>
              </w:placeholder>
              <w:comboBox>
                <w:listItem w:value="Выберите элемент."/>
                <w:listItem w:displayText="да" w:value="да"/>
                <w:listItem w:displayText="нет" w:value="нет"/>
              </w:comboBox>
            </w:sdtPr>
            <w:sdtEndPr/>
            <w:sdtContent>
              <w:p w14:paraId="5F0DEAAE" w14:textId="77777777" w:rsidR="003201DA" w:rsidRDefault="00F91DCA" w:rsidP="00A6446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sdtContent>
          </w:sdt>
          <w:p w14:paraId="5F0DEAAF" w14:textId="77777777" w:rsidR="003201DA" w:rsidRDefault="003201DA" w:rsidP="00A64465">
            <w:pPr>
              <w:spacing w:after="0" w:line="240" w:lineRule="auto"/>
              <w:rPr>
                <w:rFonts w:ascii="Times New Roman" w:eastAsia="Times New Roman" w:hAnsi="Times New Roman"/>
                <w:sz w:val="20"/>
                <w:szCs w:val="20"/>
                <w:lang w:eastAsia="ru-RU"/>
              </w:rPr>
            </w:pPr>
          </w:p>
          <w:sdt>
            <w:sdtPr>
              <w:rPr>
                <w:rFonts w:ascii="Times New Roman" w:eastAsia="Times New Roman" w:hAnsi="Times New Roman"/>
                <w:sz w:val="20"/>
                <w:szCs w:val="20"/>
                <w:lang w:eastAsia="ru-RU"/>
              </w:rPr>
              <w:alias w:val="указываются конкретные требования"/>
              <w:tag w:val="указываются конкретные требования"/>
              <w:id w:val="-534806966"/>
              <w:placeholder>
                <w:docPart w:val="DefaultPlaceholder_1081868574"/>
              </w:placeholder>
              <w:showingPlcHdr/>
              <w:text/>
            </w:sdtPr>
            <w:sdtEndPr/>
            <w:sdtContent>
              <w:p w14:paraId="5F0DEAB0" w14:textId="77777777" w:rsidR="003201DA" w:rsidRDefault="003201DA" w:rsidP="00A64465">
                <w:pPr>
                  <w:spacing w:after="0" w:line="240" w:lineRule="auto"/>
                  <w:rPr>
                    <w:rFonts w:ascii="Times New Roman" w:eastAsia="Times New Roman" w:hAnsi="Times New Roman"/>
                    <w:sz w:val="20"/>
                    <w:szCs w:val="20"/>
                    <w:lang w:eastAsia="ru-RU"/>
                  </w:rPr>
                </w:pPr>
                <w:r w:rsidRPr="00EC1CFC">
                  <w:rPr>
                    <w:rStyle w:val="a7"/>
                  </w:rPr>
                  <w:t>Место для ввода текста.</w:t>
                </w:r>
              </w:p>
            </w:sdtContent>
          </w:sdt>
          <w:p w14:paraId="5F0DEAB1" w14:textId="77777777" w:rsidR="00A64465" w:rsidRPr="00DB71C6" w:rsidRDefault="00A64465" w:rsidP="00A64465">
            <w:pPr>
              <w:spacing w:after="0" w:line="240" w:lineRule="auto"/>
              <w:rPr>
                <w:rFonts w:ascii="Times New Roman" w:eastAsia="Times New Roman" w:hAnsi="Times New Roman"/>
                <w:sz w:val="20"/>
                <w:szCs w:val="20"/>
                <w:lang w:eastAsia="ru-RU"/>
              </w:rPr>
            </w:pPr>
          </w:p>
        </w:tc>
      </w:tr>
      <w:tr w:rsidR="00A64465" w:rsidRPr="00F93FE6" w14:paraId="5F0DEAB9" w14:textId="77777777" w:rsidTr="00E86059">
        <w:tc>
          <w:tcPr>
            <w:tcW w:w="817" w:type="dxa"/>
          </w:tcPr>
          <w:p w14:paraId="5F0DEAB3" w14:textId="77777777"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w:t>
            </w:r>
          </w:p>
        </w:tc>
        <w:tc>
          <w:tcPr>
            <w:tcW w:w="3119" w:type="dxa"/>
          </w:tcPr>
          <w:p w14:paraId="5F0DEAB4" w14:textId="77777777" w:rsidR="00A64465" w:rsidRPr="00DB71C6" w:rsidRDefault="00A64465" w:rsidP="00A64465">
            <w:pPr>
              <w:spacing w:after="0" w:line="240" w:lineRule="auto"/>
              <w:rPr>
                <w:rFonts w:ascii="Times New Roman" w:eastAsia="Times New Roman" w:hAnsi="Times New Roman"/>
                <w:bCs/>
                <w:sz w:val="20"/>
                <w:szCs w:val="20"/>
                <w:lang w:eastAsia="ru-RU"/>
              </w:rPr>
            </w:pPr>
            <w:r w:rsidRPr="00DB71C6">
              <w:rPr>
                <w:rFonts w:ascii="Times New Roman" w:eastAsia="Times New Roman" w:hAnsi="Times New Roman"/>
                <w:bCs/>
                <w:sz w:val="20"/>
                <w:szCs w:val="20"/>
                <w:lang w:eastAsia="ru-RU"/>
              </w:rPr>
              <w:t>Требования по комплектности</w:t>
            </w:r>
            <w:r w:rsidRPr="00DB71C6">
              <w:rPr>
                <w:rFonts w:ascii="Times New Roman" w:eastAsia="Times New Roman" w:hAnsi="Times New Roman"/>
                <w:sz w:val="20"/>
                <w:szCs w:val="20"/>
                <w:lang w:eastAsia="ru-RU"/>
              </w:rPr>
              <w:t>:</w:t>
            </w:r>
            <w:r w:rsidRPr="00DB71C6">
              <w:rPr>
                <w:rFonts w:ascii="Times New Roman" w:eastAsia="Times New Roman" w:hAnsi="Times New Roman"/>
                <w:bCs/>
                <w:sz w:val="20"/>
                <w:szCs w:val="20"/>
                <w:lang w:eastAsia="ru-RU"/>
              </w:rPr>
              <w:t xml:space="preserve"> </w:t>
            </w:r>
          </w:p>
        </w:tc>
        <w:tc>
          <w:tcPr>
            <w:tcW w:w="5953" w:type="dxa"/>
          </w:tcPr>
          <w:sdt>
            <w:sdtPr>
              <w:rPr>
                <w:rFonts w:ascii="Times New Roman" w:eastAsia="Times New Roman" w:hAnsi="Times New Roman"/>
                <w:sz w:val="20"/>
                <w:szCs w:val="20"/>
                <w:lang w:eastAsia="ru-RU"/>
              </w:rPr>
              <w:id w:val="-1180195052"/>
              <w:placeholder>
                <w:docPart w:val="F1A2C75BFEBB4D2D81D0C8F1814D01D3"/>
              </w:placeholder>
              <w:comboBox>
                <w:listItem w:value="Выберите элемент."/>
                <w:listItem w:displayText="да" w:value="да"/>
                <w:listItem w:displayText="нет" w:value="нет"/>
              </w:comboBox>
            </w:sdtPr>
            <w:sdtEndPr/>
            <w:sdtContent>
              <w:p w14:paraId="5F0DEAB5" w14:textId="77777777" w:rsidR="003201DA" w:rsidRDefault="00F91DCA" w:rsidP="003201D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sdtContent>
          </w:sdt>
          <w:p w14:paraId="5F0DEAB6" w14:textId="77777777" w:rsidR="003201DA" w:rsidRDefault="003201DA" w:rsidP="003201DA">
            <w:pPr>
              <w:spacing w:after="0" w:line="240" w:lineRule="auto"/>
              <w:rPr>
                <w:rFonts w:ascii="Times New Roman" w:eastAsia="Times New Roman" w:hAnsi="Times New Roman"/>
                <w:sz w:val="20"/>
                <w:szCs w:val="20"/>
                <w:lang w:eastAsia="ru-RU"/>
              </w:rPr>
            </w:pPr>
          </w:p>
          <w:sdt>
            <w:sdtPr>
              <w:rPr>
                <w:rFonts w:ascii="Times New Roman" w:eastAsia="Times New Roman" w:hAnsi="Times New Roman"/>
                <w:sz w:val="20"/>
                <w:szCs w:val="20"/>
                <w:lang w:eastAsia="ru-RU"/>
              </w:rPr>
              <w:alias w:val="указываются конкретные требования"/>
              <w:tag w:val="указываются конкретные требования"/>
              <w:id w:val="-32268035"/>
              <w:placeholder>
                <w:docPart w:val="6CEEBC71FE95410FA2D80C9AD676DFDC"/>
              </w:placeholder>
              <w:showingPlcHdr/>
              <w:text/>
            </w:sdtPr>
            <w:sdtEndPr/>
            <w:sdtContent>
              <w:p w14:paraId="5F0DEAB7" w14:textId="77777777" w:rsidR="00A64465" w:rsidRDefault="003201DA" w:rsidP="003201DA">
                <w:pPr>
                  <w:spacing w:after="0" w:line="240" w:lineRule="auto"/>
                  <w:rPr>
                    <w:rFonts w:ascii="Times New Roman" w:eastAsia="Times New Roman" w:hAnsi="Times New Roman"/>
                    <w:sz w:val="20"/>
                    <w:szCs w:val="20"/>
                    <w:lang w:eastAsia="ru-RU"/>
                  </w:rPr>
                </w:pPr>
                <w:r w:rsidRPr="00EC1CFC">
                  <w:rPr>
                    <w:rStyle w:val="a7"/>
                  </w:rPr>
                  <w:t>Место для ввода текста.</w:t>
                </w:r>
              </w:p>
            </w:sdtContent>
          </w:sdt>
          <w:p w14:paraId="5F0DEAB8" w14:textId="77777777" w:rsidR="003201DA" w:rsidRPr="00DB71C6" w:rsidRDefault="003201DA" w:rsidP="003201DA">
            <w:pPr>
              <w:spacing w:after="0" w:line="240" w:lineRule="auto"/>
              <w:rPr>
                <w:rFonts w:ascii="Times New Roman" w:eastAsia="Times New Roman" w:hAnsi="Times New Roman"/>
                <w:sz w:val="20"/>
                <w:szCs w:val="20"/>
                <w:lang w:eastAsia="ru-RU"/>
              </w:rPr>
            </w:pPr>
          </w:p>
        </w:tc>
      </w:tr>
      <w:tr w:rsidR="00A64465" w:rsidRPr="00F93FE6" w14:paraId="5F0DEAC0" w14:textId="77777777" w:rsidTr="00E86059">
        <w:tc>
          <w:tcPr>
            <w:tcW w:w="817" w:type="dxa"/>
          </w:tcPr>
          <w:p w14:paraId="5F0DEABA" w14:textId="77777777"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w:t>
            </w:r>
          </w:p>
        </w:tc>
        <w:tc>
          <w:tcPr>
            <w:tcW w:w="3119" w:type="dxa"/>
          </w:tcPr>
          <w:p w14:paraId="5F0DEABB" w14:textId="77777777" w:rsidR="00A64465" w:rsidRPr="00F93FE6" w:rsidRDefault="00A64465" w:rsidP="00A64465">
            <w:pPr>
              <w:spacing w:after="0" w:line="240" w:lineRule="auto"/>
              <w:rPr>
                <w:rFonts w:ascii="Times New Roman" w:eastAsia="Times New Roman" w:hAnsi="Times New Roman"/>
                <w:bCs/>
                <w:sz w:val="20"/>
                <w:szCs w:val="20"/>
                <w:lang w:eastAsia="ru-RU"/>
              </w:rPr>
            </w:pPr>
            <w:r w:rsidRPr="00F93FE6">
              <w:rPr>
                <w:rFonts w:ascii="Times New Roman" w:eastAsia="Times New Roman" w:hAnsi="Times New Roman"/>
                <w:bCs/>
                <w:sz w:val="20"/>
                <w:szCs w:val="20"/>
                <w:lang w:eastAsia="ru-RU"/>
              </w:rPr>
              <w:t>Требования по монтажу поставленного товара, пусконаладочным работам и испытаниям товара на месте у заказчика</w:t>
            </w:r>
            <w:r w:rsidRPr="00F93FE6">
              <w:rPr>
                <w:rFonts w:ascii="Times New Roman" w:eastAsia="Times New Roman" w:hAnsi="Times New Roman"/>
                <w:sz w:val="20"/>
                <w:szCs w:val="20"/>
                <w:lang w:eastAsia="ru-RU"/>
              </w:rPr>
              <w:t>:</w:t>
            </w:r>
          </w:p>
        </w:tc>
        <w:tc>
          <w:tcPr>
            <w:tcW w:w="5953" w:type="dxa"/>
          </w:tcPr>
          <w:sdt>
            <w:sdtPr>
              <w:rPr>
                <w:rFonts w:ascii="Times New Roman" w:eastAsia="Times New Roman" w:hAnsi="Times New Roman"/>
                <w:bCs/>
                <w:sz w:val="20"/>
                <w:szCs w:val="20"/>
                <w:lang w:eastAsia="ru-RU"/>
              </w:rPr>
              <w:id w:val="-453256687"/>
              <w:placeholder>
                <w:docPart w:val="DefaultPlaceholder_1081868575"/>
              </w:placeholder>
              <w:comboBox>
                <w:listItem w:value="Выберите элемент."/>
                <w:listItem w:displayText="требуется" w:value="требуется"/>
                <w:listItem w:displayText="не требуется" w:value="не требуется"/>
              </w:comboBox>
            </w:sdtPr>
            <w:sdtEndPr/>
            <w:sdtContent>
              <w:p w14:paraId="5F0DEABC" w14:textId="77777777" w:rsidR="00CA5F94" w:rsidRDefault="00F91DCA" w:rsidP="00A6446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не требуется</w:t>
                </w:r>
              </w:p>
            </w:sdtContent>
          </w:sdt>
          <w:p w14:paraId="5F0DEABD" w14:textId="77777777" w:rsidR="00CA5F94" w:rsidRDefault="00CA5F94" w:rsidP="00CA5F94">
            <w:pPr>
              <w:spacing w:after="0" w:line="240" w:lineRule="auto"/>
              <w:rPr>
                <w:rFonts w:ascii="Times New Roman" w:eastAsia="Times New Roman" w:hAnsi="Times New Roman"/>
                <w:sz w:val="20"/>
                <w:szCs w:val="20"/>
                <w:lang w:eastAsia="ru-RU"/>
              </w:rPr>
            </w:pPr>
          </w:p>
          <w:sdt>
            <w:sdtPr>
              <w:rPr>
                <w:rFonts w:ascii="Times New Roman" w:eastAsia="Times New Roman" w:hAnsi="Times New Roman"/>
                <w:sz w:val="20"/>
                <w:szCs w:val="20"/>
                <w:lang w:eastAsia="ru-RU"/>
              </w:rPr>
              <w:alias w:val="указываются конкретные требования"/>
              <w:tag w:val="указываются конкретные требования"/>
              <w:id w:val="1791704077"/>
              <w:placeholder>
                <w:docPart w:val="7B928667E02647259CAF38B9B8B1D03C"/>
              </w:placeholder>
              <w:showingPlcHdr/>
              <w:text/>
            </w:sdtPr>
            <w:sdtEndPr/>
            <w:sdtContent>
              <w:p w14:paraId="5F0DEABE" w14:textId="77777777" w:rsidR="00CA5F94" w:rsidRDefault="00CA5F94" w:rsidP="00CA5F94">
                <w:pPr>
                  <w:spacing w:after="0" w:line="240" w:lineRule="auto"/>
                  <w:rPr>
                    <w:rFonts w:ascii="Times New Roman" w:eastAsia="Times New Roman" w:hAnsi="Times New Roman"/>
                    <w:sz w:val="20"/>
                    <w:szCs w:val="20"/>
                    <w:lang w:eastAsia="ru-RU"/>
                  </w:rPr>
                </w:pPr>
                <w:r w:rsidRPr="00EC1CFC">
                  <w:rPr>
                    <w:rStyle w:val="a7"/>
                  </w:rPr>
                  <w:t>Место для ввода текста.</w:t>
                </w:r>
              </w:p>
            </w:sdtContent>
          </w:sdt>
          <w:p w14:paraId="5F0DEABF" w14:textId="77777777" w:rsidR="00A64465" w:rsidRPr="00F93FE6" w:rsidRDefault="00A64465" w:rsidP="00CA5F94">
            <w:pPr>
              <w:spacing w:after="0" w:line="240" w:lineRule="auto"/>
              <w:rPr>
                <w:rFonts w:ascii="Times New Roman" w:eastAsia="Times New Roman" w:hAnsi="Times New Roman"/>
                <w:bCs/>
                <w:sz w:val="20"/>
                <w:szCs w:val="20"/>
                <w:lang w:eastAsia="ru-RU"/>
              </w:rPr>
            </w:pPr>
          </w:p>
        </w:tc>
      </w:tr>
      <w:tr w:rsidR="00A64465" w:rsidRPr="00F93FE6" w14:paraId="5F0DEAC6" w14:textId="77777777" w:rsidTr="00E86059">
        <w:tc>
          <w:tcPr>
            <w:tcW w:w="817" w:type="dxa"/>
          </w:tcPr>
          <w:p w14:paraId="5F0DEAC1" w14:textId="77777777"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w:t>
            </w:r>
          </w:p>
        </w:tc>
        <w:tc>
          <w:tcPr>
            <w:tcW w:w="3119" w:type="dxa"/>
          </w:tcPr>
          <w:p w14:paraId="5F0DEAC2" w14:textId="77777777" w:rsidR="00A64465" w:rsidRPr="00F93FE6" w:rsidRDefault="00A64465" w:rsidP="00A64465">
            <w:pPr>
              <w:spacing w:after="0" w:line="240" w:lineRule="auto"/>
              <w:rPr>
                <w:rFonts w:ascii="Times New Roman" w:eastAsia="Times New Roman" w:hAnsi="Times New Roman"/>
                <w:bCs/>
                <w:sz w:val="20"/>
                <w:szCs w:val="20"/>
                <w:lang w:eastAsia="ru-RU"/>
              </w:rPr>
            </w:pPr>
            <w:r w:rsidRPr="00F93FE6">
              <w:rPr>
                <w:rFonts w:ascii="Times New Roman" w:eastAsia="Times New Roman" w:hAnsi="Times New Roman"/>
                <w:bCs/>
                <w:sz w:val="20"/>
                <w:szCs w:val="20"/>
                <w:lang w:eastAsia="ru-RU"/>
              </w:rPr>
              <w:t>Требования по техническому обучению поставщиком персонала заказчика работе с поставленным товаром</w:t>
            </w:r>
            <w:r w:rsidRPr="00F93FE6">
              <w:rPr>
                <w:rFonts w:ascii="Times New Roman" w:eastAsia="Times New Roman" w:hAnsi="Times New Roman"/>
                <w:sz w:val="20"/>
                <w:szCs w:val="20"/>
                <w:lang w:eastAsia="ru-RU"/>
              </w:rPr>
              <w:t>:</w:t>
            </w:r>
          </w:p>
        </w:tc>
        <w:tc>
          <w:tcPr>
            <w:tcW w:w="5953" w:type="dxa"/>
          </w:tcPr>
          <w:sdt>
            <w:sdtPr>
              <w:rPr>
                <w:rFonts w:ascii="Times New Roman" w:eastAsia="Times New Roman" w:hAnsi="Times New Roman"/>
                <w:bCs/>
                <w:sz w:val="20"/>
                <w:szCs w:val="20"/>
                <w:lang w:eastAsia="ru-RU"/>
              </w:rPr>
              <w:id w:val="1476797264"/>
              <w:placeholder>
                <w:docPart w:val="62956D041E9649A7B6E15460E50683ED"/>
              </w:placeholder>
              <w:comboBox>
                <w:listItem w:value="Выберите элемент."/>
                <w:listItem w:displayText="требуется" w:value="требуется"/>
                <w:listItem w:displayText="не требуется" w:value="не требуется"/>
              </w:comboBox>
            </w:sdtPr>
            <w:sdtEndPr/>
            <w:sdtContent>
              <w:p w14:paraId="5F0DEAC3" w14:textId="77777777" w:rsidR="00CA5F94" w:rsidRDefault="00F91DCA" w:rsidP="00CA5F94">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не требуется</w:t>
                </w:r>
              </w:p>
            </w:sdtContent>
          </w:sdt>
          <w:p w14:paraId="5F0DEAC4" w14:textId="77777777" w:rsidR="00CA5F94" w:rsidRDefault="00CA5F94" w:rsidP="00CA5F94">
            <w:pPr>
              <w:spacing w:after="0" w:line="240" w:lineRule="auto"/>
              <w:rPr>
                <w:rFonts w:ascii="Times New Roman" w:eastAsia="Times New Roman" w:hAnsi="Times New Roman"/>
                <w:sz w:val="20"/>
                <w:szCs w:val="20"/>
                <w:lang w:eastAsia="ru-RU"/>
              </w:rPr>
            </w:pPr>
          </w:p>
          <w:sdt>
            <w:sdtPr>
              <w:rPr>
                <w:rFonts w:ascii="Times New Roman" w:eastAsia="Times New Roman" w:hAnsi="Times New Roman"/>
                <w:sz w:val="20"/>
                <w:szCs w:val="20"/>
                <w:lang w:eastAsia="ru-RU"/>
              </w:rPr>
              <w:alias w:val="указываются конкретные требования"/>
              <w:tag w:val="указываются конкретные требования"/>
              <w:id w:val="-55327353"/>
              <w:placeholder>
                <w:docPart w:val="149781A84E6347168AEA9F92AA026B16"/>
              </w:placeholder>
              <w:showingPlcHdr/>
              <w:text/>
            </w:sdtPr>
            <w:sdtEndPr/>
            <w:sdtContent>
              <w:p w14:paraId="5F0DEAC5" w14:textId="77777777" w:rsidR="00A64465" w:rsidRPr="00F93FE6" w:rsidRDefault="00CA5F94" w:rsidP="00CA5F94">
                <w:pPr>
                  <w:spacing w:after="0" w:line="240" w:lineRule="auto"/>
                  <w:rPr>
                    <w:rFonts w:ascii="Times New Roman" w:eastAsia="Times New Roman" w:hAnsi="Times New Roman"/>
                    <w:i/>
                    <w:sz w:val="20"/>
                    <w:szCs w:val="20"/>
                    <w:lang w:eastAsia="ru-RU"/>
                  </w:rPr>
                </w:pPr>
                <w:r w:rsidRPr="00EC1CFC">
                  <w:rPr>
                    <w:rStyle w:val="a7"/>
                  </w:rPr>
                  <w:t>Место для ввода текста.</w:t>
                </w:r>
              </w:p>
            </w:sdtContent>
          </w:sdt>
        </w:tc>
      </w:tr>
      <w:tr w:rsidR="00D46D71" w:rsidRPr="00F93FE6" w14:paraId="5F0DEACA" w14:textId="77777777" w:rsidTr="00E86059">
        <w:tc>
          <w:tcPr>
            <w:tcW w:w="817" w:type="dxa"/>
          </w:tcPr>
          <w:p w14:paraId="5F0DEAC7" w14:textId="77777777" w:rsidR="00D46D71" w:rsidRDefault="00D46D71"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24</w:t>
            </w:r>
          </w:p>
        </w:tc>
        <w:tc>
          <w:tcPr>
            <w:tcW w:w="3119" w:type="dxa"/>
          </w:tcPr>
          <w:p w14:paraId="5F0DEAC8" w14:textId="77777777" w:rsidR="00D46D71" w:rsidRPr="00F93FE6" w:rsidRDefault="00D46D71" w:rsidP="00A6446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Иные дополнительные условия</w:t>
            </w:r>
          </w:p>
        </w:tc>
        <w:sdt>
          <w:sdtPr>
            <w:rPr>
              <w:rFonts w:ascii="Times New Roman" w:eastAsia="Times New Roman" w:hAnsi="Times New Roman"/>
              <w:bCs/>
              <w:sz w:val="20"/>
              <w:szCs w:val="20"/>
              <w:lang w:eastAsia="ru-RU"/>
            </w:rPr>
            <w:id w:val="-1265697602"/>
            <w:placeholder>
              <w:docPart w:val="DefaultPlaceholder_1081868574"/>
            </w:placeholder>
            <w:showingPlcHdr/>
            <w:text/>
          </w:sdtPr>
          <w:sdtEndPr/>
          <w:sdtContent>
            <w:tc>
              <w:tcPr>
                <w:tcW w:w="5953" w:type="dxa"/>
              </w:tcPr>
              <w:p w14:paraId="5F0DEAC9" w14:textId="77777777" w:rsidR="00D46D71" w:rsidRDefault="00D46D71" w:rsidP="00CA5F94">
                <w:pPr>
                  <w:spacing w:after="0" w:line="240" w:lineRule="auto"/>
                  <w:rPr>
                    <w:rFonts w:ascii="Times New Roman" w:eastAsia="Times New Roman" w:hAnsi="Times New Roman"/>
                    <w:bCs/>
                    <w:sz w:val="20"/>
                    <w:szCs w:val="20"/>
                    <w:lang w:eastAsia="ru-RU"/>
                  </w:rPr>
                </w:pPr>
                <w:r w:rsidRPr="00EC1CFC">
                  <w:rPr>
                    <w:rStyle w:val="a7"/>
                  </w:rPr>
                  <w:t>Место для ввода текста.</w:t>
                </w:r>
              </w:p>
            </w:tc>
          </w:sdtContent>
        </w:sdt>
      </w:tr>
    </w:tbl>
    <w:p w14:paraId="5F0DEACB" w14:textId="77777777" w:rsidR="00E86059" w:rsidRPr="00F93FE6" w:rsidRDefault="00E86059" w:rsidP="00E86059">
      <w:pPr>
        <w:spacing w:after="0" w:line="240" w:lineRule="auto"/>
        <w:jc w:val="center"/>
        <w:rPr>
          <w:rFonts w:ascii="Times New Roman" w:eastAsia="Times New Roman" w:hAnsi="Times New Roman"/>
          <w:b/>
          <w:bCs/>
          <w:sz w:val="20"/>
          <w:szCs w:val="20"/>
          <w:lang w:eastAsia="ru-RU"/>
        </w:rPr>
      </w:pPr>
    </w:p>
    <w:p w14:paraId="5F0DEACC" w14:textId="77777777" w:rsidR="00F93FE6" w:rsidRDefault="00F93FE6">
      <w:pP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br w:type="page"/>
      </w:r>
    </w:p>
    <w:p w14:paraId="5F0DEACD" w14:textId="77777777" w:rsidR="00F93FE6" w:rsidRDefault="00F93FE6" w:rsidP="00E86059">
      <w:pPr>
        <w:spacing w:after="0" w:line="240" w:lineRule="auto"/>
        <w:jc w:val="center"/>
        <w:rPr>
          <w:rFonts w:ascii="Times New Roman" w:eastAsia="Times New Roman" w:hAnsi="Times New Roman"/>
          <w:b/>
          <w:bCs/>
          <w:sz w:val="20"/>
          <w:szCs w:val="20"/>
          <w:lang w:eastAsia="ru-RU"/>
        </w:rPr>
        <w:sectPr w:rsidR="00F93FE6" w:rsidSect="00F93FE6">
          <w:pgSz w:w="11906" w:h="16838"/>
          <w:pgMar w:top="1134" w:right="567" w:bottom="1134" w:left="1134" w:header="708" w:footer="708" w:gutter="0"/>
          <w:cols w:space="708"/>
          <w:docGrid w:linePitch="360"/>
        </w:sectPr>
      </w:pPr>
    </w:p>
    <w:p w14:paraId="5F0DEACE" w14:textId="77777777" w:rsidR="00E86059" w:rsidRPr="00F93FE6" w:rsidRDefault="00E86059" w:rsidP="00E86059">
      <w:pPr>
        <w:spacing w:after="0" w:line="240" w:lineRule="auto"/>
        <w:jc w:val="center"/>
        <w:rPr>
          <w:rFonts w:ascii="Times New Roman" w:eastAsia="Times New Roman" w:hAnsi="Times New Roman"/>
          <w:b/>
          <w:bCs/>
          <w:sz w:val="20"/>
          <w:szCs w:val="20"/>
          <w:lang w:eastAsia="ru-RU"/>
        </w:rPr>
      </w:pPr>
      <w:r w:rsidRPr="00F93FE6">
        <w:rPr>
          <w:rFonts w:ascii="Times New Roman" w:eastAsia="Times New Roman" w:hAnsi="Times New Roman"/>
          <w:b/>
          <w:bCs/>
          <w:sz w:val="20"/>
          <w:szCs w:val="20"/>
          <w:lang w:eastAsia="ru-RU"/>
        </w:rPr>
        <w:t>Раздел 2. Требования к товару</w:t>
      </w:r>
    </w:p>
    <w:p w14:paraId="5F0DEACF" w14:textId="77777777" w:rsidR="00E86059" w:rsidRPr="00F93FE6" w:rsidRDefault="00E86059" w:rsidP="00E86059">
      <w:pPr>
        <w:autoSpaceDE w:val="0"/>
        <w:autoSpaceDN w:val="0"/>
        <w:adjustRightInd w:val="0"/>
        <w:spacing w:after="0" w:line="240" w:lineRule="auto"/>
        <w:jc w:val="both"/>
        <w:outlineLvl w:val="2"/>
        <w:rPr>
          <w:rFonts w:ascii="Times New Roman" w:eastAsia="Times New Roman" w:hAnsi="Times New Roman"/>
          <w:sz w:val="20"/>
          <w:szCs w:val="20"/>
          <w:lang w:eastAsia="ru-RU"/>
        </w:rPr>
      </w:pPr>
    </w:p>
    <w:tbl>
      <w:tblPr>
        <w:tblW w:w="47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2129"/>
        <w:gridCol w:w="5240"/>
        <w:gridCol w:w="1419"/>
        <w:gridCol w:w="711"/>
        <w:gridCol w:w="708"/>
        <w:gridCol w:w="567"/>
        <w:gridCol w:w="1132"/>
        <w:gridCol w:w="1146"/>
      </w:tblGrid>
      <w:tr w:rsidR="001D04D3" w:rsidRPr="000C4C29" w14:paraId="5F0DEADA" w14:textId="77777777" w:rsidTr="001D04D3">
        <w:trPr>
          <w:trHeight w:val="575"/>
        </w:trPr>
        <w:tc>
          <w:tcPr>
            <w:tcW w:w="262" w:type="pct"/>
            <w:tcBorders>
              <w:top w:val="single" w:sz="4" w:space="0" w:color="auto"/>
              <w:left w:val="single" w:sz="4" w:space="0" w:color="auto"/>
              <w:bottom w:val="single" w:sz="4" w:space="0" w:color="auto"/>
              <w:right w:val="single" w:sz="4" w:space="0" w:color="auto"/>
            </w:tcBorders>
            <w:vAlign w:val="center"/>
          </w:tcPr>
          <w:p w14:paraId="5F0DEAD0" w14:textId="77777777" w:rsidR="001D04D3" w:rsidRPr="000C4C29" w:rsidRDefault="001D04D3" w:rsidP="00206AD2">
            <w:pPr>
              <w:jc w:val="center"/>
              <w:rPr>
                <w:rFonts w:ascii="Times New Roman" w:hAnsi="Times New Roman"/>
                <w:b/>
                <w:sz w:val="18"/>
                <w:szCs w:val="20"/>
              </w:rPr>
            </w:pPr>
            <w:r w:rsidRPr="000C4C29">
              <w:rPr>
                <w:rFonts w:ascii="Times New Roman" w:hAnsi="Times New Roman"/>
                <w:b/>
                <w:sz w:val="18"/>
                <w:szCs w:val="20"/>
              </w:rPr>
              <w:t>№ п/п</w:t>
            </w:r>
          </w:p>
        </w:tc>
        <w:tc>
          <w:tcPr>
            <w:tcW w:w="773" w:type="pct"/>
            <w:tcBorders>
              <w:top w:val="single" w:sz="4" w:space="0" w:color="auto"/>
              <w:left w:val="single" w:sz="4" w:space="0" w:color="auto"/>
              <w:bottom w:val="single" w:sz="4" w:space="0" w:color="auto"/>
              <w:right w:val="single" w:sz="4" w:space="0" w:color="auto"/>
            </w:tcBorders>
            <w:vAlign w:val="center"/>
          </w:tcPr>
          <w:p w14:paraId="5F0DEAD2" w14:textId="77777777" w:rsidR="001D04D3" w:rsidRPr="000C4C29" w:rsidRDefault="001D04D3" w:rsidP="00206AD2">
            <w:pPr>
              <w:jc w:val="center"/>
              <w:rPr>
                <w:rFonts w:ascii="Times New Roman" w:hAnsi="Times New Roman"/>
                <w:b/>
                <w:sz w:val="18"/>
                <w:szCs w:val="20"/>
              </w:rPr>
            </w:pPr>
            <w:bookmarkStart w:id="0" w:name="_GoBack"/>
            <w:bookmarkEnd w:id="0"/>
            <w:r w:rsidRPr="000C4C29">
              <w:rPr>
                <w:rFonts w:ascii="Times New Roman" w:hAnsi="Times New Roman"/>
                <w:b/>
                <w:sz w:val="18"/>
                <w:szCs w:val="20"/>
              </w:rPr>
              <w:t>Наименование товара</w:t>
            </w:r>
          </w:p>
        </w:tc>
        <w:tc>
          <w:tcPr>
            <w:tcW w:w="1902" w:type="pct"/>
            <w:tcBorders>
              <w:top w:val="single" w:sz="4" w:space="0" w:color="auto"/>
              <w:left w:val="single" w:sz="4" w:space="0" w:color="auto"/>
              <w:bottom w:val="single" w:sz="4" w:space="0" w:color="auto"/>
              <w:right w:val="single" w:sz="4" w:space="0" w:color="auto"/>
            </w:tcBorders>
            <w:vAlign w:val="center"/>
          </w:tcPr>
          <w:p w14:paraId="5F0DEAD3" w14:textId="77777777" w:rsidR="001D04D3" w:rsidRPr="000C4C29" w:rsidRDefault="001D04D3" w:rsidP="00206AD2">
            <w:pPr>
              <w:jc w:val="center"/>
              <w:rPr>
                <w:rFonts w:ascii="Times New Roman" w:hAnsi="Times New Roman"/>
                <w:b/>
                <w:sz w:val="18"/>
                <w:szCs w:val="20"/>
              </w:rPr>
            </w:pPr>
            <w:r w:rsidRPr="000C4C29">
              <w:rPr>
                <w:rFonts w:ascii="Times New Roman" w:hAnsi="Times New Roman"/>
                <w:b/>
                <w:sz w:val="18"/>
                <w:szCs w:val="20"/>
              </w:rPr>
              <w:t>Технические, функциональные, эксплуатационные характеристики</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AD4" w14:textId="77777777" w:rsidR="001D04D3" w:rsidRPr="000C4C29" w:rsidRDefault="001D04D3" w:rsidP="00206AD2">
            <w:pPr>
              <w:jc w:val="center"/>
              <w:rPr>
                <w:rFonts w:ascii="Times New Roman" w:hAnsi="Times New Roman"/>
                <w:b/>
                <w:sz w:val="18"/>
                <w:szCs w:val="20"/>
              </w:rPr>
            </w:pPr>
            <w:r w:rsidRPr="000C4C29">
              <w:rPr>
                <w:rFonts w:ascii="Times New Roman" w:hAnsi="Times New Roman"/>
                <w:b/>
                <w:sz w:val="18"/>
                <w:szCs w:val="20"/>
              </w:rPr>
              <w:t>Код ОКПД2</w:t>
            </w:r>
          </w:p>
        </w:tc>
        <w:tc>
          <w:tcPr>
            <w:tcW w:w="258" w:type="pct"/>
            <w:tcBorders>
              <w:top w:val="single" w:sz="4" w:space="0" w:color="auto"/>
              <w:left w:val="single" w:sz="4" w:space="0" w:color="auto"/>
              <w:bottom w:val="single" w:sz="4" w:space="0" w:color="auto"/>
              <w:right w:val="single" w:sz="4" w:space="0" w:color="auto"/>
            </w:tcBorders>
            <w:vAlign w:val="center"/>
          </w:tcPr>
          <w:p w14:paraId="5F0DEAD5" w14:textId="77777777" w:rsidR="001D04D3" w:rsidRPr="000C4C29" w:rsidRDefault="001D04D3" w:rsidP="00206AD2">
            <w:pPr>
              <w:jc w:val="center"/>
              <w:rPr>
                <w:rFonts w:ascii="Times New Roman" w:hAnsi="Times New Roman"/>
                <w:b/>
                <w:sz w:val="18"/>
                <w:szCs w:val="20"/>
              </w:rPr>
            </w:pPr>
            <w:r w:rsidRPr="000C4C29">
              <w:rPr>
                <w:rFonts w:ascii="Times New Roman" w:hAnsi="Times New Roman"/>
                <w:b/>
                <w:sz w:val="18"/>
                <w:szCs w:val="20"/>
              </w:rPr>
              <w:t>Код КТРУ</w:t>
            </w:r>
          </w:p>
        </w:tc>
        <w:tc>
          <w:tcPr>
            <w:tcW w:w="257" w:type="pct"/>
            <w:tcBorders>
              <w:top w:val="single" w:sz="4" w:space="0" w:color="auto"/>
              <w:left w:val="single" w:sz="4" w:space="0" w:color="auto"/>
              <w:bottom w:val="single" w:sz="4" w:space="0" w:color="auto"/>
              <w:right w:val="single" w:sz="4" w:space="0" w:color="auto"/>
            </w:tcBorders>
            <w:vAlign w:val="center"/>
          </w:tcPr>
          <w:p w14:paraId="5F0DEAD6" w14:textId="77777777" w:rsidR="001D04D3" w:rsidRPr="000C4C29" w:rsidRDefault="001D04D3" w:rsidP="00F64DC0">
            <w:pPr>
              <w:jc w:val="center"/>
              <w:rPr>
                <w:rFonts w:ascii="Times New Roman" w:hAnsi="Times New Roman"/>
                <w:b/>
                <w:sz w:val="18"/>
                <w:szCs w:val="20"/>
              </w:rPr>
            </w:pPr>
            <w:r w:rsidRPr="000C4C29">
              <w:rPr>
                <w:rFonts w:ascii="Times New Roman" w:hAnsi="Times New Roman"/>
                <w:b/>
                <w:sz w:val="18"/>
                <w:szCs w:val="20"/>
              </w:rPr>
              <w:t>Ед. измер.</w:t>
            </w:r>
          </w:p>
        </w:tc>
        <w:tc>
          <w:tcPr>
            <w:tcW w:w="206" w:type="pct"/>
            <w:tcBorders>
              <w:top w:val="single" w:sz="4" w:space="0" w:color="auto"/>
              <w:left w:val="single" w:sz="4" w:space="0" w:color="auto"/>
              <w:bottom w:val="single" w:sz="4" w:space="0" w:color="auto"/>
              <w:right w:val="single" w:sz="4" w:space="0" w:color="auto"/>
            </w:tcBorders>
            <w:vAlign w:val="center"/>
          </w:tcPr>
          <w:p w14:paraId="5F0DEAD7" w14:textId="77777777" w:rsidR="001D04D3" w:rsidRPr="000C4C29" w:rsidRDefault="001D04D3" w:rsidP="00E5336C">
            <w:pPr>
              <w:jc w:val="center"/>
              <w:rPr>
                <w:rFonts w:ascii="Times New Roman" w:hAnsi="Times New Roman"/>
                <w:b/>
                <w:sz w:val="18"/>
                <w:szCs w:val="20"/>
              </w:rPr>
            </w:pPr>
            <w:r w:rsidRPr="000C4C29">
              <w:rPr>
                <w:rFonts w:ascii="Times New Roman" w:hAnsi="Times New Roman"/>
                <w:b/>
                <w:sz w:val="18"/>
                <w:szCs w:val="20"/>
              </w:rPr>
              <w:t>Кол-во</w:t>
            </w:r>
          </w:p>
        </w:tc>
        <w:tc>
          <w:tcPr>
            <w:tcW w:w="411" w:type="pct"/>
            <w:tcBorders>
              <w:top w:val="single" w:sz="4" w:space="0" w:color="auto"/>
              <w:left w:val="single" w:sz="4" w:space="0" w:color="auto"/>
              <w:bottom w:val="single" w:sz="4" w:space="0" w:color="auto"/>
              <w:right w:val="single" w:sz="4" w:space="0" w:color="auto"/>
            </w:tcBorders>
            <w:vAlign w:val="center"/>
          </w:tcPr>
          <w:p w14:paraId="5F0DEAD8" w14:textId="77777777" w:rsidR="001D04D3" w:rsidRPr="000C4C29" w:rsidRDefault="001D04D3" w:rsidP="007F5C72">
            <w:pPr>
              <w:jc w:val="right"/>
              <w:rPr>
                <w:rFonts w:ascii="Times New Roman" w:hAnsi="Times New Roman"/>
                <w:b/>
                <w:sz w:val="18"/>
                <w:szCs w:val="20"/>
              </w:rPr>
            </w:pPr>
            <w:r w:rsidRPr="000C4C29">
              <w:rPr>
                <w:rFonts w:ascii="Times New Roman" w:hAnsi="Times New Roman"/>
                <w:b/>
                <w:sz w:val="18"/>
                <w:szCs w:val="20"/>
              </w:rPr>
              <w:t>Цена единицы, руб</w:t>
            </w:r>
          </w:p>
        </w:tc>
        <w:tc>
          <w:tcPr>
            <w:tcW w:w="416" w:type="pct"/>
            <w:tcBorders>
              <w:top w:val="single" w:sz="4" w:space="0" w:color="auto"/>
              <w:left w:val="single" w:sz="4" w:space="0" w:color="auto"/>
              <w:bottom w:val="single" w:sz="4" w:space="0" w:color="auto"/>
              <w:right w:val="single" w:sz="4" w:space="0" w:color="auto"/>
            </w:tcBorders>
            <w:vAlign w:val="center"/>
          </w:tcPr>
          <w:p w14:paraId="5F0DEAD9" w14:textId="77777777" w:rsidR="001D04D3" w:rsidRPr="000C4C29" w:rsidRDefault="001D04D3" w:rsidP="007F5C72">
            <w:pPr>
              <w:jc w:val="right"/>
              <w:rPr>
                <w:rFonts w:ascii="Times New Roman" w:hAnsi="Times New Roman"/>
                <w:b/>
                <w:sz w:val="18"/>
                <w:szCs w:val="20"/>
              </w:rPr>
            </w:pPr>
            <w:r w:rsidRPr="000C4C29">
              <w:rPr>
                <w:rFonts w:ascii="Times New Roman" w:hAnsi="Times New Roman"/>
                <w:b/>
                <w:sz w:val="18"/>
                <w:szCs w:val="20"/>
              </w:rPr>
              <w:t>Стоимость</w:t>
            </w:r>
          </w:p>
        </w:tc>
      </w:tr>
      <w:tr w:rsidR="001D04D3" w:rsidRPr="000C4C29" w14:paraId="5F0DEAE5" w14:textId="77777777" w:rsidTr="001D04D3">
        <w:trPr>
          <w:trHeight w:val="282"/>
        </w:trPr>
        <w:tc>
          <w:tcPr>
            <w:tcW w:w="262" w:type="pct"/>
            <w:tcBorders>
              <w:top w:val="single" w:sz="4" w:space="0" w:color="auto"/>
              <w:left w:val="single" w:sz="4" w:space="0" w:color="auto"/>
              <w:bottom w:val="single" w:sz="4" w:space="0" w:color="auto"/>
              <w:right w:val="single" w:sz="4" w:space="0" w:color="auto"/>
            </w:tcBorders>
            <w:vAlign w:val="center"/>
          </w:tcPr>
          <w:p w14:paraId="5F0DEADB"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1</w:t>
            </w:r>
          </w:p>
        </w:tc>
        <w:tc>
          <w:tcPr>
            <w:tcW w:w="773" w:type="pct"/>
            <w:tcBorders>
              <w:top w:val="single" w:sz="4" w:space="0" w:color="auto"/>
              <w:left w:val="single" w:sz="4" w:space="0" w:color="auto"/>
              <w:bottom w:val="single" w:sz="4" w:space="0" w:color="auto"/>
              <w:right w:val="single" w:sz="4" w:space="0" w:color="auto"/>
            </w:tcBorders>
            <w:vAlign w:val="center"/>
          </w:tcPr>
          <w:p w14:paraId="5F0DEADD"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ЭЛЕКТРОКИПЯТИЛЬНИК С КАПЛЕСБОРНИКОМ HURAKAN HKN-HVC20</w:t>
            </w:r>
          </w:p>
        </w:tc>
        <w:tc>
          <w:tcPr>
            <w:tcW w:w="1902" w:type="pct"/>
            <w:tcBorders>
              <w:top w:val="single" w:sz="4" w:space="0" w:color="auto"/>
              <w:left w:val="single" w:sz="4" w:space="0" w:color="auto"/>
              <w:bottom w:val="single" w:sz="4" w:space="0" w:color="auto"/>
              <w:right w:val="single" w:sz="4" w:space="0" w:color="auto"/>
            </w:tcBorders>
            <w:vAlign w:val="center"/>
          </w:tcPr>
          <w:p w14:paraId="5F0DEADE"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на 20л, диаметр - 290мм, высота - 460мм, 2кВт, 220В, материал корпуса: нержавеющая сталь, тип подачи воды: заливной, автоматический контроль уровня и температуры воды, индикаторы нагрева, каплесборник</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ADF" w14:textId="77777777" w:rsidR="001D04D3" w:rsidRPr="000C4C29" w:rsidRDefault="001D04D3" w:rsidP="00206AD2">
            <w:pPr>
              <w:rPr>
                <w:rFonts w:ascii="Times New Roman" w:hAnsi="Times New Roman"/>
                <w:sz w:val="20"/>
                <w:szCs w:val="20"/>
              </w:rPr>
            </w:pPr>
            <w:r w:rsidRPr="000C4C29">
              <w:rPr>
                <w:rFonts w:ascii="Roboto" w:hAnsi="Roboto"/>
                <w:color w:val="334059"/>
                <w:sz w:val="21"/>
                <w:szCs w:val="21"/>
                <w:shd w:val="clear" w:color="auto" w:fill="FFFFFF"/>
              </w:rPr>
              <w:t>27.51.25.110</w:t>
            </w:r>
          </w:p>
        </w:tc>
        <w:tc>
          <w:tcPr>
            <w:tcW w:w="258" w:type="pct"/>
            <w:tcBorders>
              <w:top w:val="single" w:sz="4" w:space="0" w:color="auto"/>
              <w:left w:val="single" w:sz="4" w:space="0" w:color="auto"/>
              <w:bottom w:val="single" w:sz="4" w:space="0" w:color="auto"/>
              <w:right w:val="single" w:sz="4" w:space="0" w:color="auto"/>
            </w:tcBorders>
            <w:vAlign w:val="center"/>
          </w:tcPr>
          <w:p w14:paraId="5F0DEAE0" w14:textId="77777777" w:rsidR="001D04D3" w:rsidRPr="000C4C29" w:rsidRDefault="001D04D3" w:rsidP="00206AD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AE1" w14:textId="77777777" w:rsidR="001D04D3" w:rsidRPr="000C4C29" w:rsidRDefault="001D04D3" w:rsidP="00F64DC0">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AE2" w14:textId="77777777" w:rsidR="001D04D3" w:rsidRPr="000C4C29" w:rsidRDefault="001D04D3" w:rsidP="00E5336C">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AE3" w14:textId="00730E0C" w:rsidR="001D04D3" w:rsidRPr="000C4C29" w:rsidRDefault="001D04D3" w:rsidP="007F5C72">
            <w:pPr>
              <w:jc w:val="right"/>
              <w:rPr>
                <w:rFonts w:ascii="Times New Roman" w:hAnsi="Times New Roman"/>
                <w:sz w:val="20"/>
                <w:szCs w:val="20"/>
              </w:rPr>
            </w:pPr>
            <w:r>
              <w:rPr>
                <w:rFonts w:ascii="Times New Roman" w:hAnsi="Times New Roman"/>
                <w:sz w:val="20"/>
                <w:szCs w:val="20"/>
              </w:rPr>
              <w:t>9 892,00</w:t>
            </w:r>
          </w:p>
        </w:tc>
        <w:tc>
          <w:tcPr>
            <w:tcW w:w="416" w:type="pct"/>
            <w:tcBorders>
              <w:top w:val="single" w:sz="4" w:space="0" w:color="auto"/>
              <w:left w:val="single" w:sz="4" w:space="0" w:color="auto"/>
              <w:bottom w:val="single" w:sz="4" w:space="0" w:color="auto"/>
              <w:right w:val="single" w:sz="4" w:space="0" w:color="auto"/>
            </w:tcBorders>
            <w:vAlign w:val="center"/>
          </w:tcPr>
          <w:p w14:paraId="5F0DEAE4" w14:textId="015CEC45" w:rsidR="001D04D3" w:rsidRPr="000C4C29" w:rsidRDefault="001D04D3" w:rsidP="007F5C72">
            <w:pPr>
              <w:jc w:val="right"/>
              <w:rPr>
                <w:rFonts w:ascii="Times New Roman" w:hAnsi="Times New Roman"/>
                <w:sz w:val="20"/>
                <w:szCs w:val="20"/>
              </w:rPr>
            </w:pPr>
            <w:r>
              <w:rPr>
                <w:rFonts w:ascii="Times New Roman" w:hAnsi="Times New Roman"/>
                <w:sz w:val="20"/>
                <w:szCs w:val="20"/>
              </w:rPr>
              <w:t>9 892,00</w:t>
            </w:r>
          </w:p>
        </w:tc>
      </w:tr>
      <w:tr w:rsidR="001D04D3" w:rsidRPr="000C4C29" w14:paraId="5F0DEAF0"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AE6"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2</w:t>
            </w:r>
          </w:p>
        </w:tc>
        <w:tc>
          <w:tcPr>
            <w:tcW w:w="773" w:type="pct"/>
            <w:tcBorders>
              <w:top w:val="single" w:sz="4" w:space="0" w:color="auto"/>
              <w:left w:val="single" w:sz="4" w:space="0" w:color="auto"/>
              <w:bottom w:val="single" w:sz="4" w:space="0" w:color="auto"/>
              <w:right w:val="single" w:sz="4" w:space="0" w:color="auto"/>
            </w:tcBorders>
            <w:vAlign w:val="center"/>
          </w:tcPr>
          <w:p w14:paraId="5F0DEAE8"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ВАННА МОЕЧНАЯ рукомойник ВМ 12/300 (345)</w:t>
            </w:r>
          </w:p>
        </w:tc>
        <w:tc>
          <w:tcPr>
            <w:tcW w:w="1902" w:type="pct"/>
            <w:tcBorders>
              <w:top w:val="single" w:sz="4" w:space="0" w:color="auto"/>
              <w:left w:val="single" w:sz="4" w:space="0" w:color="auto"/>
              <w:bottom w:val="single" w:sz="4" w:space="0" w:color="auto"/>
              <w:right w:val="single" w:sz="4" w:space="0" w:color="auto"/>
            </w:tcBorders>
            <w:vAlign w:val="center"/>
          </w:tcPr>
          <w:p w14:paraId="5F0DEAE9"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400х320х210, рукомойник настенный, емкость цельнотянутая 355х255х150 из нерж.стали AISI 304 толщиной 1мм., корпус из нерж.стали AISI 430 толщиной 0,8мм. С пристенным бортиком 25 мм, крепится на стену при помощи шурупов. Рукомойник поставляется в разобранном виде.</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AEA" w14:textId="77777777" w:rsidR="001D04D3" w:rsidRPr="000C4C29" w:rsidRDefault="001D04D3" w:rsidP="00206AD2">
            <w:pPr>
              <w:rPr>
                <w:rFonts w:ascii="Times New Roman" w:hAnsi="Times New Roman"/>
                <w:sz w:val="20"/>
                <w:szCs w:val="20"/>
              </w:rPr>
            </w:pPr>
            <w:r w:rsidRPr="000C4C29">
              <w:rPr>
                <w:rFonts w:ascii="Roboto" w:hAnsi="Roboto"/>
                <w:color w:val="334059"/>
                <w:sz w:val="21"/>
                <w:szCs w:val="21"/>
                <w:shd w:val="clear" w:color="auto" w:fill="FFFFFF"/>
              </w:rPr>
              <w:t>25.99.11.112</w:t>
            </w:r>
          </w:p>
        </w:tc>
        <w:tc>
          <w:tcPr>
            <w:tcW w:w="258" w:type="pct"/>
            <w:tcBorders>
              <w:top w:val="single" w:sz="4" w:space="0" w:color="auto"/>
              <w:left w:val="single" w:sz="4" w:space="0" w:color="auto"/>
              <w:bottom w:val="single" w:sz="4" w:space="0" w:color="auto"/>
              <w:right w:val="single" w:sz="4" w:space="0" w:color="auto"/>
            </w:tcBorders>
            <w:vAlign w:val="center"/>
          </w:tcPr>
          <w:p w14:paraId="5F0DEAEB" w14:textId="77777777" w:rsidR="001D04D3" w:rsidRPr="000C4C29" w:rsidRDefault="001D04D3" w:rsidP="00206AD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AEC" w14:textId="77777777" w:rsidR="001D04D3" w:rsidRPr="000C4C29" w:rsidRDefault="001D04D3" w:rsidP="00F64DC0">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AED" w14:textId="77777777" w:rsidR="001D04D3" w:rsidRPr="000C4C29" w:rsidRDefault="001D04D3" w:rsidP="00E5336C">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AEE" w14:textId="040F532B" w:rsidR="001D04D3" w:rsidRPr="000C4C29" w:rsidRDefault="001D04D3" w:rsidP="007F5C72">
            <w:pPr>
              <w:jc w:val="right"/>
              <w:rPr>
                <w:rFonts w:ascii="Times New Roman" w:hAnsi="Times New Roman"/>
                <w:sz w:val="20"/>
                <w:szCs w:val="20"/>
              </w:rPr>
            </w:pPr>
            <w:r>
              <w:rPr>
                <w:rFonts w:ascii="Times New Roman" w:hAnsi="Times New Roman"/>
                <w:sz w:val="20"/>
                <w:szCs w:val="20"/>
              </w:rPr>
              <w:t>16 834,54</w:t>
            </w:r>
          </w:p>
        </w:tc>
        <w:tc>
          <w:tcPr>
            <w:tcW w:w="416" w:type="pct"/>
            <w:tcBorders>
              <w:top w:val="single" w:sz="4" w:space="0" w:color="auto"/>
              <w:left w:val="single" w:sz="4" w:space="0" w:color="auto"/>
              <w:bottom w:val="single" w:sz="4" w:space="0" w:color="auto"/>
              <w:right w:val="single" w:sz="4" w:space="0" w:color="auto"/>
            </w:tcBorders>
            <w:vAlign w:val="center"/>
          </w:tcPr>
          <w:p w14:paraId="5F0DEAEF" w14:textId="049670C2" w:rsidR="001D04D3" w:rsidRPr="000C4C29" w:rsidRDefault="001D04D3" w:rsidP="007F5C72">
            <w:pPr>
              <w:jc w:val="right"/>
              <w:rPr>
                <w:rFonts w:ascii="Times New Roman" w:hAnsi="Times New Roman"/>
                <w:sz w:val="20"/>
                <w:szCs w:val="20"/>
              </w:rPr>
            </w:pPr>
            <w:r>
              <w:rPr>
                <w:rFonts w:ascii="Times New Roman" w:hAnsi="Times New Roman"/>
                <w:sz w:val="20"/>
                <w:szCs w:val="20"/>
              </w:rPr>
              <w:t>16 834,54</w:t>
            </w:r>
          </w:p>
        </w:tc>
      </w:tr>
      <w:tr w:rsidR="001D04D3" w:rsidRPr="000C4C29" w14:paraId="5F0DEAFB"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AF1"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3</w:t>
            </w:r>
          </w:p>
        </w:tc>
        <w:tc>
          <w:tcPr>
            <w:tcW w:w="773" w:type="pct"/>
            <w:tcBorders>
              <w:top w:val="single" w:sz="4" w:space="0" w:color="auto"/>
              <w:left w:val="single" w:sz="4" w:space="0" w:color="auto"/>
              <w:bottom w:val="single" w:sz="4" w:space="0" w:color="auto"/>
              <w:right w:val="single" w:sz="4" w:space="0" w:color="auto"/>
            </w:tcBorders>
            <w:vAlign w:val="center"/>
          </w:tcPr>
          <w:p w14:paraId="5F0DEAF3"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ПЕЧЬ СВЧ HURAKAN HKN-WP900M</w:t>
            </w:r>
          </w:p>
        </w:tc>
        <w:tc>
          <w:tcPr>
            <w:tcW w:w="1902" w:type="pct"/>
            <w:tcBorders>
              <w:top w:val="single" w:sz="4" w:space="0" w:color="auto"/>
              <w:left w:val="single" w:sz="4" w:space="0" w:color="auto"/>
              <w:bottom w:val="single" w:sz="4" w:space="0" w:color="auto"/>
              <w:right w:val="single" w:sz="4" w:space="0" w:color="auto"/>
            </w:tcBorders>
            <w:vAlign w:val="center"/>
          </w:tcPr>
          <w:p w14:paraId="5F0DEAF4"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483x420x281мм, 220В, 1,4кВт (потребляемая мощность), мощность свч излучения 0,9 кВт, 25 л, вращающаяся тарелка, механическое управление, таймер до 30 минут, без гриля, корпус и камера крашеный металл</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AF5"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27.51.27.000</w:t>
            </w:r>
          </w:p>
        </w:tc>
        <w:tc>
          <w:tcPr>
            <w:tcW w:w="258" w:type="pct"/>
            <w:tcBorders>
              <w:top w:val="single" w:sz="4" w:space="0" w:color="auto"/>
              <w:left w:val="single" w:sz="4" w:space="0" w:color="auto"/>
              <w:bottom w:val="single" w:sz="4" w:space="0" w:color="auto"/>
              <w:right w:val="single" w:sz="4" w:space="0" w:color="auto"/>
            </w:tcBorders>
            <w:vAlign w:val="center"/>
          </w:tcPr>
          <w:p w14:paraId="5F0DEAF6" w14:textId="77777777" w:rsidR="001D04D3" w:rsidRPr="000C4C29" w:rsidRDefault="001D04D3" w:rsidP="00206AD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AF7" w14:textId="77777777" w:rsidR="001D04D3" w:rsidRPr="000C4C29" w:rsidRDefault="001D04D3" w:rsidP="00F64DC0">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AF8" w14:textId="77777777" w:rsidR="001D04D3" w:rsidRPr="000C4C29" w:rsidRDefault="001D04D3" w:rsidP="00E5336C">
            <w:pPr>
              <w:jc w:val="center"/>
              <w:rPr>
                <w:rFonts w:ascii="Times New Roman" w:hAnsi="Times New Roman"/>
                <w:sz w:val="20"/>
                <w:szCs w:val="20"/>
              </w:rPr>
            </w:pPr>
            <w:r w:rsidRPr="000C4C29">
              <w:rPr>
                <w:rFonts w:ascii="Times New Roman" w:hAnsi="Times New Roman"/>
                <w:sz w:val="20"/>
                <w:szCs w:val="20"/>
              </w:rPr>
              <w:t>2</w:t>
            </w:r>
          </w:p>
        </w:tc>
        <w:tc>
          <w:tcPr>
            <w:tcW w:w="411" w:type="pct"/>
            <w:tcBorders>
              <w:top w:val="single" w:sz="4" w:space="0" w:color="auto"/>
              <w:left w:val="single" w:sz="4" w:space="0" w:color="auto"/>
              <w:bottom w:val="single" w:sz="4" w:space="0" w:color="auto"/>
              <w:right w:val="single" w:sz="4" w:space="0" w:color="auto"/>
            </w:tcBorders>
            <w:vAlign w:val="center"/>
          </w:tcPr>
          <w:p w14:paraId="5F0DEAF9" w14:textId="45EE27A0" w:rsidR="001D04D3" w:rsidRPr="000C4C29" w:rsidRDefault="001D04D3" w:rsidP="007F5C72">
            <w:pPr>
              <w:jc w:val="right"/>
              <w:rPr>
                <w:rFonts w:ascii="Times New Roman" w:hAnsi="Times New Roman"/>
                <w:sz w:val="20"/>
                <w:szCs w:val="20"/>
              </w:rPr>
            </w:pPr>
            <w:r>
              <w:rPr>
                <w:rFonts w:ascii="Times New Roman" w:hAnsi="Times New Roman"/>
                <w:sz w:val="20"/>
                <w:szCs w:val="20"/>
              </w:rPr>
              <w:t>13 652,00</w:t>
            </w:r>
          </w:p>
        </w:tc>
        <w:tc>
          <w:tcPr>
            <w:tcW w:w="416" w:type="pct"/>
            <w:tcBorders>
              <w:top w:val="single" w:sz="4" w:space="0" w:color="auto"/>
              <w:left w:val="single" w:sz="4" w:space="0" w:color="auto"/>
              <w:bottom w:val="single" w:sz="4" w:space="0" w:color="auto"/>
              <w:right w:val="single" w:sz="4" w:space="0" w:color="auto"/>
            </w:tcBorders>
            <w:vAlign w:val="center"/>
          </w:tcPr>
          <w:p w14:paraId="5F0DEAFA" w14:textId="2665DBE9" w:rsidR="001D04D3" w:rsidRPr="000C4C29" w:rsidRDefault="001D04D3" w:rsidP="007F5C72">
            <w:pPr>
              <w:jc w:val="right"/>
              <w:rPr>
                <w:rFonts w:ascii="Times New Roman" w:hAnsi="Times New Roman"/>
                <w:sz w:val="20"/>
                <w:szCs w:val="20"/>
              </w:rPr>
            </w:pPr>
            <w:r>
              <w:rPr>
                <w:rFonts w:ascii="Times New Roman" w:hAnsi="Times New Roman"/>
                <w:sz w:val="20"/>
                <w:szCs w:val="20"/>
              </w:rPr>
              <w:t>27 304,00</w:t>
            </w:r>
          </w:p>
        </w:tc>
      </w:tr>
      <w:tr w:rsidR="001D04D3" w:rsidRPr="000C4C29" w14:paraId="5F0DEB06"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AFC"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4</w:t>
            </w:r>
          </w:p>
        </w:tc>
        <w:tc>
          <w:tcPr>
            <w:tcW w:w="773" w:type="pct"/>
            <w:tcBorders>
              <w:top w:val="single" w:sz="4" w:space="0" w:color="auto"/>
              <w:left w:val="single" w:sz="4" w:space="0" w:color="auto"/>
              <w:bottom w:val="single" w:sz="4" w:space="0" w:color="auto"/>
              <w:right w:val="single" w:sz="4" w:space="0" w:color="auto"/>
            </w:tcBorders>
            <w:vAlign w:val="center"/>
          </w:tcPr>
          <w:p w14:paraId="5F0DEAFE"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ВАННА МОЕЧНАЯ рукомойник ВМ 12/300 (345)</w:t>
            </w:r>
          </w:p>
        </w:tc>
        <w:tc>
          <w:tcPr>
            <w:tcW w:w="1902" w:type="pct"/>
            <w:tcBorders>
              <w:top w:val="single" w:sz="4" w:space="0" w:color="auto"/>
              <w:left w:val="single" w:sz="4" w:space="0" w:color="auto"/>
              <w:bottom w:val="single" w:sz="4" w:space="0" w:color="auto"/>
              <w:right w:val="single" w:sz="4" w:space="0" w:color="auto"/>
            </w:tcBorders>
            <w:vAlign w:val="center"/>
          </w:tcPr>
          <w:p w14:paraId="5F0DEAFF"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400х320х210, рукомойник настенный, емкость цельнотянутая 355х255х150 из нерж.стали AISI 304 толщиной 1мм., корпус из нерж.стали AISI 430 толщиной 0,8мм. С пристенным бортиком 25 мм, крепится на стену при помощи шурупов. Рукомойник поставляется в разобранном виде.</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00"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25.99.11.132</w:t>
            </w:r>
          </w:p>
        </w:tc>
        <w:tc>
          <w:tcPr>
            <w:tcW w:w="258" w:type="pct"/>
            <w:tcBorders>
              <w:top w:val="single" w:sz="4" w:space="0" w:color="auto"/>
              <w:left w:val="single" w:sz="4" w:space="0" w:color="auto"/>
              <w:bottom w:val="single" w:sz="4" w:space="0" w:color="auto"/>
              <w:right w:val="single" w:sz="4" w:space="0" w:color="auto"/>
            </w:tcBorders>
            <w:vAlign w:val="center"/>
          </w:tcPr>
          <w:p w14:paraId="5F0DEB01" w14:textId="77777777" w:rsidR="001D04D3" w:rsidRPr="000C4C29" w:rsidRDefault="001D04D3" w:rsidP="00206AD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02" w14:textId="77777777" w:rsidR="001D04D3" w:rsidRPr="000C4C29" w:rsidRDefault="001D04D3" w:rsidP="00F64DC0">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03" w14:textId="77777777" w:rsidR="001D04D3" w:rsidRPr="000C4C29" w:rsidRDefault="001D04D3" w:rsidP="00E5336C">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04" w14:textId="0BC9350F" w:rsidR="001D04D3" w:rsidRPr="000C4C29" w:rsidRDefault="001D04D3" w:rsidP="007F5C72">
            <w:pPr>
              <w:jc w:val="right"/>
              <w:rPr>
                <w:rFonts w:ascii="Times New Roman" w:hAnsi="Times New Roman"/>
                <w:sz w:val="20"/>
                <w:szCs w:val="20"/>
              </w:rPr>
            </w:pPr>
            <w:r>
              <w:rPr>
                <w:rFonts w:ascii="Times New Roman" w:hAnsi="Times New Roman"/>
                <w:sz w:val="20"/>
                <w:szCs w:val="20"/>
              </w:rPr>
              <w:t>16 834,54</w:t>
            </w:r>
          </w:p>
        </w:tc>
        <w:tc>
          <w:tcPr>
            <w:tcW w:w="416" w:type="pct"/>
            <w:tcBorders>
              <w:top w:val="single" w:sz="4" w:space="0" w:color="auto"/>
              <w:left w:val="single" w:sz="4" w:space="0" w:color="auto"/>
              <w:bottom w:val="single" w:sz="4" w:space="0" w:color="auto"/>
              <w:right w:val="single" w:sz="4" w:space="0" w:color="auto"/>
            </w:tcBorders>
            <w:vAlign w:val="center"/>
          </w:tcPr>
          <w:p w14:paraId="5F0DEB05" w14:textId="59E6FABC" w:rsidR="001D04D3" w:rsidRPr="000C4C29" w:rsidRDefault="001D04D3" w:rsidP="007F5C72">
            <w:pPr>
              <w:jc w:val="right"/>
              <w:rPr>
                <w:rFonts w:ascii="Times New Roman" w:hAnsi="Times New Roman"/>
                <w:sz w:val="20"/>
                <w:szCs w:val="20"/>
              </w:rPr>
            </w:pPr>
            <w:r>
              <w:rPr>
                <w:rFonts w:ascii="Times New Roman" w:hAnsi="Times New Roman"/>
                <w:sz w:val="20"/>
                <w:szCs w:val="20"/>
              </w:rPr>
              <w:t>16 834,54</w:t>
            </w:r>
          </w:p>
        </w:tc>
      </w:tr>
      <w:tr w:rsidR="001D04D3" w:rsidRPr="000C4C29" w14:paraId="5F0DEB11"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07"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5</w:t>
            </w:r>
          </w:p>
        </w:tc>
        <w:tc>
          <w:tcPr>
            <w:tcW w:w="773" w:type="pct"/>
            <w:tcBorders>
              <w:top w:val="single" w:sz="4" w:space="0" w:color="auto"/>
              <w:left w:val="single" w:sz="4" w:space="0" w:color="auto"/>
              <w:bottom w:val="single" w:sz="4" w:space="0" w:color="auto"/>
              <w:right w:val="single" w:sz="4" w:space="0" w:color="auto"/>
            </w:tcBorders>
            <w:vAlign w:val="center"/>
          </w:tcPr>
          <w:p w14:paraId="5F0DEB09"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СТОЛ навесной для посудом.машины СПК-533/1207 Л (98910)</w:t>
            </w:r>
          </w:p>
        </w:tc>
        <w:tc>
          <w:tcPr>
            <w:tcW w:w="1902" w:type="pct"/>
            <w:tcBorders>
              <w:top w:val="single" w:sz="4" w:space="0" w:color="auto"/>
              <w:left w:val="single" w:sz="4" w:space="0" w:color="auto"/>
              <w:bottom w:val="single" w:sz="4" w:space="0" w:color="auto"/>
              <w:right w:val="single" w:sz="4" w:space="0" w:color="auto"/>
            </w:tcBorders>
            <w:vAlign w:val="center"/>
          </w:tcPr>
          <w:p w14:paraId="5F0DEB0A"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1200/700/850</w:t>
            </w:r>
            <w:r w:rsidRPr="000C4C29">
              <w:rPr>
                <w:rFonts w:ascii="Times New Roman" w:hAnsi="Times New Roman"/>
                <w:sz w:val="20"/>
                <w:szCs w:val="20"/>
              </w:rPr>
              <w:br/>
              <w:t xml:space="preserve">Стол навесной с бортом высотой 70мм для посудомоечной машины Apach. Цельнотянутая емкость размером 500х400х250 из нержавеющей стали марки AISI 304 толщиной 1мм расположена слева, крепление слева. Столешница из нержавеющей стали марки AISI 304 толщиной 1мм. Каркас разборный из трубы 40х40 нержавеющей стали марки AISI 430 толщиной 1,2мм. Полка из нержавеющей стали марки AISI 430 толщиной 0,8мм. Регулируемые опоры. Стол поставляется в собранном виде.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0B"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31.01.11.110</w:t>
            </w:r>
          </w:p>
        </w:tc>
        <w:tc>
          <w:tcPr>
            <w:tcW w:w="258" w:type="pct"/>
            <w:tcBorders>
              <w:top w:val="single" w:sz="4" w:space="0" w:color="auto"/>
              <w:left w:val="single" w:sz="4" w:space="0" w:color="auto"/>
              <w:bottom w:val="single" w:sz="4" w:space="0" w:color="auto"/>
              <w:right w:val="single" w:sz="4" w:space="0" w:color="auto"/>
            </w:tcBorders>
            <w:vAlign w:val="center"/>
          </w:tcPr>
          <w:p w14:paraId="5F0DEB0C" w14:textId="77777777" w:rsidR="001D04D3" w:rsidRPr="000C4C29" w:rsidRDefault="001D04D3" w:rsidP="00206AD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0D" w14:textId="77777777" w:rsidR="001D04D3" w:rsidRPr="000C4C29" w:rsidRDefault="001D04D3" w:rsidP="00F64DC0">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0E" w14:textId="77777777" w:rsidR="001D04D3" w:rsidRPr="000C4C29" w:rsidRDefault="001D04D3" w:rsidP="00E5336C">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0F" w14:textId="2C8B4EFC" w:rsidR="001D04D3" w:rsidRPr="000C4C29" w:rsidRDefault="001D04D3" w:rsidP="007F5C72">
            <w:pPr>
              <w:jc w:val="right"/>
              <w:rPr>
                <w:rFonts w:ascii="Times New Roman" w:hAnsi="Times New Roman"/>
                <w:sz w:val="20"/>
                <w:szCs w:val="20"/>
              </w:rPr>
            </w:pPr>
            <w:r>
              <w:rPr>
                <w:rFonts w:ascii="Times New Roman" w:hAnsi="Times New Roman"/>
                <w:sz w:val="20"/>
                <w:szCs w:val="20"/>
              </w:rPr>
              <w:t>55 943,98</w:t>
            </w:r>
          </w:p>
        </w:tc>
        <w:tc>
          <w:tcPr>
            <w:tcW w:w="416" w:type="pct"/>
            <w:tcBorders>
              <w:top w:val="single" w:sz="4" w:space="0" w:color="auto"/>
              <w:left w:val="single" w:sz="4" w:space="0" w:color="auto"/>
              <w:bottom w:val="single" w:sz="4" w:space="0" w:color="auto"/>
              <w:right w:val="single" w:sz="4" w:space="0" w:color="auto"/>
            </w:tcBorders>
            <w:vAlign w:val="center"/>
          </w:tcPr>
          <w:p w14:paraId="5F0DEB10" w14:textId="45E0CA19" w:rsidR="001D04D3" w:rsidRPr="000C4C29" w:rsidRDefault="001D04D3" w:rsidP="007F5C72">
            <w:pPr>
              <w:jc w:val="right"/>
              <w:rPr>
                <w:rFonts w:ascii="Times New Roman" w:hAnsi="Times New Roman"/>
                <w:sz w:val="20"/>
                <w:szCs w:val="20"/>
              </w:rPr>
            </w:pPr>
            <w:r>
              <w:rPr>
                <w:rFonts w:ascii="Times New Roman" w:hAnsi="Times New Roman"/>
                <w:sz w:val="20"/>
                <w:szCs w:val="20"/>
              </w:rPr>
              <w:t>55 943,98</w:t>
            </w:r>
          </w:p>
        </w:tc>
      </w:tr>
      <w:tr w:rsidR="001D04D3" w:rsidRPr="000C4C29" w14:paraId="5F0DEB1C"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12"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6</w:t>
            </w:r>
          </w:p>
        </w:tc>
        <w:tc>
          <w:tcPr>
            <w:tcW w:w="773" w:type="pct"/>
            <w:tcBorders>
              <w:top w:val="single" w:sz="4" w:space="0" w:color="auto"/>
              <w:left w:val="single" w:sz="4" w:space="0" w:color="auto"/>
              <w:bottom w:val="single" w:sz="4" w:space="0" w:color="auto"/>
              <w:right w:val="single" w:sz="4" w:space="0" w:color="auto"/>
            </w:tcBorders>
            <w:vAlign w:val="center"/>
          </w:tcPr>
          <w:p w14:paraId="5F0DEB14"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СТОЛ навесной для посудом.машины СПК-233/707П (98 907)</w:t>
            </w:r>
          </w:p>
        </w:tc>
        <w:tc>
          <w:tcPr>
            <w:tcW w:w="1902" w:type="pct"/>
            <w:tcBorders>
              <w:top w:val="single" w:sz="4" w:space="0" w:color="auto"/>
              <w:left w:val="single" w:sz="4" w:space="0" w:color="auto"/>
              <w:bottom w:val="single" w:sz="4" w:space="0" w:color="auto"/>
              <w:right w:val="single" w:sz="4" w:space="0" w:color="auto"/>
            </w:tcBorders>
            <w:vAlign w:val="center"/>
          </w:tcPr>
          <w:p w14:paraId="5F0DEB15"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700х700х850 мм, Стол навесной с бортом высотой 70мм для посудомоечной машины Apach без емкости, крепление справа. Столешница из нержавеющей стали марки AISI 304 толщиной 1мм. Каркас разборный из трубы 40х40 нержавеющей стали марки AISI 430 толщиной 2мм. Полка из нержавеющей стали марки AISI 430 толщиной 0,8мм. Регулируемые опоры. Стол поставляется в собранном виде.</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16"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31.01.11.110</w:t>
            </w:r>
          </w:p>
        </w:tc>
        <w:tc>
          <w:tcPr>
            <w:tcW w:w="258" w:type="pct"/>
            <w:tcBorders>
              <w:top w:val="single" w:sz="4" w:space="0" w:color="auto"/>
              <w:left w:val="single" w:sz="4" w:space="0" w:color="auto"/>
              <w:bottom w:val="single" w:sz="4" w:space="0" w:color="auto"/>
              <w:right w:val="single" w:sz="4" w:space="0" w:color="auto"/>
            </w:tcBorders>
            <w:vAlign w:val="center"/>
          </w:tcPr>
          <w:p w14:paraId="5F0DEB17" w14:textId="77777777" w:rsidR="001D04D3" w:rsidRPr="000C4C29" w:rsidRDefault="001D04D3" w:rsidP="00206AD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18" w14:textId="77777777" w:rsidR="001D04D3" w:rsidRPr="000C4C29" w:rsidRDefault="001D04D3" w:rsidP="00F64DC0">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19" w14:textId="77777777" w:rsidR="001D04D3" w:rsidRPr="000C4C29" w:rsidRDefault="001D04D3" w:rsidP="00E5336C">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1A" w14:textId="7B58E111" w:rsidR="001D04D3" w:rsidRPr="000C4C29" w:rsidRDefault="001D04D3" w:rsidP="007F5C72">
            <w:pPr>
              <w:jc w:val="right"/>
              <w:rPr>
                <w:rFonts w:ascii="Times New Roman" w:hAnsi="Times New Roman"/>
                <w:sz w:val="20"/>
                <w:szCs w:val="20"/>
              </w:rPr>
            </w:pPr>
            <w:r>
              <w:rPr>
                <w:rFonts w:ascii="Times New Roman" w:hAnsi="Times New Roman"/>
                <w:sz w:val="20"/>
                <w:szCs w:val="20"/>
              </w:rPr>
              <w:t>22 547,50</w:t>
            </w:r>
          </w:p>
        </w:tc>
        <w:tc>
          <w:tcPr>
            <w:tcW w:w="416" w:type="pct"/>
            <w:tcBorders>
              <w:top w:val="single" w:sz="4" w:space="0" w:color="auto"/>
              <w:left w:val="single" w:sz="4" w:space="0" w:color="auto"/>
              <w:bottom w:val="single" w:sz="4" w:space="0" w:color="auto"/>
              <w:right w:val="single" w:sz="4" w:space="0" w:color="auto"/>
            </w:tcBorders>
            <w:vAlign w:val="center"/>
          </w:tcPr>
          <w:p w14:paraId="5F0DEB1B" w14:textId="5754357D" w:rsidR="001D04D3" w:rsidRPr="000C4C29" w:rsidRDefault="001D04D3" w:rsidP="007F5C72">
            <w:pPr>
              <w:jc w:val="right"/>
              <w:rPr>
                <w:rFonts w:ascii="Times New Roman" w:hAnsi="Times New Roman"/>
                <w:sz w:val="20"/>
                <w:szCs w:val="20"/>
              </w:rPr>
            </w:pPr>
            <w:r>
              <w:rPr>
                <w:rFonts w:ascii="Times New Roman" w:hAnsi="Times New Roman"/>
                <w:sz w:val="20"/>
                <w:szCs w:val="20"/>
              </w:rPr>
              <w:t>22 547,50</w:t>
            </w:r>
          </w:p>
        </w:tc>
      </w:tr>
      <w:tr w:rsidR="001D04D3" w:rsidRPr="000C4C29" w14:paraId="5F0DEB27"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1D"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7</w:t>
            </w:r>
          </w:p>
        </w:tc>
        <w:tc>
          <w:tcPr>
            <w:tcW w:w="773" w:type="pct"/>
            <w:tcBorders>
              <w:top w:val="single" w:sz="4" w:space="0" w:color="auto"/>
              <w:left w:val="single" w:sz="4" w:space="0" w:color="auto"/>
              <w:bottom w:val="single" w:sz="4" w:space="0" w:color="auto"/>
              <w:right w:val="single" w:sz="4" w:space="0" w:color="auto"/>
            </w:tcBorders>
            <w:vAlign w:val="center"/>
          </w:tcPr>
          <w:p w14:paraId="5F0DEB1F"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Зонт пристенный Luxstahl ЗВП 900х1000</w:t>
            </w:r>
          </w:p>
        </w:tc>
        <w:tc>
          <w:tcPr>
            <w:tcW w:w="1902" w:type="pct"/>
            <w:tcBorders>
              <w:top w:val="single" w:sz="4" w:space="0" w:color="auto"/>
              <w:left w:val="single" w:sz="4" w:space="0" w:color="auto"/>
              <w:bottom w:val="single" w:sz="4" w:space="0" w:color="auto"/>
              <w:right w:val="single" w:sz="4" w:space="0" w:color="auto"/>
            </w:tcBorders>
            <w:vAlign w:val="center"/>
          </w:tcPr>
          <w:p w14:paraId="5F0DEB20"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 xml:space="preserve"> 900х1000х450, пристенный,с подсветкой, с лабиринтными фильтрами </w:t>
            </w:r>
            <w:r w:rsidRPr="000C4C29">
              <w:rPr>
                <w:rFonts w:ascii="Times New Roman" w:hAnsi="Times New Roman"/>
                <w:sz w:val="20"/>
                <w:szCs w:val="20"/>
              </w:rPr>
              <w:br/>
              <w:t>Задняя стенка и верх из оцинкованного металла.</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21" w14:textId="77777777" w:rsidR="001D04D3" w:rsidRPr="000C4C29" w:rsidRDefault="001D04D3" w:rsidP="00206AD2">
            <w:pPr>
              <w:rPr>
                <w:rFonts w:ascii="Times New Roman" w:hAnsi="Times New Roman"/>
                <w:sz w:val="20"/>
                <w:szCs w:val="20"/>
              </w:rPr>
            </w:pPr>
            <w:r w:rsidRPr="000C4C29">
              <w:rPr>
                <w:rFonts w:ascii="Roboto" w:hAnsi="Roboto"/>
                <w:color w:val="334059"/>
                <w:sz w:val="21"/>
                <w:szCs w:val="21"/>
                <w:shd w:val="clear" w:color="auto" w:fill="FFFFFF"/>
              </w:rPr>
              <w:t>27.51.15.120</w:t>
            </w:r>
          </w:p>
        </w:tc>
        <w:tc>
          <w:tcPr>
            <w:tcW w:w="258" w:type="pct"/>
            <w:tcBorders>
              <w:top w:val="single" w:sz="4" w:space="0" w:color="auto"/>
              <w:left w:val="single" w:sz="4" w:space="0" w:color="auto"/>
              <w:bottom w:val="single" w:sz="4" w:space="0" w:color="auto"/>
              <w:right w:val="single" w:sz="4" w:space="0" w:color="auto"/>
            </w:tcBorders>
            <w:vAlign w:val="center"/>
          </w:tcPr>
          <w:p w14:paraId="5F0DEB22" w14:textId="77777777" w:rsidR="001D04D3" w:rsidRPr="000C4C29" w:rsidRDefault="001D04D3" w:rsidP="00206AD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23" w14:textId="77777777" w:rsidR="001D04D3" w:rsidRPr="000C4C29" w:rsidRDefault="001D04D3" w:rsidP="00F64DC0">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24" w14:textId="77777777" w:rsidR="001D04D3" w:rsidRPr="000C4C29" w:rsidRDefault="001D04D3" w:rsidP="00E5336C">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25" w14:textId="17B3EA3A" w:rsidR="001D04D3" w:rsidRPr="000C4C29" w:rsidRDefault="001D04D3" w:rsidP="007F5C72">
            <w:pPr>
              <w:jc w:val="right"/>
              <w:rPr>
                <w:rFonts w:ascii="Times New Roman" w:hAnsi="Times New Roman"/>
                <w:sz w:val="20"/>
                <w:szCs w:val="20"/>
              </w:rPr>
            </w:pPr>
            <w:r>
              <w:rPr>
                <w:rFonts w:ascii="Times New Roman" w:hAnsi="Times New Roman"/>
                <w:sz w:val="20"/>
                <w:szCs w:val="20"/>
              </w:rPr>
              <w:t>26 593,25</w:t>
            </w:r>
          </w:p>
        </w:tc>
        <w:tc>
          <w:tcPr>
            <w:tcW w:w="416" w:type="pct"/>
            <w:tcBorders>
              <w:top w:val="single" w:sz="4" w:space="0" w:color="auto"/>
              <w:left w:val="single" w:sz="4" w:space="0" w:color="auto"/>
              <w:bottom w:val="single" w:sz="4" w:space="0" w:color="auto"/>
              <w:right w:val="single" w:sz="4" w:space="0" w:color="auto"/>
            </w:tcBorders>
            <w:vAlign w:val="center"/>
          </w:tcPr>
          <w:p w14:paraId="5F0DEB26" w14:textId="268E7DA1" w:rsidR="001D04D3" w:rsidRPr="000C4C29" w:rsidRDefault="001D04D3" w:rsidP="007F5C72">
            <w:pPr>
              <w:jc w:val="right"/>
              <w:rPr>
                <w:rFonts w:ascii="Times New Roman" w:hAnsi="Times New Roman"/>
                <w:sz w:val="20"/>
                <w:szCs w:val="20"/>
              </w:rPr>
            </w:pPr>
            <w:r>
              <w:rPr>
                <w:rFonts w:ascii="Times New Roman" w:hAnsi="Times New Roman"/>
                <w:sz w:val="20"/>
                <w:szCs w:val="20"/>
              </w:rPr>
              <w:t>26 593,25</w:t>
            </w:r>
          </w:p>
        </w:tc>
      </w:tr>
      <w:tr w:rsidR="001D04D3" w:rsidRPr="000C4C29" w14:paraId="5F0DEB32"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28"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8</w:t>
            </w:r>
          </w:p>
        </w:tc>
        <w:tc>
          <w:tcPr>
            <w:tcW w:w="773" w:type="pct"/>
            <w:tcBorders>
              <w:top w:val="single" w:sz="4" w:space="0" w:color="auto"/>
              <w:left w:val="single" w:sz="4" w:space="0" w:color="auto"/>
              <w:bottom w:val="single" w:sz="4" w:space="0" w:color="auto"/>
              <w:right w:val="single" w:sz="4" w:space="0" w:color="auto"/>
            </w:tcBorders>
            <w:vAlign w:val="center"/>
          </w:tcPr>
          <w:p w14:paraId="5F0DEB2A"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Водоумягчитель DE VECCHI LT12</w:t>
            </w:r>
          </w:p>
        </w:tc>
        <w:tc>
          <w:tcPr>
            <w:tcW w:w="1902" w:type="pct"/>
            <w:tcBorders>
              <w:top w:val="single" w:sz="4" w:space="0" w:color="auto"/>
              <w:left w:val="single" w:sz="4" w:space="0" w:color="auto"/>
              <w:bottom w:val="single" w:sz="4" w:space="0" w:color="auto"/>
              <w:right w:val="single" w:sz="4" w:space="0" w:color="auto"/>
            </w:tcBorders>
            <w:vAlign w:val="center"/>
          </w:tcPr>
          <w:p w14:paraId="5F0DEB2B"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190x255x500 мм. Водоумягчитель для подключаемых кофемашин, льдогенераторов, посудомоечных машин. Благодаря высокому содержанию синтетической ионной смолы происходит умягчение воды, в результате вода более приятна на вкус, не оставляет налета. Емкость 12 л. Скорость потока: 1000 л/мин. Минимальное/максимальное давление: 1 ÷ 8 bar. Минимальная/максимальная температура воды: 6°C ÷ 25°C. Объем катионовой смолы: 8,4 л</w:t>
            </w:r>
            <w:r w:rsidRPr="000C4C29">
              <w:rPr>
                <w:rFonts w:ascii="Times New Roman" w:hAnsi="Times New Roman"/>
                <w:sz w:val="20"/>
                <w:szCs w:val="20"/>
              </w:rPr>
              <w:br/>
              <w:t>Соединение 3/8''G.</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2C" w14:textId="77777777" w:rsidR="001D04D3" w:rsidRPr="000C4C29" w:rsidRDefault="001D04D3" w:rsidP="00206AD2">
            <w:pPr>
              <w:rPr>
                <w:rFonts w:ascii="Times New Roman" w:hAnsi="Times New Roman"/>
                <w:sz w:val="20"/>
                <w:szCs w:val="20"/>
              </w:rPr>
            </w:pPr>
            <w:r w:rsidRPr="000C4C29">
              <w:rPr>
                <w:rFonts w:ascii="Times New Roman" w:hAnsi="Times New Roman"/>
                <w:sz w:val="20"/>
                <w:szCs w:val="20"/>
              </w:rPr>
              <w:t>28.29.12.110</w:t>
            </w:r>
          </w:p>
        </w:tc>
        <w:tc>
          <w:tcPr>
            <w:tcW w:w="258" w:type="pct"/>
            <w:tcBorders>
              <w:top w:val="single" w:sz="4" w:space="0" w:color="auto"/>
              <w:left w:val="single" w:sz="4" w:space="0" w:color="auto"/>
              <w:bottom w:val="single" w:sz="4" w:space="0" w:color="auto"/>
              <w:right w:val="single" w:sz="4" w:space="0" w:color="auto"/>
            </w:tcBorders>
            <w:vAlign w:val="center"/>
          </w:tcPr>
          <w:p w14:paraId="5F0DEB2D" w14:textId="77777777" w:rsidR="001D04D3" w:rsidRPr="000C4C29" w:rsidRDefault="001D04D3" w:rsidP="00206AD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2E" w14:textId="77777777" w:rsidR="001D04D3" w:rsidRPr="000C4C29" w:rsidRDefault="001D04D3" w:rsidP="00F64DC0">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2F" w14:textId="77777777" w:rsidR="001D04D3" w:rsidRPr="000C4C29" w:rsidRDefault="001D04D3" w:rsidP="00E5336C">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30" w14:textId="04A36D60" w:rsidR="001D04D3" w:rsidRPr="000C4C29" w:rsidRDefault="001D04D3" w:rsidP="007F5C72">
            <w:pPr>
              <w:jc w:val="right"/>
              <w:rPr>
                <w:rFonts w:ascii="Times New Roman" w:hAnsi="Times New Roman"/>
                <w:sz w:val="20"/>
                <w:szCs w:val="20"/>
              </w:rPr>
            </w:pPr>
            <w:r>
              <w:rPr>
                <w:rFonts w:ascii="Times New Roman" w:hAnsi="Times New Roman"/>
                <w:sz w:val="20"/>
                <w:szCs w:val="20"/>
              </w:rPr>
              <w:t>15 423,00</w:t>
            </w:r>
          </w:p>
        </w:tc>
        <w:tc>
          <w:tcPr>
            <w:tcW w:w="416" w:type="pct"/>
            <w:tcBorders>
              <w:top w:val="single" w:sz="4" w:space="0" w:color="auto"/>
              <w:left w:val="single" w:sz="4" w:space="0" w:color="auto"/>
              <w:bottom w:val="single" w:sz="4" w:space="0" w:color="auto"/>
              <w:right w:val="single" w:sz="4" w:space="0" w:color="auto"/>
            </w:tcBorders>
            <w:vAlign w:val="center"/>
          </w:tcPr>
          <w:p w14:paraId="5F0DEB31" w14:textId="5780A015" w:rsidR="001D04D3" w:rsidRPr="000C4C29" w:rsidRDefault="001D04D3" w:rsidP="007F5C72">
            <w:pPr>
              <w:jc w:val="right"/>
              <w:rPr>
                <w:rFonts w:ascii="Times New Roman" w:hAnsi="Times New Roman"/>
                <w:sz w:val="20"/>
                <w:szCs w:val="20"/>
              </w:rPr>
            </w:pPr>
            <w:r>
              <w:rPr>
                <w:rFonts w:ascii="Times New Roman" w:hAnsi="Times New Roman"/>
                <w:sz w:val="20"/>
                <w:szCs w:val="20"/>
              </w:rPr>
              <w:t>15 423,00</w:t>
            </w:r>
          </w:p>
        </w:tc>
      </w:tr>
      <w:tr w:rsidR="001D04D3" w:rsidRPr="000C4C29" w14:paraId="5F0DEB3D"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33"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9</w:t>
            </w:r>
          </w:p>
        </w:tc>
        <w:tc>
          <w:tcPr>
            <w:tcW w:w="773" w:type="pct"/>
            <w:tcBorders>
              <w:top w:val="single" w:sz="4" w:space="0" w:color="auto"/>
              <w:left w:val="single" w:sz="4" w:space="0" w:color="auto"/>
              <w:bottom w:val="single" w:sz="4" w:space="0" w:color="auto"/>
              <w:right w:val="single" w:sz="4" w:space="0" w:color="auto"/>
            </w:tcBorders>
            <w:vAlign w:val="center"/>
          </w:tcPr>
          <w:p w14:paraId="5F0DEB35"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ВАННА МОЕЧНАЯ рукомойник ВМ 12/300 (345)</w:t>
            </w:r>
          </w:p>
        </w:tc>
        <w:tc>
          <w:tcPr>
            <w:tcW w:w="1902" w:type="pct"/>
            <w:tcBorders>
              <w:top w:val="single" w:sz="4" w:space="0" w:color="auto"/>
              <w:left w:val="single" w:sz="4" w:space="0" w:color="auto"/>
              <w:bottom w:val="single" w:sz="4" w:space="0" w:color="auto"/>
              <w:right w:val="single" w:sz="4" w:space="0" w:color="auto"/>
            </w:tcBorders>
            <w:vAlign w:val="center"/>
          </w:tcPr>
          <w:p w14:paraId="5F0DEB36"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400х320х210, рукомойник настенный, емкость цельнотянутая 355х255х150 из нерж.стали AISI 304 толщиной 1мм., корпус из нерж.стали AISI 430 толщиной 0,8мм. С пристенным бортиком 25 мм, крепится на стену при помощи шурупов. Рукомойник поставляется в разобранном виде.</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37"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25.99.11.132</w:t>
            </w:r>
          </w:p>
        </w:tc>
        <w:tc>
          <w:tcPr>
            <w:tcW w:w="258" w:type="pct"/>
            <w:tcBorders>
              <w:top w:val="single" w:sz="4" w:space="0" w:color="auto"/>
              <w:left w:val="single" w:sz="4" w:space="0" w:color="auto"/>
              <w:bottom w:val="single" w:sz="4" w:space="0" w:color="auto"/>
              <w:right w:val="single" w:sz="4" w:space="0" w:color="auto"/>
            </w:tcBorders>
            <w:vAlign w:val="center"/>
          </w:tcPr>
          <w:p w14:paraId="5F0DEB38"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39"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3A"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3B" w14:textId="4C796C43" w:rsidR="001D04D3" w:rsidRPr="000C4C29" w:rsidRDefault="001D04D3" w:rsidP="00DA15E2">
            <w:pPr>
              <w:jc w:val="right"/>
              <w:rPr>
                <w:rFonts w:ascii="Times New Roman" w:hAnsi="Times New Roman"/>
                <w:sz w:val="20"/>
                <w:szCs w:val="20"/>
              </w:rPr>
            </w:pPr>
            <w:r>
              <w:rPr>
                <w:rFonts w:ascii="Times New Roman" w:hAnsi="Times New Roman"/>
                <w:sz w:val="20"/>
                <w:szCs w:val="20"/>
              </w:rPr>
              <w:t>16 834,54</w:t>
            </w:r>
          </w:p>
        </w:tc>
        <w:tc>
          <w:tcPr>
            <w:tcW w:w="416" w:type="pct"/>
            <w:tcBorders>
              <w:top w:val="single" w:sz="4" w:space="0" w:color="auto"/>
              <w:left w:val="single" w:sz="4" w:space="0" w:color="auto"/>
              <w:bottom w:val="single" w:sz="4" w:space="0" w:color="auto"/>
              <w:right w:val="single" w:sz="4" w:space="0" w:color="auto"/>
            </w:tcBorders>
            <w:vAlign w:val="center"/>
          </w:tcPr>
          <w:p w14:paraId="5F0DEB3C" w14:textId="034D302C" w:rsidR="001D04D3" w:rsidRPr="000C4C29" w:rsidRDefault="001D04D3" w:rsidP="00DA15E2">
            <w:pPr>
              <w:jc w:val="right"/>
              <w:rPr>
                <w:rFonts w:ascii="Times New Roman" w:hAnsi="Times New Roman"/>
                <w:sz w:val="20"/>
                <w:szCs w:val="20"/>
              </w:rPr>
            </w:pPr>
            <w:r>
              <w:rPr>
                <w:rFonts w:ascii="Times New Roman" w:hAnsi="Times New Roman"/>
                <w:sz w:val="20"/>
                <w:szCs w:val="20"/>
              </w:rPr>
              <w:t>16 834,54</w:t>
            </w:r>
          </w:p>
        </w:tc>
      </w:tr>
      <w:tr w:rsidR="001D04D3" w:rsidRPr="000C4C29" w14:paraId="5F0DEB48"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3E"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10</w:t>
            </w:r>
          </w:p>
        </w:tc>
        <w:tc>
          <w:tcPr>
            <w:tcW w:w="773" w:type="pct"/>
            <w:tcBorders>
              <w:top w:val="single" w:sz="4" w:space="0" w:color="auto"/>
              <w:left w:val="single" w:sz="4" w:space="0" w:color="auto"/>
              <w:bottom w:val="single" w:sz="4" w:space="0" w:color="auto"/>
              <w:right w:val="single" w:sz="4" w:space="0" w:color="auto"/>
            </w:tcBorders>
            <w:vAlign w:val="center"/>
          </w:tcPr>
          <w:p w14:paraId="5F0DEB40"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Водоумягчитель DE VECCHI LT12</w:t>
            </w:r>
          </w:p>
        </w:tc>
        <w:tc>
          <w:tcPr>
            <w:tcW w:w="1902" w:type="pct"/>
            <w:tcBorders>
              <w:top w:val="single" w:sz="4" w:space="0" w:color="auto"/>
              <w:left w:val="single" w:sz="4" w:space="0" w:color="auto"/>
              <w:bottom w:val="single" w:sz="4" w:space="0" w:color="auto"/>
              <w:right w:val="single" w:sz="4" w:space="0" w:color="auto"/>
            </w:tcBorders>
            <w:vAlign w:val="center"/>
          </w:tcPr>
          <w:p w14:paraId="5F0DEB41"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190x255x500 мм. Водоумягчитель для подключаемых кофемашин, льдогенераторов, посудомоечных машин. Благодаря высокому содержанию синтетической ионной смолы происходит умягчение воды, в результате вода более приятна на вкус, не оставляет налета. Емкость 12 л. Скорость потока: 1000 л/мин. Минимальное/максимальное давление: 1 ÷ 8 bar. Минимальная/максимальная температура воды: 6°C ÷ 25°C. Объем катионовой смолы: 8,4 л</w:t>
            </w:r>
            <w:r w:rsidRPr="000C4C29">
              <w:rPr>
                <w:rFonts w:ascii="Times New Roman" w:hAnsi="Times New Roman"/>
                <w:sz w:val="20"/>
                <w:szCs w:val="20"/>
              </w:rPr>
              <w:br/>
              <w:t>Соединение 3/8''G.</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42"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28.29.12.110</w:t>
            </w:r>
          </w:p>
        </w:tc>
        <w:tc>
          <w:tcPr>
            <w:tcW w:w="258" w:type="pct"/>
            <w:tcBorders>
              <w:top w:val="single" w:sz="4" w:space="0" w:color="auto"/>
              <w:left w:val="single" w:sz="4" w:space="0" w:color="auto"/>
              <w:bottom w:val="single" w:sz="4" w:space="0" w:color="auto"/>
              <w:right w:val="single" w:sz="4" w:space="0" w:color="auto"/>
            </w:tcBorders>
            <w:vAlign w:val="center"/>
          </w:tcPr>
          <w:p w14:paraId="5F0DEB43"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44"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45"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46" w14:textId="3B02E02D" w:rsidR="001D04D3" w:rsidRPr="000C4C29" w:rsidRDefault="001D04D3" w:rsidP="00DA15E2">
            <w:pPr>
              <w:jc w:val="right"/>
              <w:rPr>
                <w:rFonts w:ascii="Times New Roman" w:hAnsi="Times New Roman"/>
                <w:sz w:val="20"/>
                <w:szCs w:val="20"/>
              </w:rPr>
            </w:pPr>
            <w:r>
              <w:rPr>
                <w:rFonts w:ascii="Times New Roman" w:hAnsi="Times New Roman"/>
                <w:sz w:val="20"/>
                <w:szCs w:val="20"/>
              </w:rPr>
              <w:t>15 423,00</w:t>
            </w:r>
          </w:p>
        </w:tc>
        <w:tc>
          <w:tcPr>
            <w:tcW w:w="416" w:type="pct"/>
            <w:tcBorders>
              <w:top w:val="single" w:sz="4" w:space="0" w:color="auto"/>
              <w:left w:val="single" w:sz="4" w:space="0" w:color="auto"/>
              <w:bottom w:val="single" w:sz="4" w:space="0" w:color="auto"/>
              <w:right w:val="single" w:sz="4" w:space="0" w:color="auto"/>
            </w:tcBorders>
            <w:vAlign w:val="center"/>
          </w:tcPr>
          <w:p w14:paraId="5F0DEB47" w14:textId="2383C31A" w:rsidR="001D04D3" w:rsidRPr="000C4C29" w:rsidRDefault="001D04D3" w:rsidP="00DA15E2">
            <w:pPr>
              <w:jc w:val="right"/>
              <w:rPr>
                <w:rFonts w:ascii="Times New Roman" w:hAnsi="Times New Roman"/>
                <w:sz w:val="20"/>
                <w:szCs w:val="20"/>
              </w:rPr>
            </w:pPr>
            <w:r>
              <w:rPr>
                <w:rFonts w:ascii="Times New Roman" w:hAnsi="Times New Roman"/>
                <w:sz w:val="20"/>
                <w:szCs w:val="20"/>
              </w:rPr>
              <w:t>15 423,00</w:t>
            </w:r>
          </w:p>
        </w:tc>
      </w:tr>
      <w:tr w:rsidR="001D04D3" w:rsidRPr="000C4C29" w14:paraId="5F0DEB53"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49"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11</w:t>
            </w:r>
          </w:p>
        </w:tc>
        <w:tc>
          <w:tcPr>
            <w:tcW w:w="773" w:type="pct"/>
            <w:tcBorders>
              <w:top w:val="single" w:sz="4" w:space="0" w:color="auto"/>
              <w:left w:val="single" w:sz="4" w:space="0" w:color="auto"/>
              <w:bottom w:val="single" w:sz="4" w:space="0" w:color="auto"/>
              <w:right w:val="single" w:sz="4" w:space="0" w:color="auto"/>
            </w:tcBorders>
            <w:vAlign w:val="center"/>
          </w:tcPr>
          <w:p w14:paraId="5F0DEB4B"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ВЕСЫ CAS AD-10</w:t>
            </w:r>
          </w:p>
        </w:tc>
        <w:tc>
          <w:tcPr>
            <w:tcW w:w="1902" w:type="pct"/>
            <w:tcBorders>
              <w:top w:val="single" w:sz="4" w:space="0" w:color="auto"/>
              <w:left w:val="single" w:sz="4" w:space="0" w:color="auto"/>
              <w:bottom w:val="single" w:sz="4" w:space="0" w:color="auto"/>
              <w:right w:val="single" w:sz="4" w:space="0" w:color="auto"/>
            </w:tcBorders>
            <w:vAlign w:val="center"/>
          </w:tcPr>
          <w:p w14:paraId="5F0DEB4C"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НПВ=10 кг,НмПВ=40гр, погр.2 гр, пл.340х215 нерж., фасовочные  без стойки с флюоресцентный дисплеем, RS232C</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4D"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26.51.31.000</w:t>
            </w:r>
          </w:p>
        </w:tc>
        <w:tc>
          <w:tcPr>
            <w:tcW w:w="258" w:type="pct"/>
            <w:tcBorders>
              <w:top w:val="single" w:sz="4" w:space="0" w:color="auto"/>
              <w:left w:val="single" w:sz="4" w:space="0" w:color="auto"/>
              <w:bottom w:val="single" w:sz="4" w:space="0" w:color="auto"/>
              <w:right w:val="single" w:sz="4" w:space="0" w:color="auto"/>
            </w:tcBorders>
            <w:vAlign w:val="center"/>
          </w:tcPr>
          <w:p w14:paraId="5F0DEB4E"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4F"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50"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2</w:t>
            </w:r>
          </w:p>
        </w:tc>
        <w:tc>
          <w:tcPr>
            <w:tcW w:w="411" w:type="pct"/>
            <w:tcBorders>
              <w:top w:val="single" w:sz="4" w:space="0" w:color="auto"/>
              <w:left w:val="single" w:sz="4" w:space="0" w:color="auto"/>
              <w:bottom w:val="single" w:sz="4" w:space="0" w:color="auto"/>
              <w:right w:val="single" w:sz="4" w:space="0" w:color="auto"/>
            </w:tcBorders>
            <w:vAlign w:val="center"/>
          </w:tcPr>
          <w:p w14:paraId="5F0DEB51" w14:textId="7E23E937" w:rsidR="001D04D3" w:rsidRPr="000C4C29" w:rsidRDefault="001D04D3" w:rsidP="00DA15E2">
            <w:pPr>
              <w:jc w:val="right"/>
              <w:rPr>
                <w:rFonts w:ascii="Times New Roman" w:hAnsi="Times New Roman"/>
                <w:sz w:val="20"/>
                <w:szCs w:val="20"/>
              </w:rPr>
            </w:pPr>
            <w:r>
              <w:rPr>
                <w:rFonts w:ascii="Times New Roman" w:hAnsi="Times New Roman"/>
                <w:sz w:val="20"/>
                <w:szCs w:val="20"/>
              </w:rPr>
              <w:t>16 027,80</w:t>
            </w:r>
          </w:p>
        </w:tc>
        <w:tc>
          <w:tcPr>
            <w:tcW w:w="416" w:type="pct"/>
            <w:tcBorders>
              <w:top w:val="single" w:sz="4" w:space="0" w:color="auto"/>
              <w:left w:val="single" w:sz="4" w:space="0" w:color="auto"/>
              <w:bottom w:val="single" w:sz="4" w:space="0" w:color="auto"/>
              <w:right w:val="single" w:sz="4" w:space="0" w:color="auto"/>
            </w:tcBorders>
            <w:vAlign w:val="center"/>
          </w:tcPr>
          <w:p w14:paraId="5F0DEB52" w14:textId="697DF769" w:rsidR="001D04D3" w:rsidRPr="000C4C29" w:rsidRDefault="001D04D3" w:rsidP="00DA15E2">
            <w:pPr>
              <w:jc w:val="right"/>
              <w:rPr>
                <w:rFonts w:ascii="Times New Roman" w:hAnsi="Times New Roman"/>
                <w:sz w:val="20"/>
                <w:szCs w:val="20"/>
              </w:rPr>
            </w:pPr>
            <w:r>
              <w:rPr>
                <w:rFonts w:ascii="Times New Roman" w:hAnsi="Times New Roman"/>
                <w:sz w:val="20"/>
                <w:szCs w:val="20"/>
              </w:rPr>
              <w:t>32 055,60</w:t>
            </w:r>
          </w:p>
        </w:tc>
      </w:tr>
      <w:tr w:rsidR="001D04D3" w:rsidRPr="000C4C29" w14:paraId="5F0DEB5E"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54"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12</w:t>
            </w:r>
          </w:p>
        </w:tc>
        <w:tc>
          <w:tcPr>
            <w:tcW w:w="773" w:type="pct"/>
            <w:tcBorders>
              <w:top w:val="single" w:sz="4" w:space="0" w:color="auto"/>
              <w:left w:val="single" w:sz="4" w:space="0" w:color="auto"/>
              <w:bottom w:val="single" w:sz="4" w:space="0" w:color="auto"/>
              <w:right w:val="single" w:sz="4" w:space="0" w:color="auto"/>
            </w:tcBorders>
            <w:vAlign w:val="center"/>
          </w:tcPr>
          <w:p w14:paraId="5F0DEB56"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КОТЛОМОЙКА с площадкой под смеситель HICOLD Н2МКС-14/7 (283225)</w:t>
            </w:r>
          </w:p>
        </w:tc>
        <w:tc>
          <w:tcPr>
            <w:tcW w:w="1902" w:type="pct"/>
            <w:tcBorders>
              <w:top w:val="single" w:sz="4" w:space="0" w:color="auto"/>
              <w:left w:val="single" w:sz="4" w:space="0" w:color="auto"/>
              <w:bottom w:val="single" w:sz="4" w:space="0" w:color="auto"/>
              <w:right w:val="single" w:sz="4" w:space="0" w:color="auto"/>
            </w:tcBorders>
            <w:vAlign w:val="center"/>
          </w:tcPr>
          <w:p w14:paraId="5F0DEB57"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Технические характеристики</w:t>
            </w:r>
            <w:r w:rsidRPr="000C4C29">
              <w:rPr>
                <w:rFonts w:ascii="Times New Roman" w:hAnsi="Times New Roman"/>
                <w:sz w:val="20"/>
                <w:szCs w:val="20"/>
              </w:rPr>
              <w:br/>
            </w:r>
            <w:r w:rsidRPr="000C4C29">
              <w:rPr>
                <w:rFonts w:ascii="Times New Roman" w:hAnsi="Times New Roman"/>
                <w:sz w:val="20"/>
                <w:szCs w:val="20"/>
              </w:rPr>
              <w:br/>
              <w:t xml:space="preserve">Габариты 1400х700х850 мм </w:t>
            </w:r>
            <w:r w:rsidRPr="000C4C29">
              <w:rPr>
                <w:rFonts w:ascii="Times New Roman" w:hAnsi="Times New Roman"/>
                <w:sz w:val="20"/>
                <w:szCs w:val="20"/>
              </w:rPr>
              <w:br/>
              <w:t xml:space="preserve">Размер ванны 570х520х438 мм </w:t>
            </w:r>
            <w:r w:rsidRPr="000C4C29">
              <w:rPr>
                <w:rFonts w:ascii="Times New Roman" w:hAnsi="Times New Roman"/>
                <w:sz w:val="20"/>
                <w:szCs w:val="20"/>
              </w:rPr>
              <w:br/>
              <w:t>Опции отверстие под смеситель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58" w14:textId="77777777" w:rsidR="001D04D3" w:rsidRPr="000C4C29" w:rsidRDefault="001D04D3" w:rsidP="00DA15E2">
            <w:pPr>
              <w:rPr>
                <w:rFonts w:ascii="Times New Roman" w:hAnsi="Times New Roman"/>
                <w:sz w:val="20"/>
                <w:szCs w:val="20"/>
              </w:rPr>
            </w:pPr>
            <w:r w:rsidRPr="000C4C29">
              <w:rPr>
                <w:rFonts w:ascii="Roboto" w:hAnsi="Roboto"/>
                <w:color w:val="334059"/>
                <w:sz w:val="21"/>
                <w:szCs w:val="21"/>
                <w:shd w:val="clear" w:color="auto" w:fill="FFFFFF"/>
              </w:rPr>
              <w:t>25.99.11.132</w:t>
            </w:r>
          </w:p>
        </w:tc>
        <w:tc>
          <w:tcPr>
            <w:tcW w:w="258" w:type="pct"/>
            <w:tcBorders>
              <w:top w:val="single" w:sz="4" w:space="0" w:color="auto"/>
              <w:left w:val="single" w:sz="4" w:space="0" w:color="auto"/>
              <w:bottom w:val="single" w:sz="4" w:space="0" w:color="auto"/>
              <w:right w:val="single" w:sz="4" w:space="0" w:color="auto"/>
            </w:tcBorders>
            <w:vAlign w:val="center"/>
          </w:tcPr>
          <w:p w14:paraId="5F0DEB59"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5A"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5B"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5C" w14:textId="7D7FB442" w:rsidR="001D04D3" w:rsidRPr="000C4C29" w:rsidRDefault="001D04D3" w:rsidP="00DA15E2">
            <w:pPr>
              <w:jc w:val="right"/>
              <w:rPr>
                <w:rFonts w:ascii="Times New Roman" w:hAnsi="Times New Roman"/>
                <w:sz w:val="20"/>
                <w:szCs w:val="20"/>
              </w:rPr>
            </w:pPr>
            <w:r>
              <w:rPr>
                <w:rFonts w:ascii="Times New Roman" w:hAnsi="Times New Roman"/>
                <w:sz w:val="20"/>
                <w:szCs w:val="20"/>
              </w:rPr>
              <w:t>69 259,52</w:t>
            </w:r>
          </w:p>
        </w:tc>
        <w:tc>
          <w:tcPr>
            <w:tcW w:w="416" w:type="pct"/>
            <w:tcBorders>
              <w:top w:val="single" w:sz="4" w:space="0" w:color="auto"/>
              <w:left w:val="single" w:sz="4" w:space="0" w:color="auto"/>
              <w:bottom w:val="single" w:sz="4" w:space="0" w:color="auto"/>
              <w:right w:val="single" w:sz="4" w:space="0" w:color="auto"/>
            </w:tcBorders>
            <w:vAlign w:val="center"/>
          </w:tcPr>
          <w:p w14:paraId="5F0DEB5D" w14:textId="15BE28E9" w:rsidR="001D04D3" w:rsidRPr="000C4C29" w:rsidRDefault="001D04D3" w:rsidP="00DA15E2">
            <w:pPr>
              <w:jc w:val="right"/>
              <w:rPr>
                <w:rFonts w:ascii="Times New Roman" w:hAnsi="Times New Roman"/>
                <w:sz w:val="20"/>
                <w:szCs w:val="20"/>
              </w:rPr>
            </w:pPr>
            <w:r>
              <w:rPr>
                <w:rFonts w:ascii="Times New Roman" w:hAnsi="Times New Roman"/>
                <w:sz w:val="20"/>
                <w:szCs w:val="20"/>
              </w:rPr>
              <w:t>69 259,52</w:t>
            </w:r>
          </w:p>
        </w:tc>
      </w:tr>
      <w:tr w:rsidR="001D04D3" w:rsidRPr="000C4C29" w14:paraId="5F0DEB69"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5F"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13</w:t>
            </w:r>
          </w:p>
        </w:tc>
        <w:tc>
          <w:tcPr>
            <w:tcW w:w="773" w:type="pct"/>
            <w:tcBorders>
              <w:top w:val="single" w:sz="4" w:space="0" w:color="auto"/>
              <w:left w:val="single" w:sz="4" w:space="0" w:color="auto"/>
              <w:bottom w:val="single" w:sz="4" w:space="0" w:color="auto"/>
              <w:right w:val="single" w:sz="4" w:space="0" w:color="auto"/>
            </w:tcBorders>
            <w:vAlign w:val="center"/>
          </w:tcPr>
          <w:p w14:paraId="5F0DEB61"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УСТРОЙСТВО ДУШИРУЮЩЕЕ CANCAN CC.MT02 с краном</w:t>
            </w:r>
          </w:p>
        </w:tc>
        <w:tc>
          <w:tcPr>
            <w:tcW w:w="1902" w:type="pct"/>
            <w:tcBorders>
              <w:top w:val="single" w:sz="4" w:space="0" w:color="auto"/>
              <w:left w:val="single" w:sz="4" w:space="0" w:color="auto"/>
              <w:bottom w:val="single" w:sz="4" w:space="0" w:color="auto"/>
              <w:right w:val="single" w:sz="4" w:space="0" w:color="auto"/>
            </w:tcBorders>
            <w:vAlign w:val="center"/>
          </w:tcPr>
          <w:p w14:paraId="5F0DEB62"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150х492х1130мм, с краном, подвод водопровода из мойки, кронштейн для крепления на стену.</w:t>
            </w:r>
            <w:r w:rsidRPr="000C4C29">
              <w:rPr>
                <w:rFonts w:ascii="Times New Roman" w:hAnsi="Times New Roman"/>
                <w:sz w:val="20"/>
                <w:szCs w:val="20"/>
              </w:rPr>
              <w:br/>
              <w:t>150х(360+132 (крепление к стене))х(1130+610 (шланг подключения к водопроводу)) мм. Выдерживает рабочее давление до 30-50 бар; Внутренняя трубка из нетоксичного термоустойчивого материала EPDM; Шланг устойчив к воздействию горячей воды до 100°C.</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63"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28.14.12.110</w:t>
            </w:r>
          </w:p>
        </w:tc>
        <w:tc>
          <w:tcPr>
            <w:tcW w:w="258" w:type="pct"/>
            <w:tcBorders>
              <w:top w:val="single" w:sz="4" w:space="0" w:color="auto"/>
              <w:left w:val="single" w:sz="4" w:space="0" w:color="auto"/>
              <w:bottom w:val="single" w:sz="4" w:space="0" w:color="auto"/>
              <w:right w:val="single" w:sz="4" w:space="0" w:color="auto"/>
            </w:tcBorders>
            <w:vAlign w:val="center"/>
          </w:tcPr>
          <w:p w14:paraId="5F0DEB64"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65"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66"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2</w:t>
            </w:r>
          </w:p>
        </w:tc>
        <w:tc>
          <w:tcPr>
            <w:tcW w:w="411" w:type="pct"/>
            <w:tcBorders>
              <w:top w:val="single" w:sz="4" w:space="0" w:color="auto"/>
              <w:left w:val="single" w:sz="4" w:space="0" w:color="auto"/>
              <w:bottom w:val="single" w:sz="4" w:space="0" w:color="auto"/>
              <w:right w:val="single" w:sz="4" w:space="0" w:color="auto"/>
            </w:tcBorders>
            <w:vAlign w:val="center"/>
          </w:tcPr>
          <w:p w14:paraId="5F0DEB67" w14:textId="149B5900" w:rsidR="001D04D3" w:rsidRPr="000C4C29" w:rsidRDefault="001D04D3" w:rsidP="00DA15E2">
            <w:pPr>
              <w:jc w:val="right"/>
              <w:rPr>
                <w:rFonts w:ascii="Times New Roman" w:hAnsi="Times New Roman"/>
                <w:sz w:val="20"/>
                <w:szCs w:val="20"/>
              </w:rPr>
            </w:pPr>
            <w:r>
              <w:rPr>
                <w:rFonts w:ascii="Times New Roman" w:hAnsi="Times New Roman"/>
                <w:sz w:val="20"/>
                <w:szCs w:val="20"/>
              </w:rPr>
              <w:t>26 957,50</w:t>
            </w:r>
          </w:p>
        </w:tc>
        <w:tc>
          <w:tcPr>
            <w:tcW w:w="416" w:type="pct"/>
            <w:tcBorders>
              <w:top w:val="single" w:sz="4" w:space="0" w:color="auto"/>
              <w:left w:val="single" w:sz="4" w:space="0" w:color="auto"/>
              <w:bottom w:val="single" w:sz="4" w:space="0" w:color="auto"/>
              <w:right w:val="single" w:sz="4" w:space="0" w:color="auto"/>
            </w:tcBorders>
            <w:vAlign w:val="center"/>
          </w:tcPr>
          <w:p w14:paraId="5F0DEB68" w14:textId="5E3F915B" w:rsidR="001D04D3" w:rsidRPr="000C4C29" w:rsidRDefault="001D04D3" w:rsidP="00DA15E2">
            <w:pPr>
              <w:jc w:val="right"/>
              <w:rPr>
                <w:rFonts w:ascii="Times New Roman" w:hAnsi="Times New Roman"/>
                <w:sz w:val="20"/>
                <w:szCs w:val="20"/>
              </w:rPr>
            </w:pPr>
            <w:r>
              <w:rPr>
                <w:rFonts w:ascii="Times New Roman" w:hAnsi="Times New Roman"/>
                <w:sz w:val="20"/>
                <w:szCs w:val="20"/>
              </w:rPr>
              <w:t>53 915,00</w:t>
            </w:r>
          </w:p>
        </w:tc>
      </w:tr>
      <w:tr w:rsidR="001D04D3" w:rsidRPr="000C4C29" w14:paraId="5F0DEB74"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6A"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14</w:t>
            </w:r>
          </w:p>
        </w:tc>
        <w:tc>
          <w:tcPr>
            <w:tcW w:w="773" w:type="pct"/>
            <w:tcBorders>
              <w:top w:val="single" w:sz="4" w:space="0" w:color="auto"/>
              <w:left w:val="single" w:sz="4" w:space="0" w:color="auto"/>
              <w:bottom w:val="single" w:sz="4" w:space="0" w:color="auto"/>
              <w:right w:val="single" w:sz="4" w:space="0" w:color="auto"/>
            </w:tcBorders>
            <w:vAlign w:val="center"/>
          </w:tcPr>
          <w:p w14:paraId="5F0DEB6C"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ПОДСТАВКА МЕЖПЛИТНАЯ ПМП-40 (21000080723)</w:t>
            </w:r>
          </w:p>
        </w:tc>
        <w:tc>
          <w:tcPr>
            <w:tcW w:w="1902" w:type="pct"/>
            <w:tcBorders>
              <w:top w:val="single" w:sz="4" w:space="0" w:color="auto"/>
              <w:left w:val="single" w:sz="4" w:space="0" w:color="auto"/>
              <w:bottom w:val="single" w:sz="4" w:space="0" w:color="auto"/>
              <w:right w:val="single" w:sz="4" w:space="0" w:color="auto"/>
            </w:tcBorders>
            <w:vAlign w:val="center"/>
          </w:tcPr>
          <w:p w14:paraId="5F0DEB6D"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400х850х860 мм. Каркас краш</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6E" w14:textId="77777777" w:rsidR="001D04D3" w:rsidRPr="000C4C29" w:rsidRDefault="001D04D3" w:rsidP="00DA15E2">
            <w:pPr>
              <w:rPr>
                <w:rFonts w:ascii="Times New Roman" w:hAnsi="Times New Roman"/>
                <w:sz w:val="20"/>
                <w:szCs w:val="20"/>
              </w:rPr>
            </w:pPr>
            <w:r w:rsidRPr="000C4C29">
              <w:rPr>
                <w:rFonts w:ascii="Roboto" w:hAnsi="Roboto"/>
                <w:color w:val="334059"/>
                <w:sz w:val="21"/>
                <w:szCs w:val="21"/>
                <w:shd w:val="clear" w:color="auto" w:fill="FFFFFF"/>
              </w:rPr>
              <w:t>25.99.12.112</w:t>
            </w:r>
          </w:p>
        </w:tc>
        <w:tc>
          <w:tcPr>
            <w:tcW w:w="258" w:type="pct"/>
            <w:tcBorders>
              <w:top w:val="single" w:sz="4" w:space="0" w:color="auto"/>
              <w:left w:val="single" w:sz="4" w:space="0" w:color="auto"/>
              <w:bottom w:val="single" w:sz="4" w:space="0" w:color="auto"/>
              <w:right w:val="single" w:sz="4" w:space="0" w:color="auto"/>
            </w:tcBorders>
            <w:vAlign w:val="center"/>
          </w:tcPr>
          <w:p w14:paraId="5F0DEB6F"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70"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71"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2</w:t>
            </w:r>
          </w:p>
        </w:tc>
        <w:tc>
          <w:tcPr>
            <w:tcW w:w="411" w:type="pct"/>
            <w:tcBorders>
              <w:top w:val="single" w:sz="4" w:space="0" w:color="auto"/>
              <w:left w:val="single" w:sz="4" w:space="0" w:color="auto"/>
              <w:bottom w:val="single" w:sz="4" w:space="0" w:color="auto"/>
              <w:right w:val="single" w:sz="4" w:space="0" w:color="auto"/>
            </w:tcBorders>
            <w:vAlign w:val="center"/>
          </w:tcPr>
          <w:p w14:paraId="5F0DEB72" w14:textId="3544B1A0" w:rsidR="001D04D3" w:rsidRPr="000C4C29" w:rsidRDefault="001D04D3" w:rsidP="00DA15E2">
            <w:pPr>
              <w:jc w:val="right"/>
              <w:rPr>
                <w:rFonts w:ascii="Times New Roman" w:hAnsi="Times New Roman"/>
                <w:sz w:val="20"/>
                <w:szCs w:val="20"/>
              </w:rPr>
            </w:pPr>
            <w:r>
              <w:rPr>
                <w:rFonts w:ascii="Times New Roman" w:hAnsi="Times New Roman"/>
                <w:sz w:val="20"/>
                <w:szCs w:val="20"/>
              </w:rPr>
              <w:t>10 070,96</w:t>
            </w:r>
          </w:p>
        </w:tc>
        <w:tc>
          <w:tcPr>
            <w:tcW w:w="416" w:type="pct"/>
            <w:tcBorders>
              <w:top w:val="single" w:sz="4" w:space="0" w:color="auto"/>
              <w:left w:val="single" w:sz="4" w:space="0" w:color="auto"/>
              <w:bottom w:val="single" w:sz="4" w:space="0" w:color="auto"/>
              <w:right w:val="single" w:sz="4" w:space="0" w:color="auto"/>
            </w:tcBorders>
            <w:vAlign w:val="center"/>
          </w:tcPr>
          <w:p w14:paraId="5F0DEB73" w14:textId="6F369998" w:rsidR="001D04D3" w:rsidRPr="000C4C29" w:rsidRDefault="001D04D3" w:rsidP="00DA15E2">
            <w:pPr>
              <w:jc w:val="right"/>
              <w:rPr>
                <w:rFonts w:ascii="Times New Roman" w:hAnsi="Times New Roman"/>
                <w:sz w:val="20"/>
                <w:szCs w:val="20"/>
              </w:rPr>
            </w:pPr>
            <w:r>
              <w:rPr>
                <w:rFonts w:ascii="Times New Roman" w:hAnsi="Times New Roman"/>
                <w:sz w:val="20"/>
                <w:szCs w:val="20"/>
              </w:rPr>
              <w:t>20 141,92</w:t>
            </w:r>
          </w:p>
        </w:tc>
      </w:tr>
      <w:tr w:rsidR="001D04D3" w:rsidRPr="000C4C29" w14:paraId="5F0DEB7F"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75"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15</w:t>
            </w:r>
          </w:p>
        </w:tc>
        <w:tc>
          <w:tcPr>
            <w:tcW w:w="773" w:type="pct"/>
            <w:tcBorders>
              <w:top w:val="single" w:sz="4" w:space="0" w:color="auto"/>
              <w:left w:val="single" w:sz="4" w:space="0" w:color="auto"/>
              <w:bottom w:val="single" w:sz="4" w:space="0" w:color="auto"/>
              <w:right w:val="single" w:sz="4" w:space="0" w:color="auto"/>
            </w:tcBorders>
            <w:vAlign w:val="center"/>
          </w:tcPr>
          <w:p w14:paraId="5F0DEB77"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ПОДСТАВКА под пароконвектомат ПК-10М (11000002329)</w:t>
            </w:r>
          </w:p>
        </w:tc>
        <w:tc>
          <w:tcPr>
            <w:tcW w:w="1902" w:type="pct"/>
            <w:tcBorders>
              <w:top w:val="single" w:sz="4" w:space="0" w:color="auto"/>
              <w:left w:val="single" w:sz="4" w:space="0" w:color="auto"/>
              <w:bottom w:val="single" w:sz="4" w:space="0" w:color="auto"/>
              <w:right w:val="single" w:sz="4" w:space="0" w:color="auto"/>
            </w:tcBorders>
            <w:vAlign w:val="center"/>
          </w:tcPr>
          <w:p w14:paraId="5F0DEB78"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Размер вмещаемых гастроемкостей, мм GN 1/1</w:t>
            </w:r>
            <w:r w:rsidRPr="000C4C29">
              <w:rPr>
                <w:rFonts w:ascii="Times New Roman" w:hAnsi="Times New Roman"/>
                <w:sz w:val="20"/>
                <w:szCs w:val="20"/>
              </w:rPr>
              <w:br/>
              <w:t>Количество вмещаемых гастроемкостей, шт. 10</w:t>
            </w:r>
            <w:r w:rsidRPr="000C4C29">
              <w:rPr>
                <w:rFonts w:ascii="Times New Roman" w:hAnsi="Times New Roman"/>
                <w:sz w:val="20"/>
                <w:szCs w:val="20"/>
              </w:rPr>
              <w:br/>
              <w:t>Габаритные размеры изделия, мм 840х700х640(670)</w:t>
            </w:r>
            <w:r w:rsidRPr="000C4C29">
              <w:rPr>
                <w:rFonts w:ascii="Times New Roman" w:hAnsi="Times New Roman"/>
                <w:sz w:val="20"/>
                <w:szCs w:val="20"/>
              </w:rPr>
              <w:br/>
              <w:t>Допустимая нагрузка на столешницу, кг 200</w:t>
            </w:r>
            <w:r w:rsidRPr="000C4C29">
              <w:rPr>
                <w:rFonts w:ascii="Times New Roman" w:hAnsi="Times New Roman"/>
                <w:sz w:val="20"/>
                <w:szCs w:val="20"/>
              </w:rPr>
              <w:br/>
              <w:t>Масса, кг 27</w:t>
            </w:r>
            <w:r w:rsidRPr="000C4C29">
              <w:rPr>
                <w:rFonts w:ascii="Times New Roman" w:hAnsi="Times New Roman"/>
                <w:sz w:val="20"/>
                <w:szCs w:val="20"/>
              </w:rPr>
              <w:br/>
              <w:t>Устанавливаемое изделие ПКА 10-1/1ВМ2, ПМ, ПП2</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79" w14:textId="77777777" w:rsidR="001D04D3" w:rsidRPr="000C4C29" w:rsidRDefault="001D04D3" w:rsidP="00DA15E2">
            <w:pPr>
              <w:rPr>
                <w:rFonts w:ascii="Times New Roman" w:hAnsi="Times New Roman"/>
                <w:sz w:val="20"/>
                <w:szCs w:val="20"/>
              </w:rPr>
            </w:pPr>
            <w:r w:rsidRPr="000C4C29">
              <w:rPr>
                <w:rFonts w:ascii="Roboto" w:hAnsi="Roboto"/>
                <w:color w:val="334059"/>
                <w:sz w:val="21"/>
                <w:szCs w:val="21"/>
                <w:shd w:val="clear" w:color="auto" w:fill="FFFFFF"/>
              </w:rPr>
              <w:t>25.99.12.112</w:t>
            </w:r>
          </w:p>
        </w:tc>
        <w:tc>
          <w:tcPr>
            <w:tcW w:w="258" w:type="pct"/>
            <w:tcBorders>
              <w:top w:val="single" w:sz="4" w:space="0" w:color="auto"/>
              <w:left w:val="single" w:sz="4" w:space="0" w:color="auto"/>
              <w:bottom w:val="single" w:sz="4" w:space="0" w:color="auto"/>
              <w:right w:val="single" w:sz="4" w:space="0" w:color="auto"/>
            </w:tcBorders>
            <w:vAlign w:val="center"/>
          </w:tcPr>
          <w:p w14:paraId="5F0DEB7A"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7B"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7C"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7D" w14:textId="6AA0ED7C" w:rsidR="001D04D3" w:rsidRPr="000C4C29" w:rsidRDefault="001D04D3" w:rsidP="00DA15E2">
            <w:pPr>
              <w:jc w:val="right"/>
              <w:rPr>
                <w:rFonts w:ascii="Times New Roman" w:hAnsi="Times New Roman"/>
                <w:sz w:val="20"/>
                <w:szCs w:val="20"/>
              </w:rPr>
            </w:pPr>
            <w:r>
              <w:rPr>
                <w:rFonts w:ascii="Times New Roman" w:hAnsi="Times New Roman"/>
                <w:sz w:val="20"/>
                <w:szCs w:val="20"/>
              </w:rPr>
              <w:t>28 405,26</w:t>
            </w:r>
          </w:p>
        </w:tc>
        <w:tc>
          <w:tcPr>
            <w:tcW w:w="416" w:type="pct"/>
            <w:tcBorders>
              <w:top w:val="single" w:sz="4" w:space="0" w:color="auto"/>
              <w:left w:val="single" w:sz="4" w:space="0" w:color="auto"/>
              <w:bottom w:val="single" w:sz="4" w:space="0" w:color="auto"/>
              <w:right w:val="single" w:sz="4" w:space="0" w:color="auto"/>
            </w:tcBorders>
            <w:vAlign w:val="center"/>
          </w:tcPr>
          <w:p w14:paraId="5F0DEB7E" w14:textId="48F3F0A4" w:rsidR="001D04D3" w:rsidRPr="000C4C29" w:rsidRDefault="001D04D3" w:rsidP="00DA15E2">
            <w:pPr>
              <w:jc w:val="right"/>
              <w:rPr>
                <w:rFonts w:ascii="Times New Roman" w:hAnsi="Times New Roman"/>
                <w:sz w:val="20"/>
                <w:szCs w:val="20"/>
              </w:rPr>
            </w:pPr>
            <w:r>
              <w:rPr>
                <w:rFonts w:ascii="Times New Roman" w:hAnsi="Times New Roman"/>
                <w:sz w:val="20"/>
                <w:szCs w:val="20"/>
              </w:rPr>
              <w:t>28 405,26</w:t>
            </w:r>
          </w:p>
        </w:tc>
      </w:tr>
      <w:tr w:rsidR="001D04D3" w:rsidRPr="000C4C29" w14:paraId="5F0DEB8A"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80"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16</w:t>
            </w:r>
          </w:p>
        </w:tc>
        <w:tc>
          <w:tcPr>
            <w:tcW w:w="773" w:type="pct"/>
            <w:tcBorders>
              <w:top w:val="single" w:sz="4" w:space="0" w:color="auto"/>
              <w:left w:val="single" w:sz="4" w:space="0" w:color="auto"/>
              <w:bottom w:val="single" w:sz="4" w:space="0" w:color="auto"/>
              <w:right w:val="single" w:sz="4" w:space="0" w:color="auto"/>
            </w:tcBorders>
            <w:vAlign w:val="center"/>
          </w:tcPr>
          <w:p w14:paraId="5F0DEB82"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ПОДСТАВКА под кипятильник ПК-900 (2 720)</w:t>
            </w:r>
          </w:p>
        </w:tc>
        <w:tc>
          <w:tcPr>
            <w:tcW w:w="1902" w:type="pct"/>
            <w:tcBorders>
              <w:top w:val="single" w:sz="4" w:space="0" w:color="auto"/>
              <w:left w:val="single" w:sz="4" w:space="0" w:color="auto"/>
              <w:bottom w:val="single" w:sz="4" w:space="0" w:color="auto"/>
              <w:right w:val="single" w:sz="4" w:space="0" w:color="auto"/>
            </w:tcBorders>
            <w:vAlign w:val="center"/>
          </w:tcPr>
          <w:p w14:paraId="5F0DEB83"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400х400х900, столешница-крашен.металл, каркас сварной-крашен.металл, обвязка</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84" w14:textId="77777777" w:rsidR="001D04D3" w:rsidRPr="000C4C29" w:rsidRDefault="001D04D3" w:rsidP="00DA15E2">
            <w:pPr>
              <w:rPr>
                <w:rFonts w:ascii="Times New Roman" w:hAnsi="Times New Roman"/>
                <w:sz w:val="20"/>
                <w:szCs w:val="20"/>
              </w:rPr>
            </w:pPr>
            <w:r w:rsidRPr="000C4C29">
              <w:rPr>
                <w:rFonts w:ascii="Roboto" w:hAnsi="Roboto"/>
                <w:color w:val="334059"/>
                <w:sz w:val="21"/>
                <w:szCs w:val="21"/>
                <w:shd w:val="clear" w:color="auto" w:fill="FFFFFF"/>
              </w:rPr>
              <w:t>25.99.12.112</w:t>
            </w:r>
          </w:p>
        </w:tc>
        <w:tc>
          <w:tcPr>
            <w:tcW w:w="258" w:type="pct"/>
            <w:tcBorders>
              <w:top w:val="single" w:sz="4" w:space="0" w:color="auto"/>
              <w:left w:val="single" w:sz="4" w:space="0" w:color="auto"/>
              <w:bottom w:val="single" w:sz="4" w:space="0" w:color="auto"/>
              <w:right w:val="single" w:sz="4" w:space="0" w:color="auto"/>
            </w:tcBorders>
            <w:vAlign w:val="center"/>
          </w:tcPr>
          <w:p w14:paraId="5F0DEB85"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86"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87"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88" w14:textId="00CEBF77" w:rsidR="001D04D3" w:rsidRPr="000C4C29" w:rsidRDefault="001D04D3" w:rsidP="00DA15E2">
            <w:pPr>
              <w:jc w:val="right"/>
              <w:rPr>
                <w:rFonts w:ascii="Times New Roman" w:hAnsi="Times New Roman"/>
                <w:sz w:val="20"/>
                <w:szCs w:val="20"/>
              </w:rPr>
            </w:pPr>
            <w:r>
              <w:rPr>
                <w:rFonts w:ascii="Times New Roman" w:hAnsi="Times New Roman"/>
                <w:sz w:val="20"/>
                <w:szCs w:val="20"/>
              </w:rPr>
              <w:t>5 665,30</w:t>
            </w:r>
          </w:p>
        </w:tc>
        <w:tc>
          <w:tcPr>
            <w:tcW w:w="416" w:type="pct"/>
            <w:tcBorders>
              <w:top w:val="single" w:sz="4" w:space="0" w:color="auto"/>
              <w:left w:val="single" w:sz="4" w:space="0" w:color="auto"/>
              <w:bottom w:val="single" w:sz="4" w:space="0" w:color="auto"/>
              <w:right w:val="single" w:sz="4" w:space="0" w:color="auto"/>
            </w:tcBorders>
            <w:vAlign w:val="center"/>
          </w:tcPr>
          <w:p w14:paraId="5F0DEB89" w14:textId="7636D02E" w:rsidR="001D04D3" w:rsidRPr="000C4C29" w:rsidRDefault="001D04D3" w:rsidP="00DA15E2">
            <w:pPr>
              <w:jc w:val="right"/>
              <w:rPr>
                <w:rFonts w:ascii="Times New Roman" w:hAnsi="Times New Roman"/>
                <w:sz w:val="20"/>
                <w:szCs w:val="20"/>
              </w:rPr>
            </w:pPr>
            <w:r>
              <w:rPr>
                <w:rFonts w:ascii="Times New Roman" w:hAnsi="Times New Roman"/>
                <w:sz w:val="20"/>
                <w:szCs w:val="20"/>
              </w:rPr>
              <w:t>5 665,30</w:t>
            </w:r>
          </w:p>
        </w:tc>
      </w:tr>
      <w:tr w:rsidR="001D04D3" w:rsidRPr="000C4C29" w14:paraId="5F0DEB95"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8B"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17</w:t>
            </w:r>
          </w:p>
        </w:tc>
        <w:tc>
          <w:tcPr>
            <w:tcW w:w="773" w:type="pct"/>
            <w:tcBorders>
              <w:top w:val="single" w:sz="4" w:space="0" w:color="auto"/>
              <w:left w:val="single" w:sz="4" w:space="0" w:color="auto"/>
              <w:bottom w:val="single" w:sz="4" w:space="0" w:color="auto"/>
              <w:right w:val="single" w:sz="4" w:space="0" w:color="auto"/>
            </w:tcBorders>
            <w:vAlign w:val="center"/>
          </w:tcPr>
          <w:p w14:paraId="5F0DEB8D"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КИПЯТИЛЬНИК КЭНД-100-04 ТЕРМАЛЬ</w:t>
            </w:r>
          </w:p>
        </w:tc>
        <w:tc>
          <w:tcPr>
            <w:tcW w:w="1902" w:type="pct"/>
            <w:tcBorders>
              <w:top w:val="single" w:sz="4" w:space="0" w:color="auto"/>
              <w:left w:val="single" w:sz="4" w:space="0" w:color="auto"/>
              <w:bottom w:val="single" w:sz="4" w:space="0" w:color="auto"/>
              <w:right w:val="single" w:sz="4" w:space="0" w:color="auto"/>
            </w:tcBorders>
            <w:vAlign w:val="center"/>
          </w:tcPr>
          <w:p w14:paraId="5F0DEB8E" w14:textId="77777777" w:rsidR="001D04D3" w:rsidRPr="000C4C29" w:rsidRDefault="001D04D3" w:rsidP="00DA15E2">
            <w:pPr>
              <w:rPr>
                <w:rFonts w:ascii="Times New Roman" w:hAnsi="Times New Roman"/>
                <w:sz w:val="20"/>
                <w:szCs w:val="20"/>
              </w:rPr>
            </w:pPr>
            <w:r w:rsidRPr="000C4C29">
              <w:rPr>
                <w:rFonts w:ascii="Times New Roman" w:hAnsi="Times New Roman"/>
                <w:sz w:val="20"/>
                <w:szCs w:val="20"/>
              </w:rPr>
              <w:t xml:space="preserve"> 227х368х468 мм , Производительность 100 л/ч , 380 В, 12 кВт, 16 кг, нержавейка</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8F" w14:textId="77777777" w:rsidR="001D04D3" w:rsidRPr="000C4C29" w:rsidRDefault="001D04D3" w:rsidP="00E1092A">
            <w:pPr>
              <w:rPr>
                <w:rFonts w:ascii="Times New Roman" w:hAnsi="Times New Roman"/>
                <w:sz w:val="20"/>
                <w:szCs w:val="20"/>
              </w:rPr>
            </w:pPr>
            <w:r w:rsidRPr="000C4C29">
              <w:rPr>
                <w:rFonts w:ascii="Times New Roman" w:hAnsi="Times New Roman"/>
                <w:sz w:val="20"/>
                <w:szCs w:val="20"/>
              </w:rPr>
              <w:t>27.51.25</w:t>
            </w:r>
          </w:p>
        </w:tc>
        <w:tc>
          <w:tcPr>
            <w:tcW w:w="258" w:type="pct"/>
            <w:tcBorders>
              <w:top w:val="single" w:sz="4" w:space="0" w:color="auto"/>
              <w:left w:val="single" w:sz="4" w:space="0" w:color="auto"/>
              <w:bottom w:val="single" w:sz="4" w:space="0" w:color="auto"/>
              <w:right w:val="single" w:sz="4" w:space="0" w:color="auto"/>
            </w:tcBorders>
            <w:vAlign w:val="center"/>
          </w:tcPr>
          <w:p w14:paraId="5F0DEB90"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91"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шт</w:t>
            </w:r>
          </w:p>
        </w:tc>
        <w:tc>
          <w:tcPr>
            <w:tcW w:w="206" w:type="pct"/>
            <w:tcBorders>
              <w:top w:val="single" w:sz="4" w:space="0" w:color="auto"/>
              <w:left w:val="single" w:sz="4" w:space="0" w:color="auto"/>
              <w:bottom w:val="single" w:sz="4" w:space="0" w:color="auto"/>
              <w:right w:val="single" w:sz="4" w:space="0" w:color="auto"/>
            </w:tcBorders>
            <w:vAlign w:val="center"/>
          </w:tcPr>
          <w:p w14:paraId="5F0DEB92" w14:textId="77777777" w:rsidR="001D04D3" w:rsidRPr="000C4C29" w:rsidRDefault="001D04D3" w:rsidP="00DA15E2">
            <w:pPr>
              <w:jc w:val="center"/>
              <w:rPr>
                <w:rFonts w:ascii="Times New Roman" w:hAnsi="Times New Roman"/>
                <w:sz w:val="20"/>
                <w:szCs w:val="20"/>
              </w:rPr>
            </w:pPr>
            <w:r w:rsidRPr="000C4C29">
              <w:rPr>
                <w:rFonts w:ascii="Times New Roman" w:hAnsi="Times New Roman"/>
                <w:sz w:val="20"/>
                <w:szCs w:val="20"/>
              </w:rPr>
              <w:t>1</w:t>
            </w:r>
          </w:p>
        </w:tc>
        <w:tc>
          <w:tcPr>
            <w:tcW w:w="411" w:type="pct"/>
            <w:tcBorders>
              <w:top w:val="single" w:sz="4" w:space="0" w:color="auto"/>
              <w:left w:val="single" w:sz="4" w:space="0" w:color="auto"/>
              <w:bottom w:val="single" w:sz="4" w:space="0" w:color="auto"/>
              <w:right w:val="single" w:sz="4" w:space="0" w:color="auto"/>
            </w:tcBorders>
            <w:vAlign w:val="center"/>
          </w:tcPr>
          <w:p w14:paraId="5F0DEB93" w14:textId="7F2B80CD" w:rsidR="001D04D3" w:rsidRPr="000C4C29" w:rsidRDefault="001D04D3" w:rsidP="00DA15E2">
            <w:pPr>
              <w:jc w:val="right"/>
              <w:rPr>
                <w:rFonts w:ascii="Times New Roman" w:hAnsi="Times New Roman"/>
                <w:sz w:val="20"/>
                <w:szCs w:val="20"/>
              </w:rPr>
            </w:pPr>
            <w:r>
              <w:rPr>
                <w:rFonts w:ascii="Times New Roman" w:hAnsi="Times New Roman"/>
                <w:sz w:val="20"/>
                <w:szCs w:val="20"/>
              </w:rPr>
              <w:t>61 961,50</w:t>
            </w:r>
          </w:p>
        </w:tc>
        <w:tc>
          <w:tcPr>
            <w:tcW w:w="416" w:type="pct"/>
            <w:tcBorders>
              <w:top w:val="single" w:sz="4" w:space="0" w:color="auto"/>
              <w:left w:val="single" w:sz="4" w:space="0" w:color="auto"/>
              <w:bottom w:val="single" w:sz="4" w:space="0" w:color="auto"/>
              <w:right w:val="single" w:sz="4" w:space="0" w:color="auto"/>
            </w:tcBorders>
            <w:vAlign w:val="center"/>
          </w:tcPr>
          <w:p w14:paraId="5F0DEB94" w14:textId="7BE54A01" w:rsidR="001D04D3" w:rsidRPr="000C4C29" w:rsidRDefault="001D04D3" w:rsidP="00DA15E2">
            <w:pPr>
              <w:jc w:val="right"/>
              <w:rPr>
                <w:rFonts w:ascii="Times New Roman" w:hAnsi="Times New Roman"/>
                <w:sz w:val="20"/>
                <w:szCs w:val="20"/>
              </w:rPr>
            </w:pPr>
            <w:r>
              <w:rPr>
                <w:rFonts w:ascii="Times New Roman" w:hAnsi="Times New Roman"/>
                <w:sz w:val="20"/>
                <w:szCs w:val="20"/>
              </w:rPr>
              <w:t>61 961,50</w:t>
            </w:r>
          </w:p>
        </w:tc>
      </w:tr>
      <w:tr w:rsidR="001D04D3" w:rsidRPr="00206AD2" w14:paraId="5F0DEBA0" w14:textId="77777777" w:rsidTr="001D04D3">
        <w:trPr>
          <w:trHeight w:val="293"/>
        </w:trPr>
        <w:tc>
          <w:tcPr>
            <w:tcW w:w="262" w:type="pct"/>
            <w:tcBorders>
              <w:top w:val="single" w:sz="4" w:space="0" w:color="auto"/>
              <w:left w:val="single" w:sz="4" w:space="0" w:color="auto"/>
              <w:bottom w:val="single" w:sz="4" w:space="0" w:color="auto"/>
              <w:right w:val="single" w:sz="4" w:space="0" w:color="auto"/>
            </w:tcBorders>
            <w:vAlign w:val="center"/>
          </w:tcPr>
          <w:p w14:paraId="5F0DEB96" w14:textId="77777777" w:rsidR="001D04D3" w:rsidRPr="000C4C29" w:rsidRDefault="001D04D3" w:rsidP="00DA15E2">
            <w:pPr>
              <w:rPr>
                <w:rFonts w:ascii="Times New Roman" w:hAnsi="Times New Roman"/>
                <w:sz w:val="20"/>
                <w:szCs w:val="20"/>
              </w:rPr>
            </w:pPr>
          </w:p>
        </w:tc>
        <w:tc>
          <w:tcPr>
            <w:tcW w:w="773" w:type="pct"/>
            <w:tcBorders>
              <w:top w:val="single" w:sz="4" w:space="0" w:color="auto"/>
              <w:left w:val="single" w:sz="4" w:space="0" w:color="auto"/>
              <w:bottom w:val="single" w:sz="4" w:space="0" w:color="auto"/>
              <w:right w:val="single" w:sz="4" w:space="0" w:color="auto"/>
            </w:tcBorders>
            <w:vAlign w:val="center"/>
          </w:tcPr>
          <w:p w14:paraId="5F0DEB98" w14:textId="77777777" w:rsidR="001D04D3" w:rsidRPr="000C4C29" w:rsidRDefault="001D04D3" w:rsidP="00DA15E2">
            <w:pPr>
              <w:rPr>
                <w:rFonts w:ascii="Times New Roman" w:hAnsi="Times New Roman"/>
                <w:sz w:val="20"/>
                <w:szCs w:val="20"/>
              </w:rPr>
            </w:pPr>
          </w:p>
        </w:tc>
        <w:tc>
          <w:tcPr>
            <w:tcW w:w="1902" w:type="pct"/>
            <w:tcBorders>
              <w:top w:val="single" w:sz="4" w:space="0" w:color="auto"/>
              <w:left w:val="single" w:sz="4" w:space="0" w:color="auto"/>
              <w:bottom w:val="single" w:sz="4" w:space="0" w:color="auto"/>
              <w:right w:val="single" w:sz="4" w:space="0" w:color="auto"/>
            </w:tcBorders>
            <w:vAlign w:val="center"/>
          </w:tcPr>
          <w:p w14:paraId="5F0DEB99" w14:textId="77777777" w:rsidR="001D04D3" w:rsidRPr="000C4C29" w:rsidRDefault="001D04D3" w:rsidP="00DA15E2">
            <w:pPr>
              <w:rPr>
                <w:rFonts w:ascii="Times New Roman" w:hAnsi="Times New Roman"/>
                <w:sz w:val="20"/>
                <w:szCs w:val="20"/>
              </w:rPr>
            </w:pP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F0DEB9A" w14:textId="77777777" w:rsidR="001D04D3" w:rsidRPr="000C4C29" w:rsidRDefault="001D04D3" w:rsidP="00DA15E2">
            <w:pPr>
              <w:rPr>
                <w:rFonts w:ascii="Times New Roman" w:hAnsi="Times New Roman"/>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14:paraId="5F0DEB9B" w14:textId="77777777" w:rsidR="001D04D3" w:rsidRPr="000C4C29" w:rsidRDefault="001D04D3" w:rsidP="00DA15E2">
            <w:pPr>
              <w:rPr>
                <w:rFonts w:ascii="Times New Roman" w:hAnsi="Times New Roman"/>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14:paraId="5F0DEB9C" w14:textId="77777777" w:rsidR="001D04D3" w:rsidRPr="000C4C29" w:rsidRDefault="001D04D3" w:rsidP="00DA15E2">
            <w:pPr>
              <w:jc w:val="center"/>
              <w:rPr>
                <w:rFonts w:ascii="Times New Roman" w:hAnsi="Times New Roman"/>
                <w:sz w:val="20"/>
                <w:szCs w:val="20"/>
              </w:rPr>
            </w:pPr>
          </w:p>
        </w:tc>
        <w:tc>
          <w:tcPr>
            <w:tcW w:w="206" w:type="pct"/>
            <w:tcBorders>
              <w:top w:val="single" w:sz="4" w:space="0" w:color="auto"/>
              <w:left w:val="single" w:sz="4" w:space="0" w:color="auto"/>
              <w:bottom w:val="single" w:sz="4" w:space="0" w:color="auto"/>
              <w:right w:val="single" w:sz="4" w:space="0" w:color="auto"/>
            </w:tcBorders>
            <w:vAlign w:val="center"/>
          </w:tcPr>
          <w:p w14:paraId="5F0DEB9D" w14:textId="77777777" w:rsidR="001D04D3" w:rsidRPr="000C4C29" w:rsidRDefault="001D04D3" w:rsidP="00DA15E2">
            <w:pPr>
              <w:jc w:val="center"/>
              <w:rPr>
                <w:rFonts w:ascii="Times New Roman" w:hAnsi="Times New Roman"/>
                <w:sz w:val="20"/>
                <w:szCs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5F0DEB9E" w14:textId="77777777" w:rsidR="001D04D3" w:rsidRPr="000C4C29" w:rsidRDefault="001D04D3" w:rsidP="00DA15E2">
            <w:pPr>
              <w:jc w:val="right"/>
              <w:rPr>
                <w:rFonts w:ascii="Times New Roman" w:hAnsi="Times New Roman"/>
                <w:sz w:val="20"/>
                <w:szCs w:val="20"/>
              </w:rPr>
            </w:pPr>
          </w:p>
        </w:tc>
        <w:tc>
          <w:tcPr>
            <w:tcW w:w="416" w:type="pct"/>
            <w:tcBorders>
              <w:top w:val="single" w:sz="4" w:space="0" w:color="auto"/>
              <w:left w:val="single" w:sz="4" w:space="0" w:color="auto"/>
              <w:bottom w:val="single" w:sz="4" w:space="0" w:color="auto"/>
              <w:right w:val="single" w:sz="4" w:space="0" w:color="auto"/>
            </w:tcBorders>
            <w:vAlign w:val="center"/>
          </w:tcPr>
          <w:p w14:paraId="5F0DEB9F" w14:textId="7DF64C49" w:rsidR="001D04D3" w:rsidRPr="00E5336C" w:rsidRDefault="001D04D3" w:rsidP="00DA15E2">
            <w:pPr>
              <w:jc w:val="right"/>
              <w:rPr>
                <w:rFonts w:ascii="Times New Roman" w:hAnsi="Times New Roman"/>
                <w:b/>
                <w:sz w:val="20"/>
                <w:szCs w:val="20"/>
              </w:rPr>
            </w:pPr>
            <w:r>
              <w:rPr>
                <w:rFonts w:ascii="Times New Roman" w:hAnsi="Times New Roman"/>
                <w:b/>
                <w:sz w:val="20"/>
                <w:szCs w:val="20"/>
              </w:rPr>
              <w:t>495 034,45</w:t>
            </w:r>
          </w:p>
        </w:tc>
      </w:tr>
    </w:tbl>
    <w:p w14:paraId="5F0DEBA1" w14:textId="77777777"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14:paraId="5F0DEBA2" w14:textId="77777777"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14:paraId="5F0DEBA3" w14:textId="77777777"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14:paraId="5F0DEBA4" w14:textId="77777777" w:rsidR="00E86059" w:rsidRPr="00F93FE6" w:rsidRDefault="00E86059" w:rsidP="00E86059">
      <w:pPr>
        <w:spacing w:after="0" w:line="240" w:lineRule="auto"/>
        <w:ind w:firstLine="708"/>
        <w:rPr>
          <w:rFonts w:ascii="Times New Roman" w:hAnsi="Times New Roman"/>
          <w:sz w:val="20"/>
          <w:szCs w:val="20"/>
        </w:rPr>
      </w:pPr>
      <w:r w:rsidRPr="00F93FE6">
        <w:rPr>
          <w:rFonts w:ascii="Times New Roman" w:hAnsi="Times New Roman"/>
          <w:sz w:val="20"/>
          <w:szCs w:val="20"/>
        </w:rPr>
        <w:t xml:space="preserve">Руководитель </w:t>
      </w:r>
      <w:r w:rsidR="00F93FE6" w:rsidRPr="00F93FE6">
        <w:rPr>
          <w:rFonts w:ascii="Times New Roman" w:hAnsi="Times New Roman"/>
          <w:sz w:val="20"/>
          <w:szCs w:val="20"/>
        </w:rPr>
        <w:t>подразделения _</w:t>
      </w:r>
      <w:r w:rsidRPr="00F93FE6">
        <w:rPr>
          <w:rFonts w:ascii="Times New Roman" w:hAnsi="Times New Roman"/>
          <w:sz w:val="20"/>
          <w:szCs w:val="20"/>
        </w:rPr>
        <w:t>________________/________________________/</w:t>
      </w:r>
    </w:p>
    <w:p w14:paraId="5F0DEBA5" w14:textId="77777777" w:rsidR="00E86059" w:rsidRPr="00F93FE6" w:rsidRDefault="00E86059" w:rsidP="00E5336C">
      <w:pPr>
        <w:spacing w:after="0" w:line="240" w:lineRule="auto"/>
        <w:ind w:firstLine="708"/>
        <w:rPr>
          <w:rFonts w:ascii="Times New Roman" w:eastAsia="Times New Roman" w:hAnsi="Times New Roman"/>
          <w:i/>
          <w:sz w:val="20"/>
          <w:szCs w:val="20"/>
          <w:lang w:eastAsia="ru-RU"/>
        </w:rPr>
      </w:pPr>
      <w:r w:rsidRPr="00F93FE6">
        <w:rPr>
          <w:rFonts w:ascii="Times New Roman" w:hAnsi="Times New Roman"/>
          <w:sz w:val="20"/>
          <w:szCs w:val="20"/>
        </w:rPr>
        <w:t xml:space="preserve">                                                               (</w:t>
      </w:r>
      <w:r w:rsidR="00F93FE6" w:rsidRPr="00F93FE6">
        <w:rPr>
          <w:rFonts w:ascii="Times New Roman" w:hAnsi="Times New Roman"/>
          <w:sz w:val="20"/>
          <w:szCs w:val="20"/>
        </w:rPr>
        <w:t xml:space="preserve">Подпись)  </w:t>
      </w:r>
      <w:r w:rsidRPr="00F93FE6">
        <w:rPr>
          <w:rFonts w:ascii="Times New Roman" w:hAnsi="Times New Roman"/>
          <w:sz w:val="20"/>
          <w:szCs w:val="20"/>
        </w:rPr>
        <w:t xml:space="preserve">                                    (Ф.И.О.)         </w:t>
      </w:r>
    </w:p>
    <w:p w14:paraId="5F0DEBA6" w14:textId="77777777" w:rsidR="00E86059" w:rsidRPr="00F93FE6" w:rsidRDefault="00E86059" w:rsidP="00E86059">
      <w:pPr>
        <w:spacing w:after="0" w:line="240" w:lineRule="auto"/>
        <w:jc w:val="right"/>
        <w:rPr>
          <w:rFonts w:ascii="Times New Roman" w:hAnsi="Times New Roman"/>
          <w:b/>
          <w:i/>
          <w:sz w:val="20"/>
          <w:szCs w:val="20"/>
        </w:rPr>
      </w:pPr>
    </w:p>
    <w:sectPr w:rsidR="00E86059" w:rsidRPr="00F93FE6" w:rsidSect="00773304">
      <w:pgSz w:w="16838" w:h="11906" w:orient="landscape"/>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DEBA9" w14:textId="77777777" w:rsidR="00BE0ADD" w:rsidRDefault="00BE0ADD" w:rsidP="00E86059">
      <w:pPr>
        <w:spacing w:after="0" w:line="240" w:lineRule="auto"/>
      </w:pPr>
      <w:r>
        <w:separator/>
      </w:r>
    </w:p>
  </w:endnote>
  <w:endnote w:type="continuationSeparator" w:id="0">
    <w:p w14:paraId="5F0DEBAA" w14:textId="77777777" w:rsidR="00BE0ADD" w:rsidRDefault="00BE0ADD" w:rsidP="00E86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DEBA7" w14:textId="77777777" w:rsidR="00BE0ADD" w:rsidRDefault="00BE0ADD" w:rsidP="00E86059">
      <w:pPr>
        <w:spacing w:after="0" w:line="240" w:lineRule="auto"/>
      </w:pPr>
      <w:r>
        <w:separator/>
      </w:r>
    </w:p>
  </w:footnote>
  <w:footnote w:type="continuationSeparator" w:id="0">
    <w:p w14:paraId="5F0DEBA8" w14:textId="77777777" w:rsidR="00BE0ADD" w:rsidRDefault="00BE0ADD" w:rsidP="00E860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59"/>
    <w:rsid w:val="0003077A"/>
    <w:rsid w:val="000C493D"/>
    <w:rsid w:val="000C4C29"/>
    <w:rsid w:val="000F2EFB"/>
    <w:rsid w:val="001D04D3"/>
    <w:rsid w:val="00201E70"/>
    <w:rsid w:val="00206AD2"/>
    <w:rsid w:val="002900CB"/>
    <w:rsid w:val="0029048B"/>
    <w:rsid w:val="003147D5"/>
    <w:rsid w:val="003201DA"/>
    <w:rsid w:val="00327897"/>
    <w:rsid w:val="003378F7"/>
    <w:rsid w:val="00360542"/>
    <w:rsid w:val="00423FA9"/>
    <w:rsid w:val="0043545C"/>
    <w:rsid w:val="00476DF3"/>
    <w:rsid w:val="004C7169"/>
    <w:rsid w:val="005A6F07"/>
    <w:rsid w:val="006308AB"/>
    <w:rsid w:val="006B5FDA"/>
    <w:rsid w:val="006E2083"/>
    <w:rsid w:val="00773304"/>
    <w:rsid w:val="007E382C"/>
    <w:rsid w:val="007F5C72"/>
    <w:rsid w:val="008540DB"/>
    <w:rsid w:val="00935BEE"/>
    <w:rsid w:val="00983691"/>
    <w:rsid w:val="009C2601"/>
    <w:rsid w:val="00A263C5"/>
    <w:rsid w:val="00A2775A"/>
    <w:rsid w:val="00A64465"/>
    <w:rsid w:val="00AB5662"/>
    <w:rsid w:val="00BA7E4B"/>
    <w:rsid w:val="00BC5771"/>
    <w:rsid w:val="00BE0ADD"/>
    <w:rsid w:val="00C64F25"/>
    <w:rsid w:val="00CA5F94"/>
    <w:rsid w:val="00CB686C"/>
    <w:rsid w:val="00D0079C"/>
    <w:rsid w:val="00D46D71"/>
    <w:rsid w:val="00DA15E2"/>
    <w:rsid w:val="00DA2330"/>
    <w:rsid w:val="00DB71C6"/>
    <w:rsid w:val="00E1092A"/>
    <w:rsid w:val="00E25529"/>
    <w:rsid w:val="00E5336C"/>
    <w:rsid w:val="00E86059"/>
    <w:rsid w:val="00E91A94"/>
    <w:rsid w:val="00F64DC0"/>
    <w:rsid w:val="00F91DCA"/>
    <w:rsid w:val="00F93FE6"/>
    <w:rsid w:val="00FB6D30"/>
    <w:rsid w:val="00FE6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EA44"/>
  <w15:docId w15:val="{F9B7C34A-1420-4884-8FD0-C2CFEC71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059"/>
    <w:rPr>
      <w:rFonts w:ascii="Calibri" w:eastAsia="Calibri" w:hAnsi="Calibri" w:cs="Times New Roman"/>
    </w:rPr>
  </w:style>
  <w:style w:type="paragraph" w:styleId="1">
    <w:name w:val="heading 1"/>
    <w:basedOn w:val="a"/>
    <w:next w:val="a"/>
    <w:link w:val="10"/>
    <w:uiPriority w:val="9"/>
    <w:qFormat/>
    <w:rsid w:val="00E86059"/>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059"/>
    <w:rPr>
      <w:rFonts w:ascii="Cambria" w:eastAsia="Times New Roman" w:hAnsi="Cambria" w:cs="Times New Roman"/>
      <w:b/>
      <w:bCs/>
      <w:color w:val="365F91"/>
      <w:sz w:val="28"/>
      <w:szCs w:val="28"/>
    </w:rPr>
  </w:style>
  <w:style w:type="paragraph" w:styleId="a3">
    <w:name w:val="List Paragraph"/>
    <w:basedOn w:val="a"/>
    <w:uiPriority w:val="34"/>
    <w:qFormat/>
    <w:rsid w:val="00E86059"/>
    <w:pPr>
      <w:ind w:left="720"/>
      <w:contextualSpacing/>
    </w:pPr>
  </w:style>
  <w:style w:type="paragraph" w:styleId="3">
    <w:name w:val="Body Text 3"/>
    <w:basedOn w:val="a"/>
    <w:link w:val="30"/>
    <w:rsid w:val="00E86059"/>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E86059"/>
    <w:rPr>
      <w:rFonts w:ascii="Times New Roman" w:eastAsia="Times New Roman" w:hAnsi="Times New Roman" w:cs="Times New Roman"/>
      <w:sz w:val="16"/>
      <w:szCs w:val="16"/>
      <w:lang w:eastAsia="ru-RU"/>
    </w:rPr>
  </w:style>
  <w:style w:type="paragraph" w:styleId="a4">
    <w:name w:val="footnote text"/>
    <w:basedOn w:val="a"/>
    <w:link w:val="a5"/>
    <w:uiPriority w:val="99"/>
    <w:semiHidden/>
    <w:unhideWhenUsed/>
    <w:rsid w:val="00E86059"/>
    <w:rPr>
      <w:sz w:val="20"/>
      <w:szCs w:val="20"/>
    </w:rPr>
  </w:style>
  <w:style w:type="character" w:customStyle="1" w:styleId="a5">
    <w:name w:val="Текст сноски Знак"/>
    <w:basedOn w:val="a0"/>
    <w:link w:val="a4"/>
    <w:uiPriority w:val="99"/>
    <w:semiHidden/>
    <w:rsid w:val="00E86059"/>
    <w:rPr>
      <w:rFonts w:ascii="Calibri" w:eastAsia="Calibri" w:hAnsi="Calibri" w:cs="Times New Roman"/>
      <w:sz w:val="20"/>
      <w:szCs w:val="20"/>
    </w:rPr>
  </w:style>
  <w:style w:type="character" w:styleId="a6">
    <w:name w:val="footnote reference"/>
    <w:uiPriority w:val="99"/>
    <w:semiHidden/>
    <w:unhideWhenUsed/>
    <w:rsid w:val="00E86059"/>
    <w:rPr>
      <w:vertAlign w:val="superscript"/>
    </w:rPr>
  </w:style>
  <w:style w:type="character" w:styleId="a7">
    <w:name w:val="Placeholder Text"/>
    <w:basedOn w:val="a0"/>
    <w:uiPriority w:val="99"/>
    <w:semiHidden/>
    <w:rsid w:val="00935BEE"/>
    <w:rPr>
      <w:color w:val="808080"/>
    </w:rPr>
  </w:style>
  <w:style w:type="paragraph" w:styleId="a8">
    <w:name w:val="Balloon Text"/>
    <w:basedOn w:val="a"/>
    <w:link w:val="a9"/>
    <w:uiPriority w:val="99"/>
    <w:semiHidden/>
    <w:unhideWhenUsed/>
    <w:rsid w:val="00F91DC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1DCA"/>
    <w:rPr>
      <w:rFonts w:ascii="Tahoma" w:eastAsia="Calibri" w:hAnsi="Tahoma" w:cs="Tahoma"/>
      <w:sz w:val="16"/>
      <w:szCs w:val="16"/>
    </w:rPr>
  </w:style>
  <w:style w:type="character" w:styleId="aa">
    <w:name w:val="Hyperlink"/>
    <w:basedOn w:val="a0"/>
    <w:uiPriority w:val="99"/>
    <w:semiHidden/>
    <w:unhideWhenUsed/>
    <w:rsid w:val="00E91A94"/>
    <w:rPr>
      <w:color w:val="0000FF"/>
      <w:u w:val="single"/>
    </w:rPr>
  </w:style>
  <w:style w:type="character" w:styleId="ab">
    <w:name w:val="FollowedHyperlink"/>
    <w:basedOn w:val="a0"/>
    <w:uiPriority w:val="99"/>
    <w:semiHidden/>
    <w:unhideWhenUsed/>
    <w:rsid w:val="005A6F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346657">
      <w:bodyDiv w:val="1"/>
      <w:marLeft w:val="0"/>
      <w:marRight w:val="0"/>
      <w:marTop w:val="0"/>
      <w:marBottom w:val="0"/>
      <w:divBdr>
        <w:top w:val="none" w:sz="0" w:space="0" w:color="auto"/>
        <w:left w:val="none" w:sz="0" w:space="0" w:color="auto"/>
        <w:bottom w:val="none" w:sz="0" w:space="0" w:color="auto"/>
        <w:right w:val="none" w:sz="0" w:space="0" w:color="auto"/>
      </w:divBdr>
    </w:div>
    <w:div w:id="1179349505">
      <w:bodyDiv w:val="1"/>
      <w:marLeft w:val="0"/>
      <w:marRight w:val="0"/>
      <w:marTop w:val="0"/>
      <w:marBottom w:val="0"/>
      <w:divBdr>
        <w:top w:val="none" w:sz="0" w:space="0" w:color="auto"/>
        <w:left w:val="none" w:sz="0" w:space="0" w:color="auto"/>
        <w:bottom w:val="none" w:sz="0" w:space="0" w:color="auto"/>
        <w:right w:val="none" w:sz="0" w:space="0" w:color="auto"/>
      </w:divBdr>
    </w:div>
    <w:div w:id="151847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garantF1://10080094.2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Общие"/>
          <w:gallery w:val="placeholder"/>
        </w:category>
        <w:types>
          <w:type w:val="bbPlcHdr"/>
        </w:types>
        <w:behaviors>
          <w:behavior w:val="content"/>
        </w:behaviors>
        <w:guid w:val="{FEF87BF2-D816-455F-8959-946E84266821}"/>
      </w:docPartPr>
      <w:docPartBody>
        <w:p w:rsidR="00B72367" w:rsidRDefault="00117B8E">
          <w:r w:rsidRPr="00EC1CFC">
            <w:rPr>
              <w:rStyle w:val="a3"/>
            </w:rPr>
            <w:t>Выберите элемент.</w:t>
          </w:r>
        </w:p>
      </w:docPartBody>
    </w:docPart>
    <w:docPart>
      <w:docPartPr>
        <w:name w:val="DefaultPlaceholder_1081868574"/>
        <w:category>
          <w:name w:val="Общие"/>
          <w:gallery w:val="placeholder"/>
        </w:category>
        <w:types>
          <w:type w:val="bbPlcHdr"/>
        </w:types>
        <w:behaviors>
          <w:behavior w:val="content"/>
        </w:behaviors>
        <w:guid w:val="{BFE2A862-6143-4B6A-966A-D2720179873B}"/>
      </w:docPartPr>
      <w:docPartBody>
        <w:p w:rsidR="00B72367" w:rsidRDefault="00117B8E">
          <w:r w:rsidRPr="00EC1CFC">
            <w:rPr>
              <w:rStyle w:val="a3"/>
            </w:rPr>
            <w:t>Место для ввода текста.</w:t>
          </w:r>
        </w:p>
      </w:docPartBody>
    </w:docPart>
    <w:docPart>
      <w:docPartPr>
        <w:name w:val="F1A2C75BFEBB4D2D81D0C8F1814D01D3"/>
        <w:category>
          <w:name w:val="Общие"/>
          <w:gallery w:val="placeholder"/>
        </w:category>
        <w:types>
          <w:type w:val="bbPlcHdr"/>
        </w:types>
        <w:behaviors>
          <w:behavior w:val="content"/>
        </w:behaviors>
        <w:guid w:val="{38D62471-1D26-4CDE-81E6-4629BAF893D9}"/>
      </w:docPartPr>
      <w:docPartBody>
        <w:p w:rsidR="00B72367" w:rsidRDefault="00117B8E" w:rsidP="00117B8E">
          <w:pPr>
            <w:pStyle w:val="F1A2C75BFEBB4D2D81D0C8F1814D01D3"/>
          </w:pPr>
          <w:r w:rsidRPr="00EC1CFC">
            <w:rPr>
              <w:rStyle w:val="a3"/>
            </w:rPr>
            <w:t>Выберите элемент.</w:t>
          </w:r>
        </w:p>
      </w:docPartBody>
    </w:docPart>
    <w:docPart>
      <w:docPartPr>
        <w:name w:val="6CEEBC71FE95410FA2D80C9AD676DFDC"/>
        <w:category>
          <w:name w:val="Общие"/>
          <w:gallery w:val="placeholder"/>
        </w:category>
        <w:types>
          <w:type w:val="bbPlcHdr"/>
        </w:types>
        <w:behaviors>
          <w:behavior w:val="content"/>
        </w:behaviors>
        <w:guid w:val="{4D5D9A58-641F-465A-97D5-ABDB8299F8FA}"/>
      </w:docPartPr>
      <w:docPartBody>
        <w:p w:rsidR="00B72367" w:rsidRDefault="00117B8E" w:rsidP="00117B8E">
          <w:pPr>
            <w:pStyle w:val="6CEEBC71FE95410FA2D80C9AD676DFDC"/>
          </w:pPr>
          <w:r w:rsidRPr="00EC1CFC">
            <w:rPr>
              <w:rStyle w:val="a3"/>
            </w:rPr>
            <w:t>Место для ввода текста.</w:t>
          </w:r>
        </w:p>
      </w:docPartBody>
    </w:docPart>
    <w:docPart>
      <w:docPartPr>
        <w:name w:val="7B928667E02647259CAF38B9B8B1D03C"/>
        <w:category>
          <w:name w:val="Общие"/>
          <w:gallery w:val="placeholder"/>
        </w:category>
        <w:types>
          <w:type w:val="bbPlcHdr"/>
        </w:types>
        <w:behaviors>
          <w:behavior w:val="content"/>
        </w:behaviors>
        <w:guid w:val="{F3B6A4EC-51D4-4D4B-9E36-7F7D60641AE4}"/>
      </w:docPartPr>
      <w:docPartBody>
        <w:p w:rsidR="00B72367" w:rsidRDefault="00117B8E" w:rsidP="00117B8E">
          <w:pPr>
            <w:pStyle w:val="7B928667E02647259CAF38B9B8B1D03C"/>
          </w:pPr>
          <w:r w:rsidRPr="00EC1CFC">
            <w:rPr>
              <w:rStyle w:val="a3"/>
            </w:rPr>
            <w:t>Место для ввода текста.</w:t>
          </w:r>
        </w:p>
      </w:docPartBody>
    </w:docPart>
    <w:docPart>
      <w:docPartPr>
        <w:name w:val="62956D041E9649A7B6E15460E50683ED"/>
        <w:category>
          <w:name w:val="Общие"/>
          <w:gallery w:val="placeholder"/>
        </w:category>
        <w:types>
          <w:type w:val="bbPlcHdr"/>
        </w:types>
        <w:behaviors>
          <w:behavior w:val="content"/>
        </w:behaviors>
        <w:guid w:val="{F7CE404D-ABF1-44F1-A3ED-C51BC9075144}"/>
      </w:docPartPr>
      <w:docPartBody>
        <w:p w:rsidR="00B72367" w:rsidRDefault="00117B8E" w:rsidP="00117B8E">
          <w:pPr>
            <w:pStyle w:val="62956D041E9649A7B6E15460E50683ED"/>
          </w:pPr>
          <w:r w:rsidRPr="00EC1CFC">
            <w:rPr>
              <w:rStyle w:val="a3"/>
            </w:rPr>
            <w:t>Выберите элемент.</w:t>
          </w:r>
        </w:p>
      </w:docPartBody>
    </w:docPart>
    <w:docPart>
      <w:docPartPr>
        <w:name w:val="149781A84E6347168AEA9F92AA026B16"/>
        <w:category>
          <w:name w:val="Общие"/>
          <w:gallery w:val="placeholder"/>
        </w:category>
        <w:types>
          <w:type w:val="bbPlcHdr"/>
        </w:types>
        <w:behaviors>
          <w:behavior w:val="content"/>
        </w:behaviors>
        <w:guid w:val="{AD4B4EF4-ACFE-4F2A-81DC-27A2357BC12B}"/>
      </w:docPartPr>
      <w:docPartBody>
        <w:p w:rsidR="00B72367" w:rsidRDefault="00117B8E" w:rsidP="00117B8E">
          <w:pPr>
            <w:pStyle w:val="149781A84E6347168AEA9F92AA026B16"/>
          </w:pPr>
          <w:r w:rsidRPr="00EC1CFC">
            <w:rPr>
              <w:rStyle w:val="a3"/>
            </w:rPr>
            <w:t>Место для ввода текста.</w:t>
          </w:r>
        </w:p>
      </w:docPartBody>
    </w:docPart>
    <w:docPart>
      <w:docPartPr>
        <w:name w:val="82FA983549014B279E0481C63BDB306C"/>
        <w:category>
          <w:name w:val="Общие"/>
          <w:gallery w:val="placeholder"/>
        </w:category>
        <w:types>
          <w:type w:val="bbPlcHdr"/>
        </w:types>
        <w:behaviors>
          <w:behavior w:val="content"/>
        </w:behaviors>
        <w:guid w:val="{E4C04135-D4C9-4200-A5DD-55914A3628C8}"/>
      </w:docPartPr>
      <w:docPartBody>
        <w:p w:rsidR="00B72367" w:rsidRDefault="00117B8E" w:rsidP="00117B8E">
          <w:pPr>
            <w:pStyle w:val="82FA983549014B279E0481C63BDB306C"/>
          </w:pPr>
          <w:r w:rsidRPr="00EC1CF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B8E"/>
    <w:rsid w:val="00117B8E"/>
    <w:rsid w:val="00965197"/>
    <w:rsid w:val="00B72367"/>
    <w:rsid w:val="00BC3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7B8E"/>
    <w:rPr>
      <w:color w:val="808080"/>
    </w:rPr>
  </w:style>
  <w:style w:type="paragraph" w:customStyle="1" w:styleId="F1A2C75BFEBB4D2D81D0C8F1814D01D3">
    <w:name w:val="F1A2C75BFEBB4D2D81D0C8F1814D01D3"/>
    <w:rsid w:val="00117B8E"/>
  </w:style>
  <w:style w:type="paragraph" w:customStyle="1" w:styleId="6CEEBC71FE95410FA2D80C9AD676DFDC">
    <w:name w:val="6CEEBC71FE95410FA2D80C9AD676DFDC"/>
    <w:rsid w:val="00117B8E"/>
  </w:style>
  <w:style w:type="paragraph" w:customStyle="1" w:styleId="FD9C52C3ECAF4E2DB512F44AE2420E21">
    <w:name w:val="FD9C52C3ECAF4E2DB512F44AE2420E21"/>
    <w:rsid w:val="00117B8E"/>
  </w:style>
  <w:style w:type="paragraph" w:customStyle="1" w:styleId="7B928667E02647259CAF38B9B8B1D03C">
    <w:name w:val="7B928667E02647259CAF38B9B8B1D03C"/>
    <w:rsid w:val="00117B8E"/>
  </w:style>
  <w:style w:type="paragraph" w:customStyle="1" w:styleId="62956D041E9649A7B6E15460E50683ED">
    <w:name w:val="62956D041E9649A7B6E15460E50683ED"/>
    <w:rsid w:val="00117B8E"/>
  </w:style>
  <w:style w:type="paragraph" w:customStyle="1" w:styleId="149781A84E6347168AEA9F92AA026B16">
    <w:name w:val="149781A84E6347168AEA9F92AA026B16"/>
    <w:rsid w:val="00117B8E"/>
  </w:style>
  <w:style w:type="paragraph" w:customStyle="1" w:styleId="82FA983549014B279E0481C63BDB306C">
    <w:name w:val="82FA983549014B279E0481C63BDB306C"/>
    <w:rsid w:val="00117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FE08E7BFBADD94B894B95D282A4A352" ma:contentTypeVersion="1" ma:contentTypeDescription="Создание документа." ma:contentTypeScope="" ma:versionID="f284c71f82cfd3046d8f97a788933f11">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A1F8BFB1-D926-44A6-8DEE-8C72C295CE88}">
  <ds:schemaRefs>
    <ds:schemaRef ds:uri="http://schemas.microsoft.com/sharepoint/v3/contenttype/forms"/>
  </ds:schemaRefs>
</ds:datastoreItem>
</file>

<file path=customXml/itemProps2.xml><?xml version="1.0" encoding="utf-8"?>
<ds:datastoreItem xmlns:ds="http://schemas.openxmlformats.org/officeDocument/2006/customXml" ds:itemID="{D8DBD5EF-F24F-4538-AF55-F59BE59E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FF8AB-C99C-470B-AA9B-0601EF44A465}">
  <ds:schemaRefs>
    <ds:schemaRef ds:uri="http://purl.org/dc/elements/1.1/"/>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1971</Words>
  <Characters>11238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Усатова Татьяна Михайловна</dc:creator>
  <cp:lastModifiedBy>Наймушина Екатерина Александровна</cp:lastModifiedBy>
  <cp:revision>5</cp:revision>
  <dcterms:created xsi:type="dcterms:W3CDTF">2026-04-23T08:18:00Z</dcterms:created>
  <dcterms:modified xsi:type="dcterms:W3CDTF">2026-04-29T12:46:00Z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0x0101004FE08E7BFBADD94B894B95D282A4A352</vt:lpwstr>
  </property>
</Properties>
</file>