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FB6A0" w14:textId="4EEE6044" w:rsidR="009333A8" w:rsidRDefault="00A719F0" w:rsidP="009333A8">
      <w:pPr>
        <w:ind w:right="-2"/>
        <w:jc w:val="right"/>
        <w:rPr>
          <w:rFonts w:eastAsia="Times New Roman" w:cs="Times New Roman"/>
          <w:b/>
          <w:bCs/>
          <w:sz w:val="20"/>
          <w:szCs w:val="20"/>
        </w:rPr>
      </w:pPr>
      <w:r>
        <w:rPr>
          <w:rFonts w:eastAsia="Times New Roman" w:cs="Times New Roman"/>
          <w:b/>
          <w:bCs/>
          <w:sz w:val="20"/>
          <w:szCs w:val="20"/>
        </w:rPr>
        <w:t>Условия контракта</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23092D8E"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2A57E5" w:rsidRPr="002A57E5">
        <w:rPr>
          <w:rFonts w:eastAsia="Calibri" w:cs="Times New Roman"/>
          <w:b/>
          <w:sz w:val="20"/>
          <w:szCs w:val="20"/>
          <w:lang w:eastAsia="en-US"/>
        </w:rPr>
        <w:t>товара</w:t>
      </w:r>
      <w:r w:rsidR="002A57E5">
        <w:rPr>
          <w:rFonts w:eastAsia="Calibri" w:cs="Times New Roman"/>
          <w:b/>
          <w:sz w:val="20"/>
          <w:szCs w:val="20"/>
          <w:lang w:eastAsia="en-US"/>
        </w:rPr>
        <w:t> </w:t>
      </w:r>
      <w:r w:rsidR="00A719F0">
        <w:rPr>
          <w:rFonts w:eastAsia="Calibri" w:cs="Times New Roman"/>
          <w:b/>
          <w:sz w:val="20"/>
          <w:szCs w:val="20"/>
          <w:lang w:eastAsia="en-US"/>
        </w:rPr>
        <w:t>с монтажом (таблички)</w:t>
      </w:r>
      <w:r w:rsidR="002A57E5">
        <w:rPr>
          <w:rFonts w:eastAsia="Calibri" w:cs="Times New Roman"/>
          <w:b/>
          <w:sz w:val="20"/>
          <w:szCs w:val="20"/>
          <w:lang w:eastAsia="en-US"/>
        </w:rPr>
        <w:t>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w:t>
      </w:r>
      <w:r w:rsidR="00A8558A">
        <w:rPr>
          <w:rFonts w:eastAsia="Calibri" w:cs="Times New Roman"/>
          <w:sz w:val="20"/>
          <w:szCs w:val="20"/>
          <w:lang w:eastAsia="en-US"/>
        </w:rPr>
        <w:t xml:space="preserve"> и по макету Заказчика (Приложение № 1),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8"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в Место доставки на условиях, предусмотренных </w:t>
      </w:r>
      <w:hyperlink r:id="rId9"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1" w:name="P160"/>
      <w:bookmarkEnd w:id="1"/>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2" w:name="P181"/>
      <w:bookmarkEnd w:id="2"/>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3" w:name="P185"/>
      <w:bookmarkEnd w:id="3"/>
      <w:r w:rsidR="00AD54B2">
        <w:rPr>
          <w:rFonts w:eastAsia="Calibri" w:cs="Times New Roman"/>
          <w:sz w:val="20"/>
          <w:szCs w:val="20"/>
          <w:lang w:eastAsia="en-US"/>
        </w:rPr>
        <w:t> </w:t>
      </w:r>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0"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2"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3"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4" w:name="P292"/>
      <w:bookmarkEnd w:id="4"/>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46531297" w:rsidR="003040F2" w:rsidRDefault="00A8558A" w:rsidP="00BC523A">
      <w:pPr>
        <w:autoSpaceDE w:val="0"/>
        <w:autoSpaceDN w:val="0"/>
        <w:adjustRightInd w:val="0"/>
        <w:rPr>
          <w:rFonts w:eastAsia="Times New Roman" w:cs="Times New Roman"/>
          <w:b/>
          <w:sz w:val="20"/>
          <w:szCs w:val="20"/>
        </w:rPr>
      </w:pPr>
      <w:r>
        <w:rPr>
          <w:rFonts w:eastAsia="Times New Roman" w:cs="Times New Roman"/>
          <w:b/>
          <w:sz w:val="20"/>
          <w:szCs w:val="20"/>
        </w:rPr>
        <w:t>Приложение № 1:</w:t>
      </w:r>
    </w:p>
    <w:p w14:paraId="1D840212" w14:textId="77777777" w:rsidR="00A8558A" w:rsidRDefault="00A8558A" w:rsidP="00BC523A">
      <w:pPr>
        <w:autoSpaceDE w:val="0"/>
        <w:autoSpaceDN w:val="0"/>
        <w:adjustRightInd w:val="0"/>
        <w:rPr>
          <w:rFonts w:eastAsia="Times New Roman" w:cs="Times New Roman"/>
          <w:b/>
          <w:sz w:val="20"/>
          <w:szCs w:val="20"/>
        </w:rPr>
      </w:pPr>
    </w:p>
    <w:tbl>
      <w:tblPr>
        <w:tblW w:w="95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476"/>
        <w:gridCol w:w="5928"/>
        <w:gridCol w:w="852"/>
        <w:gridCol w:w="708"/>
      </w:tblGrid>
      <w:tr w:rsidR="00BA390F" w:rsidRPr="008557D5" w14:paraId="7A92CE43" w14:textId="77777777" w:rsidTr="00610EAF">
        <w:tc>
          <w:tcPr>
            <w:tcW w:w="560" w:type="dxa"/>
            <w:shd w:val="clear" w:color="auto" w:fill="FFFFFF"/>
            <w:vAlign w:val="center"/>
          </w:tcPr>
          <w:p w14:paraId="1CC323BC" w14:textId="77777777" w:rsidR="00BA390F" w:rsidRPr="008557D5" w:rsidRDefault="00BA390F" w:rsidP="00B52916">
            <w:pPr>
              <w:jc w:val="center"/>
              <w:rPr>
                <w:b/>
                <w:sz w:val="20"/>
                <w:szCs w:val="20"/>
              </w:rPr>
            </w:pPr>
            <w:r w:rsidRPr="008557D5">
              <w:rPr>
                <w:b/>
                <w:sz w:val="20"/>
                <w:szCs w:val="20"/>
              </w:rPr>
              <w:t>№ п/п</w:t>
            </w:r>
          </w:p>
        </w:tc>
        <w:tc>
          <w:tcPr>
            <w:tcW w:w="1476" w:type="dxa"/>
            <w:shd w:val="clear" w:color="auto" w:fill="FFFFFF"/>
            <w:vAlign w:val="center"/>
          </w:tcPr>
          <w:p w14:paraId="51F94440" w14:textId="77777777" w:rsidR="00BA390F" w:rsidRPr="008557D5" w:rsidRDefault="00BA390F" w:rsidP="00B52916">
            <w:pPr>
              <w:jc w:val="center"/>
              <w:rPr>
                <w:b/>
                <w:sz w:val="20"/>
                <w:szCs w:val="20"/>
              </w:rPr>
            </w:pPr>
            <w:r w:rsidRPr="008557D5">
              <w:rPr>
                <w:b/>
                <w:color w:val="000000"/>
                <w:sz w:val="20"/>
                <w:szCs w:val="20"/>
              </w:rPr>
              <w:t>ОКПД2, КТРУ</w:t>
            </w:r>
          </w:p>
        </w:tc>
        <w:tc>
          <w:tcPr>
            <w:tcW w:w="5928" w:type="dxa"/>
            <w:shd w:val="clear" w:color="auto" w:fill="FFFFFF"/>
            <w:vAlign w:val="center"/>
          </w:tcPr>
          <w:p w14:paraId="62BC2589" w14:textId="274C7CF0" w:rsidR="00BA390F" w:rsidRPr="008557D5" w:rsidRDefault="00BA390F" w:rsidP="00B52916">
            <w:pPr>
              <w:ind w:right="-158"/>
              <w:jc w:val="center"/>
              <w:rPr>
                <w:b/>
                <w:sz w:val="20"/>
                <w:szCs w:val="20"/>
              </w:rPr>
            </w:pPr>
            <w:r>
              <w:rPr>
                <w:b/>
                <w:sz w:val="20"/>
                <w:szCs w:val="20"/>
              </w:rPr>
              <w:t>Надпись на табличке</w:t>
            </w:r>
          </w:p>
        </w:tc>
        <w:tc>
          <w:tcPr>
            <w:tcW w:w="852" w:type="dxa"/>
            <w:shd w:val="clear" w:color="auto" w:fill="FFFFFF"/>
            <w:vAlign w:val="center"/>
          </w:tcPr>
          <w:p w14:paraId="66F8F440" w14:textId="77777777" w:rsidR="00BA390F" w:rsidRPr="008557D5" w:rsidRDefault="00BA390F" w:rsidP="00B52916">
            <w:pPr>
              <w:jc w:val="center"/>
              <w:rPr>
                <w:b/>
                <w:sz w:val="20"/>
                <w:szCs w:val="20"/>
              </w:rPr>
            </w:pPr>
            <w:r w:rsidRPr="008557D5">
              <w:rPr>
                <w:color w:val="000000"/>
                <w:sz w:val="20"/>
                <w:szCs w:val="20"/>
              </w:rPr>
              <w:t>Единица измерения</w:t>
            </w:r>
          </w:p>
        </w:tc>
        <w:tc>
          <w:tcPr>
            <w:tcW w:w="708" w:type="dxa"/>
            <w:shd w:val="clear" w:color="auto" w:fill="FFFFFF"/>
            <w:vAlign w:val="center"/>
          </w:tcPr>
          <w:p w14:paraId="77BF2246" w14:textId="77777777" w:rsidR="00BA390F" w:rsidRPr="008557D5" w:rsidRDefault="00BA390F" w:rsidP="00B52916">
            <w:pPr>
              <w:jc w:val="center"/>
              <w:rPr>
                <w:b/>
                <w:sz w:val="20"/>
                <w:szCs w:val="20"/>
              </w:rPr>
            </w:pPr>
            <w:r w:rsidRPr="008557D5">
              <w:rPr>
                <w:b/>
                <w:sz w:val="20"/>
                <w:szCs w:val="20"/>
              </w:rPr>
              <w:t>Количество, шт.</w:t>
            </w:r>
          </w:p>
        </w:tc>
      </w:tr>
      <w:tr w:rsidR="00BA390F" w:rsidRPr="008557D5" w14:paraId="622BA360" w14:textId="77777777" w:rsidTr="00610EAF">
        <w:tc>
          <w:tcPr>
            <w:tcW w:w="560" w:type="dxa"/>
            <w:shd w:val="clear" w:color="auto" w:fill="FFFFFF"/>
            <w:vAlign w:val="center"/>
          </w:tcPr>
          <w:p w14:paraId="6CFFE3D6" w14:textId="77777777" w:rsidR="00BA390F" w:rsidRPr="008557D5" w:rsidRDefault="00BA390F" w:rsidP="00610EAF">
            <w:pPr>
              <w:jc w:val="center"/>
              <w:rPr>
                <w:sz w:val="20"/>
                <w:szCs w:val="20"/>
              </w:rPr>
            </w:pPr>
            <w:r w:rsidRPr="008557D5">
              <w:rPr>
                <w:sz w:val="20"/>
                <w:szCs w:val="20"/>
              </w:rPr>
              <w:t>1</w:t>
            </w:r>
          </w:p>
        </w:tc>
        <w:tc>
          <w:tcPr>
            <w:tcW w:w="1476" w:type="dxa"/>
            <w:shd w:val="clear" w:color="auto" w:fill="FFFFFF"/>
          </w:tcPr>
          <w:p w14:paraId="06548C26" w14:textId="3E0C7391" w:rsidR="00BA390F" w:rsidRPr="008557D5" w:rsidRDefault="00BA390F" w:rsidP="00B52916">
            <w:pPr>
              <w:rPr>
                <w:color w:val="000000"/>
                <w:sz w:val="20"/>
                <w:szCs w:val="20"/>
              </w:rPr>
            </w:pPr>
            <w:r w:rsidRPr="008557D5">
              <w:rPr>
                <w:sz w:val="20"/>
                <w:szCs w:val="20"/>
              </w:rPr>
              <w:t xml:space="preserve">Надпись на </w:t>
            </w:r>
            <w:r>
              <w:rPr>
                <w:sz w:val="20"/>
                <w:szCs w:val="20"/>
              </w:rPr>
              <w:t xml:space="preserve">табличке </w:t>
            </w:r>
            <w:r w:rsidRPr="008557D5">
              <w:rPr>
                <w:sz w:val="20"/>
                <w:szCs w:val="20"/>
              </w:rPr>
              <w:t xml:space="preserve"> </w:t>
            </w:r>
          </w:p>
        </w:tc>
        <w:tc>
          <w:tcPr>
            <w:tcW w:w="5928" w:type="dxa"/>
            <w:shd w:val="clear" w:color="auto" w:fill="FFFFFF"/>
          </w:tcPr>
          <w:p w14:paraId="3004A372" w14:textId="3E8ECA15" w:rsidR="00BA390F" w:rsidRDefault="00BA390F" w:rsidP="00BA390F">
            <w:pPr>
              <w:jc w:val="center"/>
              <w:rPr>
                <w:color w:val="000000"/>
                <w:sz w:val="20"/>
                <w:szCs w:val="20"/>
              </w:rPr>
            </w:pPr>
            <w:r>
              <w:rPr>
                <w:color w:val="000000"/>
                <w:sz w:val="20"/>
                <w:szCs w:val="20"/>
              </w:rPr>
              <w:t>Н</w:t>
            </w:r>
            <w:r w:rsidR="00610EAF">
              <w:rPr>
                <w:color w:val="000000"/>
                <w:sz w:val="20"/>
                <w:szCs w:val="20"/>
              </w:rPr>
              <w:t>А</w:t>
            </w:r>
            <w:r>
              <w:rPr>
                <w:color w:val="000000"/>
                <w:sz w:val="20"/>
                <w:szCs w:val="20"/>
              </w:rPr>
              <w:t>РУЖНАЯ ДЕЗКАМЕРА.</w:t>
            </w:r>
          </w:p>
          <w:p w14:paraId="04AA4B83" w14:textId="02FAC493" w:rsidR="00BA390F" w:rsidRPr="008557D5" w:rsidRDefault="00BA390F" w:rsidP="00BA390F">
            <w:pPr>
              <w:jc w:val="center"/>
              <w:rPr>
                <w:color w:val="000000"/>
                <w:sz w:val="20"/>
                <w:szCs w:val="20"/>
              </w:rPr>
            </w:pPr>
            <w:r>
              <w:rPr>
                <w:color w:val="000000"/>
                <w:sz w:val="20"/>
                <w:szCs w:val="20"/>
              </w:rPr>
              <w:t>ЗОНА ПРИЕМА БЕЛЬЯ.</w:t>
            </w:r>
          </w:p>
        </w:tc>
        <w:tc>
          <w:tcPr>
            <w:tcW w:w="852" w:type="dxa"/>
            <w:shd w:val="clear" w:color="auto" w:fill="FFFFFF"/>
          </w:tcPr>
          <w:p w14:paraId="141F9139" w14:textId="77777777" w:rsidR="00BA390F" w:rsidRPr="008557D5" w:rsidRDefault="00BA390F" w:rsidP="00B52916">
            <w:pPr>
              <w:rPr>
                <w:sz w:val="20"/>
                <w:szCs w:val="20"/>
              </w:rPr>
            </w:pPr>
            <w:r w:rsidRPr="008557D5">
              <w:rPr>
                <w:color w:val="000000"/>
                <w:sz w:val="20"/>
                <w:szCs w:val="20"/>
                <w:lang w:val="en-US"/>
              </w:rPr>
              <w:t>шт.</w:t>
            </w:r>
          </w:p>
        </w:tc>
        <w:tc>
          <w:tcPr>
            <w:tcW w:w="708" w:type="dxa"/>
            <w:shd w:val="clear" w:color="auto" w:fill="FFFFFF"/>
          </w:tcPr>
          <w:p w14:paraId="1A12E6C4" w14:textId="77777777" w:rsidR="00BA390F" w:rsidRPr="008557D5" w:rsidRDefault="00BA390F" w:rsidP="00B52916">
            <w:pPr>
              <w:rPr>
                <w:sz w:val="20"/>
                <w:szCs w:val="20"/>
              </w:rPr>
            </w:pPr>
            <w:r w:rsidRPr="008557D5">
              <w:rPr>
                <w:sz w:val="20"/>
                <w:szCs w:val="20"/>
              </w:rPr>
              <w:t>1</w:t>
            </w:r>
          </w:p>
        </w:tc>
      </w:tr>
      <w:tr w:rsidR="00BA390F" w:rsidRPr="008557D5" w14:paraId="3328C65C" w14:textId="77777777" w:rsidTr="00610EAF">
        <w:tc>
          <w:tcPr>
            <w:tcW w:w="560" w:type="dxa"/>
            <w:shd w:val="clear" w:color="auto" w:fill="FFFFFF"/>
            <w:vAlign w:val="center"/>
          </w:tcPr>
          <w:p w14:paraId="3F27803A" w14:textId="3CFF1386" w:rsidR="00BA390F" w:rsidRPr="008557D5" w:rsidRDefault="00BA390F" w:rsidP="00610EAF">
            <w:pPr>
              <w:jc w:val="center"/>
              <w:rPr>
                <w:sz w:val="20"/>
                <w:szCs w:val="20"/>
              </w:rPr>
            </w:pPr>
            <w:r w:rsidRPr="008557D5">
              <w:rPr>
                <w:sz w:val="20"/>
                <w:szCs w:val="20"/>
              </w:rPr>
              <w:t>2</w:t>
            </w:r>
          </w:p>
        </w:tc>
        <w:tc>
          <w:tcPr>
            <w:tcW w:w="1476" w:type="dxa"/>
            <w:shd w:val="clear" w:color="auto" w:fill="FFFFFF"/>
          </w:tcPr>
          <w:p w14:paraId="64B4964C" w14:textId="74680A77" w:rsidR="00BA390F" w:rsidRPr="00BA390F" w:rsidRDefault="00BA390F" w:rsidP="00B52916">
            <w:pPr>
              <w:rPr>
                <w:color w:val="000000"/>
                <w:sz w:val="20"/>
                <w:szCs w:val="20"/>
              </w:rPr>
            </w:pPr>
            <w:r w:rsidRPr="008557D5">
              <w:rPr>
                <w:sz w:val="20"/>
                <w:szCs w:val="20"/>
              </w:rPr>
              <w:t xml:space="preserve">Надпись на </w:t>
            </w:r>
            <w:r>
              <w:rPr>
                <w:sz w:val="20"/>
                <w:szCs w:val="20"/>
              </w:rPr>
              <w:t xml:space="preserve">табличке </w:t>
            </w:r>
            <w:r w:rsidRPr="008557D5">
              <w:rPr>
                <w:sz w:val="20"/>
                <w:szCs w:val="20"/>
              </w:rPr>
              <w:t xml:space="preserve"> </w:t>
            </w:r>
          </w:p>
        </w:tc>
        <w:tc>
          <w:tcPr>
            <w:tcW w:w="5928" w:type="dxa"/>
            <w:shd w:val="clear" w:color="auto" w:fill="FFFFFF"/>
          </w:tcPr>
          <w:p w14:paraId="241F50CB" w14:textId="06EB6465" w:rsidR="00BA390F" w:rsidRDefault="00BA390F" w:rsidP="00BA390F">
            <w:pPr>
              <w:jc w:val="center"/>
              <w:rPr>
                <w:color w:val="000000"/>
                <w:sz w:val="20"/>
                <w:szCs w:val="20"/>
              </w:rPr>
            </w:pPr>
            <w:r>
              <w:rPr>
                <w:color w:val="000000"/>
                <w:sz w:val="20"/>
                <w:szCs w:val="20"/>
              </w:rPr>
              <w:t>Н</w:t>
            </w:r>
            <w:r w:rsidR="00610EAF">
              <w:rPr>
                <w:color w:val="000000"/>
                <w:sz w:val="20"/>
                <w:szCs w:val="20"/>
              </w:rPr>
              <w:t>А</w:t>
            </w:r>
            <w:r>
              <w:rPr>
                <w:color w:val="000000"/>
                <w:sz w:val="20"/>
                <w:szCs w:val="20"/>
              </w:rPr>
              <w:t>РУЖНАЯ ДЕЗКАМЕРА.</w:t>
            </w:r>
          </w:p>
          <w:p w14:paraId="5C64E6B9" w14:textId="720B8DFB" w:rsidR="00BA390F" w:rsidRPr="008557D5" w:rsidRDefault="00BA390F" w:rsidP="00BA390F">
            <w:pPr>
              <w:jc w:val="center"/>
              <w:rPr>
                <w:color w:val="000000"/>
                <w:sz w:val="20"/>
                <w:szCs w:val="20"/>
              </w:rPr>
            </w:pPr>
            <w:r>
              <w:rPr>
                <w:color w:val="000000"/>
                <w:sz w:val="20"/>
                <w:szCs w:val="20"/>
              </w:rPr>
              <w:t xml:space="preserve">ЗОНА </w:t>
            </w:r>
            <w:r>
              <w:rPr>
                <w:color w:val="000000"/>
                <w:sz w:val="20"/>
                <w:szCs w:val="20"/>
              </w:rPr>
              <w:t>ВЫДАЧИ</w:t>
            </w:r>
            <w:r>
              <w:rPr>
                <w:color w:val="000000"/>
                <w:sz w:val="20"/>
                <w:szCs w:val="20"/>
              </w:rPr>
              <w:t xml:space="preserve"> БЕЛЬЯ.</w:t>
            </w:r>
          </w:p>
        </w:tc>
        <w:tc>
          <w:tcPr>
            <w:tcW w:w="852" w:type="dxa"/>
            <w:shd w:val="clear" w:color="auto" w:fill="FFFFFF"/>
          </w:tcPr>
          <w:p w14:paraId="25F41EF3" w14:textId="77777777" w:rsidR="00BA390F" w:rsidRPr="008557D5" w:rsidRDefault="00BA390F" w:rsidP="00B52916">
            <w:pPr>
              <w:rPr>
                <w:sz w:val="20"/>
                <w:szCs w:val="20"/>
              </w:rPr>
            </w:pPr>
            <w:r w:rsidRPr="008557D5">
              <w:rPr>
                <w:color w:val="000000"/>
                <w:sz w:val="20"/>
                <w:szCs w:val="20"/>
                <w:lang w:val="en-US"/>
              </w:rPr>
              <w:t>шт.</w:t>
            </w:r>
          </w:p>
        </w:tc>
        <w:tc>
          <w:tcPr>
            <w:tcW w:w="708" w:type="dxa"/>
            <w:shd w:val="clear" w:color="auto" w:fill="FFFFFF"/>
          </w:tcPr>
          <w:p w14:paraId="21541EA8" w14:textId="77777777" w:rsidR="00BA390F" w:rsidRPr="008557D5" w:rsidRDefault="00BA390F" w:rsidP="00B52916">
            <w:pPr>
              <w:rPr>
                <w:color w:val="000000"/>
                <w:sz w:val="20"/>
                <w:szCs w:val="20"/>
              </w:rPr>
            </w:pPr>
            <w:r w:rsidRPr="008557D5">
              <w:rPr>
                <w:color w:val="000000"/>
                <w:sz w:val="20"/>
                <w:szCs w:val="20"/>
              </w:rPr>
              <w:t>1</w:t>
            </w:r>
          </w:p>
        </w:tc>
      </w:tr>
      <w:tr w:rsidR="00BA390F" w:rsidRPr="008557D5" w14:paraId="145EBCBD" w14:textId="77777777" w:rsidTr="00610EAF">
        <w:tc>
          <w:tcPr>
            <w:tcW w:w="560" w:type="dxa"/>
            <w:shd w:val="clear" w:color="auto" w:fill="FFFFFF"/>
            <w:vAlign w:val="center"/>
          </w:tcPr>
          <w:p w14:paraId="3E4E7B28" w14:textId="77777777" w:rsidR="00BA390F" w:rsidRPr="008557D5" w:rsidRDefault="00BA390F" w:rsidP="00610EAF">
            <w:pPr>
              <w:jc w:val="center"/>
              <w:rPr>
                <w:sz w:val="20"/>
                <w:szCs w:val="20"/>
              </w:rPr>
            </w:pPr>
            <w:r w:rsidRPr="008557D5">
              <w:rPr>
                <w:sz w:val="20"/>
                <w:szCs w:val="20"/>
              </w:rPr>
              <w:t>3</w:t>
            </w:r>
          </w:p>
        </w:tc>
        <w:tc>
          <w:tcPr>
            <w:tcW w:w="1476" w:type="dxa"/>
            <w:shd w:val="clear" w:color="auto" w:fill="FFFFFF"/>
          </w:tcPr>
          <w:p w14:paraId="5F9C0BBB" w14:textId="56667077" w:rsidR="00BA390F" w:rsidRPr="00BA390F" w:rsidRDefault="00BA390F" w:rsidP="00B52916">
            <w:pPr>
              <w:rPr>
                <w:color w:val="000000"/>
                <w:sz w:val="20"/>
                <w:szCs w:val="20"/>
              </w:rPr>
            </w:pPr>
            <w:r w:rsidRPr="008557D5">
              <w:rPr>
                <w:sz w:val="20"/>
                <w:szCs w:val="20"/>
              </w:rPr>
              <w:t xml:space="preserve">Надпись на </w:t>
            </w:r>
            <w:r>
              <w:rPr>
                <w:sz w:val="20"/>
                <w:szCs w:val="20"/>
              </w:rPr>
              <w:t xml:space="preserve">табличке </w:t>
            </w:r>
            <w:r w:rsidRPr="008557D5">
              <w:rPr>
                <w:sz w:val="20"/>
                <w:szCs w:val="20"/>
              </w:rPr>
              <w:t xml:space="preserve"> </w:t>
            </w:r>
          </w:p>
        </w:tc>
        <w:tc>
          <w:tcPr>
            <w:tcW w:w="5928" w:type="dxa"/>
            <w:shd w:val="clear" w:color="auto" w:fill="FFFFFF"/>
          </w:tcPr>
          <w:p w14:paraId="305C796C" w14:textId="77777777" w:rsidR="00BA390F" w:rsidRDefault="00BA390F" w:rsidP="00BA390F">
            <w:pPr>
              <w:jc w:val="center"/>
              <w:rPr>
                <w:color w:val="000000"/>
                <w:sz w:val="20"/>
                <w:szCs w:val="20"/>
              </w:rPr>
            </w:pPr>
            <w:r>
              <w:rPr>
                <w:color w:val="000000"/>
                <w:sz w:val="20"/>
                <w:szCs w:val="20"/>
              </w:rPr>
              <w:t>НАРУЖНАЯ ПРАЧЕЧНАЯ.</w:t>
            </w:r>
          </w:p>
          <w:p w14:paraId="0972AD8C" w14:textId="60609604" w:rsidR="00BA390F" w:rsidRPr="008557D5" w:rsidRDefault="00BA390F" w:rsidP="00BA390F">
            <w:pPr>
              <w:jc w:val="center"/>
              <w:rPr>
                <w:color w:val="000000"/>
                <w:sz w:val="20"/>
                <w:szCs w:val="20"/>
              </w:rPr>
            </w:pPr>
            <w:r>
              <w:rPr>
                <w:color w:val="000000"/>
                <w:sz w:val="20"/>
                <w:szCs w:val="20"/>
              </w:rPr>
              <w:t>ЗОНА ПРИЕМА БЕЛЬЯ.</w:t>
            </w:r>
          </w:p>
        </w:tc>
        <w:tc>
          <w:tcPr>
            <w:tcW w:w="852" w:type="dxa"/>
            <w:shd w:val="clear" w:color="auto" w:fill="FFFFFF"/>
          </w:tcPr>
          <w:p w14:paraId="0F788AA3" w14:textId="77777777" w:rsidR="00BA390F" w:rsidRPr="008557D5" w:rsidRDefault="00BA390F" w:rsidP="00B52916">
            <w:pPr>
              <w:rPr>
                <w:sz w:val="20"/>
                <w:szCs w:val="20"/>
              </w:rPr>
            </w:pPr>
            <w:r w:rsidRPr="008557D5">
              <w:rPr>
                <w:color w:val="000000"/>
                <w:sz w:val="20"/>
                <w:szCs w:val="20"/>
                <w:lang w:val="en-US"/>
              </w:rPr>
              <w:t>шт.</w:t>
            </w:r>
          </w:p>
        </w:tc>
        <w:tc>
          <w:tcPr>
            <w:tcW w:w="708" w:type="dxa"/>
            <w:shd w:val="clear" w:color="auto" w:fill="FFFFFF"/>
          </w:tcPr>
          <w:p w14:paraId="1E6B45BA" w14:textId="77777777" w:rsidR="00BA390F" w:rsidRPr="008557D5" w:rsidRDefault="00BA390F" w:rsidP="00B52916">
            <w:pPr>
              <w:rPr>
                <w:color w:val="000000"/>
                <w:sz w:val="20"/>
                <w:szCs w:val="20"/>
              </w:rPr>
            </w:pPr>
            <w:r w:rsidRPr="008557D5">
              <w:rPr>
                <w:color w:val="000000"/>
                <w:sz w:val="20"/>
                <w:szCs w:val="20"/>
              </w:rPr>
              <w:t>1</w:t>
            </w:r>
          </w:p>
        </w:tc>
      </w:tr>
      <w:tr w:rsidR="00BA390F" w:rsidRPr="008557D5" w14:paraId="6C6D2A69" w14:textId="77777777" w:rsidTr="00610EAF">
        <w:tc>
          <w:tcPr>
            <w:tcW w:w="560" w:type="dxa"/>
            <w:shd w:val="clear" w:color="auto" w:fill="FFFFFF"/>
            <w:vAlign w:val="center"/>
          </w:tcPr>
          <w:p w14:paraId="117B576C" w14:textId="66AAE01A" w:rsidR="00BA390F" w:rsidRPr="008557D5" w:rsidRDefault="00BA390F" w:rsidP="00610EAF">
            <w:pPr>
              <w:jc w:val="center"/>
              <w:rPr>
                <w:sz w:val="20"/>
                <w:szCs w:val="20"/>
              </w:rPr>
            </w:pPr>
            <w:r w:rsidRPr="008557D5">
              <w:rPr>
                <w:sz w:val="20"/>
                <w:szCs w:val="20"/>
              </w:rPr>
              <w:t>4</w:t>
            </w:r>
          </w:p>
        </w:tc>
        <w:tc>
          <w:tcPr>
            <w:tcW w:w="1476" w:type="dxa"/>
            <w:shd w:val="clear" w:color="auto" w:fill="FFFFFF"/>
          </w:tcPr>
          <w:p w14:paraId="70CD0AA5" w14:textId="7EBA603B" w:rsidR="00BA390F" w:rsidRPr="00BA390F" w:rsidRDefault="00BA390F" w:rsidP="00B52916">
            <w:pPr>
              <w:rPr>
                <w:color w:val="000000"/>
                <w:sz w:val="20"/>
                <w:szCs w:val="20"/>
              </w:rPr>
            </w:pPr>
            <w:r w:rsidRPr="008557D5">
              <w:rPr>
                <w:sz w:val="20"/>
                <w:szCs w:val="20"/>
              </w:rPr>
              <w:t xml:space="preserve">Надпись на </w:t>
            </w:r>
            <w:r>
              <w:rPr>
                <w:sz w:val="20"/>
                <w:szCs w:val="20"/>
              </w:rPr>
              <w:t xml:space="preserve">табличке </w:t>
            </w:r>
            <w:r w:rsidRPr="008557D5">
              <w:rPr>
                <w:sz w:val="20"/>
                <w:szCs w:val="20"/>
              </w:rPr>
              <w:t xml:space="preserve"> </w:t>
            </w:r>
          </w:p>
        </w:tc>
        <w:tc>
          <w:tcPr>
            <w:tcW w:w="5928" w:type="dxa"/>
            <w:shd w:val="clear" w:color="auto" w:fill="FFFFFF"/>
          </w:tcPr>
          <w:p w14:paraId="0F93DC69" w14:textId="77777777" w:rsidR="00BA390F" w:rsidRDefault="00BA390F" w:rsidP="00BA390F">
            <w:pPr>
              <w:jc w:val="center"/>
              <w:rPr>
                <w:color w:val="000000"/>
                <w:sz w:val="20"/>
                <w:szCs w:val="20"/>
              </w:rPr>
            </w:pPr>
            <w:r>
              <w:rPr>
                <w:color w:val="000000"/>
                <w:sz w:val="20"/>
                <w:szCs w:val="20"/>
              </w:rPr>
              <w:t>НАРУЖНАЯ ПРАЧЕЧНАЯ.</w:t>
            </w:r>
          </w:p>
          <w:p w14:paraId="753851D9" w14:textId="30FB9193" w:rsidR="00BA390F" w:rsidRPr="008557D5" w:rsidRDefault="00BA390F" w:rsidP="00BA390F">
            <w:pPr>
              <w:jc w:val="center"/>
              <w:rPr>
                <w:color w:val="000000"/>
                <w:sz w:val="20"/>
                <w:szCs w:val="20"/>
              </w:rPr>
            </w:pPr>
            <w:r>
              <w:rPr>
                <w:color w:val="000000"/>
                <w:sz w:val="20"/>
                <w:szCs w:val="20"/>
              </w:rPr>
              <w:t>ЗОНА ВЫДАЧИ БЕЛЬЯ.</w:t>
            </w:r>
          </w:p>
        </w:tc>
        <w:tc>
          <w:tcPr>
            <w:tcW w:w="852" w:type="dxa"/>
            <w:shd w:val="clear" w:color="auto" w:fill="FFFFFF"/>
          </w:tcPr>
          <w:p w14:paraId="0CA8EB5F" w14:textId="77777777" w:rsidR="00BA390F" w:rsidRPr="008557D5" w:rsidRDefault="00BA390F" w:rsidP="00B52916">
            <w:pPr>
              <w:rPr>
                <w:sz w:val="20"/>
                <w:szCs w:val="20"/>
              </w:rPr>
            </w:pPr>
            <w:r w:rsidRPr="008557D5">
              <w:rPr>
                <w:color w:val="000000"/>
                <w:sz w:val="20"/>
                <w:szCs w:val="20"/>
                <w:lang w:val="en-US"/>
              </w:rPr>
              <w:t>шт.</w:t>
            </w:r>
          </w:p>
        </w:tc>
        <w:tc>
          <w:tcPr>
            <w:tcW w:w="708" w:type="dxa"/>
            <w:shd w:val="clear" w:color="auto" w:fill="FFFFFF"/>
          </w:tcPr>
          <w:p w14:paraId="475A409A" w14:textId="77777777" w:rsidR="00BA390F" w:rsidRPr="008557D5" w:rsidRDefault="00BA390F" w:rsidP="00B52916">
            <w:pPr>
              <w:rPr>
                <w:color w:val="000000"/>
                <w:sz w:val="20"/>
                <w:szCs w:val="20"/>
              </w:rPr>
            </w:pPr>
            <w:r w:rsidRPr="008557D5">
              <w:rPr>
                <w:color w:val="000000"/>
                <w:sz w:val="20"/>
                <w:szCs w:val="20"/>
              </w:rPr>
              <w:t>1</w:t>
            </w:r>
          </w:p>
        </w:tc>
      </w:tr>
    </w:tbl>
    <w:p w14:paraId="142C8866" w14:textId="77777777" w:rsidR="00754916" w:rsidRPr="00F8188C" w:rsidRDefault="00754916">
      <w:pPr>
        <w:autoSpaceDE w:val="0"/>
        <w:autoSpaceDN w:val="0"/>
        <w:adjustRightInd w:val="0"/>
        <w:rPr>
          <w:rFonts w:eastAsia="Times New Roman" w:cs="Times New Roman"/>
          <w:b/>
          <w:sz w:val="20"/>
          <w:szCs w:val="20"/>
        </w:rPr>
      </w:pPr>
      <w:bookmarkStart w:id="5" w:name="_GoBack"/>
      <w:bookmarkEnd w:id="5"/>
    </w:p>
    <w:sectPr w:rsidR="00754916" w:rsidRPr="00F8188C" w:rsidSect="00B81D4C">
      <w:footerReference w:type="first" r:id="rId14"/>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25FDA" w14:textId="77777777" w:rsidR="00FC1B82" w:rsidRDefault="00FC1B82" w:rsidP="00A35A39">
      <w:r>
        <w:separator/>
      </w:r>
    </w:p>
  </w:endnote>
  <w:endnote w:type="continuationSeparator" w:id="0">
    <w:p w14:paraId="6CA68813" w14:textId="77777777" w:rsidR="00FC1B82" w:rsidRDefault="00FC1B82"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68C3F" w14:textId="77777777" w:rsidR="00FC1B82" w:rsidRDefault="00FC1B82" w:rsidP="00A35A39">
      <w:r>
        <w:separator/>
      </w:r>
    </w:p>
  </w:footnote>
  <w:footnote w:type="continuationSeparator" w:id="0">
    <w:p w14:paraId="499052F6" w14:textId="77777777" w:rsidR="00FC1B82" w:rsidRDefault="00FC1B82"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103C0"/>
    <w:rsid w:val="000117B7"/>
    <w:rsid w:val="00012461"/>
    <w:rsid w:val="0001279B"/>
    <w:rsid w:val="00013C70"/>
    <w:rsid w:val="00014250"/>
    <w:rsid w:val="00014252"/>
    <w:rsid w:val="00016C6D"/>
    <w:rsid w:val="000171C4"/>
    <w:rsid w:val="00017A1C"/>
    <w:rsid w:val="00020317"/>
    <w:rsid w:val="00020A42"/>
    <w:rsid w:val="00024940"/>
    <w:rsid w:val="00024DD7"/>
    <w:rsid w:val="0002530F"/>
    <w:rsid w:val="00026246"/>
    <w:rsid w:val="000270FC"/>
    <w:rsid w:val="00027BF0"/>
    <w:rsid w:val="0003031E"/>
    <w:rsid w:val="0003045A"/>
    <w:rsid w:val="000304AF"/>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4DE"/>
    <w:rsid w:val="000457D0"/>
    <w:rsid w:val="00045DC6"/>
    <w:rsid w:val="000461FD"/>
    <w:rsid w:val="000503AA"/>
    <w:rsid w:val="00050C70"/>
    <w:rsid w:val="0005106A"/>
    <w:rsid w:val="0005244E"/>
    <w:rsid w:val="0005256A"/>
    <w:rsid w:val="00055553"/>
    <w:rsid w:val="0005573A"/>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2E6"/>
    <w:rsid w:val="00075E53"/>
    <w:rsid w:val="0007715E"/>
    <w:rsid w:val="000772B3"/>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232F"/>
    <w:rsid w:val="00095ADB"/>
    <w:rsid w:val="00095B14"/>
    <w:rsid w:val="00095F7D"/>
    <w:rsid w:val="00096749"/>
    <w:rsid w:val="00097A90"/>
    <w:rsid w:val="00097FDB"/>
    <w:rsid w:val="000A031B"/>
    <w:rsid w:val="000A060D"/>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4D10"/>
    <w:rsid w:val="000B54F3"/>
    <w:rsid w:val="000B6A73"/>
    <w:rsid w:val="000C1645"/>
    <w:rsid w:val="000C252D"/>
    <w:rsid w:val="000C2F91"/>
    <w:rsid w:val="000C3C9D"/>
    <w:rsid w:val="000C3D44"/>
    <w:rsid w:val="000C533F"/>
    <w:rsid w:val="000C5718"/>
    <w:rsid w:val="000C5CDA"/>
    <w:rsid w:val="000C6997"/>
    <w:rsid w:val="000C79C7"/>
    <w:rsid w:val="000D13EB"/>
    <w:rsid w:val="000D1515"/>
    <w:rsid w:val="000D1921"/>
    <w:rsid w:val="000D1B5D"/>
    <w:rsid w:val="000D25EA"/>
    <w:rsid w:val="000D3E60"/>
    <w:rsid w:val="000D3F7C"/>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C6F"/>
    <w:rsid w:val="0010218D"/>
    <w:rsid w:val="00102A58"/>
    <w:rsid w:val="00102C86"/>
    <w:rsid w:val="0010347C"/>
    <w:rsid w:val="00103B6E"/>
    <w:rsid w:val="00104293"/>
    <w:rsid w:val="00105B16"/>
    <w:rsid w:val="00106886"/>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2E1C"/>
    <w:rsid w:val="001332D6"/>
    <w:rsid w:val="001335DE"/>
    <w:rsid w:val="00133736"/>
    <w:rsid w:val="00134246"/>
    <w:rsid w:val="001364AD"/>
    <w:rsid w:val="00136C41"/>
    <w:rsid w:val="00137C91"/>
    <w:rsid w:val="00137F51"/>
    <w:rsid w:val="00140BE9"/>
    <w:rsid w:val="00140EF6"/>
    <w:rsid w:val="00141907"/>
    <w:rsid w:val="001420F7"/>
    <w:rsid w:val="0014362C"/>
    <w:rsid w:val="00144440"/>
    <w:rsid w:val="00145A0F"/>
    <w:rsid w:val="00145ABB"/>
    <w:rsid w:val="00145D2D"/>
    <w:rsid w:val="00147303"/>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7254"/>
    <w:rsid w:val="001B0212"/>
    <w:rsid w:val="001B150B"/>
    <w:rsid w:val="001B1A1D"/>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E4"/>
    <w:rsid w:val="001E379C"/>
    <w:rsid w:val="001E4BC8"/>
    <w:rsid w:val="001E5B95"/>
    <w:rsid w:val="001E6795"/>
    <w:rsid w:val="001E746D"/>
    <w:rsid w:val="001F1CB8"/>
    <w:rsid w:val="001F1E54"/>
    <w:rsid w:val="001F28E9"/>
    <w:rsid w:val="001F2D1F"/>
    <w:rsid w:val="001F3837"/>
    <w:rsid w:val="001F38BB"/>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7209"/>
    <w:rsid w:val="00227632"/>
    <w:rsid w:val="00227D96"/>
    <w:rsid w:val="00230530"/>
    <w:rsid w:val="002309E3"/>
    <w:rsid w:val="00230E0B"/>
    <w:rsid w:val="00231028"/>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2EBF"/>
    <w:rsid w:val="0028438B"/>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91D"/>
    <w:rsid w:val="002B481D"/>
    <w:rsid w:val="002B49D4"/>
    <w:rsid w:val="002B4EBD"/>
    <w:rsid w:val="002B502E"/>
    <w:rsid w:val="002C12B1"/>
    <w:rsid w:val="002C140F"/>
    <w:rsid w:val="002C1FE2"/>
    <w:rsid w:val="002C213A"/>
    <w:rsid w:val="002C23B5"/>
    <w:rsid w:val="002C32BF"/>
    <w:rsid w:val="002C40B1"/>
    <w:rsid w:val="002C43DB"/>
    <w:rsid w:val="002C519D"/>
    <w:rsid w:val="002C5349"/>
    <w:rsid w:val="002C5874"/>
    <w:rsid w:val="002C5A1F"/>
    <w:rsid w:val="002C74CB"/>
    <w:rsid w:val="002C79F8"/>
    <w:rsid w:val="002C7A14"/>
    <w:rsid w:val="002D1446"/>
    <w:rsid w:val="002D267D"/>
    <w:rsid w:val="002D2E3B"/>
    <w:rsid w:val="002D30B9"/>
    <w:rsid w:val="002D313C"/>
    <w:rsid w:val="002D3347"/>
    <w:rsid w:val="002D49C5"/>
    <w:rsid w:val="002D4D70"/>
    <w:rsid w:val="002D5EE0"/>
    <w:rsid w:val="002D6751"/>
    <w:rsid w:val="002D6A8F"/>
    <w:rsid w:val="002D6BB8"/>
    <w:rsid w:val="002D7034"/>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3796"/>
    <w:rsid w:val="003738BA"/>
    <w:rsid w:val="003742F1"/>
    <w:rsid w:val="0037510B"/>
    <w:rsid w:val="00375747"/>
    <w:rsid w:val="00375BE8"/>
    <w:rsid w:val="00377B2D"/>
    <w:rsid w:val="00377F5B"/>
    <w:rsid w:val="0038016C"/>
    <w:rsid w:val="003821F5"/>
    <w:rsid w:val="00382D8C"/>
    <w:rsid w:val="00382EDA"/>
    <w:rsid w:val="00383A9F"/>
    <w:rsid w:val="00385C6E"/>
    <w:rsid w:val="0038720E"/>
    <w:rsid w:val="00387614"/>
    <w:rsid w:val="0039031E"/>
    <w:rsid w:val="0039095E"/>
    <w:rsid w:val="00390DF3"/>
    <w:rsid w:val="003910A1"/>
    <w:rsid w:val="0039219A"/>
    <w:rsid w:val="003921BA"/>
    <w:rsid w:val="00393FBA"/>
    <w:rsid w:val="00394978"/>
    <w:rsid w:val="00396B4B"/>
    <w:rsid w:val="003971D8"/>
    <w:rsid w:val="003972B3"/>
    <w:rsid w:val="003973C6"/>
    <w:rsid w:val="003978A2"/>
    <w:rsid w:val="00397C4A"/>
    <w:rsid w:val="00397CEA"/>
    <w:rsid w:val="003A00B7"/>
    <w:rsid w:val="003A2BC2"/>
    <w:rsid w:val="003A3311"/>
    <w:rsid w:val="003A340A"/>
    <w:rsid w:val="003A358E"/>
    <w:rsid w:val="003A3604"/>
    <w:rsid w:val="003A445C"/>
    <w:rsid w:val="003A5238"/>
    <w:rsid w:val="003A58CA"/>
    <w:rsid w:val="003A5D8A"/>
    <w:rsid w:val="003A6E41"/>
    <w:rsid w:val="003A75F8"/>
    <w:rsid w:val="003A7F22"/>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2780"/>
    <w:rsid w:val="003F4E99"/>
    <w:rsid w:val="003F508C"/>
    <w:rsid w:val="003F574F"/>
    <w:rsid w:val="003F6025"/>
    <w:rsid w:val="003F6989"/>
    <w:rsid w:val="00400C4F"/>
    <w:rsid w:val="0040142F"/>
    <w:rsid w:val="00403333"/>
    <w:rsid w:val="00404454"/>
    <w:rsid w:val="00404E24"/>
    <w:rsid w:val="00405125"/>
    <w:rsid w:val="004051CE"/>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BC6"/>
    <w:rsid w:val="004546CC"/>
    <w:rsid w:val="00454EB7"/>
    <w:rsid w:val="004552D3"/>
    <w:rsid w:val="004562B6"/>
    <w:rsid w:val="004564CF"/>
    <w:rsid w:val="00456D2B"/>
    <w:rsid w:val="004607B6"/>
    <w:rsid w:val="00460D5C"/>
    <w:rsid w:val="00461049"/>
    <w:rsid w:val="0046506C"/>
    <w:rsid w:val="00466883"/>
    <w:rsid w:val="00466ED9"/>
    <w:rsid w:val="00467FD9"/>
    <w:rsid w:val="0047067F"/>
    <w:rsid w:val="004710AA"/>
    <w:rsid w:val="00471CDF"/>
    <w:rsid w:val="00471DFA"/>
    <w:rsid w:val="00472809"/>
    <w:rsid w:val="0047377B"/>
    <w:rsid w:val="004741E4"/>
    <w:rsid w:val="004756DC"/>
    <w:rsid w:val="0047596F"/>
    <w:rsid w:val="0047661A"/>
    <w:rsid w:val="00476EA2"/>
    <w:rsid w:val="00477B2C"/>
    <w:rsid w:val="00480426"/>
    <w:rsid w:val="0048108D"/>
    <w:rsid w:val="00481AFA"/>
    <w:rsid w:val="0048235A"/>
    <w:rsid w:val="0048266C"/>
    <w:rsid w:val="00482F2A"/>
    <w:rsid w:val="004866AD"/>
    <w:rsid w:val="004876D7"/>
    <w:rsid w:val="00491BBF"/>
    <w:rsid w:val="00492240"/>
    <w:rsid w:val="0049238C"/>
    <w:rsid w:val="0049333D"/>
    <w:rsid w:val="00495DF4"/>
    <w:rsid w:val="004968C5"/>
    <w:rsid w:val="00497144"/>
    <w:rsid w:val="004973AA"/>
    <w:rsid w:val="004A067F"/>
    <w:rsid w:val="004A65AC"/>
    <w:rsid w:val="004A7C5D"/>
    <w:rsid w:val="004B0B49"/>
    <w:rsid w:val="004B161A"/>
    <w:rsid w:val="004B1C66"/>
    <w:rsid w:val="004B2697"/>
    <w:rsid w:val="004B48B0"/>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5083"/>
    <w:rsid w:val="004D55F0"/>
    <w:rsid w:val="004D6BD2"/>
    <w:rsid w:val="004D6E7F"/>
    <w:rsid w:val="004D7038"/>
    <w:rsid w:val="004D772D"/>
    <w:rsid w:val="004D7EB7"/>
    <w:rsid w:val="004E17E8"/>
    <w:rsid w:val="004E1DDE"/>
    <w:rsid w:val="004E2C98"/>
    <w:rsid w:val="004E2CDD"/>
    <w:rsid w:val="004E3859"/>
    <w:rsid w:val="004E4531"/>
    <w:rsid w:val="004E5E30"/>
    <w:rsid w:val="004E6A02"/>
    <w:rsid w:val="004E7B74"/>
    <w:rsid w:val="004F06E7"/>
    <w:rsid w:val="004F1801"/>
    <w:rsid w:val="004F200F"/>
    <w:rsid w:val="004F20D7"/>
    <w:rsid w:val="004F2BD4"/>
    <w:rsid w:val="004F30B7"/>
    <w:rsid w:val="004F3324"/>
    <w:rsid w:val="004F5D6A"/>
    <w:rsid w:val="004F65B6"/>
    <w:rsid w:val="004F72BE"/>
    <w:rsid w:val="00500569"/>
    <w:rsid w:val="00501949"/>
    <w:rsid w:val="00501A66"/>
    <w:rsid w:val="00504214"/>
    <w:rsid w:val="0050495C"/>
    <w:rsid w:val="00504A4F"/>
    <w:rsid w:val="00505161"/>
    <w:rsid w:val="00505AD2"/>
    <w:rsid w:val="0050668D"/>
    <w:rsid w:val="00507534"/>
    <w:rsid w:val="00511E02"/>
    <w:rsid w:val="00512224"/>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571"/>
    <w:rsid w:val="00526078"/>
    <w:rsid w:val="0052642F"/>
    <w:rsid w:val="00526C92"/>
    <w:rsid w:val="005272DB"/>
    <w:rsid w:val="0052780F"/>
    <w:rsid w:val="005278C4"/>
    <w:rsid w:val="00530B63"/>
    <w:rsid w:val="0053149B"/>
    <w:rsid w:val="005350BC"/>
    <w:rsid w:val="0053566D"/>
    <w:rsid w:val="00537910"/>
    <w:rsid w:val="00537F03"/>
    <w:rsid w:val="0054023F"/>
    <w:rsid w:val="005409D6"/>
    <w:rsid w:val="00542F84"/>
    <w:rsid w:val="00543699"/>
    <w:rsid w:val="00543B93"/>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3086"/>
    <w:rsid w:val="00563713"/>
    <w:rsid w:val="00564237"/>
    <w:rsid w:val="00564A12"/>
    <w:rsid w:val="0056533A"/>
    <w:rsid w:val="00565431"/>
    <w:rsid w:val="0056566C"/>
    <w:rsid w:val="005671FE"/>
    <w:rsid w:val="0057092C"/>
    <w:rsid w:val="00571CB9"/>
    <w:rsid w:val="005729D3"/>
    <w:rsid w:val="00572BFE"/>
    <w:rsid w:val="005733F3"/>
    <w:rsid w:val="00575505"/>
    <w:rsid w:val="00577C2C"/>
    <w:rsid w:val="00580154"/>
    <w:rsid w:val="00580B65"/>
    <w:rsid w:val="00580F9E"/>
    <w:rsid w:val="005818C5"/>
    <w:rsid w:val="00582892"/>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F19"/>
    <w:rsid w:val="005A5551"/>
    <w:rsid w:val="005A556B"/>
    <w:rsid w:val="005A56BB"/>
    <w:rsid w:val="005A5B4E"/>
    <w:rsid w:val="005A6040"/>
    <w:rsid w:val="005A6E80"/>
    <w:rsid w:val="005A729E"/>
    <w:rsid w:val="005A7851"/>
    <w:rsid w:val="005A79B3"/>
    <w:rsid w:val="005B11C8"/>
    <w:rsid w:val="005B2476"/>
    <w:rsid w:val="005B597F"/>
    <w:rsid w:val="005B6ECB"/>
    <w:rsid w:val="005B6F75"/>
    <w:rsid w:val="005C0A88"/>
    <w:rsid w:val="005C1509"/>
    <w:rsid w:val="005C2436"/>
    <w:rsid w:val="005C3408"/>
    <w:rsid w:val="005C444C"/>
    <w:rsid w:val="005C4D97"/>
    <w:rsid w:val="005C509B"/>
    <w:rsid w:val="005C544C"/>
    <w:rsid w:val="005C76E0"/>
    <w:rsid w:val="005C7CC0"/>
    <w:rsid w:val="005D034E"/>
    <w:rsid w:val="005D1C26"/>
    <w:rsid w:val="005D2819"/>
    <w:rsid w:val="005D34F2"/>
    <w:rsid w:val="005D40DF"/>
    <w:rsid w:val="005D548C"/>
    <w:rsid w:val="005D71DE"/>
    <w:rsid w:val="005E404C"/>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0EAF"/>
    <w:rsid w:val="00611327"/>
    <w:rsid w:val="006115CA"/>
    <w:rsid w:val="0061168B"/>
    <w:rsid w:val="00611B33"/>
    <w:rsid w:val="00611F9A"/>
    <w:rsid w:val="0061285C"/>
    <w:rsid w:val="0061296B"/>
    <w:rsid w:val="00612BEE"/>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A2F"/>
    <w:rsid w:val="0065035E"/>
    <w:rsid w:val="00650467"/>
    <w:rsid w:val="0065179D"/>
    <w:rsid w:val="00651CF2"/>
    <w:rsid w:val="00651E30"/>
    <w:rsid w:val="006530AA"/>
    <w:rsid w:val="00653832"/>
    <w:rsid w:val="00653CE5"/>
    <w:rsid w:val="0065482D"/>
    <w:rsid w:val="00656C75"/>
    <w:rsid w:val="00657146"/>
    <w:rsid w:val="0066184C"/>
    <w:rsid w:val="006633BA"/>
    <w:rsid w:val="00663570"/>
    <w:rsid w:val="006648DB"/>
    <w:rsid w:val="0066506A"/>
    <w:rsid w:val="0066562D"/>
    <w:rsid w:val="006661D7"/>
    <w:rsid w:val="00667CFA"/>
    <w:rsid w:val="006701C8"/>
    <w:rsid w:val="00671929"/>
    <w:rsid w:val="0067282A"/>
    <w:rsid w:val="00672A6A"/>
    <w:rsid w:val="00672B93"/>
    <w:rsid w:val="0067578B"/>
    <w:rsid w:val="006758EA"/>
    <w:rsid w:val="006764C6"/>
    <w:rsid w:val="0067764F"/>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A76"/>
    <w:rsid w:val="00706B52"/>
    <w:rsid w:val="00706CD0"/>
    <w:rsid w:val="007101D0"/>
    <w:rsid w:val="0071057F"/>
    <w:rsid w:val="00710E99"/>
    <w:rsid w:val="00711975"/>
    <w:rsid w:val="00712687"/>
    <w:rsid w:val="007127F8"/>
    <w:rsid w:val="00712C71"/>
    <w:rsid w:val="00713F7C"/>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722"/>
    <w:rsid w:val="0074573B"/>
    <w:rsid w:val="00747E0C"/>
    <w:rsid w:val="00751090"/>
    <w:rsid w:val="007517ED"/>
    <w:rsid w:val="00751866"/>
    <w:rsid w:val="00751B98"/>
    <w:rsid w:val="00752F4A"/>
    <w:rsid w:val="00753822"/>
    <w:rsid w:val="007546B8"/>
    <w:rsid w:val="007546F4"/>
    <w:rsid w:val="00754893"/>
    <w:rsid w:val="00754916"/>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2040"/>
    <w:rsid w:val="007734EC"/>
    <w:rsid w:val="00773FB6"/>
    <w:rsid w:val="00774891"/>
    <w:rsid w:val="007753F7"/>
    <w:rsid w:val="007758AB"/>
    <w:rsid w:val="007758C8"/>
    <w:rsid w:val="00776353"/>
    <w:rsid w:val="0077684A"/>
    <w:rsid w:val="007771EC"/>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A50"/>
    <w:rsid w:val="00793FB4"/>
    <w:rsid w:val="00794865"/>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876"/>
    <w:rsid w:val="007A5AE1"/>
    <w:rsid w:val="007A5E3E"/>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B4F"/>
    <w:rsid w:val="007B7361"/>
    <w:rsid w:val="007B7B89"/>
    <w:rsid w:val="007C0811"/>
    <w:rsid w:val="007C0B53"/>
    <w:rsid w:val="007C0DEB"/>
    <w:rsid w:val="007C11B3"/>
    <w:rsid w:val="007C1321"/>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406ED"/>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52B"/>
    <w:rsid w:val="008736F0"/>
    <w:rsid w:val="00873957"/>
    <w:rsid w:val="00873E78"/>
    <w:rsid w:val="008746A3"/>
    <w:rsid w:val="00875E0B"/>
    <w:rsid w:val="008765DA"/>
    <w:rsid w:val="00877947"/>
    <w:rsid w:val="00877D5E"/>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C7F"/>
    <w:rsid w:val="008C0D00"/>
    <w:rsid w:val="008C0D85"/>
    <w:rsid w:val="008C1D94"/>
    <w:rsid w:val="008C2B26"/>
    <w:rsid w:val="008C2D75"/>
    <w:rsid w:val="008C2E26"/>
    <w:rsid w:val="008C390E"/>
    <w:rsid w:val="008C3EDC"/>
    <w:rsid w:val="008C49FA"/>
    <w:rsid w:val="008C5586"/>
    <w:rsid w:val="008C67A2"/>
    <w:rsid w:val="008C6DA1"/>
    <w:rsid w:val="008C7203"/>
    <w:rsid w:val="008D0296"/>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D0F"/>
    <w:rsid w:val="008E16B2"/>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1532"/>
    <w:rsid w:val="00901A77"/>
    <w:rsid w:val="0090290E"/>
    <w:rsid w:val="00903385"/>
    <w:rsid w:val="0090351C"/>
    <w:rsid w:val="00903639"/>
    <w:rsid w:val="00903C31"/>
    <w:rsid w:val="009044B7"/>
    <w:rsid w:val="00904592"/>
    <w:rsid w:val="00905219"/>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79A6"/>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66AF"/>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A1F94"/>
    <w:rsid w:val="009A2000"/>
    <w:rsid w:val="009A25AB"/>
    <w:rsid w:val="009A2D2E"/>
    <w:rsid w:val="009A330B"/>
    <w:rsid w:val="009A39CF"/>
    <w:rsid w:val="009A46A2"/>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1318"/>
    <w:rsid w:val="009C22C4"/>
    <w:rsid w:val="009C28B2"/>
    <w:rsid w:val="009C2F1E"/>
    <w:rsid w:val="009C4410"/>
    <w:rsid w:val="009C501B"/>
    <w:rsid w:val="009D051A"/>
    <w:rsid w:val="009D19E1"/>
    <w:rsid w:val="009D235E"/>
    <w:rsid w:val="009D2595"/>
    <w:rsid w:val="009D2818"/>
    <w:rsid w:val="009D2E6D"/>
    <w:rsid w:val="009D40C9"/>
    <w:rsid w:val="009D4871"/>
    <w:rsid w:val="009D4EB1"/>
    <w:rsid w:val="009D5A56"/>
    <w:rsid w:val="009E2F96"/>
    <w:rsid w:val="009E40F3"/>
    <w:rsid w:val="009E423B"/>
    <w:rsid w:val="009E4A23"/>
    <w:rsid w:val="009E6ACF"/>
    <w:rsid w:val="009E6AFC"/>
    <w:rsid w:val="009F0816"/>
    <w:rsid w:val="009F0867"/>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2FC"/>
    <w:rsid w:val="00A11310"/>
    <w:rsid w:val="00A11495"/>
    <w:rsid w:val="00A119AE"/>
    <w:rsid w:val="00A13706"/>
    <w:rsid w:val="00A1435A"/>
    <w:rsid w:val="00A1489E"/>
    <w:rsid w:val="00A161D6"/>
    <w:rsid w:val="00A168E5"/>
    <w:rsid w:val="00A17E09"/>
    <w:rsid w:val="00A17F85"/>
    <w:rsid w:val="00A202AE"/>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F6B"/>
    <w:rsid w:val="00A66B1F"/>
    <w:rsid w:val="00A70D9D"/>
    <w:rsid w:val="00A70F38"/>
    <w:rsid w:val="00A713BE"/>
    <w:rsid w:val="00A714D5"/>
    <w:rsid w:val="00A715B8"/>
    <w:rsid w:val="00A718E2"/>
    <w:rsid w:val="00A719F0"/>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58A"/>
    <w:rsid w:val="00A85EF4"/>
    <w:rsid w:val="00A865B9"/>
    <w:rsid w:val="00A87378"/>
    <w:rsid w:val="00A87417"/>
    <w:rsid w:val="00A90482"/>
    <w:rsid w:val="00A90ECD"/>
    <w:rsid w:val="00A92702"/>
    <w:rsid w:val="00A93699"/>
    <w:rsid w:val="00A94C63"/>
    <w:rsid w:val="00A96567"/>
    <w:rsid w:val="00A968A0"/>
    <w:rsid w:val="00A96BFC"/>
    <w:rsid w:val="00A96EA7"/>
    <w:rsid w:val="00AA0841"/>
    <w:rsid w:val="00AA0B07"/>
    <w:rsid w:val="00AA1628"/>
    <w:rsid w:val="00AA1B01"/>
    <w:rsid w:val="00AA2D94"/>
    <w:rsid w:val="00AA3884"/>
    <w:rsid w:val="00AA39AE"/>
    <w:rsid w:val="00AA4BE5"/>
    <w:rsid w:val="00AA4DAF"/>
    <w:rsid w:val="00AA5409"/>
    <w:rsid w:val="00AA6BD3"/>
    <w:rsid w:val="00AB0208"/>
    <w:rsid w:val="00AB3D9E"/>
    <w:rsid w:val="00AB4B4F"/>
    <w:rsid w:val="00AB4B95"/>
    <w:rsid w:val="00AB60F9"/>
    <w:rsid w:val="00AB6C9E"/>
    <w:rsid w:val="00AC1843"/>
    <w:rsid w:val="00AC1A60"/>
    <w:rsid w:val="00AC1E3A"/>
    <w:rsid w:val="00AC238C"/>
    <w:rsid w:val="00AC2515"/>
    <w:rsid w:val="00AC27FB"/>
    <w:rsid w:val="00AC3475"/>
    <w:rsid w:val="00AC3615"/>
    <w:rsid w:val="00AC3A3C"/>
    <w:rsid w:val="00AC3BCD"/>
    <w:rsid w:val="00AC3C55"/>
    <w:rsid w:val="00AC44FA"/>
    <w:rsid w:val="00AC4991"/>
    <w:rsid w:val="00AC4F00"/>
    <w:rsid w:val="00AC5D87"/>
    <w:rsid w:val="00AC6CB5"/>
    <w:rsid w:val="00AD0A16"/>
    <w:rsid w:val="00AD0AC7"/>
    <w:rsid w:val="00AD14AE"/>
    <w:rsid w:val="00AD15AB"/>
    <w:rsid w:val="00AD1D98"/>
    <w:rsid w:val="00AD2205"/>
    <w:rsid w:val="00AD2EB2"/>
    <w:rsid w:val="00AD4453"/>
    <w:rsid w:val="00AD54B2"/>
    <w:rsid w:val="00AD65E1"/>
    <w:rsid w:val="00AD675B"/>
    <w:rsid w:val="00AD787C"/>
    <w:rsid w:val="00AE1ADD"/>
    <w:rsid w:val="00AE1CB5"/>
    <w:rsid w:val="00AE3069"/>
    <w:rsid w:val="00AE3BA3"/>
    <w:rsid w:val="00AE43C3"/>
    <w:rsid w:val="00AE589D"/>
    <w:rsid w:val="00AE5B07"/>
    <w:rsid w:val="00AE6DEC"/>
    <w:rsid w:val="00AE78DE"/>
    <w:rsid w:val="00AF1932"/>
    <w:rsid w:val="00AF1BD5"/>
    <w:rsid w:val="00AF342B"/>
    <w:rsid w:val="00AF3CED"/>
    <w:rsid w:val="00AF3F00"/>
    <w:rsid w:val="00AF60FD"/>
    <w:rsid w:val="00AF759C"/>
    <w:rsid w:val="00B001E8"/>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73DB"/>
    <w:rsid w:val="00B57C25"/>
    <w:rsid w:val="00B57D6C"/>
    <w:rsid w:val="00B60153"/>
    <w:rsid w:val="00B60327"/>
    <w:rsid w:val="00B60F20"/>
    <w:rsid w:val="00B61093"/>
    <w:rsid w:val="00B62549"/>
    <w:rsid w:val="00B62937"/>
    <w:rsid w:val="00B62BFB"/>
    <w:rsid w:val="00B6358C"/>
    <w:rsid w:val="00B638AD"/>
    <w:rsid w:val="00B65868"/>
    <w:rsid w:val="00B65AC4"/>
    <w:rsid w:val="00B65D9B"/>
    <w:rsid w:val="00B70173"/>
    <w:rsid w:val="00B7024C"/>
    <w:rsid w:val="00B7060B"/>
    <w:rsid w:val="00B706FA"/>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995"/>
    <w:rsid w:val="00B82B29"/>
    <w:rsid w:val="00B84045"/>
    <w:rsid w:val="00B840D8"/>
    <w:rsid w:val="00B84587"/>
    <w:rsid w:val="00B84D25"/>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DFA"/>
    <w:rsid w:val="00B95E5B"/>
    <w:rsid w:val="00B969B1"/>
    <w:rsid w:val="00B96A67"/>
    <w:rsid w:val="00BA0911"/>
    <w:rsid w:val="00BA1EBB"/>
    <w:rsid w:val="00BA3011"/>
    <w:rsid w:val="00BA390F"/>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427E"/>
    <w:rsid w:val="00BC523A"/>
    <w:rsid w:val="00BC5BD6"/>
    <w:rsid w:val="00BD054C"/>
    <w:rsid w:val="00BD056E"/>
    <w:rsid w:val="00BD08FA"/>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757F"/>
    <w:rsid w:val="00C77614"/>
    <w:rsid w:val="00C81C04"/>
    <w:rsid w:val="00C832EC"/>
    <w:rsid w:val="00C8458B"/>
    <w:rsid w:val="00C86568"/>
    <w:rsid w:val="00C86D79"/>
    <w:rsid w:val="00C909AA"/>
    <w:rsid w:val="00C90AE9"/>
    <w:rsid w:val="00C90FCF"/>
    <w:rsid w:val="00C9160E"/>
    <w:rsid w:val="00C92147"/>
    <w:rsid w:val="00C9274E"/>
    <w:rsid w:val="00C9342D"/>
    <w:rsid w:val="00C95651"/>
    <w:rsid w:val="00C958F3"/>
    <w:rsid w:val="00C95E53"/>
    <w:rsid w:val="00C9674C"/>
    <w:rsid w:val="00C96D95"/>
    <w:rsid w:val="00C977C2"/>
    <w:rsid w:val="00CA24AB"/>
    <w:rsid w:val="00CA29F3"/>
    <w:rsid w:val="00CA3320"/>
    <w:rsid w:val="00CA441A"/>
    <w:rsid w:val="00CA4CB8"/>
    <w:rsid w:val="00CA5B3B"/>
    <w:rsid w:val="00CA6461"/>
    <w:rsid w:val="00CA77BB"/>
    <w:rsid w:val="00CB02A5"/>
    <w:rsid w:val="00CB09A3"/>
    <w:rsid w:val="00CB0BD3"/>
    <w:rsid w:val="00CB1631"/>
    <w:rsid w:val="00CB498F"/>
    <w:rsid w:val="00CB6A81"/>
    <w:rsid w:val="00CB6D60"/>
    <w:rsid w:val="00CB7DF2"/>
    <w:rsid w:val="00CC0168"/>
    <w:rsid w:val="00CC03E0"/>
    <w:rsid w:val="00CC085B"/>
    <w:rsid w:val="00CC0D0E"/>
    <w:rsid w:val="00CC0F83"/>
    <w:rsid w:val="00CC107F"/>
    <w:rsid w:val="00CC1907"/>
    <w:rsid w:val="00CC1B21"/>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A90"/>
    <w:rsid w:val="00D46ACD"/>
    <w:rsid w:val="00D472FC"/>
    <w:rsid w:val="00D47310"/>
    <w:rsid w:val="00D50F41"/>
    <w:rsid w:val="00D50FC0"/>
    <w:rsid w:val="00D5137B"/>
    <w:rsid w:val="00D518FF"/>
    <w:rsid w:val="00D52DFB"/>
    <w:rsid w:val="00D53D28"/>
    <w:rsid w:val="00D53FDA"/>
    <w:rsid w:val="00D5401C"/>
    <w:rsid w:val="00D541B3"/>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71C02"/>
    <w:rsid w:val="00D72D4F"/>
    <w:rsid w:val="00D73C64"/>
    <w:rsid w:val="00D75768"/>
    <w:rsid w:val="00D75F7D"/>
    <w:rsid w:val="00D8003F"/>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6653"/>
    <w:rsid w:val="00D96CC7"/>
    <w:rsid w:val="00D978A3"/>
    <w:rsid w:val="00D97C8C"/>
    <w:rsid w:val="00DA0359"/>
    <w:rsid w:val="00DA05AB"/>
    <w:rsid w:val="00DA1B03"/>
    <w:rsid w:val="00DA3197"/>
    <w:rsid w:val="00DA35C2"/>
    <w:rsid w:val="00DA41B9"/>
    <w:rsid w:val="00DA5B95"/>
    <w:rsid w:val="00DA6640"/>
    <w:rsid w:val="00DA6A79"/>
    <w:rsid w:val="00DB0E48"/>
    <w:rsid w:val="00DB1188"/>
    <w:rsid w:val="00DB12F4"/>
    <w:rsid w:val="00DB16AE"/>
    <w:rsid w:val="00DB1B5F"/>
    <w:rsid w:val="00DB1ECD"/>
    <w:rsid w:val="00DB263E"/>
    <w:rsid w:val="00DB272A"/>
    <w:rsid w:val="00DB430C"/>
    <w:rsid w:val="00DB4777"/>
    <w:rsid w:val="00DB49D1"/>
    <w:rsid w:val="00DB4A62"/>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7386"/>
    <w:rsid w:val="00DE2050"/>
    <w:rsid w:val="00DE212C"/>
    <w:rsid w:val="00DE25C6"/>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F1"/>
    <w:rsid w:val="00E1215E"/>
    <w:rsid w:val="00E12398"/>
    <w:rsid w:val="00E12D32"/>
    <w:rsid w:val="00E13276"/>
    <w:rsid w:val="00E138D9"/>
    <w:rsid w:val="00E13E7A"/>
    <w:rsid w:val="00E16362"/>
    <w:rsid w:val="00E1676D"/>
    <w:rsid w:val="00E16CF7"/>
    <w:rsid w:val="00E16E2A"/>
    <w:rsid w:val="00E16E89"/>
    <w:rsid w:val="00E17623"/>
    <w:rsid w:val="00E2179E"/>
    <w:rsid w:val="00E21CFC"/>
    <w:rsid w:val="00E21DA8"/>
    <w:rsid w:val="00E21E93"/>
    <w:rsid w:val="00E22DB5"/>
    <w:rsid w:val="00E243BC"/>
    <w:rsid w:val="00E25D0D"/>
    <w:rsid w:val="00E25E69"/>
    <w:rsid w:val="00E26924"/>
    <w:rsid w:val="00E306F2"/>
    <w:rsid w:val="00E324E9"/>
    <w:rsid w:val="00E33EDD"/>
    <w:rsid w:val="00E34543"/>
    <w:rsid w:val="00E34722"/>
    <w:rsid w:val="00E3497D"/>
    <w:rsid w:val="00E35023"/>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E13B0"/>
    <w:rsid w:val="00EE20B5"/>
    <w:rsid w:val="00EE2549"/>
    <w:rsid w:val="00EE2A0C"/>
    <w:rsid w:val="00EE3B36"/>
    <w:rsid w:val="00EE4410"/>
    <w:rsid w:val="00EE4424"/>
    <w:rsid w:val="00EE54B2"/>
    <w:rsid w:val="00EE5A98"/>
    <w:rsid w:val="00EE78BD"/>
    <w:rsid w:val="00EF02B8"/>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7B22"/>
    <w:rsid w:val="00F10700"/>
    <w:rsid w:val="00F10B2E"/>
    <w:rsid w:val="00F1179D"/>
    <w:rsid w:val="00F122C8"/>
    <w:rsid w:val="00F1306C"/>
    <w:rsid w:val="00F15019"/>
    <w:rsid w:val="00F1733F"/>
    <w:rsid w:val="00F216C2"/>
    <w:rsid w:val="00F224AA"/>
    <w:rsid w:val="00F229C1"/>
    <w:rsid w:val="00F22D20"/>
    <w:rsid w:val="00F234CB"/>
    <w:rsid w:val="00F23FDA"/>
    <w:rsid w:val="00F2411B"/>
    <w:rsid w:val="00F24366"/>
    <w:rsid w:val="00F26F4E"/>
    <w:rsid w:val="00F2728D"/>
    <w:rsid w:val="00F272AF"/>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2E75"/>
    <w:rsid w:val="00F73200"/>
    <w:rsid w:val="00F75CC6"/>
    <w:rsid w:val="00F779A0"/>
    <w:rsid w:val="00F8039D"/>
    <w:rsid w:val="00F804C8"/>
    <w:rsid w:val="00F80FCB"/>
    <w:rsid w:val="00F81095"/>
    <w:rsid w:val="00F8188C"/>
    <w:rsid w:val="00F81D3B"/>
    <w:rsid w:val="00F83488"/>
    <w:rsid w:val="00F84081"/>
    <w:rsid w:val="00F8510E"/>
    <w:rsid w:val="00F85722"/>
    <w:rsid w:val="00F86AFF"/>
    <w:rsid w:val="00F8707A"/>
    <w:rsid w:val="00F92500"/>
    <w:rsid w:val="00F92F2C"/>
    <w:rsid w:val="00F93BB8"/>
    <w:rsid w:val="00F9451A"/>
    <w:rsid w:val="00F95AAF"/>
    <w:rsid w:val="00F95DEE"/>
    <w:rsid w:val="00F96F06"/>
    <w:rsid w:val="00F97F38"/>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82"/>
    <w:rsid w:val="00FC1BBA"/>
    <w:rsid w:val="00FC231A"/>
    <w:rsid w:val="00FC5253"/>
    <w:rsid w:val="00FC6867"/>
    <w:rsid w:val="00FC68A8"/>
    <w:rsid w:val="00FC6E60"/>
    <w:rsid w:val="00FC76D7"/>
    <w:rsid w:val="00FC7AFE"/>
    <w:rsid w:val="00FD0031"/>
    <w:rsid w:val="00FD065F"/>
    <w:rsid w:val="00FD07B6"/>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15:docId w15:val="{62197188-4F4F-4BA9-B121-6472663D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3" Type="http://schemas.openxmlformats.org/officeDocument/2006/relationships/hyperlink" Target="consultantplus://offline/ref=F174975D8C2C2429B2BB081949B2575B8624BF4A06B75628CB5844574DA82DE1ABD2F4D6D004BDFEtDZ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BECFAEF91D2D30EBC08D16080DD2690923D26154F42B99A99CB88A7BD2CA4859C3313927D3F727C22AEEBB6400762F03E147DFA2D4CA2FAdEvC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74975D8C2C2429B2BB081949B2575B8624BF4A06B75628CB5844574DA82DE1ABD2F4D6D004BDFEtDZ5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174975D8C2C2429B2BB081949B2575B8624B14B07BB5628CB5844574DtAZ8E" TargetMode="External"/><Relationship Id="rId4" Type="http://schemas.openxmlformats.org/officeDocument/2006/relationships/settings" Target="setting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AB56E-9B97-456B-BD40-B9260EAE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2907</Words>
  <Characters>16575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787</cp:revision>
  <cp:lastPrinted>2024-02-20T07:26:00Z</cp:lastPrinted>
  <dcterms:created xsi:type="dcterms:W3CDTF">2024-02-28T14:22:00Z</dcterms:created>
  <dcterms:modified xsi:type="dcterms:W3CDTF">2026-06-04T05:11:00Z</dcterms:modified>
</cp:coreProperties>
</file>